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A88" w:rsidRDefault="00F37A88">
      <w:pPr>
        <w:rPr>
          <w:sz w:val="2"/>
          <w:szCs w:val="2"/>
        </w:rPr>
      </w:pPr>
      <w:r w:rsidRPr="00F37A88">
        <w:pict>
          <v:rect id="_x0000_s1036" style="position:absolute;margin-left:265.2pt;margin-top:640.55pt;width:25.2pt;height:35.1pt;z-index:-251663360;mso-position-horizontal-relative:page;mso-position-vertical-relative:page" fillcolor="#050305" stroked="f">
            <w10:wrap anchorx="page" anchory="page"/>
          </v:rect>
        </w:pict>
      </w:r>
      <w:r w:rsidRPr="00F37A88">
        <w:pict>
          <v:rect id="_x0000_s1035" style="position:absolute;margin-left:263.1pt;margin-top:638.75pt;width:29.7pt;height:39pt;z-index:-251662336;mso-position-horizontal-relative:page;mso-position-vertical-relative:page" fillcolor="#050305" stroked="f">
            <w10:wrap anchorx="page" anchory="page"/>
          </v:rect>
        </w:pict>
      </w:r>
    </w:p>
    <w:p w:rsidR="00F37A88" w:rsidRDefault="00825E90">
      <w:pPr>
        <w:pStyle w:val="Teksttreci30"/>
        <w:framePr w:wrap="none" w:vAnchor="page" w:hAnchor="page" w:x="1267" w:y="2016"/>
        <w:shd w:val="clear" w:color="auto" w:fill="auto"/>
        <w:spacing w:line="340" w:lineRule="exact"/>
      </w:pPr>
      <w:r>
        <w:t>ROK 1956</w:t>
      </w:r>
    </w:p>
    <w:p w:rsidR="00F37A88" w:rsidRDefault="00825E90">
      <w:pPr>
        <w:pStyle w:val="Nagwek30"/>
        <w:framePr w:wrap="none" w:vAnchor="page" w:hAnchor="page" w:x="7555" w:y="1998"/>
        <w:shd w:val="clear" w:color="auto" w:fill="auto"/>
        <w:spacing w:line="340" w:lineRule="exact"/>
      </w:pPr>
      <w:bookmarkStart w:id="0" w:name="bookmark0"/>
      <w:r>
        <w:t>ZESZYT 3 (138)</w:t>
      </w:r>
      <w:bookmarkEnd w:id="0"/>
    </w:p>
    <w:p w:rsidR="00F37A88" w:rsidRDefault="00F37A88">
      <w:pPr>
        <w:framePr w:wrap="none" w:vAnchor="page" w:hAnchor="page" w:x="2617" w:y="2822"/>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65pt;height:225.65pt">
            <v:imagedata r:id="rId7" r:href="rId8"/>
          </v:shape>
        </w:pict>
      </w:r>
    </w:p>
    <w:p w:rsidR="00F37A88" w:rsidRDefault="00825E90">
      <w:pPr>
        <w:pStyle w:val="Nagwek40"/>
        <w:framePr w:w="8892" w:h="780" w:hRule="exact" w:wrap="none" w:vAnchor="page" w:hAnchor="page" w:x="1213" w:y="8606"/>
        <w:shd w:val="clear" w:color="auto" w:fill="auto"/>
        <w:spacing w:after="90" w:line="300" w:lineRule="exact"/>
        <w:ind w:left="20"/>
      </w:pPr>
      <w:bookmarkStart w:id="1" w:name="bookmark1"/>
      <w:r>
        <w:t>MARZEC</w:t>
      </w:r>
      <w:bookmarkEnd w:id="1"/>
    </w:p>
    <w:p w:rsidR="00F37A88" w:rsidRDefault="00825E90">
      <w:pPr>
        <w:pStyle w:val="Nagwek420"/>
        <w:framePr w:w="8892" w:h="780" w:hRule="exact" w:wrap="none" w:vAnchor="page" w:hAnchor="page" w:x="1213" w:y="8606"/>
        <w:shd w:val="clear" w:color="auto" w:fill="auto"/>
        <w:spacing w:before="0" w:after="0" w:line="300" w:lineRule="exact"/>
        <w:ind w:left="20"/>
      </w:pPr>
      <w:bookmarkStart w:id="2" w:name="bookmark2"/>
      <w:r>
        <w:t>1956</w:t>
      </w:r>
      <w:bookmarkEnd w:id="2"/>
    </w:p>
    <w:p w:rsidR="00F37A88" w:rsidRDefault="00825E90">
      <w:pPr>
        <w:pStyle w:val="Teksttreci40"/>
        <w:framePr w:w="8892" w:h="738" w:hRule="exact" w:wrap="none" w:vAnchor="page" w:hAnchor="page" w:x="1213" w:y="12842"/>
        <w:shd w:val="clear" w:color="auto" w:fill="000000"/>
        <w:spacing w:before="0" w:line="260" w:lineRule="exact"/>
        <w:ind w:left="20"/>
      </w:pPr>
      <w:r>
        <w:rPr>
          <w:rStyle w:val="Teksttreci41"/>
          <w:i/>
          <w:iCs/>
        </w:rPr>
        <w:t>W</w:t>
      </w:r>
    </w:p>
    <w:p w:rsidR="00F37A88" w:rsidRDefault="00825E90">
      <w:pPr>
        <w:pStyle w:val="Teksttreci50"/>
        <w:framePr w:w="8892" w:h="738" w:hRule="exact" w:wrap="none" w:vAnchor="page" w:hAnchor="page" w:x="1213" w:y="12842"/>
        <w:shd w:val="clear" w:color="auto" w:fill="000000"/>
        <w:spacing w:after="0" w:line="420" w:lineRule="exact"/>
        <w:ind w:left="20"/>
      </w:pPr>
      <w:r>
        <w:rPr>
          <w:rStyle w:val="Teksttreci51"/>
        </w:rPr>
        <w:t>p</w:t>
      </w:r>
    </w:p>
    <w:p w:rsidR="00F37A88" w:rsidRDefault="00825E90">
      <w:pPr>
        <w:pStyle w:val="Teksttreci60"/>
        <w:framePr w:wrap="none" w:vAnchor="page" w:hAnchor="page" w:x="1213" w:y="14708"/>
        <w:shd w:val="clear" w:color="auto" w:fill="auto"/>
        <w:spacing w:before="0" w:line="260" w:lineRule="exact"/>
      </w:pPr>
      <w:r>
        <w:t>PAŃSTWOWE WYDAWNICTWO „WIEDZA POWSZECHNA"</w:t>
      </w:r>
    </w:p>
    <w:p w:rsidR="00F37A88" w:rsidRDefault="00F37A88">
      <w:pPr>
        <w:rPr>
          <w:sz w:val="2"/>
          <w:szCs w:val="2"/>
        </w:rPr>
        <w:sectPr w:rsidR="00F37A88">
          <w:pgSz w:w="11900" w:h="16840"/>
          <w:pgMar w:top="360" w:right="360" w:bottom="360" w:left="360" w:header="0" w:footer="3" w:gutter="0"/>
          <w:cols w:space="720"/>
          <w:noEndnote/>
          <w:docGrid w:linePitch="360"/>
        </w:sectPr>
      </w:pPr>
    </w:p>
    <w:p w:rsidR="00F37A88" w:rsidRDefault="00825E90">
      <w:pPr>
        <w:pStyle w:val="Teksttreci20"/>
        <w:framePr w:w="8892" w:h="1014" w:hRule="exact" w:wrap="none" w:vAnchor="page" w:hAnchor="page" w:x="1383" w:y="1505"/>
        <w:shd w:val="clear" w:color="auto" w:fill="auto"/>
        <w:ind w:left="980" w:hanging="980"/>
        <w:jc w:val="left"/>
      </w:pPr>
      <w:r>
        <w:lastRenderedPageBreak/>
        <w:t xml:space="preserve">Zatwierdzone pismem Min. Oświaty nr VI </w:t>
      </w:r>
      <w:r>
        <w:t>Oc-2755 49 z dnia 30 stycznia 1950 r. do użytku szkolnego jako pożądane w bibliotekach</w:t>
      </w:r>
    </w:p>
    <w:p w:rsidR="00F37A88" w:rsidRDefault="00825E90">
      <w:pPr>
        <w:pStyle w:val="Teksttreci20"/>
        <w:framePr w:w="8892" w:h="1014" w:hRule="exact" w:wrap="none" w:vAnchor="page" w:hAnchor="page" w:x="1383" w:y="1505"/>
        <w:shd w:val="clear" w:color="auto" w:fill="auto"/>
        <w:ind w:left="20" w:firstLine="0"/>
      </w:pPr>
      <w:r>
        <w:t>nauczycielskich.</w:t>
      </w:r>
    </w:p>
    <w:p w:rsidR="00F37A88" w:rsidRDefault="00825E90">
      <w:pPr>
        <w:pStyle w:val="Teksttreci80"/>
        <w:framePr w:w="8892" w:h="4658" w:hRule="exact" w:wrap="none" w:vAnchor="page" w:hAnchor="page" w:x="1383" w:y="4357"/>
        <w:shd w:val="clear" w:color="auto" w:fill="auto"/>
        <w:spacing w:before="0" w:after="224" w:line="210" w:lineRule="exact"/>
        <w:ind w:left="20" w:firstLine="0"/>
      </w:pPr>
      <w:r>
        <w:t>TREŚĆ NUMERU:</w:t>
      </w:r>
    </w:p>
    <w:p w:rsidR="00F37A88" w:rsidRDefault="00825E90">
      <w:pPr>
        <w:pStyle w:val="Spistreci0"/>
        <w:framePr w:w="8892" w:h="4658" w:hRule="exact" w:wrap="none" w:vAnchor="page" w:hAnchor="page" w:x="1383" w:y="4357"/>
        <w:numPr>
          <w:ilvl w:val="0"/>
          <w:numId w:val="1"/>
        </w:numPr>
        <w:shd w:val="clear" w:color="auto" w:fill="auto"/>
        <w:tabs>
          <w:tab w:val="left" w:pos="341"/>
          <w:tab w:val="left" w:leader="dot" w:pos="8160"/>
        </w:tabs>
        <w:spacing w:before="0"/>
      </w:pPr>
      <w:r>
        <w:t xml:space="preserve">JANINA MALLY: O słownikowym haśle </w:t>
      </w:r>
      <w:r>
        <w:rPr>
          <w:rStyle w:val="SpistreciKursywa"/>
        </w:rPr>
        <w:t>dostać</w:t>
      </w:r>
      <w:r>
        <w:t xml:space="preserve"> — </w:t>
      </w:r>
      <w:r>
        <w:rPr>
          <w:rStyle w:val="SpistreciKursywa"/>
        </w:rPr>
        <w:t>dostawać</w:t>
      </w:r>
      <w:r>
        <w:tab/>
        <w:t>80</w:t>
      </w:r>
    </w:p>
    <w:p w:rsidR="00F37A88" w:rsidRDefault="00825E90">
      <w:pPr>
        <w:pStyle w:val="Spistreci0"/>
        <w:framePr w:w="8892" w:h="4658" w:hRule="exact" w:wrap="none" w:vAnchor="page" w:hAnchor="page" w:x="1383" w:y="4357"/>
        <w:numPr>
          <w:ilvl w:val="0"/>
          <w:numId w:val="1"/>
        </w:numPr>
        <w:shd w:val="clear" w:color="auto" w:fill="auto"/>
        <w:tabs>
          <w:tab w:val="left" w:pos="341"/>
        </w:tabs>
        <w:spacing w:before="0"/>
      </w:pPr>
      <w:r>
        <w:t xml:space="preserve">JADWIGA CHLUDZIŃSKA: O formacjach typu </w:t>
      </w:r>
      <w:r>
        <w:rPr>
          <w:rStyle w:val="SpistreciKursywa"/>
        </w:rPr>
        <w:t>podpunkt</w:t>
      </w:r>
      <w:r>
        <w:t xml:space="preserve">, </w:t>
      </w:r>
      <w:proofErr w:type="spellStart"/>
      <w:r>
        <w:rPr>
          <w:rStyle w:val="SpistreciKursywa"/>
        </w:rPr>
        <w:t>zapazucha</w:t>
      </w:r>
      <w:proofErr w:type="spellEnd"/>
      <w:r>
        <w:rPr>
          <w:rStyle w:val="SpistreciKursywa"/>
        </w:rPr>
        <w:t>.</w:t>
      </w:r>
      <w:r>
        <w:t xml:space="preserve"> Na</w:t>
      </w:r>
    </w:p>
    <w:p w:rsidR="00F37A88" w:rsidRDefault="00825E90">
      <w:pPr>
        <w:pStyle w:val="Spistreci0"/>
        <w:framePr w:w="8892" w:h="4658" w:hRule="exact" w:wrap="none" w:vAnchor="page" w:hAnchor="page" w:x="1383" w:y="4357"/>
        <w:shd w:val="clear" w:color="auto" w:fill="auto"/>
        <w:tabs>
          <w:tab w:val="left" w:leader="dot" w:pos="7490"/>
          <w:tab w:val="left" w:leader="dot" w:pos="8160"/>
          <w:tab w:val="left" w:pos="8600"/>
        </w:tabs>
        <w:spacing w:before="0"/>
        <w:ind w:left="980"/>
        <w:jc w:val="left"/>
      </w:pPr>
      <w:r>
        <w:t xml:space="preserve">marginesie książki M. Karasia: „Nazwy miejscowe typu </w:t>
      </w:r>
      <w:r>
        <w:rPr>
          <w:rStyle w:val="SpistreciKursywa"/>
        </w:rPr>
        <w:t>Zalas, Podgóra</w:t>
      </w:r>
      <w:r>
        <w:t xml:space="preserve"> (...)“</w:t>
      </w:r>
      <w:r>
        <w:tab/>
      </w:r>
      <w:r>
        <w:tab/>
        <w:t xml:space="preserve"> ,</w:t>
      </w:r>
      <w:r>
        <w:tab/>
        <w:t>90</w:t>
      </w:r>
    </w:p>
    <w:p w:rsidR="00F37A88" w:rsidRDefault="00825E90">
      <w:pPr>
        <w:pStyle w:val="Spistreci0"/>
        <w:framePr w:w="8892" w:h="4658" w:hRule="exact" w:wrap="none" w:vAnchor="page" w:hAnchor="page" w:x="1383" w:y="4357"/>
        <w:numPr>
          <w:ilvl w:val="0"/>
          <w:numId w:val="1"/>
        </w:numPr>
        <w:shd w:val="clear" w:color="auto" w:fill="auto"/>
        <w:tabs>
          <w:tab w:val="left" w:pos="344"/>
        </w:tabs>
        <w:spacing w:before="0"/>
        <w:ind w:left="980" w:hanging="980"/>
        <w:jc w:val="left"/>
      </w:pPr>
      <w:r>
        <w:t>STEFAN ŚWIERZEWSKI: Kraszewski o języku Kochanowskiego, Sępa-Szarzyńskiego i Naruszewicza. („Nowe Studia Literackie" — 1843) .</w:t>
      </w:r>
      <w:r>
        <w:tab/>
        <w:t>101</w:t>
      </w:r>
    </w:p>
    <w:p w:rsidR="00F37A88" w:rsidRDefault="00825E90">
      <w:pPr>
        <w:pStyle w:val="Spistreci0"/>
        <w:framePr w:w="8892" w:h="4658" w:hRule="exact" w:wrap="none" w:vAnchor="page" w:hAnchor="page" w:x="1383" w:y="4357"/>
        <w:numPr>
          <w:ilvl w:val="0"/>
          <w:numId w:val="1"/>
        </w:numPr>
        <w:shd w:val="clear" w:color="auto" w:fill="auto"/>
        <w:tabs>
          <w:tab w:val="left" w:pos="344"/>
        </w:tabs>
        <w:spacing w:before="0" w:line="210" w:lineRule="exact"/>
      </w:pPr>
      <w:r>
        <w:t>JAN TOKARSKI: Zakres nauki języka ojczysteg</w:t>
      </w:r>
      <w:r>
        <w:t>o w programie szkolnym.</w:t>
      </w:r>
    </w:p>
    <w:p w:rsidR="00F37A88" w:rsidRDefault="00825E90">
      <w:pPr>
        <w:pStyle w:val="Spistreci0"/>
        <w:framePr w:w="8892" w:h="4658" w:hRule="exact" w:wrap="none" w:vAnchor="page" w:hAnchor="page" w:x="1383" w:y="4357"/>
        <w:shd w:val="clear" w:color="auto" w:fill="auto"/>
        <w:tabs>
          <w:tab w:val="left" w:leader="dot" w:pos="8160"/>
        </w:tabs>
        <w:spacing w:before="0"/>
        <w:ind w:left="980"/>
      </w:pPr>
      <w:r>
        <w:t>3. Stan i potrzeby teorii języka w szkole</w:t>
      </w:r>
      <w:r>
        <w:tab/>
        <w:t>106</w:t>
      </w:r>
    </w:p>
    <w:p w:rsidR="00F37A88" w:rsidRDefault="00825E90">
      <w:pPr>
        <w:pStyle w:val="Spistreci0"/>
        <w:framePr w:w="8892" w:h="4658" w:hRule="exact" w:wrap="none" w:vAnchor="page" w:hAnchor="page" w:x="1383" w:y="4357"/>
        <w:numPr>
          <w:ilvl w:val="0"/>
          <w:numId w:val="1"/>
        </w:numPr>
        <w:shd w:val="clear" w:color="auto" w:fill="auto"/>
        <w:tabs>
          <w:tab w:val="left" w:pos="344"/>
        </w:tabs>
        <w:spacing w:before="0"/>
      </w:pPr>
      <w:r>
        <w:t>Poezja w walce o język:</w:t>
      </w:r>
    </w:p>
    <w:p w:rsidR="00F37A88" w:rsidRDefault="00825E90">
      <w:pPr>
        <w:pStyle w:val="Spistreci0"/>
        <w:framePr w:w="8892" w:h="4658" w:hRule="exact" w:wrap="none" w:vAnchor="page" w:hAnchor="page" w:x="1383" w:y="4357"/>
        <w:shd w:val="clear" w:color="auto" w:fill="auto"/>
        <w:tabs>
          <w:tab w:val="left" w:leader="dot" w:pos="8160"/>
        </w:tabs>
        <w:spacing w:before="0"/>
        <w:ind w:left="980"/>
      </w:pPr>
      <w:r>
        <w:t>ALICJA ROGOWSKA: Z sonetów biurowych</w:t>
      </w:r>
      <w:r>
        <w:tab/>
        <w:t>110</w:t>
      </w:r>
    </w:p>
    <w:p w:rsidR="00F37A88" w:rsidRDefault="00825E90">
      <w:pPr>
        <w:pStyle w:val="Spistreci0"/>
        <w:framePr w:w="8892" w:h="4658" w:hRule="exact" w:wrap="none" w:vAnchor="page" w:hAnchor="page" w:x="1383" w:y="4357"/>
        <w:numPr>
          <w:ilvl w:val="0"/>
          <w:numId w:val="1"/>
        </w:numPr>
        <w:shd w:val="clear" w:color="auto" w:fill="auto"/>
        <w:tabs>
          <w:tab w:val="left" w:pos="344"/>
        </w:tabs>
        <w:spacing w:before="0"/>
      </w:pPr>
      <w:r>
        <w:t>Z gwary mazowieckiej:</w:t>
      </w:r>
    </w:p>
    <w:p w:rsidR="00F37A88" w:rsidRDefault="00825E90">
      <w:pPr>
        <w:pStyle w:val="Spistreci0"/>
        <w:framePr w:w="8892" w:h="4658" w:hRule="exact" w:wrap="none" w:vAnchor="page" w:hAnchor="page" w:x="1383" w:y="4357"/>
        <w:shd w:val="clear" w:color="auto" w:fill="auto"/>
        <w:tabs>
          <w:tab w:val="left" w:leader="dot" w:pos="8160"/>
        </w:tabs>
        <w:spacing w:before="0"/>
        <w:ind w:left="980"/>
      </w:pPr>
      <w:r>
        <w:t>Oświęcim</w:t>
      </w:r>
      <w:r>
        <w:tab/>
        <w:t>111</w:t>
      </w:r>
    </w:p>
    <w:p w:rsidR="00F37A88" w:rsidRDefault="00825E90">
      <w:pPr>
        <w:pStyle w:val="Spistreci0"/>
        <w:framePr w:w="8892" w:h="4658" w:hRule="exact" w:wrap="none" w:vAnchor="page" w:hAnchor="page" w:x="1383" w:y="4357"/>
        <w:numPr>
          <w:ilvl w:val="0"/>
          <w:numId w:val="1"/>
        </w:numPr>
        <w:shd w:val="clear" w:color="auto" w:fill="auto"/>
        <w:tabs>
          <w:tab w:val="left" w:pos="344"/>
          <w:tab w:val="left" w:pos="4848"/>
          <w:tab w:val="left" w:pos="5208"/>
          <w:tab w:val="left" w:pos="5478"/>
          <w:tab w:val="left" w:leader="dot" w:pos="8160"/>
        </w:tabs>
        <w:spacing w:before="0"/>
      </w:pPr>
      <w:r>
        <w:t>W. D.: Objaśnienia wyrazów i zwrotów .</w:t>
      </w:r>
      <w:r>
        <w:tab/>
        <w:t>.</w:t>
      </w:r>
      <w:r>
        <w:tab/>
        <w:t>.</w:t>
      </w:r>
      <w:r>
        <w:tab/>
      </w:r>
      <w:r>
        <w:rPr>
          <w:rStyle w:val="Spistreci1"/>
        </w:rPr>
        <w:t>*</w:t>
      </w:r>
      <w:r>
        <w:tab/>
        <w:t>112</w:t>
      </w:r>
    </w:p>
    <w:p w:rsidR="00F37A88" w:rsidRDefault="00825E90">
      <w:pPr>
        <w:pStyle w:val="Teksttreci20"/>
        <w:framePr w:w="8892" w:h="618" w:hRule="exact" w:wrap="none" w:vAnchor="page" w:hAnchor="page" w:x="1383" w:y="10275"/>
        <w:shd w:val="clear" w:color="auto" w:fill="auto"/>
        <w:spacing w:line="282" w:lineRule="exact"/>
        <w:ind w:left="20" w:firstLine="0"/>
      </w:pPr>
      <w:r>
        <w:t>WYDAWCA: PAŃSTWOWE WYDAWNICTWO</w:t>
      </w:r>
      <w:r>
        <w:br/>
      </w:r>
      <w:r>
        <w:t>„WIEDZA POWSZECHNA"</w:t>
      </w:r>
    </w:p>
    <w:p w:rsidR="00F37A88" w:rsidRDefault="00825E90">
      <w:pPr>
        <w:pStyle w:val="Teksttreci20"/>
        <w:framePr w:w="8892" w:h="2280" w:hRule="exact" w:wrap="none" w:vAnchor="page" w:hAnchor="page" w:x="1383" w:y="11679"/>
        <w:shd w:val="clear" w:color="auto" w:fill="auto"/>
        <w:spacing w:line="312" w:lineRule="exact"/>
        <w:ind w:firstLine="0"/>
        <w:jc w:val="both"/>
      </w:pPr>
      <w:r>
        <w:t xml:space="preserve">REDAKCJA: WARSZAWA, KRAKOWSKIE PRZEDMIEŚCIE 26'28, ZAKŁAD JĘZYKA POLSKIEGO UNIWERSYTETU WARSZAWSKIEGO KOMITET REDAKCYJNY: </w:t>
      </w:r>
      <w:r>
        <w:rPr>
          <w:lang w:val="fr-FR" w:eastAsia="fr-FR" w:bidi="fr-FR"/>
        </w:rPr>
        <w:t xml:space="preserve">PROF. </w:t>
      </w:r>
      <w:r>
        <w:t xml:space="preserve">DR WITOLD DOROSZEWSKI (REDAKTOR NACZELNY), </w:t>
      </w:r>
      <w:r>
        <w:rPr>
          <w:lang w:val="fr-FR" w:eastAsia="fr-FR" w:bidi="fr-FR"/>
        </w:rPr>
        <w:t xml:space="preserve">PROF. </w:t>
      </w:r>
      <w:r>
        <w:t xml:space="preserve">DR HALINA KONECZNA, DOC. DR STANISŁAW SKORUPKA, </w:t>
      </w:r>
      <w:r>
        <w:rPr>
          <w:lang w:val="fr-FR" w:eastAsia="fr-FR" w:bidi="fr-FR"/>
        </w:rPr>
        <w:t xml:space="preserve">PROF. </w:t>
      </w:r>
      <w:r>
        <w:t>DR ST</w:t>
      </w:r>
      <w:r>
        <w:t xml:space="preserve">ANISŁAW SŁOŃSKI, </w:t>
      </w:r>
      <w:r w:rsidRPr="00C82689">
        <w:rPr>
          <w:lang w:eastAsia="en-US" w:bidi="en-US"/>
        </w:rPr>
        <w:t xml:space="preserve">PROF. </w:t>
      </w:r>
      <w:r>
        <w:t xml:space="preserve">DR ZDZISŁAW STIEBER, </w:t>
      </w:r>
      <w:r>
        <w:rPr>
          <w:lang w:val="fr-FR" w:eastAsia="fr-FR" w:bidi="fr-FR"/>
        </w:rPr>
        <w:t xml:space="preserve">PROF. </w:t>
      </w:r>
      <w:r>
        <w:t>DR WITOLD TASZYCKI SEKRETARZ REDAKCJI: MGR WANDA POMIANOWSKA</w:t>
      </w:r>
    </w:p>
    <w:p w:rsidR="00F37A88" w:rsidRDefault="00825E90">
      <w:pPr>
        <w:pStyle w:val="Teksttreci80"/>
        <w:framePr w:w="8892" w:h="270" w:hRule="exact" w:wrap="none" w:vAnchor="page" w:hAnchor="page" w:x="1383" w:y="14935"/>
        <w:shd w:val="clear" w:color="auto" w:fill="auto"/>
        <w:spacing w:before="0" w:after="0" w:line="210" w:lineRule="exact"/>
        <w:ind w:left="20" w:firstLine="0"/>
      </w:pPr>
      <w:r>
        <w:t>Cena pojedynczego numeru 3 zł. prenumerata roczna 30 zł.</w:t>
      </w:r>
    </w:p>
    <w:p w:rsidR="00F37A88" w:rsidRDefault="00F37A88">
      <w:pPr>
        <w:rPr>
          <w:sz w:val="2"/>
          <w:szCs w:val="2"/>
        </w:rPr>
        <w:sectPr w:rsidR="00F37A88">
          <w:pgSz w:w="11900" w:h="16840"/>
          <w:pgMar w:top="360" w:right="360" w:bottom="360" w:left="360" w:header="0" w:footer="3" w:gutter="0"/>
          <w:cols w:space="720"/>
          <w:noEndnote/>
          <w:docGrid w:linePitch="360"/>
        </w:sectPr>
      </w:pPr>
    </w:p>
    <w:p w:rsidR="00F37A88" w:rsidRDefault="00825E90">
      <w:pPr>
        <w:pStyle w:val="Nagweklubstopka0"/>
        <w:framePr w:wrap="none" w:vAnchor="page" w:hAnchor="page" w:x="1167" w:y="825"/>
        <w:shd w:val="clear" w:color="auto" w:fill="auto"/>
        <w:spacing w:line="200" w:lineRule="exact"/>
      </w:pPr>
      <w:r>
        <w:lastRenderedPageBreak/>
        <w:t>ROK 1956</w:t>
      </w:r>
    </w:p>
    <w:p w:rsidR="00F37A88" w:rsidRDefault="00825E90">
      <w:pPr>
        <w:pStyle w:val="Nagweklubstopka0"/>
        <w:framePr w:wrap="none" w:vAnchor="page" w:hAnchor="page" w:x="5271" w:y="849"/>
        <w:shd w:val="clear" w:color="auto" w:fill="auto"/>
        <w:spacing w:line="200" w:lineRule="exact"/>
      </w:pPr>
      <w:r>
        <w:t>MARZEC</w:t>
      </w:r>
    </w:p>
    <w:p w:rsidR="00F37A88" w:rsidRDefault="00825E90">
      <w:pPr>
        <w:pStyle w:val="Nagweklubstopka0"/>
        <w:framePr w:wrap="none" w:vAnchor="page" w:hAnchor="page" w:x="9315" w:y="861"/>
        <w:shd w:val="clear" w:color="auto" w:fill="auto"/>
        <w:spacing w:line="200" w:lineRule="exact"/>
      </w:pPr>
      <w:r>
        <w:t>ZESZYT 3</w:t>
      </w:r>
    </w:p>
    <w:p w:rsidR="00F37A88" w:rsidRDefault="00825E90">
      <w:pPr>
        <w:pStyle w:val="Nagwek10"/>
        <w:framePr w:w="9384" w:h="1873" w:hRule="exact" w:wrap="none" w:vAnchor="page" w:hAnchor="page" w:x="1137" w:y="1543"/>
        <w:shd w:val="clear" w:color="auto" w:fill="auto"/>
        <w:spacing w:after="289" w:line="660" w:lineRule="exact"/>
      </w:pPr>
      <w:bookmarkStart w:id="3" w:name="bookmark3"/>
      <w:r>
        <w:t>PORADNIK JĘZYKOWY</w:t>
      </w:r>
      <w:bookmarkEnd w:id="3"/>
    </w:p>
    <w:p w:rsidR="00F37A88" w:rsidRDefault="00825E90">
      <w:pPr>
        <w:pStyle w:val="Teksttreci80"/>
        <w:framePr w:w="9384" w:h="1873" w:hRule="exact" w:wrap="none" w:vAnchor="page" w:hAnchor="page" w:x="1137" w:y="1543"/>
        <w:shd w:val="clear" w:color="auto" w:fill="auto"/>
        <w:spacing w:before="0" w:after="0" w:line="276" w:lineRule="exact"/>
        <w:ind w:left="20" w:firstLine="0"/>
      </w:pPr>
      <w:r>
        <w:t>MIESIĘCZNIK</w:t>
      </w:r>
    </w:p>
    <w:p w:rsidR="00F37A88" w:rsidRDefault="00825E90">
      <w:pPr>
        <w:pStyle w:val="Teksttreci80"/>
        <w:framePr w:w="9384" w:h="1873" w:hRule="exact" w:wrap="none" w:vAnchor="page" w:hAnchor="page" w:x="1137" w:y="1543"/>
        <w:shd w:val="clear" w:color="auto" w:fill="auto"/>
        <w:spacing w:before="0" w:after="0" w:line="276" w:lineRule="exact"/>
        <w:ind w:left="2020" w:right="2040" w:firstLine="0"/>
        <w:jc w:val="left"/>
      </w:pPr>
      <w:r>
        <w:t xml:space="preserve">REDAKCJI </w:t>
      </w:r>
      <w:r>
        <w:t>SŁOWNIKA JĘZYKA POLSKIEGO (założony w r. 1901 przez Romana Zawilińskiego)</w:t>
      </w:r>
    </w:p>
    <w:p w:rsidR="00F37A88" w:rsidRDefault="00825E90">
      <w:pPr>
        <w:pStyle w:val="Teksttreci20"/>
        <w:framePr w:w="9384" w:h="10298" w:hRule="exact" w:wrap="none" w:vAnchor="page" w:hAnchor="page" w:x="1137" w:y="4621"/>
        <w:shd w:val="clear" w:color="auto" w:fill="auto"/>
        <w:spacing w:line="240" w:lineRule="exact"/>
        <w:ind w:left="1140" w:firstLine="0"/>
        <w:jc w:val="left"/>
      </w:pPr>
      <w:r>
        <w:t xml:space="preserve">O SŁOWNIKOWYM </w:t>
      </w:r>
      <w:r>
        <w:rPr>
          <w:lang w:val="cs-CZ" w:eastAsia="cs-CZ" w:bidi="cs-CZ"/>
        </w:rPr>
        <w:t>HA</w:t>
      </w:r>
      <w:r>
        <w:t>Ś</w:t>
      </w:r>
      <w:r>
        <w:rPr>
          <w:lang w:val="cs-CZ" w:eastAsia="cs-CZ" w:bidi="cs-CZ"/>
        </w:rPr>
        <w:t xml:space="preserve">LE </w:t>
      </w:r>
      <w:r>
        <w:rPr>
          <w:rStyle w:val="Teksttreci2Kursywa"/>
        </w:rPr>
        <w:t>DOSTAĆ — DOSTAWAĆ</w:t>
      </w:r>
    </w:p>
    <w:p w:rsidR="00F37A88" w:rsidRDefault="00F37A88">
      <w:pPr>
        <w:framePr w:w="9384" w:h="10298" w:hRule="exact" w:wrap="none" w:vAnchor="page" w:hAnchor="page" w:x="1137" w:y="4621"/>
      </w:pPr>
    </w:p>
    <w:p w:rsidR="00F37A88" w:rsidRDefault="00825E90">
      <w:pPr>
        <w:pStyle w:val="Teksttreci20"/>
        <w:framePr w:w="9384" w:h="10298" w:hRule="exact" w:wrap="none" w:vAnchor="page" w:hAnchor="page" w:x="1137" w:y="4621"/>
        <w:shd w:val="clear" w:color="auto" w:fill="auto"/>
        <w:spacing w:after="451" w:line="324" w:lineRule="exact"/>
        <w:ind w:firstLine="720"/>
        <w:jc w:val="both"/>
      </w:pPr>
      <w:r>
        <w:t xml:space="preserve">Artykuł niniejszy ma na celu pokazanie, jaki jest tok pracy przy układaniu rozbudowanego hasła słownikowego*. Układający hasło obcuje z </w:t>
      </w:r>
      <w:r>
        <w:t xml:space="preserve">materiałem, zestawia różne użycia wyrazu, połączenia wyrazowe, segreguje, grupuje, — i porównuje wynik swej pracy z dotychczasowymi opracowaniami hasła w innych słownikach. W miarę możności porównuje z materiałem ilustrującym inne, analogiczne znaczeniowo </w:t>
      </w:r>
      <w:r>
        <w:t>hasła.</w:t>
      </w:r>
    </w:p>
    <w:p w:rsidR="00F37A88" w:rsidRDefault="00825E90">
      <w:pPr>
        <w:pStyle w:val="Teksttreci80"/>
        <w:framePr w:w="9384" w:h="10298" w:hRule="exact" w:wrap="none" w:vAnchor="page" w:hAnchor="page" w:x="1137" w:y="4621"/>
        <w:numPr>
          <w:ilvl w:val="0"/>
          <w:numId w:val="2"/>
        </w:numPr>
        <w:shd w:val="clear" w:color="auto" w:fill="auto"/>
        <w:tabs>
          <w:tab w:val="left" w:pos="1115"/>
        </w:tabs>
        <w:spacing w:before="0" w:after="84" w:line="210" w:lineRule="exact"/>
        <w:ind w:left="1140" w:hanging="420"/>
        <w:jc w:val="both"/>
      </w:pPr>
      <w:r>
        <w:t>ANALIZA MATERIAŁU CYTATOWEGO ILUSTRUJĄCEGO HASŁO</w:t>
      </w:r>
    </w:p>
    <w:p w:rsidR="00F37A88" w:rsidRDefault="00825E90">
      <w:pPr>
        <w:pStyle w:val="Teksttreci100"/>
        <w:framePr w:w="9384" w:h="10298" w:hRule="exact" w:wrap="none" w:vAnchor="page" w:hAnchor="page" w:x="1137" w:y="4621"/>
        <w:shd w:val="clear" w:color="auto" w:fill="auto"/>
        <w:spacing w:before="0" w:after="257" w:line="210" w:lineRule="exact"/>
        <w:ind w:left="20"/>
      </w:pPr>
      <w:r>
        <w:t>DOSTAĆ</w:t>
      </w:r>
      <w:r>
        <w:rPr>
          <w:rStyle w:val="Teksttreci10Bezkursywy"/>
        </w:rPr>
        <w:t xml:space="preserve"> — </w:t>
      </w:r>
      <w:r>
        <w:t>DOSTAWAĆ</w:t>
      </w:r>
    </w:p>
    <w:p w:rsidR="00F37A88" w:rsidRDefault="00825E90">
      <w:pPr>
        <w:pStyle w:val="Teksttreci20"/>
        <w:framePr w:w="9384" w:h="10298" w:hRule="exact" w:wrap="none" w:vAnchor="page" w:hAnchor="page" w:x="1137" w:y="4621"/>
        <w:shd w:val="clear" w:color="auto" w:fill="auto"/>
        <w:spacing w:line="324" w:lineRule="exact"/>
        <w:ind w:firstLine="720"/>
        <w:jc w:val="both"/>
      </w:pPr>
      <w:r>
        <w:t xml:space="preserve">Przy pierwszym czytaniu materiału cytatowego zgromadzonego w kartotece redakcji Słownika Języka Polskiego jako ilustracja wyrazu </w:t>
      </w:r>
      <w:r>
        <w:rPr>
          <w:rStyle w:val="Teksttreci2Kursywa"/>
        </w:rPr>
        <w:t>dostać (dostanie</w:t>
      </w:r>
      <w:r>
        <w:t xml:space="preserve">, </w:t>
      </w:r>
      <w:r>
        <w:rPr>
          <w:rStyle w:val="Teksttreci2Kursywa"/>
        </w:rPr>
        <w:t>dostałem)</w:t>
      </w:r>
      <w:r>
        <w:t xml:space="preserve"> i odpowiadającej mu formy niedokonanej </w:t>
      </w:r>
      <w:r>
        <w:rPr>
          <w:rStyle w:val="Teksttreci2Kursywa"/>
        </w:rPr>
        <w:t>dostawać</w:t>
      </w:r>
      <w:r>
        <w:t xml:space="preserve"> wyraźnie odcinają się znaczenia:</w:t>
      </w:r>
    </w:p>
    <w:p w:rsidR="00F37A88" w:rsidRDefault="00825E90">
      <w:pPr>
        <w:pStyle w:val="Teksttreci20"/>
        <w:framePr w:w="9384" w:h="10298" w:hRule="exact" w:wrap="none" w:vAnchor="page" w:hAnchor="page" w:x="1137" w:y="4621"/>
        <w:numPr>
          <w:ilvl w:val="0"/>
          <w:numId w:val="3"/>
        </w:numPr>
        <w:shd w:val="clear" w:color="auto" w:fill="auto"/>
        <w:tabs>
          <w:tab w:val="left" w:pos="1115"/>
        </w:tabs>
        <w:spacing w:line="330" w:lineRule="exact"/>
        <w:ind w:left="1140" w:hanging="420"/>
        <w:jc w:val="left"/>
      </w:pPr>
      <w:r>
        <w:t>«otrzymać» np. dostać (dostawać) prezent, pieniądze, posadę, depeszę, postrzał, w skórę, burę, odkosza itp.</w:t>
      </w:r>
    </w:p>
    <w:p w:rsidR="00F37A88" w:rsidRDefault="00825E90">
      <w:pPr>
        <w:pStyle w:val="Teksttreci20"/>
        <w:framePr w:w="9384" w:h="10298" w:hRule="exact" w:wrap="none" w:vAnchor="page" w:hAnchor="page" w:x="1137" w:y="4621"/>
        <w:numPr>
          <w:ilvl w:val="0"/>
          <w:numId w:val="3"/>
        </w:numPr>
        <w:shd w:val="clear" w:color="auto" w:fill="auto"/>
        <w:tabs>
          <w:tab w:val="left" w:pos="1115"/>
        </w:tabs>
        <w:spacing w:after="72" w:line="240" w:lineRule="exact"/>
        <w:ind w:left="1140" w:hanging="420"/>
        <w:jc w:val="both"/>
      </w:pPr>
      <w:r>
        <w:t>«dosięgnąć» np. dostać (dostawać) ręką sufitu,</w:t>
      </w:r>
    </w:p>
    <w:p w:rsidR="00F37A88" w:rsidRDefault="00825E90">
      <w:pPr>
        <w:pStyle w:val="Teksttreci20"/>
        <w:framePr w:w="9384" w:h="10298" w:hRule="exact" w:wrap="none" w:vAnchor="page" w:hAnchor="page" w:x="1137" w:y="4621"/>
        <w:numPr>
          <w:ilvl w:val="0"/>
          <w:numId w:val="3"/>
        </w:numPr>
        <w:shd w:val="clear" w:color="auto" w:fill="auto"/>
        <w:tabs>
          <w:tab w:val="left" w:pos="1115"/>
        </w:tabs>
        <w:spacing w:line="240" w:lineRule="exact"/>
        <w:ind w:left="1140" w:hanging="420"/>
        <w:jc w:val="both"/>
      </w:pPr>
      <w:r>
        <w:t xml:space="preserve">«wydobyć» np. </w:t>
      </w:r>
      <w:r>
        <w:t>dostać (dostawać) portmonetkę z kieszeni,</w:t>
      </w:r>
    </w:p>
    <w:p w:rsidR="00F37A88" w:rsidRDefault="00825E90">
      <w:pPr>
        <w:pStyle w:val="Teksttreci20"/>
        <w:framePr w:w="9384" w:h="10298" w:hRule="exact" w:wrap="none" w:vAnchor="page" w:hAnchor="page" w:x="1137" w:y="4621"/>
        <w:numPr>
          <w:ilvl w:val="0"/>
          <w:numId w:val="3"/>
        </w:numPr>
        <w:shd w:val="clear" w:color="auto" w:fill="auto"/>
        <w:tabs>
          <w:tab w:val="left" w:pos="1115"/>
        </w:tabs>
        <w:spacing w:line="330" w:lineRule="exact"/>
        <w:ind w:left="1140" w:hanging="420"/>
        <w:jc w:val="both"/>
      </w:pPr>
      <w:r>
        <w:t xml:space="preserve">dzisiaj nie używane, albo używane w stylu </w:t>
      </w:r>
      <w:r>
        <w:rPr>
          <w:lang w:val="cs-CZ" w:eastAsia="cs-CZ" w:bidi="cs-CZ"/>
        </w:rPr>
        <w:t>archaizuj</w:t>
      </w:r>
      <w:proofErr w:type="spellStart"/>
      <w:r>
        <w:t>ącym</w:t>
      </w:r>
      <w:proofErr w:type="spellEnd"/>
      <w:r>
        <w:t xml:space="preserve">, książkowym, podniosłym, najczęściej z przeczeniem, np. nie dostaje (rzadziej </w:t>
      </w:r>
      <w:proofErr w:type="spellStart"/>
      <w:r>
        <w:t>dk</w:t>
      </w:r>
      <w:proofErr w:type="spellEnd"/>
      <w:r>
        <w:t xml:space="preserve">. nie dostanie) </w:t>
      </w:r>
      <w:r>
        <w:rPr>
          <w:lang w:val="cs-CZ" w:eastAsia="cs-CZ" w:bidi="cs-CZ"/>
        </w:rPr>
        <w:t xml:space="preserve">chleba, </w:t>
      </w:r>
      <w:r>
        <w:t xml:space="preserve">wojska, chęci, zapału «brakuje </w:t>
      </w:r>
      <w:r>
        <w:rPr>
          <w:lang w:val="cs-CZ" w:eastAsia="cs-CZ" w:bidi="cs-CZ"/>
        </w:rPr>
        <w:t xml:space="preserve">chleba, </w:t>
      </w:r>
      <w:r>
        <w:t xml:space="preserve">wojska, chęci, </w:t>
      </w:r>
      <w:r>
        <w:t>zapału».</w:t>
      </w:r>
    </w:p>
    <w:p w:rsidR="00F37A88" w:rsidRDefault="00825E90">
      <w:pPr>
        <w:pStyle w:val="Teksttreci20"/>
        <w:framePr w:w="9384" w:h="10298" w:hRule="exact" w:wrap="none" w:vAnchor="page" w:hAnchor="page" w:x="1137" w:y="4621"/>
        <w:shd w:val="clear" w:color="auto" w:fill="auto"/>
        <w:spacing w:line="330" w:lineRule="exact"/>
        <w:ind w:firstLine="720"/>
        <w:jc w:val="both"/>
      </w:pPr>
      <w:r w:rsidRPr="00C82689">
        <w:rPr>
          <w:lang w:eastAsia="en-US" w:bidi="en-US"/>
        </w:rPr>
        <w:t xml:space="preserve">Prof. </w:t>
      </w:r>
      <w:r>
        <w:t>Doroszewski w pracy „Z zagadnień leksykografii polskiej “ (Państwowy Instytut Wydawniczy, 1954) na s. 99 pisze:</w:t>
      </w:r>
    </w:p>
    <w:p w:rsidR="00F37A88" w:rsidRDefault="00825E90">
      <w:pPr>
        <w:pStyle w:val="Teksttreci80"/>
        <w:framePr w:w="9384" w:h="10298" w:hRule="exact" w:wrap="none" w:vAnchor="page" w:hAnchor="page" w:x="1137" w:y="4621"/>
        <w:shd w:val="clear" w:color="auto" w:fill="auto"/>
        <w:spacing w:before="0" w:after="0" w:line="282" w:lineRule="exact"/>
        <w:ind w:left="1380" w:firstLine="640"/>
        <w:jc w:val="both"/>
      </w:pPr>
      <w:r>
        <w:t>„Określenie podstawowego znaczenia hasła na ogół nie sprawia trudności, ponieważ jest to znaczenie, które się przede wszystkim na</w:t>
      </w:r>
      <w:r>
        <w:t xml:space="preserve">suwa świadomości mówiących przy posłyszeniu izolowanego wyrazu. Musi to pozostawać w związku z częstością używania wyrazu w danym zna- </w:t>
      </w:r>
      <w:proofErr w:type="spellStart"/>
      <w:r>
        <w:t>czeniu</w:t>
      </w:r>
      <w:proofErr w:type="spellEnd"/>
      <w:r>
        <w:t>“.</w:t>
      </w:r>
    </w:p>
    <w:p w:rsidR="00F37A88" w:rsidRDefault="00825E90">
      <w:pPr>
        <w:pStyle w:val="Stopka1"/>
        <w:framePr w:wrap="none" w:vAnchor="page" w:hAnchor="page" w:x="1821" w:y="15457"/>
        <w:shd w:val="clear" w:color="auto" w:fill="auto"/>
        <w:spacing w:line="210" w:lineRule="exact"/>
        <w:ind w:left="720"/>
      </w:pPr>
      <w:r>
        <w:t>* Por. „Poradnik Językowy"; r. 1954 nr 10, r. 1955 nr 4.</w:t>
      </w:r>
    </w:p>
    <w:p w:rsidR="00F37A88" w:rsidRDefault="00F37A88">
      <w:pPr>
        <w:rPr>
          <w:sz w:val="2"/>
          <w:szCs w:val="2"/>
        </w:rPr>
        <w:sectPr w:rsidR="00F37A88">
          <w:pgSz w:w="11900" w:h="16840"/>
          <w:pgMar w:top="360" w:right="360" w:bottom="360" w:left="360" w:header="0" w:footer="3" w:gutter="0"/>
          <w:cols w:space="720"/>
          <w:noEndnote/>
          <w:docGrid w:linePitch="360"/>
        </w:sectPr>
      </w:pPr>
    </w:p>
    <w:p w:rsidR="00F37A88" w:rsidRDefault="00825E90">
      <w:pPr>
        <w:pStyle w:val="Nagweklubstopka0"/>
        <w:framePr w:wrap="none" w:vAnchor="page" w:hAnchor="page" w:x="1653" w:y="1127"/>
        <w:shd w:val="clear" w:color="auto" w:fill="auto"/>
        <w:spacing w:line="200" w:lineRule="exact"/>
      </w:pPr>
      <w:r>
        <w:lastRenderedPageBreak/>
        <w:t>82</w:t>
      </w:r>
    </w:p>
    <w:p w:rsidR="00F37A88" w:rsidRDefault="00825E90">
      <w:pPr>
        <w:pStyle w:val="Nagweklubstopka0"/>
        <w:framePr w:wrap="none" w:vAnchor="page" w:hAnchor="page" w:x="4731" w:y="1127"/>
        <w:shd w:val="clear" w:color="auto" w:fill="auto"/>
        <w:spacing w:line="200" w:lineRule="exact"/>
      </w:pPr>
      <w:r>
        <w:t>PORADNIK JĘZYKOWY</w:t>
      </w:r>
    </w:p>
    <w:p w:rsidR="00F37A88" w:rsidRDefault="00825E90">
      <w:pPr>
        <w:pStyle w:val="Nagweklubstopka0"/>
        <w:framePr w:wrap="none" w:vAnchor="page" w:hAnchor="page" w:x="9657" w:y="1121"/>
        <w:shd w:val="clear" w:color="auto" w:fill="auto"/>
        <w:spacing w:line="200" w:lineRule="exact"/>
      </w:pPr>
      <w:r>
        <w:t>1956 z. S</w:t>
      </w:r>
    </w:p>
    <w:p w:rsidR="00F37A88" w:rsidRDefault="00825E90">
      <w:pPr>
        <w:pStyle w:val="Teksttreci20"/>
        <w:framePr w:w="9384" w:h="13302" w:hRule="exact" w:wrap="none" w:vAnchor="page" w:hAnchor="page" w:x="1137" w:y="1715"/>
        <w:shd w:val="clear" w:color="auto" w:fill="auto"/>
        <w:spacing w:line="312" w:lineRule="exact"/>
        <w:ind w:left="520" w:firstLine="640"/>
        <w:jc w:val="both"/>
      </w:pPr>
      <w:r>
        <w:t xml:space="preserve">Jeżeli zadamy sobie pytanie — co znaczy </w:t>
      </w:r>
      <w:r>
        <w:rPr>
          <w:rStyle w:val="Teksttreci2Kursywa"/>
        </w:rPr>
        <w:t>dostać?,</w:t>
      </w:r>
      <w:r>
        <w:t xml:space="preserve"> to podobnie jak przy czasowniku </w:t>
      </w:r>
      <w:r>
        <w:rPr>
          <w:rStyle w:val="Teksttreci2Kursywa"/>
        </w:rPr>
        <w:t>chodzić</w:t>
      </w:r>
      <w:r>
        <w:t xml:space="preserve"> </w:t>
      </w:r>
      <w:r>
        <w:rPr>
          <w:lang w:val="cs-CZ" w:eastAsia="cs-CZ" w:bidi="cs-CZ"/>
        </w:rPr>
        <w:t xml:space="preserve">(op. </w:t>
      </w:r>
      <w:r>
        <w:t xml:space="preserve">cit. s. 104) odpowie się na to łącząc czasownik </w:t>
      </w:r>
      <w:r>
        <w:rPr>
          <w:rStyle w:val="Teksttreci2Kursywa"/>
        </w:rPr>
        <w:t>dostać</w:t>
      </w:r>
      <w:r>
        <w:t xml:space="preserve"> z dopełnieniami. Przede wszystkim nasuwają się dopełnienia często spotykane w mowie potocznej, z sytuacji ż</w:t>
      </w:r>
      <w:r>
        <w:t>ycia codziennego: dostać książkę, list, zamówienie na co, rachunek, telefon itp. Ilościowo materiał cytatowy na to wysuwające się na pierwsze miejsce znaczenie «otrzymać co, stać się posiadaczem czego» jest najliczniejszy.</w:t>
      </w:r>
    </w:p>
    <w:p w:rsidR="00F37A88" w:rsidRDefault="00825E90">
      <w:pPr>
        <w:pStyle w:val="Teksttreci20"/>
        <w:framePr w:w="9384" w:h="13302" w:hRule="exact" w:wrap="none" w:vAnchor="page" w:hAnchor="page" w:x="1137" w:y="1715"/>
        <w:shd w:val="clear" w:color="auto" w:fill="auto"/>
        <w:spacing w:line="312" w:lineRule="exact"/>
        <w:ind w:left="520" w:firstLine="640"/>
        <w:jc w:val="both"/>
      </w:pPr>
      <w:r>
        <w:t>Układający hasło rozpatruje szcze</w:t>
      </w:r>
      <w:r>
        <w:t xml:space="preserve">gółowo materiał, który przy pierwszym segregowaniu zakwalifikował jako ilustrację tego właśnie znaczenia «otrzymać». Okazuje się, że sprawa nie jest prosta i że mocno przypomina trudności, z jakimi spotkał się </w:t>
      </w:r>
      <w:r w:rsidRPr="00C82689">
        <w:rPr>
          <w:lang w:eastAsia="en-US" w:bidi="en-US"/>
        </w:rPr>
        <w:t xml:space="preserve">prof. </w:t>
      </w:r>
      <w:r>
        <w:t xml:space="preserve">Doroszewski opracowując czasownik </w:t>
      </w:r>
      <w:r>
        <w:rPr>
          <w:rStyle w:val="Teksttreci2Kursywa"/>
        </w:rPr>
        <w:t>brać</w:t>
      </w:r>
      <w:r>
        <w:t xml:space="preserve"> (</w:t>
      </w:r>
      <w:r>
        <w:t xml:space="preserve">op. cit. ss. 117—141). Według rodzajów dopełnień, z jakimi łączy się czasownik </w:t>
      </w:r>
      <w:r>
        <w:rPr>
          <w:rStyle w:val="Teksttreci2Kursywa"/>
        </w:rPr>
        <w:t>dostać</w:t>
      </w:r>
      <w:r>
        <w:t xml:space="preserve"> «otrzymać», można przykłady ilustrujące na pierwszy rzut oka to samo znaczenie rozbić na grupy.</w:t>
      </w:r>
    </w:p>
    <w:p w:rsidR="00F37A88" w:rsidRDefault="00825E90">
      <w:pPr>
        <w:pStyle w:val="Teksttreci20"/>
        <w:framePr w:w="9384" w:h="13302" w:hRule="exact" w:wrap="none" w:vAnchor="page" w:hAnchor="page" w:x="1137" w:y="1715"/>
        <w:shd w:val="clear" w:color="auto" w:fill="auto"/>
        <w:spacing w:line="312" w:lineRule="exact"/>
        <w:ind w:left="520" w:firstLine="640"/>
        <w:jc w:val="both"/>
      </w:pPr>
      <w:r>
        <w:t xml:space="preserve">Czasownik </w:t>
      </w:r>
      <w:r>
        <w:rPr>
          <w:rStyle w:val="Teksttreci2Kursywa"/>
        </w:rPr>
        <w:t>dostać</w:t>
      </w:r>
      <w:r>
        <w:t xml:space="preserve"> «otrzymać» jest w dość ścisłym związku znaczeniowym z cza</w:t>
      </w:r>
      <w:r>
        <w:t xml:space="preserve">sownikiem </w:t>
      </w:r>
      <w:r>
        <w:rPr>
          <w:rStyle w:val="Teksttreci2Kursywa"/>
        </w:rPr>
        <w:t>brać : brać pieniądze,</w:t>
      </w:r>
      <w:r>
        <w:t xml:space="preserve"> to «ująć ręką» ale także «ukraść, zdobyć» i «otrzymać jako wynagrodzenie» — </w:t>
      </w:r>
      <w:r>
        <w:rPr>
          <w:rStyle w:val="Teksttreci2Kursywa"/>
        </w:rPr>
        <w:t>dostać pieniądze</w:t>
      </w:r>
      <w:r>
        <w:t xml:space="preserve"> to «otrzymać je </w:t>
      </w:r>
      <w:proofErr w:type="spellStart"/>
      <w:r>
        <w:t>wzamian</w:t>
      </w:r>
      <w:proofErr w:type="spellEnd"/>
      <w:r>
        <w:t xml:space="preserve"> za co» (por. znaczenie 12. czas. </w:t>
      </w:r>
      <w:r>
        <w:rPr>
          <w:rStyle w:val="Teksttreci2Kursywa"/>
        </w:rPr>
        <w:t>brać,</w:t>
      </w:r>
      <w:r>
        <w:t xml:space="preserve"> s. 131 op. cit.). „No, moi panowie, pośpieszcie się, dostaniecie na piwo" (= dostaniecie ileś tam pieniędzy) Goj. Rajs. I, 184, albo «zaczerpnąć skąd, zdobyć» (por. znaczenie 4. czas. </w:t>
      </w:r>
      <w:r>
        <w:rPr>
          <w:rStyle w:val="Teksttreci2Kursywa"/>
        </w:rPr>
        <w:t>brać,</w:t>
      </w:r>
      <w:r>
        <w:t xml:space="preserve"> s. 125): „Rozgląda się, skąd by można dostać pieniędzy na sprawy </w:t>
      </w:r>
      <w:r>
        <w:t xml:space="preserve">publiczne". </w:t>
      </w:r>
      <w:proofErr w:type="spellStart"/>
      <w:r>
        <w:t>Sienk</w:t>
      </w:r>
      <w:proofErr w:type="spellEnd"/>
      <w:r>
        <w:t xml:space="preserve">. </w:t>
      </w:r>
      <w:proofErr w:type="spellStart"/>
      <w:r>
        <w:t>Koresp</w:t>
      </w:r>
      <w:proofErr w:type="spellEnd"/>
      <w:r>
        <w:t xml:space="preserve">. II, 167. </w:t>
      </w:r>
      <w:r>
        <w:rPr>
          <w:rStyle w:val="Teksttreci2Kursywa"/>
        </w:rPr>
        <w:t>Dostać lanie, cięgi, wały; dostać kulę</w:t>
      </w:r>
      <w:r>
        <w:t xml:space="preserve"> (np. w piersi), </w:t>
      </w:r>
      <w:r>
        <w:rPr>
          <w:rStyle w:val="Teksttreci2Kursywa"/>
        </w:rPr>
        <w:t xml:space="preserve">postrzał, pchnięcie bagnetem; dostać kijem po plecach </w:t>
      </w:r>
      <w:r>
        <w:t xml:space="preserve">itp. = </w:t>
      </w:r>
      <w:r>
        <w:rPr>
          <w:rStyle w:val="Teksttreci2Kursywa"/>
        </w:rPr>
        <w:t>brać lanie, cięgi, wały</w:t>
      </w:r>
      <w:r>
        <w:t xml:space="preserve"> itp. U </w:t>
      </w:r>
      <w:r w:rsidRPr="00C82689">
        <w:rPr>
          <w:lang w:eastAsia="en-US" w:bidi="en-US"/>
        </w:rPr>
        <w:t xml:space="preserve">prof. </w:t>
      </w:r>
      <w:r>
        <w:t xml:space="preserve">Doroszewskiego znaczenie to dla czasownika </w:t>
      </w:r>
      <w:r>
        <w:rPr>
          <w:rStyle w:val="Teksttreci2Kursywa"/>
        </w:rPr>
        <w:t>brać</w:t>
      </w:r>
      <w:r>
        <w:t xml:space="preserve"> jest zdefiniowane «</w:t>
      </w:r>
      <w:r>
        <w:t>otrzymywać, dostawać cios, uderzenie» (s. 131).</w:t>
      </w:r>
    </w:p>
    <w:p w:rsidR="00F37A88" w:rsidRDefault="00825E90">
      <w:pPr>
        <w:pStyle w:val="Teksttreci20"/>
        <w:framePr w:w="9384" w:h="13302" w:hRule="exact" w:wrap="none" w:vAnchor="page" w:hAnchor="page" w:x="1137" w:y="1715"/>
        <w:shd w:val="clear" w:color="auto" w:fill="auto"/>
        <w:spacing w:line="312" w:lineRule="exact"/>
        <w:ind w:left="520" w:firstLine="640"/>
        <w:jc w:val="both"/>
      </w:pPr>
      <w:r>
        <w:t xml:space="preserve">Różnica między </w:t>
      </w:r>
      <w:r>
        <w:rPr>
          <w:rStyle w:val="Teksttreci2Kursywa"/>
        </w:rPr>
        <w:t>dostać dorożkę, pokój, mieszkanie</w:t>
      </w:r>
      <w:r>
        <w:t xml:space="preserve"> a </w:t>
      </w:r>
      <w:r>
        <w:rPr>
          <w:rStyle w:val="Teksttreci2Kursywa"/>
        </w:rPr>
        <w:t>brać dorożkę, pokój, mieszkanie</w:t>
      </w:r>
      <w:r>
        <w:t xml:space="preserve"> jest dość subtelna; polega na stopniu aktywności podmiotu zdania: „Wziąłem pokój w hotelu" — „Dostałem pokój w hotelu". Jest </w:t>
      </w:r>
      <w:r>
        <w:t>to zresztą różnica raczej stylistyczna niż znaczeniowa.</w:t>
      </w:r>
    </w:p>
    <w:p w:rsidR="00F37A88" w:rsidRDefault="00825E90">
      <w:pPr>
        <w:pStyle w:val="Teksttreci20"/>
        <w:framePr w:w="9384" w:h="13302" w:hRule="exact" w:wrap="none" w:vAnchor="page" w:hAnchor="page" w:x="1137" w:y="1715"/>
        <w:shd w:val="clear" w:color="auto" w:fill="auto"/>
        <w:spacing w:line="312" w:lineRule="exact"/>
        <w:ind w:left="520" w:firstLine="640"/>
        <w:jc w:val="both"/>
      </w:pPr>
      <w:r>
        <w:t xml:space="preserve">Podobna różnica istnieje między </w:t>
      </w:r>
      <w:r>
        <w:rPr>
          <w:rStyle w:val="Teksttreci2Kursywa"/>
        </w:rPr>
        <w:t>poślubiać</w:t>
      </w:r>
      <w:r>
        <w:t xml:space="preserve"> = </w:t>
      </w:r>
      <w:r>
        <w:rPr>
          <w:rStyle w:val="Teksttreci2Kursywa"/>
        </w:rPr>
        <w:t>brać</w:t>
      </w:r>
      <w:r>
        <w:t xml:space="preserve"> (s. 131, </w:t>
      </w:r>
      <w:proofErr w:type="spellStart"/>
      <w:r>
        <w:t>zn</w:t>
      </w:r>
      <w:proofErr w:type="spellEnd"/>
      <w:r>
        <w:t xml:space="preserve">. 13) i </w:t>
      </w:r>
      <w:r>
        <w:rPr>
          <w:rStyle w:val="Teksttreci2Kursywa"/>
        </w:rPr>
        <w:t>poślubiać</w:t>
      </w:r>
      <w:r>
        <w:t xml:space="preserve"> = </w:t>
      </w:r>
      <w:r>
        <w:rPr>
          <w:rStyle w:val="Teksttreci2Kursywa"/>
        </w:rPr>
        <w:t>dostać:</w:t>
      </w:r>
      <w:r>
        <w:t xml:space="preserve"> „Ojciec twój, nim się z twoją matką żenił, chciał brać pannę </w:t>
      </w:r>
      <w:proofErr w:type="spellStart"/>
      <w:r>
        <w:t>Kuleszankę</w:t>
      </w:r>
      <w:proofErr w:type="spellEnd"/>
      <w:r>
        <w:t xml:space="preserve"> na Podlasiu". </w:t>
      </w:r>
      <w:proofErr w:type="spellStart"/>
      <w:r>
        <w:t>Sienk</w:t>
      </w:r>
      <w:proofErr w:type="spellEnd"/>
      <w:r>
        <w:t xml:space="preserve"> Dram. 163. — „Ożenił</w:t>
      </w:r>
      <w:r>
        <w:t xml:space="preserve"> się z najładniejszą i bogatą panną, nie z miłości, ale dlatego, żeby kto inny jej nie dostał". Prus </w:t>
      </w:r>
      <w:proofErr w:type="spellStart"/>
      <w:r>
        <w:t>Wiecz</w:t>
      </w:r>
      <w:proofErr w:type="spellEnd"/>
      <w:r>
        <w:t>. 137.</w:t>
      </w:r>
    </w:p>
    <w:p w:rsidR="00F37A88" w:rsidRDefault="00825E90">
      <w:pPr>
        <w:pStyle w:val="Teksttreci20"/>
        <w:framePr w:w="9384" w:h="13302" w:hRule="exact" w:wrap="none" w:vAnchor="page" w:hAnchor="page" w:x="1137" w:y="1715"/>
        <w:shd w:val="clear" w:color="auto" w:fill="auto"/>
        <w:spacing w:line="312" w:lineRule="exact"/>
        <w:ind w:left="520" w:firstLine="640"/>
        <w:jc w:val="both"/>
      </w:pPr>
      <w:r>
        <w:t xml:space="preserve">Wśród utartych </w:t>
      </w:r>
      <w:proofErr w:type="spellStart"/>
      <w:r>
        <w:t>związków</w:t>
      </w:r>
      <w:r>
        <w:rPr>
          <w:vertAlign w:val="superscript"/>
        </w:rPr>
        <w:t>r</w:t>
      </w:r>
      <w:proofErr w:type="spellEnd"/>
      <w:r>
        <w:t xml:space="preserve"> frazeologicznych, w jakich występuje czasownik </w:t>
      </w:r>
      <w:r>
        <w:rPr>
          <w:rStyle w:val="Teksttreci2Kursywa"/>
        </w:rPr>
        <w:t>dostać</w:t>
      </w:r>
      <w:r>
        <w:t xml:space="preserve"> — </w:t>
      </w:r>
      <w:r>
        <w:rPr>
          <w:rStyle w:val="Teksttreci2Kursywa"/>
        </w:rPr>
        <w:t>dostawać</w:t>
      </w:r>
      <w:r>
        <w:t xml:space="preserve"> «otrzymać» spotykamy analogiczne, a czasem identyczne</w:t>
      </w:r>
      <w:r>
        <w:t xml:space="preserve">, jak pod hasłem </w:t>
      </w:r>
      <w:r>
        <w:rPr>
          <w:rStyle w:val="Teksttreci2Kursywa"/>
        </w:rPr>
        <w:t>brać.</w:t>
      </w:r>
      <w:r>
        <w:t xml:space="preserve"> „Jeżeli już wziął tę sprawę w swoje ręce, to nie na to, żeby jej dać się potoczyć samopas". </w:t>
      </w:r>
      <w:proofErr w:type="spellStart"/>
      <w:r>
        <w:t>Dąbr</w:t>
      </w:r>
      <w:proofErr w:type="spellEnd"/>
      <w:r>
        <w:t>. M. Noce II, 224. — „</w:t>
      </w:r>
      <w:proofErr w:type="spellStart"/>
      <w:r>
        <w:t>Maszko</w:t>
      </w:r>
      <w:proofErr w:type="spellEnd"/>
      <w:r>
        <w:t xml:space="preserve"> dostał w ręce ogromną sprawę o zwalenie milionowego testamentu po pannie </w:t>
      </w:r>
      <w:proofErr w:type="spellStart"/>
      <w:r>
        <w:t>Płoszowskiej</w:t>
      </w:r>
      <w:proofErr w:type="spellEnd"/>
      <w:r>
        <w:t xml:space="preserve">". </w:t>
      </w:r>
      <w:proofErr w:type="spellStart"/>
      <w:r>
        <w:t>Sienk</w:t>
      </w:r>
      <w:proofErr w:type="spellEnd"/>
      <w:r>
        <w:t xml:space="preserve">. </w:t>
      </w:r>
      <w:proofErr w:type="spellStart"/>
      <w:r>
        <w:t>Połan</w:t>
      </w:r>
      <w:proofErr w:type="spellEnd"/>
      <w:r>
        <w:t>. II, 20</w:t>
      </w:r>
      <w:r>
        <w:t xml:space="preserve">4. U </w:t>
      </w:r>
      <w:r w:rsidRPr="00C82689">
        <w:rPr>
          <w:lang w:eastAsia="en-US" w:bidi="en-US"/>
        </w:rPr>
        <w:t xml:space="preserve">prof. </w:t>
      </w:r>
      <w:r>
        <w:t xml:space="preserve">Doroszewskiego </w:t>
      </w:r>
      <w:r>
        <w:rPr>
          <w:rStyle w:val="Teksttreci2Kursywa"/>
        </w:rPr>
        <w:t>brać co w swe ręce</w:t>
      </w:r>
      <w:r>
        <w:t xml:space="preserve"> to «przejąć inicjatywę, zająć się czym oso</w:t>
      </w:r>
    </w:p>
    <w:p w:rsidR="00F37A88" w:rsidRDefault="00F37A88">
      <w:pPr>
        <w:rPr>
          <w:sz w:val="2"/>
          <w:szCs w:val="2"/>
        </w:rPr>
        <w:sectPr w:rsidR="00F37A88">
          <w:pgSz w:w="11900" w:h="16840"/>
          <w:pgMar w:top="360" w:right="360" w:bottom="360" w:left="360" w:header="0" w:footer="3" w:gutter="0"/>
          <w:cols w:space="720"/>
          <w:noEndnote/>
          <w:docGrid w:linePitch="360"/>
        </w:sectPr>
      </w:pPr>
    </w:p>
    <w:p w:rsidR="00F37A88" w:rsidRDefault="00825E90">
      <w:pPr>
        <w:pStyle w:val="Nagweklubstopka0"/>
        <w:framePr w:wrap="none" w:vAnchor="page" w:hAnchor="page" w:x="4725" w:y="1133"/>
        <w:shd w:val="clear" w:color="auto" w:fill="auto"/>
        <w:spacing w:line="200" w:lineRule="exact"/>
      </w:pPr>
      <w:r>
        <w:lastRenderedPageBreak/>
        <w:t>PORADNIK JĘZYKOWY</w:t>
      </w:r>
    </w:p>
    <w:p w:rsidR="00F37A88" w:rsidRDefault="00825E90">
      <w:pPr>
        <w:pStyle w:val="Nagweklubstopka20"/>
        <w:framePr w:wrap="none" w:vAnchor="page" w:hAnchor="page" w:x="10263" w:y="1107"/>
        <w:shd w:val="clear" w:color="auto" w:fill="auto"/>
        <w:spacing w:line="210" w:lineRule="exact"/>
      </w:pPr>
      <w:r>
        <w:t>83</w:t>
      </w:r>
    </w:p>
    <w:p w:rsidR="00F37A88" w:rsidRDefault="00825E90">
      <w:pPr>
        <w:pStyle w:val="Nagweklubstopka20"/>
        <w:framePr w:wrap="none" w:vAnchor="page" w:hAnchor="page" w:x="1617" w:y="1129"/>
        <w:shd w:val="clear" w:color="auto" w:fill="auto"/>
        <w:spacing w:line="220" w:lineRule="exact"/>
      </w:pPr>
      <w:r>
        <w:t>1956</w:t>
      </w:r>
      <w:r>
        <w:rPr>
          <w:rStyle w:val="Nagweklubstopka2TimesNewRoman11pt"/>
          <w:rFonts w:eastAsia="Calibri"/>
        </w:rPr>
        <w:t xml:space="preserve"> </w:t>
      </w:r>
      <w:r>
        <w:rPr>
          <w:rStyle w:val="Nagweklubstopka2TimesNewRoman10pt"/>
          <w:rFonts w:eastAsia="Calibri"/>
        </w:rPr>
        <w:t xml:space="preserve">z. </w:t>
      </w:r>
      <w:r>
        <w:t>3</w:t>
      </w:r>
    </w:p>
    <w:p w:rsidR="00F37A88" w:rsidRDefault="00825E90">
      <w:pPr>
        <w:pStyle w:val="Teksttreci90"/>
        <w:framePr w:w="9384" w:h="13360" w:hRule="exact" w:wrap="none" w:vAnchor="page" w:hAnchor="page" w:x="1137" w:y="1709"/>
        <w:shd w:val="clear" w:color="auto" w:fill="auto"/>
        <w:spacing w:after="0" w:line="312" w:lineRule="exact"/>
        <w:ind w:left="520"/>
        <w:jc w:val="both"/>
      </w:pPr>
      <w:proofErr w:type="spellStart"/>
      <w:r>
        <w:rPr>
          <w:rStyle w:val="Teksttreci9Bezkursywy"/>
        </w:rPr>
        <w:t>biście</w:t>
      </w:r>
      <w:proofErr w:type="spellEnd"/>
      <w:r>
        <w:rPr>
          <w:rStyle w:val="Teksttreci9Bezkursywy"/>
        </w:rPr>
        <w:t xml:space="preserve">» (s. 122). Dalsze związki frazeologiczne wspólne obu czasownikom: </w:t>
      </w:r>
      <w:r>
        <w:t>brać na język, na języki</w:t>
      </w:r>
      <w:r>
        <w:rPr>
          <w:rStyle w:val="Teksttreci9Bezkursywy"/>
        </w:rPr>
        <w:t xml:space="preserve"> «obmawiać» </w:t>
      </w:r>
      <w:r>
        <w:rPr>
          <w:rStyle w:val="Teksttreci9Bezkursywy"/>
          <w:lang w:val="cs-CZ" w:eastAsia="cs-CZ" w:bidi="cs-CZ"/>
        </w:rPr>
        <w:t xml:space="preserve">(op. </w:t>
      </w:r>
      <w:r>
        <w:rPr>
          <w:rStyle w:val="Teksttreci9Bezkursywy"/>
        </w:rPr>
        <w:t xml:space="preserve">cit., s. 120) — </w:t>
      </w:r>
      <w:r>
        <w:t>dostać co a. kogo na język, na języki; brać co na warsztat</w:t>
      </w:r>
      <w:r>
        <w:rPr>
          <w:rStyle w:val="Teksttreci9Bezkursywy"/>
        </w:rPr>
        <w:t xml:space="preserve"> «rozpocząć pracę nad czym» (ibid.) — </w:t>
      </w:r>
      <w:r>
        <w:t>dostać co na warsztat; brać</w:t>
      </w:r>
      <w:r>
        <w:rPr>
          <w:rStyle w:val="Teksttreci9Bezkursywy"/>
        </w:rPr>
        <w:t xml:space="preserve"> (męża) pod </w:t>
      </w:r>
      <w:r>
        <w:t>pantofel</w:t>
      </w:r>
      <w:r>
        <w:rPr>
          <w:rStyle w:val="Teksttreci9Bezkursywy"/>
        </w:rPr>
        <w:t xml:space="preserve"> «czynić (męża) uległym» — </w:t>
      </w:r>
      <w:r>
        <w:t>dostać</w:t>
      </w:r>
      <w:r>
        <w:rPr>
          <w:rStyle w:val="Teksttreci9Bezkursywy"/>
        </w:rPr>
        <w:t xml:space="preserve"> (męża) pod </w:t>
      </w:r>
      <w:r>
        <w:t>pantofel; brać co za żoną</w:t>
      </w:r>
      <w:r>
        <w:rPr>
          <w:rStyle w:val="Teksttreci9Bezkursywy"/>
        </w:rPr>
        <w:t xml:space="preserve"> — </w:t>
      </w:r>
      <w:r>
        <w:t xml:space="preserve">dostać co za żoną; </w:t>
      </w:r>
      <w:r>
        <w:t>biorą kogo dreszcze</w:t>
      </w:r>
      <w:r>
        <w:rPr>
          <w:rStyle w:val="Teksttreci9Bezkursywy"/>
        </w:rPr>
        <w:t xml:space="preserve"> (s. 124) — </w:t>
      </w:r>
      <w:r>
        <w:t>dostaje kto dreszczy; brać adres, numer telefonu</w:t>
      </w:r>
      <w:r>
        <w:rPr>
          <w:rStyle w:val="Teksttreci9Bezkursywy"/>
        </w:rPr>
        <w:t xml:space="preserve"> (s. 125) — </w:t>
      </w:r>
      <w:r>
        <w:t>dostać adres, numer telefonu.</w:t>
      </w:r>
    </w:p>
    <w:p w:rsidR="00F37A88" w:rsidRDefault="00825E90">
      <w:pPr>
        <w:pStyle w:val="Teksttreci20"/>
        <w:framePr w:w="9384" w:h="13360" w:hRule="exact" w:wrap="none" w:vAnchor="page" w:hAnchor="page" w:x="1137" w:y="1709"/>
        <w:shd w:val="clear" w:color="auto" w:fill="auto"/>
        <w:spacing w:line="312" w:lineRule="exact"/>
        <w:ind w:left="500" w:firstLine="640"/>
        <w:jc w:val="both"/>
      </w:pPr>
      <w:r>
        <w:t xml:space="preserve">Podobieństwo między czasownikiem </w:t>
      </w:r>
      <w:r>
        <w:rPr>
          <w:rStyle w:val="Teksttreci2Kursywa"/>
        </w:rPr>
        <w:t>brać</w:t>
      </w:r>
      <w:r>
        <w:t xml:space="preserve"> i czasownikiem </w:t>
      </w:r>
      <w:r>
        <w:rPr>
          <w:rStyle w:val="Teksttreci2Kursywa"/>
        </w:rPr>
        <w:t>dostać (dostawać)</w:t>
      </w:r>
      <w:r>
        <w:t xml:space="preserve"> jest również podobieństwem natury składniowej (poza przechodnioś</w:t>
      </w:r>
      <w:r>
        <w:t xml:space="preserve">cią obu: </w:t>
      </w:r>
      <w:r>
        <w:rPr>
          <w:rStyle w:val="Teksttreci2Kursywa"/>
        </w:rPr>
        <w:t>brać książkę</w:t>
      </w:r>
      <w:r>
        <w:t xml:space="preserve"> — </w:t>
      </w:r>
      <w:r>
        <w:rPr>
          <w:rStyle w:val="Teksttreci2Kursywa"/>
        </w:rPr>
        <w:t>dostać książkę).</w:t>
      </w:r>
      <w:r>
        <w:t xml:space="preserve"> Oba czasowniki bowiem w połączeniu z niektórymi rzeczownikami tworzą zwroty (lub frazy) równoważne znaczeniowo czasownikom, których znaczenie zawarte jest w rdzeniu rzeczownika — innymi słowy, czasowniki </w:t>
      </w:r>
      <w:r>
        <w:rPr>
          <w:rStyle w:val="Teksttreci2Kursywa"/>
        </w:rPr>
        <w:t>brać</w:t>
      </w:r>
      <w:r>
        <w:t xml:space="preserve"> — </w:t>
      </w:r>
      <w:r>
        <w:rPr>
          <w:rStyle w:val="Teksttreci2Kursywa"/>
        </w:rPr>
        <w:t>dost</w:t>
      </w:r>
      <w:r>
        <w:rPr>
          <w:rStyle w:val="Teksttreci2Kursywa"/>
        </w:rPr>
        <w:t>ać</w:t>
      </w:r>
      <w:r>
        <w:t xml:space="preserve"> w takich zwrotach mają funkcję podobną do funkcji słów posiłkowych: </w:t>
      </w:r>
      <w:r>
        <w:rPr>
          <w:rStyle w:val="Teksttreci2Kursywa"/>
        </w:rPr>
        <w:t>być, stać się. zostać.</w:t>
      </w:r>
      <w:r>
        <w:t xml:space="preserve"> Np. </w:t>
      </w:r>
      <w:r>
        <w:rPr>
          <w:rStyle w:val="Teksttreci2Kursywa"/>
        </w:rPr>
        <w:t>brać górę</w:t>
      </w:r>
      <w:r>
        <w:t xml:space="preserve"> «górować», </w:t>
      </w:r>
      <w:r>
        <w:rPr>
          <w:rStyle w:val="Teksttreci2Kursywa"/>
        </w:rPr>
        <w:t>brać żonę</w:t>
      </w:r>
      <w:r>
        <w:t xml:space="preserve"> «żenić się», </w:t>
      </w:r>
      <w:r>
        <w:rPr>
          <w:rStyle w:val="Teksttreci2Kursywa"/>
        </w:rPr>
        <w:t>brać wzór</w:t>
      </w:r>
      <w:r>
        <w:t xml:space="preserve"> «wzorować się», </w:t>
      </w:r>
      <w:r>
        <w:rPr>
          <w:rStyle w:val="Teksttreci2Kursywa"/>
        </w:rPr>
        <w:t>brać nazwę</w:t>
      </w:r>
      <w:r>
        <w:t xml:space="preserve"> «nazywać się», </w:t>
      </w:r>
      <w:r>
        <w:rPr>
          <w:rStyle w:val="Teksttreci2Kursywa"/>
        </w:rPr>
        <w:t>brać zakręt</w:t>
      </w:r>
      <w:r>
        <w:t xml:space="preserve"> «zakręcać», </w:t>
      </w:r>
      <w:r>
        <w:rPr>
          <w:rStyle w:val="Teksttreci2Kursywa"/>
        </w:rPr>
        <w:t>brać udział</w:t>
      </w:r>
      <w:r>
        <w:t xml:space="preserve"> «uczestniczyć», </w:t>
      </w:r>
      <w:r>
        <w:rPr>
          <w:rStyle w:val="Teksttreci2Kursywa"/>
        </w:rPr>
        <w:t>bierze kog</w:t>
      </w:r>
      <w:r>
        <w:rPr>
          <w:rStyle w:val="Teksttreci2Kursywa"/>
        </w:rPr>
        <w:t>oś śmiech</w:t>
      </w:r>
      <w:r>
        <w:t xml:space="preserve"> «ktoś się śmieje» — </w:t>
      </w:r>
      <w:r>
        <w:rPr>
          <w:rStyle w:val="Teksttreci2Kursywa"/>
        </w:rPr>
        <w:t>dostać gorączki, kaszlu, spazmów</w:t>
      </w:r>
      <w:r>
        <w:t xml:space="preserve"> «gorączkować, kaszleć, spazmować», </w:t>
      </w:r>
      <w:r>
        <w:rPr>
          <w:rStyle w:val="Teksttreci2Kursywa"/>
        </w:rPr>
        <w:t>dostawać zębów</w:t>
      </w:r>
      <w:r>
        <w:t xml:space="preserve"> «ząbkować», </w:t>
      </w:r>
      <w:r>
        <w:rPr>
          <w:rStyle w:val="Teksttreci2Kursywa"/>
        </w:rPr>
        <w:t>dostawać piór</w:t>
      </w:r>
      <w:r>
        <w:t xml:space="preserve"> «pierzyć się», </w:t>
      </w:r>
      <w:r>
        <w:rPr>
          <w:rStyle w:val="Teksttreci2Kursywa"/>
        </w:rPr>
        <w:t xml:space="preserve">dostawać liści </w:t>
      </w:r>
      <w:r>
        <w:t xml:space="preserve">«zielenić się» — tak jak </w:t>
      </w:r>
      <w:r>
        <w:rPr>
          <w:rStyle w:val="Teksttreci2Kursywa"/>
        </w:rPr>
        <w:t>być, stać się, zostać chorym</w:t>
      </w:r>
      <w:r>
        <w:t xml:space="preserve"> «chorować», </w:t>
      </w:r>
      <w:r>
        <w:rPr>
          <w:rStyle w:val="Teksttreci2Kursywa"/>
        </w:rPr>
        <w:t>być głodnym</w:t>
      </w:r>
      <w:r>
        <w:t xml:space="preserve"> «głodować</w:t>
      </w:r>
      <w:r>
        <w:t xml:space="preserve">», </w:t>
      </w:r>
      <w:r>
        <w:rPr>
          <w:rStyle w:val="Teksttreci2Kursywa"/>
        </w:rPr>
        <w:t>być kulawym</w:t>
      </w:r>
      <w:r>
        <w:t xml:space="preserve"> «kuleć»; </w:t>
      </w:r>
      <w:r>
        <w:rPr>
          <w:rStyle w:val="Teksttreci2Kursywa"/>
        </w:rPr>
        <w:t>być pisarzem</w:t>
      </w:r>
      <w:r>
        <w:t xml:space="preserve"> «pisać», </w:t>
      </w:r>
      <w:r>
        <w:rPr>
          <w:rStyle w:val="Teksttreci2Kursywa"/>
        </w:rPr>
        <w:t>być śpiewakiem</w:t>
      </w:r>
      <w:r>
        <w:t xml:space="preserve"> «śpiewać».</w:t>
      </w:r>
    </w:p>
    <w:p w:rsidR="00F37A88" w:rsidRDefault="00825E90">
      <w:pPr>
        <w:pStyle w:val="Teksttreci20"/>
        <w:framePr w:w="9384" w:h="13360" w:hRule="exact" w:wrap="none" w:vAnchor="page" w:hAnchor="page" w:x="1137" w:y="1709"/>
        <w:shd w:val="clear" w:color="auto" w:fill="auto"/>
        <w:spacing w:line="312" w:lineRule="exact"/>
        <w:ind w:left="500" w:firstLine="640"/>
        <w:jc w:val="both"/>
      </w:pPr>
      <w:r>
        <w:t xml:space="preserve">Oba czasowniki: </w:t>
      </w:r>
      <w:r>
        <w:rPr>
          <w:rStyle w:val="Teksttreci2Kursywa"/>
        </w:rPr>
        <w:t>brać</w:t>
      </w:r>
      <w:r>
        <w:t xml:space="preserve"> i </w:t>
      </w:r>
      <w:r>
        <w:rPr>
          <w:rStyle w:val="Teksttreci2Kursywa"/>
        </w:rPr>
        <w:t>dostać (dostawać)</w:t>
      </w:r>
      <w:r>
        <w:t xml:space="preserve"> «otrzymać, zostać posiadaczem» występują w funkcji strony czynnej i w funkcji strony biernej. Czynnie: „Wziął ręcznik, namoczył go w wodzie, pr</w:t>
      </w:r>
      <w:r>
        <w:t xml:space="preserve">zetarł nim oczy, twarz </w:t>
      </w:r>
      <w:r>
        <w:rPr>
          <w:lang w:val="cs-CZ" w:eastAsia="cs-CZ" w:bidi="cs-CZ"/>
        </w:rPr>
        <w:t xml:space="preserve">dziewczynki“. </w:t>
      </w:r>
      <w:proofErr w:type="spellStart"/>
      <w:r>
        <w:t>Sienk</w:t>
      </w:r>
      <w:proofErr w:type="spellEnd"/>
      <w:r>
        <w:t xml:space="preserve">. </w:t>
      </w:r>
      <w:r>
        <w:rPr>
          <w:lang w:val="cs-CZ" w:eastAsia="cs-CZ" w:bidi="cs-CZ"/>
        </w:rPr>
        <w:t xml:space="preserve">Pust. </w:t>
      </w:r>
      <w:r>
        <w:t xml:space="preserve">I, 81. „Kto gości prosi w zamek na wieczerzę, dowodzi, że posiadłość tam ma albo bierze“, </w:t>
      </w:r>
      <w:r w:rsidRPr="00C82689">
        <w:rPr>
          <w:lang w:eastAsia="en-US" w:bidi="en-US"/>
        </w:rPr>
        <w:t xml:space="preserve">Mick. </w:t>
      </w:r>
      <w:proofErr w:type="spellStart"/>
      <w:r>
        <w:t>Tad</w:t>
      </w:r>
      <w:proofErr w:type="spellEnd"/>
      <w:r>
        <w:t xml:space="preserve">. 35. „Żywność i furaż dla koni brano siłą“. </w:t>
      </w:r>
      <w:proofErr w:type="spellStart"/>
      <w:r>
        <w:t>Sienk</w:t>
      </w:r>
      <w:proofErr w:type="spellEnd"/>
      <w:r>
        <w:t xml:space="preserve">. Leg. 165. „Mój przyjacielu, weź mię do twej łódki“. </w:t>
      </w:r>
      <w:proofErr w:type="spellStart"/>
      <w:r>
        <w:t>Bogusł</w:t>
      </w:r>
      <w:proofErr w:type="spellEnd"/>
      <w:r>
        <w:t xml:space="preserve">. Cud, 68. „Bilety można będzie wziąć przy wejściu". </w:t>
      </w:r>
      <w:proofErr w:type="spellStart"/>
      <w:r>
        <w:t>Perzyń</w:t>
      </w:r>
      <w:proofErr w:type="spellEnd"/>
      <w:r>
        <w:t>. Las. 39. „Dostali języka, iż do władz weneckich na wyspach przyszły rozkazy jakieś". Jeż Uskoki II, 35. „Już z minerałów błysnęły krzyże, Hiszpanie zamku dostali". Mick. Konrad, 116. Bierni</w:t>
      </w:r>
      <w:r>
        <w:t>e: „Julian był podobny do niego, po nim wziął elegancję i uśmiech". Brand. Ant. 234. „Ożenił się w Warszawie i wziął za żoną kamienicę". Kowal. W. Dal. 58. „Już matka, już siostra zanosiły nań skargi, za co brały wały". Dygas. As. 53. — „</w:t>
      </w:r>
      <w:proofErr w:type="spellStart"/>
      <w:r>
        <w:t>Com</w:t>
      </w:r>
      <w:proofErr w:type="spellEnd"/>
      <w:r>
        <w:t xml:space="preserve"> dostał, tom do</w:t>
      </w:r>
      <w:r>
        <w:t xml:space="preserve">stał, ale on się więcej na ciebie nie porwie". </w:t>
      </w:r>
      <w:proofErr w:type="spellStart"/>
      <w:r>
        <w:t>Sienk</w:t>
      </w:r>
      <w:proofErr w:type="spellEnd"/>
      <w:r>
        <w:t xml:space="preserve">. Wiry I, 57. „Ran tych pewnie nie dostał przy czytaniu mszału". Mick. </w:t>
      </w:r>
      <w:proofErr w:type="spellStart"/>
      <w:r>
        <w:t>Tad</w:t>
      </w:r>
      <w:proofErr w:type="spellEnd"/>
      <w:r>
        <w:t xml:space="preserve">. 39. „Dostał depeszę, że jego matka ciężko zachorowała". </w:t>
      </w:r>
      <w:proofErr w:type="spellStart"/>
      <w:r>
        <w:t>Dąbr</w:t>
      </w:r>
      <w:proofErr w:type="spellEnd"/>
      <w:r>
        <w:t>. M. Noce IV, 20. „Dostał kosza od księżniczki". Sewer. Nafta III, 5</w:t>
      </w:r>
      <w:r>
        <w:t xml:space="preserve">7. „Dostał bólu głowy i leczy się okładami z octu". Prus </w:t>
      </w:r>
      <w:proofErr w:type="spellStart"/>
      <w:r>
        <w:t>Kłop</w:t>
      </w:r>
      <w:proofErr w:type="spellEnd"/>
      <w:r>
        <w:t>. 136.</w:t>
      </w:r>
    </w:p>
    <w:p w:rsidR="00F37A88" w:rsidRDefault="00825E90">
      <w:pPr>
        <w:pStyle w:val="Teksttreci20"/>
        <w:framePr w:w="9384" w:h="13360" w:hRule="exact" w:wrap="none" w:vAnchor="page" w:hAnchor="page" w:x="1137" w:y="1709"/>
        <w:shd w:val="clear" w:color="auto" w:fill="auto"/>
        <w:spacing w:line="312" w:lineRule="exact"/>
        <w:ind w:left="500" w:firstLine="640"/>
        <w:jc w:val="both"/>
      </w:pPr>
      <w:r>
        <w:t xml:space="preserve">Wszystkie te analogie między czasownikami </w:t>
      </w:r>
      <w:r>
        <w:rPr>
          <w:rStyle w:val="Teksttreci2Kursywa"/>
        </w:rPr>
        <w:t>brać</w:t>
      </w:r>
      <w:r>
        <w:t xml:space="preserve"> i </w:t>
      </w:r>
      <w:r>
        <w:rPr>
          <w:rStyle w:val="Teksttreci2Kursywa"/>
        </w:rPr>
        <w:t xml:space="preserve">dostać (dostawać) </w:t>
      </w:r>
      <w:r>
        <w:t xml:space="preserve">nasuwają opracowującemu hasło </w:t>
      </w:r>
      <w:r>
        <w:rPr>
          <w:rStyle w:val="Teksttreci2Kursywa"/>
        </w:rPr>
        <w:t>dostać</w:t>
      </w:r>
      <w:r>
        <w:t xml:space="preserve"> myśl, czy nie dałoby się ułożyć</w:t>
      </w:r>
    </w:p>
    <w:p w:rsidR="00F37A88" w:rsidRDefault="00F37A88">
      <w:pPr>
        <w:rPr>
          <w:sz w:val="2"/>
          <w:szCs w:val="2"/>
        </w:rPr>
        <w:sectPr w:rsidR="00F37A88">
          <w:pgSz w:w="11900" w:h="16840"/>
          <w:pgMar w:top="360" w:right="360" w:bottom="360" w:left="360" w:header="0" w:footer="3" w:gutter="0"/>
          <w:cols w:space="720"/>
          <w:noEndnote/>
          <w:docGrid w:linePitch="360"/>
        </w:sectPr>
      </w:pPr>
    </w:p>
    <w:p w:rsidR="00F37A88" w:rsidRDefault="00825E90">
      <w:pPr>
        <w:pStyle w:val="Nagweklubstopka0"/>
        <w:framePr w:wrap="none" w:vAnchor="page" w:hAnchor="page" w:x="1608" w:y="1091"/>
        <w:shd w:val="clear" w:color="auto" w:fill="auto"/>
        <w:spacing w:line="200" w:lineRule="exact"/>
      </w:pPr>
      <w:r>
        <w:lastRenderedPageBreak/>
        <w:t>84</w:t>
      </w:r>
    </w:p>
    <w:p w:rsidR="00F37A88" w:rsidRDefault="00825E90">
      <w:pPr>
        <w:pStyle w:val="Nagweklubstopka0"/>
        <w:framePr w:wrap="none" w:vAnchor="page" w:hAnchor="page" w:x="4686" w:y="1127"/>
        <w:shd w:val="clear" w:color="auto" w:fill="auto"/>
        <w:spacing w:line="200" w:lineRule="exact"/>
      </w:pPr>
      <w:r>
        <w:t>PORADNIK JĘZYKOWY</w:t>
      </w:r>
    </w:p>
    <w:p w:rsidR="00F37A88" w:rsidRDefault="00825E90">
      <w:pPr>
        <w:pStyle w:val="Nagweklubstopka0"/>
        <w:framePr w:wrap="none" w:vAnchor="page" w:hAnchor="page" w:x="9612" w:y="1151"/>
        <w:shd w:val="clear" w:color="auto" w:fill="auto"/>
        <w:spacing w:line="200" w:lineRule="exact"/>
      </w:pPr>
      <w:r>
        <w:t xml:space="preserve">1956 z. </w:t>
      </w:r>
      <w:r>
        <w:rPr>
          <w:rStyle w:val="NagweklubstopkaKursywa"/>
        </w:rPr>
        <w:t>3</w:t>
      </w:r>
    </w:p>
    <w:p w:rsidR="00F37A88" w:rsidRDefault="00825E90">
      <w:pPr>
        <w:pStyle w:val="Teksttreci20"/>
        <w:framePr w:w="9378" w:h="13290" w:hRule="exact" w:wrap="none" w:vAnchor="page" w:hAnchor="page" w:x="1140" w:y="1715"/>
        <w:shd w:val="clear" w:color="auto" w:fill="auto"/>
        <w:spacing w:line="312" w:lineRule="exact"/>
        <w:ind w:left="500" w:firstLine="0"/>
        <w:jc w:val="both"/>
      </w:pPr>
      <w:r>
        <w:t xml:space="preserve">go analogicznie do hasła </w:t>
      </w:r>
      <w:r>
        <w:rPr>
          <w:rStyle w:val="Teksttreci2Kursywa"/>
        </w:rPr>
        <w:t>brać.</w:t>
      </w:r>
      <w:r>
        <w:t xml:space="preserve"> Pokusa jest silna, bo niektóre znaczenia są zbieżne, bo spotyka się te same związki frazeologiczne. Wyróżnienie jednak odrębnych znaczeń «przyjmować, obejmować w posiadanie» (op. cit. znaczenie 3, s. 122): </w:t>
      </w:r>
      <w:r>
        <w:rPr>
          <w:rStyle w:val="Teksttreci2Kursywa"/>
        </w:rPr>
        <w:t>brać prez</w:t>
      </w:r>
      <w:r>
        <w:rPr>
          <w:rStyle w:val="Teksttreci2Kursywa"/>
        </w:rPr>
        <w:t>enty</w:t>
      </w:r>
      <w:r>
        <w:t xml:space="preserve"> — </w:t>
      </w:r>
      <w:r>
        <w:rPr>
          <w:rStyle w:val="Teksttreci2Kursywa"/>
        </w:rPr>
        <w:t>dostawać prezenty;</w:t>
      </w:r>
      <w:r>
        <w:t xml:space="preserve"> «kupować, nabywać, wypożyczać» (znaczenie 9, s. 130): </w:t>
      </w:r>
      <w:r>
        <w:rPr>
          <w:rStyle w:val="Teksttreci2Kursywa"/>
        </w:rPr>
        <w:t>brać</w:t>
      </w:r>
      <w:r>
        <w:t xml:space="preserve"> w kasie </w:t>
      </w:r>
      <w:r>
        <w:rPr>
          <w:rStyle w:val="Teksttreci2Kursywa"/>
        </w:rPr>
        <w:t>bilety</w:t>
      </w:r>
      <w:r>
        <w:t xml:space="preserve"> na koncert — </w:t>
      </w:r>
      <w:r>
        <w:rPr>
          <w:rStyle w:val="Teksttreci2Kursywa"/>
        </w:rPr>
        <w:t>dostać</w:t>
      </w:r>
      <w:r>
        <w:t xml:space="preserve"> w kasie </w:t>
      </w:r>
      <w:r>
        <w:rPr>
          <w:rStyle w:val="Teksttreci2Kursywa"/>
        </w:rPr>
        <w:t>bilety</w:t>
      </w:r>
      <w:r>
        <w:t xml:space="preserve"> na koncert; «otrzymywać jako wynagrodzenie, pobierać przyjmować» (znaczenie 12, s. 131): </w:t>
      </w:r>
      <w:r>
        <w:rPr>
          <w:rStyle w:val="Teksttreci2Kursywa"/>
        </w:rPr>
        <w:t>brać pobory, zaliczkę</w:t>
      </w:r>
      <w:r>
        <w:t xml:space="preserve"> — </w:t>
      </w:r>
      <w:r>
        <w:rPr>
          <w:rStyle w:val="Teksttreci2Kursywa"/>
        </w:rPr>
        <w:t>dostać p</w:t>
      </w:r>
      <w:r>
        <w:rPr>
          <w:rStyle w:val="Teksttreci2Kursywa"/>
        </w:rPr>
        <w:t>obory, zaliczkę;</w:t>
      </w:r>
      <w:r>
        <w:t xml:space="preserve"> «poślubiać» (znaczenie 13, s. 131): </w:t>
      </w:r>
      <w:r>
        <w:rPr>
          <w:rStyle w:val="Teksttreci2Kursywa"/>
        </w:rPr>
        <w:t>brać żonę</w:t>
      </w:r>
      <w:r>
        <w:t xml:space="preserve"> — </w:t>
      </w:r>
      <w:r>
        <w:rPr>
          <w:rStyle w:val="Teksttreci2Kursywa"/>
        </w:rPr>
        <w:t>dostać żonę</w:t>
      </w:r>
      <w:r>
        <w:t xml:space="preserve"> będzie w stosunku do czasownika </w:t>
      </w:r>
      <w:r>
        <w:rPr>
          <w:rStyle w:val="Teksttreci2Kursywa"/>
        </w:rPr>
        <w:t>dostać (dostawać) o</w:t>
      </w:r>
      <w:r>
        <w:t xml:space="preserve"> tyle niesłuszne, że wszędzie czasownik ten da się zastąpić synonimicznym czasownikiem </w:t>
      </w:r>
      <w:r>
        <w:rPr>
          <w:rStyle w:val="Teksttreci2Kursywa"/>
        </w:rPr>
        <w:t>otrzymać</w:t>
      </w:r>
      <w:r>
        <w:t xml:space="preserve"> (a więc pokrywa się znaczeniowo </w:t>
      </w:r>
      <w:r>
        <w:t xml:space="preserve">z definicją nadrzędną) : </w:t>
      </w:r>
      <w:r>
        <w:rPr>
          <w:rStyle w:val="Teksttreci2Kursywa"/>
        </w:rPr>
        <w:t>dostać prezent, dostać bilety, pobory, żonę, w skórę</w:t>
      </w:r>
      <w:r>
        <w:t xml:space="preserve"> = </w:t>
      </w:r>
      <w:r>
        <w:rPr>
          <w:rStyle w:val="Teksttreci2Kursywa"/>
        </w:rPr>
        <w:t>otrzymać prezent, pieniądze, bilety, pobory, żonę, w skórę,</w:t>
      </w:r>
      <w:r>
        <w:t xml:space="preserve"> oczywiście z tym zastrzeżeniem, że w poszczególnych zwrotach istnieje różny stopień aktywności podmiotu, zależnej zr</w:t>
      </w:r>
      <w:r>
        <w:t>esztą od sytuacji, o której mowa w kontekście.</w:t>
      </w:r>
    </w:p>
    <w:p w:rsidR="00F37A88" w:rsidRDefault="00825E90">
      <w:pPr>
        <w:pStyle w:val="Teksttreci20"/>
        <w:framePr w:w="9378" w:h="13290" w:hRule="exact" w:wrap="none" w:vAnchor="page" w:hAnchor="page" w:x="1140" w:y="1715"/>
        <w:shd w:val="clear" w:color="auto" w:fill="auto"/>
        <w:spacing w:line="312" w:lineRule="exact"/>
        <w:ind w:left="480" w:firstLine="660"/>
        <w:jc w:val="both"/>
      </w:pPr>
      <w:r>
        <w:t xml:space="preserve">Znaczeniu czasownika </w:t>
      </w:r>
      <w:r>
        <w:rPr>
          <w:rStyle w:val="Teksttreci2Kursywa"/>
        </w:rPr>
        <w:t>brać</w:t>
      </w:r>
      <w:r>
        <w:t xml:space="preserve"> «opanowywać zdobywać, osiągać uzyskiwać» (</w:t>
      </w:r>
      <w:proofErr w:type="spellStart"/>
      <w:r>
        <w:t>zn</w:t>
      </w:r>
      <w:proofErr w:type="spellEnd"/>
      <w:r>
        <w:t xml:space="preserve">. 3, s. 123): „Wszystkie działa, wszystkie chorągwie, wszystka starszyzna, prócz naczelnego wodza, była wzięta". </w:t>
      </w:r>
      <w:proofErr w:type="spellStart"/>
      <w:r>
        <w:t>Sienk</w:t>
      </w:r>
      <w:proofErr w:type="spellEnd"/>
      <w:r>
        <w:t>. Pot. V, 140 — odpow</w:t>
      </w:r>
      <w:r>
        <w:t xml:space="preserve">iada użycie czasownika dostać w zdaniu: „On nie był z tych, co ich łatwo żywcem dostać". </w:t>
      </w:r>
      <w:proofErr w:type="spellStart"/>
      <w:r>
        <w:t>Rzew</w:t>
      </w:r>
      <w:proofErr w:type="spellEnd"/>
      <w:r>
        <w:t xml:space="preserve">. Pam. 19. Tutaj czasownika </w:t>
      </w:r>
      <w:r>
        <w:rPr>
          <w:rStyle w:val="Teksttreci2Kursywa"/>
        </w:rPr>
        <w:t>dostać</w:t>
      </w:r>
      <w:r>
        <w:t xml:space="preserve"> nie można zastąpić czasownikiem </w:t>
      </w:r>
      <w:r>
        <w:rPr>
          <w:rStyle w:val="Teksttreci2Kursywa"/>
        </w:rPr>
        <w:t>otrzymać.</w:t>
      </w:r>
      <w:r>
        <w:t xml:space="preserve"> W zdaniach: „Zawiasy odkuli i żeby złota dostać, szkatuły popsuli". Kras. Bajki 9; „Ci</w:t>
      </w:r>
      <w:r>
        <w:t xml:space="preserve">ekawym, skąd masz nadzieję dostania pieniędzy?" </w:t>
      </w:r>
      <w:proofErr w:type="spellStart"/>
      <w:r>
        <w:t>Bog</w:t>
      </w:r>
      <w:proofErr w:type="spellEnd"/>
      <w:r>
        <w:t xml:space="preserve">. </w:t>
      </w:r>
      <w:r>
        <w:rPr>
          <w:lang w:val="ru-RU" w:eastAsia="ru-RU" w:bidi="ru-RU"/>
        </w:rPr>
        <w:t>Кар</w:t>
      </w:r>
      <w:r w:rsidRPr="00C82689">
        <w:rPr>
          <w:lang w:eastAsia="ru-RU" w:bidi="ru-RU"/>
        </w:rPr>
        <w:t xml:space="preserve">. </w:t>
      </w:r>
      <w:r>
        <w:t xml:space="preserve">II, 180. Czasownik </w:t>
      </w:r>
      <w:r>
        <w:rPr>
          <w:rStyle w:val="Teksttreci2Kursywa"/>
        </w:rPr>
        <w:t xml:space="preserve">dostać </w:t>
      </w:r>
      <w:r>
        <w:t xml:space="preserve">trudno zastąpić wyrazem </w:t>
      </w:r>
      <w:r>
        <w:rPr>
          <w:rStyle w:val="Teksttreci2Kursywa"/>
        </w:rPr>
        <w:t>otrzymać;</w:t>
      </w:r>
      <w:r>
        <w:t xml:space="preserve"> odpowiada to raczej znaczeniu 3 czasownika </w:t>
      </w:r>
      <w:r>
        <w:rPr>
          <w:rStyle w:val="Teksttreci2Kursywa"/>
        </w:rPr>
        <w:t>brać</w:t>
      </w:r>
      <w:r>
        <w:t xml:space="preserve"> (s. 123) «opanowywać, zdobywać, osiągać, uzyskiwać» i może (zdanie drugie) znaczeniu 4 (s.</w:t>
      </w:r>
      <w:r>
        <w:t xml:space="preserve"> 125) «czerpać, zaczerpnąć skąd».</w:t>
      </w:r>
    </w:p>
    <w:p w:rsidR="00F37A88" w:rsidRDefault="00825E90">
      <w:pPr>
        <w:pStyle w:val="Teksttreci20"/>
        <w:framePr w:w="9378" w:h="13290" w:hRule="exact" w:wrap="none" w:vAnchor="page" w:hAnchor="page" w:x="1140" w:y="1715"/>
        <w:shd w:val="clear" w:color="auto" w:fill="auto"/>
        <w:spacing w:line="312" w:lineRule="exact"/>
        <w:ind w:left="480" w:firstLine="660"/>
        <w:jc w:val="both"/>
      </w:pPr>
      <w:r>
        <w:t>Wydaje się więc, że cały materiał zaliczony na pierwszy rzut oka do rubryki znaczeniowej «otrzymać, być posiadaczem» zmieści się w dwóch rubrykach znaczeniowych: 1. «otrzymać, przyjąć, uzyskać»,</w:t>
      </w:r>
    </w:p>
    <w:p w:rsidR="00F37A88" w:rsidRDefault="00825E90">
      <w:pPr>
        <w:pStyle w:val="Teksttreci20"/>
        <w:framePr w:w="9378" w:h="13290" w:hRule="exact" w:wrap="none" w:vAnchor="page" w:hAnchor="page" w:x="1140" w:y="1715"/>
        <w:numPr>
          <w:ilvl w:val="0"/>
          <w:numId w:val="4"/>
        </w:numPr>
        <w:shd w:val="clear" w:color="auto" w:fill="auto"/>
        <w:tabs>
          <w:tab w:val="left" w:pos="792"/>
        </w:tabs>
        <w:spacing w:line="312" w:lineRule="exact"/>
        <w:ind w:left="480" w:firstLine="0"/>
        <w:jc w:val="both"/>
      </w:pPr>
      <w:r>
        <w:t>«opanować, zdobyć, osiągnąć</w:t>
      </w:r>
      <w:r>
        <w:t>».</w:t>
      </w:r>
    </w:p>
    <w:p w:rsidR="00F37A88" w:rsidRDefault="00825E90">
      <w:pPr>
        <w:pStyle w:val="Teksttreci20"/>
        <w:framePr w:w="9378" w:h="13290" w:hRule="exact" w:wrap="none" w:vAnchor="page" w:hAnchor="page" w:x="1140" w:y="1715"/>
        <w:shd w:val="clear" w:color="auto" w:fill="auto"/>
        <w:spacing w:line="312" w:lineRule="exact"/>
        <w:ind w:left="480" w:firstLine="660"/>
        <w:jc w:val="both"/>
      </w:pPr>
      <w:r>
        <w:t xml:space="preserve">Przy jeszcze dokładniejszym obejrzeniu materiału wysuwa się jednak nowa trudność. W grupie: </w:t>
      </w:r>
      <w:r>
        <w:rPr>
          <w:rStyle w:val="Teksttreci2Kursywa"/>
        </w:rPr>
        <w:t>dostać gorączki, konwulsji, spazmów, bzika</w:t>
      </w:r>
      <w:r>
        <w:t xml:space="preserve"> itp. wyraz </w:t>
      </w:r>
      <w:r>
        <w:rPr>
          <w:rStyle w:val="Teksttreci2Kursywa"/>
        </w:rPr>
        <w:t>dostać</w:t>
      </w:r>
      <w:r>
        <w:t xml:space="preserve"> również nie da się zastąpić wyrazem </w:t>
      </w:r>
      <w:r>
        <w:rPr>
          <w:rStyle w:val="Teksttreci2Kursywa"/>
        </w:rPr>
        <w:t>otrzymać.</w:t>
      </w:r>
      <w:r>
        <w:t xml:space="preserve"> Można by zwroty te potraktować jako wymiennoczłonowe d</w:t>
      </w:r>
      <w:r>
        <w:t>efiniowane związki frazeologiczne pod znaczeniem pierwszym; lepiej jednak chyba będzie wyodrębnić jeszcze jedno znaczenie: «być opanowanym przez co».</w:t>
      </w:r>
    </w:p>
    <w:p w:rsidR="00F37A88" w:rsidRDefault="00825E90">
      <w:pPr>
        <w:pStyle w:val="Teksttreci20"/>
        <w:framePr w:w="9378" w:h="13290" w:hRule="exact" w:wrap="none" w:vAnchor="page" w:hAnchor="page" w:x="1140" w:y="1715"/>
        <w:shd w:val="clear" w:color="auto" w:fill="auto"/>
        <w:spacing w:line="312" w:lineRule="exact"/>
        <w:ind w:left="480" w:firstLine="660"/>
        <w:jc w:val="both"/>
      </w:pPr>
      <w:r>
        <w:t xml:space="preserve">Jeszcze jedną trudność ma układający hasło </w:t>
      </w:r>
      <w:r>
        <w:rPr>
          <w:rStyle w:val="Teksttreci2Kursywa"/>
        </w:rPr>
        <w:t>dostać</w:t>
      </w:r>
      <w:r>
        <w:t xml:space="preserve"> z grupą: </w:t>
      </w:r>
      <w:r>
        <w:rPr>
          <w:rStyle w:val="Teksttreci2Kursywa"/>
        </w:rPr>
        <w:t>dostać klapsa, lanie, cięgi, basy</w:t>
      </w:r>
      <w:r>
        <w:t xml:space="preserve"> itp. „Dostał </w:t>
      </w:r>
      <w:r>
        <w:t>pięć kul i bagnetem w brzuch</w:t>
      </w:r>
      <w:r>
        <w:rPr>
          <w:vertAlign w:val="superscript"/>
        </w:rPr>
        <w:t>11</w:t>
      </w:r>
      <w:r>
        <w:t xml:space="preserve">. </w:t>
      </w:r>
      <w:proofErr w:type="spellStart"/>
      <w:r>
        <w:t>Reym</w:t>
      </w:r>
      <w:proofErr w:type="spellEnd"/>
      <w:r>
        <w:t xml:space="preserve">. </w:t>
      </w:r>
      <w:r w:rsidRPr="00C82689">
        <w:rPr>
          <w:lang w:eastAsia="en-US" w:bidi="en-US"/>
        </w:rPr>
        <w:t xml:space="preserve">Now. </w:t>
      </w:r>
      <w:r>
        <w:t xml:space="preserve">IV, 61. „Tygrys musiał dostać oba ładunki". </w:t>
      </w:r>
      <w:proofErr w:type="spellStart"/>
      <w:r>
        <w:t>Grąb</w:t>
      </w:r>
      <w:proofErr w:type="spellEnd"/>
      <w:r>
        <w:t xml:space="preserve">. </w:t>
      </w:r>
      <w:proofErr w:type="spellStart"/>
      <w:r>
        <w:t>Wspom</w:t>
      </w:r>
      <w:proofErr w:type="spellEnd"/>
      <w:r>
        <w:t xml:space="preserve"> 26. Mianowicie w grupie tej są takie zdania: „Jakiś strzelec zachwiał się, krzyknął: — O Jezu, dostałem...". </w:t>
      </w:r>
      <w:proofErr w:type="spellStart"/>
      <w:r>
        <w:t>Żukr</w:t>
      </w:r>
      <w:proofErr w:type="spellEnd"/>
      <w:r>
        <w:t>. Dni 181. „Psa trzeba za to skarcić — wychł</w:t>
      </w:r>
      <w:r>
        <w:t xml:space="preserve">ostać. Musi dostać". </w:t>
      </w:r>
      <w:proofErr w:type="spellStart"/>
      <w:r>
        <w:t>Ejs</w:t>
      </w:r>
      <w:proofErr w:type="spellEnd"/>
      <w:r>
        <w:t xml:space="preserve">. Bajki 13. „Zaświstały grankulki, </w:t>
      </w:r>
      <w:proofErr w:type="spellStart"/>
      <w:r>
        <w:t>ry</w:t>
      </w:r>
      <w:proofErr w:type="spellEnd"/>
      <w:r>
        <w:t>-</w:t>
      </w:r>
    </w:p>
    <w:p w:rsidR="00F37A88" w:rsidRDefault="00F37A88">
      <w:pPr>
        <w:rPr>
          <w:sz w:val="2"/>
          <w:szCs w:val="2"/>
        </w:rPr>
        <w:sectPr w:rsidR="00F37A88">
          <w:pgSz w:w="11900" w:h="16840"/>
          <w:pgMar w:top="360" w:right="360" w:bottom="360" w:left="360" w:header="0" w:footer="3" w:gutter="0"/>
          <w:cols w:space="720"/>
          <w:noEndnote/>
          <w:docGrid w:linePitch="360"/>
        </w:sectPr>
      </w:pPr>
    </w:p>
    <w:p w:rsidR="00F37A88" w:rsidRDefault="00825E90">
      <w:pPr>
        <w:pStyle w:val="Nagweklubstopka0"/>
        <w:framePr w:wrap="none" w:vAnchor="page" w:hAnchor="page" w:x="1629" w:y="1103"/>
        <w:shd w:val="clear" w:color="auto" w:fill="auto"/>
        <w:spacing w:line="200" w:lineRule="exact"/>
      </w:pPr>
      <w:r>
        <w:lastRenderedPageBreak/>
        <w:t>1956 z. 3</w:t>
      </w:r>
    </w:p>
    <w:p w:rsidR="00F37A88" w:rsidRDefault="00825E90">
      <w:pPr>
        <w:pStyle w:val="Nagweklubstopka0"/>
        <w:framePr w:wrap="none" w:vAnchor="page" w:hAnchor="page" w:x="4695" w:y="1127"/>
        <w:shd w:val="clear" w:color="auto" w:fill="auto"/>
        <w:spacing w:line="200" w:lineRule="exact"/>
      </w:pPr>
      <w:r>
        <w:t>PORADNIK JĘZYKOWY</w:t>
      </w:r>
    </w:p>
    <w:p w:rsidR="00F37A88" w:rsidRDefault="00825E90">
      <w:pPr>
        <w:pStyle w:val="Nagweklubstopka0"/>
        <w:framePr w:wrap="none" w:vAnchor="page" w:hAnchor="page" w:x="10245" w:y="1151"/>
        <w:shd w:val="clear" w:color="auto" w:fill="auto"/>
        <w:spacing w:line="200" w:lineRule="exact"/>
      </w:pPr>
      <w:r>
        <w:t>85</w:t>
      </w:r>
    </w:p>
    <w:p w:rsidR="00F37A88" w:rsidRDefault="00825E90">
      <w:pPr>
        <w:pStyle w:val="Teksttreci20"/>
        <w:framePr w:w="9348" w:h="8322" w:hRule="exact" w:wrap="none" w:vAnchor="page" w:hAnchor="page" w:x="1155" w:y="1721"/>
        <w:shd w:val="clear" w:color="auto" w:fill="auto"/>
        <w:spacing w:line="312" w:lineRule="exact"/>
        <w:ind w:left="500" w:firstLine="0"/>
        <w:jc w:val="both"/>
      </w:pPr>
      <w:proofErr w:type="spellStart"/>
      <w:r>
        <w:t>koszetując</w:t>
      </w:r>
      <w:proofErr w:type="spellEnd"/>
      <w:r>
        <w:t xml:space="preserve"> po wodzie. Tygrys dostał, bo wyłonił się z rzeki do pół ciała". </w:t>
      </w:r>
      <w:proofErr w:type="spellStart"/>
      <w:r>
        <w:t>Grąb</w:t>
      </w:r>
      <w:proofErr w:type="spellEnd"/>
      <w:r>
        <w:t xml:space="preserve">. </w:t>
      </w:r>
      <w:proofErr w:type="spellStart"/>
      <w:r>
        <w:t>Wspom</w:t>
      </w:r>
      <w:proofErr w:type="spellEnd"/>
      <w:r>
        <w:t xml:space="preserve">. 26. Wyraz </w:t>
      </w:r>
      <w:r>
        <w:rPr>
          <w:rStyle w:val="Teksttreci2Kursywa"/>
        </w:rPr>
        <w:t>dostać</w:t>
      </w:r>
      <w:r>
        <w:t xml:space="preserve"> występuje tu bez dopełnienia, trzeba więc wyodrębnić znaczenie «być uderzonym, zranionym, otrzymać cios, uderzenie, ranę». Zwroty: </w:t>
      </w:r>
      <w:r>
        <w:rPr>
          <w:rStyle w:val="Teksttreci2Kursywa"/>
        </w:rPr>
        <w:t>dostać lanie, wały, w skórę; dostać kulę</w:t>
      </w:r>
      <w:r>
        <w:t xml:space="preserve"> są właściwie równoznaczne samemu </w:t>
      </w:r>
      <w:r>
        <w:rPr>
          <w:rStyle w:val="Teksttreci2Kursywa"/>
        </w:rPr>
        <w:t>dostać</w:t>
      </w:r>
      <w:r>
        <w:t xml:space="preserve"> w znaczeniu «być uderzonym, ranionym», ale </w:t>
      </w:r>
      <w:r>
        <w:t>zwroty te można by oddzielić od cytatów z czasownikiem dostać bez dopełnienia, grupując je jako związki frazeologiczne wymiennoczłonowe łączliwe.</w:t>
      </w:r>
    </w:p>
    <w:p w:rsidR="00F37A88" w:rsidRDefault="00825E90">
      <w:pPr>
        <w:pStyle w:val="Teksttreci20"/>
        <w:framePr w:w="9348" w:h="8322" w:hRule="exact" w:wrap="none" w:vAnchor="page" w:hAnchor="page" w:x="1155" w:y="1721"/>
        <w:shd w:val="clear" w:color="auto" w:fill="auto"/>
        <w:spacing w:line="312" w:lineRule="exact"/>
        <w:ind w:left="500" w:firstLine="620"/>
        <w:jc w:val="both"/>
      </w:pPr>
      <w:r>
        <w:t>Tak więc opierając się na materiale, którym w tej chwili rozporządza redakcja SJP, można wyodrębnić siedem zna</w:t>
      </w:r>
      <w:r>
        <w:t xml:space="preserve">czeń czasownika dostać </w:t>
      </w:r>
      <w:r>
        <w:rPr>
          <w:rStyle w:val="Teksttreci2Kursywa"/>
        </w:rPr>
        <w:t>(dostawać):</w:t>
      </w:r>
    </w:p>
    <w:p w:rsidR="00F37A88" w:rsidRDefault="00825E90">
      <w:pPr>
        <w:pStyle w:val="Teksttreci20"/>
        <w:framePr w:w="9348" w:h="8322" w:hRule="exact" w:wrap="none" w:vAnchor="page" w:hAnchor="page" w:x="1155" w:y="1721"/>
        <w:numPr>
          <w:ilvl w:val="0"/>
          <w:numId w:val="5"/>
        </w:numPr>
        <w:shd w:val="clear" w:color="auto" w:fill="auto"/>
        <w:tabs>
          <w:tab w:val="left" w:pos="1518"/>
        </w:tabs>
        <w:spacing w:line="312" w:lineRule="exact"/>
        <w:ind w:left="500" w:firstLine="620"/>
        <w:jc w:val="both"/>
      </w:pPr>
      <w:r>
        <w:t>«otrzymać, przyjąć, uzyskać»,</w:t>
      </w:r>
    </w:p>
    <w:p w:rsidR="00F37A88" w:rsidRDefault="00825E90">
      <w:pPr>
        <w:pStyle w:val="Teksttreci20"/>
        <w:framePr w:w="9348" w:h="8322" w:hRule="exact" w:wrap="none" w:vAnchor="page" w:hAnchor="page" w:x="1155" w:y="1721"/>
        <w:numPr>
          <w:ilvl w:val="0"/>
          <w:numId w:val="5"/>
        </w:numPr>
        <w:shd w:val="clear" w:color="auto" w:fill="auto"/>
        <w:tabs>
          <w:tab w:val="left" w:pos="1518"/>
        </w:tabs>
        <w:spacing w:line="312" w:lineRule="exact"/>
        <w:ind w:left="500" w:firstLine="620"/>
        <w:jc w:val="both"/>
      </w:pPr>
      <w:r>
        <w:t>«opanować, zdobyć, osiągnąć»,</w:t>
      </w:r>
    </w:p>
    <w:p w:rsidR="00F37A88" w:rsidRDefault="00825E90">
      <w:pPr>
        <w:pStyle w:val="Teksttreci20"/>
        <w:framePr w:w="9348" w:h="8322" w:hRule="exact" w:wrap="none" w:vAnchor="page" w:hAnchor="page" w:x="1155" w:y="1721"/>
        <w:numPr>
          <w:ilvl w:val="0"/>
          <w:numId w:val="5"/>
        </w:numPr>
        <w:shd w:val="clear" w:color="auto" w:fill="auto"/>
        <w:tabs>
          <w:tab w:val="left" w:pos="1518"/>
        </w:tabs>
        <w:spacing w:line="312" w:lineRule="exact"/>
        <w:ind w:left="500" w:firstLine="620"/>
        <w:jc w:val="both"/>
      </w:pPr>
      <w:r>
        <w:t>«być opanowanym przez co»,</w:t>
      </w:r>
    </w:p>
    <w:p w:rsidR="00F37A88" w:rsidRDefault="00825E90">
      <w:pPr>
        <w:pStyle w:val="Teksttreci20"/>
        <w:framePr w:w="9348" w:h="8322" w:hRule="exact" w:wrap="none" w:vAnchor="page" w:hAnchor="page" w:x="1155" w:y="1721"/>
        <w:numPr>
          <w:ilvl w:val="0"/>
          <w:numId w:val="5"/>
        </w:numPr>
        <w:shd w:val="clear" w:color="auto" w:fill="auto"/>
        <w:tabs>
          <w:tab w:val="left" w:pos="1518"/>
        </w:tabs>
        <w:spacing w:line="312" w:lineRule="exact"/>
        <w:ind w:left="500" w:firstLine="620"/>
        <w:jc w:val="both"/>
      </w:pPr>
      <w:r>
        <w:t>«być uderzonym, ranionym»,</w:t>
      </w:r>
    </w:p>
    <w:p w:rsidR="00F37A88" w:rsidRDefault="00825E90">
      <w:pPr>
        <w:pStyle w:val="Teksttreci20"/>
        <w:framePr w:w="9348" w:h="8322" w:hRule="exact" w:wrap="none" w:vAnchor="page" w:hAnchor="page" w:x="1155" w:y="1721"/>
        <w:numPr>
          <w:ilvl w:val="0"/>
          <w:numId w:val="5"/>
        </w:numPr>
        <w:shd w:val="clear" w:color="auto" w:fill="auto"/>
        <w:tabs>
          <w:tab w:val="left" w:pos="1518"/>
        </w:tabs>
        <w:spacing w:line="312" w:lineRule="exact"/>
        <w:ind w:left="500" w:firstLine="620"/>
        <w:jc w:val="both"/>
      </w:pPr>
      <w:r>
        <w:t>«dosięgnąć»,</w:t>
      </w:r>
    </w:p>
    <w:p w:rsidR="00F37A88" w:rsidRDefault="00825E90">
      <w:pPr>
        <w:pStyle w:val="Teksttreci20"/>
        <w:framePr w:w="9348" w:h="8322" w:hRule="exact" w:wrap="none" w:vAnchor="page" w:hAnchor="page" w:x="1155" w:y="1721"/>
        <w:numPr>
          <w:ilvl w:val="0"/>
          <w:numId w:val="5"/>
        </w:numPr>
        <w:shd w:val="clear" w:color="auto" w:fill="auto"/>
        <w:tabs>
          <w:tab w:val="left" w:pos="1518"/>
        </w:tabs>
        <w:spacing w:line="312" w:lineRule="exact"/>
        <w:ind w:left="500" w:firstLine="620"/>
        <w:jc w:val="both"/>
      </w:pPr>
      <w:r>
        <w:t>«wydobyć»,</w:t>
      </w:r>
    </w:p>
    <w:p w:rsidR="00F37A88" w:rsidRDefault="00825E90">
      <w:pPr>
        <w:pStyle w:val="Teksttreci20"/>
        <w:framePr w:w="9348" w:h="8322" w:hRule="exact" w:wrap="none" w:vAnchor="page" w:hAnchor="page" w:x="1155" w:y="1721"/>
        <w:numPr>
          <w:ilvl w:val="0"/>
          <w:numId w:val="5"/>
        </w:numPr>
        <w:shd w:val="clear" w:color="auto" w:fill="auto"/>
        <w:tabs>
          <w:tab w:val="left" w:pos="1518"/>
        </w:tabs>
        <w:spacing w:line="312" w:lineRule="exact"/>
        <w:ind w:left="500" w:firstLine="620"/>
        <w:jc w:val="both"/>
      </w:pPr>
      <w:r>
        <w:t>«wystarczyć» (znaczenie niewspółczesne).</w:t>
      </w:r>
    </w:p>
    <w:p w:rsidR="00F37A88" w:rsidRDefault="00825E90">
      <w:pPr>
        <w:pStyle w:val="Teksttreci20"/>
        <w:framePr w:w="9348" w:h="8322" w:hRule="exact" w:wrap="none" w:vAnchor="page" w:hAnchor="page" w:x="1155" w:y="1721"/>
        <w:shd w:val="clear" w:color="auto" w:fill="auto"/>
        <w:spacing w:line="312" w:lineRule="exact"/>
        <w:ind w:left="500" w:firstLine="620"/>
        <w:jc w:val="both"/>
      </w:pPr>
      <w:r>
        <w:t xml:space="preserve">Oczywiście, gdyby praca nad słownikiem </w:t>
      </w:r>
      <w:r>
        <w:t xml:space="preserve">mogła iść innym trybem, niż to się na ogół praktykuje i praktykowało, należałoby te wnioski sprawdzić na materiale cytatowym ilustrującym czasowniki użyte w definicjach znaczeń hasła </w:t>
      </w:r>
      <w:r>
        <w:rPr>
          <w:rStyle w:val="Teksttreci2Kursywa"/>
        </w:rPr>
        <w:t>dostać,</w:t>
      </w:r>
      <w:r>
        <w:t xml:space="preserve"> a przede wszystkim ilustrujące czasownik </w:t>
      </w:r>
      <w:r>
        <w:rPr>
          <w:rStyle w:val="Teksttreci2Kursywa"/>
        </w:rPr>
        <w:t>otrzymać.</w:t>
      </w:r>
      <w:r>
        <w:t xml:space="preserve"> Być może, że w</w:t>
      </w:r>
      <w:r>
        <w:t xml:space="preserve">ówczas podział znaczeniowy hasła </w:t>
      </w:r>
      <w:r>
        <w:rPr>
          <w:rStyle w:val="Teksttreci2Kursywa"/>
        </w:rPr>
        <w:t>dostać</w:t>
      </w:r>
      <w:r>
        <w:t xml:space="preserve"> byłby inny. No, ale warunki pracy słownikowej (konieczność opracowywania materiału alfabetycznie, a nie zagadnieniami) przesądzają o możliwych niedociągnięciach. </w:t>
      </w:r>
      <w:r>
        <w:rPr>
          <w:vertAlign w:val="superscript"/>
        </w:rPr>
        <w:t>II.</w:t>
      </w:r>
    </w:p>
    <w:p w:rsidR="00F37A88" w:rsidRDefault="00825E90">
      <w:pPr>
        <w:pStyle w:val="Stopka1"/>
        <w:framePr w:w="8892" w:h="4482" w:hRule="exact" w:wrap="none" w:vAnchor="page" w:hAnchor="page" w:x="1599" w:y="10545"/>
        <w:shd w:val="clear" w:color="auto" w:fill="auto"/>
        <w:tabs>
          <w:tab w:val="left" w:pos="4444"/>
        </w:tabs>
        <w:spacing w:after="310" w:line="210" w:lineRule="exact"/>
        <w:ind w:left="4060"/>
        <w:jc w:val="both"/>
      </w:pPr>
      <w:r>
        <w:t>II.</w:t>
      </w:r>
      <w:r>
        <w:tab/>
        <w:t>PODHASŁO</w:t>
      </w:r>
    </w:p>
    <w:p w:rsidR="00F37A88" w:rsidRDefault="00825E90">
      <w:pPr>
        <w:pStyle w:val="Stopka20"/>
        <w:framePr w:w="8892" w:h="4482" w:hRule="exact" w:wrap="none" w:vAnchor="page" w:hAnchor="page" w:x="1599" w:y="10545"/>
        <w:shd w:val="clear" w:color="auto" w:fill="auto"/>
        <w:spacing w:before="0"/>
        <w:ind w:left="480"/>
      </w:pPr>
      <w:r>
        <w:t xml:space="preserve">Oba czasowniki: </w:t>
      </w:r>
      <w:r>
        <w:rPr>
          <w:rStyle w:val="Stopka2Kursywa"/>
        </w:rPr>
        <w:t>dostać</w:t>
      </w:r>
      <w:r>
        <w:t xml:space="preserve"> i </w:t>
      </w:r>
      <w:r>
        <w:rPr>
          <w:rStyle w:val="Stopka2Kursywa"/>
        </w:rPr>
        <w:t>dostawać</w:t>
      </w:r>
      <w:r>
        <w:t xml:space="preserve"> wys</w:t>
      </w:r>
      <w:r>
        <w:t xml:space="preserve">tępują w połączeniu z zaimkiem zwrotnym </w:t>
      </w:r>
      <w:r>
        <w:rPr>
          <w:rStyle w:val="Stopka2Kursywa"/>
        </w:rPr>
        <w:t>się.</w:t>
      </w:r>
      <w:r>
        <w:t xml:space="preserve"> SJP czasowniki zwrotne umieszcza jako </w:t>
      </w:r>
      <w:r>
        <w:rPr>
          <w:rStyle w:val="Stopka2Kursywa"/>
        </w:rPr>
        <w:t>podhasła</w:t>
      </w:r>
      <w:r>
        <w:t xml:space="preserve"> odpowiednich haseł czasownikowych bez zaimka </w:t>
      </w:r>
      <w:r>
        <w:rPr>
          <w:rStyle w:val="Stopka2Kursywa"/>
        </w:rPr>
        <w:t>się.</w:t>
      </w:r>
    </w:p>
    <w:p w:rsidR="00F37A88" w:rsidRDefault="00825E90">
      <w:pPr>
        <w:pStyle w:val="Stopka20"/>
        <w:framePr w:w="8892" w:h="4482" w:hRule="exact" w:wrap="none" w:vAnchor="page" w:hAnchor="page" w:x="1599" w:y="10545"/>
        <w:shd w:val="clear" w:color="auto" w:fill="auto"/>
        <w:spacing w:before="0" w:line="312" w:lineRule="exact"/>
        <w:ind w:left="480"/>
      </w:pPr>
      <w:r>
        <w:t>Czasownik zwrotny może: 1. występować w funkcji strony zwrotnej czasownika podstawowego, np. on bije brata — on bi</w:t>
      </w:r>
      <w:r>
        <w:t>je się po głowie «bije siebie po głowie»; 2. oznaczać czynność wykonywaną jednocześnie przez dwa lub więcej podmiotów, której przedmiotami są inni wykonawcy czynności, np. chłopcy bili się bez litości «bili siebie wzajemnie, jeden bił drugiego, każdy bił k</w:t>
      </w:r>
      <w:r>
        <w:t>ażdego»; 3. oznaczać stronę bierną czasownika podstawowego, np. bańka mleka chłodzi się w studni «jest chłodzona w studni»; 4. oznaczać właściwie to samo, co forma podstawowa, różniąc się jedynie natężeniem, stopniem intensywności działania, np. wracać do</w:t>
      </w:r>
    </w:p>
    <w:p w:rsidR="00F37A88" w:rsidRDefault="00F37A88">
      <w:pPr>
        <w:rPr>
          <w:sz w:val="2"/>
          <w:szCs w:val="2"/>
        </w:rPr>
        <w:sectPr w:rsidR="00F37A88">
          <w:pgSz w:w="11900" w:h="16840"/>
          <w:pgMar w:top="360" w:right="360" w:bottom="360" w:left="360" w:header="0" w:footer="3" w:gutter="0"/>
          <w:cols w:space="720"/>
          <w:noEndnote/>
          <w:docGrid w:linePitch="360"/>
        </w:sectPr>
      </w:pPr>
    </w:p>
    <w:p w:rsidR="00F37A88" w:rsidRDefault="00825E90">
      <w:pPr>
        <w:pStyle w:val="Nagweklubstopka0"/>
        <w:framePr w:wrap="none" w:vAnchor="page" w:hAnchor="page" w:x="1683" w:y="1133"/>
        <w:shd w:val="clear" w:color="auto" w:fill="auto"/>
        <w:tabs>
          <w:tab w:val="left" w:pos="3042"/>
          <w:tab w:val="left" w:pos="7908"/>
        </w:tabs>
        <w:spacing w:line="200" w:lineRule="exact"/>
        <w:jc w:val="both"/>
      </w:pPr>
      <w:r>
        <w:lastRenderedPageBreak/>
        <w:t>86</w:t>
      </w:r>
      <w:r>
        <w:tab/>
        <w:t>PORADNIK JĘZYKOWY</w:t>
      </w:r>
      <w:r>
        <w:tab/>
        <w:t>1956 z. 3</w:t>
      </w:r>
    </w:p>
    <w:p w:rsidR="00F37A88" w:rsidRDefault="00825E90">
      <w:pPr>
        <w:pStyle w:val="Teksttreci20"/>
        <w:framePr w:w="9252" w:h="13127" w:hRule="exact" w:wrap="none" w:vAnchor="page" w:hAnchor="page" w:x="1203" w:y="1714"/>
        <w:shd w:val="clear" w:color="auto" w:fill="auto"/>
        <w:spacing w:line="306" w:lineRule="exact"/>
        <w:ind w:left="480" w:firstLine="0"/>
        <w:jc w:val="both"/>
      </w:pPr>
      <w:r>
        <w:t xml:space="preserve">domu — wracać się do domu; </w:t>
      </w:r>
      <w:r>
        <w:rPr>
          <w:rStyle w:val="Teksttreci2Kursywa"/>
        </w:rPr>
        <w:t>(wracać się</w:t>
      </w:r>
      <w:r>
        <w:t xml:space="preserve"> jest tutaj formą wzmocnioną czasownika </w:t>
      </w:r>
      <w:r>
        <w:rPr>
          <w:rStyle w:val="Teksttreci2Kursywa"/>
        </w:rPr>
        <w:t>wracać);</w:t>
      </w:r>
      <w:r>
        <w:t xml:space="preserve"> 5. mieć znaczenie odrębne od znaczenia (znaczeń) formy podstawowej.</w:t>
      </w:r>
    </w:p>
    <w:p w:rsidR="00F37A88" w:rsidRDefault="00825E90">
      <w:pPr>
        <w:pStyle w:val="Teksttreci20"/>
        <w:framePr w:w="9252" w:h="13127" w:hRule="exact" w:wrap="none" w:vAnchor="page" w:hAnchor="page" w:x="1203" w:y="1714"/>
        <w:shd w:val="clear" w:color="auto" w:fill="auto"/>
        <w:spacing w:line="306" w:lineRule="exact"/>
        <w:ind w:left="480" w:firstLine="660"/>
        <w:jc w:val="both"/>
      </w:pPr>
      <w:r>
        <w:t xml:space="preserve">Najwięcej (około 500) jest cytatów na użycie czasownika </w:t>
      </w:r>
      <w:r>
        <w:rPr>
          <w:rStyle w:val="Teksttreci2Kursywa"/>
        </w:rPr>
        <w:t>dostać (dostawać) się</w:t>
      </w:r>
      <w:r>
        <w:t xml:space="preserve"> w znaczeniu «znaleźć się gdzie, wejść, trafić, wpaść, dotrzeć dokąd». Czasownik </w:t>
      </w:r>
      <w:r>
        <w:rPr>
          <w:rStyle w:val="Teksttreci2Kursywa"/>
        </w:rPr>
        <w:t>dostać (dostawać) się</w:t>
      </w:r>
      <w:r>
        <w:t xml:space="preserve"> w tym znaczeniu łączy się z rzeczownikiem za pomocą przyimka </w:t>
      </w:r>
      <w:r>
        <w:rPr>
          <w:rStyle w:val="Teksttreci2Kursywa"/>
        </w:rPr>
        <w:t xml:space="preserve">do: dostać się </w:t>
      </w:r>
      <w:r>
        <w:rPr>
          <w:rStyle w:val="Teksttreci2Kursywa"/>
        </w:rPr>
        <w:t>do domu, do niewoli</w:t>
      </w:r>
      <w:r>
        <w:t xml:space="preserve">, </w:t>
      </w:r>
      <w:r>
        <w:rPr>
          <w:rStyle w:val="Teksttreci2Kursywa"/>
        </w:rPr>
        <w:t>do środka czego</w:t>
      </w:r>
      <w:r>
        <w:t xml:space="preserve"> itp., </w:t>
      </w:r>
      <w:r>
        <w:rPr>
          <w:rStyle w:val="Teksttreci2Kursywa"/>
        </w:rPr>
        <w:t>w: dostać się w sidła, w krzyżowy ogień, w tarapaty</w:t>
      </w:r>
      <w:r>
        <w:t xml:space="preserve">, </w:t>
      </w:r>
      <w:r>
        <w:rPr>
          <w:rStyle w:val="Teksttreci2Kursywa"/>
        </w:rPr>
        <w:t>na: dostać się na plac, na górę</w:t>
      </w:r>
      <w:r>
        <w:t xml:space="preserve">, </w:t>
      </w:r>
      <w:r>
        <w:rPr>
          <w:rStyle w:val="Teksttreci2Kursywa"/>
        </w:rPr>
        <w:t>na drzewo, na dwór, na kolonie; pod: dostać się pod koła, pod pantofel, pod dach, między: dostać się między szyny, między wagon</w:t>
      </w:r>
      <w:r>
        <w:rPr>
          <w:rStyle w:val="Teksttreci2Kursywa"/>
        </w:rPr>
        <w:t>y, ludzi,</w:t>
      </w:r>
      <w:r>
        <w:t xml:space="preserve"> oraz z przysłówkami </w:t>
      </w:r>
      <w:r>
        <w:rPr>
          <w:rStyle w:val="Teksttreci2Kursywa"/>
        </w:rPr>
        <w:t>tu, tam, gdzie, gdzieś</w:t>
      </w:r>
      <w:r>
        <w:t xml:space="preserve"> itp. To są połączenia pospolite, mamy na nie bardzo dużo przykładów. Prócz tego są połączenia sporadyczne: „Wprowadził ją (do taksówki), obszedł, żeby się </w:t>
      </w:r>
      <w:r>
        <w:rPr>
          <w:rStyle w:val="Teksttreci2Kursywa"/>
        </w:rPr>
        <w:t>dostać z drugiej strony".</w:t>
      </w:r>
      <w:r>
        <w:t xml:space="preserve"> Breza Niebo I, 59. „Sp</w:t>
      </w:r>
      <w:r>
        <w:t xml:space="preserve">oro czasu zmitrężyła (...), nim </w:t>
      </w:r>
      <w:r>
        <w:rPr>
          <w:rStyle w:val="Teksttreci2Kursywa"/>
        </w:rPr>
        <w:t>dostała się przed wójta"</w:t>
      </w:r>
      <w:r>
        <w:t xml:space="preserve"> </w:t>
      </w:r>
      <w:proofErr w:type="spellStart"/>
      <w:r>
        <w:t>Zar</w:t>
      </w:r>
      <w:proofErr w:type="spellEnd"/>
      <w:r>
        <w:t xml:space="preserve">. </w:t>
      </w:r>
      <w:proofErr w:type="spellStart"/>
      <w:r>
        <w:t>Ludz</w:t>
      </w:r>
      <w:proofErr w:type="spellEnd"/>
      <w:r>
        <w:t xml:space="preserve">. 181. „Myślał jakby </w:t>
      </w:r>
      <w:r>
        <w:rPr>
          <w:rStyle w:val="Teksttreci2Kursywa"/>
        </w:rPr>
        <w:t xml:space="preserve">się </w:t>
      </w:r>
      <w:r>
        <w:t xml:space="preserve">tu </w:t>
      </w:r>
      <w:r>
        <w:rPr>
          <w:rStyle w:val="Teksttreci2Kursywa"/>
        </w:rPr>
        <w:t>dostać ku</w:t>
      </w:r>
      <w:r>
        <w:t xml:space="preserve"> drzwiom, żeby wypaść na ulicę". Grusz. A. Żak. 117. „W izdebce czuć zapachy miłe, co </w:t>
      </w:r>
      <w:r>
        <w:rPr>
          <w:rStyle w:val="Teksttreci2Kursywa"/>
        </w:rPr>
        <w:t>się przez okno dostały</w:t>
      </w:r>
      <w:r>
        <w:t xml:space="preserve"> z kuchenki". Pług Zagon, 32.</w:t>
      </w:r>
    </w:p>
    <w:p w:rsidR="00F37A88" w:rsidRDefault="00825E90">
      <w:pPr>
        <w:pStyle w:val="Teksttreci20"/>
        <w:framePr w:w="9252" w:h="13127" w:hRule="exact" w:wrap="none" w:vAnchor="page" w:hAnchor="page" w:x="1203" w:y="1714"/>
        <w:shd w:val="clear" w:color="auto" w:fill="auto"/>
        <w:spacing w:line="306" w:lineRule="exact"/>
        <w:ind w:left="480" w:firstLine="660"/>
        <w:jc w:val="both"/>
      </w:pPr>
      <w:r>
        <w:t>W zwrotach „dos</w:t>
      </w:r>
      <w:r>
        <w:t>tać się do prawdy" (Chojecki), „do krwi serdecznej się dostać" (Berwiński), „dostać się do smacznych kąsków" (Niemcewicz) znaczenie czasownika można by zdefiniować: «dobrać się do czego, osiągnąć coś». Jest ono zbliżone do znaczenia: «dotrzeć dokąd»: ale d</w:t>
      </w:r>
      <w:r>
        <w:t>opełnienie wpływa na konieczność odróżnienia tego znaczenia.</w:t>
      </w:r>
    </w:p>
    <w:p w:rsidR="00F37A88" w:rsidRDefault="00825E90">
      <w:pPr>
        <w:pStyle w:val="Teksttreci20"/>
        <w:framePr w:w="9252" w:h="13127" w:hRule="exact" w:wrap="none" w:vAnchor="page" w:hAnchor="page" w:x="1203" w:y="1714"/>
        <w:shd w:val="clear" w:color="auto" w:fill="auto"/>
        <w:spacing w:line="306" w:lineRule="exact"/>
        <w:ind w:left="480" w:firstLine="660"/>
        <w:jc w:val="both"/>
      </w:pPr>
      <w:r>
        <w:rPr>
          <w:rStyle w:val="Teksttreci2Kursywa"/>
        </w:rPr>
        <w:t>Dostać (dostawać) się</w:t>
      </w:r>
      <w:r>
        <w:t xml:space="preserve"> znaczy również «przypadać komu w udziale, stawać się czyją własnością, być przez kogo nabytym, zdobytym»: dostał mu się kawałek </w:t>
      </w:r>
      <w:r>
        <w:rPr>
          <w:lang w:val="cs-CZ" w:eastAsia="cs-CZ" w:bidi="cs-CZ"/>
        </w:rPr>
        <w:t xml:space="preserve">chleba, </w:t>
      </w:r>
      <w:r>
        <w:t>nagroda itp.</w:t>
      </w:r>
    </w:p>
    <w:p w:rsidR="00F37A88" w:rsidRDefault="00825E90">
      <w:pPr>
        <w:pStyle w:val="Teksttreci20"/>
        <w:framePr w:w="9252" w:h="13127" w:hRule="exact" w:wrap="none" w:vAnchor="page" w:hAnchor="page" w:x="1203" w:y="1714"/>
        <w:shd w:val="clear" w:color="auto" w:fill="auto"/>
        <w:spacing w:line="324" w:lineRule="exact"/>
        <w:ind w:left="480" w:firstLine="660"/>
        <w:jc w:val="both"/>
      </w:pPr>
      <w:r>
        <w:t xml:space="preserve">Z analizy materiału cytatowego ilustrującego hasło </w:t>
      </w:r>
      <w:r>
        <w:rPr>
          <w:rStyle w:val="Teksttreci2Kursywa"/>
        </w:rPr>
        <w:t>Dostać (dostawać) się</w:t>
      </w:r>
      <w:r>
        <w:t xml:space="preserve"> wynika, że:</w:t>
      </w:r>
    </w:p>
    <w:p w:rsidR="00F37A88" w:rsidRDefault="00825E90">
      <w:pPr>
        <w:pStyle w:val="Teksttreci20"/>
        <w:framePr w:w="9252" w:h="13127" w:hRule="exact" w:wrap="none" w:vAnchor="page" w:hAnchor="page" w:x="1203" w:y="1714"/>
        <w:shd w:val="clear" w:color="auto" w:fill="auto"/>
        <w:spacing w:line="306" w:lineRule="exact"/>
        <w:ind w:left="480" w:firstLine="660"/>
        <w:jc w:val="both"/>
      </w:pPr>
      <w:r>
        <w:t xml:space="preserve">1. czasownik ten nie występuje w funkcji strony zwrotnej czasownika </w:t>
      </w:r>
      <w:r>
        <w:rPr>
          <w:rStyle w:val="Teksttreci2Kursywa"/>
        </w:rPr>
        <w:t>dostać (dostawać).</w:t>
      </w:r>
      <w:r>
        <w:t xml:space="preserve"> Nie mówi się </w:t>
      </w:r>
      <w:r>
        <w:rPr>
          <w:rStyle w:val="Teksttreci2Kursywa"/>
        </w:rPr>
        <w:t>dostać się</w:t>
      </w:r>
      <w:r>
        <w:t xml:space="preserve"> w znaczeniu </w:t>
      </w:r>
      <w:r>
        <w:rPr>
          <w:rStyle w:val="Teksttreci2Kursywa"/>
        </w:rPr>
        <w:t>dostać siebie;</w:t>
      </w:r>
      <w:r>
        <w:t xml:space="preserve"> wprawdzie można by potencjalnie u</w:t>
      </w:r>
      <w:r>
        <w:t xml:space="preserve">żyć tej formy w znaczeniu 5 i 6 czasownika podstawowego «dosięgnąć siebie» i «wydobyć siebie», znaczeń tych jednak chyba rejestrować nie należy, bo </w:t>
      </w:r>
      <w:r>
        <w:rPr>
          <w:rStyle w:val="Teksttreci2Kursywa"/>
        </w:rPr>
        <w:t>dostać się</w:t>
      </w:r>
      <w:r>
        <w:t xml:space="preserve"> «dosięgnąć samego siebie» jest sytuacyjnie nieprawdopodobne, a «wydobyć siebie», np. w zdaniu: „D</w:t>
      </w:r>
      <w:r>
        <w:t xml:space="preserve">ostał się z kopalni" «wydostał się» zatraca znaczenie przechodniości w stosunku do dopełnienia </w:t>
      </w:r>
      <w:r>
        <w:rPr>
          <w:rStyle w:val="Teksttreci2Kursywa"/>
        </w:rPr>
        <w:t>się</w:t>
      </w:r>
      <w:r>
        <w:t xml:space="preserve"> i właściwie pokrywa się ze znaczeniem «znaleźć się, gdzie, trafić itd.»: </w:t>
      </w:r>
      <w:r>
        <w:rPr>
          <w:rStyle w:val="Teksttreci2Kursywa"/>
        </w:rPr>
        <w:t>dostać się z</w:t>
      </w:r>
      <w:r>
        <w:t xml:space="preserve"> kopalni to «wyjść na powierzchnię», </w:t>
      </w:r>
      <w:r>
        <w:rPr>
          <w:rStyle w:val="Teksttreci2Kursywa"/>
        </w:rPr>
        <w:t>dostać się</w:t>
      </w:r>
      <w:r>
        <w:t xml:space="preserve"> z piwnicy to «wyjść na u</w:t>
      </w:r>
      <w:r>
        <w:t xml:space="preserve">licę, na parter» </w:t>
      </w:r>
      <w:r>
        <w:rPr>
          <w:rStyle w:val="Teksttreci2Kursywa"/>
        </w:rPr>
        <w:t>dostać się z</w:t>
      </w:r>
      <w:r>
        <w:t xml:space="preserve"> więzienia to «wyjść na wolność».</w:t>
      </w:r>
    </w:p>
    <w:p w:rsidR="00F37A88" w:rsidRDefault="00825E90">
      <w:pPr>
        <w:pStyle w:val="Teksttreci20"/>
        <w:framePr w:w="9252" w:h="13127" w:hRule="exact" w:wrap="none" w:vAnchor="page" w:hAnchor="page" w:x="1203" w:y="1714"/>
        <w:shd w:val="clear" w:color="auto" w:fill="auto"/>
        <w:spacing w:line="306" w:lineRule="exact"/>
        <w:ind w:left="480" w:firstLine="660"/>
        <w:jc w:val="both"/>
      </w:pPr>
      <w:r>
        <w:t xml:space="preserve">Natomiast forma </w:t>
      </w:r>
      <w:r>
        <w:rPr>
          <w:rStyle w:val="Teksttreci2Kursywa"/>
        </w:rPr>
        <w:t>dostać (dostawać) się</w:t>
      </w:r>
      <w:r>
        <w:t xml:space="preserve"> może być użyta w znaczeniu «dostać siebie wzajemnie, dosięgnąć siebie wzajemnie», np. „Szukali siebie po całym niemal świecie i wreszcie dostali się". Użyc</w:t>
      </w:r>
      <w:r>
        <w:t>ie to jest dość</w:t>
      </w:r>
    </w:p>
    <w:p w:rsidR="00F37A88" w:rsidRDefault="00F37A88">
      <w:pPr>
        <w:rPr>
          <w:sz w:val="2"/>
          <w:szCs w:val="2"/>
        </w:rPr>
        <w:sectPr w:rsidR="00F37A88">
          <w:pgSz w:w="11900" w:h="16840"/>
          <w:pgMar w:top="360" w:right="360" w:bottom="360" w:left="360" w:header="0" w:footer="3" w:gutter="0"/>
          <w:cols w:space="720"/>
          <w:noEndnote/>
          <w:docGrid w:linePitch="360"/>
        </w:sectPr>
      </w:pPr>
    </w:p>
    <w:p w:rsidR="00F37A88" w:rsidRDefault="00825E90">
      <w:pPr>
        <w:pStyle w:val="Nagweklubstopka0"/>
        <w:framePr w:wrap="none" w:vAnchor="page" w:hAnchor="page" w:x="1425" w:y="1121"/>
        <w:shd w:val="clear" w:color="auto" w:fill="auto"/>
        <w:spacing w:line="200" w:lineRule="exact"/>
      </w:pPr>
      <w:r>
        <w:rPr>
          <w:lang w:val="cs-CZ" w:eastAsia="cs-CZ" w:bidi="cs-CZ"/>
        </w:rPr>
        <w:lastRenderedPageBreak/>
        <w:t>1956, z. 3</w:t>
      </w:r>
    </w:p>
    <w:p w:rsidR="00F37A88" w:rsidRDefault="00825E90">
      <w:pPr>
        <w:pStyle w:val="Nagweklubstopka0"/>
        <w:framePr w:wrap="none" w:vAnchor="page" w:hAnchor="page" w:x="4503" w:y="1133"/>
        <w:shd w:val="clear" w:color="auto" w:fill="auto"/>
        <w:spacing w:line="200" w:lineRule="exact"/>
      </w:pPr>
      <w:r>
        <w:t>PORADNIK JĘZYKOWY</w:t>
      </w:r>
    </w:p>
    <w:p w:rsidR="00F37A88" w:rsidRDefault="00825E90">
      <w:pPr>
        <w:pStyle w:val="Nagweklubstopka0"/>
        <w:framePr w:wrap="none" w:vAnchor="page" w:hAnchor="page" w:x="10059" w:y="1139"/>
        <w:shd w:val="clear" w:color="auto" w:fill="auto"/>
        <w:spacing w:line="200" w:lineRule="exact"/>
      </w:pPr>
      <w:r>
        <w:rPr>
          <w:lang w:val="cs-CZ" w:eastAsia="cs-CZ" w:bidi="cs-CZ"/>
        </w:rPr>
        <w:t>87</w:t>
      </w:r>
    </w:p>
    <w:p w:rsidR="00F37A88" w:rsidRDefault="00825E90">
      <w:pPr>
        <w:pStyle w:val="Teksttreci20"/>
        <w:framePr w:w="8976" w:h="6036" w:hRule="exact" w:wrap="none" w:vAnchor="page" w:hAnchor="page" w:x="1341" w:y="1715"/>
        <w:shd w:val="clear" w:color="auto" w:fill="auto"/>
        <w:spacing w:line="312" w:lineRule="exact"/>
        <w:ind w:firstLine="0"/>
        <w:jc w:val="both"/>
      </w:pPr>
      <w:r>
        <w:t xml:space="preserve">sztuczne. W materiale, jakim rozporządza układający hasło </w:t>
      </w:r>
      <w:r>
        <w:rPr>
          <w:rStyle w:val="Teksttreci2Kursywa"/>
        </w:rPr>
        <w:t>dostać</w:t>
      </w:r>
      <w:r>
        <w:t xml:space="preserve"> — </w:t>
      </w:r>
      <w:r>
        <w:rPr>
          <w:rStyle w:val="Teksttreci2Kursywa"/>
        </w:rPr>
        <w:t>dostawać</w:t>
      </w:r>
      <w:r>
        <w:t xml:space="preserve"> nie ma na to znaczenie ani jednego cytatu.</w:t>
      </w:r>
    </w:p>
    <w:p w:rsidR="00F37A88" w:rsidRDefault="00825E90">
      <w:pPr>
        <w:pStyle w:val="Teksttreci20"/>
        <w:framePr w:w="8976" w:h="6036" w:hRule="exact" w:wrap="none" w:vAnchor="page" w:hAnchor="page" w:x="1341" w:y="1715"/>
        <w:shd w:val="clear" w:color="auto" w:fill="auto"/>
        <w:spacing w:line="312" w:lineRule="exact"/>
        <w:ind w:firstLine="740"/>
        <w:jc w:val="both"/>
      </w:pPr>
      <w:r>
        <w:t xml:space="preserve">Reasumując: podhasło czasownika </w:t>
      </w:r>
      <w:r>
        <w:rPr>
          <w:rStyle w:val="Teksttreci2Kursywa"/>
        </w:rPr>
        <w:t>dostać (dostawać)</w:t>
      </w:r>
      <w:r>
        <w:t xml:space="preserve"> układa się ina</w:t>
      </w:r>
      <w:r>
        <w:t xml:space="preserve">czej niż np. podhasło czasowników </w:t>
      </w:r>
      <w:r>
        <w:rPr>
          <w:rStyle w:val="Teksttreci2Kursywa"/>
        </w:rPr>
        <w:t>bić, chodzić</w:t>
      </w:r>
      <w:r>
        <w:t xml:space="preserve"> (p. wyżej). Znaczenia odbiegają od znaczeń hasła podstawowego, muszą więc być definiowane nie w relacji do hasła podstawowego. Kolejność tych znaczeń zgodnie z ogólnymi zasadami SJP jest zależna od częstości u</w:t>
      </w:r>
      <w:r>
        <w:t>życia.</w:t>
      </w:r>
    </w:p>
    <w:p w:rsidR="00F37A88" w:rsidRDefault="00825E90">
      <w:pPr>
        <w:pStyle w:val="Teksttreci20"/>
        <w:framePr w:w="8976" w:h="6036" w:hRule="exact" w:wrap="none" w:vAnchor="page" w:hAnchor="page" w:x="1341" w:y="1715"/>
        <w:shd w:val="clear" w:color="auto" w:fill="auto"/>
        <w:spacing w:line="312" w:lineRule="exact"/>
        <w:ind w:firstLine="740"/>
        <w:jc w:val="both"/>
      </w:pPr>
      <w:r>
        <w:t xml:space="preserve">Układ hasła </w:t>
      </w:r>
      <w:r>
        <w:rPr>
          <w:rStyle w:val="Teksttreci2Kursywa"/>
        </w:rPr>
        <w:t>dostać</w:t>
      </w:r>
      <w:r>
        <w:t xml:space="preserve"> — </w:t>
      </w:r>
      <w:r>
        <w:rPr>
          <w:rStyle w:val="Teksttreci2Kursywa"/>
        </w:rPr>
        <w:t>dostawać</w:t>
      </w:r>
      <w:r>
        <w:t xml:space="preserve"> schematycznie odpowiada układowi haseł rzeczownikowych (por. „Poradnik" 10, 1954, </w:t>
      </w:r>
      <w:r>
        <w:rPr>
          <w:lang w:val="fr-FR" w:eastAsia="fr-FR" w:bidi="fr-FR"/>
        </w:rPr>
        <w:t xml:space="preserve">s. </w:t>
      </w:r>
      <w:r>
        <w:t xml:space="preserve">1—7; 5, 1955, s. 165— 171): po haśle podane są podstawowe formy odmiany obu czasowników, znaczenia są numerowane, w obrębie każdego </w:t>
      </w:r>
      <w:r>
        <w:t xml:space="preserve">znaczenia: po definicji umieszczone są cytaty ilustrujące dane znaczenie, ułożone w porządku chronologicznym autorów (retrospektywnie); po skrócie fraz. podane są utarte związki frazeologiczne ilustrowane cytatami; po skrócie </w:t>
      </w:r>
      <w:proofErr w:type="spellStart"/>
      <w:r>
        <w:t>przysł</w:t>
      </w:r>
      <w:proofErr w:type="spellEnd"/>
      <w:r>
        <w:t>. podane znane przysłowi</w:t>
      </w:r>
      <w:r>
        <w:t>a. Znaczenia dawne podane na końcu. Ten sam układ w podhaśle.</w:t>
      </w:r>
    </w:p>
    <w:p w:rsidR="00F37A88" w:rsidRDefault="00825E90">
      <w:pPr>
        <w:pStyle w:val="Teksttreci20"/>
        <w:framePr w:w="8976" w:h="6036" w:hRule="exact" w:wrap="none" w:vAnchor="page" w:hAnchor="page" w:x="1341" w:y="1715"/>
        <w:shd w:val="clear" w:color="auto" w:fill="auto"/>
        <w:spacing w:line="312" w:lineRule="exact"/>
        <w:ind w:firstLine="740"/>
        <w:jc w:val="both"/>
      </w:pPr>
      <w:r>
        <w:t>Na końcu hasła podano słowotwórczą budowę wyrazu, ponieważ dawne znaczenie wyrazu stać «starczać, nie brakować» nie jest powszechnie znane.</w:t>
      </w:r>
    </w:p>
    <w:p w:rsidR="00F37A88" w:rsidRDefault="00825E90">
      <w:pPr>
        <w:pStyle w:val="Teksttreci80"/>
        <w:framePr w:wrap="none" w:vAnchor="page" w:hAnchor="page" w:x="1341" w:y="7977"/>
        <w:numPr>
          <w:ilvl w:val="0"/>
          <w:numId w:val="6"/>
        </w:numPr>
        <w:shd w:val="clear" w:color="auto" w:fill="auto"/>
        <w:tabs>
          <w:tab w:val="left" w:pos="3872"/>
        </w:tabs>
        <w:spacing w:before="0" w:after="0" w:line="210" w:lineRule="exact"/>
        <w:ind w:left="3380" w:firstLine="0"/>
        <w:jc w:val="both"/>
      </w:pPr>
      <w:r>
        <w:t>UKŁAD HASŁA</w:t>
      </w:r>
    </w:p>
    <w:p w:rsidR="00F37A88" w:rsidRDefault="00825E90">
      <w:pPr>
        <w:pStyle w:val="Teksttreci80"/>
        <w:framePr w:w="4188" w:h="6714" w:hRule="exact" w:wrap="none" w:vAnchor="page" w:hAnchor="page" w:x="1341" w:y="8366"/>
        <w:shd w:val="clear" w:color="auto" w:fill="auto"/>
        <w:spacing w:before="0" w:after="0" w:line="264" w:lineRule="exact"/>
        <w:ind w:firstLine="380"/>
        <w:jc w:val="both"/>
      </w:pPr>
      <w:r>
        <w:t xml:space="preserve">DOSTAĆ </w:t>
      </w:r>
      <w:proofErr w:type="spellStart"/>
      <w:r>
        <w:t>dk</w:t>
      </w:r>
      <w:proofErr w:type="spellEnd"/>
      <w:r>
        <w:t xml:space="preserve"> dostanę, dostanie, dostaną, dost</w:t>
      </w:r>
      <w:r>
        <w:t xml:space="preserve">ań, dostał, dostali, dostanie, daw. dostany — DOSTAWAĆ </w:t>
      </w:r>
      <w:proofErr w:type="spellStart"/>
      <w:r>
        <w:t>ndk</w:t>
      </w:r>
      <w:proofErr w:type="spellEnd"/>
      <w:r>
        <w:t xml:space="preserve"> IX, dostaję* dostawaj, </w:t>
      </w:r>
      <w:r w:rsidRPr="00C82689">
        <w:rPr>
          <w:lang w:eastAsia="en-US" w:bidi="en-US"/>
        </w:rPr>
        <w:t xml:space="preserve">dawn, </w:t>
      </w:r>
      <w:r>
        <w:t xml:space="preserve">dostawany </w:t>
      </w:r>
      <w:r>
        <w:rPr>
          <w:rStyle w:val="Teksttreci8Kursywa"/>
        </w:rPr>
        <w:t xml:space="preserve">1. </w:t>
      </w:r>
      <w:r>
        <w:t>«otrzymać, uzyskać w prezencie lub w zamian za co, np. za pracę, za pieniądze; wystarać się, kupić»: Robotnicy, zostający na drugą dniówkę, dostawali dodat</w:t>
      </w:r>
      <w:r>
        <w:t xml:space="preserve">kową zupę. </w:t>
      </w:r>
      <w:proofErr w:type="spellStart"/>
      <w:r>
        <w:t>Jackiew</w:t>
      </w:r>
      <w:proofErr w:type="spellEnd"/>
      <w:r>
        <w:t>. Górn. 171. Onegdaj dostałem pocztą trochę prasy z kraju. Brand. K. Troja 26. Z pieniędzy, które dostawał od matki na drogę, zaoszczędzał połowę, idąc w jedną stronę pieszo. Par. Niebo 89. Zdawałem we Wiedniu z psychologii i dostałem sto</w:t>
      </w:r>
      <w:r>
        <w:t xml:space="preserve">pień celujący. </w:t>
      </w:r>
      <w:proofErr w:type="spellStart"/>
      <w:r>
        <w:t>Winaw</w:t>
      </w:r>
      <w:proofErr w:type="spellEnd"/>
      <w:r>
        <w:t xml:space="preserve">. </w:t>
      </w:r>
      <w:proofErr w:type="spellStart"/>
      <w:r>
        <w:t>Roztw</w:t>
      </w:r>
      <w:proofErr w:type="spellEnd"/>
      <w:r>
        <w:t xml:space="preserve">. 64. Za miesiąc Mania dostaje inną posadę. Nakł. Z. </w:t>
      </w:r>
      <w:proofErr w:type="spellStart"/>
      <w:r>
        <w:t>Mił</w:t>
      </w:r>
      <w:proofErr w:type="spellEnd"/>
      <w:r>
        <w:t xml:space="preserve">. 140. Prochu dostawali za grube pieniądze. Żer. Syzyf. 108. Tak dawno już nie dostawała kwiatów. </w:t>
      </w:r>
      <w:r w:rsidRPr="00C82689">
        <w:rPr>
          <w:lang w:eastAsia="en-US" w:bidi="en-US"/>
        </w:rPr>
        <w:t xml:space="preserve">Zap. </w:t>
      </w:r>
      <w:r>
        <w:rPr>
          <w:lang w:val="fr-FR" w:eastAsia="fr-FR" w:bidi="fr-FR"/>
        </w:rPr>
        <w:t xml:space="preserve">G. </w:t>
      </w:r>
      <w:proofErr w:type="spellStart"/>
      <w:r>
        <w:t>Mił</w:t>
      </w:r>
      <w:proofErr w:type="spellEnd"/>
      <w:r>
        <w:t xml:space="preserve">. 62. Dostałam w prezencie śliczną książeczkę w czerwony safian </w:t>
      </w:r>
      <w:r>
        <w:t xml:space="preserve">oprawną. Sewer </w:t>
      </w:r>
      <w:proofErr w:type="spellStart"/>
      <w:r>
        <w:t>Zyzma</w:t>
      </w:r>
      <w:proofErr w:type="spellEnd"/>
      <w:r>
        <w:t xml:space="preserve"> 217. Szmer uznania przebiegł salę i dostałem wielkie brawa. </w:t>
      </w:r>
      <w:proofErr w:type="spellStart"/>
      <w:r>
        <w:t>Rodoć</w:t>
      </w:r>
      <w:proofErr w:type="spellEnd"/>
      <w:r>
        <w:t xml:space="preserve"> </w:t>
      </w:r>
      <w:proofErr w:type="spellStart"/>
      <w:r>
        <w:t>Sat</w:t>
      </w:r>
      <w:proofErr w:type="spellEnd"/>
      <w:r>
        <w:t>.</w:t>
      </w:r>
    </w:p>
    <w:p w:rsidR="00F37A88" w:rsidRDefault="00825E90">
      <w:pPr>
        <w:pStyle w:val="Teksttreci80"/>
        <w:framePr w:w="4200" w:h="6714" w:hRule="exact" w:wrap="none" w:vAnchor="page" w:hAnchor="page" w:x="6111" w:y="8342"/>
        <w:shd w:val="clear" w:color="auto" w:fill="auto"/>
        <w:tabs>
          <w:tab w:val="left" w:pos="1860"/>
        </w:tabs>
        <w:spacing w:before="0" w:after="0" w:line="264" w:lineRule="exact"/>
        <w:ind w:firstLine="0"/>
        <w:jc w:val="both"/>
      </w:pPr>
      <w:r>
        <w:t xml:space="preserve">127. Wieczorem w całym mieście nie dostać gospody. </w:t>
      </w:r>
      <w:proofErr w:type="spellStart"/>
      <w:r>
        <w:t>Syrok</w:t>
      </w:r>
      <w:proofErr w:type="spellEnd"/>
      <w:r>
        <w:t xml:space="preserve">. </w:t>
      </w:r>
      <w:proofErr w:type="spellStart"/>
      <w:r>
        <w:t>Wyb</w:t>
      </w:r>
      <w:proofErr w:type="spellEnd"/>
      <w:r>
        <w:t xml:space="preserve">. 238. Moja mnie prosiła Agatka, abym jej dostał kwiatków na uwicie wianka. </w:t>
      </w:r>
      <w:proofErr w:type="spellStart"/>
      <w:r>
        <w:t>Zabł</w:t>
      </w:r>
      <w:proofErr w:type="spellEnd"/>
      <w:r>
        <w:t xml:space="preserve">. </w:t>
      </w:r>
      <w:proofErr w:type="spellStart"/>
      <w:r>
        <w:t>Sarm</w:t>
      </w:r>
      <w:proofErr w:type="spellEnd"/>
      <w:r>
        <w:t xml:space="preserve">. 11. Może, </w:t>
      </w:r>
      <w:r>
        <w:t xml:space="preserve">wlazłszy między gbury, jak ich zacznę zabawiać (...) dostanę kawał kiełbasy. </w:t>
      </w:r>
      <w:proofErr w:type="spellStart"/>
      <w:r>
        <w:t>Bogusł</w:t>
      </w:r>
      <w:proofErr w:type="spellEnd"/>
      <w:r>
        <w:t xml:space="preserve">. W. Cud. 35. fraz. Dostać promocję «być promowanym»: Czaruś dostał był właśnie promocję z klasy czwartej do piątej. Żer. </w:t>
      </w:r>
      <w:proofErr w:type="spellStart"/>
      <w:r>
        <w:t>Przedw</w:t>
      </w:r>
      <w:proofErr w:type="spellEnd"/>
      <w:r>
        <w:t>. 19. Dostać nagrodę «być nagrodzonym»:</w:t>
      </w:r>
      <w:r>
        <w:tab/>
        <w:t>Jak t</w:t>
      </w:r>
      <w:r>
        <w:t>o?... mój obraz</w:t>
      </w:r>
    </w:p>
    <w:p w:rsidR="00F37A88" w:rsidRDefault="00825E90">
      <w:pPr>
        <w:pStyle w:val="Teksttreci80"/>
        <w:framePr w:w="4200" w:h="6714" w:hRule="exact" w:wrap="none" w:vAnchor="page" w:hAnchor="page" w:x="6111" w:y="8342"/>
        <w:shd w:val="clear" w:color="auto" w:fill="auto"/>
        <w:spacing w:before="0" w:after="0" w:line="264" w:lineRule="exact"/>
        <w:ind w:firstLine="0"/>
        <w:jc w:val="both"/>
      </w:pPr>
      <w:r>
        <w:t>dostał nagrodę? Prus Dusze 65. Dostać kosza, odkosza, rekuzę, odprawę «być odprawionym»: Nie ma grosza, więc odkosza Jaś dostanie. Miron Poezje 85. Mógłbym dostać rekuzę i stracić tak świetną sposobność dobrego ożenienia się! Orzesz. Z różn</w:t>
      </w:r>
      <w:r>
        <w:t xml:space="preserve">ych I, 69. Dostać burę, wymówkę, </w:t>
      </w:r>
      <w:proofErr w:type="spellStart"/>
      <w:r>
        <w:t>przestarz</w:t>
      </w:r>
      <w:proofErr w:type="spellEnd"/>
      <w:r>
        <w:t xml:space="preserve">. kapelusz «być zganionym»: Czy znowu dostałaś jaką burę za czytanie? </w:t>
      </w:r>
      <w:proofErr w:type="spellStart"/>
      <w:r>
        <w:t>Sienk</w:t>
      </w:r>
      <w:proofErr w:type="spellEnd"/>
      <w:r>
        <w:t>. Dram. 208. Ale takie pytanie z pewnością doprowadziłoby panią Barbarę do złości i mąż dostałby porządny kapelusz.</w:t>
      </w:r>
    </w:p>
    <w:p w:rsidR="00F37A88" w:rsidRDefault="00F37A88">
      <w:pPr>
        <w:rPr>
          <w:sz w:val="2"/>
          <w:szCs w:val="2"/>
        </w:rPr>
        <w:sectPr w:rsidR="00F37A88">
          <w:pgSz w:w="11900" w:h="16840"/>
          <w:pgMar w:top="360" w:right="360" w:bottom="360" w:left="360" w:header="0" w:footer="3" w:gutter="0"/>
          <w:cols w:space="720"/>
          <w:noEndnote/>
          <w:docGrid w:linePitch="360"/>
        </w:sectPr>
      </w:pPr>
    </w:p>
    <w:p w:rsidR="00F37A88" w:rsidRDefault="00825E90">
      <w:pPr>
        <w:pStyle w:val="Nagweklubstopka0"/>
        <w:framePr w:wrap="none" w:vAnchor="page" w:hAnchor="page" w:x="1561" w:y="1220"/>
        <w:shd w:val="clear" w:color="auto" w:fill="auto"/>
        <w:spacing w:line="200" w:lineRule="exact"/>
      </w:pPr>
      <w:r>
        <w:lastRenderedPageBreak/>
        <w:t>88</w:t>
      </w:r>
    </w:p>
    <w:p w:rsidR="00F37A88" w:rsidRDefault="00825E90">
      <w:pPr>
        <w:pStyle w:val="Nagweklubstopka0"/>
        <w:framePr w:wrap="none" w:vAnchor="page" w:hAnchor="page" w:x="4627" w:y="1232"/>
        <w:shd w:val="clear" w:color="auto" w:fill="auto"/>
        <w:spacing w:line="200" w:lineRule="exact"/>
      </w:pPr>
      <w:r>
        <w:t>PORADNIK JĘZYKOWY</w:t>
      </w:r>
    </w:p>
    <w:p w:rsidR="00F37A88" w:rsidRDefault="00825E90">
      <w:pPr>
        <w:pStyle w:val="Nagweklubstopka0"/>
        <w:framePr w:wrap="none" w:vAnchor="page" w:hAnchor="page" w:x="9535" w:y="1250"/>
        <w:shd w:val="clear" w:color="auto" w:fill="auto"/>
        <w:spacing w:line="200" w:lineRule="exact"/>
      </w:pPr>
      <w:r>
        <w:t>1956 z. 3</w:t>
      </w:r>
    </w:p>
    <w:p w:rsidR="00F37A88" w:rsidRDefault="00825E90">
      <w:pPr>
        <w:pStyle w:val="Teksttreci80"/>
        <w:framePr w:w="4194" w:h="13285" w:hRule="exact" w:wrap="none" w:vAnchor="page" w:hAnchor="page" w:x="1495" w:y="1822"/>
        <w:shd w:val="clear" w:color="auto" w:fill="auto"/>
        <w:spacing w:before="0" w:after="0" w:line="258" w:lineRule="exact"/>
        <w:ind w:firstLine="0"/>
        <w:jc w:val="both"/>
      </w:pPr>
      <w:r>
        <w:t xml:space="preserve">Dygas. Pióro 33. Dostać ileś lat (dni. miesięcy itp.), a. ileś lat więzienia, aresztu «być skazanym na ileś lat więzienia»: Za pierwszą dwudniową dezercję dostał czternaście dni aresztu. </w:t>
      </w:r>
      <w:proofErr w:type="spellStart"/>
      <w:r>
        <w:t>Rudn</w:t>
      </w:r>
      <w:proofErr w:type="spellEnd"/>
      <w:r>
        <w:t>. A. Żołn. 159. Co najwyżej dosta</w:t>
      </w:r>
      <w:r>
        <w:t xml:space="preserve">nę parę miesięcy za bezprawne noszenie munduru. Boy Flirt IX, 146. Dostać pannę, żonę, dostać chłopca, męża «poślubić kogo, mieć za żonę, za męża»: Dostała męża ze stanowiskiem i z dużą przyszłością. </w:t>
      </w:r>
      <w:proofErr w:type="spellStart"/>
      <w:r>
        <w:t>Dąbr</w:t>
      </w:r>
      <w:proofErr w:type="spellEnd"/>
      <w:r>
        <w:t>. M. Nowe II, 191. Wielu mi radziło ożenienie, że do</w:t>
      </w:r>
      <w:r>
        <w:t>stanę dziewczę jakby malowane. Len. T. Ziemia I, 78. Teraz poczciwej trudno dostać żony. Dmoch. Rym. 29. Dostać zębów «ząbkować»: Maleńki Oleś już zębów dostaje. Mick. Listy II, 508. Dostać piór, piórek «pierzyć się»: Przychodzą mi na myśl moje dwa młode k</w:t>
      </w:r>
      <w:r>
        <w:t xml:space="preserve">anarki. Wyobraźcie sobie panie, że już piórek dostają. </w:t>
      </w:r>
      <w:proofErr w:type="spellStart"/>
      <w:r>
        <w:t>Choj</w:t>
      </w:r>
      <w:proofErr w:type="spellEnd"/>
      <w:r>
        <w:t xml:space="preserve">. </w:t>
      </w:r>
      <w:r w:rsidRPr="00C82689">
        <w:rPr>
          <w:lang w:eastAsia="en-US" w:bidi="en-US"/>
        </w:rPr>
        <w:t xml:space="preserve">Alkh. </w:t>
      </w:r>
      <w:r>
        <w:t xml:space="preserve">I, 173. Dostać wypieków «o występujących na twarz wypiekach, rumieńcach»: Dostał jaskrawych. gruźliczych wypieków. Krzyw. I. Bunt. 68. </w:t>
      </w:r>
      <w:proofErr w:type="spellStart"/>
      <w:r>
        <w:t>przysł</w:t>
      </w:r>
      <w:proofErr w:type="spellEnd"/>
      <w:r>
        <w:t>. Ciężej postradać, niż nie dostać. Kto chce wsz</w:t>
      </w:r>
      <w:r>
        <w:t>ystkiego, nic nie dostaje. Lekko sobie szacujemy, czego darmo dostajemy.</w:t>
      </w:r>
    </w:p>
    <w:p w:rsidR="00F37A88" w:rsidRDefault="00825E90">
      <w:pPr>
        <w:pStyle w:val="Teksttreci80"/>
        <w:framePr w:w="4194" w:h="13285" w:hRule="exact" w:wrap="none" w:vAnchor="page" w:hAnchor="page" w:x="1495" w:y="1822"/>
        <w:numPr>
          <w:ilvl w:val="0"/>
          <w:numId w:val="7"/>
        </w:numPr>
        <w:shd w:val="clear" w:color="auto" w:fill="auto"/>
        <w:tabs>
          <w:tab w:val="left" w:pos="660"/>
        </w:tabs>
        <w:spacing w:before="0" w:after="0" w:line="264" w:lineRule="exact"/>
        <w:ind w:firstLine="360"/>
        <w:jc w:val="both"/>
      </w:pPr>
      <w:r>
        <w:t xml:space="preserve">«zdobyć, osiągnąć, opanować, objąć w posiadanie»: Szarpać nim znowu poczyna mimo zapewnień doświadczonego stryja wątpliwość, czy odyńca dostaną. </w:t>
      </w:r>
      <w:proofErr w:type="spellStart"/>
      <w:r>
        <w:t>Niedb</w:t>
      </w:r>
      <w:proofErr w:type="spellEnd"/>
      <w:r>
        <w:t xml:space="preserve">. </w:t>
      </w:r>
      <w:r w:rsidRPr="00C82689">
        <w:rPr>
          <w:lang w:eastAsia="en-US" w:bidi="en-US"/>
        </w:rPr>
        <w:t xml:space="preserve">Low. </w:t>
      </w:r>
      <w:r>
        <w:t xml:space="preserve">114. Rozgląda sie, </w:t>
      </w:r>
      <w:proofErr w:type="spellStart"/>
      <w:r>
        <w:t>skądby</w:t>
      </w:r>
      <w:proofErr w:type="spellEnd"/>
      <w:r>
        <w:t xml:space="preserve"> </w:t>
      </w:r>
      <w:r>
        <w:t xml:space="preserve">można dostać pieniędzy na sprawy publiczne. </w:t>
      </w:r>
      <w:proofErr w:type="spellStart"/>
      <w:r>
        <w:t>Sienk</w:t>
      </w:r>
      <w:proofErr w:type="spellEnd"/>
      <w:r>
        <w:t xml:space="preserve">. </w:t>
      </w:r>
      <w:proofErr w:type="spellStart"/>
      <w:r>
        <w:t>Koresp</w:t>
      </w:r>
      <w:proofErr w:type="spellEnd"/>
      <w:r>
        <w:t xml:space="preserve">. II, 167. On nie był z tych, co ich łatwo żywcem dostać. </w:t>
      </w:r>
      <w:proofErr w:type="spellStart"/>
      <w:r>
        <w:t>Rzew</w:t>
      </w:r>
      <w:proofErr w:type="spellEnd"/>
      <w:r>
        <w:t xml:space="preserve">. H. Pam. 19. O wschodzie słońca ryknęły spiże, rwą się okopy, mur wali, już z minaretów </w:t>
      </w:r>
      <w:proofErr w:type="spellStart"/>
      <w:r>
        <w:t>błysnełv</w:t>
      </w:r>
      <w:proofErr w:type="spellEnd"/>
      <w:r>
        <w:t xml:space="preserve"> krzyże, Hiszpanie zamku dostali. </w:t>
      </w:r>
      <w:proofErr w:type="spellStart"/>
      <w:r>
        <w:t>M'ck</w:t>
      </w:r>
      <w:proofErr w:type="spellEnd"/>
      <w:r>
        <w:t xml:space="preserve">. </w:t>
      </w:r>
      <w:r>
        <w:t xml:space="preserve">Konrad 116. Złodzieje (...) zawiasy odkuli i żeby złota dostać, szkatułkę popsuli. Kras. Bajki 9. </w:t>
      </w:r>
      <w:r>
        <w:rPr>
          <w:lang w:val="cs-CZ" w:eastAsia="cs-CZ" w:bidi="cs-CZ"/>
        </w:rPr>
        <w:t xml:space="preserve">v </w:t>
      </w:r>
      <w:r>
        <w:t xml:space="preserve">fraz’ Dostać języka </w:t>
      </w:r>
      <w:r>
        <w:rPr>
          <w:rStyle w:val="Teksttreci8Kursywa"/>
        </w:rPr>
        <w:t>a)</w:t>
      </w:r>
      <w:r>
        <w:t xml:space="preserve"> «schwycić jeńca, od którego można zasięgnąć wiadomości o działaniach wroga»: Był wysłany 3 a dostania języka i w samej rzecz’* o kilk</w:t>
      </w:r>
      <w:r>
        <w:t>ugodzinnej pukaninie</w:t>
      </w:r>
    </w:p>
    <w:p w:rsidR="00F37A88" w:rsidRDefault="00825E90">
      <w:pPr>
        <w:pStyle w:val="Teksttreci80"/>
        <w:framePr w:w="4392" w:h="13260" w:hRule="exact" w:wrap="none" w:vAnchor="page" w:hAnchor="page" w:x="6037" w:y="1829"/>
        <w:shd w:val="clear" w:color="auto" w:fill="auto"/>
        <w:spacing w:before="0" w:after="0" w:line="264" w:lineRule="exact"/>
        <w:ind w:left="260" w:firstLine="0"/>
        <w:jc w:val="both"/>
      </w:pPr>
      <w:r>
        <w:t xml:space="preserve">przywiózł kilku jeńców. Fredro A. Trzy 40. </w:t>
      </w:r>
      <w:r>
        <w:rPr>
          <w:rStyle w:val="Teksttreci8Kursywa"/>
        </w:rPr>
        <w:t>b)</w:t>
      </w:r>
      <w:r>
        <w:t xml:space="preserve"> «zebrać, otrzymać wiadomości»: Dostał języka od swoich byłych sąsiadów o losach i historii Ocieszyna. </w:t>
      </w:r>
      <w:proofErr w:type="spellStart"/>
      <w:r>
        <w:t>Syg</w:t>
      </w:r>
      <w:proofErr w:type="spellEnd"/>
      <w:r>
        <w:t xml:space="preserve">. </w:t>
      </w:r>
      <w:proofErr w:type="spellStart"/>
      <w:r>
        <w:t>Wysadz</w:t>
      </w:r>
      <w:proofErr w:type="spellEnd"/>
      <w:r>
        <w:t xml:space="preserve">. 105. Dostać kogo a. co w swoje ręce «schwycić kogo albo co, zająć się kim </w:t>
      </w:r>
      <w:r>
        <w:t xml:space="preserve">albo czym osobiście, decydować o kim albo o czym»: Dostać tego bandytę w nasze ręce — powtarzali powstańcy i zaciskali pięści. </w:t>
      </w:r>
      <w:proofErr w:type="spellStart"/>
      <w:r>
        <w:t>Rudn</w:t>
      </w:r>
      <w:proofErr w:type="spellEnd"/>
      <w:r>
        <w:t xml:space="preserve">. H. </w:t>
      </w:r>
      <w:r>
        <w:rPr>
          <w:lang w:val="cs-CZ" w:eastAsia="cs-CZ" w:bidi="cs-CZ"/>
        </w:rPr>
        <w:t xml:space="preserve">Spart. </w:t>
      </w:r>
      <w:r>
        <w:t xml:space="preserve">254. Gotów byłbym rozpętać rewolucję, żeby go dostać w swe ręce. Żer. </w:t>
      </w:r>
      <w:proofErr w:type="spellStart"/>
      <w:r>
        <w:t>Przedw</w:t>
      </w:r>
      <w:proofErr w:type="spellEnd"/>
      <w:r>
        <w:t xml:space="preserve">. 332. </w:t>
      </w:r>
      <w:proofErr w:type="spellStart"/>
      <w:r>
        <w:t>Maszko</w:t>
      </w:r>
      <w:proofErr w:type="spellEnd"/>
      <w:r>
        <w:t xml:space="preserve"> dostał w ręce ogromną s</w:t>
      </w:r>
      <w:r>
        <w:t xml:space="preserve">prawę o zwalenie milionowego testamentu po pannie </w:t>
      </w:r>
      <w:proofErr w:type="spellStart"/>
      <w:r>
        <w:t>Płoszowskiej</w:t>
      </w:r>
      <w:proofErr w:type="spellEnd"/>
      <w:r>
        <w:t xml:space="preserve">. </w:t>
      </w:r>
      <w:proofErr w:type="spellStart"/>
      <w:r>
        <w:t>Sienk</w:t>
      </w:r>
      <w:proofErr w:type="spellEnd"/>
      <w:r>
        <w:t xml:space="preserve">. Polan. II, 204. Dostać wiatru «o zwierzynie: zwęszyć»: Kozły na wabik (...) podchodzą po cichu, częstokroć z tyłu, bardzo ostrożnie, starając się dostać wiatru. </w:t>
      </w:r>
      <w:proofErr w:type="spellStart"/>
      <w:r>
        <w:t>Łow</w:t>
      </w:r>
      <w:proofErr w:type="spellEnd"/>
      <w:r>
        <w:t>. Pol. 19, 1938, s. 3</w:t>
      </w:r>
      <w:r>
        <w:t>89.</w:t>
      </w:r>
    </w:p>
    <w:p w:rsidR="00F37A88" w:rsidRDefault="00825E90">
      <w:pPr>
        <w:pStyle w:val="Teksttreci80"/>
        <w:framePr w:w="4392" w:h="13260" w:hRule="exact" w:wrap="none" w:vAnchor="page" w:hAnchor="page" w:x="6037" w:y="1829"/>
        <w:numPr>
          <w:ilvl w:val="0"/>
          <w:numId w:val="7"/>
        </w:numPr>
        <w:shd w:val="clear" w:color="auto" w:fill="auto"/>
        <w:tabs>
          <w:tab w:val="left" w:pos="890"/>
        </w:tabs>
        <w:spacing w:before="0" w:after="0" w:line="264" w:lineRule="exact"/>
        <w:ind w:left="260" w:firstLine="300"/>
        <w:jc w:val="both"/>
      </w:pPr>
      <w:r>
        <w:t xml:space="preserve">«być opanowanym przez co, mieć co, np. gorączkę, bóle, melancholię itp.»: Dżdżyste dni znowu mu zaszkodziły, dostał kaszlu i gorączki. </w:t>
      </w:r>
      <w:proofErr w:type="spellStart"/>
      <w:r>
        <w:t>Nałk</w:t>
      </w:r>
      <w:proofErr w:type="spellEnd"/>
      <w:r>
        <w:t xml:space="preserve">. Z. Romans 155. W tej chwili dostał pierwszy raz w życiu bicia serca. Prus. </w:t>
      </w:r>
      <w:proofErr w:type="spellStart"/>
      <w:r>
        <w:t>Wiecz</w:t>
      </w:r>
      <w:proofErr w:type="spellEnd"/>
      <w:r>
        <w:t>. 98. Musiał bzika dostać (...)</w:t>
      </w:r>
      <w:r>
        <w:t xml:space="preserve"> Głupstwa robi. </w:t>
      </w:r>
      <w:proofErr w:type="spellStart"/>
      <w:r>
        <w:t>Zachar</w:t>
      </w:r>
      <w:proofErr w:type="spellEnd"/>
      <w:r>
        <w:t xml:space="preserve">. Kres. 197. Ona spazmów dostaje na sam widok broni. </w:t>
      </w:r>
      <w:proofErr w:type="spellStart"/>
      <w:r>
        <w:t>Bliz</w:t>
      </w:r>
      <w:proofErr w:type="spellEnd"/>
      <w:r>
        <w:t xml:space="preserve">. Dam. 44. Dostał melancholii, potem suchot i pochowano go w Rzymie. Słow. Listy I, 259. Biedny kataru dostał i co moment kicha. </w:t>
      </w:r>
      <w:proofErr w:type="spellStart"/>
      <w:r>
        <w:t>Zabł</w:t>
      </w:r>
      <w:proofErr w:type="spellEnd"/>
      <w:r>
        <w:t xml:space="preserve">. </w:t>
      </w:r>
      <w:proofErr w:type="spellStart"/>
      <w:r>
        <w:t>Szlafm</w:t>
      </w:r>
      <w:proofErr w:type="spellEnd"/>
      <w:r>
        <w:t>. 216.</w:t>
      </w:r>
    </w:p>
    <w:p w:rsidR="00F37A88" w:rsidRDefault="00825E90">
      <w:pPr>
        <w:pStyle w:val="Teksttreci80"/>
        <w:framePr w:w="4392" w:h="13260" w:hRule="exact" w:wrap="none" w:vAnchor="page" w:hAnchor="page" w:x="6037" w:y="1829"/>
        <w:numPr>
          <w:ilvl w:val="0"/>
          <w:numId w:val="7"/>
        </w:numPr>
        <w:shd w:val="clear" w:color="auto" w:fill="auto"/>
        <w:tabs>
          <w:tab w:val="left" w:pos="890"/>
        </w:tabs>
        <w:spacing w:before="0" w:after="0" w:line="264" w:lineRule="exact"/>
        <w:ind w:left="260" w:firstLine="300"/>
        <w:jc w:val="both"/>
      </w:pPr>
      <w:r>
        <w:t>«'być uderzonym, trafionym, r</w:t>
      </w:r>
      <w:r>
        <w:t>anionym; otrzymać cios, uderzenie, ranę»: Nagle gwizdnęła wiązka kul (...) Jakiś strzelec zachwiał się, krzyknął: —</w:t>
      </w:r>
    </w:p>
    <w:p w:rsidR="00F37A88" w:rsidRDefault="00825E90">
      <w:pPr>
        <w:pStyle w:val="Teksttreci80"/>
        <w:framePr w:w="4392" w:h="13260" w:hRule="exact" w:wrap="none" w:vAnchor="page" w:hAnchor="page" w:x="6037" w:y="1829"/>
        <w:shd w:val="clear" w:color="auto" w:fill="auto"/>
        <w:tabs>
          <w:tab w:val="left" w:pos="556"/>
        </w:tabs>
        <w:spacing w:before="0" w:after="0" w:line="264" w:lineRule="exact"/>
        <w:ind w:left="260" w:firstLine="0"/>
        <w:jc w:val="both"/>
      </w:pPr>
      <w:r>
        <w:t>o</w:t>
      </w:r>
      <w:r>
        <w:tab/>
        <w:t xml:space="preserve">Jezu, dostałem... </w:t>
      </w:r>
      <w:proofErr w:type="spellStart"/>
      <w:r>
        <w:t>Żukr</w:t>
      </w:r>
      <w:proofErr w:type="spellEnd"/>
      <w:r>
        <w:t xml:space="preserve">. Dni 181. Dostaniesz kijem przez plecy, </w:t>
      </w:r>
      <w:proofErr w:type="spellStart"/>
      <w:r>
        <w:t>Ziel</w:t>
      </w:r>
      <w:proofErr w:type="spellEnd"/>
      <w:r>
        <w:t xml:space="preserve">. S. Pol. 19. Nie zaczynaj ze mną, bo dostaniesz w skórę. </w:t>
      </w:r>
      <w:proofErr w:type="spellStart"/>
      <w:r>
        <w:t>Słonim</w:t>
      </w:r>
      <w:proofErr w:type="spellEnd"/>
      <w:r>
        <w:t>. Walki</w:t>
      </w:r>
      <w:r>
        <w:t xml:space="preserve"> 113. </w:t>
      </w:r>
      <w:r w:rsidRPr="00C82689">
        <w:rPr>
          <w:lang w:eastAsia="en-US" w:bidi="en-US"/>
        </w:rPr>
        <w:t xml:space="preserve">Com </w:t>
      </w:r>
      <w:r>
        <w:t xml:space="preserve">dostał, tom dostał, ale on się więcej na ciebie nie porwie. </w:t>
      </w:r>
      <w:proofErr w:type="spellStart"/>
      <w:r>
        <w:t>Sienk</w:t>
      </w:r>
      <w:proofErr w:type="spellEnd"/>
      <w:r>
        <w:t xml:space="preserve">. </w:t>
      </w:r>
      <w:r>
        <w:rPr>
          <w:lang w:val="cs-CZ" w:eastAsia="cs-CZ" w:bidi="cs-CZ"/>
        </w:rPr>
        <w:t xml:space="preserve">Pust. </w:t>
      </w:r>
      <w:r>
        <w:t xml:space="preserve">I, 57. Ten, co dostał w nogę, padł i odpełznąć próbował. Jeż Rotuł. 487. W tym rozruchu dwóch było ciętych w ręce, ktoś dostał po uchu. </w:t>
      </w:r>
      <w:r w:rsidRPr="00C82689">
        <w:rPr>
          <w:lang w:eastAsia="en-US" w:bidi="en-US"/>
        </w:rPr>
        <w:t xml:space="preserve">Mick. </w:t>
      </w:r>
      <w:proofErr w:type="spellStart"/>
      <w:r>
        <w:t>Tad</w:t>
      </w:r>
      <w:proofErr w:type="spellEnd"/>
      <w:r>
        <w:t>. 208. Mówię</w:t>
      </w:r>
    </w:p>
    <w:p w:rsidR="00F37A88" w:rsidRDefault="00825E90">
      <w:pPr>
        <w:pStyle w:val="Teksttreci80"/>
        <w:framePr w:w="4392" w:h="13260" w:hRule="exact" w:wrap="none" w:vAnchor="page" w:hAnchor="page" w:x="6037" w:y="1829"/>
        <w:shd w:val="clear" w:color="auto" w:fill="auto"/>
        <w:tabs>
          <w:tab w:val="left" w:pos="544"/>
        </w:tabs>
        <w:spacing w:before="0" w:after="0" w:line="264" w:lineRule="exact"/>
        <w:ind w:left="260" w:firstLine="0"/>
        <w:jc w:val="both"/>
      </w:pPr>
      <w:r>
        <w:t>i</w:t>
      </w:r>
      <w:r>
        <w:tab/>
        <w:t xml:space="preserve">powtórzę, że </w:t>
      </w:r>
      <w:r>
        <w:t xml:space="preserve">biłem i że także dostałem po skórze. </w:t>
      </w:r>
      <w:proofErr w:type="spellStart"/>
      <w:r>
        <w:t>Zabł</w:t>
      </w:r>
      <w:proofErr w:type="spellEnd"/>
      <w:r>
        <w:t xml:space="preserve">. </w:t>
      </w:r>
      <w:proofErr w:type="spellStart"/>
      <w:r>
        <w:t>Sarm</w:t>
      </w:r>
      <w:proofErr w:type="spellEnd"/>
      <w:r>
        <w:t>. 70.</w:t>
      </w:r>
    </w:p>
    <w:p w:rsidR="00F37A88" w:rsidRDefault="00F37A88">
      <w:pPr>
        <w:rPr>
          <w:sz w:val="2"/>
          <w:szCs w:val="2"/>
        </w:rPr>
        <w:sectPr w:rsidR="00F37A88">
          <w:pgSz w:w="11900" w:h="16840"/>
          <w:pgMar w:top="360" w:right="360" w:bottom="360" w:left="360" w:header="0" w:footer="3" w:gutter="0"/>
          <w:cols w:space="720"/>
          <w:noEndnote/>
          <w:docGrid w:linePitch="360"/>
        </w:sectPr>
      </w:pPr>
    </w:p>
    <w:p w:rsidR="00F37A88" w:rsidRDefault="00825E90">
      <w:pPr>
        <w:pStyle w:val="Nagweklubstopka0"/>
        <w:framePr w:wrap="none" w:vAnchor="page" w:hAnchor="page" w:x="1522" w:y="1166"/>
        <w:shd w:val="clear" w:color="auto" w:fill="auto"/>
        <w:spacing w:line="200" w:lineRule="exact"/>
      </w:pPr>
      <w:r>
        <w:lastRenderedPageBreak/>
        <w:t>1956 z. 3</w:t>
      </w:r>
    </w:p>
    <w:p w:rsidR="00F37A88" w:rsidRDefault="00825E90">
      <w:pPr>
        <w:pStyle w:val="Nagweklubstopka0"/>
        <w:framePr w:wrap="none" w:vAnchor="page" w:hAnchor="page" w:x="4612" w:y="1166"/>
        <w:shd w:val="clear" w:color="auto" w:fill="auto"/>
        <w:spacing w:line="200" w:lineRule="exact"/>
      </w:pPr>
      <w:r>
        <w:t>PORADNIK JĘZYKOWY</w:t>
      </w:r>
    </w:p>
    <w:p w:rsidR="00F37A88" w:rsidRDefault="00825E90">
      <w:pPr>
        <w:pStyle w:val="Nagweklubstopka0"/>
        <w:framePr w:wrap="none" w:vAnchor="page" w:hAnchor="page" w:x="10162" w:y="1160"/>
        <w:shd w:val="clear" w:color="auto" w:fill="auto"/>
        <w:spacing w:line="200" w:lineRule="exact"/>
      </w:pPr>
      <w:r>
        <w:t>89</w:t>
      </w:r>
    </w:p>
    <w:p w:rsidR="00F37A88" w:rsidRDefault="00825E90">
      <w:pPr>
        <w:pStyle w:val="Teksttreci80"/>
        <w:framePr w:w="4200" w:h="13344" w:hRule="exact" w:wrap="none" w:vAnchor="page" w:hAnchor="page" w:x="1474" w:y="1751"/>
        <w:shd w:val="clear" w:color="auto" w:fill="auto"/>
        <w:tabs>
          <w:tab w:val="left" w:pos="1914"/>
        </w:tabs>
        <w:spacing w:before="0" w:after="0" w:line="264" w:lineRule="exact"/>
        <w:ind w:firstLine="0"/>
        <w:jc w:val="both"/>
      </w:pPr>
      <w:r>
        <w:rPr>
          <w:lang w:val="cs-CZ" w:eastAsia="cs-CZ" w:bidi="cs-CZ"/>
        </w:rPr>
        <w:t xml:space="preserve">v </w:t>
      </w:r>
      <w:r>
        <w:t>fraz. Dostać lanie, cięgi, basy, wały, rózgi, pałki «być mocno bitym»: Do domu wróciłem, gdy już było całkiem ciemno, i dostałem, rzecz prosta, la</w:t>
      </w:r>
      <w:r>
        <w:t xml:space="preserve">nie. Hulka </w:t>
      </w:r>
      <w:proofErr w:type="spellStart"/>
      <w:r>
        <w:t>Żyrar</w:t>
      </w:r>
      <w:proofErr w:type="spellEnd"/>
      <w:r>
        <w:t xml:space="preserve">. 57. Oj, dostał też wtedy basy Burek. Dygas. Zając 43. Dostać kulę, ładunek, postrzał itp. «być postrzelonym»: Dostał dwie kule w piersi i miał strzaskane biodro. </w:t>
      </w:r>
      <w:proofErr w:type="spellStart"/>
      <w:r>
        <w:t>Żukr</w:t>
      </w:r>
      <w:proofErr w:type="spellEnd"/>
      <w:r>
        <w:t>. Kraj. 42. Tygrys musiał dostać oba ładunki, bo momentalnie zniknął pod</w:t>
      </w:r>
      <w:r>
        <w:t xml:space="preserve"> wodą. </w:t>
      </w:r>
      <w:proofErr w:type="spellStart"/>
      <w:r>
        <w:t>Grąb</w:t>
      </w:r>
      <w:proofErr w:type="spellEnd"/>
      <w:r>
        <w:t xml:space="preserve">. </w:t>
      </w:r>
      <w:proofErr w:type="spellStart"/>
      <w:r>
        <w:t>Wspom</w:t>
      </w:r>
      <w:proofErr w:type="spellEnd"/>
      <w:r>
        <w:t xml:space="preserve">. 26. Dostawszy kilka postrzałów wkrótce umarł. Narusz. </w:t>
      </w:r>
      <w:r w:rsidRPr="00C82689">
        <w:rPr>
          <w:lang w:eastAsia="en-US" w:bidi="en-US"/>
        </w:rPr>
        <w:t xml:space="preserve">Hist. </w:t>
      </w:r>
      <w:r>
        <w:t>II, 220. Dostać szturchańca «być szturchniętym»:</w:t>
      </w:r>
      <w:r>
        <w:tab/>
        <w:t>Dostawał od nich</w:t>
      </w:r>
    </w:p>
    <w:p w:rsidR="00F37A88" w:rsidRDefault="00825E90">
      <w:pPr>
        <w:pStyle w:val="Teksttreci80"/>
        <w:framePr w:w="4200" w:h="13344" w:hRule="exact" w:wrap="none" w:vAnchor="page" w:hAnchor="page" w:x="1474" w:y="1751"/>
        <w:shd w:val="clear" w:color="auto" w:fill="auto"/>
        <w:spacing w:before="0" w:after="0" w:line="264" w:lineRule="exact"/>
        <w:ind w:firstLine="0"/>
        <w:jc w:val="both"/>
      </w:pPr>
      <w:r>
        <w:t>szturchańca, jeżeli z bekiem upominał się o stalówki. Żer. Syzyf. 79. Dostać ranę «być rannym»: Ran tych nic d</w:t>
      </w:r>
      <w:r>
        <w:t xml:space="preserve">ostał pewnie przy czytaniu mszału. Mick. </w:t>
      </w:r>
      <w:proofErr w:type="spellStart"/>
      <w:r>
        <w:t>Tad</w:t>
      </w:r>
      <w:proofErr w:type="spellEnd"/>
      <w:r>
        <w:t xml:space="preserve">. 39. Dostać mata </w:t>
      </w:r>
      <w:r>
        <w:rPr>
          <w:rStyle w:val="Teksttreci8Kursywa"/>
        </w:rPr>
        <w:t>a)</w:t>
      </w:r>
      <w:r>
        <w:t xml:space="preserve"> «przegrać w szachy»: Gdy </w:t>
      </w:r>
      <w:proofErr w:type="spellStart"/>
      <w:r>
        <w:t>królowę</w:t>
      </w:r>
      <w:proofErr w:type="spellEnd"/>
      <w:r>
        <w:t xml:space="preserve"> ustrzeże od szachu, wtedy drugiego </w:t>
      </w:r>
      <w:proofErr w:type="spellStart"/>
      <w:r>
        <w:t>nieochybna</w:t>
      </w:r>
      <w:proofErr w:type="spellEnd"/>
      <w:r>
        <w:t xml:space="preserve"> strata: Musi się poddać albo dostać mata. Fredro A. Mąż 204. </w:t>
      </w:r>
      <w:r>
        <w:rPr>
          <w:rStyle w:val="Teksttreci8Kursywa"/>
        </w:rPr>
        <w:t>b)</w:t>
      </w:r>
      <w:r>
        <w:t xml:space="preserve"> «przegrać w jakimś sporze, rozgrywce życiowej it</w:t>
      </w:r>
      <w:r>
        <w:t>p. wskutek zręcznego postępku, posunięcia przeciwnika». Dostać nosa, dostać po nosie «być zganionym, skarconym»: Musisz tak kombinować, żeby mu zepsuć robotę. Żeby dostał po nosie. Braun Lewanty 233. Będąc małym chłopczykiem dostawałem nosa od moich najdro</w:t>
      </w:r>
      <w:r>
        <w:t xml:space="preserve">ższych rodziców za rozmaite błędy dzieciaczka. Wilk. A. Ram. 30. Dostać za swoje «być ukaranym, ponieść konsekwencje»: Kto nawali, dostanie za swoje. </w:t>
      </w:r>
      <w:proofErr w:type="spellStart"/>
      <w:r>
        <w:t>Pytl</w:t>
      </w:r>
      <w:proofErr w:type="spellEnd"/>
      <w:r>
        <w:t>. Listy 89.</w:t>
      </w:r>
    </w:p>
    <w:p w:rsidR="00F37A88" w:rsidRDefault="00825E90">
      <w:pPr>
        <w:pStyle w:val="Teksttreci80"/>
        <w:framePr w:w="4200" w:h="13344" w:hRule="exact" w:wrap="none" w:vAnchor="page" w:hAnchor="page" w:x="1474" w:y="1751"/>
        <w:numPr>
          <w:ilvl w:val="0"/>
          <w:numId w:val="7"/>
        </w:numPr>
        <w:shd w:val="clear" w:color="auto" w:fill="auto"/>
        <w:tabs>
          <w:tab w:val="left" w:pos="654"/>
        </w:tabs>
        <w:spacing w:before="0" w:after="0" w:line="264" w:lineRule="exact"/>
        <w:ind w:firstLine="360"/>
        <w:jc w:val="both"/>
      </w:pPr>
      <w:r>
        <w:t xml:space="preserve">«dosięgnąć, dotknąć»: A nie będziesz miał za nisko? (...) Widzi ciocia, dostałem! Bogusz. </w:t>
      </w:r>
      <w:r>
        <w:t xml:space="preserve">Aniel. 89. Rzucił się ich bić i rozpędzać, ale nie mógł nikogo dostać. </w:t>
      </w:r>
      <w:proofErr w:type="spellStart"/>
      <w:r>
        <w:t>Dąbr</w:t>
      </w:r>
      <w:proofErr w:type="spellEnd"/>
      <w:r>
        <w:t>. M. Noce III/l, 30. Wyniosłą miał postać, wzniesioną ręką mógł powały dostać. Rom. Poezje II. 167.</w:t>
      </w:r>
    </w:p>
    <w:p w:rsidR="00F37A88" w:rsidRDefault="00825E90">
      <w:pPr>
        <w:pStyle w:val="Teksttreci80"/>
        <w:framePr w:w="4200" w:h="13344" w:hRule="exact" w:wrap="none" w:vAnchor="page" w:hAnchor="page" w:x="1474" w:y="1751"/>
        <w:shd w:val="clear" w:color="auto" w:fill="auto"/>
        <w:spacing w:before="0" w:after="0" w:line="264" w:lineRule="exact"/>
        <w:ind w:firstLine="0"/>
        <w:jc w:val="both"/>
      </w:pPr>
      <w:r>
        <w:rPr>
          <w:lang w:val="cs-CZ" w:eastAsia="cs-CZ" w:bidi="cs-CZ"/>
        </w:rPr>
        <w:t xml:space="preserve">v </w:t>
      </w:r>
      <w:r>
        <w:t xml:space="preserve">przen. Życie siedzi głęboko: głód go. ból nie dostanie! </w:t>
      </w:r>
      <w:proofErr w:type="spellStart"/>
      <w:r>
        <w:t>Krasz</w:t>
      </w:r>
      <w:proofErr w:type="spellEnd"/>
      <w:r>
        <w:t>. Chata I-II. 197.</w:t>
      </w:r>
      <w:r>
        <w:t xml:space="preserve"> Wszystkich zazdrość dostaje szkodliwymi sztychy. Węg. </w:t>
      </w:r>
      <w:proofErr w:type="spellStart"/>
      <w:r>
        <w:t>Rozm</w:t>
      </w:r>
      <w:proofErr w:type="spellEnd"/>
      <w:r>
        <w:t>. 73.</w:t>
      </w:r>
    </w:p>
    <w:p w:rsidR="00F37A88" w:rsidRDefault="00825E90">
      <w:pPr>
        <w:pStyle w:val="Teksttreci80"/>
        <w:framePr w:w="4200" w:h="13344" w:hRule="exact" w:wrap="none" w:vAnchor="page" w:hAnchor="page" w:x="1474" w:y="1751"/>
        <w:numPr>
          <w:ilvl w:val="0"/>
          <w:numId w:val="7"/>
        </w:numPr>
        <w:shd w:val="clear" w:color="auto" w:fill="auto"/>
        <w:tabs>
          <w:tab w:val="left" w:pos="654"/>
        </w:tabs>
        <w:spacing w:before="0" w:after="0" w:line="264" w:lineRule="exact"/>
        <w:ind w:firstLine="360"/>
        <w:jc w:val="both"/>
      </w:pPr>
      <w:r>
        <w:t>«wydobyć, wydostać, wyjąć, wy</w:t>
      </w:r>
    </w:p>
    <w:p w:rsidR="00F37A88" w:rsidRDefault="00825E90">
      <w:pPr>
        <w:pStyle w:val="Teksttreci80"/>
        <w:framePr w:w="4218" w:h="13350" w:hRule="exact" w:wrap="none" w:vAnchor="page" w:hAnchor="page" w:x="6232" w:y="1745"/>
        <w:shd w:val="clear" w:color="auto" w:fill="auto"/>
        <w:tabs>
          <w:tab w:val="left" w:pos="294"/>
        </w:tabs>
        <w:spacing w:before="0" w:after="0" w:line="264" w:lineRule="exact"/>
        <w:ind w:firstLine="0"/>
        <w:jc w:val="both"/>
      </w:pPr>
      <w:r>
        <w:t xml:space="preserve">ciągnąć»: Marcin dostaje kilka polan z kosza przy kominku i rozpala ogień. Fredro J. Żyw. 73. Edwin dostał z kieszeni list. </w:t>
      </w:r>
      <w:proofErr w:type="spellStart"/>
      <w:r>
        <w:t>Tysz</w:t>
      </w:r>
      <w:proofErr w:type="spellEnd"/>
      <w:r>
        <w:t>. Marena 42. Dostali szable, pewn</w:t>
      </w:r>
      <w:r>
        <w:t xml:space="preserve">ie krwawy bój wybuchnie. Mick. </w:t>
      </w:r>
      <w:proofErr w:type="spellStart"/>
      <w:r>
        <w:t>Tad</w:t>
      </w:r>
      <w:proofErr w:type="spellEnd"/>
      <w:r>
        <w:t xml:space="preserve">. 332. Dobrogost sięgnął do kieszeni, dostał zwierciadełka okrągłego, niewielkiego. </w:t>
      </w:r>
      <w:proofErr w:type="spellStart"/>
      <w:r>
        <w:t>Ossol</w:t>
      </w:r>
      <w:proofErr w:type="spellEnd"/>
      <w:r>
        <w:t>. Nie żyje 15.</w:t>
      </w:r>
    </w:p>
    <w:p w:rsidR="00F37A88" w:rsidRDefault="00825E90">
      <w:pPr>
        <w:pStyle w:val="Teksttreci80"/>
        <w:framePr w:w="4218" w:h="13350" w:hRule="exact" w:wrap="none" w:vAnchor="page" w:hAnchor="page" w:x="6232" w:y="1745"/>
        <w:numPr>
          <w:ilvl w:val="0"/>
          <w:numId w:val="7"/>
        </w:numPr>
        <w:shd w:val="clear" w:color="auto" w:fill="auto"/>
        <w:tabs>
          <w:tab w:val="left" w:pos="840"/>
        </w:tabs>
        <w:spacing w:before="0" w:after="0" w:line="264" w:lineRule="exact"/>
        <w:ind w:firstLine="380"/>
        <w:jc w:val="both"/>
      </w:pPr>
      <w:r>
        <w:t xml:space="preserve">daw. «starczyć, wystarczyć, zwykle z przeczeniem»: Nie brakło dostatków, ale pomimo to jednak czegoś nie dostawało. </w:t>
      </w:r>
      <w:proofErr w:type="spellStart"/>
      <w:r>
        <w:t>Ro</w:t>
      </w:r>
      <w:r>
        <w:t>dz</w:t>
      </w:r>
      <w:proofErr w:type="spellEnd"/>
      <w:r>
        <w:t xml:space="preserve">. </w:t>
      </w:r>
      <w:proofErr w:type="spellStart"/>
      <w:r>
        <w:t>Dew</w:t>
      </w:r>
      <w:proofErr w:type="spellEnd"/>
      <w:r>
        <w:t xml:space="preserve">. 100. Był to utwór nacechowany prawdziwym talentem, któremu nie dostawało jedynie zapału. </w:t>
      </w:r>
      <w:proofErr w:type="spellStart"/>
      <w:r>
        <w:t>Gomul</w:t>
      </w:r>
      <w:proofErr w:type="spellEnd"/>
      <w:r>
        <w:t xml:space="preserve">. Obraz. 139. Nie dostało </w:t>
      </w:r>
      <w:r>
        <w:rPr>
          <w:lang w:val="cs-CZ" w:eastAsia="cs-CZ" w:bidi="cs-CZ"/>
        </w:rPr>
        <w:t xml:space="preserve">chleba </w:t>
      </w:r>
      <w:r>
        <w:t xml:space="preserve">na przednówku. </w:t>
      </w:r>
      <w:proofErr w:type="spellStart"/>
      <w:r>
        <w:t>Łoz</w:t>
      </w:r>
      <w:proofErr w:type="spellEnd"/>
      <w:r>
        <w:t xml:space="preserve">. Wal. </w:t>
      </w:r>
      <w:proofErr w:type="spellStart"/>
      <w:r>
        <w:t>Szlach</w:t>
      </w:r>
      <w:proofErr w:type="spellEnd"/>
      <w:r>
        <w:t>. II, 38. Ci wszyscy wojażerowie są głupi — (...) wszystkim czegoś nie dostaje... Słow. L</w:t>
      </w:r>
      <w:r>
        <w:t xml:space="preserve">isty I, 182. Więc nam na wojsko, jeżeli go w takiej mieć chcemy liczbie, nie dostaje </w:t>
      </w:r>
      <w:proofErr w:type="spellStart"/>
      <w:r>
        <w:t>fl</w:t>
      </w:r>
      <w:proofErr w:type="spellEnd"/>
      <w:r>
        <w:t xml:space="preserve">. 4880900 gr. 26. </w:t>
      </w:r>
      <w:proofErr w:type="spellStart"/>
      <w:r>
        <w:t>Kołł</w:t>
      </w:r>
      <w:proofErr w:type="spellEnd"/>
      <w:r>
        <w:t>. Małach. I, 52. Póki mi lat moich dostanie, będę ci, wielbiąc imię twoje, głosił i ręce moje ku tobie podnosił. Karp. Psalmy 125.</w:t>
      </w:r>
    </w:p>
    <w:p w:rsidR="00F37A88" w:rsidRDefault="00825E90">
      <w:pPr>
        <w:pStyle w:val="Teksttreci80"/>
        <w:framePr w:w="4218" w:h="13350" w:hRule="exact" w:wrap="none" w:vAnchor="page" w:hAnchor="page" w:x="6232" w:y="1745"/>
        <w:shd w:val="clear" w:color="auto" w:fill="auto"/>
        <w:spacing w:before="0" w:after="0" w:line="264" w:lineRule="exact"/>
        <w:ind w:firstLine="380"/>
        <w:jc w:val="both"/>
      </w:pPr>
      <w:r>
        <w:t>DOSTAĆ SIĘ — DOS</w:t>
      </w:r>
      <w:r>
        <w:t>TAWAĆ SIĘ</w:t>
      </w:r>
    </w:p>
    <w:p w:rsidR="00F37A88" w:rsidRDefault="00825E90">
      <w:pPr>
        <w:pStyle w:val="Teksttreci80"/>
        <w:framePr w:w="4218" w:h="13350" w:hRule="exact" w:wrap="none" w:vAnchor="page" w:hAnchor="page" w:x="6232" w:y="1745"/>
        <w:numPr>
          <w:ilvl w:val="0"/>
          <w:numId w:val="8"/>
        </w:numPr>
        <w:shd w:val="clear" w:color="auto" w:fill="auto"/>
        <w:tabs>
          <w:tab w:val="left" w:pos="312"/>
        </w:tabs>
        <w:spacing w:before="0" w:after="0" w:line="264" w:lineRule="exact"/>
        <w:ind w:firstLine="0"/>
        <w:jc w:val="both"/>
      </w:pPr>
      <w:r>
        <w:t xml:space="preserve">«przypaść komu w udziale, stać się czyją własnością, być komu danym, być przez kogo nabytym, zdobytym»: Niejednemu się dostał mocny klaps. </w:t>
      </w:r>
      <w:proofErr w:type="spellStart"/>
      <w:r>
        <w:t>Jackiew</w:t>
      </w:r>
      <w:proofErr w:type="spellEnd"/>
      <w:r>
        <w:t xml:space="preserve">. Górn. 102. Ani jedna piędź ziemi nie dostała się darmo. Was. W. Rzeki 578. Wuj mówił, że u szewca </w:t>
      </w:r>
      <w:r>
        <w:t xml:space="preserve">trzeba wstawać o świcie, że się jeść nie dostaje. Perz. </w:t>
      </w:r>
      <w:proofErr w:type="spellStart"/>
      <w:r>
        <w:t>Uczn</w:t>
      </w:r>
      <w:proofErr w:type="spellEnd"/>
      <w:r>
        <w:t>. 2. Pragnąłbym z całego serca, żeby ci się ta posada dostała. Bał. Radcy 79. Szczęśliwy, komu pierwsze wieńce się dostały: sam zyska chwałę, innych zanęci do chwały. Mick. Wiersze 295. Z tego, co</w:t>
      </w:r>
      <w:r>
        <w:t xml:space="preserve"> mówię, nie należy wnosić, iżby się </w:t>
      </w:r>
      <w:r>
        <w:rPr>
          <w:lang w:val="cs-CZ" w:eastAsia="cs-CZ" w:bidi="cs-CZ"/>
        </w:rPr>
        <w:t xml:space="preserve">chleb </w:t>
      </w:r>
      <w:r>
        <w:t>zasłużonych jedynie tylko żołnierzom dostawał. Kras. Podstoli 285.</w:t>
      </w:r>
    </w:p>
    <w:p w:rsidR="00F37A88" w:rsidRDefault="00825E90">
      <w:pPr>
        <w:pStyle w:val="Teksttreci80"/>
        <w:framePr w:w="4218" w:h="13350" w:hRule="exact" w:wrap="none" w:vAnchor="page" w:hAnchor="page" w:x="6232" w:y="1745"/>
        <w:shd w:val="clear" w:color="auto" w:fill="auto"/>
        <w:spacing w:before="0" w:after="0" w:line="264" w:lineRule="exact"/>
        <w:ind w:firstLine="0"/>
        <w:jc w:val="both"/>
      </w:pPr>
      <w:r>
        <w:rPr>
          <w:lang w:val="cs-CZ" w:eastAsia="cs-CZ" w:bidi="cs-CZ"/>
        </w:rPr>
        <w:t xml:space="preserve">v </w:t>
      </w:r>
      <w:r>
        <w:t>fraz. Dostać się w czyje ręce «być przez kogo schwytanym, ujętym; wpaść w czyją moc»: Niech się dostanie w moje ręce! Żywcem go nie wypuszczę. Wi</w:t>
      </w:r>
      <w:r>
        <w:t>kt. Papież. 353. Czy to nie ma burzyć, że taki majątek może się dostać w lada jakie ręce? Skarb. Starosta 106.</w:t>
      </w:r>
    </w:p>
    <w:p w:rsidR="00F37A88" w:rsidRDefault="00F37A88">
      <w:pPr>
        <w:rPr>
          <w:sz w:val="2"/>
          <w:szCs w:val="2"/>
        </w:rPr>
        <w:sectPr w:rsidR="00F37A88">
          <w:pgSz w:w="11900" w:h="16840"/>
          <w:pgMar w:top="360" w:right="360" w:bottom="360" w:left="360" w:header="0" w:footer="3" w:gutter="0"/>
          <w:cols w:space="720"/>
          <w:noEndnote/>
          <w:docGrid w:linePitch="360"/>
        </w:sectPr>
      </w:pPr>
    </w:p>
    <w:p w:rsidR="00F37A88" w:rsidRDefault="00825E90">
      <w:pPr>
        <w:pStyle w:val="Nagweklubstopka0"/>
        <w:framePr w:wrap="none" w:vAnchor="page" w:hAnchor="page" w:x="1546" w:y="1160"/>
        <w:shd w:val="clear" w:color="auto" w:fill="auto"/>
        <w:spacing w:line="200" w:lineRule="exact"/>
      </w:pPr>
      <w:r>
        <w:lastRenderedPageBreak/>
        <w:t>90</w:t>
      </w:r>
    </w:p>
    <w:p w:rsidR="00F37A88" w:rsidRDefault="00825E90">
      <w:pPr>
        <w:pStyle w:val="Nagweklubstopka0"/>
        <w:framePr w:wrap="none" w:vAnchor="page" w:hAnchor="page" w:x="4624" w:y="1166"/>
        <w:shd w:val="clear" w:color="auto" w:fill="auto"/>
        <w:spacing w:line="200" w:lineRule="exact"/>
      </w:pPr>
      <w:r>
        <w:t>PORADNIK JĘZYKOWY</w:t>
      </w:r>
    </w:p>
    <w:p w:rsidR="00F37A88" w:rsidRDefault="00825E90">
      <w:pPr>
        <w:pStyle w:val="Nagweklubstopka0"/>
        <w:framePr w:wrap="none" w:vAnchor="page" w:hAnchor="page" w:x="9526" w:y="1172"/>
        <w:shd w:val="clear" w:color="auto" w:fill="auto"/>
        <w:spacing w:line="200" w:lineRule="exact"/>
      </w:pPr>
      <w:r>
        <w:t>1956 z. 3</w:t>
      </w:r>
    </w:p>
    <w:p w:rsidR="00F37A88" w:rsidRDefault="00825E90">
      <w:pPr>
        <w:pStyle w:val="Teksttreci80"/>
        <w:framePr w:w="4164" w:h="5592" w:hRule="exact" w:wrap="none" w:vAnchor="page" w:hAnchor="page" w:x="1510" w:y="1762"/>
        <w:shd w:val="clear" w:color="auto" w:fill="auto"/>
        <w:spacing w:before="0" w:after="0" w:line="258" w:lineRule="exact"/>
        <w:ind w:firstLine="0"/>
        <w:jc w:val="both"/>
      </w:pPr>
      <w:r>
        <w:t xml:space="preserve">Dostać się do czyich rąk «o przypadkowym, niespodziewanym otrzymaniu czegoś»: Piosenki te </w:t>
      </w:r>
      <w:r>
        <w:t xml:space="preserve">dostały się do rąk młodej, bardzo inteligentnej szwaczusi. Bot Flirt IX, 170—171. Dostać się na czyj język, na czyje języki «być obmawianym przez kogo»: Dostałem się znowu na języki. (...) Bawili się moim kosztem. Byłem zrozpaczony. </w:t>
      </w:r>
      <w:proofErr w:type="spellStart"/>
      <w:r>
        <w:t>Reym</w:t>
      </w:r>
      <w:proofErr w:type="spellEnd"/>
      <w:r>
        <w:t xml:space="preserve">. </w:t>
      </w:r>
      <w:r w:rsidRPr="00C82689">
        <w:rPr>
          <w:lang w:eastAsia="en-US" w:bidi="en-US"/>
        </w:rPr>
        <w:t xml:space="preserve">Now. </w:t>
      </w:r>
      <w:r>
        <w:t>III, 201. Bi</w:t>
      </w:r>
      <w:r>
        <w:t xml:space="preserve">ada temu, kto się dostał na język pani Konstancji! Dygas. As. 38. </w:t>
      </w:r>
      <w:r>
        <w:rPr>
          <w:lang w:val="cs-CZ" w:eastAsia="cs-CZ" w:bidi="cs-CZ"/>
        </w:rPr>
        <w:t xml:space="preserve">v </w:t>
      </w:r>
      <w:proofErr w:type="spellStart"/>
      <w:r>
        <w:t>przysł</w:t>
      </w:r>
      <w:proofErr w:type="spellEnd"/>
      <w:r>
        <w:t>. Komu się co dostanie, bierz.</w:t>
      </w:r>
    </w:p>
    <w:p w:rsidR="00F37A88" w:rsidRDefault="00825E90">
      <w:pPr>
        <w:pStyle w:val="Teksttreci80"/>
        <w:framePr w:w="4164" w:h="5592" w:hRule="exact" w:wrap="none" w:vAnchor="page" w:hAnchor="page" w:x="1510" w:y="1762"/>
        <w:numPr>
          <w:ilvl w:val="0"/>
          <w:numId w:val="8"/>
        </w:numPr>
        <w:shd w:val="clear" w:color="auto" w:fill="auto"/>
        <w:tabs>
          <w:tab w:val="left" w:pos="630"/>
        </w:tabs>
        <w:spacing w:before="0" w:after="0" w:line="258" w:lineRule="exact"/>
        <w:ind w:firstLine="340"/>
        <w:jc w:val="both"/>
      </w:pPr>
      <w:r>
        <w:t xml:space="preserve">«znaleźć się gdzie, wejść, trafić, wpaść; dotrzeć dokąd»: Pobiegła za tramwajem, ale tak nieszczęśliwie, że dostała się pod koła. Rund. A. </w:t>
      </w:r>
      <w:proofErr w:type="spellStart"/>
      <w:r>
        <w:t>Niekoch</w:t>
      </w:r>
      <w:proofErr w:type="spellEnd"/>
      <w:r>
        <w:t xml:space="preserve">. 49. Jeden z robotników pracujących przy kamieniu wapiennym dostał się między łańcuchy windy. Kowalew. M. </w:t>
      </w:r>
      <w:r>
        <w:rPr>
          <w:lang w:val="cs-CZ" w:eastAsia="cs-CZ" w:bidi="cs-CZ"/>
        </w:rPr>
        <w:t>Kam</w:t>
      </w:r>
      <w:r>
        <w:rPr>
          <w:lang w:val="cs-CZ" w:eastAsia="cs-CZ" w:bidi="cs-CZ"/>
        </w:rPr>
        <w:t xml:space="preserve">p. </w:t>
      </w:r>
      <w:r>
        <w:t xml:space="preserve">211. Łatwo się tam dostałem, nikt mnie nie widział. </w:t>
      </w:r>
      <w:proofErr w:type="spellStart"/>
      <w:r>
        <w:t>Makusz</w:t>
      </w:r>
      <w:proofErr w:type="spellEnd"/>
      <w:r>
        <w:t>. O</w:t>
      </w:r>
    </w:p>
    <w:p w:rsidR="00F37A88" w:rsidRDefault="00825E90">
      <w:pPr>
        <w:pStyle w:val="Teksttreci80"/>
        <w:framePr w:w="4170" w:h="6061" w:hRule="exact" w:wrap="none" w:vAnchor="page" w:hAnchor="page" w:x="6244" w:y="1751"/>
        <w:shd w:val="clear" w:color="auto" w:fill="auto"/>
        <w:tabs>
          <w:tab w:val="left" w:pos="630"/>
        </w:tabs>
        <w:spacing w:before="0" w:after="0" w:line="264" w:lineRule="exact"/>
        <w:ind w:firstLine="0"/>
        <w:jc w:val="both"/>
      </w:pPr>
      <w:r>
        <w:t xml:space="preserve">dwóch 182. Złodzieje dostali się na drugie piętro i wykradli twoje rzeczy.. Prus </w:t>
      </w:r>
      <w:r w:rsidRPr="00C82689">
        <w:rPr>
          <w:lang w:eastAsia="en-US" w:bidi="en-US"/>
        </w:rPr>
        <w:t xml:space="preserve">Far. </w:t>
      </w:r>
      <w:r>
        <w:t xml:space="preserve">I, 189. W tych dniach za staraniem przyjaciół dostanę się za granicę. </w:t>
      </w:r>
      <w:proofErr w:type="spellStart"/>
      <w:r>
        <w:t>Krasz</w:t>
      </w:r>
      <w:proofErr w:type="spellEnd"/>
      <w:r>
        <w:t xml:space="preserve">. </w:t>
      </w:r>
      <w:proofErr w:type="spellStart"/>
      <w:r>
        <w:t>Jaryna</w:t>
      </w:r>
      <w:proofErr w:type="spellEnd"/>
      <w:r>
        <w:t xml:space="preserve"> 38. W nasze sidła zwi</w:t>
      </w:r>
      <w:r>
        <w:t xml:space="preserve">erz się dostanie. Słow. </w:t>
      </w:r>
      <w:r>
        <w:rPr>
          <w:lang w:val="cs-CZ" w:eastAsia="cs-CZ" w:bidi="cs-CZ"/>
        </w:rPr>
        <w:t xml:space="preserve">Poem. </w:t>
      </w:r>
      <w:r>
        <w:t>I, 30 Bez najmniejszego szelestu dostałem się aż do sali. Polak w Paryżu 191.</w:t>
      </w:r>
    </w:p>
    <w:p w:rsidR="00F37A88" w:rsidRDefault="00825E90">
      <w:pPr>
        <w:pStyle w:val="Teksttreci80"/>
        <w:framePr w:w="4170" w:h="6061" w:hRule="exact" w:wrap="none" w:vAnchor="page" w:hAnchor="page" w:x="6244" w:y="1751"/>
        <w:numPr>
          <w:ilvl w:val="0"/>
          <w:numId w:val="8"/>
        </w:numPr>
        <w:shd w:val="clear" w:color="auto" w:fill="auto"/>
        <w:tabs>
          <w:tab w:val="left" w:pos="660"/>
        </w:tabs>
        <w:spacing w:before="0" w:after="139" w:line="264" w:lineRule="exact"/>
        <w:ind w:firstLine="360"/>
        <w:jc w:val="both"/>
      </w:pPr>
      <w:r>
        <w:t>«dobrać się do czego, osiągnąć co»: Stwierdził, że w kościach zwierząt znajduje się smaczny szpik, do którego trudno się dostać. Was. W. Pierw 40. J</w:t>
      </w:r>
      <w:r>
        <w:t xml:space="preserve">a wolę raczej stać się biczem bożym i smagać śpiących, i dręczyć, i chłostać, choćby im do krwi serdecznej się dostać. </w:t>
      </w:r>
      <w:proofErr w:type="spellStart"/>
      <w:r>
        <w:t>Berw</w:t>
      </w:r>
      <w:proofErr w:type="spellEnd"/>
      <w:r>
        <w:t>. Poezje II, 15. Niepewny jak prędko do smacznych dostanie się kąsków, a bojąc się co dobrego opuścić, kazał sobie dawać jedna po dru</w:t>
      </w:r>
      <w:r>
        <w:t xml:space="preserve">giej wszystkie zupy, sztuki mięsa, frykasy. </w:t>
      </w:r>
      <w:proofErr w:type="spellStart"/>
      <w:r>
        <w:t>Niemc</w:t>
      </w:r>
      <w:proofErr w:type="spellEnd"/>
      <w:r>
        <w:t>. Sieciech. 18.</w:t>
      </w:r>
    </w:p>
    <w:p w:rsidR="00F37A88" w:rsidRDefault="00825E90">
      <w:pPr>
        <w:pStyle w:val="Teksttreci90"/>
        <w:framePr w:w="4170" w:h="6061" w:hRule="exact" w:wrap="none" w:vAnchor="page" w:hAnchor="page" w:x="6244" w:y="1751"/>
        <w:shd w:val="clear" w:color="auto" w:fill="auto"/>
        <w:spacing w:after="0" w:line="240" w:lineRule="exact"/>
        <w:ind w:left="1880"/>
      </w:pPr>
      <w:r>
        <w:t xml:space="preserve">Janina </w:t>
      </w:r>
      <w:proofErr w:type="spellStart"/>
      <w:r>
        <w:t>Mally</w:t>
      </w:r>
      <w:proofErr w:type="spellEnd"/>
    </w:p>
    <w:p w:rsidR="00F37A88" w:rsidRDefault="00825E90">
      <w:pPr>
        <w:pStyle w:val="Teksttreci20"/>
        <w:framePr w:w="8904" w:h="678" w:hRule="exact" w:wrap="none" w:vAnchor="page" w:hAnchor="page" w:x="1510" w:y="7922"/>
        <w:shd w:val="clear" w:color="auto" w:fill="auto"/>
        <w:spacing w:line="312" w:lineRule="exact"/>
        <w:ind w:firstLine="700"/>
        <w:jc w:val="both"/>
      </w:pPr>
      <w:r>
        <w:t>Rozwiązanie skrótów znajduje się w redakcji SJP. Będzie ogłoszone w I tomie Słownika.</w:t>
      </w:r>
    </w:p>
    <w:p w:rsidR="00F37A88" w:rsidRDefault="00825E90">
      <w:pPr>
        <w:pStyle w:val="Teksttreci90"/>
        <w:framePr w:w="8904" w:h="5336" w:hRule="exact" w:wrap="none" w:vAnchor="page" w:hAnchor="page" w:x="1510" w:y="9066"/>
        <w:shd w:val="clear" w:color="auto" w:fill="auto"/>
        <w:spacing w:after="58" w:line="240" w:lineRule="exact"/>
        <w:ind w:left="40"/>
        <w:jc w:val="center"/>
      </w:pPr>
      <w:r>
        <w:rPr>
          <w:rStyle w:val="Teksttreci9Bezkursywy"/>
        </w:rPr>
        <w:t xml:space="preserve">O FORMACJACH TYPU </w:t>
      </w:r>
      <w:r>
        <w:t>PODPUNKT, ZAPAZUCHA</w:t>
      </w:r>
    </w:p>
    <w:p w:rsidR="00F37A88" w:rsidRDefault="00825E90">
      <w:pPr>
        <w:pStyle w:val="Teksttreci90"/>
        <w:framePr w:w="8904" w:h="5336" w:hRule="exact" w:wrap="none" w:vAnchor="page" w:hAnchor="page" w:x="1510" w:y="9066"/>
        <w:shd w:val="clear" w:color="auto" w:fill="auto"/>
        <w:spacing w:after="185" w:line="318" w:lineRule="exact"/>
        <w:ind w:left="40"/>
        <w:jc w:val="center"/>
      </w:pPr>
      <w:r>
        <w:t>Na marginesie książki</w:t>
      </w:r>
      <w:r>
        <w:rPr>
          <w:rStyle w:val="Teksttreci9Bezkursywy"/>
        </w:rPr>
        <w:t xml:space="preserve"> M. </w:t>
      </w:r>
      <w:r>
        <w:t>Karasia</w:t>
      </w:r>
      <w:r>
        <w:rPr>
          <w:rStyle w:val="Teksttreci9Bezkursywy"/>
        </w:rPr>
        <w:t xml:space="preserve"> </w:t>
      </w:r>
      <w:r>
        <w:t>„Nazwy miejscowe typu</w:t>
      </w:r>
      <w:r>
        <w:t xml:space="preserve"> Zalas</w:t>
      </w:r>
      <w:r>
        <w:rPr>
          <w:rStyle w:val="Teksttreci9Bezkursywy"/>
        </w:rPr>
        <w:t xml:space="preserve">, </w:t>
      </w:r>
      <w:r>
        <w:t>Podgóra</w:t>
      </w:r>
      <w:r>
        <w:br/>
        <w:t>w języku polskim i w innych językach słowiańskich", Kraków 1955</w:t>
      </w:r>
    </w:p>
    <w:p w:rsidR="00F37A88" w:rsidRDefault="00825E90">
      <w:pPr>
        <w:pStyle w:val="Teksttreci20"/>
        <w:framePr w:w="8904" w:h="5336" w:hRule="exact" w:wrap="none" w:vAnchor="page" w:hAnchor="page" w:x="1510" w:y="9066"/>
        <w:shd w:val="clear" w:color="auto" w:fill="auto"/>
        <w:spacing w:line="312" w:lineRule="exact"/>
        <w:ind w:firstLine="700"/>
        <w:jc w:val="both"/>
      </w:pPr>
      <w:r>
        <w:t>Charakterystyczna cecha języków fleksyjnych — syntetyczność form wyrazowych — w języku polskim występuje, jak wiadomo, w dość dużym natężeniu. Syntetyczność ta, tzn. fakt, że w</w:t>
      </w:r>
      <w:r>
        <w:t>yrazy znaczą całymi swymi postaciami, że ich elementy realnoznaczeniowe i funkcjonalne często zazębiają się o siebie tworząc spoiste całości, utrudnia nieraz analizę gramatyczną. Podobnie jak we fleksji znamionami przypadków są nie tylko końcówki, ale i fo</w:t>
      </w:r>
      <w:r>
        <w:t>rmy oboczne tematów, tak samo na terenie słowotwórstwa w funkcji formantów występują nie tylko odrębne cząstki morfologiczne, ale także pewne określone cechy postaci wyrazów. Może to być np. zero morfologiczne (w formacjach utworzonych przez derywację wste</w:t>
      </w:r>
      <w:r>
        <w:t xml:space="preserve">czną: </w:t>
      </w:r>
      <w:r>
        <w:rPr>
          <w:rStyle w:val="Teksttreci2Kursywa"/>
        </w:rPr>
        <w:t>obchód</w:t>
      </w:r>
      <w:r>
        <w:t xml:space="preserve">, </w:t>
      </w:r>
      <w:r>
        <w:rPr>
          <w:rStyle w:val="Teksttreci2Kursywa"/>
        </w:rPr>
        <w:t>nakaz),</w:t>
      </w:r>
      <w:r>
        <w:t xml:space="preserve"> nieodmienność drugiego członu w złożeniach typu </w:t>
      </w:r>
      <w:r>
        <w:rPr>
          <w:rStyle w:val="Teksttreci2Kursywa"/>
        </w:rPr>
        <w:t>wiercipięta, liczykrupa</w:t>
      </w:r>
      <w:r>
        <w:t xml:space="preserve">, oboczność samogłosek tematowych taka, jak np. </w:t>
      </w:r>
      <w:r>
        <w:rPr>
          <w:rStyle w:val="Teksttreci2Kursywa"/>
        </w:rPr>
        <w:t>płot</w:t>
      </w:r>
      <w:r>
        <w:t xml:space="preserve"> w stosunku do </w:t>
      </w:r>
      <w:r>
        <w:rPr>
          <w:rStyle w:val="Teksttreci2Kursywa"/>
        </w:rPr>
        <w:t>pleść</w:t>
      </w:r>
      <w:r>
        <w:t xml:space="preserve"> itp.</w:t>
      </w:r>
      <w:r>
        <w:rPr>
          <w:vertAlign w:val="superscript"/>
        </w:rPr>
        <w:t>1</w:t>
      </w:r>
      <w:r>
        <w:t xml:space="preserve">. </w:t>
      </w:r>
      <w:r>
        <w:rPr>
          <w:vertAlign w:val="superscript"/>
        </w:rPr>
        <w:t>1</w:t>
      </w:r>
    </w:p>
    <w:p w:rsidR="00F37A88" w:rsidRDefault="00825E90">
      <w:pPr>
        <w:pStyle w:val="Stopka1"/>
        <w:framePr w:w="8862" w:h="246" w:hRule="exact" w:wrap="none" w:vAnchor="page" w:hAnchor="page" w:x="1516" w:y="14754"/>
        <w:shd w:val="clear" w:color="auto" w:fill="auto"/>
        <w:spacing w:line="210" w:lineRule="exact"/>
        <w:ind w:right="140"/>
        <w:jc w:val="center"/>
      </w:pPr>
      <w:r>
        <w:rPr>
          <w:vertAlign w:val="superscript"/>
        </w:rPr>
        <w:t>1</w:t>
      </w:r>
      <w:r>
        <w:t xml:space="preserve"> </w:t>
      </w:r>
      <w:r w:rsidRPr="00C82689">
        <w:rPr>
          <w:lang w:eastAsia="en-US" w:bidi="en-US"/>
        </w:rPr>
        <w:t xml:space="preserve">Vide </w:t>
      </w:r>
      <w:r>
        <w:t>W. Doroszewski: „Podstawy gramatyki polskiej". Warszawa 1952.</w:t>
      </w:r>
    </w:p>
    <w:p w:rsidR="00F37A88" w:rsidRDefault="00F37A88">
      <w:pPr>
        <w:rPr>
          <w:sz w:val="2"/>
          <w:szCs w:val="2"/>
        </w:rPr>
        <w:sectPr w:rsidR="00F37A88">
          <w:pgSz w:w="11900" w:h="16840"/>
          <w:pgMar w:top="360" w:right="360" w:bottom="360" w:left="360" w:header="0" w:footer="3" w:gutter="0"/>
          <w:cols w:space="720"/>
          <w:noEndnote/>
          <w:docGrid w:linePitch="360"/>
        </w:sectPr>
      </w:pPr>
    </w:p>
    <w:p w:rsidR="00F37A88" w:rsidRDefault="00825E90">
      <w:pPr>
        <w:pStyle w:val="Nagweklubstopka0"/>
        <w:framePr w:wrap="none" w:vAnchor="page" w:hAnchor="page" w:x="1410" w:y="1137"/>
        <w:shd w:val="clear" w:color="auto" w:fill="auto"/>
        <w:spacing w:line="200" w:lineRule="exact"/>
      </w:pPr>
      <w:r>
        <w:lastRenderedPageBreak/>
        <w:t>1956 z. 3</w:t>
      </w:r>
    </w:p>
    <w:p w:rsidR="00F37A88" w:rsidRDefault="00825E90">
      <w:pPr>
        <w:pStyle w:val="Nagweklubstopka0"/>
        <w:framePr w:wrap="none" w:vAnchor="page" w:hAnchor="page" w:x="4488" w:y="1143"/>
        <w:shd w:val="clear" w:color="auto" w:fill="auto"/>
        <w:spacing w:line="200" w:lineRule="exact"/>
      </w:pPr>
      <w:r>
        <w:t>PORADNIK JĘZYKOWY</w:t>
      </w:r>
    </w:p>
    <w:p w:rsidR="00F37A88" w:rsidRDefault="00825E90">
      <w:pPr>
        <w:pStyle w:val="Nagweklubstopka0"/>
        <w:framePr w:wrap="none" w:vAnchor="page" w:hAnchor="page" w:x="10026" w:y="1143"/>
        <w:shd w:val="clear" w:color="auto" w:fill="auto"/>
        <w:spacing w:line="200" w:lineRule="exact"/>
      </w:pPr>
      <w:r>
        <w:t>91</w:t>
      </w:r>
    </w:p>
    <w:p w:rsidR="00F37A88" w:rsidRDefault="00825E90">
      <w:pPr>
        <w:pStyle w:val="Teksttreci20"/>
        <w:framePr w:w="8898" w:h="13240" w:hRule="exact" w:wrap="none" w:vAnchor="page" w:hAnchor="page" w:x="1380" w:y="1725"/>
        <w:shd w:val="clear" w:color="auto" w:fill="auto"/>
        <w:spacing w:line="312" w:lineRule="exact"/>
        <w:ind w:firstLine="700"/>
        <w:jc w:val="both"/>
      </w:pPr>
      <w:r>
        <w:t xml:space="preserve">Pytanie, co spełnia rolę </w:t>
      </w:r>
      <w:r>
        <w:rPr>
          <w:lang w:val="cs-CZ" w:eastAsia="cs-CZ" w:bidi="cs-CZ"/>
        </w:rPr>
        <w:t xml:space="preserve">formantu </w:t>
      </w:r>
      <w:r>
        <w:t xml:space="preserve">w takich wyrazach jak </w:t>
      </w:r>
      <w:r>
        <w:rPr>
          <w:rStyle w:val="Teksttreci2Kursywa"/>
        </w:rPr>
        <w:t xml:space="preserve">Podgaj, </w:t>
      </w:r>
      <w:proofErr w:type="spellStart"/>
      <w:r>
        <w:rPr>
          <w:rStyle w:val="Teksttreci2Kursywa"/>
        </w:rPr>
        <w:t>Zamost</w:t>
      </w:r>
      <w:proofErr w:type="spellEnd"/>
      <w:r>
        <w:rPr>
          <w:rStyle w:val="Teksttreci2Kursywa"/>
        </w:rPr>
        <w:t>, Podgórny Zalas, bezsens</w:t>
      </w:r>
      <w:r>
        <w:t xml:space="preserve"> — jest kluczowym zagadnieniem wzmiankowanej pracy M. Karasia, która jest nową wartościową pozycją w onomastyce i słowotwórstwie polskim. Tytuł jej został sformułowany raczej skromnie w stosunku do problematyki, którą ona porusza. Przedmiotem rozważań są w</w:t>
      </w:r>
      <w:r>
        <w:t xml:space="preserve"> niej nie tylko nazwy miejscowe, ale i duża grupa wyrazów pospolitych o tej samej, zdaniem autora, budowie słowotwórczej. Omówiona została ona w części zatytułowanej „Wyrazy pospolite typu </w:t>
      </w:r>
      <w:r>
        <w:rPr>
          <w:rStyle w:val="Teksttreci2Kursywa"/>
        </w:rPr>
        <w:t>podpunkt</w:t>
      </w:r>
      <w:r>
        <w:t xml:space="preserve">, </w:t>
      </w:r>
      <w:proofErr w:type="spellStart"/>
      <w:r>
        <w:rPr>
          <w:rStyle w:val="Teksttreci2Kursywa"/>
        </w:rPr>
        <w:t>zapazucha</w:t>
      </w:r>
      <w:proofErr w:type="spellEnd"/>
      <w:r>
        <w:rPr>
          <w:rStyle w:val="Teksttreci2Kursywa"/>
        </w:rPr>
        <w:t>“.</w:t>
      </w:r>
      <w:r>
        <w:t xml:space="preserve"> W części „onomastycznej" przedstawiony jest c</w:t>
      </w:r>
      <w:r>
        <w:t>hronologicznie, o ile to możliwe, materiał ze wszystkich języków słowiańskich. Nazwy tego typu występują na obszarze całej słowiańszczyzny, lecz nie wszędzie równie często. Autor podaje zestawienia chronologiczne i geograficzne, które wykazują, że najwięce</w:t>
      </w:r>
      <w:r>
        <w:t>j tych nazw spotyka się w języku polskim, białoruskim, ukraińskim oraz na obszarze słoweńskim i serbsko-chorwackim. Mało ich jest w języku rosyjskim i językach łużyckich. Stwierdzają one także stały wzrost produktywności tego typu słowotwórczego w czasie.</w:t>
      </w:r>
    </w:p>
    <w:p w:rsidR="00F37A88" w:rsidRDefault="00825E90">
      <w:pPr>
        <w:pStyle w:val="Teksttreci20"/>
        <w:framePr w:w="8898" w:h="13240" w:hRule="exact" w:wrap="none" w:vAnchor="page" w:hAnchor="page" w:x="1380" w:y="1725"/>
        <w:shd w:val="clear" w:color="auto" w:fill="auto"/>
        <w:spacing w:line="312" w:lineRule="exact"/>
        <w:ind w:firstLine="700"/>
        <w:jc w:val="both"/>
      </w:pPr>
      <w:r>
        <w:t>Część II zawiera ekspozycję materiału wyrazów pospolitych z języka polskiego literackiego (z uwzględnieniem języków niektórych autorów), z gwar polskich, a także z innych języków słowiańskich, lecz już omówionych mniej dokładnie niż w części poprzedniej or</w:t>
      </w:r>
      <w:r>
        <w:t>az omówienie wpływu języków obcych. Obserwacje poczynione na wyrazach pospolitych potwierdzają wnioski wysnute z części pierwszej. Materiał ujawniony przez autora imponuje swym bogactwem i sumiennością opracowania źródłowego.</w:t>
      </w:r>
    </w:p>
    <w:p w:rsidR="00F37A88" w:rsidRDefault="00825E90">
      <w:pPr>
        <w:pStyle w:val="Teksttreci20"/>
        <w:framePr w:w="8898" w:h="13240" w:hRule="exact" w:wrap="none" w:vAnchor="page" w:hAnchor="page" w:x="1380" w:y="1725"/>
        <w:shd w:val="clear" w:color="auto" w:fill="auto"/>
        <w:spacing w:line="312" w:lineRule="exact"/>
        <w:ind w:firstLine="700"/>
        <w:jc w:val="both"/>
      </w:pPr>
      <w:r>
        <w:t>Część trzecia: „Analiza budowy</w:t>
      </w:r>
      <w:r>
        <w:t xml:space="preserve"> słowotwórczej“ jest częścią teoretyczną. Zawiera dużo ciekawych obserwacji i wniosków odnoszących się do genezy tych formacji, znaczenia ich członów, ich stosunku do innych typów konstrukcji w języku polskim itp.</w:t>
      </w:r>
    </w:p>
    <w:p w:rsidR="00F37A88" w:rsidRDefault="00825E90">
      <w:pPr>
        <w:pStyle w:val="Teksttreci20"/>
        <w:framePr w:w="8898" w:h="13240" w:hRule="exact" w:wrap="none" w:vAnchor="page" w:hAnchor="page" w:x="1380" w:y="1725"/>
        <w:shd w:val="clear" w:color="auto" w:fill="auto"/>
        <w:spacing w:line="312" w:lineRule="exact"/>
        <w:ind w:firstLine="700"/>
        <w:jc w:val="both"/>
      </w:pPr>
      <w:r>
        <w:t>Cytowane wyżej formacje stanowią interesuj</w:t>
      </w:r>
      <w:r>
        <w:t>ącą kategorię o specyficznych cechach budowy. Książka M. Karasia jest pierwszą w językoznawstwie polskim i słowiańskim pełną monografią tego zagadnienia, opartą na bardzo bogatym materiale poklasyfikowanym historycznie i geograficznie. W dotychczasowych pr</w:t>
      </w:r>
      <w:r>
        <w:t xml:space="preserve">acach z zakresu słowotwórstwa, (np. w ostatnio wydanej „Gramatyce historycznej języka polskiego" trzech autorów) można znaleźć właściwie tylko wzmianki na temat formacji tego typu. Stosunkowo najobszerniej i — zdaniem M. Karasia — najlepiej omawia je (bez </w:t>
      </w:r>
      <w:r>
        <w:t>uwzględnienia materiału onomastycznego) Henryk Gaertner w „Gramatyce współczesnego języka polskiego", Lwów 1938, który uważa je za formacje utworzone od rzeczowników „za pomocą wykładnika przedrostkowego".</w:t>
      </w:r>
    </w:p>
    <w:p w:rsidR="00F37A88" w:rsidRDefault="00825E90">
      <w:pPr>
        <w:pStyle w:val="Teksttreci20"/>
        <w:framePr w:w="8898" w:h="13240" w:hRule="exact" w:wrap="none" w:vAnchor="page" w:hAnchor="page" w:x="1380" w:y="1725"/>
        <w:shd w:val="clear" w:color="auto" w:fill="auto"/>
        <w:spacing w:line="240" w:lineRule="exact"/>
        <w:ind w:firstLine="700"/>
        <w:jc w:val="both"/>
      </w:pPr>
      <w:r>
        <w:t xml:space="preserve">A więc np. wyraz </w:t>
      </w:r>
      <w:proofErr w:type="spellStart"/>
      <w:r>
        <w:rPr>
          <w:rStyle w:val="Teksttreci2Kursywa"/>
        </w:rPr>
        <w:t>bezświat</w:t>
      </w:r>
      <w:proofErr w:type="spellEnd"/>
      <w:r>
        <w:t xml:space="preserve"> powstałby od rzeczownika</w:t>
      </w:r>
      <w:r>
        <w:t xml:space="preserve"> </w:t>
      </w:r>
      <w:r>
        <w:rPr>
          <w:rStyle w:val="Teksttreci2Kursywa"/>
        </w:rPr>
        <w:t>świat</w:t>
      </w:r>
      <w:r>
        <w:t xml:space="preserve"> przez</w:t>
      </w:r>
    </w:p>
    <w:p w:rsidR="00F37A88" w:rsidRDefault="00F37A88">
      <w:pPr>
        <w:rPr>
          <w:sz w:val="2"/>
          <w:szCs w:val="2"/>
        </w:rPr>
        <w:sectPr w:rsidR="00F37A88">
          <w:pgSz w:w="11900" w:h="16840"/>
          <w:pgMar w:top="360" w:right="360" w:bottom="360" w:left="360" w:header="0" w:footer="3" w:gutter="0"/>
          <w:cols w:space="720"/>
          <w:noEndnote/>
          <w:docGrid w:linePitch="360"/>
        </w:sectPr>
      </w:pPr>
    </w:p>
    <w:p w:rsidR="00F37A88" w:rsidRDefault="00825E90">
      <w:pPr>
        <w:pStyle w:val="Nagweklubstopka0"/>
        <w:framePr w:wrap="none" w:vAnchor="page" w:hAnchor="page" w:x="1395" w:y="1107"/>
        <w:shd w:val="clear" w:color="auto" w:fill="auto"/>
        <w:spacing w:line="200" w:lineRule="exact"/>
      </w:pPr>
      <w:r>
        <w:lastRenderedPageBreak/>
        <w:t>92</w:t>
      </w:r>
    </w:p>
    <w:p w:rsidR="00F37A88" w:rsidRDefault="00825E90">
      <w:pPr>
        <w:pStyle w:val="Nagweklubstopka0"/>
        <w:framePr w:wrap="none" w:vAnchor="page" w:hAnchor="page" w:x="4485" w:y="1137"/>
        <w:shd w:val="clear" w:color="auto" w:fill="auto"/>
        <w:spacing w:line="200" w:lineRule="exact"/>
      </w:pPr>
      <w:r>
        <w:t>PORADNIK JĘZYKOWY</w:t>
      </w:r>
    </w:p>
    <w:p w:rsidR="00F37A88" w:rsidRDefault="00825E90">
      <w:pPr>
        <w:pStyle w:val="Nagweklubstopka0"/>
        <w:framePr w:wrap="none" w:vAnchor="page" w:hAnchor="page" w:x="9441" w:y="1167"/>
        <w:shd w:val="clear" w:color="auto" w:fill="auto"/>
        <w:spacing w:line="200" w:lineRule="exact"/>
      </w:pPr>
      <w:r>
        <w:t>1956 z. 3</w:t>
      </w:r>
    </w:p>
    <w:p w:rsidR="00F37A88" w:rsidRDefault="00825E90">
      <w:pPr>
        <w:pStyle w:val="Teksttreci20"/>
        <w:framePr w:w="8952" w:h="13380" w:hRule="exact" w:wrap="none" w:vAnchor="page" w:hAnchor="page" w:x="1353" w:y="1725"/>
        <w:shd w:val="clear" w:color="auto" w:fill="auto"/>
        <w:spacing w:line="312" w:lineRule="exact"/>
        <w:ind w:firstLine="0"/>
        <w:jc w:val="both"/>
      </w:pPr>
      <w:r>
        <w:t xml:space="preserve">dodanie prefiksu </w:t>
      </w:r>
      <w:r>
        <w:rPr>
          <w:rStyle w:val="Teksttreci2Kursywa"/>
        </w:rPr>
        <w:t>bez.</w:t>
      </w:r>
      <w:r>
        <w:t xml:space="preserve"> Podobnie byłoby z rzeczownikami takimi jak </w:t>
      </w:r>
      <w:proofErr w:type="spellStart"/>
      <w:r>
        <w:rPr>
          <w:rStyle w:val="Teksttreci2Kursywa"/>
        </w:rPr>
        <w:t>bezmyśl</w:t>
      </w:r>
      <w:proofErr w:type="spellEnd"/>
      <w:r>
        <w:t xml:space="preserve">, </w:t>
      </w:r>
      <w:proofErr w:type="spellStart"/>
      <w:r>
        <w:rPr>
          <w:rStyle w:val="Teksttreci2Kursywa"/>
        </w:rPr>
        <w:t>bezszelest</w:t>
      </w:r>
      <w:proofErr w:type="spellEnd"/>
      <w:r>
        <w:rPr>
          <w:rStyle w:val="Teksttreci2Kursywa"/>
        </w:rPr>
        <w:t xml:space="preserve">, nadradca, </w:t>
      </w:r>
      <w:proofErr w:type="spellStart"/>
      <w:r>
        <w:rPr>
          <w:rStyle w:val="Teksttreci2Kursywa"/>
        </w:rPr>
        <w:t>nadbruk</w:t>
      </w:r>
      <w:proofErr w:type="spellEnd"/>
      <w:r>
        <w:t xml:space="preserve"> («wzniesienie nad brukiem dla policjanta»), </w:t>
      </w:r>
      <w:r>
        <w:rPr>
          <w:rStyle w:val="Teksttreci2Kursywa"/>
        </w:rPr>
        <w:t>nadczłowiek, przepotęga, przestępca</w:t>
      </w:r>
      <w:r>
        <w:t xml:space="preserve"> itp. Opinia Gaertnera co do budowy słowotwórczej powyższych formacji jest zgodna na ogół ze zdaniem innych językoznawców, którzy również stwierdzają, że wyrazy tego typu powstały przez prefiksację rzeczowników, że rozpowszechniły się w języku polskim głów</w:t>
      </w:r>
      <w:r>
        <w:t xml:space="preserve">nie (choć nie wyłącznie) pod wpływem języków obcych, że w wielu wypadkach są to </w:t>
      </w:r>
      <w:proofErr w:type="spellStart"/>
      <w:r>
        <w:t>poprostu</w:t>
      </w:r>
      <w:proofErr w:type="spellEnd"/>
      <w:r>
        <w:t xml:space="preserve"> repliki odpowiednich wzorów obcych. Klasyfikując formacje według prefiksów Gaertner zwraca niejaką uwagę na zróżnicowanie ich funkcji. Zauważa np., że w wyrazach </w:t>
      </w:r>
      <w:r>
        <w:rPr>
          <w:rStyle w:val="Teksttreci2Kursywa"/>
        </w:rPr>
        <w:t>przed</w:t>
      </w:r>
      <w:r>
        <w:rPr>
          <w:rStyle w:val="Teksttreci2Kursywa"/>
        </w:rPr>
        <w:t xml:space="preserve">dzieje, </w:t>
      </w:r>
      <w:proofErr w:type="spellStart"/>
      <w:r>
        <w:rPr>
          <w:rStyle w:val="Teksttreci2Kursywa"/>
        </w:rPr>
        <w:t>przedpoczątki</w:t>
      </w:r>
      <w:proofErr w:type="spellEnd"/>
      <w:r>
        <w:t xml:space="preserve"> „wykładnik </w:t>
      </w:r>
      <w:r>
        <w:rPr>
          <w:rStyle w:val="Teksttreci2Kursywa"/>
        </w:rPr>
        <w:t>przed</w:t>
      </w:r>
      <w:r>
        <w:t xml:space="preserve"> ma charakter znaczeniowy przedrostka </w:t>
      </w:r>
      <w:r>
        <w:rPr>
          <w:lang w:val="fr-FR" w:eastAsia="fr-FR" w:bidi="fr-FR"/>
        </w:rPr>
        <w:t xml:space="preserve">pra-, </w:t>
      </w:r>
      <w:r>
        <w:t xml:space="preserve">a więc wyznacza jako cechę przedmiotu jego dawność“, natomiast w formie </w:t>
      </w:r>
      <w:proofErr w:type="spellStart"/>
      <w:r>
        <w:rPr>
          <w:rStyle w:val="Teksttreci2Kursywa"/>
        </w:rPr>
        <w:t>przedzgon</w:t>
      </w:r>
      <w:proofErr w:type="spellEnd"/>
      <w:r>
        <w:t xml:space="preserve"> „zaznacza, że chodzi o chwilę bezpośrednio poprzedzającą przejaw wymieniony w pniu".</w:t>
      </w:r>
    </w:p>
    <w:p w:rsidR="00F37A88" w:rsidRDefault="00825E90">
      <w:pPr>
        <w:pStyle w:val="Teksttreci20"/>
        <w:framePr w:w="8952" w:h="13380" w:hRule="exact" w:wrap="none" w:vAnchor="page" w:hAnchor="page" w:x="1353" w:y="1725"/>
        <w:shd w:val="clear" w:color="auto" w:fill="auto"/>
        <w:spacing w:line="312" w:lineRule="exact"/>
        <w:ind w:firstLine="720"/>
        <w:jc w:val="both"/>
      </w:pPr>
      <w:r>
        <w:t>Postawa</w:t>
      </w:r>
      <w:r>
        <w:t xml:space="preserve"> autora interesującej nas monografii jest podobna do postawy </w:t>
      </w:r>
      <w:r>
        <w:rPr>
          <w:lang w:val="fr-FR" w:eastAsia="fr-FR" w:bidi="fr-FR"/>
        </w:rPr>
        <w:t xml:space="preserve">Gaertnera. </w:t>
      </w:r>
      <w:r>
        <w:t>Różnica polegałaby na tym, że M. Karaś operując bogatym materiałem historycznym i onomastycznym traktuje omawiany typ formacji jako zasadniczo rodzimy, uważa, że oddziaływanie wzorów o</w:t>
      </w:r>
      <w:r>
        <w:t>bcych było na tym gruncie raczej „ilościowe" niż „strukturalne", gdy tymczasem Gaertner, uznając istnienie formacji rodzimych, mocniej podkreśla wpływy języków obcych, szczególnie niemieckiego. Obaj autorzy stwierdzają, że największe nasilenie żywotności o</w:t>
      </w:r>
      <w:r>
        <w:t>mawianego procesu słowotwórczego przypada na wiek 19 i czasy dzisiejsze. Proces ten ma polegać na derywacji prefiksalnej. M. Karaś powtarza to twierdzenie wielokrotnie w różnych sformułowaniach. A więc np. na początku książki (str. 5) pisze, że nazwy miejs</w:t>
      </w:r>
      <w:r>
        <w:t xml:space="preserve">cowe takie jak </w:t>
      </w:r>
      <w:r>
        <w:rPr>
          <w:rStyle w:val="Teksttreci2Kursywa"/>
        </w:rPr>
        <w:t>Nadstaw, Podgóra</w:t>
      </w:r>
      <w:r>
        <w:t xml:space="preserve">, </w:t>
      </w:r>
      <w:proofErr w:type="spellStart"/>
      <w:r>
        <w:rPr>
          <w:rStyle w:val="Teksttreci2Kursywa"/>
        </w:rPr>
        <w:t>Prżyłęk</w:t>
      </w:r>
      <w:proofErr w:type="spellEnd"/>
      <w:r>
        <w:rPr>
          <w:rStyle w:val="Teksttreci2Kursywa"/>
        </w:rPr>
        <w:t>, Zalas</w:t>
      </w:r>
      <w:r>
        <w:t xml:space="preserve"> są formacjami, „w których wykładnikiem słowotwórczym nie jest przyrostek lub też przyrostek łącznie z przedrostkiem (...) lecz wyłącznie przedrostek dodany do istniejącego samodzielnie rzeczownika". Innymi sł</w:t>
      </w:r>
      <w:r>
        <w:t xml:space="preserve">owy mówiąc w zacytowanych formacjach podstawą słowotwórczą byłyby rzeczowniki </w:t>
      </w:r>
      <w:r>
        <w:rPr>
          <w:rStyle w:val="Teksttreci2Kursywa"/>
        </w:rPr>
        <w:t>staw, góra, las,</w:t>
      </w:r>
      <w:r>
        <w:t xml:space="preserve"> formantami zaś (M. Karaś nie posługuje się terminem </w:t>
      </w:r>
      <w:r>
        <w:rPr>
          <w:rStyle w:val="Teksttreci2Kursywa"/>
          <w:lang w:val="fr-FR" w:eastAsia="fr-FR" w:bidi="fr-FR"/>
        </w:rPr>
        <w:t>formant</w:t>
      </w:r>
      <w:r>
        <w:rPr>
          <w:lang w:val="fr-FR" w:eastAsia="fr-FR" w:bidi="fr-FR"/>
        </w:rPr>
        <w:t xml:space="preserve"> </w:t>
      </w:r>
      <w:r>
        <w:t xml:space="preserve">używając </w:t>
      </w:r>
      <w:proofErr w:type="spellStart"/>
      <w:r>
        <w:t>Gaertnerowskiego</w:t>
      </w:r>
      <w:proofErr w:type="spellEnd"/>
      <w:r>
        <w:t xml:space="preserve"> terminu </w:t>
      </w:r>
      <w:r>
        <w:rPr>
          <w:rStyle w:val="Teksttreci2Kursywa"/>
        </w:rPr>
        <w:t xml:space="preserve">wykładnik słowotwórczy) </w:t>
      </w:r>
      <w:r>
        <w:t>odpowiednie prefiksy. Sformułowanie takie n</w:t>
      </w:r>
      <w:r>
        <w:t xml:space="preserve">osi cechy pewnej po- śpieszności, mimo że rozważania oparte są na bogatym materiale i mimo że autor sumiennie i precyzyjnie ogranicza zakres form mających być przedmiotem jego badań. Wyłącza z niego konstrukcje pozornie identyczne, lecz zawdzięczające swe </w:t>
      </w:r>
      <w:r>
        <w:t xml:space="preserve">powstanie innym procesom słowotwórczym, a więc formacje postwerbalne </w:t>
      </w:r>
      <w:r>
        <w:rPr>
          <w:rStyle w:val="Teksttreci2Kursywa"/>
        </w:rPr>
        <w:t>(podskok</w:t>
      </w:r>
      <w:r>
        <w:t xml:space="preserve">, </w:t>
      </w:r>
      <w:r>
        <w:rPr>
          <w:rStyle w:val="Teksttreci2Kursywa"/>
        </w:rPr>
        <w:t>zabieg)</w:t>
      </w:r>
      <w:r>
        <w:t xml:space="preserve"> lub derywaty wsteczne od formacji pierwotnie sufiksalnych, np. </w:t>
      </w:r>
      <w:r>
        <w:rPr>
          <w:rStyle w:val="Teksttreci2Kursywa"/>
        </w:rPr>
        <w:t>zapiec</w:t>
      </w:r>
      <w:r>
        <w:t xml:space="preserve">, </w:t>
      </w:r>
      <w:proofErr w:type="spellStart"/>
      <w:r>
        <w:rPr>
          <w:rStyle w:val="Teksttreci2Kursywa"/>
        </w:rPr>
        <w:t>przymur</w:t>
      </w:r>
      <w:proofErr w:type="spellEnd"/>
      <w:r>
        <w:t xml:space="preserve"> od </w:t>
      </w:r>
      <w:r>
        <w:rPr>
          <w:rStyle w:val="Teksttreci2Kursywa"/>
        </w:rPr>
        <w:t>zapiecek, przymurek</w:t>
      </w:r>
      <w:r>
        <w:t xml:space="preserve"> (to ostatnie rozróżnienie można uważać za nie bardzo istotne). Pośp</w:t>
      </w:r>
      <w:r>
        <w:t>ieszność ta uwydatnia się szczególnie wtedy, gdy weźmie się pod uwagę, że w innym miejscu znajdujemy stwierdzenie, iż nazwy</w:t>
      </w:r>
    </w:p>
    <w:p w:rsidR="00F37A88" w:rsidRDefault="00F37A88">
      <w:pPr>
        <w:rPr>
          <w:sz w:val="2"/>
          <w:szCs w:val="2"/>
        </w:rPr>
        <w:sectPr w:rsidR="00F37A88">
          <w:pgSz w:w="11900" w:h="16840"/>
          <w:pgMar w:top="360" w:right="360" w:bottom="360" w:left="360" w:header="0" w:footer="3" w:gutter="0"/>
          <w:cols w:space="720"/>
          <w:noEndnote/>
          <w:docGrid w:linePitch="360"/>
        </w:sectPr>
      </w:pPr>
    </w:p>
    <w:p w:rsidR="00F37A88" w:rsidRDefault="00825E90">
      <w:pPr>
        <w:pStyle w:val="Nagweklubstopka0"/>
        <w:framePr w:wrap="none" w:vAnchor="page" w:hAnchor="page" w:x="1428" w:y="1191"/>
        <w:shd w:val="clear" w:color="auto" w:fill="auto"/>
        <w:spacing w:line="200" w:lineRule="exact"/>
      </w:pPr>
      <w:r>
        <w:lastRenderedPageBreak/>
        <w:t>1956 z. 3</w:t>
      </w:r>
    </w:p>
    <w:p w:rsidR="00F37A88" w:rsidRDefault="00825E90">
      <w:pPr>
        <w:pStyle w:val="Nagweklubstopka0"/>
        <w:framePr w:wrap="none" w:vAnchor="page" w:hAnchor="page" w:x="4488" w:y="1221"/>
        <w:shd w:val="clear" w:color="auto" w:fill="auto"/>
        <w:spacing w:line="200" w:lineRule="exact"/>
      </w:pPr>
      <w:r>
        <w:t>PORADNIK JĘZYKOWY</w:t>
      </w:r>
    </w:p>
    <w:p w:rsidR="00F37A88" w:rsidRDefault="00825E90">
      <w:pPr>
        <w:pStyle w:val="Nagweklubstopka0"/>
        <w:framePr w:wrap="none" w:vAnchor="page" w:hAnchor="page" w:x="10038" w:y="1251"/>
        <w:shd w:val="clear" w:color="auto" w:fill="auto"/>
        <w:spacing w:line="200" w:lineRule="exact"/>
      </w:pPr>
      <w:r>
        <w:t>93</w:t>
      </w:r>
    </w:p>
    <w:p w:rsidR="00F37A88" w:rsidRDefault="00825E90">
      <w:pPr>
        <w:pStyle w:val="Teksttreci20"/>
        <w:framePr w:w="8910" w:h="13288" w:hRule="exact" w:wrap="none" w:vAnchor="page" w:hAnchor="page" w:x="1374" w:y="1809"/>
        <w:shd w:val="clear" w:color="auto" w:fill="auto"/>
        <w:spacing w:line="312" w:lineRule="exact"/>
        <w:ind w:firstLine="0"/>
        <w:jc w:val="both"/>
      </w:pPr>
      <w:r>
        <w:t xml:space="preserve">typu </w:t>
      </w:r>
      <w:r>
        <w:rPr>
          <w:rStyle w:val="Teksttreci2Kursywa"/>
        </w:rPr>
        <w:t>Podgóra, Zalas</w:t>
      </w:r>
      <w:r>
        <w:t xml:space="preserve"> „(...) są nazwami topograficznymi. Biorą one swój po</w:t>
      </w:r>
      <w:r>
        <w:t>czątek głównie z wyrażeń przyimkowych i określają położenie nowo nazwanej miejscowości w stosunku do jakiegoś punktu geograficznego</w:t>
      </w:r>
      <w:r>
        <w:rPr>
          <w:vertAlign w:val="superscript"/>
        </w:rPr>
        <w:t xml:space="preserve">41 </w:t>
      </w:r>
      <w:r>
        <w:t>(str. 67). Pogląd o pochodzeniu nazw miejscowych i niektórych pospolitych z wyrażeń syntaktycznych powtarza autor z nacisk</w:t>
      </w:r>
      <w:r>
        <w:t xml:space="preserve">iem nie jeden raz. Oprócz tego można się spotkać w książce z zestawieniami podobnych nazw topograficznych powstałych z wyrażeń przyimkowych, lecz utworzonych za pomocą sufiksów, np.: </w:t>
      </w:r>
      <w:r>
        <w:rPr>
          <w:rStyle w:val="Teksttreci2Kursywa"/>
        </w:rPr>
        <w:t>Zalasów, Zagórowa</w:t>
      </w:r>
      <w:r>
        <w:t xml:space="preserve">, </w:t>
      </w:r>
      <w:proofErr w:type="spellStart"/>
      <w:r>
        <w:rPr>
          <w:rStyle w:val="Teksttreci2Kursywa"/>
        </w:rPr>
        <w:t>Powsino</w:t>
      </w:r>
      <w:proofErr w:type="spellEnd"/>
      <w:r>
        <w:rPr>
          <w:rStyle w:val="Teksttreci2Kursywa"/>
        </w:rPr>
        <w:t xml:space="preserve">, </w:t>
      </w:r>
      <w:proofErr w:type="spellStart"/>
      <w:r>
        <w:rPr>
          <w:rStyle w:val="Teksttreci2Kursywa"/>
        </w:rPr>
        <w:t>Zagórzyno</w:t>
      </w:r>
      <w:proofErr w:type="spellEnd"/>
      <w:r>
        <w:rPr>
          <w:rStyle w:val="Teksttreci2Kursywa"/>
        </w:rPr>
        <w:t>, Podlesie, Zarzecze</w:t>
      </w:r>
      <w:r>
        <w:t xml:space="preserve"> itp. Dokładniej</w:t>
      </w:r>
      <w:r>
        <w:t xml:space="preserve">sza nieco analiza słowotwórcza nazw miejscowych i pospolitych typu </w:t>
      </w:r>
      <w:r>
        <w:rPr>
          <w:rStyle w:val="Teksttreci2Kursywa"/>
        </w:rPr>
        <w:t xml:space="preserve">Zalas, Podgóra, </w:t>
      </w:r>
      <w:proofErr w:type="spellStart"/>
      <w:r>
        <w:rPr>
          <w:rStyle w:val="Teksttreci2Kursywa"/>
        </w:rPr>
        <w:t>zapazucha</w:t>
      </w:r>
      <w:proofErr w:type="spellEnd"/>
      <w:r>
        <w:t xml:space="preserve"> wykazuje, że w wyrazach tych przyimki </w:t>
      </w:r>
      <w:r>
        <w:rPr>
          <w:rStyle w:val="Teksttreci2Kursywa"/>
        </w:rPr>
        <w:t>za, po</w:t>
      </w:r>
      <w:r>
        <w:t xml:space="preserve"> itp. nie są formantami (wykładnikami słowotwórczymi). Jeżeli z łatwością stwierdzamy, że nazwa </w:t>
      </w:r>
      <w:r>
        <w:rPr>
          <w:rStyle w:val="Teksttreci2Kursywa"/>
        </w:rPr>
        <w:t xml:space="preserve">Zalasów </w:t>
      </w:r>
      <w:r>
        <w:t>została utworzo</w:t>
      </w:r>
      <w:r>
        <w:t xml:space="preserve">na za pomocą sufiksu </w:t>
      </w:r>
      <w:r>
        <w:rPr>
          <w:rStyle w:val="Teksttreci2Kursywa"/>
        </w:rPr>
        <w:t>-ów</w:t>
      </w:r>
      <w:r>
        <w:t xml:space="preserve"> od podstawy słowotwórczej będącej wyrażeniem syntaktycznym </w:t>
      </w:r>
      <w:r>
        <w:rPr>
          <w:rStyle w:val="Teksttreci2Kursywa"/>
        </w:rPr>
        <w:t>za lasem</w:t>
      </w:r>
      <w:r>
        <w:t xml:space="preserve"> to trudno przypuszczać, by co innego było podstawą słowotwórczą formy </w:t>
      </w:r>
      <w:r>
        <w:rPr>
          <w:rStyle w:val="Teksttreci2Kursywa"/>
        </w:rPr>
        <w:t>Zalas.</w:t>
      </w:r>
    </w:p>
    <w:p w:rsidR="00F37A88" w:rsidRDefault="00825E90">
      <w:pPr>
        <w:pStyle w:val="Teksttreci20"/>
        <w:framePr w:w="8910" w:h="13288" w:hRule="exact" w:wrap="none" w:vAnchor="page" w:hAnchor="page" w:x="1374" w:y="1809"/>
        <w:shd w:val="clear" w:color="auto" w:fill="auto"/>
        <w:spacing w:line="312" w:lineRule="exact"/>
        <w:ind w:firstLine="700"/>
        <w:jc w:val="both"/>
      </w:pPr>
      <w:r>
        <w:t xml:space="preserve">Nazwy </w:t>
      </w:r>
      <w:r>
        <w:rPr>
          <w:rStyle w:val="Teksttreci2Kursywa"/>
        </w:rPr>
        <w:t>Zalasów, Zalesie, Zalas</w:t>
      </w:r>
      <w:r>
        <w:t xml:space="preserve"> są niewątpliwie formacjami o wspól</w:t>
      </w:r>
      <w:r>
        <w:t xml:space="preserve">nej podstawie, lecz różnych wykładnikach słowotwórczych. Stosunek </w:t>
      </w:r>
      <w:r>
        <w:rPr>
          <w:lang w:val="cs-CZ" w:eastAsia="cs-CZ" w:bidi="cs-CZ"/>
        </w:rPr>
        <w:t xml:space="preserve">formantu </w:t>
      </w:r>
      <w:r>
        <w:t xml:space="preserve">do tematu jest w nich jednakowy i wyraźny. Wszystkie trzy oznaczają «miejscowość leżącą </w:t>
      </w:r>
      <w:r>
        <w:rPr>
          <w:rStyle w:val="Teksttreci2Kursywa"/>
        </w:rPr>
        <w:t>za lasem»,</w:t>
      </w:r>
      <w:r>
        <w:t xml:space="preserve"> «to co jest </w:t>
      </w:r>
      <w:r>
        <w:rPr>
          <w:rStyle w:val="Teksttreci2Kursywa"/>
        </w:rPr>
        <w:t>za lasem</w:t>
      </w:r>
      <w:r>
        <w:rPr>
          <w:lang w:val="fr-FR" w:eastAsia="fr-FR" w:bidi="fr-FR"/>
        </w:rPr>
        <w:t xml:space="preserve">». </w:t>
      </w:r>
      <w:r>
        <w:t xml:space="preserve">Natomiast jeśli chodzi o </w:t>
      </w:r>
      <w:r>
        <w:rPr>
          <w:lang w:val="cs-CZ" w:eastAsia="cs-CZ" w:bidi="cs-CZ"/>
        </w:rPr>
        <w:t xml:space="preserve">formant, </w:t>
      </w:r>
      <w:r>
        <w:t xml:space="preserve">to w wyrazie </w:t>
      </w:r>
      <w:r>
        <w:rPr>
          <w:rStyle w:val="Teksttreci2Kursywa"/>
        </w:rPr>
        <w:t>Zalas,</w:t>
      </w:r>
      <w:r>
        <w:t xml:space="preserve"> nie j</w:t>
      </w:r>
      <w:r>
        <w:t>est on równie ,,jawny</w:t>
      </w:r>
      <w:r>
        <w:rPr>
          <w:vertAlign w:val="superscript"/>
        </w:rPr>
        <w:t xml:space="preserve">44 </w:t>
      </w:r>
      <w:r>
        <w:t xml:space="preserve">co w dwóch pierwszych nazwach. By go odnaleźć, należy odwołać się do definicji </w:t>
      </w:r>
      <w:r>
        <w:rPr>
          <w:lang w:val="cs-CZ" w:eastAsia="cs-CZ" w:bidi="cs-CZ"/>
        </w:rPr>
        <w:t xml:space="preserve">formantu </w:t>
      </w:r>
      <w:r>
        <w:t>jako tego elementu, za pomocą którego wyraz został utworzony (przy czym należy pamiętać, że elementem tym nie musi być oddzielna cząstka morfolo</w:t>
      </w:r>
      <w:r>
        <w:t xml:space="preserve">giczna), czyli tego, czym nowoutworzona formacja różni się od swej podstawy słowotwórczej. Jeżeli zestawimy wyrażenia syntaktyczne będące podstawami: </w:t>
      </w:r>
      <w:r>
        <w:rPr>
          <w:rStyle w:val="Teksttreci2Kursywa"/>
        </w:rPr>
        <w:t>pod górą, za lasem, pod Bielskiem, za pazuchą, nad brukiem</w:t>
      </w:r>
      <w:r>
        <w:t xml:space="preserve"> z formacjami </w:t>
      </w:r>
      <w:r>
        <w:rPr>
          <w:rStyle w:val="Teksttreci2Kursywa"/>
        </w:rPr>
        <w:t>Podgóra, Zalas, Podbielsko</w:t>
      </w:r>
      <w:r>
        <w:t xml:space="preserve">, </w:t>
      </w:r>
      <w:proofErr w:type="spellStart"/>
      <w:r>
        <w:rPr>
          <w:rStyle w:val="Teksttreci2Kursywa"/>
        </w:rPr>
        <w:t>zapazu</w:t>
      </w:r>
      <w:r>
        <w:rPr>
          <w:rStyle w:val="Teksttreci2Kursywa"/>
        </w:rPr>
        <w:t>cha</w:t>
      </w:r>
      <w:proofErr w:type="spellEnd"/>
      <w:r>
        <w:rPr>
          <w:rStyle w:val="Teksttreci2Kursywa"/>
        </w:rPr>
        <w:t xml:space="preserve">, </w:t>
      </w:r>
      <w:proofErr w:type="spellStart"/>
      <w:r>
        <w:rPr>
          <w:rStyle w:val="Teksttreci2Kursywa"/>
        </w:rPr>
        <w:t>nadbruk</w:t>
      </w:r>
      <w:proofErr w:type="spellEnd"/>
      <w:r>
        <w:rPr>
          <w:rStyle w:val="Teksttreci2Kursywa"/>
        </w:rPr>
        <w:t>,</w:t>
      </w:r>
      <w:r>
        <w:t xml:space="preserve"> to z łatwością zauważymy, że różnią się one między sobą formą swego członu rzeczownikowego, który w formacjach tego typu nie odmienia się, występuje w mianowniku. Obserwujemy tu podobieństwo z budową </w:t>
      </w:r>
      <w:proofErr w:type="spellStart"/>
      <w:r>
        <w:t>compositów</w:t>
      </w:r>
      <w:proofErr w:type="spellEnd"/>
      <w:r>
        <w:t xml:space="preserve"> typu </w:t>
      </w:r>
      <w:r>
        <w:rPr>
          <w:rStyle w:val="Teksttreci2Kursywa"/>
        </w:rPr>
        <w:t>woziwoda,</w:t>
      </w:r>
      <w:r>
        <w:t xml:space="preserve"> w których </w:t>
      </w:r>
      <w:r>
        <w:rPr>
          <w:lang w:val="cs-CZ" w:eastAsia="cs-CZ" w:bidi="cs-CZ"/>
        </w:rPr>
        <w:t xml:space="preserve">formantem, </w:t>
      </w:r>
      <w:r>
        <w:t xml:space="preserve">jak była o tym mowa na początku artykułu, jest nieodmienność drugiego członu, inaczej mówiąc — brak odpowiedniego rządu czasownika </w:t>
      </w:r>
      <w:r>
        <w:rPr>
          <w:rStyle w:val="Teksttreci2Kursywa"/>
        </w:rPr>
        <w:t xml:space="preserve">(wozić). </w:t>
      </w:r>
      <w:r>
        <w:t xml:space="preserve">Podobnie jest z formacjami </w:t>
      </w:r>
      <w:proofErr w:type="spellStart"/>
      <w:r>
        <w:rPr>
          <w:rStyle w:val="Teksttreci2Kursywa"/>
        </w:rPr>
        <w:t>zapazucha</w:t>
      </w:r>
      <w:proofErr w:type="spellEnd"/>
      <w:r>
        <w:rPr>
          <w:rStyle w:val="Teksttreci2Kursywa"/>
        </w:rPr>
        <w:t>, Podbielsko.</w:t>
      </w:r>
      <w:r>
        <w:t xml:space="preserve"> Rolę </w:t>
      </w:r>
      <w:r>
        <w:rPr>
          <w:lang w:val="cs-CZ" w:eastAsia="cs-CZ" w:bidi="cs-CZ"/>
        </w:rPr>
        <w:t xml:space="preserve">formantu </w:t>
      </w:r>
      <w:r>
        <w:t>spełnia w nich nieodmienność rzeczownika,</w:t>
      </w:r>
      <w:r>
        <w:t xml:space="preserve"> mianownikowa forma rzeczownika, który w wyrażeniu syntaktycznym podlega odpowiedniemu rządowi przyimka. Wydaje się, że z całą pewnością można to powiedzieć o takich wyrazach, jak </w:t>
      </w:r>
      <w:proofErr w:type="spellStart"/>
      <w:r>
        <w:rPr>
          <w:rStyle w:val="Teksttreci2Kursywa"/>
        </w:rPr>
        <w:t>zapazucha</w:t>
      </w:r>
      <w:proofErr w:type="spellEnd"/>
      <w:r>
        <w:rPr>
          <w:rStyle w:val="Teksttreci2Kursywa"/>
        </w:rPr>
        <w:t>, Podgóra, Podbielsko, Zabłoto,</w:t>
      </w:r>
      <w:r>
        <w:t xml:space="preserve"> tzn. takich, w których rzeczownik b</w:t>
      </w:r>
      <w:r>
        <w:t xml:space="preserve">ędący częścią podstawy jest rodzaju żeńskiego, lub nijakiego. Formacje typu </w:t>
      </w:r>
      <w:r>
        <w:rPr>
          <w:rStyle w:val="Teksttreci2Kursywa"/>
        </w:rPr>
        <w:t xml:space="preserve">Zalas, </w:t>
      </w:r>
      <w:proofErr w:type="spellStart"/>
      <w:r>
        <w:rPr>
          <w:rStyle w:val="Teksttreci2Kursywa"/>
        </w:rPr>
        <w:t>nadbruk</w:t>
      </w:r>
      <w:proofErr w:type="spellEnd"/>
      <w:r>
        <w:t xml:space="preserve"> tzn. zawierające rzeczownik rodzaju męskiego wykazywać mogą pewne komplikacje, o których będzie mowa później. Ogólnie biorąc o żadnej z wymienionych nazw nie można</w:t>
      </w:r>
    </w:p>
    <w:p w:rsidR="00F37A88" w:rsidRDefault="00F37A88">
      <w:pPr>
        <w:rPr>
          <w:sz w:val="2"/>
          <w:szCs w:val="2"/>
        </w:rPr>
        <w:sectPr w:rsidR="00F37A88">
          <w:pgSz w:w="11900" w:h="16840"/>
          <w:pgMar w:top="360" w:right="360" w:bottom="360" w:left="360" w:header="0" w:footer="3" w:gutter="0"/>
          <w:cols w:space="720"/>
          <w:noEndnote/>
          <w:docGrid w:linePitch="360"/>
        </w:sectPr>
      </w:pPr>
    </w:p>
    <w:p w:rsidR="00F37A88" w:rsidRDefault="00825E90">
      <w:pPr>
        <w:pStyle w:val="Nagweklubstopka0"/>
        <w:framePr w:wrap="none" w:vAnchor="page" w:hAnchor="page" w:x="4440" w:y="1287"/>
        <w:shd w:val="clear" w:color="auto" w:fill="auto"/>
        <w:spacing w:line="200" w:lineRule="exact"/>
      </w:pPr>
      <w:r>
        <w:lastRenderedPageBreak/>
        <w:t>PORADNIK JĘZYKOWY</w:t>
      </w:r>
    </w:p>
    <w:p w:rsidR="00F37A88" w:rsidRDefault="00825E90">
      <w:pPr>
        <w:pStyle w:val="Nagweklubstopka0"/>
        <w:framePr w:wrap="none" w:vAnchor="page" w:hAnchor="page" w:x="9360" w:y="1299"/>
        <w:shd w:val="clear" w:color="auto" w:fill="auto"/>
        <w:spacing w:line="200" w:lineRule="exact"/>
      </w:pPr>
      <w:r>
        <w:t>1956 z. 3</w:t>
      </w:r>
    </w:p>
    <w:p w:rsidR="00F37A88" w:rsidRDefault="00825E90">
      <w:pPr>
        <w:pStyle w:val="Nagweklubstopka0"/>
        <w:framePr w:wrap="none" w:vAnchor="page" w:hAnchor="page" w:x="1368" w:y="1275"/>
        <w:shd w:val="clear" w:color="auto" w:fill="auto"/>
        <w:spacing w:line="200" w:lineRule="exact"/>
      </w:pPr>
      <w:r>
        <w:t>94</w:t>
      </w:r>
    </w:p>
    <w:p w:rsidR="00F37A88" w:rsidRDefault="00825E90">
      <w:pPr>
        <w:pStyle w:val="Teksttreci20"/>
        <w:framePr w:w="8922" w:h="13228" w:hRule="exact" w:wrap="none" w:vAnchor="page" w:hAnchor="page" w:x="1368" w:y="1869"/>
        <w:shd w:val="clear" w:color="auto" w:fill="auto"/>
        <w:spacing w:line="312" w:lineRule="exact"/>
        <w:ind w:firstLine="0"/>
        <w:jc w:val="both"/>
      </w:pPr>
      <w:r>
        <w:t>powiedzieć, że powstała ona przez prefiksację rzeczownika. Najsłuszniej chyba byłoby je nazwać formacjami bezsufiksalnymi od wyrażeń syntaktycznych.</w:t>
      </w:r>
    </w:p>
    <w:p w:rsidR="00F37A88" w:rsidRDefault="00825E90">
      <w:pPr>
        <w:pStyle w:val="Teksttreci20"/>
        <w:framePr w:w="8922" w:h="13228" w:hRule="exact" w:wrap="none" w:vAnchor="page" w:hAnchor="page" w:x="1368" w:y="1869"/>
        <w:shd w:val="clear" w:color="auto" w:fill="auto"/>
        <w:spacing w:line="312" w:lineRule="exact"/>
        <w:ind w:firstLine="700"/>
        <w:jc w:val="left"/>
      </w:pPr>
      <w:r>
        <w:t>Cała grupa onomastyczna oraz większość wyrazów posp</w:t>
      </w:r>
      <w:r>
        <w:t xml:space="preserve">olitych to formacje o charakterze podmiotowym, zamykające się w formule „to, co“. </w:t>
      </w:r>
      <w:r>
        <w:rPr>
          <w:rStyle w:val="Teksttreci2Kursywa"/>
        </w:rPr>
        <w:t>Zalas</w:t>
      </w:r>
      <w:r>
        <w:t xml:space="preserve"> — to, co jest </w:t>
      </w:r>
      <w:r>
        <w:rPr>
          <w:rStyle w:val="Teksttreci2Kursywa"/>
        </w:rPr>
        <w:t xml:space="preserve">za lasem </w:t>
      </w:r>
      <w:proofErr w:type="spellStart"/>
      <w:r>
        <w:rPr>
          <w:rStyle w:val="Teksttreci2Kursywa"/>
        </w:rPr>
        <w:t>Zabrzoza</w:t>
      </w:r>
      <w:proofErr w:type="spellEnd"/>
      <w:r>
        <w:t xml:space="preserve"> — to, co jest </w:t>
      </w:r>
      <w:r>
        <w:rPr>
          <w:rStyle w:val="Teksttreci2Kursywa"/>
        </w:rPr>
        <w:t>za brzozą Podbielsko</w:t>
      </w:r>
      <w:r>
        <w:t xml:space="preserve"> — to, co jest pod </w:t>
      </w:r>
      <w:r>
        <w:rPr>
          <w:rStyle w:val="Teksttreci2Kursywa"/>
        </w:rPr>
        <w:t>Bielskiem</w:t>
      </w:r>
    </w:p>
    <w:p w:rsidR="00F37A88" w:rsidRDefault="00825E90">
      <w:pPr>
        <w:pStyle w:val="Teksttreci90"/>
        <w:framePr w:w="8922" w:h="13228" w:hRule="exact" w:wrap="none" w:vAnchor="page" w:hAnchor="page" w:x="1368" w:y="1869"/>
        <w:shd w:val="clear" w:color="auto" w:fill="auto"/>
        <w:spacing w:after="0" w:line="312" w:lineRule="exact"/>
        <w:ind w:firstLine="700"/>
        <w:jc w:val="both"/>
      </w:pPr>
      <w:proofErr w:type="spellStart"/>
      <w:r>
        <w:t>Podbukowina</w:t>
      </w:r>
      <w:proofErr w:type="spellEnd"/>
      <w:r>
        <w:t xml:space="preserve">, </w:t>
      </w:r>
      <w:proofErr w:type="spellStart"/>
      <w:r>
        <w:t>Podzamczysko</w:t>
      </w:r>
      <w:proofErr w:type="spellEnd"/>
      <w:r>
        <w:rPr>
          <w:rStyle w:val="Teksttreci9Bezkursywy"/>
        </w:rPr>
        <w:t xml:space="preserve"> — to co jest, leży pod </w:t>
      </w:r>
      <w:r>
        <w:t xml:space="preserve">Bukowiną, pod </w:t>
      </w:r>
      <w:r>
        <w:t xml:space="preserve">zamczyskiem, przedramię, </w:t>
      </w:r>
      <w:proofErr w:type="spellStart"/>
      <w:r>
        <w:t>nadbruk</w:t>
      </w:r>
      <w:proofErr w:type="spellEnd"/>
      <w:r>
        <w:t xml:space="preserve">, </w:t>
      </w:r>
      <w:proofErr w:type="spellStart"/>
      <w:r>
        <w:t>nadnerki</w:t>
      </w:r>
      <w:proofErr w:type="spellEnd"/>
      <w:r>
        <w:t xml:space="preserve">, </w:t>
      </w:r>
      <w:proofErr w:type="spellStart"/>
      <w:r>
        <w:t>nadburta</w:t>
      </w:r>
      <w:proofErr w:type="spellEnd"/>
      <w:r>
        <w:rPr>
          <w:rStyle w:val="Teksttreci9Bezkursywy"/>
        </w:rPr>
        <w:t xml:space="preserve"> — to, co jest </w:t>
      </w:r>
      <w:r>
        <w:t>przed ramieniem, nad brukiem, nad nerkami, nad burtą.</w:t>
      </w:r>
    </w:p>
    <w:p w:rsidR="00F37A88" w:rsidRDefault="00825E90">
      <w:pPr>
        <w:pStyle w:val="Teksttreci20"/>
        <w:framePr w:w="8922" w:h="13228" w:hRule="exact" w:wrap="none" w:vAnchor="page" w:hAnchor="page" w:x="1368" w:y="1869"/>
        <w:shd w:val="clear" w:color="auto" w:fill="auto"/>
        <w:spacing w:line="312" w:lineRule="exact"/>
        <w:ind w:firstLine="700"/>
        <w:jc w:val="both"/>
      </w:pPr>
      <w:r w:rsidRPr="00C82689">
        <w:rPr>
          <w:lang w:eastAsia="en-US" w:bidi="en-US"/>
        </w:rPr>
        <w:t xml:space="preserve">Formant </w:t>
      </w:r>
      <w:r>
        <w:t xml:space="preserve">w tych wyrazach jest wykładnikiem podmiotu zdania z orzeczeniem złożonym. Wyrażenia okolicznikowe </w:t>
      </w:r>
      <w:r>
        <w:rPr>
          <w:rStyle w:val="Teksttreci2Kursywa"/>
        </w:rPr>
        <w:t xml:space="preserve">(za lasem, za brzozą </w:t>
      </w:r>
      <w:r>
        <w:t>itp.) ma</w:t>
      </w:r>
      <w:r>
        <w:t>ją tu wartość nie okoliczników, lecz raczej orzeczników, określają bowiem nie warunki, w jakich odbywa się czynność, lecz raczej, podobnie jak przymiotniki — cechę podmiotu.</w:t>
      </w:r>
    </w:p>
    <w:p w:rsidR="00F37A88" w:rsidRDefault="00825E90">
      <w:pPr>
        <w:pStyle w:val="Teksttreci20"/>
        <w:framePr w:w="8922" w:h="13228" w:hRule="exact" w:wrap="none" w:vAnchor="page" w:hAnchor="page" w:x="1368" w:y="1869"/>
        <w:shd w:val="clear" w:color="auto" w:fill="auto"/>
        <w:spacing w:line="312" w:lineRule="exact"/>
        <w:ind w:firstLine="700"/>
        <w:jc w:val="both"/>
      </w:pPr>
      <w:r>
        <w:t>Formacje o charakterze orzeczeniowym są rzadsze. W materiale przytoczonym w książc</w:t>
      </w:r>
      <w:r>
        <w:t xml:space="preserve">e Karasia występują prawie wyłącznie wśród wyrazów zawierających element </w:t>
      </w:r>
      <w:r>
        <w:rPr>
          <w:rStyle w:val="Teksttreci2Kursywa"/>
        </w:rPr>
        <w:t>bez:</w:t>
      </w:r>
    </w:p>
    <w:p w:rsidR="00F37A88" w:rsidRDefault="00825E90">
      <w:pPr>
        <w:pStyle w:val="Teksttreci20"/>
        <w:framePr w:w="8922" w:h="13228" w:hRule="exact" w:wrap="none" w:vAnchor="page" w:hAnchor="page" w:x="1368" w:y="1869"/>
        <w:shd w:val="clear" w:color="auto" w:fill="auto"/>
        <w:spacing w:line="312" w:lineRule="exact"/>
        <w:ind w:firstLine="700"/>
        <w:jc w:val="left"/>
      </w:pPr>
      <w:proofErr w:type="spellStart"/>
      <w:r>
        <w:rPr>
          <w:rStyle w:val="Teksttreci2Kursywa"/>
        </w:rPr>
        <w:t>bezprzyczyna</w:t>
      </w:r>
      <w:proofErr w:type="spellEnd"/>
      <w:r>
        <w:t xml:space="preserve"> — brak przyczyny, to, że coś jest </w:t>
      </w:r>
      <w:r>
        <w:rPr>
          <w:rStyle w:val="Teksttreci2Kursywa"/>
        </w:rPr>
        <w:t>bez przyczyny</w:t>
      </w:r>
    </w:p>
    <w:p w:rsidR="00F37A88" w:rsidRDefault="00825E90">
      <w:pPr>
        <w:pStyle w:val="Teksttreci90"/>
        <w:framePr w:w="8922" w:h="13228" w:hRule="exact" w:wrap="none" w:vAnchor="page" w:hAnchor="page" w:x="1368" w:y="1869"/>
        <w:shd w:val="clear" w:color="auto" w:fill="auto"/>
        <w:spacing w:after="0" w:line="312" w:lineRule="exact"/>
        <w:ind w:firstLine="700"/>
      </w:pPr>
      <w:r>
        <w:t>bezkolor</w:t>
      </w:r>
      <w:r>
        <w:rPr>
          <w:rStyle w:val="Teksttreci9Bezkursywy"/>
        </w:rPr>
        <w:t xml:space="preserve"> — to, że coś jest </w:t>
      </w:r>
      <w:r>
        <w:t>bez koloru,</w:t>
      </w:r>
    </w:p>
    <w:p w:rsidR="00F37A88" w:rsidRDefault="00825E90">
      <w:pPr>
        <w:pStyle w:val="Teksttreci90"/>
        <w:framePr w:w="8922" w:h="13228" w:hRule="exact" w:wrap="none" w:vAnchor="page" w:hAnchor="page" w:x="1368" w:y="1869"/>
        <w:shd w:val="clear" w:color="auto" w:fill="auto"/>
        <w:spacing w:after="0" w:line="312" w:lineRule="exact"/>
        <w:ind w:firstLine="700"/>
      </w:pPr>
      <w:proofErr w:type="spellStart"/>
      <w:r>
        <w:t>bezmogiła</w:t>
      </w:r>
      <w:proofErr w:type="spellEnd"/>
      <w:r>
        <w:t xml:space="preserve">, </w:t>
      </w:r>
      <w:proofErr w:type="spellStart"/>
      <w:r>
        <w:t>bezżaloba</w:t>
      </w:r>
      <w:proofErr w:type="spellEnd"/>
      <w:r>
        <w:t xml:space="preserve">, </w:t>
      </w:r>
      <w:proofErr w:type="spellStart"/>
      <w:r>
        <w:t>bezmiłość</w:t>
      </w:r>
      <w:proofErr w:type="spellEnd"/>
    </w:p>
    <w:p w:rsidR="00F37A88" w:rsidRDefault="00825E90">
      <w:pPr>
        <w:pStyle w:val="Teksttreci20"/>
        <w:framePr w:w="8922" w:h="13228" w:hRule="exact" w:wrap="none" w:vAnchor="page" w:hAnchor="page" w:x="1368" w:y="1869"/>
        <w:shd w:val="clear" w:color="auto" w:fill="auto"/>
        <w:spacing w:line="312" w:lineRule="exact"/>
        <w:ind w:firstLine="700"/>
        <w:jc w:val="left"/>
      </w:pPr>
      <w:proofErr w:type="spellStart"/>
      <w:r>
        <w:rPr>
          <w:rStyle w:val="Teksttreci2Kursywa"/>
        </w:rPr>
        <w:t>przedgrób</w:t>
      </w:r>
      <w:proofErr w:type="spellEnd"/>
      <w:r>
        <w:t xml:space="preserve"> — życie, istnienie </w:t>
      </w:r>
      <w:r>
        <w:rPr>
          <w:rStyle w:val="Teksttreci2Kursywa"/>
        </w:rPr>
        <w:t>przed grobem</w:t>
      </w:r>
      <w:r>
        <w:t xml:space="preserve"> itp.</w:t>
      </w:r>
    </w:p>
    <w:p w:rsidR="00F37A88" w:rsidRDefault="00825E90">
      <w:pPr>
        <w:pStyle w:val="Teksttreci20"/>
        <w:framePr w:w="8922" w:h="13228" w:hRule="exact" w:wrap="none" w:vAnchor="page" w:hAnchor="page" w:x="1368" w:y="1869"/>
        <w:shd w:val="clear" w:color="auto" w:fill="auto"/>
        <w:spacing w:line="312" w:lineRule="exact"/>
        <w:ind w:firstLine="700"/>
        <w:jc w:val="both"/>
      </w:pPr>
      <w:r>
        <w:t xml:space="preserve">Zaproponowana dla omawianych wyrazów nazwa: formacje bezsufiksalne wydaje się przydatna dlatego, że może być nazwą nadrzędną w stosunku do jeszcze jednej grupy formacji utworzonych od wyrażeń syntaktycznych, z którymi nazwy typu </w:t>
      </w:r>
      <w:r>
        <w:rPr>
          <w:rStyle w:val="Teksttreci2Kursywa"/>
        </w:rPr>
        <w:t xml:space="preserve">Zalas, </w:t>
      </w:r>
      <w:proofErr w:type="spellStart"/>
      <w:r>
        <w:rPr>
          <w:rStyle w:val="Teksttreci2Kursywa"/>
        </w:rPr>
        <w:t>zapazucha</w:t>
      </w:r>
      <w:proofErr w:type="spellEnd"/>
      <w:r>
        <w:t xml:space="preserve"> są prawdopodobnie genetycznie związane.</w:t>
      </w:r>
    </w:p>
    <w:p w:rsidR="00F37A88" w:rsidRDefault="00825E90">
      <w:pPr>
        <w:pStyle w:val="Teksttreci20"/>
        <w:framePr w:w="8922" w:h="13228" w:hRule="exact" w:wrap="none" w:vAnchor="page" w:hAnchor="page" w:x="1368" w:y="1869"/>
        <w:shd w:val="clear" w:color="auto" w:fill="auto"/>
        <w:spacing w:line="312" w:lineRule="exact"/>
        <w:ind w:firstLine="700"/>
        <w:jc w:val="left"/>
      </w:pPr>
      <w:r>
        <w:t>Jest to grupa niezbyt liczna, lecz niewątpliwie wyodrębniająca się swym specjalnym typem derywacyjnym, mimo, że o ile mi wiadomo, w żadnej z gramatyk nie była dotychczas sygnalizowana. Należałyby do niej takie forma</w:t>
      </w:r>
      <w:r>
        <w:t xml:space="preserve">cje, jak np. gwarowe: </w:t>
      </w:r>
      <w:proofErr w:type="spellStart"/>
      <w:r>
        <w:rPr>
          <w:rStyle w:val="Teksttreci2Kursywa"/>
        </w:rPr>
        <w:t>napiór</w:t>
      </w:r>
      <w:proofErr w:type="spellEnd"/>
      <w:r>
        <w:t xml:space="preserve"> (Lubawskie) = «wsypa», «worek na pióra»</w:t>
      </w:r>
    </w:p>
    <w:p w:rsidR="00F37A88" w:rsidRDefault="00825E90">
      <w:pPr>
        <w:pStyle w:val="Teksttreci20"/>
        <w:framePr w:w="8922" w:h="13228" w:hRule="exact" w:wrap="none" w:vAnchor="page" w:hAnchor="page" w:x="1368" w:y="1869"/>
        <w:shd w:val="clear" w:color="auto" w:fill="auto"/>
        <w:spacing w:line="312" w:lineRule="exact"/>
        <w:ind w:firstLine="0"/>
        <w:jc w:val="both"/>
      </w:pPr>
      <w:proofErr w:type="spellStart"/>
      <w:r>
        <w:rPr>
          <w:rStyle w:val="Teksttreci2Kursywa"/>
        </w:rPr>
        <w:t>pościan</w:t>
      </w:r>
      <w:proofErr w:type="spellEnd"/>
      <w:r>
        <w:t xml:space="preserve"> (Mazowsze) = «cień», «sylwetka odbita na ścianie, po ścianie» </w:t>
      </w:r>
      <w:r>
        <w:rPr>
          <w:rStyle w:val="Teksttreci2Kursywa"/>
        </w:rPr>
        <w:t>potraw</w:t>
      </w:r>
      <w:r>
        <w:t xml:space="preserve"> (Mazowsze) = «trawa pochodząca z drugiego koszenia, po trawie</w:t>
      </w:r>
    </w:p>
    <w:p w:rsidR="00F37A88" w:rsidRDefault="00825E90">
      <w:pPr>
        <w:pStyle w:val="Teksttreci20"/>
        <w:framePr w:w="8922" w:h="13228" w:hRule="exact" w:wrap="none" w:vAnchor="page" w:hAnchor="page" w:x="1368" w:y="1869"/>
        <w:shd w:val="clear" w:color="auto" w:fill="auto"/>
        <w:spacing w:line="240" w:lineRule="exact"/>
        <w:ind w:firstLine="700"/>
        <w:jc w:val="left"/>
      </w:pPr>
      <w:r>
        <w:t>właściwej, pierwszej».</w:t>
      </w:r>
    </w:p>
    <w:p w:rsidR="00F37A88" w:rsidRDefault="00825E90">
      <w:pPr>
        <w:pStyle w:val="Teksttreci20"/>
        <w:framePr w:w="8922" w:h="13228" w:hRule="exact" w:wrap="none" w:vAnchor="page" w:hAnchor="page" w:x="1368" w:y="1869"/>
        <w:shd w:val="clear" w:color="auto" w:fill="auto"/>
        <w:spacing w:line="312" w:lineRule="exact"/>
        <w:ind w:firstLine="700"/>
        <w:jc w:val="both"/>
      </w:pPr>
      <w:r>
        <w:t xml:space="preserve">Warto tu zwrócić uwagę na wyrazistość i celność takiej formacji jak </w:t>
      </w:r>
      <w:proofErr w:type="spellStart"/>
      <w:r>
        <w:rPr>
          <w:rStyle w:val="Teksttreci2Kursywa"/>
        </w:rPr>
        <w:t>pościan</w:t>
      </w:r>
      <w:proofErr w:type="spellEnd"/>
      <w:r>
        <w:rPr>
          <w:rStyle w:val="Teksttreci2Kursywa"/>
        </w:rPr>
        <w:t>,</w:t>
      </w:r>
      <w:r>
        <w:t xml:space="preserve"> ładnie uwydatniające dynamiczny charakter zjawiska. Widać to dobrze w zestawieniu z następującym zdaniem z Mickiewicza:</w:t>
      </w:r>
    </w:p>
    <w:p w:rsidR="00F37A88" w:rsidRDefault="00825E90">
      <w:pPr>
        <w:pStyle w:val="Teksttreci80"/>
        <w:framePr w:w="8922" w:h="13228" w:hRule="exact" w:wrap="none" w:vAnchor="page" w:hAnchor="page" w:x="1368" w:y="1869"/>
        <w:shd w:val="clear" w:color="auto" w:fill="auto"/>
        <w:spacing w:before="0" w:after="0" w:line="270" w:lineRule="exact"/>
        <w:ind w:left="1340" w:right="3040" w:firstLine="0"/>
        <w:jc w:val="left"/>
      </w:pPr>
      <w:r>
        <w:t xml:space="preserve">„(...) zrywam się, patrzę, aż tylko po </w:t>
      </w:r>
      <w:proofErr w:type="spellStart"/>
      <w:r>
        <w:t>ścienie</w:t>
      </w:r>
      <w:proofErr w:type="spellEnd"/>
      <w:r>
        <w:t xml:space="preserve"> Biega cień w</w:t>
      </w:r>
      <w:r>
        <w:t>łasnej postaci".</w:t>
      </w:r>
    </w:p>
    <w:p w:rsidR="00F37A88" w:rsidRDefault="00825E90">
      <w:pPr>
        <w:pStyle w:val="Teksttreci80"/>
        <w:framePr w:w="8922" w:h="13228" w:hRule="exact" w:wrap="none" w:vAnchor="page" w:hAnchor="page" w:x="1368" w:y="1869"/>
        <w:shd w:val="clear" w:color="auto" w:fill="auto"/>
        <w:spacing w:before="0" w:after="0" w:line="210" w:lineRule="exact"/>
        <w:ind w:left="2760" w:firstLine="0"/>
        <w:jc w:val="left"/>
      </w:pPr>
      <w:r>
        <w:t>(Do przyjaciół posyłając im balladę „To lubię")</w:t>
      </w:r>
    </w:p>
    <w:p w:rsidR="00F37A88" w:rsidRDefault="00F37A88">
      <w:pPr>
        <w:rPr>
          <w:sz w:val="2"/>
          <w:szCs w:val="2"/>
        </w:rPr>
        <w:sectPr w:rsidR="00F37A88">
          <w:pgSz w:w="11900" w:h="16840"/>
          <w:pgMar w:top="360" w:right="360" w:bottom="360" w:left="360" w:header="0" w:footer="3" w:gutter="0"/>
          <w:cols w:space="720"/>
          <w:noEndnote/>
          <w:docGrid w:linePitch="360"/>
        </w:sectPr>
      </w:pPr>
    </w:p>
    <w:p w:rsidR="00F37A88" w:rsidRDefault="00825E90">
      <w:pPr>
        <w:pStyle w:val="Nagweklubstopka0"/>
        <w:framePr w:wrap="none" w:vAnchor="page" w:hAnchor="page" w:x="1398" w:y="1131"/>
        <w:shd w:val="clear" w:color="auto" w:fill="auto"/>
        <w:spacing w:line="200" w:lineRule="exact"/>
      </w:pPr>
      <w:r>
        <w:lastRenderedPageBreak/>
        <w:t>1956 z. 3</w:t>
      </w:r>
    </w:p>
    <w:p w:rsidR="00F37A88" w:rsidRDefault="00825E90">
      <w:pPr>
        <w:pStyle w:val="Nagweklubstopka0"/>
        <w:framePr w:wrap="none" w:vAnchor="page" w:hAnchor="page" w:x="4464" w:y="1137"/>
        <w:shd w:val="clear" w:color="auto" w:fill="auto"/>
        <w:spacing w:line="200" w:lineRule="exact"/>
      </w:pPr>
      <w:r>
        <w:t>PORADNIK JĘZYKOWY</w:t>
      </w:r>
    </w:p>
    <w:p w:rsidR="00F37A88" w:rsidRDefault="00825E90">
      <w:pPr>
        <w:pStyle w:val="Nagweklubstopka0"/>
        <w:framePr w:wrap="none" w:vAnchor="page" w:hAnchor="page" w:x="10014" w:y="1143"/>
        <w:shd w:val="clear" w:color="auto" w:fill="auto"/>
        <w:spacing w:line="200" w:lineRule="exact"/>
      </w:pPr>
      <w:r>
        <w:t>95</w:t>
      </w:r>
    </w:p>
    <w:p w:rsidR="00F37A88" w:rsidRDefault="00825E90">
      <w:pPr>
        <w:pStyle w:val="Teksttreci20"/>
        <w:framePr w:w="8898" w:h="13332" w:hRule="exact" w:wrap="none" w:vAnchor="page" w:hAnchor="page" w:x="1380" w:y="1719"/>
        <w:shd w:val="clear" w:color="auto" w:fill="auto"/>
        <w:spacing w:line="312" w:lineRule="exact"/>
        <w:ind w:firstLine="680"/>
        <w:jc w:val="both"/>
      </w:pPr>
      <w:r>
        <w:t>Formacje te tłumaczą się najprościej jako powstałe przez derywację wsteczną od wyrażeń syntaktycznych. Możliwość pochodzenia ich od for</w:t>
      </w:r>
      <w:r>
        <w:t xml:space="preserve">macji pierwotnie sufiksalnych (tak jak </w:t>
      </w:r>
      <w:r>
        <w:rPr>
          <w:rStyle w:val="Teksttreci2Kursywa"/>
        </w:rPr>
        <w:t>zapiec</w:t>
      </w:r>
      <w:r>
        <w:t xml:space="preserve"> od </w:t>
      </w:r>
      <w:r>
        <w:rPr>
          <w:rStyle w:val="Teksttreci2Kursywa"/>
        </w:rPr>
        <w:t>zapiecek)</w:t>
      </w:r>
      <w:r>
        <w:t xml:space="preserve"> wyklucza chociażby brak odpowiednich formacji sufiksalnych. Gdyby jednak nawet takie pochodniki istniały, to i wtedy można by suponować niezależność tych dwóch procesów: derywacji wstecznej i sufik</w:t>
      </w:r>
      <w:r>
        <w:t xml:space="preserve">sacji, jak to jest w odniesieniu do czasowników: formacje typu </w:t>
      </w:r>
      <w:r>
        <w:rPr>
          <w:rStyle w:val="Teksttreci2Kursywa"/>
        </w:rPr>
        <w:t>postęp</w:t>
      </w:r>
      <w:r>
        <w:t xml:space="preserve"> i </w:t>
      </w:r>
      <w:r>
        <w:rPr>
          <w:rStyle w:val="Teksttreci2Kursywa"/>
        </w:rPr>
        <w:t>postępek</w:t>
      </w:r>
      <w:r>
        <w:t xml:space="preserve"> nie warunkują się wzajemnie.</w:t>
      </w:r>
    </w:p>
    <w:p w:rsidR="00F37A88" w:rsidRDefault="00825E90">
      <w:pPr>
        <w:pStyle w:val="Teksttreci20"/>
        <w:framePr w:w="8898" w:h="13332" w:hRule="exact" w:wrap="none" w:vAnchor="page" w:hAnchor="page" w:x="1380" w:y="1719"/>
        <w:shd w:val="clear" w:color="auto" w:fill="auto"/>
        <w:spacing w:line="312" w:lineRule="exact"/>
        <w:ind w:firstLine="680"/>
        <w:jc w:val="both"/>
      </w:pPr>
      <w:r>
        <w:t>Materiał dokumentujący istnienie tej kategorii nie jest bardzo bogaty, można jednak znaleźć, zarówno w gwarach, jak i w polszczyźnie historycznej,</w:t>
      </w:r>
      <w:r>
        <w:t xml:space="preserve"> pewną liczbę wyrazów odznaczających się tą charakterystyczną budową. Można do nich zaliczyć oprócz trzech wymienionych jeszcze następujące pozycje:</w:t>
      </w:r>
    </w:p>
    <w:p w:rsidR="00F37A88" w:rsidRDefault="00825E90">
      <w:pPr>
        <w:pStyle w:val="Teksttreci20"/>
        <w:framePr w:w="8898" w:h="13332" w:hRule="exact" w:wrap="none" w:vAnchor="page" w:hAnchor="page" w:x="1380" w:y="1719"/>
        <w:shd w:val="clear" w:color="auto" w:fill="auto"/>
        <w:spacing w:line="312" w:lineRule="exact"/>
        <w:ind w:left="680" w:hanging="680"/>
        <w:jc w:val="left"/>
      </w:pPr>
      <w:r>
        <w:rPr>
          <w:rStyle w:val="Teksttreci2Kursywa"/>
        </w:rPr>
        <w:t>Bezcen</w:t>
      </w:r>
      <w:r>
        <w:t xml:space="preserve"> — tylko w wyrażeniach "Kupić, sprzedać </w:t>
      </w:r>
      <w:r>
        <w:rPr>
          <w:rStyle w:val="Teksttreci2Kursywa"/>
        </w:rPr>
        <w:t>za bezcen'‘</w:t>
      </w:r>
      <w:r>
        <w:t xml:space="preserve"> = «bardzo tanio, bez ceny»,</w:t>
      </w:r>
    </w:p>
    <w:p w:rsidR="00F37A88" w:rsidRDefault="00825E90">
      <w:pPr>
        <w:pStyle w:val="Teksttreci20"/>
        <w:framePr w:w="8898" w:h="13332" w:hRule="exact" w:wrap="none" w:vAnchor="page" w:hAnchor="page" w:x="1380" w:y="1719"/>
        <w:shd w:val="clear" w:color="auto" w:fill="auto"/>
        <w:spacing w:line="342" w:lineRule="exact"/>
        <w:ind w:firstLine="0"/>
        <w:jc w:val="left"/>
      </w:pPr>
      <w:proofErr w:type="spellStart"/>
      <w:r>
        <w:rPr>
          <w:rStyle w:val="Teksttreci2Kursywa"/>
        </w:rPr>
        <w:t>Bezkost</w:t>
      </w:r>
      <w:proofErr w:type="spellEnd"/>
      <w:r>
        <w:rPr>
          <w:rStyle w:val="Teksttreci2Kursywa"/>
        </w:rPr>
        <w:t xml:space="preserve">, </w:t>
      </w:r>
      <w:proofErr w:type="spellStart"/>
      <w:r>
        <w:rPr>
          <w:rStyle w:val="Teksttreci2Kursywa"/>
        </w:rPr>
        <w:t>przezkost</w:t>
      </w:r>
      <w:proofErr w:type="spellEnd"/>
      <w:r>
        <w:t xml:space="preserve"> — </w:t>
      </w:r>
      <w:r>
        <w:t xml:space="preserve">człowiek zniewieściały, jak gdyby </w:t>
      </w:r>
      <w:r>
        <w:rPr>
          <w:rStyle w:val="Teksttreci2Kursywa"/>
        </w:rPr>
        <w:t>bez kości; Bezmian (przezmian)</w:t>
      </w:r>
      <w:r>
        <w:t xml:space="preserve"> — «rodzaj prymitywnej wagi bez szalek i ciężarków»</w:t>
      </w:r>
    </w:p>
    <w:p w:rsidR="00F37A88" w:rsidRDefault="00825E90">
      <w:pPr>
        <w:pStyle w:val="Teksttreci20"/>
        <w:framePr w:w="8898" w:h="13332" w:hRule="exact" w:wrap="none" w:vAnchor="page" w:hAnchor="page" w:x="1380" w:y="1719"/>
        <w:shd w:val="clear" w:color="auto" w:fill="auto"/>
        <w:spacing w:line="312" w:lineRule="exact"/>
        <w:ind w:firstLine="680"/>
        <w:jc w:val="both"/>
      </w:pPr>
      <w:r>
        <w:t xml:space="preserve">Nazwa znana już w 14 w., do polskiego dostała się z języków ruskich, gdzie z kolei mogła być pożyczką arabską (arab. </w:t>
      </w:r>
      <w:r>
        <w:rPr>
          <w:rStyle w:val="Teksttreci2Kursywa"/>
        </w:rPr>
        <w:t>ważna</w:t>
      </w:r>
      <w:r>
        <w:t xml:space="preserve"> «waga». Mamy tu d</w:t>
      </w:r>
      <w:r>
        <w:t xml:space="preserve">o czynienia z ciekawą adideacją wagi </w:t>
      </w:r>
      <w:r>
        <w:rPr>
          <w:rStyle w:val="Teksttreci2Kursywa"/>
        </w:rPr>
        <w:t>bez miana</w:t>
      </w:r>
      <w:r>
        <w:t xml:space="preserve"> '= «bez dokładnego wycechowania» (por. </w:t>
      </w:r>
      <w:r>
        <w:rPr>
          <w:lang w:val="fr-FR" w:eastAsia="fr-FR" w:bidi="fr-FR"/>
        </w:rPr>
        <w:t xml:space="preserve">Brückner, </w:t>
      </w:r>
      <w:r>
        <w:t xml:space="preserve">Słownik Etymologiczny, </w:t>
      </w:r>
      <w:proofErr w:type="spellStart"/>
      <w:r>
        <w:t>Berneker</w:t>
      </w:r>
      <w:proofErr w:type="spellEnd"/>
      <w:r>
        <w:t xml:space="preserve">, </w:t>
      </w:r>
      <w:r>
        <w:rPr>
          <w:lang w:val="fr-FR" w:eastAsia="fr-FR" w:bidi="fr-FR"/>
        </w:rPr>
        <w:t xml:space="preserve">Slavisches </w:t>
      </w:r>
      <w:proofErr w:type="spellStart"/>
      <w:r>
        <w:t>Etymologisches</w:t>
      </w:r>
      <w:proofErr w:type="spellEnd"/>
      <w:r>
        <w:t xml:space="preserve"> </w:t>
      </w:r>
      <w:proofErr w:type="spellStart"/>
      <w:r>
        <w:t>Wörterbuch</w:t>
      </w:r>
      <w:proofErr w:type="spellEnd"/>
      <w:r>
        <w:t>)</w:t>
      </w:r>
    </w:p>
    <w:p w:rsidR="00F37A88" w:rsidRDefault="00825E90">
      <w:pPr>
        <w:pStyle w:val="Teksttreci20"/>
        <w:framePr w:w="8898" w:h="13332" w:hRule="exact" w:wrap="none" w:vAnchor="page" w:hAnchor="page" w:x="1380" w:y="1719"/>
        <w:shd w:val="clear" w:color="auto" w:fill="auto"/>
        <w:spacing w:after="4" w:line="240" w:lineRule="exact"/>
        <w:ind w:firstLine="0"/>
        <w:jc w:val="left"/>
      </w:pPr>
      <w:r>
        <w:rPr>
          <w:rStyle w:val="Teksttreci2Kursywa"/>
        </w:rPr>
        <w:t xml:space="preserve">Bezmiar </w:t>
      </w:r>
      <w:r>
        <w:rPr>
          <w:rStyle w:val="Teksttreci2Kursywa0"/>
        </w:rPr>
        <w:t>=</w:t>
      </w:r>
      <w:r>
        <w:rPr>
          <w:rStyle w:val="Teksttreci21"/>
        </w:rPr>
        <w:t xml:space="preserve"> </w:t>
      </w:r>
      <w:r>
        <w:t xml:space="preserve">wielka ilość, to, co jest </w:t>
      </w:r>
      <w:r>
        <w:rPr>
          <w:rStyle w:val="Teksttreci2Kursywa"/>
        </w:rPr>
        <w:t>bez miary</w:t>
      </w:r>
    </w:p>
    <w:p w:rsidR="00F37A88" w:rsidRDefault="00825E90">
      <w:pPr>
        <w:pStyle w:val="Teksttreci20"/>
        <w:framePr w:w="8898" w:h="13332" w:hRule="exact" w:wrap="none" w:vAnchor="page" w:hAnchor="page" w:x="1380" w:y="1719"/>
        <w:shd w:val="clear" w:color="auto" w:fill="auto"/>
        <w:ind w:left="680" w:hanging="680"/>
        <w:jc w:val="left"/>
      </w:pPr>
      <w:r>
        <w:rPr>
          <w:rStyle w:val="Teksttreci2Kursywa"/>
        </w:rPr>
        <w:t>Nabiał</w:t>
      </w:r>
      <w:r>
        <w:t xml:space="preserve"> — łatwiej jest zrozumieć jako to, co jest </w:t>
      </w:r>
      <w:r>
        <w:rPr>
          <w:rStyle w:val="Teksttreci2Kursywa"/>
        </w:rPr>
        <w:t>na biało,</w:t>
      </w:r>
      <w:r>
        <w:t xml:space="preserve"> niż jako derywat od czasownika </w:t>
      </w:r>
      <w:proofErr w:type="spellStart"/>
      <w:r>
        <w:rPr>
          <w:rStyle w:val="Teksttreci2Kursywa"/>
        </w:rPr>
        <w:t>nabielić</w:t>
      </w:r>
      <w:proofErr w:type="spellEnd"/>
      <w:r>
        <w:rPr>
          <w:rStyle w:val="Teksttreci2Kursywa"/>
        </w:rPr>
        <w:t>.</w:t>
      </w:r>
    </w:p>
    <w:p w:rsidR="00F37A88" w:rsidRDefault="00825E90">
      <w:pPr>
        <w:pStyle w:val="Teksttreci20"/>
        <w:framePr w:w="8898" w:h="13332" w:hRule="exact" w:wrap="none" w:vAnchor="page" w:hAnchor="page" w:x="1380" w:y="1719"/>
        <w:shd w:val="clear" w:color="auto" w:fill="auto"/>
        <w:spacing w:line="324" w:lineRule="exact"/>
        <w:ind w:left="680" w:hanging="680"/>
        <w:jc w:val="left"/>
      </w:pPr>
      <w:r>
        <w:rPr>
          <w:rStyle w:val="Teksttreci2Kursywa"/>
        </w:rPr>
        <w:t xml:space="preserve">Naramy, </w:t>
      </w:r>
      <w:proofErr w:type="spellStart"/>
      <w:r>
        <w:rPr>
          <w:rStyle w:val="Teksttreci2Kursywa"/>
        </w:rPr>
        <w:t>przyramy</w:t>
      </w:r>
      <w:proofErr w:type="spellEnd"/>
      <w:r>
        <w:t xml:space="preserve"> (Mazury) — podwójne kawałki płótna wszyte na ramionach u koszuli męskiej</w:t>
      </w:r>
    </w:p>
    <w:p w:rsidR="00F37A88" w:rsidRDefault="00825E90">
      <w:pPr>
        <w:pStyle w:val="Teksttreci20"/>
        <w:framePr w:w="8898" w:h="13332" w:hRule="exact" w:wrap="none" w:vAnchor="page" w:hAnchor="page" w:x="1380" w:y="1719"/>
        <w:shd w:val="clear" w:color="auto" w:fill="auto"/>
        <w:spacing w:line="342" w:lineRule="exact"/>
        <w:ind w:firstLine="0"/>
        <w:jc w:val="left"/>
      </w:pPr>
      <w:proofErr w:type="spellStart"/>
      <w:r>
        <w:rPr>
          <w:rStyle w:val="Teksttreci2Kursywa"/>
        </w:rPr>
        <w:t>Odos</w:t>
      </w:r>
      <w:proofErr w:type="spellEnd"/>
      <w:r>
        <w:t xml:space="preserve"> — to co idzie </w:t>
      </w:r>
      <w:r>
        <w:rPr>
          <w:rStyle w:val="Teksttreci2Kursywa"/>
        </w:rPr>
        <w:t>od osi,</w:t>
      </w:r>
      <w:r>
        <w:t xml:space="preserve"> część wozu łącząca oś z hołoblami SGP </w:t>
      </w:r>
      <w:proofErr w:type="spellStart"/>
      <w:r>
        <w:rPr>
          <w:rStyle w:val="Teksttreci2Kursywa"/>
        </w:rPr>
        <w:t>Pociem</w:t>
      </w:r>
      <w:proofErr w:type="spellEnd"/>
      <w:r>
        <w:t xml:space="preserve"> — «strona zaciemniona, mroczna» od wyr. </w:t>
      </w:r>
      <w:r>
        <w:rPr>
          <w:rStyle w:val="Teksttreci2Kursywa"/>
        </w:rPr>
        <w:t>po ciemku</w:t>
      </w:r>
      <w:r>
        <w:t xml:space="preserve"> albo </w:t>
      </w:r>
      <w:r>
        <w:rPr>
          <w:rStyle w:val="Teksttreci2Kursywa"/>
        </w:rPr>
        <w:t>po ćmie</w:t>
      </w:r>
      <w:r>
        <w:t xml:space="preserve"> L. SGP</w:t>
      </w:r>
    </w:p>
    <w:p w:rsidR="00F37A88" w:rsidRDefault="00825E90">
      <w:pPr>
        <w:pStyle w:val="Teksttreci20"/>
        <w:framePr w:w="8898" w:h="13332" w:hRule="exact" w:wrap="none" w:vAnchor="page" w:hAnchor="page" w:x="1380" w:y="1719"/>
        <w:shd w:val="clear" w:color="auto" w:fill="auto"/>
        <w:spacing w:line="330" w:lineRule="exact"/>
        <w:ind w:firstLine="0"/>
        <w:jc w:val="left"/>
      </w:pPr>
      <w:r>
        <w:rPr>
          <w:rStyle w:val="Teksttreci2Kursywa"/>
        </w:rPr>
        <w:t>Pociot</w:t>
      </w:r>
      <w:r>
        <w:t xml:space="preserve"> — «mąż ciotki», wuj po </w:t>
      </w:r>
      <w:r>
        <w:rPr>
          <w:rStyle w:val="Teksttreci2Kursywa"/>
        </w:rPr>
        <w:t>ciotce,</w:t>
      </w:r>
      <w:r>
        <w:t xml:space="preserve"> ze strony ciotki </w:t>
      </w:r>
      <w:r>
        <w:rPr>
          <w:rStyle w:val="Teksttreci2Kursywa"/>
        </w:rPr>
        <w:t>Pociotek</w:t>
      </w:r>
      <w:r>
        <w:t xml:space="preserve"> — «dalszy krewny» — Formacja ta może również być derywatem wstecznym od wyrażenia syntaktycznego </w:t>
      </w:r>
      <w:r>
        <w:rPr>
          <w:rStyle w:val="Teksttreci2Kursywa"/>
        </w:rPr>
        <w:t>po ciotce.</w:t>
      </w:r>
      <w:r>
        <w:t xml:space="preserve"> Pozorny sufik</w:t>
      </w:r>
      <w:r>
        <w:t>s -</w:t>
      </w:r>
      <w:proofErr w:type="spellStart"/>
      <w:r>
        <w:t>ek</w:t>
      </w:r>
      <w:proofErr w:type="spellEnd"/>
      <w:r>
        <w:t xml:space="preserve"> mógł powstać przez wokalizację </w:t>
      </w:r>
      <w:r>
        <w:rPr>
          <w:lang w:val="cs-CZ" w:eastAsia="cs-CZ" w:bidi="cs-CZ"/>
        </w:rPr>
        <w:t xml:space="preserve">jeru </w:t>
      </w:r>
      <w:r>
        <w:t>w końcowej części tematu.</w:t>
      </w:r>
    </w:p>
    <w:p w:rsidR="00F37A88" w:rsidRDefault="00825E90">
      <w:pPr>
        <w:pStyle w:val="Teksttreci20"/>
        <w:framePr w:w="8898" w:h="13332" w:hRule="exact" w:wrap="none" w:vAnchor="page" w:hAnchor="page" w:x="1380" w:y="1719"/>
        <w:shd w:val="clear" w:color="auto" w:fill="auto"/>
        <w:spacing w:line="312" w:lineRule="exact"/>
        <w:ind w:firstLine="0"/>
        <w:jc w:val="left"/>
      </w:pPr>
      <w:r>
        <w:rPr>
          <w:rStyle w:val="Teksttreci2Kursywa"/>
        </w:rPr>
        <w:t>Pokost</w:t>
      </w:r>
      <w:r>
        <w:t xml:space="preserve"> — Formacja najlepiej tłumaczy się jako pochodząca od wyrażenia syntaktycznego po </w:t>
      </w:r>
      <w:r>
        <w:rPr>
          <w:rStyle w:val="Teksttreci2Kursywa"/>
        </w:rPr>
        <w:t>kości</w:t>
      </w:r>
      <w:r>
        <w:t xml:space="preserve"> = «według kości», «jak kość». Oznaczałaby «to, co nadaje drzewu barwę kości» (por. </w:t>
      </w:r>
      <w:r>
        <w:rPr>
          <w:lang w:val="fr-FR" w:eastAsia="fr-FR" w:bidi="fr-FR"/>
        </w:rPr>
        <w:t xml:space="preserve">Brückner </w:t>
      </w:r>
      <w:r>
        <w:t>SE</w:t>
      </w:r>
      <w:r>
        <w:t xml:space="preserve">) </w:t>
      </w:r>
      <w:proofErr w:type="spellStart"/>
      <w:r>
        <w:rPr>
          <w:rStyle w:val="Teksttreci2Kursywa"/>
        </w:rPr>
        <w:t>Posłoń</w:t>
      </w:r>
      <w:proofErr w:type="spellEnd"/>
      <w:r>
        <w:t xml:space="preserve"> </w:t>
      </w:r>
      <w:r>
        <w:rPr>
          <w:rStyle w:val="Teksttreci21"/>
        </w:rPr>
        <w:t xml:space="preserve">— </w:t>
      </w:r>
      <w:r>
        <w:t xml:space="preserve">strona słoneczna, po </w:t>
      </w:r>
      <w:r>
        <w:rPr>
          <w:rStyle w:val="Teksttreci2Kursywa"/>
        </w:rPr>
        <w:t>słońcu</w:t>
      </w:r>
      <w:r>
        <w:t xml:space="preserve"> SGP</w:t>
      </w:r>
    </w:p>
    <w:p w:rsidR="00F37A88" w:rsidRDefault="00F37A88">
      <w:pPr>
        <w:rPr>
          <w:sz w:val="2"/>
          <w:szCs w:val="2"/>
        </w:rPr>
        <w:sectPr w:rsidR="00F37A88">
          <w:pgSz w:w="11900" w:h="16840"/>
          <w:pgMar w:top="360" w:right="360" w:bottom="360" w:left="360" w:header="0" w:footer="3" w:gutter="0"/>
          <w:cols w:space="720"/>
          <w:noEndnote/>
          <w:docGrid w:linePitch="360"/>
        </w:sectPr>
      </w:pPr>
    </w:p>
    <w:p w:rsidR="00F37A88" w:rsidRDefault="00825E90">
      <w:pPr>
        <w:pStyle w:val="Nagweklubstopka0"/>
        <w:framePr w:wrap="none" w:vAnchor="page" w:hAnchor="page" w:x="1389" w:y="1119"/>
        <w:shd w:val="clear" w:color="auto" w:fill="auto"/>
        <w:spacing w:line="200" w:lineRule="exact"/>
      </w:pPr>
      <w:r>
        <w:lastRenderedPageBreak/>
        <w:t>96</w:t>
      </w:r>
    </w:p>
    <w:p w:rsidR="00F37A88" w:rsidRDefault="00825E90">
      <w:pPr>
        <w:pStyle w:val="Nagweklubstopka0"/>
        <w:framePr w:wrap="none" w:vAnchor="page" w:hAnchor="page" w:x="4467" w:y="1143"/>
        <w:shd w:val="clear" w:color="auto" w:fill="auto"/>
        <w:spacing w:line="200" w:lineRule="exact"/>
      </w:pPr>
      <w:r>
        <w:t>PORADNIK JĘZYKOWY</w:t>
      </w:r>
    </w:p>
    <w:p w:rsidR="00F37A88" w:rsidRDefault="00825E90">
      <w:pPr>
        <w:pStyle w:val="Nagweklubstopka0"/>
        <w:framePr w:wrap="none" w:vAnchor="page" w:hAnchor="page" w:x="9405" w:y="1167"/>
        <w:shd w:val="clear" w:color="auto" w:fill="auto"/>
        <w:spacing w:line="200" w:lineRule="exact"/>
      </w:pPr>
      <w:r>
        <w:t>1956 z. 3</w:t>
      </w:r>
    </w:p>
    <w:p w:rsidR="00F37A88" w:rsidRDefault="00825E90">
      <w:pPr>
        <w:pStyle w:val="Teksttreci90"/>
        <w:framePr w:w="8916" w:h="12620" w:hRule="exact" w:wrap="none" w:vAnchor="page" w:hAnchor="page" w:x="1371" w:y="1771"/>
        <w:shd w:val="clear" w:color="auto" w:fill="auto"/>
        <w:spacing w:after="20" w:line="240" w:lineRule="exact"/>
      </w:pPr>
      <w:proofErr w:type="spellStart"/>
      <w:r>
        <w:t>Zapazuch</w:t>
      </w:r>
      <w:proofErr w:type="spellEnd"/>
      <w:r>
        <w:rPr>
          <w:rStyle w:val="Teksttreci9Bezkursywy"/>
        </w:rPr>
        <w:t xml:space="preserve"> (Mazury) = </w:t>
      </w:r>
      <w:r>
        <w:t>zanadrze.</w:t>
      </w:r>
    </w:p>
    <w:p w:rsidR="00F37A88" w:rsidRDefault="00825E90">
      <w:pPr>
        <w:pStyle w:val="Teksttreci20"/>
        <w:framePr w:w="8916" w:h="12620" w:hRule="exact" w:wrap="none" w:vAnchor="page" w:hAnchor="page" w:x="1371" w:y="1771"/>
        <w:shd w:val="clear" w:color="auto" w:fill="auto"/>
        <w:spacing w:line="312" w:lineRule="exact"/>
        <w:ind w:firstLine="700"/>
        <w:jc w:val="both"/>
      </w:pPr>
      <w:r>
        <w:t xml:space="preserve">Do tej grupy „pasowałyby" też niektóre wyrazy opracowane przez M. Karasia. Np. najdawniejsze zapisy nazwy wsi </w:t>
      </w:r>
      <w:r>
        <w:rPr>
          <w:rStyle w:val="Teksttreci2Kursywa"/>
        </w:rPr>
        <w:t>Zabłoto</w:t>
      </w:r>
      <w:r>
        <w:t xml:space="preserve"> w powiecie średzkim na Śląsku wskazywałyby na to, że jej wcześniejsza forma byłaby raczej </w:t>
      </w:r>
      <w:r>
        <w:rPr>
          <w:rStyle w:val="Teksttreci2Kursywa"/>
        </w:rPr>
        <w:t>Zabłot.</w:t>
      </w:r>
      <w:r>
        <w:t xml:space="preserve"> Oto zestawienie tych zapisów dokonane przez autora: ...„et </w:t>
      </w:r>
      <w:proofErr w:type="spellStart"/>
      <w:r>
        <w:t>willam</w:t>
      </w:r>
      <w:proofErr w:type="spellEnd"/>
      <w:r>
        <w:t xml:space="preserve"> </w:t>
      </w:r>
      <w:r>
        <w:rPr>
          <w:lang w:val="fr-FR" w:eastAsia="fr-FR" w:bidi="fr-FR"/>
        </w:rPr>
        <w:t xml:space="preserve">que </w:t>
      </w:r>
      <w:proofErr w:type="spellStart"/>
      <w:r>
        <w:t>dicitur</w:t>
      </w:r>
      <w:proofErr w:type="spellEnd"/>
      <w:r>
        <w:t xml:space="preserve"> </w:t>
      </w:r>
      <w:proofErr w:type="spellStart"/>
      <w:r>
        <w:rPr>
          <w:rStyle w:val="Teksttreci2Kursywa"/>
        </w:rPr>
        <w:t>Zabuloth</w:t>
      </w:r>
      <w:proofErr w:type="spellEnd"/>
      <w:r>
        <w:rPr>
          <w:rStyle w:val="Teksttreci2Kursywa"/>
        </w:rPr>
        <w:t>“</w:t>
      </w:r>
      <w:r>
        <w:t xml:space="preserve"> 1233 </w:t>
      </w:r>
      <w:proofErr w:type="spellStart"/>
      <w:r>
        <w:t>Tzschoppe</w:t>
      </w:r>
      <w:proofErr w:type="spellEnd"/>
      <w:r>
        <w:t xml:space="preserve"> 292, </w:t>
      </w:r>
      <w:proofErr w:type="spellStart"/>
      <w:r>
        <w:rPr>
          <w:rStyle w:val="Teksttreci2Kursywa"/>
        </w:rPr>
        <w:t>Sablote</w:t>
      </w:r>
      <w:proofErr w:type="spellEnd"/>
      <w:r>
        <w:t xml:space="preserve"> 1240 ibid. 301; </w:t>
      </w:r>
      <w:proofErr w:type="spellStart"/>
      <w:r>
        <w:rPr>
          <w:rStyle w:val="Teksttreci2Kursywa"/>
        </w:rPr>
        <w:t>Sablote</w:t>
      </w:r>
      <w:proofErr w:type="spellEnd"/>
      <w:r>
        <w:t xml:space="preserve"> 1240 Reg 553; </w:t>
      </w:r>
      <w:proofErr w:type="spellStart"/>
      <w:r>
        <w:rPr>
          <w:rStyle w:val="Teksttreci2Kursywa"/>
        </w:rPr>
        <w:t>Zabloto</w:t>
      </w:r>
      <w:proofErr w:type="spellEnd"/>
      <w:r>
        <w:t xml:space="preserve"> 1240 Reg 554; </w:t>
      </w:r>
      <w:proofErr w:type="spellStart"/>
      <w:r>
        <w:t>Sablath</w:t>
      </w:r>
      <w:proofErr w:type="spellEnd"/>
      <w:r>
        <w:t xml:space="preserve"> 1253 </w:t>
      </w:r>
      <w:proofErr w:type="spellStart"/>
      <w:r>
        <w:t>Häusler</w:t>
      </w:r>
      <w:proofErr w:type="spellEnd"/>
      <w:r>
        <w:t xml:space="preserve"> </w:t>
      </w:r>
      <w:proofErr w:type="spellStart"/>
      <w:r>
        <w:t>Oels</w:t>
      </w:r>
      <w:proofErr w:type="spellEnd"/>
      <w:r>
        <w:t xml:space="preserve"> 60; </w:t>
      </w:r>
      <w:proofErr w:type="spellStart"/>
      <w:r>
        <w:t>Zablot</w:t>
      </w:r>
      <w:proofErr w:type="spellEnd"/>
      <w:r>
        <w:t xml:space="preserve"> 1303 Reg 3005; </w:t>
      </w:r>
      <w:proofErr w:type="spellStart"/>
      <w:r>
        <w:rPr>
          <w:rStyle w:val="Teksttreci2Kursywa"/>
        </w:rPr>
        <w:t>Zablath</w:t>
      </w:r>
      <w:proofErr w:type="spellEnd"/>
      <w:r>
        <w:t xml:space="preserve"> 1309 Reg 3093; </w:t>
      </w:r>
      <w:proofErr w:type="spellStart"/>
      <w:r>
        <w:rPr>
          <w:rStyle w:val="Teksttreci2Kursywa"/>
        </w:rPr>
        <w:t>Sabaloth</w:t>
      </w:r>
      <w:proofErr w:type="spellEnd"/>
      <w:r>
        <w:t xml:space="preserve"> 1319 Reg 3984; </w:t>
      </w:r>
      <w:proofErr w:type="spellStart"/>
      <w:r>
        <w:rPr>
          <w:rStyle w:val="Teksttreci2Kursywa"/>
        </w:rPr>
        <w:t>Zabloth</w:t>
      </w:r>
      <w:proofErr w:type="spellEnd"/>
      <w:r>
        <w:t xml:space="preserve"> 1329 Reg 486/a; „</w:t>
      </w:r>
      <w:r w:rsidRPr="00C82689">
        <w:rPr>
          <w:rStyle w:val="Teksttreci2Kursywa"/>
          <w:lang w:eastAsia="en-US" w:bidi="en-US"/>
        </w:rPr>
        <w:t>Zabiloth</w:t>
      </w:r>
      <w:r w:rsidRPr="00C82689">
        <w:rPr>
          <w:lang w:eastAsia="en-US" w:bidi="en-US"/>
        </w:rPr>
        <w:t xml:space="preserve"> villa" </w:t>
      </w:r>
      <w:r>
        <w:t xml:space="preserve">1329 Reg 4828; </w:t>
      </w:r>
      <w:r>
        <w:rPr>
          <w:rStyle w:val="Teksttreci2Kursywa"/>
        </w:rPr>
        <w:t>„</w:t>
      </w:r>
      <w:proofErr w:type="spellStart"/>
      <w:r>
        <w:rPr>
          <w:rStyle w:val="Teksttreci2Kursywa"/>
        </w:rPr>
        <w:t>Sabuloth</w:t>
      </w:r>
      <w:proofErr w:type="spellEnd"/>
      <w:r>
        <w:rPr>
          <w:rStyle w:val="Teksttreci2Kursywa"/>
        </w:rPr>
        <w:t xml:space="preserve"> </w:t>
      </w:r>
      <w:proofErr w:type="spellStart"/>
      <w:r>
        <w:rPr>
          <w:rStyle w:val="Teksttreci2Kursywa"/>
        </w:rPr>
        <w:t>villa</w:t>
      </w:r>
      <w:proofErr w:type="spellEnd"/>
      <w:r>
        <w:rPr>
          <w:rStyle w:val="Teksttreci2Kursywa"/>
        </w:rPr>
        <w:t>“</w:t>
      </w:r>
      <w:r>
        <w:t xml:space="preserve"> 1332 Reg 5143; </w:t>
      </w:r>
      <w:proofErr w:type="spellStart"/>
      <w:r>
        <w:rPr>
          <w:rStyle w:val="Teksttreci2Kursywa"/>
        </w:rPr>
        <w:t>Zablot</w:t>
      </w:r>
      <w:proofErr w:type="spellEnd"/>
      <w:r>
        <w:t xml:space="preserve"> 1336 Reg 5603; </w:t>
      </w:r>
      <w:proofErr w:type="spellStart"/>
      <w:r>
        <w:rPr>
          <w:rStyle w:val="Teksttreci2Kursywa"/>
        </w:rPr>
        <w:t>Zablot</w:t>
      </w:r>
      <w:proofErr w:type="spellEnd"/>
      <w:r>
        <w:t xml:space="preserve"> (3 </w:t>
      </w:r>
      <w:proofErr w:type="spellStart"/>
      <w:r>
        <w:t>r</w:t>
      </w:r>
      <w:proofErr w:type="spellEnd"/>
      <w:r>
        <w:t xml:space="preserve">) 1363 </w:t>
      </w:r>
      <w:proofErr w:type="spellStart"/>
      <w:r>
        <w:t>Tzschop</w:t>
      </w:r>
      <w:r>
        <w:t>pe</w:t>
      </w:r>
      <w:proofErr w:type="spellEnd"/>
      <w:r>
        <w:t xml:space="preserve"> 583, </w:t>
      </w:r>
      <w:r>
        <w:rPr>
          <w:rStyle w:val="Teksttreci2Kursywa"/>
        </w:rPr>
        <w:t xml:space="preserve">„ex </w:t>
      </w:r>
      <w:proofErr w:type="spellStart"/>
      <w:r>
        <w:rPr>
          <w:rStyle w:val="Teksttreci2Kursywa"/>
        </w:rPr>
        <w:t>Sablat</w:t>
      </w:r>
      <w:proofErr w:type="spellEnd"/>
      <w:r>
        <w:rPr>
          <w:rStyle w:val="Teksttreci2Kursywa"/>
        </w:rPr>
        <w:t>“</w:t>
      </w:r>
      <w:r>
        <w:t xml:space="preserve"> 1652 </w:t>
      </w:r>
      <w:r>
        <w:rPr>
          <w:lang w:val="fr-FR" w:eastAsia="fr-FR" w:bidi="fr-FR"/>
        </w:rPr>
        <w:t xml:space="preserve">Vis </w:t>
      </w:r>
      <w:r>
        <w:t xml:space="preserve">I 290, 291; </w:t>
      </w:r>
      <w:r>
        <w:rPr>
          <w:lang w:val="fr-FR" w:eastAsia="fr-FR" w:bidi="fr-FR"/>
        </w:rPr>
        <w:t xml:space="preserve">ex </w:t>
      </w:r>
      <w:proofErr w:type="spellStart"/>
      <w:r>
        <w:rPr>
          <w:rStyle w:val="Teksttreci2Kursywa"/>
        </w:rPr>
        <w:t>Sablat</w:t>
      </w:r>
      <w:proofErr w:type="spellEnd"/>
      <w:r>
        <w:t xml:space="preserve"> 1666 ibid. 419) </w:t>
      </w:r>
      <w:r>
        <w:rPr>
          <w:vertAlign w:val="superscript"/>
        </w:rPr>
        <w:t>2</w:t>
      </w:r>
      <w:r>
        <w:t>.</w:t>
      </w:r>
    </w:p>
    <w:p w:rsidR="00F37A88" w:rsidRDefault="00825E90">
      <w:pPr>
        <w:pStyle w:val="Teksttreci20"/>
        <w:framePr w:w="8916" w:h="12620" w:hRule="exact" w:wrap="none" w:vAnchor="page" w:hAnchor="page" w:x="1371" w:y="1771"/>
        <w:shd w:val="clear" w:color="auto" w:fill="auto"/>
        <w:spacing w:line="324" w:lineRule="exact"/>
        <w:ind w:firstLine="0"/>
        <w:jc w:val="left"/>
      </w:pPr>
      <w:r>
        <w:rPr>
          <w:rStyle w:val="Teksttreci2Kursywa"/>
        </w:rPr>
        <w:t>Przyłęk</w:t>
      </w:r>
      <w:r>
        <w:t xml:space="preserve"> — dość częsta w Polsce nazwa wsi i osad, wywodząca się raczej z wyrażenia syntaktycznego </w:t>
      </w:r>
      <w:r>
        <w:rPr>
          <w:rStyle w:val="Teksttreci2Kursywa"/>
        </w:rPr>
        <w:t>przy łące,</w:t>
      </w:r>
      <w:r>
        <w:t xml:space="preserve"> niż </w:t>
      </w:r>
      <w:r>
        <w:rPr>
          <w:rStyle w:val="Teksttreci2Kursywa"/>
        </w:rPr>
        <w:t>przy łęku, łęgu Bezden</w:t>
      </w:r>
      <w:r>
        <w:t xml:space="preserve"> — «otchłań», to, co jest </w:t>
      </w:r>
      <w:r>
        <w:rPr>
          <w:rStyle w:val="Teksttreci2Kursywa"/>
        </w:rPr>
        <w:t>bez dna.</w:t>
      </w:r>
      <w:r>
        <w:t xml:space="preserve"> Forma </w:t>
      </w:r>
      <w:r>
        <w:rPr>
          <w:rStyle w:val="Teksttreci2Kursywa"/>
        </w:rPr>
        <w:t>bezden</w:t>
      </w:r>
      <w:r>
        <w:t xml:space="preserve"> jest</w:t>
      </w:r>
      <w:r>
        <w:t xml:space="preserve"> rekonstrukcją postaci mianownika lp. (na podstawie zapisu </w:t>
      </w:r>
      <w:proofErr w:type="spellStart"/>
      <w:r>
        <w:rPr>
          <w:rStyle w:val="Teksttreci2Kursywa"/>
        </w:rPr>
        <w:t>bozednow</w:t>
      </w:r>
      <w:proofErr w:type="spellEnd"/>
      <w:r>
        <w:t xml:space="preserve">, zamiast </w:t>
      </w:r>
      <w:proofErr w:type="spellStart"/>
      <w:r>
        <w:rPr>
          <w:rStyle w:val="Teksttreci2Kursywa"/>
        </w:rPr>
        <w:t>bezednowie</w:t>
      </w:r>
      <w:proofErr w:type="spellEnd"/>
      <w:r>
        <w:rPr>
          <w:rStyle w:val="Teksttreci2Kursywa"/>
        </w:rPr>
        <w:t>,</w:t>
      </w:r>
      <w:r>
        <w:t xml:space="preserve"> z Psałterza Floriańskiego) przyjętą przez Słownik staropolski, a także przez Brucknera (patrz SE)</w:t>
      </w:r>
    </w:p>
    <w:p w:rsidR="00F37A88" w:rsidRDefault="00825E90">
      <w:pPr>
        <w:pStyle w:val="Teksttreci20"/>
        <w:framePr w:w="8916" w:h="12620" w:hRule="exact" w:wrap="none" w:vAnchor="page" w:hAnchor="page" w:x="1371" w:y="1771"/>
        <w:shd w:val="clear" w:color="auto" w:fill="auto"/>
        <w:spacing w:line="312" w:lineRule="exact"/>
        <w:ind w:firstLine="700"/>
        <w:jc w:val="both"/>
      </w:pPr>
      <w:r>
        <w:t xml:space="preserve">M. Karaś nie uznaje tej lekcji, poprawia ją na </w:t>
      </w:r>
      <w:proofErr w:type="spellStart"/>
      <w:r>
        <w:rPr>
          <w:rStyle w:val="Teksttreci2Kursywa"/>
        </w:rPr>
        <w:t>bezedno</w:t>
      </w:r>
      <w:proofErr w:type="spellEnd"/>
      <w:r>
        <w:rPr>
          <w:rStyle w:val="Teksttreci2Kursywa"/>
        </w:rPr>
        <w:t>,</w:t>
      </w:r>
      <w:r>
        <w:t xml:space="preserve"> formę </w:t>
      </w:r>
      <w:r>
        <w:rPr>
          <w:rStyle w:val="Teksttreci2Kursywa"/>
        </w:rPr>
        <w:t>bezden</w:t>
      </w:r>
      <w:r>
        <w:t xml:space="preserve"> </w:t>
      </w:r>
      <w:r>
        <w:t xml:space="preserve">tłumacząc wpływem czeskim. Wydaje się jednak, że lekcja zaproponowana przez Słownik staropolski jest właściwsza. </w:t>
      </w:r>
      <w:r>
        <w:rPr>
          <w:rStyle w:val="Teksttreci2Kursywa"/>
        </w:rPr>
        <w:t>Bezden</w:t>
      </w:r>
      <w:r>
        <w:t xml:space="preserve"> tłumaczy się dobrze jako derywacja wsteczna od </w:t>
      </w:r>
      <w:r>
        <w:rPr>
          <w:rStyle w:val="Teksttreci2Kursywa"/>
        </w:rPr>
        <w:t>*bez dna</w:t>
      </w:r>
      <w:r>
        <w:t xml:space="preserve"> — z wokalizacją </w:t>
      </w:r>
      <w:r>
        <w:rPr>
          <w:lang w:val="cs-CZ" w:eastAsia="cs-CZ" w:bidi="cs-CZ"/>
        </w:rPr>
        <w:t>jeru.</w:t>
      </w:r>
    </w:p>
    <w:p w:rsidR="00F37A88" w:rsidRDefault="00825E90">
      <w:pPr>
        <w:pStyle w:val="Teksttreci20"/>
        <w:framePr w:w="8916" w:h="12620" w:hRule="exact" w:wrap="none" w:vAnchor="page" w:hAnchor="page" w:x="1371" w:y="1771"/>
        <w:shd w:val="clear" w:color="auto" w:fill="auto"/>
        <w:spacing w:line="312" w:lineRule="exact"/>
        <w:ind w:firstLine="700"/>
        <w:jc w:val="both"/>
      </w:pPr>
      <w:r>
        <w:t>Zacytowane wyżej przykłady choć nieliczne, wskazywałyby na</w:t>
      </w:r>
      <w:r>
        <w:t xml:space="preserve"> dużą „starożytność" formacji. O tym samym świadczyć może to, że w gwarowym </w:t>
      </w:r>
      <w:proofErr w:type="spellStart"/>
      <w:r>
        <w:rPr>
          <w:rStyle w:val="Teksttreci2Kursywa"/>
        </w:rPr>
        <w:t>pościan</w:t>
      </w:r>
      <w:proofErr w:type="spellEnd"/>
      <w:r>
        <w:t xml:space="preserve"> i </w:t>
      </w:r>
      <w:r>
        <w:rPr>
          <w:rStyle w:val="Teksttreci2Kursywa"/>
        </w:rPr>
        <w:t>potraw</w:t>
      </w:r>
      <w:r>
        <w:t xml:space="preserve"> samogłoska o jest ścieśniona</w:t>
      </w:r>
    </w:p>
    <w:p w:rsidR="00F37A88" w:rsidRDefault="00825E90">
      <w:pPr>
        <w:pStyle w:val="Teksttreci20"/>
        <w:framePr w:w="8916" w:h="12620" w:hRule="exact" w:wrap="none" w:vAnchor="page" w:hAnchor="page" w:x="1371" w:y="1771"/>
        <w:shd w:val="clear" w:color="auto" w:fill="auto"/>
        <w:spacing w:line="312" w:lineRule="exact"/>
        <w:ind w:firstLine="700"/>
        <w:jc w:val="both"/>
      </w:pPr>
      <w:r>
        <w:t>Opierając się na podanych faktach można by postawić mającą szanse utrzymania się hipotezę o chronologicznym starszeństwie formacji utw</w:t>
      </w:r>
      <w:r>
        <w:t>orzonych przez derywację wsteczną w stosunku do formacji omawianych w książce M. Karasia, a nawet o zależności tych ostatnich od pierwszych. Jeżeli derywacji wstecznej ulegały wyrażenia przyimkowe zawierające rzeczownik rodzaju męskiego, to najczęściej czł</w:t>
      </w:r>
      <w:r>
        <w:t xml:space="preserve">on rzeczownikowy nowoutworzonej formacji pokrywał się z jego formą mianownika. Na skutek tego większość formacji typu </w:t>
      </w:r>
      <w:r>
        <w:rPr>
          <w:rStyle w:val="Teksttreci2Kursywa"/>
        </w:rPr>
        <w:t>Zalas, Zabrzeg</w:t>
      </w:r>
      <w:r>
        <w:t xml:space="preserve"> (a przynajmniej najstarsze z nich np. imiona </w:t>
      </w:r>
      <w:proofErr w:type="spellStart"/>
      <w:r>
        <w:rPr>
          <w:rStyle w:val="Teksttreci2Kursywa"/>
        </w:rPr>
        <w:t>Biezdziad</w:t>
      </w:r>
      <w:proofErr w:type="spellEnd"/>
      <w:r>
        <w:rPr>
          <w:rStyle w:val="Teksttreci2Kursywa"/>
        </w:rPr>
        <w:t xml:space="preserve">, </w:t>
      </w:r>
      <w:proofErr w:type="spellStart"/>
      <w:r>
        <w:rPr>
          <w:rStyle w:val="Teksttreci2Kursywa"/>
        </w:rPr>
        <w:t>Biezstryj</w:t>
      </w:r>
      <w:proofErr w:type="spellEnd"/>
      <w:r>
        <w:t xml:space="preserve">, </w:t>
      </w:r>
      <w:proofErr w:type="spellStart"/>
      <w:r>
        <w:rPr>
          <w:rStyle w:val="Teksttreci2Kursywa"/>
        </w:rPr>
        <w:t>Biezuj</w:t>
      </w:r>
      <w:proofErr w:type="spellEnd"/>
      <w:r>
        <w:rPr>
          <w:rStyle w:val="Teksttreci2Kursywa"/>
        </w:rPr>
        <w:t>)</w:t>
      </w:r>
      <w:r>
        <w:t xml:space="preserve"> można podejrzewać o to, że są one właśnie derywa</w:t>
      </w:r>
      <w:r>
        <w:t xml:space="preserve">tami wstecznymi od wyrażeń syntaktycznych. Ta przypadkowa zbieżność członów rzeczownikowych z odpowiednimi formami mianowników mogła „zaindukować" nowy proces słowotwórczy, w którego wyniku powstały takie formacje, jak </w:t>
      </w:r>
      <w:proofErr w:type="spellStart"/>
      <w:r>
        <w:rPr>
          <w:rStyle w:val="Teksttreci2Kursywa"/>
        </w:rPr>
        <w:t>bezedno</w:t>
      </w:r>
      <w:proofErr w:type="spellEnd"/>
      <w:r>
        <w:t xml:space="preserve">, </w:t>
      </w:r>
      <w:proofErr w:type="spellStart"/>
      <w:r>
        <w:rPr>
          <w:rStyle w:val="Teksttreci2Kursywa"/>
        </w:rPr>
        <w:t>zabłoto</w:t>
      </w:r>
      <w:proofErr w:type="spellEnd"/>
      <w:r>
        <w:t xml:space="preserve"> zamiast wcześniejsze</w:t>
      </w:r>
      <w:r>
        <w:t xml:space="preserve">go </w:t>
      </w:r>
      <w:r>
        <w:rPr>
          <w:rStyle w:val="Teksttreci2Kursywa"/>
        </w:rPr>
        <w:t xml:space="preserve">bezden, </w:t>
      </w:r>
      <w:proofErr w:type="spellStart"/>
      <w:r>
        <w:rPr>
          <w:rStyle w:val="Teksttreci2Kursywa"/>
        </w:rPr>
        <w:t>zabłot</w:t>
      </w:r>
      <w:proofErr w:type="spellEnd"/>
      <w:r>
        <w:rPr>
          <w:rStyle w:val="Teksttreci2Kursywa"/>
        </w:rPr>
        <w:t xml:space="preserve">, </w:t>
      </w:r>
      <w:proofErr w:type="spellStart"/>
      <w:r>
        <w:rPr>
          <w:rStyle w:val="Teksttreci2Kursywa"/>
        </w:rPr>
        <w:t>bezzasługa</w:t>
      </w:r>
      <w:proofErr w:type="spellEnd"/>
      <w:r>
        <w:t xml:space="preserve"> «brak zasługi», </w:t>
      </w:r>
      <w:proofErr w:type="spellStart"/>
      <w:r>
        <w:rPr>
          <w:rStyle w:val="Teksttreci2Kursywa"/>
        </w:rPr>
        <w:t>zakrata</w:t>
      </w:r>
      <w:proofErr w:type="spellEnd"/>
      <w:r>
        <w:t xml:space="preserve"> «więzienie» itp. to znaczy właśnie formacje w których wykładni</w:t>
      </w:r>
    </w:p>
    <w:p w:rsidR="00F37A88" w:rsidRDefault="00825E90">
      <w:pPr>
        <w:pStyle w:val="Stopka1"/>
        <w:framePr w:wrap="none" w:vAnchor="page" w:hAnchor="page" w:x="2013" w:y="14743"/>
        <w:shd w:val="clear" w:color="auto" w:fill="auto"/>
        <w:spacing w:line="210" w:lineRule="exact"/>
        <w:ind w:left="840"/>
      </w:pPr>
      <w:r>
        <w:t>Rozwiązanie skrótów podaję za autorem na końcu artykułu.</w:t>
      </w:r>
    </w:p>
    <w:p w:rsidR="00F37A88" w:rsidRDefault="00F37A88">
      <w:pPr>
        <w:rPr>
          <w:sz w:val="2"/>
          <w:szCs w:val="2"/>
        </w:rPr>
        <w:sectPr w:rsidR="00F37A88">
          <w:pgSz w:w="11900" w:h="16840"/>
          <w:pgMar w:top="360" w:right="360" w:bottom="360" w:left="360" w:header="0" w:footer="3" w:gutter="0"/>
          <w:cols w:space="720"/>
          <w:noEndnote/>
          <w:docGrid w:linePitch="360"/>
        </w:sectPr>
      </w:pPr>
    </w:p>
    <w:p w:rsidR="00F37A88" w:rsidRDefault="00825E90">
      <w:pPr>
        <w:pStyle w:val="Nagweklubstopka0"/>
        <w:framePr w:wrap="none" w:vAnchor="page" w:hAnchor="page" w:x="1404" w:y="1173"/>
        <w:shd w:val="clear" w:color="auto" w:fill="auto"/>
        <w:spacing w:line="200" w:lineRule="exact"/>
      </w:pPr>
      <w:r>
        <w:lastRenderedPageBreak/>
        <w:t>1956 z. 3</w:t>
      </w:r>
    </w:p>
    <w:p w:rsidR="00F37A88" w:rsidRDefault="00825E90">
      <w:pPr>
        <w:pStyle w:val="Nagweklubstopka0"/>
        <w:framePr w:wrap="none" w:vAnchor="page" w:hAnchor="page" w:x="4458" w:y="1191"/>
        <w:shd w:val="clear" w:color="auto" w:fill="auto"/>
        <w:spacing w:line="200" w:lineRule="exact"/>
      </w:pPr>
      <w:r>
        <w:t>PORADNIK JĘZYKOWY</w:t>
      </w:r>
    </w:p>
    <w:p w:rsidR="00F37A88" w:rsidRDefault="00825E90">
      <w:pPr>
        <w:pStyle w:val="Nagweklubstopka0"/>
        <w:framePr w:wrap="none" w:vAnchor="page" w:hAnchor="page" w:x="10008" w:y="1209"/>
        <w:shd w:val="clear" w:color="auto" w:fill="auto"/>
        <w:spacing w:line="200" w:lineRule="exact"/>
      </w:pPr>
      <w:r>
        <w:t>97</w:t>
      </w:r>
    </w:p>
    <w:p w:rsidR="00F37A88" w:rsidRDefault="00825E90">
      <w:pPr>
        <w:pStyle w:val="Teksttreci20"/>
        <w:framePr w:w="8910" w:h="13316" w:hRule="exact" w:wrap="none" w:vAnchor="page" w:hAnchor="page" w:x="1374" w:y="1789"/>
        <w:shd w:val="clear" w:color="auto" w:fill="auto"/>
        <w:spacing w:line="300" w:lineRule="exact"/>
        <w:ind w:firstLine="0"/>
        <w:jc w:val="both"/>
      </w:pPr>
      <w:proofErr w:type="spellStart"/>
      <w:r>
        <w:t>kiem</w:t>
      </w:r>
      <w:proofErr w:type="spellEnd"/>
      <w:r>
        <w:t xml:space="preserve"> słowotwórczym jest </w:t>
      </w:r>
      <w:r>
        <w:t>nieodmienność rzeczownika, jego mianownikowa forma.</w:t>
      </w:r>
    </w:p>
    <w:p w:rsidR="00F37A88" w:rsidRDefault="00825E90">
      <w:pPr>
        <w:pStyle w:val="Teksttreci20"/>
        <w:framePr w:w="8910" w:h="13316" w:hRule="exact" w:wrap="none" w:vAnchor="page" w:hAnchor="page" w:x="1374" w:y="1789"/>
        <w:shd w:val="clear" w:color="auto" w:fill="auto"/>
        <w:spacing w:line="306" w:lineRule="exact"/>
        <w:ind w:firstLine="700"/>
        <w:jc w:val="both"/>
      </w:pPr>
      <w:r>
        <w:t>Sprawdzianem wartości przedstawionych propozycji byłoby prześledzenie procesu nazwanego derywacją wsteczną od wyrażeń syntaktycznych na pełniejszym materiale historycznym i geograficznym nie tylko polskim</w:t>
      </w:r>
      <w:r>
        <w:t xml:space="preserve">. Napotykane przygodnie formy, jak np. staroczeskie </w:t>
      </w:r>
      <w:r>
        <w:rPr>
          <w:rStyle w:val="Teksttreci2Kursywa"/>
        </w:rPr>
        <w:t xml:space="preserve">bezden, </w:t>
      </w:r>
      <w:r>
        <w:t>świadczyłyby o tym, że ten typ derywacji nie jest obcy i innym językom słowiańskim.</w:t>
      </w:r>
    </w:p>
    <w:p w:rsidR="00F37A88" w:rsidRDefault="00825E90">
      <w:pPr>
        <w:pStyle w:val="Teksttreci20"/>
        <w:framePr w:w="8910" w:h="13316" w:hRule="exact" w:wrap="none" w:vAnchor="page" w:hAnchor="page" w:x="1374" w:y="1789"/>
        <w:shd w:val="clear" w:color="auto" w:fill="auto"/>
        <w:spacing w:line="312" w:lineRule="exact"/>
        <w:ind w:firstLine="700"/>
        <w:jc w:val="both"/>
      </w:pPr>
      <w:r>
        <w:t xml:space="preserve">Na powstanie formacji typu </w:t>
      </w:r>
      <w:r>
        <w:rPr>
          <w:rStyle w:val="Teksttreci2Kursywa"/>
        </w:rPr>
        <w:t>Podgórze, Podbielsko</w:t>
      </w:r>
      <w:r>
        <w:t xml:space="preserve"> mogły wpływać inne jeszcze czynniki, np. istnienie takich form, </w:t>
      </w:r>
      <w:r>
        <w:t xml:space="preserve">jak </w:t>
      </w:r>
      <w:r>
        <w:rPr>
          <w:rStyle w:val="Teksttreci2Kursywa"/>
          <w:lang w:val="cs-CZ" w:eastAsia="cs-CZ" w:bidi="cs-CZ"/>
        </w:rPr>
        <w:t xml:space="preserve">Zapole, </w:t>
      </w:r>
      <w:r>
        <w:rPr>
          <w:rStyle w:val="Teksttreci2Kursywa"/>
        </w:rPr>
        <w:t>Pomorze</w:t>
      </w:r>
      <w:r>
        <w:t xml:space="preserve"> zawierające ukryty sufiks </w:t>
      </w:r>
      <w:r>
        <w:rPr>
          <w:rStyle w:val="Teksttreci2Kursywa"/>
        </w:rPr>
        <w:t>-</w:t>
      </w:r>
      <w:proofErr w:type="spellStart"/>
      <w:r>
        <w:rPr>
          <w:rStyle w:val="Teksttreci2Kursywa"/>
        </w:rPr>
        <w:t>ije</w:t>
      </w:r>
      <w:proofErr w:type="spellEnd"/>
      <w:r>
        <w:t xml:space="preserve"> (M. Karaś </w:t>
      </w:r>
      <w:r>
        <w:rPr>
          <w:rStyle w:val="Teksttreci2Kursywa"/>
          <w:lang w:val="cs-CZ" w:eastAsia="cs-CZ" w:bidi="cs-CZ"/>
        </w:rPr>
        <w:t>Zapole</w:t>
      </w:r>
      <w:r>
        <w:rPr>
          <w:lang w:val="cs-CZ" w:eastAsia="cs-CZ" w:bidi="cs-CZ"/>
        </w:rPr>
        <w:t xml:space="preserve"> </w:t>
      </w:r>
      <w:r>
        <w:t xml:space="preserve">traktuje jako formację bezsufiksalną). Za pewne „modele" można też uważać — zgodnie z autorem — niektóre formacje postwerbalne, wyrazy typu </w:t>
      </w:r>
      <w:r>
        <w:rPr>
          <w:rStyle w:val="Teksttreci2Kursywa"/>
        </w:rPr>
        <w:t xml:space="preserve">Zapiec, </w:t>
      </w:r>
      <w:proofErr w:type="spellStart"/>
      <w:r>
        <w:rPr>
          <w:rStyle w:val="Teksttreci2Kursywa"/>
        </w:rPr>
        <w:t>podmur</w:t>
      </w:r>
      <w:proofErr w:type="spellEnd"/>
      <w:r>
        <w:rPr>
          <w:rStyle w:val="Teksttreci2Kursywa"/>
        </w:rPr>
        <w:t xml:space="preserve"> </w:t>
      </w:r>
      <w:r>
        <w:t>a także i fałszywe dekompozycje w</w:t>
      </w:r>
      <w:r>
        <w:t xml:space="preserve"> formach </w:t>
      </w:r>
      <w:r>
        <w:rPr>
          <w:rStyle w:val="Teksttreci2Kursywa"/>
        </w:rPr>
        <w:t>podkomorzy</w:t>
      </w:r>
      <w:r>
        <w:t xml:space="preserve"> </w:t>
      </w:r>
      <w:r w:rsidRPr="00C82689">
        <w:rPr>
          <w:lang w:eastAsia="ru-RU" w:bidi="ru-RU"/>
        </w:rPr>
        <w:t xml:space="preserve">// </w:t>
      </w:r>
      <w:r>
        <w:rPr>
          <w:rStyle w:val="Teksttreci2Kursywa"/>
        </w:rPr>
        <w:t>komorzy</w:t>
      </w:r>
      <w:r>
        <w:t xml:space="preserve">, </w:t>
      </w:r>
      <w:r>
        <w:rPr>
          <w:rStyle w:val="Teksttreci2Kursywa"/>
        </w:rPr>
        <w:t>podkoniuszy</w:t>
      </w:r>
      <w:r>
        <w:t xml:space="preserve"> </w:t>
      </w:r>
      <w:r w:rsidRPr="00C82689">
        <w:rPr>
          <w:lang w:eastAsia="ru-RU" w:bidi="ru-RU"/>
        </w:rPr>
        <w:t xml:space="preserve">// </w:t>
      </w:r>
      <w:r>
        <w:rPr>
          <w:rStyle w:val="Teksttreci2Kursywa"/>
        </w:rPr>
        <w:t>koniuszy</w:t>
      </w:r>
      <w:r>
        <w:t xml:space="preserve"> itp. Szczególnie jednak ważna musiała być rola czynnika fleksyjnego. M. Karaś bardzo mocno podkreśla fakt, że większość omawianych przez niego formacji przeszła przez stadium wyrażeń przyimkowych. </w:t>
      </w:r>
      <w:r>
        <w:t>Najwyraźniej uwydatnia się to przy nazwach miejscowych. Autor podaje przykłady na występowanie wyrażeń przyimkowych w funkcji nazw terenowych np.:</w:t>
      </w:r>
    </w:p>
    <w:p w:rsidR="00F37A88" w:rsidRDefault="00825E90">
      <w:pPr>
        <w:pStyle w:val="Teksttreci20"/>
        <w:framePr w:w="8910" w:h="13316" w:hRule="exact" w:wrap="none" w:vAnchor="page" w:hAnchor="page" w:x="1374" w:y="1789"/>
        <w:shd w:val="clear" w:color="auto" w:fill="auto"/>
        <w:spacing w:line="312" w:lineRule="exact"/>
        <w:ind w:left="920"/>
        <w:jc w:val="left"/>
      </w:pPr>
      <w:r>
        <w:rPr>
          <w:rStyle w:val="Teksttreci2Kursywa"/>
        </w:rPr>
        <w:t>Między Drogami»,</w:t>
      </w:r>
      <w:r>
        <w:t xml:space="preserve"> pole na </w:t>
      </w:r>
      <w:proofErr w:type="spellStart"/>
      <w:r>
        <w:t>Wielkiem</w:t>
      </w:r>
      <w:proofErr w:type="spellEnd"/>
      <w:r>
        <w:t xml:space="preserve"> w powiecie wieluńskim, KBWW I 268.</w:t>
      </w:r>
    </w:p>
    <w:p w:rsidR="00F37A88" w:rsidRDefault="00825E90">
      <w:pPr>
        <w:pStyle w:val="Teksttreci20"/>
        <w:framePr w:w="8910" w:h="13316" w:hRule="exact" w:wrap="none" w:vAnchor="page" w:hAnchor="page" w:x="1374" w:y="1789"/>
        <w:shd w:val="clear" w:color="auto" w:fill="auto"/>
        <w:spacing w:line="312" w:lineRule="exact"/>
        <w:ind w:firstLine="0"/>
        <w:jc w:val="both"/>
      </w:pPr>
      <w:r>
        <w:rPr>
          <w:rStyle w:val="Teksttreci2Kursywa"/>
        </w:rPr>
        <w:t>Na Błoniu,</w:t>
      </w:r>
      <w:r>
        <w:t xml:space="preserve"> grupa zabudowań w gminie Dąbrowa w pow. krakowskim SG</w:t>
      </w:r>
    </w:p>
    <w:p w:rsidR="00F37A88" w:rsidRDefault="00825E90">
      <w:pPr>
        <w:pStyle w:val="Teksttreci20"/>
        <w:framePr w:w="8910" w:h="13316" w:hRule="exact" w:wrap="none" w:vAnchor="page" w:hAnchor="page" w:x="1374" w:y="1789"/>
        <w:shd w:val="clear" w:color="auto" w:fill="auto"/>
        <w:spacing w:line="312" w:lineRule="exact"/>
        <w:ind w:firstLine="700"/>
        <w:jc w:val="both"/>
      </w:pPr>
      <w:r>
        <w:t>VI 851" itp.</w:t>
      </w:r>
    </w:p>
    <w:p w:rsidR="00F37A88" w:rsidRDefault="00825E90">
      <w:pPr>
        <w:pStyle w:val="Teksttreci20"/>
        <w:framePr w:w="8910" w:h="13316" w:hRule="exact" w:wrap="none" w:vAnchor="page" w:hAnchor="page" w:x="1374" w:y="1789"/>
        <w:shd w:val="clear" w:color="auto" w:fill="auto"/>
        <w:spacing w:line="312" w:lineRule="exact"/>
        <w:ind w:firstLine="700"/>
        <w:jc w:val="both"/>
      </w:pPr>
      <w:r>
        <w:t>Wyrażenia takie spełniały pierwotnie funkcję składniową, zależną „(...) od ujawnionego językowo, bądź tylko domyślnego członu konotującego, zwykle czasownika i form od niego pochodnych, np</w:t>
      </w:r>
      <w:r>
        <w:t xml:space="preserve">. «wieś [leżąca] </w:t>
      </w:r>
      <w:r>
        <w:rPr>
          <w:rStyle w:val="Teksttreci2Kursywa"/>
        </w:rPr>
        <w:t>za górą</w:t>
      </w:r>
      <w:r>
        <w:rPr>
          <w:lang w:val="fr-FR" w:eastAsia="fr-FR" w:bidi="fr-FR"/>
        </w:rPr>
        <w:t xml:space="preserve">», </w:t>
      </w:r>
      <w:r>
        <w:t xml:space="preserve">stąd nazwa miejscowa </w:t>
      </w:r>
      <w:r>
        <w:rPr>
          <w:rStyle w:val="Teksttreci2Kursywa"/>
        </w:rPr>
        <w:t>Zagóra,</w:t>
      </w:r>
      <w:r>
        <w:t xml:space="preserve"> „pokój, który jest przed innym pokojem", stąd </w:t>
      </w:r>
      <w:r>
        <w:rPr>
          <w:rStyle w:val="Teksttreci2Kursywa"/>
        </w:rPr>
        <w:t>przedpokój</w:t>
      </w:r>
      <w:r>
        <w:t xml:space="preserve">". Funkcja ta jednak „(...) w miarę separacji składniowej wyrażenia przyimkowego od konotującego ją członu zaciera się i coraz bardziej nabiera </w:t>
      </w:r>
      <w:r>
        <w:t>ono funkcji leksykalnej" (s. 112). Dalej znajdujemy twierdzenie, że zatarcie tego związku „narzuca konieczność wstawienia nowej nazwy (określanej wyrażeniem przyimkowym) do odpowiedniego paradygmatu".</w:t>
      </w:r>
    </w:p>
    <w:p w:rsidR="00F37A88" w:rsidRDefault="00825E90">
      <w:pPr>
        <w:pStyle w:val="Teksttreci20"/>
        <w:framePr w:w="8910" w:h="13316" w:hRule="exact" w:wrap="none" w:vAnchor="page" w:hAnchor="page" w:x="1374" w:y="1789"/>
        <w:shd w:val="clear" w:color="auto" w:fill="auto"/>
        <w:spacing w:line="312" w:lineRule="exact"/>
        <w:ind w:firstLine="700"/>
        <w:jc w:val="both"/>
      </w:pPr>
      <w:r>
        <w:t>W wyrażeniu przyimkowym może nastąpić zmiana granicy wy</w:t>
      </w:r>
      <w:r>
        <w:t xml:space="preserve">razowej i wreszcie: „powstały skutkiem wtórnego podziału temat poszerzony o przyimek-przedrostek bez jakichkolwiek zmian (tzn. bez przyrostka strukturalnego) staje się podstawą odmiany, np. </w:t>
      </w:r>
      <w:r>
        <w:rPr>
          <w:rStyle w:val="Teksttreci2Kursywa"/>
        </w:rPr>
        <w:t>pod górą</w:t>
      </w:r>
      <w:r>
        <w:t xml:space="preserve"> &gt; </w:t>
      </w:r>
      <w:proofErr w:type="spellStart"/>
      <w:r>
        <w:rPr>
          <w:rStyle w:val="Teksttreci2Kursywa"/>
        </w:rPr>
        <w:t>podgór</w:t>
      </w:r>
      <w:proofErr w:type="spellEnd"/>
      <w:r>
        <w:t xml:space="preserve">-, skąd nazwa </w:t>
      </w:r>
      <w:r>
        <w:rPr>
          <w:rStyle w:val="Teksttreci2Kursywa"/>
        </w:rPr>
        <w:t>Podgóra“</w:t>
      </w:r>
      <w:r>
        <w:t xml:space="preserve"> (str. 116).</w:t>
      </w:r>
    </w:p>
    <w:p w:rsidR="00F37A88" w:rsidRDefault="00825E90">
      <w:pPr>
        <w:pStyle w:val="Teksttreci20"/>
        <w:framePr w:w="8910" w:h="13316" w:hRule="exact" w:wrap="none" w:vAnchor="page" w:hAnchor="page" w:x="1374" w:y="1789"/>
        <w:shd w:val="clear" w:color="auto" w:fill="auto"/>
        <w:spacing w:line="312" w:lineRule="exact"/>
        <w:ind w:firstLine="700"/>
        <w:jc w:val="both"/>
      </w:pPr>
      <w:r>
        <w:t>Wydaje się, że</w:t>
      </w:r>
      <w:r>
        <w:t xml:space="preserve"> powyższe wywody można by sformułować jeszcze inaczej. Najłatwiej jest chyba przyjąć, że formacje typu </w:t>
      </w:r>
      <w:r>
        <w:rPr>
          <w:rStyle w:val="Teksttreci2Kursywa"/>
        </w:rPr>
        <w:t xml:space="preserve">Podgóra, Podbielsko, Zagrodno, </w:t>
      </w:r>
      <w:proofErr w:type="spellStart"/>
      <w:r>
        <w:rPr>
          <w:rStyle w:val="Teksttreci2Kursywa"/>
        </w:rPr>
        <w:t>zapazucha</w:t>
      </w:r>
      <w:proofErr w:type="spellEnd"/>
      <w:r>
        <w:t xml:space="preserve"> itp. mogły powstawać także po prostu </w:t>
      </w:r>
      <w:proofErr w:type="spellStart"/>
      <w:r>
        <w:t>dro</w:t>
      </w:r>
      <w:proofErr w:type="spellEnd"/>
    </w:p>
    <w:p w:rsidR="00F37A88" w:rsidRDefault="00F37A88">
      <w:pPr>
        <w:rPr>
          <w:sz w:val="2"/>
          <w:szCs w:val="2"/>
        </w:rPr>
        <w:sectPr w:rsidR="00F37A88">
          <w:pgSz w:w="11900" w:h="16840"/>
          <w:pgMar w:top="360" w:right="360" w:bottom="360" w:left="360" w:header="0" w:footer="3" w:gutter="0"/>
          <w:cols w:space="720"/>
          <w:noEndnote/>
          <w:docGrid w:linePitch="360"/>
        </w:sectPr>
      </w:pPr>
    </w:p>
    <w:p w:rsidR="00F37A88" w:rsidRDefault="00825E90">
      <w:pPr>
        <w:pStyle w:val="Nagweklubstopka0"/>
        <w:framePr w:wrap="none" w:vAnchor="page" w:hAnchor="page" w:x="1383" w:y="1227"/>
        <w:shd w:val="clear" w:color="auto" w:fill="auto"/>
        <w:spacing w:line="200" w:lineRule="exact"/>
      </w:pPr>
      <w:r>
        <w:lastRenderedPageBreak/>
        <w:t>98</w:t>
      </w:r>
    </w:p>
    <w:p w:rsidR="00F37A88" w:rsidRDefault="00825E90">
      <w:pPr>
        <w:pStyle w:val="Nagweklubstopka0"/>
        <w:framePr w:wrap="none" w:vAnchor="page" w:hAnchor="page" w:x="4455" w:y="1233"/>
        <w:shd w:val="clear" w:color="auto" w:fill="auto"/>
        <w:spacing w:line="200" w:lineRule="exact"/>
      </w:pPr>
      <w:r>
        <w:t>PORADNIK JĘZYKOWY</w:t>
      </w:r>
    </w:p>
    <w:p w:rsidR="00F37A88" w:rsidRDefault="00825E90">
      <w:pPr>
        <w:pStyle w:val="Nagweklubstopka0"/>
        <w:framePr w:wrap="none" w:vAnchor="page" w:hAnchor="page" w:x="9375" w:y="1239"/>
        <w:shd w:val="clear" w:color="auto" w:fill="auto"/>
        <w:spacing w:line="200" w:lineRule="exact"/>
      </w:pPr>
      <w:r>
        <w:t>1956 z. 3</w:t>
      </w:r>
    </w:p>
    <w:p w:rsidR="00F37A88" w:rsidRDefault="00825E90">
      <w:pPr>
        <w:pStyle w:val="Teksttreci20"/>
        <w:framePr w:w="8904" w:h="13276" w:hRule="exact" w:wrap="none" w:vAnchor="page" w:hAnchor="page" w:x="1377" w:y="1821"/>
        <w:shd w:val="clear" w:color="auto" w:fill="auto"/>
        <w:spacing w:line="312" w:lineRule="exact"/>
        <w:ind w:firstLine="0"/>
        <w:jc w:val="both"/>
      </w:pPr>
      <w:proofErr w:type="spellStart"/>
      <w:r>
        <w:t>gą</w:t>
      </w:r>
      <w:proofErr w:type="spellEnd"/>
      <w:r>
        <w:t xml:space="preserve"> perintegracji</w:t>
      </w:r>
      <w:r>
        <w:t xml:space="preserve"> fleksyjno-składniowej jako wtórnie dorobione formy mianownikowe w stosunku do takich wyrażeń, jak np.</w:t>
      </w:r>
    </w:p>
    <w:p w:rsidR="00F37A88" w:rsidRDefault="00825E90">
      <w:pPr>
        <w:pStyle w:val="Teksttreci20"/>
        <w:framePr w:w="8904" w:h="13276" w:hRule="exact" w:wrap="none" w:vAnchor="page" w:hAnchor="page" w:x="1377" w:y="1821"/>
        <w:shd w:val="clear" w:color="auto" w:fill="auto"/>
        <w:spacing w:line="312" w:lineRule="exact"/>
        <w:ind w:firstLine="0"/>
        <w:jc w:val="both"/>
      </w:pPr>
      <w:r>
        <w:t xml:space="preserve">„wracać z pod </w:t>
      </w:r>
      <w:r>
        <w:rPr>
          <w:rStyle w:val="Teksttreci2Kursywa"/>
        </w:rPr>
        <w:t>góry</w:t>
      </w:r>
      <w:r>
        <w:t xml:space="preserve"> (lub z </w:t>
      </w:r>
      <w:r>
        <w:rPr>
          <w:rStyle w:val="Teksttreci2Kursywa"/>
        </w:rPr>
        <w:t>Pod Góry“)</w:t>
      </w:r>
      <w:r>
        <w:t xml:space="preserve"> ^ „wracać z </w:t>
      </w:r>
      <w:r>
        <w:rPr>
          <w:rStyle w:val="Teksttreci2Kursywa"/>
        </w:rPr>
        <w:t>Podgóry</w:t>
      </w:r>
    </w:p>
    <w:p w:rsidR="00F37A88" w:rsidRDefault="00825E90">
      <w:pPr>
        <w:pStyle w:val="Teksttreci20"/>
        <w:framePr w:w="8904" w:h="13276" w:hRule="exact" w:wrap="none" w:vAnchor="page" w:hAnchor="page" w:x="1377" w:y="1821"/>
        <w:shd w:val="clear" w:color="auto" w:fill="auto"/>
        <w:spacing w:line="312" w:lineRule="exact"/>
        <w:ind w:firstLine="0"/>
        <w:jc w:val="both"/>
      </w:pPr>
      <w:r>
        <w:t xml:space="preserve">„przyjechać z pod </w:t>
      </w:r>
      <w:r>
        <w:rPr>
          <w:rStyle w:val="Teksttreci2Kursywa"/>
        </w:rPr>
        <w:t>Bielska“</w:t>
      </w:r>
      <w:r>
        <w:t xml:space="preserve"> ^ z </w:t>
      </w:r>
      <w:r>
        <w:rPr>
          <w:rStyle w:val="Teksttreci2Kursywa"/>
        </w:rPr>
        <w:t>Podbielska</w:t>
      </w:r>
    </w:p>
    <w:p w:rsidR="00F37A88" w:rsidRDefault="00825E90">
      <w:pPr>
        <w:pStyle w:val="Teksttreci20"/>
        <w:framePr w:w="8904" w:h="13276" w:hRule="exact" w:wrap="none" w:vAnchor="page" w:hAnchor="page" w:x="1377" w:y="1821"/>
        <w:shd w:val="clear" w:color="auto" w:fill="auto"/>
        <w:spacing w:line="312" w:lineRule="exact"/>
        <w:ind w:firstLine="0"/>
        <w:jc w:val="both"/>
      </w:pPr>
      <w:r>
        <w:t xml:space="preserve">„ludzie z pod </w:t>
      </w:r>
      <w:r>
        <w:rPr>
          <w:rStyle w:val="Teksttreci2Kursywa"/>
        </w:rPr>
        <w:t>Grodna“</w:t>
      </w:r>
      <w:r>
        <w:t xml:space="preserve"> ^ z </w:t>
      </w:r>
      <w:proofErr w:type="spellStart"/>
      <w:r>
        <w:rPr>
          <w:rStyle w:val="Teksttreci2Kursywa"/>
        </w:rPr>
        <w:t>Podgrodna</w:t>
      </w:r>
      <w:proofErr w:type="spellEnd"/>
    </w:p>
    <w:p w:rsidR="00F37A88" w:rsidRDefault="00825E90">
      <w:pPr>
        <w:pStyle w:val="Teksttreci90"/>
        <w:framePr w:w="8904" w:h="13276" w:hRule="exact" w:wrap="none" w:vAnchor="page" w:hAnchor="page" w:x="1377" w:y="1821"/>
        <w:shd w:val="clear" w:color="auto" w:fill="auto"/>
        <w:spacing w:after="0" w:line="312" w:lineRule="exact"/>
        <w:jc w:val="both"/>
      </w:pPr>
      <w:r>
        <w:rPr>
          <w:rStyle w:val="Teksttreci9Bezkursywy"/>
          <w:lang w:val="fr-FR" w:eastAsia="fr-FR" w:bidi="fr-FR"/>
        </w:rPr>
        <w:t>»</w:t>
      </w:r>
      <w:r>
        <w:rPr>
          <w:rStyle w:val="Teksttreci9Bezkursywy"/>
        </w:rPr>
        <w:t xml:space="preserve">wyjąć coś z </w:t>
      </w:r>
      <w:r>
        <w:t xml:space="preserve">za </w:t>
      </w:r>
      <w:r>
        <w:t>pazuchy"</w:t>
      </w:r>
      <w:r>
        <w:rPr>
          <w:rStyle w:val="Teksttreci9Bezkursywy"/>
        </w:rPr>
        <w:t xml:space="preserve"> ^ z </w:t>
      </w:r>
      <w:proofErr w:type="spellStart"/>
      <w:r>
        <w:t>zapazuchy</w:t>
      </w:r>
      <w:proofErr w:type="spellEnd"/>
    </w:p>
    <w:p w:rsidR="00F37A88" w:rsidRDefault="00825E90">
      <w:pPr>
        <w:pStyle w:val="Teksttreci20"/>
        <w:framePr w:w="8904" w:h="13276" w:hRule="exact" w:wrap="none" w:vAnchor="page" w:hAnchor="page" w:x="1377" w:y="1821"/>
        <w:shd w:val="clear" w:color="auto" w:fill="auto"/>
        <w:spacing w:line="312" w:lineRule="exact"/>
        <w:ind w:firstLine="0"/>
        <w:jc w:val="both"/>
      </w:pPr>
      <w:r>
        <w:t xml:space="preserve">„wiadomości z </w:t>
      </w:r>
      <w:r>
        <w:rPr>
          <w:rStyle w:val="Teksttreci2Kursywa"/>
        </w:rPr>
        <w:t>za granicy“</w:t>
      </w:r>
      <w:r>
        <w:t xml:space="preserve"> ^ z </w:t>
      </w:r>
      <w:r>
        <w:rPr>
          <w:rStyle w:val="Teksttreci2Kursywa"/>
        </w:rPr>
        <w:t>zagranicy</w:t>
      </w:r>
      <w:r>
        <w:t xml:space="preserve"> itp.</w:t>
      </w:r>
    </w:p>
    <w:p w:rsidR="00F37A88" w:rsidRDefault="00825E90">
      <w:pPr>
        <w:pStyle w:val="Teksttreci20"/>
        <w:framePr w:w="8904" w:h="13276" w:hRule="exact" w:wrap="none" w:vAnchor="page" w:hAnchor="page" w:x="1377" w:y="1821"/>
        <w:shd w:val="clear" w:color="auto" w:fill="auto"/>
        <w:spacing w:line="312" w:lineRule="exact"/>
        <w:ind w:firstLine="700"/>
        <w:jc w:val="both"/>
      </w:pPr>
      <w:r>
        <w:t xml:space="preserve">Proces powstawania nowych mianowników na skutek przesunięcia się granicy morfologicznej w odpowiednich zwrotach szczególnie wyraźnie daje się zaobserwować na ostatnim przykładzie. Wyraz </w:t>
      </w:r>
      <w:r>
        <w:rPr>
          <w:rStyle w:val="Teksttreci2Kursywa"/>
        </w:rPr>
        <w:t>za</w:t>
      </w:r>
      <w:r>
        <w:rPr>
          <w:rStyle w:val="Teksttreci2Kursywa"/>
        </w:rPr>
        <w:t xml:space="preserve">granica </w:t>
      </w:r>
      <w:r>
        <w:t>właśnie w ten sposób „wyrósł“ prawie w naszych oczach.</w:t>
      </w:r>
    </w:p>
    <w:p w:rsidR="00F37A88" w:rsidRDefault="00825E90">
      <w:pPr>
        <w:pStyle w:val="Teksttreci20"/>
        <w:framePr w:w="8904" w:h="13276" w:hRule="exact" w:wrap="none" w:vAnchor="page" w:hAnchor="page" w:x="1377" w:y="1821"/>
        <w:shd w:val="clear" w:color="auto" w:fill="auto"/>
        <w:spacing w:line="312" w:lineRule="exact"/>
        <w:ind w:firstLine="700"/>
        <w:jc w:val="both"/>
      </w:pPr>
      <w:r>
        <w:t xml:space="preserve">Żeby wyczerpać już wszystkie możliwości powstawania powyższych konstrukcji należy zwrócić uwagę na to, że niektóre z wyrazów tego typu np. gwarowe </w:t>
      </w:r>
      <w:proofErr w:type="spellStart"/>
      <w:r>
        <w:rPr>
          <w:rStyle w:val="Teksttreci2Kursywa"/>
        </w:rPr>
        <w:t>zadzień</w:t>
      </w:r>
      <w:proofErr w:type="spellEnd"/>
      <w:r>
        <w:t xml:space="preserve"> «zapłata za jeden dzień pracy, dniówka</w:t>
      </w:r>
      <w:r>
        <w:t xml:space="preserve">» oraz nie wymienione w książce Karasia staropolskie </w:t>
      </w:r>
      <w:proofErr w:type="spellStart"/>
      <w:r>
        <w:rPr>
          <w:rStyle w:val="Teksttreci2Kursywa"/>
        </w:rPr>
        <w:t>przezdrowie</w:t>
      </w:r>
      <w:proofErr w:type="spellEnd"/>
      <w:r>
        <w:t xml:space="preserve"> «toast wzniesiony za czyjeś zdrowie» wyglądają po prostu na- zrosty, mogą być znieruchomiałymi wyrażeniami syntaktycznymi: wyraz </w:t>
      </w:r>
      <w:proofErr w:type="spellStart"/>
      <w:r>
        <w:rPr>
          <w:rStyle w:val="Teksttreci2Kursywa"/>
        </w:rPr>
        <w:t>przezdrowie</w:t>
      </w:r>
      <w:proofErr w:type="spellEnd"/>
      <w:r>
        <w:t xml:space="preserve"> przypomina żartobliwe, trochę już właściwie stanow</w:t>
      </w:r>
      <w:r>
        <w:t xml:space="preserve">iące pozycję leksykalną </w:t>
      </w:r>
      <w:r>
        <w:rPr>
          <w:rStyle w:val="Teksttreci2Kursywa"/>
        </w:rPr>
        <w:t>kochajmy się.</w:t>
      </w:r>
    </w:p>
    <w:p w:rsidR="00F37A88" w:rsidRDefault="00825E90">
      <w:pPr>
        <w:pStyle w:val="Teksttreci20"/>
        <w:framePr w:w="8904" w:h="13276" w:hRule="exact" w:wrap="none" w:vAnchor="page" w:hAnchor="page" w:x="1377" w:y="1821"/>
        <w:shd w:val="clear" w:color="auto" w:fill="auto"/>
        <w:spacing w:line="312" w:lineRule="exact"/>
        <w:ind w:firstLine="700"/>
        <w:jc w:val="both"/>
      </w:pPr>
      <w:r>
        <w:t xml:space="preserve">Materiał słowotwórczy zebrany w książce Karasia zawiera jeszcze jedną grupę formacji, której istnienie jest zasygnalizowane już w tytule drugiej części: „Formacje typu </w:t>
      </w:r>
      <w:r>
        <w:rPr>
          <w:rStyle w:val="Teksttreci2Kursywa"/>
        </w:rPr>
        <w:t xml:space="preserve">podpunkt, </w:t>
      </w:r>
      <w:proofErr w:type="spellStart"/>
      <w:r>
        <w:rPr>
          <w:rStyle w:val="Teksttreci2Kursywa"/>
        </w:rPr>
        <w:t>zapazucha</w:t>
      </w:r>
      <w:proofErr w:type="spellEnd"/>
      <w:r>
        <w:rPr>
          <w:rStyle w:val="Teksttreci2Kursywa"/>
        </w:rPr>
        <w:t>,</w:t>
      </w:r>
      <w:r>
        <w:t xml:space="preserve"> są to formacje należące właśc</w:t>
      </w:r>
      <w:r>
        <w:t>iwie do dwóch różnych kategorii. Grupa ta jednak wyodrębniona jest przez autora niedostatecznie wyraziście. Wprawdzie w rozdziale „Analiza budowy słowotwórczej“ zwraca uwagę na jej odrębność, lecz w części materiałowej oba typy formacji traktuje zupełnie r</w:t>
      </w:r>
      <w:r>
        <w:t xml:space="preserve">ównorzędnie. Np. wyrazy </w:t>
      </w:r>
      <w:r>
        <w:rPr>
          <w:rStyle w:val="Teksttreci2Kursywa"/>
        </w:rPr>
        <w:t xml:space="preserve">nadleśniczy, </w:t>
      </w:r>
      <w:proofErr w:type="spellStart"/>
      <w:r>
        <w:rPr>
          <w:rStyle w:val="Teksttreci2Kursywa"/>
        </w:rPr>
        <w:t>nadmowa</w:t>
      </w:r>
      <w:proofErr w:type="spellEnd"/>
      <w:r>
        <w:t xml:space="preserve"> «epilog», </w:t>
      </w:r>
      <w:proofErr w:type="spellStart"/>
      <w:r>
        <w:rPr>
          <w:rStyle w:val="Teksttreci2Kursywa"/>
        </w:rPr>
        <w:t>nadnerki</w:t>
      </w:r>
      <w:proofErr w:type="spellEnd"/>
      <w:r>
        <w:rPr>
          <w:rStyle w:val="Teksttreci2Kursywa"/>
        </w:rPr>
        <w:t xml:space="preserve">, </w:t>
      </w:r>
      <w:proofErr w:type="spellStart"/>
      <w:r>
        <w:rPr>
          <w:rStyle w:val="Teksttreci2Kursywa"/>
        </w:rPr>
        <w:t>nadostrożność</w:t>
      </w:r>
      <w:proofErr w:type="spellEnd"/>
      <w:r>
        <w:t xml:space="preserve">, </w:t>
      </w:r>
      <w:proofErr w:type="spellStart"/>
      <w:r>
        <w:rPr>
          <w:rStyle w:val="Teksttreci2Kursywa"/>
        </w:rPr>
        <w:t>nadwnuczka</w:t>
      </w:r>
      <w:proofErr w:type="spellEnd"/>
      <w:r>
        <w:t xml:space="preserve"> wymienia kolejno jako formacje utworzone za pomocą prefiksu </w:t>
      </w:r>
      <w:r>
        <w:rPr>
          <w:rStyle w:val="Teksttreci2Kursywa"/>
        </w:rPr>
        <w:t>nad.</w:t>
      </w:r>
      <w:r>
        <w:t xml:space="preserve"> Jest to niewątpliwe przeoczenie ważnej rzeczy. Podobieństwo między formacjami </w:t>
      </w:r>
      <w:proofErr w:type="spellStart"/>
      <w:r>
        <w:rPr>
          <w:rStyle w:val="Teksttreci2Kursywa"/>
        </w:rPr>
        <w:t>nadostrożność</w:t>
      </w:r>
      <w:proofErr w:type="spellEnd"/>
      <w:r>
        <w:t xml:space="preserve">, </w:t>
      </w:r>
      <w:r>
        <w:rPr>
          <w:rStyle w:val="Teksttreci2Kursywa"/>
        </w:rPr>
        <w:t>nadczyn</w:t>
      </w:r>
      <w:r>
        <w:rPr>
          <w:rStyle w:val="Teksttreci2Kursywa"/>
        </w:rPr>
        <w:t>ność</w:t>
      </w:r>
      <w:r>
        <w:t xml:space="preserve">, </w:t>
      </w:r>
      <w:proofErr w:type="spellStart"/>
      <w:r>
        <w:rPr>
          <w:rStyle w:val="Teksttreci2Kursywa"/>
        </w:rPr>
        <w:t>nadmowa</w:t>
      </w:r>
      <w:proofErr w:type="spellEnd"/>
      <w:r>
        <w:t xml:space="preserve"> z jednej a </w:t>
      </w:r>
      <w:proofErr w:type="spellStart"/>
      <w:r>
        <w:rPr>
          <w:rStyle w:val="Teksttreci2Kursywa"/>
        </w:rPr>
        <w:t>nadnerki</w:t>
      </w:r>
      <w:proofErr w:type="spellEnd"/>
      <w:r>
        <w:t xml:space="preserve">, </w:t>
      </w:r>
      <w:proofErr w:type="spellStart"/>
      <w:r>
        <w:rPr>
          <w:rStyle w:val="Teksttreci2Kursywa"/>
        </w:rPr>
        <w:t>nadbruk</w:t>
      </w:r>
      <w:proofErr w:type="spellEnd"/>
      <w:r>
        <w:t xml:space="preserve"> z drugiej strony jest równie powierzchowne co między formami </w:t>
      </w:r>
      <w:r>
        <w:rPr>
          <w:rStyle w:val="Teksttreci2Kursywa"/>
        </w:rPr>
        <w:t>podskok</w:t>
      </w:r>
      <w:r>
        <w:t xml:space="preserve"> i </w:t>
      </w:r>
      <w:proofErr w:type="spellStart"/>
      <w:r>
        <w:rPr>
          <w:rStyle w:val="Teksttreci2Kursywa"/>
        </w:rPr>
        <w:t>podwieczór</w:t>
      </w:r>
      <w:proofErr w:type="spellEnd"/>
      <w:r>
        <w:t xml:space="preserve"> («część dnia koło wieczora»). Dwie pozornie do siebie podobne struktury </w:t>
      </w:r>
      <w:r>
        <w:rPr>
          <w:rStyle w:val="Teksttreci2Kursywa"/>
        </w:rPr>
        <w:t>nadczynność</w:t>
      </w:r>
      <w:r>
        <w:t xml:space="preserve"> i </w:t>
      </w:r>
      <w:proofErr w:type="spellStart"/>
      <w:r>
        <w:rPr>
          <w:rStyle w:val="Teksttreci2Kursywa"/>
        </w:rPr>
        <w:t>nadbruk</w:t>
      </w:r>
      <w:proofErr w:type="spellEnd"/>
      <w:r>
        <w:t xml:space="preserve"> różnią się między sobą charakterem po</w:t>
      </w:r>
      <w:r>
        <w:t>dstaw słowotwórczych i stosunkiem formantów do tych podstaw.</w:t>
      </w:r>
    </w:p>
    <w:p w:rsidR="00F37A88" w:rsidRDefault="00825E90">
      <w:pPr>
        <w:pStyle w:val="Teksttreci20"/>
        <w:framePr w:w="8904" w:h="13276" w:hRule="exact" w:wrap="none" w:vAnchor="page" w:hAnchor="page" w:x="1377" w:y="1821"/>
        <w:shd w:val="clear" w:color="auto" w:fill="auto"/>
        <w:spacing w:line="312" w:lineRule="exact"/>
        <w:ind w:firstLine="700"/>
        <w:jc w:val="both"/>
      </w:pPr>
      <w:r>
        <w:t xml:space="preserve">Właśnie w stosunku do takich wyrazów jak </w:t>
      </w:r>
      <w:r>
        <w:rPr>
          <w:rStyle w:val="Teksttreci2Kursywa"/>
        </w:rPr>
        <w:t>nadwrażliwość</w:t>
      </w:r>
      <w:r>
        <w:t xml:space="preserve">, </w:t>
      </w:r>
      <w:r>
        <w:rPr>
          <w:rStyle w:val="Teksttreci2Kursywa"/>
        </w:rPr>
        <w:t xml:space="preserve">przy- frant, </w:t>
      </w:r>
      <w:proofErr w:type="spellStart"/>
      <w:r>
        <w:rPr>
          <w:rStyle w:val="Teksttreci2Kursywa"/>
        </w:rPr>
        <w:t>nadmowa</w:t>
      </w:r>
      <w:proofErr w:type="spellEnd"/>
      <w:r>
        <w:t xml:space="preserve"> można zastosować termin „formacje z wykładnikiem przedrostkowym".</w:t>
      </w:r>
    </w:p>
    <w:p w:rsidR="00F37A88" w:rsidRDefault="00825E90">
      <w:pPr>
        <w:pStyle w:val="Teksttreci20"/>
        <w:framePr w:w="8904" w:h="13276" w:hRule="exact" w:wrap="none" w:vAnchor="page" w:hAnchor="page" w:x="1377" w:y="1821"/>
        <w:shd w:val="clear" w:color="auto" w:fill="auto"/>
        <w:spacing w:line="312" w:lineRule="exact"/>
        <w:ind w:firstLine="700"/>
        <w:jc w:val="both"/>
      </w:pPr>
      <w:r>
        <w:t xml:space="preserve">Forma </w:t>
      </w:r>
      <w:r>
        <w:rPr>
          <w:rStyle w:val="Teksttreci2Kursywa"/>
        </w:rPr>
        <w:t>nadwrażliwość</w:t>
      </w:r>
      <w:r>
        <w:t xml:space="preserve"> została rzeczywiście utworzona o</w:t>
      </w:r>
      <w:r>
        <w:t xml:space="preserve">d rzeczownika </w:t>
      </w:r>
      <w:r>
        <w:rPr>
          <w:rStyle w:val="Teksttreci2Kursywa"/>
        </w:rPr>
        <w:t>wrażliwość</w:t>
      </w:r>
      <w:r>
        <w:t xml:space="preserve"> za pomocą prefiksu </w:t>
      </w:r>
      <w:r>
        <w:rPr>
          <w:rStyle w:val="Teksttreci2Kursywa"/>
        </w:rPr>
        <w:t>nad</w:t>
      </w:r>
      <w:r>
        <w:t xml:space="preserve">, w wyrazie zaś </w:t>
      </w:r>
      <w:proofErr w:type="spellStart"/>
      <w:r>
        <w:rPr>
          <w:rStyle w:val="Teksttreci2Kursywa"/>
        </w:rPr>
        <w:t>nadbruk</w:t>
      </w:r>
      <w:proofErr w:type="spellEnd"/>
      <w:r>
        <w:rPr>
          <w:rStyle w:val="Teksttreci2Kursywa"/>
        </w:rPr>
        <w:t xml:space="preserve"> nad</w:t>
      </w:r>
      <w:r>
        <w:t xml:space="preserve"> jest nie prefiksem, lecz po prostu przyimkiem, będącym częścią podstawy słowotwórczej. Tak samo jest z podobnymi na pierwszy rzut oka </w:t>
      </w:r>
      <w:proofErr w:type="spellStart"/>
      <w:r>
        <w:t>konstruk</w:t>
      </w:r>
      <w:proofErr w:type="spellEnd"/>
    </w:p>
    <w:p w:rsidR="00F37A88" w:rsidRDefault="00F37A88">
      <w:pPr>
        <w:rPr>
          <w:sz w:val="2"/>
          <w:szCs w:val="2"/>
        </w:rPr>
        <w:sectPr w:rsidR="00F37A88">
          <w:pgSz w:w="11900" w:h="16840"/>
          <w:pgMar w:top="360" w:right="360" w:bottom="360" w:left="360" w:header="0" w:footer="3" w:gutter="0"/>
          <w:cols w:space="720"/>
          <w:noEndnote/>
          <w:docGrid w:linePitch="360"/>
        </w:sectPr>
      </w:pPr>
    </w:p>
    <w:p w:rsidR="00F37A88" w:rsidRDefault="00825E90">
      <w:pPr>
        <w:pStyle w:val="Nagweklubstopka0"/>
        <w:framePr w:wrap="none" w:vAnchor="page" w:hAnchor="page" w:x="1377" w:y="1131"/>
        <w:shd w:val="clear" w:color="auto" w:fill="auto"/>
        <w:spacing w:line="200" w:lineRule="exact"/>
      </w:pPr>
      <w:r>
        <w:lastRenderedPageBreak/>
        <w:t>1956 z. 3</w:t>
      </w:r>
    </w:p>
    <w:p w:rsidR="00F37A88" w:rsidRDefault="00825E90">
      <w:pPr>
        <w:pStyle w:val="Nagweklubstopka0"/>
        <w:framePr w:wrap="none" w:vAnchor="page" w:hAnchor="page" w:x="4425" w:y="1137"/>
        <w:shd w:val="clear" w:color="auto" w:fill="auto"/>
        <w:spacing w:line="200" w:lineRule="exact"/>
      </w:pPr>
      <w:r>
        <w:t>PORADNIK JĘZYKOWY</w:t>
      </w:r>
    </w:p>
    <w:p w:rsidR="00F37A88" w:rsidRDefault="00825E90">
      <w:pPr>
        <w:pStyle w:val="Nagweklubstopka0"/>
        <w:framePr w:wrap="none" w:vAnchor="page" w:hAnchor="page" w:x="9969" w:y="1155"/>
        <w:shd w:val="clear" w:color="auto" w:fill="auto"/>
        <w:spacing w:line="200" w:lineRule="exact"/>
      </w:pPr>
      <w:r>
        <w:t>99</w:t>
      </w:r>
    </w:p>
    <w:p w:rsidR="00F37A88" w:rsidRDefault="00825E90">
      <w:pPr>
        <w:pStyle w:val="Teksttreci20"/>
        <w:framePr w:w="8916" w:h="13324" w:hRule="exact" w:wrap="none" w:vAnchor="page" w:hAnchor="page" w:x="1371" w:y="1725"/>
        <w:shd w:val="clear" w:color="auto" w:fill="auto"/>
        <w:spacing w:line="312" w:lineRule="exact"/>
        <w:ind w:firstLine="0"/>
        <w:jc w:val="both"/>
      </w:pPr>
      <w:proofErr w:type="spellStart"/>
      <w:r>
        <w:t>cjami</w:t>
      </w:r>
      <w:proofErr w:type="spellEnd"/>
      <w:r>
        <w:t xml:space="preserve"> </w:t>
      </w:r>
      <w:r>
        <w:rPr>
          <w:rStyle w:val="Teksttreci2Kursywa"/>
        </w:rPr>
        <w:t>międzyczas</w:t>
      </w:r>
      <w:r>
        <w:t xml:space="preserve"> i </w:t>
      </w:r>
      <w:r>
        <w:rPr>
          <w:rStyle w:val="Teksttreci2Kursywa"/>
        </w:rPr>
        <w:t>między akt</w:t>
      </w:r>
      <w:r>
        <w:t xml:space="preserve"> (obie zresztą powstały pod wpływem wzorów obcych): </w:t>
      </w:r>
      <w:r>
        <w:rPr>
          <w:rStyle w:val="Teksttreci2Kursywa"/>
        </w:rPr>
        <w:t>międzyczas</w:t>
      </w:r>
      <w:r>
        <w:t xml:space="preserve"> — to </w:t>
      </w:r>
      <w:r>
        <w:rPr>
          <w:rStyle w:val="Teksttreci2Kursywa"/>
        </w:rPr>
        <w:t>czas</w:t>
      </w:r>
      <w:r>
        <w:t xml:space="preserve"> między jakimiś dwoma wydarzeniami (tylko w wyrażeniu „w międzyczasie**), </w:t>
      </w:r>
      <w:proofErr w:type="spellStart"/>
      <w:r>
        <w:rPr>
          <w:rStyle w:val="Teksttreci2Kursywa"/>
        </w:rPr>
        <w:t>międzyakt</w:t>
      </w:r>
      <w:proofErr w:type="spellEnd"/>
      <w:r>
        <w:t xml:space="preserve"> — coś, co się „znaj- duje“ między dwoma aktami — wyraz użyty przygodnie zamiast częstszego </w:t>
      </w:r>
      <w:r>
        <w:rPr>
          <w:rStyle w:val="Teksttreci2Kursywa"/>
        </w:rPr>
        <w:t>antrakt</w:t>
      </w:r>
      <w:r>
        <w:t xml:space="preserve"> (wyraz nie omawiany przez M. Karasia).</w:t>
      </w:r>
    </w:p>
    <w:p w:rsidR="00F37A88" w:rsidRDefault="00825E90">
      <w:pPr>
        <w:pStyle w:val="Teksttreci20"/>
        <w:framePr w:w="8916" w:h="13324" w:hRule="exact" w:wrap="none" w:vAnchor="page" w:hAnchor="page" w:x="1371" w:y="1725"/>
        <w:shd w:val="clear" w:color="auto" w:fill="auto"/>
        <w:spacing w:line="312" w:lineRule="exact"/>
        <w:ind w:firstLine="700"/>
        <w:jc w:val="both"/>
      </w:pPr>
      <w:r>
        <w:t xml:space="preserve">Prefiksy </w:t>
      </w:r>
      <w:r>
        <w:rPr>
          <w:rStyle w:val="Teksttreci2Kursywa"/>
        </w:rPr>
        <w:t>(między, nad)</w:t>
      </w:r>
      <w:r>
        <w:t xml:space="preserve"> uzupełniają lub modyfikują znaczenie podstawy słowotwórczej, tzn. rzeczownika, który w tym typ</w:t>
      </w:r>
      <w:r>
        <w:t>ie formacji rzeczywiście „zasługuje** na miano podstawy.</w:t>
      </w:r>
    </w:p>
    <w:p w:rsidR="00F37A88" w:rsidRDefault="00825E90">
      <w:pPr>
        <w:pStyle w:val="Teksttreci20"/>
        <w:framePr w:w="8916" w:h="13324" w:hRule="exact" w:wrap="none" w:vAnchor="page" w:hAnchor="page" w:x="1371" w:y="1725"/>
        <w:shd w:val="clear" w:color="auto" w:fill="auto"/>
        <w:spacing w:line="312" w:lineRule="exact"/>
        <w:ind w:firstLine="700"/>
        <w:jc w:val="both"/>
      </w:pPr>
      <w:r>
        <w:t xml:space="preserve">Do tej kategorii należy zaliczyć także chyba wszystkie, a przynajmniej większość formacji zawierających prefiksy </w:t>
      </w:r>
      <w:r>
        <w:rPr>
          <w:lang w:val="fr-FR" w:eastAsia="fr-FR" w:bidi="fr-FR"/>
        </w:rPr>
        <w:t xml:space="preserve">pa-, </w:t>
      </w:r>
      <w:proofErr w:type="spellStart"/>
      <w:r>
        <w:t>pra</w:t>
      </w:r>
      <w:proofErr w:type="spellEnd"/>
      <w:r>
        <w:t xml:space="preserve">-, </w:t>
      </w:r>
      <w:r>
        <w:rPr>
          <w:rStyle w:val="Teksttreci2Kursywa"/>
        </w:rPr>
        <w:t>prze</w:t>
      </w:r>
      <w:r>
        <w:t xml:space="preserve">-, </w:t>
      </w:r>
      <w:proofErr w:type="spellStart"/>
      <w:r>
        <w:rPr>
          <w:rStyle w:val="Teksttreci2Kursywa"/>
        </w:rPr>
        <w:t>roz</w:t>
      </w:r>
      <w:proofErr w:type="spellEnd"/>
      <w:r>
        <w:t xml:space="preserve">-, </w:t>
      </w:r>
      <w:proofErr w:type="spellStart"/>
      <w:r>
        <w:rPr>
          <w:rStyle w:val="Teksttreci2Kursywa"/>
        </w:rPr>
        <w:t>wą</w:t>
      </w:r>
      <w:proofErr w:type="spellEnd"/>
      <w:r>
        <w:rPr>
          <w:rStyle w:val="Teksttreci2Kursywa"/>
        </w:rPr>
        <w:t xml:space="preserve">- </w:t>
      </w:r>
      <w:r>
        <w:t xml:space="preserve">i wyrazy zaprzeczone </w:t>
      </w:r>
      <w:r>
        <w:rPr>
          <w:rStyle w:val="Teksttreci2Kursywa"/>
        </w:rPr>
        <w:t>z nie.</w:t>
      </w:r>
    </w:p>
    <w:p w:rsidR="00F37A88" w:rsidRDefault="00825E90">
      <w:pPr>
        <w:pStyle w:val="Teksttreci20"/>
        <w:framePr w:w="8916" w:h="13324" w:hRule="exact" w:wrap="none" w:vAnchor="page" w:hAnchor="page" w:x="1371" w:y="1725"/>
        <w:shd w:val="clear" w:color="auto" w:fill="auto"/>
        <w:spacing w:line="312" w:lineRule="exact"/>
        <w:ind w:firstLine="700"/>
        <w:jc w:val="both"/>
      </w:pPr>
      <w:r>
        <w:t>M. Karaś wyodrębnia je w oddzi</w:t>
      </w:r>
      <w:r>
        <w:t>elną grupę przeciwstawiając ją reszcie badanych przez siebie formacji na tej zasadzie, że dla grupy tej „ogniwo derywacyjne, jakim jest wyrażenie przyimkowe, jest wykluczone, gdyż prefiksy te od dawna zatraciły swą funkcję przyimkową“. Nie wszystkie wyrazy</w:t>
      </w:r>
      <w:r>
        <w:t xml:space="preserve"> zawierające takie prefiksy są wyraziste słowotwórczo. Niektóre z nich wymagałyby bardziej szczegółowych studiów dla wyjaśnienia wzajemnego stosunku ich członów. Studiów takich brak jednak.</w:t>
      </w:r>
    </w:p>
    <w:p w:rsidR="00F37A88" w:rsidRDefault="00825E90">
      <w:pPr>
        <w:pStyle w:val="Teksttreci20"/>
        <w:framePr w:w="8916" w:h="13324" w:hRule="exact" w:wrap="none" w:vAnchor="page" w:hAnchor="page" w:x="1371" w:y="1725"/>
        <w:shd w:val="clear" w:color="auto" w:fill="auto"/>
        <w:spacing w:line="312" w:lineRule="exact"/>
        <w:ind w:firstLine="700"/>
        <w:jc w:val="both"/>
      </w:pPr>
      <w:r>
        <w:t>Łoś w sposób pośredni zaznacza swoją „postawę metodologiczną** zal</w:t>
      </w:r>
      <w:r>
        <w:t>iczając formacje z prefiksami do grupy złożeń. Oczywiście w sposób mechaniczny umieszcza również w tej grupie formy o zupełnie różnych strukturach, np. formacje postwerbalne i derywaty sufiksalne od wyrażeń przyimkowych.</w:t>
      </w:r>
    </w:p>
    <w:p w:rsidR="00F37A88" w:rsidRDefault="00825E90">
      <w:pPr>
        <w:pStyle w:val="Teksttreci20"/>
        <w:framePr w:w="8916" w:h="13324" w:hRule="exact" w:wrap="none" w:vAnchor="page" w:hAnchor="page" w:x="1371" w:y="1725"/>
        <w:shd w:val="clear" w:color="auto" w:fill="auto"/>
        <w:spacing w:line="312" w:lineRule="exact"/>
        <w:ind w:firstLine="700"/>
        <w:jc w:val="both"/>
      </w:pPr>
      <w:r>
        <w:t xml:space="preserve">Niektóre z nich jednak, np. </w:t>
      </w:r>
      <w:r>
        <w:rPr>
          <w:rStyle w:val="Teksttreci2Kursywa"/>
        </w:rPr>
        <w:t>pradzia</w:t>
      </w:r>
      <w:r>
        <w:rPr>
          <w:rStyle w:val="Teksttreci2Kursywa"/>
        </w:rPr>
        <w:t>d, praszczur, wądół</w:t>
      </w:r>
      <w:r>
        <w:t xml:space="preserve"> słusznie traktuje jako pewien typ złożeń. W wyrazach tych a także w nowszych konstrukcjach: </w:t>
      </w:r>
      <w:r>
        <w:rPr>
          <w:rStyle w:val="Teksttreci2Kursywa"/>
        </w:rPr>
        <w:t xml:space="preserve">nadczynność, </w:t>
      </w:r>
      <w:proofErr w:type="spellStart"/>
      <w:r>
        <w:rPr>
          <w:rStyle w:val="Teksttreci2Kursywa"/>
        </w:rPr>
        <w:t>przedobroć</w:t>
      </w:r>
      <w:proofErr w:type="spellEnd"/>
      <w:r>
        <w:rPr>
          <w:rStyle w:val="Teksttreci2Kursywa"/>
        </w:rPr>
        <w:t xml:space="preserve">, </w:t>
      </w:r>
      <w:proofErr w:type="spellStart"/>
      <w:r>
        <w:rPr>
          <w:rStyle w:val="Teksttreci2Kursywa"/>
        </w:rPr>
        <w:t>przyfrant</w:t>
      </w:r>
      <w:proofErr w:type="spellEnd"/>
      <w:r>
        <w:rPr>
          <w:rStyle w:val="Teksttreci2Kursywa"/>
        </w:rPr>
        <w:t xml:space="preserve">, </w:t>
      </w:r>
      <w:proofErr w:type="spellStart"/>
      <w:r>
        <w:rPr>
          <w:rStyle w:val="Teksttreci2Kursywa"/>
        </w:rPr>
        <w:t>przyłotr</w:t>
      </w:r>
      <w:proofErr w:type="spellEnd"/>
      <w:r>
        <w:rPr>
          <w:rStyle w:val="Teksttreci2Kursywa"/>
        </w:rPr>
        <w:t xml:space="preserve">, przeciwnatarcie </w:t>
      </w:r>
      <w:r>
        <w:t xml:space="preserve">itp. stosunek </w:t>
      </w:r>
      <w:r>
        <w:rPr>
          <w:lang w:val="cs-CZ" w:eastAsia="cs-CZ" w:bidi="cs-CZ"/>
        </w:rPr>
        <w:t xml:space="preserve">formantu </w:t>
      </w:r>
      <w:r>
        <w:t>do tematu jest inny niż w konstrukcjach sufiksalnych lub de</w:t>
      </w:r>
      <w:r>
        <w:t>rywatach wstecznych.</w:t>
      </w:r>
    </w:p>
    <w:p w:rsidR="00F37A88" w:rsidRDefault="00825E90">
      <w:pPr>
        <w:pStyle w:val="Teksttreci20"/>
        <w:framePr w:w="8916" w:h="13324" w:hRule="exact" w:wrap="none" w:vAnchor="page" w:hAnchor="page" w:x="1371" w:y="1725"/>
        <w:shd w:val="clear" w:color="auto" w:fill="auto"/>
        <w:spacing w:line="312" w:lineRule="exact"/>
        <w:ind w:firstLine="700"/>
        <w:jc w:val="both"/>
      </w:pPr>
      <w:r>
        <w:rPr>
          <w:lang w:val="cs-CZ" w:eastAsia="cs-CZ" w:bidi="cs-CZ"/>
        </w:rPr>
        <w:t xml:space="preserve">Formant </w:t>
      </w:r>
      <w:r>
        <w:t xml:space="preserve">wyrazów takich jak: </w:t>
      </w:r>
      <w:r>
        <w:rPr>
          <w:rStyle w:val="Teksttreci2Kursywa"/>
        </w:rPr>
        <w:t xml:space="preserve">gracz, wesołek, drewniak, potomek, </w:t>
      </w:r>
      <w:proofErr w:type="spellStart"/>
      <w:r>
        <w:rPr>
          <w:rStyle w:val="Teksttreci2Kursywa"/>
        </w:rPr>
        <w:t>zalas</w:t>
      </w:r>
      <w:proofErr w:type="spellEnd"/>
      <w:r>
        <w:rPr>
          <w:rStyle w:val="Teksttreci2Kursywa"/>
        </w:rPr>
        <w:t>, bezden</w:t>
      </w:r>
      <w:r>
        <w:t xml:space="preserve"> jest członem utożsamiającym (określanym) a temat członem wyróżniającym — określającym. Natomiast w rzeczownikach utworzonych przez prefiksację prefiks (tzn. </w:t>
      </w:r>
      <w:r>
        <w:rPr>
          <w:lang w:val="cs-CZ" w:eastAsia="cs-CZ" w:bidi="cs-CZ"/>
        </w:rPr>
        <w:t>f</w:t>
      </w:r>
      <w:r>
        <w:rPr>
          <w:lang w:val="cs-CZ" w:eastAsia="cs-CZ" w:bidi="cs-CZ"/>
        </w:rPr>
        <w:t xml:space="preserve">ormant) </w:t>
      </w:r>
      <w:r>
        <w:t xml:space="preserve">charakteryzuje bliżej rzeczownik </w:t>
      </w:r>
      <w:r>
        <w:rPr>
          <w:rStyle w:val="Teksttreci2Kursywa"/>
        </w:rPr>
        <w:t>(nadczynność</w:t>
      </w:r>
      <w:r>
        <w:t xml:space="preserve"> = czynność nadmierna, </w:t>
      </w:r>
      <w:proofErr w:type="spellStart"/>
      <w:r>
        <w:rPr>
          <w:rStyle w:val="Teksttreci2Kursywa"/>
        </w:rPr>
        <w:t>przedobroć</w:t>
      </w:r>
      <w:proofErr w:type="spellEnd"/>
      <w:r>
        <w:t xml:space="preserve"> = dobroć wyjątkowa, przechodząca miarę, </w:t>
      </w:r>
      <w:r>
        <w:rPr>
          <w:rStyle w:val="Teksttreci2Kursywa"/>
        </w:rPr>
        <w:t>przeciwnatarcie =</w:t>
      </w:r>
      <w:r>
        <w:t xml:space="preserve"> natarcie odpierające atak, o kierunku przeciwnym), jest więc w przeciwieństwie do poprzedniej grupy członem wyr</w:t>
      </w:r>
      <w:r>
        <w:t xml:space="preserve">óżniającym, określającym, członem zaś utożsamiającym, tzn. określanym, jest temat. Pod tym względem właśnie twory otrzymane przez prefiksację wykazują pokrewieństwo z </w:t>
      </w:r>
      <w:proofErr w:type="spellStart"/>
      <w:r>
        <w:t>compositami</w:t>
      </w:r>
      <w:proofErr w:type="spellEnd"/>
      <w:r>
        <w:t xml:space="preserve"> typu </w:t>
      </w:r>
      <w:proofErr w:type="spellStart"/>
      <w:r>
        <w:t>determinatywnego</w:t>
      </w:r>
      <w:proofErr w:type="spellEnd"/>
      <w:r>
        <w:t xml:space="preserve"> </w:t>
      </w:r>
      <w:proofErr w:type="spellStart"/>
      <w:r>
        <w:rPr>
          <w:rStyle w:val="Teksttreci2Kursywa"/>
        </w:rPr>
        <w:t>tatpurusa</w:t>
      </w:r>
      <w:proofErr w:type="spellEnd"/>
      <w:r>
        <w:t xml:space="preserve"> (por. </w:t>
      </w:r>
      <w:r>
        <w:rPr>
          <w:rStyle w:val="Teksttreci2Kursywa"/>
        </w:rPr>
        <w:t>Ostrołęka, żywopłot).</w:t>
      </w:r>
      <w:r>
        <w:t xml:space="preserve"> Tu również można </w:t>
      </w:r>
      <w:r>
        <w:t xml:space="preserve">dołączyć zaaklimatyzowane już w polszczyźnie hybrydy typu: </w:t>
      </w:r>
      <w:r>
        <w:rPr>
          <w:rStyle w:val="Teksttreci2Kursywa"/>
        </w:rPr>
        <w:t xml:space="preserve">arcytwór, </w:t>
      </w:r>
      <w:proofErr w:type="spellStart"/>
      <w:r>
        <w:rPr>
          <w:rStyle w:val="Teksttreci2Kursywa"/>
        </w:rPr>
        <w:t>hipercnota</w:t>
      </w:r>
      <w:proofErr w:type="spellEnd"/>
      <w:r>
        <w:rPr>
          <w:rStyle w:val="Teksttreci2Kursywa"/>
        </w:rPr>
        <w:t>, kontrwywiad, wicestarosta.</w:t>
      </w:r>
      <w:r>
        <w:t xml:space="preserve"> Na pewne </w:t>
      </w:r>
      <w:proofErr w:type="spellStart"/>
      <w:r>
        <w:t>pokrewień</w:t>
      </w:r>
      <w:proofErr w:type="spellEnd"/>
    </w:p>
    <w:p w:rsidR="00F37A88" w:rsidRDefault="00F37A88">
      <w:pPr>
        <w:rPr>
          <w:sz w:val="2"/>
          <w:szCs w:val="2"/>
        </w:rPr>
        <w:sectPr w:rsidR="00F37A88">
          <w:pgSz w:w="11900" w:h="16840"/>
          <w:pgMar w:top="360" w:right="360" w:bottom="360" w:left="360" w:header="0" w:footer="3" w:gutter="0"/>
          <w:cols w:space="720"/>
          <w:noEndnote/>
          <w:docGrid w:linePitch="360"/>
        </w:sectPr>
      </w:pPr>
    </w:p>
    <w:p w:rsidR="00F37A88" w:rsidRDefault="00825E90">
      <w:pPr>
        <w:pStyle w:val="Nagweklubstopka30"/>
        <w:framePr w:wrap="none" w:vAnchor="page" w:hAnchor="page" w:x="1344" w:y="1125"/>
        <w:shd w:val="clear" w:color="auto" w:fill="auto"/>
        <w:spacing w:line="200" w:lineRule="exact"/>
      </w:pPr>
      <w:r>
        <w:lastRenderedPageBreak/>
        <w:t>100</w:t>
      </w:r>
    </w:p>
    <w:p w:rsidR="00F37A88" w:rsidRDefault="00825E90">
      <w:pPr>
        <w:pStyle w:val="Nagweklubstopka0"/>
        <w:framePr w:wrap="none" w:vAnchor="page" w:hAnchor="page" w:x="4410" w:y="1137"/>
        <w:shd w:val="clear" w:color="auto" w:fill="auto"/>
        <w:spacing w:line="200" w:lineRule="exact"/>
      </w:pPr>
      <w:r>
        <w:t>PORADNIK JĘZYKOWY</w:t>
      </w:r>
    </w:p>
    <w:p w:rsidR="00F37A88" w:rsidRDefault="00825E90">
      <w:pPr>
        <w:pStyle w:val="Nagweklubstopka0"/>
        <w:framePr w:wrap="none" w:vAnchor="page" w:hAnchor="page" w:x="9318" w:y="1155"/>
        <w:shd w:val="clear" w:color="auto" w:fill="auto"/>
        <w:tabs>
          <w:tab w:val="left" w:pos="714"/>
        </w:tabs>
        <w:spacing w:line="200" w:lineRule="exact"/>
        <w:jc w:val="both"/>
      </w:pPr>
      <w:r>
        <w:t>1956</w:t>
      </w:r>
      <w:r>
        <w:tab/>
        <w:t>3</w:t>
      </w:r>
    </w:p>
    <w:p w:rsidR="00F37A88" w:rsidRDefault="00825E90">
      <w:pPr>
        <w:pStyle w:val="Teksttreci20"/>
        <w:framePr w:w="8910" w:h="12534" w:hRule="exact" w:wrap="none" w:vAnchor="page" w:hAnchor="page" w:x="1374" w:y="1719"/>
        <w:shd w:val="clear" w:color="auto" w:fill="auto"/>
        <w:spacing w:line="312" w:lineRule="exact"/>
        <w:ind w:firstLine="0"/>
        <w:jc w:val="both"/>
      </w:pPr>
      <w:proofErr w:type="spellStart"/>
      <w:r>
        <w:t>stwo</w:t>
      </w:r>
      <w:proofErr w:type="spellEnd"/>
      <w:r>
        <w:t xml:space="preserve"> tych grup zwracał uwagę — przed Karasiem — Gaertner, rozciąga</w:t>
      </w:r>
      <w:r>
        <w:t xml:space="preserve">jąc jednak to pokrewieństwo i na formacje bezsufiksalne od wyrażeń syntaktycznych. Pod względem formalno-znaczeniowym części formantowe tych wyrazów </w:t>
      </w:r>
      <w:r>
        <w:rPr>
          <w:rStyle w:val="Teksttreci2Kursywa"/>
          <w:lang w:val="fr-FR" w:eastAsia="fr-FR" w:bidi="fr-FR"/>
        </w:rPr>
        <w:t xml:space="preserve">(hiper-, vice-, </w:t>
      </w:r>
      <w:r>
        <w:rPr>
          <w:rStyle w:val="Teksttreci2Kursywa"/>
          <w:lang w:val="cs-CZ" w:eastAsia="cs-CZ" w:bidi="cs-CZ"/>
        </w:rPr>
        <w:t>arey-</w:t>
      </w:r>
      <w:r>
        <w:rPr>
          <w:lang w:val="cs-CZ" w:eastAsia="cs-CZ" w:bidi="cs-CZ"/>
        </w:rPr>
        <w:t xml:space="preserve"> </w:t>
      </w:r>
      <w:r>
        <w:t xml:space="preserve">a także rodzime </w:t>
      </w:r>
      <w:r>
        <w:rPr>
          <w:rStyle w:val="Teksttreci2Kursywa"/>
        </w:rPr>
        <w:t xml:space="preserve">prze-, </w:t>
      </w:r>
      <w:r>
        <w:rPr>
          <w:rStyle w:val="Teksttreci2Kursywa"/>
          <w:lang w:val="cs-CZ" w:eastAsia="cs-CZ" w:bidi="cs-CZ"/>
        </w:rPr>
        <w:t>pra-,</w:t>
      </w:r>
      <w:r>
        <w:rPr>
          <w:lang w:val="cs-CZ" w:eastAsia="cs-CZ" w:bidi="cs-CZ"/>
        </w:rPr>
        <w:t xml:space="preserve"> </w:t>
      </w:r>
      <w:r>
        <w:t xml:space="preserve">oraz </w:t>
      </w:r>
      <w:r>
        <w:rPr>
          <w:rStyle w:val="Teksttreci2Kursywa"/>
        </w:rPr>
        <w:t>nad-, bez-,</w:t>
      </w:r>
      <w:r>
        <w:t xml:space="preserve"> itp.) zbliżają się do przysłówków przez</w:t>
      </w:r>
      <w:r>
        <w:t xml:space="preserve"> swą nieodmienność, tzn. brak form zgody z wyrazami określanymi. Zjawisko to ma swoje pendant w takich wyrażeniach, jak szerzące się ostatnio „bardzo artysta", „bardzo błoto", „bardzo mróz“.</w:t>
      </w:r>
    </w:p>
    <w:p w:rsidR="00F37A88" w:rsidRDefault="00825E90">
      <w:pPr>
        <w:pStyle w:val="Teksttreci20"/>
        <w:framePr w:w="8910" w:h="12534" w:hRule="exact" w:wrap="none" w:vAnchor="page" w:hAnchor="page" w:x="1374" w:y="1719"/>
        <w:shd w:val="clear" w:color="auto" w:fill="auto"/>
        <w:spacing w:line="312" w:lineRule="exact"/>
        <w:ind w:firstLine="440"/>
        <w:jc w:val="both"/>
      </w:pPr>
      <w:r>
        <w:t xml:space="preserve">Stosunek </w:t>
      </w:r>
      <w:r>
        <w:rPr>
          <w:lang w:val="cs-CZ" w:eastAsia="cs-CZ" w:bidi="cs-CZ"/>
        </w:rPr>
        <w:t xml:space="preserve">formantu </w:t>
      </w:r>
      <w:r>
        <w:t>do tematu w formacjach prefiksalnych jako człon</w:t>
      </w:r>
      <w:r>
        <w:t xml:space="preserve">u określającego do określanego pozostaje nie naruszony i wtedy, kiedy wyrazy te znaczeniowo a czasem i „postaciowo" przypadkiem zbliżają się do formacji odczasownikowych, np. </w:t>
      </w:r>
      <w:r>
        <w:rPr>
          <w:rStyle w:val="Teksttreci2Kursywa"/>
        </w:rPr>
        <w:t>przeciwdziałanie</w:t>
      </w:r>
      <w:r>
        <w:t xml:space="preserve"> (wyraz ten można uważać za powstały przez prefiksację, za replik</w:t>
      </w:r>
      <w:r>
        <w:t xml:space="preserve">ę, czasownik </w:t>
      </w:r>
      <w:r>
        <w:rPr>
          <w:rStyle w:val="Teksttreci2Kursywa"/>
        </w:rPr>
        <w:t>przeciwdziałać</w:t>
      </w:r>
      <w:r>
        <w:t xml:space="preserve"> wygląda raczej na wtórny), </w:t>
      </w:r>
      <w:r>
        <w:rPr>
          <w:rStyle w:val="Teksttreci2Kursywa"/>
        </w:rPr>
        <w:t>przeciwnatarcie</w:t>
      </w:r>
      <w:r>
        <w:t xml:space="preserve">, </w:t>
      </w:r>
      <w:r>
        <w:rPr>
          <w:rStyle w:val="Teksttreci2Kursywa"/>
        </w:rPr>
        <w:t>nadczynność, przedbieg.</w:t>
      </w:r>
      <w:r>
        <w:t xml:space="preserve"> Rzeczowniki będące tu podstawami mają charakter wyraźnie czynnościowy są nazwami orzeczeniowymi, prefiks charakteryzuje bliżej tę czynność, wskazuje na okoliczn</w:t>
      </w:r>
      <w:r>
        <w:t>ości jej towarzyszące. Podobna jest rola prefiksu w formach czasownikowych, gdzie spełnia on funkcję nie tylko gramatyczną (zmiany aspektu), ale i znaczeniową, jest rodzajem określnika.</w:t>
      </w:r>
    </w:p>
    <w:p w:rsidR="00F37A88" w:rsidRDefault="00825E90">
      <w:pPr>
        <w:pStyle w:val="Teksttreci20"/>
        <w:framePr w:w="8910" w:h="12534" w:hRule="exact" w:wrap="none" w:vAnchor="page" w:hAnchor="page" w:x="1374" w:y="1719"/>
        <w:shd w:val="clear" w:color="auto" w:fill="auto"/>
        <w:spacing w:line="312" w:lineRule="exact"/>
        <w:ind w:firstLine="700"/>
        <w:jc w:val="both"/>
      </w:pPr>
      <w:r>
        <w:t>Wśród omawianych formacji na pewną uwagę zasługuje jeszcze jedna grupa</w:t>
      </w:r>
      <w:r>
        <w:t xml:space="preserve"> wyrazów, w których stosunek </w:t>
      </w:r>
      <w:r>
        <w:rPr>
          <w:lang w:val="cs-CZ" w:eastAsia="cs-CZ" w:bidi="cs-CZ"/>
        </w:rPr>
        <w:t xml:space="preserve">formantu </w:t>
      </w:r>
      <w:r>
        <w:t xml:space="preserve">do tematu nie jest zupełnie prosty. Jest ona jak gdyby czymś pośrednim między bezsufiksalnymi formacjami od wyrażeń syntaktycznych a formacjami prefiksalnymi. Zaliczyć do niej można wyrazy takie jak </w:t>
      </w:r>
      <w:r>
        <w:rPr>
          <w:rStyle w:val="Teksttreci2Kursywa"/>
        </w:rPr>
        <w:t>przedmecz, podpunkt</w:t>
      </w:r>
      <w:r>
        <w:rPr>
          <w:rStyle w:val="Teksttreci2Kursywa"/>
        </w:rPr>
        <w:t xml:space="preserve">, podgrupa, nadczłowiek, podporucznik, </w:t>
      </w:r>
      <w:proofErr w:type="spellStart"/>
      <w:r>
        <w:rPr>
          <w:rStyle w:val="Teksttreci2Kursywa"/>
        </w:rPr>
        <w:t>nadkontroler</w:t>
      </w:r>
      <w:proofErr w:type="spellEnd"/>
      <w:r>
        <w:rPr>
          <w:rStyle w:val="Teksttreci2Kursywa"/>
        </w:rPr>
        <w:t>.</w:t>
      </w:r>
    </w:p>
    <w:p w:rsidR="00F37A88" w:rsidRDefault="00825E90">
      <w:pPr>
        <w:pStyle w:val="Teksttreci20"/>
        <w:framePr w:w="8910" w:h="12534" w:hRule="exact" w:wrap="none" w:vAnchor="page" w:hAnchor="page" w:x="1374" w:y="1719"/>
        <w:shd w:val="clear" w:color="auto" w:fill="auto"/>
        <w:spacing w:line="312" w:lineRule="exact"/>
        <w:ind w:firstLine="700"/>
        <w:jc w:val="both"/>
      </w:pPr>
      <w:r>
        <w:t>Rozwinięcie tych formacji w bardziej rozbudowane wyrażenie wykazuje pewne charakterystyczne cechy ich budowy.</w:t>
      </w:r>
    </w:p>
    <w:p w:rsidR="00F37A88" w:rsidRDefault="00825E90">
      <w:pPr>
        <w:pStyle w:val="Teksttreci20"/>
        <w:framePr w:w="8910" w:h="12534" w:hRule="exact" w:wrap="none" w:vAnchor="page" w:hAnchor="page" w:x="1374" w:y="1719"/>
        <w:shd w:val="clear" w:color="auto" w:fill="auto"/>
        <w:spacing w:line="312" w:lineRule="exact"/>
        <w:ind w:firstLine="700"/>
        <w:jc w:val="both"/>
      </w:pPr>
      <w:r>
        <w:t>A</w:t>
      </w:r>
      <w:r w:rsidRPr="00C82689">
        <w:rPr>
          <w:lang w:eastAsia="ru-RU" w:bidi="ru-RU"/>
        </w:rPr>
        <w:t xml:space="preserve"> </w:t>
      </w:r>
      <w:r>
        <w:t xml:space="preserve">więc </w:t>
      </w:r>
      <w:r>
        <w:rPr>
          <w:rStyle w:val="Teksttreci2Kursywa"/>
        </w:rPr>
        <w:t>przedmecz</w:t>
      </w:r>
      <w:r>
        <w:t xml:space="preserve"> jest meczem wstępnym, odbywającym się nie przed jakimikolwiek imprezami, lec</w:t>
      </w:r>
      <w:r>
        <w:t xml:space="preserve">z właśnie przed innym ważniejszym meczem, </w:t>
      </w:r>
      <w:r>
        <w:rPr>
          <w:rStyle w:val="Teksttreci2Kursywa"/>
        </w:rPr>
        <w:t>podpunkt</w:t>
      </w:r>
      <w:r>
        <w:t xml:space="preserve"> — to punkt mniej ważny znajdujący się pod innym punktem, </w:t>
      </w:r>
      <w:proofErr w:type="spellStart"/>
      <w:r>
        <w:rPr>
          <w:rStyle w:val="Teksttreci2Kursywa"/>
        </w:rPr>
        <w:t>nadkontroler</w:t>
      </w:r>
      <w:proofErr w:type="spellEnd"/>
      <w:r>
        <w:t xml:space="preserve"> — to kontroler kontrolerów. Mamy więc tutaj do czynienia z pewną syntetycznością, czy też spotęgowaniem znaczeniowym form.</w:t>
      </w:r>
    </w:p>
    <w:p w:rsidR="00F37A88" w:rsidRDefault="00825E90">
      <w:pPr>
        <w:pStyle w:val="Teksttreci20"/>
        <w:framePr w:w="8910" w:h="12534" w:hRule="exact" w:wrap="none" w:vAnchor="page" w:hAnchor="page" w:x="1374" w:y="1719"/>
        <w:shd w:val="clear" w:color="auto" w:fill="auto"/>
        <w:spacing w:line="312" w:lineRule="exact"/>
        <w:ind w:firstLine="700"/>
        <w:jc w:val="both"/>
      </w:pPr>
      <w:r>
        <w:t>W wielu wypa</w:t>
      </w:r>
      <w:r>
        <w:t>dkach wyrazy takie są po prostu replikami struktur obcych, najczęściej niemieckich, dlatego pewne światło na mechanizm budowy tych form mogłaby rzucić znajomość słowotwórstwa obcego. Nie jest to jednak osiągalne, gdyż np. niemieckie opracowania słowotwórcz</w:t>
      </w:r>
      <w:r>
        <w:t xml:space="preserve">e z wyjątkiem dość marginesowych uwag </w:t>
      </w:r>
      <w:proofErr w:type="spellStart"/>
      <w:r>
        <w:t>Henzena</w:t>
      </w:r>
      <w:proofErr w:type="spellEnd"/>
      <w:r>
        <w:t xml:space="preserve"> </w:t>
      </w:r>
      <w:r>
        <w:rPr>
          <w:vertAlign w:val="superscript"/>
        </w:rPr>
        <w:t>3 4</w:t>
      </w:r>
      <w:r>
        <w:t xml:space="preserve"> nie wychodzą właściwie poza prymitywne raczej </w:t>
      </w:r>
      <w:proofErr w:type="spellStart"/>
      <w:r>
        <w:t>morfologizowanie</w:t>
      </w:r>
      <w:proofErr w:type="spellEnd"/>
      <w:r>
        <w:t>.</w:t>
      </w:r>
    </w:p>
    <w:p w:rsidR="00F37A88" w:rsidRDefault="00825E90">
      <w:pPr>
        <w:pStyle w:val="Stopka1"/>
        <w:framePr w:w="8910" w:h="210" w:hRule="exact" w:wrap="none" w:vAnchor="page" w:hAnchor="page" w:x="1374" w:y="14545"/>
        <w:shd w:val="clear" w:color="auto" w:fill="auto"/>
        <w:tabs>
          <w:tab w:val="left" w:pos="868"/>
        </w:tabs>
        <w:spacing w:line="210" w:lineRule="exact"/>
        <w:ind w:left="700"/>
        <w:jc w:val="both"/>
      </w:pPr>
      <w:r>
        <w:rPr>
          <w:vertAlign w:val="superscript"/>
        </w:rPr>
        <w:t>3</w:t>
      </w:r>
      <w:r>
        <w:tab/>
        <w:t>Por. W. Doroszewski, „Podstawy gramatyki polskiej", PIW, Warszawa 1952 r.</w:t>
      </w:r>
    </w:p>
    <w:p w:rsidR="00F37A88" w:rsidRPr="00C82689" w:rsidRDefault="00825E90">
      <w:pPr>
        <w:pStyle w:val="Stopka1"/>
        <w:framePr w:w="8910" w:h="252" w:hRule="exact" w:wrap="none" w:vAnchor="page" w:hAnchor="page" w:x="1374" w:y="14767"/>
        <w:shd w:val="clear" w:color="auto" w:fill="auto"/>
        <w:tabs>
          <w:tab w:val="left" w:pos="874"/>
        </w:tabs>
        <w:spacing w:line="210" w:lineRule="exact"/>
        <w:ind w:left="700"/>
        <w:jc w:val="both"/>
        <w:rPr>
          <w:lang w:val="en-US"/>
        </w:rPr>
      </w:pPr>
      <w:r w:rsidRPr="00C82689">
        <w:rPr>
          <w:vertAlign w:val="superscript"/>
          <w:lang w:val="en-US"/>
        </w:rPr>
        <w:t>4</w:t>
      </w:r>
      <w:r w:rsidRPr="00C82689">
        <w:rPr>
          <w:lang w:val="en-US"/>
        </w:rPr>
        <w:tab/>
        <w:t>W. Henzen, Deutsche Wörtbildung, Hale/S. 1947.</w:t>
      </w:r>
    </w:p>
    <w:p w:rsidR="00F37A88" w:rsidRPr="00C82689" w:rsidRDefault="00F37A88">
      <w:pPr>
        <w:rPr>
          <w:sz w:val="2"/>
          <w:szCs w:val="2"/>
          <w:lang w:val="en-US"/>
        </w:rPr>
        <w:sectPr w:rsidR="00F37A88" w:rsidRPr="00C82689">
          <w:pgSz w:w="11900" w:h="16840"/>
          <w:pgMar w:top="360" w:right="360" w:bottom="360" w:left="360" w:header="0" w:footer="3" w:gutter="0"/>
          <w:cols w:space="720"/>
          <w:noEndnote/>
          <w:docGrid w:linePitch="360"/>
        </w:sectPr>
      </w:pPr>
    </w:p>
    <w:p w:rsidR="00F37A88" w:rsidRDefault="00825E90">
      <w:pPr>
        <w:pStyle w:val="Nagweklubstopka40"/>
        <w:framePr w:wrap="none" w:vAnchor="page" w:hAnchor="page" w:x="1388" w:y="1049"/>
        <w:shd w:val="clear" w:color="auto" w:fill="auto"/>
        <w:spacing w:line="280" w:lineRule="exact"/>
      </w:pPr>
      <w:r>
        <w:rPr>
          <w:lang w:val="cs-CZ" w:eastAsia="cs-CZ" w:bidi="cs-CZ"/>
        </w:rPr>
        <w:lastRenderedPageBreak/>
        <w:t xml:space="preserve">1956 </w:t>
      </w:r>
      <w:r>
        <w:rPr>
          <w:rStyle w:val="Nagweklubstopka4TimesNewRoman10pt"/>
          <w:rFonts w:eastAsia="CordiaUPC"/>
        </w:rPr>
        <w:t xml:space="preserve">z. </w:t>
      </w:r>
      <w:r>
        <w:rPr>
          <w:lang w:val="cs-CZ" w:eastAsia="cs-CZ" w:bidi="cs-CZ"/>
        </w:rPr>
        <w:t>3</w:t>
      </w:r>
    </w:p>
    <w:p w:rsidR="00F37A88" w:rsidRDefault="00825E90">
      <w:pPr>
        <w:pStyle w:val="Nagweklubstopka0"/>
        <w:framePr w:wrap="none" w:vAnchor="page" w:hAnchor="page" w:x="4436" w:y="1113"/>
        <w:shd w:val="clear" w:color="auto" w:fill="auto"/>
        <w:spacing w:line="200" w:lineRule="exact"/>
      </w:pPr>
      <w:r>
        <w:t>PORADNIK JĘZYKOWY</w:t>
      </w:r>
    </w:p>
    <w:p w:rsidR="00F37A88" w:rsidRDefault="00825E90">
      <w:pPr>
        <w:pStyle w:val="Nagweklubstopka0"/>
        <w:framePr w:wrap="none" w:vAnchor="page" w:hAnchor="page" w:x="9902" w:y="1119"/>
        <w:shd w:val="clear" w:color="auto" w:fill="auto"/>
        <w:spacing w:line="200" w:lineRule="exact"/>
      </w:pPr>
      <w:r>
        <w:rPr>
          <w:lang w:val="cs-CZ" w:eastAsia="cs-CZ" w:bidi="cs-CZ"/>
        </w:rPr>
        <w:t>101</w:t>
      </w:r>
    </w:p>
    <w:p w:rsidR="00F37A88" w:rsidRDefault="00825E90">
      <w:pPr>
        <w:pStyle w:val="Teksttreci20"/>
        <w:framePr w:w="8940" w:h="4588" w:hRule="exact" w:wrap="none" w:vAnchor="page" w:hAnchor="page" w:x="1358" w:y="1701"/>
        <w:shd w:val="clear" w:color="auto" w:fill="auto"/>
        <w:spacing w:line="312" w:lineRule="exact"/>
        <w:ind w:firstLine="660"/>
        <w:jc w:val="both"/>
      </w:pPr>
      <w:r>
        <w:t>Przedstawione wyżej uwagi nie wyczerpują oczywiście całej pro</w:t>
      </w:r>
      <w:r>
        <w:t xml:space="preserve">blematyki związanej z książką Karasia. Pozostałaby do omówienia jeszcze np. sprawa rodzimości formacji, ewentualnie procesu ich aklimatyzacji w jęz. polskim. Warto np. zauważyć, że właściwe formacje prefiksalne z wyjątkiem tradycyjnych </w:t>
      </w:r>
      <w:r>
        <w:rPr>
          <w:rStyle w:val="Teksttreci2Kursywa"/>
        </w:rPr>
        <w:t>(prawnuk, wądół</w:t>
      </w:r>
      <w:r>
        <w:t xml:space="preserve"> itp.</w:t>
      </w:r>
      <w:r>
        <w:t>) w gwarach raczej nie występują.</w:t>
      </w:r>
    </w:p>
    <w:p w:rsidR="00F37A88" w:rsidRDefault="00825E90">
      <w:pPr>
        <w:pStyle w:val="Teksttreci20"/>
        <w:framePr w:w="8940" w:h="4588" w:hRule="exact" w:wrap="none" w:vAnchor="page" w:hAnchor="page" w:x="1358" w:y="1701"/>
        <w:shd w:val="clear" w:color="auto" w:fill="auto"/>
        <w:spacing w:after="118" w:line="312" w:lineRule="exact"/>
        <w:ind w:firstLine="660"/>
        <w:jc w:val="both"/>
      </w:pPr>
      <w:r>
        <w:t xml:space="preserve">Interesującą też rzeczą byłoby stwierdzenie pewnych paraleli słowotwórczo-semantycznych, między formami </w:t>
      </w:r>
      <w:r>
        <w:rPr>
          <w:rStyle w:val="Teksttreci2Kursywa"/>
        </w:rPr>
        <w:t>Zalas, Podgóra</w:t>
      </w:r>
      <w:r>
        <w:t xml:space="preserve"> i </w:t>
      </w:r>
      <w:r>
        <w:rPr>
          <w:rStyle w:val="Teksttreci2Kursywa"/>
        </w:rPr>
        <w:t>Zalesie, Podgórze</w:t>
      </w:r>
      <w:r>
        <w:t xml:space="preserve"> lub </w:t>
      </w:r>
      <w:r>
        <w:rPr>
          <w:rStyle w:val="Teksttreci2Kursywa"/>
        </w:rPr>
        <w:t>przedmecz</w:t>
      </w:r>
      <w:r>
        <w:t xml:space="preserve">, </w:t>
      </w:r>
      <w:r>
        <w:rPr>
          <w:rStyle w:val="Teksttreci2Kursywa"/>
        </w:rPr>
        <w:t>przedbieg</w:t>
      </w:r>
      <w:r>
        <w:t xml:space="preserve"> i </w:t>
      </w:r>
      <w:r>
        <w:rPr>
          <w:rStyle w:val="Teksttreci2Kursywa"/>
        </w:rPr>
        <w:t>wybrzeże, rozdroże.</w:t>
      </w:r>
      <w:r>
        <w:t xml:space="preserve"> Można by zwrócić uwagę na pewien odc</w:t>
      </w:r>
      <w:r>
        <w:t>ień orzeczeniowości tych ostatnich itp. Są to jednak zagadnienia dostatecznie obszerne i interesujące, by stały się przedmiotem oddzielnych opracowań. Można więc rozważania na ich temat odłożyć do innej okazji.</w:t>
      </w:r>
    </w:p>
    <w:p w:rsidR="00F37A88" w:rsidRDefault="00825E90">
      <w:pPr>
        <w:pStyle w:val="Teksttreci90"/>
        <w:framePr w:w="8940" w:h="4588" w:hRule="exact" w:wrap="none" w:vAnchor="page" w:hAnchor="page" w:x="1358" w:y="1701"/>
        <w:shd w:val="clear" w:color="auto" w:fill="auto"/>
        <w:spacing w:after="0" w:line="240" w:lineRule="exact"/>
        <w:ind w:left="5640"/>
      </w:pPr>
      <w:r>
        <w:t xml:space="preserve">Jadwiga </w:t>
      </w:r>
      <w:proofErr w:type="spellStart"/>
      <w:r>
        <w:t>Chludzińska</w:t>
      </w:r>
      <w:proofErr w:type="spellEnd"/>
    </w:p>
    <w:p w:rsidR="00F37A88" w:rsidRDefault="00825E90">
      <w:pPr>
        <w:pStyle w:val="Teksttreci80"/>
        <w:framePr w:w="8940" w:h="4592" w:hRule="exact" w:wrap="none" w:vAnchor="page" w:hAnchor="page" w:x="1358" w:y="6811"/>
        <w:shd w:val="clear" w:color="auto" w:fill="auto"/>
        <w:spacing w:before="0" w:after="275" w:line="210" w:lineRule="exact"/>
        <w:ind w:left="40" w:firstLine="0"/>
      </w:pPr>
      <w:r>
        <w:t>SKRÓTY</w:t>
      </w:r>
    </w:p>
    <w:p w:rsidR="00F37A88" w:rsidRDefault="00825E90">
      <w:pPr>
        <w:pStyle w:val="Teksttreci80"/>
        <w:framePr w:w="8940" w:h="4592" w:hRule="exact" w:wrap="none" w:vAnchor="page" w:hAnchor="page" w:x="1358" w:y="6811"/>
        <w:shd w:val="clear" w:color="auto" w:fill="auto"/>
        <w:spacing w:before="0" w:after="0" w:line="264" w:lineRule="exact"/>
        <w:ind w:left="660"/>
        <w:jc w:val="left"/>
      </w:pPr>
      <w:proofErr w:type="spellStart"/>
      <w:r>
        <w:t>Haeusler</w:t>
      </w:r>
      <w:proofErr w:type="spellEnd"/>
      <w:r>
        <w:t xml:space="preserve"> </w:t>
      </w:r>
      <w:proofErr w:type="spellStart"/>
      <w:r>
        <w:t>Oels</w:t>
      </w:r>
      <w:proofErr w:type="spellEnd"/>
      <w:r>
        <w:t xml:space="preserve"> — W. </w:t>
      </w:r>
      <w:proofErr w:type="spellStart"/>
      <w:r>
        <w:t>Haeusler</w:t>
      </w:r>
      <w:proofErr w:type="spellEnd"/>
      <w:r>
        <w:t>: „</w:t>
      </w:r>
      <w:proofErr w:type="spellStart"/>
      <w:r>
        <w:t>Urkundensammlung</w:t>
      </w:r>
      <w:proofErr w:type="spellEnd"/>
      <w:r>
        <w:t xml:space="preserve"> </w:t>
      </w:r>
      <w:proofErr w:type="spellStart"/>
      <w:r>
        <w:t>zur</w:t>
      </w:r>
      <w:proofErr w:type="spellEnd"/>
      <w:r>
        <w:t xml:space="preserve"> </w:t>
      </w:r>
      <w:r>
        <w:rPr>
          <w:lang w:val="fr-FR" w:eastAsia="fr-FR" w:bidi="fr-FR"/>
        </w:rPr>
        <w:t xml:space="preserve">Geschichte des </w:t>
      </w:r>
      <w:proofErr w:type="spellStart"/>
      <w:r>
        <w:t>Fürstentums</w:t>
      </w:r>
      <w:proofErr w:type="spellEnd"/>
      <w:r>
        <w:t xml:space="preserve"> </w:t>
      </w:r>
      <w:proofErr w:type="spellStart"/>
      <w:r>
        <w:t>Oels</w:t>
      </w:r>
      <w:proofErr w:type="spellEnd"/>
      <w:r>
        <w:t xml:space="preserve"> bis </w:t>
      </w:r>
      <w:proofErr w:type="spellStart"/>
      <w:r>
        <w:t>zum</w:t>
      </w:r>
      <w:proofErr w:type="spellEnd"/>
      <w:r>
        <w:t xml:space="preserve"> </w:t>
      </w:r>
      <w:proofErr w:type="spellStart"/>
      <w:r>
        <w:t>Aussterben</w:t>
      </w:r>
      <w:proofErr w:type="spellEnd"/>
      <w:r>
        <w:t xml:space="preserve"> der </w:t>
      </w:r>
      <w:proofErr w:type="spellStart"/>
      <w:r>
        <w:t>piastischen</w:t>
      </w:r>
      <w:proofErr w:type="spellEnd"/>
      <w:r>
        <w:t xml:space="preserve"> </w:t>
      </w:r>
      <w:proofErr w:type="spellStart"/>
      <w:r>
        <w:t>Herzogslinie</w:t>
      </w:r>
      <w:proofErr w:type="spellEnd"/>
      <w:r>
        <w:t xml:space="preserve">", </w:t>
      </w:r>
      <w:r w:rsidRPr="00C82689">
        <w:rPr>
          <w:lang w:eastAsia="en-US" w:bidi="en-US"/>
        </w:rPr>
        <w:t xml:space="preserve">Breslau </w:t>
      </w:r>
      <w:r>
        <w:t>1883 r.</w:t>
      </w:r>
    </w:p>
    <w:p w:rsidR="00F37A88" w:rsidRDefault="00825E90">
      <w:pPr>
        <w:pStyle w:val="Teksttreci80"/>
        <w:framePr w:w="8940" w:h="4592" w:hRule="exact" w:wrap="none" w:vAnchor="page" w:hAnchor="page" w:x="1358" w:y="6811"/>
        <w:shd w:val="clear" w:color="auto" w:fill="auto"/>
        <w:tabs>
          <w:tab w:val="left" w:pos="313"/>
        </w:tabs>
        <w:spacing w:before="0" w:after="0" w:line="264" w:lineRule="exact"/>
        <w:ind w:firstLine="0"/>
        <w:jc w:val="both"/>
      </w:pPr>
      <w:r>
        <w:t>K.</w:t>
      </w:r>
      <w:r>
        <w:tab/>
        <w:t xml:space="preserve">BWW — „Badania nazw topograficznych na obszarze dawnej wschodniej </w:t>
      </w:r>
      <w:proofErr w:type="spellStart"/>
      <w:r>
        <w:t>Wielkopol</w:t>
      </w:r>
      <w:proofErr w:type="spellEnd"/>
    </w:p>
    <w:p w:rsidR="00F37A88" w:rsidRDefault="00825E90">
      <w:pPr>
        <w:pStyle w:val="Teksttreci80"/>
        <w:framePr w:w="8940" w:h="4592" w:hRule="exact" w:wrap="none" w:vAnchor="page" w:hAnchor="page" w:x="1358" w:y="6811"/>
        <w:shd w:val="clear" w:color="auto" w:fill="auto"/>
        <w:spacing w:before="0" w:after="0" w:line="264" w:lineRule="exact"/>
        <w:ind w:firstLine="660"/>
        <w:jc w:val="both"/>
      </w:pPr>
      <w:proofErr w:type="spellStart"/>
      <w:r>
        <w:t>ski</w:t>
      </w:r>
      <w:proofErr w:type="spellEnd"/>
      <w:r>
        <w:t xml:space="preserve">, podał S. </w:t>
      </w:r>
      <w:proofErr w:type="spellStart"/>
      <w:r>
        <w:t>Kozierowski</w:t>
      </w:r>
      <w:proofErr w:type="spellEnd"/>
      <w:r>
        <w:t xml:space="preserve">. Poznań 1926 </w:t>
      </w:r>
      <w:r>
        <w:rPr>
          <w:lang w:val="fr-FR" w:eastAsia="fr-FR" w:bidi="fr-FR"/>
        </w:rPr>
        <w:t xml:space="preserve">r., </w:t>
      </w:r>
      <w:r>
        <w:t xml:space="preserve">t. I </w:t>
      </w:r>
      <w:proofErr w:type="spellStart"/>
      <w:r>
        <w:t>i</w:t>
      </w:r>
      <w:proofErr w:type="spellEnd"/>
      <w:r>
        <w:t xml:space="preserve"> 1928 </w:t>
      </w:r>
      <w:r>
        <w:rPr>
          <w:lang w:val="fr-FR" w:eastAsia="fr-FR" w:bidi="fr-FR"/>
        </w:rPr>
        <w:t xml:space="preserve">r., </w:t>
      </w:r>
      <w:r>
        <w:t>t. II.</w:t>
      </w:r>
    </w:p>
    <w:p w:rsidR="00F37A88" w:rsidRDefault="00825E90">
      <w:pPr>
        <w:pStyle w:val="Teksttreci80"/>
        <w:framePr w:w="8940" w:h="4592" w:hRule="exact" w:wrap="none" w:vAnchor="page" w:hAnchor="page" w:x="1358" w:y="6811"/>
        <w:numPr>
          <w:ilvl w:val="0"/>
          <w:numId w:val="9"/>
        </w:numPr>
        <w:shd w:val="clear" w:color="auto" w:fill="auto"/>
        <w:tabs>
          <w:tab w:val="left" w:pos="336"/>
        </w:tabs>
        <w:spacing w:before="0" w:after="0" w:line="264" w:lineRule="exact"/>
        <w:ind w:firstLine="0"/>
        <w:jc w:val="both"/>
      </w:pPr>
      <w:r>
        <w:t xml:space="preserve">— </w:t>
      </w:r>
      <w:r>
        <w:rPr>
          <w:lang w:val="fr-FR" w:eastAsia="fr-FR" w:bidi="fr-FR"/>
        </w:rPr>
        <w:t xml:space="preserve">S. </w:t>
      </w:r>
      <w:r>
        <w:t xml:space="preserve">B. Linde: „Słownik języka .polskiego" Lwów 1852—185G </w:t>
      </w:r>
      <w:r>
        <w:rPr>
          <w:lang w:val="fr-FR" w:eastAsia="fr-FR" w:bidi="fr-FR"/>
        </w:rPr>
        <w:t xml:space="preserve">r. </w:t>
      </w:r>
      <w:r>
        <w:t>(wyd. II).</w:t>
      </w:r>
    </w:p>
    <w:p w:rsidR="00F37A88" w:rsidRPr="00C82689" w:rsidRDefault="00825E90">
      <w:pPr>
        <w:pStyle w:val="Teksttreci80"/>
        <w:framePr w:w="8940" w:h="4592" w:hRule="exact" w:wrap="none" w:vAnchor="page" w:hAnchor="page" w:x="1358" w:y="6811"/>
        <w:shd w:val="clear" w:color="auto" w:fill="auto"/>
        <w:spacing w:before="0" w:after="0" w:line="264" w:lineRule="exact"/>
        <w:ind w:firstLine="0"/>
        <w:jc w:val="both"/>
        <w:rPr>
          <w:lang w:val="en-US"/>
        </w:rPr>
      </w:pPr>
      <w:r w:rsidRPr="00C82689">
        <w:rPr>
          <w:lang w:val="en-US"/>
        </w:rPr>
        <w:t xml:space="preserve">Reg. — „Regesten zur Schlesischen Geschichte", wyd. Grimhagen, 1884—1886 </w:t>
      </w:r>
      <w:r>
        <w:rPr>
          <w:lang w:val="fr-FR" w:eastAsia="fr-FR" w:bidi="fr-FR"/>
        </w:rPr>
        <w:t xml:space="preserve">r., t. </w:t>
      </w:r>
      <w:r w:rsidRPr="00C82689">
        <w:rPr>
          <w:lang w:val="en-US"/>
        </w:rPr>
        <w:t>I,.</w:t>
      </w:r>
    </w:p>
    <w:p w:rsidR="00F37A88" w:rsidRDefault="00825E90">
      <w:pPr>
        <w:pStyle w:val="Teksttreci80"/>
        <w:framePr w:w="8940" w:h="4592" w:hRule="exact" w:wrap="none" w:vAnchor="page" w:hAnchor="page" w:x="1358" w:y="6811"/>
        <w:shd w:val="clear" w:color="auto" w:fill="auto"/>
        <w:spacing w:before="0" w:after="0" w:line="264" w:lineRule="exact"/>
        <w:ind w:firstLine="660"/>
        <w:jc w:val="both"/>
      </w:pPr>
      <w:r w:rsidRPr="00C82689">
        <w:rPr>
          <w:lang w:val="en-US"/>
        </w:rPr>
        <w:t xml:space="preserve">II, III; wyd. </w:t>
      </w:r>
      <w:r>
        <w:rPr>
          <w:lang w:val="fr-FR" w:eastAsia="fr-FR" w:bidi="fr-FR"/>
        </w:rPr>
        <w:t xml:space="preserve">Grünhagen, </w:t>
      </w:r>
      <w:r>
        <w:t xml:space="preserve">K. Wutke </w:t>
      </w:r>
      <w:r>
        <w:t xml:space="preserve">i E. Raut, 1892—1903 </w:t>
      </w:r>
      <w:r>
        <w:rPr>
          <w:lang w:val="fr-FR" w:eastAsia="fr-FR" w:bidi="fr-FR"/>
        </w:rPr>
        <w:t xml:space="preserve">r., t. </w:t>
      </w:r>
      <w:r>
        <w:t xml:space="preserve">IV, </w:t>
      </w:r>
      <w:r>
        <w:rPr>
          <w:lang w:val="cs-CZ" w:eastAsia="cs-CZ" w:bidi="cs-CZ"/>
        </w:rPr>
        <w:t xml:space="preserve">V </w:t>
      </w:r>
      <w:r>
        <w:t>i VI.</w:t>
      </w:r>
    </w:p>
    <w:p w:rsidR="00F37A88" w:rsidRDefault="00825E90">
      <w:pPr>
        <w:pStyle w:val="Teksttreci80"/>
        <w:framePr w:w="8940" w:h="4592" w:hRule="exact" w:wrap="none" w:vAnchor="page" w:hAnchor="page" w:x="1358" w:y="6811"/>
        <w:shd w:val="clear" w:color="auto" w:fill="auto"/>
        <w:spacing w:before="0" w:after="0" w:line="264" w:lineRule="exact"/>
        <w:ind w:left="660"/>
        <w:jc w:val="left"/>
      </w:pPr>
      <w:r>
        <w:t xml:space="preserve">SG - „Słownik geograficzny Królestwa Polskiego i innych krajów słowiańskich". Warszawa 1880—1902 </w:t>
      </w:r>
      <w:r>
        <w:rPr>
          <w:lang w:val="fr-FR" w:eastAsia="fr-FR" w:bidi="fr-FR"/>
        </w:rPr>
        <w:t xml:space="preserve">r., t. </w:t>
      </w:r>
      <w:proofErr w:type="spellStart"/>
      <w:r>
        <w:t>I—XV</w:t>
      </w:r>
      <w:proofErr w:type="spellEnd"/>
      <w:r>
        <w:t>.</w:t>
      </w:r>
    </w:p>
    <w:p w:rsidR="00F37A88" w:rsidRPr="00C82689" w:rsidRDefault="00825E90">
      <w:pPr>
        <w:pStyle w:val="Teksttreci80"/>
        <w:framePr w:w="8940" w:h="4592" w:hRule="exact" w:wrap="none" w:vAnchor="page" w:hAnchor="page" w:x="1358" w:y="6811"/>
        <w:shd w:val="clear" w:color="auto" w:fill="auto"/>
        <w:spacing w:before="0" w:after="0" w:line="264" w:lineRule="exact"/>
        <w:ind w:firstLine="0"/>
        <w:jc w:val="left"/>
        <w:rPr>
          <w:lang w:val="en-US"/>
        </w:rPr>
      </w:pPr>
      <w:r>
        <w:t xml:space="preserve">SGP — J. Karłowicz: „Słownik gwar polskich", Kraków 1900—1911 </w:t>
      </w:r>
      <w:r>
        <w:rPr>
          <w:lang w:val="fr-FR" w:eastAsia="fr-FR" w:bidi="fr-FR"/>
        </w:rPr>
        <w:t xml:space="preserve">r., t. </w:t>
      </w:r>
      <w:proofErr w:type="spellStart"/>
      <w:r>
        <w:t>I—VI</w:t>
      </w:r>
      <w:proofErr w:type="spellEnd"/>
      <w:r>
        <w:t xml:space="preserve">. </w:t>
      </w:r>
      <w:r w:rsidRPr="00C82689">
        <w:rPr>
          <w:lang w:val="en-US"/>
        </w:rPr>
        <w:t xml:space="preserve">Tzschoppe — „Urkundensammlung zur Geschichte des Ursprungs der Städte und der </w:t>
      </w:r>
      <w:r>
        <w:rPr>
          <w:lang w:val="fr-FR" w:eastAsia="fr-FR" w:bidi="fr-FR"/>
        </w:rPr>
        <w:t xml:space="preserve">Einführung </w:t>
      </w:r>
      <w:r w:rsidRPr="00C82689">
        <w:rPr>
          <w:lang w:val="en-US"/>
        </w:rPr>
        <w:t xml:space="preserve">und </w:t>
      </w:r>
      <w:proofErr w:type="spellStart"/>
      <w:r>
        <w:rPr>
          <w:lang w:val="en-US" w:eastAsia="en-US" w:bidi="en-US"/>
        </w:rPr>
        <w:t>Verbreitung</w:t>
      </w:r>
      <w:proofErr w:type="spellEnd"/>
      <w:r>
        <w:rPr>
          <w:lang w:val="en-US" w:eastAsia="en-US" w:bidi="en-US"/>
        </w:rPr>
        <w:t xml:space="preserve"> </w:t>
      </w:r>
      <w:r w:rsidRPr="00C82689">
        <w:rPr>
          <w:lang w:val="en-US"/>
        </w:rPr>
        <w:t xml:space="preserve">deutscher Kolonisten und </w:t>
      </w:r>
      <w:proofErr w:type="spellStart"/>
      <w:r>
        <w:rPr>
          <w:lang w:val="en-US" w:eastAsia="en-US" w:bidi="en-US"/>
        </w:rPr>
        <w:t>Rechte</w:t>
      </w:r>
      <w:proofErr w:type="spellEnd"/>
      <w:r>
        <w:rPr>
          <w:lang w:val="en-US" w:eastAsia="en-US" w:bidi="en-US"/>
        </w:rPr>
        <w:t xml:space="preserve"> in </w:t>
      </w:r>
      <w:r w:rsidRPr="00C82689">
        <w:rPr>
          <w:lang w:val="en-US"/>
        </w:rPr>
        <w:t>Schlesien und Ober-Lausitz", wyd. G. A. Tzschoppe i G. A. Stenzeł, Hamburg 1832 r.</w:t>
      </w:r>
    </w:p>
    <w:p w:rsidR="00F37A88" w:rsidRPr="00C82689" w:rsidRDefault="00825E90">
      <w:pPr>
        <w:pStyle w:val="Teksttreci80"/>
        <w:framePr w:w="8940" w:h="4592" w:hRule="exact" w:wrap="none" w:vAnchor="page" w:hAnchor="page" w:x="1358" w:y="6811"/>
        <w:shd w:val="clear" w:color="auto" w:fill="auto"/>
        <w:spacing w:before="0" w:after="0" w:line="282" w:lineRule="exact"/>
        <w:ind w:left="660"/>
        <w:jc w:val="left"/>
        <w:rPr>
          <w:lang w:val="en-US"/>
        </w:rPr>
      </w:pPr>
      <w:r>
        <w:rPr>
          <w:lang w:val="fr-FR" w:eastAsia="fr-FR" w:bidi="fr-FR"/>
        </w:rPr>
        <w:t xml:space="preserve">Vis </w:t>
      </w:r>
      <w:r w:rsidRPr="00C82689">
        <w:rPr>
          <w:lang w:val="en-US"/>
        </w:rPr>
        <w:t xml:space="preserve">— J. Jungnitz: </w:t>
      </w:r>
      <w:r>
        <w:rPr>
          <w:lang w:val="cs-CZ" w:eastAsia="cs-CZ" w:bidi="cs-CZ"/>
        </w:rPr>
        <w:t>„Visitat</w:t>
      </w:r>
      <w:r>
        <w:rPr>
          <w:lang w:val="cs-CZ" w:eastAsia="cs-CZ" w:bidi="cs-CZ"/>
        </w:rPr>
        <w:t xml:space="preserve">ionsberichte </w:t>
      </w:r>
      <w:r w:rsidRPr="00C82689">
        <w:rPr>
          <w:lang w:val="en-US"/>
        </w:rPr>
        <w:t xml:space="preserve">der Diózese </w:t>
      </w:r>
      <w:r>
        <w:rPr>
          <w:lang w:val="en-US" w:eastAsia="en-US" w:bidi="en-US"/>
        </w:rPr>
        <w:t xml:space="preserve">Breslau", Breslau </w:t>
      </w:r>
      <w:r w:rsidRPr="00C82689">
        <w:rPr>
          <w:lang w:val="en-US"/>
        </w:rPr>
        <w:t xml:space="preserve">1902—1908 </w:t>
      </w:r>
      <w:r>
        <w:rPr>
          <w:lang w:val="fr-FR" w:eastAsia="fr-FR" w:bidi="fr-FR"/>
        </w:rPr>
        <w:t>r. t. I—IV.</w:t>
      </w:r>
    </w:p>
    <w:p w:rsidR="00F37A88" w:rsidRDefault="00825E90">
      <w:pPr>
        <w:pStyle w:val="Teksttreci20"/>
        <w:framePr w:w="8940" w:h="2272" w:hRule="exact" w:wrap="none" w:vAnchor="page" w:hAnchor="page" w:x="1358" w:y="12267"/>
        <w:shd w:val="clear" w:color="auto" w:fill="auto"/>
        <w:spacing w:line="312" w:lineRule="exact"/>
        <w:ind w:left="40" w:firstLine="0"/>
      </w:pPr>
      <w:r>
        <w:t>KRASZEWSKI O JĘZYKU KOCHANOWSKIEGO,</w:t>
      </w:r>
      <w:r>
        <w:br/>
        <w:t>SĘPA-SZARZYŃSKIEGO I NARUSZEWICZA („NOWE STUDIA</w:t>
      </w:r>
    </w:p>
    <w:p w:rsidR="00F37A88" w:rsidRDefault="00825E90">
      <w:pPr>
        <w:pStyle w:val="Teksttreci20"/>
        <w:framePr w:w="8940" w:h="2272" w:hRule="exact" w:wrap="none" w:vAnchor="page" w:hAnchor="page" w:x="1358" w:y="12267"/>
        <w:shd w:val="clear" w:color="auto" w:fill="auto"/>
        <w:spacing w:after="240" w:line="312" w:lineRule="exact"/>
        <w:ind w:left="40" w:firstLine="0"/>
      </w:pPr>
      <w:r>
        <w:t>LITERACKIE" — 1843).</w:t>
      </w:r>
    </w:p>
    <w:p w:rsidR="00F37A88" w:rsidRDefault="00825E90">
      <w:pPr>
        <w:pStyle w:val="Teksttreci20"/>
        <w:framePr w:w="8940" w:h="2272" w:hRule="exact" w:wrap="none" w:vAnchor="page" w:hAnchor="page" w:x="1358" w:y="12267"/>
        <w:shd w:val="clear" w:color="auto" w:fill="auto"/>
        <w:spacing w:line="312" w:lineRule="exact"/>
        <w:ind w:firstLine="660"/>
        <w:jc w:val="left"/>
      </w:pPr>
      <w:r>
        <w:t>Poglądy na język polski naszkicowane w „Rysie dziejów języka polskiego" Kraszewski roz</w:t>
      </w:r>
      <w:r>
        <w:t xml:space="preserve">winął w „Nowych studiach literackich" w których formułował ogólną ocenę dzieł J. Kochanowskiego, Sępa-Sza- </w:t>
      </w:r>
      <w:r>
        <w:rPr>
          <w:vertAlign w:val="superscript"/>
        </w:rPr>
        <w:t>1</w:t>
      </w:r>
    </w:p>
    <w:p w:rsidR="00F37A88" w:rsidRDefault="00825E90">
      <w:pPr>
        <w:pStyle w:val="Stopka1"/>
        <w:framePr w:wrap="none" w:vAnchor="page" w:hAnchor="page" w:x="1358" w:y="14779"/>
        <w:shd w:val="clear" w:color="auto" w:fill="auto"/>
        <w:tabs>
          <w:tab w:val="left" w:pos="858"/>
        </w:tabs>
        <w:spacing w:line="210" w:lineRule="exact"/>
        <w:ind w:firstLine="660"/>
        <w:jc w:val="both"/>
      </w:pPr>
      <w:r>
        <w:rPr>
          <w:vertAlign w:val="superscript"/>
        </w:rPr>
        <w:t>1</w:t>
      </w:r>
      <w:r>
        <w:tab/>
      </w:r>
      <w:r w:rsidRPr="00C82689">
        <w:rPr>
          <w:lang w:eastAsia="en-US" w:bidi="en-US"/>
        </w:rPr>
        <w:t xml:space="preserve">I. </w:t>
      </w:r>
      <w:r>
        <w:t xml:space="preserve">I. Kraszewski „Nowe studia literackie" Warszawa </w:t>
      </w:r>
      <w:r>
        <w:rPr>
          <w:lang w:val="fr-FR" w:eastAsia="fr-FR" w:bidi="fr-FR"/>
        </w:rPr>
        <w:t xml:space="preserve">t. </w:t>
      </w:r>
      <w:r>
        <w:t xml:space="preserve">I </w:t>
      </w:r>
      <w:proofErr w:type="spellStart"/>
      <w:r>
        <w:t>i</w:t>
      </w:r>
      <w:proofErr w:type="spellEnd"/>
      <w:r>
        <w:t xml:space="preserve"> II 1843.</w:t>
      </w:r>
    </w:p>
    <w:p w:rsidR="00F37A88" w:rsidRDefault="00F37A88">
      <w:pPr>
        <w:rPr>
          <w:sz w:val="2"/>
          <w:szCs w:val="2"/>
        </w:rPr>
        <w:sectPr w:rsidR="00F37A88">
          <w:pgSz w:w="11900" w:h="16840"/>
          <w:pgMar w:top="360" w:right="360" w:bottom="360" w:left="360" w:header="0" w:footer="3" w:gutter="0"/>
          <w:cols w:space="720"/>
          <w:noEndnote/>
          <w:docGrid w:linePitch="360"/>
        </w:sectPr>
      </w:pPr>
    </w:p>
    <w:p w:rsidR="00F37A88" w:rsidRDefault="00825E90">
      <w:pPr>
        <w:pStyle w:val="Nagweklubstopka0"/>
        <w:framePr w:wrap="none" w:vAnchor="page" w:hAnchor="page" w:x="1482" w:y="1335"/>
        <w:shd w:val="clear" w:color="auto" w:fill="auto"/>
        <w:spacing w:line="200" w:lineRule="exact"/>
      </w:pPr>
      <w:r>
        <w:lastRenderedPageBreak/>
        <w:t>102</w:t>
      </w:r>
    </w:p>
    <w:p w:rsidR="00F37A88" w:rsidRDefault="00825E90">
      <w:pPr>
        <w:pStyle w:val="Nagweklubstopka0"/>
        <w:framePr w:wrap="none" w:vAnchor="page" w:hAnchor="page" w:x="4470" w:y="1323"/>
        <w:shd w:val="clear" w:color="auto" w:fill="auto"/>
        <w:spacing w:line="200" w:lineRule="exact"/>
      </w:pPr>
      <w:r>
        <w:t>PORADNIK JĘZYKOWY</w:t>
      </w:r>
    </w:p>
    <w:p w:rsidR="00F37A88" w:rsidRDefault="00825E90">
      <w:pPr>
        <w:pStyle w:val="Nagweklubstopka0"/>
        <w:framePr w:wrap="none" w:vAnchor="page" w:hAnchor="page" w:x="9240" w:y="1311"/>
        <w:shd w:val="clear" w:color="auto" w:fill="auto"/>
        <w:spacing w:line="200" w:lineRule="exact"/>
      </w:pPr>
      <w:r>
        <w:t>1956 z. 3</w:t>
      </w:r>
    </w:p>
    <w:p w:rsidR="00F37A88" w:rsidRDefault="00825E90">
      <w:pPr>
        <w:pStyle w:val="Teksttreci20"/>
        <w:framePr w:w="8682" w:h="11552" w:hRule="exact" w:wrap="none" w:vAnchor="page" w:hAnchor="page" w:x="1488" w:y="1897"/>
        <w:shd w:val="clear" w:color="auto" w:fill="auto"/>
        <w:spacing w:line="300" w:lineRule="exact"/>
        <w:ind w:firstLine="0"/>
        <w:jc w:val="both"/>
      </w:pPr>
      <w:proofErr w:type="spellStart"/>
      <w:r>
        <w:t>rzyńskiego</w:t>
      </w:r>
      <w:proofErr w:type="spellEnd"/>
      <w:r>
        <w:t xml:space="preserve"> i </w:t>
      </w:r>
      <w:r>
        <w:t>Naruszewicza. Dla pisarzy XVIII wieku język poetycki Kochanowskiego był wzorem polszczyzny i miarą w ocenie innych poetów. Temu wydźwignięciu Kochanowskiego na piedestał poety narodowego przeciwstawili się romantycy. Mieli oni Kochanowskiemu za złe, że „wł</w:t>
      </w:r>
      <w:r>
        <w:t>ożywszy się zbyt niewolniczo w naśladowanie starożytności klasycznej, a wzgardziwszy pierwocinami swojskiej twórczości, zepchnął je w zapomnienie, a więc nie tylko, że nie wyraził ducha narodowego, lecz właśnie skrzywił jego drogi rozwojowe, na stulecia ca</w:t>
      </w:r>
      <w:r>
        <w:t xml:space="preserve">łe pchnął poezję polską w zbytnią zależność od obczyzny" </w:t>
      </w:r>
      <w:r>
        <w:rPr>
          <w:vertAlign w:val="superscript"/>
        </w:rPr>
        <w:t>2</w:t>
      </w:r>
      <w:r>
        <w:t>).</w:t>
      </w:r>
    </w:p>
    <w:p w:rsidR="00F37A88" w:rsidRDefault="00825E90">
      <w:pPr>
        <w:pStyle w:val="Teksttreci20"/>
        <w:framePr w:w="8682" w:h="11552" w:hRule="exact" w:wrap="none" w:vAnchor="page" w:hAnchor="page" w:x="1488" w:y="1897"/>
        <w:shd w:val="clear" w:color="auto" w:fill="auto"/>
        <w:spacing w:after="98" w:line="300" w:lineRule="exact"/>
        <w:ind w:firstLine="720"/>
        <w:jc w:val="both"/>
      </w:pPr>
      <w:r>
        <w:t xml:space="preserve">W konsekwencji takich poglądów polszczyznę Kochanowskiego zwalczano niemal z taką samą siłą, z jaką przeciwstawiano się językowi </w:t>
      </w:r>
      <w:r>
        <w:rPr>
          <w:lang w:val="cs-CZ" w:eastAsia="cs-CZ" w:bidi="cs-CZ"/>
        </w:rPr>
        <w:t xml:space="preserve">XVIII-wiecznych </w:t>
      </w:r>
      <w:r>
        <w:t>salonów. Zagadnienie tendencji narodowych w języku</w:t>
      </w:r>
      <w:r>
        <w:t xml:space="preserve"> Jana z Czarnolasu nabrało ostrości dopiero po roku 1831 w okresie obrony kultury polskiej przed despotyzmem Mikołaja I. Na kresach dochodzą do głosu dwa przeciwne obozy, jeden z nich zachowawczy, któremu patronowała „Koteria", drugi postępowy na czele z K</w:t>
      </w:r>
      <w:r>
        <w:t>raszewskim. W. A. Maciejowski, zwolennik rosyjskiego legitymizmu, podsumował najbardziej skrajne poglądy dotyczące języka i twórczości Kochanowskiego. W artykule z roku 1839 wystąpił on przeciwko ukształconej na kulturze łacińskiej polszczyźnie Kochanowski</w:t>
      </w:r>
      <w:r>
        <w:t xml:space="preserve">ego. W kilka lat później Maciejowski rozwinął swoje poglądy w pracy pt. „Piśmiennictwo polskie". Kochanowskiemu odmówił Maciejowski wręcz godności poety narodowego, traktując go jako naśladowcę do tego stopnia „opętanego </w:t>
      </w:r>
      <w:proofErr w:type="spellStart"/>
      <w:r>
        <w:t>cudzoziemczyzną</w:t>
      </w:r>
      <w:proofErr w:type="spellEnd"/>
      <w:r>
        <w:t>", że „cokolwiek pom</w:t>
      </w:r>
      <w:r>
        <w:t>yślał miał ją ponad okiem, ponad czołem, ponad twarzą"</w:t>
      </w:r>
      <w:r>
        <w:rPr>
          <w:vertAlign w:val="superscript"/>
        </w:rPr>
        <w:t>3</w:t>
      </w:r>
      <w:r>
        <w:t xml:space="preserve">) Więcej niż Kochanowskiego cenił Reja oraz Sępa Szarzyńskiego, a szczególnie </w:t>
      </w:r>
      <w:proofErr w:type="spellStart"/>
      <w:r>
        <w:t>Klonowicza</w:t>
      </w:r>
      <w:proofErr w:type="spellEnd"/>
      <w:r>
        <w:t>. Poglądy Maciejowskiego znane były Kraszewskiemu, który mógł pozostawać pod ich oddziaływaniem, zwłaszcza wówcza</w:t>
      </w:r>
      <w:r>
        <w:t xml:space="preserve">s, gdy zbliżał się do „Koterii" petersburskiej. Kraszewski w swoich „Studiach literackich", Wilno 1842, pisał m.in., że pierwiastki narodowe silniej występują w łacińskim poemacie </w:t>
      </w:r>
      <w:r w:rsidRPr="00C82689">
        <w:rPr>
          <w:lang w:eastAsia="en-US" w:bidi="en-US"/>
        </w:rPr>
        <w:t xml:space="preserve">„Victoria </w:t>
      </w:r>
      <w:proofErr w:type="spellStart"/>
      <w:r>
        <w:t>Deorum</w:t>
      </w:r>
      <w:proofErr w:type="spellEnd"/>
      <w:r>
        <w:t xml:space="preserve">" </w:t>
      </w:r>
      <w:proofErr w:type="spellStart"/>
      <w:r>
        <w:t>Klonowicza</w:t>
      </w:r>
      <w:proofErr w:type="spellEnd"/>
      <w:r>
        <w:t xml:space="preserve"> niż w dziełach polskich Jana z Czarnolasu i że </w:t>
      </w:r>
      <w:r>
        <w:t xml:space="preserve">Kochanowskiego uprzedza i co do narodowości daleko za sobą zostawia Rej z Nagłowic </w:t>
      </w:r>
      <w:r>
        <w:rPr>
          <w:vertAlign w:val="superscript"/>
        </w:rPr>
        <w:t>4</w:t>
      </w:r>
      <w:r>
        <w:t>. Po walce z „Koterią" Kraszewski swoje stanowisko zmienił. Programem całej swojej działalności uczynił walkę o kulturę polską i program ów odtąd wytrwale realizował w ciąg</w:t>
      </w:r>
      <w:r>
        <w:t>u półwiecza. O Kochanowskim pisał w tym drugim okresie:</w:t>
      </w:r>
    </w:p>
    <w:p w:rsidR="00F37A88" w:rsidRDefault="00825E90">
      <w:pPr>
        <w:pStyle w:val="Teksttreci80"/>
        <w:framePr w:w="8682" w:h="11552" w:hRule="exact" w:wrap="none" w:vAnchor="page" w:hAnchor="page" w:x="1488" w:y="1897"/>
        <w:shd w:val="clear" w:color="auto" w:fill="auto"/>
        <w:spacing w:before="0" w:after="0" w:line="252" w:lineRule="exact"/>
        <w:ind w:left="720" w:firstLine="0"/>
        <w:jc w:val="both"/>
      </w:pPr>
      <w:r>
        <w:t xml:space="preserve">„My sami, co to piszemy, </w:t>
      </w:r>
      <w:proofErr w:type="spellStart"/>
      <w:r>
        <w:t>wyznajem</w:t>
      </w:r>
      <w:proofErr w:type="spellEnd"/>
      <w:r>
        <w:t xml:space="preserve"> długo bardzo nie widzieliśmy w nim [tj.</w:t>
      </w:r>
    </w:p>
    <w:p w:rsidR="00F37A88" w:rsidRDefault="00825E90">
      <w:pPr>
        <w:pStyle w:val="Teksttreci80"/>
        <w:framePr w:w="8682" w:h="11552" w:hRule="exact" w:wrap="none" w:vAnchor="page" w:hAnchor="page" w:x="1488" w:y="1897"/>
        <w:shd w:val="clear" w:color="auto" w:fill="auto"/>
        <w:spacing w:before="0" w:after="0" w:line="252" w:lineRule="exact"/>
        <w:ind w:left="720" w:firstLine="0"/>
        <w:jc w:val="both"/>
      </w:pPr>
      <w:r>
        <w:t>Kochanowskim] nic nad twórcę języka, twórcę polskiej poetycznej mowy, jakby cudem nagle pod jego piórem urodzonej i wykształco</w:t>
      </w:r>
      <w:r>
        <w:t>nej do wysokiego</w:t>
      </w:r>
    </w:p>
    <w:p w:rsidR="00F37A88" w:rsidRDefault="00825E90">
      <w:pPr>
        <w:pStyle w:val="Stopka1"/>
        <w:framePr w:w="8610" w:h="444" w:hRule="exact" w:wrap="none" w:vAnchor="page" w:hAnchor="page" w:x="1560" w:y="13680"/>
        <w:shd w:val="clear" w:color="auto" w:fill="auto"/>
        <w:tabs>
          <w:tab w:val="left" w:pos="780"/>
        </w:tabs>
        <w:spacing w:line="204" w:lineRule="exact"/>
        <w:ind w:firstLine="700"/>
      </w:pPr>
      <w:r>
        <w:rPr>
          <w:vertAlign w:val="superscript"/>
        </w:rPr>
        <w:t>2</w:t>
      </w:r>
      <w:r>
        <w:tab/>
        <w:t>Stanisław Pigoń „Jan Kochanowski w sądach romantyków” Pamiętnik zjazdu naukowego im. Jana Kochanowskiego Kraków 1931 s. 297.</w:t>
      </w:r>
    </w:p>
    <w:p w:rsidR="00F37A88" w:rsidRDefault="00825E90">
      <w:pPr>
        <w:pStyle w:val="Stopka1"/>
        <w:framePr w:w="8610" w:h="408" w:hRule="exact" w:wrap="none" w:vAnchor="page" w:hAnchor="page" w:x="1560" w:y="14124"/>
        <w:shd w:val="clear" w:color="auto" w:fill="auto"/>
        <w:tabs>
          <w:tab w:val="left" w:pos="774"/>
        </w:tabs>
        <w:spacing w:line="204" w:lineRule="exact"/>
        <w:ind w:firstLine="700"/>
      </w:pPr>
      <w:r>
        <w:rPr>
          <w:vertAlign w:val="superscript"/>
        </w:rPr>
        <w:t>3</w:t>
      </w:r>
      <w:r>
        <w:tab/>
        <w:t>Wacław Aleksander Maciejowski „Piśmiennictwo polskie od czasów najdawniejszych aż do roku 1830” Warszawa 1851,</w:t>
      </w:r>
      <w:r>
        <w:t xml:space="preserve"> t. I, s. 501.</w:t>
      </w:r>
    </w:p>
    <w:p w:rsidR="00F37A88" w:rsidRDefault="00825E90">
      <w:pPr>
        <w:pStyle w:val="Stopka1"/>
        <w:framePr w:w="8610" w:h="234" w:hRule="exact" w:wrap="none" w:vAnchor="page" w:hAnchor="page" w:x="1560" w:y="14538"/>
        <w:shd w:val="clear" w:color="auto" w:fill="auto"/>
        <w:tabs>
          <w:tab w:val="left" w:pos="874"/>
        </w:tabs>
        <w:spacing w:line="204" w:lineRule="exact"/>
        <w:ind w:left="700"/>
        <w:jc w:val="both"/>
      </w:pPr>
      <w:r>
        <w:rPr>
          <w:vertAlign w:val="superscript"/>
        </w:rPr>
        <w:t>4</w:t>
      </w:r>
      <w:r>
        <w:tab/>
      </w:r>
      <w:r>
        <w:rPr>
          <w:lang w:val="fr-FR" w:eastAsia="fr-FR" w:bidi="fr-FR"/>
        </w:rPr>
        <w:t xml:space="preserve">J. </w:t>
      </w:r>
      <w:r>
        <w:t>I. Kraszewski „Studia literackie” Wilno 1842 s. 49—50.</w:t>
      </w:r>
    </w:p>
    <w:p w:rsidR="00F37A88" w:rsidRDefault="00F37A88">
      <w:pPr>
        <w:rPr>
          <w:sz w:val="2"/>
          <w:szCs w:val="2"/>
        </w:rPr>
        <w:sectPr w:rsidR="00F37A88">
          <w:pgSz w:w="11900" w:h="16840"/>
          <w:pgMar w:top="360" w:right="360" w:bottom="360" w:left="360" w:header="0" w:footer="3" w:gutter="0"/>
          <w:cols w:space="720"/>
          <w:noEndnote/>
          <w:docGrid w:linePitch="360"/>
        </w:sectPr>
      </w:pPr>
    </w:p>
    <w:p w:rsidR="00F37A88" w:rsidRDefault="00825E90">
      <w:pPr>
        <w:pStyle w:val="Nagweklubstopka0"/>
        <w:framePr w:wrap="none" w:vAnchor="page" w:hAnchor="page" w:x="1368" w:y="1143"/>
        <w:shd w:val="clear" w:color="auto" w:fill="auto"/>
        <w:spacing w:line="200" w:lineRule="exact"/>
      </w:pPr>
      <w:r>
        <w:lastRenderedPageBreak/>
        <w:t>1956 z. 3</w:t>
      </w:r>
    </w:p>
    <w:p w:rsidR="00F37A88" w:rsidRDefault="00825E90">
      <w:pPr>
        <w:pStyle w:val="Nagweklubstopka0"/>
        <w:framePr w:wrap="none" w:vAnchor="page" w:hAnchor="page" w:x="4410" w:y="1143"/>
        <w:shd w:val="clear" w:color="auto" w:fill="auto"/>
        <w:spacing w:line="200" w:lineRule="exact"/>
      </w:pPr>
      <w:r>
        <w:t>PORADNIK JĘZYKOWY</w:t>
      </w:r>
    </w:p>
    <w:p w:rsidR="00F37A88" w:rsidRDefault="00825E90">
      <w:pPr>
        <w:pStyle w:val="Nagweklubstopka0"/>
        <w:framePr w:wrap="none" w:vAnchor="page" w:hAnchor="page" w:x="9846" w:y="1143"/>
        <w:shd w:val="clear" w:color="auto" w:fill="auto"/>
        <w:spacing w:line="200" w:lineRule="exact"/>
      </w:pPr>
      <w:r>
        <w:t>103</w:t>
      </w:r>
    </w:p>
    <w:p w:rsidR="00F37A88" w:rsidRDefault="00825E90">
      <w:pPr>
        <w:pStyle w:val="Teksttreci80"/>
        <w:framePr w:w="8922" w:h="10825" w:hRule="exact" w:wrap="none" w:vAnchor="page" w:hAnchor="page" w:x="1368" w:y="1722"/>
        <w:shd w:val="clear" w:color="auto" w:fill="auto"/>
        <w:spacing w:before="0" w:after="82" w:line="264" w:lineRule="exact"/>
        <w:ind w:left="720" w:firstLine="0"/>
        <w:jc w:val="both"/>
      </w:pPr>
      <w:r>
        <w:t xml:space="preserve">stopnia. Ale oddając po lepszym rozpoznaniu go, pełną sprawiedliwość, potrzeba wyznać, że był prawdziwym poetą, poetą </w:t>
      </w:r>
      <w:r>
        <w:t xml:space="preserve">narodowym, nawet formami: krojem swych myśli, charakterem uczuć. Jego narodowość nie była jak dzisiejsza podrobiona, ukraszona </w:t>
      </w:r>
      <w:proofErr w:type="spellStart"/>
      <w:r>
        <w:t>imiony</w:t>
      </w:r>
      <w:proofErr w:type="spellEnd"/>
      <w:r>
        <w:t>, słowy, nie była naśladownictwem, ale prawdziwą pochodzącą z duszy. Wskazaliśmy już raz to w ciągu tego artykułu, że Jan K</w:t>
      </w:r>
      <w:r>
        <w:t>ochanowski widział świat, ludzi, kraj, właśnie tak jako go widział naród, tylko jaśniej i dobitniej"</w:t>
      </w:r>
      <w:r>
        <w:rPr>
          <w:vertAlign w:val="superscript"/>
        </w:rPr>
        <w:t>5</w:t>
      </w:r>
      <w:r>
        <w:t>.</w:t>
      </w:r>
    </w:p>
    <w:p w:rsidR="00F37A88" w:rsidRDefault="00825E90">
      <w:pPr>
        <w:pStyle w:val="Teksttreci20"/>
        <w:framePr w:w="8922" w:h="10825" w:hRule="exact" w:wrap="none" w:vAnchor="page" w:hAnchor="page" w:x="1368" w:y="1722"/>
        <w:shd w:val="clear" w:color="auto" w:fill="auto"/>
        <w:spacing w:after="158" w:line="312" w:lineRule="exact"/>
        <w:ind w:firstLine="660"/>
        <w:jc w:val="both"/>
      </w:pPr>
      <w:r>
        <w:t>Następnie w wyniku śmiałego porównania polszczyzny Kochanowskiego z językiem poetów europejskich XVI i XVII wieku doszedł do wniosku, że język Szekspira,</w:t>
      </w:r>
      <w:r>
        <w:t xml:space="preserve"> </w:t>
      </w:r>
      <w:r w:rsidRPr="00C82689">
        <w:rPr>
          <w:lang w:eastAsia="en-US" w:bidi="en-US"/>
        </w:rPr>
        <w:t xml:space="preserve">Corneille’a, </w:t>
      </w:r>
      <w:r>
        <w:t xml:space="preserve">Ronsarda bardziej się osunął w przeszłość niż język Kochanowskiego, który był bliższy nam w ubiegłym stuleciu, niż język Szekspira Anglikom, czy </w:t>
      </w:r>
      <w:r w:rsidRPr="00C82689">
        <w:rPr>
          <w:lang w:eastAsia="en-US" w:bidi="en-US"/>
        </w:rPr>
        <w:t xml:space="preserve">Corneille’a </w:t>
      </w:r>
      <w:r>
        <w:t>albo Ronsarda Francuzom w XIX wieku. Fakt ten był dla Kraszewskiego oczywistym dowode</w:t>
      </w:r>
      <w:r>
        <w:t>m trwałych wartości zawartych w polszczyźnie Kochanowskiego. Był również sprawdzianem żywych tendencji tej polszczyzny niezależnie od zmienności sądów poprzez stulecia.</w:t>
      </w:r>
    </w:p>
    <w:p w:rsidR="00F37A88" w:rsidRDefault="00825E90">
      <w:pPr>
        <w:pStyle w:val="Teksttreci80"/>
        <w:framePr w:w="8922" w:h="10825" w:hRule="exact" w:wrap="none" w:vAnchor="page" w:hAnchor="page" w:x="1368" w:y="1722"/>
        <w:shd w:val="clear" w:color="auto" w:fill="auto"/>
        <w:spacing w:before="0" w:after="82" w:line="264" w:lineRule="exact"/>
        <w:ind w:left="1300" w:firstLine="600"/>
        <w:jc w:val="both"/>
      </w:pPr>
      <w:r>
        <w:t xml:space="preserve">„Jan [Kochanowski] stwarzając język — pisał Kraszewski — trafił w jego naturę, w normę </w:t>
      </w:r>
      <w:r>
        <w:t>mu właściwą, nadał mu ducha i kształty, jakie fizjognomię jego stanowić mają na zawsze. Drugiego przykładu tak nagłej zmiany w języku przez lat trzysta nie znamy, a ten fenomen tylko na Janie się spełnił. Późniejsi pisarze są dalsi i mniej dla nas od niego</w:t>
      </w:r>
      <w:r>
        <w:t xml:space="preserve"> zrozumiali wydają się starsi od niego — on jeden, powtarzam po wszystkie wieki będzie prawie współczesnym, bo jest silnie narodowym polskim* ‘</w:t>
      </w:r>
      <w:r>
        <w:rPr>
          <w:vertAlign w:val="superscript"/>
        </w:rPr>
        <w:t>6</w:t>
      </w:r>
      <w:r>
        <w:t>.</w:t>
      </w:r>
    </w:p>
    <w:p w:rsidR="00F37A88" w:rsidRDefault="00825E90">
      <w:pPr>
        <w:pStyle w:val="Teksttreci20"/>
        <w:framePr w:w="8922" w:h="10825" w:hRule="exact" w:wrap="none" w:vAnchor="page" w:hAnchor="page" w:x="1368" w:y="1722"/>
        <w:shd w:val="clear" w:color="auto" w:fill="auto"/>
        <w:spacing w:line="312" w:lineRule="exact"/>
        <w:ind w:firstLine="660"/>
        <w:jc w:val="both"/>
      </w:pPr>
      <w:r>
        <w:t>Kraszewski w swoich poglądach na język Kochanowskiego, dawał odprawę wszystkim krytykom, którzy w swoich sądac</w:t>
      </w:r>
      <w:r>
        <w:t xml:space="preserve">h usiłowali pomniejszyć dzieło Jana z Czarnolasu. Współcześnie, ale i niezależnie od poglądów A. Mickiewicza </w:t>
      </w:r>
      <w:r>
        <w:rPr>
          <w:vertAlign w:val="superscript"/>
        </w:rPr>
        <w:t>7</w:t>
      </w:r>
      <w:r>
        <w:t xml:space="preserve">, pisarz umacniał stanowisko Kochanowskiego jako mistrza języka polskiego. W hymnie pełnym zachwytu na cześć poety </w:t>
      </w:r>
      <w:r>
        <w:rPr>
          <w:vertAlign w:val="superscript"/>
        </w:rPr>
        <w:t>8 9</w:t>
      </w:r>
      <w:r>
        <w:t xml:space="preserve"> tworzył apoteozę życia i po</w:t>
      </w:r>
      <w:r>
        <w:t>ezji Kochanowskiego i tym samym kładł podwaliny pod kult polszczyzny czarnoleskiej.</w:t>
      </w:r>
    </w:p>
    <w:p w:rsidR="00F37A88" w:rsidRDefault="00825E90">
      <w:pPr>
        <w:pStyle w:val="Teksttreci20"/>
        <w:framePr w:w="8922" w:h="10825" w:hRule="exact" w:wrap="none" w:vAnchor="page" w:hAnchor="page" w:x="1368" w:y="1722"/>
        <w:shd w:val="clear" w:color="auto" w:fill="auto"/>
        <w:spacing w:line="312" w:lineRule="exact"/>
        <w:ind w:firstLine="660"/>
        <w:jc w:val="both"/>
      </w:pPr>
      <w:r>
        <w:t xml:space="preserve">Osiągnięcia Kochanowskiego </w:t>
      </w:r>
      <w:r>
        <w:rPr>
          <w:vertAlign w:val="superscript"/>
        </w:rPr>
        <w:t>10 11</w:t>
      </w:r>
      <w:r>
        <w:t xml:space="preserve"> jako punkt kulminacyjny w rozwoju języka ojczystego stały się w poglądach pisarza wzorem w ocenie polszczyzny innych poetów, mianowicie: Sę</w:t>
      </w:r>
      <w:r>
        <w:t xml:space="preserve">pa i Naruszewicza. Kraszewski studiując twórczość </w:t>
      </w:r>
      <w:proofErr w:type="spellStart"/>
      <w:r>
        <w:t>Sępową</w:t>
      </w:r>
      <w:proofErr w:type="spellEnd"/>
      <w:r>
        <w:t xml:space="preserve"> </w:t>
      </w:r>
      <w:r>
        <w:rPr>
          <w:vertAlign w:val="superscript"/>
        </w:rPr>
        <w:t>11</w:t>
      </w:r>
      <w:r>
        <w:t xml:space="preserve"> w oderwaniu od epoki, nie dostrzegł w niej</w:t>
      </w:r>
    </w:p>
    <w:p w:rsidR="00F37A88" w:rsidRDefault="00825E90">
      <w:pPr>
        <w:pStyle w:val="Stopka1"/>
        <w:framePr w:w="8868" w:h="480" w:hRule="exact" w:wrap="none" w:vAnchor="page" w:hAnchor="page" w:x="1422" w:y="12879"/>
        <w:shd w:val="clear" w:color="auto" w:fill="auto"/>
        <w:tabs>
          <w:tab w:val="left" w:pos="768"/>
        </w:tabs>
        <w:spacing w:line="222" w:lineRule="exact"/>
        <w:ind w:firstLine="700"/>
      </w:pPr>
      <w:r>
        <w:rPr>
          <w:vertAlign w:val="superscript"/>
        </w:rPr>
        <w:t>5</w:t>
      </w:r>
      <w:r>
        <w:tab/>
      </w:r>
      <w:r>
        <w:rPr>
          <w:lang w:val="fr-FR" w:eastAsia="fr-FR" w:bidi="fr-FR"/>
        </w:rPr>
        <w:t xml:space="preserve">J. </w:t>
      </w:r>
      <w:r>
        <w:t>I. Kraszewski, „Jan Kochanowski do Michała Grabowskiego". Nowe studia literackie, Warszawa, 1843, t. II, s. 106.</w:t>
      </w:r>
    </w:p>
    <w:p w:rsidR="00F37A88" w:rsidRDefault="00825E90">
      <w:pPr>
        <w:pStyle w:val="Stopka1"/>
        <w:framePr w:w="8868" w:h="222" w:hRule="exact" w:wrap="none" w:vAnchor="page" w:hAnchor="page" w:x="1422" w:y="13359"/>
        <w:shd w:val="clear" w:color="auto" w:fill="auto"/>
        <w:spacing w:line="222" w:lineRule="exact"/>
        <w:ind w:left="700"/>
      </w:pPr>
      <w:r>
        <w:rPr>
          <w:vertAlign w:val="superscript"/>
        </w:rPr>
        <w:t>c</w:t>
      </w:r>
      <w:r>
        <w:t xml:space="preserve"> tamże s. 23—24.</w:t>
      </w:r>
    </w:p>
    <w:p w:rsidR="00F37A88" w:rsidRDefault="00825E90">
      <w:pPr>
        <w:pStyle w:val="Stopka1"/>
        <w:framePr w:w="8868" w:h="450" w:hRule="exact" w:wrap="none" w:vAnchor="page" w:hAnchor="page" w:x="1422" w:y="13553"/>
        <w:shd w:val="clear" w:color="auto" w:fill="auto"/>
        <w:tabs>
          <w:tab w:val="left" w:pos="1486"/>
        </w:tabs>
        <w:spacing w:line="228" w:lineRule="exact"/>
        <w:ind w:firstLine="700"/>
      </w:pPr>
      <w:r>
        <w:rPr>
          <w:vertAlign w:val="superscript"/>
        </w:rPr>
        <w:t>7</w:t>
      </w:r>
      <w:r>
        <w:tab/>
        <w:t xml:space="preserve">por. A. </w:t>
      </w:r>
      <w:r>
        <w:t>Mickiewicza poglądy na twórczość J. Kochanowskiego „Kurs pierwszoletni literatury słowiańskiej" Paryż 1843, s. 310—332.</w:t>
      </w:r>
    </w:p>
    <w:p w:rsidR="00F37A88" w:rsidRDefault="00825E90">
      <w:pPr>
        <w:pStyle w:val="Stopka1"/>
        <w:framePr w:w="8868" w:h="216" w:hRule="exact" w:wrap="none" w:vAnchor="page" w:hAnchor="page" w:x="1422" w:y="13988"/>
        <w:shd w:val="clear" w:color="auto" w:fill="auto"/>
        <w:tabs>
          <w:tab w:val="left" w:pos="874"/>
        </w:tabs>
        <w:spacing w:line="216" w:lineRule="exact"/>
        <w:ind w:left="700"/>
        <w:jc w:val="both"/>
      </w:pPr>
      <w:r>
        <w:rPr>
          <w:vertAlign w:val="superscript"/>
        </w:rPr>
        <w:t>8</w:t>
      </w:r>
      <w:r>
        <w:tab/>
      </w:r>
      <w:r>
        <w:rPr>
          <w:lang w:val="fr-FR" w:eastAsia="fr-FR" w:bidi="fr-FR"/>
        </w:rPr>
        <w:t xml:space="preserve">J. </w:t>
      </w:r>
      <w:r>
        <w:t xml:space="preserve">I. Kraszewski „J. Kochanowski do Michała Grabowskiego, </w:t>
      </w:r>
      <w:r>
        <w:rPr>
          <w:lang w:val="cs-CZ" w:eastAsia="cs-CZ" w:bidi="cs-CZ"/>
        </w:rPr>
        <w:t xml:space="preserve">op. </w:t>
      </w:r>
      <w:r>
        <w:t>cit. 110—111.</w:t>
      </w:r>
    </w:p>
    <w:p w:rsidR="00F37A88" w:rsidRDefault="00825E90">
      <w:pPr>
        <w:pStyle w:val="Stopka1"/>
        <w:framePr w:w="8868" w:h="437" w:hRule="exact" w:wrap="none" w:vAnchor="page" w:hAnchor="page" w:x="1422" w:y="14204"/>
        <w:shd w:val="clear" w:color="auto" w:fill="auto"/>
        <w:tabs>
          <w:tab w:val="left" w:pos="786"/>
        </w:tabs>
        <w:spacing w:line="216" w:lineRule="exact"/>
        <w:ind w:firstLine="700"/>
      </w:pPr>
      <w:r>
        <w:rPr>
          <w:rStyle w:val="StopkaKursywa"/>
          <w:vertAlign w:val="superscript"/>
        </w:rPr>
        <w:t>9</w:t>
      </w:r>
      <w:r>
        <w:tab/>
        <w:t>O trwałym oddziaływaniu dzieł J. Kochanowskiego w litera</w:t>
      </w:r>
      <w:r>
        <w:t xml:space="preserve">turze </w:t>
      </w:r>
      <w:proofErr w:type="spellStart"/>
      <w:r>
        <w:t>poł</w:t>
      </w:r>
      <w:proofErr w:type="spellEnd"/>
      <w:r>
        <w:t>. XIX i XX w. por. J. Krzyżanowskiego. „Historia literatury polskiej" op. cit., s. 204—205.</w:t>
      </w:r>
    </w:p>
    <w:p w:rsidR="00F37A88" w:rsidRDefault="00825E90">
      <w:pPr>
        <w:pStyle w:val="Stopka1"/>
        <w:framePr w:w="8868" w:h="216" w:hRule="exact" w:wrap="none" w:vAnchor="page" w:hAnchor="page" w:x="1422" w:y="14636"/>
        <w:shd w:val="clear" w:color="auto" w:fill="auto"/>
        <w:tabs>
          <w:tab w:val="left" w:pos="948"/>
        </w:tabs>
        <w:spacing w:line="216" w:lineRule="exact"/>
        <w:ind w:left="720"/>
        <w:jc w:val="both"/>
      </w:pPr>
      <w:r>
        <w:rPr>
          <w:vertAlign w:val="superscript"/>
        </w:rPr>
        <w:t>10</w:t>
      </w:r>
      <w:r>
        <w:tab/>
      </w:r>
      <w:r>
        <w:rPr>
          <w:lang w:val="fr-FR" w:eastAsia="fr-FR" w:bidi="fr-FR"/>
        </w:rPr>
        <w:t xml:space="preserve">J. </w:t>
      </w:r>
      <w:r>
        <w:t>I. Kraszewski „Jan Kochanowski", op. cit., s. 21—22.</w:t>
      </w:r>
    </w:p>
    <w:p w:rsidR="00F37A88" w:rsidRDefault="00825E90">
      <w:pPr>
        <w:pStyle w:val="Stopka1"/>
        <w:framePr w:w="8868" w:h="252" w:hRule="exact" w:wrap="none" w:vAnchor="page" w:hAnchor="page" w:x="1422" w:y="14852"/>
        <w:shd w:val="clear" w:color="auto" w:fill="auto"/>
        <w:tabs>
          <w:tab w:val="left" w:pos="940"/>
        </w:tabs>
        <w:spacing w:line="216" w:lineRule="exact"/>
        <w:ind w:left="700"/>
        <w:jc w:val="both"/>
      </w:pPr>
      <w:r>
        <w:rPr>
          <w:vertAlign w:val="superscript"/>
        </w:rPr>
        <w:t>11</w:t>
      </w:r>
      <w:r>
        <w:tab/>
      </w:r>
      <w:r>
        <w:rPr>
          <w:lang w:val="fr-FR" w:eastAsia="fr-FR" w:bidi="fr-FR"/>
        </w:rPr>
        <w:t xml:space="preserve">J. </w:t>
      </w:r>
      <w:r>
        <w:t>I. Kraszewski „Michał Sęp Szarzyński" op. cit., s. 115—126.</w:t>
      </w:r>
    </w:p>
    <w:p w:rsidR="00F37A88" w:rsidRDefault="00F37A88">
      <w:pPr>
        <w:rPr>
          <w:sz w:val="2"/>
          <w:szCs w:val="2"/>
        </w:rPr>
        <w:sectPr w:rsidR="00F37A88">
          <w:pgSz w:w="11900" w:h="16840"/>
          <w:pgMar w:top="360" w:right="360" w:bottom="360" w:left="360" w:header="0" w:footer="3" w:gutter="0"/>
          <w:cols w:space="720"/>
          <w:noEndnote/>
          <w:docGrid w:linePitch="360"/>
        </w:sectPr>
      </w:pPr>
    </w:p>
    <w:p w:rsidR="00F37A88" w:rsidRDefault="00825E90">
      <w:pPr>
        <w:pStyle w:val="Nagweklubstopka30"/>
        <w:framePr w:wrap="none" w:vAnchor="page" w:hAnchor="page" w:x="1418" w:y="1065"/>
        <w:shd w:val="clear" w:color="auto" w:fill="auto"/>
        <w:spacing w:line="200" w:lineRule="exact"/>
      </w:pPr>
      <w:r>
        <w:lastRenderedPageBreak/>
        <w:t>3 04</w:t>
      </w:r>
    </w:p>
    <w:p w:rsidR="00F37A88" w:rsidRDefault="00825E90">
      <w:pPr>
        <w:pStyle w:val="Nagweklubstopka0"/>
        <w:framePr w:wrap="none" w:vAnchor="page" w:hAnchor="page" w:x="4484" w:y="1077"/>
        <w:shd w:val="clear" w:color="auto" w:fill="auto"/>
        <w:spacing w:line="200" w:lineRule="exact"/>
      </w:pPr>
      <w:r>
        <w:t>PORADNIK JĘZYKOWY</w:t>
      </w:r>
    </w:p>
    <w:p w:rsidR="00F37A88" w:rsidRDefault="00825E90">
      <w:pPr>
        <w:pStyle w:val="Nagweklubstopka30"/>
        <w:framePr w:wrap="none" w:vAnchor="page" w:hAnchor="page" w:x="9386" w:y="1083"/>
        <w:shd w:val="clear" w:color="auto" w:fill="auto"/>
        <w:spacing w:line="200" w:lineRule="exact"/>
      </w:pPr>
      <w:r>
        <w:t xml:space="preserve">1956 </w:t>
      </w:r>
      <w:r>
        <w:rPr>
          <w:rStyle w:val="Nagweklubstopka31"/>
        </w:rPr>
        <w:t>z. 3</w:t>
      </w:r>
    </w:p>
    <w:p w:rsidR="00F37A88" w:rsidRDefault="00825E90">
      <w:pPr>
        <w:pStyle w:val="Teksttreci20"/>
        <w:framePr w:w="8940" w:h="10176" w:hRule="exact" w:wrap="none" w:vAnchor="page" w:hAnchor="page" w:x="1358" w:y="1665"/>
        <w:shd w:val="clear" w:color="auto" w:fill="auto"/>
        <w:spacing w:after="163" w:line="312" w:lineRule="exact"/>
        <w:ind w:firstLine="0"/>
        <w:jc w:val="both"/>
      </w:pPr>
      <w:r>
        <w:t>pierwiastków indywidualnych i odmiennych od poezji Kochanowskiego,</w:t>
      </w:r>
      <w:r>
        <w:rPr>
          <w:vertAlign w:val="subscript"/>
        </w:rPr>
        <w:t xml:space="preserve"> </w:t>
      </w:r>
      <w:r>
        <w:t xml:space="preserve">wskutek czego obniżył doniosłość roli Szarzyńskiego w rozwoju języka polskiego: „Sęp — zdaniem jego — nieszczęśliwie władał językiem, zwłaszcza jeśli go z Janem </w:t>
      </w:r>
      <w:r>
        <w:t xml:space="preserve">porównamy" </w:t>
      </w:r>
      <w:r>
        <w:rPr>
          <w:vertAlign w:val="superscript"/>
        </w:rPr>
        <w:t>12</w:t>
      </w:r>
      <w:r>
        <w:t>. To mocne podkreślenie rozbieżności w wartościach języka obu poetów wynikało również z tendencji polemicznych. Kraszewski zajmując wyraźne stanowisko w obronie polszczyzny czarnoleskiej, w walce o jej doniosłość zastosował taktykę swoich prze</w:t>
      </w:r>
      <w:r>
        <w:t xml:space="preserve">ciwników. I tak jak oni nie doceniali twórczości Kochanowskiego, tak on ujemnie ocenił polszczyznę Sępa. Zagadnienia tego nie potrafił należycie rozwiązać żaden z krytyków </w:t>
      </w:r>
      <w:r>
        <w:rPr>
          <w:vertAlign w:val="superscript"/>
        </w:rPr>
        <w:t>13</w:t>
      </w:r>
      <w:r>
        <w:t xml:space="preserve"> w pierwszej połowie XIX wieku, dopiero H. Sienkiewicz odciął się „od mierzenia wszystkich poetów skalą jednego" </w:t>
      </w:r>
      <w:r>
        <w:rPr>
          <w:vertAlign w:val="superscript"/>
        </w:rPr>
        <w:t>14</w:t>
      </w:r>
      <w:r>
        <w:t xml:space="preserve"> i w swoim studium nad poezją Sępa zbijał zarzuty Kraszewskiego, pisząc, że</w:t>
      </w:r>
    </w:p>
    <w:p w:rsidR="00F37A88" w:rsidRDefault="00825E90">
      <w:pPr>
        <w:pStyle w:val="Teksttreci80"/>
        <w:framePr w:w="8940" w:h="10176" w:hRule="exact" w:wrap="none" w:vAnchor="page" w:hAnchor="page" w:x="1358" w:y="1665"/>
        <w:shd w:val="clear" w:color="auto" w:fill="auto"/>
        <w:spacing w:before="0" w:after="77" w:line="258" w:lineRule="exact"/>
        <w:ind w:left="1300" w:firstLine="640"/>
        <w:jc w:val="both"/>
      </w:pPr>
      <w:r>
        <w:t>„Autor [Nowych] „Studiów" [literackich] utrzymuje, pomiędzy innym</w:t>
      </w:r>
      <w:r>
        <w:t xml:space="preserve">i, iż wyższość Kochanowskiego [nad Sępem] polega i na tym, że jest bliższy nam językiem (...). Trudno jednak wymagać, aby ktokolwiek z piszących nie pisał językiem takim, jakim mówią za jego czasów, ale jakim będą mówili kiedyś" </w:t>
      </w:r>
      <w:r>
        <w:rPr>
          <w:vertAlign w:val="superscript"/>
        </w:rPr>
        <w:t>15 16</w:t>
      </w:r>
      <w:r>
        <w:t>.</w:t>
      </w:r>
    </w:p>
    <w:p w:rsidR="00F37A88" w:rsidRDefault="00825E90">
      <w:pPr>
        <w:pStyle w:val="Teksttreci20"/>
        <w:framePr w:w="8940" w:h="10176" w:hRule="exact" w:wrap="none" w:vAnchor="page" w:hAnchor="page" w:x="1358" w:y="1665"/>
        <w:shd w:val="clear" w:color="auto" w:fill="auto"/>
        <w:spacing w:line="312" w:lineRule="exact"/>
        <w:ind w:firstLine="660"/>
        <w:jc w:val="both"/>
      </w:pPr>
      <w:r>
        <w:t>Mimo że poglądy Kras</w:t>
      </w:r>
      <w:r>
        <w:t>zewskiego na polszczyznę Sępa-Szarzyńskiego dziś są nie do przyjęcia, należy przypomnieć, że Kraszewski jeden z pierwszych dostrzegał oddziaływanie języka włoskiego na język tego autora, wreszcie, że podkreślił zależność Sępa od Jana Kochanowskiego, któreg</w:t>
      </w:r>
      <w:r>
        <w:t>o uważał za swego mistrza. Poglądy te dziś zupełnie oczywiste, w swoim czasie bardzo śmiałe, obudziły zainteresowanie językiem poetyckim i twórczością Sępa-Szarzyńskiego u współczesnych. Podobne tendencje wystąpią również w poglądach Kraszewskiego na język</w:t>
      </w:r>
      <w:r>
        <w:t xml:space="preserve"> Naruszewicza.</w:t>
      </w:r>
    </w:p>
    <w:p w:rsidR="00F37A88" w:rsidRDefault="00825E90">
      <w:pPr>
        <w:pStyle w:val="Teksttreci20"/>
        <w:framePr w:w="8940" w:h="10176" w:hRule="exact" w:wrap="none" w:vAnchor="page" w:hAnchor="page" w:x="1358" w:y="1665"/>
        <w:shd w:val="clear" w:color="auto" w:fill="auto"/>
        <w:spacing w:line="312" w:lineRule="exact"/>
        <w:ind w:firstLine="660"/>
        <w:jc w:val="both"/>
      </w:pPr>
      <w:r>
        <w:t xml:space="preserve">Studium „Naruszewicz jako poeta"  jest zaczątkiem rozległych badań pisarza nad polskim Oświeceniem, później przez niego rozwiniętych w dwóch najważniejszych jego dziełach naukowych, mianowicie w „Polsce w czasie trzech rozbiorów" </w:t>
      </w:r>
      <w:r>
        <w:rPr>
          <w:vertAlign w:val="superscript"/>
        </w:rPr>
        <w:t>17</w:t>
      </w:r>
      <w:r>
        <w:t xml:space="preserve"> oraz w m</w:t>
      </w:r>
      <w:r>
        <w:t xml:space="preserve">onografii o Krasickim </w:t>
      </w:r>
      <w:r>
        <w:rPr>
          <w:vertAlign w:val="superscript"/>
        </w:rPr>
        <w:t>18</w:t>
      </w:r>
      <w:r>
        <w:t xml:space="preserve">. W swoim studium nad twórczością Naruszewicza dostrzegł w niej Kraszewski </w:t>
      </w:r>
      <w:proofErr w:type="spellStart"/>
      <w:r>
        <w:t>odbi</w:t>
      </w:r>
      <w:proofErr w:type="spellEnd"/>
    </w:p>
    <w:p w:rsidR="00F37A88" w:rsidRDefault="00825E90">
      <w:pPr>
        <w:pStyle w:val="Stopka1"/>
        <w:framePr w:w="8940" w:h="240" w:hRule="exact" w:wrap="none" w:vAnchor="page" w:hAnchor="page" w:x="1358" w:y="12193"/>
        <w:numPr>
          <w:ilvl w:val="0"/>
          <w:numId w:val="10"/>
        </w:numPr>
        <w:shd w:val="clear" w:color="auto" w:fill="auto"/>
        <w:tabs>
          <w:tab w:val="left" w:pos="932"/>
        </w:tabs>
        <w:spacing w:line="210" w:lineRule="exact"/>
        <w:ind w:firstLine="660"/>
        <w:jc w:val="both"/>
      </w:pPr>
      <w:proofErr w:type="spellStart"/>
      <w:r>
        <w:t>Tąmże</w:t>
      </w:r>
      <w:proofErr w:type="spellEnd"/>
      <w:r>
        <w:t>, s. 119.</w:t>
      </w:r>
    </w:p>
    <w:p w:rsidR="00F37A88" w:rsidRDefault="00825E90">
      <w:pPr>
        <w:pStyle w:val="Stopka1"/>
        <w:framePr w:w="8940" w:h="648" w:hRule="exact" w:wrap="none" w:vAnchor="page" w:hAnchor="page" w:x="1358" w:y="12427"/>
        <w:numPr>
          <w:ilvl w:val="0"/>
          <w:numId w:val="10"/>
        </w:numPr>
        <w:shd w:val="clear" w:color="auto" w:fill="auto"/>
        <w:tabs>
          <w:tab w:val="left" w:pos="890"/>
        </w:tabs>
        <w:spacing w:line="210" w:lineRule="exact"/>
        <w:ind w:firstLine="660"/>
        <w:jc w:val="both"/>
      </w:pPr>
      <w:r>
        <w:t xml:space="preserve">Por. Polemikę Maciejowskiego z Kraszewskim na temat oryginalnych pierwiastków w języku poetyckim Sępa. Wacław Aleksander Maciejowski </w:t>
      </w:r>
      <w:r>
        <w:t xml:space="preserve">„Piśmiennictwo polskie", </w:t>
      </w:r>
      <w:r>
        <w:rPr>
          <w:lang w:val="cs-CZ" w:eastAsia="cs-CZ" w:bidi="cs-CZ"/>
        </w:rPr>
        <w:t xml:space="preserve">op. </w:t>
      </w:r>
      <w:r>
        <w:t>cit., s. 515—522.</w:t>
      </w:r>
    </w:p>
    <w:p w:rsidR="00F37A88" w:rsidRDefault="00825E90">
      <w:pPr>
        <w:pStyle w:val="Stopka1"/>
        <w:framePr w:w="8940" w:h="432" w:hRule="exact" w:wrap="none" w:vAnchor="page" w:hAnchor="page" w:x="1358" w:y="13069"/>
        <w:numPr>
          <w:ilvl w:val="0"/>
          <w:numId w:val="10"/>
        </w:numPr>
        <w:shd w:val="clear" w:color="auto" w:fill="auto"/>
        <w:tabs>
          <w:tab w:val="left" w:pos="908"/>
        </w:tabs>
        <w:spacing w:line="210" w:lineRule="exact"/>
        <w:ind w:firstLine="660"/>
        <w:jc w:val="both"/>
      </w:pPr>
      <w:r>
        <w:t xml:space="preserve">H. Sienkiewicz „Mikołaj Sęp Szarzyński. Studium literackie 1869". Pisma w układzie </w:t>
      </w:r>
      <w:proofErr w:type="spellStart"/>
      <w:r>
        <w:t>Ign</w:t>
      </w:r>
      <w:proofErr w:type="spellEnd"/>
      <w:r>
        <w:t xml:space="preserve">. Chrzanowskiego, Lwów 1937, t. </w:t>
      </w:r>
      <w:r>
        <w:rPr>
          <w:lang w:val="cs-CZ" w:eastAsia="cs-CZ" w:bidi="cs-CZ"/>
        </w:rPr>
        <w:t xml:space="preserve">XLI, </w:t>
      </w:r>
      <w:r>
        <w:t>t. I, s. 25.</w:t>
      </w:r>
    </w:p>
    <w:p w:rsidR="00F37A88" w:rsidRDefault="00825E90">
      <w:pPr>
        <w:pStyle w:val="Stopka1"/>
        <w:framePr w:w="8940" w:h="210" w:hRule="exact" w:wrap="none" w:vAnchor="page" w:hAnchor="page" w:x="1358" w:y="13507"/>
        <w:numPr>
          <w:ilvl w:val="0"/>
          <w:numId w:val="10"/>
        </w:numPr>
        <w:shd w:val="clear" w:color="auto" w:fill="auto"/>
        <w:tabs>
          <w:tab w:val="left" w:pos="932"/>
        </w:tabs>
        <w:spacing w:line="210" w:lineRule="exact"/>
        <w:ind w:firstLine="660"/>
        <w:jc w:val="both"/>
      </w:pPr>
      <w:r>
        <w:t>Tamże, s. 28.</w:t>
      </w:r>
    </w:p>
    <w:p w:rsidR="00F37A88" w:rsidRDefault="00825E90">
      <w:pPr>
        <w:pStyle w:val="Stopka1"/>
        <w:framePr w:w="8940" w:h="432" w:hRule="exact" w:wrap="none" w:vAnchor="page" w:hAnchor="page" w:x="1358" w:y="13711"/>
        <w:numPr>
          <w:ilvl w:val="0"/>
          <w:numId w:val="10"/>
        </w:numPr>
        <w:shd w:val="clear" w:color="auto" w:fill="auto"/>
        <w:tabs>
          <w:tab w:val="left" w:pos="902"/>
        </w:tabs>
        <w:spacing w:line="210" w:lineRule="exact"/>
        <w:ind w:firstLine="660"/>
        <w:jc w:val="both"/>
      </w:pPr>
      <w:r>
        <w:rPr>
          <w:lang w:val="fr-FR" w:eastAsia="fr-FR" w:bidi="fr-FR"/>
        </w:rPr>
        <w:t xml:space="preserve">J. </w:t>
      </w:r>
      <w:r>
        <w:t>I. Kraszewski „Naruszewicz jako poeta" Nowe studia liter</w:t>
      </w:r>
      <w:r>
        <w:t>ackie, op. cit., s. 129—157.</w:t>
      </w:r>
    </w:p>
    <w:p w:rsidR="00F37A88" w:rsidRDefault="00825E90">
      <w:pPr>
        <w:pStyle w:val="Stopka1"/>
        <w:framePr w:w="8940" w:h="432" w:hRule="exact" w:wrap="none" w:vAnchor="page" w:hAnchor="page" w:x="1358" w:y="14137"/>
        <w:numPr>
          <w:ilvl w:val="0"/>
          <w:numId w:val="10"/>
        </w:numPr>
        <w:shd w:val="clear" w:color="auto" w:fill="auto"/>
        <w:tabs>
          <w:tab w:val="left" w:pos="884"/>
        </w:tabs>
        <w:spacing w:line="210" w:lineRule="exact"/>
        <w:ind w:firstLine="660"/>
        <w:jc w:val="both"/>
      </w:pPr>
      <w:r>
        <w:rPr>
          <w:lang w:val="fr-FR" w:eastAsia="fr-FR" w:bidi="fr-FR"/>
        </w:rPr>
        <w:t xml:space="preserve">J. </w:t>
      </w:r>
      <w:r>
        <w:t xml:space="preserve">I. Kraszewski „Polska w czasie trzech rozbiorów" Poznań, </w:t>
      </w:r>
      <w:r>
        <w:rPr>
          <w:lang w:val="fr-FR" w:eastAsia="fr-FR" w:bidi="fr-FR"/>
        </w:rPr>
        <w:t xml:space="preserve">t. </w:t>
      </w:r>
      <w:r>
        <w:t xml:space="preserve">I, 1873, </w:t>
      </w:r>
      <w:r>
        <w:rPr>
          <w:lang w:val="fr-FR" w:eastAsia="fr-FR" w:bidi="fr-FR"/>
        </w:rPr>
        <w:t xml:space="preserve">t. </w:t>
      </w:r>
      <w:r>
        <w:t>II— III, 1875.</w:t>
      </w:r>
    </w:p>
    <w:p w:rsidR="00F37A88" w:rsidRDefault="00825E90">
      <w:pPr>
        <w:pStyle w:val="Stopka1"/>
        <w:framePr w:w="8940" w:h="468" w:hRule="exact" w:wrap="none" w:vAnchor="page" w:hAnchor="page" w:x="1358" w:y="14563"/>
        <w:numPr>
          <w:ilvl w:val="0"/>
          <w:numId w:val="10"/>
        </w:numPr>
        <w:shd w:val="clear" w:color="auto" w:fill="auto"/>
        <w:tabs>
          <w:tab w:val="left" w:pos="896"/>
        </w:tabs>
        <w:spacing w:line="210" w:lineRule="exact"/>
        <w:ind w:firstLine="660"/>
        <w:jc w:val="both"/>
      </w:pPr>
      <w:r>
        <w:rPr>
          <w:lang w:val="fr-FR" w:eastAsia="fr-FR" w:bidi="fr-FR"/>
        </w:rPr>
        <w:t xml:space="preserve">J. </w:t>
      </w:r>
      <w:r>
        <w:t xml:space="preserve">I. Kraszewski „Krasicki. Życie i dzieła Ateneum 1878", </w:t>
      </w:r>
      <w:proofErr w:type="spellStart"/>
      <w:r>
        <w:t>Książk</w:t>
      </w:r>
      <w:proofErr w:type="spellEnd"/>
      <w:r>
        <w:t>. wyd. Warszawa 1879.</w:t>
      </w:r>
    </w:p>
    <w:p w:rsidR="00F37A88" w:rsidRDefault="00F37A88">
      <w:pPr>
        <w:rPr>
          <w:sz w:val="2"/>
          <w:szCs w:val="2"/>
        </w:rPr>
        <w:sectPr w:rsidR="00F37A88">
          <w:pgSz w:w="11900" w:h="16840"/>
          <w:pgMar w:top="360" w:right="360" w:bottom="360" w:left="360" w:header="0" w:footer="3" w:gutter="0"/>
          <w:cols w:space="720"/>
          <w:noEndnote/>
          <w:docGrid w:linePitch="360"/>
        </w:sectPr>
      </w:pPr>
    </w:p>
    <w:p w:rsidR="00F37A88" w:rsidRDefault="00825E90">
      <w:pPr>
        <w:pStyle w:val="Nagweklubstopka0"/>
        <w:framePr w:wrap="none" w:vAnchor="page" w:hAnchor="page" w:x="1416" w:y="1179"/>
        <w:shd w:val="clear" w:color="auto" w:fill="auto"/>
        <w:spacing w:line="200" w:lineRule="exact"/>
      </w:pPr>
      <w:r>
        <w:lastRenderedPageBreak/>
        <w:t>1956 z. 3</w:t>
      </w:r>
    </w:p>
    <w:p w:rsidR="00F37A88" w:rsidRDefault="00825E90">
      <w:pPr>
        <w:pStyle w:val="Nagweklubstopka0"/>
        <w:framePr w:wrap="none" w:vAnchor="page" w:hAnchor="page" w:x="4488" w:y="1185"/>
        <w:shd w:val="clear" w:color="auto" w:fill="auto"/>
        <w:spacing w:line="200" w:lineRule="exact"/>
      </w:pPr>
      <w:r>
        <w:t>PORADNIK JĘZYKOWY</w:t>
      </w:r>
    </w:p>
    <w:p w:rsidR="00F37A88" w:rsidRDefault="00825E90">
      <w:pPr>
        <w:pStyle w:val="Nagweklubstopka0"/>
        <w:framePr w:wrap="none" w:vAnchor="page" w:hAnchor="page" w:x="9942" w:y="1161"/>
        <w:shd w:val="clear" w:color="auto" w:fill="auto"/>
        <w:spacing w:line="200" w:lineRule="exact"/>
      </w:pPr>
      <w:r>
        <w:t>105</w:t>
      </w:r>
    </w:p>
    <w:p w:rsidR="00F37A88" w:rsidRDefault="00825E90">
      <w:pPr>
        <w:pStyle w:val="Teksttreci20"/>
        <w:framePr w:w="8922" w:h="2892" w:hRule="exact" w:wrap="none" w:vAnchor="page" w:hAnchor="page" w:x="1368" w:y="1755"/>
        <w:shd w:val="clear" w:color="auto" w:fill="auto"/>
        <w:spacing w:line="312" w:lineRule="exact"/>
        <w:ind w:firstLine="0"/>
        <w:jc w:val="both"/>
      </w:pPr>
      <w:r>
        <w:t>cie niektórych tendencji kulturalnych i społecznych wieku XVIII, którym się już dawniej interesował. Pasja satyryka, z jaką Kraszewski ustosunkował się do kultury XVIII wieku, nie pozwoliła pisarzowi dostrzec w epoce Oświecenia dążeń postępowych repre</w:t>
      </w:r>
      <w:r>
        <w:t>zentowanych przez ówczesnych reformatorów, do których należał także A. Naruszewicz. Wskutek tego pisarz poezję Naruszewicza — wyłączając jego zbiór satyr — zbyt silnie uzależnił od pierwiastków sarmackich i panegirycznych epoki saskiej. Dlatego o najważnie</w:t>
      </w:r>
      <w:r>
        <w:t>jszych cechach języka „Liryków" Naruszewicza Kraszewski tak pisał:</w:t>
      </w:r>
    </w:p>
    <w:p w:rsidR="00F37A88" w:rsidRDefault="00825E90">
      <w:pPr>
        <w:pStyle w:val="Teksttreci80"/>
        <w:framePr w:w="8922" w:h="9079" w:hRule="exact" w:wrap="none" w:vAnchor="page" w:hAnchor="page" w:x="1368" w:y="4782"/>
        <w:shd w:val="clear" w:color="auto" w:fill="auto"/>
        <w:spacing w:before="0" w:after="82" w:line="264" w:lineRule="exact"/>
        <w:ind w:left="1300" w:firstLine="640"/>
        <w:jc w:val="both"/>
      </w:pPr>
      <w:r>
        <w:t xml:space="preserve">..Język jego mozolnie na stary krój wymoderowany, pełen archaizmów, wyrażeń dziwnych, już napuszonych, już trywialnych i rubasznych, już niesmacznych, nagich; wiele ma czasem energii, </w:t>
      </w:r>
      <w:r>
        <w:t>pospolicie zbywa mu zupełnie na wdzięku. Życie nawet dworskie nie potrafiło go ogładzić i dać mu uczucia tego, co piękne i przyzwoite. Ody te są bardziej patetycznymi rymowanymi mowy niż lirykami, a gdzie udaje zapał i chce się unosić wysoko, wpada niechyb</w:t>
      </w:r>
      <w:r>
        <w:t>nie w przesadę i nadętość. Co gorzej, czujemy wszędzie, że natchnionym nie był, ale sztucznie naśladował, wyrabiał natchnienie, że nie czuł, ale myślał</w:t>
      </w:r>
      <w:r>
        <w:rPr>
          <w:vertAlign w:val="superscript"/>
        </w:rPr>
        <w:t>19</w:t>
      </w:r>
      <w:r>
        <w:t xml:space="preserve"> (...) „Sielanki" Naruszewicza są utworami w których brak zupełnie wyczucia wsi, pojęcia życia wiej</w:t>
      </w:r>
      <w:r>
        <w:t xml:space="preserve">skiego, znać, że to „sielanki“ pisane w kamienicy warszawskiej nad otwartym Gessnerem“ </w:t>
      </w:r>
      <w:r>
        <w:rPr>
          <w:vertAlign w:val="superscript"/>
        </w:rPr>
        <w:t>20</w:t>
      </w:r>
      <w:r>
        <w:t>.</w:t>
      </w:r>
    </w:p>
    <w:p w:rsidR="00F37A88" w:rsidRDefault="00825E90">
      <w:pPr>
        <w:pStyle w:val="Teksttreci20"/>
        <w:framePr w:w="8922" w:h="9079" w:hRule="exact" w:wrap="none" w:vAnchor="page" w:hAnchor="page" w:x="1368" w:y="4782"/>
        <w:shd w:val="clear" w:color="auto" w:fill="auto"/>
        <w:spacing w:line="312" w:lineRule="exact"/>
        <w:ind w:firstLine="700"/>
        <w:jc w:val="both"/>
      </w:pPr>
      <w:r>
        <w:t>Zdaniem pisarza poezja Naruszewicza znana była tylko w ciasnych kołach dworskich, ogółowi społeczeństwa była raczej obca. Fakt ten Kraszewski wyjaśniał brakiem tende</w:t>
      </w:r>
      <w:r>
        <w:t xml:space="preserve">ncji narodowych w polszczyźnie Naruszewicza, ponieważ tylko wprowadzenie narodowego pierwiastka do literatury mogło ją uczynić popularną i powiązać z życiem narodu </w:t>
      </w:r>
      <w:r>
        <w:rPr>
          <w:vertAlign w:val="superscript"/>
        </w:rPr>
        <w:t>21</w:t>
      </w:r>
      <w:r>
        <w:t>. Kraszewski wyrażając niechęć, a może nawet i wzgardę dla życia i stylu dworskiego, nie o</w:t>
      </w:r>
      <w:r>
        <w:t>mieszkał porównać polszczyzny Kochanowskiego z językiem poetyckim Naruszewicza. Jan z Czarnolasu — według Kraszewskiego — stał się prawdziwym poetą dlatego, że porzucił dwór i nawiązał do żywych źródeł mowy ludowej, dzięki temu ocalił język polski przed sk</w:t>
      </w:r>
      <w:r>
        <w:t xml:space="preserve">ażeniem. Naruszewicz pochlebiając królowi i swoim mecenasom, musiał się zaprzeć samego siebie i wskutek tego stał się dworakiem i </w:t>
      </w:r>
      <w:proofErr w:type="spellStart"/>
      <w:r>
        <w:t>panegirystyą</w:t>
      </w:r>
      <w:proofErr w:type="spellEnd"/>
      <w:r>
        <w:t>. ,,Ile Jan Kochanowski ma prostoty — pisał Kraszewski — tyle Naruszewicz nadętości. napuszoności, przesady, wszys</w:t>
      </w:r>
      <w:r>
        <w:t xml:space="preserve">tko w nim kunsztowne" </w:t>
      </w:r>
      <w:r>
        <w:rPr>
          <w:vertAlign w:val="superscript"/>
        </w:rPr>
        <w:t>22</w:t>
      </w:r>
      <w:r>
        <w:t>.</w:t>
      </w:r>
    </w:p>
    <w:p w:rsidR="00F37A88" w:rsidRDefault="00825E90">
      <w:pPr>
        <w:pStyle w:val="Teksttreci20"/>
        <w:framePr w:w="8922" w:h="9079" w:hRule="exact" w:wrap="none" w:vAnchor="page" w:hAnchor="page" w:x="1368" w:y="4782"/>
        <w:shd w:val="clear" w:color="auto" w:fill="auto"/>
        <w:spacing w:line="312" w:lineRule="exact"/>
        <w:ind w:firstLine="700"/>
        <w:jc w:val="both"/>
      </w:pPr>
      <w:r>
        <w:t xml:space="preserve">Kraszewski w swojej rozprawie ogólnie ocenił styl i język Naruszewicza. Pisarz satyrycznie usposobiony wobec epoki i poezji Naruszewicza nie potrafił jednakże z jego polszczyzny wydobyć tendencji realistycznych. Barokowa przesada </w:t>
      </w:r>
      <w:r>
        <w:t>języka i stylu „Liryków", „Bajek" i „Sielanek" prze</w:t>
      </w:r>
    </w:p>
    <w:p w:rsidR="00F37A88" w:rsidRDefault="00825E90">
      <w:pPr>
        <w:pStyle w:val="Stopka1"/>
        <w:framePr w:w="6294" w:h="240" w:hRule="exact" w:wrap="none" w:vAnchor="page" w:hAnchor="page" w:x="2004" w:y="14210"/>
        <w:shd w:val="clear" w:color="auto" w:fill="auto"/>
        <w:tabs>
          <w:tab w:val="left" w:pos="908"/>
        </w:tabs>
        <w:spacing w:line="216" w:lineRule="exact"/>
        <w:ind w:left="680"/>
        <w:jc w:val="both"/>
      </w:pPr>
      <w:r>
        <w:rPr>
          <w:vertAlign w:val="superscript"/>
        </w:rPr>
        <w:t>19</w:t>
      </w:r>
      <w:r>
        <w:tab/>
      </w:r>
      <w:r>
        <w:rPr>
          <w:lang w:val="fr-FR" w:eastAsia="fr-FR" w:bidi="fr-FR"/>
        </w:rPr>
        <w:t xml:space="preserve">J. </w:t>
      </w:r>
      <w:r>
        <w:t>I. Kraszewski „Naruszewicz jako poeta</w:t>
      </w:r>
      <w:r>
        <w:rPr>
          <w:vertAlign w:val="superscript"/>
        </w:rPr>
        <w:t>;</w:t>
      </w:r>
      <w:r>
        <w:t xml:space="preserve">‘, </w:t>
      </w:r>
      <w:r>
        <w:rPr>
          <w:lang w:val="cs-CZ" w:eastAsia="cs-CZ" w:bidi="cs-CZ"/>
        </w:rPr>
        <w:t xml:space="preserve">op. </w:t>
      </w:r>
      <w:r>
        <w:t>cit., s. 141.</w:t>
      </w:r>
    </w:p>
    <w:p w:rsidR="00F37A88" w:rsidRDefault="00825E90">
      <w:pPr>
        <w:pStyle w:val="Stopka1"/>
        <w:framePr w:w="6294" w:h="216" w:hRule="exact" w:wrap="none" w:vAnchor="page" w:hAnchor="page" w:x="2004" w:y="14456"/>
        <w:shd w:val="clear" w:color="auto" w:fill="auto"/>
        <w:tabs>
          <w:tab w:val="left" w:pos="906"/>
        </w:tabs>
        <w:spacing w:line="216" w:lineRule="exact"/>
        <w:ind w:left="660"/>
        <w:jc w:val="both"/>
      </w:pPr>
      <w:r>
        <w:rPr>
          <w:vertAlign w:val="superscript"/>
        </w:rPr>
        <w:t>20</w:t>
      </w:r>
      <w:r>
        <w:tab/>
        <w:t>Tamże, s. 143—144.</w:t>
      </w:r>
    </w:p>
    <w:p w:rsidR="00F37A88" w:rsidRDefault="00825E90">
      <w:pPr>
        <w:pStyle w:val="Stopka1"/>
        <w:framePr w:w="6294" w:h="216" w:hRule="exact" w:wrap="none" w:vAnchor="page" w:hAnchor="page" w:x="2004" w:y="14672"/>
        <w:shd w:val="clear" w:color="auto" w:fill="auto"/>
        <w:tabs>
          <w:tab w:val="left" w:pos="906"/>
        </w:tabs>
        <w:spacing w:line="216" w:lineRule="exact"/>
        <w:ind w:left="660"/>
        <w:jc w:val="both"/>
      </w:pPr>
      <w:r>
        <w:rPr>
          <w:vertAlign w:val="superscript"/>
        </w:rPr>
        <w:t>21</w:t>
      </w:r>
      <w:r>
        <w:tab/>
        <w:t>Tamże, s. 150.</w:t>
      </w:r>
    </w:p>
    <w:p w:rsidR="00F37A88" w:rsidRDefault="00825E90">
      <w:pPr>
        <w:pStyle w:val="Stopka1"/>
        <w:framePr w:w="6294" w:h="252" w:hRule="exact" w:wrap="none" w:vAnchor="page" w:hAnchor="page" w:x="2004" w:y="14888"/>
        <w:shd w:val="clear" w:color="auto" w:fill="auto"/>
        <w:tabs>
          <w:tab w:val="left" w:pos="912"/>
        </w:tabs>
        <w:spacing w:line="216" w:lineRule="exact"/>
        <w:ind w:left="660"/>
        <w:jc w:val="both"/>
      </w:pPr>
      <w:r>
        <w:rPr>
          <w:vertAlign w:val="superscript"/>
        </w:rPr>
        <w:t>22</w:t>
      </w:r>
      <w:r>
        <w:tab/>
        <w:t>Tamże. s. 142.</w:t>
      </w:r>
    </w:p>
    <w:p w:rsidR="00F37A88" w:rsidRDefault="00F37A88">
      <w:pPr>
        <w:rPr>
          <w:sz w:val="2"/>
          <w:szCs w:val="2"/>
        </w:rPr>
        <w:sectPr w:rsidR="00F37A88">
          <w:pgSz w:w="11900" w:h="16840"/>
          <w:pgMar w:top="360" w:right="360" w:bottom="360" w:left="360" w:header="0" w:footer="3" w:gutter="0"/>
          <w:cols w:space="720"/>
          <w:noEndnote/>
          <w:docGrid w:linePitch="360"/>
        </w:sectPr>
      </w:pPr>
    </w:p>
    <w:p w:rsidR="00F37A88" w:rsidRDefault="00825E90">
      <w:pPr>
        <w:pStyle w:val="Nagweklubstopka0"/>
        <w:framePr w:wrap="none" w:vAnchor="page" w:hAnchor="page" w:x="1407" w:y="1119"/>
        <w:shd w:val="clear" w:color="auto" w:fill="auto"/>
        <w:spacing w:line="200" w:lineRule="exact"/>
      </w:pPr>
      <w:r>
        <w:lastRenderedPageBreak/>
        <w:t>106</w:t>
      </w:r>
    </w:p>
    <w:p w:rsidR="00F37A88" w:rsidRDefault="00825E90">
      <w:pPr>
        <w:pStyle w:val="Nagweklubstopka0"/>
        <w:framePr w:wrap="none" w:vAnchor="page" w:hAnchor="page" w:x="4473" w:y="1137"/>
        <w:shd w:val="clear" w:color="auto" w:fill="auto"/>
        <w:spacing w:line="200" w:lineRule="exact"/>
      </w:pPr>
      <w:r>
        <w:t>PORADNIK JĘZYKOWY</w:t>
      </w:r>
    </w:p>
    <w:p w:rsidR="00F37A88" w:rsidRDefault="00825E90">
      <w:pPr>
        <w:pStyle w:val="Nagweklubstopka0"/>
        <w:framePr w:wrap="none" w:vAnchor="page" w:hAnchor="page" w:x="9375" w:y="1161"/>
        <w:shd w:val="clear" w:color="auto" w:fill="auto"/>
        <w:spacing w:line="200" w:lineRule="exact"/>
      </w:pPr>
      <w:r>
        <w:t>1956 z. 3</w:t>
      </w:r>
    </w:p>
    <w:p w:rsidR="00F37A88" w:rsidRDefault="00825E90">
      <w:pPr>
        <w:pStyle w:val="Teksttreci20"/>
        <w:framePr w:w="8904" w:h="12535" w:hRule="exact" w:wrap="none" w:vAnchor="page" w:hAnchor="page" w:x="1377" w:y="1724"/>
        <w:shd w:val="clear" w:color="auto" w:fill="auto"/>
        <w:spacing w:line="306" w:lineRule="exact"/>
        <w:ind w:firstLine="0"/>
        <w:jc w:val="both"/>
      </w:pPr>
      <w:proofErr w:type="spellStart"/>
      <w:r>
        <w:t>słoniła</w:t>
      </w:r>
      <w:proofErr w:type="spellEnd"/>
      <w:r>
        <w:t xml:space="preserve"> pisarzowi </w:t>
      </w:r>
      <w:r>
        <w:t>wartości językowe pod innymi względami trafnie ocenionych „Satyr", w których poeta przecież uwalniał się od szlacheckiego żargonu i zbliżał się do mowy potocznej pisarzy stanisławowskich. Poglądy Kraszewskiego na polszczyznę i styl poezji Naruszewicza — mi</w:t>
      </w:r>
      <w:r>
        <w:t>mo pewnej jednostronności — stanowiły dalszy etap w walce o rozwój języka polskiego.</w:t>
      </w:r>
    </w:p>
    <w:p w:rsidR="00F37A88" w:rsidRDefault="00825E90">
      <w:pPr>
        <w:pStyle w:val="Teksttreci20"/>
        <w:framePr w:w="8904" w:h="12535" w:hRule="exact" w:wrap="none" w:vAnchor="page" w:hAnchor="page" w:x="1377" w:y="1724"/>
        <w:shd w:val="clear" w:color="auto" w:fill="auto"/>
        <w:spacing w:line="306" w:lineRule="exact"/>
        <w:ind w:firstLine="700"/>
        <w:jc w:val="both"/>
      </w:pPr>
      <w:r>
        <w:t xml:space="preserve">Uwzględnianie charakterystycznych pierwiastków kultury dworskiej XVIII wieku uchroniło Kraszewskiego od tak skrajnych opinii, jakie wypowiadał K. Brodziński ze stanowiska </w:t>
      </w:r>
      <w:r>
        <w:t xml:space="preserve">jakbyśmy dziś powiedzieli </w:t>
      </w:r>
      <w:r>
        <w:rPr>
          <w:rStyle w:val="Teksttreci21"/>
        </w:rPr>
        <w:t xml:space="preserve">— </w:t>
      </w:r>
      <w:r>
        <w:t xml:space="preserve">formalistycznego </w:t>
      </w:r>
      <w:r>
        <w:rPr>
          <w:rStyle w:val="Teksttreci2Kursywa"/>
          <w:vertAlign w:val="superscript"/>
        </w:rPr>
        <w:t>23</w:t>
      </w:r>
      <w:r>
        <w:rPr>
          <w:rStyle w:val="Teksttreci2Kursywa"/>
        </w:rPr>
        <w:t>.</w:t>
      </w:r>
    </w:p>
    <w:p w:rsidR="00F37A88" w:rsidRDefault="00825E90">
      <w:pPr>
        <w:pStyle w:val="Teksttreci20"/>
        <w:framePr w:w="8904" w:h="12535" w:hRule="exact" w:wrap="none" w:vAnchor="page" w:hAnchor="page" w:x="1377" w:y="1724"/>
        <w:shd w:val="clear" w:color="auto" w:fill="auto"/>
        <w:spacing w:line="300" w:lineRule="exact"/>
        <w:ind w:firstLine="700"/>
        <w:jc w:val="both"/>
      </w:pPr>
      <w:r>
        <w:t>Poglądy, którym Kraszewski dał wyraz w „Nowych Studiach literackich" później zostały utrwalone przez historyków literatury w nauce polskiej.</w:t>
      </w:r>
    </w:p>
    <w:p w:rsidR="00F37A88" w:rsidRDefault="00825E90">
      <w:pPr>
        <w:pStyle w:val="Teksttreci110"/>
        <w:framePr w:w="8904" w:h="12535" w:hRule="exact" w:wrap="none" w:vAnchor="page" w:hAnchor="page" w:x="1377" w:y="1724"/>
        <w:shd w:val="clear" w:color="auto" w:fill="auto"/>
        <w:spacing w:after="544" w:line="260" w:lineRule="exact"/>
        <w:ind w:left="5860"/>
      </w:pPr>
      <w:r>
        <w:rPr>
          <w:rStyle w:val="Teksttreci1112pt"/>
          <w:i/>
          <w:iCs/>
        </w:rPr>
        <w:t xml:space="preserve">Stefan </w:t>
      </w:r>
      <w:proofErr w:type="spellStart"/>
      <w:r>
        <w:rPr>
          <w:rStyle w:val="Teksttreci1112pt"/>
          <w:i/>
          <w:iCs/>
        </w:rPr>
        <w:t>Ś</w:t>
      </w:r>
      <w:r>
        <w:t>wierzewski</w:t>
      </w:r>
      <w:proofErr w:type="spellEnd"/>
    </w:p>
    <w:p w:rsidR="00F37A88" w:rsidRDefault="00825E90">
      <w:pPr>
        <w:pStyle w:val="Teksttreci20"/>
        <w:framePr w:w="8904" w:h="12535" w:hRule="exact" w:wrap="none" w:vAnchor="page" w:hAnchor="page" w:x="1377" w:y="1724"/>
        <w:shd w:val="clear" w:color="auto" w:fill="auto"/>
        <w:spacing w:line="312" w:lineRule="exact"/>
        <w:ind w:left="20" w:firstLine="0"/>
      </w:pPr>
      <w:r>
        <w:t>ZAKRES NAUKI JĘZYKA OJCZYSTEGO</w:t>
      </w:r>
      <w:r>
        <w:br/>
        <w:t xml:space="preserve">W PROGRAMIE </w:t>
      </w:r>
      <w:r>
        <w:t>SZKOLNYM</w:t>
      </w:r>
    </w:p>
    <w:p w:rsidR="00F37A88" w:rsidRDefault="00825E90">
      <w:pPr>
        <w:pStyle w:val="Teksttreci80"/>
        <w:framePr w:w="8904" w:h="12535" w:hRule="exact" w:wrap="none" w:vAnchor="page" w:hAnchor="page" w:x="1377" w:y="1724"/>
        <w:shd w:val="clear" w:color="auto" w:fill="auto"/>
        <w:spacing w:before="0" w:after="194" w:line="210" w:lineRule="exact"/>
        <w:ind w:left="20" w:firstLine="0"/>
      </w:pPr>
      <w:r>
        <w:t>3. STAN I POTRZEBY TEORII JĘZYKA W SZKOLE</w:t>
      </w:r>
    </w:p>
    <w:p w:rsidR="00F37A88" w:rsidRDefault="00825E90">
      <w:pPr>
        <w:pStyle w:val="Teksttreci20"/>
        <w:framePr w:w="8904" w:h="12535" w:hRule="exact" w:wrap="none" w:vAnchor="page" w:hAnchor="page" w:x="1377" w:y="1724"/>
        <w:shd w:val="clear" w:color="auto" w:fill="auto"/>
        <w:spacing w:line="312" w:lineRule="exact"/>
        <w:ind w:firstLine="700"/>
        <w:jc w:val="both"/>
      </w:pPr>
      <w:r>
        <w:t>Niezależnie od tego, w jakim stopniu się dostrzega istotną rolę języka w życiu narodu nim mówiącego, zrozumienie powszechne budzi stawiany szkole postulat doskonalenia sprawności językowej ucznia, postulat</w:t>
      </w:r>
      <w:r>
        <w:t xml:space="preserve"> opanowania przezeń języka pod względem praktycznym. Jest rzeczą oczywistą, że nie ma doskonalenia praktyki bez oparcia jej na teorii, że słuszna jest zasada jedności teorii i praktyki, ale w szkole trudno o tej jedności mówić, bo mająca reprezentować teor</w:t>
      </w:r>
      <w:r>
        <w:t>ię gramatyka uchodzi powszechnie za naukę przysłowiowo „suchą" i jest nie lubiana. Jest zatem rzeczą nauczyciela polonisty, zanim przystąpi do projektowania materiału nauczania w szkole, przeanalizowanie przyczyn i następstw tej sytuacji.</w:t>
      </w:r>
    </w:p>
    <w:p w:rsidR="00F37A88" w:rsidRDefault="00825E90">
      <w:pPr>
        <w:pStyle w:val="Teksttreci20"/>
        <w:framePr w:w="8904" w:h="12535" w:hRule="exact" w:wrap="none" w:vAnchor="page" w:hAnchor="page" w:x="1377" w:y="1724"/>
        <w:shd w:val="clear" w:color="auto" w:fill="auto"/>
        <w:spacing w:line="312" w:lineRule="exact"/>
        <w:ind w:firstLine="700"/>
        <w:jc w:val="both"/>
      </w:pPr>
      <w:r>
        <w:t>W pewnym zakresie</w:t>
      </w:r>
      <w:r>
        <w:t xml:space="preserve"> uprzedzenia wobec gramatyki mają swe źródło w wadliwości metod nauczania — jeśli chodzi o teren szkolny — i we wspomnieniach z nimi związanych </w:t>
      </w:r>
      <w:r>
        <w:rPr>
          <w:rStyle w:val="Teksttreci21"/>
        </w:rPr>
        <w:t xml:space="preserve">— </w:t>
      </w:r>
      <w:r>
        <w:t>jeśli chodzi o absolwentów szkoły. Nie bez racji w tradycji szkolnej od pokoleń przekazuje się opowieść o tym,</w:t>
      </w:r>
      <w:r>
        <w:t xml:space="preserve"> że najskuteczniejszym środkiem pedagogicznym, który miał wpoić w Hannibala nienawiść do Rzymian — było nie co innego, jak oddanie go pod opiekę nauczycielowi gramatyki łacińskiej. W tej sytuacji środki zaradcze byłyby stosunkowo proste — polegałyby one na</w:t>
      </w:r>
      <w:r>
        <w:t xml:space="preserve"> doskonaleniu metod bez zmiany treści programowych.</w:t>
      </w:r>
    </w:p>
    <w:p w:rsidR="00F37A88" w:rsidRDefault="00825E90">
      <w:pPr>
        <w:pStyle w:val="Stopka1"/>
        <w:framePr w:w="8904" w:h="474" w:hRule="exact" w:wrap="none" w:vAnchor="page" w:hAnchor="page" w:x="1377" w:y="14558"/>
        <w:shd w:val="clear" w:color="auto" w:fill="auto"/>
        <w:tabs>
          <w:tab w:val="left" w:pos="864"/>
        </w:tabs>
        <w:spacing w:line="216" w:lineRule="exact"/>
        <w:ind w:firstLine="640"/>
      </w:pPr>
      <w:r>
        <w:rPr>
          <w:vertAlign w:val="superscript"/>
        </w:rPr>
        <w:t>23</w:t>
      </w:r>
      <w:r>
        <w:tab/>
        <w:t xml:space="preserve">Por. Kazimierz Brodziński „Pisma Kazimierza Brodzińskiego" wydane staraniem </w:t>
      </w:r>
      <w:r>
        <w:rPr>
          <w:lang w:val="fr-FR" w:eastAsia="fr-FR" w:bidi="fr-FR"/>
        </w:rPr>
        <w:t xml:space="preserve">J. </w:t>
      </w:r>
      <w:r>
        <w:t>I. Kraszewskiego. Poznań 1872. t. IV, s. 284—289.</w:t>
      </w:r>
    </w:p>
    <w:p w:rsidR="00F37A88" w:rsidRDefault="00F37A88">
      <w:pPr>
        <w:rPr>
          <w:sz w:val="2"/>
          <w:szCs w:val="2"/>
        </w:rPr>
        <w:sectPr w:rsidR="00F37A88">
          <w:pgSz w:w="11900" w:h="16840"/>
          <w:pgMar w:top="360" w:right="360" w:bottom="360" w:left="360" w:header="0" w:footer="3" w:gutter="0"/>
          <w:cols w:space="720"/>
          <w:noEndnote/>
          <w:docGrid w:linePitch="360"/>
        </w:sectPr>
      </w:pPr>
    </w:p>
    <w:p w:rsidR="00F37A88" w:rsidRDefault="00825E90">
      <w:pPr>
        <w:pStyle w:val="Nagweklubstopka0"/>
        <w:framePr w:wrap="none" w:vAnchor="page" w:hAnchor="page" w:x="1380" w:y="1155"/>
        <w:shd w:val="clear" w:color="auto" w:fill="auto"/>
        <w:spacing w:line="200" w:lineRule="exact"/>
      </w:pPr>
      <w:r>
        <w:lastRenderedPageBreak/>
        <w:t>1956 z. 3</w:t>
      </w:r>
    </w:p>
    <w:p w:rsidR="00F37A88" w:rsidRDefault="00825E90">
      <w:pPr>
        <w:pStyle w:val="Nagweklubstopka0"/>
        <w:framePr w:wrap="none" w:vAnchor="page" w:hAnchor="page" w:x="4428" w:y="1161"/>
        <w:shd w:val="clear" w:color="auto" w:fill="auto"/>
        <w:spacing w:line="200" w:lineRule="exact"/>
      </w:pPr>
      <w:r>
        <w:t>PORADNIK JĘZYKOWY</w:t>
      </w:r>
    </w:p>
    <w:p w:rsidR="00F37A88" w:rsidRDefault="00825E90">
      <w:pPr>
        <w:pStyle w:val="Nagweklubstopka0"/>
        <w:framePr w:wrap="none" w:vAnchor="page" w:hAnchor="page" w:x="9876" w:y="1173"/>
        <w:shd w:val="clear" w:color="auto" w:fill="auto"/>
        <w:spacing w:line="200" w:lineRule="exact"/>
      </w:pPr>
      <w:r>
        <w:t>107</w:t>
      </w:r>
    </w:p>
    <w:p w:rsidR="00F37A88" w:rsidRDefault="00825E90">
      <w:pPr>
        <w:pStyle w:val="Teksttreci20"/>
        <w:framePr w:w="8922" w:h="12508" w:hRule="exact" w:wrap="none" w:vAnchor="page" w:hAnchor="page" w:x="1368" w:y="1749"/>
        <w:shd w:val="clear" w:color="auto" w:fill="auto"/>
        <w:spacing w:line="312" w:lineRule="exact"/>
        <w:ind w:firstLine="700"/>
        <w:jc w:val="both"/>
      </w:pPr>
      <w:r>
        <w:t xml:space="preserve">Niestety </w:t>
      </w:r>
      <w:r>
        <w:t>korzenie zła są głębsze. Zniechęcenie do nauczania gramatyki, zwłaszcza u nauczycieli, oparte jest na poglądzie — inna rzecz, czy należycie uzasadnionym — że jest ona zabiegiem pedagogicznie nieskutecznym. nie wpływającym na praktykę językową ucznia i szer</w:t>
      </w:r>
      <w:r>
        <w:t xml:space="preserve">zej rzecz biorąc — społeczeństwa. Przecież nawet według S. Szobera, wyjątkowo uczulonego na sprawy pedagogiczne, gramatyka jedynie „stwierdza i zapisuje to, co się w języku dokonało i co się w nim nadal bez jej udziału stale odbywa" </w:t>
      </w:r>
      <w:r>
        <w:rPr>
          <w:vertAlign w:val="superscript"/>
        </w:rPr>
        <w:t>1</w:t>
      </w:r>
      <w:r>
        <w:t>.</w:t>
      </w:r>
    </w:p>
    <w:p w:rsidR="00F37A88" w:rsidRDefault="00825E90">
      <w:pPr>
        <w:pStyle w:val="Teksttreci20"/>
        <w:framePr w:w="8922" w:h="12508" w:hRule="exact" w:wrap="none" w:vAnchor="page" w:hAnchor="page" w:x="1368" w:y="1749"/>
        <w:shd w:val="clear" w:color="auto" w:fill="auto"/>
        <w:spacing w:line="312" w:lineRule="exact"/>
        <w:ind w:firstLine="700"/>
        <w:jc w:val="both"/>
      </w:pPr>
      <w:r>
        <w:t>Jeśliby z teorią jęz</w:t>
      </w:r>
      <w:r>
        <w:t>yka było aż tak źle, powstaje znów pytanie, czy to wynika niejako z natury rzeczy, czy też z niewłaściwego zastosowania tej teorii w szkole. A jeżeli z tych czy innych względów wartość tej teorii dla praktyki byłaby niewielka, to niezależnie od jej miejsca</w:t>
      </w:r>
      <w:r>
        <w:t xml:space="preserve"> w ogólnym planie nauk, można zastanawiać się nad tym, czy tę teorię uczynić przedmiotem masowego upowszechnienia, czy też zamknąć ją w kręgu potrzebnej, lecz wąskiej specjalizacji, jak tyle innych nauk.</w:t>
      </w:r>
    </w:p>
    <w:p w:rsidR="00F37A88" w:rsidRDefault="00825E90">
      <w:pPr>
        <w:pStyle w:val="Teksttreci20"/>
        <w:framePr w:w="8922" w:h="12508" w:hRule="exact" w:wrap="none" w:vAnchor="page" w:hAnchor="page" w:x="1368" w:y="1749"/>
        <w:shd w:val="clear" w:color="auto" w:fill="auto"/>
        <w:spacing w:line="312" w:lineRule="exact"/>
        <w:ind w:firstLine="700"/>
        <w:jc w:val="both"/>
      </w:pPr>
      <w:r>
        <w:t>Najogólniejszą przyczyną tego pesymizmu jest w różny</w:t>
      </w:r>
      <w:r>
        <w:t>m stopniu uświadamiane założenie, że teoria, tak świetnie powiązana z praktyką np. w technice, nie ma wpływu na bieg spraw społecznych. Błędności tego założenia nie ma potrzeby dowodzić. Wytworzyło jednak ono nawyki myślowe, których likwidację należy przyś</w:t>
      </w:r>
      <w:r>
        <w:t>pieszyć. Inna sprawa, że wpływ świadomości na różne dziedziny nauk społecznych nie jest jednakowy; zależy on od złożoności i stopnia zaawansowania samej teorii, od przydatności jej do masowego upowszechnienia, od zasięgu jej popularyzacji i od sytuacji fak</w:t>
      </w:r>
      <w:r>
        <w:t>tycznej pod tym względem w szkolnictwie.</w:t>
      </w:r>
    </w:p>
    <w:p w:rsidR="00F37A88" w:rsidRDefault="00825E90">
      <w:pPr>
        <w:pStyle w:val="Teksttreci20"/>
        <w:framePr w:w="8922" w:h="12508" w:hRule="exact" w:wrap="none" w:vAnchor="page" w:hAnchor="page" w:x="1368" w:y="1749"/>
        <w:shd w:val="clear" w:color="auto" w:fill="auto"/>
        <w:spacing w:line="312" w:lineRule="exact"/>
        <w:ind w:firstLine="700"/>
        <w:jc w:val="both"/>
      </w:pPr>
      <w:r>
        <w:t xml:space="preserve">Nie będę tu powtarzał uzasadnienia rysujących się już obecnie możliwości czynnego wpływania nie tylko na rozwój indywidualnego języka ucznia, lecz nawet na sam nurt </w:t>
      </w:r>
      <w:r w:rsidRPr="00C82689">
        <w:rPr>
          <w:lang w:eastAsia="en-US" w:bidi="en-US"/>
        </w:rPr>
        <w:t>history</w:t>
      </w:r>
      <w:proofErr w:type="spellStart"/>
      <w:r>
        <w:t>czno-rozwojowy</w:t>
      </w:r>
      <w:proofErr w:type="spellEnd"/>
      <w:r>
        <w:t xml:space="preserve"> języka jako całości. Jest o </w:t>
      </w:r>
      <w:r>
        <w:t>tym mowa, że wspomnę o źródłach ogólnie dostępnych dla nauczyciela — choćby w „Kulturze języka" (zwłaszcza s. 81—83). Tu tylko ograniczę się do krótkiego scharakteryzowania sytuacji teorii językowej na gruncie szkolnym.</w:t>
      </w:r>
    </w:p>
    <w:p w:rsidR="00F37A88" w:rsidRDefault="00825E90">
      <w:pPr>
        <w:pStyle w:val="Teksttreci20"/>
        <w:framePr w:w="8922" w:h="12508" w:hRule="exact" w:wrap="none" w:vAnchor="page" w:hAnchor="page" w:x="1368" w:y="1749"/>
        <w:shd w:val="clear" w:color="auto" w:fill="auto"/>
        <w:spacing w:line="312" w:lineRule="exact"/>
        <w:ind w:firstLine="700"/>
        <w:jc w:val="both"/>
      </w:pPr>
      <w:r>
        <w:t xml:space="preserve">Gramatyka, w odróżnieniu od szeregu </w:t>
      </w:r>
      <w:r>
        <w:t>innych nauk, nie jest specjalnością nową, ubiegającą się dopiero o prawo dopuszczenia do szkoły. Wprost przeciwnie — w ciągu długich stuleci stanowiła ona jeden z głównych przedmiotów nauczania. Najstarszym, a zarazem najtrwalszym nurtem szkolnym związanym</w:t>
      </w:r>
      <w:r>
        <w:t xml:space="preserve"> z gramatyką jest nauka języków obcych. Gramatyką ma znaczenie nie tylko jako usprawnienie przyswajania tych języków, lecz ze względu na zdobywany tu materiał porównawczy jest niejako pryzmatem, przez który lepiej się widzi właściwości języka </w:t>
      </w:r>
      <w:proofErr w:type="spellStart"/>
      <w:r>
        <w:t>ojczy</w:t>
      </w:r>
      <w:proofErr w:type="spellEnd"/>
    </w:p>
    <w:p w:rsidR="00F37A88" w:rsidRDefault="00825E90">
      <w:pPr>
        <w:pStyle w:val="Stopka1"/>
        <w:framePr w:w="8892" w:h="514" w:hRule="exact" w:wrap="none" w:vAnchor="page" w:hAnchor="page" w:x="1398" w:y="14583"/>
        <w:shd w:val="clear" w:color="auto" w:fill="auto"/>
        <w:spacing w:line="222" w:lineRule="exact"/>
        <w:ind w:firstLine="680"/>
      </w:pPr>
      <w:r>
        <w:rPr>
          <w:vertAlign w:val="superscript"/>
        </w:rPr>
        <w:t>1</w:t>
      </w:r>
      <w:r>
        <w:t xml:space="preserve"> „Zasa</w:t>
      </w:r>
      <w:r>
        <w:t>dy nauczania języka polskiego w zakresie szkoły powszechnej i gimnazjum niższego“, wyd. 2, Książnica Polska TNSW, Lwów-Warszawa 1923, s. 139.</w:t>
      </w:r>
    </w:p>
    <w:p w:rsidR="00F37A88" w:rsidRDefault="00F37A88">
      <w:pPr>
        <w:rPr>
          <w:sz w:val="2"/>
          <w:szCs w:val="2"/>
        </w:rPr>
        <w:sectPr w:rsidR="00F37A88">
          <w:pgSz w:w="11900" w:h="16840"/>
          <w:pgMar w:top="360" w:right="360" w:bottom="360" w:left="360" w:header="0" w:footer="3" w:gutter="0"/>
          <w:cols w:space="720"/>
          <w:noEndnote/>
          <w:docGrid w:linePitch="360"/>
        </w:sectPr>
      </w:pPr>
    </w:p>
    <w:p w:rsidR="00F37A88" w:rsidRDefault="00825E90">
      <w:pPr>
        <w:pStyle w:val="Nagweklubstopka0"/>
        <w:framePr w:wrap="none" w:vAnchor="page" w:hAnchor="page" w:x="4503" w:y="1137"/>
        <w:shd w:val="clear" w:color="auto" w:fill="auto"/>
        <w:spacing w:line="200" w:lineRule="exact"/>
      </w:pPr>
      <w:r>
        <w:lastRenderedPageBreak/>
        <w:t>PORADNIK JĘZYKOWY</w:t>
      </w:r>
    </w:p>
    <w:p w:rsidR="00F37A88" w:rsidRDefault="00825E90">
      <w:pPr>
        <w:pStyle w:val="Nagweklubstopka0"/>
        <w:framePr w:wrap="none" w:vAnchor="page" w:hAnchor="page" w:x="1449" w:y="1131"/>
        <w:shd w:val="clear" w:color="auto" w:fill="auto"/>
        <w:spacing w:line="200" w:lineRule="exact"/>
      </w:pPr>
      <w:r>
        <w:t>108</w:t>
      </w:r>
    </w:p>
    <w:p w:rsidR="00F37A88" w:rsidRDefault="00825E90">
      <w:pPr>
        <w:pStyle w:val="Nagweklubstopka0"/>
        <w:framePr w:wrap="none" w:vAnchor="page" w:hAnchor="page" w:x="9399" w:y="1149"/>
        <w:shd w:val="clear" w:color="auto" w:fill="auto"/>
        <w:spacing w:line="200" w:lineRule="exact"/>
      </w:pPr>
      <w:r>
        <w:t>1956 z. 3</w:t>
      </w:r>
    </w:p>
    <w:p w:rsidR="00F37A88" w:rsidRDefault="00825E90">
      <w:pPr>
        <w:pStyle w:val="Teksttreci20"/>
        <w:framePr w:w="8880" w:h="13200" w:hRule="exact" w:wrap="none" w:vAnchor="page" w:hAnchor="page" w:x="1389" w:y="1730"/>
        <w:shd w:val="clear" w:color="auto" w:fill="auto"/>
        <w:spacing w:after="55" w:line="306" w:lineRule="exact"/>
        <w:ind w:firstLine="0"/>
        <w:jc w:val="both"/>
      </w:pPr>
      <w:proofErr w:type="spellStart"/>
      <w:r>
        <w:t>stego</w:t>
      </w:r>
      <w:proofErr w:type="spellEnd"/>
      <w:r>
        <w:t xml:space="preserve">. Ze względu jednak na odrębność specjalizacji </w:t>
      </w:r>
      <w:r>
        <w:t>nauczycielskiej i brak pomostów w samym nauczaniu uniwersyteckim między poszczególnymi dyscyplinami językowymi w obrębie wydziałów filologicznych, tego rodzaju widzenie języka ojczystego od strony języka obcego wyjątkowo bywa zasługą bardziej zaawansowaneg</w:t>
      </w:r>
      <w:r>
        <w:t>o nauczyciela. Możliwości te zmniejsza fakt, że obecnie w szkołach dominującym językiem obcym jest język rosyjski zbyt zbliżony do polskiego, a inne języki znajdują się w praktyce na dalszym planie.</w:t>
      </w:r>
    </w:p>
    <w:p w:rsidR="00F37A88" w:rsidRDefault="00825E90">
      <w:pPr>
        <w:pStyle w:val="Teksttreci20"/>
        <w:framePr w:w="8880" w:h="13200" w:hRule="exact" w:wrap="none" w:vAnchor="page" w:hAnchor="page" w:x="1389" w:y="1730"/>
        <w:shd w:val="clear" w:color="auto" w:fill="auto"/>
        <w:spacing w:after="103" w:line="312" w:lineRule="exact"/>
        <w:ind w:firstLine="700"/>
        <w:jc w:val="both"/>
      </w:pPr>
      <w:r>
        <w:t>Potraktowanie nauki o języku ojczystym jako samodzielnego</w:t>
      </w:r>
      <w:r>
        <w:t xml:space="preserve"> przedmiotu nauczania wiąże się ściśle z ideałami wychowawczymi epoki oświecenia. Nauka gramatyki miała stworzyć pomost między brakiem precyzji w mowie potocznej a kanonami ówczesnej logiki. Jej zadaniem miało być ujęcie niesfornego nurtu myślowego w uregu</w:t>
      </w:r>
      <w:r>
        <w:t>lowane łożysko sądów logicznych, kategorie zaś logiczne przełamywały się w kategoriach gramatyki łacińskiej i kostniały w tej zniekształconej postaci; nie sprzyjało to wzbogacaniu ekspresywnej strony języka. Nie mogą więc nas dziwić zżymania się na gramaty</w:t>
      </w:r>
      <w:r>
        <w:t>kę u niektórych pisarzy romantycznych, jak choćby w znanej strofie A. Puszkina:</w:t>
      </w:r>
    </w:p>
    <w:p w:rsidR="00F37A88" w:rsidRDefault="00825E90">
      <w:pPr>
        <w:pStyle w:val="Teksttreci80"/>
        <w:framePr w:w="8880" w:h="13200" w:hRule="exact" w:wrap="none" w:vAnchor="page" w:hAnchor="page" w:x="1389" w:y="1730"/>
        <w:shd w:val="clear" w:color="auto" w:fill="auto"/>
        <w:spacing w:before="0" w:after="98" w:line="258" w:lineRule="exact"/>
        <w:ind w:left="1320" w:right="4040" w:firstLine="0"/>
        <w:jc w:val="left"/>
      </w:pPr>
      <w:r>
        <w:t>„Jak bez uśmiechu buzi ślicznej tak bez pomyłki gramatycznej nie mogę ruskiej mowy znieść, lecz oto, słyszę idzie wieść, że nowe niewiast pokolenie wypieści ruskim wierszem słu</w:t>
      </w:r>
      <w:r>
        <w:t>ch i gramatyczny stworzy ruch błagania gazet mając w cenie, lecz ja... ach, to nie moja rzecz z wiernością będę patrzył wstecz".</w:t>
      </w:r>
    </w:p>
    <w:p w:rsidR="00F37A88" w:rsidRDefault="00825E90">
      <w:pPr>
        <w:pStyle w:val="Teksttreci80"/>
        <w:framePr w:w="8880" w:h="13200" w:hRule="exact" w:wrap="none" w:vAnchor="page" w:hAnchor="page" w:x="1389" w:y="1730"/>
        <w:shd w:val="clear" w:color="auto" w:fill="auto"/>
        <w:spacing w:before="0" w:after="205" w:line="210" w:lineRule="exact"/>
        <w:ind w:left="4860" w:firstLine="0"/>
        <w:jc w:val="left"/>
      </w:pPr>
      <w:r>
        <w:t>Eugeniusz Oniegin III. 28.</w:t>
      </w:r>
    </w:p>
    <w:p w:rsidR="00F37A88" w:rsidRDefault="00825E90">
      <w:pPr>
        <w:pStyle w:val="Teksttreci20"/>
        <w:framePr w:w="8880" w:h="13200" w:hRule="exact" w:wrap="none" w:vAnchor="page" w:hAnchor="page" w:x="1389" w:y="1730"/>
        <w:shd w:val="clear" w:color="auto" w:fill="auto"/>
        <w:spacing w:after="60" w:line="306" w:lineRule="exact"/>
        <w:ind w:firstLine="700"/>
        <w:jc w:val="both"/>
      </w:pPr>
      <w:r>
        <w:t xml:space="preserve">Tradycje tzw. gramatyki ogólnej </w:t>
      </w:r>
      <w:r>
        <w:rPr>
          <w:lang w:val="fr-FR" w:eastAsia="fr-FR" w:bidi="fr-FR"/>
        </w:rPr>
        <w:t xml:space="preserve">(„grammaire générale") </w:t>
      </w:r>
      <w:r>
        <w:t xml:space="preserve">zaciążyły na klasyfikacji wyrazów („części </w:t>
      </w:r>
      <w:r>
        <w:t>mowy") i na składni, będąc źródłem szeregu nieporozumień nie przezwyciężonych w nauczaniu szkolnym po dzień dzisiejszy.</w:t>
      </w:r>
    </w:p>
    <w:p w:rsidR="00F37A88" w:rsidRDefault="00825E90">
      <w:pPr>
        <w:pStyle w:val="Teksttreci20"/>
        <w:framePr w:w="8880" w:h="13200" w:hRule="exact" w:wrap="none" w:vAnchor="page" w:hAnchor="page" w:x="1389" w:y="1730"/>
        <w:shd w:val="clear" w:color="auto" w:fill="auto"/>
        <w:spacing w:line="306" w:lineRule="exact"/>
        <w:ind w:firstLine="700"/>
        <w:jc w:val="both"/>
      </w:pPr>
      <w:r>
        <w:t>Wiek XIX jest okresem uwalniania się językoznawstwa od serwitutów takiej gramatyki i stworzenia własnej problematyki i własnych metod, z</w:t>
      </w:r>
      <w:r>
        <w:t xml:space="preserve">właszcza metody </w:t>
      </w:r>
      <w:r w:rsidRPr="00C82689">
        <w:rPr>
          <w:lang w:eastAsia="en-US" w:bidi="en-US"/>
        </w:rPr>
        <w:t>history</w:t>
      </w:r>
      <w:proofErr w:type="spellStart"/>
      <w:r>
        <w:t>czno-porównawczej</w:t>
      </w:r>
      <w:proofErr w:type="spellEnd"/>
      <w:r>
        <w:t>. Głównym jednak przedmiotem zainteresowania lingwistów stały się nie języki żywe, lecz to, co można by nazwać prehistorią mowy. Ambicją ich było współzawodniczenie niejako z archeologami w rozświetlaniu mroków pradz</w:t>
      </w:r>
      <w:r>
        <w:t>iejów, czyli właściwie nowy serwitut — tym razem wobec prehistorii. Złożoność metod, konieczność znajomości szeregu języków martwych, nieprzydatnych w życiu codziennym, doprowadziły — mimo niewątpliwego pogłębienia</w:t>
      </w:r>
    </w:p>
    <w:p w:rsidR="00F37A88" w:rsidRDefault="00F37A88">
      <w:pPr>
        <w:rPr>
          <w:sz w:val="2"/>
          <w:szCs w:val="2"/>
        </w:rPr>
        <w:sectPr w:rsidR="00F37A88">
          <w:pgSz w:w="11900" w:h="16840"/>
          <w:pgMar w:top="360" w:right="360" w:bottom="360" w:left="360" w:header="0" w:footer="3" w:gutter="0"/>
          <w:cols w:space="720"/>
          <w:noEndnote/>
          <w:docGrid w:linePitch="360"/>
        </w:sectPr>
      </w:pPr>
    </w:p>
    <w:p w:rsidR="00F37A88" w:rsidRDefault="00825E90">
      <w:pPr>
        <w:pStyle w:val="Nagweklubstopka0"/>
        <w:framePr w:wrap="none" w:vAnchor="page" w:hAnchor="page" w:x="1458" w:y="1221"/>
        <w:shd w:val="clear" w:color="auto" w:fill="auto"/>
        <w:spacing w:line="200" w:lineRule="exact"/>
      </w:pPr>
      <w:r>
        <w:lastRenderedPageBreak/>
        <w:t>1956 z. 3</w:t>
      </w:r>
    </w:p>
    <w:p w:rsidR="00F37A88" w:rsidRDefault="00825E90">
      <w:pPr>
        <w:pStyle w:val="Nagweklubstopka0"/>
        <w:framePr w:wrap="none" w:vAnchor="page" w:hAnchor="page" w:x="4518" w:y="1245"/>
        <w:shd w:val="clear" w:color="auto" w:fill="auto"/>
        <w:spacing w:line="200" w:lineRule="exact"/>
      </w:pPr>
      <w:r>
        <w:t>PORADNI</w:t>
      </w:r>
      <w:r>
        <w:t>K JĘZYKOWY</w:t>
      </w:r>
    </w:p>
    <w:p w:rsidR="00F37A88" w:rsidRDefault="00825E90">
      <w:pPr>
        <w:pStyle w:val="Nagweklubstopka0"/>
        <w:framePr w:wrap="none" w:vAnchor="page" w:hAnchor="page" w:x="9954" w:y="1269"/>
        <w:shd w:val="clear" w:color="auto" w:fill="auto"/>
        <w:spacing w:line="200" w:lineRule="exact"/>
      </w:pPr>
      <w:r>
        <w:t>109</w:t>
      </w:r>
    </w:p>
    <w:p w:rsidR="00F37A88" w:rsidRDefault="00825E90">
      <w:pPr>
        <w:pStyle w:val="Teksttreci20"/>
        <w:framePr w:w="8922" w:h="12697" w:hRule="exact" w:wrap="none" w:vAnchor="page" w:hAnchor="page" w:x="1368" w:y="1838"/>
        <w:shd w:val="clear" w:color="auto" w:fill="auto"/>
        <w:spacing w:after="158" w:line="306" w:lineRule="exact"/>
        <w:ind w:firstLine="0"/>
        <w:jc w:val="both"/>
      </w:pPr>
      <w:r>
        <w:t xml:space="preserve">problematyki językoznawstwa — do ostrego rozdziału między nim a szkołą, czyniąc je wąską specjalizacją uniwersytecką. Jaskrawo ten stan rzeczy sformułował na początku XX wieku </w:t>
      </w:r>
      <w:r>
        <w:rPr>
          <w:lang w:val="fr-FR" w:eastAsia="fr-FR" w:bidi="fr-FR"/>
        </w:rPr>
        <w:t xml:space="preserve">J. Baudouin </w:t>
      </w:r>
      <w:r>
        <w:t xml:space="preserve">de </w:t>
      </w:r>
      <w:r w:rsidRPr="00C82689">
        <w:rPr>
          <w:lang w:eastAsia="en-US" w:bidi="en-US"/>
        </w:rPr>
        <w:t xml:space="preserve">Courtenay, </w:t>
      </w:r>
      <w:r>
        <w:t>wiążący skromnie nadzieje językoznawstw</w:t>
      </w:r>
      <w:r>
        <w:t>a z tym że:</w:t>
      </w:r>
    </w:p>
    <w:p w:rsidR="00F37A88" w:rsidRDefault="00825E90">
      <w:pPr>
        <w:pStyle w:val="Teksttreci80"/>
        <w:framePr w:w="8922" w:h="12697" w:hRule="exact" w:wrap="none" w:vAnchor="page" w:hAnchor="page" w:x="1368" w:y="1838"/>
        <w:shd w:val="clear" w:color="auto" w:fill="auto"/>
        <w:spacing w:before="0" w:after="77" w:line="258" w:lineRule="exact"/>
        <w:ind w:left="1340" w:firstLine="640"/>
        <w:jc w:val="both"/>
      </w:pPr>
      <w:r>
        <w:t>„Znajdzie się zawsze pewna liczba dziwaków, szukających w nauce jedynie wiedzy i rozszerzania swych widnokręgów umysłowych. W tej zaś liczbie będzie też zawsze mała garstka dziwaków w kwadracie, którzy uznają język za przedmiot godny badania, a</w:t>
      </w:r>
      <w:r>
        <w:t xml:space="preserve"> więc językoznawstwo za naukę równouprawnioną z innymi naukami"</w:t>
      </w:r>
      <w:r>
        <w:rPr>
          <w:vertAlign w:val="superscript"/>
        </w:rPr>
        <w:t>2</w:t>
      </w:r>
      <w:r>
        <w:t>.</w:t>
      </w:r>
    </w:p>
    <w:p w:rsidR="00F37A88" w:rsidRDefault="00825E90">
      <w:pPr>
        <w:pStyle w:val="Teksttreci20"/>
        <w:framePr w:w="8922" w:h="12697" w:hRule="exact" w:wrap="none" w:vAnchor="page" w:hAnchor="page" w:x="1368" w:y="1838"/>
        <w:shd w:val="clear" w:color="auto" w:fill="auto"/>
        <w:spacing w:line="312" w:lineRule="exact"/>
        <w:ind w:firstLine="720"/>
        <w:jc w:val="both"/>
      </w:pPr>
      <w:r>
        <w:t xml:space="preserve">W tym stanie rzeczy za językoznawcę </w:t>
      </w:r>
      <w:r w:rsidRPr="00C82689">
        <w:rPr>
          <w:lang w:eastAsia="en-US" w:bidi="en-US"/>
        </w:rPr>
        <w:t xml:space="preserve">par excellence </w:t>
      </w:r>
      <w:r>
        <w:t>był uważany głównie indoeuropeista, czego żywą tradycją jest choćby niedawne automatyczne przemianowanie katedr indoeuropeistyki na katedry</w:t>
      </w:r>
      <w:r>
        <w:t xml:space="preserve"> językoznawstwa ogólnego, również trafne jak przypuśćmy — uczynienie z paleontologii biologii ogólnej.</w:t>
      </w:r>
    </w:p>
    <w:p w:rsidR="00F37A88" w:rsidRDefault="00825E90">
      <w:pPr>
        <w:pStyle w:val="Teksttreci20"/>
        <w:framePr w:w="8922" w:h="12697" w:hRule="exact" w:wrap="none" w:vAnchor="page" w:hAnchor="page" w:x="1368" w:y="1838"/>
        <w:shd w:val="clear" w:color="auto" w:fill="auto"/>
        <w:spacing w:line="312" w:lineRule="exact"/>
        <w:ind w:firstLine="720"/>
        <w:jc w:val="both"/>
      </w:pPr>
      <w:r>
        <w:t>Nic więc dziwnego, że szkoła i językoznawstwo uniwersyteckie przestały mieć wspólny język, a ponieważ natura nie znosi próżni, szkoła zasklepiła się w zd</w:t>
      </w:r>
      <w:r>
        <w:t>ogmatyzowanej rutynie gramatycznej.</w:t>
      </w:r>
    </w:p>
    <w:p w:rsidR="00F37A88" w:rsidRDefault="00825E90">
      <w:pPr>
        <w:pStyle w:val="Teksttreci20"/>
        <w:framePr w:w="8922" w:h="12697" w:hRule="exact" w:wrap="none" w:vAnchor="page" w:hAnchor="page" w:x="1368" w:y="1838"/>
        <w:shd w:val="clear" w:color="auto" w:fill="auto"/>
        <w:spacing w:line="312" w:lineRule="exact"/>
        <w:ind w:firstLine="720"/>
        <w:jc w:val="both"/>
      </w:pPr>
      <w:r>
        <w:t xml:space="preserve">Wiek XX cechuje rozwój zainteresowań naukowych językami </w:t>
      </w:r>
      <w:r>
        <w:rPr>
          <w:rStyle w:val="Teksttreci2Kursywa"/>
        </w:rPr>
        <w:t>żywymi.</w:t>
      </w:r>
      <w:r>
        <w:t xml:space="preserve"> Osiągnięcia w tej dziedzinie są duże, ale i zaległości nie mniejsze. Co więcej sam system przekazywania tych osiągnięć jest nienajlepszy. Nauka o języku wsp</w:t>
      </w:r>
      <w:r>
        <w:t>ółczesnym, ulokowana w programie uniwersyteckim na I roku studiów, bez dalszego jej pogłębiania w okresie późniejszym, wobec analfabetyzmu gramatycznego kandydatów na studia, nie może wyjść poza charakter propedeutyczny i w rezultacie polonista opuszcza un</w:t>
      </w:r>
      <w:r>
        <w:t>iwersytet nie uzbrojony wystarczająco w dziedzinie mu najpotrzebniejszej, nie umiejący ocenić krytycznie tradycyjnej rutyny szkolnej, a nieraz z góry zniechęcony do tego, co jest możliwe do zrobienia w szkole w zakresie nauki o języku.</w:t>
      </w:r>
    </w:p>
    <w:p w:rsidR="00F37A88" w:rsidRDefault="00825E90">
      <w:pPr>
        <w:pStyle w:val="Teksttreci20"/>
        <w:framePr w:w="8922" w:h="12697" w:hRule="exact" w:wrap="none" w:vAnchor="page" w:hAnchor="page" w:x="1368" w:y="1838"/>
        <w:shd w:val="clear" w:color="auto" w:fill="auto"/>
        <w:spacing w:line="312" w:lineRule="exact"/>
        <w:ind w:firstLine="720"/>
        <w:jc w:val="both"/>
      </w:pPr>
      <w:r>
        <w:t xml:space="preserve">W tym stanie rzeczy </w:t>
      </w:r>
      <w:r>
        <w:t>obecna sytuacja szkolna nie może być sprawdzianem przydatności czy nieprzydatności teorii dla pracy ucznia nad językiem, gdyż mamy do czynienia z „absencją" niejako tej teorii w szkole. Gramatyka — nie mówiąc już o innych działach nauki o języku, które nie</w:t>
      </w:r>
      <w:r>
        <w:t xml:space="preserve"> są reprezentowane nawet w nauczaniu uniwersyteckim, jak np. nauka o słownictwie — powinna być i w praktyce tym, czym jest w samym swoim założeniu, to znaczy nauką o budowie języka, jej nauczanie powinno być głównie ukazywaniem powiązań między elementami j</w:t>
      </w:r>
      <w:r>
        <w:t>ęzyka. Tego rodzaju wiedza miałaby bezpośrednie zastosowanie w praktyce, bo przecież mówienie nie jest niczym innym, jak budowaniem doraźnym wypowiedzi z gotowych już elementów według gotowych schematów. Wartość więc praktyczną miałaby dobra orientacja w i</w:t>
      </w:r>
      <w:r>
        <w:t>ch łączliwości wzajemnej. Tymczasem</w:t>
      </w:r>
    </w:p>
    <w:p w:rsidR="00F37A88" w:rsidRDefault="00825E90">
      <w:pPr>
        <w:pStyle w:val="Stopka1"/>
        <w:framePr w:wrap="none" w:vAnchor="page" w:hAnchor="page" w:x="2004" w:y="14839"/>
        <w:shd w:val="clear" w:color="auto" w:fill="auto"/>
        <w:spacing w:line="210" w:lineRule="exact"/>
        <w:ind w:left="660"/>
      </w:pPr>
      <w:r>
        <w:rPr>
          <w:vertAlign w:val="superscript"/>
        </w:rPr>
        <w:t>2</w:t>
      </w:r>
      <w:r>
        <w:t xml:space="preserve"> ..Szkice językoznawcze", t. I, Warszawa 1904, s. 49.</w:t>
      </w:r>
    </w:p>
    <w:p w:rsidR="00F37A88" w:rsidRDefault="00F37A88">
      <w:pPr>
        <w:rPr>
          <w:sz w:val="2"/>
          <w:szCs w:val="2"/>
        </w:rPr>
        <w:sectPr w:rsidR="00F37A88">
          <w:pgSz w:w="11900" w:h="16840"/>
          <w:pgMar w:top="360" w:right="360" w:bottom="360" w:left="360" w:header="0" w:footer="3" w:gutter="0"/>
          <w:cols w:space="720"/>
          <w:noEndnote/>
          <w:docGrid w:linePitch="360"/>
        </w:sectPr>
      </w:pPr>
    </w:p>
    <w:p w:rsidR="00F37A88" w:rsidRDefault="00F37A88">
      <w:pPr>
        <w:rPr>
          <w:sz w:val="2"/>
          <w:szCs w:val="2"/>
        </w:rPr>
      </w:pPr>
      <w:r w:rsidRPr="00F37A88">
        <w:lastRenderedPageBreak/>
        <w:pict>
          <v:shapetype id="_x0000_t32" coordsize="21600,21600" o:spt="32" o:oned="t" path="m,l21600,21600e" filled="f">
            <v:path arrowok="t" fillok="f" o:connecttype="none"/>
            <o:lock v:ext="edit" shapetype="t"/>
          </v:shapetype>
          <v:shape id="_x0000_s1033" type="#_x0000_t32" style="position:absolute;margin-left:81.95pt;margin-top:73.2pt;width:29.7pt;height:0;z-index:-251661312;mso-position-horizontal-relative:page;mso-position-vertical-relative:page" filled="t" strokeweight=".9pt">
            <v:path arrowok="f" fillok="t" o:connecttype="segments"/>
            <o:lock v:ext="edit" shapetype="f"/>
            <w10:wrap anchorx="page" anchory="page"/>
          </v:shape>
        </w:pict>
      </w:r>
      <w:r w:rsidRPr="00F37A88">
        <w:pict>
          <v:shape id="_x0000_s1032" type="#_x0000_t32" style="position:absolute;margin-left:123.95pt;margin-top:73.2pt;width:288.6pt;height:0;z-index:-251660288;mso-position-horizontal-relative:page;mso-position-vertical-relative:page" filled="t" strokeweight=".9pt">
            <v:path arrowok="f" fillok="t" o:connecttype="segments"/>
            <o:lock v:ext="edit" shapetype="f"/>
            <w10:wrap anchorx="page" anchory="page"/>
          </v:shape>
        </w:pict>
      </w:r>
      <w:r w:rsidRPr="00F37A88">
        <w:pict>
          <v:shape id="_x0000_s1031" type="#_x0000_t32" style="position:absolute;margin-left:419.75pt;margin-top:73.5pt;width:90.9pt;height:0;z-index:-251659264;mso-position-horizontal-relative:page;mso-position-vertical-relative:page" filled="t" strokeweight=".9pt">
            <v:path arrowok="f" fillok="t" o:connecttype="segments"/>
            <o:lock v:ext="edit" shapetype="f"/>
            <w10:wrap anchorx="page" anchory="page"/>
          </v:shape>
        </w:pict>
      </w:r>
    </w:p>
    <w:p w:rsidR="00F37A88" w:rsidRDefault="00825E90">
      <w:pPr>
        <w:pStyle w:val="Nagweklubstopka30"/>
        <w:framePr w:wrap="none" w:vAnchor="page" w:hAnchor="page" w:x="1436" w:y="1149"/>
        <w:shd w:val="clear" w:color="auto" w:fill="auto"/>
        <w:spacing w:line="200" w:lineRule="exact"/>
      </w:pPr>
      <w:r w:rsidRPr="00C82689">
        <w:rPr>
          <w:lang w:eastAsia="ru-RU" w:bidi="ru-RU"/>
        </w:rPr>
        <w:t>110</w:t>
      </w:r>
    </w:p>
    <w:p w:rsidR="00F37A88" w:rsidRDefault="00825E90">
      <w:pPr>
        <w:pStyle w:val="Nagweklubstopka0"/>
        <w:framePr w:wrap="none" w:vAnchor="page" w:hAnchor="page" w:x="4496" w:y="1155"/>
        <w:shd w:val="clear" w:color="auto" w:fill="auto"/>
        <w:spacing w:line="200" w:lineRule="exact"/>
      </w:pPr>
      <w:r>
        <w:t>PORADNIK JĘZYKOWY</w:t>
      </w:r>
    </w:p>
    <w:p w:rsidR="00F37A88" w:rsidRDefault="00825E90">
      <w:pPr>
        <w:pStyle w:val="Nagweklubstopka0"/>
        <w:framePr w:wrap="none" w:vAnchor="page" w:hAnchor="page" w:x="9416" w:y="1173"/>
        <w:shd w:val="clear" w:color="auto" w:fill="auto"/>
        <w:spacing w:line="200" w:lineRule="exact"/>
      </w:pPr>
      <w:r>
        <w:t>1956 z. 3</w:t>
      </w:r>
    </w:p>
    <w:p w:rsidR="00F37A88" w:rsidRDefault="00825E90">
      <w:pPr>
        <w:pStyle w:val="Teksttreci20"/>
        <w:framePr w:w="8928" w:h="6328" w:hRule="exact" w:wrap="none" w:vAnchor="page" w:hAnchor="page" w:x="1364" w:y="1737"/>
        <w:shd w:val="clear" w:color="auto" w:fill="auto"/>
        <w:spacing w:line="312" w:lineRule="exact"/>
        <w:ind w:firstLine="0"/>
        <w:jc w:val="both"/>
      </w:pPr>
      <w:r>
        <w:t xml:space="preserve">w nauczaniu szkolnym dominuje wręcz coś innego, a mianowicie sama niekiedy pojmowana abstrakcyjnie </w:t>
      </w:r>
      <w:r>
        <w:t>klasyfikacja tych elementów.</w:t>
      </w:r>
    </w:p>
    <w:p w:rsidR="00F37A88" w:rsidRDefault="00825E90">
      <w:pPr>
        <w:pStyle w:val="Teksttreci20"/>
        <w:framePr w:w="8928" w:h="6328" w:hRule="exact" w:wrap="none" w:vAnchor="page" w:hAnchor="page" w:x="1364" w:y="1737"/>
        <w:shd w:val="clear" w:color="auto" w:fill="auto"/>
        <w:spacing w:line="312" w:lineRule="exact"/>
        <w:ind w:firstLine="720"/>
        <w:jc w:val="both"/>
      </w:pPr>
      <w:r>
        <w:t>Jeżeli zatem szkolna teoria języka znalazła się w impasie, nie pozostaje nic innego, jak połączony wysiłek ośrodków naukowych i nauczycieli języka polskiego w szkołach różnych typów. Wysiłek ten powinien skoncentrować się z jed</w:t>
      </w:r>
      <w:r>
        <w:t xml:space="preserve">nej strony na jak najszybszym wyrównaniu luk teoretycznych, jako też na usprawnieniu transmisji między nauką a nauczaniem. Inicjatywa — </w:t>
      </w:r>
      <w:proofErr w:type="spellStart"/>
      <w:r>
        <w:t>skądkolwiekby</w:t>
      </w:r>
      <w:proofErr w:type="spellEnd"/>
      <w:r>
        <w:t xml:space="preserve"> pochodziła — powinna być podjęta. Charakterystycznym przykładem pewnego </w:t>
      </w:r>
      <w:proofErr w:type="spellStart"/>
      <w:r>
        <w:t>odhieratycznienia</w:t>
      </w:r>
      <w:proofErr w:type="spellEnd"/>
      <w:r>
        <w:t xml:space="preserve"> spraw językowych</w:t>
      </w:r>
      <w:r>
        <w:t xml:space="preserve"> jest nauka o słownictwie, która wcześniej pojawiła się w postulatach programowych szkoły średniej niż uniwersyteckich, przy czym następuje interesujący przerzut osiągnięć teoretycznych wprost z pozauniwersyteckich pracowni naukowych do szkolnictwa z pomin</w:t>
      </w:r>
      <w:r>
        <w:t>ięciem uniwersytetów, które w tej dziedzinie znalazły się niejako na bocznym torze.</w:t>
      </w:r>
    </w:p>
    <w:p w:rsidR="00F37A88" w:rsidRDefault="00825E90">
      <w:pPr>
        <w:pStyle w:val="Teksttreci20"/>
        <w:framePr w:w="8928" w:h="6328" w:hRule="exact" w:wrap="none" w:vAnchor="page" w:hAnchor="page" w:x="1364" w:y="1737"/>
        <w:shd w:val="clear" w:color="auto" w:fill="auto"/>
        <w:spacing w:line="312" w:lineRule="exact"/>
        <w:ind w:firstLine="720"/>
        <w:jc w:val="both"/>
      </w:pPr>
      <w:r>
        <w:t>Rzeczą szkolnictwa jest stworzenie warsztatów pracy, które by umożliwiały sprawdzenie przydatności praktycznej odpowiedniego zasobu wiadomości teoretycznych, należycie zakt</w:t>
      </w:r>
      <w:r>
        <w:t>ualizowanych i poddanych odpowiedniej selekcji.</w:t>
      </w:r>
    </w:p>
    <w:p w:rsidR="00F37A88" w:rsidRDefault="00825E90">
      <w:pPr>
        <w:pStyle w:val="Teksttreci20"/>
        <w:framePr w:w="8928" w:h="6328" w:hRule="exact" w:wrap="none" w:vAnchor="page" w:hAnchor="page" w:x="1364" w:y="1737"/>
        <w:shd w:val="clear" w:color="auto" w:fill="auto"/>
        <w:spacing w:after="60" w:line="240" w:lineRule="exact"/>
        <w:ind w:left="6640" w:firstLine="0"/>
        <w:jc w:val="left"/>
      </w:pPr>
      <w:r>
        <w:t>(d. c. n.)</w:t>
      </w:r>
    </w:p>
    <w:p w:rsidR="00F37A88" w:rsidRDefault="00825E90">
      <w:pPr>
        <w:pStyle w:val="Teksttreci90"/>
        <w:framePr w:w="8928" w:h="6328" w:hRule="exact" w:wrap="none" w:vAnchor="page" w:hAnchor="page" w:x="1364" w:y="1737"/>
        <w:shd w:val="clear" w:color="auto" w:fill="auto"/>
        <w:spacing w:after="0" w:line="240" w:lineRule="exact"/>
        <w:ind w:left="6640"/>
      </w:pPr>
      <w:r>
        <w:t>Jan Tokarski</w:t>
      </w:r>
    </w:p>
    <w:p w:rsidR="00F37A88" w:rsidRDefault="00825E90">
      <w:pPr>
        <w:pStyle w:val="Teksttreci20"/>
        <w:framePr w:w="8928" w:h="2046" w:hRule="exact" w:wrap="none" w:vAnchor="page" w:hAnchor="page" w:x="1364" w:y="8713"/>
        <w:shd w:val="clear" w:color="auto" w:fill="auto"/>
        <w:spacing w:after="185" w:line="240" w:lineRule="exact"/>
        <w:ind w:right="20" w:firstLine="0"/>
      </w:pPr>
      <w:r>
        <w:t>POEZJA W WALCE O JĘZYK</w:t>
      </w:r>
    </w:p>
    <w:p w:rsidR="00F37A88" w:rsidRDefault="00825E90">
      <w:pPr>
        <w:pStyle w:val="Teksttreci20"/>
        <w:framePr w:w="8928" w:h="2046" w:hRule="exact" w:wrap="none" w:vAnchor="page" w:hAnchor="page" w:x="1364" w:y="8713"/>
        <w:shd w:val="clear" w:color="auto" w:fill="auto"/>
        <w:spacing w:line="324" w:lineRule="exact"/>
        <w:ind w:firstLine="720"/>
        <w:jc w:val="both"/>
      </w:pPr>
      <w:r>
        <w:t xml:space="preserve">Drukowaliśmy już raz w Poradniku utwór poetycki pod powyższym hasłem. Zmora języka biurowego gnębi nas dalej — niech więc mówią o niej i poeci, którym oby się </w:t>
      </w:r>
      <w:r>
        <w:t>powiodło lepiej niż dotychczas gramatykom w tej walce.</w:t>
      </w:r>
    </w:p>
    <w:p w:rsidR="00F37A88" w:rsidRDefault="00825E90">
      <w:pPr>
        <w:pStyle w:val="Teksttreci90"/>
        <w:framePr w:w="8928" w:h="2046" w:hRule="exact" w:wrap="none" w:vAnchor="page" w:hAnchor="page" w:x="1364" w:y="8713"/>
        <w:shd w:val="clear" w:color="auto" w:fill="auto"/>
        <w:spacing w:after="0" w:line="240" w:lineRule="exact"/>
        <w:ind w:left="7720"/>
      </w:pPr>
      <w:r>
        <w:t>Red.</w:t>
      </w:r>
    </w:p>
    <w:p w:rsidR="00F37A88" w:rsidRDefault="00825E90">
      <w:pPr>
        <w:pStyle w:val="Teksttreci80"/>
        <w:framePr w:w="8928" w:h="4097" w:hRule="exact" w:wrap="none" w:vAnchor="page" w:hAnchor="page" w:x="1364" w:y="10879"/>
        <w:shd w:val="clear" w:color="auto" w:fill="auto"/>
        <w:spacing w:before="0" w:after="0" w:line="420" w:lineRule="exact"/>
        <w:ind w:right="20" w:firstLine="0"/>
      </w:pPr>
      <w:r>
        <w:t>Z SONETÓW BIUROWYCH</w:t>
      </w:r>
      <w:r>
        <w:br/>
        <w:t>II</w:t>
      </w:r>
    </w:p>
    <w:p w:rsidR="00F37A88" w:rsidRDefault="00825E90">
      <w:pPr>
        <w:pStyle w:val="Teksttreci80"/>
        <w:framePr w:w="8928" w:h="4097" w:hRule="exact" w:wrap="none" w:vAnchor="page" w:hAnchor="page" w:x="1364" w:y="10879"/>
        <w:shd w:val="clear" w:color="auto" w:fill="auto"/>
        <w:spacing w:before="0" w:after="24" w:line="210" w:lineRule="exact"/>
        <w:ind w:left="1340" w:firstLine="0"/>
        <w:jc w:val="left"/>
      </w:pPr>
      <w:r>
        <w:t>Kto zbadał pism okólnych przepastne krainy.</w:t>
      </w:r>
    </w:p>
    <w:p w:rsidR="00F37A88" w:rsidRDefault="00825E90">
      <w:pPr>
        <w:pStyle w:val="Teksttreci80"/>
        <w:framePr w:w="8928" w:h="4097" w:hRule="exact" w:wrap="none" w:vAnchor="page" w:hAnchor="page" w:x="1364" w:y="10879"/>
        <w:shd w:val="clear" w:color="auto" w:fill="auto"/>
        <w:spacing w:before="0" w:after="0" w:line="210" w:lineRule="exact"/>
        <w:ind w:left="1340" w:firstLine="0"/>
        <w:jc w:val="left"/>
      </w:pPr>
      <w:r>
        <w:t>Wdarł się śmiało w tajniki strasznego języka,</w:t>
      </w:r>
    </w:p>
    <w:p w:rsidR="00F37A88" w:rsidRDefault="00825E90">
      <w:pPr>
        <w:pStyle w:val="Teksttreci80"/>
        <w:framePr w:w="8928" w:h="4097" w:hRule="exact" w:wrap="none" w:vAnchor="page" w:hAnchor="page" w:x="1364" w:y="10879"/>
        <w:shd w:val="clear" w:color="auto" w:fill="auto"/>
        <w:spacing w:before="0" w:after="70" w:line="270" w:lineRule="exact"/>
        <w:ind w:left="1340" w:right="2200" w:firstLine="0"/>
        <w:jc w:val="left"/>
      </w:pPr>
      <w:r>
        <w:t xml:space="preserve">W którym sens myśli dzielnej przebiegle umyka, Nasuwając pytanie: to mądrość, czy </w:t>
      </w:r>
      <w:r>
        <w:t>kpiny?</w:t>
      </w:r>
    </w:p>
    <w:p w:rsidR="00F37A88" w:rsidRDefault="00825E90">
      <w:pPr>
        <w:pStyle w:val="Teksttreci80"/>
        <w:framePr w:w="8928" w:h="4097" w:hRule="exact" w:wrap="none" w:vAnchor="page" w:hAnchor="page" w:x="1364" w:y="10879"/>
        <w:shd w:val="clear" w:color="auto" w:fill="auto"/>
        <w:spacing w:before="0" w:after="0" w:line="258" w:lineRule="exact"/>
        <w:ind w:left="1340" w:right="2200" w:firstLine="0"/>
        <w:jc w:val="left"/>
      </w:pPr>
      <w:r>
        <w:t>Kto lęku przezwycięży stokrotne opory I odważnie przed bestią rozjuszoną stanie,</w:t>
      </w:r>
    </w:p>
    <w:p w:rsidR="00F37A88" w:rsidRDefault="00825E90">
      <w:pPr>
        <w:pStyle w:val="Teksttreci80"/>
        <w:framePr w:w="8928" w:h="4097" w:hRule="exact" w:wrap="none" w:vAnchor="page" w:hAnchor="page" w:x="1364" w:y="10879"/>
        <w:shd w:val="clear" w:color="auto" w:fill="auto"/>
        <w:spacing w:before="0" w:after="60" w:line="264" w:lineRule="exact"/>
        <w:ind w:left="1340" w:right="2200" w:firstLine="0"/>
        <w:jc w:val="left"/>
      </w:pPr>
      <w:r>
        <w:t>Ciskając celny oszczep wprost w „</w:t>
      </w:r>
      <w:proofErr w:type="spellStart"/>
      <w:r>
        <w:t>przewykonanie</w:t>
      </w:r>
      <w:proofErr w:type="spellEnd"/>
      <w:r>
        <w:t>" lub podobne w gatunku groźne „</w:t>
      </w:r>
      <w:proofErr w:type="spellStart"/>
      <w:r>
        <w:t>słowotwory</w:t>
      </w:r>
      <w:proofErr w:type="spellEnd"/>
      <w:r>
        <w:t>"?</w:t>
      </w:r>
    </w:p>
    <w:p w:rsidR="00F37A88" w:rsidRDefault="00825E90">
      <w:pPr>
        <w:pStyle w:val="Teksttreci80"/>
        <w:framePr w:w="8928" w:h="4097" w:hRule="exact" w:wrap="none" w:vAnchor="page" w:hAnchor="page" w:x="1364" w:y="10879"/>
        <w:shd w:val="clear" w:color="auto" w:fill="auto"/>
        <w:spacing w:before="0" w:after="0" w:line="264" w:lineRule="exact"/>
        <w:ind w:left="1340" w:right="2200" w:firstLine="0"/>
        <w:jc w:val="left"/>
      </w:pPr>
      <w:r>
        <w:t>Kto się błąkał „po linii“, wytrwale podchodził „Na odcinkach" przeróżnych dro</w:t>
      </w:r>
      <w:r>
        <w:t>bniejszą zwierzynę, Okazy osobliwe zawsze i przedziwne?</w:t>
      </w:r>
    </w:p>
    <w:p w:rsidR="00F37A88" w:rsidRDefault="00F37A88">
      <w:pPr>
        <w:rPr>
          <w:sz w:val="2"/>
          <w:szCs w:val="2"/>
        </w:rPr>
        <w:sectPr w:rsidR="00F37A88">
          <w:pgSz w:w="11900" w:h="16840"/>
          <w:pgMar w:top="360" w:right="360" w:bottom="360" w:left="360" w:header="0" w:footer="3" w:gutter="0"/>
          <w:cols w:space="720"/>
          <w:noEndnote/>
          <w:docGrid w:linePitch="360"/>
        </w:sectPr>
      </w:pPr>
    </w:p>
    <w:p w:rsidR="00F37A88" w:rsidRDefault="00825E90">
      <w:pPr>
        <w:pStyle w:val="Nagweklubstopka0"/>
        <w:framePr w:wrap="none" w:vAnchor="page" w:hAnchor="page" w:x="1449" w:y="1095"/>
        <w:shd w:val="clear" w:color="auto" w:fill="auto"/>
        <w:spacing w:line="200" w:lineRule="exact"/>
      </w:pPr>
      <w:r>
        <w:lastRenderedPageBreak/>
        <w:t>1956 z. 3</w:t>
      </w:r>
    </w:p>
    <w:p w:rsidR="00F37A88" w:rsidRDefault="00825E90">
      <w:pPr>
        <w:pStyle w:val="Nagweklubstopka0"/>
        <w:framePr w:wrap="none" w:vAnchor="page" w:hAnchor="page" w:x="4497" w:y="1143"/>
        <w:shd w:val="clear" w:color="auto" w:fill="auto"/>
        <w:spacing w:line="200" w:lineRule="exact"/>
      </w:pPr>
      <w:r>
        <w:t>PORADNIK JĘZYKOWY</w:t>
      </w:r>
    </w:p>
    <w:p w:rsidR="00F37A88" w:rsidRDefault="00825E90">
      <w:pPr>
        <w:pStyle w:val="Nagweklubstopka30"/>
        <w:framePr w:wrap="none" w:vAnchor="page" w:hAnchor="page" w:x="9939" w:y="1167"/>
        <w:shd w:val="clear" w:color="auto" w:fill="auto"/>
        <w:spacing w:line="200" w:lineRule="exact"/>
      </w:pPr>
      <w:r>
        <w:t>111</w:t>
      </w:r>
    </w:p>
    <w:p w:rsidR="00F37A88" w:rsidRDefault="00825E90">
      <w:pPr>
        <w:pStyle w:val="Teksttreci80"/>
        <w:framePr w:w="8880" w:h="840" w:hRule="exact" w:wrap="none" w:vAnchor="page" w:hAnchor="page" w:x="1389" w:y="1721"/>
        <w:shd w:val="clear" w:color="auto" w:fill="auto"/>
        <w:spacing w:before="0" w:after="0" w:line="258" w:lineRule="exact"/>
        <w:ind w:left="1320" w:firstLine="0"/>
        <w:jc w:val="left"/>
      </w:pPr>
      <w:r>
        <w:t>Czy się już wódz wyprawy odkrywczej narodził,</w:t>
      </w:r>
    </w:p>
    <w:p w:rsidR="00F37A88" w:rsidRDefault="00825E90">
      <w:pPr>
        <w:pStyle w:val="Teksttreci80"/>
        <w:framePr w:w="8880" w:h="840" w:hRule="exact" w:wrap="none" w:vAnchor="page" w:hAnchor="page" w:x="1389" w:y="1721"/>
        <w:shd w:val="clear" w:color="auto" w:fill="auto"/>
        <w:spacing w:before="0" w:after="0" w:line="258" w:lineRule="exact"/>
        <w:ind w:left="1320" w:right="1580" w:firstLine="0"/>
        <w:jc w:val="left"/>
      </w:pPr>
      <w:r>
        <w:t>Co znajdzie skarb nad skarby — na miejscu przecinek — I udostępni światu... „akty normatywne"?</w:t>
      </w:r>
    </w:p>
    <w:p w:rsidR="00F37A88" w:rsidRDefault="00825E90">
      <w:pPr>
        <w:pStyle w:val="Teksttreci100"/>
        <w:framePr w:wrap="none" w:vAnchor="page" w:hAnchor="page" w:x="1389" w:y="2785"/>
        <w:shd w:val="clear" w:color="auto" w:fill="auto"/>
        <w:spacing w:before="0" w:after="0" w:line="210" w:lineRule="exact"/>
        <w:ind w:left="6500"/>
        <w:jc w:val="left"/>
      </w:pPr>
      <w:r>
        <w:t>Alicja Rogowska</w:t>
      </w:r>
    </w:p>
    <w:p w:rsidR="00F37A88" w:rsidRDefault="00825E90">
      <w:pPr>
        <w:pStyle w:val="Teksttreci20"/>
        <w:framePr w:w="8880" w:h="11440" w:hRule="exact" w:wrap="none" w:vAnchor="page" w:hAnchor="page" w:x="1389" w:y="3567"/>
        <w:shd w:val="clear" w:color="auto" w:fill="auto"/>
        <w:spacing w:after="166" w:line="372" w:lineRule="exact"/>
        <w:ind w:firstLine="0"/>
      </w:pPr>
      <w:r>
        <w:rPr>
          <w:rStyle w:val="Teksttreci2Odstpy5pt"/>
        </w:rPr>
        <w:t>Z GWARY MAZOWIECKIEJ</w:t>
      </w:r>
      <w:r>
        <w:rPr>
          <w:rStyle w:val="Teksttreci2Odstpy5pt"/>
        </w:rPr>
        <w:br/>
      </w:r>
      <w:r>
        <w:t>OŚWIĘCIM</w:t>
      </w:r>
    </w:p>
    <w:p w:rsidR="00F37A88" w:rsidRDefault="00825E90">
      <w:pPr>
        <w:pStyle w:val="Teksttreci20"/>
        <w:framePr w:w="8880" w:h="11440" w:hRule="exact" w:wrap="none" w:vAnchor="page" w:hAnchor="page" w:x="1389" w:y="3567"/>
        <w:shd w:val="clear" w:color="auto" w:fill="auto"/>
        <w:spacing w:after="6" w:line="240" w:lineRule="exact"/>
        <w:ind w:firstLine="0"/>
      </w:pPr>
      <w:r>
        <w:t>Wieś Węgrzynowice, pow. Rawa Mazowiecka, opowiedziała Maria</w:t>
      </w:r>
    </w:p>
    <w:p w:rsidR="00F37A88" w:rsidRDefault="00825E90">
      <w:pPr>
        <w:pStyle w:val="Teksttreci20"/>
        <w:framePr w:w="8880" w:h="11440" w:hRule="exact" w:wrap="none" w:vAnchor="page" w:hAnchor="page" w:x="1389" w:y="3567"/>
        <w:shd w:val="clear" w:color="auto" w:fill="auto"/>
        <w:spacing w:after="314" w:line="240" w:lineRule="exact"/>
        <w:ind w:firstLine="0"/>
      </w:pPr>
      <w:r>
        <w:t xml:space="preserve">Kowalska, zapisał Józef </w:t>
      </w:r>
      <w:r>
        <w:rPr>
          <w:lang w:val="cs-CZ" w:eastAsia="cs-CZ" w:bidi="cs-CZ"/>
        </w:rPr>
        <w:t>Smyl.</w:t>
      </w:r>
    </w:p>
    <w:p w:rsidR="00F37A88" w:rsidRDefault="00825E90">
      <w:pPr>
        <w:pStyle w:val="Teksttreci20"/>
        <w:framePr w:w="8880" w:h="11440" w:hRule="exact" w:wrap="none" w:vAnchor="page" w:hAnchor="page" w:x="1389" w:y="3567"/>
        <w:shd w:val="clear" w:color="auto" w:fill="auto"/>
        <w:spacing w:after="60" w:line="312" w:lineRule="exact"/>
        <w:ind w:firstLine="720"/>
        <w:jc w:val="both"/>
      </w:pPr>
      <w:r>
        <w:t xml:space="preserve">W </w:t>
      </w:r>
      <w:proofErr w:type="spellStart"/>
      <w:r>
        <w:rPr>
          <w:vertAlign w:val="superscript"/>
        </w:rPr>
        <w:t>u</w:t>
      </w:r>
      <w:r>
        <w:t>obozie</w:t>
      </w:r>
      <w:proofErr w:type="spellEnd"/>
      <w:r>
        <w:t xml:space="preserve"> co dzień </w:t>
      </w:r>
      <w:proofErr w:type="spellStart"/>
      <w:r>
        <w:t>trza</w:t>
      </w:r>
      <w:proofErr w:type="spellEnd"/>
      <w:r>
        <w:t xml:space="preserve"> było na apelach stać. Za krzywe </w:t>
      </w:r>
      <w:proofErr w:type="spellStart"/>
      <w:r>
        <w:t>stojinie</w:t>
      </w:r>
      <w:proofErr w:type="spellEnd"/>
      <w:r>
        <w:t xml:space="preserve"> to była kara śmierci, a </w:t>
      </w:r>
      <w:proofErr w:type="spellStart"/>
      <w:r>
        <w:t>jek</w:t>
      </w:r>
      <w:proofErr w:type="spellEnd"/>
      <w:r>
        <w:t xml:space="preserve"> </w:t>
      </w:r>
      <w:proofErr w:type="spellStart"/>
      <w:r>
        <w:t>syryna</w:t>
      </w:r>
      <w:proofErr w:type="spellEnd"/>
      <w:r>
        <w:t xml:space="preserve"> </w:t>
      </w:r>
      <w:proofErr w:type="spellStart"/>
      <w:r>
        <w:t>zarycała</w:t>
      </w:r>
      <w:proofErr w:type="spellEnd"/>
      <w:r>
        <w:t xml:space="preserve">, to </w:t>
      </w:r>
      <w:proofErr w:type="spellStart"/>
      <w:r>
        <w:t>rycy</w:t>
      </w:r>
      <w:proofErr w:type="spellEnd"/>
      <w:r>
        <w:t xml:space="preserve"> jak </w:t>
      </w:r>
      <w:proofErr w:type="spellStart"/>
      <w:r>
        <w:rPr>
          <w:vertAlign w:val="superscript"/>
        </w:rPr>
        <w:t>u</w:t>
      </w:r>
      <w:r>
        <w:t>osieł</w:t>
      </w:r>
      <w:proofErr w:type="spellEnd"/>
      <w:r>
        <w:t xml:space="preserve"> taki głos wypuściło, nie było wolno </w:t>
      </w:r>
      <w:proofErr w:type="spellStart"/>
      <w:r>
        <w:t>wyńść</w:t>
      </w:r>
      <w:proofErr w:type="spellEnd"/>
      <w:r>
        <w:t xml:space="preserve">, bo kara śmierci była, tak srogo było. Chodzić to my chodzili w jednakowych </w:t>
      </w:r>
      <w:proofErr w:type="spellStart"/>
      <w:r>
        <w:t>sukinkach</w:t>
      </w:r>
      <w:proofErr w:type="spellEnd"/>
      <w:r>
        <w:t>, m</w:t>
      </w:r>
      <w:r>
        <w:t xml:space="preserve">y chodzili w takich całkowitych z </w:t>
      </w:r>
      <w:proofErr w:type="spellStart"/>
      <w:r>
        <w:t>rynkawami</w:t>
      </w:r>
      <w:proofErr w:type="spellEnd"/>
      <w:r>
        <w:t xml:space="preserve">, na plecach </w:t>
      </w:r>
      <w:proofErr w:type="spellStart"/>
      <w:r>
        <w:t>krzyze</w:t>
      </w:r>
      <w:proofErr w:type="spellEnd"/>
      <w:r>
        <w:t xml:space="preserve"> białe, a na </w:t>
      </w:r>
      <w:proofErr w:type="spellStart"/>
      <w:r>
        <w:t>pirsiach</w:t>
      </w:r>
      <w:proofErr w:type="spellEnd"/>
      <w:r>
        <w:t xml:space="preserve"> cer</w:t>
      </w:r>
      <w:r w:rsidRPr="00C82689">
        <w:rPr>
          <w:lang w:eastAsia="en-US" w:bidi="en-US"/>
        </w:rPr>
        <w:t xml:space="preserve">wune winkle, </w:t>
      </w:r>
      <w:r>
        <w:t xml:space="preserve">na tych winklach litera i każda swój numer miała, ja to </w:t>
      </w:r>
      <w:proofErr w:type="spellStart"/>
      <w:r>
        <w:t>miołom</w:t>
      </w:r>
      <w:proofErr w:type="spellEnd"/>
      <w:r>
        <w:t xml:space="preserve"> trzysta tysięcy trzysta </w:t>
      </w:r>
      <w:proofErr w:type="spellStart"/>
      <w:r>
        <w:t>dziesjńć</w:t>
      </w:r>
      <w:proofErr w:type="spellEnd"/>
      <w:r>
        <w:t xml:space="preserve">. No jak zakazali </w:t>
      </w:r>
      <w:proofErr w:type="spellStart"/>
      <w:r>
        <w:t>chustecki</w:t>
      </w:r>
      <w:proofErr w:type="spellEnd"/>
      <w:r>
        <w:t xml:space="preserve"> pod </w:t>
      </w:r>
      <w:r>
        <w:rPr>
          <w:lang w:val="cs-CZ" w:eastAsia="cs-CZ" w:bidi="cs-CZ"/>
        </w:rPr>
        <w:t xml:space="preserve">brode, </w:t>
      </w:r>
      <w:r>
        <w:t xml:space="preserve">to wszystkie pod </w:t>
      </w:r>
      <w:r>
        <w:rPr>
          <w:lang w:val="cs-CZ" w:eastAsia="cs-CZ" w:bidi="cs-CZ"/>
        </w:rPr>
        <w:t>brode</w:t>
      </w:r>
      <w:r>
        <w:rPr>
          <w:lang w:val="cs-CZ" w:eastAsia="cs-CZ" w:bidi="cs-CZ"/>
        </w:rPr>
        <w:t xml:space="preserve"> </w:t>
      </w:r>
      <w:r>
        <w:t xml:space="preserve">musieli zawiązać. No jak zakazali w tył zawiązać, to </w:t>
      </w:r>
      <w:proofErr w:type="spellStart"/>
      <w:r>
        <w:t>trza</w:t>
      </w:r>
      <w:proofErr w:type="spellEnd"/>
      <w:r>
        <w:t xml:space="preserve"> było w tył zawiązać. A co kazali robić, to </w:t>
      </w:r>
      <w:proofErr w:type="spellStart"/>
      <w:r>
        <w:t>trza</w:t>
      </w:r>
      <w:proofErr w:type="spellEnd"/>
      <w:r>
        <w:t xml:space="preserve"> było robić, bo miały takie </w:t>
      </w:r>
      <w:proofErr w:type="spellStart"/>
      <w:r>
        <w:t>duze</w:t>
      </w:r>
      <w:proofErr w:type="spellEnd"/>
      <w:r>
        <w:t xml:space="preserve"> psy na </w:t>
      </w:r>
      <w:proofErr w:type="spellStart"/>
      <w:r>
        <w:t>łańcuskach</w:t>
      </w:r>
      <w:proofErr w:type="spellEnd"/>
      <w:r>
        <w:t xml:space="preserve"> prowadzały, jak sie nie posłuchało, to biły </w:t>
      </w:r>
      <w:proofErr w:type="spellStart"/>
      <w:r>
        <w:t>abo</w:t>
      </w:r>
      <w:proofErr w:type="spellEnd"/>
      <w:r>
        <w:t xml:space="preserve"> </w:t>
      </w:r>
      <w:proofErr w:type="spellStart"/>
      <w:r>
        <w:t>psym</w:t>
      </w:r>
      <w:proofErr w:type="spellEnd"/>
      <w:r>
        <w:t xml:space="preserve"> </w:t>
      </w:r>
      <w:proofErr w:type="spellStart"/>
      <w:r>
        <w:t>poscuły</w:t>
      </w:r>
      <w:proofErr w:type="spellEnd"/>
      <w:r>
        <w:t>.</w:t>
      </w:r>
    </w:p>
    <w:p w:rsidR="00F37A88" w:rsidRDefault="00825E90">
      <w:pPr>
        <w:pStyle w:val="Teksttreci20"/>
        <w:framePr w:w="8880" w:h="11440" w:hRule="exact" w:wrap="none" w:vAnchor="page" w:hAnchor="page" w:x="1389" w:y="3567"/>
        <w:shd w:val="clear" w:color="auto" w:fill="auto"/>
        <w:spacing w:line="312" w:lineRule="exact"/>
        <w:ind w:firstLine="720"/>
        <w:jc w:val="both"/>
      </w:pPr>
      <w:r>
        <w:rPr>
          <w:vertAlign w:val="superscript"/>
        </w:rPr>
        <w:t>u</w:t>
      </w:r>
      <w:r>
        <w:rPr>
          <w:lang w:val="fr-FR" w:eastAsia="fr-FR" w:bidi="fr-FR"/>
        </w:rPr>
        <w:t xml:space="preserve">Une </w:t>
      </w:r>
      <w:r>
        <w:t>me jak biły, to byłam skuta w ka</w:t>
      </w:r>
      <w:r>
        <w:t xml:space="preserve">jdany, </w:t>
      </w:r>
      <w:proofErr w:type="spellStart"/>
      <w:r>
        <w:rPr>
          <w:vertAlign w:val="superscript"/>
        </w:rPr>
        <w:t>u</w:t>
      </w:r>
      <w:r>
        <w:t>usta</w:t>
      </w:r>
      <w:proofErr w:type="spellEnd"/>
      <w:r>
        <w:t xml:space="preserve"> gałganem zapychały, </w:t>
      </w:r>
      <w:proofErr w:type="spellStart"/>
      <w:r>
        <w:t>zeby</w:t>
      </w:r>
      <w:proofErr w:type="spellEnd"/>
      <w:r>
        <w:t xml:space="preserve"> nie </w:t>
      </w:r>
      <w:proofErr w:type="spellStart"/>
      <w:r>
        <w:t>krzyc-ić</w:t>
      </w:r>
      <w:proofErr w:type="spellEnd"/>
      <w:r>
        <w:t xml:space="preserve">, a </w:t>
      </w:r>
      <w:proofErr w:type="spellStart"/>
      <w:r>
        <w:rPr>
          <w:vertAlign w:val="superscript"/>
        </w:rPr>
        <w:t>u</w:t>
      </w:r>
      <w:r>
        <w:t>ocy</w:t>
      </w:r>
      <w:proofErr w:type="spellEnd"/>
      <w:r>
        <w:t xml:space="preserve"> zawiązały, żeby nie widzieć, </w:t>
      </w:r>
      <w:proofErr w:type="spellStart"/>
      <w:r>
        <w:t>chto</w:t>
      </w:r>
      <w:proofErr w:type="spellEnd"/>
      <w:r>
        <w:t xml:space="preserve"> bije. Przez całe </w:t>
      </w:r>
      <w:proofErr w:type="spellStart"/>
      <w:r>
        <w:t>ćtyry</w:t>
      </w:r>
      <w:proofErr w:type="spellEnd"/>
      <w:r>
        <w:t xml:space="preserve"> lata, co my tam byli, to wciąż nas gnali do roboty. A te baraki takimi drutami </w:t>
      </w:r>
      <w:proofErr w:type="spellStart"/>
      <w:r>
        <w:t>kolcastymi</w:t>
      </w:r>
      <w:proofErr w:type="spellEnd"/>
      <w:r>
        <w:t xml:space="preserve"> były </w:t>
      </w:r>
      <w:proofErr w:type="spellStart"/>
      <w:r>
        <w:rPr>
          <w:vertAlign w:val="superscript"/>
        </w:rPr>
        <w:t>u</w:t>
      </w:r>
      <w:r>
        <w:t>ogrodzune</w:t>
      </w:r>
      <w:proofErr w:type="spellEnd"/>
      <w:r>
        <w:t xml:space="preserve">, te druty </w:t>
      </w:r>
      <w:proofErr w:type="spellStart"/>
      <w:r>
        <w:t>kolcaste</w:t>
      </w:r>
      <w:proofErr w:type="spellEnd"/>
      <w:r>
        <w:t xml:space="preserve"> były </w:t>
      </w:r>
      <w:proofErr w:type="spellStart"/>
      <w:r>
        <w:t>ji</w:t>
      </w:r>
      <w:proofErr w:type="spellEnd"/>
      <w:r>
        <w:t xml:space="preserve"> </w:t>
      </w:r>
      <w:proofErr w:type="spellStart"/>
      <w:r>
        <w:t>jesce</w:t>
      </w:r>
      <w:proofErr w:type="spellEnd"/>
      <w:r>
        <w:t xml:space="preserve"> </w:t>
      </w:r>
      <w:proofErr w:type="spellStart"/>
      <w:r>
        <w:t>e</w:t>
      </w:r>
      <w:r>
        <w:t>lekstrycne</w:t>
      </w:r>
      <w:proofErr w:type="spellEnd"/>
      <w:r>
        <w:t xml:space="preserve">, jak </w:t>
      </w:r>
      <w:proofErr w:type="spellStart"/>
      <w:r>
        <w:t>cłowiek</w:t>
      </w:r>
      <w:proofErr w:type="spellEnd"/>
      <w:r>
        <w:t xml:space="preserve"> sie </w:t>
      </w:r>
      <w:proofErr w:type="spellStart"/>
      <w:r>
        <w:t>dotchnoł</w:t>
      </w:r>
      <w:proofErr w:type="spellEnd"/>
      <w:r>
        <w:t xml:space="preserve">, to </w:t>
      </w:r>
      <w:proofErr w:type="spellStart"/>
      <w:r>
        <w:t>spoliły</w:t>
      </w:r>
      <w:proofErr w:type="spellEnd"/>
      <w:r>
        <w:t xml:space="preserve"> te druty na śmierć, tam dużo kobiet sie </w:t>
      </w:r>
      <w:proofErr w:type="spellStart"/>
      <w:r>
        <w:t>dotchneło</w:t>
      </w:r>
      <w:proofErr w:type="spellEnd"/>
      <w:r>
        <w:t xml:space="preserve">, to spaliło ich na węgiel, nie wolno </w:t>
      </w:r>
      <w:r>
        <w:rPr>
          <w:rStyle w:val="Teksttreci2Kursywa"/>
        </w:rPr>
        <w:t>sie</w:t>
      </w:r>
      <w:r>
        <w:t xml:space="preserve"> było </w:t>
      </w:r>
      <w:proofErr w:type="spellStart"/>
      <w:r>
        <w:t>dotchnoć</w:t>
      </w:r>
      <w:proofErr w:type="spellEnd"/>
      <w:r>
        <w:t xml:space="preserve">. Inna </w:t>
      </w:r>
      <w:proofErr w:type="spellStart"/>
      <w:r>
        <w:t>umyśnie</w:t>
      </w:r>
      <w:proofErr w:type="spellEnd"/>
      <w:r>
        <w:t xml:space="preserve"> sie </w:t>
      </w:r>
      <w:proofErr w:type="spellStart"/>
      <w:r>
        <w:t>dotchła</w:t>
      </w:r>
      <w:proofErr w:type="spellEnd"/>
      <w:r>
        <w:t xml:space="preserve">, </w:t>
      </w:r>
      <w:proofErr w:type="spellStart"/>
      <w:r>
        <w:t>zeby</w:t>
      </w:r>
      <w:proofErr w:type="spellEnd"/>
      <w:r>
        <w:t xml:space="preserve"> sie spaliła, nie chciała ty bidy </w:t>
      </w:r>
      <w:proofErr w:type="spellStart"/>
      <w:r>
        <w:t>cirpić</w:t>
      </w:r>
      <w:proofErr w:type="spellEnd"/>
      <w:r>
        <w:t xml:space="preserve">. Ja widziała, jak </w:t>
      </w:r>
      <w:proofErr w:type="spellStart"/>
      <w:r>
        <w:t>spycjalnie</w:t>
      </w:r>
      <w:proofErr w:type="spellEnd"/>
      <w:r>
        <w:t xml:space="preserve"> s</w:t>
      </w:r>
      <w:r>
        <w:t xml:space="preserve">ie rzucały na druty. Tam było tak </w:t>
      </w:r>
      <w:proofErr w:type="spellStart"/>
      <w:r>
        <w:t>straśnie</w:t>
      </w:r>
      <w:proofErr w:type="spellEnd"/>
      <w:r>
        <w:t xml:space="preserve">, ze ni ma pojęcia, </w:t>
      </w:r>
      <w:proofErr w:type="spellStart"/>
      <w:r>
        <w:t>rózne</w:t>
      </w:r>
      <w:proofErr w:type="spellEnd"/>
      <w:r>
        <w:t xml:space="preserve"> głodówki zakładały. </w:t>
      </w:r>
      <w:proofErr w:type="spellStart"/>
      <w:r>
        <w:t>Kuntrol</w:t>
      </w:r>
      <w:proofErr w:type="spellEnd"/>
      <w:r>
        <w:t xml:space="preserve"> była, </w:t>
      </w:r>
      <w:proofErr w:type="spellStart"/>
      <w:r>
        <w:t>zeby</w:t>
      </w:r>
      <w:proofErr w:type="spellEnd"/>
      <w:r>
        <w:t xml:space="preserve"> nijakiej </w:t>
      </w:r>
      <w:proofErr w:type="spellStart"/>
      <w:r>
        <w:t>zywności</w:t>
      </w:r>
      <w:proofErr w:type="spellEnd"/>
      <w:r>
        <w:t xml:space="preserve"> ni </w:t>
      </w:r>
      <w:proofErr w:type="spellStart"/>
      <w:r>
        <w:t>mić</w:t>
      </w:r>
      <w:proofErr w:type="spellEnd"/>
      <w:r>
        <w:t xml:space="preserve"> na baraku. Zimo kazali w </w:t>
      </w:r>
      <w:proofErr w:type="spellStart"/>
      <w:r>
        <w:t>kosiulach</w:t>
      </w:r>
      <w:proofErr w:type="spellEnd"/>
      <w:r>
        <w:t xml:space="preserve"> spać. Latem jak </w:t>
      </w:r>
      <w:proofErr w:type="spellStart"/>
      <w:r>
        <w:t>buńć</w:t>
      </w:r>
      <w:proofErr w:type="spellEnd"/>
      <w:r>
        <w:t xml:space="preserve"> </w:t>
      </w:r>
      <w:proofErr w:type="spellStart"/>
      <w:r>
        <w:t>móg</w:t>
      </w:r>
      <w:proofErr w:type="spellEnd"/>
      <w:r>
        <w:t xml:space="preserve"> spać, ale zimo było </w:t>
      </w:r>
      <w:proofErr w:type="spellStart"/>
      <w:r>
        <w:t>cizko</w:t>
      </w:r>
      <w:proofErr w:type="spellEnd"/>
      <w:r>
        <w:t xml:space="preserve"> spać. Latem </w:t>
      </w:r>
      <w:proofErr w:type="spellStart"/>
      <w:r>
        <w:t>tyz</w:t>
      </w:r>
      <w:proofErr w:type="spellEnd"/>
      <w:r>
        <w:t xml:space="preserve"> </w:t>
      </w:r>
      <w:proofErr w:type="spellStart"/>
      <w:r>
        <w:t>kozali</w:t>
      </w:r>
      <w:proofErr w:type="spellEnd"/>
      <w:r>
        <w:t xml:space="preserve"> sie rozebrać w </w:t>
      </w:r>
      <w:proofErr w:type="spellStart"/>
      <w:r>
        <w:t>kosiulach</w:t>
      </w:r>
      <w:proofErr w:type="spellEnd"/>
      <w:r>
        <w:t xml:space="preserve"> spać, ale było ciepło i było </w:t>
      </w:r>
      <w:r>
        <w:rPr>
          <w:lang w:val="cs-CZ" w:eastAsia="cs-CZ" w:bidi="cs-CZ"/>
        </w:rPr>
        <w:t xml:space="preserve">trochy </w:t>
      </w:r>
      <w:r>
        <w:t xml:space="preserve">Izy, </w:t>
      </w:r>
      <w:proofErr w:type="spellStart"/>
      <w:r>
        <w:t>najgorzy</w:t>
      </w:r>
      <w:proofErr w:type="spellEnd"/>
      <w:r>
        <w:t xml:space="preserve"> zimo było. </w:t>
      </w:r>
      <w:proofErr w:type="spellStart"/>
      <w:r>
        <w:t>Jedzynie</w:t>
      </w:r>
      <w:proofErr w:type="spellEnd"/>
      <w:r>
        <w:t xml:space="preserve">, rano ino gorzko kawa, taki </w:t>
      </w:r>
      <w:proofErr w:type="spellStart"/>
      <w:r>
        <w:t>garnusecek</w:t>
      </w:r>
      <w:proofErr w:type="spellEnd"/>
      <w:r>
        <w:t xml:space="preserve">. Na polnie taki sam </w:t>
      </w:r>
      <w:proofErr w:type="spellStart"/>
      <w:r>
        <w:t>gornusek</w:t>
      </w:r>
      <w:proofErr w:type="spellEnd"/>
      <w:r>
        <w:t xml:space="preserve"> rzadki brukwi. Na </w:t>
      </w:r>
      <w:proofErr w:type="spellStart"/>
      <w:r>
        <w:t>kolacyje</w:t>
      </w:r>
      <w:proofErr w:type="spellEnd"/>
      <w:r>
        <w:t xml:space="preserve"> </w:t>
      </w:r>
      <w:proofErr w:type="spellStart"/>
      <w:r>
        <w:t>rzodko</w:t>
      </w:r>
      <w:proofErr w:type="spellEnd"/>
      <w:r>
        <w:t xml:space="preserve"> tako zupa ni to z </w:t>
      </w:r>
      <w:proofErr w:type="spellStart"/>
      <w:r>
        <w:rPr>
          <w:vertAlign w:val="superscript"/>
        </w:rPr>
        <w:t>u</w:t>
      </w:r>
      <w:r>
        <w:t>otrumb</w:t>
      </w:r>
      <w:proofErr w:type="spellEnd"/>
      <w:r>
        <w:t xml:space="preserve"> ni z mąki, tako </w:t>
      </w:r>
      <w:proofErr w:type="spellStart"/>
      <w:r>
        <w:t>carno</w:t>
      </w:r>
      <w:proofErr w:type="spellEnd"/>
      <w:r>
        <w:t xml:space="preserve"> zupa, to wszystko, te </w:t>
      </w:r>
      <w:proofErr w:type="spellStart"/>
      <w:r>
        <w:t>jedz</w:t>
      </w:r>
      <w:r>
        <w:t>ynia</w:t>
      </w:r>
      <w:proofErr w:type="spellEnd"/>
      <w:r>
        <w:t xml:space="preserve"> były takie </w:t>
      </w:r>
      <w:proofErr w:type="spellStart"/>
      <w:r>
        <w:t>śtucne</w:t>
      </w:r>
      <w:proofErr w:type="spellEnd"/>
      <w:r>
        <w:t xml:space="preserve"> wszystko. </w:t>
      </w:r>
      <w:proofErr w:type="spellStart"/>
      <w:r>
        <w:t>Loły</w:t>
      </w:r>
      <w:proofErr w:type="spellEnd"/>
      <w:r>
        <w:t xml:space="preserve"> tak, ze </w:t>
      </w:r>
      <w:proofErr w:type="spellStart"/>
      <w:r>
        <w:t>cłowiek</w:t>
      </w:r>
      <w:proofErr w:type="spellEnd"/>
      <w:r>
        <w:t xml:space="preserve"> nie </w:t>
      </w:r>
      <w:proofErr w:type="spellStart"/>
      <w:r>
        <w:t>móg</w:t>
      </w:r>
      <w:proofErr w:type="spellEnd"/>
      <w:r>
        <w:t xml:space="preserve"> patrzeć. Mnie to kopały po bokach jak piłkę, co </w:t>
      </w:r>
      <w:proofErr w:type="spellStart"/>
      <w:r>
        <w:t>grajo</w:t>
      </w:r>
      <w:proofErr w:type="spellEnd"/>
      <w:r>
        <w:t xml:space="preserve">, </w:t>
      </w:r>
      <w:proofErr w:type="spellStart"/>
      <w:r>
        <w:t>nogamy</w:t>
      </w:r>
      <w:proofErr w:type="spellEnd"/>
      <w:r>
        <w:t xml:space="preserve">, jak sie przewróciłam. Jo </w:t>
      </w:r>
      <w:proofErr w:type="spellStart"/>
      <w:r>
        <w:t>przezyłom</w:t>
      </w:r>
      <w:proofErr w:type="spellEnd"/>
      <w:r>
        <w:t xml:space="preserve">, a troje nie wróciło, co były zabrane razem </w:t>
      </w:r>
      <w:proofErr w:type="spellStart"/>
      <w:r>
        <w:t>zy</w:t>
      </w:r>
      <w:proofErr w:type="spellEnd"/>
      <w:r>
        <w:t xml:space="preserve"> </w:t>
      </w:r>
      <w:proofErr w:type="spellStart"/>
      <w:r>
        <w:t>mno</w:t>
      </w:r>
      <w:proofErr w:type="spellEnd"/>
      <w:r>
        <w:t xml:space="preserve">. </w:t>
      </w:r>
      <w:r>
        <w:rPr>
          <w:lang w:val="fr-FR" w:eastAsia="fr-FR" w:bidi="fr-FR"/>
        </w:rPr>
        <w:t xml:space="preserve">Troc </w:t>
      </w:r>
      <w:r>
        <w:t xml:space="preserve">z </w:t>
      </w:r>
      <w:proofErr w:type="spellStart"/>
      <w:r>
        <w:t>koloniji</w:t>
      </w:r>
      <w:proofErr w:type="spellEnd"/>
      <w:r>
        <w:t xml:space="preserve"> zamordowany został, bo to je</w:t>
      </w:r>
      <w:r>
        <w:t xml:space="preserve"> </w:t>
      </w:r>
      <w:proofErr w:type="spellStart"/>
      <w:r>
        <w:t>kolonija</w:t>
      </w:r>
      <w:proofErr w:type="spellEnd"/>
      <w:r>
        <w:t xml:space="preserve"> Węgrzynowice, </w:t>
      </w:r>
      <w:r>
        <w:rPr>
          <w:lang w:val="fr-FR" w:eastAsia="fr-FR" w:bidi="fr-FR"/>
        </w:rPr>
        <w:t xml:space="preserve">un Troc </w:t>
      </w:r>
      <w:r>
        <w:t>z ko-</w:t>
      </w:r>
    </w:p>
    <w:p w:rsidR="00F37A88" w:rsidRDefault="00F37A88">
      <w:pPr>
        <w:rPr>
          <w:sz w:val="2"/>
          <w:szCs w:val="2"/>
        </w:rPr>
        <w:sectPr w:rsidR="00F37A88">
          <w:pgSz w:w="11900" w:h="16840"/>
          <w:pgMar w:top="360" w:right="360" w:bottom="360" w:left="360" w:header="0" w:footer="3" w:gutter="0"/>
          <w:cols w:space="720"/>
          <w:noEndnote/>
          <w:docGrid w:linePitch="360"/>
        </w:sectPr>
      </w:pPr>
    </w:p>
    <w:p w:rsidR="00F37A88" w:rsidRDefault="00825E90">
      <w:pPr>
        <w:pStyle w:val="Nagweklubstopka30"/>
        <w:framePr w:wrap="none" w:vAnchor="page" w:hAnchor="page" w:x="1389" w:y="1113"/>
        <w:shd w:val="clear" w:color="auto" w:fill="auto"/>
        <w:spacing w:line="200" w:lineRule="exact"/>
      </w:pPr>
      <w:r>
        <w:lastRenderedPageBreak/>
        <w:t>112</w:t>
      </w:r>
    </w:p>
    <w:p w:rsidR="00F37A88" w:rsidRDefault="00825E90">
      <w:pPr>
        <w:pStyle w:val="Nagweklubstopka0"/>
        <w:framePr w:wrap="none" w:vAnchor="page" w:hAnchor="page" w:x="4455" w:y="1143"/>
        <w:shd w:val="clear" w:color="auto" w:fill="auto"/>
        <w:spacing w:line="200" w:lineRule="exact"/>
      </w:pPr>
      <w:r>
        <w:t>PORADNIK JĘZYKOWY</w:t>
      </w:r>
    </w:p>
    <w:p w:rsidR="00F37A88" w:rsidRDefault="00825E90">
      <w:pPr>
        <w:pStyle w:val="Nagweklubstopka0"/>
        <w:framePr w:wrap="none" w:vAnchor="page" w:hAnchor="page" w:x="9375" w:y="1161"/>
        <w:shd w:val="clear" w:color="auto" w:fill="auto"/>
        <w:spacing w:line="200" w:lineRule="exact"/>
      </w:pPr>
      <w:r>
        <w:t>1956 z. 3</w:t>
      </w:r>
    </w:p>
    <w:p w:rsidR="00F37A88" w:rsidRDefault="00825E90">
      <w:pPr>
        <w:pStyle w:val="Teksttreci20"/>
        <w:framePr w:w="8976" w:h="8982" w:hRule="exact" w:wrap="none" w:vAnchor="page" w:hAnchor="page" w:x="1341" w:y="1731"/>
        <w:shd w:val="clear" w:color="auto" w:fill="auto"/>
        <w:spacing w:line="312" w:lineRule="exact"/>
        <w:ind w:firstLine="0"/>
        <w:jc w:val="both"/>
      </w:pPr>
      <w:proofErr w:type="spellStart"/>
      <w:r>
        <w:t>loniji</w:t>
      </w:r>
      <w:proofErr w:type="spellEnd"/>
      <w:r>
        <w:t xml:space="preserve"> Węgrzynowice. Świderek jego </w:t>
      </w:r>
      <w:proofErr w:type="spellStart"/>
      <w:r>
        <w:t>susiad</w:t>
      </w:r>
      <w:proofErr w:type="spellEnd"/>
      <w:r>
        <w:t xml:space="preserve"> </w:t>
      </w:r>
      <w:proofErr w:type="spellStart"/>
      <w:r>
        <w:rPr>
          <w:vertAlign w:val="superscript"/>
        </w:rPr>
        <w:t>u</w:t>
      </w:r>
      <w:r>
        <w:t>umar</w:t>
      </w:r>
      <w:proofErr w:type="spellEnd"/>
      <w:r>
        <w:t xml:space="preserve"> w </w:t>
      </w:r>
      <w:proofErr w:type="spellStart"/>
      <w:r>
        <w:rPr>
          <w:vertAlign w:val="superscript"/>
        </w:rPr>
        <w:t>u</w:t>
      </w:r>
      <w:r>
        <w:t>Oświęcimie</w:t>
      </w:r>
      <w:proofErr w:type="spellEnd"/>
      <w:r>
        <w:t xml:space="preserve">, był bardzo pobity i </w:t>
      </w:r>
      <w:proofErr w:type="spellStart"/>
      <w:r>
        <w:t>“uma</w:t>
      </w:r>
      <w:proofErr w:type="spellEnd"/>
      <w:r>
        <w:t xml:space="preserve">r. Jo Kowalska wróciłam, a drugo Kowalska to </w:t>
      </w:r>
      <w:proofErr w:type="spellStart"/>
      <w:r>
        <w:rPr>
          <w:vertAlign w:val="superscript"/>
        </w:rPr>
        <w:t>u</w:t>
      </w:r>
      <w:r>
        <w:t>umarła</w:t>
      </w:r>
      <w:proofErr w:type="spellEnd"/>
      <w:r>
        <w:t xml:space="preserve"> w </w:t>
      </w:r>
      <w:proofErr w:type="spellStart"/>
      <w:r>
        <w:rPr>
          <w:vertAlign w:val="superscript"/>
        </w:rPr>
        <w:t>u</w:t>
      </w:r>
      <w:r>
        <w:t>obozie</w:t>
      </w:r>
      <w:proofErr w:type="spellEnd"/>
      <w:r>
        <w:t xml:space="preserve">. Troje nie </w:t>
      </w:r>
      <w:r>
        <w:t xml:space="preserve">wróciło, co my byli razem </w:t>
      </w:r>
      <w:proofErr w:type="spellStart"/>
      <w:r>
        <w:t>wzinte</w:t>
      </w:r>
      <w:proofErr w:type="spellEnd"/>
      <w:r>
        <w:t xml:space="preserve">. To prawdziwy </w:t>
      </w:r>
      <w:proofErr w:type="spellStart"/>
      <w:r>
        <w:rPr>
          <w:vertAlign w:val="superscript"/>
        </w:rPr>
        <w:t>u</w:t>
      </w:r>
      <w:r>
        <w:t>opis</w:t>
      </w:r>
      <w:proofErr w:type="spellEnd"/>
      <w:r>
        <w:t xml:space="preserve">, </w:t>
      </w:r>
      <w:proofErr w:type="spellStart"/>
      <w:r>
        <w:t>moze</w:t>
      </w:r>
      <w:proofErr w:type="spellEnd"/>
      <w:r>
        <w:t xml:space="preserve"> sie pan ludzi popytać, </w:t>
      </w:r>
      <w:proofErr w:type="spellStart"/>
      <w:r>
        <w:t>cy</w:t>
      </w:r>
      <w:proofErr w:type="spellEnd"/>
      <w:r>
        <w:t xml:space="preserve"> ja </w:t>
      </w:r>
      <w:proofErr w:type="spellStart"/>
      <w:r>
        <w:t>cyganie</w:t>
      </w:r>
      <w:proofErr w:type="spellEnd"/>
      <w:r>
        <w:t xml:space="preserve">. </w:t>
      </w:r>
      <w:proofErr w:type="spellStart"/>
      <w:r>
        <w:t>Mozes</w:t>
      </w:r>
      <w:proofErr w:type="spellEnd"/>
      <w:r>
        <w:t xml:space="preserve"> sie pan koło dwora popytać Jacha, </w:t>
      </w:r>
      <w:r>
        <w:rPr>
          <w:lang w:val="fr-FR" w:eastAsia="fr-FR" w:bidi="fr-FR"/>
        </w:rPr>
        <w:t xml:space="preserve">"un </w:t>
      </w:r>
      <w:r>
        <w:t xml:space="preserve">nas "odwoził. My byli takie pobite, nas </w:t>
      </w:r>
      <w:proofErr w:type="spellStart"/>
      <w:r>
        <w:rPr>
          <w:vertAlign w:val="superscript"/>
        </w:rPr>
        <w:t>u</w:t>
      </w:r>
      <w:r>
        <w:t>odwoził</w:t>
      </w:r>
      <w:proofErr w:type="spellEnd"/>
      <w:r>
        <w:t>, bo my nie mogli iść. "</w:t>
      </w:r>
      <w:proofErr w:type="spellStart"/>
      <w:r>
        <w:t>Odwiuz</w:t>
      </w:r>
      <w:proofErr w:type="spellEnd"/>
      <w:r>
        <w:t xml:space="preserve"> nas do "</w:t>
      </w:r>
      <w:proofErr w:type="spellStart"/>
      <w:r>
        <w:t>Ujazda</w:t>
      </w:r>
      <w:proofErr w:type="spellEnd"/>
      <w:r>
        <w:t>, a z "</w:t>
      </w:r>
      <w:proofErr w:type="spellStart"/>
      <w:r>
        <w:t>Ujazda</w:t>
      </w:r>
      <w:proofErr w:type="spellEnd"/>
      <w:r>
        <w:t xml:space="preserve"> taksówko</w:t>
      </w:r>
      <w:r>
        <w:t xml:space="preserve"> </w:t>
      </w:r>
      <w:proofErr w:type="spellStart"/>
      <w:r>
        <w:t>zawiezły</w:t>
      </w:r>
      <w:proofErr w:type="spellEnd"/>
      <w:r>
        <w:t xml:space="preserve"> do </w:t>
      </w:r>
      <w:proofErr w:type="spellStart"/>
      <w:r>
        <w:t>Tomasowa</w:t>
      </w:r>
      <w:proofErr w:type="spellEnd"/>
      <w:r>
        <w:t xml:space="preserve"> i tam nas </w:t>
      </w:r>
      <w:proofErr w:type="spellStart"/>
      <w:r>
        <w:t>jesce</w:t>
      </w:r>
      <w:proofErr w:type="spellEnd"/>
      <w:r>
        <w:t xml:space="preserve"> biły i potem do "obozu nas </w:t>
      </w:r>
      <w:proofErr w:type="spellStart"/>
      <w:r>
        <w:t>wywiezły</w:t>
      </w:r>
      <w:proofErr w:type="spellEnd"/>
      <w:r>
        <w:t xml:space="preserve"> i </w:t>
      </w:r>
      <w:proofErr w:type="spellStart"/>
      <w:r>
        <w:t>ćtyry</w:t>
      </w:r>
      <w:proofErr w:type="spellEnd"/>
      <w:r>
        <w:t xml:space="preserve"> lata tam byłam, potem nas </w:t>
      </w:r>
      <w:proofErr w:type="spellStart"/>
      <w:r>
        <w:t>Swedzki</w:t>
      </w:r>
      <w:proofErr w:type="spellEnd"/>
      <w:r>
        <w:t xml:space="preserve"> </w:t>
      </w:r>
      <w:proofErr w:type="spellStart"/>
      <w:r>
        <w:t>Cyrwuny</w:t>
      </w:r>
      <w:proofErr w:type="spellEnd"/>
      <w:r>
        <w:t xml:space="preserve"> </w:t>
      </w:r>
      <w:proofErr w:type="spellStart"/>
      <w:r>
        <w:t>Krziz</w:t>
      </w:r>
      <w:proofErr w:type="spellEnd"/>
      <w:r>
        <w:t xml:space="preserve"> </w:t>
      </w:r>
      <w:proofErr w:type="spellStart"/>
      <w:r>
        <w:rPr>
          <w:vertAlign w:val="superscript"/>
        </w:rPr>
        <w:t>u</w:t>
      </w:r>
      <w:r>
        <w:t>odebrał</w:t>
      </w:r>
      <w:proofErr w:type="spellEnd"/>
      <w:r>
        <w:t xml:space="preserve">. We </w:t>
      </w:r>
      <w:proofErr w:type="spellStart"/>
      <w:r>
        <w:t>Swecji</w:t>
      </w:r>
      <w:proofErr w:type="spellEnd"/>
      <w:r>
        <w:t xml:space="preserve"> było nam dobrze, pół roku my tam byli. </w:t>
      </w:r>
      <w:proofErr w:type="spellStart"/>
      <w:r>
        <w:t>Cego</w:t>
      </w:r>
      <w:proofErr w:type="spellEnd"/>
      <w:r>
        <w:t xml:space="preserve"> my </w:t>
      </w:r>
      <w:proofErr w:type="spellStart"/>
      <w:r>
        <w:t>zapragli</w:t>
      </w:r>
      <w:proofErr w:type="spellEnd"/>
      <w:r>
        <w:t xml:space="preserve">, to nam wszystko dawały do </w:t>
      </w:r>
      <w:proofErr w:type="spellStart"/>
      <w:r>
        <w:t>jedzynia</w:t>
      </w:r>
      <w:proofErr w:type="spellEnd"/>
      <w:r>
        <w:t xml:space="preserve">, we </w:t>
      </w:r>
      <w:proofErr w:type="spellStart"/>
      <w:r>
        <w:t>Swecji</w:t>
      </w:r>
      <w:proofErr w:type="spellEnd"/>
      <w:r>
        <w:t xml:space="preserve"> tam</w:t>
      </w:r>
      <w:r>
        <w:t xml:space="preserve"> było dobrze. Jak nas </w:t>
      </w:r>
      <w:proofErr w:type="spellStart"/>
      <w:r>
        <w:t>wiezły</w:t>
      </w:r>
      <w:proofErr w:type="spellEnd"/>
      <w:r>
        <w:t xml:space="preserve">, to my nie wiedzieli </w:t>
      </w:r>
      <w:proofErr w:type="spellStart"/>
      <w:r>
        <w:t>dzie</w:t>
      </w:r>
      <w:proofErr w:type="spellEnd"/>
      <w:r>
        <w:t xml:space="preserve">. Przez duńskie morze nas do </w:t>
      </w:r>
      <w:proofErr w:type="spellStart"/>
      <w:r>
        <w:t>Swecji</w:t>
      </w:r>
      <w:proofErr w:type="spellEnd"/>
      <w:r>
        <w:t xml:space="preserve"> </w:t>
      </w:r>
      <w:proofErr w:type="spellStart"/>
      <w:r>
        <w:t>wiezły</w:t>
      </w:r>
      <w:proofErr w:type="spellEnd"/>
      <w:r>
        <w:t xml:space="preserve">. </w:t>
      </w:r>
      <w:proofErr w:type="spellStart"/>
      <w:r>
        <w:t>Przyjińcia</w:t>
      </w:r>
      <w:proofErr w:type="spellEnd"/>
      <w:r>
        <w:t xml:space="preserve"> nam robiły, w Danii kwiaty rzucały nam pod nogi </w:t>
      </w:r>
      <w:proofErr w:type="spellStart"/>
      <w:r>
        <w:t>ji</w:t>
      </w:r>
      <w:proofErr w:type="spellEnd"/>
      <w:r>
        <w:t xml:space="preserve"> </w:t>
      </w:r>
      <w:proofErr w:type="spellStart"/>
      <w:r>
        <w:t>jesce</w:t>
      </w:r>
      <w:proofErr w:type="spellEnd"/>
      <w:r>
        <w:t xml:space="preserve"> w rynce dawały nam kwiaty </w:t>
      </w:r>
      <w:proofErr w:type="spellStart"/>
      <w:r>
        <w:t>ji</w:t>
      </w:r>
      <w:proofErr w:type="spellEnd"/>
      <w:r>
        <w:t xml:space="preserve"> cukierki, </w:t>
      </w:r>
      <w:proofErr w:type="spellStart"/>
      <w:r>
        <w:t>jidzynie</w:t>
      </w:r>
      <w:proofErr w:type="spellEnd"/>
      <w:r>
        <w:t xml:space="preserve"> leciutkie, </w:t>
      </w:r>
      <w:proofErr w:type="spellStart"/>
      <w:r>
        <w:t>mińcutkie</w:t>
      </w:r>
      <w:proofErr w:type="spellEnd"/>
      <w:r>
        <w:t xml:space="preserve">, bo my byli bardzo </w:t>
      </w:r>
      <w:proofErr w:type="spellStart"/>
      <w:r>
        <w:t>za</w:t>
      </w:r>
      <w:r>
        <w:t>mórzone</w:t>
      </w:r>
      <w:proofErr w:type="spellEnd"/>
      <w:r>
        <w:t xml:space="preserve">, dawały w Danii. We </w:t>
      </w:r>
      <w:proofErr w:type="spellStart"/>
      <w:r>
        <w:t>Swecji</w:t>
      </w:r>
      <w:proofErr w:type="spellEnd"/>
      <w:r>
        <w:t xml:space="preserve"> </w:t>
      </w:r>
      <w:proofErr w:type="spellStart"/>
      <w:r>
        <w:t>tyz</w:t>
      </w:r>
      <w:proofErr w:type="spellEnd"/>
      <w:r>
        <w:t xml:space="preserve"> nas kwiatami </w:t>
      </w:r>
      <w:proofErr w:type="spellStart"/>
      <w:r>
        <w:t>przyjini</w:t>
      </w:r>
      <w:proofErr w:type="spellEnd"/>
      <w:r>
        <w:t xml:space="preserve"> i </w:t>
      </w:r>
      <w:proofErr w:type="spellStart"/>
      <w:r>
        <w:t>jedzyniami</w:t>
      </w:r>
      <w:proofErr w:type="spellEnd"/>
      <w:r>
        <w:t xml:space="preserve">. </w:t>
      </w:r>
      <w:proofErr w:type="spellStart"/>
      <w:r>
        <w:t>Jek</w:t>
      </w:r>
      <w:proofErr w:type="spellEnd"/>
      <w:r>
        <w:t xml:space="preserve"> my "</w:t>
      </w:r>
      <w:proofErr w:type="spellStart"/>
      <w:r>
        <w:t>odjizdzali</w:t>
      </w:r>
      <w:proofErr w:type="spellEnd"/>
      <w:r>
        <w:t xml:space="preserve">, </w:t>
      </w:r>
      <w:proofErr w:type="spellStart"/>
      <w:r>
        <w:t>tyz</w:t>
      </w:r>
      <w:proofErr w:type="spellEnd"/>
      <w:r>
        <w:t xml:space="preserve"> nas kwiatami </w:t>
      </w:r>
      <w:proofErr w:type="spellStart"/>
      <w:r>
        <w:rPr>
          <w:vertAlign w:val="superscript"/>
        </w:rPr>
        <w:t>u</w:t>
      </w:r>
      <w:r>
        <w:t>odwiezły</w:t>
      </w:r>
      <w:proofErr w:type="spellEnd"/>
      <w:r>
        <w:t xml:space="preserve">. Na </w:t>
      </w:r>
      <w:proofErr w:type="spellStart"/>
      <w:r>
        <w:t>dziesińć</w:t>
      </w:r>
      <w:proofErr w:type="spellEnd"/>
      <w:r>
        <w:t xml:space="preserve"> dni </w:t>
      </w:r>
      <w:proofErr w:type="spellStart"/>
      <w:r>
        <w:t>jedzynia</w:t>
      </w:r>
      <w:proofErr w:type="spellEnd"/>
      <w:r>
        <w:t xml:space="preserve"> nam dali na "odjazd do </w:t>
      </w:r>
      <w:r>
        <w:rPr>
          <w:lang w:val="cs-CZ" w:eastAsia="cs-CZ" w:bidi="cs-CZ"/>
        </w:rPr>
        <w:t xml:space="preserve">dumu. </w:t>
      </w:r>
      <w:r>
        <w:t>Tam my mieli dobrze.</w:t>
      </w:r>
    </w:p>
    <w:p w:rsidR="00F37A88" w:rsidRDefault="00825E90">
      <w:pPr>
        <w:pStyle w:val="Teksttreci20"/>
        <w:framePr w:w="8976" w:h="8982" w:hRule="exact" w:wrap="none" w:vAnchor="page" w:hAnchor="page" w:x="1341" w:y="1731"/>
        <w:shd w:val="clear" w:color="auto" w:fill="auto"/>
        <w:spacing w:line="312" w:lineRule="exact"/>
        <w:ind w:firstLine="740"/>
        <w:jc w:val="both"/>
      </w:pPr>
      <w:proofErr w:type="spellStart"/>
      <w:r>
        <w:t>Swedy</w:t>
      </w:r>
      <w:proofErr w:type="spellEnd"/>
      <w:r>
        <w:t xml:space="preserve"> </w:t>
      </w:r>
      <w:proofErr w:type="spellStart"/>
      <w:r>
        <w:t>wsytko</w:t>
      </w:r>
      <w:proofErr w:type="spellEnd"/>
      <w:r>
        <w:t xml:space="preserve"> miały, </w:t>
      </w:r>
      <w:proofErr w:type="spellStart"/>
      <w:r>
        <w:t>zytniego</w:t>
      </w:r>
      <w:proofErr w:type="spellEnd"/>
      <w:r>
        <w:t xml:space="preserve"> </w:t>
      </w:r>
      <w:r>
        <w:rPr>
          <w:lang w:val="cs-CZ" w:eastAsia="cs-CZ" w:bidi="cs-CZ"/>
        </w:rPr>
        <w:t xml:space="preserve">chleba </w:t>
      </w:r>
      <w:r>
        <w:t xml:space="preserve">tam nie było. Mały </w:t>
      </w:r>
      <w:proofErr w:type="spellStart"/>
      <w:r>
        <w:t>kra</w:t>
      </w:r>
      <w:r>
        <w:t>jik</w:t>
      </w:r>
      <w:proofErr w:type="spellEnd"/>
      <w:r>
        <w:t xml:space="preserve"> ta </w:t>
      </w:r>
      <w:proofErr w:type="spellStart"/>
      <w:r>
        <w:t>Swecyja</w:t>
      </w:r>
      <w:proofErr w:type="spellEnd"/>
      <w:r>
        <w:t xml:space="preserve">, </w:t>
      </w:r>
      <w:proofErr w:type="spellStart"/>
      <w:r>
        <w:t>wincy</w:t>
      </w:r>
      <w:proofErr w:type="spellEnd"/>
      <w:r>
        <w:t xml:space="preserve"> wody jak </w:t>
      </w:r>
      <w:proofErr w:type="spellStart"/>
      <w:r>
        <w:t>zimi</w:t>
      </w:r>
      <w:proofErr w:type="spellEnd"/>
      <w:r>
        <w:t xml:space="preserve">. Przeważnie pszenice siejo, </w:t>
      </w:r>
      <w:proofErr w:type="spellStart"/>
      <w:r>
        <w:t>chlib</w:t>
      </w:r>
      <w:proofErr w:type="spellEnd"/>
      <w:r>
        <w:t xml:space="preserve"> </w:t>
      </w:r>
      <w:proofErr w:type="spellStart"/>
      <w:r>
        <w:t>ps•inny</w:t>
      </w:r>
      <w:proofErr w:type="spellEnd"/>
      <w:r>
        <w:t xml:space="preserve">, </w:t>
      </w:r>
      <w:proofErr w:type="spellStart"/>
      <w:r>
        <w:t>z•itny</w:t>
      </w:r>
      <w:proofErr w:type="spellEnd"/>
      <w:r>
        <w:t xml:space="preserve"> mało </w:t>
      </w:r>
      <w:proofErr w:type="spellStart"/>
      <w:r>
        <w:t>hdzie</w:t>
      </w:r>
      <w:proofErr w:type="spellEnd"/>
      <w:r>
        <w:t xml:space="preserve">. Te </w:t>
      </w:r>
      <w:proofErr w:type="spellStart"/>
      <w:r>
        <w:t>Swedy</w:t>
      </w:r>
      <w:proofErr w:type="spellEnd"/>
      <w:r>
        <w:t xml:space="preserve"> nie </w:t>
      </w:r>
      <w:proofErr w:type="spellStart"/>
      <w:r>
        <w:t>dopuscały</w:t>
      </w:r>
      <w:proofErr w:type="spellEnd"/>
      <w:r>
        <w:t xml:space="preserve"> sie do złego, takie </w:t>
      </w:r>
      <w:proofErr w:type="spellStart"/>
      <w:r>
        <w:t>strzymiźliwe</w:t>
      </w:r>
      <w:proofErr w:type="spellEnd"/>
      <w:r>
        <w:t xml:space="preserve">, nie </w:t>
      </w:r>
      <w:proofErr w:type="spellStart"/>
      <w:r>
        <w:t>dopuscały</w:t>
      </w:r>
      <w:proofErr w:type="spellEnd"/>
      <w:r>
        <w:t xml:space="preserve"> sie do złych </w:t>
      </w:r>
      <w:proofErr w:type="spellStart"/>
      <w:r>
        <w:t>rzecy</w:t>
      </w:r>
      <w:proofErr w:type="spellEnd"/>
      <w:r>
        <w:t xml:space="preserve">, nie kradły, ni na złość nie robiły. Nie </w:t>
      </w:r>
      <w:proofErr w:type="spellStart"/>
      <w:r>
        <w:t>przesed</w:t>
      </w:r>
      <w:proofErr w:type="spellEnd"/>
      <w:r>
        <w:t xml:space="preserve"> koło </w:t>
      </w:r>
      <w:proofErr w:type="spellStart"/>
      <w:r>
        <w:t>cłowieka</w:t>
      </w:r>
      <w:proofErr w:type="spellEnd"/>
      <w:r>
        <w:t xml:space="preserve">, </w:t>
      </w:r>
      <w:proofErr w:type="spellStart"/>
      <w:r>
        <w:t>zeby</w:t>
      </w:r>
      <w:proofErr w:type="spellEnd"/>
      <w:r>
        <w:t xml:space="preserve"> sie nie </w:t>
      </w:r>
      <w:proofErr w:type="spellStart"/>
      <w:r>
        <w:rPr>
          <w:vertAlign w:val="superscript"/>
        </w:rPr>
        <w:t>u</w:t>
      </w:r>
      <w:r>
        <w:t>odezwał</w:t>
      </w:r>
      <w:proofErr w:type="spellEnd"/>
      <w:r>
        <w:t xml:space="preserve"> </w:t>
      </w:r>
      <w:proofErr w:type="spellStart"/>
      <w:r>
        <w:t>ji</w:t>
      </w:r>
      <w:proofErr w:type="spellEnd"/>
      <w:r>
        <w:t xml:space="preserve"> nie </w:t>
      </w:r>
      <w:proofErr w:type="spellStart"/>
      <w:r>
        <w:t>powiedzał</w:t>
      </w:r>
      <w:proofErr w:type="spellEnd"/>
      <w:r>
        <w:t xml:space="preserve"> </w:t>
      </w:r>
      <w:proofErr w:type="spellStart"/>
      <w:r>
        <w:t>dziń</w:t>
      </w:r>
      <w:proofErr w:type="spellEnd"/>
      <w:r>
        <w:t xml:space="preserve"> dobry jak </w:t>
      </w:r>
      <w:proofErr w:type="spellStart"/>
      <w:r>
        <w:t>Swed</w:t>
      </w:r>
      <w:proofErr w:type="spellEnd"/>
      <w:r>
        <w:t xml:space="preserve">, jak </w:t>
      </w:r>
      <w:proofErr w:type="spellStart"/>
      <w:r>
        <w:t>Swedka</w:t>
      </w:r>
      <w:proofErr w:type="spellEnd"/>
      <w:r>
        <w:t xml:space="preserve">, dzieci, </w:t>
      </w:r>
      <w:proofErr w:type="spellStart"/>
      <w:r>
        <w:t>ws'istko</w:t>
      </w:r>
      <w:proofErr w:type="spellEnd"/>
      <w:r>
        <w:t>. Tam dużo Polaków jest. Polskie kościoły sum, to i Polaków galancie jest tam.</w:t>
      </w:r>
    </w:p>
    <w:p w:rsidR="00F37A88" w:rsidRDefault="00825E90">
      <w:pPr>
        <w:pStyle w:val="Teksttreci20"/>
        <w:framePr w:w="8976" w:h="8982" w:hRule="exact" w:wrap="none" w:vAnchor="page" w:hAnchor="page" w:x="1341" w:y="1731"/>
        <w:shd w:val="clear" w:color="auto" w:fill="auto"/>
        <w:spacing w:line="312" w:lineRule="exact"/>
        <w:ind w:firstLine="740"/>
        <w:jc w:val="both"/>
      </w:pPr>
      <w:proofErr w:type="spellStart"/>
      <w:r>
        <w:t>Nimce</w:t>
      </w:r>
      <w:proofErr w:type="spellEnd"/>
      <w:r>
        <w:t xml:space="preserve"> zmarnowały me. Zdrowie "odebrały. Na serce </w:t>
      </w:r>
      <w:proofErr w:type="spellStart"/>
      <w:r>
        <w:rPr>
          <w:vertAlign w:val="superscript"/>
        </w:rPr>
        <w:t>u</w:t>
      </w:r>
      <w:r>
        <w:t>osłabiuna</w:t>
      </w:r>
      <w:proofErr w:type="spellEnd"/>
      <w:r>
        <w:t xml:space="preserve"> </w:t>
      </w:r>
      <w:proofErr w:type="spellStart"/>
      <w:r>
        <w:t>jestym</w:t>
      </w:r>
      <w:proofErr w:type="spellEnd"/>
      <w:r>
        <w:t>, jak me złapie to z pół go</w:t>
      </w:r>
      <w:r>
        <w:t xml:space="preserve">dziny </w:t>
      </w:r>
      <w:r>
        <w:rPr>
          <w:lang w:val="cs-CZ" w:eastAsia="cs-CZ" w:bidi="cs-CZ"/>
        </w:rPr>
        <w:t xml:space="preserve">leze, </w:t>
      </w:r>
      <w:r>
        <w:t xml:space="preserve">tak sie </w:t>
      </w:r>
      <w:proofErr w:type="spellStart"/>
      <w:r>
        <w:t>trzysie</w:t>
      </w:r>
      <w:proofErr w:type="spellEnd"/>
      <w:r>
        <w:t xml:space="preserve"> wszystko wy mnie, wszystkie </w:t>
      </w:r>
      <w:proofErr w:type="spellStart"/>
      <w:r>
        <w:t>wnynczności</w:t>
      </w:r>
      <w:proofErr w:type="spellEnd"/>
      <w:r>
        <w:t xml:space="preserve"> sie </w:t>
      </w:r>
      <w:proofErr w:type="spellStart"/>
      <w:r>
        <w:t>trzyso</w:t>
      </w:r>
      <w:proofErr w:type="spellEnd"/>
      <w:r>
        <w:t xml:space="preserve">, a </w:t>
      </w:r>
      <w:proofErr w:type="spellStart"/>
      <w:r>
        <w:t>najgorzy</w:t>
      </w:r>
      <w:proofErr w:type="spellEnd"/>
      <w:r>
        <w:t xml:space="preserve"> serce. "Od tego pobicia mi sie tak zrobiło, ja zdrowa była jak </w:t>
      </w:r>
      <w:proofErr w:type="spellStart"/>
      <w:r>
        <w:t>kuń</w:t>
      </w:r>
      <w:proofErr w:type="spellEnd"/>
      <w:r>
        <w:t>.</w:t>
      </w:r>
    </w:p>
    <w:p w:rsidR="00F37A88" w:rsidRDefault="00825E90">
      <w:pPr>
        <w:pStyle w:val="Teksttreci20"/>
        <w:framePr w:w="8976" w:h="312" w:hRule="exact" w:wrap="none" w:vAnchor="page" w:hAnchor="page" w:x="1341" w:y="11419"/>
        <w:shd w:val="clear" w:color="auto" w:fill="auto"/>
        <w:spacing w:line="240" w:lineRule="exact"/>
        <w:ind w:left="20" w:firstLine="0"/>
      </w:pPr>
      <w:r>
        <w:t>OBJAŚNIENIA WYRAZÓW i ZWROTÓW</w:t>
      </w:r>
    </w:p>
    <w:p w:rsidR="00F37A88" w:rsidRDefault="00825E90">
      <w:pPr>
        <w:pStyle w:val="Teksttreci90"/>
        <w:framePr w:w="8976" w:h="2814" w:hRule="exact" w:wrap="none" w:vAnchor="page" w:hAnchor="page" w:x="1341" w:y="12187"/>
        <w:shd w:val="clear" w:color="auto" w:fill="auto"/>
        <w:spacing w:after="188" w:line="240" w:lineRule="exact"/>
        <w:jc w:val="both"/>
      </w:pPr>
      <w:r>
        <w:t>Gulasz</w:t>
      </w:r>
    </w:p>
    <w:p w:rsidR="00F37A88" w:rsidRDefault="00825E90">
      <w:pPr>
        <w:pStyle w:val="Teksttreci20"/>
        <w:framePr w:w="8976" w:h="2814" w:hRule="exact" w:wrap="none" w:vAnchor="page" w:hAnchor="page" w:x="1341" w:y="12187"/>
        <w:shd w:val="clear" w:color="auto" w:fill="auto"/>
        <w:spacing w:line="312" w:lineRule="exact"/>
        <w:ind w:firstLine="740"/>
        <w:jc w:val="both"/>
      </w:pPr>
      <w:r>
        <w:t>Korespondentka z Cieszyna nadesłała opaskę puszki konserwowe</w:t>
      </w:r>
      <w:r>
        <w:t>j, na której to opasce widnieje napis: „</w:t>
      </w:r>
      <w:proofErr w:type="spellStart"/>
      <w:r>
        <w:t>gularz</w:t>
      </w:r>
      <w:proofErr w:type="spellEnd"/>
      <w:r>
        <w:t xml:space="preserve"> wieprzowy, podsmażany" — z wyrazem </w:t>
      </w:r>
      <w:r>
        <w:rPr>
          <w:rStyle w:val="Teksttreci2Kursywa"/>
        </w:rPr>
        <w:t>gulasz</w:t>
      </w:r>
      <w:r>
        <w:t xml:space="preserve"> napisanym przez </w:t>
      </w:r>
      <w:proofErr w:type="spellStart"/>
      <w:r>
        <w:rPr>
          <w:rStyle w:val="Teksttreci2Kursywa"/>
        </w:rPr>
        <w:t>rz</w:t>
      </w:r>
      <w:proofErr w:type="spellEnd"/>
      <w:r>
        <w:t xml:space="preserve"> na końcu. Korespondentka ma wątpliwości co do tego, czy to tak właśnie powinno się pisać.</w:t>
      </w:r>
    </w:p>
    <w:p w:rsidR="00F37A88" w:rsidRDefault="00825E90">
      <w:pPr>
        <w:pStyle w:val="Teksttreci20"/>
        <w:framePr w:w="8976" w:h="2814" w:hRule="exact" w:wrap="none" w:vAnchor="page" w:hAnchor="page" w:x="1341" w:y="12187"/>
        <w:shd w:val="clear" w:color="auto" w:fill="auto"/>
        <w:spacing w:line="312" w:lineRule="exact"/>
        <w:ind w:firstLine="880"/>
        <w:jc w:val="both"/>
      </w:pPr>
      <w:r>
        <w:t xml:space="preserve">Wątpliwości są oczywiście uzasadnione: </w:t>
      </w:r>
      <w:r>
        <w:rPr>
          <w:rStyle w:val="Teksttreci2Kursywa"/>
        </w:rPr>
        <w:t>gulasz</w:t>
      </w:r>
      <w:r>
        <w:t xml:space="preserve"> pisze się przez </w:t>
      </w:r>
      <w:proofErr w:type="spellStart"/>
      <w:r>
        <w:rPr>
          <w:rStyle w:val="Teksttreci2Kursywa"/>
        </w:rPr>
        <w:t>sz</w:t>
      </w:r>
      <w:proofErr w:type="spellEnd"/>
      <w:r>
        <w:t xml:space="preserve"> na końcu, dopełniacz ma formę </w:t>
      </w:r>
      <w:r>
        <w:rPr>
          <w:rStyle w:val="Teksttreci2Kursywa"/>
        </w:rPr>
        <w:t>gulaszu,</w:t>
      </w:r>
      <w:r>
        <w:t xml:space="preserve"> a nie </w:t>
      </w:r>
      <w:proofErr w:type="spellStart"/>
      <w:r>
        <w:rPr>
          <w:rStyle w:val="Teksttreci2Kursywa"/>
        </w:rPr>
        <w:t>gularzu</w:t>
      </w:r>
      <w:proofErr w:type="spellEnd"/>
      <w:r>
        <w:rPr>
          <w:rStyle w:val="Teksttreci2Kursywa"/>
        </w:rPr>
        <w:t>.</w:t>
      </w:r>
      <w:r>
        <w:t xml:space="preserve"> Wyraz jest pochodzenia węgierskiego i nie ma nic wspólnego z takimi wyrazami jak </w:t>
      </w:r>
      <w:r>
        <w:rPr>
          <w:rStyle w:val="Teksttreci2Kursywa"/>
        </w:rPr>
        <w:t>stolarz</w:t>
      </w:r>
    </w:p>
    <w:p w:rsidR="00F37A88" w:rsidRDefault="00F37A88">
      <w:pPr>
        <w:rPr>
          <w:sz w:val="2"/>
          <w:szCs w:val="2"/>
        </w:rPr>
        <w:sectPr w:rsidR="00F37A88">
          <w:pgSz w:w="11900" w:h="16840"/>
          <w:pgMar w:top="360" w:right="360" w:bottom="360" w:left="360" w:header="0" w:footer="3" w:gutter="0"/>
          <w:cols w:space="720"/>
          <w:noEndnote/>
          <w:docGrid w:linePitch="360"/>
        </w:sectPr>
      </w:pPr>
    </w:p>
    <w:p w:rsidR="00F37A88" w:rsidRDefault="00825E90">
      <w:pPr>
        <w:pStyle w:val="Nagweklubstopka0"/>
        <w:framePr w:wrap="none" w:vAnchor="page" w:hAnchor="page" w:x="4464" w:y="1227"/>
        <w:shd w:val="clear" w:color="auto" w:fill="auto"/>
        <w:spacing w:line="200" w:lineRule="exact"/>
      </w:pPr>
      <w:r>
        <w:lastRenderedPageBreak/>
        <w:t>PORADNIK JĘZYKOWY</w:t>
      </w:r>
    </w:p>
    <w:p w:rsidR="00F37A88" w:rsidRDefault="00825E90">
      <w:pPr>
        <w:pStyle w:val="Nagweklubstopka40"/>
        <w:framePr w:wrap="none" w:vAnchor="page" w:hAnchor="page" w:x="9906" w:y="1193"/>
        <w:shd w:val="clear" w:color="auto" w:fill="auto"/>
        <w:spacing w:line="280" w:lineRule="exact"/>
      </w:pPr>
      <w:r>
        <w:t>113</w:t>
      </w:r>
    </w:p>
    <w:p w:rsidR="00F37A88" w:rsidRDefault="00825E90">
      <w:pPr>
        <w:pStyle w:val="Nagweklubstopka40"/>
        <w:framePr w:wrap="none" w:vAnchor="page" w:hAnchor="page" w:x="1374" w:y="1133"/>
        <w:shd w:val="clear" w:color="auto" w:fill="auto"/>
        <w:spacing w:line="280" w:lineRule="exact"/>
      </w:pPr>
      <w:r>
        <w:t xml:space="preserve">1956 </w:t>
      </w:r>
      <w:r>
        <w:rPr>
          <w:rStyle w:val="Nagweklubstopka4TimesNewRoman10pt"/>
          <w:rFonts w:eastAsia="CordiaUPC"/>
          <w:lang w:val="pl-PL" w:eastAsia="pl-PL" w:bidi="pl-PL"/>
        </w:rPr>
        <w:t xml:space="preserve">z. </w:t>
      </w:r>
      <w:r>
        <w:t>3</w:t>
      </w:r>
    </w:p>
    <w:p w:rsidR="00F37A88" w:rsidRDefault="00825E90">
      <w:pPr>
        <w:pStyle w:val="Teksttreci20"/>
        <w:framePr w:w="8934" w:h="13278" w:hRule="exact" w:wrap="none" w:vAnchor="page" w:hAnchor="page" w:x="1362" w:y="1819"/>
        <w:shd w:val="clear" w:color="auto" w:fill="auto"/>
        <w:spacing w:after="228" w:line="300" w:lineRule="exact"/>
        <w:ind w:firstLine="0"/>
        <w:jc w:val="both"/>
      </w:pPr>
      <w:r>
        <w:rPr>
          <w:rStyle w:val="Teksttreci2Kursywa"/>
        </w:rPr>
        <w:t>drukarz, malarz,</w:t>
      </w:r>
      <w:r>
        <w:t xml:space="preserve"> to znaczy z wyrazami tworzonymi w języku polskim za pomocą przyrostka </w:t>
      </w:r>
      <w:r>
        <w:rPr>
          <w:rStyle w:val="Teksttreci2Kursywa"/>
        </w:rPr>
        <w:t>-</w:t>
      </w:r>
      <w:proofErr w:type="spellStart"/>
      <w:r>
        <w:rPr>
          <w:rStyle w:val="Teksttreci2Kursywa"/>
        </w:rPr>
        <w:t>arz</w:t>
      </w:r>
      <w:proofErr w:type="spellEnd"/>
      <w:r>
        <w:t xml:space="preserve"> od tematów rzeczownikowych lub czasownikowych.</w:t>
      </w:r>
    </w:p>
    <w:p w:rsidR="00F37A88" w:rsidRDefault="00825E90">
      <w:pPr>
        <w:pStyle w:val="Teksttreci90"/>
        <w:framePr w:w="8934" w:h="13278" w:hRule="exact" w:wrap="none" w:vAnchor="page" w:hAnchor="page" w:x="1362" w:y="1819"/>
        <w:shd w:val="clear" w:color="auto" w:fill="auto"/>
        <w:spacing w:after="74" w:line="240" w:lineRule="exact"/>
        <w:jc w:val="both"/>
      </w:pPr>
      <w:r>
        <w:t>By</w:t>
      </w:r>
    </w:p>
    <w:p w:rsidR="00F37A88" w:rsidRDefault="00825E90">
      <w:pPr>
        <w:pStyle w:val="Teksttreci20"/>
        <w:framePr w:w="8934" w:h="13278" w:hRule="exact" w:wrap="none" w:vAnchor="page" w:hAnchor="page" w:x="1362" w:y="1819"/>
        <w:shd w:val="clear" w:color="auto" w:fill="auto"/>
        <w:spacing w:after="238" w:line="312" w:lineRule="exact"/>
        <w:ind w:firstLine="700"/>
        <w:jc w:val="both"/>
      </w:pPr>
      <w:r>
        <w:t xml:space="preserve">Czy przyrostek </w:t>
      </w:r>
      <w:r>
        <w:rPr>
          <w:rStyle w:val="Teksttreci2Kursywa"/>
        </w:rPr>
        <w:t>by</w:t>
      </w:r>
      <w:r>
        <w:t xml:space="preserve"> można łączyć również z rzeczownikami, co jest czasami przy układaniu wiersza potrzebne? (na przykład: </w:t>
      </w:r>
      <w:proofErr w:type="spellStart"/>
      <w:r>
        <w:t>domby</w:t>
      </w:r>
      <w:proofErr w:type="spellEnd"/>
      <w:r>
        <w:t xml:space="preserve"> stał). — Najpierw uwaga terminologiczna: cząstki </w:t>
      </w:r>
      <w:r>
        <w:rPr>
          <w:rStyle w:val="Teksttreci2Kursywa"/>
        </w:rPr>
        <w:t>by</w:t>
      </w:r>
      <w:r>
        <w:t xml:space="preserve"> nie zaliczamy do przyrostków, jest to właśnie cząstka albo inaczej partykuła. Ową cząstkę czy t</w:t>
      </w:r>
      <w:r>
        <w:t xml:space="preserve">eż partykułę </w:t>
      </w:r>
      <w:r>
        <w:rPr>
          <w:rStyle w:val="Teksttreci2Kursywa"/>
        </w:rPr>
        <w:t>by</w:t>
      </w:r>
      <w:r>
        <w:t xml:space="preserve"> piszemy łącznie z formami osobowymi czasowników i ze spójnikami, ale z rzeczownikami nie łączymy jej w jedną całość — i niewątpliwie lepiej, że tak nie robimy. Dawniej pisano </w:t>
      </w:r>
      <w:r>
        <w:rPr>
          <w:rStyle w:val="Teksttreci2Kursywa"/>
        </w:rPr>
        <w:t>by</w:t>
      </w:r>
      <w:r>
        <w:t xml:space="preserve"> łącznie z każdym wyrazem poprzedzającym, ale to prowadziło do </w:t>
      </w:r>
      <w:r>
        <w:t xml:space="preserve">form rażących, na przykład „po </w:t>
      </w:r>
      <w:proofErr w:type="spellStart"/>
      <w:r>
        <w:t>ulicachby</w:t>
      </w:r>
      <w:proofErr w:type="spellEnd"/>
      <w:r>
        <w:t xml:space="preserve"> nie można było chodzić", „tej </w:t>
      </w:r>
      <w:proofErr w:type="spellStart"/>
      <w:r>
        <w:t>trudnościby</w:t>
      </w:r>
      <w:proofErr w:type="spellEnd"/>
      <w:r>
        <w:t xml:space="preserve"> nie było"; napisane łącznie formy „</w:t>
      </w:r>
      <w:proofErr w:type="spellStart"/>
      <w:r>
        <w:t>ulicachby</w:t>
      </w:r>
      <w:proofErr w:type="spellEnd"/>
      <w:r>
        <w:t>", „</w:t>
      </w:r>
      <w:proofErr w:type="spellStart"/>
      <w:r>
        <w:t>trudnościby</w:t>
      </w:r>
      <w:proofErr w:type="spellEnd"/>
      <w:r>
        <w:t xml:space="preserve">" wyglądają dosyć szpetnie. Niezupełnie rozumiem, na czym miałaby polegać dogodność pisania partykuły </w:t>
      </w:r>
      <w:r>
        <w:rPr>
          <w:rStyle w:val="Teksttreci2Kursywa"/>
        </w:rPr>
        <w:t>by</w:t>
      </w:r>
      <w:r>
        <w:t xml:space="preserve"> łącznie z</w:t>
      </w:r>
      <w:r>
        <w:t xml:space="preserve"> poprzedzającymi rzeczownikami dla piszących wiersze. Od tego, czy się napisze </w:t>
      </w:r>
      <w:r>
        <w:rPr>
          <w:rStyle w:val="Teksttreci2Kursywa"/>
        </w:rPr>
        <w:t>dom by</w:t>
      </w:r>
      <w:r>
        <w:t xml:space="preserve"> razem czy oddzielnie, nic się w wierszu nie zmienia: z tymi dwiema sylabami można rymować na przykład </w:t>
      </w:r>
      <w:r>
        <w:rPr>
          <w:rStyle w:val="Teksttreci2Kursywa"/>
        </w:rPr>
        <w:t>klomby</w:t>
      </w:r>
      <w:r>
        <w:t xml:space="preserve">, </w:t>
      </w:r>
      <w:r>
        <w:rPr>
          <w:rStyle w:val="Teksttreci2Kursywa"/>
        </w:rPr>
        <w:t>bomby, trąby,</w:t>
      </w:r>
      <w:r>
        <w:t xml:space="preserve"> niezależnie od tego, czy </w:t>
      </w:r>
      <w:r>
        <w:rPr>
          <w:rStyle w:val="Teksttreci2Kursywa"/>
        </w:rPr>
        <w:t>dom by</w:t>
      </w:r>
      <w:r>
        <w:t xml:space="preserve"> napisze poeta </w:t>
      </w:r>
      <w:r>
        <w:t>jako jeden wyraz czy dwa.</w:t>
      </w:r>
    </w:p>
    <w:p w:rsidR="00F37A88" w:rsidRDefault="00825E90">
      <w:pPr>
        <w:pStyle w:val="Teksttreci90"/>
        <w:framePr w:w="8934" w:h="13278" w:hRule="exact" w:wrap="none" w:vAnchor="page" w:hAnchor="page" w:x="1362" w:y="1819"/>
        <w:shd w:val="clear" w:color="auto" w:fill="auto"/>
        <w:spacing w:after="74" w:line="240" w:lineRule="exact"/>
        <w:jc w:val="both"/>
      </w:pPr>
      <w:r>
        <w:t>Mię : mnie</w:t>
      </w:r>
    </w:p>
    <w:p w:rsidR="00F37A88" w:rsidRDefault="00825E90">
      <w:pPr>
        <w:pStyle w:val="Teksttreci20"/>
        <w:framePr w:w="8934" w:h="13278" w:hRule="exact" w:wrap="none" w:vAnchor="page" w:hAnchor="page" w:x="1362" w:y="1819"/>
        <w:shd w:val="clear" w:color="auto" w:fill="auto"/>
        <w:spacing w:line="312" w:lineRule="exact"/>
        <w:ind w:firstLine="700"/>
        <w:jc w:val="both"/>
      </w:pPr>
      <w:r>
        <w:t xml:space="preserve">„Kiedy się używa zaimka </w:t>
      </w:r>
      <w:r>
        <w:rPr>
          <w:rStyle w:val="Teksttreci2Kursywa"/>
        </w:rPr>
        <w:t>mię</w:t>
      </w:r>
      <w:r>
        <w:t xml:space="preserve"> a kiedy </w:t>
      </w:r>
      <w:r>
        <w:rPr>
          <w:rStyle w:val="Teksttreci2Kursywa"/>
        </w:rPr>
        <w:t>mnie?</w:t>
      </w:r>
      <w:r>
        <w:t xml:space="preserve"> na przykład: koleżanka przyszła mię czy też mnie odwiedzić?". Formy </w:t>
      </w:r>
      <w:r>
        <w:rPr>
          <w:rStyle w:val="Teksttreci2Kursywa"/>
        </w:rPr>
        <w:t>mię</w:t>
      </w:r>
      <w:r>
        <w:t xml:space="preserve"> używa się jako tak zwanej enklitycznej, to znaczy takiej, która nie jest akcentowana i pod względem akcen</w:t>
      </w:r>
      <w:r>
        <w:t xml:space="preserve">towym przyłącza się do wyrazu poprzedniego. Powiemy na przykład: „widziało mię parę osób". Połączenie wyrazowe </w:t>
      </w:r>
      <w:r>
        <w:rPr>
          <w:rStyle w:val="Teksttreci2Kursywa"/>
        </w:rPr>
        <w:t xml:space="preserve">widziało mię </w:t>
      </w:r>
      <w:r>
        <w:t xml:space="preserve">stanowi jedną całość akcentową, taką samą jak połączenie formy czasownikowej z zaimkiem </w:t>
      </w:r>
      <w:r>
        <w:rPr>
          <w:rStyle w:val="Teksttreci2Kursywa"/>
        </w:rPr>
        <w:t>się</w:t>
      </w:r>
      <w:r>
        <w:t xml:space="preserve"> : </w:t>
      </w:r>
      <w:r>
        <w:rPr>
          <w:rStyle w:val="Teksttreci2Kursywa"/>
        </w:rPr>
        <w:t>widzieli się.</w:t>
      </w:r>
      <w:r>
        <w:t xml:space="preserve"> Jeżeli na zaimek ma pada</w:t>
      </w:r>
      <w:r>
        <w:t xml:space="preserve">ć akcent ze względów znaczeniowych, a więc w wypadkach gdy chodzi o przeciwstawienie zaimka pierwszej osoby jakiejś osobie innej, formy </w:t>
      </w:r>
      <w:r>
        <w:rPr>
          <w:rStyle w:val="Teksttreci2Kursywa"/>
        </w:rPr>
        <w:t>mię</w:t>
      </w:r>
      <w:r>
        <w:t xml:space="preserve"> użyć nie można. Nie można powiedzieć: „on widział mię, a nie ciebie", bo formą nadającą się do umieszczenia pod akce</w:t>
      </w:r>
      <w:r>
        <w:t xml:space="preserve">ntem jest tylko forma </w:t>
      </w:r>
      <w:r>
        <w:rPr>
          <w:rStyle w:val="Teksttreci2Kursywa"/>
        </w:rPr>
        <w:t>mnie.</w:t>
      </w:r>
      <w:r>
        <w:t xml:space="preserve"> — Ta zasada nie jest odwracalna, to znaczy, że forma </w:t>
      </w:r>
      <w:r>
        <w:rPr>
          <w:rStyle w:val="Teksttreci2Kursywa"/>
        </w:rPr>
        <w:t>mnie</w:t>
      </w:r>
      <w:r>
        <w:t xml:space="preserve"> nie przeciwstawia się wyłącznie nie akcentowanej formie </w:t>
      </w:r>
      <w:r>
        <w:rPr>
          <w:rStyle w:val="Teksttreci2Kursywa"/>
        </w:rPr>
        <w:t>mię</w:t>
      </w:r>
      <w:r>
        <w:t xml:space="preserve"> jako wyłącznie akcentowana, bo może się ona znaleźć i nie pod akcentem. Można powiedzieć „widziało mnie parę o</w:t>
      </w:r>
      <w:r>
        <w:t xml:space="preserve">sób", nie kładąc akcentu na zaimek </w:t>
      </w:r>
      <w:r>
        <w:rPr>
          <w:rStyle w:val="Teksttreci2Kursywa"/>
        </w:rPr>
        <w:t>mnie.</w:t>
      </w:r>
      <w:r>
        <w:t xml:space="preserve"> Bardziej rygorystyczny jest podział form w celowniku: </w:t>
      </w:r>
      <w:r>
        <w:rPr>
          <w:rStyle w:val="Teksttreci2Kursywa"/>
        </w:rPr>
        <w:t>mi</w:t>
      </w:r>
      <w:r>
        <w:t xml:space="preserve"> jest formą nie akcentowaną, </w:t>
      </w:r>
      <w:r>
        <w:rPr>
          <w:rStyle w:val="Teksttreci2Kursywa"/>
        </w:rPr>
        <w:t>mnie</w:t>
      </w:r>
      <w:r>
        <w:t xml:space="preserve"> — formą akcentowaną i tej różnicy należy przestrzegać. Powiemy: </w:t>
      </w:r>
      <w:r>
        <w:rPr>
          <w:rStyle w:val="Teksttreci2Kursywa"/>
        </w:rPr>
        <w:t>mówiono mi, opowiadano mi, zaproponowano mi:</w:t>
      </w:r>
      <w:r>
        <w:t xml:space="preserve"> we wszystkich ty</w:t>
      </w:r>
      <w:r>
        <w:t xml:space="preserve">ch połączeniach forma </w:t>
      </w:r>
      <w:r>
        <w:rPr>
          <w:rStyle w:val="Teksttreci2Kursywa"/>
        </w:rPr>
        <w:t>mnie</w:t>
      </w:r>
      <w:r>
        <w:t xml:space="preserve"> byłaby rażąca. Nie zawsze </w:t>
      </w:r>
      <w:proofErr w:type="spellStart"/>
      <w:r>
        <w:t>przestrze</w:t>
      </w:r>
      <w:proofErr w:type="spellEnd"/>
      <w:r>
        <w:t>-</w:t>
      </w:r>
    </w:p>
    <w:p w:rsidR="00F37A88" w:rsidRDefault="00F37A88">
      <w:pPr>
        <w:rPr>
          <w:sz w:val="2"/>
          <w:szCs w:val="2"/>
        </w:rPr>
        <w:sectPr w:rsidR="00F37A88">
          <w:pgSz w:w="11900" w:h="16840"/>
          <w:pgMar w:top="360" w:right="360" w:bottom="360" w:left="360" w:header="0" w:footer="3" w:gutter="0"/>
          <w:cols w:space="720"/>
          <w:noEndnote/>
          <w:docGrid w:linePitch="360"/>
        </w:sectPr>
      </w:pPr>
    </w:p>
    <w:p w:rsidR="00F37A88" w:rsidRDefault="00825E90">
      <w:pPr>
        <w:pStyle w:val="Nagweklubstopka0"/>
        <w:framePr w:wrap="none" w:vAnchor="page" w:hAnchor="page" w:x="1407" w:y="1185"/>
        <w:shd w:val="clear" w:color="auto" w:fill="auto"/>
        <w:spacing w:line="200" w:lineRule="exact"/>
      </w:pPr>
      <w:r>
        <w:lastRenderedPageBreak/>
        <w:t>114</w:t>
      </w:r>
    </w:p>
    <w:p w:rsidR="00F37A88" w:rsidRDefault="00825E90">
      <w:pPr>
        <w:pStyle w:val="Nagweklubstopka0"/>
        <w:framePr w:wrap="none" w:vAnchor="page" w:hAnchor="page" w:x="4473" w:y="1209"/>
        <w:shd w:val="clear" w:color="auto" w:fill="auto"/>
        <w:spacing w:line="200" w:lineRule="exact"/>
      </w:pPr>
      <w:r>
        <w:t>PORADNIK JĘZYKOWY</w:t>
      </w:r>
    </w:p>
    <w:p w:rsidR="00F37A88" w:rsidRDefault="00825E90">
      <w:pPr>
        <w:pStyle w:val="Nagweklubstopka0"/>
        <w:framePr w:wrap="none" w:vAnchor="page" w:hAnchor="page" w:x="9393" w:y="1233"/>
        <w:shd w:val="clear" w:color="auto" w:fill="auto"/>
        <w:spacing w:line="200" w:lineRule="exact"/>
      </w:pPr>
      <w:r>
        <w:t xml:space="preserve">1956 z. </w:t>
      </w:r>
      <w:r>
        <w:rPr>
          <w:lang w:val="ru-RU" w:eastAsia="ru-RU" w:bidi="ru-RU"/>
        </w:rPr>
        <w:t>з</w:t>
      </w:r>
    </w:p>
    <w:p w:rsidR="00F37A88" w:rsidRDefault="00825E90">
      <w:pPr>
        <w:pStyle w:val="Teksttreci20"/>
        <w:framePr w:w="8916" w:h="13300" w:hRule="exact" w:wrap="none" w:vAnchor="page" w:hAnchor="page" w:x="1371" w:y="1797"/>
        <w:shd w:val="clear" w:color="auto" w:fill="auto"/>
        <w:spacing w:after="238" w:line="312" w:lineRule="exact"/>
        <w:ind w:firstLine="0"/>
        <w:jc w:val="both"/>
      </w:pPr>
      <w:r>
        <w:t xml:space="preserve">gał tej zasady Mickiewicz, który w jednym ze swych wierszy napisał: „źle mnie w złych ludzi tłumie". Lepiej by tu brzmiało: „źle mi". </w:t>
      </w:r>
      <w:r>
        <w:t xml:space="preserve">Wiadomo, że w języku Mickiewicza jest dość dużo właściwości lokalnych, nie odpowiadających normom, które się ustaliły w języku literackim ogólnopolskim. Co do zaimków w tej chwili omawianych, to Mickiewicz używał zresztą i formy </w:t>
      </w:r>
      <w:r>
        <w:rPr>
          <w:rStyle w:val="Teksttreci2Kursywa"/>
        </w:rPr>
        <w:t>mi,</w:t>
      </w:r>
      <w:r>
        <w:t xml:space="preserve"> na przykład w wierszu o</w:t>
      </w:r>
      <w:r>
        <w:t xml:space="preserve"> trzech Budrysach: „Bo mówiono mi w Wilnie, że otrąbią niemylnie" itd.</w:t>
      </w:r>
    </w:p>
    <w:p w:rsidR="00F37A88" w:rsidRDefault="00825E90">
      <w:pPr>
        <w:pStyle w:val="Teksttreci90"/>
        <w:framePr w:w="8916" w:h="13300" w:hRule="exact" w:wrap="none" w:vAnchor="page" w:hAnchor="page" w:x="1371" w:y="1797"/>
        <w:shd w:val="clear" w:color="auto" w:fill="auto"/>
        <w:spacing w:after="128" w:line="240" w:lineRule="exact"/>
        <w:jc w:val="both"/>
      </w:pPr>
      <w:r>
        <w:t>Inicjować</w:t>
      </w:r>
      <w:r>
        <w:rPr>
          <w:rStyle w:val="Teksttreci9Bezkursywy"/>
        </w:rPr>
        <w:t xml:space="preserve"> — </w:t>
      </w:r>
      <w:r>
        <w:t>emocjonować</w:t>
      </w:r>
      <w:r>
        <w:rPr>
          <w:rStyle w:val="Teksttreci9Bezkursywy"/>
        </w:rPr>
        <w:t xml:space="preserve"> się</w:t>
      </w:r>
    </w:p>
    <w:p w:rsidR="00F37A88" w:rsidRDefault="00825E90">
      <w:pPr>
        <w:pStyle w:val="Teksttreci20"/>
        <w:framePr w:w="8916" w:h="13300" w:hRule="exact" w:wrap="none" w:vAnchor="page" w:hAnchor="page" w:x="1371" w:y="1797"/>
        <w:shd w:val="clear" w:color="auto" w:fill="auto"/>
        <w:spacing w:line="312" w:lineRule="exact"/>
        <w:ind w:firstLine="700"/>
        <w:jc w:val="both"/>
      </w:pPr>
      <w:r>
        <w:t>Jakie są prawidłowe formy czasownikowe odpowiadające rzeczownikom ewidencja — emocja — inicjatywa. Co do ostatniego wyrazu, to pytającym chodzi tylko o upewn</w:t>
      </w:r>
      <w:r>
        <w:t xml:space="preserve">ienie się, że odpowiedni czasownik ma postać inicjować, w dwóch pozostałych wypadkach zdania ich są podzielone: jedni są zwolennikami form ewidencjonować, emocjonować, inni natomiast — form ewidencjować, </w:t>
      </w:r>
      <w:proofErr w:type="spellStart"/>
      <w:r>
        <w:rPr>
          <w:rStyle w:val="Teksttreci2Kursywa"/>
        </w:rPr>
        <w:t>emocjować</w:t>
      </w:r>
      <w:proofErr w:type="spellEnd"/>
      <w:r>
        <w:rPr>
          <w:rStyle w:val="Teksttreci2Kursywa"/>
        </w:rPr>
        <w:t>.</w:t>
      </w:r>
      <w:r>
        <w:t xml:space="preserve"> — Spośród form wymienionych jedna nie wyw</w:t>
      </w:r>
      <w:r>
        <w:t xml:space="preserve">ołuje wątpliwości: mówi się i pisze — jeżeli się w ogóle używa tego obcego wyrazu — </w:t>
      </w:r>
      <w:r>
        <w:rPr>
          <w:rStyle w:val="Teksttreci2Kursywa"/>
        </w:rPr>
        <w:t>emocjonować</w:t>
      </w:r>
      <w:r>
        <w:t xml:space="preserve"> się czym, nie </w:t>
      </w:r>
      <w:proofErr w:type="spellStart"/>
      <w:r>
        <w:rPr>
          <w:rStyle w:val="Teksttreci2Kursywa"/>
        </w:rPr>
        <w:t>emocjować</w:t>
      </w:r>
      <w:proofErr w:type="spellEnd"/>
      <w:r>
        <w:rPr>
          <w:rStyle w:val="Teksttreci2Kursywa"/>
        </w:rPr>
        <w:t xml:space="preserve"> </w:t>
      </w:r>
      <w:r>
        <w:t xml:space="preserve">się czym. </w:t>
      </w:r>
      <w:r>
        <w:rPr>
          <w:rStyle w:val="Teksttreci2Kursywa"/>
        </w:rPr>
        <w:t>Emocjonowanie się</w:t>
      </w:r>
      <w:r>
        <w:t xml:space="preserve"> oparte jest na czasowniku francuskim </w:t>
      </w:r>
      <w:r>
        <w:rPr>
          <w:rStyle w:val="Teksttreci2Kursywa"/>
          <w:lang w:val="fr-FR" w:eastAsia="fr-FR" w:bidi="fr-FR"/>
        </w:rPr>
        <w:t>émotionner</w:t>
      </w:r>
      <w:r>
        <w:rPr>
          <w:lang w:val="fr-FR" w:eastAsia="fr-FR" w:bidi="fr-FR"/>
        </w:rPr>
        <w:t xml:space="preserve"> </w:t>
      </w:r>
      <w:r>
        <w:t>znaczącym «wzruszać, poruszać», ten zaś czasownik — na rzecz</w:t>
      </w:r>
      <w:r>
        <w:t xml:space="preserve">owniku </w:t>
      </w:r>
      <w:r>
        <w:rPr>
          <w:rStyle w:val="Teksttreci2Kursywa"/>
          <w:lang w:val="fr-FR" w:eastAsia="fr-FR" w:bidi="fr-FR"/>
        </w:rPr>
        <w:t>émotion</w:t>
      </w:r>
      <w:r>
        <w:rPr>
          <w:lang w:val="fr-FR" w:eastAsia="fr-FR" w:bidi="fr-FR"/>
        </w:rPr>
        <w:t xml:space="preserve"> </w:t>
      </w:r>
      <w:r>
        <w:t xml:space="preserve">— a to jest forma francuska wyrazu łacińskiego, który w mianowniku ma postać </w:t>
      </w:r>
      <w:proofErr w:type="spellStart"/>
      <w:r>
        <w:rPr>
          <w:rStyle w:val="Teksttreci2Kursywa"/>
        </w:rPr>
        <w:t>emotio</w:t>
      </w:r>
      <w:proofErr w:type="spellEnd"/>
      <w:r>
        <w:t xml:space="preserve"> a w dopełniaczu </w:t>
      </w:r>
      <w:proofErr w:type="spellStart"/>
      <w:r>
        <w:rPr>
          <w:rStyle w:val="Teksttreci2Kursywa"/>
        </w:rPr>
        <w:t>emotionis</w:t>
      </w:r>
      <w:proofErr w:type="spellEnd"/>
      <w:r>
        <w:rPr>
          <w:rStyle w:val="Teksttreci2Kursywa"/>
        </w:rPr>
        <w:t>.</w:t>
      </w:r>
      <w:r>
        <w:t xml:space="preserve"> Tu wreszcie docieramy do punktu, który nam historycznie tłumaczy, dlaczego rzeczownikowi </w:t>
      </w:r>
      <w:r>
        <w:rPr>
          <w:rStyle w:val="Teksttreci2Kursywa"/>
        </w:rPr>
        <w:t>emocja</w:t>
      </w:r>
      <w:r>
        <w:t xml:space="preserve"> odpowiada czasownik </w:t>
      </w:r>
      <w:r>
        <w:rPr>
          <w:rStyle w:val="Teksttreci2Kursywa"/>
        </w:rPr>
        <w:t>emocjonować si</w:t>
      </w:r>
      <w:r>
        <w:rPr>
          <w:rStyle w:val="Teksttreci2Kursywa"/>
        </w:rPr>
        <w:t>ę:</w:t>
      </w:r>
      <w:r>
        <w:t xml:space="preserve"> forma ta oparta jest na łacińskiej formie tematu rzeczownika </w:t>
      </w:r>
      <w:proofErr w:type="spellStart"/>
      <w:r>
        <w:rPr>
          <w:rStyle w:val="Teksttreci2Kursywa"/>
        </w:rPr>
        <w:t>emotio</w:t>
      </w:r>
      <w:proofErr w:type="spellEnd"/>
      <w:r>
        <w:t xml:space="preserve"> w przypadkach zależnych. Polskie rzeczowniki na -</w:t>
      </w:r>
      <w:proofErr w:type="spellStart"/>
      <w:r>
        <w:t>cja</w:t>
      </w:r>
      <w:proofErr w:type="spellEnd"/>
      <w:r>
        <w:t xml:space="preserve"> lub </w:t>
      </w:r>
      <w:r>
        <w:rPr>
          <w:rStyle w:val="Teksttreci2Kursywa"/>
        </w:rPr>
        <w:t>-ja</w:t>
      </w:r>
      <w:r>
        <w:t xml:space="preserve"> wywodzą się często z wyrazów łacińskich na </w:t>
      </w:r>
      <w:r>
        <w:rPr>
          <w:rStyle w:val="Teksttreci2Kursywa"/>
        </w:rPr>
        <w:t>-</w:t>
      </w:r>
      <w:proofErr w:type="spellStart"/>
      <w:r>
        <w:rPr>
          <w:rStyle w:val="Teksttreci2Kursywa"/>
        </w:rPr>
        <w:t>tio</w:t>
      </w:r>
      <w:proofErr w:type="spellEnd"/>
      <w:r>
        <w:t xml:space="preserve"> lub -</w:t>
      </w:r>
      <w:proofErr w:type="spellStart"/>
      <w:r>
        <w:t>io</w:t>
      </w:r>
      <w:proofErr w:type="spellEnd"/>
      <w:r>
        <w:t xml:space="preserve">, na przykład polskie </w:t>
      </w:r>
      <w:r>
        <w:rPr>
          <w:rStyle w:val="Teksttreci2Kursywa"/>
        </w:rPr>
        <w:t>proporcja</w:t>
      </w:r>
      <w:r>
        <w:t xml:space="preserve"> — łacińskie </w:t>
      </w:r>
      <w:proofErr w:type="spellStart"/>
      <w:r>
        <w:rPr>
          <w:rStyle w:val="Teksttreci2Kursywa"/>
        </w:rPr>
        <w:t>proportio</w:t>
      </w:r>
      <w:proofErr w:type="spellEnd"/>
      <w:r>
        <w:rPr>
          <w:rStyle w:val="Teksttreci2Kursywa"/>
        </w:rPr>
        <w:t>,</w:t>
      </w:r>
      <w:r>
        <w:t xml:space="preserve"> dopełniacz </w:t>
      </w:r>
      <w:proofErr w:type="spellStart"/>
      <w:r>
        <w:rPr>
          <w:rStyle w:val="Teksttreci2Kursywa"/>
        </w:rPr>
        <w:t>pro</w:t>
      </w:r>
      <w:r>
        <w:rPr>
          <w:rStyle w:val="Teksttreci2Kursywa"/>
        </w:rPr>
        <w:t>portionis</w:t>
      </w:r>
      <w:proofErr w:type="spellEnd"/>
      <w:r>
        <w:rPr>
          <w:rStyle w:val="Teksttreci2Kursywa"/>
        </w:rPr>
        <w:t>, racja</w:t>
      </w:r>
      <w:r>
        <w:t xml:space="preserve"> — łacińskie </w:t>
      </w:r>
      <w:r w:rsidRPr="00C82689">
        <w:rPr>
          <w:rStyle w:val="Teksttreci2Kursywa"/>
          <w:lang w:eastAsia="en-US" w:bidi="en-US"/>
        </w:rPr>
        <w:t>ratio</w:t>
      </w:r>
      <w:r>
        <w:rPr>
          <w:rStyle w:val="Teksttreci2Kursywa"/>
        </w:rPr>
        <w:t>,</w:t>
      </w:r>
      <w:r>
        <w:t xml:space="preserve"> dopełniacz </w:t>
      </w:r>
      <w:proofErr w:type="spellStart"/>
      <w:r>
        <w:rPr>
          <w:rStyle w:val="Teksttreci2Kursywa"/>
        </w:rPr>
        <w:t>rationis</w:t>
      </w:r>
      <w:proofErr w:type="spellEnd"/>
      <w:r>
        <w:rPr>
          <w:rStyle w:val="Teksttreci2Kursywa"/>
        </w:rPr>
        <w:t>, negacja</w:t>
      </w:r>
      <w:r>
        <w:t xml:space="preserve"> — łacińskie </w:t>
      </w:r>
      <w:proofErr w:type="spellStart"/>
      <w:r>
        <w:rPr>
          <w:rStyle w:val="Teksttreci2Kursywa"/>
        </w:rPr>
        <w:t>negatio</w:t>
      </w:r>
      <w:proofErr w:type="spellEnd"/>
      <w:r>
        <w:rPr>
          <w:rStyle w:val="Teksttreci2Kursywa"/>
        </w:rPr>
        <w:t>,</w:t>
      </w:r>
      <w:r>
        <w:t xml:space="preserve"> dopełniacz </w:t>
      </w:r>
      <w:proofErr w:type="spellStart"/>
      <w:r>
        <w:rPr>
          <w:rStyle w:val="Teksttreci2Kursywa"/>
        </w:rPr>
        <w:t>negationis</w:t>
      </w:r>
      <w:proofErr w:type="spellEnd"/>
      <w:r>
        <w:rPr>
          <w:rStyle w:val="Teksttreci2Kursywa"/>
        </w:rPr>
        <w:t>, religia</w:t>
      </w:r>
      <w:r>
        <w:t xml:space="preserve"> — łacińskie </w:t>
      </w:r>
      <w:r>
        <w:rPr>
          <w:rStyle w:val="Teksttreci2Kursywa"/>
        </w:rPr>
        <w:t>religio,</w:t>
      </w:r>
      <w:r>
        <w:t xml:space="preserve"> dopełniacz </w:t>
      </w:r>
      <w:proofErr w:type="spellStart"/>
      <w:r>
        <w:rPr>
          <w:rStyle w:val="Teksttreci2Kursywa"/>
        </w:rPr>
        <w:t>religionis</w:t>
      </w:r>
      <w:proofErr w:type="spellEnd"/>
      <w:r>
        <w:t xml:space="preserve"> i tak dalej. W wielu wypadkach stosunki, które panowały między formami łacińskimi pomagają nam d</w:t>
      </w:r>
      <w:r>
        <w:t xml:space="preserve">o rozumienia form używanych w języku polskim: obok rzeczownika </w:t>
      </w:r>
      <w:r>
        <w:rPr>
          <w:rStyle w:val="Teksttreci2Kursywa"/>
        </w:rPr>
        <w:t>proporcja</w:t>
      </w:r>
      <w:r>
        <w:t xml:space="preserve"> mamy przymiotnik </w:t>
      </w:r>
      <w:r>
        <w:rPr>
          <w:rStyle w:val="Teksttreci2Kursywa"/>
        </w:rPr>
        <w:t>proporcjonalny,</w:t>
      </w:r>
      <w:r>
        <w:t xml:space="preserve"> obok </w:t>
      </w:r>
      <w:r>
        <w:rPr>
          <w:rStyle w:val="Teksttreci2Kursywa"/>
        </w:rPr>
        <w:t>racja</w:t>
      </w:r>
      <w:r>
        <w:t xml:space="preserve"> — </w:t>
      </w:r>
      <w:r>
        <w:rPr>
          <w:rStyle w:val="Teksttreci2Kursywa"/>
        </w:rPr>
        <w:t>racjonalny,</w:t>
      </w:r>
      <w:r>
        <w:t xml:space="preserve"> a stąd </w:t>
      </w:r>
      <w:r>
        <w:rPr>
          <w:rStyle w:val="Teksttreci2Kursywa"/>
        </w:rPr>
        <w:t>racjonalizować, racjonalizator.</w:t>
      </w:r>
      <w:r>
        <w:t xml:space="preserve"> Czasem tworzymy przymiotniki wprost od danych rzeczowników obcych nie oglądając się na</w:t>
      </w:r>
      <w:r>
        <w:t xml:space="preserve"> to, jakie formy przymiotnikowe odpowiadały im w łacinie: mówimy na przykład </w:t>
      </w:r>
      <w:r>
        <w:rPr>
          <w:rStyle w:val="Teksttreci2Kursywa"/>
        </w:rPr>
        <w:t>porcjowy,</w:t>
      </w:r>
      <w:r>
        <w:t xml:space="preserve"> a nie </w:t>
      </w:r>
      <w:proofErr w:type="spellStart"/>
      <w:r>
        <w:rPr>
          <w:rStyle w:val="Teksttreci2Kursywa"/>
        </w:rPr>
        <w:t>porcjonalny</w:t>
      </w:r>
      <w:proofErr w:type="spellEnd"/>
      <w:r>
        <w:rPr>
          <w:rStyle w:val="Teksttreci2Kursywa"/>
        </w:rPr>
        <w:t>,</w:t>
      </w:r>
      <w:r>
        <w:t xml:space="preserve"> chociaż w łacinie rzeczownikowi </w:t>
      </w:r>
      <w:proofErr w:type="spellStart"/>
      <w:r>
        <w:rPr>
          <w:rStyle w:val="Teksttreci2Kursywa"/>
        </w:rPr>
        <w:t>portio</w:t>
      </w:r>
      <w:proofErr w:type="spellEnd"/>
      <w:r>
        <w:rPr>
          <w:rStyle w:val="Teksttreci2Kursywa"/>
        </w:rPr>
        <w:t xml:space="preserve"> </w:t>
      </w:r>
      <w:r>
        <w:t xml:space="preserve">odpowiadał dopełniacz </w:t>
      </w:r>
      <w:proofErr w:type="spellStart"/>
      <w:r>
        <w:rPr>
          <w:rStyle w:val="Teksttreci2Kursywa"/>
        </w:rPr>
        <w:t>portionis</w:t>
      </w:r>
      <w:proofErr w:type="spellEnd"/>
      <w:r>
        <w:rPr>
          <w:rStyle w:val="Teksttreci2Kursywa"/>
        </w:rPr>
        <w:t>.</w:t>
      </w:r>
      <w:r>
        <w:t xml:space="preserve"> Niektóre polskie rzeczowniki na </w:t>
      </w:r>
      <w:r>
        <w:rPr>
          <w:rStyle w:val="Teksttreci2Kursywa"/>
        </w:rPr>
        <w:t>-</w:t>
      </w:r>
      <w:proofErr w:type="spellStart"/>
      <w:r>
        <w:rPr>
          <w:rStyle w:val="Teksttreci2Kursywa"/>
        </w:rPr>
        <w:t>cja</w:t>
      </w:r>
      <w:proofErr w:type="spellEnd"/>
      <w:r>
        <w:rPr>
          <w:rStyle w:val="Teksttreci2Kursywa"/>
        </w:rPr>
        <w:t xml:space="preserve"> </w:t>
      </w:r>
      <w:r>
        <w:t>odpowiadają rzeczownikom łacińskim z taki</w:t>
      </w:r>
      <w:r>
        <w:t xml:space="preserve">m samym zakończeniem, a nie z zakończeniem </w:t>
      </w:r>
      <w:r>
        <w:rPr>
          <w:rStyle w:val="Teksttreci2Kursywa"/>
        </w:rPr>
        <w:t>-</w:t>
      </w:r>
      <w:proofErr w:type="spellStart"/>
      <w:r>
        <w:rPr>
          <w:rStyle w:val="Teksttreci2Kursywa"/>
        </w:rPr>
        <w:t>tio</w:t>
      </w:r>
      <w:proofErr w:type="spellEnd"/>
      <w:r>
        <w:rPr>
          <w:rStyle w:val="Teksttreci2Kursywa"/>
        </w:rPr>
        <w:t>.</w:t>
      </w:r>
      <w:r>
        <w:t xml:space="preserve"> Do tych rzeczowników należy </w:t>
      </w:r>
      <w:r>
        <w:rPr>
          <w:rStyle w:val="Teksttreci2Kursywa"/>
        </w:rPr>
        <w:t>ewidencja,</w:t>
      </w:r>
      <w:r>
        <w:t xml:space="preserve"> która w łacinie miała w mianowniku postać </w:t>
      </w:r>
      <w:r w:rsidRPr="00C82689">
        <w:rPr>
          <w:rStyle w:val="Teksttreci2Kursywa"/>
          <w:lang w:eastAsia="en-US" w:bidi="en-US"/>
        </w:rPr>
        <w:t>evidentia,</w:t>
      </w:r>
      <w:r w:rsidRPr="00C82689">
        <w:rPr>
          <w:lang w:eastAsia="en-US" w:bidi="en-US"/>
        </w:rPr>
        <w:t xml:space="preserve"> </w:t>
      </w:r>
      <w:r>
        <w:t xml:space="preserve">w dopełniaczu </w:t>
      </w:r>
      <w:r>
        <w:rPr>
          <w:lang w:val="fr-FR" w:eastAsia="fr-FR" w:bidi="fr-FR"/>
        </w:rPr>
        <w:t xml:space="preserve">nie </w:t>
      </w:r>
      <w:r w:rsidRPr="00C82689">
        <w:rPr>
          <w:rStyle w:val="Teksttreci2Kursywa"/>
          <w:lang w:eastAsia="en-US" w:bidi="en-US"/>
        </w:rPr>
        <w:t>evidentio</w:t>
      </w:r>
      <w:proofErr w:type="spellStart"/>
      <w:r>
        <w:rPr>
          <w:rStyle w:val="Teksttreci2Kursywa"/>
        </w:rPr>
        <w:t>nis</w:t>
      </w:r>
      <w:proofErr w:type="spellEnd"/>
      <w:r>
        <w:t xml:space="preserve">, tylko </w:t>
      </w:r>
      <w:r w:rsidRPr="00C82689">
        <w:rPr>
          <w:rStyle w:val="Teksttreci2Kursywa"/>
          <w:lang w:eastAsia="en-US" w:bidi="en-US"/>
        </w:rPr>
        <w:t>evidentiae</w:t>
      </w:r>
      <w:r w:rsidRPr="00C82689">
        <w:rPr>
          <w:lang w:eastAsia="en-US" w:bidi="en-US"/>
        </w:rPr>
        <w:t xml:space="preserve"> </w:t>
      </w:r>
      <w:r>
        <w:t>(spotyka się ten wyraz u Cycerona). Tworzenie w tym wypadku przymi</w:t>
      </w:r>
      <w:r>
        <w:t xml:space="preserve">otnika </w:t>
      </w:r>
      <w:proofErr w:type="spellStart"/>
      <w:r>
        <w:rPr>
          <w:rStyle w:val="Teksttreci2Kursywa"/>
        </w:rPr>
        <w:t>ewidencjonalny</w:t>
      </w:r>
      <w:proofErr w:type="spellEnd"/>
      <w:r>
        <w:t xml:space="preserve"> albo czasownika </w:t>
      </w:r>
      <w:proofErr w:type="spellStart"/>
      <w:r>
        <w:rPr>
          <w:rStyle w:val="Teksttreci2Kursywa"/>
        </w:rPr>
        <w:t>ewiden</w:t>
      </w:r>
      <w:proofErr w:type="spellEnd"/>
    </w:p>
    <w:p w:rsidR="00F37A88" w:rsidRDefault="00F37A88">
      <w:pPr>
        <w:rPr>
          <w:sz w:val="2"/>
          <w:szCs w:val="2"/>
        </w:rPr>
        <w:sectPr w:rsidR="00F37A88">
          <w:pgSz w:w="11900" w:h="16840"/>
          <w:pgMar w:top="360" w:right="360" w:bottom="360" w:left="360" w:header="0" w:footer="3" w:gutter="0"/>
          <w:cols w:space="720"/>
          <w:noEndnote/>
          <w:docGrid w:linePitch="360"/>
        </w:sectPr>
      </w:pPr>
    </w:p>
    <w:p w:rsidR="00F37A88" w:rsidRDefault="00F37A88">
      <w:pPr>
        <w:rPr>
          <w:sz w:val="2"/>
          <w:szCs w:val="2"/>
        </w:rPr>
      </w:pPr>
      <w:r w:rsidRPr="00F37A88">
        <w:lastRenderedPageBreak/>
        <w:pict>
          <v:shape id="_x0000_s1030" type="#_x0000_t32" style="position:absolute;margin-left:74.6pt;margin-top:77.7pt;width:390.6pt;height:0;z-index:-251658240;mso-position-horizontal-relative:page;mso-position-vertical-relative:page" filled="t" strokeweight="1.2pt">
            <v:path arrowok="f" fillok="t" o:connecttype="segments"/>
            <o:lock v:ext="edit" shapetype="f"/>
            <w10:wrap anchorx="page" anchory="page"/>
          </v:shape>
        </w:pict>
      </w:r>
      <w:r w:rsidRPr="00F37A88">
        <w:pict>
          <v:shape id="_x0000_s1029" type="#_x0000_t32" style="position:absolute;margin-left:476.6pt;margin-top:78pt;width:28.2pt;height:0;z-index:-251657216;mso-position-horizontal-relative:page;mso-position-vertical-relative:page" filled="t" strokeweight=".9pt">
            <v:path arrowok="f" fillok="t" o:connecttype="segments"/>
            <o:lock v:ext="edit" shapetype="f"/>
            <w10:wrap anchorx="page" anchory="page"/>
          </v:shape>
        </w:pict>
      </w:r>
    </w:p>
    <w:p w:rsidR="00F37A88" w:rsidRDefault="00825E90">
      <w:pPr>
        <w:pStyle w:val="Nagweklubstopka0"/>
        <w:framePr w:wrap="none" w:vAnchor="page" w:hAnchor="page" w:x="1409" w:y="1245"/>
        <w:shd w:val="clear" w:color="auto" w:fill="auto"/>
        <w:spacing w:line="200" w:lineRule="exact"/>
      </w:pPr>
      <w:r>
        <w:t>1956 z. 3</w:t>
      </w:r>
    </w:p>
    <w:p w:rsidR="00F37A88" w:rsidRDefault="00825E90">
      <w:pPr>
        <w:pStyle w:val="Nagweklubstopka0"/>
        <w:framePr w:wrap="none" w:vAnchor="page" w:hAnchor="page" w:x="4463" w:y="1257"/>
        <w:shd w:val="clear" w:color="auto" w:fill="auto"/>
        <w:spacing w:line="200" w:lineRule="exact"/>
      </w:pPr>
      <w:r>
        <w:t>PORADNIK JĘZYKOWY</w:t>
      </w:r>
    </w:p>
    <w:p w:rsidR="00F37A88" w:rsidRDefault="00825E90">
      <w:pPr>
        <w:pStyle w:val="Nagweklubstopka0"/>
        <w:framePr w:wrap="none" w:vAnchor="page" w:hAnchor="page" w:x="9905" w:y="1275"/>
        <w:shd w:val="clear" w:color="auto" w:fill="auto"/>
        <w:spacing w:line="200" w:lineRule="exact"/>
      </w:pPr>
      <w:r>
        <w:t>115</w:t>
      </w:r>
    </w:p>
    <w:p w:rsidR="00F37A88" w:rsidRDefault="00825E90">
      <w:pPr>
        <w:pStyle w:val="Teksttreci20"/>
        <w:framePr w:w="8910" w:h="13300" w:hRule="exact" w:wrap="none" w:vAnchor="page" w:hAnchor="page" w:x="1373" w:y="1839"/>
        <w:shd w:val="clear" w:color="auto" w:fill="auto"/>
        <w:spacing w:after="238" w:line="312" w:lineRule="exact"/>
        <w:ind w:firstLine="0"/>
        <w:jc w:val="both"/>
      </w:pPr>
      <w:proofErr w:type="spellStart"/>
      <w:r>
        <w:rPr>
          <w:rStyle w:val="Teksttreci2Kursywa"/>
        </w:rPr>
        <w:t>cjonować</w:t>
      </w:r>
      <w:proofErr w:type="spellEnd"/>
      <w:r>
        <w:t xml:space="preserve"> nie miałoby oparcia w historycznych formach łacińskich. Z tych wywodów wynikałoby, że poprawne są formy </w:t>
      </w:r>
      <w:r>
        <w:rPr>
          <w:rStyle w:val="Teksttreci2Kursywa"/>
        </w:rPr>
        <w:t>emocjonować się</w:t>
      </w:r>
      <w:r>
        <w:t xml:space="preserve"> i </w:t>
      </w:r>
      <w:r>
        <w:rPr>
          <w:rStyle w:val="Teksttreci2Kursywa"/>
        </w:rPr>
        <w:t>ewidencjować.</w:t>
      </w:r>
      <w:r>
        <w:t xml:space="preserve"> Pierwsza z nich jest uświęcona zwyczajowo, potrzeba drugiej bywa odczuwana chyba tylko w jakichś szczególnych okolicznościach, w języku biurowym. Dla uzasadniania poprawności omawianych form trzeba się zwracać do odległych źródeł, zestawiać ze sobą nie zn</w:t>
      </w:r>
      <w:r>
        <w:t xml:space="preserve">ane szerokiemu ogółowi mówiących po polsku formy łacińskie stanowiące punkty wyjścia dzisiejszych form polskich, dlatego też i wniosków z takich teoretyczno-gramatycznych wywodów nie warto formułować w sposób bardzo kategoryczny. To znaczy, trudno by było </w:t>
      </w:r>
      <w:r>
        <w:t xml:space="preserve">powiedzieć, że kto by użył formy </w:t>
      </w:r>
      <w:r>
        <w:rPr>
          <w:rStyle w:val="Teksttreci2Kursywa"/>
        </w:rPr>
        <w:t>ewidencjonować</w:t>
      </w:r>
      <w:r>
        <w:t xml:space="preserve"> zamiast </w:t>
      </w:r>
      <w:r>
        <w:rPr>
          <w:rStyle w:val="Teksttreci2Kursywa"/>
        </w:rPr>
        <w:t>ewidencjować</w:t>
      </w:r>
      <w:r>
        <w:t xml:space="preserve"> popełniłby poważny błąd, tym bardziej, że istnieją w języku takie formy jak </w:t>
      </w:r>
      <w:r>
        <w:rPr>
          <w:rStyle w:val="Teksttreci2Kursywa"/>
        </w:rPr>
        <w:t xml:space="preserve">prowincjonalny, </w:t>
      </w:r>
      <w:r>
        <w:t xml:space="preserve">nie mające oparcia w łacińskim temacie dopełniaczowym, bo dopełniacz rzeczownika łacińskiego </w:t>
      </w:r>
      <w:r>
        <w:rPr>
          <w:rStyle w:val="Teksttreci2Kursywa"/>
          <w:lang w:val="cs-CZ" w:eastAsia="cs-CZ" w:bidi="cs-CZ"/>
        </w:rPr>
        <w:t>pr</w:t>
      </w:r>
      <w:r>
        <w:rPr>
          <w:rStyle w:val="Teksttreci2Kursywa"/>
          <w:lang w:val="cs-CZ" w:eastAsia="cs-CZ" w:bidi="cs-CZ"/>
        </w:rPr>
        <w:t>ovincia</w:t>
      </w:r>
      <w:r>
        <w:rPr>
          <w:lang w:val="cs-CZ" w:eastAsia="cs-CZ" w:bidi="cs-CZ"/>
        </w:rPr>
        <w:t xml:space="preserve"> </w:t>
      </w:r>
      <w:r>
        <w:t xml:space="preserve">miał formę </w:t>
      </w:r>
      <w:r>
        <w:rPr>
          <w:rStyle w:val="Teksttreci2Kursywa"/>
          <w:lang w:val="fr-FR" w:eastAsia="fr-FR" w:bidi="fr-FR"/>
        </w:rPr>
        <w:t>provinciae,</w:t>
      </w:r>
      <w:r>
        <w:rPr>
          <w:lang w:val="fr-FR" w:eastAsia="fr-FR" w:bidi="fr-FR"/>
        </w:rPr>
        <w:t xml:space="preserve"> a nie </w:t>
      </w:r>
      <w:r w:rsidRPr="00C82689">
        <w:rPr>
          <w:rStyle w:val="Teksttreci2Kursywa"/>
          <w:lang w:eastAsia="en-US" w:bidi="en-US"/>
        </w:rPr>
        <w:t>provin</w:t>
      </w:r>
      <w:proofErr w:type="spellStart"/>
      <w:r>
        <w:rPr>
          <w:rStyle w:val="Teksttreci2Kursywa"/>
        </w:rPr>
        <w:t>cionis</w:t>
      </w:r>
      <w:proofErr w:type="spellEnd"/>
      <w:r>
        <w:rPr>
          <w:rStyle w:val="Teksttreci2Kursywa"/>
        </w:rPr>
        <w:t>.</w:t>
      </w:r>
      <w:r>
        <w:t xml:space="preserve"> Jeżeli rozważanie form czysto polskich stawia nas czasem wobec kwestii dość skomplikowanych, to tym większymi komplikacjami grożą sytuacje, w których musimy uwzględniać elementy form obcojęzykowych. Żeby tych trudności uniknąć, najlepiej posługiwać się, g</w:t>
      </w:r>
      <w:r>
        <w:t xml:space="preserve">dzie tylko można, wyrazami polskimi, a do tych nie należy ani </w:t>
      </w:r>
      <w:r>
        <w:rPr>
          <w:rStyle w:val="Teksttreci2Kursywa"/>
        </w:rPr>
        <w:t xml:space="preserve">emocjonowanie się, </w:t>
      </w:r>
      <w:r>
        <w:t xml:space="preserve">ani </w:t>
      </w:r>
      <w:r>
        <w:rPr>
          <w:rStyle w:val="Teksttreci2Kursywa"/>
        </w:rPr>
        <w:t>ewidencja.</w:t>
      </w:r>
      <w:r>
        <w:t xml:space="preserve"> Wyraz </w:t>
      </w:r>
      <w:r>
        <w:rPr>
          <w:rStyle w:val="Teksttreci2Kursywa"/>
        </w:rPr>
        <w:t>emocja,</w:t>
      </w:r>
      <w:r>
        <w:t xml:space="preserve"> a zwłaszcza w liczbie mnogiej </w:t>
      </w:r>
      <w:r>
        <w:rPr>
          <w:rStyle w:val="Teksttreci2Kursywa"/>
        </w:rPr>
        <w:t>emocje,</w:t>
      </w:r>
      <w:r>
        <w:t xml:space="preserve"> ma uprawniony zakres użycia w terminologii psychologicznej, ale zamiast czasownika </w:t>
      </w:r>
      <w:r>
        <w:rPr>
          <w:rStyle w:val="Teksttreci2Kursywa"/>
        </w:rPr>
        <w:t>emocjonować się</w:t>
      </w:r>
      <w:r>
        <w:t xml:space="preserve"> można z p</w:t>
      </w:r>
      <w:r>
        <w:t xml:space="preserve">owodzeniem używać odpowiednich wyrazów polskich, jak </w:t>
      </w:r>
      <w:r>
        <w:rPr>
          <w:rStyle w:val="Teksttreci2Kursywa"/>
        </w:rPr>
        <w:t>przejmować się, być poruszonym, wzruszonym. Ewidencja</w:t>
      </w:r>
      <w:r>
        <w:t xml:space="preserve"> opatrzona jest w ,,Słowniku poprawnej polszczyzny" Szobera wykrzyknikiem jako rażąca. W wielu wypadkach bez żadnej wątpliwości lepiej jest użyć wyraz</w:t>
      </w:r>
      <w:r>
        <w:t xml:space="preserve">u </w:t>
      </w:r>
      <w:r>
        <w:rPr>
          <w:rStyle w:val="Teksttreci2Kursywa"/>
        </w:rPr>
        <w:t>spis, rejestr, wykaz</w:t>
      </w:r>
      <w:r>
        <w:t xml:space="preserve"> zamiast </w:t>
      </w:r>
      <w:r>
        <w:rPr>
          <w:rStyle w:val="Teksttreci2Kursywa"/>
        </w:rPr>
        <w:t>ewidencji.</w:t>
      </w:r>
      <w:r>
        <w:t xml:space="preserve"> Tym, którzy się do tego wyrazu przyzwyczaili, wydaje się on konieczny i niezastąpiony, na przykład w takim połączeniu jak </w:t>
      </w:r>
      <w:r>
        <w:rPr>
          <w:rStyle w:val="Teksttreci2Kursywa"/>
        </w:rPr>
        <w:t>Biuro ewidencji ludności.</w:t>
      </w:r>
      <w:r>
        <w:t xml:space="preserve"> Ale czy nie to samo by znaczyło „Biuro spisów ludnościowych"? Im m</w:t>
      </w:r>
      <w:r>
        <w:t xml:space="preserve">niej używalibyśmy takich wyrazów jak </w:t>
      </w:r>
      <w:r>
        <w:rPr>
          <w:rStyle w:val="Teksttreci2Kursywa"/>
        </w:rPr>
        <w:t>ewidencja,</w:t>
      </w:r>
      <w:r>
        <w:t xml:space="preserve"> tym mniej mielibyśmy kłopotów z tworzeniem form pochodnych. Ostatecznie lepiej już </w:t>
      </w:r>
      <w:r>
        <w:rPr>
          <w:rStyle w:val="Teksttreci2Kursywa"/>
        </w:rPr>
        <w:t>mieć w ewidencji, wciągać do ewidencji</w:t>
      </w:r>
      <w:r>
        <w:t xml:space="preserve"> niż </w:t>
      </w:r>
      <w:r>
        <w:rPr>
          <w:rStyle w:val="Teksttreci2Kursywa"/>
        </w:rPr>
        <w:t>ewidencjonować</w:t>
      </w:r>
      <w:r>
        <w:t xml:space="preserve"> czy też </w:t>
      </w:r>
      <w:r>
        <w:rPr>
          <w:rStyle w:val="Teksttreci2Kursywa"/>
        </w:rPr>
        <w:t>ewidencjować,</w:t>
      </w:r>
      <w:r>
        <w:t xml:space="preserve"> którą to formę można jakoś — bez zapału — uza</w:t>
      </w:r>
      <w:r>
        <w:t>sadniać.</w:t>
      </w:r>
    </w:p>
    <w:p w:rsidR="00F37A88" w:rsidRDefault="00825E90">
      <w:pPr>
        <w:pStyle w:val="Teksttreci90"/>
        <w:framePr w:w="8910" w:h="13300" w:hRule="exact" w:wrap="none" w:vAnchor="page" w:hAnchor="page" w:x="1373" w:y="1839"/>
        <w:shd w:val="clear" w:color="auto" w:fill="auto"/>
        <w:spacing w:after="80" w:line="240" w:lineRule="exact"/>
        <w:jc w:val="both"/>
      </w:pPr>
      <w:r>
        <w:t>Pełnić</w:t>
      </w:r>
    </w:p>
    <w:p w:rsidR="00F37A88" w:rsidRDefault="00825E90">
      <w:pPr>
        <w:pStyle w:val="Teksttreci20"/>
        <w:framePr w:w="8910" w:h="13300" w:hRule="exact" w:wrap="none" w:vAnchor="page" w:hAnchor="page" w:x="1373" w:y="1839"/>
        <w:shd w:val="clear" w:color="auto" w:fill="auto"/>
        <w:spacing w:line="312" w:lineRule="exact"/>
        <w:ind w:firstLine="700"/>
        <w:jc w:val="both"/>
      </w:pPr>
      <w:r>
        <w:t xml:space="preserve">W przemyśle naftowym bywa używany czasownik </w:t>
      </w:r>
      <w:r>
        <w:rPr>
          <w:rStyle w:val="Teksttreci2Kursywa"/>
        </w:rPr>
        <w:t>pełnić</w:t>
      </w:r>
      <w:r>
        <w:t xml:space="preserve"> w znaczeniu «napełniać», zwłaszcza gdy chodzi nie o większe zbiorniki, lecz o beczki lub cysterny. Korespondenta takie użycie formy </w:t>
      </w:r>
      <w:r>
        <w:rPr>
          <w:rStyle w:val="Teksttreci2Kursywa"/>
        </w:rPr>
        <w:t>pełnić</w:t>
      </w:r>
      <w:r>
        <w:t xml:space="preserve"> początkowo raziło, później jednak przyzwyczaił się</w:t>
      </w:r>
      <w:r>
        <w:t xml:space="preserve"> do niej i sam jej zaczął używać, nawet w druku. Wywołało to protest koreferenta, który zażądał umieszczenia tak użytej formy </w:t>
      </w:r>
      <w:r>
        <w:rPr>
          <w:rStyle w:val="Teksttreci2Kursywa"/>
        </w:rPr>
        <w:t>pełnić</w:t>
      </w:r>
      <w:r>
        <w:t xml:space="preserve"> w rubryce „Errata". Czy było to żądanie słuszne? — Owszem było słuszne. Znaczenia i zakresy użyć form </w:t>
      </w:r>
      <w:r>
        <w:rPr>
          <w:rStyle w:val="Teksttreci2Kursywa"/>
        </w:rPr>
        <w:t>pełnić</w:t>
      </w:r>
    </w:p>
    <w:p w:rsidR="00F37A88" w:rsidRDefault="00F37A88">
      <w:pPr>
        <w:rPr>
          <w:sz w:val="2"/>
          <w:szCs w:val="2"/>
        </w:rPr>
        <w:sectPr w:rsidR="00F37A88">
          <w:pgSz w:w="11900" w:h="16840"/>
          <w:pgMar w:top="360" w:right="360" w:bottom="360" w:left="360" w:header="0" w:footer="3" w:gutter="0"/>
          <w:cols w:space="720"/>
          <w:noEndnote/>
          <w:docGrid w:linePitch="360"/>
        </w:sectPr>
      </w:pPr>
    </w:p>
    <w:p w:rsidR="00F37A88" w:rsidRDefault="00825E90">
      <w:pPr>
        <w:pStyle w:val="Nagweklubstopka0"/>
        <w:framePr w:wrap="none" w:vAnchor="page" w:hAnchor="page" w:x="1422" w:y="1173"/>
        <w:shd w:val="clear" w:color="auto" w:fill="auto"/>
        <w:spacing w:line="200" w:lineRule="exact"/>
      </w:pPr>
      <w:r>
        <w:lastRenderedPageBreak/>
        <w:t>J16</w:t>
      </w:r>
    </w:p>
    <w:p w:rsidR="00F37A88" w:rsidRDefault="00825E90">
      <w:pPr>
        <w:pStyle w:val="Nagweklubstopka0"/>
        <w:framePr w:wrap="none" w:vAnchor="page" w:hAnchor="page" w:x="4488" w:y="1191"/>
        <w:shd w:val="clear" w:color="auto" w:fill="auto"/>
        <w:spacing w:line="200" w:lineRule="exact"/>
      </w:pPr>
      <w:r>
        <w:t>PORADNIK JĘZYKOWY</w:t>
      </w:r>
    </w:p>
    <w:p w:rsidR="00F37A88" w:rsidRDefault="00825E90">
      <w:pPr>
        <w:pStyle w:val="Nagweklubstopka0"/>
        <w:framePr w:wrap="none" w:vAnchor="page" w:hAnchor="page" w:x="9420" w:y="1221"/>
        <w:shd w:val="clear" w:color="auto" w:fill="auto"/>
        <w:spacing w:line="200" w:lineRule="exact"/>
      </w:pPr>
      <w:r>
        <w:t>1956 z. 3</w:t>
      </w:r>
    </w:p>
    <w:p w:rsidR="00F37A88" w:rsidRDefault="00825E90">
      <w:pPr>
        <w:pStyle w:val="Teksttreci20"/>
        <w:framePr w:w="8922" w:h="13318" w:hRule="exact" w:wrap="none" w:vAnchor="page" w:hAnchor="page" w:x="1368" w:y="1779"/>
        <w:shd w:val="clear" w:color="auto" w:fill="auto"/>
        <w:spacing w:after="238" w:line="312" w:lineRule="exact"/>
        <w:ind w:firstLine="0"/>
        <w:jc w:val="both"/>
      </w:pPr>
      <w:r>
        <w:t xml:space="preserve">i </w:t>
      </w:r>
      <w:r>
        <w:rPr>
          <w:rStyle w:val="Teksttreci2Kursywa"/>
        </w:rPr>
        <w:t>napełniać</w:t>
      </w:r>
      <w:r>
        <w:t xml:space="preserve"> są wyraźnie porozgraniczane: </w:t>
      </w:r>
      <w:r>
        <w:rPr>
          <w:rStyle w:val="Teksttreci2Kursywa"/>
        </w:rPr>
        <w:t>pełni się</w:t>
      </w:r>
      <w:r>
        <w:t xml:space="preserve"> funkcje, obowiązki, służbę, </w:t>
      </w:r>
      <w:r>
        <w:rPr>
          <w:rStyle w:val="Teksttreci2Kursywa"/>
        </w:rPr>
        <w:t>napełnia się</w:t>
      </w:r>
      <w:r>
        <w:t xml:space="preserve"> natomiast kieliszki, szklanki, beczki i wszelkie inne zbiorniki. Po co używać jednego wyrazu w funkcji drugiego? Kiedyś czasownik </w:t>
      </w:r>
      <w:r>
        <w:rPr>
          <w:rStyle w:val="Teksttreci2Kursywa"/>
        </w:rPr>
        <w:t>pełnić</w:t>
      </w:r>
      <w:r>
        <w:t xml:space="preserve"> znaczył «napełniać» albo «wypijać pełną szklanicę czy dzban», czasownik zaś </w:t>
      </w:r>
      <w:r>
        <w:rPr>
          <w:rStyle w:val="Teksttreci2Kursywa"/>
        </w:rPr>
        <w:t>napełniać</w:t>
      </w:r>
      <w:r>
        <w:t xml:space="preserve"> znaczył «urzeczywistniać, realiz</w:t>
      </w:r>
      <w:r>
        <w:t>ować, spełniać», na przykład w „Bogurodzicy" słowa „napełń myśli człowiecze" znaczą «urzeczywistnij myśli człowiecze». Ale okres wahań znaczeniowych między omawianymi czasownikami dawno się skończył i nie warto ustalonych norm naruszać.</w:t>
      </w:r>
    </w:p>
    <w:p w:rsidR="00F37A88" w:rsidRDefault="00825E90">
      <w:pPr>
        <w:pStyle w:val="Teksttreci90"/>
        <w:framePr w:w="8922" w:h="13318" w:hRule="exact" w:wrap="none" w:vAnchor="page" w:hAnchor="page" w:x="1368" w:y="1779"/>
        <w:shd w:val="clear" w:color="auto" w:fill="auto"/>
        <w:spacing w:after="62" w:line="240" w:lineRule="exact"/>
        <w:jc w:val="both"/>
      </w:pPr>
      <w:r>
        <w:t>Omieść</w:t>
      </w:r>
    </w:p>
    <w:p w:rsidR="00F37A88" w:rsidRDefault="00825E90">
      <w:pPr>
        <w:pStyle w:val="Teksttreci20"/>
        <w:framePr w:w="8922" w:h="13318" w:hRule="exact" w:wrap="none" w:vAnchor="page" w:hAnchor="page" w:x="1368" w:y="1779"/>
        <w:shd w:val="clear" w:color="auto" w:fill="auto"/>
        <w:spacing w:after="238" w:line="312" w:lineRule="exact"/>
        <w:ind w:firstLine="700"/>
        <w:jc w:val="both"/>
      </w:pPr>
      <w:r>
        <w:t>Czy w zdaniu</w:t>
      </w:r>
      <w:r>
        <w:t xml:space="preserve"> „należy omieść cysternę z kurzu lub śniegu" właściwie użyty jest czasownik </w:t>
      </w:r>
      <w:r>
        <w:rPr>
          <w:rStyle w:val="Teksttreci2Kursywa"/>
        </w:rPr>
        <w:t>omieść?</w:t>
      </w:r>
      <w:r>
        <w:t xml:space="preserve"> Według zdania jednego z recenzentów należało napisać </w:t>
      </w:r>
      <w:r>
        <w:rPr>
          <w:rStyle w:val="Teksttreci2Kursywa"/>
        </w:rPr>
        <w:t>oczyścić.</w:t>
      </w:r>
      <w:r>
        <w:t xml:space="preserve"> — W myśl zasady wypowiedzianej w związku z pytaniem poprzednim, a mianowicie, że nie należy jednych wyrazów u</w:t>
      </w:r>
      <w:r>
        <w:t xml:space="preserve">żywać w funkcji drugich, można stwierdzić brak potrzeby zastępowania wyrazu </w:t>
      </w:r>
      <w:r>
        <w:rPr>
          <w:rStyle w:val="Teksttreci2Kursywa"/>
        </w:rPr>
        <w:t>omieść</w:t>
      </w:r>
      <w:r>
        <w:t xml:space="preserve"> wyrazem </w:t>
      </w:r>
      <w:r>
        <w:rPr>
          <w:rStyle w:val="Teksttreci2Kursywa"/>
        </w:rPr>
        <w:t>oczyścić.</w:t>
      </w:r>
      <w:r>
        <w:t xml:space="preserve"> Jest to wyraz bliskoznaczny, ale nie wyrażający dokładnie tej samej treści co </w:t>
      </w:r>
      <w:r>
        <w:rPr>
          <w:rStyle w:val="Teksttreci2Kursywa"/>
        </w:rPr>
        <w:t>omieść</w:t>
      </w:r>
      <w:r>
        <w:t>, a jeżeli szło o tę właśnie treść, to po co szukać innego wyrazu?</w:t>
      </w:r>
    </w:p>
    <w:p w:rsidR="00F37A88" w:rsidRDefault="00825E90">
      <w:pPr>
        <w:pStyle w:val="Teksttreci90"/>
        <w:framePr w:w="8922" w:h="13318" w:hRule="exact" w:wrap="none" w:vAnchor="page" w:hAnchor="page" w:x="1368" w:y="1779"/>
        <w:shd w:val="clear" w:color="auto" w:fill="auto"/>
        <w:spacing w:after="68" w:line="240" w:lineRule="exact"/>
        <w:jc w:val="both"/>
      </w:pPr>
      <w:r>
        <w:t xml:space="preserve">Ad </w:t>
      </w:r>
      <w:r w:rsidRPr="00C82689">
        <w:rPr>
          <w:lang w:eastAsia="en-US" w:bidi="en-US"/>
        </w:rPr>
        <w:t>h</w:t>
      </w:r>
      <w:r w:rsidRPr="00C82689">
        <w:rPr>
          <w:lang w:eastAsia="en-US" w:bidi="en-US"/>
        </w:rPr>
        <w:t>oc</w:t>
      </w:r>
    </w:p>
    <w:p w:rsidR="00F37A88" w:rsidRDefault="00825E90">
      <w:pPr>
        <w:pStyle w:val="Teksttreci20"/>
        <w:framePr w:w="8922" w:h="13318" w:hRule="exact" w:wrap="none" w:vAnchor="page" w:hAnchor="page" w:x="1368" w:y="1779"/>
        <w:shd w:val="clear" w:color="auto" w:fill="auto"/>
        <w:spacing w:after="238" w:line="312" w:lineRule="exact"/>
        <w:ind w:firstLine="700"/>
        <w:jc w:val="both"/>
      </w:pPr>
      <w:r>
        <w:t xml:space="preserve">Co znaczy dokładnie wyrażenie </w:t>
      </w:r>
      <w:r>
        <w:rPr>
          <w:rStyle w:val="Teksttreci2Kursywa"/>
        </w:rPr>
        <w:t xml:space="preserve">ad </w:t>
      </w:r>
      <w:r w:rsidRPr="00C82689">
        <w:rPr>
          <w:rStyle w:val="Teksttreci2Kursywa"/>
          <w:lang w:eastAsia="en-US" w:bidi="en-US"/>
        </w:rPr>
        <w:t>hoc?</w:t>
      </w:r>
      <w:r w:rsidRPr="00C82689">
        <w:rPr>
          <w:lang w:eastAsia="en-US" w:bidi="en-US"/>
        </w:rPr>
        <w:t xml:space="preserve"> </w:t>
      </w:r>
      <w:r>
        <w:t xml:space="preserve">Toczy się w tej kwestii spór między jedną grupą osób, która uważa, że </w:t>
      </w:r>
      <w:r>
        <w:rPr>
          <w:rStyle w:val="Teksttreci2Kursywa"/>
        </w:rPr>
        <w:t xml:space="preserve">ad </w:t>
      </w:r>
      <w:r w:rsidRPr="00C82689">
        <w:rPr>
          <w:rStyle w:val="Teksttreci2Kursywa"/>
          <w:lang w:eastAsia="en-US" w:bidi="en-US"/>
        </w:rPr>
        <w:t>hoc</w:t>
      </w:r>
      <w:r w:rsidRPr="00C82689">
        <w:rPr>
          <w:lang w:eastAsia="en-US" w:bidi="en-US"/>
        </w:rPr>
        <w:t xml:space="preserve"> </w:t>
      </w:r>
      <w:r>
        <w:t xml:space="preserve">znaczy «do tego, specjalnie w tym celu», a inną twierdzącą, że </w:t>
      </w:r>
      <w:r>
        <w:rPr>
          <w:rStyle w:val="Teksttreci2Kursywa"/>
        </w:rPr>
        <w:t xml:space="preserve">ad </w:t>
      </w:r>
      <w:r w:rsidRPr="00C82689">
        <w:rPr>
          <w:rStyle w:val="Teksttreci2Kursywa"/>
          <w:lang w:eastAsia="en-US" w:bidi="en-US"/>
        </w:rPr>
        <w:t>hoc</w:t>
      </w:r>
      <w:r w:rsidRPr="00C82689">
        <w:rPr>
          <w:lang w:eastAsia="en-US" w:bidi="en-US"/>
        </w:rPr>
        <w:t xml:space="preserve"> </w:t>
      </w:r>
      <w:r>
        <w:t xml:space="preserve">to «doraźnie, nagle» i że w tym właśnie znaczeniu </w:t>
      </w:r>
      <w:r>
        <w:rPr>
          <w:rStyle w:val="Teksttreci2Kursywa"/>
        </w:rPr>
        <w:t xml:space="preserve">ad </w:t>
      </w:r>
      <w:r w:rsidRPr="00C82689">
        <w:rPr>
          <w:rStyle w:val="Teksttreci2Kursywa"/>
          <w:lang w:eastAsia="en-US" w:bidi="en-US"/>
        </w:rPr>
        <w:t>hoc</w:t>
      </w:r>
      <w:r w:rsidRPr="00C82689">
        <w:rPr>
          <w:lang w:eastAsia="en-US" w:bidi="en-US"/>
        </w:rPr>
        <w:t xml:space="preserve"> </w:t>
      </w:r>
      <w:r>
        <w:t xml:space="preserve">szerzy się </w:t>
      </w:r>
      <w:r>
        <w:t xml:space="preserve">dziś w publicystyce. — Rację ma zasadniczo grupa pierwsza: jeżeli czytamy o powołaniu jakiejś komisji </w:t>
      </w:r>
      <w:r>
        <w:rPr>
          <w:rStyle w:val="Teksttreci2Kursywa"/>
        </w:rPr>
        <w:t>ad hoc,</w:t>
      </w:r>
      <w:r>
        <w:t xml:space="preserve"> to znaczy to, że zadaniem komisji będzie rozpatrzenie jakiegoś określonego faktu. Bardzo często powoływanie </w:t>
      </w:r>
      <w:r>
        <w:rPr>
          <w:rStyle w:val="Teksttreci2Kursywa"/>
        </w:rPr>
        <w:t xml:space="preserve">ad </w:t>
      </w:r>
      <w:r w:rsidRPr="00C82689">
        <w:rPr>
          <w:rStyle w:val="Teksttreci2Kursywa"/>
          <w:lang w:eastAsia="en-US" w:bidi="en-US"/>
        </w:rPr>
        <w:t>hoc</w:t>
      </w:r>
      <w:r w:rsidRPr="00C82689">
        <w:rPr>
          <w:lang w:eastAsia="en-US" w:bidi="en-US"/>
        </w:rPr>
        <w:t xml:space="preserve"> </w:t>
      </w:r>
      <w:r>
        <w:t>jest powoływaniem doraźnym, nag</w:t>
      </w:r>
      <w:r>
        <w:t xml:space="preserve">łym, ale ten odcień znaczeniowy jest już poza właściwą treścią wyrazów </w:t>
      </w:r>
      <w:r>
        <w:rPr>
          <w:rStyle w:val="Teksttreci2Kursywa"/>
        </w:rPr>
        <w:t xml:space="preserve">ad </w:t>
      </w:r>
      <w:r w:rsidRPr="00C82689">
        <w:rPr>
          <w:rStyle w:val="Teksttreci2Kursywa"/>
          <w:lang w:eastAsia="en-US" w:bidi="en-US"/>
        </w:rPr>
        <w:t>hoc</w:t>
      </w:r>
      <w:r>
        <w:t>, które znaczą dosłownie «do tego», a więc w ściśle określonym celu. Wyrazy obce często są narażone na wykolejenia znaczeniowe. Słyszałem kiedyś w pociągu, jak pewna młoda osoba o</w:t>
      </w:r>
      <w:r>
        <w:t xml:space="preserve">powiadała współtowarzyszom podróży: „spotkałam niedawno, tak ad </w:t>
      </w:r>
      <w:r w:rsidRPr="00C82689">
        <w:rPr>
          <w:lang w:eastAsia="en-US" w:bidi="en-US"/>
        </w:rPr>
        <w:t xml:space="preserve">hoc </w:t>
      </w:r>
      <w:r>
        <w:t xml:space="preserve">mojego kuzyna — porucznika". Tu </w:t>
      </w:r>
      <w:r>
        <w:rPr>
          <w:rStyle w:val="Teksttreci2Kursywa"/>
        </w:rPr>
        <w:t xml:space="preserve">ad </w:t>
      </w:r>
      <w:r w:rsidRPr="00C82689">
        <w:rPr>
          <w:rStyle w:val="Teksttreci2Kursywa"/>
          <w:lang w:eastAsia="en-US" w:bidi="en-US"/>
        </w:rPr>
        <w:t>hoc</w:t>
      </w:r>
      <w:r w:rsidRPr="00C82689">
        <w:rPr>
          <w:lang w:eastAsia="en-US" w:bidi="en-US"/>
        </w:rPr>
        <w:t xml:space="preserve"> </w:t>
      </w:r>
      <w:r>
        <w:t>miało znaczyć «przypadkowo», ale to już jest odcień zupełnie indywidualny i polegający na nieporozumieniu. Osoba mówiąca nie musiała być zżyta z łaci</w:t>
      </w:r>
      <w:r>
        <w:t>ną, która z głów użytkowników języka polskiego wietrzeje coraz bardziej. Jeżeli się nie jest pewnym znaczenia obcego wyrazu, to lepiej go nie używać.</w:t>
      </w:r>
    </w:p>
    <w:p w:rsidR="00F37A88" w:rsidRDefault="00825E90">
      <w:pPr>
        <w:pStyle w:val="Teksttreci90"/>
        <w:framePr w:w="8922" w:h="13318" w:hRule="exact" w:wrap="none" w:vAnchor="page" w:hAnchor="page" w:x="1368" w:y="1779"/>
        <w:shd w:val="clear" w:color="auto" w:fill="auto"/>
        <w:spacing w:after="70" w:line="240" w:lineRule="exact"/>
        <w:jc w:val="both"/>
      </w:pPr>
      <w:r>
        <w:t>Użycie form przymiotnikowych</w:t>
      </w:r>
    </w:p>
    <w:p w:rsidR="00F37A88" w:rsidRDefault="00825E90">
      <w:pPr>
        <w:pStyle w:val="Teksttreci20"/>
        <w:framePr w:w="8922" w:h="13318" w:hRule="exact" w:wrap="none" w:vAnchor="page" w:hAnchor="page" w:x="1368" w:y="1779"/>
        <w:shd w:val="clear" w:color="auto" w:fill="auto"/>
        <w:ind w:firstLine="700"/>
        <w:jc w:val="both"/>
      </w:pPr>
      <w:r>
        <w:t xml:space="preserve">Korespondent sądzi, że wyrażenia </w:t>
      </w:r>
      <w:r>
        <w:rPr>
          <w:rStyle w:val="Teksttreci2Kursywa"/>
        </w:rPr>
        <w:t>filtr olejowy</w:t>
      </w:r>
      <w:r>
        <w:t xml:space="preserve">, </w:t>
      </w:r>
      <w:r>
        <w:rPr>
          <w:rStyle w:val="Teksttreci2Kursywa"/>
        </w:rPr>
        <w:t>zbiornik paliwowy</w:t>
      </w:r>
      <w:r>
        <w:t xml:space="preserve">, </w:t>
      </w:r>
      <w:r>
        <w:rPr>
          <w:rStyle w:val="Teksttreci2Kursywa"/>
        </w:rPr>
        <w:t>gaśnica og</w:t>
      </w:r>
      <w:r>
        <w:rPr>
          <w:rStyle w:val="Teksttreci2Kursywa"/>
        </w:rPr>
        <w:t>niowa, rura gazowa</w:t>
      </w:r>
      <w:r>
        <w:t xml:space="preserve"> są wyrażeniami skrótowymi, które się na-</w:t>
      </w:r>
    </w:p>
    <w:p w:rsidR="00F37A88" w:rsidRDefault="00F37A88">
      <w:pPr>
        <w:rPr>
          <w:sz w:val="2"/>
          <w:szCs w:val="2"/>
        </w:rPr>
        <w:sectPr w:rsidR="00F37A88">
          <w:pgSz w:w="11900" w:h="16840"/>
          <w:pgMar w:top="360" w:right="360" w:bottom="360" w:left="360" w:header="0" w:footer="3" w:gutter="0"/>
          <w:cols w:space="720"/>
          <w:noEndnote/>
          <w:docGrid w:linePitch="360"/>
        </w:sectPr>
      </w:pPr>
    </w:p>
    <w:p w:rsidR="00F37A88" w:rsidRDefault="00F37A88">
      <w:pPr>
        <w:rPr>
          <w:sz w:val="2"/>
          <w:szCs w:val="2"/>
        </w:rPr>
      </w:pPr>
      <w:r w:rsidRPr="00F37A88">
        <w:lastRenderedPageBreak/>
        <w:pict>
          <v:shape id="_x0000_s1028" type="#_x0000_t32" style="position:absolute;margin-left:418.85pt;margin-top:1in;width:58.5pt;height:0;z-index:-251656192;mso-position-horizontal-relative:page;mso-position-vertical-relative:page" filled="t" strokeweight=".9pt">
            <v:path arrowok="f" fillok="t" o:connecttype="segments"/>
            <o:lock v:ext="edit" shapetype="f"/>
            <w10:wrap anchorx="page" anchory="page"/>
          </v:shape>
        </w:pict>
      </w:r>
      <w:r w:rsidRPr="00F37A88">
        <w:pict>
          <v:shape id="_x0000_s1027" type="#_x0000_t32" style="position:absolute;margin-left:375.95pt;margin-top:72.6pt;width:23.1pt;height:0;z-index:-251655168;mso-position-horizontal-relative:page;mso-position-vertical-relative:page" filled="t" strokeweight=".9pt">
            <v:path arrowok="f" fillok="t" o:connecttype="segments"/>
            <o:lock v:ext="edit" shapetype="f"/>
            <w10:wrap anchorx="page" anchory="page"/>
          </v:shape>
        </w:pict>
      </w:r>
      <w:r w:rsidRPr="00F37A88">
        <w:pict>
          <v:shape id="_x0000_s1026" type="#_x0000_t32" style="position:absolute;margin-left:81.05pt;margin-top:73.8pt;width:294.9pt;height:0;z-index:-251654144;mso-position-horizontal-relative:page;mso-position-vertical-relative:page" filled="t" strokeweight="1.2pt">
            <v:path arrowok="f" fillok="t" o:connecttype="segments"/>
            <o:lock v:ext="edit" shapetype="f"/>
            <w10:wrap anchorx="page" anchory="page"/>
          </v:shape>
        </w:pict>
      </w:r>
    </w:p>
    <w:p w:rsidR="00F37A88" w:rsidRDefault="00825E90">
      <w:pPr>
        <w:pStyle w:val="Nagweklubstopka0"/>
        <w:framePr w:wrap="none" w:vAnchor="page" w:hAnchor="page" w:x="1460" w:y="1167"/>
        <w:shd w:val="clear" w:color="auto" w:fill="auto"/>
        <w:spacing w:line="200" w:lineRule="exact"/>
      </w:pPr>
      <w:r>
        <w:t>1956 z. 3</w:t>
      </w:r>
    </w:p>
    <w:p w:rsidR="00F37A88" w:rsidRDefault="00825E90">
      <w:pPr>
        <w:pStyle w:val="Nagweklubstopka0"/>
        <w:framePr w:wrap="none" w:vAnchor="page" w:hAnchor="page" w:x="4520" w:y="1167"/>
        <w:shd w:val="clear" w:color="auto" w:fill="auto"/>
        <w:spacing w:line="200" w:lineRule="exact"/>
      </w:pPr>
      <w:r>
        <w:t>PORADNIK JĘZYKOWY</w:t>
      </w:r>
    </w:p>
    <w:p w:rsidR="00F37A88" w:rsidRDefault="00825E90">
      <w:pPr>
        <w:pStyle w:val="Nagweklubstopka30"/>
        <w:framePr w:wrap="none" w:vAnchor="page" w:hAnchor="page" w:x="9956" w:y="1131"/>
        <w:shd w:val="clear" w:color="auto" w:fill="auto"/>
        <w:spacing w:line="200" w:lineRule="exact"/>
      </w:pPr>
      <w:r>
        <w:t>117</w:t>
      </w:r>
    </w:p>
    <w:p w:rsidR="00F37A88" w:rsidRDefault="00825E90">
      <w:pPr>
        <w:pStyle w:val="Teksttreci20"/>
        <w:framePr w:w="8976" w:h="13276" w:hRule="exact" w:wrap="none" w:vAnchor="page" w:hAnchor="page" w:x="1340" w:y="1767"/>
        <w:shd w:val="clear" w:color="auto" w:fill="auto"/>
        <w:spacing w:line="312" w:lineRule="exact"/>
        <w:ind w:firstLine="0"/>
        <w:jc w:val="both"/>
      </w:pPr>
      <w:r>
        <w:t xml:space="preserve">dają do używania w mowie, ale nie w tekście pisanym. </w:t>
      </w:r>
      <w:r>
        <w:rPr>
          <w:rStyle w:val="Teksttreci2Kursywa"/>
        </w:rPr>
        <w:t>Filtr olejowy</w:t>
      </w:r>
      <w:r>
        <w:t xml:space="preserve"> może według korespondenta oznaczać filtr, w którym olej jest </w:t>
      </w:r>
      <w:r>
        <w:t xml:space="preserve">substancją filtrującą, ale nie może to być określeniem filtru oczyszczającego olej. </w:t>
      </w:r>
      <w:r>
        <w:rPr>
          <w:rStyle w:val="Teksttreci2Kursywa"/>
        </w:rPr>
        <w:t>Rura gazowa</w:t>
      </w:r>
      <w:r>
        <w:t xml:space="preserve"> jest niedorzecznością, bo rura nie może być zrobiona z gazu (jak krzesło drewniane — z drzewa). Korespondent uważa, że określenia poprawne powinny byłyby mieć p</w:t>
      </w:r>
      <w:r>
        <w:t xml:space="preserve">ostać następującą: </w:t>
      </w:r>
      <w:r>
        <w:rPr>
          <w:rStyle w:val="Teksttreci2Kursywa"/>
        </w:rPr>
        <w:t>filtr do oleju, zbiornik do paliwa, gaśnica ognia, rura do gazu</w:t>
      </w:r>
      <w:r>
        <w:t xml:space="preserve"> i prosi o wypowiedź w tej sprawie. Zasadniczo wyrażenia typu </w:t>
      </w:r>
      <w:r>
        <w:rPr>
          <w:rStyle w:val="Teksttreci2Kursywa"/>
        </w:rPr>
        <w:t>filtr do oleju</w:t>
      </w:r>
      <w:r>
        <w:t>, to znaczy takie, w których określenie składa się z przyimka i rzeczownika w którymś z przypadków</w:t>
      </w:r>
      <w:r>
        <w:t xml:space="preserve"> zależnych, mają charakter bardziej precyzyjny niż wyrażenia typu </w:t>
      </w:r>
      <w:r>
        <w:rPr>
          <w:rStyle w:val="Teksttreci2Kursywa"/>
        </w:rPr>
        <w:t xml:space="preserve">filtr olejowy </w:t>
      </w:r>
      <w:r>
        <w:rPr>
          <w:rStyle w:val="Teksttreci2Kursywa"/>
          <w:lang w:val="fr-FR" w:eastAsia="fr-FR" w:bidi="fr-FR"/>
        </w:rPr>
        <w:t>y</w:t>
      </w:r>
      <w:r>
        <w:rPr>
          <w:lang w:val="fr-FR" w:eastAsia="fr-FR" w:bidi="fr-FR"/>
        </w:rPr>
        <w:t xml:space="preserve"> </w:t>
      </w:r>
      <w:r>
        <w:t>a więc takie, w których określeniem jest przymiotnik. W znaczeniu przymiotnika jest często pewien luz, więc jeżeli zachodzi potrzeba sformułowania bardzo ścisłego, to istotni</w:t>
      </w:r>
      <w:r>
        <w:t xml:space="preserve">e lepiej się posłużyć wyrażeniem przyimkowym niż przymiotnikiem. Lepiej na przykład powiedzieć </w:t>
      </w:r>
      <w:r>
        <w:rPr>
          <w:rStyle w:val="Teksttreci2Kursywa"/>
        </w:rPr>
        <w:t>środek przeciw bólom</w:t>
      </w:r>
      <w:r>
        <w:t xml:space="preserve"> niż </w:t>
      </w:r>
      <w:r>
        <w:rPr>
          <w:rStyle w:val="Teksttreci2Kursywa"/>
        </w:rPr>
        <w:t>środek bólowy,</w:t>
      </w:r>
      <w:r>
        <w:t xml:space="preserve"> bo </w:t>
      </w:r>
      <w:r>
        <w:rPr>
          <w:rStyle w:val="Teksttreci2Kursywa"/>
        </w:rPr>
        <w:t>bólowy</w:t>
      </w:r>
      <w:r>
        <w:t xml:space="preserve"> to forma oznaczająca ogólnie związek z bólem, ale nie precyzująca go, gdy tymczasem określenie </w:t>
      </w:r>
      <w:r>
        <w:rPr>
          <w:rStyle w:val="Teksttreci2Kursywa"/>
        </w:rPr>
        <w:t>przeciw bólom</w:t>
      </w:r>
      <w:r>
        <w:t xml:space="preserve"> mó</w:t>
      </w:r>
      <w:r>
        <w:t xml:space="preserve">wi wyraźnie o tym, jakiemu celowi środek ma służyć (to samo oczywiście wyraża i forma przymiotnikowa </w:t>
      </w:r>
      <w:r>
        <w:rPr>
          <w:rStyle w:val="Teksttreci2Kursywa"/>
        </w:rPr>
        <w:t>przeciwbólowy</w:t>
      </w:r>
      <w:r>
        <w:t xml:space="preserve"> oparta na wyrażeniu </w:t>
      </w:r>
      <w:r>
        <w:rPr>
          <w:rStyle w:val="Teksttreci2Kursywa"/>
        </w:rPr>
        <w:t>przeciw bólom).</w:t>
      </w:r>
      <w:r>
        <w:t xml:space="preserve"> Nie zawsze jednak zachodzi potrzeba bardzo ścisłego precyzowania treści i zapobiegania nieporozumieniom, </w:t>
      </w:r>
      <w:r>
        <w:t xml:space="preserve">które mogłyby wynikać z tego, że przymiotnik ma zbyt szeroki zakres znaczeniowy. Używamy na przykład tego samego przymiotnika </w:t>
      </w:r>
      <w:r>
        <w:rPr>
          <w:rStyle w:val="Teksttreci2Kursywa"/>
        </w:rPr>
        <w:t>elektryczny</w:t>
      </w:r>
      <w:r>
        <w:t xml:space="preserve"> w takich połączeniach jak </w:t>
      </w:r>
      <w:r>
        <w:rPr>
          <w:rStyle w:val="Teksttreci2Kursywa"/>
        </w:rPr>
        <w:t>prąd elektryczny, przewody elektryczne, izolatory elektryczne,</w:t>
      </w:r>
      <w:r>
        <w:t xml:space="preserve"> chociaż w każdym z tych połąc</w:t>
      </w:r>
      <w:r>
        <w:t xml:space="preserve">zeń ma on właściwie inne znaczenie: </w:t>
      </w:r>
      <w:r>
        <w:rPr>
          <w:rStyle w:val="Teksttreci2Kursywa"/>
        </w:rPr>
        <w:t>prąd elektryczny</w:t>
      </w:r>
      <w:r>
        <w:t xml:space="preserve"> to prąd samej elektryczności, </w:t>
      </w:r>
      <w:r>
        <w:rPr>
          <w:rStyle w:val="Teksttreci2Kursywa"/>
        </w:rPr>
        <w:t>przewody elektryczne</w:t>
      </w:r>
      <w:r>
        <w:t xml:space="preserve"> to przewody, po których przepływa elektryczność, </w:t>
      </w:r>
      <w:r>
        <w:rPr>
          <w:rStyle w:val="Teksttreci2Kursywa"/>
        </w:rPr>
        <w:t>izolatory elektryczne</w:t>
      </w:r>
      <w:r>
        <w:t xml:space="preserve"> to przedmioty mające uniemożliwiać przepływanie prądu elektrycznego. Wyrażeniem a</w:t>
      </w:r>
      <w:r>
        <w:t xml:space="preserve">nalogicznym do </w:t>
      </w:r>
      <w:r>
        <w:rPr>
          <w:rStyle w:val="Teksttreci2Kursywa"/>
        </w:rPr>
        <w:t>przewodów elektrycznych</w:t>
      </w:r>
      <w:r>
        <w:t xml:space="preserve"> jest wyrażenie </w:t>
      </w:r>
      <w:r>
        <w:rPr>
          <w:rStyle w:val="Teksttreci2Kursywa"/>
        </w:rPr>
        <w:t>rura gazowa:</w:t>
      </w:r>
      <w:r>
        <w:t xml:space="preserve"> rozumiemy bez żadnych wahań, że rury gazowe to nie są rury zrobione z gazu, tylko rury, przez które przepływa gaz. Wiemy również, co znaczy </w:t>
      </w:r>
      <w:r>
        <w:rPr>
          <w:rStyle w:val="Teksttreci2Kursywa"/>
        </w:rPr>
        <w:t>straż ogniowa;</w:t>
      </w:r>
      <w:r>
        <w:t xml:space="preserve"> gdybyśmy chcieli w </w:t>
      </w:r>
      <w:r>
        <w:rPr>
          <w:rStyle w:val="Teksttreci2Kursywa"/>
        </w:rPr>
        <w:t>tym</w:t>
      </w:r>
      <w:r>
        <w:t xml:space="preserve"> wypadku uni</w:t>
      </w:r>
      <w:r>
        <w:t xml:space="preserve">knąć użycia przymiotnika i ściśle sformułować treść, którą on skrótowo wyraża, musielibyśmy powiedzieć: straż, której zadaniem jest gaszenie ognia w razie pożaru. Niewątpliwie wygodniej użyć przymiotnikowego skrótu. </w:t>
      </w:r>
      <w:r>
        <w:rPr>
          <w:rStyle w:val="Teksttreci2Kursywa"/>
        </w:rPr>
        <w:t>Gaśnica ognia</w:t>
      </w:r>
      <w:r>
        <w:t xml:space="preserve"> nie wydaje się lepsza od </w:t>
      </w:r>
      <w:r>
        <w:rPr>
          <w:rStyle w:val="Teksttreci2Kursywa"/>
        </w:rPr>
        <w:t>g</w:t>
      </w:r>
      <w:r>
        <w:rPr>
          <w:rStyle w:val="Teksttreci2Kursywa"/>
        </w:rPr>
        <w:t>aśnicy ogniowej.</w:t>
      </w:r>
      <w:r>
        <w:t xml:space="preserve"> Nie jest uzasadniony przymiotnik </w:t>
      </w:r>
      <w:r>
        <w:rPr>
          <w:rStyle w:val="Teksttreci2Kursywa"/>
        </w:rPr>
        <w:t>paliwowy</w:t>
      </w:r>
      <w:r>
        <w:t xml:space="preserve"> w wyrażeniu </w:t>
      </w:r>
      <w:r>
        <w:rPr>
          <w:rStyle w:val="Teksttreci2Kursywa"/>
        </w:rPr>
        <w:t>zbiornik paliwowy:</w:t>
      </w:r>
      <w:r>
        <w:t xml:space="preserve"> prościej powiedzieć </w:t>
      </w:r>
      <w:r>
        <w:rPr>
          <w:rStyle w:val="Teksttreci2Kursywa"/>
        </w:rPr>
        <w:t>zbiornik paliwa</w:t>
      </w:r>
      <w:r>
        <w:t xml:space="preserve"> (niekoniecznie z przyimkiem: </w:t>
      </w:r>
      <w:r>
        <w:rPr>
          <w:rStyle w:val="Teksttreci2Kursywa"/>
        </w:rPr>
        <w:t>do paliwa).</w:t>
      </w:r>
      <w:r>
        <w:t xml:space="preserve"> Z wyrażeń wymienionych w liście tylko w wyrażeniu </w:t>
      </w:r>
      <w:r>
        <w:rPr>
          <w:rStyle w:val="Teksttreci2Kursywa"/>
        </w:rPr>
        <w:t>filtr olejowy</w:t>
      </w:r>
      <w:r>
        <w:t xml:space="preserve"> może istotnie warto zastąpić przymiotnik </w:t>
      </w:r>
      <w:r>
        <w:rPr>
          <w:rStyle w:val="Teksttreci2Kursywa"/>
        </w:rPr>
        <w:t>olejowy</w:t>
      </w:r>
      <w:r>
        <w:t xml:space="preserve"> wyrażeniem przyimkowym, a więc nazywać odpowiedni przyrząd </w:t>
      </w:r>
      <w:r>
        <w:rPr>
          <w:rStyle w:val="Teksttreci2Kursywa"/>
        </w:rPr>
        <w:t>filtrem do oleju.</w:t>
      </w:r>
      <w:r>
        <w:t xml:space="preserve"> W związku z omawianą kwestią nasuwa się pewna uwaga ogólna. Zastępowanie określeń przymiotnikowych </w:t>
      </w:r>
      <w:r>
        <w:rPr>
          <w:lang w:val="cs-CZ" w:eastAsia="cs-CZ" w:bidi="cs-CZ"/>
        </w:rPr>
        <w:t>wyra-</w:t>
      </w:r>
    </w:p>
    <w:p w:rsidR="00F37A88" w:rsidRDefault="00F37A88">
      <w:pPr>
        <w:rPr>
          <w:sz w:val="2"/>
          <w:szCs w:val="2"/>
        </w:rPr>
        <w:sectPr w:rsidR="00F37A88">
          <w:pgSz w:w="11900" w:h="16840"/>
          <w:pgMar w:top="360" w:right="360" w:bottom="360" w:left="360" w:header="0" w:footer="3" w:gutter="0"/>
          <w:cols w:space="720"/>
          <w:noEndnote/>
          <w:docGrid w:linePitch="360"/>
        </w:sectPr>
      </w:pPr>
    </w:p>
    <w:p w:rsidR="00F37A88" w:rsidRDefault="00825E90">
      <w:pPr>
        <w:pStyle w:val="Nagweklubstopka50"/>
        <w:framePr w:wrap="none" w:vAnchor="page" w:hAnchor="page" w:x="1331" w:y="2647"/>
        <w:shd w:val="clear" w:color="auto" w:fill="auto"/>
        <w:spacing w:line="160" w:lineRule="exact"/>
      </w:pPr>
      <w:r>
        <w:rPr>
          <w:lang w:val="fr-FR" w:eastAsia="fr-FR" w:bidi="fr-FR"/>
        </w:rPr>
        <w:lastRenderedPageBreak/>
        <w:t xml:space="preserve">J </w:t>
      </w:r>
      <w:r>
        <w:t>38</w:t>
      </w:r>
    </w:p>
    <w:p w:rsidR="00F37A88" w:rsidRDefault="00825E90">
      <w:pPr>
        <w:pStyle w:val="Nagweklubstopka50"/>
        <w:framePr w:wrap="none" w:vAnchor="page" w:hAnchor="page" w:x="3767" w:y="2667"/>
        <w:shd w:val="clear" w:color="auto" w:fill="auto"/>
        <w:spacing w:line="160" w:lineRule="exact"/>
      </w:pPr>
      <w:r>
        <w:t>PORADNIK JĘZYKOWY</w:t>
      </w:r>
    </w:p>
    <w:p w:rsidR="00F37A88" w:rsidRDefault="00825E90">
      <w:pPr>
        <w:pStyle w:val="Nagweklubstopka50"/>
        <w:framePr w:wrap="none" w:vAnchor="page" w:hAnchor="page" w:x="7679" w:y="2647"/>
        <w:shd w:val="clear" w:color="auto" w:fill="auto"/>
        <w:spacing w:line="220" w:lineRule="exact"/>
      </w:pPr>
      <w:r>
        <w:t xml:space="preserve">1956 </w:t>
      </w:r>
      <w:r>
        <w:rPr>
          <w:rStyle w:val="Nagweklubstopka5CordiaUPC11pt"/>
        </w:rPr>
        <w:t xml:space="preserve">z. </w:t>
      </w:r>
      <w:r>
        <w:t>3</w:t>
      </w:r>
    </w:p>
    <w:p w:rsidR="00F37A88" w:rsidRDefault="00825E90">
      <w:pPr>
        <w:pStyle w:val="Teksttreci80"/>
        <w:framePr w:w="8976" w:h="10476" w:hRule="exact" w:wrap="none" w:vAnchor="page" w:hAnchor="page" w:x="1121" w:y="3136"/>
        <w:shd w:val="clear" w:color="auto" w:fill="auto"/>
        <w:spacing w:before="0" w:after="149" w:line="246" w:lineRule="exact"/>
        <w:ind w:left="220" w:right="1760" w:firstLine="0"/>
        <w:jc w:val="both"/>
      </w:pPr>
      <w:proofErr w:type="spellStart"/>
      <w:r>
        <w:t>żeniami</w:t>
      </w:r>
      <w:proofErr w:type="spellEnd"/>
      <w:r>
        <w:t xml:space="preserve"> przyimkowymi bywa zwykle uważane za objaw wzrastania analityczności w języku. Język francuski jest w tym zakresie bardziej analityczny niż polski: wielu polskim przymiotnikom odpowiadają francuskie konstrukcje </w:t>
      </w:r>
      <w:r>
        <w:t xml:space="preserve">składające się z przyimka i rzeczownika. W języku francuskim nie ma takiej swobody tworzenia form przymiotnikowych jak w polskim. Dla wyrażania pewnych treści jest to czasem niewygodne. Nasz przymiotnik </w:t>
      </w:r>
      <w:r>
        <w:rPr>
          <w:rStyle w:val="Teksttreci8Kursywa"/>
        </w:rPr>
        <w:t>masowy</w:t>
      </w:r>
      <w:r>
        <w:t xml:space="preserve"> nie ma francuskiego odpowiednika: </w:t>
      </w:r>
      <w:r>
        <w:rPr>
          <w:rStyle w:val="Teksttreci8Kursywa"/>
        </w:rPr>
        <w:t>sprzedaż mas</w:t>
      </w:r>
      <w:r>
        <w:rPr>
          <w:rStyle w:val="Teksttreci8Kursywa"/>
        </w:rPr>
        <w:t>owa</w:t>
      </w:r>
      <w:r>
        <w:t xml:space="preserve"> to będzie po francusku </w:t>
      </w:r>
      <w:r>
        <w:rPr>
          <w:rStyle w:val="Teksttreci8Kursywa"/>
          <w:lang w:val="fr-FR" w:eastAsia="fr-FR" w:bidi="fr-FR"/>
        </w:rPr>
        <w:t>la vente de masse,</w:t>
      </w:r>
      <w:r>
        <w:rPr>
          <w:lang w:val="fr-FR" w:eastAsia="fr-FR" w:bidi="fr-FR"/>
        </w:rPr>
        <w:t xml:space="preserve"> </w:t>
      </w:r>
      <w:r>
        <w:t xml:space="preserve">ale to połączenie przyimka </w:t>
      </w:r>
      <w:r>
        <w:rPr>
          <w:rStyle w:val="Teksttreci8Kursywa"/>
        </w:rPr>
        <w:t>de</w:t>
      </w:r>
      <w:r>
        <w:t xml:space="preserve"> z rzeczownikiem </w:t>
      </w:r>
      <w:r>
        <w:rPr>
          <w:rStyle w:val="Teksttreci8Kursywa"/>
          <w:lang w:val="fr-FR" w:eastAsia="fr-FR" w:bidi="fr-FR"/>
        </w:rPr>
        <w:t>masse</w:t>
      </w:r>
      <w:r>
        <w:rPr>
          <w:lang w:val="fr-FR" w:eastAsia="fr-FR" w:bidi="fr-FR"/>
        </w:rPr>
        <w:t xml:space="preserve"> </w:t>
      </w:r>
      <w:r>
        <w:t xml:space="preserve">jest trochę niezręczne. Rzecz charakterystyczna, że współczesny język francuski zapożycza niektóre przymiotniki, jak na przykład </w:t>
      </w:r>
      <w:r>
        <w:rPr>
          <w:rStyle w:val="Teksttreci8Kursywa"/>
          <w:lang w:val="fr-FR" w:eastAsia="fr-FR" w:bidi="fr-FR"/>
        </w:rPr>
        <w:t>structural, culturel.</w:t>
      </w:r>
      <w:r>
        <w:rPr>
          <w:lang w:val="fr-FR" w:eastAsia="fr-FR" w:bidi="fr-FR"/>
        </w:rPr>
        <w:t xml:space="preserve"> </w:t>
      </w:r>
      <w:r>
        <w:t>Rozpięt</w:t>
      </w:r>
      <w:r>
        <w:t>ość znaczeniowa przymiotników sprawia, że są one wygodnym narzędziem ekspresji i nawet z języka technicznego nie zawsze warto je usuwać.</w:t>
      </w:r>
    </w:p>
    <w:p w:rsidR="00F37A88" w:rsidRDefault="00825E90">
      <w:pPr>
        <w:pStyle w:val="Teksttreci100"/>
        <w:framePr w:w="8976" w:h="10476" w:hRule="exact" w:wrap="none" w:vAnchor="page" w:hAnchor="page" w:x="1121" w:y="3136"/>
        <w:shd w:val="clear" w:color="auto" w:fill="auto"/>
        <w:spacing w:before="0" w:after="43" w:line="210" w:lineRule="exact"/>
        <w:ind w:left="220"/>
        <w:jc w:val="both"/>
      </w:pPr>
      <w:r>
        <w:t>„Kto jest kto?“</w:t>
      </w:r>
    </w:p>
    <w:p w:rsidR="00F37A88" w:rsidRDefault="00825E90">
      <w:pPr>
        <w:pStyle w:val="Teksttreci80"/>
        <w:framePr w:w="8976" w:h="10476" w:hRule="exact" w:wrap="none" w:vAnchor="page" w:hAnchor="page" w:x="1121" w:y="3136"/>
        <w:shd w:val="clear" w:color="auto" w:fill="auto"/>
        <w:spacing w:before="0" w:after="149" w:line="246" w:lineRule="exact"/>
        <w:ind w:left="220" w:right="1760" w:firstLine="520"/>
        <w:jc w:val="both"/>
      </w:pPr>
      <w:r>
        <w:t xml:space="preserve">Tytuł znanego austriackiego leksykonu „Wer </w:t>
      </w:r>
      <w:proofErr w:type="spellStart"/>
      <w:r>
        <w:t>ist</w:t>
      </w:r>
      <w:proofErr w:type="spellEnd"/>
      <w:r>
        <w:t xml:space="preserve"> </w:t>
      </w:r>
      <w:proofErr w:type="spellStart"/>
      <w:r>
        <w:t>wer</w:t>
      </w:r>
      <w:proofErr w:type="spellEnd"/>
      <w:r>
        <w:t>?“ został kiedyś zacytowany w przekładzie polskim w n</w:t>
      </w:r>
      <w:r>
        <w:t>astępującej dość osobliwej postaci: „Kto jest kto?“ Czy tego tytułu nie powinno się tłumaczyć „Kto kim jest?“ Byłby to, pisze korespondent, przekład poprawniejszy, a przede wszystkim bardziej zrozumiały. Nie ulega wątpliwości, że tak jest. Jest rzeczą ubol</w:t>
      </w:r>
      <w:r>
        <w:t>ewania godną, że taki przekład mógł w ogóle gdzieś się ukazać.</w:t>
      </w:r>
    </w:p>
    <w:p w:rsidR="00F37A88" w:rsidRDefault="00825E90">
      <w:pPr>
        <w:pStyle w:val="Teksttreci100"/>
        <w:framePr w:w="8976" w:h="10476" w:hRule="exact" w:wrap="none" w:vAnchor="page" w:hAnchor="page" w:x="1121" w:y="3136"/>
        <w:shd w:val="clear" w:color="auto" w:fill="auto"/>
        <w:spacing w:before="0" w:after="37" w:line="210" w:lineRule="exact"/>
        <w:ind w:left="220"/>
        <w:jc w:val="both"/>
      </w:pPr>
      <w:r>
        <w:t>Także</w:t>
      </w:r>
    </w:p>
    <w:p w:rsidR="00F37A88" w:rsidRDefault="00825E90">
      <w:pPr>
        <w:pStyle w:val="Teksttreci80"/>
        <w:framePr w:w="8976" w:h="10476" w:hRule="exact" w:wrap="none" w:vAnchor="page" w:hAnchor="page" w:x="1121" w:y="3136"/>
        <w:shd w:val="clear" w:color="auto" w:fill="auto"/>
        <w:spacing w:before="0" w:after="0" w:line="246" w:lineRule="exact"/>
        <w:ind w:left="220" w:right="1760" w:firstLine="520"/>
        <w:jc w:val="both"/>
      </w:pPr>
      <w:r>
        <w:t>Czy dobrze są ułożone takie dwa następujące po sobie zdania: „Obsługa sterowania jest zwykle ręczna i nie scentralizowana. Także dokumentacja pochodząca z importu nie przewidywała w tym z</w:t>
      </w:r>
      <w:r w:rsidR="00C82689">
        <w:t>akresie inno</w:t>
      </w:r>
      <w:r>
        <w:t xml:space="preserve">wacji“. Autor tych zdań, które miały stanowić część tekstu pewnego biuletynu technicznego, spotkał się z zarzutem nieznajomości języka polskiego z tego powodu, że drugie zdanie zaczął od wyrazu </w:t>
      </w:r>
      <w:r>
        <w:rPr>
          <w:rStyle w:val="Teksttreci8Kursywa"/>
        </w:rPr>
        <w:t>także.</w:t>
      </w:r>
      <w:r>
        <w:t xml:space="preserve"> Zarzut ten wydaje mu się niesłuszny, poni</w:t>
      </w:r>
      <w:r>
        <w:t xml:space="preserve">eważ — jak pisze — „wyrażenie </w:t>
      </w:r>
      <w:r>
        <w:rPr>
          <w:rStyle w:val="Teksttreci8Kursywa"/>
        </w:rPr>
        <w:t xml:space="preserve">także </w:t>
      </w:r>
      <w:r>
        <w:t xml:space="preserve">użyte przyimkowo, a mianowicie przed rzeczownikiem </w:t>
      </w:r>
      <w:r>
        <w:rPr>
          <w:rStyle w:val="Teksttreci8Kursywa"/>
        </w:rPr>
        <w:t xml:space="preserve">dokumentacja, </w:t>
      </w:r>
      <w:r>
        <w:t>miało na celu podkreślenie, że ta właśnie dokumentacja nie wprowadzała nic nowego do dotychczasowych osiągnięć</w:t>
      </w:r>
      <w:r>
        <w:rPr>
          <w:vertAlign w:val="superscript"/>
        </w:rPr>
        <w:t>4</w:t>
      </w:r>
      <w:r>
        <w:t>*. — Pewien szczegół gramatyczny wypada w te</w:t>
      </w:r>
      <w:r>
        <w:t xml:space="preserve">j argumentacji sprostować: wyraz </w:t>
      </w:r>
      <w:r>
        <w:rPr>
          <w:rStyle w:val="Teksttreci8Kursywa"/>
        </w:rPr>
        <w:t>także</w:t>
      </w:r>
      <w:r>
        <w:t xml:space="preserve"> nie może być użyty przyimkowo, bo przyimek to wyraz nieodmienny rządzący przypadkiem następującego po nim rzeczownika, jak to widzimy w wyrażeniach: </w:t>
      </w:r>
      <w:r>
        <w:rPr>
          <w:rStyle w:val="Teksttreci8Kursywa"/>
        </w:rPr>
        <w:t>pod ławką, nad wodą, do domu, na łące</w:t>
      </w:r>
      <w:r>
        <w:t xml:space="preserve"> itd. Wyraz </w:t>
      </w:r>
      <w:r>
        <w:rPr>
          <w:rStyle w:val="Teksttreci8Kursywa"/>
        </w:rPr>
        <w:t>także</w:t>
      </w:r>
      <w:r>
        <w:t xml:space="preserve"> nie może rządzić żadnym przypadkiem rzeczownika następującego po nim; jest on nie przyimkiem, lecz spójnikiem. Spójniki są to takie wyrazy, jak i, a. </w:t>
      </w:r>
      <w:r>
        <w:rPr>
          <w:rStyle w:val="Teksttreci8Kursywa"/>
        </w:rPr>
        <w:t>lecz,</w:t>
      </w:r>
      <w:r>
        <w:t xml:space="preserve"> </w:t>
      </w:r>
      <w:r>
        <w:rPr>
          <w:rStyle w:val="Teksttreci8Kursywa"/>
        </w:rPr>
        <w:t>albo.</w:t>
      </w:r>
      <w:r>
        <w:t xml:space="preserve"> Mają one tę cechę wspólną z przyimkami, że są po pierwsze nieodmienne i po drugie, że są znak</w:t>
      </w:r>
      <w:r>
        <w:t>ami nie przedmiotów lecz stosunków. Gdy</w:t>
      </w:r>
    </w:p>
    <w:p w:rsidR="00F37A88" w:rsidRDefault="00F37A88">
      <w:pPr>
        <w:rPr>
          <w:sz w:val="2"/>
          <w:szCs w:val="2"/>
        </w:rPr>
        <w:sectPr w:rsidR="00F37A88">
          <w:pgSz w:w="11900" w:h="16840"/>
          <w:pgMar w:top="360" w:right="360" w:bottom="360" w:left="360" w:header="0" w:footer="3" w:gutter="0"/>
          <w:cols w:space="720"/>
          <w:noEndnote/>
          <w:docGrid w:linePitch="360"/>
        </w:sectPr>
      </w:pPr>
    </w:p>
    <w:p w:rsidR="00F37A88" w:rsidRDefault="00825E90">
      <w:pPr>
        <w:pStyle w:val="Nagweklubstopka0"/>
        <w:framePr w:wrap="none" w:vAnchor="page" w:hAnchor="page" w:x="1292" w:y="1183"/>
        <w:shd w:val="clear" w:color="auto" w:fill="auto"/>
        <w:tabs>
          <w:tab w:val="left" w:pos="3018"/>
          <w:tab w:val="left" w:pos="8442"/>
        </w:tabs>
        <w:spacing w:line="200" w:lineRule="exact"/>
        <w:jc w:val="both"/>
      </w:pPr>
      <w:r>
        <w:lastRenderedPageBreak/>
        <w:t>1956 z. 3</w:t>
      </w:r>
      <w:r>
        <w:tab/>
        <w:t>PORADNIK JĘZYKOWY</w:t>
      </w:r>
      <w:r>
        <w:tab/>
      </w:r>
      <w:r>
        <w:rPr>
          <w:rStyle w:val="Nagweklubstopka8pt"/>
        </w:rPr>
        <w:t>119</w:t>
      </w:r>
    </w:p>
    <w:p w:rsidR="00F37A88" w:rsidRDefault="00825E90">
      <w:pPr>
        <w:pStyle w:val="Teksttreci20"/>
        <w:framePr w:w="8844" w:h="13246" w:hRule="exact" w:wrap="none" w:vAnchor="page" w:hAnchor="page" w:x="1268" w:y="1785"/>
        <w:shd w:val="clear" w:color="auto" w:fill="auto"/>
        <w:spacing w:line="312" w:lineRule="exact"/>
        <w:ind w:firstLine="0"/>
        <w:jc w:val="both"/>
      </w:pPr>
      <w:r>
        <w:t>mówimy z</w:t>
      </w:r>
      <w:r w:rsidRPr="00C82689">
        <w:rPr>
          <w:lang w:eastAsia="ru-RU" w:bidi="ru-RU"/>
        </w:rPr>
        <w:t xml:space="preserve"> </w:t>
      </w:r>
      <w:r>
        <w:rPr>
          <w:rStyle w:val="Teksttreci2Kursywa"/>
        </w:rPr>
        <w:t>pola do lasu,</w:t>
      </w:r>
      <w:r>
        <w:t xml:space="preserve"> to wyobrażamy sobie, że się odbywa jakiś ruch w kierunku od pola ku lasowi, to znaczy, że stosunek jakiegoś podmiotu do pola i do lasu stopniowo się zmienia, w miarę jak ten podmiot porusza się w określonym kierunku. Przyimki jako znaki stosunków nie są n</w:t>
      </w:r>
      <w:r>
        <w:t>a ogół używane samodzielnie, bez powiązania z innymi wyrazami, a to samo dotyczy i spójników. Rozpoczynanie zdania od przyimka nie wywołuje zastrzeżeń; żaden gramatyk nic nie może zarzucić takim konstrukcjom i łatwo o ilustrujące je przykłady, jak chociażb</w:t>
      </w:r>
      <w:r>
        <w:t xml:space="preserve">y: „O wschodzie słońca ryknęły spiże" (Mickiewicz — Alpuhara). „U stóp moich kraina dostatków i krasy" (początek sonetu Mickiewicza „Pielgrzym"), „Znad ciemnej rzeki wiatr </w:t>
      </w:r>
      <w:proofErr w:type="spellStart"/>
      <w:r>
        <w:t>przylata</w:t>
      </w:r>
      <w:proofErr w:type="spellEnd"/>
      <w:r>
        <w:t>" (początek wiersza Staffa), „Z więzień i tęsknot, z prawdy i z bajki oto ws</w:t>
      </w:r>
      <w:r>
        <w:t>tąpiłem w grób Tamerlana" (Broniewski). Przyimek rozpoczynający zdanie treścią swoją należy do tego zdania, bo wraz z następującym po nim, zależnym od niego składniowo wyrazem jest okolicznikiem odnoszącym się do któregoś z innych wyrazów w tym samym zdani</w:t>
      </w:r>
      <w:r>
        <w:t xml:space="preserve">u. Co innego spójnik; jeżeli powiemy: </w:t>
      </w:r>
      <w:r>
        <w:rPr>
          <w:rStyle w:val="Teksttreci2Kursywa"/>
        </w:rPr>
        <w:t>ale nie było nas wtedy,</w:t>
      </w:r>
      <w:r>
        <w:t xml:space="preserve"> zaczynając zdanie od spójnika </w:t>
      </w:r>
      <w:r>
        <w:rPr>
          <w:rStyle w:val="Teksttreci2Kursywa"/>
        </w:rPr>
        <w:t>ale</w:t>
      </w:r>
      <w:r>
        <w:t xml:space="preserve">, to odczuwamy wyraźnie, że w wypowiedzi jest jakaś luka, bo </w:t>
      </w:r>
      <w:r>
        <w:rPr>
          <w:rStyle w:val="Teksttreci2Kursywa"/>
        </w:rPr>
        <w:t>ale</w:t>
      </w:r>
      <w:r>
        <w:t xml:space="preserve"> odnosi się nie do tego, co następuje, po tym wyrazie, lecz do czegoś, co było przedtem, a co zos</w:t>
      </w:r>
      <w:r>
        <w:t xml:space="preserve">tało wypowiedziane. To samo dotyczyłoby i innych spójników. Dlatego też rozpoczynanie zdania od spójnika może być uzasadnione tylko szczególnymi warunkami kontekstu. W tekście, o który chodzi korespondentowi, rozpoczęcie zdania od wyrazu </w:t>
      </w:r>
      <w:r>
        <w:rPr>
          <w:rStyle w:val="Teksttreci2Kursywa"/>
        </w:rPr>
        <w:t>także</w:t>
      </w:r>
      <w:r>
        <w:t xml:space="preserve"> nie jest naj</w:t>
      </w:r>
      <w:r>
        <w:t>szczęśliwsze, bo ten wyraz nie wiąże właściwie tego, że obsługa sterowania jest ręczna, z tym, że dokumentacja nie daje nic nowego. Treść zyskałaby na wyrazistości, gdyby się napisało po zdaniu pierwszym: „żadnej innowacji nie przewidywała również dokument</w:t>
      </w:r>
      <w:r>
        <w:t>acja". W tej stylizacji nacisk byłby położony na rzecz,</w:t>
      </w:r>
    </w:p>
    <w:p w:rsidR="00F37A88" w:rsidRDefault="00825E90">
      <w:pPr>
        <w:pStyle w:val="Teksttreci20"/>
        <w:framePr w:w="8844" w:h="13246" w:hRule="exact" w:wrap="none" w:vAnchor="page" w:hAnchor="page" w:x="1268" w:y="1785"/>
        <w:shd w:val="clear" w:color="auto" w:fill="auto"/>
        <w:tabs>
          <w:tab w:val="left" w:pos="272"/>
        </w:tabs>
        <w:spacing w:after="238" w:line="312" w:lineRule="exact"/>
        <w:ind w:firstLine="0"/>
        <w:jc w:val="both"/>
      </w:pPr>
      <w:r>
        <w:t>o</w:t>
      </w:r>
      <w:r>
        <w:tab/>
        <w:t xml:space="preserve">którą, zdaje się, głównie chodzi, mianowicie na to, że nic się nie ma zmienić. Jak widać z charakteru uwag, nasuwających się w związku z omawianą kwestią, chodzi o wypadek wymagający dość dokładnej </w:t>
      </w:r>
      <w:r>
        <w:t>analizy, a nie o jakieś uchybienie, które by miało świadczyć o czyjejś nieznajomości języka polskiego.</w:t>
      </w:r>
    </w:p>
    <w:p w:rsidR="00F37A88" w:rsidRDefault="00825E90">
      <w:pPr>
        <w:pStyle w:val="Teksttreci90"/>
        <w:framePr w:w="8844" w:h="13246" w:hRule="exact" w:wrap="none" w:vAnchor="page" w:hAnchor="page" w:x="1268" w:y="1785"/>
        <w:shd w:val="clear" w:color="auto" w:fill="auto"/>
        <w:spacing w:after="68" w:line="240" w:lineRule="exact"/>
        <w:jc w:val="both"/>
      </w:pPr>
      <w:r>
        <w:t>Pilśniowa</w:t>
      </w:r>
      <w:r>
        <w:rPr>
          <w:rStyle w:val="Teksttreci9Bezkursywy"/>
        </w:rPr>
        <w:t xml:space="preserve"> : </w:t>
      </w:r>
      <w:r>
        <w:t>pilśniona</w:t>
      </w:r>
    </w:p>
    <w:p w:rsidR="00F37A88" w:rsidRDefault="00825E90">
      <w:pPr>
        <w:pStyle w:val="Teksttreci20"/>
        <w:framePr w:w="8844" w:h="13246" w:hRule="exact" w:wrap="none" w:vAnchor="page" w:hAnchor="page" w:x="1268" w:y="1785"/>
        <w:shd w:val="clear" w:color="auto" w:fill="auto"/>
        <w:spacing w:line="312" w:lineRule="exact"/>
        <w:ind w:firstLine="700"/>
        <w:jc w:val="both"/>
      </w:pPr>
      <w:r>
        <w:t xml:space="preserve">Które wyrażenie z punktu widzenia językoznawstwa jest bardziej poprawne: </w:t>
      </w:r>
      <w:r>
        <w:rPr>
          <w:rStyle w:val="Teksttreci2Kursywa"/>
        </w:rPr>
        <w:t>płyta pilśniowa</w:t>
      </w:r>
      <w:r>
        <w:t xml:space="preserve"> czy </w:t>
      </w:r>
      <w:r>
        <w:rPr>
          <w:rStyle w:val="Teksttreci2Kursywa"/>
        </w:rPr>
        <w:t>płyta pilśniona</w:t>
      </w:r>
      <w:r>
        <w:t>? Do pytania dodany jes</w:t>
      </w:r>
      <w:r>
        <w:t>t komentarz wyjaśniający, że owe płyty służą jako materiały budowlane</w:t>
      </w:r>
    </w:p>
    <w:p w:rsidR="00F37A88" w:rsidRDefault="00825E90">
      <w:pPr>
        <w:pStyle w:val="Teksttreci20"/>
        <w:framePr w:w="8844" w:h="13246" w:hRule="exact" w:wrap="none" w:vAnchor="page" w:hAnchor="page" w:x="1268" w:y="1785"/>
        <w:shd w:val="clear" w:color="auto" w:fill="auto"/>
        <w:tabs>
          <w:tab w:val="left" w:pos="266"/>
        </w:tabs>
        <w:spacing w:line="312" w:lineRule="exact"/>
        <w:ind w:firstLine="0"/>
        <w:jc w:val="both"/>
      </w:pPr>
      <w:r>
        <w:t>i</w:t>
      </w:r>
      <w:r>
        <w:tab/>
        <w:t>wytwarzane są w sposób zbliżony do tego, jaki jest stosowany w produkcji wytworów papierniczych, to znaczy przez odwadnianie i spilśnianie zawiesiny włókien drzewnych w wodzie. Dotychc</w:t>
      </w:r>
      <w:r>
        <w:t xml:space="preserve">zas była w użyciu nazwa </w:t>
      </w:r>
      <w:r>
        <w:rPr>
          <w:rStyle w:val="Teksttreci2Kursywa"/>
        </w:rPr>
        <w:t>płyty pilśniowe,</w:t>
      </w:r>
      <w:r>
        <w:t xml:space="preserve"> analogiczna do nazwy kapelusza pilśniowego, wykonanego również z pilśni, od niedawna zaczęto używać określenia </w:t>
      </w:r>
      <w:r>
        <w:rPr>
          <w:rStyle w:val="Teksttreci2Kursywa"/>
        </w:rPr>
        <w:t>płyty</w:t>
      </w:r>
    </w:p>
    <w:p w:rsidR="00F37A88" w:rsidRDefault="00F37A88">
      <w:pPr>
        <w:rPr>
          <w:sz w:val="2"/>
          <w:szCs w:val="2"/>
        </w:rPr>
        <w:sectPr w:rsidR="00F37A88">
          <w:pgSz w:w="11900" w:h="16840"/>
          <w:pgMar w:top="360" w:right="360" w:bottom="360" w:left="360" w:header="0" w:footer="3" w:gutter="0"/>
          <w:cols w:space="720"/>
          <w:noEndnote/>
          <w:docGrid w:linePitch="360"/>
        </w:sectPr>
      </w:pPr>
    </w:p>
    <w:p w:rsidR="00F37A88" w:rsidRDefault="00825E90">
      <w:pPr>
        <w:pStyle w:val="Nagweklubstopka30"/>
        <w:framePr w:wrap="none" w:vAnchor="page" w:hAnchor="page" w:x="1349" w:y="1185"/>
        <w:shd w:val="clear" w:color="auto" w:fill="auto"/>
        <w:spacing w:line="200" w:lineRule="exact"/>
      </w:pPr>
      <w:r>
        <w:lastRenderedPageBreak/>
        <w:t>120</w:t>
      </w:r>
    </w:p>
    <w:p w:rsidR="00F37A88" w:rsidRDefault="00825E90">
      <w:pPr>
        <w:pStyle w:val="Nagweklubstopka0"/>
        <w:framePr w:wrap="none" w:vAnchor="page" w:hAnchor="page" w:x="4415" w:y="1197"/>
        <w:shd w:val="clear" w:color="auto" w:fill="auto"/>
        <w:spacing w:line="200" w:lineRule="exact"/>
      </w:pPr>
      <w:r>
        <w:t>PORADNIK JĘZYKOWY</w:t>
      </w:r>
    </w:p>
    <w:p w:rsidR="00F37A88" w:rsidRDefault="00825E90">
      <w:pPr>
        <w:pStyle w:val="Nagweklubstopka0"/>
        <w:framePr w:wrap="none" w:vAnchor="page" w:hAnchor="page" w:x="9323" w:y="1203"/>
        <w:shd w:val="clear" w:color="auto" w:fill="auto"/>
        <w:spacing w:line="200" w:lineRule="exact"/>
      </w:pPr>
      <w:r>
        <w:t xml:space="preserve">1956 </w:t>
      </w:r>
      <w:r>
        <w:rPr>
          <w:rStyle w:val="Nagweklubstopka1"/>
        </w:rPr>
        <w:t xml:space="preserve">z. </w:t>
      </w:r>
      <w:r>
        <w:t>3</w:t>
      </w:r>
    </w:p>
    <w:p w:rsidR="00F37A88" w:rsidRDefault="00825E90">
      <w:pPr>
        <w:pStyle w:val="Teksttreci20"/>
        <w:framePr w:w="8982" w:h="13254" w:hRule="exact" w:wrap="none" w:vAnchor="page" w:hAnchor="page" w:x="1199" w:y="1785"/>
        <w:shd w:val="clear" w:color="auto" w:fill="auto"/>
        <w:tabs>
          <w:tab w:val="left" w:pos="266"/>
        </w:tabs>
        <w:spacing w:line="312" w:lineRule="exact"/>
        <w:ind w:firstLine="0"/>
        <w:jc w:val="both"/>
      </w:pPr>
      <w:r>
        <w:rPr>
          <w:rStyle w:val="Teksttreci2Kursywa"/>
        </w:rPr>
        <w:t>pilśnione,</w:t>
      </w:r>
      <w:r>
        <w:t xml:space="preserve"> ale przeciwko tej formie niektórzy protestują. — Rzecz jest dość prosta. Przymiotnik </w:t>
      </w:r>
      <w:r>
        <w:rPr>
          <w:rStyle w:val="Teksttreci2Kursywa"/>
        </w:rPr>
        <w:t>pilśniowy</w:t>
      </w:r>
      <w:r>
        <w:t xml:space="preserve"> jest od dawna używany i nie wywołuje u nikogo żadnych zastrzeżeń. Jeżeli płyty są zrobione z pilśni, to określenie </w:t>
      </w:r>
      <w:r>
        <w:rPr>
          <w:rStyle w:val="Teksttreci2Kursywa"/>
        </w:rPr>
        <w:t>płyty pilśniowe</w:t>
      </w:r>
      <w:r>
        <w:t xml:space="preserve"> samo się narzuca: że ta sama </w:t>
      </w:r>
      <w:r>
        <w:t xml:space="preserve">forma przymiotnikowa bywa stosowana i do kapelusza </w:t>
      </w:r>
      <w:r>
        <w:rPr>
          <w:rStyle w:val="Teksttreci2Kursywa"/>
        </w:rPr>
        <w:t>pilśniowego,</w:t>
      </w:r>
      <w:r>
        <w:t xml:space="preserve"> to nie jest przyczyną wystarczającą do szukania na określenie płyt jakiejś formy innej, bo przecież cokolwiek jest z drzewa (czy ściślej: z drewna), nazywamy przedmiotem drewnianym, niezależni</w:t>
      </w:r>
      <w:r>
        <w:t xml:space="preserve">e od różnic między poszczególnymi przedmiotami drewnianymi, jak: krzesło, stół, dom, łódź i tak dalej. Forma </w:t>
      </w:r>
      <w:r>
        <w:rPr>
          <w:rStyle w:val="Teksttreci2Kursywa"/>
        </w:rPr>
        <w:t>pilśniony</w:t>
      </w:r>
      <w:r>
        <w:t xml:space="preserve"> jest utworzona nie jak przymiotnik, ale jak imiesłów i można by było uważać ją za uzasadnioną, gdyby istniał czasownik </w:t>
      </w:r>
      <w:r>
        <w:rPr>
          <w:rStyle w:val="Teksttreci2Kursywa"/>
        </w:rPr>
        <w:t>pilśnić</w:t>
      </w:r>
      <w:r>
        <w:t xml:space="preserve"> — pod wzgl</w:t>
      </w:r>
      <w:r>
        <w:t xml:space="preserve">ędem gramatycznym jest on możliwy, ale nie wiem, czy jest w przemyśle używany — i gdyby płyty </w:t>
      </w:r>
      <w:r>
        <w:rPr>
          <w:rStyle w:val="Teksttreci2Kursywa"/>
        </w:rPr>
        <w:t>pilśniło się</w:t>
      </w:r>
      <w:r>
        <w:t xml:space="preserve"> jakoś zasadniczo inaczej niż pilśni się to, z czego się robi pilśniowe kapelusze. Trzeba dobrze znać technikę danej dziedziny pracy, żeby móc właściwie oceniać proponowane neologizmy. W liście omawianym użyte są wyrażenia: </w:t>
      </w:r>
      <w:r>
        <w:rPr>
          <w:rStyle w:val="Teksttreci2Kursywa"/>
        </w:rPr>
        <w:t>spilśnianie włókien</w:t>
      </w:r>
      <w:r>
        <w:t xml:space="preserve"> i </w:t>
      </w:r>
      <w:r>
        <w:rPr>
          <w:rStyle w:val="Teksttreci2Kursywa"/>
        </w:rPr>
        <w:t>spilśnione</w:t>
      </w:r>
      <w:r>
        <w:rPr>
          <w:rStyle w:val="Teksttreci2Kursywa"/>
        </w:rPr>
        <w:t xml:space="preserve"> włókna.</w:t>
      </w:r>
      <w:r>
        <w:t xml:space="preserve"> Wskazywałoby to na to, że jest w użyciu w środowisku techników czasownik </w:t>
      </w:r>
      <w:r>
        <w:rPr>
          <w:rStyle w:val="Teksttreci2Kursywa"/>
        </w:rPr>
        <w:t>spilśnić.</w:t>
      </w:r>
      <w:r>
        <w:t xml:space="preserve"> Forma </w:t>
      </w:r>
      <w:r>
        <w:rPr>
          <w:rStyle w:val="Teksttreci2Kursywa"/>
        </w:rPr>
        <w:t>spilśniony</w:t>
      </w:r>
      <w:r>
        <w:t xml:space="preserve"> jest prawidłowo utworzonym imiesłowem odpowiadającym formie </w:t>
      </w:r>
      <w:r>
        <w:rPr>
          <w:rStyle w:val="Teksttreci2Kursywa"/>
        </w:rPr>
        <w:t>spilśnić,</w:t>
      </w:r>
      <w:r>
        <w:t xml:space="preserve"> jako postaci dokonanej tego czasownika i jest ona lepsza od formy bez przedro</w:t>
      </w:r>
      <w:r>
        <w:t xml:space="preserve">stka </w:t>
      </w:r>
      <w:r>
        <w:rPr>
          <w:rStyle w:val="Teksttreci2Kursywa"/>
        </w:rPr>
        <w:t>s</w:t>
      </w:r>
      <w:r>
        <w:t xml:space="preserve">-: </w:t>
      </w:r>
      <w:r>
        <w:rPr>
          <w:rStyle w:val="Teksttreci2Kursywa"/>
        </w:rPr>
        <w:t>pilśniony.</w:t>
      </w:r>
      <w:r>
        <w:t xml:space="preserve"> Formę </w:t>
      </w:r>
      <w:r>
        <w:rPr>
          <w:rStyle w:val="Teksttreci2Kursywa"/>
        </w:rPr>
        <w:t>spilśniony</w:t>
      </w:r>
      <w:r>
        <w:t xml:space="preserve"> każdy odczuwa jako imiesłów, </w:t>
      </w:r>
      <w:r>
        <w:rPr>
          <w:rStyle w:val="Teksttreci2Kursywa"/>
        </w:rPr>
        <w:t>pilśniony</w:t>
      </w:r>
      <w:r>
        <w:t xml:space="preserve"> natomiast (bez przedrostka) kojarzy się przede wszystkim z </w:t>
      </w:r>
      <w:r>
        <w:rPr>
          <w:rStyle w:val="Teksttreci2Kursywa"/>
        </w:rPr>
        <w:t>pilśnią</w:t>
      </w:r>
      <w:r>
        <w:t xml:space="preserve"> i robi wrażenie jakiegoś nieudanego zastępnika formy </w:t>
      </w:r>
      <w:r>
        <w:rPr>
          <w:rStyle w:val="Teksttreci2Kursywa"/>
        </w:rPr>
        <w:t>pilśniowy.</w:t>
      </w:r>
      <w:r>
        <w:t xml:space="preserve"> Jako imiesłów </w:t>
      </w:r>
      <w:r>
        <w:rPr>
          <w:rStyle w:val="Teksttreci2Kursywa"/>
        </w:rPr>
        <w:t>pilśniony</w:t>
      </w:r>
      <w:r>
        <w:t xml:space="preserve"> źle się tłumaczy, bo jest</w:t>
      </w:r>
      <w:r>
        <w:t xml:space="preserve"> to forma oparta na czasowniku niedokonanym </w:t>
      </w:r>
      <w:r>
        <w:rPr>
          <w:rStyle w:val="Teksttreci2Kursywa"/>
        </w:rPr>
        <w:t>pilśnić:</w:t>
      </w:r>
      <w:r>
        <w:t xml:space="preserve"> jeżeli ktoś coś </w:t>
      </w:r>
      <w:r>
        <w:rPr>
          <w:rStyle w:val="Teksttreci2Kursywa"/>
        </w:rPr>
        <w:t>pilśnił</w:t>
      </w:r>
      <w:r>
        <w:t xml:space="preserve">, to nie wiadomo, dlaczego chcąc mieć odpowiedni wytwór nie miałby </w:t>
      </w:r>
      <w:proofErr w:type="spellStart"/>
      <w:r>
        <w:rPr>
          <w:rStyle w:val="Teksttreci2Kursywa"/>
        </w:rPr>
        <w:t>dopilśnić</w:t>
      </w:r>
      <w:proofErr w:type="spellEnd"/>
      <w:r>
        <w:t xml:space="preserve"> tego do końca. Praktycznie zatem pozostawałby wybór między określeniami: </w:t>
      </w:r>
      <w:r>
        <w:rPr>
          <w:rStyle w:val="Teksttreci2Kursywa"/>
        </w:rPr>
        <w:t>płyty pilśniowe</w:t>
      </w:r>
      <w:r>
        <w:t xml:space="preserve"> albo </w:t>
      </w:r>
      <w:r>
        <w:rPr>
          <w:rStyle w:val="Teksttreci2Kursywa"/>
        </w:rPr>
        <w:t>płyty spi</w:t>
      </w:r>
      <w:r>
        <w:rPr>
          <w:rStyle w:val="Teksttreci2Kursywa"/>
        </w:rPr>
        <w:t>lśnione.</w:t>
      </w:r>
      <w:r>
        <w:t xml:space="preserve"> Rozstrzygnąć o wyborze mogą względy techniczne.</w:t>
      </w:r>
    </w:p>
    <w:p w:rsidR="00F37A88" w:rsidRDefault="00825E90">
      <w:pPr>
        <w:pStyle w:val="Teksttreci90"/>
        <w:framePr w:w="8982" w:h="13254" w:hRule="exact" w:wrap="none" w:vAnchor="page" w:hAnchor="page" w:x="1199" w:y="1785"/>
        <w:shd w:val="clear" w:color="auto" w:fill="auto"/>
        <w:spacing w:after="0" w:line="312" w:lineRule="exact"/>
        <w:jc w:val="both"/>
      </w:pPr>
      <w:r>
        <w:t>Wyrazy obce na -a</w:t>
      </w:r>
    </w:p>
    <w:p w:rsidR="00F37A88" w:rsidRDefault="00825E90">
      <w:pPr>
        <w:pStyle w:val="Teksttreci20"/>
        <w:framePr w:w="8982" w:h="13254" w:hRule="exact" w:wrap="none" w:vAnchor="page" w:hAnchor="page" w:x="1199" w:y="1785"/>
        <w:shd w:val="clear" w:color="auto" w:fill="auto"/>
        <w:spacing w:line="312" w:lineRule="exact"/>
        <w:ind w:firstLine="460"/>
        <w:jc w:val="both"/>
      </w:pPr>
      <w:r>
        <w:t xml:space="preserve">W wydanym przez </w:t>
      </w:r>
      <w:r>
        <w:rPr>
          <w:lang w:val="fr-FR" w:eastAsia="fr-FR" w:bidi="fr-FR"/>
        </w:rPr>
        <w:t xml:space="preserve">P. </w:t>
      </w:r>
      <w:r>
        <w:t>I. W. „Słowniku Wyrazów Obcych" niektóre terminy medyczne mają postać niezgodną ze zwyczajami, jakie panują w języku polskim w zakresie form odmiany nadawanych wy</w:t>
      </w:r>
      <w:r>
        <w:t xml:space="preserve">razom greckim. Do tych wyrazów należą według korespondenta: </w:t>
      </w:r>
      <w:r>
        <w:rPr>
          <w:rStyle w:val="Teksttreci2Kursywa"/>
        </w:rPr>
        <w:t xml:space="preserve">Engrama, </w:t>
      </w:r>
      <w:r w:rsidRPr="00C82689">
        <w:rPr>
          <w:rStyle w:val="Teksttreci2Kursywa"/>
          <w:lang w:eastAsia="en-US" w:bidi="en-US"/>
        </w:rPr>
        <w:t>fibroma</w:t>
      </w:r>
      <w:r>
        <w:t xml:space="preserve">, </w:t>
      </w:r>
      <w:r>
        <w:rPr>
          <w:rStyle w:val="Teksttreci2Kursywa"/>
        </w:rPr>
        <w:t xml:space="preserve">glaukoma, </w:t>
      </w:r>
      <w:r w:rsidRPr="00C82689">
        <w:rPr>
          <w:rStyle w:val="Teksttreci2Kursywa"/>
          <w:lang w:eastAsia="en-US" w:bidi="en-US"/>
        </w:rPr>
        <w:t>leukoma</w:t>
      </w:r>
      <w:r>
        <w:rPr>
          <w:rStyle w:val="Teksttreci2Kursywa"/>
        </w:rPr>
        <w:t xml:space="preserve">, </w:t>
      </w:r>
      <w:r w:rsidRPr="00C82689">
        <w:rPr>
          <w:rStyle w:val="Teksttreci2Kursywa"/>
          <w:lang w:eastAsia="en-US" w:bidi="en-US"/>
        </w:rPr>
        <w:t>neuroma</w:t>
      </w:r>
      <w:r>
        <w:rPr>
          <w:rStyle w:val="Teksttreci2Kursywa"/>
        </w:rPr>
        <w:t>, trachoma, sarkoma,</w:t>
      </w:r>
      <w:r>
        <w:t xml:space="preserve"> ponieważ miałyby się one kończyć na </w:t>
      </w:r>
      <w:r w:rsidRPr="00C82689">
        <w:rPr>
          <w:rStyle w:val="Teksttreci2Kursywa"/>
          <w:lang w:eastAsia="en-US" w:bidi="en-US"/>
        </w:rPr>
        <w:t>-at</w:t>
      </w:r>
      <w:r w:rsidRPr="00C82689">
        <w:rPr>
          <w:lang w:eastAsia="en-US" w:bidi="en-US"/>
        </w:rPr>
        <w:t xml:space="preserve"> </w:t>
      </w:r>
      <w:r>
        <w:t xml:space="preserve">zgodnie z typem </w:t>
      </w:r>
      <w:r>
        <w:rPr>
          <w:rStyle w:val="Teksttreci2Kursywa"/>
        </w:rPr>
        <w:t>aksjomat, dogmat, dramat</w:t>
      </w:r>
      <w:r>
        <w:t xml:space="preserve"> itd. Wymienione terminy należą do słownictwa ściśl</w:t>
      </w:r>
      <w:r>
        <w:t xml:space="preserve">e specjalnego, są skutkiem tego właściwie poza granicami polskiego systemu gramatycznego, w języku zaś medycznym są tradycyjnie utrwalone. Rzeczą dla medyka ważniejszą jest walka z samą sarkomą niż z brakiem końcówki </w:t>
      </w:r>
      <w:r>
        <w:rPr>
          <w:rStyle w:val="Teksttreci2Kursywa"/>
        </w:rPr>
        <w:t>-t</w:t>
      </w:r>
      <w:r>
        <w:t xml:space="preserve"> w formie mianownikowej tej nazwy (co</w:t>
      </w:r>
      <w:r>
        <w:t xml:space="preserve"> nie znaczy oczywiście, żeby nie należało dbać o poprawność językową w dziełach medycznych, bo dbać o nią należy, ale ta dbałość powinna obejmować i dbałość o brak przesady).</w:t>
      </w:r>
    </w:p>
    <w:p w:rsidR="00F37A88" w:rsidRDefault="00825E90">
      <w:pPr>
        <w:pStyle w:val="Teksttreci90"/>
        <w:framePr w:wrap="none" w:vAnchor="page" w:hAnchor="page" w:x="1199" w:y="15043"/>
        <w:shd w:val="clear" w:color="auto" w:fill="auto"/>
        <w:spacing w:after="0" w:line="240" w:lineRule="exact"/>
        <w:ind w:left="7500"/>
      </w:pPr>
      <w:r>
        <w:t>W. D.</w:t>
      </w:r>
    </w:p>
    <w:p w:rsidR="00F37A88" w:rsidRDefault="00F37A88">
      <w:pPr>
        <w:rPr>
          <w:sz w:val="2"/>
          <w:szCs w:val="2"/>
        </w:rPr>
        <w:sectPr w:rsidR="00F37A88">
          <w:pgSz w:w="11900" w:h="16840"/>
          <w:pgMar w:top="360" w:right="360" w:bottom="360" w:left="360" w:header="0" w:footer="3" w:gutter="0"/>
          <w:cols w:space="720"/>
          <w:noEndnote/>
          <w:docGrid w:linePitch="360"/>
        </w:sectPr>
      </w:pPr>
    </w:p>
    <w:p w:rsidR="00F37A88" w:rsidRDefault="00825E90">
      <w:pPr>
        <w:pStyle w:val="Nagwek430"/>
        <w:framePr w:w="8772" w:h="360" w:hRule="exact" w:wrap="none" w:vAnchor="page" w:hAnchor="page" w:x="1134" w:y="1335"/>
        <w:shd w:val="clear" w:color="auto" w:fill="auto"/>
        <w:spacing w:after="0" w:line="300" w:lineRule="exact"/>
        <w:ind w:left="20"/>
      </w:pPr>
      <w:bookmarkStart w:id="4" w:name="bookmark4"/>
      <w:r>
        <w:lastRenderedPageBreak/>
        <w:t>KOMUNIKAT 1</w:t>
      </w:r>
      <w:bookmarkEnd w:id="4"/>
    </w:p>
    <w:p w:rsidR="00F37A88" w:rsidRDefault="00825E90">
      <w:pPr>
        <w:pStyle w:val="Teksttreci80"/>
        <w:framePr w:w="8772" w:h="1936" w:hRule="exact" w:wrap="none" w:vAnchor="page" w:hAnchor="page" w:x="1134" w:y="1801"/>
        <w:shd w:val="clear" w:color="auto" w:fill="auto"/>
        <w:spacing w:before="0" w:after="0" w:line="258" w:lineRule="exact"/>
        <w:ind w:firstLine="680"/>
        <w:jc w:val="both"/>
      </w:pPr>
      <w:r>
        <w:t xml:space="preserve">W związku z włączeniem od dnia 1 stycznia 1955 roku miesięcznika „Poradnik Językowy" do planu wydawniczego Polskiej Akademii Nauk członkowie </w:t>
      </w:r>
      <w:r>
        <w:rPr>
          <w:rStyle w:val="Teksttreci8Pogrubienie"/>
        </w:rPr>
        <w:t xml:space="preserve">i </w:t>
      </w:r>
      <w:r>
        <w:t xml:space="preserve">placówki P. A. N., towarzystwa naukowe subwencjonowane przez P. A. N. i pracownicy </w:t>
      </w:r>
      <w:r>
        <w:rPr>
          <w:rStyle w:val="Teksttreci8Pogrubienie"/>
        </w:rPr>
        <w:t>nau</w:t>
      </w:r>
      <w:r>
        <w:t>kowi mogą zgłaszać prenumer</w:t>
      </w:r>
      <w:r>
        <w:t xml:space="preserve">atę na rok 1956 i zamawiać poszczególne zeszyty za lata </w:t>
      </w:r>
      <w:r>
        <w:rPr>
          <w:rStyle w:val="Teksttreci8Pogrubienie"/>
        </w:rPr>
        <w:t xml:space="preserve">ubiegłe </w:t>
      </w:r>
      <w:r>
        <w:t xml:space="preserve">(począwszy od roku 1948) w </w:t>
      </w:r>
      <w:r>
        <w:rPr>
          <w:rStyle w:val="Teksttreci8Pogrubienie"/>
        </w:rPr>
        <w:t>Ośrodku Rozpowszechniania Wydawnictw Naukowych P. A. N. Warszawa, Pałac Kultury i Nauki, 16 piętro, tel. 6-31-95.</w:t>
      </w:r>
    </w:p>
    <w:p w:rsidR="00F37A88" w:rsidRDefault="00F37A88">
      <w:pPr>
        <w:framePr w:w="8772" w:h="1936" w:hRule="exact" w:wrap="none" w:vAnchor="page" w:hAnchor="page" w:x="1134" w:y="1801"/>
      </w:pPr>
    </w:p>
    <w:p w:rsidR="00F37A88" w:rsidRDefault="00825E90">
      <w:pPr>
        <w:pStyle w:val="Nagwek430"/>
        <w:framePr w:w="8772" w:h="5976" w:hRule="exact" w:wrap="none" w:vAnchor="page" w:hAnchor="page" w:x="1134" w:y="4917"/>
        <w:shd w:val="clear" w:color="auto" w:fill="auto"/>
        <w:spacing w:after="89" w:line="300" w:lineRule="exact"/>
        <w:ind w:left="20"/>
      </w:pPr>
      <w:bookmarkStart w:id="5" w:name="bookmark5"/>
      <w:r>
        <w:t>KOMUNIKAT 2</w:t>
      </w:r>
      <w:bookmarkEnd w:id="5"/>
    </w:p>
    <w:p w:rsidR="00F37A88" w:rsidRDefault="00825E90">
      <w:pPr>
        <w:pStyle w:val="Teksttreci80"/>
        <w:framePr w:w="8772" w:h="5976" w:hRule="exact" w:wrap="none" w:vAnchor="page" w:hAnchor="page" w:x="1134" w:y="4917"/>
        <w:numPr>
          <w:ilvl w:val="0"/>
          <w:numId w:val="11"/>
        </w:numPr>
        <w:shd w:val="clear" w:color="auto" w:fill="auto"/>
        <w:tabs>
          <w:tab w:val="left" w:pos="933"/>
        </w:tabs>
        <w:spacing w:before="0" w:after="0" w:line="264" w:lineRule="exact"/>
        <w:ind w:firstLine="680"/>
        <w:jc w:val="both"/>
      </w:pPr>
      <w:r>
        <w:t>Zamówienia i przedpłaty na prenumeratę</w:t>
      </w:r>
      <w:r>
        <w:t xml:space="preserve"> „Poradnika Językowego" przyjmują urzędy pocztowe </w:t>
      </w:r>
      <w:r>
        <w:rPr>
          <w:rStyle w:val="PogrubienieTeksttreci811pt"/>
        </w:rPr>
        <w:t xml:space="preserve">i </w:t>
      </w:r>
      <w:r>
        <w:t xml:space="preserve">listonosze. Instytucje i zakłady pracy mające siedzibę w miejscowościach, w których są oddziały i delegatury P.K.P.W. „RUCH" składają zamówienia w </w:t>
      </w:r>
      <w:r>
        <w:rPr>
          <w:rStyle w:val="PogrubienieTeksttreci811pt"/>
        </w:rPr>
        <w:t xml:space="preserve">miejscowych </w:t>
      </w:r>
      <w:r>
        <w:t xml:space="preserve">oddziałach </w:t>
      </w:r>
      <w:r>
        <w:rPr>
          <w:rStyle w:val="PogrubienieTeksttreci811pt"/>
        </w:rPr>
        <w:t xml:space="preserve">i </w:t>
      </w:r>
      <w:r>
        <w:t>delegaturach „RUCHU".</w:t>
      </w:r>
    </w:p>
    <w:p w:rsidR="00F37A88" w:rsidRDefault="00825E90">
      <w:pPr>
        <w:pStyle w:val="Teksttreci80"/>
        <w:framePr w:w="8772" w:h="5976" w:hRule="exact" w:wrap="none" w:vAnchor="page" w:hAnchor="page" w:x="1134" w:y="4917"/>
        <w:numPr>
          <w:ilvl w:val="0"/>
          <w:numId w:val="11"/>
        </w:numPr>
        <w:shd w:val="clear" w:color="auto" w:fill="auto"/>
        <w:spacing w:before="0" w:after="0" w:line="264" w:lineRule="exact"/>
        <w:ind w:firstLine="680"/>
        <w:jc w:val="both"/>
      </w:pPr>
      <w:r>
        <w:t xml:space="preserve"> Zamówieni</w:t>
      </w:r>
      <w:r>
        <w:t xml:space="preserve">e na I półrocze lub na cały rok kalendarzowy należy składać w terminie: od 11 listopada do 10 grudnia roku poprzedniego, na II półrocze zaś w terminie: od 11 maja do 10 czerwca </w:t>
      </w:r>
      <w:proofErr w:type="spellStart"/>
      <w:r>
        <w:t>r.b</w:t>
      </w:r>
      <w:proofErr w:type="spellEnd"/>
      <w:r>
        <w:t>.</w:t>
      </w:r>
    </w:p>
    <w:p w:rsidR="00F37A88" w:rsidRDefault="00825E90">
      <w:pPr>
        <w:pStyle w:val="Teksttreci80"/>
        <w:framePr w:w="8772" w:h="5976" w:hRule="exact" w:wrap="none" w:vAnchor="page" w:hAnchor="page" w:x="1134" w:y="4917"/>
        <w:numPr>
          <w:ilvl w:val="0"/>
          <w:numId w:val="11"/>
        </w:numPr>
        <w:shd w:val="clear" w:color="auto" w:fill="auto"/>
        <w:tabs>
          <w:tab w:val="left" w:pos="935"/>
        </w:tabs>
        <w:spacing w:before="0" w:after="0" w:line="264" w:lineRule="exact"/>
        <w:ind w:firstLine="680"/>
        <w:jc w:val="both"/>
      </w:pPr>
      <w:r>
        <w:t>Numery z lat poprzednich są do nabycia w sklepach antykwarycznego P.K.P.W.</w:t>
      </w:r>
      <w:r>
        <w:t xml:space="preserve"> „RUCH" w Warszawie ul. Wiejska 14 i Puławska 108. Poza Warszawę numery pisma dostarcza za pobraniem wysyłkownia antykwarycznego P.K.P.W. „RUCH", Puławska 108.</w:t>
      </w:r>
    </w:p>
    <w:p w:rsidR="00F37A88" w:rsidRDefault="00825E90">
      <w:pPr>
        <w:pStyle w:val="Teksttreci80"/>
        <w:framePr w:w="8772" w:h="5976" w:hRule="exact" w:wrap="none" w:vAnchor="page" w:hAnchor="page" w:x="1134" w:y="4917"/>
        <w:numPr>
          <w:ilvl w:val="0"/>
          <w:numId w:val="11"/>
        </w:numPr>
        <w:shd w:val="clear" w:color="auto" w:fill="auto"/>
        <w:tabs>
          <w:tab w:val="left" w:pos="933"/>
        </w:tabs>
        <w:spacing w:before="0" w:after="0" w:line="264" w:lineRule="exact"/>
        <w:ind w:firstLine="580"/>
        <w:jc w:val="both"/>
      </w:pPr>
      <w:r>
        <w:t>Wszelkie reklamacje dotyczące nieterminowej dostawy prenumerowanych czasopism, braków w dostawie</w:t>
      </w:r>
      <w:r>
        <w:t xml:space="preserve"> oraz innych niedokładności należy wnosić wyłącznie do tej placówki pocztowej lub listonosza, u którego złożono zamówienia na prenumeratę czasopism. Bezpośrednie zgłaszanie reklamacji do P.K.P.W. „RUCH" lub innych instytucji powoduje opóźnienie w szybkim z</w:t>
      </w:r>
      <w:r>
        <w:t>ałatwianiu reklamacji i jest przyczyną zbędnej korespondencji.</w:t>
      </w:r>
    </w:p>
    <w:p w:rsidR="00F37A88" w:rsidRDefault="00825E90">
      <w:pPr>
        <w:pStyle w:val="Teksttreci80"/>
        <w:framePr w:w="8772" w:h="5976" w:hRule="exact" w:wrap="none" w:vAnchor="page" w:hAnchor="page" w:x="1134" w:y="4917"/>
        <w:numPr>
          <w:ilvl w:val="0"/>
          <w:numId w:val="11"/>
        </w:numPr>
        <w:shd w:val="clear" w:color="auto" w:fill="auto"/>
        <w:tabs>
          <w:tab w:val="left" w:pos="933"/>
        </w:tabs>
        <w:spacing w:before="0" w:after="0" w:line="264" w:lineRule="exact"/>
        <w:ind w:firstLine="680"/>
        <w:jc w:val="both"/>
      </w:pPr>
      <w:r>
        <w:t>Zażalenia w wypadku nienależytego załatwienia wniesionych reklamacji kierować należy do Centralnej Dyrekcji P.K.P.W. „RUCH", Warszawa, ul. Wilcza 46.</w:t>
      </w:r>
    </w:p>
    <w:p w:rsidR="00F37A88" w:rsidRDefault="00825E90">
      <w:pPr>
        <w:pStyle w:val="Teksttreci100"/>
        <w:framePr w:w="8772" w:h="5976" w:hRule="exact" w:wrap="none" w:vAnchor="page" w:hAnchor="page" w:x="1134" w:y="4917"/>
        <w:shd w:val="clear" w:color="auto" w:fill="auto"/>
        <w:spacing w:before="0" w:after="0" w:line="210" w:lineRule="exact"/>
        <w:ind w:left="4140"/>
        <w:jc w:val="left"/>
      </w:pPr>
      <w:r>
        <w:t>Generalna Dyrekcja P.K.P.W. „RUCH</w:t>
      </w:r>
      <w:r>
        <w:rPr>
          <w:rStyle w:val="Teksttreci10Bezkursywy"/>
        </w:rPr>
        <w:t>"</w:t>
      </w:r>
    </w:p>
    <w:p w:rsidR="00F37A88" w:rsidRDefault="00825E90">
      <w:pPr>
        <w:pStyle w:val="Teksttreci20"/>
        <w:framePr w:w="8772" w:h="2330" w:hRule="exact" w:wrap="none" w:vAnchor="page" w:hAnchor="page" w:x="1134" w:y="12603"/>
        <w:shd w:val="clear" w:color="auto" w:fill="auto"/>
        <w:spacing w:line="240" w:lineRule="exact"/>
        <w:ind w:left="20" w:firstLine="0"/>
      </w:pPr>
      <w:r>
        <w:t>ADRES AD</w:t>
      </w:r>
      <w:r>
        <w:t>MINISTRACJI:</w:t>
      </w:r>
    </w:p>
    <w:p w:rsidR="00F37A88" w:rsidRDefault="00825E90">
      <w:pPr>
        <w:pStyle w:val="Teksttreci20"/>
        <w:framePr w:w="8772" w:h="2330" w:hRule="exact" w:wrap="none" w:vAnchor="page" w:hAnchor="page" w:x="1134" w:y="12603"/>
        <w:shd w:val="clear" w:color="auto" w:fill="auto"/>
        <w:spacing w:line="474" w:lineRule="exact"/>
        <w:ind w:firstLine="0"/>
        <w:jc w:val="both"/>
      </w:pPr>
      <w:r>
        <w:t xml:space="preserve">P.K.P.W. „RUCH“ — WARSZAWA, UL. SREBRNA 12. </w:t>
      </w:r>
      <w:r>
        <w:rPr>
          <w:lang w:val="fr-FR" w:eastAsia="fr-FR" w:bidi="fr-FR"/>
        </w:rPr>
        <w:t xml:space="preserve">TEL.: </w:t>
      </w:r>
      <w:r>
        <w:t>8-05-42 WARUNKI PRENUMERATY:</w:t>
      </w:r>
    </w:p>
    <w:p w:rsidR="00F37A88" w:rsidRDefault="00825E90">
      <w:pPr>
        <w:pStyle w:val="Teksttreci80"/>
        <w:framePr w:w="8772" w:h="2330" w:hRule="exact" w:wrap="none" w:vAnchor="page" w:hAnchor="page" w:x="1134" w:y="12603"/>
        <w:shd w:val="clear" w:color="auto" w:fill="auto"/>
        <w:tabs>
          <w:tab w:val="left" w:pos="6524"/>
        </w:tabs>
        <w:spacing w:before="0" w:after="0" w:line="282" w:lineRule="exact"/>
        <w:ind w:left="1300" w:firstLine="0"/>
        <w:jc w:val="both"/>
      </w:pPr>
      <w:r>
        <w:t>Przedpłata roczna z przesyłką pocztową</w:t>
      </w:r>
      <w:r>
        <w:tab/>
        <w:t>30.— zł (10 zeszytów)</w:t>
      </w:r>
    </w:p>
    <w:p w:rsidR="00F37A88" w:rsidRDefault="00825E90">
      <w:pPr>
        <w:pStyle w:val="Teksttreci80"/>
        <w:framePr w:w="8772" w:h="2330" w:hRule="exact" w:wrap="none" w:vAnchor="page" w:hAnchor="page" w:x="1134" w:y="12603"/>
        <w:shd w:val="clear" w:color="auto" w:fill="auto"/>
        <w:tabs>
          <w:tab w:val="left" w:pos="6524"/>
        </w:tabs>
        <w:spacing w:before="0" w:after="0" w:line="282" w:lineRule="exact"/>
        <w:ind w:left="1300" w:firstLine="0"/>
        <w:jc w:val="both"/>
      </w:pPr>
      <w:r>
        <w:t>Przedpłata półroczna z przesyłką pocztową</w:t>
      </w:r>
      <w:r>
        <w:tab/>
        <w:t>15 — zł (5 zeszytów)</w:t>
      </w:r>
    </w:p>
    <w:p w:rsidR="00F37A88" w:rsidRDefault="00825E90">
      <w:pPr>
        <w:pStyle w:val="Teksttreci80"/>
        <w:framePr w:w="8772" w:h="2330" w:hRule="exact" w:wrap="none" w:vAnchor="page" w:hAnchor="page" w:x="1134" w:y="12603"/>
        <w:shd w:val="clear" w:color="auto" w:fill="auto"/>
        <w:tabs>
          <w:tab w:val="left" w:pos="6524"/>
        </w:tabs>
        <w:spacing w:before="0" w:after="0" w:line="282" w:lineRule="exact"/>
        <w:ind w:left="1300" w:firstLine="0"/>
        <w:jc w:val="both"/>
      </w:pPr>
      <w:r>
        <w:t>Cena pojedynczego zeszytu</w:t>
      </w:r>
      <w:r>
        <w:tab/>
        <w:t>3.— zł</w:t>
      </w:r>
    </w:p>
    <w:p w:rsidR="00F37A88" w:rsidRDefault="00825E90">
      <w:pPr>
        <w:pStyle w:val="Teksttreci80"/>
        <w:framePr w:w="8772" w:h="2330" w:hRule="exact" w:wrap="none" w:vAnchor="page" w:hAnchor="page" w:x="1134" w:y="12603"/>
        <w:shd w:val="clear" w:color="auto" w:fill="auto"/>
        <w:spacing w:before="0" w:after="0" w:line="282" w:lineRule="exact"/>
        <w:ind w:firstLine="0"/>
        <w:jc w:val="both"/>
      </w:pPr>
      <w:r>
        <w:t xml:space="preserve">Nakład 2400+100 Pap. druk. </w:t>
      </w:r>
      <w:proofErr w:type="spellStart"/>
      <w:r>
        <w:t>sat</w:t>
      </w:r>
      <w:proofErr w:type="spellEnd"/>
      <w:r>
        <w:t xml:space="preserve">. </w:t>
      </w:r>
      <w:r>
        <w:rPr>
          <w:lang w:val="fr-FR" w:eastAsia="fr-FR" w:bidi="fr-FR"/>
        </w:rPr>
        <w:t xml:space="preserve">kl. </w:t>
      </w:r>
      <w:r>
        <w:t>V, 60 gr. BI. Druk ukończono w marcu 1956 r.</w:t>
      </w:r>
    </w:p>
    <w:p w:rsidR="00F37A88" w:rsidRDefault="00825E90">
      <w:pPr>
        <w:pStyle w:val="Nagweklubstopka0"/>
        <w:framePr w:wrap="none" w:vAnchor="page" w:hAnchor="page" w:x="1152" w:y="15029"/>
        <w:shd w:val="clear" w:color="auto" w:fill="auto"/>
        <w:spacing w:line="200" w:lineRule="exact"/>
      </w:pPr>
      <w:proofErr w:type="spellStart"/>
      <w:r>
        <w:t>Stł</w:t>
      </w:r>
      <w:proofErr w:type="spellEnd"/>
      <w:r>
        <w:t xml:space="preserve"> Druk. Naukowa. Zam. 75</w:t>
      </w:r>
    </w:p>
    <w:p w:rsidR="00F37A88" w:rsidRDefault="00825E90">
      <w:pPr>
        <w:pStyle w:val="Nagweklubstopka0"/>
        <w:framePr w:wrap="none" w:vAnchor="page" w:hAnchor="page" w:x="8874" w:y="15017"/>
        <w:shd w:val="clear" w:color="auto" w:fill="auto"/>
        <w:spacing w:line="200" w:lineRule="exact"/>
      </w:pPr>
      <w:r>
        <w:t>B-7-23157</w:t>
      </w:r>
    </w:p>
    <w:p w:rsidR="00F37A88" w:rsidRDefault="00F37A88">
      <w:pPr>
        <w:rPr>
          <w:sz w:val="2"/>
          <w:szCs w:val="2"/>
        </w:rPr>
        <w:sectPr w:rsidR="00F37A88">
          <w:pgSz w:w="11900" w:h="16840"/>
          <w:pgMar w:top="360" w:right="360" w:bottom="360" w:left="360" w:header="0" w:footer="3" w:gutter="0"/>
          <w:cols w:space="720"/>
          <w:noEndnote/>
          <w:docGrid w:linePitch="360"/>
        </w:sectPr>
      </w:pPr>
    </w:p>
    <w:p w:rsidR="00F37A88" w:rsidRDefault="00825E90">
      <w:pPr>
        <w:pStyle w:val="Nagwek20"/>
        <w:framePr w:w="492" w:h="750" w:hRule="exact" w:wrap="none" w:vAnchor="page" w:hAnchor="page" w:x="5806" w:y="2515"/>
        <w:shd w:val="clear" w:color="auto" w:fill="auto"/>
        <w:spacing w:line="500" w:lineRule="exact"/>
      </w:pPr>
      <w:bookmarkStart w:id="6" w:name="bookmark6"/>
      <w:r>
        <w:lastRenderedPageBreak/>
        <w:t>W\</w:t>
      </w:r>
      <w:bookmarkEnd w:id="6"/>
    </w:p>
    <w:p w:rsidR="00F37A88" w:rsidRDefault="00825E90">
      <w:pPr>
        <w:pStyle w:val="Nagwek320"/>
        <w:framePr w:w="492" w:h="750" w:hRule="exact" w:wrap="none" w:vAnchor="page" w:hAnchor="page" w:x="5806" w:y="2515"/>
        <w:shd w:val="clear" w:color="auto" w:fill="auto"/>
        <w:spacing w:line="540" w:lineRule="exact"/>
      </w:pPr>
      <w:bookmarkStart w:id="7" w:name="bookmark7"/>
      <w:r>
        <w:t>P</w:t>
      </w:r>
      <w:bookmarkEnd w:id="7"/>
    </w:p>
    <w:p w:rsidR="00F37A88" w:rsidRDefault="00825E90">
      <w:pPr>
        <w:pStyle w:val="Nagwek440"/>
        <w:framePr w:w="7236" w:h="666" w:hRule="exact" w:wrap="none" w:vAnchor="page" w:hAnchor="page" w:x="2374" w:y="3557"/>
        <w:shd w:val="clear" w:color="auto" w:fill="auto"/>
      </w:pPr>
      <w:bookmarkStart w:id="8" w:name="bookmark8"/>
      <w:r>
        <w:t>KSIĄŻKI POPULARNONAUKOWE Z DZIEDZINY NAUKI</w:t>
      </w:r>
      <w:r>
        <w:br/>
        <w:t>O LITERATURZE I JĘZYKOZNAWSTWA</w:t>
      </w:r>
      <w:bookmarkEnd w:id="8"/>
    </w:p>
    <w:p w:rsidR="00F37A88" w:rsidRDefault="00825E90">
      <w:pPr>
        <w:pStyle w:val="Teksttreci80"/>
        <w:framePr w:w="6612" w:h="1638" w:hRule="exact" w:wrap="none" w:vAnchor="page" w:hAnchor="page" w:x="2182" w:y="4788"/>
        <w:shd w:val="clear" w:color="auto" w:fill="auto"/>
        <w:spacing w:before="0" w:after="0" w:line="264" w:lineRule="exact"/>
        <w:ind w:firstLine="0"/>
        <w:jc w:val="both"/>
      </w:pPr>
      <w:r>
        <w:t xml:space="preserve">J. </w:t>
      </w:r>
      <w:r>
        <w:rPr>
          <w:rStyle w:val="Teksttreci8Odstpy2pt"/>
        </w:rPr>
        <w:t>Kulczycka-Saloni</w:t>
      </w:r>
      <w:r>
        <w:t xml:space="preserve"> — Bolesław Prus. S. 254, </w:t>
      </w:r>
      <w:proofErr w:type="spellStart"/>
      <w:r>
        <w:t>ilustr</w:t>
      </w:r>
      <w:proofErr w:type="spellEnd"/>
      <w:r>
        <w:t xml:space="preserve">. 69 W. </w:t>
      </w:r>
      <w:r>
        <w:rPr>
          <w:rStyle w:val="Teksttreci8Odstpy2pt"/>
        </w:rPr>
        <w:t>Leopold</w:t>
      </w:r>
      <w:r>
        <w:t xml:space="preserve"> — Maria Konopnicka. S. 160, </w:t>
      </w:r>
      <w:proofErr w:type="spellStart"/>
      <w:r>
        <w:t>ilustr</w:t>
      </w:r>
      <w:proofErr w:type="spellEnd"/>
      <w:r>
        <w:t>. 30 .</w:t>
      </w:r>
    </w:p>
    <w:p w:rsidR="00F37A88" w:rsidRDefault="00825E90">
      <w:pPr>
        <w:pStyle w:val="Teksttreci80"/>
        <w:framePr w:w="6612" w:h="1638" w:hRule="exact" w:wrap="none" w:vAnchor="page" w:hAnchor="page" w:x="2182" w:y="4788"/>
        <w:shd w:val="clear" w:color="auto" w:fill="auto"/>
        <w:tabs>
          <w:tab w:val="left" w:pos="5370"/>
          <w:tab w:val="left" w:pos="5730"/>
          <w:tab w:val="left" w:pos="6096"/>
          <w:tab w:val="left" w:pos="6462"/>
        </w:tabs>
        <w:spacing w:before="0" w:after="0" w:line="264" w:lineRule="exact"/>
        <w:ind w:left="660"/>
        <w:jc w:val="left"/>
      </w:pPr>
      <w:r>
        <w:t xml:space="preserve">R. </w:t>
      </w:r>
      <w:r>
        <w:rPr>
          <w:rStyle w:val="Teksttreci8Odstpy2pt"/>
        </w:rPr>
        <w:t>Matuszewski</w:t>
      </w:r>
      <w:r>
        <w:t xml:space="preserve"> — Literatura międzywojenna. S. 304 </w:t>
      </w:r>
      <w:proofErr w:type="spellStart"/>
      <w:r>
        <w:t>ilustr</w:t>
      </w:r>
      <w:proofErr w:type="spellEnd"/>
      <w:r>
        <w:t xml:space="preserve">. 74 (wyczerpane) </w:t>
      </w:r>
      <w:r>
        <w:rPr>
          <w:rStyle w:val="Teksttreci8Odstpy14pt"/>
        </w:rPr>
        <w:t>....</w:t>
      </w:r>
      <w:r>
        <w:rPr>
          <w:rStyle w:val="Teksttreci8Odstpy2pt"/>
        </w:rPr>
        <w:tab/>
        <w:t>.</w:t>
      </w:r>
      <w:r>
        <w:rPr>
          <w:rStyle w:val="Teksttreci8Odstpy2pt"/>
        </w:rPr>
        <w:tab/>
        <w:t>.</w:t>
      </w:r>
      <w:r>
        <w:rPr>
          <w:rStyle w:val="Teksttreci8Odstpy2pt"/>
        </w:rPr>
        <w:tab/>
        <w:t>.</w:t>
      </w:r>
      <w:r>
        <w:rPr>
          <w:rStyle w:val="Teksttreci8Odstpy2pt"/>
        </w:rPr>
        <w:tab/>
        <w:t>.</w:t>
      </w:r>
    </w:p>
    <w:p w:rsidR="00F37A88" w:rsidRDefault="00825E90">
      <w:pPr>
        <w:pStyle w:val="Teksttreci80"/>
        <w:framePr w:w="6612" w:h="1638" w:hRule="exact" w:wrap="none" w:vAnchor="page" w:hAnchor="page" w:x="2182" w:y="4788"/>
        <w:shd w:val="clear" w:color="auto" w:fill="auto"/>
        <w:spacing w:before="0" w:after="0" w:line="264" w:lineRule="exact"/>
        <w:ind w:firstLine="0"/>
        <w:jc w:val="both"/>
      </w:pPr>
      <w:r>
        <w:rPr>
          <w:rStyle w:val="Teksttreci8Odstpy2pt"/>
        </w:rPr>
        <w:t xml:space="preserve">E. </w:t>
      </w:r>
      <w:proofErr w:type="spellStart"/>
      <w:r>
        <w:rPr>
          <w:rStyle w:val="Teksttreci8Odstpy2pt"/>
        </w:rPr>
        <w:t>Sawrymowicz</w:t>
      </w:r>
      <w:proofErr w:type="spellEnd"/>
      <w:r>
        <w:t xml:space="preserve"> — Adam Mickiewicza. S. 132, </w:t>
      </w:r>
      <w:proofErr w:type="spellStart"/>
      <w:r>
        <w:t>ilustr</w:t>
      </w:r>
      <w:proofErr w:type="spellEnd"/>
      <w:r>
        <w:t xml:space="preserve">. 25 . E. </w:t>
      </w:r>
      <w:proofErr w:type="spellStart"/>
      <w:r>
        <w:rPr>
          <w:rStyle w:val="Teksttreci8Odstpy2pt"/>
        </w:rPr>
        <w:t>Sawrymowicz</w:t>
      </w:r>
      <w:proofErr w:type="spellEnd"/>
      <w:r>
        <w:t xml:space="preserve"> — Juliusz</w:t>
      </w:r>
      <w:r>
        <w:t xml:space="preserve"> Słowacki. S. 266, </w:t>
      </w:r>
      <w:proofErr w:type="spellStart"/>
      <w:r>
        <w:t>ilustr</w:t>
      </w:r>
      <w:proofErr w:type="spellEnd"/>
      <w:r>
        <w:t>. 84 .</w:t>
      </w:r>
    </w:p>
    <w:p w:rsidR="00F37A88" w:rsidRDefault="00825E90">
      <w:pPr>
        <w:pStyle w:val="Teksttreci80"/>
        <w:framePr w:wrap="none" w:vAnchor="page" w:hAnchor="page" w:x="9010" w:y="4831"/>
        <w:shd w:val="clear" w:color="auto" w:fill="auto"/>
        <w:spacing w:before="0" w:after="0" w:line="210" w:lineRule="exact"/>
        <w:ind w:firstLine="0"/>
        <w:jc w:val="left"/>
      </w:pPr>
      <w:r>
        <w:t>zł</w:t>
      </w:r>
    </w:p>
    <w:p w:rsidR="00F37A88" w:rsidRDefault="00825E90">
      <w:pPr>
        <w:pStyle w:val="Teksttreci80"/>
        <w:framePr w:w="468" w:h="1595" w:hRule="exact" w:wrap="none" w:vAnchor="page" w:hAnchor="page" w:x="9370" w:y="4825"/>
        <w:shd w:val="clear" w:color="auto" w:fill="auto"/>
        <w:spacing w:before="0" w:after="0" w:line="210" w:lineRule="exact"/>
        <w:ind w:firstLine="0"/>
        <w:jc w:val="left"/>
      </w:pPr>
      <w:r>
        <w:t>8,60</w:t>
      </w:r>
    </w:p>
    <w:p w:rsidR="00F37A88" w:rsidRDefault="00825E90">
      <w:pPr>
        <w:pStyle w:val="Teksttreci80"/>
        <w:framePr w:w="468" w:h="1595" w:hRule="exact" w:wrap="none" w:vAnchor="page" w:hAnchor="page" w:x="9370" w:y="4825"/>
        <w:shd w:val="clear" w:color="auto" w:fill="auto"/>
        <w:spacing w:before="0" w:after="203" w:line="210" w:lineRule="exact"/>
        <w:ind w:firstLine="0"/>
        <w:jc w:val="left"/>
      </w:pPr>
      <w:r>
        <w:t>3,70</w:t>
      </w:r>
    </w:p>
    <w:p w:rsidR="00F37A88" w:rsidRDefault="00825E90">
      <w:pPr>
        <w:pStyle w:val="Teksttreci80"/>
        <w:framePr w:w="468" w:h="1595" w:hRule="exact" w:wrap="none" w:vAnchor="page" w:hAnchor="page" w:x="9370" w:y="4825"/>
        <w:shd w:val="clear" w:color="auto" w:fill="auto"/>
        <w:spacing w:before="0" w:after="0" w:line="264" w:lineRule="exact"/>
        <w:ind w:firstLine="0"/>
        <w:jc w:val="left"/>
      </w:pPr>
      <w:r>
        <w:t>9,80</w:t>
      </w:r>
    </w:p>
    <w:p w:rsidR="00F37A88" w:rsidRDefault="00825E90">
      <w:pPr>
        <w:pStyle w:val="Teksttreci80"/>
        <w:framePr w:w="468" w:h="1595" w:hRule="exact" w:wrap="none" w:vAnchor="page" w:hAnchor="page" w:x="9370" w:y="4825"/>
        <w:shd w:val="clear" w:color="auto" w:fill="auto"/>
        <w:spacing w:before="0" w:after="0" w:line="264" w:lineRule="exact"/>
        <w:ind w:firstLine="0"/>
        <w:jc w:val="left"/>
      </w:pPr>
      <w:r>
        <w:t>3,-</w:t>
      </w:r>
    </w:p>
    <w:p w:rsidR="00F37A88" w:rsidRDefault="00825E90">
      <w:pPr>
        <w:pStyle w:val="Teksttreci80"/>
        <w:framePr w:w="468" w:h="1595" w:hRule="exact" w:wrap="none" w:vAnchor="page" w:hAnchor="page" w:x="9370" w:y="4825"/>
        <w:shd w:val="clear" w:color="auto" w:fill="auto"/>
        <w:spacing w:before="0" w:after="0" w:line="264" w:lineRule="exact"/>
        <w:ind w:firstLine="0"/>
        <w:jc w:val="left"/>
      </w:pPr>
      <w:r>
        <w:t>8,50</w:t>
      </w:r>
    </w:p>
    <w:p w:rsidR="00F37A88" w:rsidRDefault="00825E90">
      <w:pPr>
        <w:pStyle w:val="Teksttreci80"/>
        <w:framePr w:w="6612" w:h="3756" w:hRule="exact" w:wrap="none" w:vAnchor="page" w:hAnchor="page" w:x="2170" w:y="7188"/>
        <w:shd w:val="clear" w:color="auto" w:fill="auto"/>
        <w:spacing w:before="0" w:after="0" w:line="264" w:lineRule="exact"/>
        <w:ind w:firstLine="0"/>
        <w:jc w:val="both"/>
      </w:pPr>
      <w:r>
        <w:t xml:space="preserve">M. </w:t>
      </w:r>
      <w:r>
        <w:rPr>
          <w:rStyle w:val="Teksttreci8Odstpy2pt"/>
        </w:rPr>
        <w:t>Bobrowa</w:t>
      </w:r>
      <w:r>
        <w:t xml:space="preserve"> — </w:t>
      </w:r>
      <w:r>
        <w:rPr>
          <w:lang w:val="fr-FR" w:eastAsia="fr-FR" w:bidi="fr-FR"/>
        </w:rPr>
        <w:t xml:space="preserve">Mark Twain. </w:t>
      </w:r>
      <w:r>
        <w:t xml:space="preserve">Tłum. z ros. </w:t>
      </w:r>
      <w:r>
        <w:rPr>
          <w:lang w:val="fr-FR" w:eastAsia="fr-FR" w:bidi="fr-FR"/>
        </w:rPr>
        <w:t xml:space="preserve">J. </w:t>
      </w:r>
      <w:r>
        <w:t>Brodzki. S. 248,</w:t>
      </w:r>
    </w:p>
    <w:p w:rsidR="00F37A88" w:rsidRDefault="00825E90">
      <w:pPr>
        <w:pStyle w:val="Teksttreci80"/>
        <w:framePr w:w="6612" w:h="3756" w:hRule="exact" w:wrap="none" w:vAnchor="page" w:hAnchor="page" w:x="2170" w:y="7188"/>
        <w:shd w:val="clear" w:color="auto" w:fill="auto"/>
        <w:tabs>
          <w:tab w:val="left" w:pos="2132"/>
          <w:tab w:val="left" w:leader="dot" w:pos="6560"/>
        </w:tabs>
        <w:spacing w:before="0" w:after="0" w:line="264" w:lineRule="exact"/>
        <w:ind w:left="680" w:firstLine="0"/>
        <w:jc w:val="both"/>
      </w:pPr>
      <w:proofErr w:type="spellStart"/>
      <w:r>
        <w:t>ilustr</w:t>
      </w:r>
      <w:proofErr w:type="spellEnd"/>
      <w:r>
        <w:t>. 11</w:t>
      </w:r>
      <w:r>
        <w:tab/>
      </w:r>
      <w:r>
        <w:tab/>
      </w:r>
    </w:p>
    <w:p w:rsidR="00F37A88" w:rsidRPr="00C82689" w:rsidRDefault="00825E90">
      <w:pPr>
        <w:pStyle w:val="Teksttreci80"/>
        <w:framePr w:w="6612" w:h="3756" w:hRule="exact" w:wrap="none" w:vAnchor="page" w:hAnchor="page" w:x="2170" w:y="7188"/>
        <w:shd w:val="clear" w:color="auto" w:fill="auto"/>
        <w:tabs>
          <w:tab w:val="left" w:leader="dot" w:pos="6504"/>
        </w:tabs>
        <w:spacing w:before="0" w:after="0" w:line="264" w:lineRule="exact"/>
        <w:ind w:firstLine="0"/>
        <w:jc w:val="both"/>
        <w:rPr>
          <w:lang w:val="en-US"/>
        </w:rPr>
      </w:pPr>
      <w:r>
        <w:t xml:space="preserve">R. </w:t>
      </w:r>
      <w:r w:rsidRPr="00C82689">
        <w:rPr>
          <w:rStyle w:val="Teksttreci8Odstpy2pt"/>
          <w:lang w:eastAsia="en-US" w:bidi="en-US"/>
        </w:rPr>
        <w:t>Karst</w:t>
      </w:r>
      <w:r w:rsidRPr="00C82689">
        <w:rPr>
          <w:lang w:eastAsia="en-US" w:bidi="en-US"/>
        </w:rPr>
        <w:t xml:space="preserve"> </w:t>
      </w:r>
      <w:r>
        <w:t xml:space="preserve">— Lew Tołstoj. </w:t>
      </w:r>
      <w:r w:rsidRPr="00C82689">
        <w:rPr>
          <w:lang w:val="en-US"/>
        </w:rPr>
        <w:t>S. 92, ilustr. 9</w:t>
      </w:r>
      <w:r w:rsidRPr="00C82689">
        <w:rPr>
          <w:lang w:val="en-US"/>
        </w:rPr>
        <w:tab/>
      </w:r>
    </w:p>
    <w:p w:rsidR="00F37A88" w:rsidRDefault="00825E90">
      <w:pPr>
        <w:pStyle w:val="Teksttreci80"/>
        <w:framePr w:w="6612" w:h="3756" w:hRule="exact" w:wrap="none" w:vAnchor="page" w:hAnchor="page" w:x="2170" w:y="7188"/>
        <w:shd w:val="clear" w:color="auto" w:fill="auto"/>
        <w:tabs>
          <w:tab w:val="left" w:pos="5364"/>
        </w:tabs>
        <w:spacing w:before="0" w:after="0" w:line="264" w:lineRule="exact"/>
        <w:ind w:firstLine="0"/>
        <w:jc w:val="both"/>
      </w:pPr>
      <w:r w:rsidRPr="00C82689">
        <w:rPr>
          <w:lang w:val="en-US"/>
        </w:rPr>
        <w:t xml:space="preserve">A. </w:t>
      </w:r>
      <w:r w:rsidRPr="00C82689">
        <w:rPr>
          <w:rStyle w:val="Teksttreci8Odstpy2pt"/>
          <w:lang w:val="en-US"/>
        </w:rPr>
        <w:t>Kotula</w:t>
      </w:r>
      <w:r w:rsidRPr="00C82689">
        <w:rPr>
          <w:lang w:val="en-US"/>
        </w:rPr>
        <w:t xml:space="preserve"> — </w:t>
      </w:r>
      <w:r>
        <w:rPr>
          <w:lang w:val="fr-FR" w:eastAsia="fr-FR" w:bidi="fr-FR"/>
        </w:rPr>
        <w:t xml:space="preserve">Romain </w:t>
      </w:r>
      <w:r w:rsidRPr="00C82689">
        <w:rPr>
          <w:lang w:val="en-US"/>
        </w:rPr>
        <w:t xml:space="preserve">Rolland. </w:t>
      </w:r>
      <w:r>
        <w:t xml:space="preserve">S. 160, </w:t>
      </w:r>
      <w:proofErr w:type="spellStart"/>
      <w:r>
        <w:t>ilustr</w:t>
      </w:r>
      <w:proofErr w:type="spellEnd"/>
      <w:r>
        <w:t>. 4</w:t>
      </w:r>
      <w:r>
        <w:tab/>
        <w:t>.</w:t>
      </w:r>
    </w:p>
    <w:p w:rsidR="00F37A88" w:rsidRDefault="00825E90">
      <w:pPr>
        <w:pStyle w:val="Teksttreci80"/>
        <w:framePr w:w="6612" w:h="3756" w:hRule="exact" w:wrap="none" w:vAnchor="page" w:hAnchor="page" w:x="2170" w:y="7188"/>
        <w:shd w:val="clear" w:color="auto" w:fill="auto"/>
        <w:spacing w:before="0" w:after="0" w:line="264" w:lineRule="exact"/>
        <w:ind w:firstLine="0"/>
        <w:jc w:val="both"/>
      </w:pPr>
      <w:r>
        <w:t xml:space="preserve">W. </w:t>
      </w:r>
      <w:proofErr w:type="spellStart"/>
      <w:r>
        <w:rPr>
          <w:rStyle w:val="Teksttreci8Odstpy2pt"/>
        </w:rPr>
        <w:t>KutejszczikowaiA</w:t>
      </w:r>
      <w:proofErr w:type="spellEnd"/>
      <w:r>
        <w:rPr>
          <w:rStyle w:val="Teksttreci8Odstpy2pt"/>
        </w:rPr>
        <w:t xml:space="preserve">. </w:t>
      </w:r>
      <w:proofErr w:type="spellStart"/>
      <w:r>
        <w:rPr>
          <w:rStyle w:val="Teksttreci8Odstpy2pt"/>
        </w:rPr>
        <w:t>Sztejn</w:t>
      </w:r>
      <w:proofErr w:type="spellEnd"/>
      <w:r>
        <w:t xml:space="preserve"> — </w:t>
      </w:r>
      <w:r w:rsidRPr="00C82689">
        <w:rPr>
          <w:lang w:eastAsia="en-US" w:bidi="en-US"/>
        </w:rPr>
        <w:t xml:space="preserve">Pablo </w:t>
      </w:r>
      <w:r>
        <w:t>Neruda. Tłum.</w:t>
      </w:r>
    </w:p>
    <w:p w:rsidR="00F37A88" w:rsidRDefault="00825E90">
      <w:pPr>
        <w:pStyle w:val="Teksttreci80"/>
        <w:framePr w:w="6612" w:h="3756" w:hRule="exact" w:wrap="none" w:vAnchor="page" w:hAnchor="page" w:x="2170" w:y="7188"/>
        <w:shd w:val="clear" w:color="auto" w:fill="auto"/>
        <w:spacing w:before="0" w:after="0" w:line="264" w:lineRule="exact"/>
        <w:ind w:left="680" w:firstLine="0"/>
        <w:jc w:val="both"/>
      </w:pPr>
      <w:r>
        <w:t xml:space="preserve">z jęz. </w:t>
      </w:r>
      <w:r>
        <w:rPr>
          <w:lang w:val="cs-CZ" w:eastAsia="cs-CZ" w:bidi="cs-CZ"/>
        </w:rPr>
        <w:t xml:space="preserve">ros. </w:t>
      </w:r>
      <w:r>
        <w:t xml:space="preserve">M. Okołów-Podhorska, s. 144, </w:t>
      </w:r>
      <w:proofErr w:type="spellStart"/>
      <w:r>
        <w:t>ilustr</w:t>
      </w:r>
      <w:proofErr w:type="spellEnd"/>
      <w:r>
        <w:t>. 5 .</w:t>
      </w:r>
    </w:p>
    <w:p w:rsidR="00F37A88" w:rsidRPr="00C82689" w:rsidRDefault="00825E90">
      <w:pPr>
        <w:pStyle w:val="Teksttreci80"/>
        <w:framePr w:w="6612" w:h="3756" w:hRule="exact" w:wrap="none" w:vAnchor="page" w:hAnchor="page" w:x="2170" w:y="7188"/>
        <w:shd w:val="clear" w:color="auto" w:fill="auto"/>
        <w:spacing w:before="0" w:after="0" w:line="264" w:lineRule="exact"/>
        <w:ind w:firstLine="0"/>
        <w:jc w:val="both"/>
        <w:rPr>
          <w:lang w:val="en-US"/>
        </w:rPr>
      </w:pPr>
      <w:r>
        <w:t xml:space="preserve">T. </w:t>
      </w:r>
      <w:r>
        <w:rPr>
          <w:rStyle w:val="Teksttreci8Odstpy2pt"/>
        </w:rPr>
        <w:t>Leszczyński</w:t>
      </w:r>
      <w:r>
        <w:t xml:space="preserve"> — Antoni Czechow. S. 176, </w:t>
      </w:r>
      <w:proofErr w:type="spellStart"/>
      <w:r>
        <w:t>ilustr</w:t>
      </w:r>
      <w:proofErr w:type="spellEnd"/>
      <w:r>
        <w:t xml:space="preserve">. </w:t>
      </w:r>
      <w:r w:rsidRPr="00C82689">
        <w:rPr>
          <w:lang w:val="en-US"/>
        </w:rPr>
        <w:t>18 .</w:t>
      </w:r>
    </w:p>
    <w:p w:rsidR="00F37A88" w:rsidRPr="00C82689" w:rsidRDefault="00825E90">
      <w:pPr>
        <w:pStyle w:val="Teksttreci80"/>
        <w:framePr w:w="6612" w:h="3756" w:hRule="exact" w:wrap="none" w:vAnchor="page" w:hAnchor="page" w:x="2170" w:y="7188"/>
        <w:shd w:val="clear" w:color="auto" w:fill="auto"/>
        <w:spacing w:before="0" w:after="0" w:line="264" w:lineRule="exact"/>
        <w:ind w:firstLine="0"/>
        <w:jc w:val="both"/>
        <w:rPr>
          <w:lang w:val="en-US"/>
        </w:rPr>
      </w:pPr>
      <w:r w:rsidRPr="00C82689">
        <w:rPr>
          <w:lang w:val="en-US"/>
        </w:rPr>
        <w:t xml:space="preserve">A. </w:t>
      </w:r>
      <w:r w:rsidRPr="00C82689">
        <w:rPr>
          <w:rStyle w:val="Teksttreci8Odstpy2pt"/>
          <w:lang w:val="en-US"/>
        </w:rPr>
        <w:t>Milska</w:t>
      </w:r>
      <w:r w:rsidRPr="00C82689">
        <w:rPr>
          <w:lang w:val="en-US"/>
        </w:rPr>
        <w:t xml:space="preserve"> — Fryderyk Schiller. S. 219, ilustr. 32 .</w:t>
      </w:r>
    </w:p>
    <w:p w:rsidR="00F37A88" w:rsidRDefault="00825E90">
      <w:pPr>
        <w:pStyle w:val="Teksttreci80"/>
        <w:framePr w:w="6612" w:h="3756" w:hRule="exact" w:wrap="none" w:vAnchor="page" w:hAnchor="page" w:x="2170" w:y="7188"/>
        <w:shd w:val="clear" w:color="auto" w:fill="auto"/>
        <w:tabs>
          <w:tab w:val="left" w:leader="dot" w:pos="6504"/>
        </w:tabs>
        <w:spacing w:before="0" w:after="0" w:line="264" w:lineRule="exact"/>
        <w:ind w:firstLine="0"/>
        <w:jc w:val="both"/>
      </w:pPr>
      <w:r w:rsidRPr="00C82689">
        <w:rPr>
          <w:lang w:val="en-US"/>
        </w:rPr>
        <w:t xml:space="preserve">A. </w:t>
      </w:r>
      <w:r w:rsidRPr="00C82689">
        <w:rPr>
          <w:rStyle w:val="Teksttreci8Odstpy2pt"/>
          <w:lang w:val="en-US"/>
        </w:rPr>
        <w:t>Milska</w:t>
      </w:r>
      <w:r w:rsidRPr="00C82689">
        <w:rPr>
          <w:lang w:val="en-US"/>
        </w:rPr>
        <w:t xml:space="preserve"> — J. W. Goethe. S. 132, ilustr. </w:t>
      </w:r>
      <w:r>
        <w:t>12</w:t>
      </w:r>
      <w:r>
        <w:tab/>
      </w:r>
    </w:p>
    <w:p w:rsidR="00F37A88" w:rsidRDefault="00825E90">
      <w:pPr>
        <w:pStyle w:val="Teksttreci80"/>
        <w:framePr w:w="6612" w:h="3756" w:hRule="exact" w:wrap="none" w:vAnchor="page" w:hAnchor="page" w:x="2170" w:y="7188"/>
        <w:shd w:val="clear" w:color="auto" w:fill="auto"/>
        <w:tabs>
          <w:tab w:val="left" w:leader="dot" w:pos="6498"/>
        </w:tabs>
        <w:spacing w:before="0" w:after="0" w:line="264" w:lineRule="exact"/>
        <w:ind w:left="680" w:hanging="680"/>
        <w:jc w:val="left"/>
      </w:pPr>
      <w:r>
        <w:t xml:space="preserve">W. </w:t>
      </w:r>
      <w:r>
        <w:rPr>
          <w:rStyle w:val="Teksttreci8Odstpy2pt"/>
        </w:rPr>
        <w:t>Nikołajew</w:t>
      </w:r>
      <w:r>
        <w:t xml:space="preserve"> — Wiktor Hugo. Tłum. z ros. W. Bieńkowska. S. 136, </w:t>
      </w:r>
      <w:proofErr w:type="spellStart"/>
      <w:r>
        <w:t>ilustr</w:t>
      </w:r>
      <w:proofErr w:type="spellEnd"/>
      <w:r>
        <w:t>. 7</w:t>
      </w:r>
      <w:r>
        <w:tab/>
      </w:r>
    </w:p>
    <w:p w:rsidR="00F37A88" w:rsidRDefault="00825E90">
      <w:pPr>
        <w:pStyle w:val="Teksttreci80"/>
        <w:framePr w:w="6612" w:h="3756" w:hRule="exact" w:wrap="none" w:vAnchor="page" w:hAnchor="page" w:x="2170" w:y="7188"/>
        <w:shd w:val="clear" w:color="auto" w:fill="auto"/>
        <w:spacing w:before="0" w:after="0" w:line="264" w:lineRule="exact"/>
        <w:ind w:firstLine="0"/>
        <w:jc w:val="both"/>
      </w:pPr>
      <w:r>
        <w:t xml:space="preserve">M. </w:t>
      </w:r>
      <w:proofErr w:type="spellStart"/>
      <w:r>
        <w:rPr>
          <w:rStyle w:val="Teksttreci8Odstpy2pt"/>
        </w:rPr>
        <w:t>Ranicki</w:t>
      </w:r>
      <w:proofErr w:type="spellEnd"/>
      <w:r>
        <w:t xml:space="preserve"> — Z dziejów literatury niemieckiej. S. 372,</w:t>
      </w:r>
    </w:p>
    <w:p w:rsidR="00F37A88" w:rsidRDefault="00825E90">
      <w:pPr>
        <w:pStyle w:val="Teksttreci80"/>
        <w:framePr w:w="6612" w:h="3756" w:hRule="exact" w:wrap="none" w:vAnchor="page" w:hAnchor="page" w:x="2170" w:y="7188"/>
        <w:shd w:val="clear" w:color="auto" w:fill="auto"/>
        <w:tabs>
          <w:tab w:val="left" w:leader="dot" w:pos="6560"/>
        </w:tabs>
        <w:spacing w:before="0" w:after="0" w:line="264" w:lineRule="exact"/>
        <w:ind w:left="680" w:firstLine="0"/>
        <w:jc w:val="both"/>
      </w:pPr>
      <w:proofErr w:type="spellStart"/>
      <w:r>
        <w:t>ilustr</w:t>
      </w:r>
      <w:proofErr w:type="spellEnd"/>
      <w:r>
        <w:t>. 57</w:t>
      </w:r>
      <w:r>
        <w:tab/>
      </w:r>
    </w:p>
    <w:p w:rsidR="00F37A88" w:rsidRDefault="00825E90">
      <w:pPr>
        <w:pStyle w:val="Teksttreci80"/>
        <w:framePr w:w="6612" w:h="3756" w:hRule="exact" w:wrap="none" w:vAnchor="page" w:hAnchor="page" w:x="2170" w:y="7188"/>
        <w:shd w:val="clear" w:color="auto" w:fill="auto"/>
        <w:spacing w:before="0" w:after="0" w:line="264" w:lineRule="exact"/>
        <w:ind w:firstLine="0"/>
        <w:jc w:val="both"/>
      </w:pPr>
      <w:r>
        <w:t xml:space="preserve">O. </w:t>
      </w:r>
      <w:r>
        <w:rPr>
          <w:rStyle w:val="Teksttreci8Odstpy2pt"/>
        </w:rPr>
        <w:t>Wojtasiewicz</w:t>
      </w:r>
      <w:r>
        <w:t xml:space="preserve"> — </w:t>
      </w:r>
      <w:proofErr w:type="spellStart"/>
      <w:r>
        <w:t>Ciu</w:t>
      </w:r>
      <w:proofErr w:type="spellEnd"/>
      <w:r>
        <w:t xml:space="preserve"> Juan. S. 108, </w:t>
      </w:r>
      <w:proofErr w:type="spellStart"/>
      <w:r>
        <w:t>ilustr</w:t>
      </w:r>
      <w:proofErr w:type="spellEnd"/>
      <w:r>
        <w:t>. 7 .</w:t>
      </w:r>
    </w:p>
    <w:p w:rsidR="00F37A88" w:rsidRDefault="00825E90">
      <w:pPr>
        <w:pStyle w:val="Teksttreci80"/>
        <w:framePr w:w="480" w:h="2653" w:hRule="exact" w:wrap="none" w:vAnchor="page" w:hAnchor="page" w:x="9358" w:y="7458"/>
        <w:shd w:val="clear" w:color="auto" w:fill="auto"/>
        <w:spacing w:before="0" w:after="0" w:line="264" w:lineRule="exact"/>
        <w:ind w:firstLine="0"/>
        <w:jc w:val="left"/>
      </w:pPr>
      <w:r>
        <w:t>5,70</w:t>
      </w:r>
    </w:p>
    <w:p w:rsidR="00F37A88" w:rsidRDefault="00825E90">
      <w:pPr>
        <w:pStyle w:val="Teksttreci80"/>
        <w:framePr w:w="480" w:h="2653" w:hRule="exact" w:wrap="none" w:vAnchor="page" w:hAnchor="page" w:x="9358" w:y="7458"/>
        <w:shd w:val="clear" w:color="auto" w:fill="auto"/>
        <w:spacing w:before="0" w:after="0" w:line="264" w:lineRule="exact"/>
        <w:ind w:firstLine="0"/>
        <w:jc w:val="left"/>
      </w:pPr>
      <w:r>
        <w:t>3,80</w:t>
      </w:r>
    </w:p>
    <w:p w:rsidR="00F37A88" w:rsidRDefault="00825E90">
      <w:pPr>
        <w:pStyle w:val="Teksttreci80"/>
        <w:framePr w:w="480" w:h="2653" w:hRule="exact" w:wrap="none" w:vAnchor="page" w:hAnchor="page" w:x="9358" w:y="7458"/>
        <w:shd w:val="clear" w:color="auto" w:fill="auto"/>
        <w:spacing w:before="0" w:after="245" w:line="264" w:lineRule="exact"/>
        <w:ind w:firstLine="0"/>
        <w:jc w:val="left"/>
      </w:pPr>
      <w:r>
        <w:t>3.50</w:t>
      </w:r>
    </w:p>
    <w:p w:rsidR="00F37A88" w:rsidRDefault="00825E90">
      <w:pPr>
        <w:pStyle w:val="Teksttreci80"/>
        <w:framePr w:w="480" w:h="2653" w:hRule="exact" w:wrap="none" w:vAnchor="page" w:hAnchor="page" w:x="9358" w:y="7458"/>
        <w:shd w:val="clear" w:color="auto" w:fill="auto"/>
        <w:spacing w:before="0" w:after="0" w:line="258" w:lineRule="exact"/>
        <w:ind w:firstLine="0"/>
        <w:jc w:val="left"/>
      </w:pPr>
      <w:r>
        <w:t>3,—</w:t>
      </w:r>
    </w:p>
    <w:p w:rsidR="00F37A88" w:rsidRDefault="00825E90">
      <w:pPr>
        <w:pStyle w:val="Teksttreci80"/>
        <w:framePr w:w="480" w:h="2653" w:hRule="exact" w:wrap="none" w:vAnchor="page" w:hAnchor="page" w:x="9358" w:y="7458"/>
        <w:shd w:val="clear" w:color="auto" w:fill="auto"/>
        <w:spacing w:before="0" w:after="0" w:line="258" w:lineRule="exact"/>
        <w:ind w:firstLine="0"/>
        <w:jc w:val="left"/>
      </w:pPr>
      <w:r>
        <w:t>3,30</w:t>
      </w:r>
    </w:p>
    <w:p w:rsidR="00F37A88" w:rsidRDefault="00825E90">
      <w:pPr>
        <w:pStyle w:val="Teksttreci80"/>
        <w:framePr w:w="480" w:h="2653" w:hRule="exact" w:wrap="none" w:vAnchor="page" w:hAnchor="page" w:x="9358" w:y="7458"/>
        <w:shd w:val="clear" w:color="auto" w:fill="auto"/>
        <w:spacing w:before="0" w:after="0" w:line="258" w:lineRule="exact"/>
        <w:ind w:firstLine="0"/>
        <w:jc w:val="left"/>
      </w:pPr>
      <w:r>
        <w:t>4,60</w:t>
      </w:r>
    </w:p>
    <w:p w:rsidR="00F37A88" w:rsidRDefault="00825E90">
      <w:pPr>
        <w:pStyle w:val="Teksttreci80"/>
        <w:framePr w:w="480" w:h="2653" w:hRule="exact" w:wrap="none" w:vAnchor="page" w:hAnchor="page" w:x="9358" w:y="7458"/>
        <w:shd w:val="clear" w:color="auto" w:fill="auto"/>
        <w:spacing w:before="0" w:after="278" w:line="258" w:lineRule="exact"/>
        <w:ind w:firstLine="0"/>
        <w:jc w:val="left"/>
      </w:pPr>
      <w:r>
        <w:t>2,40</w:t>
      </w:r>
    </w:p>
    <w:p w:rsidR="00F37A88" w:rsidRDefault="00825E90">
      <w:pPr>
        <w:pStyle w:val="Teksttreci80"/>
        <w:framePr w:w="480" w:h="2653" w:hRule="exact" w:wrap="none" w:vAnchor="page" w:hAnchor="page" w:x="9358" w:y="7458"/>
        <w:shd w:val="clear" w:color="auto" w:fill="auto"/>
        <w:spacing w:before="0" w:after="0" w:line="210" w:lineRule="exact"/>
        <w:ind w:firstLine="0"/>
        <w:jc w:val="left"/>
      </w:pPr>
      <w:r>
        <w:t>3.50</w:t>
      </w:r>
    </w:p>
    <w:p w:rsidR="00F37A88" w:rsidRDefault="00825E90">
      <w:pPr>
        <w:pStyle w:val="Teksttreci130"/>
        <w:framePr w:w="780" w:h="582" w:hRule="exact" w:wrap="none" w:vAnchor="page" w:hAnchor="page" w:x="9058" w:y="10382"/>
        <w:shd w:val="clear" w:color="auto" w:fill="auto"/>
      </w:pPr>
      <w:r>
        <w:rPr>
          <w:lang w:val="fr-FR" w:eastAsia="fr-FR" w:bidi="fr-FR"/>
        </w:rPr>
        <w:t xml:space="preserve">» </w:t>
      </w:r>
      <w:r>
        <w:rPr>
          <w:rStyle w:val="Teksttreci131"/>
          <w:b w:val="0"/>
          <w:bCs w:val="0"/>
        </w:rPr>
        <w:t>12</w:t>
      </w:r>
      <w:r>
        <w:t>,-</w:t>
      </w:r>
    </w:p>
    <w:p w:rsidR="00F37A88" w:rsidRDefault="00825E90">
      <w:pPr>
        <w:pStyle w:val="Teksttreci140"/>
        <w:framePr w:w="780" w:h="582" w:hRule="exact" w:wrap="none" w:vAnchor="page" w:hAnchor="page" w:x="9058" w:y="10382"/>
        <w:shd w:val="clear" w:color="auto" w:fill="auto"/>
      </w:pPr>
      <w:r>
        <w:rPr>
          <w:lang w:val="fr-FR" w:eastAsia="fr-FR" w:bidi="fr-FR"/>
        </w:rPr>
        <w:t xml:space="preserve">» </w:t>
      </w:r>
      <w:r>
        <w:rPr>
          <w:rStyle w:val="Teksttreci14TimesNewRoman105ptOdstpy0pt"/>
          <w:rFonts w:eastAsia="Lucida Sans Unicode"/>
        </w:rPr>
        <w:t>2</w:t>
      </w:r>
      <w:r>
        <w:t>,-</w:t>
      </w:r>
    </w:p>
    <w:p w:rsidR="00F37A88" w:rsidRDefault="00825E90">
      <w:pPr>
        <w:pStyle w:val="Teksttreci80"/>
        <w:framePr w:w="7656" w:h="864" w:hRule="exact" w:wrap="none" w:vAnchor="page" w:hAnchor="page" w:x="2182" w:y="11676"/>
        <w:shd w:val="clear" w:color="auto" w:fill="auto"/>
        <w:tabs>
          <w:tab w:val="left" w:pos="6456"/>
          <w:tab w:val="left" w:pos="6870"/>
        </w:tabs>
        <w:spacing w:before="0" w:after="0" w:line="264" w:lineRule="exact"/>
        <w:ind w:firstLine="0"/>
        <w:jc w:val="both"/>
      </w:pPr>
      <w:r>
        <w:t xml:space="preserve">M. </w:t>
      </w:r>
      <w:r>
        <w:rPr>
          <w:rStyle w:val="Teksttreci8Odstpy2pt"/>
        </w:rPr>
        <w:t>Nalepińska</w:t>
      </w:r>
      <w:r>
        <w:t xml:space="preserve"> — Jak mówić i pisać poprawnie S. 84 .</w:t>
      </w:r>
      <w:r>
        <w:tab/>
        <w:t>.</w:t>
      </w:r>
      <w:r>
        <w:tab/>
        <w:t>„ 2,—</w:t>
      </w:r>
    </w:p>
    <w:p w:rsidR="00F37A88" w:rsidRDefault="00825E90">
      <w:pPr>
        <w:pStyle w:val="Teksttreci80"/>
        <w:framePr w:w="7656" w:h="864" w:hRule="exact" w:wrap="none" w:vAnchor="page" w:hAnchor="page" w:x="2182" w:y="11676"/>
        <w:shd w:val="clear" w:color="auto" w:fill="auto"/>
        <w:spacing w:before="0" w:after="0" w:line="264" w:lineRule="exact"/>
        <w:ind w:firstLine="0"/>
        <w:jc w:val="both"/>
      </w:pPr>
      <w:r>
        <w:t xml:space="preserve">F. </w:t>
      </w:r>
      <w:proofErr w:type="spellStart"/>
      <w:r>
        <w:rPr>
          <w:rStyle w:val="Teksttreci8Odstpy2pt"/>
        </w:rPr>
        <w:t>Przyłubski</w:t>
      </w:r>
      <w:proofErr w:type="spellEnd"/>
      <w:r>
        <w:t xml:space="preserve"> — Opowieść o Lindem i jego słowniku.</w:t>
      </w:r>
    </w:p>
    <w:p w:rsidR="00F37A88" w:rsidRDefault="00825E90">
      <w:pPr>
        <w:pStyle w:val="Teksttreci80"/>
        <w:framePr w:w="7656" w:h="864" w:hRule="exact" w:wrap="none" w:vAnchor="page" w:hAnchor="page" w:x="2182" w:y="11676"/>
        <w:shd w:val="clear" w:color="auto" w:fill="auto"/>
        <w:tabs>
          <w:tab w:val="left" w:leader="dot" w:pos="6554"/>
          <w:tab w:val="left" w:leader="dot" w:pos="7028"/>
        </w:tabs>
        <w:spacing w:before="0" w:after="0" w:line="264" w:lineRule="exact"/>
        <w:ind w:left="680" w:firstLine="0"/>
        <w:jc w:val="both"/>
      </w:pPr>
      <w:r>
        <w:t xml:space="preserve">S. 190, </w:t>
      </w:r>
      <w:proofErr w:type="spellStart"/>
      <w:r>
        <w:t>ilustr</w:t>
      </w:r>
      <w:proofErr w:type="spellEnd"/>
      <w:r>
        <w:t>. 44</w:t>
      </w:r>
      <w:r>
        <w:tab/>
      </w:r>
      <w:r>
        <w:tab/>
        <w:t xml:space="preserve"> 6,—</w:t>
      </w:r>
    </w:p>
    <w:p w:rsidR="00F37A88" w:rsidRDefault="00825E90">
      <w:pPr>
        <w:pStyle w:val="Teksttreci80"/>
        <w:framePr w:wrap="none" w:vAnchor="page" w:hAnchor="page" w:x="2662" w:y="13855"/>
        <w:shd w:val="clear" w:color="auto" w:fill="auto"/>
        <w:spacing w:before="0" w:after="0" w:line="210" w:lineRule="exact"/>
        <w:ind w:firstLine="0"/>
        <w:jc w:val="left"/>
      </w:pPr>
      <w:r>
        <w:t>PAŃSTWOWE WYDAWNICTWO „WIEDZA POWSZECHNA"</w:t>
      </w:r>
    </w:p>
    <w:p w:rsidR="00F37A88" w:rsidRDefault="00F37A88">
      <w:pPr>
        <w:rPr>
          <w:sz w:val="2"/>
          <w:szCs w:val="2"/>
        </w:rPr>
      </w:pPr>
    </w:p>
    <w:sectPr w:rsidR="00F37A88" w:rsidSect="00F37A88">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E90" w:rsidRDefault="00825E90" w:rsidP="00F37A88">
      <w:r>
        <w:separator/>
      </w:r>
    </w:p>
  </w:endnote>
  <w:endnote w:type="continuationSeparator" w:id="0">
    <w:p w:rsidR="00825E90" w:rsidRDefault="00825E90" w:rsidP="00F37A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ordiaUPC">
    <w:panose1 w:val="020B0304020202020204"/>
    <w:charset w:val="00"/>
    <w:family w:val="swiss"/>
    <w:pitch w:val="variable"/>
    <w:sig w:usb0="81000003" w:usb1="00000000" w:usb2="00000000" w:usb3="00000000" w:csb0="00010001" w:csb1="00000000"/>
  </w:font>
  <w:font w:name="Consolas">
    <w:panose1 w:val="020B0609020204030204"/>
    <w:charset w:val="00"/>
    <w:family w:val="roman"/>
    <w:notTrueType/>
    <w:pitch w:val="default"/>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E90" w:rsidRDefault="00825E90">
      <w:r>
        <w:separator/>
      </w:r>
    </w:p>
  </w:footnote>
  <w:footnote w:type="continuationSeparator" w:id="0">
    <w:p w:rsidR="00825E90" w:rsidRDefault="00825E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C52FE"/>
    <w:multiLevelType w:val="multilevel"/>
    <w:tmpl w:val="38A6A64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5246244"/>
    <w:multiLevelType w:val="multilevel"/>
    <w:tmpl w:val="3FA04D56"/>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F4A2BB4"/>
    <w:multiLevelType w:val="multilevel"/>
    <w:tmpl w:val="9CB66786"/>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E46163E"/>
    <w:multiLevelType w:val="multilevel"/>
    <w:tmpl w:val="1EBEC3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F511689"/>
    <w:multiLevelType w:val="multilevel"/>
    <w:tmpl w:val="5F304E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FDB4844"/>
    <w:multiLevelType w:val="multilevel"/>
    <w:tmpl w:val="21563ED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8726568"/>
    <w:multiLevelType w:val="multilevel"/>
    <w:tmpl w:val="2A76476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2E52765"/>
    <w:multiLevelType w:val="multilevel"/>
    <w:tmpl w:val="7FF44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9D90A52"/>
    <w:multiLevelType w:val="multilevel"/>
    <w:tmpl w:val="4DECBCC6"/>
    <w:lvl w:ilvl="0">
      <w:start w:val="5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48E3DB6"/>
    <w:multiLevelType w:val="multilevel"/>
    <w:tmpl w:val="5BD2E94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F8F5AE9"/>
    <w:multiLevelType w:val="multilevel"/>
    <w:tmpl w:val="CC288D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6"/>
  </w:num>
  <w:num w:numId="3">
    <w:abstractNumId w:val="3"/>
  </w:num>
  <w:num w:numId="4">
    <w:abstractNumId w:val="5"/>
  </w:num>
  <w:num w:numId="5">
    <w:abstractNumId w:val="4"/>
  </w:num>
  <w:num w:numId="6">
    <w:abstractNumId w:val="1"/>
  </w:num>
  <w:num w:numId="7">
    <w:abstractNumId w:val="0"/>
  </w:num>
  <w:num w:numId="8">
    <w:abstractNumId w:val="9"/>
  </w:num>
  <w:num w:numId="9">
    <w:abstractNumId w:val="8"/>
  </w:num>
  <w:num w:numId="10">
    <w:abstractNumId w:val="2"/>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F37A88"/>
    <w:rsid w:val="00825E90"/>
    <w:rsid w:val="00C82689"/>
    <w:rsid w:val="00F37A8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3"/>
        <o:r id="V:Rule2" type="connector" idref="#_x0000_s1032"/>
        <o:r id="V:Rule3" type="connector" idref="#_x0000_s1031"/>
        <o:r id="V:Rule4" type="connector" idref="#_x0000_s1030"/>
        <o:r id="V:Rule5" type="connector" idref="#_x0000_s1029"/>
        <o:r id="V:Rule6" type="connector" idref="#_x0000_s1028"/>
        <o:r id="V:Rule7" type="connector" idref="#_x0000_s1027"/>
        <o:r id="V:Rule8"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37A88"/>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37A88"/>
    <w:rPr>
      <w:color w:val="0066CC"/>
      <w:u w:val="single"/>
    </w:rPr>
  </w:style>
  <w:style w:type="character" w:customStyle="1" w:styleId="Teksttreci3">
    <w:name w:val="Tekst treści (3)_"/>
    <w:basedOn w:val="Domylnaczcionkaakapitu"/>
    <w:link w:val="Teksttreci30"/>
    <w:rsid w:val="00F37A88"/>
    <w:rPr>
      <w:rFonts w:ascii="Times New Roman" w:eastAsia="Times New Roman" w:hAnsi="Times New Roman" w:cs="Times New Roman"/>
      <w:b w:val="0"/>
      <w:bCs w:val="0"/>
      <w:i w:val="0"/>
      <w:iCs w:val="0"/>
      <w:smallCaps w:val="0"/>
      <w:strike w:val="0"/>
      <w:spacing w:val="-10"/>
      <w:sz w:val="34"/>
      <w:szCs w:val="34"/>
      <w:u w:val="none"/>
    </w:rPr>
  </w:style>
  <w:style w:type="character" w:customStyle="1" w:styleId="Nagwek3">
    <w:name w:val="Nagłówek #3_"/>
    <w:basedOn w:val="Domylnaczcionkaakapitu"/>
    <w:link w:val="Nagwek30"/>
    <w:rsid w:val="00F37A88"/>
    <w:rPr>
      <w:rFonts w:ascii="Times New Roman" w:eastAsia="Times New Roman" w:hAnsi="Times New Roman" w:cs="Times New Roman"/>
      <w:b w:val="0"/>
      <w:bCs w:val="0"/>
      <w:i w:val="0"/>
      <w:iCs w:val="0"/>
      <w:smallCaps w:val="0"/>
      <w:strike w:val="0"/>
      <w:spacing w:val="-10"/>
      <w:sz w:val="34"/>
      <w:szCs w:val="34"/>
      <w:u w:val="none"/>
    </w:rPr>
  </w:style>
  <w:style w:type="character" w:customStyle="1" w:styleId="Nagwek4">
    <w:name w:val="Nagłówek #4_"/>
    <w:basedOn w:val="Domylnaczcionkaakapitu"/>
    <w:link w:val="Nagwek40"/>
    <w:rsid w:val="00F37A88"/>
    <w:rPr>
      <w:rFonts w:ascii="Times New Roman" w:eastAsia="Times New Roman" w:hAnsi="Times New Roman" w:cs="Times New Roman"/>
      <w:b w:val="0"/>
      <w:bCs w:val="0"/>
      <w:i w:val="0"/>
      <w:iCs w:val="0"/>
      <w:smallCaps w:val="0"/>
      <w:strike w:val="0"/>
      <w:spacing w:val="120"/>
      <w:sz w:val="30"/>
      <w:szCs w:val="30"/>
      <w:u w:val="none"/>
    </w:rPr>
  </w:style>
  <w:style w:type="character" w:customStyle="1" w:styleId="Nagwek42">
    <w:name w:val="Nagłówek #4 (2)_"/>
    <w:basedOn w:val="Domylnaczcionkaakapitu"/>
    <w:link w:val="Nagwek420"/>
    <w:rsid w:val="00F37A88"/>
    <w:rPr>
      <w:rFonts w:ascii="Times New Roman" w:eastAsia="Times New Roman" w:hAnsi="Times New Roman" w:cs="Times New Roman"/>
      <w:b w:val="0"/>
      <w:bCs w:val="0"/>
      <w:i w:val="0"/>
      <w:iCs w:val="0"/>
      <w:smallCaps w:val="0"/>
      <w:strike w:val="0"/>
      <w:spacing w:val="40"/>
      <w:sz w:val="30"/>
      <w:szCs w:val="30"/>
      <w:u w:val="none"/>
    </w:rPr>
  </w:style>
  <w:style w:type="character" w:customStyle="1" w:styleId="Teksttreci4">
    <w:name w:val="Tekst treści (4)_"/>
    <w:basedOn w:val="Domylnaczcionkaakapitu"/>
    <w:link w:val="Teksttreci40"/>
    <w:rsid w:val="00F37A88"/>
    <w:rPr>
      <w:rFonts w:ascii="Times New Roman" w:eastAsia="Times New Roman" w:hAnsi="Times New Roman" w:cs="Times New Roman"/>
      <w:b w:val="0"/>
      <w:bCs w:val="0"/>
      <w:i/>
      <w:iCs/>
      <w:smallCaps w:val="0"/>
      <w:strike w:val="0"/>
      <w:sz w:val="26"/>
      <w:szCs w:val="26"/>
      <w:u w:val="none"/>
    </w:rPr>
  </w:style>
  <w:style w:type="character" w:customStyle="1" w:styleId="Teksttreci41">
    <w:name w:val="Tekst treści (4)"/>
    <w:basedOn w:val="Teksttreci4"/>
    <w:rsid w:val="00F37A88"/>
    <w:rPr>
      <w:color w:val="FFFFFF"/>
      <w:spacing w:val="0"/>
      <w:w w:val="100"/>
      <w:position w:val="0"/>
      <w:lang w:val="pl-PL" w:eastAsia="pl-PL" w:bidi="pl-PL"/>
    </w:rPr>
  </w:style>
  <w:style w:type="character" w:customStyle="1" w:styleId="Teksttreci5">
    <w:name w:val="Tekst treści (5)_"/>
    <w:basedOn w:val="Domylnaczcionkaakapitu"/>
    <w:link w:val="Teksttreci50"/>
    <w:rsid w:val="00F37A88"/>
    <w:rPr>
      <w:rFonts w:ascii="Calibri" w:eastAsia="Calibri" w:hAnsi="Calibri" w:cs="Calibri"/>
      <w:b w:val="0"/>
      <w:bCs w:val="0"/>
      <w:i w:val="0"/>
      <w:iCs w:val="0"/>
      <w:smallCaps w:val="0"/>
      <w:strike w:val="0"/>
      <w:w w:val="200"/>
      <w:sz w:val="42"/>
      <w:szCs w:val="42"/>
      <w:u w:val="none"/>
    </w:rPr>
  </w:style>
  <w:style w:type="character" w:customStyle="1" w:styleId="Teksttreci51">
    <w:name w:val="Tekst treści (5)"/>
    <w:basedOn w:val="Teksttreci5"/>
    <w:rsid w:val="00F37A88"/>
    <w:rPr>
      <w:color w:val="FFFFFF"/>
      <w:spacing w:val="0"/>
      <w:position w:val="0"/>
      <w:lang w:val="pl-PL" w:eastAsia="pl-PL" w:bidi="pl-PL"/>
    </w:rPr>
  </w:style>
  <w:style w:type="character" w:customStyle="1" w:styleId="Teksttreci6">
    <w:name w:val="Tekst treści (6)_"/>
    <w:basedOn w:val="Domylnaczcionkaakapitu"/>
    <w:link w:val="Teksttreci60"/>
    <w:rsid w:val="00F37A88"/>
    <w:rPr>
      <w:rFonts w:ascii="Times New Roman" w:eastAsia="Times New Roman" w:hAnsi="Times New Roman" w:cs="Times New Roman"/>
      <w:b w:val="0"/>
      <w:bCs w:val="0"/>
      <w:i w:val="0"/>
      <w:iCs w:val="0"/>
      <w:smallCaps w:val="0"/>
      <w:strike w:val="0"/>
      <w:spacing w:val="40"/>
      <w:sz w:val="26"/>
      <w:szCs w:val="26"/>
      <w:u w:val="none"/>
    </w:rPr>
  </w:style>
  <w:style w:type="character" w:customStyle="1" w:styleId="Teksttreci2">
    <w:name w:val="Tekst treści (2)_"/>
    <w:basedOn w:val="Domylnaczcionkaakapitu"/>
    <w:link w:val="Teksttreci20"/>
    <w:rsid w:val="00F37A88"/>
    <w:rPr>
      <w:rFonts w:ascii="Times New Roman" w:eastAsia="Times New Roman" w:hAnsi="Times New Roman" w:cs="Times New Roman"/>
      <w:b w:val="0"/>
      <w:bCs w:val="0"/>
      <w:i w:val="0"/>
      <w:iCs w:val="0"/>
      <w:smallCaps w:val="0"/>
      <w:strike w:val="0"/>
      <w:u w:val="none"/>
    </w:rPr>
  </w:style>
  <w:style w:type="character" w:customStyle="1" w:styleId="Teksttreci8">
    <w:name w:val="Tekst treści (8)_"/>
    <w:basedOn w:val="Domylnaczcionkaakapitu"/>
    <w:link w:val="Teksttreci80"/>
    <w:rsid w:val="00F37A88"/>
    <w:rPr>
      <w:rFonts w:ascii="Times New Roman" w:eastAsia="Times New Roman" w:hAnsi="Times New Roman" w:cs="Times New Roman"/>
      <w:b w:val="0"/>
      <w:bCs w:val="0"/>
      <w:i w:val="0"/>
      <w:iCs w:val="0"/>
      <w:smallCaps w:val="0"/>
      <w:strike w:val="0"/>
      <w:sz w:val="21"/>
      <w:szCs w:val="21"/>
      <w:u w:val="none"/>
    </w:rPr>
  </w:style>
  <w:style w:type="character" w:customStyle="1" w:styleId="Spistreci">
    <w:name w:val="Spis treści_"/>
    <w:basedOn w:val="Domylnaczcionkaakapitu"/>
    <w:link w:val="Spistreci0"/>
    <w:rsid w:val="00F37A88"/>
    <w:rPr>
      <w:rFonts w:ascii="Times New Roman" w:eastAsia="Times New Roman" w:hAnsi="Times New Roman" w:cs="Times New Roman"/>
      <w:b w:val="0"/>
      <w:bCs w:val="0"/>
      <w:i w:val="0"/>
      <w:iCs w:val="0"/>
      <w:smallCaps w:val="0"/>
      <w:strike w:val="0"/>
      <w:sz w:val="21"/>
      <w:szCs w:val="21"/>
      <w:u w:val="none"/>
    </w:rPr>
  </w:style>
  <w:style w:type="character" w:customStyle="1" w:styleId="SpistreciKursywa">
    <w:name w:val="Spis treści + Kursywa"/>
    <w:basedOn w:val="Spistreci"/>
    <w:rsid w:val="00F37A88"/>
    <w:rPr>
      <w:i/>
      <w:iCs/>
      <w:color w:val="000000"/>
      <w:spacing w:val="0"/>
      <w:w w:val="100"/>
      <w:position w:val="0"/>
      <w:lang w:val="pl-PL" w:eastAsia="pl-PL" w:bidi="pl-PL"/>
    </w:rPr>
  </w:style>
  <w:style w:type="character" w:customStyle="1" w:styleId="Spistreci1">
    <w:name w:val="Spis treści"/>
    <w:basedOn w:val="Spistreci"/>
    <w:rsid w:val="00F37A88"/>
    <w:rPr>
      <w:color w:val="000000"/>
      <w:spacing w:val="0"/>
      <w:w w:val="100"/>
      <w:position w:val="0"/>
      <w:lang w:val="pl-PL" w:eastAsia="pl-PL" w:bidi="pl-PL"/>
    </w:rPr>
  </w:style>
  <w:style w:type="character" w:customStyle="1" w:styleId="Nagweklubstopka">
    <w:name w:val="Nagłówek lub stopka_"/>
    <w:basedOn w:val="Domylnaczcionkaakapitu"/>
    <w:link w:val="Nagweklubstopka0"/>
    <w:rsid w:val="00F37A88"/>
    <w:rPr>
      <w:rFonts w:ascii="Times New Roman" w:eastAsia="Times New Roman" w:hAnsi="Times New Roman" w:cs="Times New Roman"/>
      <w:b w:val="0"/>
      <w:bCs w:val="0"/>
      <w:i w:val="0"/>
      <w:iCs w:val="0"/>
      <w:smallCaps w:val="0"/>
      <w:strike w:val="0"/>
      <w:sz w:val="20"/>
      <w:szCs w:val="20"/>
      <w:u w:val="none"/>
    </w:rPr>
  </w:style>
  <w:style w:type="character" w:customStyle="1" w:styleId="Nagwek1">
    <w:name w:val="Nagłówek #1_"/>
    <w:basedOn w:val="Domylnaczcionkaakapitu"/>
    <w:link w:val="Nagwek10"/>
    <w:rsid w:val="00F37A88"/>
    <w:rPr>
      <w:rFonts w:ascii="Times New Roman" w:eastAsia="Times New Roman" w:hAnsi="Times New Roman" w:cs="Times New Roman"/>
      <w:b w:val="0"/>
      <w:bCs w:val="0"/>
      <w:i w:val="0"/>
      <w:iCs w:val="0"/>
      <w:smallCaps w:val="0"/>
      <w:strike w:val="0"/>
      <w:spacing w:val="130"/>
      <w:sz w:val="66"/>
      <w:szCs w:val="66"/>
      <w:u w:val="none"/>
    </w:rPr>
  </w:style>
  <w:style w:type="character" w:customStyle="1" w:styleId="Teksttreci2Kursywa">
    <w:name w:val="Tekst treści (2) + Kursywa"/>
    <w:basedOn w:val="Teksttreci2"/>
    <w:rsid w:val="00F37A88"/>
    <w:rPr>
      <w:i/>
      <w:iCs/>
      <w:color w:val="000000"/>
      <w:spacing w:val="0"/>
      <w:w w:val="100"/>
      <w:position w:val="0"/>
      <w:sz w:val="24"/>
      <w:szCs w:val="24"/>
      <w:lang w:val="pl-PL" w:eastAsia="pl-PL" w:bidi="pl-PL"/>
    </w:rPr>
  </w:style>
  <w:style w:type="character" w:customStyle="1" w:styleId="Teksttreci9">
    <w:name w:val="Tekst treści (9)_"/>
    <w:basedOn w:val="Domylnaczcionkaakapitu"/>
    <w:link w:val="Teksttreci90"/>
    <w:rsid w:val="00F37A88"/>
    <w:rPr>
      <w:rFonts w:ascii="Times New Roman" w:eastAsia="Times New Roman" w:hAnsi="Times New Roman" w:cs="Times New Roman"/>
      <w:b w:val="0"/>
      <w:bCs w:val="0"/>
      <w:i/>
      <w:iCs/>
      <w:smallCaps w:val="0"/>
      <w:strike w:val="0"/>
      <w:u w:val="none"/>
    </w:rPr>
  </w:style>
  <w:style w:type="character" w:customStyle="1" w:styleId="Teksttreci10">
    <w:name w:val="Tekst treści (10)_"/>
    <w:basedOn w:val="Domylnaczcionkaakapitu"/>
    <w:link w:val="Teksttreci100"/>
    <w:rsid w:val="00F37A88"/>
    <w:rPr>
      <w:rFonts w:ascii="Times New Roman" w:eastAsia="Times New Roman" w:hAnsi="Times New Roman" w:cs="Times New Roman"/>
      <w:b w:val="0"/>
      <w:bCs w:val="0"/>
      <w:i/>
      <w:iCs/>
      <w:smallCaps w:val="0"/>
      <w:strike w:val="0"/>
      <w:sz w:val="21"/>
      <w:szCs w:val="21"/>
      <w:u w:val="none"/>
    </w:rPr>
  </w:style>
  <w:style w:type="character" w:customStyle="1" w:styleId="Teksttreci10Bezkursywy">
    <w:name w:val="Tekst treści (10) + Bez kursywy"/>
    <w:basedOn w:val="Teksttreci10"/>
    <w:rsid w:val="00F37A88"/>
    <w:rPr>
      <w:i/>
      <w:iCs/>
      <w:color w:val="000000"/>
      <w:spacing w:val="0"/>
      <w:w w:val="100"/>
      <w:position w:val="0"/>
      <w:lang w:val="pl-PL" w:eastAsia="pl-PL" w:bidi="pl-PL"/>
    </w:rPr>
  </w:style>
  <w:style w:type="character" w:customStyle="1" w:styleId="Stopka">
    <w:name w:val="Stopka_"/>
    <w:basedOn w:val="Domylnaczcionkaakapitu"/>
    <w:link w:val="Stopka1"/>
    <w:rsid w:val="00F37A88"/>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2">
    <w:name w:val="Nagłówek lub stopka (2)_"/>
    <w:basedOn w:val="Domylnaczcionkaakapitu"/>
    <w:link w:val="Nagweklubstopka20"/>
    <w:rsid w:val="00F37A88"/>
    <w:rPr>
      <w:rFonts w:ascii="Calibri" w:eastAsia="Calibri" w:hAnsi="Calibri" w:cs="Calibri"/>
      <w:b w:val="0"/>
      <w:bCs w:val="0"/>
      <w:i w:val="0"/>
      <w:iCs w:val="0"/>
      <w:smallCaps w:val="0"/>
      <w:strike w:val="0"/>
      <w:sz w:val="21"/>
      <w:szCs w:val="21"/>
      <w:u w:val="none"/>
    </w:rPr>
  </w:style>
  <w:style w:type="character" w:customStyle="1" w:styleId="Nagweklubstopka2TimesNewRoman11pt">
    <w:name w:val="Nagłówek lub stopka (2) + Times New Roman;11 pt"/>
    <w:basedOn w:val="Nagweklubstopka2"/>
    <w:rsid w:val="00F37A88"/>
    <w:rPr>
      <w:rFonts w:ascii="Times New Roman" w:eastAsia="Times New Roman" w:hAnsi="Times New Roman" w:cs="Times New Roman"/>
      <w:color w:val="000000"/>
      <w:spacing w:val="0"/>
      <w:w w:val="100"/>
      <w:position w:val="0"/>
      <w:sz w:val="22"/>
      <w:szCs w:val="22"/>
      <w:lang w:val="pl-PL" w:eastAsia="pl-PL" w:bidi="pl-PL"/>
    </w:rPr>
  </w:style>
  <w:style w:type="character" w:customStyle="1" w:styleId="Nagweklubstopka2TimesNewRoman10pt">
    <w:name w:val="Nagłówek lub stopka (2) + Times New Roman;10 pt"/>
    <w:basedOn w:val="Nagweklubstopka2"/>
    <w:rsid w:val="00F37A88"/>
    <w:rPr>
      <w:rFonts w:ascii="Times New Roman" w:eastAsia="Times New Roman" w:hAnsi="Times New Roman" w:cs="Times New Roman"/>
      <w:color w:val="000000"/>
      <w:spacing w:val="0"/>
      <w:w w:val="100"/>
      <w:position w:val="0"/>
      <w:sz w:val="20"/>
      <w:szCs w:val="20"/>
      <w:lang w:val="pl-PL" w:eastAsia="pl-PL" w:bidi="pl-PL"/>
    </w:rPr>
  </w:style>
  <w:style w:type="character" w:customStyle="1" w:styleId="Teksttreci9Bezkursywy">
    <w:name w:val="Tekst treści (9) + Bez kursywy"/>
    <w:basedOn w:val="Teksttreci9"/>
    <w:rsid w:val="00F37A88"/>
    <w:rPr>
      <w:i/>
      <w:iCs/>
      <w:color w:val="000000"/>
      <w:spacing w:val="0"/>
      <w:w w:val="100"/>
      <w:position w:val="0"/>
      <w:sz w:val="24"/>
      <w:szCs w:val="24"/>
      <w:lang w:val="pl-PL" w:eastAsia="pl-PL" w:bidi="pl-PL"/>
    </w:rPr>
  </w:style>
  <w:style w:type="character" w:customStyle="1" w:styleId="NagweklubstopkaKursywa">
    <w:name w:val="Nagłówek lub stopka + Kursywa"/>
    <w:basedOn w:val="Nagweklubstopka"/>
    <w:rsid w:val="00F37A88"/>
    <w:rPr>
      <w:i/>
      <w:iCs/>
      <w:color w:val="000000"/>
      <w:spacing w:val="0"/>
      <w:w w:val="100"/>
      <w:position w:val="0"/>
      <w:lang w:val="pl-PL" w:eastAsia="pl-PL" w:bidi="pl-PL"/>
    </w:rPr>
  </w:style>
  <w:style w:type="character" w:customStyle="1" w:styleId="Stopka2">
    <w:name w:val="Stopka (2)_"/>
    <w:basedOn w:val="Domylnaczcionkaakapitu"/>
    <w:link w:val="Stopka20"/>
    <w:rsid w:val="00F37A88"/>
    <w:rPr>
      <w:rFonts w:ascii="Times New Roman" w:eastAsia="Times New Roman" w:hAnsi="Times New Roman" w:cs="Times New Roman"/>
      <w:b w:val="0"/>
      <w:bCs w:val="0"/>
      <w:i w:val="0"/>
      <w:iCs w:val="0"/>
      <w:smallCaps w:val="0"/>
      <w:strike w:val="0"/>
      <w:u w:val="none"/>
    </w:rPr>
  </w:style>
  <w:style w:type="character" w:customStyle="1" w:styleId="Stopka2Kursywa">
    <w:name w:val="Stopka (2) + Kursywa"/>
    <w:basedOn w:val="Stopka2"/>
    <w:rsid w:val="00F37A88"/>
    <w:rPr>
      <w:i/>
      <w:iCs/>
      <w:color w:val="000000"/>
      <w:spacing w:val="0"/>
      <w:w w:val="100"/>
      <w:position w:val="0"/>
      <w:sz w:val="24"/>
      <w:szCs w:val="24"/>
      <w:lang w:val="pl-PL" w:eastAsia="pl-PL" w:bidi="pl-PL"/>
    </w:rPr>
  </w:style>
  <w:style w:type="character" w:customStyle="1" w:styleId="Teksttreci8Kursywa">
    <w:name w:val="Tekst treści (8) + Kursywa"/>
    <w:basedOn w:val="Teksttreci8"/>
    <w:rsid w:val="00F37A88"/>
    <w:rPr>
      <w:i/>
      <w:iCs/>
      <w:color w:val="000000"/>
      <w:spacing w:val="0"/>
      <w:w w:val="100"/>
      <w:position w:val="0"/>
      <w:lang w:val="pl-PL" w:eastAsia="pl-PL" w:bidi="pl-PL"/>
    </w:rPr>
  </w:style>
  <w:style w:type="character" w:customStyle="1" w:styleId="Teksttreci2Kursywa0">
    <w:name w:val="Tekst treści (2) + Kursywa"/>
    <w:basedOn w:val="Teksttreci2"/>
    <w:rsid w:val="00F37A88"/>
    <w:rPr>
      <w:i/>
      <w:iCs/>
      <w:color w:val="000000"/>
      <w:spacing w:val="0"/>
      <w:w w:val="100"/>
      <w:position w:val="0"/>
      <w:sz w:val="24"/>
      <w:szCs w:val="24"/>
      <w:lang w:val="pl-PL" w:eastAsia="pl-PL" w:bidi="pl-PL"/>
    </w:rPr>
  </w:style>
  <w:style w:type="character" w:customStyle="1" w:styleId="Teksttreci21">
    <w:name w:val="Tekst treści (2)"/>
    <w:basedOn w:val="Teksttreci2"/>
    <w:rsid w:val="00F37A88"/>
    <w:rPr>
      <w:color w:val="000000"/>
      <w:spacing w:val="0"/>
      <w:w w:val="100"/>
      <w:position w:val="0"/>
      <w:sz w:val="24"/>
      <w:szCs w:val="24"/>
      <w:lang w:val="pl-PL" w:eastAsia="pl-PL" w:bidi="pl-PL"/>
    </w:rPr>
  </w:style>
  <w:style w:type="character" w:customStyle="1" w:styleId="Nagweklubstopka3">
    <w:name w:val="Nagłówek lub stopka (3)_"/>
    <w:basedOn w:val="Domylnaczcionkaakapitu"/>
    <w:link w:val="Nagweklubstopka30"/>
    <w:rsid w:val="00F37A88"/>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4">
    <w:name w:val="Nagłówek lub stopka (4)_"/>
    <w:basedOn w:val="Domylnaczcionkaakapitu"/>
    <w:link w:val="Nagweklubstopka40"/>
    <w:rsid w:val="00F37A88"/>
    <w:rPr>
      <w:rFonts w:ascii="CordiaUPC" w:eastAsia="CordiaUPC" w:hAnsi="CordiaUPC" w:cs="CordiaUPC"/>
      <w:b w:val="0"/>
      <w:bCs w:val="0"/>
      <w:i w:val="0"/>
      <w:iCs w:val="0"/>
      <w:smallCaps w:val="0"/>
      <w:strike w:val="0"/>
      <w:sz w:val="28"/>
      <w:szCs w:val="28"/>
      <w:u w:val="none"/>
    </w:rPr>
  </w:style>
  <w:style w:type="character" w:customStyle="1" w:styleId="Nagweklubstopka4TimesNewRoman10pt">
    <w:name w:val="Nagłówek lub stopka (4) + Times New Roman;10 pt"/>
    <w:basedOn w:val="Nagweklubstopka4"/>
    <w:rsid w:val="00F37A88"/>
    <w:rPr>
      <w:rFonts w:ascii="Times New Roman" w:eastAsia="Times New Roman" w:hAnsi="Times New Roman" w:cs="Times New Roman"/>
      <w:color w:val="000000"/>
      <w:spacing w:val="0"/>
      <w:w w:val="100"/>
      <w:position w:val="0"/>
      <w:sz w:val="20"/>
      <w:szCs w:val="20"/>
      <w:lang w:val="cs-CZ" w:eastAsia="cs-CZ" w:bidi="cs-CZ"/>
    </w:rPr>
  </w:style>
  <w:style w:type="character" w:customStyle="1" w:styleId="StopkaKursywa">
    <w:name w:val="Stopka + Kursywa"/>
    <w:basedOn w:val="Stopka"/>
    <w:rsid w:val="00F37A88"/>
    <w:rPr>
      <w:i/>
      <w:iCs/>
      <w:color w:val="000000"/>
      <w:spacing w:val="0"/>
      <w:w w:val="100"/>
      <w:position w:val="0"/>
      <w:lang w:val="pl-PL" w:eastAsia="pl-PL" w:bidi="pl-PL"/>
    </w:rPr>
  </w:style>
  <w:style w:type="character" w:customStyle="1" w:styleId="Nagweklubstopka31">
    <w:name w:val="Nagłówek lub stopka (3)"/>
    <w:basedOn w:val="Nagweklubstopka3"/>
    <w:rsid w:val="00F37A88"/>
    <w:rPr>
      <w:color w:val="000000"/>
      <w:spacing w:val="0"/>
      <w:w w:val="100"/>
      <w:position w:val="0"/>
      <w:lang w:val="pl-PL" w:eastAsia="pl-PL" w:bidi="pl-PL"/>
    </w:rPr>
  </w:style>
  <w:style w:type="character" w:customStyle="1" w:styleId="Teksttreci11">
    <w:name w:val="Tekst treści (11)_"/>
    <w:basedOn w:val="Domylnaczcionkaakapitu"/>
    <w:link w:val="Teksttreci110"/>
    <w:rsid w:val="00F37A88"/>
    <w:rPr>
      <w:rFonts w:ascii="Times New Roman" w:eastAsia="Times New Roman" w:hAnsi="Times New Roman" w:cs="Times New Roman"/>
      <w:b w:val="0"/>
      <w:bCs w:val="0"/>
      <w:i/>
      <w:iCs/>
      <w:smallCaps w:val="0"/>
      <w:strike w:val="0"/>
      <w:sz w:val="26"/>
      <w:szCs w:val="26"/>
      <w:u w:val="none"/>
    </w:rPr>
  </w:style>
  <w:style w:type="character" w:customStyle="1" w:styleId="Teksttreci1112pt">
    <w:name w:val="Tekst treści (11) + 12 pt"/>
    <w:basedOn w:val="Teksttreci11"/>
    <w:rsid w:val="00F37A88"/>
    <w:rPr>
      <w:color w:val="000000"/>
      <w:spacing w:val="0"/>
      <w:w w:val="100"/>
      <w:position w:val="0"/>
      <w:sz w:val="24"/>
      <w:szCs w:val="24"/>
      <w:lang w:val="pl-PL" w:eastAsia="pl-PL" w:bidi="pl-PL"/>
    </w:rPr>
  </w:style>
  <w:style w:type="character" w:customStyle="1" w:styleId="Teksttreci2Odstpy5pt">
    <w:name w:val="Tekst treści (2) + Odstępy 5 pt"/>
    <w:basedOn w:val="Teksttreci2"/>
    <w:rsid w:val="00F37A88"/>
    <w:rPr>
      <w:color w:val="000000"/>
      <w:spacing w:val="110"/>
      <w:w w:val="100"/>
      <w:position w:val="0"/>
      <w:sz w:val="24"/>
      <w:szCs w:val="24"/>
      <w:lang w:val="pl-PL" w:eastAsia="pl-PL" w:bidi="pl-PL"/>
    </w:rPr>
  </w:style>
  <w:style w:type="character" w:customStyle="1" w:styleId="Nagweklubstopka5">
    <w:name w:val="Nagłówek lub stopka (5)_"/>
    <w:basedOn w:val="Domylnaczcionkaakapitu"/>
    <w:link w:val="Nagweklubstopka50"/>
    <w:rsid w:val="00F37A88"/>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5CordiaUPC11pt">
    <w:name w:val="Nagłówek lub stopka (5) + CordiaUPC;11 pt"/>
    <w:basedOn w:val="Nagweklubstopka5"/>
    <w:rsid w:val="00F37A88"/>
    <w:rPr>
      <w:rFonts w:ascii="CordiaUPC" w:eastAsia="CordiaUPC" w:hAnsi="CordiaUPC" w:cs="CordiaUPC"/>
      <w:color w:val="000000"/>
      <w:spacing w:val="0"/>
      <w:w w:val="100"/>
      <w:position w:val="0"/>
      <w:sz w:val="22"/>
      <w:szCs w:val="22"/>
      <w:lang w:val="pl-PL" w:eastAsia="pl-PL" w:bidi="pl-PL"/>
    </w:rPr>
  </w:style>
  <w:style w:type="character" w:customStyle="1" w:styleId="Nagweklubstopka8pt">
    <w:name w:val="Nagłówek lub stopka + 8 pt"/>
    <w:basedOn w:val="Nagweklubstopka"/>
    <w:rsid w:val="00F37A88"/>
    <w:rPr>
      <w:color w:val="000000"/>
      <w:spacing w:val="0"/>
      <w:w w:val="100"/>
      <w:position w:val="0"/>
      <w:sz w:val="16"/>
      <w:szCs w:val="16"/>
      <w:lang w:val="pl-PL" w:eastAsia="pl-PL" w:bidi="pl-PL"/>
    </w:rPr>
  </w:style>
  <w:style w:type="character" w:customStyle="1" w:styleId="Nagweklubstopka1">
    <w:name w:val="Nagłówek lub stopka"/>
    <w:basedOn w:val="Nagweklubstopka"/>
    <w:rsid w:val="00F37A88"/>
    <w:rPr>
      <w:color w:val="000000"/>
      <w:spacing w:val="0"/>
      <w:w w:val="100"/>
      <w:position w:val="0"/>
      <w:lang w:val="pl-PL" w:eastAsia="pl-PL" w:bidi="pl-PL"/>
    </w:rPr>
  </w:style>
  <w:style w:type="character" w:customStyle="1" w:styleId="Nagwek43">
    <w:name w:val="Nagłówek #4 (3)_"/>
    <w:basedOn w:val="Domylnaczcionkaakapitu"/>
    <w:link w:val="Nagwek430"/>
    <w:rsid w:val="00F37A88"/>
    <w:rPr>
      <w:rFonts w:ascii="Times New Roman" w:eastAsia="Times New Roman" w:hAnsi="Times New Roman" w:cs="Times New Roman"/>
      <w:b w:val="0"/>
      <w:bCs w:val="0"/>
      <w:i w:val="0"/>
      <w:iCs w:val="0"/>
      <w:smallCaps w:val="0"/>
      <w:strike w:val="0"/>
      <w:spacing w:val="60"/>
      <w:sz w:val="30"/>
      <w:szCs w:val="30"/>
      <w:u w:val="none"/>
    </w:rPr>
  </w:style>
  <w:style w:type="character" w:customStyle="1" w:styleId="Teksttreci8Pogrubienie">
    <w:name w:val="Tekst treści (8) + Pogrubienie"/>
    <w:basedOn w:val="Teksttreci8"/>
    <w:rsid w:val="00F37A88"/>
    <w:rPr>
      <w:b/>
      <w:bCs/>
      <w:color w:val="000000"/>
      <w:spacing w:val="0"/>
      <w:w w:val="100"/>
      <w:position w:val="0"/>
      <w:lang w:val="pl-PL" w:eastAsia="pl-PL" w:bidi="pl-PL"/>
    </w:rPr>
  </w:style>
  <w:style w:type="character" w:customStyle="1" w:styleId="Teksttreci12">
    <w:name w:val="Tekst treści (12)_"/>
    <w:basedOn w:val="Domylnaczcionkaakapitu"/>
    <w:link w:val="Teksttreci120"/>
    <w:rsid w:val="00F37A88"/>
    <w:rPr>
      <w:rFonts w:ascii="Consolas" w:eastAsia="Consolas" w:hAnsi="Consolas" w:cs="Consolas"/>
      <w:b w:val="0"/>
      <w:bCs w:val="0"/>
      <w:i w:val="0"/>
      <w:iCs w:val="0"/>
      <w:smallCaps w:val="0"/>
      <w:strike w:val="0"/>
      <w:sz w:val="19"/>
      <w:szCs w:val="19"/>
      <w:u w:val="none"/>
    </w:rPr>
  </w:style>
  <w:style w:type="character" w:customStyle="1" w:styleId="PogrubienieTeksttreci811pt">
    <w:name w:val="Pogrubienie;Tekst treści (8) + 11 pt"/>
    <w:basedOn w:val="Teksttreci8"/>
    <w:rsid w:val="00F37A88"/>
    <w:rPr>
      <w:b/>
      <w:bCs/>
      <w:color w:val="000000"/>
      <w:spacing w:val="0"/>
      <w:w w:val="100"/>
      <w:position w:val="0"/>
      <w:sz w:val="22"/>
      <w:szCs w:val="22"/>
      <w:lang w:val="pl-PL" w:eastAsia="pl-PL" w:bidi="pl-PL"/>
    </w:rPr>
  </w:style>
  <w:style w:type="character" w:customStyle="1" w:styleId="Nagwek2">
    <w:name w:val="Nagłówek #2_"/>
    <w:basedOn w:val="Domylnaczcionkaakapitu"/>
    <w:link w:val="Nagwek20"/>
    <w:rsid w:val="00F37A88"/>
    <w:rPr>
      <w:rFonts w:ascii="Times New Roman" w:eastAsia="Times New Roman" w:hAnsi="Times New Roman" w:cs="Times New Roman"/>
      <w:b/>
      <w:bCs/>
      <w:i/>
      <w:iCs/>
      <w:smallCaps w:val="0"/>
      <w:strike w:val="0"/>
      <w:spacing w:val="40"/>
      <w:sz w:val="50"/>
      <w:szCs w:val="50"/>
      <w:u w:val="none"/>
    </w:rPr>
  </w:style>
  <w:style w:type="character" w:customStyle="1" w:styleId="Nagwek32">
    <w:name w:val="Nagłówek #3 (2)_"/>
    <w:basedOn w:val="Domylnaczcionkaakapitu"/>
    <w:link w:val="Nagwek320"/>
    <w:rsid w:val="00F37A88"/>
    <w:rPr>
      <w:rFonts w:ascii="CordiaUPC" w:eastAsia="CordiaUPC" w:hAnsi="CordiaUPC" w:cs="CordiaUPC"/>
      <w:b w:val="0"/>
      <w:bCs w:val="0"/>
      <w:i w:val="0"/>
      <w:iCs w:val="0"/>
      <w:smallCaps w:val="0"/>
      <w:strike w:val="0"/>
      <w:w w:val="150"/>
      <w:sz w:val="54"/>
      <w:szCs w:val="54"/>
      <w:u w:val="none"/>
      <w:lang w:val="fr-FR" w:eastAsia="fr-FR" w:bidi="fr-FR"/>
    </w:rPr>
  </w:style>
  <w:style w:type="character" w:customStyle="1" w:styleId="Nagwek44">
    <w:name w:val="Nagłówek #4 (4)_"/>
    <w:basedOn w:val="Domylnaczcionkaakapitu"/>
    <w:link w:val="Nagwek440"/>
    <w:rsid w:val="00F37A88"/>
    <w:rPr>
      <w:rFonts w:ascii="Lucida Sans Unicode" w:eastAsia="Lucida Sans Unicode" w:hAnsi="Lucida Sans Unicode" w:cs="Lucida Sans Unicode"/>
      <w:b w:val="0"/>
      <w:bCs w:val="0"/>
      <w:i w:val="0"/>
      <w:iCs w:val="0"/>
      <w:smallCaps w:val="0"/>
      <w:strike w:val="0"/>
      <w:sz w:val="28"/>
      <w:szCs w:val="28"/>
      <w:u w:val="none"/>
    </w:rPr>
  </w:style>
  <w:style w:type="character" w:customStyle="1" w:styleId="Teksttreci8Odstpy2pt">
    <w:name w:val="Tekst treści (8) + Odstępy 2 pt"/>
    <w:basedOn w:val="Teksttreci8"/>
    <w:rsid w:val="00F37A88"/>
    <w:rPr>
      <w:color w:val="000000"/>
      <w:spacing w:val="50"/>
      <w:w w:val="100"/>
      <w:position w:val="0"/>
      <w:lang w:val="pl-PL" w:eastAsia="pl-PL" w:bidi="pl-PL"/>
    </w:rPr>
  </w:style>
  <w:style w:type="character" w:customStyle="1" w:styleId="Teksttreci8Odstpy14pt">
    <w:name w:val="Tekst treści (8) + Odstępy 14 pt"/>
    <w:basedOn w:val="Teksttreci8"/>
    <w:rsid w:val="00F37A88"/>
    <w:rPr>
      <w:color w:val="000000"/>
      <w:spacing w:val="290"/>
      <w:w w:val="100"/>
      <w:position w:val="0"/>
      <w:lang w:val="pl-PL" w:eastAsia="pl-PL" w:bidi="pl-PL"/>
    </w:rPr>
  </w:style>
  <w:style w:type="character" w:customStyle="1" w:styleId="Teksttreci13">
    <w:name w:val="Tekst treści (13)_"/>
    <w:basedOn w:val="Domylnaczcionkaakapitu"/>
    <w:link w:val="Teksttreci130"/>
    <w:rsid w:val="00F37A88"/>
    <w:rPr>
      <w:rFonts w:ascii="Tahoma" w:eastAsia="Tahoma" w:hAnsi="Tahoma" w:cs="Tahoma"/>
      <w:b w:val="0"/>
      <w:bCs w:val="0"/>
      <w:i w:val="0"/>
      <w:iCs w:val="0"/>
      <w:smallCaps w:val="0"/>
      <w:strike w:val="0"/>
      <w:sz w:val="18"/>
      <w:szCs w:val="18"/>
      <w:u w:val="none"/>
    </w:rPr>
  </w:style>
  <w:style w:type="character" w:customStyle="1" w:styleId="Teksttreci131">
    <w:name w:val="Tekst treści (13)"/>
    <w:basedOn w:val="Teksttreci13"/>
    <w:rsid w:val="00F37A88"/>
    <w:rPr>
      <w:b/>
      <w:bCs/>
      <w:color w:val="000000"/>
      <w:spacing w:val="0"/>
      <w:w w:val="100"/>
      <w:position w:val="0"/>
      <w:sz w:val="18"/>
      <w:szCs w:val="18"/>
      <w:lang w:val="pl-PL" w:eastAsia="pl-PL" w:bidi="pl-PL"/>
    </w:rPr>
  </w:style>
  <w:style w:type="character" w:customStyle="1" w:styleId="Teksttreci14">
    <w:name w:val="Tekst treści (14)_"/>
    <w:basedOn w:val="Domylnaczcionkaakapitu"/>
    <w:link w:val="Teksttreci140"/>
    <w:rsid w:val="00F37A88"/>
    <w:rPr>
      <w:rFonts w:ascii="Lucida Sans Unicode" w:eastAsia="Lucida Sans Unicode" w:hAnsi="Lucida Sans Unicode" w:cs="Lucida Sans Unicode"/>
      <w:b w:val="0"/>
      <w:bCs w:val="0"/>
      <w:i w:val="0"/>
      <w:iCs w:val="0"/>
      <w:smallCaps w:val="0"/>
      <w:strike w:val="0"/>
      <w:spacing w:val="-20"/>
      <w:sz w:val="22"/>
      <w:szCs w:val="22"/>
      <w:u w:val="none"/>
    </w:rPr>
  </w:style>
  <w:style w:type="character" w:customStyle="1" w:styleId="Teksttreci14TimesNewRoman105ptOdstpy0pt">
    <w:name w:val="Tekst treści (14) + Times New Roman;10;5 pt;Odstępy 0 pt"/>
    <w:basedOn w:val="Teksttreci14"/>
    <w:rsid w:val="00F37A88"/>
    <w:rPr>
      <w:rFonts w:ascii="Times New Roman" w:eastAsia="Times New Roman" w:hAnsi="Times New Roman" w:cs="Times New Roman"/>
      <w:color w:val="000000"/>
      <w:spacing w:val="0"/>
      <w:w w:val="100"/>
      <w:position w:val="0"/>
      <w:sz w:val="21"/>
      <w:szCs w:val="21"/>
      <w:lang w:val="pl-PL" w:eastAsia="pl-PL" w:bidi="pl-PL"/>
    </w:rPr>
  </w:style>
  <w:style w:type="paragraph" w:customStyle="1" w:styleId="Teksttreci30">
    <w:name w:val="Tekst treści (3)"/>
    <w:basedOn w:val="Normalny"/>
    <w:link w:val="Teksttreci3"/>
    <w:rsid w:val="00F37A88"/>
    <w:pPr>
      <w:shd w:val="clear" w:color="auto" w:fill="FFFFFF"/>
      <w:spacing w:line="0" w:lineRule="atLeast"/>
    </w:pPr>
    <w:rPr>
      <w:rFonts w:ascii="Times New Roman" w:eastAsia="Times New Roman" w:hAnsi="Times New Roman" w:cs="Times New Roman"/>
      <w:spacing w:val="-10"/>
      <w:sz w:val="34"/>
      <w:szCs w:val="34"/>
    </w:rPr>
  </w:style>
  <w:style w:type="paragraph" w:customStyle="1" w:styleId="Nagwek30">
    <w:name w:val="Nagłówek #3"/>
    <w:basedOn w:val="Normalny"/>
    <w:link w:val="Nagwek3"/>
    <w:rsid w:val="00F37A88"/>
    <w:pPr>
      <w:shd w:val="clear" w:color="auto" w:fill="FFFFFF"/>
      <w:spacing w:line="0" w:lineRule="atLeast"/>
      <w:outlineLvl w:val="2"/>
    </w:pPr>
    <w:rPr>
      <w:rFonts w:ascii="Times New Roman" w:eastAsia="Times New Roman" w:hAnsi="Times New Roman" w:cs="Times New Roman"/>
      <w:spacing w:val="-10"/>
      <w:sz w:val="34"/>
      <w:szCs w:val="34"/>
    </w:rPr>
  </w:style>
  <w:style w:type="paragraph" w:customStyle="1" w:styleId="Nagwek40">
    <w:name w:val="Nagłówek #4"/>
    <w:basedOn w:val="Normalny"/>
    <w:link w:val="Nagwek4"/>
    <w:rsid w:val="00F37A88"/>
    <w:pPr>
      <w:shd w:val="clear" w:color="auto" w:fill="FFFFFF"/>
      <w:spacing w:after="180" w:line="0" w:lineRule="atLeast"/>
      <w:jc w:val="center"/>
      <w:outlineLvl w:val="3"/>
    </w:pPr>
    <w:rPr>
      <w:rFonts w:ascii="Times New Roman" w:eastAsia="Times New Roman" w:hAnsi="Times New Roman" w:cs="Times New Roman"/>
      <w:spacing w:val="120"/>
      <w:sz w:val="30"/>
      <w:szCs w:val="30"/>
    </w:rPr>
  </w:style>
  <w:style w:type="paragraph" w:customStyle="1" w:styleId="Nagwek420">
    <w:name w:val="Nagłówek #4 (2)"/>
    <w:basedOn w:val="Normalny"/>
    <w:link w:val="Nagwek42"/>
    <w:rsid w:val="00F37A88"/>
    <w:pPr>
      <w:shd w:val="clear" w:color="auto" w:fill="FFFFFF"/>
      <w:spacing w:before="180" w:after="3540" w:line="0" w:lineRule="atLeast"/>
      <w:jc w:val="center"/>
      <w:outlineLvl w:val="3"/>
    </w:pPr>
    <w:rPr>
      <w:rFonts w:ascii="Times New Roman" w:eastAsia="Times New Roman" w:hAnsi="Times New Roman" w:cs="Times New Roman"/>
      <w:spacing w:val="40"/>
      <w:sz w:val="30"/>
      <w:szCs w:val="30"/>
    </w:rPr>
  </w:style>
  <w:style w:type="paragraph" w:customStyle="1" w:styleId="Teksttreci40">
    <w:name w:val="Tekst treści (4)"/>
    <w:basedOn w:val="Normalny"/>
    <w:link w:val="Teksttreci4"/>
    <w:rsid w:val="00F37A88"/>
    <w:pPr>
      <w:shd w:val="clear" w:color="auto" w:fill="FFFFFF"/>
      <w:spacing w:before="3540" w:line="0" w:lineRule="atLeast"/>
      <w:jc w:val="center"/>
    </w:pPr>
    <w:rPr>
      <w:rFonts w:ascii="Times New Roman" w:eastAsia="Times New Roman" w:hAnsi="Times New Roman" w:cs="Times New Roman"/>
      <w:i/>
      <w:iCs/>
      <w:sz w:val="26"/>
      <w:szCs w:val="26"/>
    </w:rPr>
  </w:style>
  <w:style w:type="paragraph" w:customStyle="1" w:styleId="Teksttreci50">
    <w:name w:val="Tekst treści (5)"/>
    <w:basedOn w:val="Normalny"/>
    <w:link w:val="Teksttreci5"/>
    <w:rsid w:val="00F37A88"/>
    <w:pPr>
      <w:shd w:val="clear" w:color="auto" w:fill="FFFFFF"/>
      <w:spacing w:after="1200" w:line="0" w:lineRule="atLeast"/>
      <w:jc w:val="center"/>
    </w:pPr>
    <w:rPr>
      <w:rFonts w:ascii="Calibri" w:eastAsia="Calibri" w:hAnsi="Calibri" w:cs="Calibri"/>
      <w:w w:val="200"/>
      <w:sz w:val="42"/>
      <w:szCs w:val="42"/>
    </w:rPr>
  </w:style>
  <w:style w:type="paragraph" w:customStyle="1" w:styleId="Teksttreci60">
    <w:name w:val="Tekst treści (6)"/>
    <w:basedOn w:val="Normalny"/>
    <w:link w:val="Teksttreci6"/>
    <w:rsid w:val="00F37A88"/>
    <w:pPr>
      <w:shd w:val="clear" w:color="auto" w:fill="FFFFFF"/>
      <w:spacing w:before="1200" w:line="0" w:lineRule="atLeast"/>
    </w:pPr>
    <w:rPr>
      <w:rFonts w:ascii="Times New Roman" w:eastAsia="Times New Roman" w:hAnsi="Times New Roman" w:cs="Times New Roman"/>
      <w:spacing w:val="40"/>
      <w:sz w:val="26"/>
      <w:szCs w:val="26"/>
    </w:rPr>
  </w:style>
  <w:style w:type="paragraph" w:customStyle="1" w:styleId="Teksttreci20">
    <w:name w:val="Tekst treści (2)"/>
    <w:basedOn w:val="Normalny"/>
    <w:link w:val="Teksttreci2"/>
    <w:rsid w:val="00F37A88"/>
    <w:pPr>
      <w:shd w:val="clear" w:color="auto" w:fill="FFFFFF"/>
      <w:spacing w:line="318" w:lineRule="exact"/>
      <w:ind w:hanging="740"/>
      <w:jc w:val="center"/>
    </w:pPr>
    <w:rPr>
      <w:rFonts w:ascii="Times New Roman" w:eastAsia="Times New Roman" w:hAnsi="Times New Roman" w:cs="Times New Roman"/>
    </w:rPr>
  </w:style>
  <w:style w:type="paragraph" w:customStyle="1" w:styleId="Teksttreci80">
    <w:name w:val="Tekst treści (8)"/>
    <w:basedOn w:val="Normalny"/>
    <w:link w:val="Teksttreci8"/>
    <w:rsid w:val="00F37A88"/>
    <w:pPr>
      <w:shd w:val="clear" w:color="auto" w:fill="FFFFFF"/>
      <w:spacing w:before="840" w:after="360" w:line="0" w:lineRule="atLeast"/>
      <w:ind w:hanging="660"/>
      <w:jc w:val="center"/>
    </w:pPr>
    <w:rPr>
      <w:rFonts w:ascii="Times New Roman" w:eastAsia="Times New Roman" w:hAnsi="Times New Roman" w:cs="Times New Roman"/>
      <w:sz w:val="21"/>
      <w:szCs w:val="21"/>
    </w:rPr>
  </w:style>
  <w:style w:type="paragraph" w:customStyle="1" w:styleId="Spistreci0">
    <w:name w:val="Spis treści"/>
    <w:basedOn w:val="Normalny"/>
    <w:link w:val="Spistreci"/>
    <w:rsid w:val="00F37A88"/>
    <w:pPr>
      <w:shd w:val="clear" w:color="auto" w:fill="FFFFFF"/>
      <w:spacing w:before="360" w:line="312" w:lineRule="exact"/>
      <w:jc w:val="both"/>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rsid w:val="00F37A88"/>
    <w:pPr>
      <w:shd w:val="clear" w:color="auto" w:fill="FFFFFF"/>
      <w:spacing w:line="0" w:lineRule="atLeast"/>
    </w:pPr>
    <w:rPr>
      <w:rFonts w:ascii="Times New Roman" w:eastAsia="Times New Roman" w:hAnsi="Times New Roman" w:cs="Times New Roman"/>
      <w:sz w:val="20"/>
      <w:szCs w:val="20"/>
    </w:rPr>
  </w:style>
  <w:style w:type="paragraph" w:customStyle="1" w:styleId="Nagwek10">
    <w:name w:val="Nagłówek #1"/>
    <w:basedOn w:val="Normalny"/>
    <w:link w:val="Nagwek1"/>
    <w:rsid w:val="00F37A88"/>
    <w:pPr>
      <w:shd w:val="clear" w:color="auto" w:fill="FFFFFF"/>
      <w:spacing w:after="480" w:line="0" w:lineRule="atLeast"/>
      <w:outlineLvl w:val="0"/>
    </w:pPr>
    <w:rPr>
      <w:rFonts w:ascii="Times New Roman" w:eastAsia="Times New Roman" w:hAnsi="Times New Roman" w:cs="Times New Roman"/>
      <w:spacing w:val="130"/>
      <w:sz w:val="66"/>
      <w:szCs w:val="66"/>
    </w:rPr>
  </w:style>
  <w:style w:type="paragraph" w:customStyle="1" w:styleId="Teksttreci90">
    <w:name w:val="Tekst treści (9)"/>
    <w:basedOn w:val="Normalny"/>
    <w:link w:val="Teksttreci9"/>
    <w:rsid w:val="00F37A88"/>
    <w:pPr>
      <w:shd w:val="clear" w:color="auto" w:fill="FFFFFF"/>
      <w:spacing w:after="120" w:line="0" w:lineRule="atLeast"/>
    </w:pPr>
    <w:rPr>
      <w:rFonts w:ascii="Times New Roman" w:eastAsia="Times New Roman" w:hAnsi="Times New Roman" w:cs="Times New Roman"/>
      <w:i/>
      <w:iCs/>
    </w:rPr>
  </w:style>
  <w:style w:type="paragraph" w:customStyle="1" w:styleId="Teksttreci100">
    <w:name w:val="Tekst treści (10)"/>
    <w:basedOn w:val="Normalny"/>
    <w:link w:val="Teksttreci10"/>
    <w:rsid w:val="00F37A88"/>
    <w:pPr>
      <w:shd w:val="clear" w:color="auto" w:fill="FFFFFF"/>
      <w:spacing w:before="120" w:after="360" w:line="0" w:lineRule="atLeast"/>
      <w:jc w:val="center"/>
    </w:pPr>
    <w:rPr>
      <w:rFonts w:ascii="Times New Roman" w:eastAsia="Times New Roman" w:hAnsi="Times New Roman" w:cs="Times New Roman"/>
      <w:i/>
      <w:iCs/>
      <w:sz w:val="21"/>
      <w:szCs w:val="21"/>
    </w:rPr>
  </w:style>
  <w:style w:type="paragraph" w:customStyle="1" w:styleId="Stopka1">
    <w:name w:val="Stopka1"/>
    <w:basedOn w:val="Normalny"/>
    <w:link w:val="Stopka"/>
    <w:rsid w:val="00F37A88"/>
    <w:pPr>
      <w:shd w:val="clear" w:color="auto" w:fill="FFFFFF"/>
      <w:spacing w:line="0" w:lineRule="atLeast"/>
    </w:pPr>
    <w:rPr>
      <w:rFonts w:ascii="Times New Roman" w:eastAsia="Times New Roman" w:hAnsi="Times New Roman" w:cs="Times New Roman"/>
      <w:sz w:val="21"/>
      <w:szCs w:val="21"/>
    </w:rPr>
  </w:style>
  <w:style w:type="paragraph" w:customStyle="1" w:styleId="Nagweklubstopka20">
    <w:name w:val="Nagłówek lub stopka (2)"/>
    <w:basedOn w:val="Normalny"/>
    <w:link w:val="Nagweklubstopka2"/>
    <w:rsid w:val="00F37A88"/>
    <w:pPr>
      <w:shd w:val="clear" w:color="auto" w:fill="FFFFFF"/>
      <w:spacing w:line="0" w:lineRule="atLeast"/>
    </w:pPr>
    <w:rPr>
      <w:rFonts w:ascii="Calibri" w:eastAsia="Calibri" w:hAnsi="Calibri" w:cs="Calibri"/>
      <w:sz w:val="21"/>
      <w:szCs w:val="21"/>
    </w:rPr>
  </w:style>
  <w:style w:type="paragraph" w:customStyle="1" w:styleId="Stopka20">
    <w:name w:val="Stopka (2)"/>
    <w:basedOn w:val="Normalny"/>
    <w:link w:val="Stopka2"/>
    <w:rsid w:val="00F37A88"/>
    <w:pPr>
      <w:shd w:val="clear" w:color="auto" w:fill="FFFFFF"/>
      <w:spacing w:before="420" w:line="318" w:lineRule="exact"/>
      <w:ind w:firstLine="640"/>
      <w:jc w:val="both"/>
    </w:pPr>
    <w:rPr>
      <w:rFonts w:ascii="Times New Roman" w:eastAsia="Times New Roman" w:hAnsi="Times New Roman" w:cs="Times New Roman"/>
    </w:rPr>
  </w:style>
  <w:style w:type="paragraph" w:customStyle="1" w:styleId="Nagweklubstopka30">
    <w:name w:val="Nagłówek lub stopka (3)"/>
    <w:basedOn w:val="Normalny"/>
    <w:link w:val="Nagweklubstopka3"/>
    <w:rsid w:val="00F37A88"/>
    <w:pPr>
      <w:shd w:val="clear" w:color="auto" w:fill="FFFFFF"/>
      <w:spacing w:line="0" w:lineRule="atLeast"/>
    </w:pPr>
    <w:rPr>
      <w:rFonts w:ascii="Times New Roman" w:eastAsia="Times New Roman" w:hAnsi="Times New Roman" w:cs="Times New Roman"/>
      <w:sz w:val="20"/>
      <w:szCs w:val="20"/>
    </w:rPr>
  </w:style>
  <w:style w:type="paragraph" w:customStyle="1" w:styleId="Nagweklubstopka40">
    <w:name w:val="Nagłówek lub stopka (4)"/>
    <w:basedOn w:val="Normalny"/>
    <w:link w:val="Nagweklubstopka4"/>
    <w:rsid w:val="00F37A88"/>
    <w:pPr>
      <w:shd w:val="clear" w:color="auto" w:fill="FFFFFF"/>
      <w:spacing w:line="0" w:lineRule="atLeast"/>
    </w:pPr>
    <w:rPr>
      <w:rFonts w:ascii="CordiaUPC" w:eastAsia="CordiaUPC" w:hAnsi="CordiaUPC" w:cs="CordiaUPC"/>
      <w:sz w:val="28"/>
      <w:szCs w:val="28"/>
    </w:rPr>
  </w:style>
  <w:style w:type="paragraph" w:customStyle="1" w:styleId="Teksttreci110">
    <w:name w:val="Tekst treści (11)"/>
    <w:basedOn w:val="Normalny"/>
    <w:link w:val="Teksttreci11"/>
    <w:rsid w:val="00F37A88"/>
    <w:pPr>
      <w:shd w:val="clear" w:color="auto" w:fill="FFFFFF"/>
      <w:spacing w:after="660" w:line="0" w:lineRule="atLeast"/>
    </w:pPr>
    <w:rPr>
      <w:rFonts w:ascii="Times New Roman" w:eastAsia="Times New Roman" w:hAnsi="Times New Roman" w:cs="Times New Roman"/>
      <w:i/>
      <w:iCs/>
      <w:sz w:val="26"/>
      <w:szCs w:val="26"/>
    </w:rPr>
  </w:style>
  <w:style w:type="paragraph" w:customStyle="1" w:styleId="Nagweklubstopka50">
    <w:name w:val="Nagłówek lub stopka (5)"/>
    <w:basedOn w:val="Normalny"/>
    <w:link w:val="Nagweklubstopka5"/>
    <w:rsid w:val="00F37A88"/>
    <w:pPr>
      <w:shd w:val="clear" w:color="auto" w:fill="FFFFFF"/>
      <w:spacing w:line="0" w:lineRule="atLeast"/>
    </w:pPr>
    <w:rPr>
      <w:rFonts w:ascii="Times New Roman" w:eastAsia="Times New Roman" w:hAnsi="Times New Roman" w:cs="Times New Roman"/>
      <w:sz w:val="16"/>
      <w:szCs w:val="16"/>
    </w:rPr>
  </w:style>
  <w:style w:type="paragraph" w:customStyle="1" w:styleId="Nagwek430">
    <w:name w:val="Nagłówek #4 (3)"/>
    <w:basedOn w:val="Normalny"/>
    <w:link w:val="Nagwek43"/>
    <w:rsid w:val="00F37A88"/>
    <w:pPr>
      <w:shd w:val="clear" w:color="auto" w:fill="FFFFFF"/>
      <w:spacing w:after="180" w:line="0" w:lineRule="atLeast"/>
      <w:jc w:val="center"/>
      <w:outlineLvl w:val="3"/>
    </w:pPr>
    <w:rPr>
      <w:rFonts w:ascii="Times New Roman" w:eastAsia="Times New Roman" w:hAnsi="Times New Roman" w:cs="Times New Roman"/>
      <w:spacing w:val="60"/>
      <w:sz w:val="30"/>
      <w:szCs w:val="30"/>
    </w:rPr>
  </w:style>
  <w:style w:type="paragraph" w:customStyle="1" w:styleId="Teksttreci120">
    <w:name w:val="Tekst treści (12)"/>
    <w:basedOn w:val="Normalny"/>
    <w:link w:val="Teksttreci12"/>
    <w:rsid w:val="00F37A88"/>
    <w:pPr>
      <w:shd w:val="clear" w:color="auto" w:fill="FFFFFF"/>
      <w:spacing w:after="1260" w:line="0" w:lineRule="atLeast"/>
    </w:pPr>
    <w:rPr>
      <w:rFonts w:ascii="Consolas" w:eastAsia="Consolas" w:hAnsi="Consolas" w:cs="Consolas"/>
      <w:sz w:val="19"/>
      <w:szCs w:val="19"/>
    </w:rPr>
  </w:style>
  <w:style w:type="paragraph" w:customStyle="1" w:styleId="Nagwek20">
    <w:name w:val="Nagłówek #2"/>
    <w:basedOn w:val="Normalny"/>
    <w:link w:val="Nagwek2"/>
    <w:rsid w:val="00F37A88"/>
    <w:pPr>
      <w:shd w:val="clear" w:color="auto" w:fill="FFFFFF"/>
      <w:spacing w:line="0" w:lineRule="atLeast"/>
      <w:outlineLvl w:val="1"/>
    </w:pPr>
    <w:rPr>
      <w:rFonts w:ascii="Times New Roman" w:eastAsia="Times New Roman" w:hAnsi="Times New Roman" w:cs="Times New Roman"/>
      <w:b/>
      <w:bCs/>
      <w:i/>
      <w:iCs/>
      <w:spacing w:val="40"/>
      <w:sz w:val="50"/>
      <w:szCs w:val="50"/>
    </w:rPr>
  </w:style>
  <w:style w:type="paragraph" w:customStyle="1" w:styleId="Nagwek320">
    <w:name w:val="Nagłówek #3 (2)"/>
    <w:basedOn w:val="Normalny"/>
    <w:link w:val="Nagwek32"/>
    <w:rsid w:val="00F37A88"/>
    <w:pPr>
      <w:shd w:val="clear" w:color="auto" w:fill="FFFFFF"/>
      <w:spacing w:line="0" w:lineRule="atLeast"/>
      <w:outlineLvl w:val="2"/>
    </w:pPr>
    <w:rPr>
      <w:rFonts w:ascii="CordiaUPC" w:eastAsia="CordiaUPC" w:hAnsi="CordiaUPC" w:cs="CordiaUPC"/>
      <w:w w:val="150"/>
      <w:sz w:val="54"/>
      <w:szCs w:val="54"/>
      <w:lang w:val="fr-FR" w:eastAsia="fr-FR" w:bidi="fr-FR"/>
    </w:rPr>
  </w:style>
  <w:style w:type="paragraph" w:customStyle="1" w:styleId="Nagwek440">
    <w:name w:val="Nagłówek #4 (4)"/>
    <w:basedOn w:val="Normalny"/>
    <w:link w:val="Nagwek44"/>
    <w:rsid w:val="00F37A88"/>
    <w:pPr>
      <w:shd w:val="clear" w:color="auto" w:fill="FFFFFF"/>
      <w:spacing w:line="318" w:lineRule="exact"/>
      <w:jc w:val="center"/>
      <w:outlineLvl w:val="3"/>
    </w:pPr>
    <w:rPr>
      <w:rFonts w:ascii="Lucida Sans Unicode" w:eastAsia="Lucida Sans Unicode" w:hAnsi="Lucida Sans Unicode" w:cs="Lucida Sans Unicode"/>
      <w:sz w:val="28"/>
      <w:szCs w:val="28"/>
    </w:rPr>
  </w:style>
  <w:style w:type="paragraph" w:customStyle="1" w:styleId="Teksttreci130">
    <w:name w:val="Tekst treści (13)"/>
    <w:basedOn w:val="Normalny"/>
    <w:link w:val="Teksttreci13"/>
    <w:rsid w:val="00F37A88"/>
    <w:pPr>
      <w:shd w:val="clear" w:color="auto" w:fill="FFFFFF"/>
      <w:spacing w:line="276" w:lineRule="exact"/>
    </w:pPr>
    <w:rPr>
      <w:rFonts w:ascii="Tahoma" w:eastAsia="Tahoma" w:hAnsi="Tahoma" w:cs="Tahoma"/>
      <w:sz w:val="18"/>
      <w:szCs w:val="18"/>
    </w:rPr>
  </w:style>
  <w:style w:type="paragraph" w:customStyle="1" w:styleId="Teksttreci140">
    <w:name w:val="Tekst treści (14)"/>
    <w:basedOn w:val="Normalny"/>
    <w:link w:val="Teksttreci14"/>
    <w:rsid w:val="00F37A88"/>
    <w:pPr>
      <w:shd w:val="clear" w:color="auto" w:fill="FFFFFF"/>
      <w:spacing w:line="276" w:lineRule="exact"/>
    </w:pPr>
    <w:rPr>
      <w:rFonts w:ascii="Lucida Sans Unicode" w:eastAsia="Lucida Sans Unicode" w:hAnsi="Lucida Sans Unicode" w:cs="Lucida Sans Unicode"/>
      <w:spacing w:val="-20"/>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15908</Words>
  <Characters>95454</Characters>
  <Application>Microsoft Office Word</Application>
  <DocSecurity>0</DocSecurity>
  <Lines>795</Lines>
  <Paragraphs>222</Paragraphs>
  <ScaleCrop>false</ScaleCrop>
  <Company/>
  <LinksUpToDate>false</LinksUpToDate>
  <CharactersWithSpaces>111140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683</dc:title>
  <dc:subject/>
  <dc:creator/>
  <cp:keywords/>
  <cp:lastModifiedBy>Efka</cp:lastModifiedBy>
  <cp:revision>2</cp:revision>
  <dcterms:created xsi:type="dcterms:W3CDTF">2016-10-28T20:23:00Z</dcterms:created>
  <dcterms:modified xsi:type="dcterms:W3CDTF">2016-10-28T20:24:00Z</dcterms:modified>
</cp:coreProperties>
</file>