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948" w:rsidRDefault="00330948">
      <w:pPr>
        <w:rPr>
          <w:sz w:val="2"/>
          <w:szCs w:val="2"/>
        </w:rPr>
      </w:pPr>
      <w:r w:rsidRPr="00330948">
        <w:pict>
          <v:rect id="_x0000_s1036" style="position:absolute;margin-left:269.2pt;margin-top:581.55pt;width:25.5pt;height:34.5pt;z-index:-251663360;mso-position-horizontal-relative:page;mso-position-vertical-relative:page" fillcolor="#060405" stroked="f">
            <w10:wrap anchorx="page" anchory="page"/>
          </v:rect>
        </w:pict>
      </w:r>
      <w:r w:rsidRPr="00330948">
        <w:pict>
          <v:rect id="_x0000_s1035" style="position:absolute;margin-left:267.1pt;margin-top:579.45pt;width:30pt;height:39pt;z-index:-251662336;mso-position-horizontal-relative:page;mso-position-vertical-relative:page" fillcolor="#060405" stroked="f">
            <w10:wrap anchorx="page" anchory="page"/>
          </v:rect>
        </w:pict>
      </w:r>
    </w:p>
    <w:p w:rsidR="00330948" w:rsidRDefault="007F7708">
      <w:pPr>
        <w:pStyle w:val="Teksttreci30"/>
        <w:framePr w:wrap="none" w:vAnchor="page" w:hAnchor="page" w:x="1203" w:y="1148"/>
        <w:shd w:val="clear" w:color="auto" w:fill="auto"/>
        <w:spacing w:line="340" w:lineRule="exact"/>
      </w:pPr>
      <w:r>
        <w:t>ROK 1958</w:t>
      </w:r>
    </w:p>
    <w:p w:rsidR="00330948" w:rsidRDefault="007F7708">
      <w:pPr>
        <w:pStyle w:val="Teksttreci30"/>
        <w:framePr w:wrap="none" w:vAnchor="page" w:hAnchor="page" w:x="7527" w:y="1124"/>
        <w:shd w:val="clear" w:color="auto" w:fill="auto"/>
        <w:spacing w:line="340" w:lineRule="exact"/>
      </w:pPr>
      <w:r>
        <w:t>ZESZYT 7 (162)</w:t>
      </w:r>
    </w:p>
    <w:p w:rsidR="00330948" w:rsidRDefault="00330948">
      <w:pPr>
        <w:framePr w:wrap="none" w:vAnchor="page" w:hAnchor="page" w:x="2625" w:y="4552"/>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25pt;height:126.25pt">
            <v:imagedata r:id="rId7" r:href="rId8"/>
          </v:shape>
        </w:pict>
      </w:r>
    </w:p>
    <w:p w:rsidR="00330948" w:rsidRDefault="007F7708">
      <w:pPr>
        <w:pStyle w:val="Nagwek30"/>
        <w:framePr w:w="8952" w:h="822" w:hRule="exact" w:wrap="none" w:vAnchor="page" w:hAnchor="page" w:x="1263" w:y="8572"/>
        <w:shd w:val="clear" w:color="auto" w:fill="auto"/>
        <w:spacing w:after="90" w:line="300" w:lineRule="exact"/>
        <w:ind w:left="100"/>
      </w:pPr>
      <w:bookmarkStart w:id="0" w:name="bookmark0"/>
      <w:r>
        <w:t>WRZESIEŃ</w:t>
      </w:r>
      <w:bookmarkEnd w:id="0"/>
    </w:p>
    <w:p w:rsidR="00330948" w:rsidRDefault="007F7708">
      <w:pPr>
        <w:pStyle w:val="Nagwek320"/>
        <w:framePr w:w="8952" w:h="822" w:hRule="exact" w:wrap="none" w:vAnchor="page" w:hAnchor="page" w:x="1263" w:y="8572"/>
        <w:shd w:val="clear" w:color="auto" w:fill="auto"/>
        <w:spacing w:before="0" w:after="0" w:line="300" w:lineRule="exact"/>
        <w:ind w:left="100"/>
      </w:pPr>
      <w:bookmarkStart w:id="1" w:name="bookmark1"/>
      <w:r>
        <w:t>1958</w:t>
      </w:r>
      <w:bookmarkEnd w:id="1"/>
    </w:p>
    <w:p w:rsidR="00330948" w:rsidRDefault="007F7708">
      <w:pPr>
        <w:pStyle w:val="Nagwek20"/>
        <w:framePr w:w="8952" w:h="750" w:hRule="exact" w:wrap="none" w:vAnchor="page" w:hAnchor="page" w:x="1263" w:y="11640"/>
        <w:shd w:val="clear" w:color="auto" w:fill="000000"/>
        <w:spacing w:before="0" w:line="380" w:lineRule="exact"/>
        <w:ind w:left="100"/>
      </w:pPr>
      <w:bookmarkStart w:id="2" w:name="bookmark2"/>
      <w:r>
        <w:rPr>
          <w:rStyle w:val="Nagwek21"/>
        </w:rPr>
        <w:t>W</w:t>
      </w:r>
      <w:bookmarkEnd w:id="2"/>
    </w:p>
    <w:p w:rsidR="00330948" w:rsidRDefault="007F7708">
      <w:pPr>
        <w:pStyle w:val="Nagwek220"/>
        <w:framePr w:w="8952" w:h="750" w:hRule="exact" w:wrap="none" w:vAnchor="page" w:hAnchor="page" w:x="1263" w:y="11640"/>
        <w:shd w:val="clear" w:color="auto" w:fill="000000"/>
        <w:spacing w:after="0" w:line="400" w:lineRule="exact"/>
        <w:ind w:left="100"/>
      </w:pPr>
      <w:bookmarkStart w:id="3" w:name="bookmark3"/>
      <w:r>
        <w:rPr>
          <w:rStyle w:val="Nagwek221"/>
        </w:rPr>
        <w:t>P</w:t>
      </w:r>
      <w:bookmarkEnd w:id="3"/>
    </w:p>
    <w:p w:rsidR="00330948" w:rsidRDefault="007F7708">
      <w:pPr>
        <w:pStyle w:val="Teksttreci40"/>
        <w:framePr w:wrap="none" w:vAnchor="page" w:hAnchor="page" w:x="1263" w:y="14232"/>
        <w:shd w:val="clear" w:color="auto" w:fill="auto"/>
        <w:spacing w:before="0" w:line="260" w:lineRule="exact"/>
      </w:pPr>
      <w:r>
        <w:t>PAŃSTWOWE WYDAWNICTWO „WIEDZA POWSZECHNA"</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Teksttreci20"/>
        <w:framePr w:w="8814" w:h="1014" w:hRule="exact" w:wrap="none" w:vAnchor="page" w:hAnchor="page" w:x="1171" w:y="1251"/>
        <w:shd w:val="clear" w:color="auto" w:fill="auto"/>
        <w:ind w:left="20"/>
      </w:pPr>
      <w:r>
        <w:lastRenderedPageBreak/>
        <w:t xml:space="preserve">Zatwierdzone pismem Min. Oświaty nr </w:t>
      </w:r>
      <w:r>
        <w:t>VI Oc-2755/49 z dnia 30 stycznia</w:t>
      </w:r>
      <w:r>
        <w:br/>
        <w:t>1950 r. do użytku szkolnego jako pożądane w bibliotekach</w:t>
      </w:r>
    </w:p>
    <w:p w:rsidR="00330948" w:rsidRDefault="007F7708">
      <w:pPr>
        <w:pStyle w:val="Teksttreci20"/>
        <w:framePr w:w="8814" w:h="1014" w:hRule="exact" w:wrap="none" w:vAnchor="page" w:hAnchor="page" w:x="1171" w:y="1251"/>
        <w:shd w:val="clear" w:color="auto" w:fill="auto"/>
        <w:ind w:left="20"/>
      </w:pPr>
      <w:r>
        <w:t>nauczycielskich</w:t>
      </w:r>
    </w:p>
    <w:p w:rsidR="00330948" w:rsidRDefault="007F7708">
      <w:pPr>
        <w:pStyle w:val="Teksttreci50"/>
        <w:framePr w:w="8814" w:h="5042" w:hRule="exact" w:wrap="none" w:vAnchor="page" w:hAnchor="page" w:x="1171" w:y="3383"/>
        <w:shd w:val="clear" w:color="auto" w:fill="auto"/>
        <w:spacing w:before="0" w:after="524" w:line="240" w:lineRule="exact"/>
        <w:ind w:left="20" w:firstLine="0"/>
      </w:pPr>
      <w:r>
        <w:t>TREŚĆ NUMERU</w:t>
      </w:r>
    </w:p>
    <w:p w:rsidR="00330948" w:rsidRDefault="007F7708">
      <w:pPr>
        <w:pStyle w:val="Spistreci0"/>
        <w:framePr w:w="8814" w:h="5042" w:hRule="exact" w:wrap="none" w:vAnchor="page" w:hAnchor="page" w:x="1171" w:y="3383"/>
        <w:shd w:val="clear" w:color="auto" w:fill="auto"/>
        <w:tabs>
          <w:tab w:val="left" w:leader="dot" w:pos="8099"/>
        </w:tabs>
        <w:spacing w:before="0"/>
      </w:pPr>
      <w:r w:rsidRPr="004A2C86">
        <w:rPr>
          <w:lang w:eastAsia="en-US" w:bidi="en-US"/>
        </w:rPr>
        <w:t xml:space="preserve">ETIENNE DECAUX: </w:t>
      </w:r>
      <w:r>
        <w:t>Chrzczę i czczę</w:t>
      </w:r>
      <w:r>
        <w:tab/>
        <w:t>333</w:t>
      </w:r>
    </w:p>
    <w:p w:rsidR="00330948" w:rsidRDefault="007F7708">
      <w:pPr>
        <w:pStyle w:val="Spistreci0"/>
        <w:framePr w:w="8814" w:h="5042" w:hRule="exact" w:wrap="none" w:vAnchor="page" w:hAnchor="page" w:x="1171" w:y="3383"/>
        <w:shd w:val="clear" w:color="auto" w:fill="auto"/>
        <w:tabs>
          <w:tab w:val="left" w:pos="8099"/>
          <w:tab w:val="left" w:pos="8421"/>
        </w:tabs>
        <w:spacing w:before="0"/>
      </w:pPr>
      <w:r>
        <w:t>ZOFIA GOSIEWSKA: Z zainteresowań językoznawczych Dygasińskiego .</w:t>
      </w:r>
      <w:r>
        <w:tab/>
        <w:t>.</w:t>
      </w:r>
      <w:r>
        <w:tab/>
        <w:t>337</w:t>
      </w:r>
    </w:p>
    <w:p w:rsidR="00330948" w:rsidRDefault="007F7708">
      <w:pPr>
        <w:pStyle w:val="Spistreci0"/>
        <w:framePr w:w="8814" w:h="5042" w:hRule="exact" w:wrap="none" w:vAnchor="page" w:hAnchor="page" w:x="1171" w:y="3383"/>
        <w:shd w:val="clear" w:color="auto" w:fill="auto"/>
        <w:tabs>
          <w:tab w:val="left" w:pos="8421"/>
        </w:tabs>
        <w:spacing w:before="0"/>
      </w:pPr>
      <w:r>
        <w:t>BARBARA BARTNICKA: Nazwy grzyb</w:t>
      </w:r>
      <w:r>
        <w:t>ów w dialektach wschodnich Polski .</w:t>
      </w:r>
      <w:r>
        <w:tab/>
        <w:t>346</w:t>
      </w:r>
    </w:p>
    <w:p w:rsidR="00330948" w:rsidRDefault="007F7708">
      <w:pPr>
        <w:pStyle w:val="Spistreci0"/>
        <w:framePr w:w="8814" w:h="5042" w:hRule="exact" w:wrap="none" w:vAnchor="page" w:hAnchor="page" w:x="1171" w:y="3383"/>
        <w:shd w:val="clear" w:color="auto" w:fill="auto"/>
        <w:tabs>
          <w:tab w:val="left" w:pos="8421"/>
        </w:tabs>
        <w:spacing w:before="0"/>
      </w:pPr>
      <w:r>
        <w:t xml:space="preserve">BARBARA </w:t>
      </w:r>
      <w:r w:rsidRPr="004A2C86">
        <w:rPr>
          <w:lang w:eastAsia="en-US" w:bidi="en-US"/>
        </w:rPr>
        <w:t xml:space="preserve">RYKIEL: </w:t>
      </w:r>
      <w:r>
        <w:t>Rzeczowniki zbiorowe w Pamiętnikach J. Chr. Paska .</w:t>
      </w:r>
      <w:r>
        <w:tab/>
        <w:t>351</w:t>
      </w:r>
    </w:p>
    <w:p w:rsidR="00330948" w:rsidRDefault="007F7708">
      <w:pPr>
        <w:pStyle w:val="Spistreci0"/>
        <w:framePr w:w="8814" w:h="5042" w:hRule="exact" w:wrap="none" w:vAnchor="page" w:hAnchor="page" w:x="1171" w:y="3383"/>
        <w:shd w:val="clear" w:color="auto" w:fill="auto"/>
        <w:tabs>
          <w:tab w:val="left" w:pos="8099"/>
        </w:tabs>
        <w:spacing w:before="0" w:after="238"/>
      </w:pPr>
      <w:r>
        <w:t xml:space="preserve">EUGENIUSZ SŁUSZKIEWICZ: (Wszyscy) jak jeden mąż </w:t>
      </w:r>
      <w:r>
        <w:rPr>
          <w:rStyle w:val="SpistreciOdstpy15pt"/>
        </w:rPr>
        <w:t>....</w:t>
      </w:r>
      <w:r>
        <w:rPr>
          <w:rStyle w:val="SpistreciOdstpy15pt"/>
        </w:rPr>
        <w:tab/>
      </w:r>
      <w:r>
        <w:rPr>
          <w:rStyle w:val="SpistreciOdstpy4pt"/>
        </w:rPr>
        <w:t>360</w:t>
      </w:r>
    </w:p>
    <w:p w:rsidR="00330948" w:rsidRDefault="007F7708">
      <w:pPr>
        <w:pStyle w:val="Spistreci0"/>
        <w:framePr w:w="8814" w:h="5042" w:hRule="exact" w:wrap="none" w:vAnchor="page" w:hAnchor="page" w:x="1171" w:y="3383"/>
        <w:shd w:val="clear" w:color="auto" w:fill="auto"/>
        <w:spacing w:before="0" w:after="164" w:line="240" w:lineRule="exact"/>
        <w:ind w:left="700"/>
        <w:jc w:val="left"/>
      </w:pPr>
      <w:r>
        <w:t>RECENZJE:</w:t>
      </w:r>
    </w:p>
    <w:p w:rsidR="00330948" w:rsidRDefault="007F7708">
      <w:pPr>
        <w:pStyle w:val="Spistreci0"/>
        <w:framePr w:w="8814" w:h="5042" w:hRule="exact" w:wrap="none" w:vAnchor="page" w:hAnchor="page" w:x="1171" w:y="3383"/>
        <w:shd w:val="clear" w:color="auto" w:fill="auto"/>
        <w:tabs>
          <w:tab w:val="right" w:leader="dot" w:pos="8718"/>
        </w:tabs>
        <w:spacing w:before="0"/>
      </w:pPr>
      <w:r>
        <w:t>JAN TOKARSKI: Najnowsze wydanie „Pisowni"</w:t>
      </w:r>
      <w:r>
        <w:tab/>
        <w:t>364</w:t>
      </w:r>
    </w:p>
    <w:p w:rsidR="00330948" w:rsidRDefault="007F7708">
      <w:pPr>
        <w:pStyle w:val="Spistreci0"/>
        <w:framePr w:w="8814" w:h="5042" w:hRule="exact" w:wrap="none" w:vAnchor="page" w:hAnchor="page" w:x="1171" w:y="3383"/>
        <w:shd w:val="clear" w:color="auto" w:fill="auto"/>
        <w:tabs>
          <w:tab w:val="left" w:pos="8421"/>
        </w:tabs>
        <w:spacing w:before="0"/>
      </w:pPr>
      <w:r>
        <w:t xml:space="preserve">MIECZYSŁAW SZYMCZAK: Stefan </w:t>
      </w:r>
      <w:r>
        <w:t>Beczek, Nasz język powszedni ...</w:t>
      </w:r>
      <w:r>
        <w:tab/>
        <w:t>370</w:t>
      </w:r>
    </w:p>
    <w:p w:rsidR="00330948" w:rsidRDefault="007F7708">
      <w:pPr>
        <w:pStyle w:val="Spistreci0"/>
        <w:framePr w:w="8814" w:h="5042" w:hRule="exact" w:wrap="none" w:vAnchor="page" w:hAnchor="page" w:x="1171" w:y="3383"/>
        <w:shd w:val="clear" w:color="auto" w:fill="auto"/>
        <w:tabs>
          <w:tab w:val="left" w:leader="dot" w:pos="8099"/>
        </w:tabs>
        <w:spacing w:before="0"/>
      </w:pPr>
      <w:r>
        <w:t xml:space="preserve">JAN </w:t>
      </w:r>
      <w:r>
        <w:rPr>
          <w:lang w:val="cs-CZ" w:eastAsia="cs-CZ" w:bidi="cs-CZ"/>
        </w:rPr>
        <w:t xml:space="preserve">PILICH: </w:t>
      </w:r>
      <w:r>
        <w:t>Język polski w szkole</w:t>
      </w:r>
      <w:r>
        <w:tab/>
        <w:t>372</w:t>
      </w:r>
    </w:p>
    <w:p w:rsidR="00330948" w:rsidRDefault="007F7708">
      <w:pPr>
        <w:pStyle w:val="Spistreci0"/>
        <w:framePr w:w="8814" w:h="5042" w:hRule="exact" w:wrap="none" w:vAnchor="page" w:hAnchor="page" w:x="1171" w:y="3383"/>
        <w:shd w:val="clear" w:color="auto" w:fill="auto"/>
        <w:tabs>
          <w:tab w:val="left" w:leader="dot" w:pos="8099"/>
        </w:tabs>
        <w:spacing w:before="0"/>
      </w:pPr>
      <w:r>
        <w:t>GABRIEL KARSKI: Co piszą o języku?</w:t>
      </w:r>
      <w:r>
        <w:tab/>
        <w:t>374</w:t>
      </w:r>
    </w:p>
    <w:p w:rsidR="00330948" w:rsidRDefault="007F7708">
      <w:pPr>
        <w:pStyle w:val="Spistreci0"/>
        <w:framePr w:w="8814" w:h="5042" w:hRule="exact" w:wrap="none" w:vAnchor="page" w:hAnchor="page" w:x="1171" w:y="3383"/>
        <w:shd w:val="clear" w:color="auto" w:fill="auto"/>
        <w:tabs>
          <w:tab w:val="right" w:pos="8718"/>
        </w:tabs>
        <w:spacing w:before="0"/>
      </w:pPr>
      <w:r>
        <w:t>W. D.: Objaśnienia wyrazów i zwrotów</w:t>
      </w:r>
      <w:r>
        <w:tab/>
        <w:t xml:space="preserve"> 377</w:t>
      </w:r>
    </w:p>
    <w:p w:rsidR="00330948" w:rsidRDefault="007F7708">
      <w:pPr>
        <w:pStyle w:val="Spistreci0"/>
        <w:framePr w:w="8814" w:h="5042" w:hRule="exact" w:wrap="none" w:vAnchor="page" w:hAnchor="page" w:x="1171" w:y="3383"/>
        <w:shd w:val="clear" w:color="auto" w:fill="auto"/>
        <w:tabs>
          <w:tab w:val="right" w:leader="dot" w:pos="8718"/>
        </w:tabs>
        <w:spacing w:before="0"/>
      </w:pPr>
      <w:r>
        <w:t>Próba odwagi</w:t>
      </w:r>
      <w:r>
        <w:tab/>
        <w:t>380</w:t>
      </w:r>
    </w:p>
    <w:p w:rsidR="00330948" w:rsidRDefault="007F7708">
      <w:pPr>
        <w:pStyle w:val="Teksttreci20"/>
        <w:framePr w:w="8814" w:h="714" w:hRule="exact" w:wrap="none" w:vAnchor="page" w:hAnchor="page" w:x="1171" w:y="9971"/>
        <w:shd w:val="clear" w:color="auto" w:fill="auto"/>
        <w:spacing w:line="330" w:lineRule="exact"/>
        <w:ind w:left="20"/>
      </w:pPr>
      <w:r>
        <w:t>WYDAWCA: PAŃSTWOWE WYDAWNICTWO</w:t>
      </w:r>
      <w:r>
        <w:br/>
        <w:t>„WIEDZA POWSZECHNA*</w:t>
      </w:r>
      <w:r>
        <w:rPr>
          <w:vertAlign w:val="superscript"/>
        </w:rPr>
        <w:t>4</w:t>
      </w:r>
    </w:p>
    <w:p w:rsidR="00330948" w:rsidRDefault="007F7708">
      <w:pPr>
        <w:pStyle w:val="Teksttreci20"/>
        <w:framePr w:w="8814" w:h="1533" w:hRule="exact" w:wrap="none" w:vAnchor="page" w:hAnchor="page" w:x="1171" w:y="11674"/>
        <w:shd w:val="clear" w:color="auto" w:fill="auto"/>
        <w:spacing w:line="264" w:lineRule="exact"/>
        <w:ind w:left="20" w:right="24"/>
      </w:pPr>
      <w:r>
        <w:t xml:space="preserve">REDAKCJA: WARSZAWA, NOWY ŚWIAT </w:t>
      </w:r>
      <w:r>
        <w:t>72, PAŁAC STASZICA,</w:t>
      </w:r>
      <w:r>
        <w:br/>
        <w:t>REDAKCJA SŁOWNIKA JĘZYKA POLSKIEGO.</w:t>
      </w:r>
    </w:p>
    <w:p w:rsidR="00330948" w:rsidRDefault="007F7708">
      <w:pPr>
        <w:pStyle w:val="Teksttreci20"/>
        <w:framePr w:w="8814" w:h="1533" w:hRule="exact" w:wrap="none" w:vAnchor="page" w:hAnchor="page" w:x="1171" w:y="11674"/>
        <w:shd w:val="clear" w:color="auto" w:fill="auto"/>
        <w:spacing w:line="312" w:lineRule="exact"/>
        <w:ind w:left="6" w:right="24"/>
        <w:jc w:val="both"/>
      </w:pPr>
      <w:r>
        <w:t xml:space="preserve">KOMITET REDAKCYJNY: </w:t>
      </w:r>
      <w:r>
        <w:rPr>
          <w:lang w:val="fr-FR" w:eastAsia="fr-FR" w:bidi="fr-FR"/>
        </w:rPr>
        <w:t xml:space="preserve">PROF. </w:t>
      </w:r>
      <w:r>
        <w:t>DR WITOLD DOROSZEWSKI</w:t>
      </w:r>
      <w:r>
        <w:br/>
        <w:t xml:space="preserve">(REDAKTOR NACZELNY), </w:t>
      </w:r>
      <w:r>
        <w:rPr>
          <w:lang w:val="fr-FR" w:eastAsia="fr-FR" w:bidi="fr-FR"/>
        </w:rPr>
        <w:t xml:space="preserve">PROF. </w:t>
      </w:r>
      <w:r>
        <w:t>DR HALINA KONECZNA, DOC. DR</w:t>
      </w:r>
      <w:r>
        <w:br/>
        <w:t xml:space="preserve">STANISŁAW SKORUPKA, </w:t>
      </w:r>
      <w:r>
        <w:rPr>
          <w:lang w:val="fr-FR" w:eastAsia="fr-FR" w:bidi="fr-FR"/>
        </w:rPr>
        <w:t xml:space="preserve">PROF. </w:t>
      </w:r>
      <w:r>
        <w:t xml:space="preserve">DR STANISŁAW SŁOŃSKI, </w:t>
      </w:r>
      <w:r w:rsidRPr="004A2C86">
        <w:rPr>
          <w:lang w:eastAsia="en-US" w:bidi="en-US"/>
        </w:rPr>
        <w:t>PROF.</w:t>
      </w:r>
    </w:p>
    <w:p w:rsidR="00330948" w:rsidRDefault="007F7708">
      <w:pPr>
        <w:pStyle w:val="Teksttreci20"/>
        <w:framePr w:wrap="none" w:vAnchor="page" w:hAnchor="page" w:x="2545" w:y="11961"/>
        <w:shd w:val="clear" w:color="auto" w:fill="auto"/>
        <w:spacing w:line="280" w:lineRule="exact"/>
        <w:jc w:val="left"/>
      </w:pPr>
      <w:r>
        <w:t>REDAKCJA SŁOWNIKA JĘZYKA POLSKIEGO.</w:t>
      </w:r>
    </w:p>
    <w:p w:rsidR="00330948" w:rsidRDefault="007F7708">
      <w:pPr>
        <w:pStyle w:val="Teksttreci20"/>
        <w:framePr w:w="8814" w:h="1102" w:hRule="exact" w:wrap="none" w:vAnchor="page" w:hAnchor="page" w:x="1171" w:y="13135"/>
        <w:shd w:val="clear" w:color="auto" w:fill="auto"/>
        <w:spacing w:after="118" w:line="312" w:lineRule="exact"/>
        <w:ind w:left="20"/>
      </w:pPr>
      <w:r>
        <w:t>DR ZDZI</w:t>
      </w:r>
      <w:r>
        <w:t xml:space="preserve">SŁAW STIEBER, </w:t>
      </w:r>
      <w:r>
        <w:rPr>
          <w:lang w:val="fr-FR" w:eastAsia="fr-FR" w:bidi="fr-FR"/>
        </w:rPr>
        <w:t xml:space="preserve">PROF. </w:t>
      </w:r>
      <w:r>
        <w:t>DR WITOLD TASZYCKI</w:t>
      </w:r>
      <w:r>
        <w:br/>
        <w:t>SEKRETARZ REDAKCJI: MGR ZOFIA ŁOSSAN</w:t>
      </w:r>
    </w:p>
    <w:p w:rsidR="00330948" w:rsidRDefault="00330948">
      <w:pPr>
        <w:framePr w:w="8814" w:h="1102" w:hRule="exact" w:wrap="none" w:vAnchor="page" w:hAnchor="page" w:x="1171" w:y="13135"/>
      </w:pPr>
    </w:p>
    <w:p w:rsidR="00330948" w:rsidRDefault="007F7708">
      <w:pPr>
        <w:pStyle w:val="Stopka1"/>
        <w:framePr w:wrap="none" w:vAnchor="page" w:hAnchor="page" w:x="2299" w:y="14801"/>
        <w:shd w:val="clear" w:color="auto" w:fill="auto"/>
        <w:spacing w:line="240" w:lineRule="exact"/>
        <w:ind w:left="1160"/>
      </w:pPr>
      <w:r>
        <w:t>Cena pojedynczego numeru 6 zł, prenumerata roczna 60 zł.</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986" w:y="659"/>
        <w:shd w:val="clear" w:color="auto" w:fill="auto"/>
        <w:spacing w:line="210" w:lineRule="exact"/>
      </w:pPr>
      <w:r>
        <w:lastRenderedPageBreak/>
        <w:t>ROK 1958</w:t>
      </w:r>
    </w:p>
    <w:p w:rsidR="00330948" w:rsidRDefault="007F7708">
      <w:pPr>
        <w:pStyle w:val="Nagweklubstopka0"/>
        <w:framePr w:wrap="none" w:vAnchor="page" w:hAnchor="page" w:x="4886" w:y="653"/>
        <w:shd w:val="clear" w:color="auto" w:fill="auto"/>
        <w:spacing w:line="210" w:lineRule="exact"/>
      </w:pPr>
      <w:r>
        <w:t>WRZESIEŃ</w:t>
      </w:r>
    </w:p>
    <w:p w:rsidR="00330948" w:rsidRDefault="007F7708">
      <w:pPr>
        <w:pStyle w:val="Nagweklubstopka0"/>
        <w:framePr w:wrap="none" w:vAnchor="page" w:hAnchor="page" w:x="8396" w:y="665"/>
        <w:shd w:val="clear" w:color="auto" w:fill="auto"/>
        <w:spacing w:line="210" w:lineRule="exact"/>
      </w:pPr>
      <w:r>
        <w:t>ZESZYT 7 (162)</w:t>
      </w:r>
    </w:p>
    <w:p w:rsidR="00330948" w:rsidRDefault="007F7708">
      <w:pPr>
        <w:pStyle w:val="Teksttreci60"/>
        <w:framePr w:wrap="none" w:vAnchor="page" w:hAnchor="page" w:x="992" w:y="1385"/>
        <w:shd w:val="clear" w:color="auto" w:fill="auto"/>
        <w:spacing w:after="0" w:line="660" w:lineRule="exact"/>
      </w:pPr>
      <w:r>
        <w:t>PORADNIK JĘZYKOWY</w:t>
      </w:r>
    </w:p>
    <w:p w:rsidR="00330948" w:rsidRDefault="007F7708">
      <w:pPr>
        <w:pStyle w:val="Teksttreci20"/>
        <w:framePr w:w="9204" w:h="7219" w:hRule="exact" w:wrap="none" w:vAnchor="page" w:hAnchor="page" w:x="992" w:y="5500"/>
        <w:shd w:val="clear" w:color="auto" w:fill="auto"/>
        <w:spacing w:line="324" w:lineRule="exact"/>
        <w:ind w:firstLine="720"/>
        <w:jc w:val="both"/>
      </w:pPr>
      <w:r>
        <w:t xml:space="preserve">Jak wiadomo, w czasownikach na -ić (typu </w:t>
      </w:r>
      <w:r>
        <w:rPr>
          <w:rStyle w:val="Teksttreci2Kursywa"/>
        </w:rPr>
        <w:t>płacić</w:t>
      </w:r>
      <w:r>
        <w:t xml:space="preserve">, </w:t>
      </w:r>
      <w:r>
        <w:rPr>
          <w:rStyle w:val="Teksttreci2Kursywa"/>
        </w:rPr>
        <w:t>puścić)</w:t>
      </w:r>
      <w:r>
        <w:t xml:space="preserve"> końcówki </w:t>
      </w:r>
      <w:r>
        <w:rPr>
          <w:rStyle w:val="Teksttreci2Kursywa"/>
        </w:rPr>
        <w:t>1.</w:t>
      </w:r>
      <w:r>
        <w:t xml:space="preserve"> os. 1. poj. i 3. os. 1. mn. czasu teraźniejszego lub przyszłego dokonanego oraz przyrostki imiesłowów teraźniejszych zaczynają się od *-j-. Dlatego rdzeń, zakończony na -st-, w tych formach miękczy się na -šč- a nie na -ść- </w:t>
      </w:r>
      <w:r>
        <w:rPr>
          <w:rStyle w:val="Teksttreci2Kursywa"/>
        </w:rPr>
        <w:t xml:space="preserve">(puścić, </w:t>
      </w:r>
      <w:r>
        <w:rPr>
          <w:rStyle w:val="Teksttreci2Kursywa"/>
        </w:rPr>
        <w:t>puścisz,</w:t>
      </w:r>
      <w:r>
        <w:t xml:space="preserve"> ale </w:t>
      </w:r>
      <w:r>
        <w:rPr>
          <w:rStyle w:val="Teksttreci2Kursywa"/>
        </w:rPr>
        <w:t>puszczą),</w:t>
      </w:r>
      <w:r>
        <w:t xml:space="preserve"> a rdzeń na -t- nie poprzedzone przez -s- miękczy się na </w:t>
      </w:r>
      <w:r>
        <w:rPr>
          <w:lang w:val="fr-FR" w:eastAsia="fr-FR" w:bidi="fr-FR"/>
        </w:rPr>
        <w:t xml:space="preserve">-c-, </w:t>
      </w:r>
      <w:r>
        <w:t xml:space="preserve">a nie </w:t>
      </w:r>
      <w:r>
        <w:rPr>
          <w:rStyle w:val="Teksttreci2Kursywa"/>
        </w:rPr>
        <w:t>na -ć- (płacić, płacisz,</w:t>
      </w:r>
      <w:r>
        <w:t xml:space="preserve"> ale </w:t>
      </w:r>
      <w:r>
        <w:rPr>
          <w:rStyle w:val="Teksttreci2Kursywa"/>
        </w:rPr>
        <w:t>płacą).</w:t>
      </w:r>
    </w:p>
    <w:p w:rsidR="00330948" w:rsidRDefault="007F7708">
      <w:pPr>
        <w:pStyle w:val="Teksttreci20"/>
        <w:framePr w:w="9204" w:h="7219" w:hRule="exact" w:wrap="none" w:vAnchor="page" w:hAnchor="page" w:x="992" w:y="5500"/>
        <w:shd w:val="clear" w:color="auto" w:fill="auto"/>
        <w:spacing w:line="324" w:lineRule="exact"/>
        <w:ind w:firstLine="720"/>
        <w:jc w:val="both"/>
      </w:pPr>
      <w:r>
        <w:t xml:space="preserve">Są dwa wyjątki: </w:t>
      </w:r>
      <w:r>
        <w:rPr>
          <w:rStyle w:val="Teksttreci2Kursywa"/>
        </w:rPr>
        <w:t>chrzcić</w:t>
      </w:r>
      <w:r>
        <w:t xml:space="preserve"> i </w:t>
      </w:r>
      <w:r>
        <w:rPr>
          <w:rStyle w:val="Teksttreci2Kursywa"/>
        </w:rPr>
        <w:t>czcić</w:t>
      </w:r>
      <w:r>
        <w:t xml:space="preserve"> tworzą formy </w:t>
      </w:r>
      <w:r>
        <w:rPr>
          <w:rStyle w:val="Teksttreci2Kursywa"/>
        </w:rPr>
        <w:t>chrzczę</w:t>
      </w:r>
      <w:r>
        <w:t xml:space="preserve"> i </w:t>
      </w:r>
      <w:r>
        <w:rPr>
          <w:rStyle w:val="Teksttreci2Kursywa"/>
        </w:rPr>
        <w:t>czczę</w:t>
      </w:r>
      <w:r>
        <w:t xml:space="preserve"> (jakby przed -t- znajdowało się -s-) zamiast oczekiwanych </w:t>
      </w:r>
      <w:r>
        <w:rPr>
          <w:rStyle w:val="Teksttreci2Kursywa"/>
        </w:rPr>
        <w:t>chrzcę, cz</w:t>
      </w:r>
      <w:r>
        <w:rPr>
          <w:rStyle w:val="Teksttreci2Kursywa"/>
        </w:rPr>
        <w:t>cę.</w:t>
      </w:r>
      <w:r>
        <w:t xml:space="preserve"> Wydaje się, że zjawisko to występuje także we wszystkich gwarach nie mazurzących </w:t>
      </w:r>
      <w:r>
        <w:rPr>
          <w:vertAlign w:val="superscript"/>
        </w:rPr>
        <w:t>1</w:t>
      </w:r>
      <w:r>
        <w:t xml:space="preserve"> i w niemal wszystkich odmianach regionalnych języka kulturalnego; wyjątek stanowią formy </w:t>
      </w:r>
      <w:r>
        <w:rPr>
          <w:rStyle w:val="Teksttreci2Kursywa"/>
        </w:rPr>
        <w:t>chrzcę, ochrzcony,</w:t>
      </w:r>
      <w:r>
        <w:t xml:space="preserve"> dość często spotykane z początkiem naszego stulecia u intelig</w:t>
      </w:r>
      <w:r>
        <w:t xml:space="preserve">encji okolic Grudziądza i Malborka (K. Nitsch, MPKJ III, 1905, s. 376). Analiza najstarszych tekstów niewiele tu może być przydatna ze względu na to, że w średniowieczu c i </w:t>
      </w:r>
      <w:r>
        <w:rPr>
          <w:rStyle w:val="Teksttreci2Kursywa"/>
        </w:rPr>
        <w:t>cz</w:t>
      </w:r>
      <w:r>
        <w:t xml:space="preserve"> na ogół w większości wypadków jednakowo oznaczano. Inne języki słowiańskie w pos</w:t>
      </w:r>
      <w:r>
        <w:t>taci współczesnej nic w tej sprawie nie wyjaśniają, gdyż we wszystkich językach słowiańskich prócz polskiego w formach pochodzących od dawnych czasowników na -</w:t>
      </w:r>
      <w:r>
        <w:rPr>
          <w:rStyle w:val="Teksttreci2Kursywa"/>
        </w:rPr>
        <w:t>titi</w:t>
      </w:r>
      <w:r>
        <w:t xml:space="preserve"> i </w:t>
      </w:r>
      <w:r>
        <w:rPr>
          <w:rStyle w:val="Teksttreci2Kursywa"/>
        </w:rPr>
        <w:t>-stiti</w:t>
      </w:r>
      <w:r>
        <w:t xml:space="preserve"> odpowiedniki </w:t>
      </w:r>
      <w:r>
        <w:rPr>
          <w:rStyle w:val="Teksttreci212pt"/>
        </w:rPr>
        <w:t xml:space="preserve">-t- </w:t>
      </w:r>
      <w:r>
        <w:t>czy to na skutek rozwoju fonetycznego, czy to wyrównań analogiczny</w:t>
      </w:r>
      <w:r>
        <w:t>ch są dziś te same</w:t>
      </w:r>
      <w:r>
        <w:rPr>
          <w:vertAlign w:val="superscript"/>
        </w:rPr>
        <w:t>2</w:t>
      </w:r>
      <w:r>
        <w:t>.</w:t>
      </w:r>
    </w:p>
    <w:p w:rsidR="00330948" w:rsidRDefault="007F7708">
      <w:pPr>
        <w:pStyle w:val="Teksttreci20"/>
        <w:framePr w:w="9204" w:h="7219" w:hRule="exact" w:wrap="none" w:vAnchor="page" w:hAnchor="page" w:x="992" w:y="5500"/>
        <w:shd w:val="clear" w:color="auto" w:fill="auto"/>
        <w:spacing w:line="342" w:lineRule="exact"/>
        <w:ind w:firstLine="720"/>
        <w:jc w:val="both"/>
      </w:pPr>
      <w:r>
        <w:rPr>
          <w:lang w:val="fr-FR" w:eastAsia="fr-FR" w:bidi="fr-FR"/>
        </w:rPr>
        <w:t xml:space="preserve">Prof. H. Grappin </w:t>
      </w:r>
      <w:r>
        <w:t xml:space="preserve">w </w:t>
      </w:r>
      <w:r>
        <w:rPr>
          <w:lang w:val="fr-FR" w:eastAsia="fr-FR" w:bidi="fr-FR"/>
        </w:rPr>
        <w:t xml:space="preserve">Introduction phonétique à Fétude de la langue polonaise, § 115, s. 128, </w:t>
      </w:r>
      <w:r>
        <w:t xml:space="preserve">pierwszy przedstawił wyjaśnienie form </w:t>
      </w:r>
      <w:r>
        <w:rPr>
          <w:rStyle w:val="Teksttreci2Kursywa"/>
        </w:rPr>
        <w:t>chrzczą</w:t>
      </w:r>
    </w:p>
    <w:p w:rsidR="00330948" w:rsidRDefault="007F7708">
      <w:pPr>
        <w:pStyle w:val="Stopka1"/>
        <w:framePr w:w="9192" w:h="1512" w:hRule="exact" w:wrap="none" w:vAnchor="page" w:hAnchor="page" w:x="1004" w:y="13092"/>
        <w:shd w:val="clear" w:color="auto" w:fill="auto"/>
        <w:tabs>
          <w:tab w:val="left" w:pos="816"/>
        </w:tabs>
        <w:spacing w:line="216" w:lineRule="exact"/>
        <w:ind w:firstLine="700"/>
        <w:jc w:val="both"/>
      </w:pPr>
      <w:r w:rsidRPr="004A2C86">
        <w:rPr>
          <w:vertAlign w:val="superscript"/>
          <w:lang w:eastAsia="en-US" w:bidi="en-US"/>
        </w:rPr>
        <w:t>1</w:t>
      </w:r>
      <w:r w:rsidRPr="004A2C86">
        <w:rPr>
          <w:lang w:eastAsia="en-US" w:bidi="en-US"/>
        </w:rPr>
        <w:tab/>
      </w:r>
      <w:r>
        <w:t xml:space="preserve">Na przykład na Śląsku południowym </w:t>
      </w:r>
      <w:r>
        <w:rPr>
          <w:rStyle w:val="StopkaKursywa"/>
        </w:rPr>
        <w:t>k</w:t>
      </w:r>
      <w:r>
        <w:rPr>
          <w:rStyle w:val="StopkaKursywa"/>
          <w:vertAlign w:val="superscript"/>
        </w:rPr>
        <w:t>r</w:t>
      </w:r>
      <w:r>
        <w:rPr>
          <w:rStyle w:val="StopkaKursywa"/>
          <w:lang w:val="cs-CZ" w:eastAsia="cs-CZ" w:bidi="cs-CZ"/>
        </w:rPr>
        <w:t>šči</w:t>
      </w:r>
      <w:r>
        <w:rPr>
          <w:rStyle w:val="StopkaKursywa"/>
        </w:rPr>
        <w:t xml:space="preserve">ę </w:t>
      </w:r>
      <w:r>
        <w:rPr>
          <w:rStyle w:val="StopkaKursywa"/>
          <w:lang w:val="cs-CZ" w:eastAsia="cs-CZ" w:bidi="cs-CZ"/>
        </w:rPr>
        <w:t>k</w:t>
      </w:r>
      <w:r>
        <w:rPr>
          <w:rStyle w:val="StopkaKursywa"/>
          <w:vertAlign w:val="superscript"/>
          <w:lang w:val="cs-CZ" w:eastAsia="cs-CZ" w:bidi="cs-CZ"/>
        </w:rPr>
        <w:t>r</w:t>
      </w:r>
      <w:r>
        <w:rPr>
          <w:rStyle w:val="StopkaKursywa"/>
          <w:lang w:val="cs-CZ" w:eastAsia="cs-CZ" w:bidi="cs-CZ"/>
        </w:rPr>
        <w:t>ščiš</w:t>
      </w:r>
      <w:r>
        <w:rPr>
          <w:lang w:val="cs-CZ" w:eastAsia="cs-CZ" w:bidi="cs-CZ"/>
        </w:rPr>
        <w:t xml:space="preserve"> </w:t>
      </w:r>
      <w:r>
        <w:t xml:space="preserve">(K. Nitsch, Dialekty polskie Śląska, s. </w:t>
      </w:r>
      <w:r w:rsidRPr="004A2C86">
        <w:rPr>
          <w:lang w:eastAsia="ru-RU" w:bidi="ru-RU"/>
        </w:rPr>
        <w:t xml:space="preserve">247/155); </w:t>
      </w:r>
      <w:r>
        <w:t xml:space="preserve">w północnej Wielkopolsce </w:t>
      </w:r>
      <w:r>
        <w:rPr>
          <w:rStyle w:val="StopkaKursywa"/>
          <w:lang w:val="cs-CZ" w:eastAsia="cs-CZ" w:bidi="cs-CZ"/>
        </w:rPr>
        <w:t>čč</w:t>
      </w:r>
      <w:r>
        <w:rPr>
          <w:rStyle w:val="StopkaKursywa"/>
        </w:rPr>
        <w:t>ę, ćć</w:t>
      </w:r>
      <w:r>
        <w:rPr>
          <w:rStyle w:val="StopkaKursywa"/>
          <w:lang w:val="cs-CZ" w:eastAsia="cs-CZ" w:bidi="cs-CZ"/>
        </w:rPr>
        <w:t>iš</w:t>
      </w:r>
      <w:r>
        <w:rPr>
          <w:lang w:val="cs-CZ" w:eastAsia="cs-CZ" w:bidi="cs-CZ"/>
        </w:rPr>
        <w:t xml:space="preserve"> </w:t>
      </w:r>
      <w:r>
        <w:t>(A. Tomaszewski, Gwara Łopienna, s. 112); na Kaszubach xřcéc, x</w:t>
      </w:r>
      <w:r>
        <w:rPr>
          <w:rStyle w:val="StopkaKursywa"/>
        </w:rPr>
        <w:t>ř</w:t>
      </w:r>
      <w:r>
        <w:rPr>
          <w:rStyle w:val="StopkaKursywa"/>
          <w:lang w:val="cs-CZ" w:eastAsia="cs-CZ" w:bidi="cs-CZ"/>
        </w:rPr>
        <w:t>č</w:t>
      </w:r>
      <w:r>
        <w:t xml:space="preserve">ą (Ramułt, Słownik języka pomorskiego, czyli kaszubskiego, s. 56 a; por. też Lorentz, </w:t>
      </w:r>
      <w:r>
        <w:rPr>
          <w:lang w:val="fr-FR" w:eastAsia="fr-FR" w:bidi="fr-FR"/>
        </w:rPr>
        <w:t>Slovinzisches W</w:t>
      </w:r>
      <w:r>
        <w:t>ö</w:t>
      </w:r>
      <w:r>
        <w:rPr>
          <w:lang w:val="fr-FR" w:eastAsia="fr-FR" w:bidi="fr-FR"/>
        </w:rPr>
        <w:t xml:space="preserve">rterbuch, </w:t>
      </w:r>
      <w:r>
        <w:t>s. 3.59). Oczywiście w gwarach sia</w:t>
      </w:r>
      <w:r>
        <w:t xml:space="preserve">kających może być ć zamiast </w:t>
      </w:r>
      <w:r>
        <w:rPr>
          <w:rStyle w:val="StopkaKursywa"/>
        </w:rPr>
        <w:t>cz: k</w:t>
      </w:r>
      <w:r>
        <w:rPr>
          <w:rStyle w:val="StopkaKursywa"/>
          <w:vertAlign w:val="superscript"/>
        </w:rPr>
        <w:t>r</w:t>
      </w:r>
      <w:r>
        <w:rPr>
          <w:rStyle w:val="StopkaKursywa"/>
          <w:lang w:val="cs-CZ" w:eastAsia="cs-CZ" w:bidi="cs-CZ"/>
        </w:rPr>
        <w:t>š</w:t>
      </w:r>
      <w:r>
        <w:rPr>
          <w:rStyle w:val="StopkaKursywa"/>
        </w:rPr>
        <w:t xml:space="preserve">će, </w:t>
      </w:r>
      <w:r>
        <w:rPr>
          <w:rStyle w:val="StopkaKursywa"/>
          <w:lang w:val="cs-CZ" w:eastAsia="cs-CZ" w:bidi="cs-CZ"/>
        </w:rPr>
        <w:t>ok</w:t>
      </w:r>
      <w:r>
        <w:rPr>
          <w:rStyle w:val="StopkaKursywa"/>
          <w:vertAlign w:val="superscript"/>
          <w:lang w:val="cs-CZ" w:eastAsia="cs-CZ" w:bidi="cs-CZ"/>
        </w:rPr>
        <w:t>r</w:t>
      </w:r>
      <w:r>
        <w:rPr>
          <w:rStyle w:val="StopkaKursywa"/>
          <w:lang w:val="cs-CZ" w:eastAsia="cs-CZ" w:bidi="cs-CZ"/>
        </w:rPr>
        <w:t>ščúni</w:t>
      </w:r>
      <w:r>
        <w:rPr>
          <w:lang w:val="cs-CZ" w:eastAsia="cs-CZ" w:bidi="cs-CZ"/>
        </w:rPr>
        <w:t xml:space="preserve"> </w:t>
      </w:r>
      <w:r>
        <w:t xml:space="preserve">w Grudziądzko-Malborskiem (K. Nitsch, MPKJ III, s. 376), </w:t>
      </w:r>
      <w:r>
        <w:rPr>
          <w:rStyle w:val="StopkaKursywa"/>
        </w:rPr>
        <w:t>czciony</w:t>
      </w:r>
      <w:r>
        <w:t xml:space="preserve"> w Cieszyńskiem (Bystroń, RWF XII, 1887, s. 64).</w:t>
      </w:r>
    </w:p>
    <w:p w:rsidR="00330948" w:rsidRDefault="007F7708">
      <w:pPr>
        <w:pStyle w:val="Stopka1"/>
        <w:framePr w:w="9192" w:h="475" w:hRule="exact" w:wrap="none" w:vAnchor="page" w:hAnchor="page" w:x="1004" w:y="14597"/>
        <w:shd w:val="clear" w:color="auto" w:fill="auto"/>
        <w:tabs>
          <w:tab w:val="left" w:pos="816"/>
        </w:tabs>
        <w:spacing w:line="216" w:lineRule="exact"/>
        <w:ind w:firstLine="700"/>
      </w:pPr>
      <w:r>
        <w:rPr>
          <w:vertAlign w:val="superscript"/>
        </w:rPr>
        <w:t>2</w:t>
      </w:r>
      <w:r>
        <w:tab/>
        <w:t xml:space="preserve">Zawierające spółgłoskę twardą </w:t>
      </w:r>
      <w:r>
        <w:rPr>
          <w:lang w:val="cs-CZ" w:eastAsia="cs-CZ" w:bidi="cs-CZ"/>
        </w:rPr>
        <w:t xml:space="preserve">ros. </w:t>
      </w:r>
      <w:r>
        <w:rPr>
          <w:rStyle w:val="StopkaKursywa"/>
          <w:lang w:val="cs-CZ" w:eastAsia="cs-CZ" w:bidi="cs-CZ"/>
        </w:rPr>
        <w:t>čtú</w:t>
      </w:r>
      <w:r>
        <w:rPr>
          <w:lang w:val="cs-CZ" w:eastAsia="cs-CZ" w:bidi="cs-CZ"/>
        </w:rPr>
        <w:t xml:space="preserve"> </w:t>
      </w:r>
      <w:r>
        <w:t xml:space="preserve">(1. os. 1. </w:t>
      </w:r>
      <w:r>
        <w:rPr>
          <w:lang w:val="cs-CZ" w:eastAsia="cs-CZ" w:bidi="cs-CZ"/>
        </w:rPr>
        <w:t xml:space="preserve">poj. </w:t>
      </w:r>
      <w:r>
        <w:t xml:space="preserve">od </w:t>
      </w:r>
      <w:r>
        <w:rPr>
          <w:rStyle w:val="StopkaKursywa"/>
          <w:lang w:val="cs-CZ" w:eastAsia="cs-CZ" w:bidi="cs-CZ"/>
        </w:rPr>
        <w:t>čtíť</w:t>
      </w:r>
      <w:r>
        <w:rPr>
          <w:lang w:val="cs-CZ" w:eastAsia="cs-CZ" w:bidi="cs-CZ"/>
        </w:rPr>
        <w:t xml:space="preserve"> </w:t>
      </w:r>
      <w:r>
        <w:t>«czcić») zostało przejęte z od</w:t>
      </w:r>
      <w:r>
        <w:t xml:space="preserve">miany czasownika </w:t>
      </w:r>
      <w:r>
        <w:rPr>
          <w:rStyle w:val="StopkaKursywa"/>
          <w:lang w:val="cs-CZ" w:eastAsia="cs-CZ" w:bidi="cs-CZ"/>
        </w:rPr>
        <w:t>čésť</w:t>
      </w:r>
      <w:r>
        <w:rPr>
          <w:lang w:val="cs-CZ" w:eastAsia="cs-CZ" w:bidi="cs-CZ"/>
        </w:rPr>
        <w:t xml:space="preserve"> </w:t>
      </w:r>
      <w:r>
        <w:t>«czytać, liczyć».</w:t>
      </w:r>
    </w:p>
    <w:p w:rsidR="00330948" w:rsidRDefault="007F7708">
      <w:pPr>
        <w:pStyle w:val="Teksttreci50"/>
        <w:framePr w:w="9204" w:h="870" w:hRule="exact" w:wrap="none" w:vAnchor="page" w:hAnchor="page" w:x="992" w:y="2357"/>
        <w:shd w:val="clear" w:color="auto" w:fill="auto"/>
        <w:spacing w:before="0" w:after="0" w:line="270" w:lineRule="exact"/>
        <w:ind w:left="40" w:firstLine="0"/>
      </w:pPr>
      <w:r>
        <w:t>MIESIĘCZNIK</w:t>
      </w:r>
    </w:p>
    <w:p w:rsidR="00330948" w:rsidRDefault="007F7708">
      <w:pPr>
        <w:pStyle w:val="Teksttreci50"/>
        <w:framePr w:w="9204" w:h="870" w:hRule="exact" w:wrap="none" w:vAnchor="page" w:hAnchor="page" w:x="992" w:y="2357"/>
        <w:shd w:val="clear" w:color="auto" w:fill="auto"/>
        <w:spacing w:before="0" w:after="0" w:line="270" w:lineRule="exact"/>
        <w:ind w:left="1760" w:right="1840" w:firstLine="0"/>
        <w:jc w:val="left"/>
      </w:pPr>
      <w:r>
        <w:t>REDAKCJI SŁOWNIKA JĘZYKA POLSKIEGO (założony w r. 1901 przez Romana Zawilińskiego)</w:t>
      </w:r>
    </w:p>
    <w:p w:rsidR="00330948" w:rsidRDefault="007F7708">
      <w:pPr>
        <w:pStyle w:val="Teksttreci20"/>
        <w:framePr w:w="9204" w:h="340" w:hRule="exact" w:wrap="none" w:vAnchor="page" w:hAnchor="page" w:x="992" w:y="4671"/>
        <w:shd w:val="clear" w:color="auto" w:fill="auto"/>
        <w:spacing w:line="280" w:lineRule="exact"/>
        <w:ind w:left="40"/>
      </w:pPr>
      <w:r>
        <w:t>CHRZCZĘ I CZCZĘ</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946" w:y="1360"/>
        <w:shd w:val="clear" w:color="auto" w:fill="auto"/>
        <w:spacing w:line="210" w:lineRule="exact"/>
      </w:pPr>
      <w:r>
        <w:lastRenderedPageBreak/>
        <w:t>331</w:t>
      </w:r>
    </w:p>
    <w:p w:rsidR="00330948" w:rsidRDefault="007F7708">
      <w:pPr>
        <w:pStyle w:val="Nagweklubstopka0"/>
        <w:framePr w:wrap="none" w:vAnchor="page" w:hAnchor="page" w:x="4790" w:y="1354"/>
        <w:shd w:val="clear" w:color="auto" w:fill="auto"/>
        <w:spacing w:line="210" w:lineRule="exact"/>
      </w:pPr>
      <w:r>
        <w:t>PORADNIK JĘZYKOWY</w:t>
      </w:r>
    </w:p>
    <w:p w:rsidR="00330948" w:rsidRDefault="007F7708">
      <w:pPr>
        <w:pStyle w:val="Nagweklubstopka0"/>
        <w:framePr w:wrap="none" w:vAnchor="page" w:hAnchor="page" w:x="9332" w:y="1366"/>
        <w:shd w:val="clear" w:color="auto" w:fill="auto"/>
        <w:spacing w:line="210" w:lineRule="exact"/>
      </w:pPr>
      <w:r>
        <w:t>1958 z. 7</w:t>
      </w:r>
    </w:p>
    <w:p w:rsidR="00330948" w:rsidRDefault="007F7708">
      <w:pPr>
        <w:pStyle w:val="Teksttreci20"/>
        <w:framePr w:w="9204" w:h="3229" w:hRule="exact" w:wrap="none" w:vAnchor="page" w:hAnchor="page" w:x="1064" w:y="1923"/>
        <w:shd w:val="clear" w:color="auto" w:fill="auto"/>
        <w:spacing w:line="294" w:lineRule="exact"/>
        <w:ind w:left="940"/>
        <w:jc w:val="both"/>
      </w:pPr>
      <w:r>
        <w:t xml:space="preserve">i </w:t>
      </w:r>
      <w:r>
        <w:rPr>
          <w:rStyle w:val="Teksttreci2Kursywa"/>
        </w:rPr>
        <w:t>czczę.</w:t>
      </w:r>
      <w:r>
        <w:t xml:space="preserve"> Zdaniem jego </w:t>
      </w:r>
      <w:r>
        <w:rPr>
          <w:rStyle w:val="Teksttreci2Kursywa"/>
        </w:rPr>
        <w:t>chrzcić</w:t>
      </w:r>
      <w:r>
        <w:t xml:space="preserve"> zostało utworzone od tematu </w:t>
      </w:r>
      <w:r>
        <w:rPr>
          <w:rStyle w:val="Teksttreci2Kursywa"/>
        </w:rPr>
        <w:t>chrzt-</w:t>
      </w:r>
      <w:r>
        <w:t xml:space="preserve"> przypadków zależnych rzeczownika </w:t>
      </w:r>
      <w:r>
        <w:rPr>
          <w:rStyle w:val="Teksttreci2Kursywa"/>
        </w:rPr>
        <w:t>chrzest,</w:t>
      </w:r>
      <w:r>
        <w:t xml:space="preserve"> a </w:t>
      </w:r>
      <w:r>
        <w:rPr>
          <w:rStyle w:val="Teksttreci2Kursywa"/>
        </w:rPr>
        <w:t>czcić</w:t>
      </w:r>
      <w:r>
        <w:t xml:space="preserve"> od rdzenia </w:t>
      </w:r>
      <w:r>
        <w:rPr>
          <w:rStyle w:val="Teksttreci2Kursywa"/>
        </w:rPr>
        <w:t>czu,</w:t>
      </w:r>
      <w:r>
        <w:t xml:space="preserve"> zawartego w wyrazach takich jak </w:t>
      </w:r>
      <w:r>
        <w:rPr>
          <w:rStyle w:val="Teksttreci2Kursywa"/>
        </w:rPr>
        <w:t>uczta</w:t>
      </w:r>
      <w:r>
        <w:t xml:space="preserve"> czy staropolskie </w:t>
      </w:r>
      <w:r>
        <w:rPr>
          <w:rStyle w:val="Teksttreci2Kursywa"/>
        </w:rPr>
        <w:t>cztę</w:t>
      </w:r>
      <w:r>
        <w:t xml:space="preserve"> — </w:t>
      </w:r>
      <w:r>
        <w:rPr>
          <w:rStyle w:val="Teksttreci2Kursywa"/>
        </w:rPr>
        <w:t>czyść</w:t>
      </w:r>
      <w:r>
        <w:t xml:space="preserve"> ‘czytać*. Formy 1 os. 1. </w:t>
      </w:r>
      <w:r>
        <w:rPr>
          <w:lang w:val="ru-RU" w:eastAsia="ru-RU" w:bidi="ru-RU"/>
        </w:rPr>
        <w:t>ро</w:t>
      </w:r>
      <w:r>
        <w:t>j.</w:t>
      </w:r>
      <w:r w:rsidRPr="004A2C86">
        <w:rPr>
          <w:lang w:eastAsia="ru-RU" w:bidi="ru-RU"/>
        </w:rPr>
        <w:t xml:space="preserve"> </w:t>
      </w:r>
      <w:r>
        <w:rPr>
          <w:rStyle w:val="Teksttreci2Kursywa"/>
        </w:rPr>
        <w:t>chrzcę</w:t>
      </w:r>
      <w:r>
        <w:t xml:space="preserve"> i </w:t>
      </w:r>
      <w:r>
        <w:rPr>
          <w:rStyle w:val="Teksttreci2Kursywa"/>
        </w:rPr>
        <w:t>czcą</w:t>
      </w:r>
      <w:r>
        <w:t xml:space="preserve"> przekształciły się w </w:t>
      </w:r>
      <w:r>
        <w:rPr>
          <w:rStyle w:val="Teksttreci2Kursywa"/>
        </w:rPr>
        <w:t>chrzczą</w:t>
      </w:r>
      <w:r>
        <w:t xml:space="preserve"> i </w:t>
      </w:r>
      <w:r>
        <w:rPr>
          <w:rStyle w:val="Teksttreci2Kursywa"/>
        </w:rPr>
        <w:t>czczą</w:t>
      </w:r>
      <w:r>
        <w:t xml:space="preserve"> na sk</w:t>
      </w:r>
      <w:r>
        <w:t xml:space="preserve">utek upodobnienia postępowego (por. też § 131, s. 140) oraz pod wpływem typu </w:t>
      </w:r>
      <w:r>
        <w:rPr>
          <w:rStyle w:val="Teksttreci2Kursywa"/>
        </w:rPr>
        <w:t>puszczą.</w:t>
      </w:r>
    </w:p>
    <w:p w:rsidR="00330948" w:rsidRDefault="007F7708">
      <w:pPr>
        <w:pStyle w:val="Teksttreci20"/>
        <w:framePr w:w="9204" w:h="3229" w:hRule="exact" w:wrap="none" w:vAnchor="page" w:hAnchor="page" w:x="1064" w:y="1923"/>
        <w:shd w:val="clear" w:color="auto" w:fill="auto"/>
        <w:spacing w:after="319" w:line="294" w:lineRule="exact"/>
        <w:ind w:left="940" w:firstLine="600"/>
        <w:jc w:val="both"/>
      </w:pPr>
      <w:r>
        <w:t xml:space="preserve">Wyjaśnienie </w:t>
      </w:r>
      <w:r w:rsidRPr="004A2C86">
        <w:rPr>
          <w:lang w:eastAsia="en-US" w:bidi="en-US"/>
        </w:rPr>
        <w:t xml:space="preserve">prof. </w:t>
      </w:r>
      <w:r>
        <w:t xml:space="preserve">Grappina nasuwa pewne wątpliwości, które są inne w wypadku </w:t>
      </w:r>
      <w:r>
        <w:rPr>
          <w:rStyle w:val="Teksttreci2Kursywa"/>
        </w:rPr>
        <w:t>chrzczę</w:t>
      </w:r>
      <w:r>
        <w:t xml:space="preserve">, inne co do </w:t>
      </w:r>
      <w:r>
        <w:rPr>
          <w:rStyle w:val="Teksttreci2Kursywa"/>
        </w:rPr>
        <w:t>czczą,</w:t>
      </w:r>
      <w:r>
        <w:t xml:space="preserve"> wobec czego każdą z tych form zajmiemy się osobno.</w:t>
      </w:r>
    </w:p>
    <w:p w:rsidR="00330948" w:rsidRDefault="007F7708">
      <w:pPr>
        <w:pStyle w:val="Teksttreci70"/>
        <w:framePr w:w="9204" w:h="3229" w:hRule="exact" w:wrap="none" w:vAnchor="page" w:hAnchor="page" w:x="1064" w:y="1923"/>
        <w:shd w:val="clear" w:color="auto" w:fill="auto"/>
        <w:spacing w:before="0" w:after="0" w:line="120" w:lineRule="exact"/>
        <w:ind w:left="4960"/>
      </w:pPr>
      <w:r>
        <w:t>♦</w:t>
      </w:r>
    </w:p>
    <w:p w:rsidR="00330948" w:rsidRDefault="007F7708">
      <w:pPr>
        <w:pStyle w:val="Teksttreci20"/>
        <w:framePr w:w="9204" w:h="4831" w:hRule="exact" w:wrap="none" w:vAnchor="page" w:hAnchor="page" w:x="1064" w:y="5499"/>
        <w:shd w:val="clear" w:color="auto" w:fill="auto"/>
        <w:spacing w:line="294" w:lineRule="exact"/>
        <w:ind w:left="940" w:firstLine="600"/>
        <w:jc w:val="both"/>
      </w:pPr>
      <w:r>
        <w:t xml:space="preserve">Jeżeli chodzi o </w:t>
      </w:r>
      <w:r>
        <w:rPr>
          <w:rStyle w:val="Teksttreci2Kursywa"/>
        </w:rPr>
        <w:t>chrzczę</w:t>
      </w:r>
      <w:r>
        <w:t xml:space="preserve">, to sam </w:t>
      </w:r>
      <w:r>
        <w:rPr>
          <w:lang w:val="fr-FR" w:eastAsia="fr-FR" w:bidi="fr-FR"/>
        </w:rPr>
        <w:t xml:space="preserve">prof. Grappin </w:t>
      </w:r>
      <w:r>
        <w:t xml:space="preserve">podaje argumenty, które podważają jego wyjaśnienie. W § 163, s. 167, wyraźnie pisze, że </w:t>
      </w:r>
      <w:r>
        <w:rPr>
          <w:rStyle w:val="Teksttreci2Kursywa"/>
        </w:rPr>
        <w:t>chrztu, chrztowi</w:t>
      </w:r>
      <w:r>
        <w:t xml:space="preserve"> itd. pochodzą od </w:t>
      </w:r>
      <w:r>
        <w:rPr>
          <w:rStyle w:val="Teksttreci2Kursywa"/>
        </w:rPr>
        <w:t>*chrstu, *chrstowi</w:t>
      </w:r>
      <w:r>
        <w:t xml:space="preserve"> itd. Zatem przyjmując w § 115, że </w:t>
      </w:r>
      <w:r>
        <w:rPr>
          <w:rStyle w:val="Teksttreci2Kursywa"/>
        </w:rPr>
        <w:t>chrzcić</w:t>
      </w:r>
      <w:r>
        <w:t xml:space="preserve"> zostało utworzone od form p</w:t>
      </w:r>
      <w:r>
        <w:t xml:space="preserve">óźnych, tym samym uznaje, że czasownik ten jest znacznie młodszy od rzeczownika </w:t>
      </w:r>
      <w:r>
        <w:rPr>
          <w:rStyle w:val="Teksttreci2Kursywa"/>
        </w:rPr>
        <w:t xml:space="preserve">chrzest, </w:t>
      </w:r>
      <w:r>
        <w:t>co jest mało prawdopodobne. Niewątpliwie czasownik ten pochodzi z epoki przedhistorycznej, poprzedzającej przejście (ograniczone do polskiego, czeskiego i częściowo łu</w:t>
      </w:r>
      <w:r>
        <w:t xml:space="preserve">życkiego) </w:t>
      </w:r>
      <w:r>
        <w:rPr>
          <w:rStyle w:val="Teksttreci2Kursywa"/>
        </w:rPr>
        <w:t>rs</w:t>
      </w:r>
      <w:r>
        <w:t xml:space="preserve"> &gt; </w:t>
      </w:r>
      <w:r>
        <w:rPr>
          <w:lang w:val="cs-CZ" w:eastAsia="cs-CZ" w:bidi="cs-CZ"/>
        </w:rPr>
        <w:t xml:space="preserve">ř: </w:t>
      </w:r>
      <w:r>
        <w:t xml:space="preserve">por. staro-cerkiewno-słowiańskie i staroruskie </w:t>
      </w:r>
      <w:r>
        <w:rPr>
          <w:rStyle w:val="Teksttreci2Kursywa"/>
          <w:lang w:val="cs-CZ" w:eastAsia="cs-CZ" w:bidi="cs-CZ"/>
        </w:rPr>
        <w:t>kr</w:t>
      </w:r>
      <w:r>
        <w:rPr>
          <w:rStyle w:val="Teksttreci2Kursywa"/>
        </w:rPr>
        <w:t>ь</w:t>
      </w:r>
      <w:r>
        <w:rPr>
          <w:rStyle w:val="Teksttreci2Kursywa"/>
          <w:lang w:val="cs-CZ" w:eastAsia="cs-CZ" w:bidi="cs-CZ"/>
        </w:rPr>
        <w:t>stiti (vos. krestíť),</w:t>
      </w:r>
      <w:r>
        <w:rPr>
          <w:lang w:val="cs-CZ" w:eastAsia="cs-CZ" w:bidi="cs-CZ"/>
        </w:rPr>
        <w:t xml:space="preserve"> </w:t>
      </w:r>
      <w:r>
        <w:t xml:space="preserve">staroczeskie </w:t>
      </w:r>
      <w:r>
        <w:rPr>
          <w:rStyle w:val="Teksttreci2Kursywa"/>
        </w:rPr>
        <w:t>krstiti, k</w:t>
      </w:r>
      <w:r>
        <w:rPr>
          <w:lang w:val="cs-CZ" w:eastAsia="cs-CZ" w:bidi="cs-CZ"/>
        </w:rPr>
        <w:t>ř</w:t>
      </w:r>
      <w:r>
        <w:rPr>
          <w:rStyle w:val="Teksttreci2Kursywa"/>
        </w:rPr>
        <w:t xml:space="preserve">stiti </w:t>
      </w:r>
      <w:r>
        <w:t xml:space="preserve">(obecnie </w:t>
      </w:r>
      <w:r>
        <w:rPr>
          <w:rStyle w:val="Teksttreci2Kursywa"/>
          <w:lang w:val="cs-CZ" w:eastAsia="cs-CZ" w:bidi="cs-CZ"/>
        </w:rPr>
        <w:t>křtiti)</w:t>
      </w:r>
      <w:r>
        <w:rPr>
          <w:lang w:val="cs-CZ" w:eastAsia="cs-CZ" w:bidi="cs-CZ"/>
        </w:rPr>
        <w:t xml:space="preserve"> </w:t>
      </w:r>
      <w:r>
        <w:rPr>
          <w:vertAlign w:val="superscript"/>
        </w:rPr>
        <w:t>8</w:t>
      </w:r>
      <w:r>
        <w:t>.</w:t>
      </w:r>
    </w:p>
    <w:p w:rsidR="00330948" w:rsidRDefault="007F7708">
      <w:pPr>
        <w:pStyle w:val="Teksttreci20"/>
        <w:framePr w:w="9204" w:h="4831" w:hRule="exact" w:wrap="none" w:vAnchor="page" w:hAnchor="page" w:x="1064" w:y="5499"/>
        <w:shd w:val="clear" w:color="auto" w:fill="auto"/>
        <w:spacing w:line="294" w:lineRule="exact"/>
        <w:ind w:left="940" w:firstLine="600"/>
        <w:jc w:val="both"/>
      </w:pPr>
      <w:r>
        <w:t xml:space="preserve">Argumentacja ta jednak jest niepotrzebna, gdyż w § 158 i 163, s. 162 i 167, sam autor pisze, że </w:t>
      </w:r>
      <w:r>
        <w:rPr>
          <w:rStyle w:val="Teksttreci2Kursywa"/>
        </w:rPr>
        <w:t>chrzcić</w:t>
      </w:r>
      <w:r>
        <w:t xml:space="preserve"> jest refleks</w:t>
      </w:r>
      <w:r>
        <w:t xml:space="preserve">em nie </w:t>
      </w:r>
      <w:r>
        <w:rPr>
          <w:rStyle w:val="Teksttreci2Kursywa"/>
        </w:rPr>
        <w:t>*chrzt-ić</w:t>
      </w:r>
      <w:r>
        <w:t xml:space="preserve"> (jak o tym mowa w § 115), lecz </w:t>
      </w:r>
      <w:r>
        <w:rPr>
          <w:rStyle w:val="Teksttreci2Kursywa"/>
        </w:rPr>
        <w:t>*chrzścić</w:t>
      </w:r>
      <w:r>
        <w:t xml:space="preserve"> (dodaje on nawet w § 163, że </w:t>
      </w:r>
      <w:r>
        <w:rPr>
          <w:rStyle w:val="Teksttreci2Kursywa"/>
        </w:rPr>
        <w:t xml:space="preserve">rz </w:t>
      </w:r>
      <w:r>
        <w:t xml:space="preserve">w </w:t>
      </w:r>
      <w:r>
        <w:rPr>
          <w:rStyle w:val="Teksttreci2Kursywa"/>
        </w:rPr>
        <w:t>chrzcić</w:t>
      </w:r>
      <w:r>
        <w:t xml:space="preserve"> i w </w:t>
      </w:r>
      <w:r>
        <w:rPr>
          <w:rStyle w:val="Teksttreci2Kursywa"/>
        </w:rPr>
        <w:t>chrztu</w:t>
      </w:r>
      <w:r>
        <w:t xml:space="preserve"> nie jest tego samego pochodzenia</w:t>
      </w:r>
      <w:r>
        <w:rPr>
          <w:vertAlign w:val="superscript"/>
        </w:rPr>
        <w:t>3 4</w:t>
      </w:r>
      <w:r>
        <w:t xml:space="preserve">; inaczej zresztą w § 93, 2, s. 107). Tym stwierdzeniem niweczy on swoje poprzednie wyjaśnienie dziąsłowej </w:t>
      </w:r>
      <w:r>
        <w:rPr>
          <w:rStyle w:val="Teksttreci2Kursywa"/>
        </w:rPr>
        <w:t>cz</w:t>
      </w:r>
      <w:r>
        <w:t xml:space="preserve"> </w:t>
      </w:r>
      <w:r>
        <w:t xml:space="preserve">w </w:t>
      </w:r>
      <w:r>
        <w:rPr>
          <w:rStyle w:val="Teksttreci2Kursywa"/>
        </w:rPr>
        <w:t>chrzczą,</w:t>
      </w:r>
      <w:r>
        <w:t xml:space="preserve"> niezaprzeczalnie bowiem bezokoliczni-</w:t>
      </w:r>
    </w:p>
    <w:p w:rsidR="00330948" w:rsidRDefault="007F7708">
      <w:pPr>
        <w:pStyle w:val="Stopka1"/>
        <w:framePr w:w="8304" w:h="816" w:hRule="exact" w:wrap="none" w:vAnchor="page" w:hAnchor="page" w:x="1964" w:y="10644"/>
        <w:shd w:val="clear" w:color="auto" w:fill="auto"/>
        <w:tabs>
          <w:tab w:val="left" w:pos="1692"/>
        </w:tabs>
        <w:spacing w:line="192" w:lineRule="exact"/>
        <w:ind w:left="960" w:firstLine="560"/>
        <w:jc w:val="both"/>
      </w:pPr>
      <w:r>
        <w:rPr>
          <w:vertAlign w:val="superscript"/>
        </w:rPr>
        <w:t>3</w:t>
      </w:r>
      <w:r>
        <w:tab/>
        <w:t xml:space="preserve">Właściwie formalnie </w:t>
      </w:r>
      <w:r>
        <w:rPr>
          <w:rStyle w:val="Stopka10ptKursywa"/>
        </w:rPr>
        <w:t>krbstiti</w:t>
      </w:r>
      <w:r>
        <w:rPr>
          <w:rStyle w:val="Stopka10pt"/>
        </w:rPr>
        <w:t xml:space="preserve"> </w:t>
      </w:r>
      <w:r>
        <w:t>jest tworem odrzeczownikowym od kr</w:t>
      </w:r>
      <w:r>
        <w:rPr>
          <w:rStyle w:val="StopkaKursywa"/>
        </w:rPr>
        <w:t>ьstь</w:t>
      </w:r>
      <w:r w:rsidRPr="004A2C86">
        <w:rPr>
          <w:rStyle w:val="Stopka10ptKursywa"/>
          <w:lang w:eastAsia="ru-RU" w:bidi="ru-RU"/>
        </w:rPr>
        <w:t xml:space="preserve"> </w:t>
      </w:r>
      <w:r>
        <w:t xml:space="preserve">w znaczeniu </w:t>
      </w:r>
      <w:r>
        <w:rPr>
          <w:lang w:val="fr-FR" w:eastAsia="fr-FR" w:bidi="fr-FR"/>
        </w:rPr>
        <w:t xml:space="preserve">«Christus» </w:t>
      </w:r>
      <w:r>
        <w:t xml:space="preserve">lub «krzyż», czyli dosłownie znaczyło «czynić chrześcijaninem» albo «żegnać krzyżem»; natomiast </w:t>
      </w:r>
      <w:r>
        <w:rPr>
          <w:rStyle w:val="StopkaKursywa"/>
        </w:rPr>
        <w:t>krьst</w:t>
      </w:r>
      <w:r>
        <w:t xml:space="preserve">ь w znaczeniu «chrzest» jest </w:t>
      </w:r>
      <w:r>
        <w:rPr>
          <w:lang w:val="fr-FR" w:eastAsia="fr-FR" w:bidi="fr-FR"/>
        </w:rPr>
        <w:t xml:space="preserve">postverbale </w:t>
      </w:r>
      <w:r>
        <w:t xml:space="preserve">od </w:t>
      </w:r>
      <w:r>
        <w:rPr>
          <w:rStyle w:val="Stopka10ptKursywa"/>
        </w:rPr>
        <w:t>kr</w:t>
      </w:r>
      <w:r>
        <w:rPr>
          <w:rStyle w:val="StopkaKursywa"/>
        </w:rPr>
        <w:t>ь</w:t>
      </w:r>
      <w:r>
        <w:rPr>
          <w:rStyle w:val="Stopka10ptKursywa"/>
        </w:rPr>
        <w:t>stiti.</w:t>
      </w:r>
    </w:p>
    <w:p w:rsidR="00330948" w:rsidRDefault="007F7708">
      <w:pPr>
        <w:pStyle w:val="Stopka1"/>
        <w:framePr w:w="8304" w:h="2952" w:hRule="exact" w:wrap="none" w:vAnchor="page" w:hAnchor="page" w:x="1964" w:y="11454"/>
        <w:shd w:val="clear" w:color="auto" w:fill="auto"/>
        <w:tabs>
          <w:tab w:val="left" w:pos="1702"/>
        </w:tabs>
        <w:spacing w:line="192" w:lineRule="exact"/>
        <w:ind w:left="940" w:firstLine="580"/>
        <w:jc w:val="both"/>
      </w:pPr>
      <w:r>
        <w:rPr>
          <w:vertAlign w:val="superscript"/>
        </w:rPr>
        <w:t>4</w:t>
      </w:r>
      <w:r>
        <w:tab/>
        <w:t xml:space="preserve">Zdaniem </w:t>
      </w:r>
      <w:r w:rsidRPr="004A2C86">
        <w:rPr>
          <w:lang w:eastAsia="en-US" w:bidi="en-US"/>
        </w:rPr>
        <w:t xml:space="preserve">prof. </w:t>
      </w:r>
      <w:r>
        <w:t xml:space="preserve">Grappina w </w:t>
      </w:r>
      <w:r>
        <w:rPr>
          <w:rStyle w:val="StopkaKursywa"/>
        </w:rPr>
        <w:t xml:space="preserve">chrztu </w:t>
      </w:r>
      <w:r>
        <w:rPr>
          <w:rStyle w:val="StopkaKursywa"/>
          <w:lang w:val="fr-FR" w:eastAsia="fr-FR" w:bidi="fr-FR"/>
        </w:rPr>
        <w:t>ï</w:t>
      </w:r>
      <w:r>
        <w:rPr>
          <w:lang w:val="fr-FR" w:eastAsia="fr-FR" w:bidi="fr-FR"/>
        </w:rPr>
        <w:t xml:space="preserve"> </w:t>
      </w:r>
      <w:r>
        <w:t xml:space="preserve">&lt; rs </w:t>
      </w:r>
      <w:r>
        <w:rPr>
          <w:rStyle w:val="StopkaKursywa"/>
        </w:rPr>
        <w:t>(chrstu),</w:t>
      </w:r>
      <w:r>
        <w:t xml:space="preserve"> a w </w:t>
      </w:r>
      <w:r>
        <w:rPr>
          <w:rStyle w:val="StopkaKursywa"/>
        </w:rPr>
        <w:t xml:space="preserve">chrzcić </w:t>
      </w:r>
      <w:r>
        <w:rPr>
          <w:rStyle w:val="Teksttreci2"/>
          <w:lang w:val="cs-CZ" w:eastAsia="cs-CZ" w:bidi="cs-CZ"/>
        </w:rPr>
        <w:t>ř</w:t>
      </w:r>
      <w:r>
        <w:t xml:space="preserve"> &lt;</w:t>
      </w:r>
      <w:r>
        <w:rPr>
          <w:rStyle w:val="Teksttreci2"/>
          <w:lang w:val="cs-CZ" w:eastAsia="cs-CZ" w:bidi="cs-CZ"/>
        </w:rPr>
        <w:t>ř</w:t>
      </w:r>
      <w:r>
        <w:rPr>
          <w:rStyle w:val="StopkaKursywa"/>
          <w:lang w:val="cs-CZ" w:eastAsia="cs-CZ" w:bidi="cs-CZ"/>
        </w:rPr>
        <w:t>š</w:t>
      </w:r>
      <w:r>
        <w:rPr>
          <w:lang w:val="cs-CZ" w:eastAsia="cs-CZ" w:bidi="cs-CZ"/>
        </w:rPr>
        <w:t xml:space="preserve"> </w:t>
      </w:r>
      <w:r>
        <w:t xml:space="preserve">(z pochłonięciem </w:t>
      </w:r>
      <w:r>
        <w:rPr>
          <w:rStyle w:val="StopkaKursywa"/>
        </w:rPr>
        <w:t>ś</w:t>
      </w:r>
      <w:r>
        <w:t xml:space="preserve"> przez </w:t>
      </w:r>
      <w:r>
        <w:rPr>
          <w:rStyle w:val="Teksttreci2"/>
          <w:lang w:val="cs-CZ" w:eastAsia="cs-CZ" w:bidi="cs-CZ"/>
        </w:rPr>
        <w:t>ř</w:t>
      </w:r>
      <w:r w:rsidRPr="004A2C86">
        <w:rPr>
          <w:lang w:eastAsia="ru-RU" w:bidi="ru-RU"/>
        </w:rPr>
        <w:t xml:space="preserve">, </w:t>
      </w:r>
      <w:r>
        <w:t xml:space="preserve">por. też § 158, s. 162). Choć to objaśnienie </w:t>
      </w:r>
      <w:r>
        <w:rPr>
          <w:rStyle w:val="StopkaKursywa"/>
        </w:rPr>
        <w:t>chrzcić</w:t>
      </w:r>
      <w:r>
        <w:t xml:space="preserve"> nie jest istotne dla naszego zagadnienia, należy zwrócić uwagę na jego bezpodstawność. Nie ma żadnego powodu, aby </w:t>
      </w:r>
      <w:r>
        <w:rPr>
          <w:rStyle w:val="Teksttreci2"/>
          <w:lang w:val="cs-CZ" w:eastAsia="cs-CZ" w:bidi="cs-CZ"/>
        </w:rPr>
        <w:t>ř</w:t>
      </w:r>
      <w:r>
        <w:t xml:space="preserve"> miękkie przeszło w </w:t>
      </w:r>
      <w:r>
        <w:rPr>
          <w:rStyle w:val="Teksttreci2"/>
          <w:lang w:val="cs-CZ" w:eastAsia="cs-CZ" w:bidi="cs-CZ"/>
        </w:rPr>
        <w:t>ř</w:t>
      </w:r>
      <w:r w:rsidRPr="004A2C86">
        <w:rPr>
          <w:lang w:eastAsia="ru-RU" w:bidi="ru-RU"/>
        </w:rPr>
        <w:t xml:space="preserve"> </w:t>
      </w:r>
      <w:r>
        <w:t xml:space="preserve">.przed </w:t>
      </w:r>
      <w:r>
        <w:rPr>
          <w:rStyle w:val="StopkaKursywa"/>
        </w:rPr>
        <w:t>ś, a r</w:t>
      </w:r>
      <w:r>
        <w:t xml:space="preserve"> twarde przed s: sam </w:t>
      </w:r>
      <w:r>
        <w:rPr>
          <w:lang w:val="fr-FR" w:eastAsia="fr-FR" w:bidi="fr-FR"/>
        </w:rPr>
        <w:t xml:space="preserve">prof. Grappin </w:t>
      </w:r>
      <w:r>
        <w:t xml:space="preserve">pisze w § 163, że spotykana </w:t>
      </w:r>
      <w:r w:rsidRPr="004A2C86">
        <w:rPr>
          <w:lang w:eastAsia="en-US" w:bidi="en-US"/>
        </w:rPr>
        <w:t xml:space="preserve">do </w:t>
      </w:r>
      <w:r>
        <w:t xml:space="preserve">XVIII w. forma </w:t>
      </w:r>
      <w:r>
        <w:rPr>
          <w:rStyle w:val="StopkaKursywa"/>
        </w:rPr>
        <w:t>pierzcień</w:t>
      </w:r>
      <w:r>
        <w:t xml:space="preserve"> pochodziła od </w:t>
      </w:r>
      <w:r>
        <w:rPr>
          <w:rStyle w:val="StopkaKursywa"/>
        </w:rPr>
        <w:t>pierścień</w:t>
      </w:r>
      <w:r>
        <w:t xml:space="preserve"> (a nie od </w:t>
      </w:r>
      <w:r>
        <w:rPr>
          <w:rStyle w:val="StopkaKursywa"/>
        </w:rPr>
        <w:t>*pierzścień).</w:t>
      </w:r>
      <w:r>
        <w:t xml:space="preserve"> — Staropolskie i gwarowe formy z r twardym </w:t>
      </w:r>
      <w:r>
        <w:rPr>
          <w:rStyle w:val="StopkaKursywa"/>
        </w:rPr>
        <w:t xml:space="preserve">(krcić, krciciel, </w:t>
      </w:r>
      <w:r>
        <w:rPr>
          <w:rStyle w:val="StopkaKursywa"/>
          <w:lang w:val="cs-CZ" w:eastAsia="cs-CZ" w:bidi="cs-CZ"/>
        </w:rPr>
        <w:t xml:space="preserve">krčiny, </w:t>
      </w:r>
      <w:r>
        <w:rPr>
          <w:rStyle w:val="StopkaKursywa"/>
          <w:lang w:val="ru-RU" w:eastAsia="ru-RU" w:bidi="ru-RU"/>
        </w:rPr>
        <w:t>па</w:t>
      </w:r>
      <w:r w:rsidRPr="004A2C86">
        <w:rPr>
          <w:rStyle w:val="StopkaKursywa"/>
          <w:lang w:eastAsia="ru-RU" w:bidi="ru-RU"/>
        </w:rPr>
        <w:t xml:space="preserve"> </w:t>
      </w:r>
      <w:r>
        <w:rPr>
          <w:rStyle w:val="StopkaKursywa"/>
        </w:rPr>
        <w:t>krcie),</w:t>
      </w:r>
      <w:r>
        <w:t xml:space="preserve"> a następnie bez </w:t>
      </w:r>
      <w:r>
        <w:rPr>
          <w:lang w:val="fr-FR" w:eastAsia="fr-FR" w:bidi="fr-FR"/>
        </w:rPr>
        <w:t xml:space="preserve">r </w:t>
      </w:r>
      <w:r>
        <w:t xml:space="preserve">(np. </w:t>
      </w:r>
      <w:r>
        <w:rPr>
          <w:rStyle w:val="StopkaKursywa"/>
          <w:lang w:val="ru-RU" w:eastAsia="ru-RU" w:bidi="ru-RU"/>
        </w:rPr>
        <w:t>хсес</w:t>
      </w:r>
      <w:r w:rsidRPr="004A2C86">
        <w:rPr>
          <w:rStyle w:val="StopkaKursywa"/>
          <w:lang w:eastAsia="ru-RU" w:bidi="ru-RU"/>
        </w:rPr>
        <w:t xml:space="preserve">, </w:t>
      </w:r>
      <w:r>
        <w:rPr>
          <w:rStyle w:val="StopkaKursywa"/>
          <w:lang w:val="ru-RU" w:eastAsia="ru-RU" w:bidi="ru-RU"/>
        </w:rPr>
        <w:t>хсепе</w:t>
      </w:r>
      <w:r w:rsidRPr="004A2C86">
        <w:rPr>
          <w:lang w:eastAsia="ru-RU" w:bidi="ru-RU"/>
        </w:rPr>
        <w:t xml:space="preserve"> </w:t>
      </w:r>
      <w:r>
        <w:t xml:space="preserve">na Kaszubach, por. Lorentz. Gramatyka pomorska, § 1011. s. 545) stworzyły właśnie poczucie anomalii </w:t>
      </w:r>
      <w:r>
        <w:rPr>
          <w:rStyle w:val="StopkaKursywa"/>
        </w:rPr>
        <w:t>i</w:t>
      </w:r>
      <w:r>
        <w:t xml:space="preserve"> przed</w:t>
      </w:r>
      <w:r>
        <w:t xml:space="preserve"> zębową, (choć miękką) w </w:t>
      </w:r>
      <w:r>
        <w:rPr>
          <w:rStyle w:val="StopkaKursywa"/>
        </w:rPr>
        <w:t>krzcić</w:t>
      </w:r>
      <w:r>
        <w:t xml:space="preserve">, </w:t>
      </w:r>
      <w:r>
        <w:rPr>
          <w:rStyle w:val="StopkaKursywa"/>
        </w:rPr>
        <w:t>krzciciel</w:t>
      </w:r>
      <w:r>
        <w:t xml:space="preserve"> itp. — Wbrew temu, co pisze </w:t>
      </w:r>
      <w:r w:rsidRPr="004A2C86">
        <w:rPr>
          <w:lang w:eastAsia="en-US" w:bidi="en-US"/>
        </w:rPr>
        <w:t xml:space="preserve">prof. </w:t>
      </w:r>
      <w:r>
        <w:t xml:space="preserve">Grappn w § 93, s. 107, analogia 1. poj. </w:t>
      </w:r>
      <w:r>
        <w:rPr>
          <w:rStyle w:val="StopkaKursywa"/>
        </w:rPr>
        <w:t>bierz</w:t>
      </w:r>
      <w:r>
        <w:t xml:space="preserve"> nie </w:t>
      </w:r>
      <w:r>
        <w:rPr>
          <w:rStyle w:val="StopkaOdstpy2pt"/>
        </w:rPr>
        <w:t>utrwaliła,</w:t>
      </w:r>
      <w:r>
        <w:t xml:space="preserve"> grupy </w:t>
      </w:r>
      <w:r>
        <w:rPr>
          <w:rStyle w:val="Teksttreci2"/>
          <w:lang w:val="cs-CZ" w:eastAsia="cs-CZ" w:bidi="cs-CZ"/>
        </w:rPr>
        <w:t>ř</w:t>
      </w:r>
      <w:r>
        <w:rPr>
          <w:rStyle w:val="StopkaKursywa"/>
        </w:rPr>
        <w:t xml:space="preserve">ć </w:t>
      </w:r>
      <w:r>
        <w:t xml:space="preserve">w </w:t>
      </w:r>
      <w:r>
        <w:rPr>
          <w:rStyle w:val="StopkaKursywa"/>
        </w:rPr>
        <w:t>bierzcie</w:t>
      </w:r>
      <w:r>
        <w:t xml:space="preserve">, lecz </w:t>
      </w:r>
      <w:r>
        <w:rPr>
          <w:rStyle w:val="StopkaOdstpy2pt"/>
        </w:rPr>
        <w:t>stworzyła</w:t>
      </w:r>
      <w:r>
        <w:t xml:space="preserve"> ją, gdyż pierwotną fermą bvło </w:t>
      </w:r>
      <w:r>
        <w:rPr>
          <w:rStyle w:val="StopkaKursywa"/>
        </w:rPr>
        <w:t>biercie,</w:t>
      </w:r>
      <w:r>
        <w:t xml:space="preserve"> np. w Biblii Zofii </w:t>
      </w:r>
      <w:r>
        <w:rPr>
          <w:rStyle w:val="StopkaKursywa"/>
        </w:rPr>
        <w:t xml:space="preserve">a biercie sie s nimi do </w:t>
      </w:r>
      <w:r>
        <w:rPr>
          <w:rStyle w:val="StopkaKursywa"/>
        </w:rPr>
        <w:t>ziemie Benjaminowy</w:t>
      </w:r>
      <w:r>
        <w:t xml:space="preserve"> (Judic. XXI, 21). Naw’asem mówiąc można przypuszczać, że obecne gwarowe </w:t>
      </w:r>
      <w:r>
        <w:rPr>
          <w:rStyle w:val="StopkaKursywa"/>
        </w:rPr>
        <w:t>bier</w:t>
      </w:r>
      <w:r>
        <w:t xml:space="preserve"> (i następne sporadyczne </w:t>
      </w:r>
      <w:r>
        <w:rPr>
          <w:rStyle w:val="StopkaKursywa"/>
        </w:rPr>
        <w:t>bieresz)</w:t>
      </w:r>
      <w:r>
        <w:t xml:space="preserve"> zawdzięcza istmen e odwrotnemu upodobnieniu, bo tu</w:t>
      </w:r>
      <w:r>
        <w:rPr>
          <w:lang w:val="cs-CZ" w:eastAsia="cs-CZ" w:bidi="cs-CZ"/>
        </w:rPr>
        <w:t xml:space="preserve"> </w:t>
      </w:r>
      <w:r>
        <w:t>wpływ języka czeskiego jest mało prawdopodobny.</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26" w:y="1094"/>
        <w:shd w:val="clear" w:color="auto" w:fill="auto"/>
        <w:spacing w:line="210" w:lineRule="exact"/>
      </w:pPr>
      <w:r>
        <w:lastRenderedPageBreak/>
        <w:t>1958</w:t>
      </w:r>
      <w:r>
        <w:t xml:space="preserve"> z. 7</w:t>
      </w:r>
    </w:p>
    <w:p w:rsidR="00330948" w:rsidRDefault="007F7708">
      <w:pPr>
        <w:pStyle w:val="Nagweklubstopka0"/>
        <w:framePr w:wrap="none" w:vAnchor="page" w:hAnchor="page" w:x="4274" w:y="1106"/>
        <w:shd w:val="clear" w:color="auto" w:fill="auto"/>
        <w:spacing w:line="210" w:lineRule="exact"/>
      </w:pPr>
      <w:r>
        <w:t>PORADNIK JĘZYKOWY</w:t>
      </w:r>
    </w:p>
    <w:p w:rsidR="00330948" w:rsidRDefault="007F7708">
      <w:pPr>
        <w:pStyle w:val="Nagweklubstopka0"/>
        <w:framePr w:wrap="none" w:vAnchor="page" w:hAnchor="page" w:x="9758" w:y="1124"/>
        <w:shd w:val="clear" w:color="auto" w:fill="auto"/>
        <w:spacing w:line="210" w:lineRule="exact"/>
      </w:pPr>
      <w:r>
        <w:t>335</w:t>
      </w:r>
    </w:p>
    <w:p w:rsidR="00330948" w:rsidRDefault="007F7708">
      <w:pPr>
        <w:pStyle w:val="Teksttreci20"/>
        <w:framePr w:w="8976" w:h="11322" w:hRule="exact" w:wrap="none" w:vAnchor="page" w:hAnchor="page" w:x="1178" w:y="1698"/>
        <w:shd w:val="clear" w:color="auto" w:fill="auto"/>
        <w:spacing w:after="390"/>
        <w:jc w:val="both"/>
      </w:pPr>
      <w:r>
        <w:t xml:space="preserve">kowi </w:t>
      </w:r>
      <w:r>
        <w:rPr>
          <w:rStyle w:val="Teksttreci2Kursywa"/>
        </w:rPr>
        <w:t>*chrzścić</w:t>
      </w:r>
      <w:r>
        <w:t xml:space="preserve"> odpowiadała 1. os. 1. poj. czasu teraźniejszego </w:t>
      </w:r>
      <w:r>
        <w:rPr>
          <w:rStyle w:val="Teksttreci2Kursywa"/>
        </w:rPr>
        <w:t xml:space="preserve">*chrzszczę, </w:t>
      </w:r>
      <w:r>
        <w:t xml:space="preserve">czyli </w:t>
      </w:r>
      <w:r>
        <w:rPr>
          <w:rStyle w:val="Teksttreci2Kursywa"/>
        </w:rPr>
        <w:t>cz</w:t>
      </w:r>
      <w:r>
        <w:t xml:space="preserve"> w </w:t>
      </w:r>
      <w:r>
        <w:rPr>
          <w:rStyle w:val="Teksttreci2Kursywa"/>
        </w:rPr>
        <w:t>chrzczę</w:t>
      </w:r>
      <w:r>
        <w:t xml:space="preserve"> jest odziedziczone, nie analogiczne.</w:t>
      </w:r>
    </w:p>
    <w:p w:rsidR="00330948" w:rsidRDefault="007F7708">
      <w:pPr>
        <w:pStyle w:val="Teksttreci80"/>
        <w:framePr w:w="8976" w:h="11322" w:hRule="exact" w:wrap="none" w:vAnchor="page" w:hAnchor="page" w:x="1178" w:y="1698"/>
        <w:shd w:val="clear" w:color="auto" w:fill="auto"/>
        <w:spacing w:before="0" w:after="326" w:line="130" w:lineRule="exact"/>
        <w:ind w:left="20"/>
      </w:pPr>
      <w:r>
        <w:t>♦</w:t>
      </w:r>
    </w:p>
    <w:p w:rsidR="00330948" w:rsidRDefault="007F7708">
      <w:pPr>
        <w:pStyle w:val="Teksttreci20"/>
        <w:framePr w:w="8976" w:h="11322" w:hRule="exact" w:wrap="none" w:vAnchor="page" w:hAnchor="page" w:x="1178" w:y="1698"/>
        <w:shd w:val="clear" w:color="auto" w:fill="auto"/>
        <w:ind w:firstLine="700"/>
        <w:jc w:val="both"/>
      </w:pPr>
      <w:r>
        <w:t xml:space="preserve">O ile w jednym miejscu </w:t>
      </w:r>
      <w:r>
        <w:rPr>
          <w:lang w:val="fr-FR" w:eastAsia="fr-FR" w:bidi="fr-FR"/>
        </w:rPr>
        <w:t xml:space="preserve">prof. Grappin </w:t>
      </w:r>
      <w:r>
        <w:t xml:space="preserve">uważa </w:t>
      </w:r>
      <w:r>
        <w:rPr>
          <w:rStyle w:val="Teksttreci2Kursywa"/>
        </w:rPr>
        <w:t>chrzcić</w:t>
      </w:r>
      <w:r>
        <w:t xml:space="preserve"> za pochodzące od tematu przypadków zależnych rzeczownika </w:t>
      </w:r>
      <w:r>
        <w:rPr>
          <w:rStyle w:val="Teksttreci2Kursywa"/>
        </w:rPr>
        <w:t>chrzest;</w:t>
      </w:r>
      <w:r>
        <w:t xml:space="preserve"> o tyle nigdzie nie łączy </w:t>
      </w:r>
      <w:r>
        <w:rPr>
          <w:rStyle w:val="Teksttreci2Kursywa"/>
        </w:rPr>
        <w:t>czcić</w:t>
      </w:r>
      <w:r>
        <w:t xml:space="preserve"> bezpośrednio z rzeczownikiem </w:t>
      </w:r>
      <w:r>
        <w:rPr>
          <w:rStyle w:val="Teksttreci2Kursywa"/>
        </w:rPr>
        <w:t>cześć</w:t>
      </w:r>
      <w:r>
        <w:rPr>
          <w:rStyle w:val="Teksttreci2Kursywa"/>
          <w:vertAlign w:val="superscript"/>
        </w:rPr>
        <w:t>5 6</w:t>
      </w:r>
      <w:r>
        <w:rPr>
          <w:rStyle w:val="Teksttreci2Kursywa"/>
        </w:rPr>
        <w:t>.</w:t>
      </w:r>
      <w:r>
        <w:t xml:space="preserve"> Przeciwnie podkreśla w § 158, s. 162, że dopełniacz </w:t>
      </w:r>
      <w:r>
        <w:rPr>
          <w:rStyle w:val="Teksttreci2Kursywa"/>
        </w:rPr>
        <w:t>czci</w:t>
      </w:r>
      <w:r>
        <w:t xml:space="preserve"> [&lt; </w:t>
      </w:r>
      <w:r>
        <w:rPr>
          <w:rStyle w:val="Teksttreci2Kursywa"/>
          <w:lang w:val="cs-CZ" w:eastAsia="cs-CZ" w:bidi="cs-CZ"/>
        </w:rPr>
        <w:t>č</w:t>
      </w:r>
      <w:r>
        <w:rPr>
          <w:rStyle w:val="Teksttreci2Kursywa"/>
        </w:rPr>
        <w:t>ь</w:t>
      </w:r>
      <w:r>
        <w:rPr>
          <w:rStyle w:val="Teksttreci2Kursywa"/>
          <w:lang w:val="cs-CZ" w:eastAsia="cs-CZ" w:bidi="cs-CZ"/>
        </w:rPr>
        <w:t>sti</w:t>
      </w:r>
      <w:r>
        <w:rPr>
          <w:lang w:val="cs-CZ" w:eastAsia="cs-CZ" w:bidi="cs-CZ"/>
        </w:rPr>
        <w:t xml:space="preserve"> </w:t>
      </w:r>
      <w:r>
        <w:t xml:space="preserve">&lt; </w:t>
      </w:r>
      <w:r>
        <w:rPr>
          <w:lang w:val="cs-CZ" w:eastAsia="cs-CZ" w:bidi="cs-CZ"/>
        </w:rPr>
        <w:t>č</w:t>
      </w:r>
      <w:r>
        <w:rPr>
          <w:rStyle w:val="Teksttreci2Kursywa"/>
        </w:rPr>
        <w:t>ь</w:t>
      </w:r>
      <w:r>
        <w:rPr>
          <w:lang w:val="cs-CZ" w:eastAsia="cs-CZ" w:bidi="cs-CZ"/>
        </w:rPr>
        <w:t xml:space="preserve">t-ti] </w:t>
      </w:r>
      <w:r>
        <w:t>jest ,,bez związku bezpośredniego z czasown</w:t>
      </w:r>
      <w:r>
        <w:t xml:space="preserve">ikiem </w:t>
      </w:r>
      <w:r>
        <w:rPr>
          <w:rStyle w:val="Teksttreci2Kursywa"/>
        </w:rPr>
        <w:t>czcić</w:t>
      </w:r>
      <w:r>
        <w:rPr>
          <w:rStyle w:val="Teksttreci2Kursywa"/>
          <w:vertAlign w:val="superscript"/>
        </w:rPr>
        <w:t>u</w:t>
      </w:r>
      <w:r>
        <w:t xml:space="preserve"> [&lt; </w:t>
      </w:r>
      <w:r>
        <w:rPr>
          <w:rStyle w:val="Teksttreci2Kursywa"/>
          <w:lang w:val="cs-CZ" w:eastAsia="cs-CZ" w:bidi="cs-CZ"/>
        </w:rPr>
        <w:t>č</w:t>
      </w:r>
      <w:r>
        <w:rPr>
          <w:rStyle w:val="Teksttreci2Kursywa"/>
        </w:rPr>
        <w:t>ьt-iti\.</w:t>
      </w:r>
    </w:p>
    <w:p w:rsidR="00330948" w:rsidRDefault="007F7708">
      <w:pPr>
        <w:pStyle w:val="Teksttreci20"/>
        <w:framePr w:w="8976" w:h="11322" w:hRule="exact" w:wrap="none" w:vAnchor="page" w:hAnchor="page" w:x="1178" w:y="1698"/>
        <w:shd w:val="clear" w:color="auto" w:fill="auto"/>
        <w:ind w:firstLine="700"/>
        <w:jc w:val="both"/>
      </w:pPr>
      <w:r>
        <w:t xml:space="preserve">Powtarza to w przypisie do § 162, s. 165, ale nieco odmiennymi słowami, mianowicie powiada, że </w:t>
      </w:r>
      <w:r>
        <w:rPr>
          <w:lang w:val="fr-FR" w:eastAsia="fr-FR" w:bidi="fr-FR"/>
        </w:rPr>
        <w:t xml:space="preserve">„sans </w:t>
      </w:r>
      <w:r>
        <w:t xml:space="preserve">doute“ </w:t>
      </w:r>
      <w:r>
        <w:rPr>
          <w:rStyle w:val="Teksttreci2Kursywa"/>
        </w:rPr>
        <w:t>czcić, uczcić</w:t>
      </w:r>
      <w:r>
        <w:t xml:space="preserve"> zostały utworzone nie od </w:t>
      </w:r>
      <w:r>
        <w:rPr>
          <w:rStyle w:val="Teksttreci2Kursywa"/>
        </w:rPr>
        <w:t>cz(e)st-,</w:t>
      </w:r>
      <w:r>
        <w:t xml:space="preserve"> lecz bezpośrednio od </w:t>
      </w:r>
      <w:r>
        <w:rPr>
          <w:rStyle w:val="Teksttreci2Kursywa"/>
        </w:rPr>
        <w:t>czt-.</w:t>
      </w:r>
      <w:r>
        <w:t xml:space="preserve"> Jak wiemy, francuskie </w:t>
      </w:r>
      <w:r>
        <w:rPr>
          <w:rStyle w:val="Teksttreci2Kursywa"/>
          <w:lang w:val="fr-FR" w:eastAsia="fr-FR" w:bidi="fr-FR"/>
        </w:rPr>
        <w:t>sans doute</w:t>
      </w:r>
      <w:r>
        <w:rPr>
          <w:lang w:val="fr-FR" w:eastAsia="fr-FR" w:bidi="fr-FR"/>
        </w:rPr>
        <w:t xml:space="preserve"> </w:t>
      </w:r>
      <w:r>
        <w:t xml:space="preserve">znaczy już nie «bez wątpienia» (co by było </w:t>
      </w:r>
      <w:r>
        <w:rPr>
          <w:rStyle w:val="Teksttreci2Kursywa"/>
          <w:lang w:val="fr-FR" w:eastAsia="fr-FR" w:bidi="fr-FR"/>
        </w:rPr>
        <w:t>sans aucun doute, sans nul doute, sans le moindre doute, sans doute possible</w:t>
      </w:r>
      <w:r>
        <w:rPr>
          <w:lang w:val="fr-FR" w:eastAsia="fr-FR" w:bidi="fr-FR"/>
        </w:rPr>
        <w:t xml:space="preserve"> itp.), </w:t>
      </w:r>
      <w:r>
        <w:t xml:space="preserve">tylko «przypuszczalnie», więc tym wyrażeniem sam osłabia nieco pewność swego wyjaśnienia drugiego </w:t>
      </w:r>
      <w:r>
        <w:rPr>
          <w:rStyle w:val="Teksttreci2Kursywa"/>
        </w:rPr>
        <w:t>cz</w:t>
      </w:r>
      <w:r>
        <w:t xml:space="preserve"> w </w:t>
      </w:r>
      <w:r>
        <w:rPr>
          <w:rStyle w:val="Teksttreci2Kursywa"/>
        </w:rPr>
        <w:t>czczę.</w:t>
      </w:r>
      <w:r>
        <w:t xml:space="preserve"> Jeżeli bowiem </w:t>
      </w:r>
      <w:r>
        <w:rPr>
          <w:rStyle w:val="Teksttreci2Kursywa"/>
        </w:rPr>
        <w:t>czcić</w:t>
      </w:r>
      <w:r>
        <w:rPr>
          <w:rStyle w:val="Teksttreci2Kursywa"/>
        </w:rPr>
        <w:t xml:space="preserve"> &lt; </w:t>
      </w:r>
      <w:r>
        <w:rPr>
          <w:lang w:val="cs-CZ" w:eastAsia="cs-CZ" w:bidi="cs-CZ"/>
        </w:rPr>
        <w:t>č</w:t>
      </w:r>
      <w:r>
        <w:rPr>
          <w:rStyle w:val="Teksttreci2Kursywa"/>
        </w:rPr>
        <w:t>ьtiti,</w:t>
      </w:r>
      <w:r>
        <w:t xml:space="preserve"> to 1. os. 1. poj. czasu teraźniejszego brzmiała z początku </w:t>
      </w:r>
      <w:r>
        <w:rPr>
          <w:rStyle w:val="Teksttreci2Kursywa"/>
        </w:rPr>
        <w:t>czcę;</w:t>
      </w:r>
      <w:r>
        <w:t xml:space="preserve"> jeżeli natomiast przypuszczamy możliwość, że </w:t>
      </w:r>
      <w:r>
        <w:rPr>
          <w:rStyle w:val="Teksttreci2Kursywa"/>
        </w:rPr>
        <w:t>czcić</w:t>
      </w:r>
      <w:r>
        <w:t xml:space="preserve"> jest refleksem </w:t>
      </w:r>
      <w:r>
        <w:rPr>
          <w:rStyle w:val="Teksttreci2Kursywa"/>
          <w:lang w:val="cs-CZ" w:eastAsia="cs-CZ" w:bidi="cs-CZ"/>
        </w:rPr>
        <w:t>čbstiti,</w:t>
      </w:r>
      <w:r>
        <w:rPr>
          <w:lang w:val="cs-CZ" w:eastAsia="cs-CZ" w:bidi="cs-CZ"/>
        </w:rPr>
        <w:t xml:space="preserve"> </w:t>
      </w:r>
      <w:r>
        <w:t xml:space="preserve">(poprzez </w:t>
      </w:r>
      <w:r>
        <w:rPr>
          <w:rStyle w:val="Teksttreci2Kursywa"/>
        </w:rPr>
        <w:t>*czścić),</w:t>
      </w:r>
      <w:r>
        <w:t xml:space="preserve"> to drugie </w:t>
      </w:r>
      <w:r>
        <w:rPr>
          <w:rStyle w:val="Teksttreci2Kursywa"/>
        </w:rPr>
        <w:t>cz</w:t>
      </w:r>
      <w:r>
        <w:t xml:space="preserve"> może być pierwotne, gdyż ta forma brzmiałaby </w:t>
      </w:r>
      <w:r>
        <w:rPr>
          <w:rStyle w:val="Teksttreci2Kursywa"/>
        </w:rPr>
        <w:t xml:space="preserve">*czszczę </w:t>
      </w:r>
      <w:r>
        <w:rPr>
          <w:rStyle w:val="Teksttreci2Kursywa"/>
          <w:lang w:val="fr-FR" w:eastAsia="fr-FR" w:bidi="fr-FR"/>
        </w:rPr>
        <w:t>&gt;czcz</w:t>
      </w:r>
      <w:r>
        <w:rPr>
          <w:rStyle w:val="Teksttreci2Kursywa"/>
        </w:rPr>
        <w:t>ę</w:t>
      </w:r>
      <w:r>
        <w:rPr>
          <w:rStyle w:val="Teksttreci2Kursywa"/>
          <w:lang w:val="fr-FR" w:eastAsia="fr-FR" w:bidi="fr-FR"/>
        </w:rPr>
        <w:t xml:space="preserve">, </w:t>
      </w:r>
      <w:r>
        <w:t>tak jak dop</w:t>
      </w:r>
      <w:r>
        <w:t xml:space="preserve">ełniacz </w:t>
      </w:r>
      <w:r>
        <w:rPr>
          <w:rStyle w:val="Teksttreci2Kursywa"/>
        </w:rPr>
        <w:t>czści</w:t>
      </w:r>
      <w:r>
        <w:t xml:space="preserve"> &gt; </w:t>
      </w:r>
      <w:r>
        <w:rPr>
          <w:rStyle w:val="Teksttreci2Kursywa"/>
        </w:rPr>
        <w:t>ćci</w:t>
      </w:r>
      <w:r>
        <w:t xml:space="preserve"> &gt; </w:t>
      </w:r>
      <w:r>
        <w:rPr>
          <w:rStyle w:val="Teksttreci2Kursywa"/>
        </w:rPr>
        <w:t>czci)</w:t>
      </w:r>
      <w:r>
        <w:t xml:space="preserve"> </w:t>
      </w:r>
      <w:r>
        <w:rPr>
          <w:vertAlign w:val="superscript"/>
        </w:rPr>
        <w:t>e</w:t>
      </w:r>
      <w:r>
        <w:t>.</w:t>
      </w:r>
    </w:p>
    <w:p w:rsidR="00330948" w:rsidRDefault="007F7708">
      <w:pPr>
        <w:pStyle w:val="Teksttreci20"/>
        <w:framePr w:w="8976" w:h="11322" w:hRule="exact" w:wrap="none" w:vAnchor="page" w:hAnchor="page" w:x="1178" w:y="1698"/>
        <w:shd w:val="clear" w:color="auto" w:fill="auto"/>
        <w:ind w:firstLine="700"/>
        <w:jc w:val="both"/>
      </w:pPr>
      <w:r>
        <w:t xml:space="preserve">Z powodu istnienia form przypadków zależnych </w:t>
      </w:r>
      <w:r>
        <w:rPr>
          <w:rStyle w:val="Teksttreci2Kursywa"/>
        </w:rPr>
        <w:t>czci, czcią</w:t>
      </w:r>
      <w:r>
        <w:t xml:space="preserve"> itp. objaśnienie, według którego słowo </w:t>
      </w:r>
      <w:r>
        <w:rPr>
          <w:rStyle w:val="Teksttreci2Kursywa"/>
        </w:rPr>
        <w:t>czcić</w:t>
      </w:r>
      <w:r>
        <w:t xml:space="preserve"> utworzono od rzeczownika </w:t>
      </w:r>
      <w:r>
        <w:rPr>
          <w:rStyle w:val="Teksttreci2Kursywa"/>
        </w:rPr>
        <w:t xml:space="preserve">cześć, </w:t>
      </w:r>
      <w:r>
        <w:t xml:space="preserve">choć niepewne, przynajmniej jest prawdopodobne. Ażeby je wyłączyć, trzeba by mieć podstawy </w:t>
      </w:r>
      <w:r>
        <w:t xml:space="preserve">historyczne. Tymczasem w staro-cerkiewno-słowiańskim istniały dwa czasowniki: </w:t>
      </w:r>
      <w:r>
        <w:rPr>
          <w:rStyle w:val="Teksttreci2Kursywa"/>
          <w:lang w:val="cs-CZ" w:eastAsia="cs-CZ" w:bidi="cs-CZ"/>
        </w:rPr>
        <w:t>čisti</w:t>
      </w:r>
      <w:r>
        <w:rPr>
          <w:lang w:val="cs-CZ" w:eastAsia="cs-CZ" w:bidi="cs-CZ"/>
        </w:rPr>
        <w:t xml:space="preserve"> </w:t>
      </w:r>
      <w:r>
        <w:t xml:space="preserve">(czas teraźniejszy </w:t>
      </w:r>
      <w:r>
        <w:rPr>
          <w:rStyle w:val="Teksttreci2Kursywa"/>
        </w:rPr>
        <w:t>ćbtę</w:t>
      </w:r>
      <w:r>
        <w:t xml:space="preserve"> «liczyć, czytać, czcić» i odrzeczownikowe </w:t>
      </w:r>
      <w:r>
        <w:rPr>
          <w:lang w:val="cs-CZ" w:eastAsia="cs-CZ" w:bidi="cs-CZ"/>
        </w:rPr>
        <w:t>č</w:t>
      </w:r>
      <w:r>
        <w:rPr>
          <w:rStyle w:val="Teksttreci2Kursywa"/>
        </w:rPr>
        <w:t>ь</w:t>
      </w:r>
      <w:r>
        <w:rPr>
          <w:rStyle w:val="Teksttreci2Kursywa"/>
          <w:lang w:val="cs-CZ" w:eastAsia="cs-CZ" w:bidi="cs-CZ"/>
        </w:rPr>
        <w:t>stiti</w:t>
      </w:r>
      <w:r>
        <w:rPr>
          <w:lang w:val="cs-CZ" w:eastAsia="cs-CZ" w:bidi="cs-CZ"/>
        </w:rPr>
        <w:t xml:space="preserve"> </w:t>
      </w:r>
      <w:r>
        <w:t xml:space="preserve">«czcić»; </w:t>
      </w:r>
      <w:r>
        <w:rPr>
          <w:lang w:val="cs-CZ" w:eastAsia="cs-CZ" w:bidi="cs-CZ"/>
        </w:rPr>
        <w:t>č</w:t>
      </w:r>
      <w:r>
        <w:rPr>
          <w:rStyle w:val="Teksttreci2Kursywa"/>
        </w:rPr>
        <w:t>ьtiti</w:t>
      </w:r>
      <w:r>
        <w:t xml:space="preserve"> jest późniejszym zniekształceniem (m. </w:t>
      </w:r>
      <w:r w:rsidRPr="004A2C86">
        <w:rPr>
          <w:lang w:eastAsia="en-US" w:bidi="en-US"/>
        </w:rPr>
        <w:t xml:space="preserve">in. </w:t>
      </w:r>
      <w:r>
        <w:t xml:space="preserve">staroruskim) słowa </w:t>
      </w:r>
      <w:r>
        <w:rPr>
          <w:rStyle w:val="Teksttreci2Kursywa"/>
          <w:lang w:val="cs-CZ" w:eastAsia="cs-CZ" w:bidi="cs-CZ"/>
        </w:rPr>
        <w:t xml:space="preserve">čisti, </w:t>
      </w:r>
      <w:r>
        <w:rPr>
          <w:lang w:val="cs-CZ" w:eastAsia="cs-CZ" w:bidi="cs-CZ"/>
        </w:rPr>
        <w:t>č</w:t>
      </w:r>
      <w:r>
        <w:rPr>
          <w:rStyle w:val="Teksttreci2Kursywa"/>
        </w:rPr>
        <w:t>ьtø,</w:t>
      </w:r>
      <w:r>
        <w:t xml:space="preserve"> może pod wpływem </w:t>
      </w:r>
      <w:r>
        <w:rPr>
          <w:lang w:val="cs-CZ" w:eastAsia="cs-CZ" w:bidi="cs-CZ"/>
        </w:rPr>
        <w:t>č</w:t>
      </w:r>
      <w:r>
        <w:rPr>
          <w:rStyle w:val="Teksttreci2Kursywa"/>
        </w:rPr>
        <w:t>ь</w:t>
      </w:r>
      <w:r>
        <w:rPr>
          <w:rStyle w:val="Teksttreci2Kursywa"/>
          <w:lang w:val="cs-CZ" w:eastAsia="cs-CZ" w:bidi="cs-CZ"/>
        </w:rPr>
        <w:t>stiti.</w:t>
      </w:r>
      <w:r>
        <w:rPr>
          <w:lang w:val="cs-CZ" w:eastAsia="cs-CZ" w:bidi="cs-CZ"/>
        </w:rPr>
        <w:t xml:space="preserve"> </w:t>
      </w:r>
      <w:r>
        <w:t>Wiadomo, że język staro-cerkiewno-słowiański nie jest tym samym, co prasłowiański, i że język polski nieraz odziedziczył z prasłowiańskiego formy nie znane staro-cerkiewno-słowiańskiemu; niemniej brak formy w staro-cerkiewno-słow</w:t>
      </w:r>
      <w:r>
        <w:t>iańskim nakazuje ostrożność, tym bardziej jeżeli wyraz polski można objaśnić bez najmniejszej trudności innym wyrazem znanym językowi staro-cerkiewno-słowiańskiemu i pozostałym językom słowiańskim. Np. w staroczeskim słowo, które nas in-</w:t>
      </w:r>
    </w:p>
    <w:p w:rsidR="00330948" w:rsidRDefault="007F7708">
      <w:pPr>
        <w:pStyle w:val="Stopka1"/>
        <w:framePr w:w="8934" w:h="642" w:hRule="exact" w:wrap="none" w:vAnchor="page" w:hAnchor="page" w:x="1202" w:y="13441"/>
        <w:shd w:val="clear" w:color="auto" w:fill="auto"/>
        <w:tabs>
          <w:tab w:val="left" w:pos="798"/>
        </w:tabs>
        <w:spacing w:line="204" w:lineRule="exact"/>
        <w:ind w:firstLine="680"/>
        <w:jc w:val="both"/>
      </w:pPr>
      <w:r>
        <w:rPr>
          <w:vertAlign w:val="superscript"/>
        </w:rPr>
        <w:t>5</w:t>
      </w:r>
      <w:r>
        <w:tab/>
        <w:t>Z wyjątkiem może</w:t>
      </w:r>
      <w:r>
        <w:t xml:space="preserve"> przypisu do § 162, s. 165, gdzie stwierdza, że od rzeczownika </w:t>
      </w:r>
      <w:r>
        <w:rPr>
          <w:rStyle w:val="StopkaKursywa"/>
        </w:rPr>
        <w:t>bezcześć</w:t>
      </w:r>
      <w:r>
        <w:t xml:space="preserve"> utworzono „nieprawidłowe </w:t>
      </w:r>
      <w:r>
        <w:rPr>
          <w:rStyle w:val="StopkaKursywa"/>
        </w:rPr>
        <w:t>bezcześcić</w:t>
      </w:r>
      <w:r>
        <w:t xml:space="preserve"> (zamiast rzadkiego be</w:t>
      </w:r>
      <w:r>
        <w:rPr>
          <w:rStyle w:val="StopkaKursywa"/>
        </w:rPr>
        <w:t>zeczcić</w:t>
      </w:r>
    </w:p>
    <w:p w:rsidR="00330948" w:rsidRDefault="007F7708">
      <w:pPr>
        <w:pStyle w:val="Stopka1"/>
        <w:framePr w:w="8934" w:h="1086" w:hRule="exact" w:wrap="none" w:vAnchor="page" w:hAnchor="page" w:x="1202" w:y="14138"/>
        <w:shd w:val="clear" w:color="auto" w:fill="auto"/>
        <w:tabs>
          <w:tab w:val="left" w:pos="792"/>
        </w:tabs>
        <w:spacing w:line="210" w:lineRule="exact"/>
        <w:ind w:firstLine="660"/>
        <w:jc w:val="both"/>
      </w:pPr>
      <w:r>
        <w:rPr>
          <w:vertAlign w:val="superscript"/>
        </w:rPr>
        <w:t>6</w:t>
      </w:r>
      <w:r>
        <w:tab/>
        <w:t xml:space="preserve">Prawidłowo temat przypadków zależnych rzeczownika </w:t>
      </w:r>
      <w:r>
        <w:rPr>
          <w:rStyle w:val="StopkaKursywa"/>
        </w:rPr>
        <w:t>cześć</w:t>
      </w:r>
      <w:r>
        <w:t xml:space="preserve"> musiałby być </w:t>
      </w:r>
      <w:r>
        <w:rPr>
          <w:rStyle w:val="StopkaKursywa"/>
        </w:rPr>
        <w:t>ćć-</w:t>
      </w:r>
      <w:r>
        <w:t xml:space="preserve"> a nie </w:t>
      </w:r>
      <w:r>
        <w:rPr>
          <w:rStyle w:val="Teksttreci2"/>
          <w:lang w:val="cs-CZ" w:eastAsia="cs-CZ" w:bidi="cs-CZ"/>
        </w:rPr>
        <w:t>č</w:t>
      </w:r>
      <w:r>
        <w:t xml:space="preserve">ć-, ponieważ </w:t>
      </w:r>
      <w:r>
        <w:rPr>
          <w:rStyle w:val="Teksttreci2"/>
          <w:lang w:val="cs-CZ" w:eastAsia="cs-CZ" w:bidi="cs-CZ"/>
        </w:rPr>
        <w:t>č</w:t>
      </w:r>
      <w:r>
        <w:rPr>
          <w:rStyle w:val="StopkaKursywa"/>
        </w:rPr>
        <w:t>ś</w:t>
      </w:r>
      <w:r>
        <w:t xml:space="preserve"> &gt; </w:t>
      </w:r>
      <w:r>
        <w:rPr>
          <w:rStyle w:val="StopkaKursywa"/>
        </w:rPr>
        <w:t>ć</w:t>
      </w:r>
      <w:r>
        <w:t xml:space="preserve"> (por. też </w:t>
      </w:r>
      <w:r>
        <w:rPr>
          <w:rStyle w:val="StopkaKursywa"/>
        </w:rPr>
        <w:t>cny</w:t>
      </w:r>
      <w:r>
        <w:t xml:space="preserve"> &lt; </w:t>
      </w:r>
      <w:r>
        <w:rPr>
          <w:rStyle w:val="StopkaKursywa"/>
        </w:rPr>
        <w:t>c</w:t>
      </w:r>
      <w:r>
        <w:rPr>
          <w:rStyle w:val="StopkaKursywa"/>
        </w:rPr>
        <w:t>stny</w:t>
      </w:r>
      <w:r>
        <w:t xml:space="preserve"> &lt; </w:t>
      </w:r>
      <w:r>
        <w:rPr>
          <w:rStyle w:val="StopkaKursywa"/>
        </w:rPr>
        <w:t>*czstny)\</w:t>
      </w:r>
      <w:r>
        <w:t xml:space="preserve"> stosunkowo nowoczesna pisownia </w:t>
      </w:r>
      <w:r>
        <w:rPr>
          <w:lang w:val="fr-FR" w:eastAsia="fr-FR" w:bidi="fr-FR"/>
        </w:rPr>
        <w:t xml:space="preserve">cz-, </w:t>
      </w:r>
      <w:r>
        <w:t xml:space="preserve">a tym bardziej wymowa </w:t>
      </w:r>
      <w:r>
        <w:rPr>
          <w:rStyle w:val="Teksttreci2"/>
          <w:lang w:val="cs-CZ" w:eastAsia="cs-CZ" w:bidi="cs-CZ"/>
        </w:rPr>
        <w:t>č</w:t>
      </w:r>
      <w:r>
        <w:t xml:space="preserve">- powstały przez analogię do mianownika-biernika </w:t>
      </w:r>
      <w:r>
        <w:rPr>
          <w:rStyle w:val="StopkaKursywa"/>
        </w:rPr>
        <w:t>cześć.</w:t>
      </w:r>
      <w:r>
        <w:t xml:space="preserve"> Dodajmy, że temat ćć- niekiedy redukuje się do tć- zarówno w staropolskim, jak i w dzisiejszych gwarach, zwłaszcza </w:t>
      </w:r>
      <w:r>
        <w:t>kaszubskich.</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4460" w:y="1244"/>
        <w:shd w:val="clear" w:color="auto" w:fill="auto"/>
        <w:spacing w:line="210" w:lineRule="exact"/>
      </w:pPr>
      <w:r>
        <w:lastRenderedPageBreak/>
        <w:t>PORADNIK JĘZYKOWY</w:t>
      </w:r>
    </w:p>
    <w:p w:rsidR="00330948" w:rsidRDefault="007F7708">
      <w:pPr>
        <w:pStyle w:val="Nagweklubstopka0"/>
        <w:framePr w:wrap="none" w:vAnchor="page" w:hAnchor="page" w:x="9200" w:y="1244"/>
        <w:shd w:val="clear" w:color="auto" w:fill="auto"/>
        <w:spacing w:line="210" w:lineRule="exact"/>
      </w:pPr>
      <w:r>
        <w:t>1958 z. 7</w:t>
      </w:r>
    </w:p>
    <w:p w:rsidR="00330948" w:rsidRDefault="007F7708">
      <w:pPr>
        <w:pStyle w:val="Nagweklubstopka0"/>
        <w:framePr w:wrap="none" w:vAnchor="page" w:hAnchor="page" w:x="1508" w:y="1250"/>
        <w:shd w:val="clear" w:color="auto" w:fill="auto"/>
        <w:spacing w:line="210" w:lineRule="exact"/>
      </w:pPr>
      <w:r>
        <w:t>336</w:t>
      </w:r>
    </w:p>
    <w:p w:rsidR="00330948" w:rsidRDefault="007F7708">
      <w:pPr>
        <w:pStyle w:val="Teksttreci20"/>
        <w:framePr w:w="8976" w:h="2502" w:hRule="exact" w:wrap="none" w:vAnchor="page" w:hAnchor="page" w:x="1178" w:y="1826"/>
        <w:shd w:val="clear" w:color="auto" w:fill="auto"/>
        <w:spacing w:line="300" w:lineRule="exact"/>
        <w:ind w:left="440"/>
        <w:jc w:val="both"/>
      </w:pPr>
      <w:r>
        <w:t xml:space="preserve">teresuje, brzmiało </w:t>
      </w:r>
      <w:r>
        <w:rPr>
          <w:rStyle w:val="Teksttreci2Kursywa"/>
          <w:lang w:val="cs-CZ" w:eastAsia="cs-CZ" w:bidi="cs-CZ"/>
        </w:rPr>
        <w:t>čstíti</w:t>
      </w:r>
      <w:r>
        <w:rPr>
          <w:lang w:val="cs-CZ" w:eastAsia="cs-CZ" w:bidi="cs-CZ"/>
        </w:rPr>
        <w:t xml:space="preserve"> </w:t>
      </w:r>
      <w:r>
        <w:t xml:space="preserve">(z czego obecnie mamy </w:t>
      </w:r>
      <w:r>
        <w:rPr>
          <w:rStyle w:val="Teksttreci2Kursywa"/>
        </w:rPr>
        <w:t>ctiti</w:t>
      </w:r>
      <w:r>
        <w:t xml:space="preserve"> z c &lt; </w:t>
      </w:r>
      <w:r>
        <w:rPr>
          <w:lang w:val="cs-CZ" w:eastAsia="cs-CZ" w:bidi="cs-CZ"/>
        </w:rPr>
        <w:t>č</w:t>
      </w:r>
      <w:r>
        <w:t xml:space="preserve">s, jak w dopełniaczu </w:t>
      </w:r>
      <w:r>
        <w:rPr>
          <w:rStyle w:val="Teksttreci2Kursywa"/>
          <w:lang w:val="cs-CZ" w:eastAsia="cs-CZ" w:bidi="cs-CZ"/>
        </w:rPr>
        <w:t>cti</w:t>
      </w:r>
      <w:r>
        <w:rPr>
          <w:lang w:val="cs-CZ" w:eastAsia="cs-CZ" w:bidi="cs-CZ"/>
        </w:rPr>
        <w:t xml:space="preserve"> </w:t>
      </w:r>
      <w:r>
        <w:t xml:space="preserve">od </w:t>
      </w:r>
      <w:r>
        <w:rPr>
          <w:rStyle w:val="Teksttreci2Kursywa"/>
          <w:lang w:val="cs-CZ" w:eastAsia="cs-CZ" w:bidi="cs-CZ"/>
        </w:rPr>
        <w:t>čest</w:t>
      </w:r>
      <w:r>
        <w:rPr>
          <w:vertAlign w:val="superscript"/>
        </w:rPr>
        <w:t>7</w:t>
      </w:r>
      <w:r>
        <w:t xml:space="preserve">). Należy tutaj powtórzyć, że nie ma żadnej podstawy do przypuszczenia, że stan staropolski </w:t>
      </w:r>
      <w:r>
        <w:t>był w tej dziedzinie odosobniony.</w:t>
      </w:r>
    </w:p>
    <w:p w:rsidR="00330948" w:rsidRDefault="007F7708">
      <w:pPr>
        <w:pStyle w:val="Teksttreci20"/>
        <w:framePr w:w="8976" w:h="2502" w:hRule="exact" w:wrap="none" w:vAnchor="page" w:hAnchor="page" w:x="1178" w:y="1826"/>
        <w:shd w:val="clear" w:color="auto" w:fill="auto"/>
        <w:spacing w:line="300" w:lineRule="exact"/>
        <w:ind w:left="440" w:firstLine="600"/>
        <w:jc w:val="both"/>
      </w:pPr>
      <w:r>
        <w:t xml:space="preserve">Brak przykładów </w:t>
      </w:r>
      <w:r>
        <w:rPr>
          <w:rStyle w:val="Teksttreci2Kursywa"/>
        </w:rPr>
        <w:t>czścić (ćścić)</w:t>
      </w:r>
      <w:r>
        <w:t xml:space="preserve"> nie osłabia tego objaśnienia: Słownik Staropolski zna tylko jeden przykład </w:t>
      </w:r>
      <w:r>
        <w:rPr>
          <w:rStyle w:val="Teksttreci2Kursywa"/>
        </w:rPr>
        <w:t>czści</w:t>
      </w:r>
      <w:r>
        <w:t xml:space="preserve"> (w funkcji miejscownika), zresztą późny i może wtórny lub źle odczytany, a przecież nikt nie wątpi, że </w:t>
      </w:r>
      <w:r>
        <w:rPr>
          <w:rStyle w:val="Teksttreci2Kursywa"/>
        </w:rPr>
        <w:t>czci</w:t>
      </w:r>
      <w:r>
        <w:t xml:space="preserve"> po</w:t>
      </w:r>
      <w:r>
        <w:t xml:space="preserve">chodzi od </w:t>
      </w:r>
      <w:r>
        <w:rPr>
          <w:rStyle w:val="Teksttreci2Kursywa"/>
        </w:rPr>
        <w:t>czści.</w:t>
      </w:r>
    </w:p>
    <w:p w:rsidR="00330948" w:rsidRDefault="007F7708">
      <w:pPr>
        <w:pStyle w:val="Teksttreci20"/>
        <w:framePr w:w="8976" w:h="5977" w:hRule="exact" w:wrap="none" w:vAnchor="page" w:hAnchor="page" w:x="1178" w:y="5133"/>
        <w:shd w:val="clear" w:color="auto" w:fill="auto"/>
        <w:spacing w:line="306" w:lineRule="exact"/>
        <w:ind w:left="440" w:firstLine="600"/>
        <w:jc w:val="both"/>
      </w:pPr>
      <w:r>
        <w:t xml:space="preserve">Rekapitulując można przyjąć, że </w:t>
      </w:r>
      <w:r>
        <w:rPr>
          <w:rStyle w:val="Teksttreci2Kursywa"/>
        </w:rPr>
        <w:t>cz</w:t>
      </w:r>
      <w:r>
        <w:t xml:space="preserve"> w </w:t>
      </w:r>
      <w:r>
        <w:rPr>
          <w:rStyle w:val="Teksttreci2Kursywa"/>
        </w:rPr>
        <w:t>chrzczę</w:t>
      </w:r>
      <w:r>
        <w:t xml:space="preserve"> i </w:t>
      </w:r>
      <w:r>
        <w:rPr>
          <w:rStyle w:val="Teksttreci2Kursywa"/>
        </w:rPr>
        <w:t>czczę</w:t>
      </w:r>
      <w:r>
        <w:t xml:space="preserve"> tłumaczy się nie analogicznym przekształceniem starszych </w:t>
      </w:r>
      <w:r>
        <w:rPr>
          <w:rStyle w:val="Teksttreci2Kursywa"/>
        </w:rPr>
        <w:t>chrzcę, czcę,</w:t>
      </w:r>
      <w:r>
        <w:t xml:space="preserve"> lecz faktem, że ich temat kończył się na -st-, czyli że formy te brzmiały pierwotnie </w:t>
      </w:r>
      <w:r>
        <w:rPr>
          <w:rStyle w:val="Teksttreci2Kursywa"/>
        </w:rPr>
        <w:t>*chr(z)szczę,*czszczę.</w:t>
      </w:r>
      <w:r>
        <w:t xml:space="preserve"> Oczywiś</w:t>
      </w:r>
      <w:r>
        <w:t xml:space="preserve">cie nie można twierdzić, że formy </w:t>
      </w:r>
      <w:r>
        <w:rPr>
          <w:rStyle w:val="Teksttreci2Kursywa"/>
        </w:rPr>
        <w:t>chrzcę, czcę</w:t>
      </w:r>
      <w:r>
        <w:t xml:space="preserve"> nigdy nie istniały. Jużeśmy widzieli, że </w:t>
      </w:r>
      <w:r>
        <w:rPr>
          <w:rStyle w:val="Teksttreci2Kursywa"/>
        </w:rPr>
        <w:t>chrzcę</w:t>
      </w:r>
      <w:r>
        <w:t xml:space="preserve"> niegdyś słyszano u inteligencji w okolicach Grudziądza i Malborka. Nie znam dowodów na istnienie </w:t>
      </w:r>
      <w:r>
        <w:rPr>
          <w:rStyle w:val="Teksttreci2Kursywa"/>
        </w:rPr>
        <w:t>czcę</w:t>
      </w:r>
      <w:r>
        <w:rPr>
          <w:rStyle w:val="Teksttreci2Kursywa"/>
          <w:vertAlign w:val="superscript"/>
        </w:rPr>
        <w:t>8</w:t>
      </w:r>
      <w:r>
        <w:rPr>
          <w:rStyle w:val="Teksttreci2Kursywa"/>
        </w:rPr>
        <w:t>,</w:t>
      </w:r>
      <w:r>
        <w:t xml:space="preserve"> ale nie wykluczam możliwości jego istnienia. Artykuł ten jednak zamierza pokazać, że </w:t>
      </w:r>
      <w:r>
        <w:rPr>
          <w:rStyle w:val="Teksttreci2Kursywa"/>
        </w:rPr>
        <w:t>chrzcę</w:t>
      </w:r>
      <w:r>
        <w:t xml:space="preserve"> i ewentualnie </w:t>
      </w:r>
      <w:r>
        <w:rPr>
          <w:rStyle w:val="Teksttreci2Kursywa"/>
        </w:rPr>
        <w:t>czcą</w:t>
      </w:r>
      <w:r>
        <w:t xml:space="preserve"> są według wszelkiego prawdopodobieństwa formami </w:t>
      </w:r>
      <w:r>
        <w:rPr>
          <w:rStyle w:val="Teksttreci2Odstpy3pt"/>
        </w:rPr>
        <w:t>wtórnymi</w:t>
      </w:r>
      <w:r>
        <w:rPr>
          <w:rStyle w:val="Teksttreci2Odstpy3pt"/>
          <w:vertAlign w:val="superscript"/>
        </w:rPr>
        <w:t>9</w:t>
      </w:r>
      <w:r>
        <w:rPr>
          <w:rStyle w:val="Teksttreci2Odstpy3pt"/>
        </w:rPr>
        <w:t>.</w:t>
      </w:r>
      <w:r>
        <w:t xml:space="preserve"> W Grudziądzu i Malborku </w:t>
      </w:r>
      <w:r>
        <w:rPr>
          <w:rStyle w:val="Teksttreci2Kursywa"/>
        </w:rPr>
        <w:t>chrzcę, ochrzcony</w:t>
      </w:r>
      <w:r>
        <w:t xml:space="preserve"> tłumaczyły się prawdopodobnie nie bliskości</w:t>
      </w:r>
      <w:r>
        <w:t xml:space="preserve">ą terenu mazurzącego, ale chęcią unikania uchodzących za ludowe i na pozór nieuzasadnionych </w:t>
      </w:r>
      <w:r>
        <w:rPr>
          <w:rStyle w:val="Teksttreci2Kursywa"/>
        </w:rPr>
        <w:t>chrzczą, ochrzczony.</w:t>
      </w:r>
      <w:r>
        <w:t xml:space="preserve"> Oczywiście nie wykluczam, że analogia do czasowników typu </w:t>
      </w:r>
      <w:r>
        <w:rPr>
          <w:rStyle w:val="Teksttreci2Kursywa"/>
        </w:rPr>
        <w:t>puszczą</w:t>
      </w:r>
      <w:r>
        <w:t xml:space="preserve"> mogła </w:t>
      </w:r>
      <w:r>
        <w:rPr>
          <w:rStyle w:val="Teksttreci2Odstpy3pt"/>
        </w:rPr>
        <w:t xml:space="preserve">utrwalić </w:t>
      </w:r>
      <w:r>
        <w:rPr>
          <w:rStyle w:val="Teksttreci2Kursywa"/>
        </w:rPr>
        <w:t xml:space="preserve">cz </w:t>
      </w:r>
      <w:r>
        <w:rPr>
          <w:rStyle w:val="Teksttreci2Odstpy3pt"/>
        </w:rPr>
        <w:t xml:space="preserve">w </w:t>
      </w:r>
      <w:r>
        <w:rPr>
          <w:rStyle w:val="Teksttreci2Kursywa"/>
        </w:rPr>
        <w:t>chrzczę, czczę,</w:t>
      </w:r>
      <w:r>
        <w:rPr>
          <w:rStyle w:val="Teksttreci2Odstpy3pt"/>
        </w:rPr>
        <w:t xml:space="preserve"> ale go nie wprowadziła.</w:t>
      </w:r>
    </w:p>
    <w:p w:rsidR="00330948" w:rsidRDefault="007F7708">
      <w:pPr>
        <w:pStyle w:val="Teksttreci20"/>
        <w:framePr w:w="8976" w:h="5977" w:hRule="exact" w:wrap="none" w:vAnchor="page" w:hAnchor="page" w:x="1178" w:y="5133"/>
        <w:shd w:val="clear" w:color="auto" w:fill="auto"/>
        <w:spacing w:after="81" w:line="306" w:lineRule="exact"/>
        <w:ind w:left="440" w:firstLine="600"/>
        <w:jc w:val="both"/>
      </w:pPr>
      <w:r>
        <w:rPr>
          <w:lang w:val="fr-FR" w:eastAsia="fr-FR" w:bidi="fr-FR"/>
        </w:rPr>
        <w:t xml:space="preserve">Prof. Grappin </w:t>
      </w:r>
      <w:r>
        <w:t xml:space="preserve">często udowadniał niezbitymi argumentami, że rzekome nowotwory języka polskiego są w rzeczywistości pozostałościami z czasów minionych. Osobliwe formy </w:t>
      </w:r>
      <w:r>
        <w:rPr>
          <w:rStyle w:val="Teksttreci2Kursywa"/>
        </w:rPr>
        <w:t>chrzczą</w:t>
      </w:r>
      <w:r>
        <w:t xml:space="preserve"> i </w:t>
      </w:r>
      <w:r>
        <w:rPr>
          <w:rStyle w:val="Teksttreci2Kursywa"/>
        </w:rPr>
        <w:t>czczą</w:t>
      </w:r>
      <w:r>
        <w:t xml:space="preserve"> należałoby do nich zaliczyć.</w:t>
      </w:r>
    </w:p>
    <w:p w:rsidR="00330948" w:rsidRDefault="007F7708">
      <w:pPr>
        <w:pStyle w:val="Teksttreci90"/>
        <w:framePr w:w="8976" w:h="5977" w:hRule="exact" w:wrap="none" w:vAnchor="page" w:hAnchor="page" w:x="1178" w:y="5133"/>
        <w:shd w:val="clear" w:color="auto" w:fill="auto"/>
        <w:tabs>
          <w:tab w:val="left" w:pos="6686"/>
        </w:tabs>
        <w:spacing w:before="0" w:line="280" w:lineRule="exact"/>
        <w:ind w:left="440"/>
      </w:pPr>
      <w:r>
        <w:rPr>
          <w:rStyle w:val="Teksttreci912ptBezkursywy"/>
        </w:rPr>
        <w:t>Paryż</w:t>
      </w:r>
      <w:r>
        <w:rPr>
          <w:rStyle w:val="Teksttreci912ptBezkursywy"/>
        </w:rPr>
        <w:tab/>
      </w:r>
      <w:r>
        <w:rPr>
          <w:lang w:val="fr-FR" w:eastAsia="fr-FR" w:bidi="fr-FR"/>
        </w:rPr>
        <w:t xml:space="preserve">Etienne </w:t>
      </w:r>
      <w:r w:rsidRPr="004A2C86">
        <w:rPr>
          <w:lang w:eastAsia="en-US" w:bidi="en-US"/>
        </w:rPr>
        <w:t>Decaux</w:t>
      </w:r>
    </w:p>
    <w:p w:rsidR="00330948" w:rsidRDefault="007F7708">
      <w:pPr>
        <w:pStyle w:val="Stopka1"/>
        <w:framePr w:w="8616" w:h="228" w:hRule="exact" w:wrap="none" w:vAnchor="page" w:hAnchor="page" w:x="1538" w:y="11538"/>
        <w:shd w:val="clear" w:color="auto" w:fill="auto"/>
        <w:tabs>
          <w:tab w:val="left" w:pos="1154"/>
        </w:tabs>
        <w:spacing w:line="198" w:lineRule="exact"/>
        <w:ind w:left="980"/>
        <w:jc w:val="both"/>
      </w:pPr>
      <w:r>
        <w:rPr>
          <w:vertAlign w:val="superscript"/>
        </w:rPr>
        <w:t>7</w:t>
      </w:r>
      <w:r>
        <w:tab/>
        <w:t>Por. poprzedni przypis.</w:t>
      </w:r>
    </w:p>
    <w:p w:rsidR="00330948" w:rsidRDefault="007F7708">
      <w:pPr>
        <w:pStyle w:val="Stopka1"/>
        <w:framePr w:w="8616" w:h="1432" w:hRule="exact" w:wrap="none" w:vAnchor="page" w:hAnchor="page" w:x="1538" w:y="11750"/>
        <w:shd w:val="clear" w:color="auto" w:fill="auto"/>
        <w:tabs>
          <w:tab w:val="left" w:pos="1180"/>
        </w:tabs>
        <w:spacing w:line="198" w:lineRule="exact"/>
        <w:ind w:left="400" w:firstLine="600"/>
        <w:jc w:val="both"/>
      </w:pPr>
      <w:r>
        <w:rPr>
          <w:vertAlign w:val="superscript"/>
        </w:rPr>
        <w:t>8</w:t>
      </w:r>
      <w:r>
        <w:tab/>
        <w:t>Formy czaso</w:t>
      </w:r>
      <w:r>
        <w:t xml:space="preserve">wników </w:t>
      </w:r>
      <w:r>
        <w:rPr>
          <w:rStyle w:val="StopkaKursywa"/>
        </w:rPr>
        <w:t>czcić</w:t>
      </w:r>
      <w:r>
        <w:t xml:space="preserve"> i </w:t>
      </w:r>
      <w:r>
        <w:rPr>
          <w:rStyle w:val="StopkaKursywa"/>
        </w:rPr>
        <w:t>czyść</w:t>
      </w:r>
      <w:r>
        <w:t xml:space="preserve"> ustawicznie mieszano w staropolskim, ale wpływ </w:t>
      </w:r>
      <w:r>
        <w:rPr>
          <w:rStyle w:val="StopkaKursywa"/>
        </w:rPr>
        <w:t>czyść,</w:t>
      </w:r>
      <w:r>
        <w:t xml:space="preserve"> którego 1. os. 1. poj. brzmiała </w:t>
      </w:r>
      <w:r>
        <w:rPr>
          <w:rStyle w:val="StopkaKursywa"/>
        </w:rPr>
        <w:t>cztę,</w:t>
      </w:r>
      <w:r>
        <w:t xml:space="preserve"> nie mógł dać </w:t>
      </w:r>
      <w:r>
        <w:rPr>
          <w:rStyle w:val="StopkaKursywa"/>
        </w:rPr>
        <w:t>czcę</w:t>
      </w:r>
      <w:r>
        <w:t xml:space="preserve"> (por. o rosyjskim przyp. 2). Natomiast w XVI wieku stosunkowo częste były formy </w:t>
      </w:r>
      <w:r>
        <w:rPr>
          <w:rStyle w:val="StopkaKursywa"/>
        </w:rPr>
        <w:t xml:space="preserve">czcię, czcią, </w:t>
      </w:r>
      <w:r>
        <w:t xml:space="preserve">powstałe z </w:t>
      </w:r>
      <w:r>
        <w:rPr>
          <w:rStyle w:val="StopkaKursywa"/>
        </w:rPr>
        <w:t>czczą, czczą</w:t>
      </w:r>
      <w:r>
        <w:t xml:space="preserve"> nie z powodu siakania (por. przyp. 1), ale na skutek mieszania imiesłowów biernych </w:t>
      </w:r>
      <w:r>
        <w:rPr>
          <w:rStyle w:val="StopkaKursywa"/>
        </w:rPr>
        <w:t>czczony</w:t>
      </w:r>
      <w:r>
        <w:t xml:space="preserve"> (od </w:t>
      </w:r>
      <w:r>
        <w:rPr>
          <w:rStyle w:val="StopkaKursywa"/>
        </w:rPr>
        <w:t>czcić)</w:t>
      </w:r>
      <w:r>
        <w:t xml:space="preserve"> i </w:t>
      </w:r>
      <w:r>
        <w:rPr>
          <w:rStyle w:val="StopkaKursywa"/>
        </w:rPr>
        <w:t>czciony</w:t>
      </w:r>
      <w:r>
        <w:t xml:space="preserve"> (od </w:t>
      </w:r>
      <w:r>
        <w:rPr>
          <w:rStyle w:val="StopkaKursywa"/>
        </w:rPr>
        <w:t>czyść).</w:t>
      </w:r>
      <w:r>
        <w:t xml:space="preserve"> Może wpływowi form </w:t>
      </w:r>
      <w:r>
        <w:rPr>
          <w:rStyle w:val="StopkaKursywa"/>
        </w:rPr>
        <w:t>czcią, czcią</w:t>
      </w:r>
      <w:r>
        <w:t xml:space="preserve"> zawdzięczamy tucholskie </w:t>
      </w:r>
      <w:r>
        <w:rPr>
          <w:rStyle w:val="StopkaKursywa"/>
        </w:rPr>
        <w:t>ćiśćći</w:t>
      </w:r>
      <w:r>
        <w:t xml:space="preserve"> «czyszczą» (K. Nitsch, MPKJ III, s. 232).</w:t>
      </w:r>
    </w:p>
    <w:p w:rsidR="00330948" w:rsidRDefault="007F7708">
      <w:pPr>
        <w:pStyle w:val="Stopka1"/>
        <w:framePr w:w="8616" w:h="1679" w:hRule="exact" w:wrap="none" w:vAnchor="page" w:hAnchor="page" w:x="1538" w:y="13142"/>
        <w:shd w:val="clear" w:color="auto" w:fill="auto"/>
        <w:tabs>
          <w:tab w:val="left" w:pos="1180"/>
        </w:tabs>
        <w:spacing w:line="204" w:lineRule="exact"/>
        <w:ind w:left="400" w:firstLine="600"/>
        <w:jc w:val="both"/>
      </w:pPr>
      <w:r>
        <w:rPr>
          <w:rStyle w:val="StopkaKursywa"/>
          <w:vertAlign w:val="superscript"/>
        </w:rPr>
        <w:t>9</w:t>
      </w:r>
      <w:r>
        <w:tab/>
        <w:t>Inne formy wtórne, miano</w:t>
      </w:r>
      <w:r>
        <w:t xml:space="preserve">wicie kaszubskie </w:t>
      </w:r>
      <w:r>
        <w:rPr>
          <w:rStyle w:val="StopkaKursywa"/>
          <w:lang w:val="cs-CZ" w:eastAsia="cs-CZ" w:bidi="cs-CZ"/>
        </w:rPr>
        <w:t xml:space="preserve">tčéc </w:t>
      </w:r>
      <w:r>
        <w:rPr>
          <w:rStyle w:val="StopkaKursywa"/>
        </w:rPr>
        <w:t>(t</w:t>
      </w:r>
      <w:r>
        <w:rPr>
          <w:rStyle w:val="StopkaKursywa"/>
          <w:lang w:val="cs-CZ" w:eastAsia="cs-CZ" w:bidi="cs-CZ"/>
        </w:rPr>
        <w:t>č</w:t>
      </w:r>
      <w:r>
        <w:rPr>
          <w:rStyle w:val="StopkaKursywa"/>
        </w:rPr>
        <w:t xml:space="preserve">ą, </w:t>
      </w:r>
      <w:r>
        <w:rPr>
          <w:rStyle w:val="StopkaKursywa"/>
          <w:lang w:val="cs-CZ" w:eastAsia="cs-CZ" w:bidi="cs-CZ"/>
        </w:rPr>
        <w:t>tčéš),</w:t>
      </w:r>
      <w:r>
        <w:rPr>
          <w:lang w:val="cs-CZ" w:eastAsia="cs-CZ" w:bidi="cs-CZ"/>
        </w:rPr>
        <w:t xml:space="preserve"> </w:t>
      </w:r>
      <w:r>
        <w:t xml:space="preserve">podane przez Ramułta, Słownik..., s. 213 a, należy porównać z rozszerzeniem -ść- w czasownikach na -st- </w:t>
      </w:r>
      <w:r>
        <w:rPr>
          <w:rStyle w:val="StopkaKursywa"/>
        </w:rPr>
        <w:t>(wpuszczą, wpuszczysz</w:t>
      </w:r>
      <w:r>
        <w:t xml:space="preserve"> pod wpływem </w:t>
      </w:r>
      <w:r>
        <w:rPr>
          <w:rStyle w:val="StopkaKursywa"/>
        </w:rPr>
        <w:t>polszczą, polszczysz)</w:t>
      </w:r>
      <w:r>
        <w:t xml:space="preserve"> zaobserwowanym przez K. Nitscha na południowych Kaszubach (MP</w:t>
      </w:r>
      <w:r>
        <w:t xml:space="preserve">KJ III, s. 135; por. też Lorentz, Gramatyka pomorska, § 837 a, s. 458). W tym wypadku jednak jest także możliwy wpływ </w:t>
      </w:r>
      <w:r>
        <w:rPr>
          <w:rStyle w:val="StopkaKursywa"/>
        </w:rPr>
        <w:t>t</w:t>
      </w:r>
      <w:r>
        <w:rPr>
          <w:rStyle w:val="StopkaKursywa"/>
          <w:lang w:val="cs-CZ" w:eastAsia="cs-CZ" w:bidi="cs-CZ"/>
        </w:rPr>
        <w:t>č</w:t>
      </w:r>
      <w:r>
        <w:rPr>
          <w:rStyle w:val="StopkaKursywa"/>
        </w:rPr>
        <w:t>i</w:t>
      </w:r>
      <w:r>
        <w:t xml:space="preserve"> «czczy», u Ramułta bowiem dopełniacz </w:t>
      </w:r>
      <w:r>
        <w:rPr>
          <w:rStyle w:val="StopkaKursywa"/>
          <w:lang w:val="cs-CZ" w:eastAsia="cs-CZ" w:bidi="cs-CZ"/>
        </w:rPr>
        <w:t>č</w:t>
      </w:r>
      <w:r>
        <w:rPr>
          <w:rStyle w:val="StopkaKursywa"/>
        </w:rPr>
        <w:t>esc</w:t>
      </w:r>
      <w:r>
        <w:t xml:space="preserve"> «cześć» brzmi też </w:t>
      </w:r>
      <w:r>
        <w:rPr>
          <w:rStyle w:val="StopkaKursywa"/>
        </w:rPr>
        <w:t>t</w:t>
      </w:r>
      <w:r>
        <w:rPr>
          <w:rStyle w:val="StopkaKursywa"/>
          <w:lang w:val="cs-CZ" w:eastAsia="cs-CZ" w:bidi="cs-CZ"/>
        </w:rPr>
        <w:t>č</w:t>
      </w:r>
      <w:r>
        <w:rPr>
          <w:rStyle w:val="StopkaKursywa"/>
        </w:rPr>
        <w:t>i</w:t>
      </w:r>
      <w:r>
        <w:t xml:space="preserve"> (s. 21 b), co trudno objaśniać fonetycznie. Lorentz. Gr. pom., § 9d2a,</w:t>
      </w:r>
      <w:r>
        <w:t xml:space="preserve"> s. 497, zna tylko -tcec, </w:t>
      </w:r>
      <w:r>
        <w:rPr>
          <w:rStyle w:val="StopkaKursywa"/>
        </w:rPr>
        <w:t>-t</w:t>
      </w:r>
      <w:r>
        <w:rPr>
          <w:rStyle w:val="StopkaKursywa"/>
          <w:lang w:val="cs-CZ" w:eastAsia="cs-CZ" w:bidi="cs-CZ"/>
        </w:rPr>
        <w:t>č</w:t>
      </w:r>
      <w:r>
        <w:rPr>
          <w:rStyle w:val="StopkaKursywa"/>
        </w:rPr>
        <w:t>ą.</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05" w:y="1100"/>
        <w:shd w:val="clear" w:color="auto" w:fill="auto"/>
        <w:spacing w:line="210" w:lineRule="exact"/>
      </w:pPr>
      <w:r>
        <w:lastRenderedPageBreak/>
        <w:t>1958 z. 7</w:t>
      </w:r>
    </w:p>
    <w:p w:rsidR="00330948" w:rsidRDefault="007F7708">
      <w:pPr>
        <w:pStyle w:val="Nagweklubstopka0"/>
        <w:framePr w:wrap="none" w:vAnchor="page" w:hAnchor="page" w:x="4253" w:y="1106"/>
        <w:shd w:val="clear" w:color="auto" w:fill="auto"/>
        <w:spacing w:line="210" w:lineRule="exact"/>
      </w:pPr>
      <w:r>
        <w:t>PORADNIK JĘZYKOWY</w:t>
      </w:r>
    </w:p>
    <w:p w:rsidR="00330948" w:rsidRDefault="007F7708">
      <w:pPr>
        <w:pStyle w:val="Nagweklubstopka0"/>
        <w:framePr w:wrap="none" w:vAnchor="page" w:hAnchor="page" w:x="9743" w:y="1124"/>
        <w:shd w:val="clear" w:color="auto" w:fill="auto"/>
        <w:spacing w:line="210" w:lineRule="exact"/>
      </w:pPr>
      <w:r>
        <w:t>337</w:t>
      </w:r>
    </w:p>
    <w:p w:rsidR="00330948" w:rsidRDefault="007F7708">
      <w:pPr>
        <w:pStyle w:val="Teksttreci20"/>
        <w:framePr w:w="8946" w:h="702" w:hRule="exact" w:wrap="none" w:vAnchor="page" w:hAnchor="page" w:x="1193" w:y="2023"/>
        <w:shd w:val="clear" w:color="auto" w:fill="auto"/>
        <w:spacing w:line="324" w:lineRule="exact"/>
        <w:ind w:left="20"/>
      </w:pPr>
      <w:r>
        <w:t>Z ZAINTERESOWAŃ JĘZYKOZNAWCZYCH</w:t>
      </w:r>
      <w:r>
        <w:br/>
        <w:t>ADOLFA DYGASIŃSKIEGO</w:t>
      </w:r>
    </w:p>
    <w:p w:rsidR="00330948" w:rsidRDefault="007F7708">
      <w:pPr>
        <w:pStyle w:val="Teksttreci20"/>
        <w:framePr w:w="8946" w:h="10316" w:hRule="exact" w:wrap="none" w:vAnchor="page" w:hAnchor="page" w:x="1193" w:y="3190"/>
        <w:shd w:val="clear" w:color="auto" w:fill="auto"/>
        <w:spacing w:line="312" w:lineRule="exact"/>
        <w:ind w:firstLine="700"/>
        <w:jc w:val="both"/>
      </w:pPr>
      <w:r>
        <w:t xml:space="preserve">„W oczach naszego pokolenia, a bez mała i w oczach współczesnych mu, Adolf Dygasiński (1839—1902) to autor </w:t>
      </w:r>
      <w:r>
        <w:t>wspaniałego poematu prozą: Gody życia (1901) i kilku nowel zwierzęcych. Inne jego utwory powieściowe są niemal nie znane..</w:t>
      </w:r>
      <w:r>
        <w:rPr>
          <w:vertAlign w:val="superscript"/>
        </w:rPr>
        <w:t>1</w:t>
      </w:r>
      <w:r>
        <w:t xml:space="preserve"> pisze Kazimierz Czachowski</w:t>
      </w:r>
      <w:r>
        <w:rPr>
          <w:vertAlign w:val="superscript"/>
        </w:rPr>
        <w:t>1</w:t>
      </w:r>
      <w:r>
        <w:t>.</w:t>
      </w:r>
    </w:p>
    <w:p w:rsidR="00330948" w:rsidRDefault="007F7708">
      <w:pPr>
        <w:pStyle w:val="Teksttreci20"/>
        <w:framePr w:w="8946" w:h="10316" w:hRule="exact" w:wrap="none" w:vAnchor="page" w:hAnchor="page" w:x="1193" w:y="3190"/>
        <w:shd w:val="clear" w:color="auto" w:fill="auto"/>
        <w:spacing w:line="312" w:lineRule="exact"/>
        <w:ind w:firstLine="700"/>
        <w:jc w:val="both"/>
      </w:pPr>
      <w:r>
        <w:t xml:space="preserve">Artykuł niniejszy ma na celu zapoznanie czytelnika z nie znanymi w twórczości Dygasińskiego pozycjami. </w:t>
      </w:r>
      <w:r>
        <w:t xml:space="preserve">Nie będą to ani powieści, ani nowele. To odcinek jego pracy literackiej o tematyce sprawiającej prawdziwą niespodziankę tym, którzy traktowali „Dygasa** tylko jako „piewcę naszych zwierząt... pól i lasów../* </w:t>
      </w:r>
      <w:r>
        <w:rPr>
          <w:vertAlign w:val="superscript"/>
        </w:rPr>
        <w:t>2 *</w:t>
      </w:r>
      <w:r>
        <w:t>, bo „Dygasiński to naprawdę pisarz nieznany*</w:t>
      </w:r>
      <w:r>
        <w:t>*</w:t>
      </w:r>
      <w:r>
        <w:rPr>
          <w:vertAlign w:val="superscript"/>
        </w:rPr>
        <w:t>8</w:t>
      </w:r>
      <w:r>
        <w:t>.</w:t>
      </w:r>
    </w:p>
    <w:p w:rsidR="00330948" w:rsidRDefault="007F7708">
      <w:pPr>
        <w:pStyle w:val="Teksttreci20"/>
        <w:framePr w:w="8946" w:h="10316" w:hRule="exact" w:wrap="none" w:vAnchor="page" w:hAnchor="page" w:x="1193" w:y="3190"/>
        <w:shd w:val="clear" w:color="auto" w:fill="auto"/>
        <w:spacing w:line="312" w:lineRule="exact"/>
        <w:ind w:firstLine="700"/>
        <w:jc w:val="both"/>
      </w:pPr>
      <w:r>
        <w:t xml:space="preserve">W obszernej, wyczerpującej bibliografii opracowanej przez Bogdana Horodyskiego </w:t>
      </w:r>
      <w:r>
        <w:rPr>
          <w:vertAlign w:val="superscript"/>
        </w:rPr>
        <w:t>4 *</w:t>
      </w:r>
      <w:r>
        <w:t xml:space="preserve"> znalazłam kilka danych świadczących o tym, że autor „Godów życia** był nie tylko „badaczem natury żywiołu**, ale też zajmował się zagadnieniami z dziedziny językoznawstw</w:t>
      </w:r>
      <w:r>
        <w:t>a. Spisałam je chronologicznie:</w:t>
      </w:r>
    </w:p>
    <w:p w:rsidR="00330948" w:rsidRDefault="007F7708">
      <w:pPr>
        <w:pStyle w:val="Teksttreci20"/>
        <w:framePr w:w="8946" w:h="10316" w:hRule="exact" w:wrap="none" w:vAnchor="page" w:hAnchor="page" w:x="1193" w:y="3190"/>
        <w:shd w:val="clear" w:color="auto" w:fill="auto"/>
        <w:spacing w:line="300" w:lineRule="exact"/>
        <w:ind w:firstLine="700"/>
        <w:jc w:val="both"/>
      </w:pPr>
      <w:r>
        <w:rPr>
          <w:lang w:val="fr-FR" w:eastAsia="fr-FR" w:bidi="fr-FR"/>
        </w:rPr>
        <w:t xml:space="preserve">Müller </w:t>
      </w:r>
      <w:r>
        <w:t>T. Maks: Wykłady o umiejętności języka, Kraków 1874 (tłumaczenie).</w:t>
      </w:r>
    </w:p>
    <w:p w:rsidR="00330948" w:rsidRDefault="007F7708">
      <w:pPr>
        <w:pStyle w:val="Teksttreci20"/>
        <w:framePr w:w="8946" w:h="10316" w:hRule="exact" w:wrap="none" w:vAnchor="page" w:hAnchor="page" w:x="1193" w:y="3190"/>
        <w:shd w:val="clear" w:color="auto" w:fill="auto"/>
        <w:spacing w:line="312" w:lineRule="exact"/>
        <w:ind w:firstLine="700"/>
        <w:jc w:val="both"/>
      </w:pPr>
      <w:r>
        <w:t>Z pola językoznawstwa. Szkice Społeczne i Literackie, Kraków 1875.</w:t>
      </w:r>
    </w:p>
    <w:p w:rsidR="00330948" w:rsidRDefault="007F7708">
      <w:pPr>
        <w:pStyle w:val="Teksttreci20"/>
        <w:framePr w:w="8946" w:h="10316" w:hRule="exact" w:wrap="none" w:vAnchor="page" w:hAnchor="page" w:x="1193" w:y="3190"/>
        <w:shd w:val="clear" w:color="auto" w:fill="auto"/>
        <w:spacing w:line="312" w:lineRule="exact"/>
        <w:ind w:firstLine="700"/>
        <w:jc w:val="both"/>
      </w:pPr>
      <w:r>
        <w:t xml:space="preserve">Życie i wzrost języka, W. D. </w:t>
      </w:r>
      <w:r w:rsidRPr="004A2C86">
        <w:rPr>
          <w:lang w:eastAsia="en-US" w:bidi="en-US"/>
        </w:rPr>
        <w:t xml:space="preserve">Whitney, </w:t>
      </w:r>
      <w:r>
        <w:t>Warszawa 1883 (tłumaczenie).</w:t>
      </w:r>
    </w:p>
    <w:p w:rsidR="00330948" w:rsidRDefault="007F7708">
      <w:pPr>
        <w:pStyle w:val="Teksttreci20"/>
        <w:framePr w:w="8946" w:h="10316" w:hRule="exact" w:wrap="none" w:vAnchor="page" w:hAnchor="page" w:x="1193" w:y="3190"/>
        <w:shd w:val="clear" w:color="auto" w:fill="auto"/>
        <w:spacing w:line="312" w:lineRule="exact"/>
        <w:ind w:firstLine="700"/>
        <w:jc w:val="both"/>
      </w:pPr>
      <w:r>
        <w:t>Układ elementarz</w:t>
      </w:r>
      <w:r>
        <w:t>a i jego zasady. Z powodu prac K. Promyka, Ateneum 1880.</w:t>
      </w:r>
    </w:p>
    <w:p w:rsidR="00330948" w:rsidRDefault="007F7708">
      <w:pPr>
        <w:pStyle w:val="Teksttreci20"/>
        <w:framePr w:w="8946" w:h="10316" w:hRule="exact" w:wrap="none" w:vAnchor="page" w:hAnchor="page" w:x="1193" w:y="3190"/>
        <w:shd w:val="clear" w:color="auto" w:fill="auto"/>
        <w:ind w:firstLine="700"/>
        <w:jc w:val="both"/>
      </w:pPr>
      <w:r>
        <w:t xml:space="preserve">O człowieku i piśmie. Recenzja o dziele </w:t>
      </w:r>
      <w:r w:rsidRPr="004A2C86">
        <w:rPr>
          <w:lang w:eastAsia="en-US" w:bidi="en-US"/>
        </w:rPr>
        <w:t xml:space="preserve">Erlenmayera, Die </w:t>
      </w:r>
      <w:r>
        <w:t xml:space="preserve">Schrift </w:t>
      </w:r>
      <w:r>
        <w:rPr>
          <w:lang w:val="fr-FR" w:eastAsia="fr-FR" w:bidi="fr-FR"/>
        </w:rPr>
        <w:t xml:space="preserve">Grundzüge </w:t>
      </w:r>
      <w:r>
        <w:t xml:space="preserve">ihrer </w:t>
      </w:r>
      <w:r>
        <w:rPr>
          <w:lang w:val="fr-FR" w:eastAsia="fr-FR" w:bidi="fr-FR"/>
        </w:rPr>
        <w:t xml:space="preserve">Physiologie </w:t>
      </w:r>
      <w:r>
        <w:t xml:space="preserve">und </w:t>
      </w:r>
      <w:r>
        <w:rPr>
          <w:lang w:val="fr-FR" w:eastAsia="fr-FR" w:bidi="fr-FR"/>
        </w:rPr>
        <w:t xml:space="preserve">Pathologie. </w:t>
      </w:r>
      <w:r>
        <w:t>Tydzień Polski, Lwów 1880.</w:t>
      </w:r>
    </w:p>
    <w:p w:rsidR="00330948" w:rsidRDefault="007F7708">
      <w:pPr>
        <w:pStyle w:val="Teksttreci20"/>
        <w:framePr w:w="8946" w:h="10316" w:hRule="exact" w:wrap="none" w:vAnchor="page" w:hAnchor="page" w:x="1193" w:y="3190"/>
        <w:shd w:val="clear" w:color="auto" w:fill="auto"/>
        <w:ind w:firstLine="700"/>
        <w:jc w:val="both"/>
      </w:pPr>
      <w:r>
        <w:t>Wypisy polskie, część pierwsza. Warszawa 1881.</w:t>
      </w:r>
    </w:p>
    <w:p w:rsidR="00330948" w:rsidRDefault="007F7708">
      <w:pPr>
        <w:pStyle w:val="Teksttreci20"/>
        <w:framePr w:w="8946" w:h="10316" w:hRule="exact" w:wrap="none" w:vAnchor="page" w:hAnchor="page" w:x="1193" w:y="3190"/>
        <w:shd w:val="clear" w:color="auto" w:fill="auto"/>
        <w:ind w:firstLine="700"/>
        <w:jc w:val="both"/>
      </w:pPr>
      <w:r>
        <w:t xml:space="preserve">Leja Emilia. </w:t>
      </w:r>
      <w:r>
        <w:t>Mała gramatyka, Rocznik Pedagogiczny, Warszawa</w:t>
      </w:r>
    </w:p>
    <w:p w:rsidR="00330948" w:rsidRDefault="007F7708">
      <w:pPr>
        <w:pStyle w:val="Teksttreci20"/>
        <w:framePr w:w="8946" w:h="10316" w:hRule="exact" w:wrap="none" w:vAnchor="page" w:hAnchor="page" w:x="1193" w:y="3190"/>
        <w:shd w:val="clear" w:color="auto" w:fill="auto"/>
        <w:jc w:val="left"/>
      </w:pPr>
      <w:r>
        <w:t>1880.</w:t>
      </w:r>
    </w:p>
    <w:p w:rsidR="00330948" w:rsidRDefault="007F7708">
      <w:pPr>
        <w:pStyle w:val="Teksttreci20"/>
        <w:framePr w:w="8946" w:h="10316" w:hRule="exact" w:wrap="none" w:vAnchor="page" w:hAnchor="page" w:x="1193" w:y="3190"/>
        <w:shd w:val="clear" w:color="auto" w:fill="auto"/>
        <w:ind w:firstLine="700"/>
        <w:jc w:val="both"/>
      </w:pPr>
      <w:r>
        <w:t>Recenzja A. D. z roku 1881.</w:t>
      </w:r>
    </w:p>
    <w:p w:rsidR="00330948" w:rsidRDefault="007F7708">
      <w:pPr>
        <w:pStyle w:val="Teksttreci20"/>
        <w:framePr w:w="8946" w:h="10316" w:hRule="exact" w:wrap="none" w:vAnchor="page" w:hAnchor="page" w:x="1193" w:y="3190"/>
        <w:shd w:val="clear" w:color="auto" w:fill="auto"/>
        <w:ind w:firstLine="700"/>
        <w:jc w:val="both"/>
      </w:pPr>
      <w:r>
        <w:t xml:space="preserve">Profesor Jan </w:t>
      </w:r>
      <w:r>
        <w:rPr>
          <w:lang w:val="fr-FR" w:eastAsia="fr-FR" w:bidi="fr-FR"/>
        </w:rPr>
        <w:t xml:space="preserve">Baudouin </w:t>
      </w:r>
      <w:r>
        <w:t xml:space="preserve">de </w:t>
      </w:r>
      <w:r w:rsidRPr="004A2C86">
        <w:rPr>
          <w:lang w:eastAsia="en-US" w:bidi="en-US"/>
        </w:rPr>
        <w:t xml:space="preserve">Courtenay, </w:t>
      </w:r>
      <w:r>
        <w:t>Przegląd Tygodniowy, Warszawa 1883.</w:t>
      </w:r>
    </w:p>
    <w:p w:rsidR="00330948" w:rsidRDefault="007F7708">
      <w:pPr>
        <w:pStyle w:val="Teksttreci20"/>
        <w:framePr w:w="8946" w:h="10316" w:hRule="exact" w:wrap="none" w:vAnchor="page" w:hAnchor="page" w:x="1193" w:y="3190"/>
        <w:shd w:val="clear" w:color="auto" w:fill="auto"/>
        <w:ind w:firstLine="700"/>
        <w:jc w:val="both"/>
      </w:pPr>
      <w:r>
        <w:t>R. Zawiliński. Wskazówki do zbierania właściwości ludowych. Recenzja zamieszczona w Przeglądzie Tygodni</w:t>
      </w:r>
      <w:r>
        <w:t>owym, Warszawa 1886.</w:t>
      </w:r>
    </w:p>
    <w:p w:rsidR="00330948" w:rsidRDefault="007F7708">
      <w:pPr>
        <w:pStyle w:val="Teksttreci20"/>
        <w:framePr w:w="8946" w:h="10316" w:hRule="exact" w:wrap="none" w:vAnchor="page" w:hAnchor="page" w:x="1193" w:y="3190"/>
        <w:shd w:val="clear" w:color="auto" w:fill="auto"/>
        <w:ind w:firstLine="700"/>
        <w:jc w:val="both"/>
      </w:pPr>
      <w:r>
        <w:t>Chłopska zagroda. Przegląd Tygodniowy, Warszawa 1885.</w:t>
      </w:r>
    </w:p>
    <w:p w:rsidR="00330948" w:rsidRDefault="007F7708">
      <w:pPr>
        <w:pStyle w:val="Stopka1"/>
        <w:framePr w:w="8934" w:h="431" w:hRule="exact" w:wrap="none" w:vAnchor="page" w:hAnchor="page" w:x="1205" w:y="13910"/>
        <w:shd w:val="clear" w:color="auto" w:fill="auto"/>
        <w:tabs>
          <w:tab w:val="left" w:pos="822"/>
        </w:tabs>
        <w:spacing w:line="204" w:lineRule="exact"/>
        <w:ind w:firstLine="700"/>
      </w:pPr>
      <w:r>
        <w:rPr>
          <w:vertAlign w:val="superscript"/>
        </w:rPr>
        <w:t>1</w:t>
      </w:r>
      <w:r>
        <w:tab/>
        <w:t>K. Czachowski: Obraz współczesnej literatury polskiej 1834—1894, I—II, Lwów 1934, s. 40.</w:t>
      </w:r>
    </w:p>
    <w:p w:rsidR="00330948" w:rsidRDefault="007F7708">
      <w:pPr>
        <w:pStyle w:val="Stopka1"/>
        <w:framePr w:w="8934" w:h="215" w:hRule="exact" w:wrap="none" w:vAnchor="page" w:hAnchor="page" w:x="1205" w:y="14348"/>
        <w:shd w:val="clear" w:color="auto" w:fill="auto"/>
        <w:tabs>
          <w:tab w:val="left" w:pos="846"/>
        </w:tabs>
        <w:spacing w:line="204" w:lineRule="exact"/>
        <w:ind w:left="660"/>
        <w:jc w:val="both"/>
      </w:pPr>
      <w:r>
        <w:rPr>
          <w:vertAlign w:val="superscript"/>
        </w:rPr>
        <w:t>2</w:t>
      </w:r>
      <w:r>
        <w:tab/>
        <w:t xml:space="preserve">Wielka encyklopedia powszechna, Warszawa 1933, </w:t>
      </w:r>
      <w:r>
        <w:rPr>
          <w:lang w:val="fr-FR" w:eastAsia="fr-FR" w:bidi="fr-FR"/>
        </w:rPr>
        <w:t xml:space="preserve">t. </w:t>
      </w:r>
      <w:r>
        <w:t>IV, s. 287.</w:t>
      </w:r>
    </w:p>
    <w:p w:rsidR="00330948" w:rsidRDefault="007F7708">
      <w:pPr>
        <w:pStyle w:val="Stopka1"/>
        <w:framePr w:w="8934" w:h="209" w:hRule="exact" w:wrap="none" w:vAnchor="page" w:hAnchor="page" w:x="1205" w:y="14558"/>
        <w:shd w:val="clear" w:color="auto" w:fill="auto"/>
        <w:spacing w:line="204" w:lineRule="exact"/>
        <w:ind w:left="660"/>
      </w:pPr>
      <w:r>
        <w:rPr>
          <w:vertAlign w:val="superscript"/>
        </w:rPr>
        <w:t>8</w:t>
      </w:r>
      <w:r>
        <w:t xml:space="preserve"> J. Z. Jakubowski: Pisma wybrane. Warszawa 1953. </w:t>
      </w:r>
      <w:r>
        <w:rPr>
          <w:lang w:val="fr-FR" w:eastAsia="fr-FR" w:bidi="fr-FR"/>
        </w:rPr>
        <w:t xml:space="preserve">t. </w:t>
      </w:r>
      <w:r>
        <w:t>XXIV. s. 8.</w:t>
      </w:r>
    </w:p>
    <w:p w:rsidR="00330948" w:rsidRDefault="007F7708">
      <w:pPr>
        <w:pStyle w:val="Stopka1"/>
        <w:framePr w:w="8934" w:h="221" w:hRule="exact" w:wrap="none" w:vAnchor="page" w:hAnchor="page" w:x="1205" w:y="14762"/>
        <w:shd w:val="clear" w:color="auto" w:fill="auto"/>
        <w:tabs>
          <w:tab w:val="left" w:pos="846"/>
        </w:tabs>
        <w:spacing w:line="204" w:lineRule="exact"/>
        <w:ind w:left="660"/>
        <w:jc w:val="both"/>
      </w:pPr>
      <w:r>
        <w:rPr>
          <w:vertAlign w:val="superscript"/>
        </w:rPr>
        <w:t>4</w:t>
      </w:r>
      <w:r>
        <w:tab/>
        <w:t>Bogdan Horodyski. Bibliografia prac. A. Dygasińskiego i literatury o nim.</w:t>
      </w:r>
    </w:p>
    <w:p w:rsidR="00330948" w:rsidRDefault="007F7708">
      <w:pPr>
        <w:pStyle w:val="Stopka1"/>
        <w:framePr w:w="8934" w:h="245" w:hRule="exact" w:wrap="none" w:vAnchor="page" w:hAnchor="page" w:x="1205" w:y="14978"/>
        <w:shd w:val="clear" w:color="auto" w:fill="auto"/>
        <w:spacing w:line="204" w:lineRule="exact"/>
      </w:pPr>
      <w:r>
        <w:t>Pisma wybrane. Tom. XXIV. Warszawa 1953, s. 291—378.</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328" w:y="1348"/>
        <w:shd w:val="clear" w:color="auto" w:fill="auto"/>
        <w:spacing w:line="210" w:lineRule="exact"/>
      </w:pPr>
      <w:r>
        <w:lastRenderedPageBreak/>
        <w:t>338</w:t>
      </w:r>
    </w:p>
    <w:p w:rsidR="00330948" w:rsidRDefault="007F7708">
      <w:pPr>
        <w:pStyle w:val="Nagweklubstopka0"/>
        <w:framePr w:wrap="none" w:vAnchor="page" w:hAnchor="page" w:x="4304" w:y="1360"/>
        <w:shd w:val="clear" w:color="auto" w:fill="auto"/>
        <w:spacing w:line="210" w:lineRule="exact"/>
      </w:pPr>
      <w:r>
        <w:t>PORADNIK JĘZYKOWY</w:t>
      </w:r>
    </w:p>
    <w:p w:rsidR="00330948" w:rsidRDefault="007F7708">
      <w:pPr>
        <w:pStyle w:val="Nagweklubstopka0"/>
        <w:framePr w:wrap="none" w:vAnchor="page" w:hAnchor="page" w:x="9062" w:y="1366"/>
        <w:shd w:val="clear" w:color="auto" w:fill="auto"/>
        <w:spacing w:line="210" w:lineRule="exact"/>
      </w:pPr>
      <w:r>
        <w:t>1958 z. 7</w:t>
      </w:r>
    </w:p>
    <w:p w:rsidR="00330948" w:rsidRDefault="007F7708">
      <w:pPr>
        <w:pStyle w:val="Teksttreci20"/>
        <w:framePr w:w="8712" w:h="10727" w:hRule="exact" w:wrap="none" w:vAnchor="page" w:hAnchor="page" w:x="1310" w:y="1937"/>
        <w:shd w:val="clear" w:color="auto" w:fill="auto"/>
        <w:spacing w:line="306" w:lineRule="exact"/>
        <w:ind w:firstLine="680"/>
        <w:jc w:val="both"/>
      </w:pPr>
      <w:r>
        <w:t xml:space="preserve">M. </w:t>
      </w:r>
      <w:r>
        <w:t>Fosella. O poprawniejszości języków słowiańskich od języków germańskich. Recenzja umieszczona w Przeglądzie Tygodniowym. Warszawa 1887. Prace Filologiczne t. II.</w:t>
      </w:r>
    </w:p>
    <w:p w:rsidR="00330948" w:rsidRDefault="007F7708">
      <w:pPr>
        <w:pStyle w:val="Teksttreci20"/>
        <w:framePr w:w="8712" w:h="10727" w:hRule="exact" w:wrap="none" w:vAnchor="page" w:hAnchor="page" w:x="1310" w:y="1937"/>
        <w:shd w:val="clear" w:color="auto" w:fill="auto"/>
        <w:spacing w:line="306" w:lineRule="exact"/>
        <w:ind w:firstLine="680"/>
        <w:jc w:val="both"/>
      </w:pPr>
      <w:r>
        <w:t>Informacji, szczegółów dotyczących zamiłowań czy zainteresowań tą dziedziną w przeczytanej prz</w:t>
      </w:r>
      <w:r>
        <w:t>eze mnie bibliografii o Dygasińskim — nie znalazłam. Zrodziły się one niewątpliwie podczas studiów filologicznych odbytych w Szkole Głównej, a po powstaniu w Pradze</w:t>
      </w:r>
      <w:r>
        <w:rPr>
          <w:vertAlign w:val="superscript"/>
        </w:rPr>
        <w:t>5</w:t>
      </w:r>
      <w:r>
        <w:t>.</w:t>
      </w:r>
    </w:p>
    <w:p w:rsidR="00330948" w:rsidRDefault="007F7708">
      <w:pPr>
        <w:pStyle w:val="Teksttreci20"/>
        <w:framePr w:w="8712" w:h="10727" w:hRule="exact" w:wrap="none" w:vAnchor="page" w:hAnchor="page" w:x="1310" w:y="1937"/>
        <w:shd w:val="clear" w:color="auto" w:fill="auto"/>
        <w:spacing w:line="306" w:lineRule="exact"/>
        <w:ind w:firstLine="680"/>
        <w:jc w:val="both"/>
      </w:pPr>
      <w:r>
        <w:t>„...Jeżelim wziął do ręki Homera, to mię głównie zajmowały przydomki, jakimi ten poeta ob</w:t>
      </w:r>
      <w:r>
        <w:t>darza płeć piękną; myślałem wtedy o kobietach białoramiennych, pięknowarkoczych, srebrnonogich, różanopalcych, białoszyich, modrookich, a nawet siwookich. Kwestia nagłosów, pogłosów, aorystów, trybów, bezokoliczników itd. zmalała w moich przekonaniach, a r</w:t>
      </w:r>
      <w:r>
        <w:t>aczej ja znikczemniałem. Czasem odzywał się tylko we mnie stary nałóg; ni stąd, ni zowąd wypadał mi z ust jakiś wyraz języka praaryjskiego; porywałem się wtedy wołając: bharami i zaraz wyraz ów porównywałem ze słowiańskim berą; atoli w zachwycie takim doch</w:t>
      </w:r>
      <w:r>
        <w:t xml:space="preserve">odziłem najwyżej do drugiej osoby liczby pojedynczej: bharasi, po słowiańsku beresze. Potem gasł mój entuzjazm i gramatykę zasłaniała mi jakaś kobieta... Sam nie wiem, co to było." </w:t>
      </w:r>
      <w:r>
        <w:rPr>
          <w:vertAlign w:val="superscript"/>
        </w:rPr>
        <w:t>6</w:t>
      </w:r>
    </w:p>
    <w:p w:rsidR="00330948" w:rsidRDefault="007F7708">
      <w:pPr>
        <w:pStyle w:val="Teksttreci20"/>
        <w:framePr w:w="8712" w:h="10727" w:hRule="exact" w:wrap="none" w:vAnchor="page" w:hAnchor="page" w:x="1310" w:y="1937"/>
        <w:shd w:val="clear" w:color="auto" w:fill="auto"/>
        <w:spacing w:line="306" w:lineRule="exact"/>
        <w:ind w:firstLine="680"/>
        <w:jc w:val="both"/>
      </w:pPr>
      <w:r>
        <w:t>Tyle z wynurzeń osobistych. Tyle z niedyskrecji lokatora III piętra z uli</w:t>
      </w:r>
      <w:r>
        <w:t xml:space="preserve">cy Hożej </w:t>
      </w:r>
      <w:r>
        <w:rPr>
          <w:vertAlign w:val="superscript"/>
        </w:rPr>
        <w:t>7</w:t>
      </w:r>
      <w:r>
        <w:t>. Tyle ze wspomnień tego, który „zabierał się“ w międzyczasie godzin korepetycji a czytaniem „Mahabharaty" do „studiów" gramatyki sanskryckiej Boppa lub do „doczytania gramatyki księdza Malinowskiego". Tyle o studiach „piewcy pól", który „spogląd</w:t>
      </w:r>
      <w:r>
        <w:t xml:space="preserve">ając z łóżka ku stolikowi" dostrzega „najprzód Historię języka niemieckiego Grimma" </w:t>
      </w:r>
      <w:r>
        <w:rPr>
          <w:lang w:val="ru-RU" w:eastAsia="ru-RU" w:bidi="ru-RU"/>
        </w:rPr>
        <w:t>д</w:t>
      </w:r>
      <w:r w:rsidRPr="004A2C86">
        <w:rPr>
          <w:lang w:eastAsia="ru-RU" w:bidi="ru-RU"/>
        </w:rPr>
        <w:t xml:space="preserve"> </w:t>
      </w:r>
      <w:r>
        <w:t>„prowadząc z sumieniem grubiańską polemikę" osądza siebie: „słaba głowo, mały charakterze, zobaczyłeś jedną babę i jużeś zapomniał o obowiązkach, o nauce!... Zakałę przyn</w:t>
      </w:r>
      <w:r>
        <w:t>osisz zastępowi wielkich mężów, których dzieła ośmielałeś się wprowadzić do swej izby i zrobić uczestnikami głupich myśli."</w:t>
      </w:r>
    </w:p>
    <w:p w:rsidR="00330948" w:rsidRDefault="007F7708">
      <w:pPr>
        <w:pStyle w:val="Teksttreci20"/>
        <w:framePr w:w="8712" w:h="10727" w:hRule="exact" w:wrap="none" w:vAnchor="page" w:hAnchor="page" w:x="1310" w:y="1937"/>
        <w:shd w:val="clear" w:color="auto" w:fill="auto"/>
        <w:spacing w:line="306" w:lineRule="exact"/>
        <w:ind w:firstLine="680"/>
        <w:jc w:val="both"/>
      </w:pPr>
      <w:r>
        <w:t xml:space="preserve">W Szkole Głównej w latach 1862—1866 studiował Jan </w:t>
      </w:r>
      <w:r>
        <w:rPr>
          <w:lang w:val="fr-FR" w:eastAsia="fr-FR" w:bidi="fr-FR"/>
        </w:rPr>
        <w:t xml:space="preserve">Baudouin </w:t>
      </w:r>
      <w:r>
        <w:t xml:space="preserve">de </w:t>
      </w:r>
      <w:r w:rsidRPr="004A2C86">
        <w:rPr>
          <w:lang w:eastAsia="en-US" w:bidi="en-US"/>
        </w:rPr>
        <w:t>Courtenay</w:t>
      </w:r>
      <w:r w:rsidRPr="004A2C86">
        <w:rPr>
          <w:vertAlign w:val="superscript"/>
          <w:lang w:eastAsia="en-US" w:bidi="en-US"/>
        </w:rPr>
        <w:t>8</w:t>
      </w:r>
      <w:r w:rsidRPr="004A2C86">
        <w:rPr>
          <w:lang w:eastAsia="en-US" w:bidi="en-US"/>
        </w:rPr>
        <w:t xml:space="preserve">. </w:t>
      </w:r>
      <w:r>
        <w:t>„Dygasińskiego z człowiekiem tym łączyły jak najserdecz</w:t>
      </w:r>
      <w:r>
        <w:t>niejsze stosunki..." pisze Mitzner</w:t>
      </w:r>
      <w:r>
        <w:rPr>
          <w:vertAlign w:val="superscript"/>
        </w:rPr>
        <w:t>9</w:t>
      </w:r>
      <w:r>
        <w:t xml:space="preserve">. W dowód owej przyjaźni powstał artykuł „Profesor Jan </w:t>
      </w:r>
      <w:r>
        <w:rPr>
          <w:lang w:val="fr-FR" w:eastAsia="fr-FR" w:bidi="fr-FR"/>
        </w:rPr>
        <w:t xml:space="preserve">Baudouin </w:t>
      </w:r>
      <w:r>
        <w:t xml:space="preserve">de </w:t>
      </w:r>
      <w:r w:rsidRPr="004A2C86">
        <w:rPr>
          <w:lang w:eastAsia="en-US" w:bidi="en-US"/>
        </w:rPr>
        <w:t xml:space="preserve">Courtenay" </w:t>
      </w:r>
      <w:r>
        <w:rPr>
          <w:vertAlign w:val="superscript"/>
        </w:rPr>
        <w:t>10</w:t>
      </w:r>
      <w:r>
        <w:t>, który jest szczegóło</w:t>
      </w:r>
    </w:p>
    <w:p w:rsidR="00330948" w:rsidRDefault="007F7708">
      <w:pPr>
        <w:pStyle w:val="Stopka1"/>
        <w:framePr w:w="8712" w:h="444" w:hRule="exact" w:wrap="none" w:vAnchor="page" w:hAnchor="page" w:x="1310" w:y="12984"/>
        <w:shd w:val="clear" w:color="auto" w:fill="auto"/>
        <w:tabs>
          <w:tab w:val="left" w:pos="774"/>
        </w:tabs>
        <w:spacing w:line="222" w:lineRule="exact"/>
        <w:ind w:firstLine="640"/>
      </w:pPr>
      <w:r>
        <w:rPr>
          <w:vertAlign w:val="superscript"/>
        </w:rPr>
        <w:t>5</w:t>
      </w:r>
      <w:r>
        <w:tab/>
        <w:t xml:space="preserve">Patrz K. Czachowski, </w:t>
      </w:r>
      <w:r w:rsidRPr="004A2C86">
        <w:rPr>
          <w:lang w:eastAsia="en-US" w:bidi="en-US"/>
        </w:rPr>
        <w:t xml:space="preserve">op. </w:t>
      </w:r>
      <w:r>
        <w:t xml:space="preserve">cit., J. Z. Jakubowski, </w:t>
      </w:r>
      <w:r>
        <w:rPr>
          <w:lang w:val="cs-CZ" w:eastAsia="cs-CZ" w:bidi="cs-CZ"/>
        </w:rPr>
        <w:t xml:space="preserve">op. </w:t>
      </w:r>
      <w:r>
        <w:t>cit., Zofia Wolertowa, Gazeta Literacka 1932.</w:t>
      </w:r>
    </w:p>
    <w:p w:rsidR="00330948" w:rsidRDefault="007F7708">
      <w:pPr>
        <w:pStyle w:val="Stopka1"/>
        <w:framePr w:w="8712" w:h="432" w:hRule="exact" w:wrap="none" w:vAnchor="page" w:hAnchor="page" w:x="1310" w:y="13396"/>
        <w:shd w:val="clear" w:color="auto" w:fill="auto"/>
        <w:tabs>
          <w:tab w:val="left" w:pos="762"/>
        </w:tabs>
        <w:spacing w:line="210" w:lineRule="exact"/>
        <w:ind w:firstLine="640"/>
      </w:pPr>
      <w:r>
        <w:rPr>
          <w:vertAlign w:val="superscript"/>
        </w:rPr>
        <w:t>6</w:t>
      </w:r>
      <w:r>
        <w:tab/>
      </w:r>
      <w:r>
        <w:t xml:space="preserve">Adolf Dygasiński: Na trzecim piętrze. Nowele i opowiadania, Warszawa 1952, Pisma wybrane 1952, </w:t>
      </w:r>
      <w:r>
        <w:rPr>
          <w:rStyle w:val="Stopka14pt"/>
          <w:lang w:val="fr-FR" w:eastAsia="fr-FR" w:bidi="fr-FR"/>
        </w:rPr>
        <w:t xml:space="preserve">t. </w:t>
      </w:r>
      <w:r>
        <w:t xml:space="preserve">VI, </w:t>
      </w:r>
      <w:r>
        <w:rPr>
          <w:rStyle w:val="Stopka14pt"/>
        </w:rPr>
        <w:t xml:space="preserve">s. </w:t>
      </w:r>
      <w:r>
        <w:t>141</w:t>
      </w:r>
      <w:r>
        <w:rPr>
          <w:rStyle w:val="Stopka14pt"/>
        </w:rPr>
        <w:t>—</w:t>
      </w:r>
      <w:r>
        <w:t>148.</w:t>
      </w:r>
    </w:p>
    <w:p w:rsidR="00330948" w:rsidRPr="004A2C86" w:rsidRDefault="007F7708">
      <w:pPr>
        <w:pStyle w:val="Stopka1"/>
        <w:framePr w:w="8712" w:h="210" w:hRule="exact" w:wrap="none" w:vAnchor="page" w:hAnchor="page" w:x="1310" w:y="13816"/>
        <w:shd w:val="clear" w:color="auto" w:fill="auto"/>
        <w:tabs>
          <w:tab w:val="left" w:pos="814"/>
        </w:tabs>
        <w:spacing w:line="210" w:lineRule="exact"/>
        <w:ind w:left="640"/>
        <w:jc w:val="both"/>
        <w:rPr>
          <w:lang w:val="en-US"/>
        </w:rPr>
      </w:pPr>
      <w:r w:rsidRPr="004A2C86">
        <w:rPr>
          <w:vertAlign w:val="superscript"/>
          <w:lang w:val="en-US"/>
        </w:rPr>
        <w:t>7</w:t>
      </w:r>
      <w:r w:rsidRPr="004A2C86">
        <w:rPr>
          <w:lang w:val="en-US"/>
        </w:rPr>
        <w:tab/>
        <w:t>A. Dygasiński, op. cit.</w:t>
      </w:r>
    </w:p>
    <w:p w:rsidR="00330948" w:rsidRDefault="007F7708">
      <w:pPr>
        <w:pStyle w:val="Stopka1"/>
        <w:framePr w:w="8712" w:h="210" w:hRule="exact" w:wrap="none" w:vAnchor="page" w:hAnchor="page" w:x="1310" w:y="14002"/>
        <w:shd w:val="clear" w:color="auto" w:fill="auto"/>
        <w:tabs>
          <w:tab w:val="left" w:pos="820"/>
        </w:tabs>
        <w:spacing w:line="210" w:lineRule="exact"/>
        <w:ind w:left="640"/>
        <w:jc w:val="both"/>
      </w:pPr>
      <w:r w:rsidRPr="004A2C86">
        <w:rPr>
          <w:vertAlign w:val="superscript"/>
          <w:lang w:val="en-US"/>
        </w:rPr>
        <w:t>8</w:t>
      </w:r>
      <w:r w:rsidRPr="004A2C86">
        <w:rPr>
          <w:lang w:val="en-US"/>
        </w:rPr>
        <w:tab/>
      </w:r>
      <w:r>
        <w:rPr>
          <w:lang w:val="en-US" w:eastAsia="en-US" w:bidi="en-US"/>
        </w:rPr>
        <w:t xml:space="preserve">Henrvk </w:t>
      </w:r>
      <w:r w:rsidRPr="004A2C86">
        <w:rPr>
          <w:lang w:val="en-US"/>
        </w:rPr>
        <w:t xml:space="preserve">Ułaszyn: Jan </w:t>
      </w:r>
      <w:r>
        <w:rPr>
          <w:lang w:val="fr-FR" w:eastAsia="fr-FR" w:bidi="fr-FR"/>
        </w:rPr>
        <w:t xml:space="preserve">Baudouin de Courtenay. </w:t>
      </w:r>
      <w:r>
        <w:t>Poznań 1934.</w:t>
      </w:r>
    </w:p>
    <w:p w:rsidR="00330948" w:rsidRDefault="007F7708">
      <w:pPr>
        <w:pStyle w:val="Stopka1"/>
        <w:framePr w:w="8712" w:h="438" w:hRule="exact" w:wrap="none" w:vAnchor="page" w:hAnchor="page" w:x="1310" w:y="14200"/>
        <w:shd w:val="clear" w:color="auto" w:fill="auto"/>
        <w:tabs>
          <w:tab w:val="left" w:pos="768"/>
        </w:tabs>
        <w:spacing w:line="210" w:lineRule="exact"/>
        <w:ind w:firstLine="640"/>
      </w:pPr>
      <w:r>
        <w:rPr>
          <w:vertAlign w:val="superscript"/>
        </w:rPr>
        <w:t>9</w:t>
      </w:r>
      <w:r>
        <w:tab/>
      </w:r>
      <w:r>
        <w:t xml:space="preserve">Zbigniew Mitzner: Kłopoty Adolfa Dygasińskiego. Twórczość, Warszawa 1952, </w:t>
      </w:r>
      <w:r>
        <w:rPr>
          <w:lang w:val="fr-FR" w:eastAsia="fr-FR" w:bidi="fr-FR"/>
        </w:rPr>
        <w:t xml:space="preserve">s. </w:t>
      </w:r>
      <w:r>
        <w:t>1P9</w:t>
      </w:r>
      <w:r>
        <w:rPr>
          <w:vertAlign w:val="superscript"/>
        </w:rPr>
        <w:t>1</w:t>
      </w:r>
      <w:r>
        <w:t>—194.</w:t>
      </w:r>
    </w:p>
    <w:p w:rsidR="00330948" w:rsidRDefault="007F7708">
      <w:pPr>
        <w:pStyle w:val="Stopka1"/>
        <w:framePr w:w="8712" w:h="486" w:hRule="exact" w:wrap="none" w:vAnchor="page" w:hAnchor="page" w:x="1310" w:y="14594"/>
        <w:shd w:val="clear" w:color="auto" w:fill="auto"/>
        <w:tabs>
          <w:tab w:val="left" w:pos="852"/>
        </w:tabs>
        <w:spacing w:line="228" w:lineRule="exact"/>
        <w:ind w:firstLine="640"/>
      </w:pPr>
      <w:r>
        <w:rPr>
          <w:vertAlign w:val="superscript"/>
        </w:rPr>
        <w:t>10</w:t>
      </w:r>
      <w:r>
        <w:rPr>
          <w:rStyle w:val="Stopka10ptOdstpy0pt"/>
        </w:rPr>
        <w:tab/>
        <w:t>Adolf Dygasiński</w:t>
      </w:r>
      <w:r>
        <w:rPr>
          <w:lang w:val="cs-CZ" w:eastAsia="cs-CZ" w:bidi="cs-CZ"/>
        </w:rPr>
        <w:t xml:space="preserve">: </w:t>
      </w:r>
      <w:r>
        <w:t xml:space="preserve">Profesor Jan </w:t>
      </w:r>
      <w:r>
        <w:rPr>
          <w:lang w:val="fr-FR" w:eastAsia="fr-FR" w:bidi="fr-FR"/>
        </w:rPr>
        <w:t xml:space="preserve">Baudouin </w:t>
      </w:r>
      <w:r>
        <w:t xml:space="preserve">de </w:t>
      </w:r>
      <w:r w:rsidRPr="004A2C86">
        <w:rPr>
          <w:lang w:eastAsia="en-US" w:bidi="en-US"/>
        </w:rPr>
        <w:t xml:space="preserve">Courtenay, </w:t>
      </w:r>
      <w:r>
        <w:t>Przegląd Tygodniowy 1883, nr 26—30.</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187" w:y="1112"/>
        <w:shd w:val="clear" w:color="auto" w:fill="auto"/>
        <w:spacing w:line="210" w:lineRule="exact"/>
      </w:pPr>
      <w:r>
        <w:lastRenderedPageBreak/>
        <w:t>1958 z. 7</w:t>
      </w:r>
    </w:p>
    <w:p w:rsidR="00330948" w:rsidRDefault="007F7708">
      <w:pPr>
        <w:pStyle w:val="Nagweklubstopka0"/>
        <w:framePr w:wrap="none" w:vAnchor="page" w:hAnchor="page" w:x="4235" w:y="1106"/>
        <w:shd w:val="clear" w:color="auto" w:fill="auto"/>
        <w:spacing w:line="210" w:lineRule="exact"/>
      </w:pPr>
      <w:r>
        <w:t>PORADNIK JĘZYKOWY</w:t>
      </w:r>
    </w:p>
    <w:p w:rsidR="00330948" w:rsidRDefault="007F7708">
      <w:pPr>
        <w:pStyle w:val="Nagweklubstopka0"/>
        <w:framePr w:wrap="none" w:vAnchor="page" w:hAnchor="page" w:x="9725" w:y="1112"/>
        <w:shd w:val="clear" w:color="auto" w:fill="auto"/>
        <w:spacing w:line="210" w:lineRule="exact"/>
      </w:pPr>
      <w:r>
        <w:t>339</w:t>
      </w:r>
    </w:p>
    <w:p w:rsidR="00330948" w:rsidRDefault="007F7708">
      <w:pPr>
        <w:pStyle w:val="Teksttreci20"/>
        <w:framePr w:w="8970" w:h="12542" w:hRule="exact" w:wrap="none" w:vAnchor="page" w:hAnchor="page" w:x="1181" w:y="1698"/>
        <w:shd w:val="clear" w:color="auto" w:fill="auto"/>
        <w:jc w:val="both"/>
      </w:pPr>
      <w:r>
        <w:t xml:space="preserve">wym życiorysem </w:t>
      </w:r>
      <w:r>
        <w:t>uczonego nie różniącym się w danych biograficznych od znanej nam pracy H. Ułaszyna .</w:t>
      </w:r>
    </w:p>
    <w:p w:rsidR="00330948" w:rsidRDefault="007F7708">
      <w:pPr>
        <w:pStyle w:val="Teksttreci20"/>
        <w:framePr w:w="8970" w:h="12542" w:hRule="exact" w:wrap="none" w:vAnchor="page" w:hAnchor="page" w:x="1181" w:y="1698"/>
        <w:shd w:val="clear" w:color="auto" w:fill="auto"/>
        <w:ind w:firstLine="680"/>
        <w:jc w:val="both"/>
      </w:pPr>
      <w:r>
        <w:t>„Mam zamiar przedstawić czytelnikom naszym obraz działalności naukowej żywego jeszcze człowieka, którego często podziwiałem zarówno niestrudzoną pracę, jak i rezultaty tej</w:t>
      </w:r>
      <w:r>
        <w:t>że pracy... nie uwydatniłem dosyć wyraźnie stanowiska jego w nauce... bo jako dyletant w lingwistyce podjąłem pióro, zaznajamiając publiczność naszą z uczonym ziomkiem, to dobra chęć zwrócenia nań uwagi, zupełnie właściwa ku temu sposobność, propozycja zro</w:t>
      </w:r>
      <w:r>
        <w:t xml:space="preserve">biona mi przez redaktora „Przeglądu Tygodniowego", abym się tą sprawą zajął, a na koniec często osobiste pragnienie złożenia uznania badaczowi, człowiekowi, rodakowi i koledze". W roku 1875 pisze Dygasiński „z pola językoznawstwa" </w:t>
      </w:r>
      <w:r>
        <w:rPr>
          <w:vertAlign w:val="superscript"/>
        </w:rPr>
        <w:t>11 12</w:t>
      </w:r>
      <w:r>
        <w:t xml:space="preserve">. Poruszył w nim </w:t>
      </w:r>
      <w:r>
        <w:t xml:space="preserve">wiele spraw dotyczących języka, a mianowicie: poprawności funkcji komunikatywnej, ważkości języka ludowego dla badań lingwistycznych, zmian językowych, początku języka polskiego. Pisząc o poprawności języka </w:t>
      </w:r>
      <w:r>
        <w:rPr>
          <w:lang w:val="fr-FR" w:eastAsia="fr-FR" w:bidi="fr-FR"/>
        </w:rPr>
        <w:t xml:space="preserve">(R. </w:t>
      </w:r>
      <w:r>
        <w:t>I) autor zastanawia się „skąd się bierze ludz</w:t>
      </w:r>
      <w:r>
        <w:t>iom ekspensować tak wiele pracy, a produkować tak mało". Uważa, że jedną z ważniejszych przyczyn jest ta, „że przy postawieniu kwestii poprawności języka ojczystego każdy ma sposobność zarekomendować się jako dobry patriota a to do takiego stopnia, że trak</w:t>
      </w:r>
      <w:r>
        <w:t>taty o języku wyglądają niby mowy uroczyste o misji polskiej..., w których tu i ówdzie brane są dowody z dziedziny językowej. Takim sposobem sprawy języka stają się wygodnym omnibusem, w którym przejażdżka nikomu nie zaszkodzi". „Szacowne grono purystów" w</w:t>
      </w:r>
      <w:r>
        <w:t>brew panującym w Europie powszechnym dążeniom, zmierzającym do utrzymania wspólności słownictwa naukowego, trwa w sporach o narzucenie własnych terminów zamiast powstałych w „okresie świetności historycznej". „Ten sam duch konserwatyzmu, który... odmówił b</w:t>
      </w:r>
      <w:r>
        <w:t>liźniemu swemu bratu praw człowieka — ten sam duch, mówię, musiał się objawić i w sprawie języka". Autor przeciwstawia się zmianom w wszelkiej terminologii naukowej, gdyż jest to „uwstecznianiem języka", utrudnieniem dla młodzieży w przyswajaniu sobie wied</w:t>
      </w:r>
      <w:r>
        <w:t>zy. „Nie można tu nic stwarzać, czego nie rozumieją bliźni nasi... Partyzanckie wyprawy na język" winne być przerwane. Ani geneza języka, ani jego historyczny rozwój nie jest rezultatem „zachcianek" purystów. Jednostki te — gromi autor — nie wynalazły poję</w:t>
      </w:r>
      <w:r>
        <w:t>ć, a „przywłaszczają" sobie prawo reformowania wyrazów... Bazgrzą historią języka, podstawiając zamiast nazw urobionych przez wieki i przez narody całe, swoje własne, a niedołężnie sklejone lepianki". Przechodząc w rozdziale II do omawiania funkcji komunik</w:t>
      </w:r>
      <w:r>
        <w:t>atywnej języka Dygasiński stwierdza, że myślenie i język „nie są identyczne</w:t>
      </w:r>
    </w:p>
    <w:p w:rsidR="00330948" w:rsidRDefault="007F7708">
      <w:pPr>
        <w:pStyle w:val="Stopka1"/>
        <w:framePr w:w="2652" w:h="270" w:hRule="exact" w:wrap="none" w:vAnchor="page" w:hAnchor="page" w:x="1847" w:y="14678"/>
        <w:shd w:val="clear" w:color="auto" w:fill="auto"/>
        <w:tabs>
          <w:tab w:val="left" w:pos="946"/>
        </w:tabs>
        <w:spacing w:line="240" w:lineRule="exact"/>
        <w:ind w:left="700"/>
        <w:jc w:val="both"/>
      </w:pPr>
      <w:r>
        <w:rPr>
          <w:vertAlign w:val="superscript"/>
        </w:rPr>
        <w:t>11</w:t>
      </w:r>
      <w:r>
        <w:tab/>
        <w:t xml:space="preserve">H. Ułaszyn: </w:t>
      </w:r>
      <w:r>
        <w:rPr>
          <w:lang w:val="cs-CZ" w:eastAsia="cs-CZ" w:bidi="cs-CZ"/>
        </w:rPr>
        <w:t xml:space="preserve">op. </w:t>
      </w:r>
      <w:r>
        <w:t>cit.</w:t>
      </w:r>
    </w:p>
    <w:p w:rsidR="00330948" w:rsidRDefault="007F7708">
      <w:pPr>
        <w:pStyle w:val="Stopka1"/>
        <w:framePr w:w="2652" w:h="276" w:hRule="exact" w:wrap="none" w:vAnchor="page" w:hAnchor="page" w:x="1847" w:y="14930"/>
        <w:shd w:val="clear" w:color="auto" w:fill="auto"/>
        <w:tabs>
          <w:tab w:val="left" w:pos="934"/>
        </w:tabs>
        <w:spacing w:line="240" w:lineRule="exact"/>
        <w:ind w:left="700"/>
        <w:jc w:val="both"/>
      </w:pPr>
      <w:r>
        <w:rPr>
          <w:vertAlign w:val="superscript"/>
        </w:rPr>
        <w:t>12</w:t>
      </w:r>
      <w:r>
        <w:tab/>
        <w:t>A. Dygasiński: cp. cit.</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330" w:y="1267"/>
        <w:shd w:val="clear" w:color="auto" w:fill="auto"/>
        <w:spacing w:line="210" w:lineRule="exact"/>
      </w:pPr>
      <w:r>
        <w:lastRenderedPageBreak/>
        <w:t>340</w:t>
      </w:r>
    </w:p>
    <w:p w:rsidR="00330948" w:rsidRDefault="007F7708">
      <w:pPr>
        <w:pStyle w:val="Nagweklubstopka0"/>
        <w:framePr w:wrap="none" w:vAnchor="page" w:hAnchor="page" w:x="4282" w:y="1279"/>
        <w:shd w:val="clear" w:color="auto" w:fill="auto"/>
        <w:spacing w:line="210" w:lineRule="exact"/>
      </w:pPr>
      <w:r>
        <w:t>PORADNIK JĘZYKOWY</w:t>
      </w:r>
    </w:p>
    <w:p w:rsidR="00330948" w:rsidRDefault="007F7708">
      <w:pPr>
        <w:pStyle w:val="Nagweklubstopka0"/>
        <w:framePr w:wrap="none" w:vAnchor="page" w:hAnchor="page" w:x="9034" w:y="1273"/>
        <w:shd w:val="clear" w:color="auto" w:fill="auto"/>
        <w:spacing w:line="210" w:lineRule="exact"/>
      </w:pPr>
      <w:r>
        <w:t>1958 z. 7</w:t>
      </w:r>
    </w:p>
    <w:p w:rsidR="00330948" w:rsidRDefault="007F7708">
      <w:pPr>
        <w:pStyle w:val="Teksttreci20"/>
        <w:framePr w:w="8700" w:h="12162" w:hRule="exact" w:wrap="none" w:vAnchor="page" w:hAnchor="page" w:x="1324" w:y="1850"/>
        <w:shd w:val="clear" w:color="auto" w:fill="auto"/>
        <w:spacing w:line="306" w:lineRule="exact"/>
        <w:jc w:val="both"/>
      </w:pPr>
      <w:r>
        <w:t xml:space="preserve">z sobą", myślenie i mówienie to chyba „akty" samodzielne, najpierw </w:t>
      </w:r>
      <w:r>
        <w:t xml:space="preserve">myślimy, a następnie „staramy się myśl naszę oddać w formie dźwięków". Język nie jest dostatecznym środkiem do wypowiadania naszych myśli, wystarczy niekiedy zmienić interpunkcję w zdaniu, a sens jego ulegnie całkowicie zmianie. Na potwierdzenie tej uwagi </w:t>
      </w:r>
      <w:r>
        <w:t>autor przytacza z jakiegoś dokumentu fakt: gdy cesarz Rosji przeglądając akta śledcze skazanego skreślił na podaniu: Na Sybir zesłać nie można przebaczyć — dowolne postawienie małego znaczka przestankowego wystarczyło, by życie ludzkie uratować, bądź też z</w:t>
      </w:r>
      <w:r>
        <w:t>gładzić człowieka, stąd konkluzja autora: „...język nie jest... atoli jedyną formą myślenia, co więcej nie jest formą doskonałą". Rozdział III zapoczątkowuje wypowiedzi Dygasińskiego na tematy języka „ludowego", jego ważności w życiu narodu, różnicy między</w:t>
      </w:r>
      <w:r>
        <w:t xml:space="preserve"> językiem literackim, słowem: to wszystko, co ów „dyletant" w lingwistyce „filozoficznie rzeczy biorąc" w „chłopskiej zagrodzie </w:t>
      </w:r>
      <w:r>
        <w:rPr>
          <w:vertAlign w:val="superscript"/>
        </w:rPr>
        <w:t>13</w:t>
      </w:r>
      <w:r>
        <w:t xml:space="preserve"> znalazł i do krajowej pracy"</w:t>
      </w:r>
      <w:r>
        <w:rPr>
          <w:vertAlign w:val="superscript"/>
        </w:rPr>
        <w:t>14</w:t>
      </w:r>
      <w:r>
        <w:t xml:space="preserve"> włączył. Dotychczasowe rozważania autora dotyczyły „pewnej skrystalizowanej epoki języka" znan</w:t>
      </w:r>
      <w:r>
        <w:t>ej pod nazwą języka literackiego powszechnie używanego — ale przecież są tacy, którzy nie mogli wyuczyć się go i przyjąć. To są chłopi, „...zowiemy ich massami, przez wyraz bardzo nieokreślony, plastycznie przedstawiający jakieś olbrzymie konglomeraty, któ</w:t>
      </w:r>
      <w:r>
        <w:t xml:space="preserve">re spoczywają, mogą jednak przez siły różne w ruch być wprawiane". Język ich w „nowszych czasach" stał się przedmiotem badań „poniekąd ważniejszych nawet aniżeli badania języka literackiego, tu bowiem można nieraz sam akt tworzenia się języka pochwycić na </w:t>
      </w:r>
      <w:r>
        <w:t>gorącym uczynku". Autor nakłania „badaczy" języka ludowego do sumiennego zbierania materiału, gdyż „prawa wtedy są poważne", gdy wysuwa się je z dokładnie objaśnionych faktów. Materiał ów przedstawia dużą różnorodność: znaleźć w nim można swojskie elementy</w:t>
      </w:r>
      <w:r>
        <w:t xml:space="preserve"> i obce, świadczące o „płodności języka żywego" nie przybranego jeszcze w „uniform", którym się odznaczają „języki" literackie. Morfologia, składnia, „gramatyka" — jak powiada autor — nie różni obu tych „języków". Różnica tkwi jedynie w słownictwie. Z przy</w:t>
      </w:r>
      <w:r>
        <w:t xml:space="preserve">kładów: „umysł", „ja mam taki </w:t>
      </w:r>
      <w:r>
        <w:rPr>
          <w:rStyle w:val="Teksttreci2Kursywa"/>
        </w:rPr>
        <w:t>umysł</w:t>
      </w:r>
      <w:r>
        <w:t xml:space="preserve">, że w piątek suszę" </w:t>
      </w:r>
      <w:r>
        <w:rPr>
          <w:rStyle w:val="Teksttreci2Kursywa"/>
        </w:rPr>
        <w:t>(umysł</w:t>
      </w:r>
      <w:r>
        <w:t xml:space="preserve"> w języku ludowym — inteligencja, pisze Dygas), </w:t>
      </w:r>
      <w:r>
        <w:rPr>
          <w:rStyle w:val="Teksttreci2Kursywa"/>
        </w:rPr>
        <w:t>mówca</w:t>
      </w:r>
      <w:r>
        <w:t xml:space="preserve"> — człowiek dowcipny; </w:t>
      </w:r>
      <w:r>
        <w:rPr>
          <w:rStyle w:val="Teksttreci2Kursywa"/>
        </w:rPr>
        <w:t>przeciwić się</w:t>
      </w:r>
      <w:r>
        <w:t xml:space="preserve"> — starać się. Chlebodawca </w:t>
      </w:r>
      <w:r>
        <w:rPr>
          <w:rStyle w:val="Teksttreci2Kursywa"/>
        </w:rPr>
        <w:t>przeciwny</w:t>
      </w:r>
      <w:r>
        <w:t xml:space="preserve"> — wymagający. Różnica znaczeń słownika nie przekreśla możliwości poro</w:t>
      </w:r>
      <w:r>
        <w:t xml:space="preserve">zumiewania się ludzi, „którzy chcąc nie chcąc, rodzonymi braćmi muszą nazwać się wzajemnie". Przyczyny zmian językowych omawia autor w rozdziale IV. Opierając się na </w:t>
      </w:r>
      <w:r w:rsidRPr="004A2C86">
        <w:rPr>
          <w:lang w:eastAsia="en-US" w:bidi="en-US"/>
        </w:rPr>
        <w:t xml:space="preserve">Whitney’u </w:t>
      </w:r>
      <w:r>
        <w:t>dochodzi do wniosku, że „każda zatem przyczyna przyrodnicza musi się zmienić w d</w:t>
      </w:r>
      <w:r>
        <w:t>uchowy motyw, zanim wywrze swój wpływ na język". „Siłą działającą</w:t>
      </w:r>
    </w:p>
    <w:p w:rsidR="00330948" w:rsidRDefault="007F7708">
      <w:pPr>
        <w:pStyle w:val="Stopka1"/>
        <w:framePr w:w="7146" w:h="264" w:hRule="exact" w:wrap="none" w:vAnchor="page" w:hAnchor="page" w:x="2008" w:y="14275"/>
        <w:shd w:val="clear" w:color="auto" w:fill="auto"/>
        <w:tabs>
          <w:tab w:val="left" w:pos="954"/>
        </w:tabs>
        <w:spacing w:line="240" w:lineRule="exact"/>
        <w:ind w:left="720"/>
        <w:jc w:val="both"/>
      </w:pPr>
      <w:r>
        <w:rPr>
          <w:vertAlign w:val="superscript"/>
        </w:rPr>
        <w:t>13</w:t>
      </w:r>
      <w:r>
        <w:tab/>
      </w:r>
      <w:r>
        <w:rPr>
          <w:lang w:val="cs-CZ" w:eastAsia="cs-CZ" w:bidi="cs-CZ"/>
        </w:rPr>
        <w:t xml:space="preserve">Op. </w:t>
      </w:r>
      <w:r>
        <w:t>cit.</w:t>
      </w:r>
    </w:p>
    <w:p w:rsidR="00330948" w:rsidRDefault="007F7708">
      <w:pPr>
        <w:pStyle w:val="Stopka1"/>
        <w:framePr w:w="7146" w:h="276" w:hRule="exact" w:wrap="none" w:vAnchor="page" w:hAnchor="page" w:x="2008" w:y="14497"/>
        <w:shd w:val="clear" w:color="auto" w:fill="auto"/>
        <w:tabs>
          <w:tab w:val="left" w:pos="948"/>
        </w:tabs>
        <w:spacing w:line="240" w:lineRule="exact"/>
        <w:ind w:left="720"/>
        <w:jc w:val="both"/>
      </w:pPr>
      <w:r>
        <w:rPr>
          <w:vertAlign w:val="superscript"/>
        </w:rPr>
        <w:t>14</w:t>
      </w:r>
      <w:r>
        <w:tab/>
        <w:t>A. Dygasiński: Krajowa praca. Wędrowiec, Warszawa 1886, nr 20.</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166" w:y="1166"/>
        <w:shd w:val="clear" w:color="auto" w:fill="auto"/>
        <w:spacing w:line="210" w:lineRule="exact"/>
      </w:pPr>
      <w:r>
        <w:lastRenderedPageBreak/>
        <w:t>1958 z. 7</w:t>
      </w:r>
    </w:p>
    <w:p w:rsidR="00330948" w:rsidRDefault="007F7708">
      <w:pPr>
        <w:pStyle w:val="Nagweklubstopka0"/>
        <w:framePr w:wrap="none" w:vAnchor="page" w:hAnchor="page" w:x="4226" w:y="1172"/>
        <w:shd w:val="clear" w:color="auto" w:fill="auto"/>
        <w:spacing w:line="210" w:lineRule="exact"/>
      </w:pPr>
      <w:r>
        <w:t>PORADNIK JĘZYKOWY</w:t>
      </w:r>
    </w:p>
    <w:p w:rsidR="00330948" w:rsidRDefault="007F7708">
      <w:pPr>
        <w:pStyle w:val="Nagweklubstopka0"/>
        <w:framePr w:wrap="none" w:vAnchor="page" w:hAnchor="page" w:x="9716" w:y="1196"/>
        <w:shd w:val="clear" w:color="auto" w:fill="auto"/>
        <w:spacing w:line="210" w:lineRule="exact"/>
      </w:pPr>
      <w:r>
        <w:t>341</w:t>
      </w:r>
    </w:p>
    <w:p w:rsidR="00330948" w:rsidRDefault="007F7708">
      <w:pPr>
        <w:pStyle w:val="Teksttreci20"/>
        <w:framePr w:w="9012" w:h="13462" w:hRule="exact" w:wrap="none" w:vAnchor="page" w:hAnchor="page" w:x="1160" w:y="1776"/>
        <w:shd w:val="clear" w:color="auto" w:fill="auto"/>
        <w:spacing w:after="300"/>
        <w:jc w:val="both"/>
      </w:pPr>
      <w:r>
        <w:t xml:space="preserve">w języku jest wola człowieka: Każdy wyraz powstał przez </w:t>
      </w:r>
      <w:r>
        <w:t>dobrowolne natężenie narządów człowieczego ustroju", zmienia się zaś, ponieważ ulega wpływowi pochodzącemu od jednostki, a „ratyfikowanemu" przez ogół mówiących. Wynikiem zmian — zaznacza autor — to a) wymiana dźwięków trudniejszych w ciągu czasu na łatwie</w:t>
      </w:r>
      <w:r>
        <w:t xml:space="preserve">jsze, b) zastępowanie pojęć zmysłowych oderwanymi. Wniosek ten Dygasiński traktuje jako prawo, objaśniając dalej, że jeśli będą wyjątki, to zn. iż wystąpiły przyczyny i siły, które zatamowały działanie sił wywołujących prawo rozwoju. Stanowi to dowód, że </w:t>
      </w:r>
      <w:r w:rsidRPr="004A2C86">
        <w:rPr>
          <w:lang w:eastAsia="en-US" w:bidi="en-US"/>
        </w:rPr>
        <w:t>d</w:t>
      </w:r>
      <w:r w:rsidRPr="004A2C86">
        <w:rPr>
          <w:lang w:eastAsia="en-US" w:bidi="en-US"/>
        </w:rPr>
        <w:t xml:space="preserve">o genus proximum </w:t>
      </w:r>
      <w:r>
        <w:t xml:space="preserve">prawa naukowego dołączyć należy ograniczającą je </w:t>
      </w:r>
      <w:r w:rsidRPr="004A2C86">
        <w:rPr>
          <w:lang w:eastAsia="en-US" w:bidi="en-US"/>
        </w:rPr>
        <w:t xml:space="preserve">differentia </w:t>
      </w:r>
      <w:r>
        <w:t xml:space="preserve">specifica, wyjątek wówczas potwierdzi prawo. Problem ten zaleca autor rozpatrzyć w pracy Baudouina de </w:t>
      </w:r>
      <w:r w:rsidRPr="004A2C86">
        <w:rPr>
          <w:lang w:eastAsia="en-US" w:bidi="en-US"/>
        </w:rPr>
        <w:t xml:space="preserve">Courtenay: </w:t>
      </w:r>
      <w:r>
        <w:t>Niekotoryja obszczija zamieczanija o jazykowiedienii i jazykie, P</w:t>
      </w:r>
      <w:r>
        <w:t xml:space="preserve">etersburg 1871. „Są autorowie — pisze Dygasiński — którzy lubią nadużywać </w:t>
      </w:r>
      <w:r>
        <w:rPr>
          <w:rStyle w:val="Teksttreci2Odstpy3pt"/>
        </w:rPr>
        <w:t>familijnych</w:t>
      </w:r>
      <w:r>
        <w:t xml:space="preserve"> związków języka polskiego. Sanskryt imponuje nieukom, którzy ni stąd ni zowąd dowiadują się, że manudżabhjam jest to sanskrycki narzędnik i celownik liczby podwójnej dla </w:t>
      </w:r>
      <w:r>
        <w:t xml:space="preserve">rzeczowników wszelkiego rodzaju, że z końcówki sanskr. bhjam grecki uratował </w:t>
      </w:r>
      <w:r w:rsidRPr="004A2C86">
        <w:rPr>
          <w:lang w:eastAsia="en-US" w:bidi="en-US"/>
        </w:rPr>
        <w:t xml:space="preserve">-in, </w:t>
      </w:r>
      <w:r>
        <w:rPr>
          <w:lang w:val="fr-FR" w:eastAsia="fr-FR" w:bidi="fr-FR"/>
        </w:rPr>
        <w:t xml:space="preserve">lit. </w:t>
      </w:r>
      <w:r>
        <w:t xml:space="preserve">m, </w:t>
      </w:r>
      <w:r>
        <w:rPr>
          <w:lang w:val="fr-FR" w:eastAsia="fr-FR" w:bidi="fr-FR"/>
        </w:rPr>
        <w:t xml:space="preserve">scs. </w:t>
      </w:r>
      <w:r>
        <w:t>ma, a nasze rękoma czy oczy-ma pokazały też światu, co to umiemy zrobić my polaey! Podstawą badań języka polskiego winne być źródła „rodzime", o ile zaś nie są w</w:t>
      </w:r>
      <w:r>
        <w:t>ystarczające, zwracamy się do zabytków piśmiennych z różnych epok i „narzeczy" rozmaitych miejscowości. Najistotniejszą sprawą przy badaniach nad początkiem jęz. polskiego jest wyznaczenie jego stanowiska wśród innych słowiańskich na podstawie źródeł nauko</w:t>
      </w:r>
      <w:r>
        <w:t>wych „...szczególna rzecz, iż właśnie ci, którym najbardziej chodzi o honor polskiej uczoności, zostają porwani zwykle przez wcale nienaukowe uprzedzenia... Czyż to za pomocą krzyków pełnych ironii, żółci i żalu ma sobie wywalczać etymologia polska słowiań</w:t>
      </w:r>
      <w:r>
        <w:t xml:space="preserve">skość pługa?..." W dalszym ciągu rozdziału przedstawia nam autor wzór podający „sumę pojęć gramatycznych kategorii, jakie pierwsi twórcy języka musieli wyrażać za pomocą stawiania obok siebie pierwiastków językowych. Oto przykład: wyraz </w:t>
      </w:r>
      <w:r>
        <w:rPr>
          <w:rStyle w:val="Teksttreci2Kursywa"/>
        </w:rPr>
        <w:t>idący</w:t>
      </w:r>
    </w:p>
    <w:p w:rsidR="00330948" w:rsidRDefault="007F7708">
      <w:pPr>
        <w:pStyle w:val="Teksttreci20"/>
        <w:framePr w:w="9012" w:h="13462" w:hRule="exact" w:wrap="none" w:vAnchor="page" w:hAnchor="page" w:x="1160" w:y="1776"/>
        <w:shd w:val="clear" w:color="auto" w:fill="auto"/>
        <w:tabs>
          <w:tab w:val="left" w:pos="5436"/>
        </w:tabs>
        <w:ind w:left="720" w:right="2140"/>
        <w:jc w:val="left"/>
      </w:pPr>
      <w:r>
        <w:t>z = pojęcie c</w:t>
      </w:r>
      <w:r>
        <w:t xml:space="preserve">hodzenia </w:t>
      </w:r>
      <w:r>
        <w:rPr>
          <w:lang w:val="ru-RU" w:eastAsia="ru-RU" w:bidi="ru-RU"/>
        </w:rPr>
        <w:t>У</w:t>
      </w:r>
      <w:r w:rsidRPr="004A2C86">
        <w:rPr>
          <w:lang w:eastAsia="ru-RU" w:bidi="ru-RU"/>
        </w:rPr>
        <w:t xml:space="preserve"> </w:t>
      </w:r>
      <w:r>
        <w:rPr>
          <w:vertAlign w:val="superscript"/>
        </w:rPr>
        <w:t>=</w:t>
      </w:r>
      <w:r>
        <w:t xml:space="preserve"> pojęcie połączenia różnych pojęć X = pojęcie czasu teraźniejszego </w:t>
      </w:r>
      <w:r>
        <w:rPr>
          <w:vertAlign w:val="superscript"/>
        </w:rPr>
        <w:t>v =</w:t>
      </w:r>
      <w:r>
        <w:t xml:space="preserve"> pojęcie człowieka lub zwierzęcia płci męskiej t = pojęcie liczby pojedynczej s </w:t>
      </w:r>
      <w:r>
        <w:rPr>
          <w:vertAlign w:val="superscript"/>
        </w:rPr>
        <w:t>=</w:t>
      </w:r>
      <w:r>
        <w:t xml:space="preserve"> pojęcie działającego subiektu</w:t>
      </w:r>
      <w:r>
        <w:tab/>
      </w:r>
    </w:p>
    <w:p w:rsidR="00330948" w:rsidRDefault="007F7708">
      <w:pPr>
        <w:pStyle w:val="Teksttreci20"/>
        <w:framePr w:w="9012" w:h="13462" w:hRule="exact" w:wrap="none" w:vAnchor="page" w:hAnchor="page" w:x="1160" w:y="1776"/>
        <w:shd w:val="clear" w:color="auto" w:fill="auto"/>
        <w:spacing w:after="77"/>
        <w:ind w:left="1360"/>
        <w:jc w:val="left"/>
      </w:pPr>
      <w:r>
        <w:t>z + y + x + v+ t + s= idący".</w:t>
      </w:r>
    </w:p>
    <w:p w:rsidR="00330948" w:rsidRDefault="007F7708">
      <w:pPr>
        <w:pStyle w:val="Teksttreci20"/>
        <w:framePr w:w="9012" w:h="13462" w:hRule="exact" w:wrap="none" w:vAnchor="page" w:hAnchor="page" w:x="1160" w:y="1776"/>
        <w:shd w:val="clear" w:color="auto" w:fill="auto"/>
        <w:spacing w:line="372" w:lineRule="exact"/>
        <w:jc w:val="right"/>
      </w:pPr>
      <w:r>
        <w:t>„Pojęcia zawarte w dźwiękach pi</w:t>
      </w:r>
      <w:r>
        <w:t>erwotnych stopiły się ze sobą, powstały stąd części mowy, w których pierwiastek końcowy stał się czysto</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646" w:y="1354"/>
        <w:shd w:val="clear" w:color="auto" w:fill="auto"/>
        <w:spacing w:line="210" w:lineRule="exact"/>
      </w:pPr>
      <w:r>
        <w:lastRenderedPageBreak/>
        <w:t>342</w:t>
      </w:r>
    </w:p>
    <w:p w:rsidR="00330948" w:rsidRDefault="007F7708">
      <w:pPr>
        <w:pStyle w:val="Nagweklubstopka0"/>
        <w:framePr w:wrap="none" w:vAnchor="page" w:hAnchor="page" w:x="4568" w:y="1360"/>
        <w:shd w:val="clear" w:color="auto" w:fill="auto"/>
        <w:spacing w:line="210" w:lineRule="exact"/>
      </w:pPr>
      <w:r>
        <w:t>PORADNIK JĘZYKOWY</w:t>
      </w:r>
    </w:p>
    <w:p w:rsidR="00330948" w:rsidRDefault="007F7708">
      <w:pPr>
        <w:pStyle w:val="Nagweklubstopka0"/>
        <w:framePr w:wrap="none" w:vAnchor="page" w:hAnchor="page" w:x="9260" w:y="1354"/>
        <w:shd w:val="clear" w:color="auto" w:fill="auto"/>
        <w:spacing w:line="210" w:lineRule="exact"/>
      </w:pPr>
      <w:r>
        <w:t>1958 z. 7</w:t>
      </w:r>
    </w:p>
    <w:p w:rsidR="00330948" w:rsidRDefault="007F7708">
      <w:pPr>
        <w:pStyle w:val="Teksttreci20"/>
        <w:framePr w:w="9012" w:h="11825" w:hRule="exact" w:wrap="none" w:vAnchor="page" w:hAnchor="page" w:x="1160" w:y="1931"/>
        <w:shd w:val="clear" w:color="auto" w:fill="auto"/>
        <w:spacing w:line="306" w:lineRule="exact"/>
        <w:ind w:left="520"/>
        <w:jc w:val="both"/>
      </w:pPr>
      <w:r>
        <w:t xml:space="preserve">formalną częścią ograniczającą pojęcie zawarte w pierwiastku głoskowym.“ W zakończeniu pracy </w:t>
      </w:r>
      <w:r>
        <w:t xml:space="preserve">autor przechodzi do objaśnień, co to są języki fleksyjne, a opierając się na Maksie </w:t>
      </w:r>
      <w:r>
        <w:rPr>
          <w:lang w:val="fr-FR" w:eastAsia="fr-FR" w:bidi="fr-FR"/>
        </w:rPr>
        <w:t xml:space="preserve">Müllerze </w:t>
      </w:r>
      <w:r>
        <w:t>próbuje definiować fazy rozwoju językowego.</w:t>
      </w:r>
    </w:p>
    <w:p w:rsidR="00330948" w:rsidRDefault="007F7708">
      <w:pPr>
        <w:pStyle w:val="Teksttreci20"/>
        <w:framePr w:w="9012" w:h="11825" w:hRule="exact" w:wrap="none" w:vAnchor="page" w:hAnchor="page" w:x="1160" w:y="1931"/>
        <w:shd w:val="clear" w:color="auto" w:fill="auto"/>
        <w:spacing w:line="306" w:lineRule="exact"/>
        <w:ind w:left="520" w:firstLine="620"/>
        <w:jc w:val="both"/>
      </w:pPr>
      <w:r>
        <w:t>Kurier Codzienny z r. 1885 przynosi nam artykuł „Chłopska zagroda*</w:t>
      </w:r>
      <w:r>
        <w:rPr>
          <w:vertAlign w:val="superscript"/>
        </w:rPr>
        <w:t>1</w:t>
      </w:r>
      <w:r>
        <w:t>, w którym autor rozpoczyna od krytyki stosunku ówcz</w:t>
      </w:r>
      <w:r>
        <w:t xml:space="preserve">esnego pokolenia do spraw ludu. „Chłopa chętnie używamy do popisu, jako </w:t>
      </w:r>
      <w:r>
        <w:rPr>
          <w:lang w:val="fr-FR" w:eastAsia="fr-FR" w:bidi="fr-FR"/>
        </w:rPr>
        <w:t xml:space="preserve">sujet, </w:t>
      </w:r>
      <w:r>
        <w:t>ale czuć i myśleć, i mówić jak on — to co innego". Językowi ludowemu odmawia Dygasiński udziału w sprawach powszechnokrajowych, natomiast stwierdza, że język ten ma swoje przywi</w:t>
      </w:r>
      <w:r>
        <w:t>leje: „czego nie zdołało przechować pismo, to lud objął w posiadłość i przechował, a przez to stał się arką narodową i poniekąd materiałem szczepowej paleontologii". Do sądu tego wraca niejednokrotnie podkreślając konieczność przeprowadzania badań nad języ</w:t>
      </w:r>
      <w:r>
        <w:t xml:space="preserve">kiem ludowym według „wymagań nowożytnie stosowanej metody, czego próbę złożyli: Karłowicz, </w:t>
      </w:r>
      <w:r>
        <w:rPr>
          <w:lang w:val="fr-FR" w:eastAsia="fr-FR" w:bidi="fr-FR"/>
        </w:rPr>
        <w:t xml:space="preserve">Baudouin </w:t>
      </w:r>
      <w:r>
        <w:t xml:space="preserve">de </w:t>
      </w:r>
      <w:r w:rsidRPr="004A2C86">
        <w:rPr>
          <w:lang w:eastAsia="en-US" w:bidi="en-US"/>
        </w:rPr>
        <w:t xml:space="preserve">Courtenay, </w:t>
      </w:r>
      <w:r>
        <w:t xml:space="preserve">L. Malinowski </w:t>
      </w:r>
      <w:r>
        <w:rPr>
          <w:vertAlign w:val="superscript"/>
        </w:rPr>
        <w:t>,5</w:t>
      </w:r>
      <w:r>
        <w:t>. Głębokie zrozumienie języka ludowego i umiłowanie jego wyniósł autor z lat dziecięcych. Oto co mówi w artykule: „Język ludow</w:t>
      </w:r>
      <w:r>
        <w:t xml:space="preserve">y w utworach beletrystycznych, będącym odpowiedzią na krytykę Beldonka napisaną przez M. Konopnicką </w:t>
      </w:r>
      <w:r>
        <w:rPr>
          <w:vertAlign w:val="superscript"/>
        </w:rPr>
        <w:t>15 * 17</w:t>
      </w:r>
      <w:r>
        <w:t xml:space="preserve">: „Język lat dziecięcych, mówię, był najprzód moim macierzystym językiem; potem musiałem na ów język tłomaczyć sobie wyrazy języka literackiego, tak </w:t>
      </w:r>
      <w:r>
        <w:t>jak później jeszcze tłomaczyłem łacinę, grekę, francuzczyznę, niemczyznę; musiałem psuć i rozrywać najlepsze, najnaturalniejsze skojarzenia myśli i uczuć z moim dawnym językiem, a zaprowadzić nowe, tłomaczone. Ale, ilekroć ze szkół wróciłem do domu, spotyk</w:t>
      </w:r>
      <w:r>
        <w:t>ałem się ze swoim przyjacielem, Wojtkiem, Szliśmy do wikla łowić ptaki lub do strugi — na raki i ryby, a wtedy dawne skojarzenia wracały do umysłu z nieprzepartą siłą; natura ciągnęła wilka do lasu. To jeszcze mało, bo przecież mój ojciec, matka, cała rodz</w:t>
      </w:r>
      <w:r>
        <w:t>ina — wszyscy przy gościach sadzili się dosyć niezręcznie na „lepsze" niby sposoby mówienia, to jest na język literacki; zwykle w powszednim, szczerym życiu mówiliśmy kubek w kubek jak Wojtek, Baśka itd. Dziś robi mi p. K. zarzut, podprawiając go etyką, to</w:t>
      </w:r>
      <w:r>
        <w:t xml:space="preserve"> jeszcze innymi względami. Ależ to jest dla mnie wyborny język." Później jako wieloletni nauczyciel w dworach szlacheckich niejednokrotnie zagląda do „papuańskich kampongów", skąd czerpie materiał do „Chłopskiej zagrody" z „ziemi krakowskiej", „...pójdź ze</w:t>
      </w:r>
      <w:r>
        <w:t xml:space="preserve"> mną... nauczysz się języka, który jest twoim językiem i poznasz zwyczaj twoich praprzodków." W trzech rozdziałach wyżej wymienionego artykułu umieścił szczegółowy zbiór nazw dotyczą-</w:t>
      </w:r>
    </w:p>
    <w:p w:rsidR="00330948" w:rsidRDefault="007F7708">
      <w:pPr>
        <w:pStyle w:val="Stopka1"/>
        <w:framePr w:w="7056" w:h="228" w:hRule="exact" w:wrap="none" w:vAnchor="page" w:hAnchor="page" w:x="2252" w:y="14072"/>
        <w:shd w:val="clear" w:color="auto" w:fill="auto"/>
        <w:tabs>
          <w:tab w:val="left" w:pos="1354"/>
        </w:tabs>
        <w:spacing w:line="198" w:lineRule="exact"/>
        <w:ind w:left="1120"/>
        <w:jc w:val="both"/>
      </w:pPr>
      <w:r>
        <w:rPr>
          <w:vertAlign w:val="superscript"/>
        </w:rPr>
        <w:t>15</w:t>
      </w:r>
      <w:r>
        <w:tab/>
        <w:t>A. Dygasiński: Krajowa praca, Wędrowiec. Warszawa 1866, nr 20.</w:t>
      </w:r>
    </w:p>
    <w:p w:rsidR="00330948" w:rsidRDefault="007F7708">
      <w:pPr>
        <w:pStyle w:val="Stopka1"/>
        <w:framePr w:w="7056" w:h="198" w:hRule="exact" w:wrap="none" w:vAnchor="page" w:hAnchor="page" w:x="2252" w:y="14300"/>
        <w:shd w:val="clear" w:color="auto" w:fill="auto"/>
        <w:spacing w:line="198" w:lineRule="exact"/>
        <w:ind w:left="1120"/>
      </w:pPr>
      <w:r>
        <w:rPr>
          <w:vertAlign w:val="superscript"/>
        </w:rPr>
        <w:t>ie</w:t>
      </w:r>
      <w:r>
        <w:t xml:space="preserve"> Gło</w:t>
      </w:r>
      <w:r>
        <w:t xml:space="preserve">s. rok III, nr 47, Warszawa </w:t>
      </w:r>
      <w:r w:rsidRPr="004A2C86">
        <w:rPr>
          <w:lang w:eastAsia="ru-RU" w:bidi="ru-RU"/>
        </w:rPr>
        <w:t xml:space="preserve">12/24 </w:t>
      </w:r>
      <w:r>
        <w:t>listopada 1888 r.</w:t>
      </w:r>
    </w:p>
    <w:p w:rsidR="00330948" w:rsidRDefault="007F7708">
      <w:pPr>
        <w:pStyle w:val="Stopka1"/>
        <w:framePr w:w="7056" w:h="234" w:hRule="exact" w:wrap="none" w:vAnchor="page" w:hAnchor="page" w:x="2252" w:y="14492"/>
        <w:shd w:val="clear" w:color="auto" w:fill="auto"/>
        <w:tabs>
          <w:tab w:val="left" w:pos="1354"/>
        </w:tabs>
        <w:spacing w:line="198" w:lineRule="exact"/>
        <w:ind w:left="1120"/>
        <w:jc w:val="both"/>
      </w:pPr>
      <w:r>
        <w:rPr>
          <w:vertAlign w:val="superscript"/>
        </w:rPr>
        <w:t>17</w:t>
      </w:r>
      <w:r>
        <w:tab/>
        <w:t>Maria Konopnicka: A. Dygasiński, Beldonek, Gazeta Polska 1888.</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11" w:y="1154"/>
        <w:shd w:val="clear" w:color="auto" w:fill="auto"/>
        <w:spacing w:line="210" w:lineRule="exact"/>
      </w:pPr>
      <w:r>
        <w:lastRenderedPageBreak/>
        <w:t>1958 z. 7</w:t>
      </w:r>
    </w:p>
    <w:p w:rsidR="00330948" w:rsidRDefault="007F7708">
      <w:pPr>
        <w:pStyle w:val="Nagweklubstopka0"/>
        <w:framePr w:wrap="none" w:vAnchor="page" w:hAnchor="page" w:x="4271" w:y="1166"/>
        <w:shd w:val="clear" w:color="auto" w:fill="auto"/>
        <w:spacing w:line="210" w:lineRule="exact"/>
      </w:pPr>
      <w:r>
        <w:t>PORADNIK JĘZYKOWY</w:t>
      </w:r>
    </w:p>
    <w:p w:rsidR="00330948" w:rsidRDefault="007F7708">
      <w:pPr>
        <w:pStyle w:val="Nagweklubstopka0"/>
        <w:framePr w:wrap="none" w:vAnchor="page" w:hAnchor="page" w:x="9761" w:y="1184"/>
        <w:shd w:val="clear" w:color="auto" w:fill="auto"/>
        <w:spacing w:line="210" w:lineRule="exact"/>
      </w:pPr>
      <w:r>
        <w:t>343</w:t>
      </w:r>
    </w:p>
    <w:p w:rsidR="00330948" w:rsidRDefault="007F7708">
      <w:pPr>
        <w:pStyle w:val="Teksttreci20"/>
        <w:framePr w:w="8982" w:h="12404" w:hRule="exact" w:wrap="none" w:vAnchor="page" w:hAnchor="page" w:x="1175" w:y="1758"/>
        <w:shd w:val="clear" w:color="auto" w:fill="auto"/>
        <w:jc w:val="both"/>
      </w:pPr>
      <w:r>
        <w:t xml:space="preserve">cych stodoły i jej budowy, młocki, środków, jakimi się posługuje w pracy „czarny </w:t>
      </w:r>
      <w:r>
        <w:t>naród" oraz jego ubiorów i niektórych obyczajów.</w:t>
      </w:r>
    </w:p>
    <w:p w:rsidR="00330948" w:rsidRDefault="007F7708">
      <w:pPr>
        <w:pStyle w:val="Teksttreci20"/>
        <w:framePr w:w="8982" w:h="12404" w:hRule="exact" w:wrap="none" w:vAnchor="page" w:hAnchor="page" w:x="1175" w:y="1758"/>
        <w:shd w:val="clear" w:color="auto" w:fill="auto"/>
        <w:spacing w:line="324" w:lineRule="exact"/>
        <w:ind w:firstLine="700"/>
        <w:jc w:val="both"/>
      </w:pPr>
      <w:r>
        <w:t>Przechodzę obecnie do omówienia prac dotyczących nauczania języka. Jak już wspominałam, dziedzina pedagogiki obcą autorowi nie była: zajmuje się „guwernerką" nie tylko w kraju, ale jedzie też do Petersburga,</w:t>
      </w:r>
      <w:r>
        <w:t xml:space="preserve"> skąd w liście do serdecznego przyjaciela Hermana Benniego — lektora języka angielskiego w Uniwersytecie Warszawskim, pisze: „...Wątpię, czy jest taki drugi osieł jak ja, który w celach pedagogicznych przyjechał nad Newę!" </w:t>
      </w:r>
      <w:r>
        <w:rPr>
          <w:vertAlign w:val="superscript"/>
        </w:rPr>
        <w:t>18</w:t>
      </w:r>
      <w:r>
        <w:t>. Z doświadczeń wieloletniego k</w:t>
      </w:r>
      <w:r>
        <w:t xml:space="preserve">orepetytora powstaje cały cykl prac </w:t>
      </w:r>
      <w:r>
        <w:rPr>
          <w:rStyle w:val="Teksttreci212pt"/>
        </w:rPr>
        <w:t xml:space="preserve">(Gb. </w:t>
      </w:r>
      <w:r>
        <w:t>wykaz) zawierających jego założenia metodyczne oraz materiały do nauczania języka polskiego. Zrodziły się one z najszlachetniejszego poczucia obowiązku Dygasińskiego do „krajowej pracy". W artykule pod tymże tytułem</w:t>
      </w:r>
      <w:r>
        <w:t xml:space="preserve"> </w:t>
      </w:r>
      <w:r>
        <w:rPr>
          <w:vertAlign w:val="superscript"/>
        </w:rPr>
        <w:t>19</w:t>
      </w:r>
      <w:r>
        <w:t xml:space="preserve"> zastanawia się on nad zagadnieniem, jakie </w:t>
      </w:r>
      <w:r>
        <w:rPr>
          <w:lang w:val="cs-CZ" w:eastAsia="cs-CZ" w:bidi="cs-CZ"/>
        </w:rPr>
        <w:t xml:space="preserve">„punkta" </w:t>
      </w:r>
      <w:r>
        <w:t xml:space="preserve">uwzględnić winna praca, która by „spoiła rozpryśnięte życie narodu, ogarnęła je w jednolitą całość i napełniła krwią świeżą". Jednym z jednoczących ogniw jest właśnie język. A zatem: ucząc się i ucząc </w:t>
      </w:r>
      <w:r>
        <w:t>innych — należy być „bardzo dbałym na punkcie przyswajania sobie ojczystego języka, będącego środkiem umysłowego, estetycznego i moralnego udoskonalania". Poprawność i jeszcze raz poprawność! Przyczyn usterek językowych według autora szukać należy w: 1) za</w:t>
      </w:r>
      <w:r>
        <w:t>niedbaniu ustalonych zasad gramatycznych, 2) nadmiernym wprowadzaniu i bez potrzeby wyrazów obcych, 3) i prowincjonalizmów, 4) umiejętności stosowania przestarzałych wyrazów i form wyrazowych, 5) tworzeniu wbrew prawom czy zwyczajowi językowemu swojskich w</w:t>
      </w:r>
      <w:r>
        <w:t>yrazów oraz zwrotów językowych. Zastanawiając się nad przyczynami tych uchybień autor zastrzega się przeciw przesadzie. Swoje credo w sprawie czystości języka wypowiedział w I rozdziale artykułu: Z pola... (patrz wykaz). Powtarza je pokrótce i teraz w prac</w:t>
      </w:r>
      <w:r>
        <w:t>y: Jak się uczyć... i Wypisy... (patrz wykaz). „Należy być roztropnym i dobrym nabytkiem nie pogardzać, strzec się wszędzie przesady, a swoją drogą dbać o czystość języka". Powodowany troską o czystość ojczystej mowy nie tylko zmierza w swoich pracach do u</w:t>
      </w:r>
      <w:r>
        <w:t>zdrowienia „pomocnika życia bieżącego", ale zajmuje się też „utworem pisarskim". Opierając się na założeniu, „że tok naszych myśli raz jest opisowy, opowiadający, historyczny, inną razą przekonywający, dowodzący, wyjaśniający", autor segreguje utwory pisar</w:t>
      </w:r>
      <w:r>
        <w:t>skie na naukowe lub „nadobne", dydaktyczne lub estetyczne. Język ich winien odznaczać się przede wszystkim ścisłością i jasnością. Jaka jest przyczyna popełnianych tu błędów? „Brak cierpliwości, roztargnienie, wykształcenie po-</w:t>
      </w:r>
    </w:p>
    <w:p w:rsidR="00330948" w:rsidRDefault="007F7708">
      <w:pPr>
        <w:pStyle w:val="Stopka1"/>
        <w:framePr w:w="8982" w:h="398" w:hRule="exact" w:wrap="none" w:vAnchor="page" w:hAnchor="page" w:x="1175" w:y="14570"/>
        <w:shd w:val="clear" w:color="auto" w:fill="auto"/>
        <w:tabs>
          <w:tab w:val="left" w:pos="876"/>
        </w:tabs>
        <w:spacing w:line="192" w:lineRule="exact"/>
        <w:ind w:firstLine="660"/>
      </w:pPr>
      <w:r>
        <w:rPr>
          <w:vertAlign w:val="superscript"/>
        </w:rPr>
        <w:t>18</w:t>
      </w:r>
      <w:r>
        <w:tab/>
        <w:t>Zofia Dygasińska-Wolertow</w:t>
      </w:r>
      <w:r>
        <w:t>a: Z listów Adolfa Dygasińskiego. Ruch Literacki nr 5, Warszawa 1932.</w:t>
      </w:r>
    </w:p>
    <w:p w:rsidR="00330948" w:rsidRDefault="007F7708">
      <w:pPr>
        <w:pStyle w:val="Stopka1"/>
        <w:framePr w:w="8982" w:h="270" w:hRule="exact" w:wrap="none" w:vAnchor="page" w:hAnchor="page" w:x="1175" w:y="14960"/>
        <w:shd w:val="clear" w:color="auto" w:fill="auto"/>
        <w:tabs>
          <w:tab w:val="left" w:pos="894"/>
        </w:tabs>
        <w:spacing w:line="240" w:lineRule="exact"/>
        <w:ind w:left="660"/>
        <w:jc w:val="both"/>
      </w:pPr>
      <w:r>
        <w:rPr>
          <w:vertAlign w:val="superscript"/>
        </w:rPr>
        <w:t>19</w:t>
      </w:r>
      <w:r>
        <w:tab/>
        <w:t>Krajowa praca. Wędrowiec nr 20, Warszawa 1886.</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505" w:y="1348"/>
        <w:shd w:val="clear" w:color="auto" w:fill="auto"/>
        <w:spacing w:line="210" w:lineRule="exact"/>
      </w:pPr>
      <w:r>
        <w:lastRenderedPageBreak/>
        <w:t>344</w:t>
      </w:r>
    </w:p>
    <w:p w:rsidR="00330948" w:rsidRDefault="007F7708">
      <w:pPr>
        <w:pStyle w:val="Nagweklubstopka0"/>
        <w:framePr w:wrap="none" w:vAnchor="page" w:hAnchor="page" w:x="4463" w:y="1360"/>
        <w:shd w:val="clear" w:color="auto" w:fill="auto"/>
        <w:spacing w:line="210" w:lineRule="exact"/>
      </w:pPr>
      <w:r>
        <w:t>PORADNIK JĘZYKOWY</w:t>
      </w:r>
    </w:p>
    <w:p w:rsidR="00330948" w:rsidRDefault="007F7708">
      <w:pPr>
        <w:pStyle w:val="Nagweklubstopka0"/>
        <w:framePr w:wrap="none" w:vAnchor="page" w:hAnchor="page" w:x="9185" w:y="1360"/>
        <w:shd w:val="clear" w:color="auto" w:fill="auto"/>
        <w:spacing w:line="210" w:lineRule="exact"/>
      </w:pPr>
      <w:r>
        <w:t>1958 z. 7</w:t>
      </w:r>
    </w:p>
    <w:p w:rsidR="00330948" w:rsidRDefault="007F7708">
      <w:pPr>
        <w:pStyle w:val="Teksttreci20"/>
        <w:framePr w:w="8982" w:h="11640" w:hRule="exact" w:wrap="none" w:vAnchor="page" w:hAnchor="page" w:x="1175" w:y="1942"/>
        <w:shd w:val="clear" w:color="auto" w:fill="auto"/>
        <w:spacing w:line="300" w:lineRule="exact"/>
        <w:ind w:left="400"/>
        <w:jc w:val="both"/>
      </w:pPr>
      <w:r>
        <w:t xml:space="preserve">wierzchowne". Jaki stąd wniosek? Jakże więc „się uczyć i uczyć innych?" Uczyć </w:t>
      </w:r>
      <w:r>
        <w:t xml:space="preserve">się gramatyki! Nie należy jej podawać jako „językowej nudnej łamigłówki". „Inaczej wygląda ta sprawa, kiedy z całą ciekawością właściwą umysłowi ludzkiemu wnikamy w prawa budowy języka i związek myśli ze słowem." Jeżeli gramatyka jest nauką zastosowaną do </w:t>
      </w:r>
      <w:r>
        <w:t xml:space="preserve">celów praktycznych, winna ona — zdaniem autora — podawać „formy w jakich wyrażać musimy swoje myślenie". Zastosowanie logiki może podać „niejednę korzystną wskazówkę co do ścisłości oraz jasności języka. Estetyka natomiast przyda piękno naszemu językowi". </w:t>
      </w:r>
      <w:r>
        <w:t xml:space="preserve">Po powyższym omówieniu zadań gramatyki Dygasiński przechodzi do sformułowania swoich poglądów na tzw. stylistykę. Styl zależy od prawideł gramatyki, logiki, estetyki, o ile „każda z tych nauk prawidła jakieś podaje". „Wskazówki" </w:t>
      </w:r>
      <w:r>
        <w:rPr>
          <w:vertAlign w:val="superscript"/>
        </w:rPr>
        <w:t>20</w:t>
      </w:r>
      <w:r>
        <w:t xml:space="preserve"> zmierzają do wyjaśnienia</w:t>
      </w:r>
      <w:r>
        <w:t xml:space="preserve">, jak przemówić do wyobraźni czytelnika i słuchacza. Poleca on utrzymać i w mowie, i utworze literackim obrazowość języka i jego dobrodźwięk. „Obrazowo mówi ten, kto oddaje swoje pojęcia nie przez wyrazy stale do owych pojęć przywiązane, lecz przez inne". </w:t>
      </w:r>
      <w:r>
        <w:t>Dobrodźwięk natomiast to powtarzanie jednego i tego samego wyrazu lub nadawanie wyrazom niezwykłego znaczenia przez „uzwiązko</w:t>
      </w:r>
      <w:r w:rsidRPr="004A2C86">
        <w:rPr>
          <w:lang w:eastAsia="en-US" w:bidi="en-US"/>
        </w:rPr>
        <w:t xml:space="preserve">wienie </w:t>
      </w:r>
      <w:r>
        <w:t>wyrazów" w zdaniu: „np. krew na ziemi, krew w wodzie, krwią powietrze miga..." Po tych rozważaniach autor podaje liczne przy</w:t>
      </w:r>
      <w:r>
        <w:t>kłady na zwroty krasomówcze i cytuje rozmaite teksty do ćwiczeń stylistycznych. Recenzje i pozostałe wypisy nie wnoszą nowych i ciekawych myśli — świadczą jedynie, że ów „dyletant" w językoznawstwie niemało czasu i myśli sprawom języka ojczystego poświęcił</w:t>
      </w:r>
      <w:r>
        <w:t xml:space="preserve">. Trosce o jego rolę, jako owej narodowej spójni w latach „pracy krajowej" jeszcze niejednokrotnie dawał wyraz. Oto w „Uwagach pedagogicznych" </w:t>
      </w:r>
      <w:r>
        <w:rPr>
          <w:vertAlign w:val="superscript"/>
        </w:rPr>
        <w:t>21</w:t>
      </w:r>
      <w:r>
        <w:t xml:space="preserve"> dotyczących pewnych uchybień prasy gromił „..zaprawdę na bożej roli oprócz grobów mnóstwo głupstw się pleni", </w:t>
      </w:r>
      <w:r>
        <w:t xml:space="preserve">obserwując zaś próżność kobiet pisze dalej: „...Dla kobiety... pierwszym warunkiem jest zdrowie, następnym spokój wewnętrzny, równowaga uczuć i mniejsza ilość, lecz gruntownej wiedzy. Wiedzy takiej nie dadzą obce języki ani historyczne bujanie po świecie, </w:t>
      </w:r>
      <w:r>
        <w:t>ale znajomość języka krajowego i dobry pogląd na przyrodę, wśród której się żyje". Wiadomości z gramatyki, która — przyznał — nie stanowiła przyjemnych studiów, wplatał w różną tematykę nowel. Oto rybak stojący nad wodą</w:t>
      </w:r>
      <w:r>
        <w:rPr>
          <w:vertAlign w:val="superscript"/>
        </w:rPr>
        <w:t>22</w:t>
      </w:r>
      <w:r>
        <w:t xml:space="preserve"> „zapytany... odpowiada, uwzględnia</w:t>
      </w:r>
      <w:r>
        <w:t>jąc iloczas przedostatnich samogłosek", to znów interesuje autora semantyka w rozmowie chłopa z koniem</w:t>
      </w:r>
      <w:r>
        <w:rPr>
          <w:vertAlign w:val="superscript"/>
        </w:rPr>
        <w:t>23</w:t>
      </w:r>
      <w:r>
        <w:t>: „Można także słyszeć cały język wyrazów krótkich, odpowiednich do inteligencji zwierzęcia, a przeznaczonych do porozumie-</w:t>
      </w:r>
    </w:p>
    <w:p w:rsidR="00330948" w:rsidRDefault="007F7708">
      <w:pPr>
        <w:pStyle w:val="Stopka1"/>
        <w:framePr w:w="8646" w:h="240" w:hRule="exact" w:wrap="none" w:vAnchor="page" w:hAnchor="page" w:x="1511" w:y="13858"/>
        <w:shd w:val="clear" w:color="auto" w:fill="auto"/>
        <w:tabs>
          <w:tab w:val="left" w:pos="1248"/>
        </w:tabs>
        <w:spacing w:line="240" w:lineRule="exact"/>
        <w:ind w:left="1020"/>
        <w:jc w:val="both"/>
      </w:pPr>
      <w:r>
        <w:rPr>
          <w:vertAlign w:val="superscript"/>
        </w:rPr>
        <w:t>20</w:t>
      </w:r>
      <w:r>
        <w:tab/>
      </w:r>
      <w:r>
        <w:rPr>
          <w:lang w:val="cs-CZ" w:eastAsia="cs-CZ" w:bidi="cs-CZ"/>
        </w:rPr>
        <w:t xml:space="preserve">Op. </w:t>
      </w:r>
      <w:r>
        <w:t>cit.</w:t>
      </w:r>
    </w:p>
    <w:p w:rsidR="00330948" w:rsidRDefault="007F7708">
      <w:pPr>
        <w:pStyle w:val="Stopka1"/>
        <w:framePr w:w="8646" w:h="246" w:hRule="exact" w:wrap="none" w:vAnchor="page" w:hAnchor="page" w:x="1511" w:y="14026"/>
        <w:shd w:val="clear" w:color="auto" w:fill="auto"/>
        <w:tabs>
          <w:tab w:val="left" w:pos="1254"/>
        </w:tabs>
        <w:spacing w:line="240" w:lineRule="exact"/>
        <w:ind w:left="1020"/>
        <w:jc w:val="both"/>
      </w:pPr>
      <w:r>
        <w:rPr>
          <w:vertAlign w:val="superscript"/>
        </w:rPr>
        <w:t>21</w:t>
      </w:r>
      <w:r>
        <w:tab/>
        <w:t xml:space="preserve">A. </w:t>
      </w:r>
      <w:r>
        <w:t>Dygasiński: Uwagi pedagogiczne, Przegląd Tygodniowy, Warszawa 1888.</w:t>
      </w:r>
    </w:p>
    <w:p w:rsidR="00330948" w:rsidRDefault="007F7708">
      <w:pPr>
        <w:pStyle w:val="Stopka1"/>
        <w:framePr w:w="8646" w:h="240" w:hRule="exact" w:wrap="none" w:vAnchor="page" w:hAnchor="page" w:x="1511" w:y="14242"/>
        <w:shd w:val="clear" w:color="auto" w:fill="auto"/>
        <w:tabs>
          <w:tab w:val="left" w:pos="1240"/>
        </w:tabs>
        <w:spacing w:line="240" w:lineRule="exact"/>
        <w:ind w:left="1000"/>
        <w:jc w:val="both"/>
      </w:pPr>
      <w:r>
        <w:rPr>
          <w:vertAlign w:val="superscript"/>
        </w:rPr>
        <w:t>22</w:t>
      </w:r>
      <w:r>
        <w:tab/>
        <w:t>A. Dygasiński: Wśród wody, Pisma t. IV, r. 1932.</w:t>
      </w:r>
    </w:p>
    <w:p w:rsidR="00330948" w:rsidRDefault="007F7708">
      <w:pPr>
        <w:pStyle w:val="Stopka1"/>
        <w:framePr w:w="8646" w:h="478" w:hRule="exact" w:wrap="none" w:vAnchor="page" w:hAnchor="page" w:x="1511" w:y="14448"/>
        <w:shd w:val="clear" w:color="auto" w:fill="auto"/>
        <w:tabs>
          <w:tab w:val="left" w:pos="1242"/>
        </w:tabs>
        <w:spacing w:line="222" w:lineRule="exact"/>
        <w:ind w:left="420" w:firstLine="580"/>
      </w:pPr>
      <w:r>
        <w:rPr>
          <w:vertAlign w:val="superscript"/>
        </w:rPr>
        <w:t>23</w:t>
      </w:r>
      <w:r>
        <w:tab/>
        <w:t>A. Dygasiński: W niewoli u człowieka. Dodatek miesięczny do czasopisma Przegląd Tygodniowy, Warszawa 1888.</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29" w:y="1082"/>
        <w:shd w:val="clear" w:color="auto" w:fill="auto"/>
        <w:spacing w:line="210" w:lineRule="exact"/>
      </w:pPr>
      <w:r>
        <w:lastRenderedPageBreak/>
        <w:t>19</w:t>
      </w:r>
      <w:r>
        <w:t>58 z. 7</w:t>
      </w:r>
    </w:p>
    <w:p w:rsidR="00330948" w:rsidRDefault="007F7708">
      <w:pPr>
        <w:pStyle w:val="Nagweklubstopka0"/>
        <w:framePr w:wrap="none" w:vAnchor="page" w:hAnchor="page" w:x="4277" w:y="1106"/>
        <w:shd w:val="clear" w:color="auto" w:fill="auto"/>
        <w:spacing w:line="210" w:lineRule="exact"/>
      </w:pPr>
      <w:r>
        <w:t>PORADNIK JĘZYKOWY</w:t>
      </w:r>
    </w:p>
    <w:p w:rsidR="00330948" w:rsidRDefault="007F7708">
      <w:pPr>
        <w:pStyle w:val="Nagweklubstopka0"/>
        <w:framePr w:wrap="none" w:vAnchor="page" w:hAnchor="page" w:x="9773" w:y="1124"/>
        <w:shd w:val="clear" w:color="auto" w:fill="auto"/>
        <w:spacing w:line="210" w:lineRule="exact"/>
      </w:pPr>
      <w:r>
        <w:t>345</w:t>
      </w:r>
    </w:p>
    <w:p w:rsidR="00330948" w:rsidRDefault="007F7708">
      <w:pPr>
        <w:pStyle w:val="Teksttreci20"/>
        <w:framePr w:w="8958" w:h="11811" w:hRule="exact" w:wrap="none" w:vAnchor="page" w:hAnchor="page" w:x="1187" w:y="1702"/>
        <w:shd w:val="clear" w:color="auto" w:fill="auto"/>
        <w:spacing w:line="312" w:lineRule="exact"/>
        <w:jc w:val="both"/>
      </w:pPr>
      <w:r>
        <w:t xml:space="preserve">wania się chłopa z koniem. Takie wyrazy mają nieraz znaczenie całych zdań, a intonacja głosu odgrywa tu rolę główną". Słysząc nawoływania prrr... wio — dopatruje się nowych „okólników, należących do epoki języka </w:t>
      </w:r>
      <w:r>
        <w:t>jednosylabowego... atoli i fleksyjny język wchodzi w zakres porozumiewania się takiego..." Nieprzeciętnym świadectwem zainteresowań językowych jest opis imprezy wojennej „Imć pana Alberta Milicerego, konsula alias burmistrza biskupiego miasta Bodzantyna co</w:t>
      </w:r>
      <w:r>
        <w:t>ntra insolentiam tyraniej króla szwedzkiego Karła Gostauśa..."</w:t>
      </w:r>
      <w:r>
        <w:rPr>
          <w:vertAlign w:val="superscript"/>
        </w:rPr>
        <w:t>24</w:t>
      </w:r>
      <w:r>
        <w:t xml:space="preserve">. Bogate słownictwo i szeroki zakres form fleksyjnych, formacji słowotwórczych wieku XVII daje ciekawy obraz stylizacji archaicznej w utworze, jaki „wydał podług starych papierów Dygas" </w:t>
      </w:r>
      <w:r>
        <w:rPr>
          <w:vertAlign w:val="superscript"/>
        </w:rPr>
        <w:t>25 26</w:t>
      </w:r>
      <w:r>
        <w:t>.</w:t>
      </w:r>
    </w:p>
    <w:p w:rsidR="00330948" w:rsidRDefault="007F7708">
      <w:pPr>
        <w:pStyle w:val="Teksttreci20"/>
        <w:framePr w:w="8958" w:h="11811" w:hRule="exact" w:wrap="none" w:vAnchor="page" w:hAnchor="page" w:x="1187" w:y="1702"/>
        <w:shd w:val="clear" w:color="auto" w:fill="auto"/>
        <w:spacing w:line="324" w:lineRule="exact"/>
        <w:ind w:firstLine="700"/>
        <w:jc w:val="both"/>
      </w:pPr>
      <w:r>
        <w:t xml:space="preserve">A gdy miał „duszę nadwątloną", żalił się, że nigdy i nigdzie nie było mu dobrze, więc krzepiąc się Wergiliuszem: „et haec olim meminisse </w:t>
      </w:r>
      <w:r w:rsidRPr="004A2C86">
        <w:rPr>
          <w:lang w:eastAsia="en-US" w:bidi="en-US"/>
        </w:rPr>
        <w:t xml:space="preserve">juvabit" </w:t>
      </w:r>
      <w:r>
        <w:t>uciekał w krainy „gór Świętokrzyskich — okolic Wiślicy, Rytwian, Staszewa, Zborowa, Kurozwęk, Oleśnicy, Stopn</w:t>
      </w:r>
      <w:r>
        <w:t>icy — dziedziny Oleśnickich i Zborowskich, a prapopieliska Wiślan" i pisał swoje nowele i Beldonki. W ten sposób „zapomniany władca pewnego obszaru mowy naszej... języka nizin i dalekości słowiańskiej, lasów, pól, pracy w polach i po chałupach bardziej nas</w:t>
      </w:r>
      <w:r>
        <w:t xml:space="preserve"> zbliżył do pierwoźródła mowy słowiańskiej, niż wszyscy pisarze ostatnich lat kilkudziesięciu razem wzięci" </w:t>
      </w:r>
      <w:r>
        <w:rPr>
          <w:vertAlign w:val="superscript"/>
        </w:rPr>
        <w:t>20</w:t>
      </w:r>
      <w:r>
        <w:t>.</w:t>
      </w:r>
    </w:p>
    <w:p w:rsidR="00330948" w:rsidRDefault="007F7708">
      <w:pPr>
        <w:pStyle w:val="Teksttreci20"/>
        <w:framePr w:w="8958" w:h="11811" w:hRule="exact" w:wrap="none" w:vAnchor="page" w:hAnchor="page" w:x="1187" w:y="1702"/>
        <w:shd w:val="clear" w:color="auto" w:fill="auto"/>
        <w:spacing w:line="324" w:lineRule="exact"/>
        <w:ind w:firstLine="700"/>
        <w:jc w:val="both"/>
      </w:pPr>
      <w:r>
        <w:t>Jak zaznaczyłam na wstępie, artykuł niniejszy potraktowałam jako informację o tym odcinku twórczości Adolfa Dygasińskiego, która całkowicie jest</w:t>
      </w:r>
      <w:r>
        <w:t xml:space="preserve"> nieznana. Nie chodziło mi o rozważanie słuszności czy wyjaśnianie poruszanej w nim tematyki. Jedynie przegląd prac z „pola językoznawstwa" autora „Beldonka", „Asa", „Godów życia" jest celem tych kilku o nim powyżej napisanych stronic. Chciałabym, aby z me</w:t>
      </w:r>
      <w:r>
        <w:t xml:space="preserve">go opracowania czytelnik zrozumiał postawę Adolfa Dygasińskiego — tego nieznanego „uprawiacza i kształciciela języka narodowego" </w:t>
      </w:r>
      <w:r>
        <w:rPr>
          <w:vertAlign w:val="superscript"/>
        </w:rPr>
        <w:t>27</w:t>
      </w:r>
      <w:r>
        <w:t xml:space="preserve"> wobec podjętej jego olbrzymiej pracy literackiej. Postawę, którą może najwyraźniej charakteryzują te właśnie małe artykuliki</w:t>
      </w:r>
      <w:r>
        <w:t xml:space="preserve">, które niewątpliwie zasłużyły na napis: pro patria. „Kraj swój rodzinny kochał </w:t>
      </w:r>
      <w:r w:rsidRPr="004A2C86">
        <w:rPr>
          <w:lang w:eastAsia="en-US" w:bidi="en-US"/>
        </w:rPr>
        <w:t xml:space="preserve">"hade </w:t>
      </w:r>
      <w:r>
        <w:t xml:space="preserve">wszystko. Źródłem, z którego tryskał zdrój publicystyki i poezji, była ziemia ojczysta. Jej bóle i radości. Podobno cuda są nad Tybrem, Sekwaną, Renem, podobno szczęście </w:t>
      </w:r>
      <w:r>
        <w:t>do ludzi śmieje się tam z nieba, z ziemi... Ale są tacy, którym ojczyzna szeroki świat zamknęła, którzy nawet poprzez łzy swoje w niej tylko szczęście dla siebie widzą. Ci tęsknią za rodzinną wierzbą, za sosną,</w:t>
      </w:r>
    </w:p>
    <w:p w:rsidR="00330948" w:rsidRDefault="007F7708">
      <w:pPr>
        <w:pStyle w:val="Stopka1"/>
        <w:framePr w:w="8958" w:h="216" w:hRule="exact" w:wrap="none" w:vAnchor="page" w:hAnchor="page" w:x="1187" w:y="13868"/>
        <w:shd w:val="clear" w:color="auto" w:fill="auto"/>
        <w:tabs>
          <w:tab w:val="left" w:pos="906"/>
        </w:tabs>
        <w:spacing w:line="204" w:lineRule="exact"/>
        <w:ind w:left="660"/>
        <w:jc w:val="both"/>
      </w:pPr>
      <w:r>
        <w:rPr>
          <w:rStyle w:val="StopkaKursywa"/>
          <w:vertAlign w:val="superscript"/>
        </w:rPr>
        <w:t>24</w:t>
      </w:r>
      <w:r>
        <w:rPr>
          <w:rStyle w:val="StopkaKursywa"/>
        </w:rPr>
        <w:tab/>
      </w:r>
      <w:r>
        <w:t xml:space="preserve">Kraków 18S4, Druk W. L. Anczyca i Sp., s. </w:t>
      </w:r>
      <w:r>
        <w:t>103.</w:t>
      </w:r>
    </w:p>
    <w:p w:rsidR="00330948" w:rsidRDefault="007F7708">
      <w:pPr>
        <w:pStyle w:val="Stopka1"/>
        <w:framePr w:w="8958" w:h="204" w:hRule="exact" w:wrap="none" w:vAnchor="page" w:hAnchor="page" w:x="1187" w:y="14071"/>
        <w:shd w:val="clear" w:color="auto" w:fill="auto"/>
        <w:spacing w:line="204" w:lineRule="exact"/>
        <w:ind w:left="660"/>
      </w:pPr>
      <w:r>
        <w:rPr>
          <w:vertAlign w:val="superscript"/>
          <w:lang w:val="cs-CZ" w:eastAsia="cs-CZ" w:bidi="cs-CZ"/>
        </w:rPr>
        <w:t>2ň</w:t>
      </w:r>
      <w:r>
        <w:rPr>
          <w:lang w:val="cs-CZ" w:eastAsia="cs-CZ" w:bidi="cs-CZ"/>
        </w:rPr>
        <w:t xml:space="preserve"> Op. </w:t>
      </w:r>
      <w:r>
        <w:t>cit.</w:t>
      </w:r>
    </w:p>
    <w:p w:rsidR="00330948" w:rsidRDefault="007F7708">
      <w:pPr>
        <w:pStyle w:val="Stopka1"/>
        <w:framePr w:w="8958" w:h="221" w:hRule="exact" w:wrap="none" w:vAnchor="page" w:hAnchor="page" w:x="1187" w:y="14270"/>
        <w:shd w:val="clear" w:color="auto" w:fill="auto"/>
        <w:tabs>
          <w:tab w:val="left" w:pos="892"/>
        </w:tabs>
        <w:spacing w:line="204" w:lineRule="exact"/>
        <w:ind w:left="640"/>
        <w:jc w:val="both"/>
      </w:pPr>
      <w:r>
        <w:rPr>
          <w:vertAlign w:val="superscript"/>
        </w:rPr>
        <w:t>26</w:t>
      </w:r>
      <w:r>
        <w:tab/>
        <w:t>S. Żeromski: Snobizm i postęp. Warszawa 1923.</w:t>
      </w:r>
    </w:p>
    <w:p w:rsidR="00330948" w:rsidRDefault="007F7708">
      <w:pPr>
        <w:pStyle w:val="Stopka1"/>
        <w:framePr w:w="8958" w:h="640" w:hRule="exact" w:wrap="none" w:vAnchor="page" w:hAnchor="page" w:x="1187" w:y="14492"/>
        <w:shd w:val="clear" w:color="auto" w:fill="auto"/>
        <w:tabs>
          <w:tab w:val="left" w:pos="882"/>
        </w:tabs>
        <w:spacing w:line="198" w:lineRule="exact"/>
        <w:ind w:firstLine="640"/>
        <w:jc w:val="both"/>
      </w:pPr>
      <w:r>
        <w:rPr>
          <w:vertAlign w:val="superscript"/>
        </w:rPr>
        <w:t>27</w:t>
      </w:r>
      <w:r>
        <w:tab/>
        <w:t xml:space="preserve">Z pracy: O miłości ojczyzny (1844) napisanej przez Karola Libelta cytowanej w artykule Z. Klemensiewicza: Miłośnictwo języka w dziejach polszczyzny. Język Polski, </w:t>
      </w:r>
      <w:r>
        <w:rPr>
          <w:lang w:val="fr-FR" w:eastAsia="fr-FR" w:bidi="fr-FR"/>
        </w:rPr>
        <w:t xml:space="preserve">R. </w:t>
      </w:r>
      <w:r>
        <w:t>XXV.</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625" w:y="1250"/>
        <w:shd w:val="clear" w:color="auto" w:fill="auto"/>
        <w:spacing w:line="210" w:lineRule="exact"/>
      </w:pPr>
      <w:r>
        <w:lastRenderedPageBreak/>
        <w:t>346</w:t>
      </w:r>
    </w:p>
    <w:p w:rsidR="00330948" w:rsidRDefault="007F7708">
      <w:pPr>
        <w:pStyle w:val="Nagweklubstopka0"/>
        <w:framePr w:wrap="none" w:vAnchor="page" w:hAnchor="page" w:x="4511" w:y="1256"/>
        <w:shd w:val="clear" w:color="auto" w:fill="auto"/>
        <w:spacing w:line="210" w:lineRule="exact"/>
      </w:pPr>
      <w:r>
        <w:t>PORADNIK JĘZYKOWY</w:t>
      </w:r>
    </w:p>
    <w:p w:rsidR="00330948" w:rsidRDefault="007F7708">
      <w:pPr>
        <w:pStyle w:val="Nagweklubstopka0"/>
        <w:framePr w:wrap="none" w:vAnchor="page" w:hAnchor="page" w:x="9131" w:y="1262"/>
        <w:shd w:val="clear" w:color="auto" w:fill="auto"/>
        <w:spacing w:line="210" w:lineRule="exact"/>
      </w:pPr>
      <w:r>
        <w:t>1958 z. 7</w:t>
      </w:r>
    </w:p>
    <w:p w:rsidR="00330948" w:rsidRDefault="007F7708">
      <w:pPr>
        <w:pStyle w:val="Teksttreci20"/>
        <w:framePr w:w="8958" w:h="2145" w:hRule="exact" w:wrap="none" w:vAnchor="page" w:hAnchor="page" w:x="1187" w:y="1831"/>
        <w:shd w:val="clear" w:color="auto" w:fill="auto"/>
        <w:spacing w:after="251" w:line="294" w:lineRule="exact"/>
        <w:ind w:left="480"/>
        <w:jc w:val="both"/>
      </w:pPr>
      <w:r>
        <w:t xml:space="preserve">za dziką gruszą na miedzy, za krzyżem znad drogi. Tacy bogate winnice świata oddaliby za jedną piędź ziemi zarosłej na Powiślu wikliną; dla takich kurne lepione chaty z ich jaskółkami i wróblami są </w:t>
      </w:r>
      <w:r>
        <w:t>droższe niż rycerskie kędyś zamki, a pieśń ludowa dzwoni im a dzwoni w uszach i jeszcze na łożu śmierci jest dla nich sakramentem.</w:t>
      </w:r>
      <w:r>
        <w:rPr>
          <w:vertAlign w:val="superscript"/>
        </w:rPr>
        <w:t>28</w:t>
      </w:r>
    </w:p>
    <w:p w:rsidR="00330948" w:rsidRDefault="007F7708">
      <w:pPr>
        <w:pStyle w:val="Teksttreci90"/>
        <w:framePr w:w="8958" w:h="2145" w:hRule="exact" w:wrap="none" w:vAnchor="page" w:hAnchor="page" w:x="1187" w:y="1831"/>
        <w:shd w:val="clear" w:color="auto" w:fill="auto"/>
        <w:spacing w:before="0" w:line="280" w:lineRule="exact"/>
        <w:ind w:left="6320"/>
        <w:jc w:val="left"/>
      </w:pPr>
      <w:r>
        <w:rPr>
          <w:rStyle w:val="Teksttreci9Bezkursywy"/>
        </w:rPr>
        <w:t xml:space="preserve">Zofia </w:t>
      </w:r>
      <w:r>
        <w:t>Gosiewska</w:t>
      </w:r>
    </w:p>
    <w:p w:rsidR="00330948" w:rsidRDefault="007F7708">
      <w:pPr>
        <w:pStyle w:val="Teksttreci20"/>
        <w:framePr w:w="8958" w:h="7676" w:hRule="exact" w:wrap="none" w:vAnchor="page" w:hAnchor="page" w:x="1187" w:y="4824"/>
        <w:shd w:val="clear" w:color="auto" w:fill="auto"/>
        <w:spacing w:after="423" w:line="280" w:lineRule="exact"/>
        <w:ind w:right="360"/>
      </w:pPr>
      <w:r>
        <w:t>NAZWY GRZYBÓW W DIALEKTACH WSCHODNICH POLSKI</w:t>
      </w:r>
    </w:p>
    <w:p w:rsidR="00330948" w:rsidRDefault="007F7708">
      <w:pPr>
        <w:pStyle w:val="Teksttreci20"/>
        <w:framePr w:w="8958" w:h="7676" w:hRule="exact" w:wrap="none" w:vAnchor="page" w:hAnchor="page" w:x="1187" w:y="4824"/>
        <w:shd w:val="clear" w:color="auto" w:fill="auto"/>
        <w:spacing w:line="294" w:lineRule="exact"/>
        <w:ind w:left="480" w:firstLine="640"/>
        <w:jc w:val="both"/>
      </w:pPr>
      <w:r>
        <w:t xml:space="preserve">Omawiany niżej materiał zebrany został w latach 1953—1957 na </w:t>
      </w:r>
      <w:r>
        <w:t>podstawie „Atlasu grzybów jadalnych i trujących" H. Orłosia i M. Nehringa (Warszawa, 1953, Państwowe Wydawnictwo Rolnicze i Leśne). Atlas ten zawiera pięćdziesiąt barwnych tablic, które służyły jako kwestionariusz obrazkowy. Materiał zbierany był w różnych</w:t>
      </w:r>
      <w:r>
        <w:t xml:space="preserve"> regionach Polski. W badaniach terenowych pomagali słuchacze polonistyki Wydziału Zaocznego Wyższej Szkoły Pedagogicznej w Warszawie i Uniwersytetu Warszawskiego. Pomoc ich była tym cenniejsza, że jako nauczyciele wiejscy mogli zbierać ludowe nazwy grzybów</w:t>
      </w:r>
      <w:r>
        <w:t xml:space="preserve"> w warunkach naturalnych, podczas wspólnych „grzybobrań" z miejscową ludnością. Posługiwanie się bowiem wyłącznie atlasem jako kwestionariuszem nie wyłącza możliwości pomyłek: informatorzy nie zawsze trafnie rozpoznają gatunki grzybów na obrazach atlasu (t</w:t>
      </w:r>
      <w:r>
        <w:t>echnika barwna i rysunek nie zawsze są dość wyraziste, a odczytywanie nazw zamieszczonych przy ilustracjach może zasugerować podanie nazwy zasłyszanej na innych terenach, nietypowej dla danego obszaru).</w:t>
      </w:r>
    </w:p>
    <w:p w:rsidR="00330948" w:rsidRDefault="007F7708">
      <w:pPr>
        <w:pStyle w:val="Teksttreci20"/>
        <w:framePr w:w="8958" w:h="7676" w:hRule="exact" w:wrap="none" w:vAnchor="page" w:hAnchor="page" w:x="1187" w:y="4824"/>
        <w:shd w:val="clear" w:color="auto" w:fill="auto"/>
        <w:spacing w:line="294" w:lineRule="exact"/>
        <w:ind w:left="480" w:firstLine="640"/>
        <w:jc w:val="both"/>
      </w:pPr>
      <w:r>
        <w:t>Materiał zebrany dotychczas z terenu całej Polski wyk</w:t>
      </w:r>
      <w:r>
        <w:t xml:space="preserve">azuje duże zróżnicowanie nazw grzybów: na 50 gatunków </w:t>
      </w:r>
      <w:r>
        <w:rPr>
          <w:rStyle w:val="Teksttreci2Kursywa"/>
        </w:rPr>
        <w:t>zamieszczonych</w:t>
      </w:r>
      <w:r>
        <w:t xml:space="preserve"> w atlasie przypada już ponad 500 nazw (zbieranie materiału nie jest jeszcze zakończone). To ogromne terenowe zróżnicowanie nazw grzybów </w:t>
      </w:r>
      <w:r>
        <w:rPr>
          <w:vertAlign w:val="superscript"/>
        </w:rPr>
        <w:t>1</w:t>
      </w:r>
      <w:r>
        <w:t xml:space="preserve"> (dochodzące do imponującej liczby 30 nazw dla jed</w:t>
      </w:r>
      <w:r>
        <w:t xml:space="preserve">nego gatunku, jak np. w wypadku grzyba czerwonego — </w:t>
      </w:r>
      <w:r w:rsidRPr="004A2C86">
        <w:rPr>
          <w:rStyle w:val="Teksttreci2Kursywa"/>
          <w:lang w:eastAsia="en-US" w:bidi="en-US"/>
        </w:rPr>
        <w:t xml:space="preserve">Boletus </w:t>
      </w:r>
      <w:r>
        <w:rPr>
          <w:rStyle w:val="Teksttreci2Kursywa"/>
        </w:rPr>
        <w:t>ruf</w:t>
      </w:r>
      <w:r>
        <w:rPr>
          <w:rStyle w:val="Teksttreci2Kursywa"/>
          <w:lang w:val="fr-FR" w:eastAsia="fr-FR" w:bidi="fr-FR"/>
        </w:rPr>
        <w:t>us)</w:t>
      </w:r>
      <w:r>
        <w:rPr>
          <w:lang w:val="fr-FR" w:eastAsia="fr-FR" w:bidi="fr-FR"/>
        </w:rPr>
        <w:t xml:space="preserve"> </w:t>
      </w:r>
      <w:r>
        <w:t>jest uzasadnione: grzyb zbierany i spożywany na miejscu nosi nazwę miejscową, często ograni</w:t>
      </w:r>
    </w:p>
    <w:p w:rsidR="00330948" w:rsidRDefault="007F7708">
      <w:pPr>
        <w:pStyle w:val="Stopka1"/>
        <w:framePr w:w="8448" w:h="1604" w:hRule="exact" w:wrap="none" w:vAnchor="page" w:hAnchor="page" w:x="1619" w:y="12860"/>
        <w:shd w:val="clear" w:color="auto" w:fill="auto"/>
        <w:tabs>
          <w:tab w:val="left" w:pos="1296"/>
        </w:tabs>
        <w:spacing w:line="192" w:lineRule="exact"/>
        <w:ind w:left="480" w:firstLine="580"/>
        <w:jc w:val="both"/>
      </w:pPr>
      <w:r>
        <w:rPr>
          <w:vertAlign w:val="superscript"/>
        </w:rPr>
        <w:t>28</w:t>
      </w:r>
      <w:r>
        <w:tab/>
        <w:t>Wł. Wolert: W 30-tą rocznicę zgonu Adolfa Dygasińskiego, Gazeta Literacka 1932.</w:t>
      </w:r>
    </w:p>
    <w:p w:rsidR="00330948" w:rsidRDefault="007F7708">
      <w:pPr>
        <w:pStyle w:val="Stopka1"/>
        <w:framePr w:w="8448" w:h="1604" w:hRule="exact" w:wrap="none" w:vAnchor="page" w:hAnchor="page" w:x="1619" w:y="12860"/>
        <w:shd w:val="clear" w:color="auto" w:fill="auto"/>
        <w:spacing w:line="192" w:lineRule="exact"/>
        <w:ind w:left="480" w:firstLine="580"/>
        <w:jc w:val="both"/>
      </w:pPr>
      <w:r>
        <w:rPr>
          <w:vertAlign w:val="superscript"/>
        </w:rPr>
        <w:t>1</w:t>
      </w:r>
      <w:r>
        <w:t xml:space="preserve"> Zróżnicowanie to ograniczone jest jednak głównie do gatunków wartości pierwszorzędnej. Odrębne nazwy mają bowiem w dialektach najczęściej jedynie gatunki uważane za jadalne. Powszechnym zjawiskiem jest bardzo małe zróżnicowanie nazwy gatunków uważanych za</w:t>
      </w:r>
      <w:r>
        <w:t xml:space="preserve"> niejadalne, a pod tym względem panuje u nas wiele nie uzasadnionych naukowo, ale życiowo nieszkodliwych przesądów, które ograniczają liczbę spożywanych gatunków grzybów do kilkunastu, podczas gdy</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340" w:y="1100"/>
        <w:shd w:val="clear" w:color="auto" w:fill="auto"/>
        <w:spacing w:line="210" w:lineRule="exact"/>
      </w:pPr>
      <w:r>
        <w:lastRenderedPageBreak/>
        <w:t>1958 z. 7</w:t>
      </w:r>
    </w:p>
    <w:p w:rsidR="00330948" w:rsidRDefault="007F7708">
      <w:pPr>
        <w:pStyle w:val="Nagweklubstopka0"/>
        <w:framePr w:wrap="none" w:vAnchor="page" w:hAnchor="page" w:x="4394" w:y="1106"/>
        <w:shd w:val="clear" w:color="auto" w:fill="auto"/>
        <w:spacing w:line="210" w:lineRule="exact"/>
      </w:pPr>
      <w:r>
        <w:t>PORADNIK JĘZYKOWY</w:t>
      </w:r>
    </w:p>
    <w:p w:rsidR="00330948" w:rsidRDefault="007F7708">
      <w:pPr>
        <w:pStyle w:val="Nagweklubstopka0"/>
        <w:framePr w:wrap="none" w:vAnchor="page" w:hAnchor="page" w:x="9878" w:y="1118"/>
        <w:shd w:val="clear" w:color="auto" w:fill="auto"/>
        <w:spacing w:line="210" w:lineRule="exact"/>
      </w:pPr>
      <w:r>
        <w:t>347</w:t>
      </w:r>
    </w:p>
    <w:p w:rsidR="00330948" w:rsidRDefault="007F7708">
      <w:pPr>
        <w:pStyle w:val="Teksttreci20"/>
        <w:framePr w:w="9192" w:h="13489" w:hRule="exact" w:wrap="none" w:vAnchor="page" w:hAnchor="page" w:x="1070" w:y="1710"/>
        <w:shd w:val="clear" w:color="auto" w:fill="auto"/>
        <w:ind w:left="480"/>
        <w:jc w:val="both"/>
      </w:pPr>
      <w:r>
        <w:t>czoną do niewielkiego obszaru, przechodzącą z pokolenia na pokolenie. Kontakty środowiskowe w nieznacznym tylko stopniu działają na zmianę nazw, gdyż grzyby nie stanowią przedmiotu wymiany handlowej pomiędzy poszczególnymi obszarami. Ludność wiejska dostar</w:t>
      </w:r>
      <w:r>
        <w:t>czająca grzybów do miasteczek i miast narzuca środowiskom miejskim własne, lokalne nazwy.</w:t>
      </w:r>
    </w:p>
    <w:p w:rsidR="00330948" w:rsidRDefault="007F7708">
      <w:pPr>
        <w:pStyle w:val="Teksttreci20"/>
        <w:framePr w:w="9192" w:h="13489" w:hRule="exact" w:wrap="none" w:vAnchor="page" w:hAnchor="page" w:x="1070" w:y="1710"/>
        <w:shd w:val="clear" w:color="auto" w:fill="auto"/>
        <w:ind w:firstLine="940"/>
        <w:jc w:val="left"/>
      </w:pPr>
      <w:r>
        <w:t>Ciekawym zjawiskiem jest występowanie zupełnie indywidualnych nazw grzybów, powstających spontanicznie, zwłaszcza wśród dzieci. Niektóre z tych nazw przyjmują się w c</w:t>
      </w:r>
      <w:r>
        <w:t>ałej wsi. Tym można tłumaczyć istnienie w Polsce wielu nazw odosobnionych, ograniczających się do bardzo niewielkich obszarów i częste różnice w nazwach grzybów pomiędzy wsiami, oddzielonymi od siebie jedynie wąskim pasmem lasu.</w:t>
      </w:r>
    </w:p>
    <w:p w:rsidR="00330948" w:rsidRDefault="007F7708">
      <w:pPr>
        <w:pStyle w:val="Teksttreci20"/>
        <w:framePr w:w="9192" w:h="13489" w:hRule="exact" w:wrap="none" w:vAnchor="page" w:hAnchor="page" w:x="1070" w:y="1710"/>
        <w:shd w:val="clear" w:color="auto" w:fill="auto"/>
        <w:ind w:left="280" w:firstLine="660"/>
        <w:jc w:val="both"/>
      </w:pPr>
      <w:r>
        <w:t>Jak dotąd, udało się nam na</w:t>
      </w:r>
      <w:r>
        <w:t>jgęstszą siatką punktów zbadanych objąć tereny wschodnie Polski (województwa: białostockie, lubelskie, rzeszowskie). Na obszarach tych występuje wiele nazw grzybów, które są przejawem wzajemnych wpływów językowych polsko-ruskich zarówno leksykalnych, jak s</w:t>
      </w:r>
      <w:r>
        <w:t>łowotwórczych czy fonetycznych.</w:t>
      </w:r>
    </w:p>
    <w:p w:rsidR="00330948" w:rsidRDefault="007F7708">
      <w:pPr>
        <w:pStyle w:val="Teksttreci20"/>
        <w:framePr w:w="9192" w:h="13489" w:hRule="exact" w:wrap="none" w:vAnchor="page" w:hAnchor="page" w:x="1070" w:y="1710"/>
        <w:shd w:val="clear" w:color="auto" w:fill="auto"/>
        <w:ind w:left="280" w:firstLine="660"/>
        <w:jc w:val="both"/>
      </w:pPr>
      <w:r>
        <w:t xml:space="preserve">Klasyfikacji materiału według wyżej wymienionych działów (zapożyczenia leksykalne, słowotwórcze i fonetyczne) nie da się tu jednak sensownie przeprowadzić, jak to zresztą pokaże sam materiał. Wpływy leksykalne zazębiają się </w:t>
      </w:r>
      <w:r>
        <w:t>tu bowiem najściślej z faktami słowotwórczymi, a fonetyczne właściwości jednego języka zostają przeniesione i utrwalone w języku sąsiednim za pośrednictwem całych postaci wyrazowych. Zresztą tych fonetycznych pożyczek nie jest wiele, gdyż zupełnie normalny</w:t>
      </w:r>
      <w:r>
        <w:t>m i bardzo częstym zjawiskiem w językach pokrewnych jest przystosowanie obcego brzmienia wyrazu do rodzimego zasobu głoskowego.</w:t>
      </w:r>
    </w:p>
    <w:p w:rsidR="00330948" w:rsidRDefault="007F7708">
      <w:pPr>
        <w:pStyle w:val="Teksttreci20"/>
        <w:framePr w:w="9192" w:h="13489" w:hRule="exact" w:wrap="none" w:vAnchor="page" w:hAnchor="page" w:x="1070" w:y="1710"/>
        <w:shd w:val="clear" w:color="auto" w:fill="auto"/>
        <w:spacing w:after="271"/>
        <w:ind w:left="280" w:firstLine="660"/>
        <w:jc w:val="both"/>
      </w:pPr>
      <w:r>
        <w:t xml:space="preserve">Najwięcej jest wzajemnych pożyczek </w:t>
      </w:r>
      <w:r>
        <w:rPr>
          <w:rStyle w:val="Teksttreci2Odstpy3pt"/>
        </w:rPr>
        <w:t>leksykalnych.</w:t>
      </w:r>
      <w:r>
        <w:t xml:space="preserve"> Tak np. nazwa gatunku </w:t>
      </w:r>
      <w:r w:rsidRPr="004A2C86">
        <w:rPr>
          <w:rStyle w:val="Teksttreci2Kursywa"/>
          <w:lang w:eastAsia="en-US" w:bidi="en-US"/>
        </w:rPr>
        <w:t xml:space="preserve">Boletus </w:t>
      </w:r>
      <w:r>
        <w:rPr>
          <w:rStyle w:val="Teksttreci2Kursywa"/>
        </w:rPr>
        <w:t>edulis</w:t>
      </w:r>
      <w:r>
        <w:t xml:space="preserve"> — </w:t>
      </w:r>
      <w:r>
        <w:rPr>
          <w:rStyle w:val="Teksttreci2Kursywa"/>
        </w:rPr>
        <w:t>borowik</w:t>
      </w:r>
      <w:r>
        <w:t xml:space="preserve"> — występuje zarówno w językach w</w:t>
      </w:r>
      <w:r>
        <w:t xml:space="preserve">schodniosłowiańskich, jak i w polskim. Zbadanie zasięgu terytorialnego tej nazwy w Polsce pozwala stwierdzić, że jest to nazwa „importowana" ze wschodu. </w:t>
      </w:r>
      <w:r>
        <w:rPr>
          <w:rStyle w:val="Teksttreci2Kursywa"/>
        </w:rPr>
        <w:t>Borowik</w:t>
      </w:r>
      <w:r>
        <w:t xml:space="preserve"> jako nazwa </w:t>
      </w:r>
      <w:r>
        <w:rPr>
          <w:rStyle w:val="Teksttreci2Odstpy3pt"/>
        </w:rPr>
        <w:t>wyłączna</w:t>
      </w:r>
      <w:r>
        <w:t xml:space="preserve"> tego gatunku grzybów została, jak dotąd, stwierdzona jedynie na Suwalszczyź</w:t>
      </w:r>
      <w:r>
        <w:t xml:space="preserve">nie. Poza tym nazwa ta występuje jako </w:t>
      </w:r>
      <w:r>
        <w:rPr>
          <w:rStyle w:val="Teksttreci2Odstpy3pt"/>
        </w:rPr>
        <w:t>oboczna</w:t>
      </w:r>
      <w:r>
        <w:t xml:space="preserve"> do nazw: </w:t>
      </w:r>
      <w:r>
        <w:rPr>
          <w:rStyle w:val="Teksttreci2Kursywa"/>
        </w:rPr>
        <w:t>prawdziwy</w:t>
      </w:r>
      <w:r>
        <w:t xml:space="preserve">, </w:t>
      </w:r>
      <w:r>
        <w:rPr>
          <w:rStyle w:val="Teksttreci2Kursywa"/>
        </w:rPr>
        <w:t>prawdziwiec, prawdziwek</w:t>
      </w:r>
      <w:r>
        <w:t xml:space="preserve">, </w:t>
      </w:r>
      <w:r>
        <w:rPr>
          <w:rStyle w:val="Teksttreci2Kursywa"/>
        </w:rPr>
        <w:t>prawdzik, prawy</w:t>
      </w:r>
      <w:r>
        <w:t xml:space="preserve">, </w:t>
      </w:r>
      <w:r>
        <w:rPr>
          <w:rStyle w:val="Teksttreci2Kursywa"/>
        </w:rPr>
        <w:t>prawiak, prawok</w:t>
      </w:r>
      <w:r>
        <w:t xml:space="preserve">, </w:t>
      </w:r>
      <w:r>
        <w:rPr>
          <w:rStyle w:val="Teksttreci2Kursywa"/>
        </w:rPr>
        <w:t>prawek, prawusek</w:t>
      </w:r>
      <w:r>
        <w:t xml:space="preserve"> itp., i to zresztą głównie na terenach wschodnich Polski i w byłej</w:t>
      </w:r>
    </w:p>
    <w:p w:rsidR="00330948" w:rsidRDefault="007F7708">
      <w:pPr>
        <w:pStyle w:val="Teksttreci50"/>
        <w:framePr w:w="9192" w:h="13489" w:hRule="exact" w:wrap="none" w:vAnchor="page" w:hAnchor="page" w:x="1070" w:y="1710"/>
        <w:shd w:val="clear" w:color="auto" w:fill="auto"/>
        <w:spacing w:before="0" w:after="0" w:line="204" w:lineRule="exact"/>
        <w:ind w:left="280" w:firstLine="0"/>
        <w:jc w:val="both"/>
      </w:pPr>
      <w:r>
        <w:t xml:space="preserve">w rzeczywistości według opinii mikologów tylko </w:t>
      </w:r>
      <w:r>
        <w:t>1% występujących w Polsce grzybów ma właściwości silnie trujące, 10% zaś nie nadaje się do spożycia ze względu na przykry zapach lub smak. Ludność woli jednak nie zbierać grzybów, co do których nieszkodliwości nie jest przekonana. W niektórych okolicach za</w:t>
      </w:r>
      <w:r>
        <w:t xml:space="preserve"> niejadalne uważa się zresztą gatunki grzybów, które gdzie indziej bywają nawet cenione. Na terenach bezleśnych ludność zna i oznacza odrębnymi nazwami jedynie kilka gatunków grzybów, które dobrze znoszą transport; na terenach zaś gęsto zalesionych i obfit</w:t>
      </w:r>
      <w:r>
        <w:t>ujących w grzyby zbierane są i obdarzane specjalną nazwą również tylko gatunki pierwszorzędne, gdyż grzybów mniej wartościowych nie opłaca się zbierać.</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330948">
      <w:pPr>
        <w:rPr>
          <w:sz w:val="2"/>
          <w:szCs w:val="2"/>
        </w:rPr>
      </w:pPr>
      <w:r w:rsidRPr="00330948">
        <w:lastRenderedPageBreak/>
        <w:pict>
          <v:shapetype id="_x0000_t32" coordsize="21600,21600" o:spt="32" o:oned="t" path="m,l21600,21600e" filled="f">
            <v:path arrowok="t" fillok="f" o:connecttype="none"/>
            <o:lock v:ext="edit" shapetype="t"/>
          </v:shapetype>
          <v:shape id="_x0000_s1033" type="#_x0000_t32" style="position:absolute;margin-left:196.35pt;margin-top:85.7pt;width:180.9pt;height:0;z-index:-251656192;mso-position-horizontal-relative:page;mso-position-vertical-relative:page" filled="t" strokeweight=".9pt">
            <v:path arrowok="f" fillok="t" o:connecttype="segments"/>
            <o:lock v:ext="edit" shapetype="f"/>
            <w10:wrap anchorx="page" anchory="page"/>
          </v:shape>
        </w:pict>
      </w:r>
      <w:r w:rsidRPr="00330948">
        <w:pict>
          <v:shape id="_x0000_s1032" type="#_x0000_t32" style="position:absolute;margin-left:398.55pt;margin-top:86.3pt;width:85.2pt;height:0;z-index:-251655168;mso-position-horizontal-relative:page;mso-position-vertical-relative:page" filled="t" strokeweight=".9pt">
            <v:path arrowok="f" fillok="t" o:connecttype="segments"/>
            <o:lock v:ext="edit" shapetype="f"/>
            <w10:wrap anchorx="page" anchory="page"/>
          </v:shape>
        </w:pict>
      </w:r>
    </w:p>
    <w:p w:rsidR="00330948" w:rsidRDefault="007F7708">
      <w:pPr>
        <w:pStyle w:val="Nagweklubstopka0"/>
        <w:framePr w:wrap="none" w:vAnchor="page" w:hAnchor="page" w:x="1354" w:y="1391"/>
        <w:shd w:val="clear" w:color="auto" w:fill="auto"/>
        <w:spacing w:line="210" w:lineRule="exact"/>
      </w:pPr>
      <w:r>
        <w:t>348</w:t>
      </w:r>
    </w:p>
    <w:p w:rsidR="00330948" w:rsidRDefault="007F7708">
      <w:pPr>
        <w:pStyle w:val="Nagweklubstopka0"/>
        <w:framePr w:wrap="none" w:vAnchor="page" w:hAnchor="page" w:x="4240" w:y="1409"/>
        <w:shd w:val="clear" w:color="auto" w:fill="auto"/>
        <w:spacing w:line="210" w:lineRule="exact"/>
      </w:pPr>
      <w:r>
        <w:t>PORADNIK JĘZYKOWY</w:t>
      </w:r>
    </w:p>
    <w:p w:rsidR="00330948" w:rsidRDefault="007F7708">
      <w:pPr>
        <w:pStyle w:val="Nagweklubstopka0"/>
        <w:framePr w:wrap="none" w:vAnchor="page" w:hAnchor="page" w:x="8854" w:y="1415"/>
        <w:shd w:val="clear" w:color="auto" w:fill="auto"/>
        <w:spacing w:line="210" w:lineRule="exact"/>
      </w:pPr>
      <w:r>
        <w:t>1958 z. 7</w:t>
      </w:r>
    </w:p>
    <w:p w:rsidR="00330948" w:rsidRDefault="007F7708">
      <w:pPr>
        <w:pStyle w:val="Teksttreci20"/>
        <w:framePr w:w="8628" w:h="12612" w:hRule="exact" w:wrap="none" w:vAnchor="page" w:hAnchor="page" w:x="1360" w:y="1978"/>
        <w:shd w:val="clear" w:color="auto" w:fill="auto"/>
        <w:spacing w:line="294" w:lineRule="exact"/>
        <w:ind w:right="240"/>
        <w:jc w:val="both"/>
      </w:pPr>
      <w:r>
        <w:t xml:space="preserve">Kongresówce. Poza tym pochodzenie ruskie tej </w:t>
      </w:r>
      <w:r>
        <w:t xml:space="preserve">nazwy może potwierdzić znacznie większa w językach wschodniosłowiańskich niż w języku polskim produktywność </w:t>
      </w:r>
      <w:r>
        <w:rPr>
          <w:lang w:val="cs-CZ" w:eastAsia="cs-CZ" w:bidi="cs-CZ"/>
        </w:rPr>
        <w:t xml:space="preserve">formantu </w:t>
      </w:r>
      <w:r>
        <w:t>-</w:t>
      </w:r>
      <w:r>
        <w:rPr>
          <w:rStyle w:val="Teksttreci2Kursywa"/>
        </w:rPr>
        <w:t>ik (-owik: -ewik).</w:t>
      </w:r>
      <w:r>
        <w:t xml:space="preserve"> Wiele nazw grzybów w językach wschodniosłowiańskich jest tworzonych za pomocą tego właśnie </w:t>
      </w:r>
      <w:r>
        <w:rPr>
          <w:lang w:val="cs-CZ" w:eastAsia="cs-CZ" w:bidi="cs-CZ"/>
        </w:rPr>
        <w:t xml:space="preserve">formantu: ros. </w:t>
      </w:r>
      <w:r>
        <w:rPr>
          <w:rStyle w:val="Teksttreci2Kursywa"/>
        </w:rPr>
        <w:t>maslenik, kra</w:t>
      </w:r>
      <w:r>
        <w:rPr>
          <w:rStyle w:val="Teksttreci2Kursywa"/>
        </w:rPr>
        <w:t>snogołowik, mochowik, jeżewik, dożdiewik, podbieriozowik, podosinowik,</w:t>
      </w:r>
      <w:r>
        <w:t xml:space="preserve"> biał. </w:t>
      </w:r>
      <w:r>
        <w:rPr>
          <w:rStyle w:val="Teksttreci2Kursywa"/>
        </w:rPr>
        <w:t>czyrwonohałowik, czeszczewik</w:t>
      </w:r>
      <w:r>
        <w:t>.</w:t>
      </w:r>
    </w:p>
    <w:p w:rsidR="00330948" w:rsidRDefault="007F7708">
      <w:pPr>
        <w:pStyle w:val="Teksttreci20"/>
        <w:framePr w:w="8628" w:h="12612" w:hRule="exact" w:wrap="none" w:vAnchor="page" w:hAnchor="page" w:x="1360" w:y="1978"/>
        <w:shd w:val="clear" w:color="auto" w:fill="auto"/>
        <w:spacing w:line="294" w:lineRule="exact"/>
        <w:ind w:right="240"/>
        <w:jc w:val="both"/>
      </w:pPr>
      <w:r>
        <w:rPr>
          <w:rStyle w:val="Teksttreci212pt"/>
        </w:rPr>
        <w:t xml:space="preserve">W </w:t>
      </w:r>
      <w:r>
        <w:t xml:space="preserve">dialektach polskich znajdujemy zresztą nazwy tego samego gatunku </w:t>
      </w:r>
      <w:r w:rsidRPr="004A2C86">
        <w:rPr>
          <w:rStyle w:val="Teksttreci2Kursywa"/>
          <w:lang w:eastAsia="en-US" w:bidi="en-US"/>
        </w:rPr>
        <w:t xml:space="preserve">Boletus </w:t>
      </w:r>
      <w:r>
        <w:rPr>
          <w:rStyle w:val="Teksttreci2Kursywa"/>
        </w:rPr>
        <w:t>edulis</w:t>
      </w:r>
      <w:r>
        <w:t xml:space="preserve"> utworzone również od rdzenia </w:t>
      </w:r>
      <w:r>
        <w:rPr>
          <w:rStyle w:val="Teksttreci2Kursywa"/>
        </w:rPr>
        <w:t>bór,</w:t>
      </w:r>
      <w:r>
        <w:t xml:space="preserve"> ale za pomocą innego </w:t>
      </w:r>
      <w:r>
        <w:rPr>
          <w:lang w:val="cs-CZ" w:eastAsia="cs-CZ" w:bidi="cs-CZ"/>
        </w:rPr>
        <w:t xml:space="preserve">formantu: </w:t>
      </w:r>
      <w:r>
        <w:rPr>
          <w:rStyle w:val="Teksttreci2Kursywa"/>
        </w:rPr>
        <w:t>bo</w:t>
      </w:r>
      <w:r>
        <w:rPr>
          <w:rStyle w:val="Teksttreci2Kursywa"/>
        </w:rPr>
        <w:t>rownik, borówka</w:t>
      </w:r>
      <w:r>
        <w:t>. Nazwy te nie mają jednak większego zasięgu terytorialnego (pow. lubelski) i są odosobnione.</w:t>
      </w:r>
    </w:p>
    <w:p w:rsidR="00330948" w:rsidRDefault="007F7708">
      <w:pPr>
        <w:pStyle w:val="Teksttreci20"/>
        <w:framePr w:w="8628" w:h="12612" w:hRule="exact" w:wrap="none" w:vAnchor="page" w:hAnchor="page" w:x="1360" w:y="1978"/>
        <w:shd w:val="clear" w:color="auto" w:fill="auto"/>
        <w:spacing w:line="294" w:lineRule="exact"/>
        <w:ind w:firstLine="700"/>
        <w:jc w:val="both"/>
      </w:pPr>
      <w:r>
        <w:t xml:space="preserve">Zaświadczona w „Panu Tadeuszu" </w:t>
      </w:r>
      <w:r>
        <w:rPr>
          <w:rStyle w:val="Teksttreci2Kursywa"/>
        </w:rPr>
        <w:t>lisica</w:t>
      </w:r>
      <w:r>
        <w:t xml:space="preserve"> jako nazwa </w:t>
      </w:r>
      <w:r>
        <w:rPr>
          <w:rStyle w:val="Teksttreci2Kursywa"/>
        </w:rPr>
        <w:t>pieprznika jadalnego (Cantharellus cibarius)</w:t>
      </w:r>
      <w:r>
        <w:t xml:space="preserve"> spotykana jest we wsiach Suwalszczyzny i Białostocczy</w:t>
      </w:r>
      <w:r>
        <w:t xml:space="preserve">zny. Pozostaje ona w niewątpliwym związku z ruską „lisiczką". Na pozostałych bowiem obszarach Polski gatunek ten nosi nazwy tworzone albo od innych rdzeni </w:t>
      </w:r>
      <w:r>
        <w:rPr>
          <w:rStyle w:val="Teksttreci2Kursywa"/>
        </w:rPr>
        <w:t>(kurka, kurzejka</w:t>
      </w:r>
      <w:r>
        <w:t xml:space="preserve">, </w:t>
      </w:r>
      <w:r>
        <w:rPr>
          <w:rStyle w:val="Teksttreci2Kursywa"/>
        </w:rPr>
        <w:t>kurzajka, kurówka, kṷyrka</w:t>
      </w:r>
      <w:r>
        <w:t xml:space="preserve"> — Małopolska północna, Mazowsze południowe, Podlasie połu</w:t>
      </w:r>
      <w:r>
        <w:t xml:space="preserve">dniowe, Śląsk, Wielkopolska, Pomorze; </w:t>
      </w:r>
      <w:r>
        <w:rPr>
          <w:rStyle w:val="Teksttreci2Kursywa"/>
        </w:rPr>
        <w:t>kurza nóżka</w:t>
      </w:r>
      <w:r>
        <w:t xml:space="preserve"> — Lubelszczyzna; </w:t>
      </w:r>
      <w:r>
        <w:rPr>
          <w:rStyle w:val="Teksttreci2Kursywa"/>
        </w:rPr>
        <w:t>gąska</w:t>
      </w:r>
      <w:r>
        <w:t xml:space="preserve"> — północne Mazowsze i częściowo Podlasie), albo od tego samego rdzenia, ale za pomocą innych formantów </w:t>
      </w:r>
      <w:r>
        <w:rPr>
          <w:rStyle w:val="Teksttreci2Kursywa"/>
        </w:rPr>
        <w:t>(liska: liszka: lisówka</w:t>
      </w:r>
      <w:r>
        <w:t xml:space="preserve"> — Małopolska południowa). Ponadto w Małopolsce południow</w:t>
      </w:r>
      <w:r>
        <w:t xml:space="preserve">ej występuje również nazwa </w:t>
      </w:r>
      <w:r>
        <w:rPr>
          <w:rStyle w:val="Teksttreci2Kursywa"/>
        </w:rPr>
        <w:t>pliszka, pliska, plizga.</w:t>
      </w:r>
      <w:r>
        <w:t xml:space="preserve"> Tę samą nazwę odnajdujemy u ludności białoruskiej w okolicach Hajnówki (woj. białostockie): </w:t>
      </w:r>
      <w:r>
        <w:rPr>
          <w:rStyle w:val="Teksttreci2Kursywa"/>
        </w:rPr>
        <w:t>pliska</w:t>
      </w:r>
      <w:r>
        <w:t xml:space="preserve"> i nad środkowym Bugiem: </w:t>
      </w:r>
      <w:r>
        <w:rPr>
          <w:rStyle w:val="Teksttreci2Kursywa"/>
        </w:rPr>
        <w:t>płyska.</w:t>
      </w:r>
    </w:p>
    <w:p w:rsidR="00330948" w:rsidRDefault="007F7708">
      <w:pPr>
        <w:pStyle w:val="Teksttreci20"/>
        <w:framePr w:w="8628" w:h="12612" w:hRule="exact" w:wrap="none" w:vAnchor="page" w:hAnchor="page" w:x="1360" w:y="1978"/>
        <w:shd w:val="clear" w:color="auto" w:fill="auto"/>
        <w:spacing w:line="294" w:lineRule="exact"/>
        <w:ind w:right="240" w:firstLine="700"/>
        <w:jc w:val="both"/>
      </w:pPr>
      <w:r>
        <w:t xml:space="preserve">Polska </w:t>
      </w:r>
      <w:r>
        <w:rPr>
          <w:rStyle w:val="Teksttreci2Kursywa"/>
        </w:rPr>
        <w:t>pieczarka (Psalliota campestris)</w:t>
      </w:r>
      <w:r>
        <w:t xml:space="preserve"> przedostała się do dialektów biał</w:t>
      </w:r>
      <w:r>
        <w:t xml:space="preserve">oruskich i ukraińskich zmieniając niekiedy jedynie postać fonetyczną </w:t>
      </w:r>
      <w:r>
        <w:rPr>
          <w:rStyle w:val="Teksttreci2Kursywa"/>
        </w:rPr>
        <w:t>(pyczarka).</w:t>
      </w:r>
      <w:r>
        <w:t xml:space="preserve"> Za to pod niewątpliwym wpływem sąsiadów ze wschodu na Suwalszczyźnie i Mazowszu północno-wschodnim spotykamy się z nazwą odnoszącą się do tego samego gatunku </w:t>
      </w:r>
      <w:r>
        <w:rPr>
          <w:rStyle w:val="Teksttreci2Kursywa"/>
        </w:rPr>
        <w:t>gnojówka</w:t>
      </w:r>
      <w:r>
        <w:t xml:space="preserve"> lub </w:t>
      </w:r>
      <w:r>
        <w:rPr>
          <w:rStyle w:val="Teksttreci2Kursywa"/>
        </w:rPr>
        <w:t>pogn</w:t>
      </w:r>
      <w:r>
        <w:rPr>
          <w:rStyle w:val="Teksttreci2Kursywa"/>
        </w:rPr>
        <w:t>ojka</w:t>
      </w:r>
      <w:r>
        <w:t xml:space="preserve"> (biał. </w:t>
      </w:r>
      <w:r>
        <w:rPr>
          <w:rStyle w:val="Teksttreci2Kursywa"/>
        </w:rPr>
        <w:t>hnojówka, pahnojka).</w:t>
      </w:r>
    </w:p>
    <w:p w:rsidR="00330948" w:rsidRDefault="007F7708">
      <w:pPr>
        <w:pStyle w:val="Teksttreci20"/>
        <w:framePr w:w="8628" w:h="12612" w:hRule="exact" w:wrap="none" w:vAnchor="page" w:hAnchor="page" w:x="1360" w:y="1978"/>
        <w:shd w:val="clear" w:color="auto" w:fill="auto"/>
        <w:spacing w:line="294" w:lineRule="exact"/>
        <w:ind w:right="240" w:firstLine="700"/>
        <w:jc w:val="both"/>
      </w:pPr>
      <w:r>
        <w:rPr>
          <w:rStyle w:val="Teksttreci2Kursywa"/>
        </w:rPr>
        <w:t xml:space="preserve">Kolczak </w:t>
      </w:r>
      <w:r>
        <w:rPr>
          <w:rStyle w:val="Teksttreci2Kursywa"/>
          <w:lang w:val="cs-CZ" w:eastAsia="cs-CZ" w:bidi="cs-CZ"/>
        </w:rPr>
        <w:t xml:space="preserve">dachówkovmty </w:t>
      </w:r>
      <w:r>
        <w:rPr>
          <w:rStyle w:val="Teksttreci2Kursywa"/>
        </w:rPr>
        <w:t>(Hydnum imbricatum)</w:t>
      </w:r>
      <w:r>
        <w:t xml:space="preserve"> w wielu dialektach polskich nazywany bywa ze względu na swą chropowatą powierzchnię </w:t>
      </w:r>
      <w:r>
        <w:rPr>
          <w:rStyle w:val="Teksttreci2Kursywa"/>
        </w:rPr>
        <w:t>krowią gębą.</w:t>
      </w:r>
      <w:r>
        <w:t xml:space="preserve"> Na Suwalszczyźnie grzyb ten bywa nazywany: </w:t>
      </w:r>
      <w:r>
        <w:rPr>
          <w:rStyle w:val="Teksttreci2Kursywa"/>
        </w:rPr>
        <w:t>wole języki</w:t>
      </w:r>
      <w:r>
        <w:t xml:space="preserve">, </w:t>
      </w:r>
      <w:r>
        <w:rPr>
          <w:rStyle w:val="Teksttreci2Kursywa"/>
        </w:rPr>
        <w:t>wolowe języki</w:t>
      </w:r>
      <w:r>
        <w:t xml:space="preserve"> pod wpływem białoruskiego </w:t>
      </w:r>
      <w:r>
        <w:rPr>
          <w:rStyle w:val="Teksttreci2Kursywa"/>
        </w:rPr>
        <w:t xml:space="preserve">wałowyj </w:t>
      </w:r>
      <w:r>
        <w:rPr>
          <w:rStyle w:val="Teksttreci2Kursywa"/>
          <w:lang w:val="cs-CZ" w:eastAsia="cs-CZ" w:bidi="cs-CZ"/>
        </w:rPr>
        <w:t>jazyk.</w:t>
      </w:r>
    </w:p>
    <w:p w:rsidR="00330948" w:rsidRDefault="007F7708">
      <w:pPr>
        <w:pStyle w:val="Teksttreci20"/>
        <w:framePr w:w="8628" w:h="12612" w:hRule="exact" w:wrap="none" w:vAnchor="page" w:hAnchor="page" w:x="1360" w:y="1978"/>
        <w:shd w:val="clear" w:color="auto" w:fill="auto"/>
        <w:spacing w:line="294" w:lineRule="exact"/>
        <w:ind w:right="240" w:firstLine="700"/>
        <w:jc w:val="both"/>
      </w:pPr>
      <w:r>
        <w:t xml:space="preserve">Odpowiedniki polskiej </w:t>
      </w:r>
      <w:r>
        <w:rPr>
          <w:rStyle w:val="Teksttreci2Kursywa"/>
        </w:rPr>
        <w:t>wełnianki (Lactarius torminosus)</w:t>
      </w:r>
      <w:r>
        <w:t xml:space="preserve"> spotykane wśród ludności polskiej na wschodzie kraju brzmią: </w:t>
      </w:r>
      <w:r>
        <w:rPr>
          <w:rStyle w:val="Teksttreci2Kursywa"/>
        </w:rPr>
        <w:t>wołnuszka</w:t>
      </w:r>
      <w:r>
        <w:t xml:space="preserve"> (Białostocczyzna) i </w:t>
      </w:r>
      <w:r>
        <w:rPr>
          <w:rStyle w:val="Teksttreci2Kursywa"/>
        </w:rPr>
        <w:t>wolochatka</w:t>
      </w:r>
      <w:r>
        <w:t xml:space="preserve"> (pow. Chełm Lubelski). Wśród ludności białoruskiej występ</w:t>
      </w:r>
      <w:r>
        <w:t xml:space="preserve">uje nazwa </w:t>
      </w:r>
      <w:r>
        <w:rPr>
          <w:rStyle w:val="Teksttreci2Kursywa"/>
        </w:rPr>
        <w:t>wołnianka</w:t>
      </w:r>
      <w:r>
        <w:t xml:space="preserve"> (pow. Hajnówka, pow. Sokółka w woj. białostockim).</w:t>
      </w:r>
    </w:p>
    <w:p w:rsidR="00330948" w:rsidRDefault="007F7708">
      <w:pPr>
        <w:pStyle w:val="Teksttreci20"/>
        <w:framePr w:w="8628" w:h="12612" w:hRule="exact" w:wrap="none" w:vAnchor="page" w:hAnchor="page" w:x="1360" w:y="1978"/>
        <w:shd w:val="clear" w:color="auto" w:fill="auto"/>
        <w:spacing w:line="294" w:lineRule="exact"/>
        <w:ind w:right="240" w:firstLine="700"/>
        <w:jc w:val="both"/>
      </w:pPr>
      <w:r>
        <w:t xml:space="preserve">Grzyb </w:t>
      </w:r>
      <w:r>
        <w:rPr>
          <w:rStyle w:val="Teksttreci2Kursywa"/>
        </w:rPr>
        <w:t xml:space="preserve">szatan </w:t>
      </w:r>
      <w:r w:rsidRPr="004A2C86">
        <w:rPr>
          <w:rStyle w:val="Teksttreci2Kursywa"/>
          <w:lang w:eastAsia="en-US" w:bidi="en-US"/>
        </w:rPr>
        <w:t xml:space="preserve">(Boletus </w:t>
      </w:r>
      <w:r>
        <w:rPr>
          <w:rStyle w:val="Teksttreci2Kursywa"/>
        </w:rPr>
        <w:t>satanas),</w:t>
      </w:r>
      <w:r>
        <w:t xml:space="preserve"> zwany także </w:t>
      </w:r>
      <w:r>
        <w:rPr>
          <w:rStyle w:val="Teksttreci2Kursywa"/>
        </w:rPr>
        <w:t>szatańskim,</w:t>
      </w:r>
      <w:r>
        <w:t xml:space="preserve"> na Suwalszczyźnie nazywany jest grzybem </w:t>
      </w:r>
      <w:r>
        <w:rPr>
          <w:rStyle w:val="Teksttreci2Kursywa"/>
        </w:rPr>
        <w:t>czortowym.</w:t>
      </w:r>
    </w:p>
    <w:p w:rsidR="00330948" w:rsidRDefault="007F7708">
      <w:pPr>
        <w:pStyle w:val="Teksttreci20"/>
        <w:framePr w:w="8628" w:h="12612" w:hRule="exact" w:wrap="none" w:vAnchor="page" w:hAnchor="page" w:x="1360" w:y="1978"/>
        <w:shd w:val="clear" w:color="auto" w:fill="auto"/>
        <w:spacing w:line="294" w:lineRule="exact"/>
        <w:ind w:right="240" w:firstLine="700"/>
        <w:jc w:val="both"/>
      </w:pPr>
      <w:r>
        <w:t xml:space="preserve">Tylko w Lubelskiem i Rzeszowskiem występuje nazwa </w:t>
      </w:r>
      <w:r>
        <w:rPr>
          <w:rStyle w:val="Teksttreci2Kursywa"/>
        </w:rPr>
        <w:t>huba</w:t>
      </w:r>
      <w:r>
        <w:t xml:space="preserve"> (często w połączeniu z </w:t>
      </w:r>
      <w:r>
        <w:t xml:space="preserve">przymiotnikiem </w:t>
      </w:r>
      <w:r>
        <w:rPr>
          <w:rStyle w:val="Teksttreci2Kursywa"/>
        </w:rPr>
        <w:t>psi, pieski)</w:t>
      </w:r>
      <w:r>
        <w:t xml:space="preserve"> jako nazwa ogólna dla grzy-</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26" w:y="1118"/>
        <w:shd w:val="clear" w:color="auto" w:fill="auto"/>
        <w:spacing w:line="210" w:lineRule="exact"/>
      </w:pPr>
      <w:r>
        <w:lastRenderedPageBreak/>
        <w:t>1958 z. 7</w:t>
      </w:r>
    </w:p>
    <w:p w:rsidR="00330948" w:rsidRDefault="007F7708">
      <w:pPr>
        <w:pStyle w:val="Nagweklubstopka0"/>
        <w:framePr w:wrap="none" w:vAnchor="page" w:hAnchor="page" w:x="4298" w:y="1136"/>
        <w:shd w:val="clear" w:color="auto" w:fill="auto"/>
        <w:spacing w:line="210" w:lineRule="exact"/>
      </w:pPr>
      <w:r>
        <w:t>PORADNIK JĘZYKOWY</w:t>
      </w:r>
    </w:p>
    <w:p w:rsidR="00330948" w:rsidRDefault="007F7708">
      <w:pPr>
        <w:pStyle w:val="Nagweklubstopka0"/>
        <w:framePr w:wrap="none" w:vAnchor="page" w:hAnchor="page" w:x="9764" w:y="1160"/>
        <w:shd w:val="clear" w:color="auto" w:fill="auto"/>
        <w:spacing w:line="210" w:lineRule="exact"/>
      </w:pPr>
      <w:r>
        <w:t>349</w:t>
      </w:r>
    </w:p>
    <w:p w:rsidR="00330948" w:rsidRDefault="007F7708">
      <w:pPr>
        <w:pStyle w:val="Teksttreci20"/>
        <w:framePr w:w="8964" w:h="12722" w:hRule="exact" w:wrap="none" w:vAnchor="page" w:hAnchor="page" w:x="1184" w:y="1732"/>
        <w:shd w:val="clear" w:color="auto" w:fill="auto"/>
        <w:spacing w:line="312" w:lineRule="exact"/>
        <w:jc w:val="both"/>
      </w:pPr>
      <w:r>
        <w:t xml:space="preserve">bów nie trujących wprawdzie, ale uważanych za niejadalne: </w:t>
      </w:r>
      <w:r>
        <w:rPr>
          <w:rStyle w:val="Teksttreci2Kursywa"/>
        </w:rPr>
        <w:t>pieska huba, psia huba</w:t>
      </w:r>
      <w:r>
        <w:t xml:space="preserve"> — to ostatnie zestawienie staje się w Rzeszowszczyźnie zrostem brzmiącym, </w:t>
      </w:r>
      <w:r>
        <w:rPr>
          <w:rStyle w:val="Teksttreci2Kursywa"/>
        </w:rPr>
        <w:t>pśo uba, pśouba,pśoṷba</w:t>
      </w:r>
      <w:r>
        <w:t xml:space="preserve"> (w 1. mn. </w:t>
      </w:r>
      <w:r>
        <w:rPr>
          <w:rStyle w:val="Teksttreci2Kursywa"/>
        </w:rPr>
        <w:t>pśouby), pśuba.</w:t>
      </w:r>
      <w:r>
        <w:t xml:space="preserve"> .</w:t>
      </w:r>
    </w:p>
    <w:p w:rsidR="00330948" w:rsidRDefault="007F7708">
      <w:pPr>
        <w:pStyle w:val="Teksttreci20"/>
        <w:framePr w:w="8964" w:h="12722" w:hRule="exact" w:wrap="none" w:vAnchor="page" w:hAnchor="page" w:x="1184" w:y="1732"/>
        <w:shd w:val="clear" w:color="auto" w:fill="auto"/>
        <w:spacing w:line="312" w:lineRule="exact"/>
        <w:ind w:firstLine="700"/>
        <w:jc w:val="both"/>
      </w:pPr>
      <w:r>
        <w:t xml:space="preserve">Polska nazwa </w:t>
      </w:r>
      <w:r>
        <w:rPr>
          <w:rStyle w:val="Teksttreci2Kursywa"/>
        </w:rPr>
        <w:t>bedłka</w:t>
      </w:r>
      <w:r>
        <w:t xml:space="preserve"> (fonetycznie </w:t>
      </w:r>
      <w:r>
        <w:rPr>
          <w:rStyle w:val="Teksttreci2Kursywa"/>
        </w:rPr>
        <w:t>betka),</w:t>
      </w:r>
      <w:r>
        <w:t xml:space="preserve"> służąca również jako określenie gatunków mniej wartościowych grzybów, przedostała się do </w:t>
      </w:r>
      <w:r>
        <w:t xml:space="preserve">wsi ruskich jako </w:t>
      </w:r>
      <w:r>
        <w:rPr>
          <w:rStyle w:val="Teksttreci2Kursywa"/>
        </w:rPr>
        <w:t>betka</w:t>
      </w:r>
      <w:r>
        <w:t xml:space="preserve">. Tak np. </w:t>
      </w:r>
      <w:r>
        <w:rPr>
          <w:rStyle w:val="Teksttreci2Kursywa"/>
        </w:rPr>
        <w:t>sromotnik bezwstydny (Ithyphallus impudicus)</w:t>
      </w:r>
      <w:r>
        <w:t xml:space="preserve"> nazywany na Suwalszczyźnie </w:t>
      </w:r>
      <w:r>
        <w:rPr>
          <w:rStyle w:val="Teksttreci2Kursywa"/>
        </w:rPr>
        <w:t>panną betką,</w:t>
      </w:r>
      <w:r>
        <w:t xml:space="preserve"> we wsiach białoruskich nosi nazwę </w:t>
      </w:r>
      <w:r>
        <w:rPr>
          <w:rStyle w:val="Teksttreci2Kursywa"/>
        </w:rPr>
        <w:t>pańskiej betki.</w:t>
      </w:r>
    </w:p>
    <w:p w:rsidR="00330948" w:rsidRDefault="007F7708">
      <w:pPr>
        <w:pStyle w:val="Teksttreci20"/>
        <w:framePr w:w="8964" w:h="12722" w:hRule="exact" w:wrap="none" w:vAnchor="page" w:hAnchor="page" w:x="1184" w:y="1732"/>
        <w:shd w:val="clear" w:color="auto" w:fill="auto"/>
        <w:spacing w:line="312" w:lineRule="exact"/>
        <w:ind w:firstLine="700"/>
        <w:jc w:val="both"/>
      </w:pPr>
      <w:r>
        <w:t xml:space="preserve">Niewątpliwą zbieżnością w zakresie </w:t>
      </w:r>
      <w:r>
        <w:rPr>
          <w:rStyle w:val="Teksttreci2Odstpy3pt"/>
        </w:rPr>
        <w:t>słowotwórstwa</w:t>
      </w:r>
      <w:r>
        <w:t xml:space="preserve"> między dialektami wschodniej Polski a di</w:t>
      </w:r>
      <w:r>
        <w:t xml:space="preserve">alektami ruskimi jest tworzenie nazw grzybów od wyrażenia syntaktycznego tam, gdzie w pozostałych dialektach polskich jako temat słowotwórczy występuje rzeczownik bez przyimka. Tak np. na terenie Polski występują (zresztą stosunkowo rzadko) nazwy </w:t>
      </w:r>
      <w:r>
        <w:rPr>
          <w:rStyle w:val="Teksttreci2Kursywa"/>
        </w:rPr>
        <w:t xml:space="preserve">koźlarza </w:t>
      </w:r>
      <w:r w:rsidRPr="004A2C86">
        <w:rPr>
          <w:rStyle w:val="Teksttreci2Kursywa"/>
          <w:lang w:eastAsia="en-US" w:bidi="en-US"/>
        </w:rPr>
        <w:t xml:space="preserve">(Boletus </w:t>
      </w:r>
      <w:r>
        <w:rPr>
          <w:rStyle w:val="Teksttreci2Kursywa"/>
        </w:rPr>
        <w:t>scaber)</w:t>
      </w:r>
      <w:r>
        <w:t xml:space="preserve"> tworzone od nazwy </w:t>
      </w:r>
      <w:r>
        <w:rPr>
          <w:rStyle w:val="Teksttreci2Kursywa"/>
        </w:rPr>
        <w:t>brzozy,</w:t>
      </w:r>
      <w:r>
        <w:t xml:space="preserve"> z którą ten grzyb żyje w symbiozie: </w:t>
      </w:r>
      <w:r>
        <w:rPr>
          <w:rStyle w:val="Teksttreci2Kursywa"/>
        </w:rPr>
        <w:t>brzeziok, brzeziniok, brzózok, brzozok.</w:t>
      </w:r>
      <w:r>
        <w:t xml:space="preserve"> Jedynie w Suwalszczyźnie i Białostocczyźnie (oraz wśród ludności polskiej z Grodzieńszczyzny) występują nazwy: </w:t>
      </w:r>
      <w:r>
        <w:rPr>
          <w:rStyle w:val="Teksttreci2Kursywa"/>
        </w:rPr>
        <w:t>podbrzoźniak, pobrzeźniak,</w:t>
      </w:r>
      <w:r>
        <w:rPr>
          <w:rStyle w:val="Teksttreci2Kursywa"/>
        </w:rPr>
        <w:t xml:space="preserve"> podbrzeziniak</w:t>
      </w:r>
      <w:r>
        <w:t xml:space="preserve"> utworzone od wyrażenia przyimkowego podobnie jak formacja ruska </w:t>
      </w:r>
      <w:r>
        <w:rPr>
          <w:rStyle w:val="Teksttreci2Kursywa"/>
        </w:rPr>
        <w:t>podbierozowik.</w:t>
      </w:r>
    </w:p>
    <w:p w:rsidR="00330948" w:rsidRDefault="007F7708">
      <w:pPr>
        <w:pStyle w:val="Teksttreci20"/>
        <w:framePr w:w="8964" w:h="12722" w:hRule="exact" w:wrap="none" w:vAnchor="page" w:hAnchor="page" w:x="1184" w:y="1732"/>
        <w:shd w:val="clear" w:color="auto" w:fill="auto"/>
        <w:spacing w:line="312" w:lineRule="exact"/>
        <w:ind w:firstLine="700"/>
        <w:jc w:val="both"/>
      </w:pPr>
      <w:r>
        <w:t xml:space="preserve">Również tylko na terenach wschodnich Polski (w Białostocczyźnie) występują nazwy </w:t>
      </w:r>
      <w:r>
        <w:rPr>
          <w:rStyle w:val="Teksttreci2Kursywa"/>
        </w:rPr>
        <w:t>grzyba czerwonego</w:t>
      </w:r>
      <w:r>
        <w:t xml:space="preserve"> zbudowane w ten sam sposób: </w:t>
      </w:r>
      <w:r>
        <w:rPr>
          <w:rStyle w:val="Teksttreci2Kursywa"/>
        </w:rPr>
        <w:t>podosowik, podosiniak</w:t>
      </w:r>
      <w:r>
        <w:t xml:space="preserve"> (w innych reg</w:t>
      </w:r>
      <w:r>
        <w:t xml:space="preserve">ionach Polski </w:t>
      </w:r>
      <w:r>
        <w:rPr>
          <w:rStyle w:val="Teksttreci2Kursywa"/>
        </w:rPr>
        <w:t>osak, osowiak, osiniak),</w:t>
      </w:r>
      <w:r>
        <w:t xml:space="preserve"> — por. rus. </w:t>
      </w:r>
      <w:r>
        <w:rPr>
          <w:rStyle w:val="Teksttreci2Kursywa"/>
        </w:rPr>
        <w:t>podosinowik.</w:t>
      </w:r>
    </w:p>
    <w:p w:rsidR="00330948" w:rsidRDefault="007F7708">
      <w:pPr>
        <w:pStyle w:val="Teksttreci20"/>
        <w:framePr w:w="8964" w:h="12722" w:hRule="exact" w:wrap="none" w:vAnchor="page" w:hAnchor="page" w:x="1184" w:y="1732"/>
        <w:shd w:val="clear" w:color="auto" w:fill="auto"/>
        <w:spacing w:line="312" w:lineRule="exact"/>
        <w:ind w:firstLine="700"/>
        <w:jc w:val="both"/>
      </w:pPr>
      <w:r>
        <w:t xml:space="preserve">Podobnie nazwa </w:t>
      </w:r>
      <w:r>
        <w:rPr>
          <w:rStyle w:val="Teksttreci2Kursywa"/>
        </w:rPr>
        <w:t xml:space="preserve">krowiaka podwiniątego </w:t>
      </w:r>
      <w:r w:rsidRPr="004A2C86">
        <w:rPr>
          <w:rStyle w:val="Teksttreci2Kursywa"/>
          <w:lang w:eastAsia="en-US" w:bidi="en-US"/>
        </w:rPr>
        <w:t xml:space="preserve">(Paxillus involutus) </w:t>
      </w:r>
      <w:r>
        <w:rPr>
          <w:rStyle w:val="Teksttreci2Kursywa"/>
        </w:rPr>
        <w:t>podolchówka</w:t>
      </w:r>
      <w:r>
        <w:t xml:space="preserve"> (ukr. </w:t>
      </w:r>
      <w:r>
        <w:rPr>
          <w:rStyle w:val="Teksttreci2Kursywa"/>
        </w:rPr>
        <w:t>podwulcha)</w:t>
      </w:r>
      <w:r>
        <w:t xml:space="preserve"> ograniczona jest również tylko do terenów wschodnich, podczas gdy w innych regionach Polski występują nazwy: </w:t>
      </w:r>
      <w:r>
        <w:rPr>
          <w:rStyle w:val="Teksttreci2Kursywa"/>
        </w:rPr>
        <w:t>olchówka: olszówka</w:t>
      </w:r>
      <w:r>
        <w:rPr>
          <w:rStyle w:val="Teksttreci2Kursywa"/>
          <w:vertAlign w:val="superscript"/>
        </w:rPr>
        <w:t>2</w:t>
      </w:r>
      <w:r>
        <w:rPr>
          <w:rStyle w:val="Teksttreci2Kursywa"/>
        </w:rPr>
        <w:t>.</w:t>
      </w:r>
    </w:p>
    <w:p w:rsidR="00330948" w:rsidRDefault="007F7708">
      <w:pPr>
        <w:pStyle w:val="Teksttreci20"/>
        <w:framePr w:w="8964" w:h="12722" w:hRule="exact" w:wrap="none" w:vAnchor="page" w:hAnchor="page" w:x="1184" w:y="1732"/>
        <w:shd w:val="clear" w:color="auto" w:fill="auto"/>
        <w:spacing w:line="312" w:lineRule="exact"/>
        <w:ind w:firstLine="700"/>
        <w:jc w:val="both"/>
      </w:pPr>
      <w:r>
        <w:t xml:space="preserve">Zdarzają się także fakty bezpośrednich pożyczek tego typu nazw </w:t>
      </w:r>
      <w:r>
        <w:rPr>
          <w:rStyle w:val="Teksttreci2Kursywa"/>
        </w:rPr>
        <w:t>z</w:t>
      </w:r>
      <w:r>
        <w:t xml:space="preserve"> dialektów ruskich z zachowaniem ich postaci fonetycznej, jak</w:t>
      </w:r>
      <w:r>
        <w:t xml:space="preserve"> np. pod- </w:t>
      </w:r>
      <w:r>
        <w:rPr>
          <w:rStyle w:val="Teksttreci2Kursywa"/>
        </w:rPr>
        <w:t>dubień</w:t>
      </w:r>
      <w:r>
        <w:t xml:space="preserve"> (Lubelskie) — podczas gdy polskie odpowiedniki brzmią: </w:t>
      </w:r>
      <w:r>
        <w:rPr>
          <w:rStyle w:val="Teksttreci2Kursywa"/>
        </w:rPr>
        <w:t>dąbniak, dębniaczek, dąbczak, dębiarz.</w:t>
      </w:r>
    </w:p>
    <w:p w:rsidR="00330948" w:rsidRDefault="007F7708">
      <w:pPr>
        <w:pStyle w:val="Teksttreci20"/>
        <w:framePr w:w="8964" w:h="12722" w:hRule="exact" w:wrap="none" w:vAnchor="page" w:hAnchor="page" w:x="1184" w:y="1732"/>
        <w:shd w:val="clear" w:color="auto" w:fill="auto"/>
        <w:ind w:firstLine="700"/>
        <w:jc w:val="both"/>
      </w:pPr>
      <w:r>
        <w:t xml:space="preserve">W zakresie replik interesującym przykładem odwzorowania ruskich nazw </w:t>
      </w:r>
      <w:r>
        <w:rPr>
          <w:rStyle w:val="Teksttreci2Kursywa"/>
        </w:rPr>
        <w:t>grzyba czerwonego</w:t>
      </w:r>
      <w:r>
        <w:t xml:space="preserve"> (ros. </w:t>
      </w:r>
      <w:r>
        <w:rPr>
          <w:rStyle w:val="Teksttreci2Kursywa"/>
        </w:rPr>
        <w:t>krasnogołowik,</w:t>
      </w:r>
      <w:r>
        <w:t xml:space="preserve"> biał. </w:t>
      </w:r>
      <w:r>
        <w:rPr>
          <w:rStyle w:val="Teksttreci2Kursywa"/>
        </w:rPr>
        <w:t>czyrwonohałowik)</w:t>
      </w:r>
      <w:r>
        <w:t xml:space="preserve"> są wschodniopo</w:t>
      </w:r>
      <w:r>
        <w:t xml:space="preserve">lskie (podlaskie i lubelskie) nazwy: </w:t>
      </w:r>
      <w:r>
        <w:rPr>
          <w:rStyle w:val="Teksttreci2Kursywa"/>
        </w:rPr>
        <w:t>czerwonogłówka, czerwonogłowiec,</w:t>
      </w:r>
      <w:r>
        <w:t xml:space="preserve"> i nieco szczególne </w:t>
      </w:r>
      <w:r>
        <w:rPr>
          <w:rStyle w:val="Teksttreci2Kursywa"/>
        </w:rPr>
        <w:t>czerwony łebiec, czerwony głowiec</w:t>
      </w:r>
      <w:r>
        <w:t>,</w:t>
      </w:r>
    </w:p>
    <w:p w:rsidR="00330948" w:rsidRDefault="007F7708">
      <w:pPr>
        <w:pStyle w:val="Teksttreci20"/>
        <w:framePr w:w="8964" w:h="12722" w:hRule="exact" w:wrap="none" w:vAnchor="page" w:hAnchor="page" w:x="1184" w:y="1732"/>
        <w:shd w:val="clear" w:color="auto" w:fill="auto"/>
        <w:ind w:firstLine="700"/>
        <w:jc w:val="both"/>
      </w:pPr>
      <w:r>
        <w:t xml:space="preserve">Produktywny w języku białoruskim sufiks </w:t>
      </w:r>
      <w:r>
        <w:rPr>
          <w:rStyle w:val="Teksttreci2Kursywa"/>
        </w:rPr>
        <w:t>-uk</w:t>
      </w:r>
      <w:r>
        <w:t xml:space="preserve"> znajduje zastosowanie w pogardliwej podlaskiej nazwie grzyba niejadalnego </w:t>
      </w:r>
      <w:r>
        <w:rPr>
          <w:rStyle w:val="Teksttreci2Kursywa"/>
        </w:rPr>
        <w:t>śmierdziuk (sr</w:t>
      </w:r>
      <w:r>
        <w:rPr>
          <w:rStyle w:val="Teksttreci2Kursywa"/>
        </w:rPr>
        <w:t>omotnik bezwstydny): śmierdziel, smrodnik;</w:t>
      </w:r>
      <w:r>
        <w:t xml:space="preserve"> w nazwie </w:t>
      </w:r>
      <w:r>
        <w:rPr>
          <w:rStyle w:val="Teksttreci2Kursywa"/>
        </w:rPr>
        <w:t>grzyba czerwonego kraśniuk: kraśniak;</w:t>
      </w:r>
      <w:r>
        <w:t xml:space="preserve"> w nazwie </w:t>
      </w:r>
      <w:r>
        <w:rPr>
          <w:rStyle w:val="Teksttreci2Kursywa"/>
        </w:rPr>
        <w:t>bagniuk</w:t>
      </w:r>
      <w:r>
        <w:t xml:space="preserve"> dla </w:t>
      </w:r>
      <w:r>
        <w:rPr>
          <w:rStyle w:val="Teksttreci2Kursywa"/>
        </w:rPr>
        <w:t>koźlarza,</w:t>
      </w:r>
      <w:r>
        <w:t xml:space="preserve"> oraz w nazwie</w:t>
      </w:r>
    </w:p>
    <w:p w:rsidR="00330948" w:rsidRDefault="007F7708">
      <w:pPr>
        <w:pStyle w:val="Teksttreci50"/>
        <w:framePr w:w="8964" w:h="468" w:hRule="exact" w:wrap="none" w:vAnchor="page" w:hAnchor="page" w:x="1184" w:y="14761"/>
        <w:shd w:val="clear" w:color="auto" w:fill="auto"/>
        <w:spacing w:before="0" w:after="0" w:line="204" w:lineRule="exact"/>
        <w:ind w:firstLine="700"/>
        <w:jc w:val="both"/>
      </w:pPr>
      <w:r>
        <w:t>* Kto wie, czy nie z tych powodów Rada Zakładowa brzmi w Centralnej Polsce lepiej niż Rada Przyzakładowa. WD.</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514" w:y="1342"/>
        <w:shd w:val="clear" w:color="auto" w:fill="auto"/>
        <w:tabs>
          <w:tab w:val="left" w:pos="2874"/>
          <w:tab w:val="left" w:pos="7542"/>
        </w:tabs>
        <w:spacing w:line="210" w:lineRule="exact"/>
        <w:jc w:val="both"/>
      </w:pPr>
      <w:r>
        <w:lastRenderedPageBreak/>
        <w:t>350</w:t>
      </w:r>
      <w:r>
        <w:tab/>
        <w:t>PORADNIK JĘZYKOWY</w:t>
      </w:r>
      <w:r>
        <w:tab/>
        <w:t>1958 z. 7</w:t>
      </w:r>
    </w:p>
    <w:p w:rsidR="00330948" w:rsidRDefault="007F7708">
      <w:pPr>
        <w:pStyle w:val="Teksttreci20"/>
        <w:framePr w:w="8964" w:h="12719" w:hRule="exact" w:wrap="none" w:vAnchor="page" w:hAnchor="page" w:x="1184" w:y="1925"/>
        <w:shd w:val="clear" w:color="auto" w:fill="auto"/>
        <w:spacing w:line="306" w:lineRule="exact"/>
        <w:ind w:left="420" w:right="140"/>
        <w:jc w:val="both"/>
      </w:pPr>
      <w:r>
        <w:rPr>
          <w:rStyle w:val="Teksttreci2Kursywa"/>
        </w:rPr>
        <w:t>kaniuk</w:t>
      </w:r>
      <w:r>
        <w:t xml:space="preserve"> dla </w:t>
      </w:r>
      <w:r>
        <w:rPr>
          <w:rStyle w:val="Teksttreci2Kursywa"/>
        </w:rPr>
        <w:t>czubajki kani (Lepiota procera).</w:t>
      </w:r>
      <w:r>
        <w:t xml:space="preserve"> Na Lubelszczyźnie południowej i na wsiach nad środkowym Bugiem spotyka się nazwę </w:t>
      </w:r>
      <w:r>
        <w:rPr>
          <w:rStyle w:val="Teksttreci2Kursywa"/>
        </w:rPr>
        <w:t>kaniuga.</w:t>
      </w:r>
    </w:p>
    <w:p w:rsidR="00330948" w:rsidRDefault="007F7708">
      <w:pPr>
        <w:pStyle w:val="Teksttreci20"/>
        <w:framePr w:w="8964" w:h="12719" w:hRule="exact" w:wrap="none" w:vAnchor="page" w:hAnchor="page" w:x="1184" w:y="1925"/>
        <w:shd w:val="clear" w:color="auto" w:fill="auto"/>
        <w:spacing w:line="300" w:lineRule="exact"/>
        <w:ind w:left="420" w:right="140" w:firstLine="600"/>
        <w:jc w:val="both"/>
      </w:pPr>
      <w:r>
        <w:t xml:space="preserve">Ogólnopolskiemu </w:t>
      </w:r>
      <w:r>
        <w:rPr>
          <w:rStyle w:val="Teksttreci2Kursywa"/>
        </w:rPr>
        <w:t xml:space="preserve">maślakowi, maślarzowi </w:t>
      </w:r>
      <w:r w:rsidRPr="004A2C86">
        <w:rPr>
          <w:rStyle w:val="Teksttreci2Kursywa"/>
          <w:lang w:eastAsia="en-US" w:bidi="en-US"/>
        </w:rPr>
        <w:t xml:space="preserve">(Boletus </w:t>
      </w:r>
      <w:r>
        <w:rPr>
          <w:rStyle w:val="Teksttreci2Kursywa"/>
        </w:rPr>
        <w:t>luteus)</w:t>
      </w:r>
      <w:r>
        <w:t xml:space="preserve"> na terenac</w:t>
      </w:r>
      <w:r>
        <w:t xml:space="preserve">h północno-wschodnich odpowiada </w:t>
      </w:r>
      <w:r>
        <w:rPr>
          <w:rStyle w:val="Teksttreci2Kursywa"/>
        </w:rPr>
        <w:t>maśluk, maśluch,</w:t>
      </w:r>
      <w:r>
        <w:t xml:space="preserve"> na terenach południowo-wschodnich — </w:t>
      </w:r>
      <w:r>
        <w:rPr>
          <w:rStyle w:val="Teksttreci2Kursywa"/>
        </w:rPr>
        <w:t>maślicha, maśliszka.</w:t>
      </w:r>
    </w:p>
    <w:p w:rsidR="00330948" w:rsidRDefault="007F7708">
      <w:pPr>
        <w:pStyle w:val="Teksttreci20"/>
        <w:framePr w:w="8964" w:h="12719" w:hRule="exact" w:wrap="none" w:vAnchor="page" w:hAnchor="page" w:x="1184" w:y="1925"/>
        <w:shd w:val="clear" w:color="auto" w:fill="auto"/>
        <w:spacing w:line="300" w:lineRule="exact"/>
        <w:ind w:left="420" w:right="140" w:firstLine="600"/>
        <w:jc w:val="both"/>
      </w:pPr>
      <w:r>
        <w:rPr>
          <w:rStyle w:val="Teksttreci2Kursywa"/>
        </w:rPr>
        <w:t xml:space="preserve">Siniak </w:t>
      </w:r>
      <w:r w:rsidRPr="004A2C86">
        <w:rPr>
          <w:rStyle w:val="Teksttreci2Kursywa"/>
          <w:lang w:eastAsia="en-US" w:bidi="en-US"/>
        </w:rPr>
        <w:t xml:space="preserve">(Boletus </w:t>
      </w:r>
      <w:r>
        <w:rPr>
          <w:rStyle w:val="Teksttreci2Kursywa"/>
        </w:rPr>
        <w:t>cyanescens)</w:t>
      </w:r>
      <w:r>
        <w:t xml:space="preserve"> nazywany bywa na Podlasiu i Suwalszczyźnie </w:t>
      </w:r>
      <w:r>
        <w:rPr>
          <w:rStyle w:val="Teksttreci2Kursywa"/>
        </w:rPr>
        <w:t>siniuchem</w:t>
      </w:r>
      <w:r>
        <w:t xml:space="preserve"> lub </w:t>
      </w:r>
      <w:r>
        <w:rPr>
          <w:rStyle w:val="Teksttreci2Kursywa"/>
        </w:rPr>
        <w:t>sinim grzybem.</w:t>
      </w:r>
    </w:p>
    <w:p w:rsidR="00330948" w:rsidRDefault="007F7708">
      <w:pPr>
        <w:pStyle w:val="Teksttreci20"/>
        <w:framePr w:w="8964" w:h="12719" w:hRule="exact" w:wrap="none" w:vAnchor="page" w:hAnchor="page" w:x="1184" w:y="1925"/>
        <w:shd w:val="clear" w:color="auto" w:fill="auto"/>
        <w:spacing w:after="540" w:line="300" w:lineRule="exact"/>
        <w:ind w:left="420" w:right="140" w:firstLine="600"/>
        <w:jc w:val="both"/>
      </w:pPr>
      <w:r>
        <w:t xml:space="preserve">Występowanie tak wielu nazw utworzonych za pomocą </w:t>
      </w:r>
      <w:r>
        <w:t xml:space="preserve">sufiksu </w:t>
      </w:r>
      <w:r>
        <w:rPr>
          <w:rStyle w:val="Teksttreci2Kursywa"/>
        </w:rPr>
        <w:t xml:space="preserve">-uk </w:t>
      </w:r>
      <w:r>
        <w:t xml:space="preserve">nie tyle świadczy o produktywności tego sufiksu w gwarach polskich pogranicznych z białoruskimi, gdyż sufiks ten występuje na ogół zawsze w połączeniu z tematem wspólnym obu tym językom, ile stanowi raczej dalszą ilustrację pożyczek </w:t>
      </w:r>
      <w:r>
        <w:t>leksykalnych: mamy tu po prostu do czynienia z przeniesieniem całych nazw ruskich na teren polski.</w:t>
      </w:r>
    </w:p>
    <w:p w:rsidR="00330948" w:rsidRDefault="007F7708">
      <w:pPr>
        <w:pStyle w:val="Teksttreci20"/>
        <w:framePr w:w="8964" w:h="12719" w:hRule="exact" w:wrap="none" w:vAnchor="page" w:hAnchor="page" w:x="1184" w:y="1925"/>
        <w:shd w:val="clear" w:color="auto" w:fill="auto"/>
        <w:spacing w:line="300" w:lineRule="exact"/>
        <w:ind w:left="420" w:firstLine="600"/>
        <w:jc w:val="both"/>
      </w:pPr>
      <w:r>
        <w:t>Najrzadsze są wypadki wpływów fonetycznych.</w:t>
      </w:r>
    </w:p>
    <w:p w:rsidR="00330948" w:rsidRDefault="007F7708">
      <w:pPr>
        <w:pStyle w:val="Teksttreci20"/>
        <w:framePr w:w="8964" w:h="12719" w:hRule="exact" w:wrap="none" w:vAnchor="page" w:hAnchor="page" w:x="1184" w:y="1925"/>
        <w:shd w:val="clear" w:color="auto" w:fill="auto"/>
        <w:spacing w:line="300" w:lineRule="exact"/>
        <w:ind w:left="420" w:right="140" w:firstLine="600"/>
        <w:jc w:val="both"/>
      </w:pPr>
      <w:r>
        <w:rPr>
          <w:rStyle w:val="Teksttreci2Kursywa"/>
        </w:rPr>
        <w:t>Rydz (Lactarius deliciosus)</w:t>
      </w:r>
      <w:r>
        <w:t xml:space="preserve"> jest jedynym gatunkiem grzybów, który w całej Polsce nie wykazuje zróżnicowania nazw. Ten brak zróżnicowania nazw oraz postać fonetyczna rdzenia </w:t>
      </w:r>
      <w:r>
        <w:rPr>
          <w:rStyle w:val="Teksttreci2Kursywa"/>
        </w:rPr>
        <w:t>(rydz, rud-)</w:t>
      </w:r>
      <w:r>
        <w:t xml:space="preserve"> nasuwają przypuszczenie o dawności jej występowania, a w związku z tym o starej znajomości tego g</w:t>
      </w:r>
      <w:r>
        <w:t xml:space="preserve">atunku grzybów jako jadalnego na terenach słowiańskich. W dialektach wschodniej Polski można się spotkać z wpływami ruskimi w zakresie tej nazwy: </w:t>
      </w:r>
      <w:r>
        <w:rPr>
          <w:rStyle w:val="Teksttreci2Kursywa"/>
        </w:rPr>
        <w:t>ryzyk.</w:t>
      </w:r>
      <w:r>
        <w:t xml:space="preserve"> W jednej ze wsi rzeszowskich zapisano nazwę </w:t>
      </w:r>
      <w:r>
        <w:rPr>
          <w:rStyle w:val="Teksttreci2Kursywa"/>
        </w:rPr>
        <w:t>ryżki</w:t>
      </w:r>
      <w:r>
        <w:t xml:space="preserve"> w liczbie mnogiej (formę liczby pojedynczej nazwy grz</w:t>
      </w:r>
      <w:r>
        <w:t>ybów bardzo trudno jest niekiedy uzyskać — występują one bardzo często jako pluralia tantum — nazwy gatunków traktowanych zbiorowo, gdzie pojedynczy okaz nie jest ważny).</w:t>
      </w:r>
    </w:p>
    <w:p w:rsidR="00330948" w:rsidRDefault="007F7708">
      <w:pPr>
        <w:pStyle w:val="Teksttreci20"/>
        <w:framePr w:w="8964" w:h="12719" w:hRule="exact" w:wrap="none" w:vAnchor="page" w:hAnchor="page" w:x="1184" w:y="1925"/>
        <w:shd w:val="clear" w:color="auto" w:fill="auto"/>
        <w:spacing w:line="300" w:lineRule="exact"/>
        <w:ind w:left="420" w:right="140" w:firstLine="600"/>
        <w:jc w:val="both"/>
      </w:pPr>
      <w:r>
        <w:t xml:space="preserve">Ten sam fakt zastąpienia polskiego </w:t>
      </w:r>
      <w:r>
        <w:rPr>
          <w:rStyle w:val="Teksttreci2Kursywa"/>
        </w:rPr>
        <w:t>dz</w:t>
      </w:r>
      <w:r>
        <w:t xml:space="preserve"> przez ż spotykamy w nazwie </w:t>
      </w:r>
      <w:r>
        <w:rPr>
          <w:rStyle w:val="Teksttreci2Kursywa"/>
        </w:rPr>
        <w:t>smardza</w:t>
      </w:r>
      <w:r>
        <w:t>, która w dia</w:t>
      </w:r>
      <w:r>
        <w:t xml:space="preserve">lektach wschodnich brzmi często </w:t>
      </w:r>
      <w:r>
        <w:rPr>
          <w:rStyle w:val="Teksttreci2Kursywa"/>
        </w:rPr>
        <w:t>smarżek</w:t>
      </w:r>
      <w:r>
        <w:t xml:space="preserve">, </w:t>
      </w:r>
      <w:r>
        <w:rPr>
          <w:rStyle w:val="Teksttreci2Kursywa"/>
        </w:rPr>
        <w:t xml:space="preserve">smurżek, </w:t>
      </w:r>
      <w:r>
        <w:t xml:space="preserve">a nawet pod wpływem działania „etymologii ludowej“ — </w:t>
      </w:r>
      <w:r>
        <w:rPr>
          <w:rStyle w:val="Teksttreci2Kursywa"/>
        </w:rPr>
        <w:t>smorszczek.</w:t>
      </w:r>
    </w:p>
    <w:p w:rsidR="00330948" w:rsidRDefault="007F7708">
      <w:pPr>
        <w:pStyle w:val="Teksttreci20"/>
        <w:framePr w:w="8964" w:h="12719" w:hRule="exact" w:wrap="none" w:vAnchor="page" w:hAnchor="page" w:x="1184" w:y="1925"/>
        <w:shd w:val="clear" w:color="auto" w:fill="auto"/>
        <w:spacing w:line="300" w:lineRule="exact"/>
        <w:ind w:left="420" w:right="140" w:firstLine="600"/>
        <w:jc w:val="both"/>
      </w:pPr>
      <w:r>
        <w:t xml:space="preserve">Polska </w:t>
      </w:r>
      <w:r>
        <w:rPr>
          <w:rStyle w:val="Teksttreci2Kursywa"/>
        </w:rPr>
        <w:t xml:space="preserve">surojadka </w:t>
      </w:r>
      <w:r w:rsidRPr="004A2C86">
        <w:rPr>
          <w:rStyle w:val="Teksttreci2Kursywa"/>
          <w:lang w:eastAsia="en-US" w:bidi="en-US"/>
        </w:rPr>
        <w:t>(Russula),</w:t>
      </w:r>
      <w:r w:rsidRPr="004A2C86">
        <w:rPr>
          <w:lang w:eastAsia="en-US" w:bidi="en-US"/>
        </w:rPr>
        <w:t xml:space="preserve"> </w:t>
      </w:r>
      <w:r>
        <w:t xml:space="preserve">w terminologii oficjalnej </w:t>
      </w:r>
      <w:r>
        <w:rPr>
          <w:rStyle w:val="Teksttreci2Kursywa"/>
        </w:rPr>
        <w:t xml:space="preserve">serowiatka, </w:t>
      </w:r>
      <w:r>
        <w:t xml:space="preserve">stanowi odpowiednik wschodniosłowiańskiej nazwy </w:t>
      </w:r>
      <w:r>
        <w:rPr>
          <w:rStyle w:val="Teksttreci2Kursywa"/>
        </w:rPr>
        <w:t>syrojeżka.</w:t>
      </w:r>
      <w:r>
        <w:t xml:space="preserve"> W dialektach wsc</w:t>
      </w:r>
      <w:r>
        <w:t xml:space="preserve">hodnich spotykamy wiele odmianek fonetycznych ruskiej postaci tej nazwy: </w:t>
      </w:r>
      <w:r>
        <w:rPr>
          <w:rStyle w:val="Teksttreci2Kursywa"/>
        </w:rPr>
        <w:t>surowieżka, surowiżka, syrywiażka, syrujażka, syryjażka</w:t>
      </w:r>
      <w:r>
        <w:t xml:space="preserve">, </w:t>
      </w:r>
      <w:r>
        <w:rPr>
          <w:rStyle w:val="Teksttreci2Kursywa"/>
        </w:rPr>
        <w:t>syrojeżka, serojeżka, sarajeżka.</w:t>
      </w:r>
    </w:p>
    <w:p w:rsidR="00330948" w:rsidRDefault="007F7708">
      <w:pPr>
        <w:pStyle w:val="Teksttreci20"/>
        <w:framePr w:w="8964" w:h="12719" w:hRule="exact" w:wrap="none" w:vAnchor="page" w:hAnchor="page" w:x="1184" w:y="1925"/>
        <w:shd w:val="clear" w:color="auto" w:fill="auto"/>
        <w:spacing w:line="300" w:lineRule="exact"/>
        <w:ind w:left="420" w:right="140" w:firstLine="600"/>
        <w:jc w:val="both"/>
      </w:pPr>
      <w:r>
        <w:t>W zbieraniu i opracowywaniu gwarowych nazw grzybów trudność największą stanowi niemożność każ</w:t>
      </w:r>
      <w:r>
        <w:t xml:space="preserve">dorazowego stwierdzenia: 1. czy dana nazwa jest wyłącznie polska, czy też stanowi jedynie polski wariant nazwy ogólnosłowiańskiej, 2. czy typy nazw spotykane w dialektach polskich występują również w innych dialektach słowiańskich. Na przeszkodzie stoi tu </w:t>
      </w:r>
      <w:r>
        <w:t>fakt niedostatecznego uwzględniania nazw grzybów</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190" w:y="1112"/>
        <w:shd w:val="clear" w:color="auto" w:fill="auto"/>
        <w:spacing w:line="210" w:lineRule="exact"/>
      </w:pPr>
      <w:r>
        <w:lastRenderedPageBreak/>
        <w:t>1958 z. 7</w:t>
      </w:r>
    </w:p>
    <w:p w:rsidR="00330948" w:rsidRDefault="007F7708">
      <w:pPr>
        <w:pStyle w:val="Nagweklubstopka0"/>
        <w:framePr w:wrap="none" w:vAnchor="page" w:hAnchor="page" w:x="4256" w:y="1106"/>
        <w:shd w:val="clear" w:color="auto" w:fill="auto"/>
        <w:spacing w:line="210" w:lineRule="exact"/>
      </w:pPr>
      <w:r>
        <w:t>PORADNIK JĘZYKOWY</w:t>
      </w:r>
    </w:p>
    <w:p w:rsidR="00330948" w:rsidRDefault="007F7708">
      <w:pPr>
        <w:pStyle w:val="Nagweklubstopka0"/>
        <w:framePr w:wrap="none" w:vAnchor="page" w:hAnchor="page" w:x="9734" w:y="1106"/>
        <w:shd w:val="clear" w:color="auto" w:fill="auto"/>
        <w:spacing w:line="210" w:lineRule="exact"/>
      </w:pPr>
      <w:r>
        <w:t>351</w:t>
      </w:r>
    </w:p>
    <w:p w:rsidR="00330948" w:rsidRDefault="007F7708">
      <w:pPr>
        <w:pStyle w:val="Teksttreci20"/>
        <w:framePr w:w="8976" w:h="2956" w:hRule="exact" w:wrap="none" w:vAnchor="page" w:hAnchor="page" w:x="1178" w:y="1704"/>
        <w:shd w:val="clear" w:color="auto" w:fill="auto"/>
        <w:jc w:val="both"/>
      </w:pPr>
      <w:r>
        <w:t xml:space="preserve">(w ogóle, a nazw gwarowych w szczególności) </w:t>
      </w:r>
      <w:r>
        <w:rPr>
          <w:vertAlign w:val="superscript"/>
        </w:rPr>
        <w:t>3</w:t>
      </w:r>
      <w:r>
        <w:t xml:space="preserve"> przez słowniki ogólne, a także brak słowników terenowych.</w:t>
      </w:r>
    </w:p>
    <w:p w:rsidR="00330948" w:rsidRDefault="007F7708">
      <w:pPr>
        <w:pStyle w:val="Teksttreci20"/>
        <w:framePr w:w="8976" w:h="2956" w:hRule="exact" w:wrap="none" w:vAnchor="page" w:hAnchor="page" w:x="1178" w:y="1704"/>
        <w:shd w:val="clear" w:color="auto" w:fill="auto"/>
        <w:spacing w:after="270"/>
        <w:ind w:firstLine="700"/>
        <w:jc w:val="both"/>
      </w:pPr>
      <w:r>
        <w:t xml:space="preserve">Publikuję tę część materiału z zakresu nazw </w:t>
      </w:r>
      <w:r>
        <w:t>grzybów, która ilustruje wpływy językowe polsko-ruskie na pograniczu wschodnim Polski, w nadziei nawiązania kontaktów i ewentualnej koordynacji pracy z osobami lub ośrodkami, które prowadzą podobne badania nad nazwami grzybów w językach słowiańskich</w:t>
      </w:r>
      <w:r>
        <w:rPr>
          <w:vertAlign w:val="superscript"/>
        </w:rPr>
        <w:t>4</w:t>
      </w:r>
      <w:r>
        <w:t>.</w:t>
      </w:r>
    </w:p>
    <w:p w:rsidR="00330948" w:rsidRDefault="007F7708">
      <w:pPr>
        <w:pStyle w:val="Teksttreci90"/>
        <w:framePr w:w="8976" w:h="2956" w:hRule="exact" w:wrap="none" w:vAnchor="page" w:hAnchor="page" w:x="1178" w:y="1704"/>
        <w:shd w:val="clear" w:color="auto" w:fill="auto"/>
        <w:spacing w:before="0" w:line="280" w:lineRule="exact"/>
        <w:ind w:left="6040"/>
        <w:jc w:val="left"/>
      </w:pPr>
      <w:r>
        <w:t>Barb</w:t>
      </w:r>
      <w:r>
        <w:t>ara Bartnicka</w:t>
      </w:r>
    </w:p>
    <w:p w:rsidR="00330948" w:rsidRDefault="007F7708">
      <w:pPr>
        <w:pStyle w:val="Teksttreci20"/>
        <w:framePr w:wrap="none" w:vAnchor="page" w:hAnchor="page" w:x="1178" w:y="5592"/>
        <w:shd w:val="clear" w:color="auto" w:fill="auto"/>
        <w:spacing w:line="280" w:lineRule="exact"/>
        <w:ind w:left="320"/>
        <w:jc w:val="left"/>
      </w:pPr>
      <w:r>
        <w:t xml:space="preserve">RZECZOWNIKI ZBIOROWE W PAMIĘTNIKACH </w:t>
      </w:r>
      <w:r>
        <w:rPr>
          <w:lang w:val="fr-FR" w:eastAsia="fr-FR" w:bidi="fr-FR"/>
        </w:rPr>
        <w:t xml:space="preserve">J. </w:t>
      </w:r>
      <w:r>
        <w:t>CHR. PASKA</w:t>
      </w:r>
    </w:p>
    <w:p w:rsidR="00330948" w:rsidRDefault="007F7708">
      <w:pPr>
        <w:pStyle w:val="Teksttreci20"/>
        <w:framePr w:w="8976" w:h="6591" w:hRule="exact" w:wrap="none" w:vAnchor="page" w:hAnchor="page" w:x="1178" w:y="6517"/>
        <w:shd w:val="clear" w:color="auto" w:fill="auto"/>
        <w:spacing w:after="125" w:line="324" w:lineRule="exact"/>
        <w:ind w:firstLine="700"/>
        <w:jc w:val="both"/>
      </w:pPr>
      <w:r>
        <w:t xml:space="preserve">Rzeczowniki zbiorowe — </w:t>
      </w:r>
      <w:r>
        <w:rPr>
          <w:lang w:val="cs-CZ" w:eastAsia="cs-CZ" w:bidi="cs-CZ"/>
        </w:rPr>
        <w:t xml:space="preserve">collectiva </w:t>
      </w:r>
      <w:r>
        <w:t>— są to nazwy, które oznaczają zespół, zbiór osób lub rzeczy, wyodrębniają zbiór osób lub rzeczy jako całość, np.:</w:t>
      </w:r>
    </w:p>
    <w:p w:rsidR="00330948" w:rsidRDefault="007F7708">
      <w:pPr>
        <w:pStyle w:val="Teksttreci20"/>
        <w:framePr w:w="8976" w:h="6591" w:hRule="exact" w:wrap="none" w:vAnchor="page" w:hAnchor="page" w:x="1178" w:y="6517"/>
        <w:shd w:val="clear" w:color="auto" w:fill="auto"/>
        <w:spacing w:after="120"/>
        <w:ind w:left="2020" w:right="3420"/>
        <w:jc w:val="left"/>
      </w:pPr>
      <w:r>
        <w:rPr>
          <w:rStyle w:val="Teksttreci2Kursywa"/>
        </w:rPr>
        <w:t>rajtaria</w:t>
      </w:r>
      <w:r>
        <w:t xml:space="preserve"> — to zbiór rajtarów </w:t>
      </w:r>
      <w:r>
        <w:rPr>
          <w:rStyle w:val="Teksttreci2Kursywa"/>
        </w:rPr>
        <w:t>Litwa</w:t>
      </w:r>
      <w:r>
        <w:t xml:space="preserve"> — to zbiór Litwinów </w:t>
      </w:r>
      <w:r>
        <w:rPr>
          <w:rStyle w:val="Teksttreci2Kursywa"/>
        </w:rPr>
        <w:t>ptastwo</w:t>
      </w:r>
      <w:r>
        <w:t xml:space="preserve"> — to zbiór ptaków</w:t>
      </w:r>
    </w:p>
    <w:p w:rsidR="00330948" w:rsidRDefault="007F7708">
      <w:pPr>
        <w:pStyle w:val="Teksttreci20"/>
        <w:framePr w:w="8976" w:h="6591" w:hRule="exact" w:wrap="none" w:vAnchor="page" w:hAnchor="page" w:x="1178" w:y="6517"/>
        <w:shd w:val="clear" w:color="auto" w:fill="auto"/>
        <w:spacing w:after="163"/>
        <w:ind w:firstLine="700"/>
        <w:jc w:val="both"/>
      </w:pPr>
      <w:r>
        <w:t xml:space="preserve">W staropolszczyźnie, a także w polszczyźnie późniejszej </w:t>
      </w:r>
      <w:r>
        <w:rPr>
          <w:lang w:val="cs-CZ" w:eastAsia="cs-CZ" w:bidi="cs-CZ"/>
        </w:rPr>
        <w:t xml:space="preserve">collectiva </w:t>
      </w:r>
      <w:r>
        <w:t>ze względu na oznaczenie zbiorowości łączyły się często w związki syntaktyczne z przymiotnikiem, zaimkiem, czasownikiem w liczbie mnogiej. Ist</w:t>
      </w:r>
      <w:r>
        <w:t xml:space="preserve">niały więc między </w:t>
      </w:r>
      <w:r>
        <w:rPr>
          <w:lang w:val="cs-CZ" w:eastAsia="cs-CZ" w:bidi="cs-CZ"/>
        </w:rPr>
        <w:t xml:space="preserve">collectivami </w:t>
      </w:r>
      <w:r>
        <w:t>i wyrazami związanymi z nimi składniowo na tle konfliktu znaczenia i formy nieregularności w składni zgody, por. następujące przykłady z tekstów staropolskich:</w:t>
      </w:r>
    </w:p>
    <w:p w:rsidR="00330948" w:rsidRDefault="007F7708">
      <w:pPr>
        <w:pStyle w:val="Teksttreci50"/>
        <w:framePr w:w="8976" w:h="6591" w:hRule="exact" w:wrap="none" w:vAnchor="page" w:hAnchor="page" w:x="1178" w:y="6517"/>
        <w:shd w:val="clear" w:color="auto" w:fill="auto"/>
        <w:spacing w:before="0" w:after="0" w:line="264" w:lineRule="exact"/>
        <w:ind w:firstLine="700"/>
        <w:jc w:val="both"/>
      </w:pPr>
      <w:r>
        <w:t xml:space="preserve">Przeto </w:t>
      </w:r>
      <w:r>
        <w:rPr>
          <w:rStyle w:val="Teksttreci5Kursywa"/>
        </w:rPr>
        <w:t>lud spowiadacz czi se</w:t>
      </w:r>
      <w:r>
        <w:t xml:space="preserve"> bødø na weki (P. FI. 44, 20);</w:t>
      </w:r>
    </w:p>
    <w:p w:rsidR="00330948" w:rsidRDefault="007F7708">
      <w:pPr>
        <w:pStyle w:val="Teksttreci50"/>
        <w:framePr w:w="8976" w:h="6591" w:hRule="exact" w:wrap="none" w:vAnchor="page" w:hAnchor="page" w:x="1178" w:y="6517"/>
        <w:shd w:val="clear" w:color="auto" w:fill="auto"/>
        <w:spacing w:before="0" w:after="0" w:line="264" w:lineRule="exact"/>
        <w:ind w:firstLine="700"/>
        <w:jc w:val="both"/>
      </w:pPr>
      <w:r>
        <w:t xml:space="preserve">Przecz </w:t>
      </w:r>
      <w:r>
        <w:rPr>
          <w:rStyle w:val="Teksttreci5Kursywa"/>
        </w:rPr>
        <w:t>skrzytaly pogaynstwo</w:t>
      </w:r>
      <w:r>
        <w:t xml:space="preserve"> </w:t>
      </w:r>
      <w:r>
        <w:rPr>
          <w:lang w:val="fr-FR" w:eastAsia="fr-FR" w:bidi="fr-FR"/>
        </w:rPr>
        <w:t xml:space="preserve">y </w:t>
      </w:r>
      <w:r>
        <w:t>lyudze myszlyly proznoszczy? (P. Pł. 2, 1);</w:t>
      </w:r>
    </w:p>
    <w:p w:rsidR="00330948" w:rsidRDefault="007F7708">
      <w:pPr>
        <w:pStyle w:val="Teksttreci50"/>
        <w:framePr w:w="8976" w:h="6591" w:hRule="exact" w:wrap="none" w:vAnchor="page" w:hAnchor="page" w:x="1178" w:y="6517"/>
        <w:shd w:val="clear" w:color="auto" w:fill="auto"/>
        <w:spacing w:before="0" w:after="0" w:line="264" w:lineRule="exact"/>
        <w:ind w:firstLine="700"/>
        <w:jc w:val="both"/>
      </w:pPr>
      <w:r>
        <w:rPr>
          <w:rStyle w:val="Teksttreci5Kursywa"/>
        </w:rPr>
        <w:t>Rada... radzili</w:t>
      </w:r>
      <w:r>
        <w:t xml:space="preserve"> panu swemu jako byli powinni (Wyb. mów 28);</w:t>
      </w:r>
    </w:p>
    <w:p w:rsidR="00330948" w:rsidRDefault="007F7708">
      <w:pPr>
        <w:pStyle w:val="Teksttreci50"/>
        <w:framePr w:w="8976" w:h="6591" w:hRule="exact" w:wrap="none" w:vAnchor="page" w:hAnchor="page" w:x="1178" w:y="6517"/>
        <w:shd w:val="clear" w:color="auto" w:fill="auto"/>
        <w:spacing w:before="0" w:after="82" w:line="264" w:lineRule="exact"/>
        <w:ind w:firstLine="700"/>
        <w:jc w:val="both"/>
      </w:pPr>
      <w:r>
        <w:t xml:space="preserve">Ne bedø se bacz </w:t>
      </w:r>
      <w:r>
        <w:rPr>
          <w:rStyle w:val="Teksttreci5Kursywa"/>
        </w:rPr>
        <w:t>tisøcza ludu ostøpaiøcych</w:t>
      </w:r>
      <w:r>
        <w:t xml:space="preserve"> </w:t>
      </w:r>
      <w:r>
        <w:rPr>
          <w:lang w:val="cs-CZ" w:eastAsia="cs-CZ" w:bidi="cs-CZ"/>
        </w:rPr>
        <w:t xml:space="preserve">mne </w:t>
      </w:r>
      <w:r>
        <w:t>(P. Fl. 3, 2, 6) *.</w:t>
      </w:r>
    </w:p>
    <w:p w:rsidR="00330948" w:rsidRDefault="007F7708">
      <w:pPr>
        <w:pStyle w:val="Teksttreci20"/>
        <w:framePr w:w="8976" w:h="6591" w:hRule="exact" w:wrap="none" w:vAnchor="page" w:hAnchor="page" w:x="1178" w:y="6517"/>
        <w:shd w:val="clear" w:color="auto" w:fill="auto"/>
        <w:spacing w:line="312" w:lineRule="exact"/>
        <w:ind w:firstLine="700"/>
        <w:jc w:val="both"/>
      </w:pPr>
      <w:r>
        <w:t>Konstrukcje z liczbą mnogą występują w tekstach staropol</w:t>
      </w:r>
      <w:r>
        <w:t>skich obok licznie reprezentowanych konstrukcji poprawnych pod względem liczby. Oto przykłady:</w:t>
      </w:r>
    </w:p>
    <w:p w:rsidR="00330948" w:rsidRDefault="007F7708">
      <w:pPr>
        <w:pStyle w:val="Stopka1"/>
        <w:framePr w:w="8964" w:h="653" w:hRule="exact" w:wrap="none" w:vAnchor="page" w:hAnchor="page" w:x="1184" w:y="13466"/>
        <w:shd w:val="clear" w:color="auto" w:fill="auto"/>
        <w:tabs>
          <w:tab w:val="left" w:pos="810"/>
        </w:tabs>
        <w:spacing w:line="204" w:lineRule="exact"/>
        <w:ind w:firstLine="680"/>
        <w:jc w:val="both"/>
      </w:pPr>
      <w:r>
        <w:rPr>
          <w:vertAlign w:val="superscript"/>
        </w:rPr>
        <w:t>3</w:t>
      </w:r>
      <w:r>
        <w:tab/>
        <w:t>Na marginesie można tu zaznaczyć, że brak niektórych terenowych nazw grzybów w Słowniku Warszawskim utrudnia np. pracę tłumaczom „Pana Tadeusza" na inne języki</w:t>
      </w:r>
      <w:r>
        <w:t>.</w:t>
      </w:r>
    </w:p>
    <w:p w:rsidR="00330948" w:rsidRDefault="007F7708">
      <w:pPr>
        <w:pStyle w:val="Stopka1"/>
        <w:framePr w:w="8964" w:h="1085" w:hRule="exact" w:wrap="none" w:vAnchor="page" w:hAnchor="page" w:x="1184" w:y="14126"/>
        <w:shd w:val="clear" w:color="auto" w:fill="auto"/>
        <w:tabs>
          <w:tab w:val="left" w:pos="816"/>
        </w:tabs>
        <w:spacing w:line="204" w:lineRule="exact"/>
        <w:ind w:firstLine="680"/>
        <w:jc w:val="both"/>
      </w:pPr>
      <w:r>
        <w:rPr>
          <w:vertAlign w:val="superscript"/>
        </w:rPr>
        <w:t>4</w:t>
      </w:r>
      <w:r>
        <w:tab/>
        <w:t xml:space="preserve">P. </w:t>
      </w:r>
      <w:r w:rsidRPr="004A2C86">
        <w:rPr>
          <w:lang w:eastAsia="en-US" w:bidi="en-US"/>
        </w:rPr>
        <w:t xml:space="preserve">Prof. </w:t>
      </w:r>
      <w:r>
        <w:t>R. Jakobsonowi zawdzięczam informację o ukazaniu się ostatnio w Stanach Zjednoczonych dużych rozmiarów dzieła poświęconego grzybom w różnych językach świata, pióra Gordona Wassona.</w:t>
      </w:r>
    </w:p>
    <w:p w:rsidR="00330948" w:rsidRDefault="007F7708">
      <w:pPr>
        <w:pStyle w:val="Stopka1"/>
        <w:framePr w:w="8964" w:h="1085" w:hRule="exact" w:wrap="none" w:vAnchor="page" w:hAnchor="page" w:x="1184" w:y="14126"/>
        <w:shd w:val="clear" w:color="auto" w:fill="auto"/>
        <w:spacing w:line="204" w:lineRule="exact"/>
        <w:ind w:firstLine="680"/>
        <w:jc w:val="both"/>
      </w:pPr>
      <w:r>
        <w:rPr>
          <w:vertAlign w:val="superscript"/>
        </w:rPr>
        <w:t>1</w:t>
      </w:r>
      <w:r>
        <w:t xml:space="preserve"> Podobne nieregularności składniowe związane z rzeczownikami zbiorowymi spotykamy również w innych językach, np. greckim, łacińskim, staro-cerkiewno-</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358" w:y="1322"/>
        <w:shd w:val="clear" w:color="auto" w:fill="auto"/>
        <w:spacing w:line="210" w:lineRule="exact"/>
      </w:pPr>
      <w:r>
        <w:lastRenderedPageBreak/>
        <w:t>352</w:t>
      </w:r>
    </w:p>
    <w:p w:rsidR="00330948" w:rsidRDefault="007F7708">
      <w:pPr>
        <w:pStyle w:val="Nagweklubstopka0"/>
        <w:framePr w:wrap="none" w:vAnchor="page" w:hAnchor="page" w:x="4244" w:y="1334"/>
        <w:shd w:val="clear" w:color="auto" w:fill="auto"/>
        <w:spacing w:line="210" w:lineRule="exact"/>
      </w:pPr>
      <w:r>
        <w:t>PORADNIK JĘZYKOWY</w:t>
      </w:r>
    </w:p>
    <w:p w:rsidR="00330948" w:rsidRDefault="007F7708">
      <w:pPr>
        <w:pStyle w:val="Nagweklubstopka0"/>
        <w:framePr w:wrap="none" w:vAnchor="page" w:hAnchor="page" w:x="8882" w:y="1322"/>
        <w:shd w:val="clear" w:color="auto" w:fill="auto"/>
        <w:spacing w:line="210" w:lineRule="exact"/>
      </w:pPr>
      <w:r>
        <w:t>1958 z. T</w:t>
      </w:r>
    </w:p>
    <w:p w:rsidR="00330948" w:rsidRDefault="007F7708">
      <w:pPr>
        <w:pStyle w:val="Teksttreci50"/>
        <w:framePr w:w="8976" w:h="10559" w:hRule="exact" w:wrap="none" w:vAnchor="page" w:hAnchor="page" w:x="1178" w:y="1899"/>
        <w:shd w:val="clear" w:color="auto" w:fill="auto"/>
        <w:spacing w:before="0" w:after="0" w:line="246" w:lineRule="exact"/>
        <w:ind w:left="260" w:firstLine="560"/>
        <w:jc w:val="both"/>
      </w:pPr>
      <w:r>
        <w:t xml:space="preserve">Bosze... </w:t>
      </w:r>
      <w:r>
        <w:rPr>
          <w:rStyle w:val="Teksttreci5Kursywa"/>
        </w:rPr>
        <w:t xml:space="preserve">lud twoy weselicz </w:t>
      </w:r>
      <w:r>
        <w:rPr>
          <w:rStyle w:val="Teksttreci5Kursywa"/>
          <w:lang w:val="cs-CZ" w:eastAsia="cs-CZ" w:bidi="cs-CZ"/>
        </w:rPr>
        <w:t xml:space="preserve">se </w:t>
      </w:r>
      <w:r>
        <w:rPr>
          <w:rStyle w:val="Teksttreci5Kursywa"/>
        </w:rPr>
        <w:t>bødze</w:t>
      </w:r>
      <w:r>
        <w:t xml:space="preserve"> w </w:t>
      </w:r>
      <w:r>
        <w:rPr>
          <w:lang w:val="cs-CZ" w:eastAsia="cs-CZ" w:bidi="cs-CZ"/>
        </w:rPr>
        <w:t xml:space="preserve">tobe </w:t>
      </w:r>
      <w:r>
        <w:t>(P. FI.</w:t>
      </w:r>
      <w:r>
        <w:t xml:space="preserve"> 84. 6);</w:t>
      </w:r>
    </w:p>
    <w:p w:rsidR="00330948" w:rsidRDefault="007F7708">
      <w:pPr>
        <w:pStyle w:val="Teksttreci50"/>
        <w:framePr w:w="8976" w:h="10559" w:hRule="exact" w:wrap="none" w:vAnchor="page" w:hAnchor="page" w:x="1178" w:y="1899"/>
        <w:shd w:val="clear" w:color="auto" w:fill="auto"/>
        <w:spacing w:before="0" w:after="0" w:line="246" w:lineRule="exact"/>
        <w:ind w:left="820" w:right="380" w:firstLine="0"/>
        <w:jc w:val="both"/>
      </w:pPr>
      <w:r>
        <w:rPr>
          <w:rStyle w:val="Teksttreci5Kursywa"/>
        </w:rPr>
        <w:t>Lud</w:t>
      </w:r>
      <w:r>
        <w:t xml:space="preserve">, </w:t>
      </w:r>
      <w:r>
        <w:rPr>
          <w:rStyle w:val="Teksttreci5Kursywa"/>
        </w:rPr>
        <w:t>iegosz</w:t>
      </w:r>
      <w:r>
        <w:t xml:space="preserve"> iesm </w:t>
      </w:r>
      <w:r>
        <w:rPr>
          <w:lang w:val="fr-FR" w:eastAsia="fr-FR" w:bidi="fr-FR"/>
        </w:rPr>
        <w:t xml:space="preserve">ne </w:t>
      </w:r>
      <w:r>
        <w:t xml:space="preserve">znal, </w:t>
      </w:r>
      <w:r>
        <w:rPr>
          <w:rStyle w:val="Teksttreci5Kursywa"/>
        </w:rPr>
        <w:t>sluszil</w:t>
      </w:r>
      <w:r>
        <w:t xml:space="preserve"> my; w slusze ucha </w:t>
      </w:r>
      <w:r>
        <w:rPr>
          <w:rStyle w:val="Teksttreci5Kursywa"/>
        </w:rPr>
        <w:t>posluszal</w:t>
      </w:r>
      <w:r>
        <w:t xml:space="preserve"> me (P. FI. 17, 48); Ieko </w:t>
      </w:r>
      <w:r>
        <w:rPr>
          <w:rStyle w:val="Teksttreci5Kursywa"/>
        </w:rPr>
        <w:t xml:space="preserve">yest ma czelacz </w:t>
      </w:r>
      <w:r>
        <w:rPr>
          <w:rStyle w:val="Teksttreci5Kursywa"/>
          <w:lang w:val="cs-CZ" w:eastAsia="cs-CZ" w:bidi="cs-CZ"/>
        </w:rPr>
        <w:t>ne chodila</w:t>
      </w:r>
      <w:r>
        <w:rPr>
          <w:lang w:val="cs-CZ" w:eastAsia="cs-CZ" w:bidi="cs-CZ"/>
        </w:rPr>
        <w:t xml:space="preserve"> </w:t>
      </w:r>
      <w:r w:rsidRPr="004A2C86">
        <w:rPr>
          <w:lang w:eastAsia="en-US" w:bidi="en-US"/>
        </w:rPr>
        <w:t xml:space="preserve">vipusczacz do gego </w:t>
      </w:r>
      <w:r>
        <w:rPr>
          <w:lang w:val="cs-CZ" w:eastAsia="cs-CZ" w:bidi="cs-CZ"/>
        </w:rPr>
        <w:t xml:space="preserve">domu bidla </w:t>
      </w:r>
      <w:r w:rsidRPr="004A2C86">
        <w:rPr>
          <w:lang w:eastAsia="en-US" w:bidi="en-US"/>
        </w:rPr>
        <w:t xml:space="preserve">(T. Paw. </w:t>
      </w:r>
      <w:r>
        <w:rPr>
          <w:lang w:val="fr-FR" w:eastAsia="fr-FR" w:bidi="fr-FR"/>
        </w:rPr>
        <w:t xml:space="preserve">IV, </w:t>
      </w:r>
      <w:r>
        <w:t>nr 468, 1393).</w:t>
      </w:r>
    </w:p>
    <w:p w:rsidR="00330948" w:rsidRDefault="007F7708">
      <w:pPr>
        <w:pStyle w:val="Teksttreci50"/>
        <w:framePr w:w="8976" w:h="10559" w:hRule="exact" w:wrap="none" w:vAnchor="page" w:hAnchor="page" w:x="1178" w:y="1899"/>
        <w:shd w:val="clear" w:color="auto" w:fill="auto"/>
        <w:spacing w:before="0" w:after="0" w:line="246" w:lineRule="exact"/>
        <w:ind w:left="820" w:right="380" w:firstLine="0"/>
        <w:jc w:val="left"/>
      </w:pPr>
      <w:r>
        <w:t xml:space="preserve">Czso </w:t>
      </w:r>
      <w:r>
        <w:rPr>
          <w:rStyle w:val="Teksttreci5Kursywa"/>
          <w:lang w:val="cs-CZ" w:eastAsia="cs-CZ" w:bidi="cs-CZ"/>
        </w:rPr>
        <w:t xml:space="preserve">orala Katharzynyna </w:t>
      </w:r>
      <w:r>
        <w:rPr>
          <w:rStyle w:val="Teksttreci5Kursywa"/>
        </w:rPr>
        <w:t>celacz</w:t>
      </w:r>
      <w:r>
        <w:t xml:space="preserve">, tho </w:t>
      </w:r>
      <w:r>
        <w:rPr>
          <w:rStyle w:val="Teksttreci5Kursywa"/>
          <w:lang w:val="cs-CZ" w:eastAsia="cs-CZ" w:bidi="cs-CZ"/>
        </w:rPr>
        <w:t>orala</w:t>
      </w:r>
      <w:r>
        <w:rPr>
          <w:lang w:val="cs-CZ" w:eastAsia="cs-CZ" w:bidi="cs-CZ"/>
        </w:rPr>
        <w:t xml:space="preserve"> </w:t>
      </w:r>
      <w:r>
        <w:t xml:space="preserve">na oczyczysne Katharzynyne (Rocz. </w:t>
      </w:r>
      <w:r w:rsidRPr="004A2C86">
        <w:rPr>
          <w:lang w:eastAsia="en-US" w:bidi="en-US"/>
        </w:rPr>
        <w:t xml:space="preserve">Hist. </w:t>
      </w:r>
      <w:r>
        <w:t>XV 239, 1418—23);</w:t>
      </w:r>
    </w:p>
    <w:p w:rsidR="00330948" w:rsidRDefault="007F7708">
      <w:pPr>
        <w:pStyle w:val="Teksttreci50"/>
        <w:framePr w:w="8976" w:h="10559" w:hRule="exact" w:wrap="none" w:vAnchor="page" w:hAnchor="page" w:x="1178" w:y="1899"/>
        <w:shd w:val="clear" w:color="auto" w:fill="auto"/>
        <w:spacing w:before="0" w:after="137" w:line="246" w:lineRule="exact"/>
        <w:ind w:left="820" w:right="380" w:firstLine="0"/>
        <w:jc w:val="both"/>
      </w:pPr>
      <w:r>
        <w:t xml:space="preserve">Jako ya tho wem, eze Dzirszek nye </w:t>
      </w:r>
      <w:r>
        <w:rPr>
          <w:lang w:val="cs-CZ" w:eastAsia="cs-CZ" w:bidi="cs-CZ"/>
        </w:rPr>
        <w:t xml:space="preserve">poslal </w:t>
      </w:r>
      <w:r>
        <w:t xml:space="preserve">sina samoosma odbicz czanszey Rzanczczinye </w:t>
      </w:r>
      <w:r>
        <w:rPr>
          <w:rStyle w:val="Teksttreci5Kursywa"/>
        </w:rPr>
        <w:t>czeledzy,</w:t>
      </w:r>
      <w:r>
        <w:t xml:space="preserve"> czso </w:t>
      </w:r>
      <w:r>
        <w:rPr>
          <w:rStyle w:val="Teksttreci5Kursywa"/>
        </w:rPr>
        <w:t>wzantha</w:t>
      </w:r>
      <w:r>
        <w:t xml:space="preserve"> w ksanszem </w:t>
      </w:r>
      <w:r w:rsidRPr="004A2C86">
        <w:rPr>
          <w:lang w:eastAsia="en-US" w:bidi="en-US"/>
        </w:rPr>
        <w:t xml:space="preserve">lyesye silo (Zap. </w:t>
      </w:r>
      <w:r>
        <w:t xml:space="preserve">Warsz. nr </w:t>
      </w:r>
      <w:r w:rsidRPr="004A2C86">
        <w:rPr>
          <w:lang w:eastAsia="ru-RU" w:bidi="ru-RU"/>
        </w:rPr>
        <w:t>478/1436).</w:t>
      </w:r>
    </w:p>
    <w:p w:rsidR="00330948" w:rsidRDefault="007F7708">
      <w:pPr>
        <w:pStyle w:val="Teksttreci20"/>
        <w:framePr w:w="8976" w:h="10559" w:hRule="exact" w:wrap="none" w:vAnchor="page" w:hAnchor="page" w:x="1178" w:y="1899"/>
        <w:shd w:val="clear" w:color="auto" w:fill="auto"/>
        <w:spacing w:after="163" w:line="300" w:lineRule="exact"/>
        <w:ind w:left="260" w:right="380" w:firstLine="560"/>
        <w:jc w:val="both"/>
      </w:pPr>
      <w:r>
        <w:t xml:space="preserve">Dosyć częste w tekstach staropolskich są </w:t>
      </w:r>
      <w:r>
        <w:t>fakty użycia jednych wyrazów pozostających w stosunku składniowym z danym rzeczownikiem zbiorowym w formie licziby pojedynczej, innych w formie liczby mnogiej. Są one wyrazem skrzyżowania dwu istniejących konstrukcji, np.:</w:t>
      </w:r>
    </w:p>
    <w:p w:rsidR="00330948" w:rsidRDefault="007F7708">
      <w:pPr>
        <w:pStyle w:val="Teksttreci50"/>
        <w:framePr w:w="8976" w:h="10559" w:hRule="exact" w:wrap="none" w:vAnchor="page" w:hAnchor="page" w:x="1178" w:y="1899"/>
        <w:shd w:val="clear" w:color="auto" w:fill="auto"/>
        <w:spacing w:before="0" w:after="0" w:line="246" w:lineRule="exact"/>
        <w:ind w:left="820" w:firstLine="0"/>
        <w:jc w:val="left"/>
      </w:pPr>
      <w:r>
        <w:t xml:space="preserve">Odpuścił ies lichoto </w:t>
      </w:r>
      <w:r>
        <w:rPr>
          <w:rStyle w:val="Teksttreci5Kursywa"/>
        </w:rPr>
        <w:t>ludu twemu</w:t>
      </w:r>
      <w:r>
        <w:t xml:space="preserve">, </w:t>
      </w:r>
      <w:r>
        <w:t>zakril ies wrzistky grzechi gich (P. FI. 84, 2);</w:t>
      </w:r>
    </w:p>
    <w:p w:rsidR="00330948" w:rsidRDefault="007F7708">
      <w:pPr>
        <w:pStyle w:val="Teksttreci50"/>
        <w:framePr w:w="8976" w:h="10559" w:hRule="exact" w:wrap="none" w:vAnchor="page" w:hAnchor="page" w:x="1178" w:y="1899"/>
        <w:shd w:val="clear" w:color="auto" w:fill="auto"/>
        <w:spacing w:before="0" w:after="0" w:line="246" w:lineRule="exact"/>
        <w:ind w:left="820" w:firstLine="0"/>
        <w:jc w:val="left"/>
      </w:pPr>
      <w:r>
        <w:t xml:space="preserve">Snydze na dol </w:t>
      </w:r>
      <w:r>
        <w:rPr>
          <w:rStyle w:val="Teksttreci5Kursywa"/>
        </w:rPr>
        <w:t>ptastwo</w:t>
      </w:r>
      <w:r>
        <w:t xml:space="preserve"> na </w:t>
      </w:r>
      <w:r>
        <w:rPr>
          <w:lang w:val="fr-FR" w:eastAsia="fr-FR" w:bidi="fr-FR"/>
        </w:rPr>
        <w:t xml:space="preserve">marcha, </w:t>
      </w:r>
      <w:r>
        <w:t xml:space="preserve">ale </w:t>
      </w:r>
      <w:r w:rsidRPr="004A2C86">
        <w:rPr>
          <w:lang w:eastAsia="en-US" w:bidi="en-US"/>
        </w:rPr>
        <w:t>Abram sy</w:t>
      </w:r>
      <w:r>
        <w:t>ø</w:t>
      </w:r>
      <w:r w:rsidRPr="004A2C86">
        <w:rPr>
          <w:lang w:eastAsia="en-US" w:bidi="en-US"/>
        </w:rPr>
        <w:t xml:space="preserve"> </w:t>
      </w:r>
      <w:r w:rsidRPr="004A2C86">
        <w:rPr>
          <w:rStyle w:val="Teksttreci5Kursywa"/>
          <w:lang w:eastAsia="en-US" w:bidi="en-US"/>
        </w:rPr>
        <w:t>gym</w:t>
      </w:r>
      <w:r w:rsidRPr="004A2C86">
        <w:rPr>
          <w:lang w:eastAsia="en-US" w:bidi="en-US"/>
        </w:rPr>
        <w:t xml:space="preserve"> </w:t>
      </w:r>
      <w:r>
        <w:t>bronyl (B. Z. Gen. 15, 11);</w:t>
      </w:r>
    </w:p>
    <w:p w:rsidR="00330948" w:rsidRDefault="007F7708">
      <w:pPr>
        <w:pStyle w:val="Teksttreci50"/>
        <w:framePr w:w="8976" w:h="10559" w:hRule="exact" w:wrap="none" w:vAnchor="page" w:hAnchor="page" w:x="1178" w:y="1899"/>
        <w:shd w:val="clear" w:color="auto" w:fill="auto"/>
        <w:spacing w:before="0" w:after="0" w:line="246" w:lineRule="exact"/>
        <w:ind w:left="820" w:right="380" w:firstLine="0"/>
        <w:jc w:val="both"/>
      </w:pPr>
      <w:r>
        <w:t xml:space="preserve">Tocz gest </w:t>
      </w:r>
      <w:r>
        <w:rPr>
          <w:rStyle w:val="Teksttreci5Kursywa"/>
        </w:rPr>
        <w:t>czelacz</w:t>
      </w:r>
      <w:r>
        <w:t xml:space="preserve"> Noego a </w:t>
      </w:r>
      <w:r>
        <w:rPr>
          <w:rStyle w:val="Teksttreci5Kursywa"/>
        </w:rPr>
        <w:t>rozdzelona</w:t>
      </w:r>
      <w:r>
        <w:t xml:space="preserve"> w wloszczy, ot </w:t>
      </w:r>
      <w:r>
        <w:rPr>
          <w:rStyle w:val="Teksttreci5Kursywa"/>
        </w:rPr>
        <w:t>nychze</w:t>
      </w:r>
      <w:r>
        <w:t xml:space="preserve"> gest rozdzelenye pokolenya na zemy po potopye (B. Z. Gen. 10,32): Iaco Micolay </w:t>
      </w:r>
      <w:r>
        <w:rPr>
          <w:lang w:val="cs-CZ" w:eastAsia="cs-CZ" w:bidi="cs-CZ"/>
        </w:rPr>
        <w:t xml:space="preserve">odbyl bydlo </w:t>
      </w:r>
      <w:r>
        <w:rPr>
          <w:rStyle w:val="Teksttreci5Kursywa"/>
        </w:rPr>
        <w:t>moyey czeladzy</w:t>
      </w:r>
      <w:r>
        <w:t xml:space="preserve"> sz[a]mowtor gwałtem, kedy ye do obory </w:t>
      </w:r>
      <w:r w:rsidRPr="004A2C86">
        <w:rPr>
          <w:rStyle w:val="Teksttreci5Kursywa"/>
          <w:lang w:eastAsia="en-US" w:bidi="en-US"/>
        </w:rPr>
        <w:t>zaymaly</w:t>
      </w:r>
      <w:r w:rsidRPr="004A2C86">
        <w:rPr>
          <w:lang w:eastAsia="en-US" w:bidi="en-US"/>
        </w:rPr>
        <w:t xml:space="preserve"> (Zap. </w:t>
      </w:r>
      <w:r>
        <w:t>Warsz. nr 834, 1448);</w:t>
      </w:r>
    </w:p>
    <w:p w:rsidR="00330948" w:rsidRDefault="007F7708">
      <w:pPr>
        <w:pStyle w:val="Teksttreci50"/>
        <w:framePr w:w="8976" w:h="10559" w:hRule="exact" w:wrap="none" w:vAnchor="page" w:hAnchor="page" w:x="1178" w:y="1899"/>
        <w:shd w:val="clear" w:color="auto" w:fill="auto"/>
        <w:spacing w:before="0" w:after="137" w:line="246" w:lineRule="exact"/>
        <w:ind w:left="820" w:firstLine="0"/>
        <w:jc w:val="left"/>
      </w:pPr>
      <w:r>
        <w:t xml:space="preserve">Ten uczyniwszy sye bogiem i zwiod </w:t>
      </w:r>
      <w:r>
        <w:rPr>
          <w:rStyle w:val="Teksttreci5Kursywa"/>
        </w:rPr>
        <w:t>niektory lud</w:t>
      </w:r>
      <w:r>
        <w:t xml:space="preserve"> w galilejskiej ziemi i szedł</w:t>
      </w:r>
      <w:r>
        <w:t xml:space="preserve"> s </w:t>
      </w:r>
      <w:r>
        <w:rPr>
          <w:rStyle w:val="Teksttreci5Kursywa"/>
        </w:rPr>
        <w:t>nimi</w:t>
      </w:r>
      <w:r>
        <w:t xml:space="preserve"> na puszczą, aby jemu ofiary </w:t>
      </w:r>
      <w:r>
        <w:rPr>
          <w:rStyle w:val="Teksttreci5Kursywa"/>
        </w:rPr>
        <w:t>ofiarowali</w:t>
      </w:r>
      <w:r>
        <w:t xml:space="preserve"> jako bogowi (Rozm. 803).</w:t>
      </w:r>
    </w:p>
    <w:p w:rsidR="00330948" w:rsidRDefault="007F7708">
      <w:pPr>
        <w:pStyle w:val="Teksttreci20"/>
        <w:framePr w:w="8976" w:h="10559" w:hRule="exact" w:wrap="none" w:vAnchor="page" w:hAnchor="page" w:x="1178" w:y="1899"/>
        <w:shd w:val="clear" w:color="auto" w:fill="auto"/>
        <w:spacing w:after="158" w:line="300" w:lineRule="exact"/>
        <w:ind w:left="260" w:right="380" w:firstLine="560"/>
        <w:jc w:val="both"/>
      </w:pPr>
      <w:r>
        <w:t>Wyrazem, chyba bardzo, jaskrawym, tego, jak żywy był proces rywalizacji wspomnianych typów konstrukcji, są formy orzeczenia w następującym zdaniu z Psałterza Floriańskiego i Puławskieg</w:t>
      </w:r>
      <w:r>
        <w:t>o:</w:t>
      </w:r>
    </w:p>
    <w:p w:rsidR="00330948" w:rsidRDefault="007F7708">
      <w:pPr>
        <w:pStyle w:val="Teksttreci50"/>
        <w:framePr w:w="8976" w:h="10559" w:hRule="exact" w:wrap="none" w:vAnchor="page" w:hAnchor="page" w:x="1178" w:y="1899"/>
        <w:shd w:val="clear" w:color="auto" w:fill="auto"/>
        <w:spacing w:before="0" w:after="142" w:line="252" w:lineRule="exact"/>
        <w:ind w:left="820" w:right="380" w:firstLine="0"/>
        <w:jc w:val="left"/>
      </w:pPr>
      <w:r>
        <w:t xml:space="preserve">Przecz </w:t>
      </w:r>
      <w:r>
        <w:rPr>
          <w:rStyle w:val="Teksttreci5Kursywa"/>
        </w:rPr>
        <w:t>scrszitalo pogaństwo</w:t>
      </w:r>
      <w:r>
        <w:t xml:space="preserve"> </w:t>
      </w:r>
      <w:r w:rsidRPr="004A2C86">
        <w:rPr>
          <w:lang w:eastAsia="en-US" w:bidi="en-US"/>
        </w:rPr>
        <w:t xml:space="preserve">a </w:t>
      </w:r>
      <w:r>
        <w:t xml:space="preserve">ludze mislili </w:t>
      </w:r>
      <w:r w:rsidRPr="004A2C86">
        <w:rPr>
          <w:lang w:eastAsia="en-US" w:bidi="en-US"/>
        </w:rPr>
        <w:t>s</w:t>
      </w:r>
      <w:r>
        <w:t>ø</w:t>
      </w:r>
      <w:r w:rsidRPr="004A2C86">
        <w:rPr>
          <w:lang w:eastAsia="en-US" w:bidi="en-US"/>
        </w:rPr>
        <w:t xml:space="preserve"> </w:t>
      </w:r>
      <w:r>
        <w:t xml:space="preserve">prosznoscz? (P. FI. ?, 1); Przecz </w:t>
      </w:r>
      <w:r>
        <w:rPr>
          <w:rStyle w:val="Teksttreci5Kursywa"/>
        </w:rPr>
        <w:t>skrzytali pogaynstwo</w:t>
      </w:r>
      <w:r>
        <w:t xml:space="preserve"> </w:t>
      </w:r>
      <w:r>
        <w:rPr>
          <w:lang w:val="fr-FR" w:eastAsia="fr-FR" w:bidi="fr-FR"/>
        </w:rPr>
        <w:t xml:space="preserve">y </w:t>
      </w:r>
      <w:r>
        <w:t>lyudze myszlyly proznoszczy? &lt;P. Pł. 2, 1).</w:t>
      </w:r>
    </w:p>
    <w:p w:rsidR="00330948" w:rsidRDefault="007F7708">
      <w:pPr>
        <w:pStyle w:val="Teksttreci20"/>
        <w:framePr w:w="8976" w:h="10559" w:hRule="exact" w:wrap="none" w:vAnchor="page" w:hAnchor="page" w:x="1178" w:y="1899"/>
        <w:shd w:val="clear" w:color="auto" w:fill="auto"/>
        <w:spacing w:line="300" w:lineRule="exact"/>
        <w:ind w:left="260" w:right="380" w:firstLine="560"/>
        <w:jc w:val="both"/>
      </w:pPr>
      <w:r>
        <w:t xml:space="preserve">Analogiczne typy konstrukcji obserwujemy również w epoce późniejszej. W </w:t>
      </w:r>
      <w:r>
        <w:rPr>
          <w:lang w:val="fr-FR" w:eastAsia="fr-FR" w:bidi="fr-FR"/>
        </w:rPr>
        <w:t xml:space="preserve">XVJI </w:t>
      </w:r>
      <w:r>
        <w:t xml:space="preserve">wieku zaświadczają je m. </w:t>
      </w:r>
      <w:r w:rsidRPr="004A2C86">
        <w:rPr>
          <w:lang w:eastAsia="en-US" w:bidi="en-US"/>
        </w:rPr>
        <w:t>in.</w:t>
      </w:r>
      <w:r w:rsidRPr="004A2C86">
        <w:rPr>
          <w:lang w:eastAsia="en-US" w:bidi="en-US"/>
        </w:rPr>
        <w:t xml:space="preserve"> </w:t>
      </w:r>
      <w:r>
        <w:t>„Pamiętniki" J. Chr. Paska</w:t>
      </w:r>
      <w:r>
        <w:rPr>
          <w:vertAlign w:val="superscript"/>
        </w:rPr>
        <w:t>* 2</w:t>
      </w:r>
      <w:r>
        <w:t xml:space="preserve">. Zadaniem moim w tym artykule będzie, podobnie jak w przykładach wymienionych powyżej, zwrócenie uwagi na formy wyrazów określających </w:t>
      </w:r>
      <w:r w:rsidRPr="004A2C86">
        <w:rPr>
          <w:lang w:eastAsia="en-US" w:bidi="en-US"/>
        </w:rPr>
        <w:t xml:space="preserve">collectiva </w:t>
      </w:r>
      <w:r>
        <w:t>występujące w „Pamiętnikach" —orzeczeń i przy</w:t>
      </w:r>
      <w:r>
        <w:t xml:space="preserve">dawek oraz na formy zastępujących je w zdaniach złożonych zaimków </w:t>
      </w:r>
      <w:r>
        <w:rPr>
          <w:rStyle w:val="Teksttreci2Kursywa"/>
        </w:rPr>
        <w:t>który</w:t>
      </w:r>
      <w:r>
        <w:t>, on.</w:t>
      </w:r>
    </w:p>
    <w:p w:rsidR="00330948" w:rsidRDefault="007F7708">
      <w:pPr>
        <w:pStyle w:val="Stopka1"/>
        <w:framePr w:w="8484" w:h="1034" w:hRule="exact" w:wrap="none" w:vAnchor="page" w:hAnchor="page" w:x="1400" w:y="12732"/>
        <w:shd w:val="clear" w:color="auto" w:fill="auto"/>
        <w:spacing w:line="198" w:lineRule="exact"/>
        <w:ind w:left="260" w:right="340"/>
        <w:jc w:val="both"/>
      </w:pPr>
      <w:r>
        <w:t>słowiańskim por. J. Bystroń „Drobne przyczynki do składni polskiej” z uwzględnie</w:t>
      </w:r>
      <w:r>
        <w:t xml:space="preserve">niem składni języków klasycznych”, Kraków 1893, s. 6, 7, 8, a także w staroruskim, częściowo w dzisiejszym języku rosyjskim, por. </w:t>
      </w:r>
      <w:r>
        <w:rPr>
          <w:lang w:val="ru-RU" w:eastAsia="ru-RU" w:bidi="ru-RU"/>
        </w:rPr>
        <w:t xml:space="preserve">П. Я. Черных „Историческая грамматика русского языка”. Москва 1954, </w:t>
      </w:r>
      <w:r>
        <w:rPr>
          <w:lang w:val="fr-FR" w:eastAsia="fr-FR" w:bidi="fr-FR"/>
        </w:rPr>
        <w:t xml:space="preserve">s. </w:t>
      </w:r>
      <w:r>
        <w:rPr>
          <w:lang w:val="ru-RU" w:eastAsia="ru-RU" w:bidi="ru-RU"/>
        </w:rPr>
        <w:t xml:space="preserve">293 </w:t>
      </w:r>
      <w:r>
        <w:t>oraz</w:t>
      </w:r>
      <w:r w:rsidRPr="004A2C86">
        <w:rPr>
          <w:lang w:val="ru-RU"/>
        </w:rPr>
        <w:t xml:space="preserve"> </w:t>
      </w:r>
      <w:r>
        <w:rPr>
          <w:lang w:val="ru-RU" w:eastAsia="ru-RU" w:bidi="ru-RU"/>
        </w:rPr>
        <w:t xml:space="preserve">А. М. Пешковский „Русский синтаксис в научном </w:t>
      </w:r>
      <w:r>
        <w:rPr>
          <w:lang w:val="ru-RU" w:eastAsia="ru-RU" w:bidi="ru-RU"/>
        </w:rPr>
        <w:t xml:space="preserve">освещении”, </w:t>
      </w:r>
      <w:r>
        <w:t>wyd</w:t>
      </w:r>
      <w:r w:rsidRPr="004A2C86">
        <w:rPr>
          <w:lang w:val="ru-RU"/>
        </w:rPr>
        <w:t xml:space="preserve">. </w:t>
      </w:r>
      <w:r>
        <w:t xml:space="preserve">III, Moskwa </w:t>
      </w:r>
      <w:r w:rsidRPr="004A2C86">
        <w:rPr>
          <w:lang w:eastAsia="ru-RU" w:bidi="ru-RU"/>
        </w:rPr>
        <w:t xml:space="preserve">1956 </w:t>
      </w:r>
      <w:r>
        <w:rPr>
          <w:lang w:val="fr-FR" w:eastAsia="fr-FR" w:bidi="fr-FR"/>
        </w:rPr>
        <w:t>s. 188.</w:t>
      </w:r>
    </w:p>
    <w:p w:rsidR="00330948" w:rsidRDefault="007F7708">
      <w:pPr>
        <w:pStyle w:val="Stopka1"/>
        <w:framePr w:w="8484" w:h="838" w:hRule="exact" w:wrap="none" w:vAnchor="page" w:hAnchor="page" w:x="1400" w:y="13760"/>
        <w:shd w:val="clear" w:color="auto" w:fill="auto"/>
        <w:spacing w:line="198" w:lineRule="exact"/>
        <w:ind w:left="280" w:right="340" w:firstLine="580"/>
        <w:jc w:val="both"/>
      </w:pPr>
      <w:r>
        <w:rPr>
          <w:vertAlign w:val="superscript"/>
          <w:lang w:val="fr-FR" w:eastAsia="fr-FR" w:bidi="fr-FR"/>
        </w:rPr>
        <w:t>2</w:t>
      </w:r>
      <w:r>
        <w:rPr>
          <w:lang w:val="fr-FR" w:eastAsia="fr-FR" w:bidi="fr-FR"/>
        </w:rPr>
        <w:t xml:space="preserve"> </w:t>
      </w:r>
      <w:r>
        <w:t xml:space="preserve">Przykłady konstrukcji ad sensum oraz konstrukcji będących wyrazem skrzyżowania konstrukcji z liczbą pojedynczą i z liczbą mnogą z XVI i XVII wieku podaje </w:t>
      </w:r>
      <w:r>
        <w:rPr>
          <w:lang w:val="fr-FR" w:eastAsia="fr-FR" w:bidi="fr-FR"/>
        </w:rPr>
        <w:t xml:space="preserve">P. </w:t>
      </w:r>
      <w:r w:rsidRPr="004A2C86">
        <w:rPr>
          <w:lang w:eastAsia="en-US" w:bidi="en-US"/>
        </w:rPr>
        <w:t>Bvstro</w:t>
      </w:r>
      <w:r>
        <w:t>ń</w:t>
      </w:r>
      <w:r w:rsidRPr="004A2C86">
        <w:rPr>
          <w:lang w:eastAsia="en-US" w:bidi="en-US"/>
        </w:rPr>
        <w:t xml:space="preserve"> </w:t>
      </w:r>
      <w:r>
        <w:t>w cytowanej już pracy na str. 7—^8. Zaświadczaj</w:t>
      </w:r>
      <w:r>
        <w:t>ą je również utwory W. Potockiego.</w:t>
      </w:r>
    </w:p>
    <w:p w:rsidR="00330948" w:rsidRDefault="00330948">
      <w:pPr>
        <w:framePr w:wrap="none" w:vAnchor="page" w:hAnchor="page" w:x="3044" w:y="15370"/>
      </w:pP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330948">
      <w:pPr>
        <w:rPr>
          <w:sz w:val="2"/>
          <w:szCs w:val="2"/>
        </w:rPr>
      </w:pPr>
      <w:r w:rsidRPr="00330948">
        <w:lastRenderedPageBreak/>
        <w:pict>
          <v:shape id="_x0000_s1031" type="#_x0000_t32" style="position:absolute;margin-left:62.55pt;margin-top:84.8pt;width:441pt;height:0;z-index:-251654144;mso-position-horizontal-relative:page;mso-position-vertical-relative:page" filled="t" strokeweight="1.2pt">
            <v:path arrowok="f" fillok="t" o:connecttype="segments"/>
            <o:lock v:ext="edit" shapetype="f"/>
            <w10:wrap anchorx="page" anchory="page"/>
          </v:shape>
        </w:pict>
      </w:r>
    </w:p>
    <w:p w:rsidR="00330948" w:rsidRDefault="007F7708">
      <w:pPr>
        <w:pStyle w:val="Nagweklubstopka0"/>
        <w:framePr w:wrap="none" w:vAnchor="page" w:hAnchor="page" w:x="1234" w:y="1355"/>
        <w:shd w:val="clear" w:color="auto" w:fill="auto"/>
        <w:spacing w:line="210" w:lineRule="exact"/>
      </w:pPr>
      <w:r>
        <w:t>1958 z. 7</w:t>
      </w:r>
    </w:p>
    <w:p w:rsidR="00330948" w:rsidRDefault="007F7708">
      <w:pPr>
        <w:pStyle w:val="Nagweklubstopka0"/>
        <w:framePr w:wrap="none" w:vAnchor="page" w:hAnchor="page" w:x="4288" w:y="1373"/>
        <w:shd w:val="clear" w:color="auto" w:fill="auto"/>
        <w:spacing w:line="210" w:lineRule="exact"/>
      </w:pPr>
      <w:r>
        <w:rPr>
          <w:lang w:val="cs-CZ" w:eastAsia="cs-CZ" w:bidi="cs-CZ"/>
        </w:rPr>
        <w:t xml:space="preserve">PORADNIK </w:t>
      </w:r>
      <w:r>
        <w:t>JĘZYKOWY</w:t>
      </w:r>
    </w:p>
    <w:p w:rsidR="00330948" w:rsidRDefault="007F7708">
      <w:pPr>
        <w:pStyle w:val="Nagweklubstopka0"/>
        <w:framePr w:wrap="none" w:vAnchor="page" w:hAnchor="page" w:x="9748" w:y="1403"/>
        <w:shd w:val="clear" w:color="auto" w:fill="auto"/>
        <w:spacing w:line="210" w:lineRule="exact"/>
      </w:pPr>
      <w:r>
        <w:rPr>
          <w:lang w:val="cs-CZ" w:eastAsia="cs-CZ" w:bidi="cs-CZ"/>
        </w:rPr>
        <w:t>353</w:t>
      </w:r>
    </w:p>
    <w:p w:rsidR="00330948" w:rsidRDefault="007F7708">
      <w:pPr>
        <w:pStyle w:val="Teksttreci20"/>
        <w:framePr w:w="8928" w:h="13395" w:hRule="exact" w:wrap="none" w:vAnchor="page" w:hAnchor="page" w:x="1210" w:y="1975"/>
        <w:shd w:val="clear" w:color="auto" w:fill="auto"/>
        <w:spacing w:after="158" w:line="312" w:lineRule="exact"/>
        <w:ind w:firstLine="680"/>
        <w:jc w:val="both"/>
      </w:pPr>
      <w:r>
        <w:rPr>
          <w:lang w:val="cs-CZ" w:eastAsia="cs-CZ" w:bidi="cs-CZ"/>
        </w:rPr>
        <w:t xml:space="preserve">Oto </w:t>
      </w:r>
      <w:r>
        <w:t>przykłady konstrukcji, w których orzeczenie przy rzeczowniku zbiorowym w funkcji podmiotu występuje w formie liczby mnogiej:</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rPr>
          <w:rStyle w:val="Teksttreci5Kursywa"/>
        </w:rPr>
        <w:t>Rajtaryja wydali</w:t>
      </w:r>
      <w:r>
        <w:t xml:space="preserve"> ogień do nas gęsto (94v);</w:t>
      </w:r>
    </w:p>
    <w:p w:rsidR="00330948" w:rsidRDefault="007F7708">
      <w:pPr>
        <w:pStyle w:val="Teksttreci100"/>
        <w:framePr w:w="8928" w:h="13395" w:hRule="exact" w:wrap="none" w:vAnchor="page" w:hAnchor="page" w:x="1210" w:y="1975"/>
        <w:shd w:val="clear" w:color="auto" w:fill="auto"/>
        <w:ind w:left="680"/>
      </w:pPr>
      <w:r>
        <w:t>Szlachta się poczęli rozjeżdżać</w:t>
      </w:r>
      <w:r>
        <w:rPr>
          <w:rStyle w:val="Teksttreci10Bezkursywy"/>
        </w:rPr>
        <w:t xml:space="preserve"> do domów (244v);</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rPr>
          <w:rStyle w:val="Teksttreci5Kursywa"/>
        </w:rPr>
        <w:t>Kompanija perswadują</w:t>
      </w:r>
      <w:r>
        <w:t xml:space="preserve"> ... Nie czyń tego (88&lt;v);</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t xml:space="preserve">Kmiczyc, pułkownik wypadł gdzieś z chałupy, jak go to już </w:t>
      </w:r>
      <w:r>
        <w:rPr>
          <w:rStyle w:val="Teksttreci5Kursywa"/>
        </w:rPr>
        <w:t xml:space="preserve">warta odstąpili </w:t>
      </w:r>
      <w:r>
        <w:t>(112v);</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t xml:space="preserve">Wtenczas, kiedy </w:t>
      </w:r>
      <w:r>
        <w:rPr>
          <w:rStyle w:val="Teksttreci5Kursywa"/>
        </w:rPr>
        <w:t>orda brali</w:t>
      </w:r>
      <w:r>
        <w:t xml:space="preserve"> [jasyr] koło Komarna, po</w:t>
      </w:r>
      <w:r>
        <w:t>słano na podjazd komenderowanych z pospolitego ruszenia (236r);</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t xml:space="preserve">Nie dziw, że się tam </w:t>
      </w:r>
      <w:r>
        <w:rPr>
          <w:rStyle w:val="Teksttreci5Kursywa"/>
        </w:rPr>
        <w:t>Moskwa darli</w:t>
      </w:r>
      <w:r>
        <w:t xml:space="preserve"> gwałtem do owej fortece (99v);</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t xml:space="preserve">A tu na nich [Moskali) </w:t>
      </w:r>
      <w:r>
        <w:rPr>
          <w:rStyle w:val="Teksttreci5Kursywa"/>
        </w:rPr>
        <w:t>jadą Litwa</w:t>
      </w:r>
      <w:r>
        <w:t xml:space="preserve"> (96v);</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t xml:space="preserve">W tym zaraz razie pan powalił się w pokrzywach; </w:t>
      </w:r>
      <w:r>
        <w:rPr>
          <w:rStyle w:val="Teksttreci5Kursywa"/>
        </w:rPr>
        <w:t>skoczyli</w:t>
      </w:r>
      <w:r>
        <w:t xml:space="preserve"> zaraz przed niego </w:t>
      </w:r>
      <w:r>
        <w:rPr>
          <w:rStyle w:val="Teksttreci5Kursywa"/>
        </w:rPr>
        <w:t>czeladź</w:t>
      </w:r>
      <w:r>
        <w:t xml:space="preserve"> z s</w:t>
      </w:r>
      <w:r>
        <w:t>zablami (181r);</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t xml:space="preserve">Odcieni [czeladnicy] lód siekierami ... </w:t>
      </w:r>
      <w:r>
        <w:rPr>
          <w:rStyle w:val="Teksttreci5Kursywa"/>
        </w:rPr>
        <w:t>dragonija</w:t>
      </w:r>
      <w:r>
        <w:t xml:space="preserve"> także </w:t>
      </w:r>
      <w:r>
        <w:rPr>
          <w:rStyle w:val="Teksttreci5Kursywa"/>
        </w:rPr>
        <w:t>uczynili</w:t>
      </w:r>
      <w:r>
        <w:t xml:space="preserve"> (81 v);</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t xml:space="preserve">Idziemy już od ołtarza, aż tu </w:t>
      </w:r>
      <w:r>
        <w:rPr>
          <w:rStyle w:val="Teksttreci5Kursywa"/>
        </w:rPr>
        <w:t>walą się</w:t>
      </w:r>
      <w:r>
        <w:t xml:space="preserve"> we drzwi jego [Śladkowskiego] </w:t>
      </w:r>
      <w:r>
        <w:rPr>
          <w:rStyle w:val="Teksttreci5Kursywa"/>
        </w:rPr>
        <w:t xml:space="preserve">kapela </w:t>
      </w:r>
      <w:r>
        <w:t>(225</w:t>
      </w:r>
      <w:r>
        <w:rPr>
          <w:lang w:val="cs-CZ" w:eastAsia="cs-CZ" w:bidi="cs-CZ"/>
        </w:rPr>
        <w:t>v);</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rPr>
          <w:rStyle w:val="Teksttreci5Kursywa"/>
        </w:rPr>
        <w:t>Moskwa</w:t>
      </w:r>
      <w:r>
        <w:t xml:space="preserve"> opanowawszy wszystkę Litwę, fortece po Podlaszu </w:t>
      </w:r>
      <w:r>
        <w:rPr>
          <w:rStyle w:val="Teksttreci5Kursywa"/>
        </w:rPr>
        <w:t>grasowali</w:t>
      </w:r>
      <w:r>
        <w:t xml:space="preserve"> i za Warszawę się już </w:t>
      </w:r>
      <w:r>
        <w:rPr>
          <w:rStyle w:val="Teksttreci5Kursywa"/>
        </w:rPr>
        <w:t>zbierali</w:t>
      </w:r>
      <w:r>
        <w:t xml:space="preserve"> (79r);</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t xml:space="preserve">W kilka dni potym zachorowałem niebezpiecznie; już </w:t>
      </w:r>
      <w:r>
        <w:rPr>
          <w:rStyle w:val="Teksttreci5Kursywa"/>
        </w:rPr>
        <w:t>byli o</w:t>
      </w:r>
      <w:r>
        <w:t xml:space="preserve"> mnie </w:t>
      </w:r>
      <w:r>
        <w:rPr>
          <w:rStyle w:val="Teksttreci5Kursywa"/>
        </w:rPr>
        <w:t>zwątpili kompanija</w:t>
      </w:r>
      <w:r>
        <w:t xml:space="preserve">, ale przecię wielkie o mnie </w:t>
      </w:r>
      <w:r>
        <w:rPr>
          <w:rStyle w:val="Teksttreci5Kursywa"/>
        </w:rPr>
        <w:t>czynili</w:t>
      </w:r>
      <w:r>
        <w:t xml:space="preserve"> staranie (78v);</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t xml:space="preserve">Są to hulajgorody ... Tak to </w:t>
      </w:r>
      <w:r>
        <w:rPr>
          <w:rStyle w:val="Teksttreci5Kursywa"/>
        </w:rPr>
        <w:t>niosą piechota</w:t>
      </w:r>
      <w:r>
        <w:t xml:space="preserve"> przed szykami, a kiedy do eksperymentu </w:t>
      </w:r>
      <w:r>
        <w:rPr>
          <w:rStyle w:val="Teksttreci5Kursywa"/>
        </w:rPr>
        <w:t>postawią</w:t>
      </w:r>
      <w:r>
        <w:t xml:space="preserve"> to na ziemi, a przez to </w:t>
      </w:r>
      <w:r>
        <w:rPr>
          <w:rStyle w:val="Teksttreci5Kursywa"/>
        </w:rPr>
        <w:t>podadzą</w:t>
      </w:r>
      <w:r>
        <w:t xml:space="preserve"> muszkiety, to nijak na te rzeczy natrzeć (103v);</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t xml:space="preserve">Tak tedy wyszło wojsko z Węgier ... </w:t>
      </w:r>
      <w:r>
        <w:rPr>
          <w:rStyle w:val="Teksttreci5Kursywa"/>
        </w:rPr>
        <w:t>Litwa</w:t>
      </w:r>
      <w:r>
        <w:t xml:space="preserve"> zaś </w:t>
      </w:r>
      <w:r>
        <w:rPr>
          <w:rStyle w:val="Teksttreci5Kursywa"/>
        </w:rPr>
        <w:t>poszli</w:t>
      </w:r>
      <w:r>
        <w:t xml:space="preserve"> ku Wołyniowi i tam dopiero </w:t>
      </w:r>
      <w:r>
        <w:rPr>
          <w:rStyle w:val="Teksttreci5Kursywa"/>
        </w:rPr>
        <w:t>zemścili</w:t>
      </w:r>
      <w:r>
        <w:t xml:space="preserve"> się na krajach podlaskich, poleskich i wołyńskich, czego na tureckich </w:t>
      </w:r>
      <w:r>
        <w:rPr>
          <w:rStyle w:val="Teksttreci5Kursywa"/>
        </w:rPr>
        <w:t>omięszk</w:t>
      </w:r>
      <w:r>
        <w:rPr>
          <w:rStyle w:val="Teksttreci5Kursywa"/>
        </w:rPr>
        <w:t>ali,</w:t>
      </w:r>
      <w:r>
        <w:t xml:space="preserve"> bo je dobrze </w:t>
      </w:r>
      <w:r>
        <w:rPr>
          <w:rStyle w:val="Teksttreci5Kursywa"/>
        </w:rPr>
        <w:t>podskubili</w:t>
      </w:r>
      <w:r>
        <w:t xml:space="preserve"> (276-v);</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rPr>
          <w:rStyle w:val="Teksttreci5Kursywa"/>
        </w:rPr>
        <w:t>Towarzystwo</w:t>
      </w:r>
      <w:r>
        <w:t xml:space="preserve"> zaś </w:t>
      </w:r>
      <w:r w:rsidRPr="004A2C86">
        <w:rPr>
          <w:lang w:eastAsia="en-US" w:bidi="en-US"/>
        </w:rPr>
        <w:t>per re</w:t>
      </w:r>
      <w:r>
        <w:t xml:space="preserve">spectum, że szlachta bracia i znowu, że dają prowiant, a nie powinni by, to ich </w:t>
      </w:r>
      <w:r>
        <w:rPr>
          <w:rStyle w:val="Teksttreci5Kursywa"/>
        </w:rPr>
        <w:t>zasadzili</w:t>
      </w:r>
      <w:r>
        <w:t xml:space="preserve">, </w:t>
      </w:r>
      <w:r>
        <w:rPr>
          <w:rStyle w:val="Teksttreci5Kursywa"/>
        </w:rPr>
        <w:t>częstowali</w:t>
      </w:r>
      <w:r>
        <w:t xml:space="preserve"> (82r.);</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t xml:space="preserve">Już się </w:t>
      </w:r>
      <w:r>
        <w:rPr>
          <w:rStyle w:val="Teksttreci5Kursywa"/>
        </w:rPr>
        <w:t>czeladzi</w:t>
      </w:r>
      <w:r>
        <w:t xml:space="preserve"> trzymać uprzykrzyło [snopy słomy] i </w:t>
      </w:r>
      <w:r>
        <w:rPr>
          <w:rStyle w:val="Teksttreci5Kursywa"/>
        </w:rPr>
        <w:t>poczęli</w:t>
      </w:r>
      <w:r>
        <w:t xml:space="preserve"> je ciskać w fosę (387);</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t>M</w:t>
      </w:r>
      <w:r>
        <w:t xml:space="preserve">nie kazano po staremu nie zjeżdżać dla porządku nad </w:t>
      </w:r>
      <w:r>
        <w:rPr>
          <w:rStyle w:val="Teksttreci5Kursywa"/>
        </w:rPr>
        <w:t>czeladzią</w:t>
      </w:r>
      <w:r>
        <w:t xml:space="preserve"> żeby ekscesów nie </w:t>
      </w:r>
      <w:r>
        <w:rPr>
          <w:rStyle w:val="Teksttreci5Kursywa"/>
        </w:rPr>
        <w:t>robili</w:t>
      </w:r>
      <w:r>
        <w:t xml:space="preserve"> (64v);</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left"/>
      </w:pPr>
      <w:r>
        <w:t xml:space="preserve">Poczęły </w:t>
      </w:r>
      <w:r>
        <w:rPr>
          <w:rStyle w:val="Teksttreci5Kursywa"/>
        </w:rPr>
        <w:t>Litwie</w:t>
      </w:r>
      <w:r>
        <w:t xml:space="preserve"> konie szwankować i </w:t>
      </w:r>
      <w:r>
        <w:rPr>
          <w:rStyle w:val="Teksttreci5Kursywa"/>
        </w:rPr>
        <w:t>poszli</w:t>
      </w:r>
      <w:r>
        <w:t xml:space="preserve"> na kwatery po wsiach (57r.); Wrócę się do </w:t>
      </w:r>
      <w:r>
        <w:rPr>
          <w:rStyle w:val="Teksttreci5Kursywa"/>
        </w:rPr>
        <w:t>wojska</w:t>
      </w:r>
      <w:r>
        <w:t xml:space="preserve">, będę umiał opowiedzieć, jakiej </w:t>
      </w:r>
      <w:r>
        <w:rPr>
          <w:rStyle w:val="Teksttreci5Kursywa"/>
        </w:rPr>
        <w:t>mają</w:t>
      </w:r>
      <w:r>
        <w:t xml:space="preserve"> za krwawe zasługi </w:t>
      </w:r>
      <w:r>
        <w:rPr>
          <w:rStyle w:val="Teksttreci5Kursywa"/>
        </w:rPr>
        <w:t>spodziewać się</w:t>
      </w:r>
      <w:r>
        <w:t xml:space="preserve"> wdzięczności (134v);</w:t>
      </w:r>
    </w:p>
    <w:p w:rsidR="00330948" w:rsidRDefault="007F7708">
      <w:pPr>
        <w:pStyle w:val="Teksttreci50"/>
        <w:framePr w:w="8928" w:h="13395" w:hRule="exact" w:wrap="none" w:vAnchor="page" w:hAnchor="page" w:x="1210" w:y="1975"/>
        <w:shd w:val="clear" w:color="auto" w:fill="auto"/>
        <w:spacing w:before="0" w:after="206" w:line="264" w:lineRule="exact"/>
        <w:ind w:left="680" w:firstLine="0"/>
        <w:jc w:val="both"/>
      </w:pPr>
      <w:r>
        <w:t xml:space="preserve">Pan Donskorunski kwapił bardzo do nas, głosy puściwszy po forteczkach </w:t>
      </w:r>
      <w:r>
        <w:rPr>
          <w:rStyle w:val="Teksttreci5Kursywa"/>
        </w:rPr>
        <w:t>Moskwą</w:t>
      </w:r>
      <w:r>
        <w:t xml:space="preserve"> osadzonych, żeby nam wszędzie </w:t>
      </w:r>
      <w:r>
        <w:rPr>
          <w:rStyle w:val="Teksttreci5Kursywa"/>
        </w:rPr>
        <w:t>zastępowali,</w:t>
      </w:r>
      <w:r>
        <w:t xml:space="preserve"> kiedy będziemy uciekali (101v).</w:t>
      </w:r>
    </w:p>
    <w:p w:rsidR="00330948" w:rsidRDefault="007F7708">
      <w:pPr>
        <w:pStyle w:val="Teksttreci20"/>
        <w:framePr w:w="8928" w:h="13395" w:hRule="exact" w:wrap="none" w:vAnchor="page" w:hAnchor="page" w:x="1210" w:y="1975"/>
        <w:shd w:val="clear" w:color="auto" w:fill="auto"/>
        <w:spacing w:after="154" w:line="306" w:lineRule="exact"/>
        <w:ind w:firstLine="680"/>
        <w:jc w:val="both"/>
      </w:pPr>
      <w:r>
        <w:t>Następnie podaję zdania, w których należy zwrócić uwagę na formy orzeczeń przy rze</w:t>
      </w:r>
      <w:r>
        <w:t xml:space="preserve">czowniku zbiorowym oraz na formy zastępujących je zaimków </w:t>
      </w:r>
      <w:r>
        <w:rPr>
          <w:rStyle w:val="Teksttreci2Kursywa"/>
        </w:rPr>
        <w:t>który</w:t>
      </w:r>
      <w:r>
        <w:t xml:space="preserve">, </w:t>
      </w:r>
      <w:r>
        <w:rPr>
          <w:rStyle w:val="Teksttreci2Kursywa"/>
        </w:rPr>
        <w:t>on:</w:t>
      </w:r>
    </w:p>
    <w:p w:rsidR="00330948" w:rsidRDefault="007F7708">
      <w:pPr>
        <w:pStyle w:val="Teksttreci50"/>
        <w:framePr w:w="8928" w:h="13395" w:hRule="exact" w:wrap="none" w:vAnchor="page" w:hAnchor="page" w:x="1210" w:y="1975"/>
        <w:shd w:val="clear" w:color="auto" w:fill="auto"/>
        <w:spacing w:before="0" w:after="0" w:line="264" w:lineRule="exact"/>
        <w:ind w:left="680" w:firstLine="0"/>
        <w:jc w:val="both"/>
      </w:pPr>
      <w:r>
        <w:rPr>
          <w:rStyle w:val="Teksttreci5Kursywa"/>
        </w:rPr>
        <w:t>Litwa</w:t>
      </w:r>
      <w:r>
        <w:t xml:space="preserve"> na lewym skrzydle także </w:t>
      </w:r>
      <w:r>
        <w:rPr>
          <w:rStyle w:val="Teksttreci5Kursywa"/>
        </w:rPr>
        <w:t>nie próżnują</w:t>
      </w:r>
      <w:r>
        <w:t xml:space="preserve">; ale przecię nie tak na </w:t>
      </w:r>
      <w:r>
        <w:rPr>
          <w:rStyle w:val="Teksttreci5Kursywa"/>
        </w:rPr>
        <w:t xml:space="preserve">nich </w:t>
      </w:r>
      <w:r>
        <w:t xml:space="preserve">jako na nas najlepsze siły obracają [Moskwa], bo ich już lekceważyli (95 r); </w:t>
      </w:r>
      <w:r>
        <w:rPr>
          <w:rStyle w:val="Teksttreci5Kursywa"/>
        </w:rPr>
        <w:t>Moskwa</w:t>
      </w:r>
      <w:r>
        <w:t xml:space="preserve"> tak byli </w:t>
      </w:r>
      <w:r>
        <w:rPr>
          <w:rStyle w:val="Teksttreci5Kursywa"/>
        </w:rPr>
        <w:t>wzięli</w:t>
      </w:r>
      <w:r>
        <w:t xml:space="preserve"> górę, że gdziekolwiek się o wojsku naszym do</w:t>
      </w:r>
      <w:r>
        <w:rPr>
          <w:rStyle w:val="Teksttreci5Kursywa"/>
        </w:rPr>
        <w:t>wiedzieli,</w:t>
      </w:r>
      <w:r>
        <w:t xml:space="preserve"> już tak na nich </w:t>
      </w:r>
      <w:r>
        <w:rPr>
          <w:rStyle w:val="Teksttreci5Kursywa"/>
        </w:rPr>
        <w:t>szli</w:t>
      </w:r>
      <w:r>
        <w:t xml:space="preserve"> jak po pewne zwycięstwo, gotowe już mając dybki i kajdany na więźniów ... aleć się na </w:t>
      </w:r>
      <w:r>
        <w:rPr>
          <w:rStyle w:val="Teksttreci5Kursywa"/>
        </w:rPr>
        <w:t>nich</w:t>
      </w:r>
      <w:r>
        <w:t xml:space="preserve"> samych przygodziły, bo </w:t>
      </w:r>
      <w:r>
        <w:rPr>
          <w:rStyle w:val="Teksttreci5Kursywa"/>
        </w:rPr>
        <w:t>ich</w:t>
      </w:r>
      <w:r>
        <w:t xml:space="preserve"> w nie kazano kować (100r-v);</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23" w:y="1372"/>
        <w:shd w:val="clear" w:color="auto" w:fill="auto"/>
        <w:spacing w:line="210" w:lineRule="exact"/>
      </w:pPr>
      <w:r>
        <w:lastRenderedPageBreak/>
        <w:t>354</w:t>
      </w:r>
    </w:p>
    <w:p w:rsidR="00330948" w:rsidRDefault="007F7708">
      <w:pPr>
        <w:pStyle w:val="Nagweklubstopka0"/>
        <w:framePr w:wrap="none" w:vAnchor="page" w:hAnchor="page" w:x="4247" w:y="1360"/>
        <w:shd w:val="clear" w:color="auto" w:fill="auto"/>
        <w:spacing w:line="210" w:lineRule="exact"/>
      </w:pPr>
      <w:r>
        <w:t>PORA</w:t>
      </w:r>
      <w:r>
        <w:t>DNIK JĘZYKOWY</w:t>
      </w:r>
    </w:p>
    <w:p w:rsidR="00330948" w:rsidRDefault="007F7708">
      <w:pPr>
        <w:pStyle w:val="Nagweklubstopka0"/>
        <w:framePr w:wrap="none" w:vAnchor="page" w:hAnchor="page" w:x="9119" w:y="1336"/>
        <w:shd w:val="clear" w:color="auto" w:fill="auto"/>
        <w:spacing w:line="210" w:lineRule="exact"/>
      </w:pPr>
      <w:r>
        <w:t>1958 z. 7</w:t>
      </w:r>
    </w:p>
    <w:p w:rsidR="00330948" w:rsidRDefault="007F7708">
      <w:pPr>
        <w:pStyle w:val="Teksttreci50"/>
        <w:framePr w:w="8862" w:h="13254" w:hRule="exact" w:wrap="none" w:vAnchor="page" w:hAnchor="page" w:x="1235" w:y="1952"/>
        <w:shd w:val="clear" w:color="auto" w:fill="auto"/>
        <w:spacing w:before="0" w:after="0" w:line="258" w:lineRule="exact"/>
        <w:ind w:left="660" w:firstLine="0"/>
        <w:jc w:val="left"/>
      </w:pPr>
      <w:r>
        <w:t xml:space="preserve">Kto do nas przyjdzie, to go wylatamy, a potym mu zaś basarunek damy, tej dyskrecyjej i </w:t>
      </w:r>
      <w:r>
        <w:rPr>
          <w:rStyle w:val="Teksttreci5Kursywa"/>
        </w:rPr>
        <w:t>Moskwa doznali,</w:t>
      </w:r>
      <w:r>
        <w:t xml:space="preserve"> gdyśmy im ultro tylko frysztu dali, że się i w siły </w:t>
      </w:r>
      <w:r>
        <w:rPr>
          <w:rStyle w:val="Teksttreci5Kursywa"/>
        </w:rPr>
        <w:t>mogli przygotować</w:t>
      </w:r>
      <w:r>
        <w:t xml:space="preserve"> i basarunek na nas wytargować (110v—111r.); Jakeśmy tedy weszli w Podlasze, </w:t>
      </w:r>
      <w:r>
        <w:rPr>
          <w:rStyle w:val="Teksttreci5Kursywa"/>
        </w:rPr>
        <w:t>Moskwa ustąpili</w:t>
      </w:r>
      <w:r>
        <w:t xml:space="preserve"> ku Mścibowu, którzy ... zabiegi </w:t>
      </w:r>
      <w:r>
        <w:rPr>
          <w:rStyle w:val="Teksttreci5Kursywa"/>
        </w:rPr>
        <w:t>czynili</w:t>
      </w:r>
      <w:r>
        <w:t xml:space="preserve"> koło Sniatyc i koło Brześcia (81r);</w:t>
      </w:r>
    </w:p>
    <w:p w:rsidR="00330948" w:rsidRDefault="007F7708">
      <w:pPr>
        <w:pStyle w:val="Teksttreci50"/>
        <w:framePr w:w="8862" w:h="13254" w:hRule="exact" w:wrap="none" w:vAnchor="page" w:hAnchor="page" w:x="1235" w:y="1952"/>
        <w:shd w:val="clear" w:color="auto" w:fill="auto"/>
        <w:spacing w:before="0" w:after="0" w:line="258" w:lineRule="exact"/>
        <w:ind w:left="660" w:firstLine="0"/>
        <w:jc w:val="both"/>
      </w:pPr>
      <w:r>
        <w:t xml:space="preserve">Uczyniwszy pokój z </w:t>
      </w:r>
      <w:r>
        <w:rPr>
          <w:rStyle w:val="Teksttreci5Kursywa"/>
        </w:rPr>
        <w:t>Moskwą</w:t>
      </w:r>
      <w:r>
        <w:t xml:space="preserve"> mizernymi kondycjami i dawszy im rzęsisty basarunek za to, co</w:t>
      </w:r>
      <w:r>
        <w:t xml:space="preserve">śmy </w:t>
      </w:r>
      <w:r>
        <w:rPr>
          <w:rStyle w:val="Teksttreci5Kursywa"/>
        </w:rPr>
        <w:t>ich</w:t>
      </w:r>
      <w:r>
        <w:t xml:space="preserve"> potłukli, nie tylko ich własności nie naruszywszy, swego od </w:t>
      </w:r>
      <w:r>
        <w:rPr>
          <w:rStyle w:val="Teksttreci5Kursywa"/>
        </w:rPr>
        <w:t>nich co</w:t>
      </w:r>
      <w:r>
        <w:t xml:space="preserve"> nam przedtym </w:t>
      </w:r>
      <w:r>
        <w:rPr>
          <w:rStyle w:val="Teksttreci5Kursywa"/>
        </w:rPr>
        <w:t>pobrali,</w:t>
      </w:r>
      <w:r>
        <w:t xml:space="preserve"> nie rekuperowawszy, ale jeszcze </w:t>
      </w:r>
      <w:r>
        <w:rPr>
          <w:rStyle w:val="Teksttreci5Kursywa"/>
        </w:rPr>
        <w:t>im</w:t>
      </w:r>
      <w:r>
        <w:t xml:space="preserve"> przyczyniwszy i znaczne prowincye apropriowawszy (187v);</w:t>
      </w:r>
    </w:p>
    <w:p w:rsidR="00330948" w:rsidRDefault="007F7708">
      <w:pPr>
        <w:pStyle w:val="Teksttreci50"/>
        <w:framePr w:w="8862" w:h="13254" w:hRule="exact" w:wrap="none" w:vAnchor="page" w:hAnchor="page" w:x="1235" w:y="1952"/>
        <w:shd w:val="clear" w:color="auto" w:fill="auto"/>
        <w:spacing w:before="0" w:after="0" w:line="258" w:lineRule="exact"/>
        <w:ind w:left="660" w:firstLine="0"/>
        <w:jc w:val="both"/>
      </w:pPr>
      <w:r>
        <w:t xml:space="preserve">Rozdano kwatery tak jako w jakim mieście. </w:t>
      </w:r>
      <w:r>
        <w:rPr>
          <w:rStyle w:val="Teksttreci5Kursywa"/>
        </w:rPr>
        <w:t>Litwyśmy</w:t>
      </w:r>
      <w:r>
        <w:t xml:space="preserve"> tam już nie puś</w:t>
      </w:r>
      <w:r>
        <w:t xml:space="preserve">cili, </w:t>
      </w:r>
      <w:r>
        <w:rPr>
          <w:rStyle w:val="Teksttreci5Kursywa"/>
        </w:rPr>
        <w:t>którzy</w:t>
      </w:r>
      <w:r>
        <w:t xml:space="preserve"> z nami </w:t>
      </w:r>
      <w:r>
        <w:rPr>
          <w:rStyle w:val="Teksttreci5Kursywa"/>
        </w:rPr>
        <w:t>przyszli</w:t>
      </w:r>
      <w:r>
        <w:t xml:space="preserve"> czwartego dnia, aleśmy im przecię udzielali legominy (113v);</w:t>
      </w:r>
    </w:p>
    <w:p w:rsidR="00330948" w:rsidRDefault="007F7708">
      <w:pPr>
        <w:pStyle w:val="Teksttreci50"/>
        <w:framePr w:w="8862" w:h="13254" w:hRule="exact" w:wrap="none" w:vAnchor="page" w:hAnchor="page" w:x="1235" w:y="1952"/>
        <w:shd w:val="clear" w:color="auto" w:fill="auto"/>
        <w:spacing w:before="0" w:after="197" w:line="270" w:lineRule="exact"/>
        <w:ind w:left="660" w:firstLine="0"/>
        <w:jc w:val="both"/>
      </w:pPr>
      <w:r>
        <w:t xml:space="preserve">Staliśmy na tym trakcie z godzinę w polu, relegowawszy </w:t>
      </w:r>
      <w:r>
        <w:rPr>
          <w:rStyle w:val="Teksttreci5Kursywa"/>
        </w:rPr>
        <w:t>czeladź</w:t>
      </w:r>
      <w:r>
        <w:t xml:space="preserve"> na stronę, </w:t>
      </w:r>
      <w:r>
        <w:rPr>
          <w:rStyle w:val="Teksttreci5Kursywa"/>
        </w:rPr>
        <w:t>których</w:t>
      </w:r>
      <w:r>
        <w:t xml:space="preserve"> potym informowano, żeby też </w:t>
      </w:r>
      <w:r>
        <w:rPr>
          <w:rStyle w:val="Teksttreci5Kursywa"/>
        </w:rPr>
        <w:t>powiedzieli,</w:t>
      </w:r>
      <w:r>
        <w:t xml:space="preserve"> że nie </w:t>
      </w:r>
      <w:r>
        <w:rPr>
          <w:rStyle w:val="Teksttreci5Kursywa"/>
        </w:rPr>
        <w:t>widzieli</w:t>
      </w:r>
      <w:r>
        <w:t xml:space="preserve"> Tatarów (239</w:t>
      </w:r>
      <w:r>
        <w:rPr>
          <w:lang w:val="cs-CZ" w:eastAsia="cs-CZ" w:bidi="cs-CZ"/>
        </w:rPr>
        <w:t>v);</w:t>
      </w:r>
    </w:p>
    <w:p w:rsidR="00330948" w:rsidRDefault="007F7708">
      <w:pPr>
        <w:pStyle w:val="Teksttreci20"/>
        <w:framePr w:w="8862" w:h="13254" w:hRule="exact" w:wrap="none" w:vAnchor="page" w:hAnchor="page" w:x="1235" w:y="1952"/>
        <w:shd w:val="clear" w:color="auto" w:fill="auto"/>
        <w:spacing w:after="98" w:line="324" w:lineRule="exact"/>
        <w:ind w:firstLine="660"/>
        <w:jc w:val="both"/>
      </w:pPr>
      <w:r>
        <w:t>Warto równi</w:t>
      </w:r>
      <w:r>
        <w:t xml:space="preserve">eż zwrócić uwagę na formy zaimków zastępujących rzeczownik </w:t>
      </w:r>
      <w:r>
        <w:rPr>
          <w:rStyle w:val="Teksttreci2Kursywa"/>
        </w:rPr>
        <w:t>Moskwa</w:t>
      </w:r>
      <w:r>
        <w:t xml:space="preserve"> w następujących zdaniach:</w:t>
      </w:r>
    </w:p>
    <w:p w:rsidR="00330948" w:rsidRDefault="007F7708">
      <w:pPr>
        <w:pStyle w:val="Teksttreci50"/>
        <w:framePr w:w="8862" w:h="13254" w:hRule="exact" w:wrap="none" w:vAnchor="page" w:hAnchor="page" w:x="1235" w:y="1952"/>
        <w:shd w:val="clear" w:color="auto" w:fill="auto"/>
        <w:spacing w:before="0" w:after="0" w:line="276" w:lineRule="exact"/>
        <w:ind w:left="660" w:firstLine="0"/>
        <w:jc w:val="left"/>
      </w:pPr>
      <w:r>
        <w:rPr>
          <w:rStyle w:val="Teksttreci5Kursywa"/>
        </w:rPr>
        <w:t>Moskwa mięszają się, kręcą się</w:t>
      </w:r>
      <w:r>
        <w:t xml:space="preserve"> właśnie kiedy owo źle komu za stołem siedzieć. Już było znać po </w:t>
      </w:r>
      <w:r>
        <w:rPr>
          <w:rStyle w:val="Teksttreci5Kursywa"/>
        </w:rPr>
        <w:t>nich</w:t>
      </w:r>
      <w:r>
        <w:t xml:space="preserve"> trwogę (95r);</w:t>
      </w:r>
    </w:p>
    <w:p w:rsidR="00330948" w:rsidRDefault="007F7708">
      <w:pPr>
        <w:pStyle w:val="Teksttreci50"/>
        <w:framePr w:w="8862" w:h="13254" w:hRule="exact" w:wrap="none" w:vAnchor="page" w:hAnchor="page" w:x="1235" w:y="1952"/>
        <w:shd w:val="clear" w:color="auto" w:fill="auto"/>
        <w:spacing w:before="0" w:after="202" w:line="264" w:lineRule="exact"/>
        <w:ind w:left="660" w:firstLine="0"/>
        <w:jc w:val="left"/>
      </w:pPr>
      <w:r>
        <w:rPr>
          <w:rStyle w:val="Teksttreci5Kursywa"/>
        </w:rPr>
        <w:t>Cieszyli</w:t>
      </w:r>
      <w:r>
        <w:t xml:space="preserve"> się tym bardzo </w:t>
      </w:r>
      <w:r>
        <w:rPr>
          <w:rStyle w:val="Teksttreci5Kursywa"/>
        </w:rPr>
        <w:t>Moskwa,</w:t>
      </w:r>
      <w:r>
        <w:t xml:space="preserve"> że im to mnie za przystawa przydano ... Bo ich to stryj mój ... zawsze wodził i komisarzem u </w:t>
      </w:r>
      <w:r>
        <w:rPr>
          <w:rStyle w:val="Teksttreci5Kursywa"/>
        </w:rPr>
        <w:t>nich</w:t>
      </w:r>
      <w:r>
        <w:t xml:space="preserve"> bywał (165r); </w:t>
      </w:r>
      <w:r>
        <w:rPr>
          <w:rStyle w:val="Teksttreci5Kursywa"/>
        </w:rPr>
        <w:t>Moskwa</w:t>
      </w:r>
      <w:r>
        <w:t xml:space="preserve"> zaraz </w:t>
      </w:r>
      <w:r>
        <w:rPr>
          <w:rStyle w:val="Teksttreci5Kursywa"/>
        </w:rPr>
        <w:t>poczęli się mięszać,</w:t>
      </w:r>
      <w:r>
        <w:t xml:space="preserve"> my też natrzemy. Nuż w </w:t>
      </w:r>
      <w:r>
        <w:rPr>
          <w:rStyle w:val="Teksttreci5Kursywa"/>
        </w:rPr>
        <w:t>nich,</w:t>
      </w:r>
      <w:r>
        <w:t xml:space="preserve"> złamaliśmy ich zaraz. Dopiero wziąwszy na szable już rzadko kto strzelił, jeno t</w:t>
      </w:r>
      <w:r>
        <w:t>ak cięto. Ostatek ich skoczyło w ucieczkę (93r.);</w:t>
      </w:r>
    </w:p>
    <w:p w:rsidR="00330948" w:rsidRDefault="007F7708">
      <w:pPr>
        <w:pStyle w:val="Teksttreci20"/>
        <w:framePr w:w="8862" w:h="13254" w:hRule="exact" w:wrap="none" w:vAnchor="page" w:hAnchor="page" w:x="1235" w:y="1952"/>
        <w:shd w:val="clear" w:color="auto" w:fill="auto"/>
        <w:spacing w:after="118" w:line="312" w:lineRule="exact"/>
        <w:ind w:firstLine="660"/>
        <w:jc w:val="both"/>
      </w:pPr>
      <w:r>
        <w:t>Oto konstrukcje, w których przydawka i orzeczenie przy rzeczowniku zbiorowym występują w formie liczby mnogiej. Ponieważ jest ich w Pamiętnikach niewiele, wymieniam więc je wszystkie.</w:t>
      </w:r>
    </w:p>
    <w:p w:rsidR="00330948" w:rsidRDefault="007F7708">
      <w:pPr>
        <w:pStyle w:val="Teksttreci50"/>
        <w:framePr w:w="8862" w:h="13254" w:hRule="exact" w:wrap="none" w:vAnchor="page" w:hAnchor="page" w:x="1235" w:y="1952"/>
        <w:shd w:val="clear" w:color="auto" w:fill="auto"/>
        <w:spacing w:before="0" w:after="0" w:line="240" w:lineRule="exact"/>
        <w:ind w:left="660" w:firstLine="0"/>
        <w:jc w:val="left"/>
      </w:pPr>
      <w:r>
        <w:rPr>
          <w:rStyle w:val="Teksttreci5Kursywa"/>
        </w:rPr>
        <w:t>Moi</w:t>
      </w:r>
      <w:r>
        <w:t xml:space="preserve"> też </w:t>
      </w:r>
      <w:r>
        <w:rPr>
          <w:rStyle w:val="Teksttreci5Kursywa"/>
        </w:rPr>
        <w:t>czeladź wzięli</w:t>
      </w:r>
      <w:r>
        <w:t xml:space="preserve"> dwóch [koni], a swoje w komput (158r.);</w:t>
      </w:r>
    </w:p>
    <w:p w:rsidR="00330948" w:rsidRDefault="007F7708">
      <w:pPr>
        <w:pStyle w:val="Teksttreci100"/>
        <w:framePr w:w="8862" w:h="13254" w:hRule="exact" w:wrap="none" w:vAnchor="page" w:hAnchor="page" w:x="1235" w:y="1952"/>
        <w:shd w:val="clear" w:color="auto" w:fill="auto"/>
        <w:spacing w:line="240" w:lineRule="exact"/>
        <w:ind w:left="660"/>
        <w:jc w:val="left"/>
      </w:pPr>
      <w:r>
        <w:t>Jedni czeladź poumierali</w:t>
      </w:r>
      <w:r>
        <w:rPr>
          <w:rStyle w:val="Teksttreci10Bezkursywy"/>
        </w:rPr>
        <w:t xml:space="preserve">, </w:t>
      </w:r>
      <w:r>
        <w:t>drudzy</w:t>
      </w:r>
      <w:r>
        <w:rPr>
          <w:rStyle w:val="Teksttreci10Bezkursywy"/>
        </w:rPr>
        <w:t xml:space="preserve"> do domów </w:t>
      </w:r>
      <w:r>
        <w:t>popojeżdżali</w:t>
      </w:r>
      <w:r>
        <w:rPr>
          <w:rStyle w:val="Teksttreci10Bezkursywy"/>
        </w:rPr>
        <w:t xml:space="preserve"> (78r);</w:t>
      </w:r>
    </w:p>
    <w:p w:rsidR="00330948" w:rsidRDefault="007F7708">
      <w:pPr>
        <w:pStyle w:val="Teksttreci50"/>
        <w:framePr w:w="8862" w:h="13254" w:hRule="exact" w:wrap="none" w:vAnchor="page" w:hAnchor="page" w:x="1235" w:y="1952"/>
        <w:shd w:val="clear" w:color="auto" w:fill="auto"/>
        <w:spacing w:before="0" w:after="242" w:line="282" w:lineRule="exact"/>
        <w:ind w:left="660" w:firstLine="0"/>
        <w:jc w:val="left"/>
      </w:pPr>
      <w:r>
        <w:rPr>
          <w:rStyle w:val="Teksttreci5Kursywa"/>
        </w:rPr>
        <w:t>Litwę</w:t>
      </w:r>
      <w:r>
        <w:t xml:space="preserve"> wprowadzić na P. Lubomirskiego kazałeś. Na </w:t>
      </w:r>
      <w:r>
        <w:rPr>
          <w:rStyle w:val="Teksttreci5Kursywa"/>
        </w:rPr>
        <w:t>cóż?</w:t>
      </w:r>
      <w:r>
        <w:t xml:space="preserve"> Żeby </w:t>
      </w:r>
      <w:r>
        <w:rPr>
          <w:rStyle w:val="Teksttreci5Kursywa"/>
        </w:rPr>
        <w:t>odarci</w:t>
      </w:r>
      <w:r>
        <w:t xml:space="preserve"> od Częstochowej </w:t>
      </w:r>
      <w:r>
        <w:rPr>
          <w:rStyle w:val="Teksttreci5Kursywa"/>
        </w:rPr>
        <w:t>poszli</w:t>
      </w:r>
      <w:r>
        <w:t xml:space="preserve"> (194v):</w:t>
      </w:r>
    </w:p>
    <w:p w:rsidR="00330948" w:rsidRDefault="007F7708">
      <w:pPr>
        <w:pStyle w:val="Teksttreci20"/>
        <w:framePr w:w="8862" w:h="13254" w:hRule="exact" w:wrap="none" w:vAnchor="page" w:hAnchor="page" w:x="1235" w:y="1952"/>
        <w:shd w:val="clear" w:color="auto" w:fill="auto"/>
        <w:spacing w:after="148" w:line="280" w:lineRule="exact"/>
        <w:ind w:left="660"/>
        <w:jc w:val="left"/>
      </w:pPr>
      <w:r>
        <w:t>Można tu chyba przytoczyć i zdanie:</w:t>
      </w:r>
    </w:p>
    <w:p w:rsidR="00330948" w:rsidRDefault="007F7708">
      <w:pPr>
        <w:pStyle w:val="Teksttreci50"/>
        <w:framePr w:w="8862" w:h="13254" w:hRule="exact" w:wrap="none" w:vAnchor="page" w:hAnchor="page" w:x="1235" w:y="1952"/>
        <w:shd w:val="clear" w:color="auto" w:fill="auto"/>
        <w:spacing w:before="0" w:after="136" w:line="240" w:lineRule="exact"/>
        <w:ind w:left="660" w:firstLine="0"/>
        <w:jc w:val="left"/>
      </w:pPr>
      <w:r>
        <w:rPr>
          <w:rStyle w:val="Teksttreci5Kursywa"/>
        </w:rPr>
        <w:t>Moskwa wszyscy</w:t>
      </w:r>
      <w:r>
        <w:t xml:space="preserve"> armatno, bez ruśnice długiej żaden nie stąpi &lt;168v).</w:t>
      </w:r>
    </w:p>
    <w:p w:rsidR="00330948" w:rsidRDefault="007F7708">
      <w:pPr>
        <w:pStyle w:val="Teksttreci20"/>
        <w:framePr w:w="8862" w:h="13254" w:hRule="exact" w:wrap="none" w:vAnchor="page" w:hAnchor="page" w:x="1235" w:y="1952"/>
        <w:shd w:val="clear" w:color="auto" w:fill="auto"/>
        <w:spacing w:after="103"/>
        <w:ind w:firstLine="660"/>
        <w:jc w:val="both"/>
      </w:pPr>
      <w:r>
        <w:t>Formę liczby mnogiej ma przydawka przy rzeczowniku zbiorowym pełniącym funkcję dopełnienia także w następujących zdaniach:</w:t>
      </w:r>
    </w:p>
    <w:p w:rsidR="00330948" w:rsidRDefault="007F7708">
      <w:pPr>
        <w:pStyle w:val="Teksttreci50"/>
        <w:framePr w:w="8862" w:h="13254" w:hRule="exact" w:wrap="none" w:vAnchor="page" w:hAnchor="page" w:x="1235" w:y="1952"/>
        <w:shd w:val="clear" w:color="auto" w:fill="auto"/>
        <w:spacing w:before="0" w:after="0" w:line="264" w:lineRule="exact"/>
        <w:ind w:left="660" w:firstLine="0"/>
        <w:jc w:val="left"/>
      </w:pPr>
      <w:r>
        <w:t xml:space="preserve">Mówię do </w:t>
      </w:r>
      <w:r>
        <w:rPr>
          <w:rStyle w:val="Teksttreci5Kursywa"/>
        </w:rPr>
        <w:t>swoich towarzystwa,</w:t>
      </w:r>
      <w:r>
        <w:t xml:space="preserve"> a nuż mamy gości (59v);</w:t>
      </w:r>
    </w:p>
    <w:p w:rsidR="00330948" w:rsidRDefault="007F7708">
      <w:pPr>
        <w:pStyle w:val="Teksttreci50"/>
        <w:framePr w:w="8862" w:h="13254" w:hRule="exact" w:wrap="none" w:vAnchor="page" w:hAnchor="page" w:x="1235" w:y="1952"/>
        <w:shd w:val="clear" w:color="auto" w:fill="auto"/>
        <w:spacing w:before="0" w:after="0" w:line="264" w:lineRule="exact"/>
        <w:ind w:left="660" w:firstLine="0"/>
        <w:jc w:val="left"/>
      </w:pPr>
      <w:r>
        <w:t>Napadłem znajomego pachołk</w:t>
      </w:r>
      <w:r>
        <w:t xml:space="preserve">a, weźmi od mnie tego konia..., jak się zjedziesz z którym z </w:t>
      </w:r>
      <w:r>
        <w:rPr>
          <w:rStyle w:val="Teksttreci5Kursywa"/>
        </w:rPr>
        <w:t>moich czeladzi,</w:t>
      </w:r>
      <w:r>
        <w:t xml:space="preserve"> oddaj go (96r.);</w:t>
      </w:r>
    </w:p>
    <w:p w:rsidR="00330948" w:rsidRDefault="007F7708">
      <w:pPr>
        <w:pStyle w:val="Teksttreci50"/>
        <w:framePr w:w="8862" w:h="13254" w:hRule="exact" w:wrap="none" w:vAnchor="page" w:hAnchor="page" w:x="1235" w:y="1952"/>
        <w:shd w:val="clear" w:color="auto" w:fill="auto"/>
        <w:spacing w:before="0" w:after="130" w:line="240" w:lineRule="exact"/>
        <w:ind w:left="660" w:firstLine="0"/>
        <w:jc w:val="left"/>
      </w:pPr>
      <w:r>
        <w:t xml:space="preserve">Widzę wszystkich ... sług królewskich wszystkich, </w:t>
      </w:r>
      <w:r>
        <w:rPr>
          <w:rStyle w:val="Teksttreci5Kursywa"/>
        </w:rPr>
        <w:t>szlachty różnych</w:t>
      </w:r>
      <w:r>
        <w:t xml:space="preserve"> (146v).</w:t>
      </w:r>
    </w:p>
    <w:p w:rsidR="00330948" w:rsidRDefault="007F7708">
      <w:pPr>
        <w:pStyle w:val="Teksttreci20"/>
        <w:framePr w:w="8862" w:h="13254" w:hRule="exact" w:wrap="none" w:vAnchor="page" w:hAnchor="page" w:x="1235" w:y="1952"/>
        <w:shd w:val="clear" w:color="auto" w:fill="auto"/>
        <w:ind w:firstLine="660"/>
        <w:jc w:val="both"/>
      </w:pPr>
      <w:r>
        <w:t xml:space="preserve">Na szczególną uwagę zasługują formacje, w których przydawką jest liczebnik. Liczebniki, oprócz liczebnika </w:t>
      </w:r>
      <w:r>
        <w:rPr>
          <w:rStyle w:val="Teksttreci2Kursywa"/>
        </w:rPr>
        <w:t>jeden</w:t>
      </w:r>
      <w:r>
        <w:t>, bez względu na formę</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11" w:y="1088"/>
        <w:shd w:val="clear" w:color="auto" w:fill="auto"/>
        <w:spacing w:line="210" w:lineRule="exact"/>
      </w:pPr>
      <w:r>
        <w:lastRenderedPageBreak/>
        <w:t>1958 z. 7</w:t>
      </w:r>
    </w:p>
    <w:p w:rsidR="00330948" w:rsidRDefault="007F7708">
      <w:pPr>
        <w:pStyle w:val="Nagweklubstopka0"/>
        <w:framePr w:wrap="none" w:vAnchor="page" w:hAnchor="page" w:x="4253" w:y="1106"/>
        <w:shd w:val="clear" w:color="auto" w:fill="auto"/>
        <w:spacing w:line="210" w:lineRule="exact"/>
      </w:pPr>
      <w:r>
        <w:t>PORADNIK JĘZYKOWY</w:t>
      </w:r>
    </w:p>
    <w:p w:rsidR="00330948" w:rsidRDefault="007F7708">
      <w:pPr>
        <w:pStyle w:val="Nagweklubstopka0"/>
        <w:framePr w:wrap="none" w:vAnchor="page" w:hAnchor="page" w:x="9725" w:y="1124"/>
        <w:shd w:val="clear" w:color="auto" w:fill="auto"/>
        <w:spacing w:line="210" w:lineRule="exact"/>
      </w:pPr>
      <w:r>
        <w:t>355</w:t>
      </w:r>
    </w:p>
    <w:p w:rsidR="00330948" w:rsidRDefault="007F7708">
      <w:pPr>
        <w:pStyle w:val="Teksttreci20"/>
        <w:framePr w:w="8946" w:h="13431" w:hRule="exact" w:wrap="none" w:vAnchor="page" w:hAnchor="page" w:x="1193" w:y="1702"/>
        <w:shd w:val="clear" w:color="auto" w:fill="auto"/>
        <w:spacing w:line="312" w:lineRule="exact"/>
        <w:jc w:val="both"/>
      </w:pPr>
      <w:r>
        <w:t>oznaczają mnogość i w związku z tym łączą się z rzeczownikami — na</w:t>
      </w:r>
      <w:r>
        <w:t xml:space="preserve">zwami przedmiotów liczonych w formie liczby mnogiej </w:t>
      </w:r>
      <w:r>
        <w:rPr>
          <w:rStyle w:val="Teksttreci2Kursywa"/>
        </w:rPr>
        <w:t>(trzej żołnierze, czterej chłopcy, tysiące lat).</w:t>
      </w:r>
      <w:r>
        <w:t xml:space="preserve"> W przypadku związków z rzeczownikami zbiorowymi liczebniki łączą się wprawdzie z nazwami oznaczającymi mnogość, ale mającymi formę liczby pojedynczej </w:t>
      </w:r>
      <w:r>
        <w:rPr>
          <w:rStyle w:val="Teksttreci2Kursywa"/>
        </w:rPr>
        <w:t>(trzej towarzystwa, czterej szlachty</w:t>
      </w:r>
      <w:r>
        <w:t xml:space="preserve"> itp.). Należy zwrócić uwagę na to, że liczebniki łączą się z </w:t>
      </w:r>
      <w:r>
        <w:rPr>
          <w:lang w:val="cs-CZ" w:eastAsia="cs-CZ" w:bidi="cs-CZ"/>
        </w:rPr>
        <w:t xml:space="preserve">collectivami </w:t>
      </w:r>
      <w:r>
        <w:t>tylko w związek rządu, w którym to związku składniowym rzeczownik, mimo że jest wyrazem nadrzędnym znaczeniowo, występuje w podrzędnej formie dop</w:t>
      </w:r>
      <w:r>
        <w:t xml:space="preserve">ełniacza, natomiast liczebnik, mimo że jest wyrazem znaczeniowo podrzędnym, określającym, ma formę niezależną od formy rzeczownika określanego (np. </w:t>
      </w:r>
      <w:r>
        <w:rPr>
          <w:rStyle w:val="Teksttreci2Kursywa"/>
        </w:rPr>
        <w:t>czterej towarzystwa, czterech tawarzystwa, czterem towarzystwa</w:t>
      </w:r>
      <w:r>
        <w:t xml:space="preserve"> itd.).</w:t>
      </w:r>
    </w:p>
    <w:p w:rsidR="00330948" w:rsidRDefault="007F7708">
      <w:pPr>
        <w:pStyle w:val="Teksttreci20"/>
        <w:framePr w:w="8946" w:h="13431" w:hRule="exact" w:wrap="none" w:vAnchor="page" w:hAnchor="page" w:x="1193" w:y="1702"/>
        <w:shd w:val="clear" w:color="auto" w:fill="auto"/>
        <w:spacing w:after="158" w:line="312" w:lineRule="exact"/>
        <w:ind w:firstLine="660"/>
        <w:jc w:val="both"/>
      </w:pPr>
      <w:r>
        <w:t xml:space="preserve">Orzeczenie, bez względu na rodzaj i </w:t>
      </w:r>
      <w:r>
        <w:t>liczbę rzeczownika i określającego go liczebnika, ma formę liczby pojedynczej rodzaju nijakiego. Oto przykłady z Pamiętników:</w:t>
      </w:r>
    </w:p>
    <w:p w:rsidR="00330948" w:rsidRDefault="007F7708">
      <w:pPr>
        <w:pStyle w:val="Teksttreci100"/>
        <w:framePr w:w="8946" w:h="13431" w:hRule="exact" w:wrap="none" w:vAnchor="page" w:hAnchor="page" w:x="1193" w:y="1702"/>
        <w:shd w:val="clear" w:color="auto" w:fill="auto"/>
        <w:ind w:left="660"/>
      </w:pPr>
      <w:r>
        <w:rPr>
          <w:rStyle w:val="Teksttreci10Bezkursywy"/>
        </w:rPr>
        <w:t xml:space="preserve">Bieży </w:t>
      </w:r>
      <w:r>
        <w:t>dwóch towarzystwa,</w:t>
      </w:r>
      <w:r>
        <w:rPr>
          <w:rStyle w:val="Teksttreci10Bezkursywy"/>
        </w:rPr>
        <w:t xml:space="preserve"> a </w:t>
      </w:r>
      <w:r>
        <w:t>czeladzi kilkadziesiąt</w:t>
      </w:r>
      <w:r>
        <w:rPr>
          <w:rStyle w:val="Teksttreci10Bezkursywy"/>
        </w:rPr>
        <w:t xml:space="preserve"> z bandeletami &lt;167r);</w:t>
      </w:r>
    </w:p>
    <w:p w:rsidR="00330948" w:rsidRDefault="007F7708">
      <w:pPr>
        <w:pStyle w:val="Teksttreci100"/>
        <w:framePr w:w="8946" w:h="13431" w:hRule="exact" w:wrap="none" w:vAnchor="page" w:hAnchor="page" w:x="1193" w:y="1702"/>
        <w:shd w:val="clear" w:color="auto" w:fill="auto"/>
        <w:ind w:left="660" w:right="1160"/>
        <w:jc w:val="left"/>
      </w:pPr>
      <w:r>
        <w:rPr>
          <w:rStyle w:val="Teksttreci10Bezkursywy"/>
        </w:rPr>
        <w:t xml:space="preserve">Trupa leży gwałt, a </w:t>
      </w:r>
      <w:r>
        <w:t>nas</w:t>
      </w:r>
      <w:r>
        <w:rPr>
          <w:rStyle w:val="Teksttreci10Bezkursywy"/>
        </w:rPr>
        <w:t xml:space="preserve"> tylko z </w:t>
      </w:r>
      <w:r>
        <w:t>piętnaście stoi towarzystw</w:t>
      </w:r>
      <w:r>
        <w:t>a</w:t>
      </w:r>
      <w:r>
        <w:rPr>
          <w:rStyle w:val="Teksttreci10Bezkursywy"/>
        </w:rPr>
        <w:t xml:space="preserve"> (60r.); </w:t>
      </w:r>
      <w:r>
        <w:t>było nas</w:t>
      </w:r>
      <w:r>
        <w:rPr>
          <w:rStyle w:val="Teksttreci10Bezkursywy"/>
        </w:rPr>
        <w:t xml:space="preserve"> u stołu </w:t>
      </w:r>
      <w:r>
        <w:t>czterech towarzystwa</w:t>
      </w:r>
      <w:r>
        <w:rPr>
          <w:rStyle w:val="Teksttreci10Bezkursywy"/>
        </w:rPr>
        <w:t xml:space="preserve"> (83r.) ;</w:t>
      </w:r>
    </w:p>
    <w:p w:rsidR="00330948" w:rsidRDefault="007F7708">
      <w:pPr>
        <w:pStyle w:val="Teksttreci50"/>
        <w:framePr w:w="8946" w:h="13431" w:hRule="exact" w:wrap="none" w:vAnchor="page" w:hAnchor="page" w:x="1193" w:y="1702"/>
        <w:shd w:val="clear" w:color="auto" w:fill="auto"/>
        <w:spacing w:before="0" w:after="0" w:line="264" w:lineRule="exact"/>
        <w:ind w:left="660" w:firstLine="0"/>
        <w:jc w:val="both"/>
      </w:pPr>
      <w:r>
        <w:t xml:space="preserve">Osobliwie w Humaniu stało się tak wielkie krwie rozlanie, że tam więcej niż </w:t>
      </w:r>
      <w:r>
        <w:rPr>
          <w:rStyle w:val="Teksttreci5Kursywa"/>
        </w:rPr>
        <w:t>dwakroć sto tysięcy kozactwa zginęło</w:t>
      </w:r>
      <w:r>
        <w:t xml:space="preserve"> (247);</w:t>
      </w:r>
    </w:p>
    <w:p w:rsidR="00330948" w:rsidRDefault="007F7708">
      <w:pPr>
        <w:pStyle w:val="Teksttreci50"/>
        <w:framePr w:w="8946" w:h="13431" w:hRule="exact" w:wrap="none" w:vAnchor="page" w:hAnchor="page" w:x="1193" w:y="1702"/>
        <w:shd w:val="clear" w:color="auto" w:fill="auto"/>
        <w:spacing w:before="0" w:after="197" w:line="264" w:lineRule="exact"/>
        <w:ind w:left="660" w:firstLine="0"/>
        <w:jc w:val="both"/>
      </w:pPr>
      <w:r>
        <w:rPr>
          <w:rStyle w:val="Teksttreci5Kursywa"/>
        </w:rPr>
        <w:t>Wyginęło</w:t>
      </w:r>
      <w:r>
        <w:t xml:space="preserve"> tam </w:t>
      </w:r>
      <w:r>
        <w:rPr>
          <w:rStyle w:val="Teksttreci5Kursywa"/>
        </w:rPr>
        <w:t>Moskwy</w:t>
      </w:r>
      <w:r>
        <w:t xml:space="preserve"> w szturmach 30 tysięcy (99r.),</w:t>
      </w:r>
    </w:p>
    <w:p w:rsidR="00330948" w:rsidRDefault="007F7708">
      <w:pPr>
        <w:pStyle w:val="Teksttreci20"/>
        <w:framePr w:w="8946" w:h="13431" w:hRule="exact" w:wrap="none" w:vAnchor="page" w:hAnchor="page" w:x="1193" w:y="1702"/>
        <w:shd w:val="clear" w:color="auto" w:fill="auto"/>
        <w:ind w:firstLine="660"/>
        <w:jc w:val="both"/>
      </w:pPr>
      <w:r>
        <w:t>W formacjach tych zwyciężyły</w:t>
      </w:r>
      <w:r>
        <w:t xml:space="preserve"> względy gramatyczne, mimo że znaczenie mnogości rzeczowników: </w:t>
      </w:r>
      <w:r>
        <w:rPr>
          <w:rStyle w:val="Teksttreci2Kursywa"/>
        </w:rPr>
        <w:t xml:space="preserve">towarzystwo, kozactwo, Moskwa, </w:t>
      </w:r>
      <w:r>
        <w:t>podkreślają określające je liczebniki. Jest rzeczą interesującą, czy zdarzały się w wypadkach, podobnych omówionym, orzeczenia w formie liczby mnogiej, czy mówion</w:t>
      </w:r>
      <w:r>
        <w:t xml:space="preserve">o, np.: </w:t>
      </w:r>
      <w:r>
        <w:rPr>
          <w:rStyle w:val="Teksttreci2Kursywa"/>
        </w:rPr>
        <w:t>Kilkaset towarzystwa przyjechali</w:t>
      </w:r>
      <w:r>
        <w:t xml:space="preserve"> itp. U Paska tego typu formacji nie ma, ale przypuszczenie, że mogłyby one istnieć, nasuwa istnienie zresztą sporadyczne konstrukcji: </w:t>
      </w:r>
      <w:r>
        <w:rPr>
          <w:rStyle w:val="Teksttreci2Kursywa"/>
        </w:rPr>
        <w:t>3.000 strzelców razem ognia dali (107v.).</w:t>
      </w:r>
    </w:p>
    <w:p w:rsidR="00330948" w:rsidRDefault="007F7708">
      <w:pPr>
        <w:pStyle w:val="Teksttreci20"/>
        <w:framePr w:w="8946" w:h="13431" w:hRule="exact" w:wrap="none" w:vAnchor="page" w:hAnchor="page" w:x="1193" w:y="1702"/>
        <w:shd w:val="clear" w:color="auto" w:fill="auto"/>
        <w:spacing w:after="163"/>
        <w:ind w:firstLine="660"/>
        <w:jc w:val="both"/>
      </w:pPr>
      <w:r>
        <w:t xml:space="preserve">W „Pamiętnikach" spotykamy zdania, w </w:t>
      </w:r>
      <w:r>
        <w:t>których przydawka i orzeczenie do rzeczownika zbiorowego oraz zastępujący go zaimek mają formę liczby mnogiej:</w:t>
      </w:r>
    </w:p>
    <w:p w:rsidR="00330948" w:rsidRDefault="007F7708">
      <w:pPr>
        <w:pStyle w:val="Teksttreci50"/>
        <w:framePr w:w="8946" w:h="13431" w:hRule="exact" w:wrap="none" w:vAnchor="page" w:hAnchor="page" w:x="1193" w:y="1702"/>
        <w:shd w:val="clear" w:color="auto" w:fill="auto"/>
        <w:spacing w:before="0" w:after="0" w:line="264" w:lineRule="exact"/>
        <w:ind w:left="660" w:firstLine="0"/>
        <w:jc w:val="both"/>
      </w:pPr>
      <w:r>
        <w:t xml:space="preserve">Rzecze mi, </w:t>
      </w:r>
      <w:r>
        <w:rPr>
          <w:rStyle w:val="Teksttreci5Kursywa"/>
        </w:rPr>
        <w:t>a</w:t>
      </w:r>
      <w:r>
        <w:t xml:space="preserve"> wszak </w:t>
      </w:r>
      <w:r>
        <w:rPr>
          <w:rStyle w:val="Teksttreci5Kursywa"/>
        </w:rPr>
        <w:t>czeladź twoi powiadali</w:t>
      </w:r>
      <w:r>
        <w:t xml:space="preserve">, kiedy </w:t>
      </w:r>
      <w:r>
        <w:rPr>
          <w:rStyle w:val="Teksttreci5Kursywa"/>
        </w:rPr>
        <w:t>ich</w:t>
      </w:r>
      <w:r>
        <w:t xml:space="preserve"> pytano, że się Paskiem zowiesz (181v);</w:t>
      </w:r>
    </w:p>
    <w:p w:rsidR="00330948" w:rsidRDefault="007F7708">
      <w:pPr>
        <w:pStyle w:val="Teksttreci50"/>
        <w:framePr w:w="8946" w:h="13431" w:hRule="exact" w:wrap="none" w:vAnchor="page" w:hAnchor="page" w:x="1193" w:y="1702"/>
        <w:shd w:val="clear" w:color="auto" w:fill="auto"/>
        <w:spacing w:before="0" w:after="0" w:line="264" w:lineRule="exact"/>
        <w:ind w:left="660" w:firstLine="0"/>
        <w:jc w:val="both"/>
      </w:pPr>
      <w:r>
        <w:rPr>
          <w:rStyle w:val="Teksttreci5Kursywa"/>
        </w:rPr>
        <w:t>Owi szlachta</w:t>
      </w:r>
      <w:r>
        <w:t xml:space="preserve"> dowiedziawszy się, z kożdej wsi przyjech</w:t>
      </w:r>
      <w:r>
        <w:t xml:space="preserve">ało </w:t>
      </w:r>
      <w:r>
        <w:rPr>
          <w:rStyle w:val="Teksttreci5Kursywa"/>
        </w:rPr>
        <w:t>ich</w:t>
      </w:r>
      <w:r>
        <w:t xml:space="preserve"> po dwóch witać deputatów ... oraz </w:t>
      </w:r>
      <w:r>
        <w:rPr>
          <w:rStyle w:val="Teksttreci5Kursywa"/>
        </w:rPr>
        <w:t>przywieźli</w:t>
      </w:r>
      <w:r>
        <w:t xml:space="preserve"> owsów, chlebów, olejów etc, choć </w:t>
      </w:r>
      <w:r>
        <w:rPr>
          <w:rStyle w:val="Teksttreci5Kursywa"/>
        </w:rPr>
        <w:t>im o</w:t>
      </w:r>
      <w:r>
        <w:t xml:space="preserve"> to nic nie mówiono, prosząc o respekt, i żeby się łaskawie z </w:t>
      </w:r>
      <w:r>
        <w:rPr>
          <w:rStyle w:val="Teksttreci5Kursywa"/>
        </w:rPr>
        <w:t>niemi</w:t>
      </w:r>
      <w:r>
        <w:t xml:space="preserve"> obeść (81v);</w:t>
      </w:r>
    </w:p>
    <w:p w:rsidR="00330948" w:rsidRDefault="007F7708">
      <w:pPr>
        <w:pStyle w:val="Teksttreci50"/>
        <w:framePr w:w="8946" w:h="13431" w:hRule="exact" w:wrap="none" w:vAnchor="page" w:hAnchor="page" w:x="1193" w:y="1702"/>
        <w:shd w:val="clear" w:color="auto" w:fill="auto"/>
        <w:spacing w:before="0" w:after="0" w:line="264" w:lineRule="exact"/>
        <w:ind w:left="660" w:firstLine="0"/>
        <w:jc w:val="both"/>
      </w:pPr>
      <w:r>
        <w:rPr>
          <w:rStyle w:val="Teksttreci5Kursywa"/>
        </w:rPr>
        <w:t>Bili się</w:t>
      </w:r>
      <w:r>
        <w:t xml:space="preserve"> prawda, </w:t>
      </w:r>
      <w:r>
        <w:rPr>
          <w:rStyle w:val="Teksttreci5Kursywa"/>
        </w:rPr>
        <w:t>Litwa niebożęta</w:t>
      </w:r>
      <w:r>
        <w:t xml:space="preserve"> mocno, ale nie mogąc wytrzymać rozerwano </w:t>
      </w:r>
      <w:r>
        <w:rPr>
          <w:rStyle w:val="Teksttreci5Kursywa"/>
        </w:rPr>
        <w:t>ich</w:t>
      </w:r>
      <w:r>
        <w:t xml:space="preserve"> (111 </w:t>
      </w:r>
      <w:r>
        <w:rPr>
          <w:lang w:val="cs-CZ" w:eastAsia="cs-CZ" w:bidi="cs-CZ"/>
        </w:rPr>
        <w:t>v)</w:t>
      </w:r>
      <w:r>
        <w:rPr>
          <w:lang w:val="cs-CZ" w:eastAsia="cs-CZ" w:bidi="cs-CZ"/>
        </w:rPr>
        <w:t>;</w:t>
      </w:r>
    </w:p>
    <w:p w:rsidR="00330948" w:rsidRDefault="007F7708">
      <w:pPr>
        <w:pStyle w:val="Teksttreci50"/>
        <w:framePr w:w="8946" w:h="13431" w:hRule="exact" w:wrap="none" w:vAnchor="page" w:hAnchor="page" w:x="1193" w:y="1702"/>
        <w:shd w:val="clear" w:color="auto" w:fill="auto"/>
        <w:spacing w:before="0" w:after="0" w:line="264" w:lineRule="exact"/>
        <w:ind w:left="660" w:firstLine="0"/>
        <w:jc w:val="both"/>
      </w:pPr>
      <w:r>
        <w:t xml:space="preserve">Towarzystwo zaś per respectum, że </w:t>
      </w:r>
      <w:r>
        <w:rPr>
          <w:rStyle w:val="Teksttreci5Kursywa"/>
        </w:rPr>
        <w:t>szlachta bracia</w:t>
      </w:r>
      <w:r>
        <w:t xml:space="preserve"> i znowu, że </w:t>
      </w:r>
      <w:r>
        <w:rPr>
          <w:rStyle w:val="Teksttreci5Kursywa"/>
        </w:rPr>
        <w:t xml:space="preserve">dają prowiant, </w:t>
      </w:r>
      <w:r>
        <w:t xml:space="preserve">a nie </w:t>
      </w:r>
      <w:r>
        <w:rPr>
          <w:rStyle w:val="Teksttreci5Kursywa"/>
        </w:rPr>
        <w:t>powinni</w:t>
      </w:r>
      <w:r>
        <w:t xml:space="preserve"> by, to </w:t>
      </w:r>
      <w:r>
        <w:rPr>
          <w:rStyle w:val="Teksttreci5Kursywa"/>
        </w:rPr>
        <w:t>ich</w:t>
      </w:r>
      <w:r>
        <w:t xml:space="preserve"> zasadzili, częstowali, to czasem więcej </w:t>
      </w:r>
      <w:r>
        <w:rPr>
          <w:rStyle w:val="Teksttreci5Kursywa"/>
        </w:rPr>
        <w:t xml:space="preserve">wypięli </w:t>
      </w:r>
      <w:r>
        <w:t xml:space="preserve">niżeli </w:t>
      </w:r>
      <w:r>
        <w:rPr>
          <w:rStyle w:val="Teksttreci5Kursywa"/>
        </w:rPr>
        <w:t>przywieźli</w:t>
      </w:r>
      <w:r>
        <w:t xml:space="preserve">, ale zaś </w:t>
      </w:r>
      <w:r w:rsidRPr="004A2C86">
        <w:rPr>
          <w:lang w:eastAsia="en-US" w:bidi="en-US"/>
        </w:rPr>
        <w:t xml:space="preserve">in </w:t>
      </w:r>
      <w:r>
        <w:t xml:space="preserve">recompensam ochoty znowu </w:t>
      </w:r>
      <w:r>
        <w:rPr>
          <w:rStyle w:val="Teksttreci5Kursywa"/>
        </w:rPr>
        <w:t>przysyłali</w:t>
      </w:r>
      <w:r>
        <w:t xml:space="preserve"> (82r).</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169" w:y="1112"/>
        <w:shd w:val="clear" w:color="auto" w:fill="auto"/>
        <w:spacing w:line="210" w:lineRule="exact"/>
      </w:pPr>
      <w:r>
        <w:lastRenderedPageBreak/>
        <w:t>356</w:t>
      </w:r>
    </w:p>
    <w:p w:rsidR="00330948" w:rsidRDefault="007F7708">
      <w:pPr>
        <w:pStyle w:val="Nagweklubstopka0"/>
        <w:framePr w:wrap="none" w:vAnchor="page" w:hAnchor="page" w:x="4211" w:y="1106"/>
        <w:shd w:val="clear" w:color="auto" w:fill="auto"/>
        <w:spacing w:line="210" w:lineRule="exact"/>
      </w:pPr>
      <w:r>
        <w:t>PORADNIK JĘZYKOWY</w:t>
      </w:r>
    </w:p>
    <w:p w:rsidR="00330948" w:rsidRDefault="007F7708">
      <w:pPr>
        <w:pStyle w:val="Nagweklubstopka0"/>
        <w:framePr w:wrap="none" w:vAnchor="page" w:hAnchor="page" w:x="9113" w:y="1100"/>
        <w:shd w:val="clear" w:color="auto" w:fill="auto"/>
        <w:spacing w:line="210" w:lineRule="exact"/>
      </w:pPr>
      <w:r>
        <w:t>1958 z. 7</w:t>
      </w:r>
    </w:p>
    <w:p w:rsidR="00330948" w:rsidRDefault="007F7708">
      <w:pPr>
        <w:pStyle w:val="Teksttreci20"/>
        <w:framePr w:w="8982" w:h="11964" w:hRule="exact" w:wrap="none" w:vAnchor="page" w:hAnchor="page" w:x="1175" w:y="1704"/>
        <w:shd w:val="clear" w:color="auto" w:fill="auto"/>
        <w:ind w:firstLine="700"/>
        <w:jc w:val="both"/>
      </w:pPr>
      <w:r>
        <w:t>Omówione wyżej konstrukcje są wyrazem dominowania treści znaczenia wyrazu nad formą.</w:t>
      </w:r>
    </w:p>
    <w:p w:rsidR="00330948" w:rsidRDefault="007F7708">
      <w:pPr>
        <w:pStyle w:val="Teksttreci20"/>
        <w:framePr w:w="8982" w:h="11964" w:hRule="exact" w:wrap="none" w:vAnchor="page" w:hAnchor="page" w:x="1175" w:y="1704"/>
        <w:shd w:val="clear" w:color="auto" w:fill="auto"/>
        <w:ind w:firstLine="700"/>
        <w:jc w:val="both"/>
      </w:pPr>
      <w:r>
        <w:t xml:space="preserve">Konstrukcje poprawne pod wzglądem liczby są w „Pamiętnikach** dosyć liczne. W odniesieniu do rzeczowników: </w:t>
      </w:r>
      <w:r>
        <w:rPr>
          <w:rStyle w:val="Teksttreci2Kursywa"/>
        </w:rPr>
        <w:t>wojsko, chorągiew</w:t>
      </w:r>
      <w:r>
        <w:t xml:space="preserve"> i. </w:t>
      </w:r>
      <w:r w:rsidRPr="004A2C86">
        <w:rPr>
          <w:lang w:eastAsia="en-US" w:bidi="en-US"/>
        </w:rPr>
        <w:t xml:space="preserve">in. </w:t>
      </w:r>
      <w:r>
        <w:t>są one niem</w:t>
      </w:r>
      <w:r>
        <w:t xml:space="preserve">al wyłączne, a w odniesieniu do rzeczowników: </w:t>
      </w:r>
      <w:r>
        <w:rPr>
          <w:rStyle w:val="Teksttreci2Kursywa"/>
        </w:rPr>
        <w:t>ptastwo, zwierzyna</w:t>
      </w:r>
      <w:r>
        <w:t xml:space="preserve"> — nielicznych u Paska </w:t>
      </w:r>
      <w:r>
        <w:rPr>
          <w:lang w:val="cs-CZ" w:eastAsia="cs-CZ" w:bidi="cs-CZ"/>
        </w:rPr>
        <w:t xml:space="preserve">collectivów </w:t>
      </w:r>
      <w:r>
        <w:t xml:space="preserve">nie oznaczających zbioru ludzi — wyłączne </w:t>
      </w:r>
      <w:r>
        <w:rPr>
          <w:vertAlign w:val="superscript"/>
        </w:rPr>
        <w:t>3</w:t>
      </w:r>
      <w:r>
        <w:t>.</w:t>
      </w:r>
    </w:p>
    <w:p w:rsidR="00330948" w:rsidRDefault="007F7708">
      <w:pPr>
        <w:pStyle w:val="Teksttreci20"/>
        <w:framePr w:w="8982" w:h="11964" w:hRule="exact" w:wrap="none" w:vAnchor="page" w:hAnchor="page" w:x="1175" w:y="1704"/>
        <w:shd w:val="clear" w:color="auto" w:fill="auto"/>
        <w:spacing w:after="168" w:line="324" w:lineRule="exact"/>
        <w:ind w:firstLine="700"/>
        <w:jc w:val="both"/>
      </w:pPr>
      <w:r>
        <w:t xml:space="preserve">Ponieważ konstrukcje z liczbą pojedynczą są konstrukcjami, których używamy w dzisiejszej polszczyźnie, a więc </w:t>
      </w:r>
      <w:r>
        <w:t>ogólnie znanymi, wymienię tylko nieliczne ich przykłady:</w:t>
      </w:r>
    </w:p>
    <w:p w:rsidR="00330948" w:rsidRDefault="007F7708">
      <w:pPr>
        <w:pStyle w:val="Teksttreci50"/>
        <w:framePr w:w="8982" w:h="11964" w:hRule="exact" w:wrap="none" w:vAnchor="page" w:hAnchor="page" w:x="1175" w:y="1704"/>
        <w:shd w:val="clear" w:color="auto" w:fill="auto"/>
        <w:spacing w:before="0" w:after="0" w:line="264" w:lineRule="exact"/>
        <w:ind w:firstLine="700"/>
        <w:jc w:val="both"/>
      </w:pPr>
      <w:r>
        <w:t xml:space="preserve">Były wiadomości, że </w:t>
      </w:r>
      <w:r>
        <w:rPr>
          <w:rStyle w:val="Teksttreci5Kursywa"/>
        </w:rPr>
        <w:t>Moskwa zbiła</w:t>
      </w:r>
      <w:r>
        <w:t xml:space="preserve"> się już 'bliżej ku nam (89v);</w:t>
      </w:r>
    </w:p>
    <w:p w:rsidR="00330948" w:rsidRDefault="007F7708">
      <w:pPr>
        <w:pStyle w:val="Teksttreci50"/>
        <w:framePr w:w="8982" w:h="11964" w:hRule="exact" w:wrap="none" w:vAnchor="page" w:hAnchor="page" w:x="1175" w:y="1704"/>
        <w:shd w:val="clear" w:color="auto" w:fill="auto"/>
        <w:spacing w:before="0" w:after="0" w:line="264" w:lineRule="exact"/>
        <w:ind w:left="700" w:firstLine="0"/>
        <w:jc w:val="left"/>
      </w:pPr>
      <w:r>
        <w:rPr>
          <w:rStyle w:val="Teksttreci5Kursywa"/>
        </w:rPr>
        <w:t>Podjazd się potrwożył,</w:t>
      </w:r>
      <w:r>
        <w:t xml:space="preserve"> rozumiejąc, że </w:t>
      </w:r>
      <w:r>
        <w:rPr>
          <w:rStyle w:val="Teksttreci5Kursywa"/>
        </w:rPr>
        <w:t>Moskwa</w:t>
      </w:r>
      <w:r>
        <w:t xml:space="preserve"> u koni już </w:t>
      </w:r>
      <w:r>
        <w:rPr>
          <w:rStyle w:val="Teksttreci5Kursywa"/>
        </w:rPr>
        <w:t>jest</w:t>
      </w:r>
      <w:r>
        <w:t xml:space="preserve"> (90r.); </w:t>
      </w:r>
      <w:r>
        <w:rPr>
          <w:rStyle w:val="Teksttreci5Kursywa"/>
        </w:rPr>
        <w:t>Przysięgała</w:t>
      </w:r>
      <w:r>
        <w:t xml:space="preserve"> wojsku </w:t>
      </w:r>
      <w:r>
        <w:rPr>
          <w:rStyle w:val="Teksttreci5Kursywa"/>
        </w:rPr>
        <w:t>starczyzna</w:t>
      </w:r>
      <w:r>
        <w:t xml:space="preserve"> (11 Cr.);</w:t>
      </w:r>
    </w:p>
    <w:p w:rsidR="00330948" w:rsidRDefault="007F7708">
      <w:pPr>
        <w:pStyle w:val="Teksttreci50"/>
        <w:framePr w:w="8982" w:h="11964" w:hRule="exact" w:wrap="none" w:vAnchor="page" w:hAnchor="page" w:x="1175" w:y="1704"/>
        <w:shd w:val="clear" w:color="auto" w:fill="auto"/>
        <w:spacing w:before="0" w:after="0" w:line="264" w:lineRule="exact"/>
        <w:ind w:left="700" w:firstLine="0"/>
        <w:jc w:val="both"/>
      </w:pPr>
      <w:r>
        <w:t>Zwaliśmy ich [towarzyszy] c</w:t>
      </w:r>
      <w:r>
        <w:t xml:space="preserve">yganami, że to w czerwonych kilimach </w:t>
      </w:r>
      <w:r>
        <w:rPr>
          <w:rStyle w:val="Teksttreci5Kursywa"/>
          <w:lang w:val="fr-FR" w:eastAsia="fr-FR" w:bidi="fr-FR"/>
        </w:rPr>
        <w:t>by</w:t>
      </w:r>
      <w:r>
        <w:rPr>
          <w:rStyle w:val="Teksttreci5Kursywa"/>
        </w:rPr>
        <w:t>ł</w:t>
      </w:r>
      <w:r>
        <w:rPr>
          <w:rStyle w:val="Teksttreci5Kursywa"/>
          <w:lang w:val="fr-FR" w:eastAsia="fr-FR" w:bidi="fr-FR"/>
        </w:rPr>
        <w:t xml:space="preserve">a </w:t>
      </w:r>
      <w:r>
        <w:rPr>
          <w:rStyle w:val="Teksttreci5Kursywa"/>
        </w:rPr>
        <w:t>czeladź</w:t>
      </w:r>
      <w:r>
        <w:t xml:space="preserve"> (53v);</w:t>
      </w:r>
    </w:p>
    <w:p w:rsidR="00330948" w:rsidRDefault="007F7708">
      <w:pPr>
        <w:pStyle w:val="Teksttreci50"/>
        <w:framePr w:w="8982" w:h="11964" w:hRule="exact" w:wrap="none" w:vAnchor="page" w:hAnchor="page" w:x="1175" w:y="1704"/>
        <w:shd w:val="clear" w:color="auto" w:fill="auto"/>
        <w:spacing w:before="0" w:after="0" w:line="264" w:lineRule="exact"/>
        <w:ind w:left="700" w:firstLine="0"/>
        <w:jc w:val="left"/>
      </w:pPr>
      <w:r>
        <w:rPr>
          <w:rStyle w:val="Teksttreci5Kursywa"/>
        </w:rPr>
        <w:t>Warta</w:t>
      </w:r>
      <w:r>
        <w:t xml:space="preserve"> już </w:t>
      </w:r>
      <w:r>
        <w:rPr>
          <w:rStyle w:val="Teksttreci5Kursywa"/>
        </w:rPr>
        <w:t>była sprowadzona</w:t>
      </w:r>
      <w:r>
        <w:t xml:space="preserve"> i potym po północku </w:t>
      </w:r>
      <w:r>
        <w:rPr>
          <w:rStyle w:val="Teksttreci5Kursywa"/>
        </w:rPr>
        <w:t>przysłana</w:t>
      </w:r>
      <w:r>
        <w:t xml:space="preserve"> (144r.); Straszowski widział wszystko, że mię </w:t>
      </w:r>
      <w:r>
        <w:rPr>
          <w:rStyle w:val="Teksttreci5Kursywa"/>
        </w:rPr>
        <w:t>ptastwo słucha,</w:t>
      </w:r>
      <w:r>
        <w:t xml:space="preserve"> że się na gnieździe </w:t>
      </w:r>
      <w:r>
        <w:rPr>
          <w:rStyle w:val="Teksttreci5Kursywa"/>
        </w:rPr>
        <w:t xml:space="preserve">da </w:t>
      </w:r>
      <w:r>
        <w:t>pogłaskać (254r.);</w:t>
      </w:r>
    </w:p>
    <w:p w:rsidR="00330948" w:rsidRDefault="007F7708">
      <w:pPr>
        <w:pStyle w:val="Teksttreci50"/>
        <w:framePr w:w="8982" w:h="11964" w:hRule="exact" w:wrap="none" w:vAnchor="page" w:hAnchor="page" w:x="1175" w:y="1704"/>
        <w:shd w:val="clear" w:color="auto" w:fill="auto"/>
        <w:spacing w:before="0" w:after="0" w:line="264" w:lineRule="exact"/>
        <w:ind w:firstLine="700"/>
        <w:jc w:val="both"/>
      </w:pPr>
      <w:r>
        <w:rPr>
          <w:rStyle w:val="Teksttreci5Kursywa"/>
        </w:rPr>
        <w:t>Piechota,</w:t>
      </w:r>
      <w:r>
        <w:t xml:space="preserve"> co </w:t>
      </w:r>
      <w:r>
        <w:rPr>
          <w:rStyle w:val="Teksttreci5Kursywa"/>
        </w:rPr>
        <w:t>stała</w:t>
      </w:r>
      <w:r>
        <w:t xml:space="preserve"> przy karawanach, </w:t>
      </w:r>
      <w:r>
        <w:rPr>
          <w:rStyle w:val="Teksttreci5Kursywa"/>
        </w:rPr>
        <w:t>us</w:t>
      </w:r>
      <w:r>
        <w:rPr>
          <w:rStyle w:val="Teksttreci5Kursywa"/>
        </w:rPr>
        <w:t>tąpiło,</w:t>
      </w:r>
      <w:r>
        <w:t xml:space="preserve"> do sieni (93^);</w:t>
      </w:r>
    </w:p>
    <w:p w:rsidR="00330948" w:rsidRDefault="007F7708">
      <w:pPr>
        <w:pStyle w:val="Teksttreci50"/>
        <w:framePr w:w="8982" w:h="11964" w:hRule="exact" w:wrap="none" w:vAnchor="page" w:hAnchor="page" w:x="1175" w:y="1704"/>
        <w:shd w:val="clear" w:color="auto" w:fill="auto"/>
        <w:spacing w:before="0" w:after="0" w:line="264" w:lineRule="exact"/>
        <w:ind w:left="700" w:firstLine="0"/>
        <w:jc w:val="both"/>
      </w:pPr>
      <w:r>
        <w:rPr>
          <w:rStyle w:val="Teksttreci5Kursywa"/>
        </w:rPr>
        <w:t>Chorągiew</w:t>
      </w:r>
      <w:r>
        <w:t xml:space="preserve"> też, </w:t>
      </w:r>
      <w:r>
        <w:rPr>
          <w:rStyle w:val="Teksttreci5Kursywa"/>
        </w:rPr>
        <w:t>która wyszła</w:t>
      </w:r>
      <w:r>
        <w:t xml:space="preserve"> z wody, to zaraz na nieprzyjaciela </w:t>
      </w:r>
      <w:r>
        <w:rPr>
          <w:rStyle w:val="Teksttreci5Kursywa"/>
        </w:rPr>
        <w:t>skoczy</w:t>
      </w:r>
      <w:r>
        <w:t xml:space="preserve"> (62r); </w:t>
      </w:r>
      <w:r>
        <w:rPr>
          <w:rStyle w:val="Teksttreci5Kursywa"/>
        </w:rPr>
        <w:t>Wszystka kompanija</w:t>
      </w:r>
      <w:r>
        <w:t xml:space="preserve">, </w:t>
      </w:r>
      <w:r w:rsidRPr="004A2C86">
        <w:rPr>
          <w:lang w:eastAsia="en-US" w:bidi="en-US"/>
        </w:rPr>
        <w:t xml:space="preserve">verius </w:t>
      </w:r>
      <w:r>
        <w:t xml:space="preserve">dicam, </w:t>
      </w:r>
      <w:r>
        <w:rPr>
          <w:rStyle w:val="Teksttreci5Kursywa"/>
        </w:rPr>
        <w:t>pouciekała</w:t>
      </w:r>
      <w:r>
        <w:t xml:space="preserve"> (53v);</w:t>
      </w:r>
    </w:p>
    <w:p w:rsidR="00330948" w:rsidRDefault="007F7708">
      <w:pPr>
        <w:pStyle w:val="Teksttreci100"/>
        <w:framePr w:w="8982" w:h="11964" w:hRule="exact" w:wrap="none" w:vAnchor="page" w:hAnchor="page" w:x="1175" w:y="1704"/>
        <w:shd w:val="clear" w:color="auto" w:fill="auto"/>
        <w:ind w:firstLine="700"/>
      </w:pPr>
      <w:r>
        <w:rPr>
          <w:rStyle w:val="Teksttreci10Bezkursywy"/>
        </w:rPr>
        <w:t xml:space="preserve">Kozubskiego </w:t>
      </w:r>
      <w:r>
        <w:t>chorągiew wszystka</w:t>
      </w:r>
      <w:r>
        <w:rPr>
          <w:rStyle w:val="Teksttreci10Bezkursywy"/>
        </w:rPr>
        <w:t xml:space="preserve"> się </w:t>
      </w:r>
      <w:r>
        <w:t>rozjechała</w:t>
      </w:r>
      <w:r>
        <w:rPr>
          <w:rStyle w:val="Teksttreci10Bezkursywy"/>
        </w:rPr>
        <w:t xml:space="preserve"> (53v);</w:t>
      </w:r>
    </w:p>
    <w:p w:rsidR="00330948" w:rsidRDefault="007F7708">
      <w:pPr>
        <w:pStyle w:val="Teksttreci50"/>
        <w:framePr w:w="8982" w:h="11964" w:hRule="exact" w:wrap="none" w:vAnchor="page" w:hAnchor="page" w:x="1175" w:y="1704"/>
        <w:shd w:val="clear" w:color="auto" w:fill="auto"/>
        <w:spacing w:before="0" w:after="0" w:line="264" w:lineRule="exact"/>
        <w:ind w:left="700" w:firstLine="0"/>
        <w:jc w:val="both"/>
      </w:pPr>
      <w:r>
        <w:t>Co by oni byli z małą garstką naszego wojska robil</w:t>
      </w:r>
      <w:r>
        <w:t xml:space="preserve">i, gdyby się </w:t>
      </w:r>
      <w:r>
        <w:rPr>
          <w:rStyle w:val="Teksttreci5Kursywa"/>
        </w:rPr>
        <w:t>było to kozactwo z[łJączyło</w:t>
      </w:r>
      <w:r>
        <w:t xml:space="preserve"> z Moskwą (109r);</w:t>
      </w:r>
    </w:p>
    <w:p w:rsidR="00330948" w:rsidRDefault="007F7708">
      <w:pPr>
        <w:pStyle w:val="Teksttreci50"/>
        <w:framePr w:w="8982" w:h="11964" w:hRule="exact" w:wrap="none" w:vAnchor="page" w:hAnchor="page" w:x="1175" w:y="1704"/>
        <w:shd w:val="clear" w:color="auto" w:fill="auto"/>
        <w:spacing w:before="0" w:after="0" w:line="264" w:lineRule="exact"/>
        <w:ind w:left="700" w:firstLine="0"/>
        <w:jc w:val="left"/>
      </w:pPr>
      <w:r>
        <w:rPr>
          <w:rStyle w:val="Teksttreci5Kursywa"/>
        </w:rPr>
        <w:t>Piechota</w:t>
      </w:r>
      <w:r>
        <w:t xml:space="preserve"> między </w:t>
      </w:r>
      <w:r w:rsidRPr="004A2C86">
        <w:rPr>
          <w:lang w:eastAsia="en-US" w:bidi="en-US"/>
        </w:rPr>
        <w:t xml:space="preserve">komunikiem </w:t>
      </w:r>
      <w:r>
        <w:rPr>
          <w:rStyle w:val="Teksttreci5Kursywa"/>
        </w:rPr>
        <w:t>pomieszana</w:t>
      </w:r>
      <w:r>
        <w:t xml:space="preserve"> bardzo nam </w:t>
      </w:r>
      <w:r>
        <w:rPr>
          <w:rStyle w:val="Teksttreci5Kursywa"/>
        </w:rPr>
        <w:t>szkodziła</w:t>
      </w:r>
      <w:r>
        <w:t xml:space="preserve"> (106v); </w:t>
      </w:r>
      <w:r>
        <w:rPr>
          <w:rStyle w:val="Teksttreci5Kursywa"/>
        </w:rPr>
        <w:t>Husaryja</w:t>
      </w:r>
      <w:r>
        <w:t xml:space="preserve"> owa, co </w:t>
      </w:r>
      <w:r>
        <w:rPr>
          <w:rStyle w:val="Teksttreci5Kursywa"/>
        </w:rPr>
        <w:t>się przebiła</w:t>
      </w:r>
      <w:r>
        <w:t xml:space="preserve"> przez szyki, </w:t>
      </w:r>
      <w:r>
        <w:rPr>
          <w:rStyle w:val="Teksttreci5Kursywa"/>
        </w:rPr>
        <w:t>złoży</w:t>
      </w:r>
      <w:r>
        <w:t xml:space="preserve"> do nich [chorągwi moskiewskich] kopije (107);</w:t>
      </w:r>
    </w:p>
    <w:p w:rsidR="00330948" w:rsidRDefault="007F7708">
      <w:pPr>
        <w:pStyle w:val="Teksttreci50"/>
        <w:framePr w:w="8982" w:h="11964" w:hRule="exact" w:wrap="none" w:vAnchor="page" w:hAnchor="page" w:x="1175" w:y="1704"/>
        <w:shd w:val="clear" w:color="auto" w:fill="auto"/>
        <w:spacing w:before="0" w:after="0" w:line="264" w:lineRule="exact"/>
        <w:ind w:firstLine="700"/>
        <w:jc w:val="both"/>
      </w:pPr>
      <w:r>
        <w:rPr>
          <w:rStyle w:val="Teksttreci5Kursywa"/>
        </w:rPr>
        <w:t>Samę starczyznę</w:t>
      </w:r>
      <w:r>
        <w:t xml:space="preserve"> cięto wtenczas (96r);</w:t>
      </w:r>
    </w:p>
    <w:p w:rsidR="00330948" w:rsidRDefault="007F7708">
      <w:pPr>
        <w:pStyle w:val="Teksttreci50"/>
        <w:framePr w:w="8982" w:h="11964" w:hRule="exact" w:wrap="none" w:vAnchor="page" w:hAnchor="page" w:x="1175" w:y="1704"/>
        <w:shd w:val="clear" w:color="auto" w:fill="auto"/>
        <w:spacing w:before="0" w:after="0" w:line="264" w:lineRule="exact"/>
        <w:ind w:left="700" w:firstLine="0"/>
        <w:jc w:val="both"/>
      </w:pPr>
      <w:r>
        <w:t xml:space="preserve">Siedział tedy [kasztelan zakroczymski] za wszystkiemi sługami żonin[e]mi i za </w:t>
      </w:r>
      <w:r>
        <w:rPr>
          <w:rStyle w:val="Teksttreci5Kursywa"/>
        </w:rPr>
        <w:t>naszą czeladzią</w:t>
      </w:r>
      <w:r>
        <w:t xml:space="preserve"> (83v);</w:t>
      </w:r>
    </w:p>
    <w:p w:rsidR="00330948" w:rsidRDefault="007F7708">
      <w:pPr>
        <w:pStyle w:val="Teksttreci50"/>
        <w:framePr w:w="8982" w:h="11964" w:hRule="exact" w:wrap="none" w:vAnchor="page" w:hAnchor="page" w:x="1175" w:y="1704"/>
        <w:shd w:val="clear" w:color="auto" w:fill="auto"/>
        <w:spacing w:before="0" w:after="0" w:line="264" w:lineRule="exact"/>
        <w:ind w:firstLine="700"/>
        <w:jc w:val="both"/>
      </w:pPr>
      <w:r>
        <w:t xml:space="preserve">Krzywiecki ... </w:t>
      </w:r>
      <w:r>
        <w:rPr>
          <w:rStyle w:val="Teksttreci5Kursywa"/>
        </w:rPr>
        <w:t>wszystkiej kompanijej</w:t>
      </w:r>
      <w:r>
        <w:t xml:space="preserve"> kazał być w jeneralnym kole (116v);</w:t>
      </w:r>
    </w:p>
    <w:p w:rsidR="00330948" w:rsidRDefault="007F7708">
      <w:pPr>
        <w:pStyle w:val="Teksttreci50"/>
        <w:framePr w:w="8982" w:h="11964" w:hRule="exact" w:wrap="none" w:vAnchor="page" w:hAnchor="page" w:x="1175" w:y="1704"/>
        <w:shd w:val="clear" w:color="auto" w:fill="auto"/>
        <w:spacing w:before="0" w:after="137" w:line="264" w:lineRule="exact"/>
        <w:ind w:left="700" w:firstLine="0"/>
        <w:jc w:val="both"/>
      </w:pPr>
      <w:r>
        <w:t xml:space="preserve">Nie było podobno tak </w:t>
      </w:r>
      <w:r>
        <w:rPr>
          <w:rStyle w:val="Teksttreci5Kursywa"/>
        </w:rPr>
        <w:t>wielkiej ciżby</w:t>
      </w:r>
      <w:r>
        <w:t xml:space="preserve"> broniąc szturmów, </w:t>
      </w:r>
      <w:r>
        <w:rPr>
          <w:rStyle w:val="Teksttreci5Kursywa"/>
        </w:rPr>
        <w:t xml:space="preserve">jaka </w:t>
      </w:r>
      <w:r>
        <w:rPr>
          <w:rStyle w:val="Teksttreci5Kursywa"/>
        </w:rPr>
        <w:t xml:space="preserve">była ciżba </w:t>
      </w:r>
      <w:r>
        <w:t>widzieć króla polskiego (246r.).</w:t>
      </w:r>
    </w:p>
    <w:p w:rsidR="00330948" w:rsidRDefault="007F7708">
      <w:pPr>
        <w:pStyle w:val="Teksttreci20"/>
        <w:framePr w:w="8982" w:h="11964" w:hRule="exact" w:wrap="none" w:vAnchor="page" w:hAnchor="page" w:x="1175" w:y="1704"/>
        <w:shd w:val="clear" w:color="auto" w:fill="auto"/>
        <w:ind w:firstLine="700"/>
        <w:jc w:val="both"/>
      </w:pPr>
      <w:r>
        <w:t xml:space="preserve">Rzeczowniki </w:t>
      </w:r>
      <w:r>
        <w:rPr>
          <w:rStyle w:val="Teksttreci2Kursywa"/>
        </w:rPr>
        <w:t>Moskwa, Litwa, czeladź</w:t>
      </w:r>
      <w:r>
        <w:t xml:space="preserve"> i </w:t>
      </w:r>
      <w:r w:rsidRPr="004A2C86">
        <w:rPr>
          <w:lang w:eastAsia="en-US" w:bidi="en-US"/>
        </w:rPr>
        <w:t xml:space="preserve">in. </w:t>
      </w:r>
      <w:r>
        <w:t>najczęściej powtarzające się w „Pamiętnikach** łączą się raczej rzadko z orzeczeniem lub zaimkiem zastępującym je w zdaniach złożonych w formie liczby pojedynczej, natomia</w:t>
      </w:r>
      <w:r>
        <w:t>st z przydawką łączą się one właśnie przede wszystkim w formie liczby pojedynczej.</w:t>
      </w:r>
    </w:p>
    <w:p w:rsidR="00330948" w:rsidRDefault="007F7708">
      <w:pPr>
        <w:pStyle w:val="Teksttreci20"/>
        <w:framePr w:w="8982" w:h="11964" w:hRule="exact" w:wrap="none" w:vAnchor="page" w:hAnchor="page" w:x="1175" w:y="1704"/>
        <w:shd w:val="clear" w:color="auto" w:fill="auto"/>
        <w:ind w:firstLine="700"/>
        <w:jc w:val="both"/>
      </w:pPr>
      <w:r>
        <w:t>Najbardziej interesującą pod względem składniowym grupę stanowią konstrukcje, które są wyrazem skrzyżowania dwu wyżej omówio</w:t>
      </w:r>
    </w:p>
    <w:p w:rsidR="00330948" w:rsidRDefault="007F7708">
      <w:pPr>
        <w:pStyle w:val="Stopka1"/>
        <w:framePr w:w="8928" w:h="1104" w:hRule="exact" w:wrap="none" w:vAnchor="page" w:hAnchor="page" w:x="1229" w:y="13970"/>
        <w:shd w:val="clear" w:color="auto" w:fill="auto"/>
        <w:spacing w:line="210" w:lineRule="exact"/>
        <w:ind w:firstLine="720"/>
        <w:jc w:val="both"/>
      </w:pPr>
      <w:r>
        <w:rPr>
          <w:vertAlign w:val="superscript"/>
        </w:rPr>
        <w:t>8</w:t>
      </w:r>
      <w:r>
        <w:t xml:space="preserve"> U Szymonowicza i Potockiego wyrazy związane składniowo z rzeczownikami zbiorowymi nie oznaczającymi zbioru ludzi miewają formy liczby mnogiej, np. W wonnych łąkach pszczoły pracowite... z </w:t>
      </w:r>
      <w:r>
        <w:rPr>
          <w:rStyle w:val="StopkaKursywa"/>
        </w:rPr>
        <w:t>rozlicznych kwiecia</w:t>
      </w:r>
      <w:r>
        <w:t xml:space="preserve"> smaki co lepsze zbierają (Szymon. Siei. XI); Fl</w:t>
      </w:r>
      <w:r>
        <w:t xml:space="preserve">ora bogini </w:t>
      </w:r>
      <w:r>
        <w:rPr>
          <w:rStyle w:val="StopkaKursywa"/>
        </w:rPr>
        <w:t>kwiecia,</w:t>
      </w:r>
      <w:r>
        <w:t xml:space="preserve"> żeby </w:t>
      </w:r>
      <w:r>
        <w:rPr>
          <w:rStyle w:val="StopkaKursywa"/>
        </w:rPr>
        <w:t>ich</w:t>
      </w:r>
      <w:r>
        <w:t xml:space="preserve"> mróz niewczesny, co się często trafia, nie zmroził (Pot. Zebr. Przyp.).</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26" w:y="1100"/>
        <w:shd w:val="clear" w:color="auto" w:fill="auto"/>
        <w:spacing w:line="210" w:lineRule="exact"/>
      </w:pPr>
      <w:r>
        <w:lastRenderedPageBreak/>
        <w:t>1958 z. 7</w:t>
      </w:r>
    </w:p>
    <w:p w:rsidR="00330948" w:rsidRDefault="007F7708">
      <w:pPr>
        <w:pStyle w:val="Nagweklubstopka0"/>
        <w:framePr w:wrap="none" w:vAnchor="page" w:hAnchor="page" w:x="4286" w:y="1106"/>
        <w:shd w:val="clear" w:color="auto" w:fill="auto"/>
        <w:spacing w:line="210" w:lineRule="exact"/>
      </w:pPr>
      <w:r>
        <w:t>PORADNIK JĘZYKOWY</w:t>
      </w:r>
    </w:p>
    <w:p w:rsidR="00330948" w:rsidRDefault="007F7708">
      <w:pPr>
        <w:pStyle w:val="Nagweklubstopka0"/>
        <w:framePr w:wrap="none" w:vAnchor="page" w:hAnchor="page" w:x="9752" w:y="1124"/>
        <w:shd w:val="clear" w:color="auto" w:fill="auto"/>
        <w:spacing w:line="210" w:lineRule="exact"/>
      </w:pPr>
      <w:r>
        <w:t>357</w:t>
      </w:r>
    </w:p>
    <w:p w:rsidR="00330948" w:rsidRDefault="007F7708">
      <w:pPr>
        <w:pStyle w:val="Teksttreci20"/>
        <w:framePr w:w="8952" w:h="13409" w:hRule="exact" w:wrap="none" w:vAnchor="page" w:hAnchor="page" w:x="1190" w:y="1708"/>
        <w:shd w:val="clear" w:color="auto" w:fill="auto"/>
        <w:spacing w:after="154" w:line="312" w:lineRule="exact"/>
        <w:jc w:val="both"/>
      </w:pPr>
      <w:r>
        <w:t>nych. W konstrukcjach tych przydawka ma formę liczby pojedynczej, orzeczenie — formę liczby mnogiej</w:t>
      </w:r>
      <w:r>
        <w:t xml:space="preserve"> lub formę liczby pojedynczej w jednym zdaniu zdania złożonego, formę liczby mnogiej w następnym, w którym rzeczownik zbiorowy jest podmiotem domyślnym, zaimek zastępujący rzeczownik zbiorowy — formę liczby mnogiej:</w:t>
      </w:r>
    </w:p>
    <w:p w:rsidR="00330948" w:rsidRDefault="007F7708">
      <w:pPr>
        <w:pStyle w:val="Teksttreci50"/>
        <w:framePr w:w="8952" w:h="13409" w:hRule="exact" w:wrap="none" w:vAnchor="page" w:hAnchor="page" w:x="1190" w:y="1708"/>
        <w:shd w:val="clear" w:color="auto" w:fill="auto"/>
        <w:spacing w:before="0" w:after="0" w:line="270" w:lineRule="exact"/>
        <w:ind w:left="660" w:firstLine="0"/>
        <w:jc w:val="both"/>
      </w:pPr>
      <w:r>
        <w:t xml:space="preserve">Widząc ja jednak, że </w:t>
      </w:r>
      <w:r>
        <w:rPr>
          <w:rStyle w:val="Teksttreci5Kursywa"/>
        </w:rPr>
        <w:t>kompanija insza pow</w:t>
      </w:r>
      <w:r>
        <w:rPr>
          <w:rStyle w:val="Teksttreci5Kursywa"/>
        </w:rPr>
        <w:t>odują</w:t>
      </w:r>
      <w:r>
        <w:t>, kto co ma, jak się już owa rzeźba skończyła, wziąłem też jednego wołocha pięknego (9Gr);</w:t>
      </w:r>
    </w:p>
    <w:p w:rsidR="00330948" w:rsidRDefault="007F7708">
      <w:pPr>
        <w:pStyle w:val="Teksttreci50"/>
        <w:framePr w:w="8952" w:h="13409" w:hRule="exact" w:wrap="none" w:vAnchor="page" w:hAnchor="page" w:x="1190" w:y="1708"/>
        <w:shd w:val="clear" w:color="auto" w:fill="auto"/>
        <w:spacing w:before="0" w:after="0" w:line="270" w:lineRule="exact"/>
        <w:ind w:left="660" w:firstLine="0"/>
        <w:jc w:val="both"/>
      </w:pPr>
      <w:r>
        <w:t xml:space="preserve">Ow postrzelony jęczy przede wroty ... a drugiego w tenże czas postrzelonego </w:t>
      </w:r>
      <w:r>
        <w:rPr>
          <w:rStyle w:val="Teksttreci5Kursywa"/>
        </w:rPr>
        <w:t>uprowadzili</w:t>
      </w:r>
      <w:r>
        <w:t xml:space="preserve"> z sobą </w:t>
      </w:r>
      <w:r>
        <w:rPr>
          <w:rStyle w:val="Teksttreci5Kursywa"/>
        </w:rPr>
        <w:t>owa kupa</w:t>
      </w:r>
      <w:r>
        <w:t xml:space="preserve"> (156v);</w:t>
      </w:r>
    </w:p>
    <w:p w:rsidR="00330948" w:rsidRDefault="007F7708">
      <w:pPr>
        <w:pStyle w:val="Teksttreci50"/>
        <w:framePr w:w="8952" w:h="13409" w:hRule="exact" w:wrap="none" w:vAnchor="page" w:hAnchor="page" w:x="1190" w:y="1708"/>
        <w:shd w:val="clear" w:color="auto" w:fill="auto"/>
        <w:spacing w:before="0" w:after="0" w:line="270" w:lineRule="exact"/>
        <w:ind w:left="660" w:firstLine="0"/>
        <w:jc w:val="both"/>
      </w:pPr>
      <w:r>
        <w:t xml:space="preserve">Jak prędko tedy </w:t>
      </w:r>
      <w:r>
        <w:rPr>
          <w:rStyle w:val="Teksttreci5Kursywa"/>
        </w:rPr>
        <w:t>owa kupa usłyszeli</w:t>
      </w:r>
      <w:r>
        <w:t xml:space="preserve"> w izbie strzelanie, tak prędko </w:t>
      </w:r>
      <w:r>
        <w:rPr>
          <w:rStyle w:val="Teksttreci5Kursywa"/>
        </w:rPr>
        <w:t xml:space="preserve">skoczyli </w:t>
      </w:r>
      <w:r>
        <w:t>obczes na chałupę (156r);</w:t>
      </w:r>
    </w:p>
    <w:p w:rsidR="00330948" w:rsidRDefault="007F7708">
      <w:pPr>
        <w:pStyle w:val="Teksttreci50"/>
        <w:framePr w:w="8952" w:h="13409" w:hRule="exact" w:wrap="none" w:vAnchor="page" w:hAnchor="page" w:x="1190" w:y="1708"/>
        <w:shd w:val="clear" w:color="auto" w:fill="auto"/>
        <w:spacing w:before="0" w:after="0" w:line="270" w:lineRule="exact"/>
        <w:ind w:left="660" w:firstLine="0"/>
        <w:jc w:val="both"/>
      </w:pPr>
      <w:r>
        <w:t xml:space="preserve">Podawszy [kasztelan zakroczymski] </w:t>
      </w:r>
      <w:r>
        <w:rPr>
          <w:rStyle w:val="Teksttreci5Kursywa"/>
        </w:rPr>
        <w:t>owej kompanijej</w:t>
      </w:r>
      <w:r>
        <w:t xml:space="preserve"> rękę, </w:t>
      </w:r>
      <w:r>
        <w:rPr>
          <w:rStyle w:val="Teksttreci5Kursywa"/>
        </w:rPr>
        <w:t>których</w:t>
      </w:r>
      <w:r>
        <w:t xml:space="preserve"> jeszcze nie witał, co wedle Kościuszkiewicza </w:t>
      </w:r>
      <w:r>
        <w:rPr>
          <w:rStyle w:val="Teksttreci5Kursywa"/>
        </w:rPr>
        <w:t>siedzieli</w:t>
      </w:r>
      <w:r>
        <w:t xml:space="preserve">, poszedł do samych drzwi (83v); Miałem nadzieję </w:t>
      </w:r>
      <w:r w:rsidRPr="004A2C86">
        <w:rPr>
          <w:lang w:eastAsia="en-US" w:bidi="en-US"/>
        </w:rPr>
        <w:t xml:space="preserve">in </w:t>
      </w:r>
      <w:r>
        <w:t xml:space="preserve">testimoniis </w:t>
      </w:r>
      <w:r>
        <w:rPr>
          <w:rStyle w:val="Teksttreci5Kursywa"/>
        </w:rPr>
        <w:t>kompani</w:t>
      </w:r>
      <w:r>
        <w:rPr>
          <w:rStyle w:val="Teksttreci5Kursywa"/>
        </w:rPr>
        <w:t>jej</w:t>
      </w:r>
      <w:r>
        <w:t xml:space="preserve"> też </w:t>
      </w:r>
      <w:r>
        <w:rPr>
          <w:rStyle w:val="Teksttreci5Kursywa"/>
        </w:rPr>
        <w:t>naszej</w:t>
      </w:r>
      <w:r>
        <w:t xml:space="preserve">, </w:t>
      </w:r>
      <w:r>
        <w:rPr>
          <w:rStyle w:val="Teksttreci5Kursywa"/>
        </w:rPr>
        <w:t>którzy</w:t>
      </w:r>
      <w:r>
        <w:t xml:space="preserve"> pod tym znakiem pana Piekarskiego </w:t>
      </w:r>
      <w:r>
        <w:rPr>
          <w:rStyle w:val="Teksttreci5Kursywa"/>
        </w:rPr>
        <w:t>zostawali</w:t>
      </w:r>
      <w:r>
        <w:t xml:space="preserve"> (114v);</w:t>
      </w:r>
    </w:p>
    <w:p w:rsidR="00330948" w:rsidRDefault="007F7708">
      <w:pPr>
        <w:pStyle w:val="Teksttreci50"/>
        <w:framePr w:w="8952" w:h="13409" w:hRule="exact" w:wrap="none" w:vAnchor="page" w:hAnchor="page" w:x="1190" w:y="1708"/>
        <w:shd w:val="clear" w:color="auto" w:fill="auto"/>
        <w:spacing w:before="0" w:after="0" w:line="270" w:lineRule="exact"/>
        <w:ind w:left="660" w:firstLine="0"/>
        <w:jc w:val="both"/>
      </w:pPr>
      <w:r>
        <w:t xml:space="preserve">Woła na nas krzywda boska od </w:t>
      </w:r>
      <w:r>
        <w:rPr>
          <w:rStyle w:val="Teksttreci5Kursywa"/>
        </w:rPr>
        <w:t>tego narodu</w:t>
      </w:r>
      <w:r>
        <w:t xml:space="preserve"> poniesiona, wołają świątnice pańskie od </w:t>
      </w:r>
      <w:r>
        <w:rPr>
          <w:rStyle w:val="Teksttreci5Kursywa"/>
        </w:rPr>
        <w:t>nich</w:t>
      </w:r>
      <w:r>
        <w:t xml:space="preserve"> po całej Polsce sprofanowane, woła krew braci naszych i ojczyzna ręką ich spustoszona (57v/58r);</w:t>
      </w:r>
    </w:p>
    <w:p w:rsidR="00330948" w:rsidRDefault="007F7708">
      <w:pPr>
        <w:pStyle w:val="Teksttreci50"/>
        <w:framePr w:w="8952" w:h="13409" w:hRule="exact" w:wrap="none" w:vAnchor="page" w:hAnchor="page" w:x="1190" w:y="1708"/>
        <w:shd w:val="clear" w:color="auto" w:fill="auto"/>
        <w:spacing w:before="0" w:after="0" w:line="270" w:lineRule="exact"/>
        <w:ind w:left="660" w:firstLine="0"/>
        <w:jc w:val="both"/>
      </w:pPr>
      <w:r>
        <w:t xml:space="preserve">Moskwa tak byli wzięli górę, że gdziekolwiek się o </w:t>
      </w:r>
      <w:r>
        <w:rPr>
          <w:rStyle w:val="Teksttreci5Kursywa"/>
        </w:rPr>
        <w:t>wojsku naszym</w:t>
      </w:r>
      <w:r>
        <w:t xml:space="preserve"> dowiedzieli, już tak na </w:t>
      </w:r>
      <w:r>
        <w:rPr>
          <w:rStyle w:val="Teksttreci5Kursywa"/>
        </w:rPr>
        <w:t>nich</w:t>
      </w:r>
      <w:r>
        <w:t xml:space="preserve"> szli, jako po pewne zwycięstwo (100r-v);</w:t>
      </w:r>
    </w:p>
    <w:p w:rsidR="00330948" w:rsidRDefault="007F7708">
      <w:pPr>
        <w:pStyle w:val="Teksttreci50"/>
        <w:framePr w:w="8952" w:h="13409" w:hRule="exact" w:wrap="none" w:vAnchor="page" w:hAnchor="page" w:x="1190" w:y="1708"/>
        <w:shd w:val="clear" w:color="auto" w:fill="auto"/>
        <w:spacing w:before="0" w:after="0" w:line="270" w:lineRule="exact"/>
        <w:ind w:left="660" w:firstLine="0"/>
        <w:jc w:val="both"/>
      </w:pPr>
      <w:r>
        <w:t xml:space="preserve">Trafiło się raz, że </w:t>
      </w:r>
      <w:r>
        <w:rPr>
          <w:rStyle w:val="Teksttreci5Kursywa"/>
        </w:rPr>
        <w:t>cho</w:t>
      </w:r>
      <w:r>
        <w:rPr>
          <w:rStyle w:val="Teksttreci5Kursywa"/>
        </w:rPr>
        <w:t>rągiew</w:t>
      </w:r>
      <w:r>
        <w:t xml:space="preserve"> Karola Potockiego dobrze </w:t>
      </w:r>
      <w:r>
        <w:rPr>
          <w:rStyle w:val="Teksttreci5Kursywa"/>
        </w:rPr>
        <w:t>okrytą</w:t>
      </w:r>
      <w:r>
        <w:t xml:space="preserve"> wybił [kasztelan zakroczymski] samodziesięć tylko wyjechawszy i opowiedziawszy </w:t>
      </w:r>
      <w:r>
        <w:rPr>
          <w:rStyle w:val="Teksttreci5Kursywa"/>
        </w:rPr>
        <w:t>ich,</w:t>
      </w:r>
      <w:r>
        <w:rPr>
          <w:rStyle w:val="Teksttreci5Kursywa"/>
          <w:vertAlign w:val="subscript"/>
        </w:rPr>
        <w:t xml:space="preserve"> </w:t>
      </w:r>
      <w:r>
        <w:t>że nie w mojej wsi, żebyście nie mówili, że w kupę ufam (82v);</w:t>
      </w:r>
    </w:p>
    <w:p w:rsidR="00330948" w:rsidRDefault="007F7708">
      <w:pPr>
        <w:pStyle w:val="Teksttreci50"/>
        <w:framePr w:w="8952" w:h="13409" w:hRule="exact" w:wrap="none" w:vAnchor="page" w:hAnchor="page" w:x="1190" w:y="1708"/>
        <w:shd w:val="clear" w:color="auto" w:fill="auto"/>
        <w:spacing w:before="0" w:after="0" w:line="270" w:lineRule="exact"/>
        <w:ind w:left="660" w:firstLine="0"/>
        <w:jc w:val="both"/>
      </w:pPr>
      <w:r>
        <w:rPr>
          <w:rStyle w:val="Teksttreci5Kursywa"/>
        </w:rPr>
        <w:t>Nasza dywizy ja opierała</w:t>
      </w:r>
      <w:r>
        <w:t xml:space="preserve"> się, bo przecię </w:t>
      </w:r>
      <w:r>
        <w:rPr>
          <w:rStyle w:val="Teksttreci5Kursywa"/>
        </w:rPr>
        <w:t>uważali</w:t>
      </w:r>
      <w:r>
        <w:t xml:space="preserve"> wielkie stąd ojczyzny</w:t>
      </w:r>
      <w:r>
        <w:t xml:space="preserve"> detrimentum </w:t>
      </w:r>
      <w:r w:rsidRPr="004A2C86">
        <w:rPr>
          <w:lang w:eastAsia="ru-RU" w:bidi="ru-RU"/>
        </w:rPr>
        <w:t>(115</w:t>
      </w:r>
      <w:r>
        <w:rPr>
          <w:lang w:val="ru-RU" w:eastAsia="ru-RU" w:bidi="ru-RU"/>
        </w:rPr>
        <w:t>т</w:t>
      </w:r>
      <w:r w:rsidRPr="004A2C86">
        <w:rPr>
          <w:lang w:eastAsia="ru-RU" w:bidi="ru-RU"/>
        </w:rPr>
        <w:t>);</w:t>
      </w:r>
    </w:p>
    <w:p w:rsidR="00330948" w:rsidRDefault="007F7708">
      <w:pPr>
        <w:pStyle w:val="Teksttreci50"/>
        <w:framePr w:w="8952" w:h="13409" w:hRule="exact" w:wrap="none" w:vAnchor="page" w:hAnchor="page" w:x="1190" w:y="1708"/>
        <w:shd w:val="clear" w:color="auto" w:fill="auto"/>
        <w:spacing w:before="0" w:after="0" w:line="270" w:lineRule="exact"/>
        <w:ind w:left="660" w:firstLine="0"/>
        <w:jc w:val="both"/>
      </w:pPr>
      <w:r>
        <w:t xml:space="preserve">Kozaków zaciągniono 1200 tych co cnotliwszych, </w:t>
      </w:r>
      <w:r>
        <w:rPr>
          <w:rStyle w:val="Teksttreci5Kursywa"/>
        </w:rPr>
        <w:t>Ukraina</w:t>
      </w:r>
      <w:r>
        <w:t xml:space="preserve"> zaś </w:t>
      </w:r>
      <w:r>
        <w:rPr>
          <w:rStyle w:val="Teksttreci5Kursywa"/>
        </w:rPr>
        <w:t xml:space="preserve">wszystka poszła </w:t>
      </w:r>
      <w:r>
        <w:t xml:space="preserve">w srogi bunt widząc, że </w:t>
      </w:r>
      <w:r>
        <w:rPr>
          <w:rStyle w:val="Teksttreci5Kursywa"/>
        </w:rPr>
        <w:t>mają</w:t>
      </w:r>
      <w:r>
        <w:t xml:space="preserve"> czas po temu (192r.);</w:t>
      </w:r>
    </w:p>
    <w:p w:rsidR="00330948" w:rsidRDefault="007F7708">
      <w:pPr>
        <w:pStyle w:val="Teksttreci50"/>
        <w:framePr w:w="8952" w:h="13409" w:hRule="exact" w:wrap="none" w:vAnchor="page" w:hAnchor="page" w:x="1190" w:y="1708"/>
        <w:shd w:val="clear" w:color="auto" w:fill="auto"/>
        <w:spacing w:before="0" w:after="0" w:line="270" w:lineRule="exact"/>
        <w:ind w:left="660" w:firstLine="0"/>
        <w:jc w:val="both"/>
      </w:pPr>
      <w:r>
        <w:rPr>
          <w:rStyle w:val="Teksttreci5Kursywa"/>
        </w:rPr>
        <w:t>Starczyzna nasza negat, contradicit</w:t>
      </w:r>
      <w:r>
        <w:t xml:space="preserve"> (bo od inszych piniędzy dużo </w:t>
      </w:r>
      <w:r>
        <w:rPr>
          <w:rStyle w:val="Teksttreci5Kursywa"/>
        </w:rPr>
        <w:t xml:space="preserve">nabrali </w:t>
      </w:r>
      <w:r>
        <w:t xml:space="preserve">i obietnice </w:t>
      </w:r>
      <w:r>
        <w:rPr>
          <w:rStyle w:val="Teksttreci5Kursywa"/>
        </w:rPr>
        <w:t>mieli</w:t>
      </w:r>
      <w:r>
        <w:t xml:space="preserve"> wielkie) (233r);</w:t>
      </w:r>
    </w:p>
    <w:p w:rsidR="00330948" w:rsidRDefault="007F7708">
      <w:pPr>
        <w:pStyle w:val="Teksttreci50"/>
        <w:framePr w:w="8952" w:h="13409" w:hRule="exact" w:wrap="none" w:vAnchor="page" w:hAnchor="page" w:x="1190" w:y="1708"/>
        <w:shd w:val="clear" w:color="auto" w:fill="auto"/>
        <w:spacing w:before="0" w:after="0" w:line="270" w:lineRule="exact"/>
        <w:ind w:left="660" w:firstLine="0"/>
        <w:jc w:val="both"/>
      </w:pPr>
      <w:r>
        <w:rPr>
          <w:rStyle w:val="Teksttreci5Kursywa"/>
        </w:rPr>
        <w:t>L</w:t>
      </w:r>
      <w:r>
        <w:rPr>
          <w:rStyle w:val="Teksttreci5Kursywa"/>
        </w:rPr>
        <w:t>egłoż</w:t>
      </w:r>
      <w:r>
        <w:t xml:space="preserve"> to tedy </w:t>
      </w:r>
      <w:r>
        <w:rPr>
          <w:rStyle w:val="Teksttreci5Kursywa"/>
        </w:rPr>
        <w:t>pogaństwo</w:t>
      </w:r>
      <w:r>
        <w:t xml:space="preserve"> mostem, żywcem </w:t>
      </w:r>
      <w:r>
        <w:rPr>
          <w:rStyle w:val="Teksttreci5Kursywa"/>
        </w:rPr>
        <w:t>to</w:t>
      </w:r>
      <w:r>
        <w:t xml:space="preserve"> gnano stadami do Wiednie* żeby </w:t>
      </w:r>
      <w:r>
        <w:rPr>
          <w:rStyle w:val="Teksttreci5Kursywa"/>
        </w:rPr>
        <w:t>naprawiali</w:t>
      </w:r>
      <w:r>
        <w:t xml:space="preserve"> za pokutę te dziury, co je w murach i wałach </w:t>
      </w:r>
      <w:r>
        <w:rPr>
          <w:rStyle w:val="Teksttreci5Kursywa"/>
        </w:rPr>
        <w:t>porobili</w:t>
      </w:r>
      <w:r>
        <w:t xml:space="preserve"> (260v); </w:t>
      </w:r>
      <w:r>
        <w:rPr>
          <w:rStyle w:val="Teksttreci5Kursywa"/>
        </w:rPr>
        <w:t>Wojsko stało</w:t>
      </w:r>
      <w:r>
        <w:t xml:space="preserve"> obozem pod Trębowlą, nie </w:t>
      </w:r>
      <w:r>
        <w:rPr>
          <w:rStyle w:val="Teksttreci5Kursywa"/>
        </w:rPr>
        <w:t>było</w:t>
      </w:r>
      <w:r>
        <w:t xml:space="preserve"> </w:t>
      </w:r>
      <w:r w:rsidRPr="004A2C86">
        <w:rPr>
          <w:lang w:eastAsia="en-US" w:bidi="en-US"/>
        </w:rPr>
        <w:t xml:space="preserve">in </w:t>
      </w:r>
      <w:r>
        <w:rPr>
          <w:lang w:val="cs-CZ" w:eastAsia="cs-CZ" w:bidi="cs-CZ"/>
        </w:rPr>
        <w:t xml:space="preserve">opere </w:t>
      </w:r>
      <w:r w:rsidRPr="004A2C86">
        <w:rPr>
          <w:lang w:eastAsia="en-US" w:bidi="en-US"/>
        </w:rPr>
        <w:t xml:space="preserve">'belli </w:t>
      </w:r>
      <w:r>
        <w:t xml:space="preserve">w tym roku, tylko </w:t>
      </w:r>
      <w:r>
        <w:rPr>
          <w:rStyle w:val="Teksttreci5Kursywa"/>
        </w:rPr>
        <w:t>leżeli</w:t>
      </w:r>
      <w:r>
        <w:t xml:space="preserve"> a pili, a my im po staremu zapłacili (257v);</w:t>
      </w:r>
    </w:p>
    <w:p w:rsidR="00330948" w:rsidRDefault="007F7708">
      <w:pPr>
        <w:pStyle w:val="Teksttreci50"/>
        <w:framePr w:w="8952" w:h="13409" w:hRule="exact" w:wrap="none" w:vAnchor="page" w:hAnchor="page" w:x="1190" w:y="1708"/>
        <w:shd w:val="clear" w:color="auto" w:fill="auto"/>
        <w:spacing w:before="0" w:after="0" w:line="276" w:lineRule="exact"/>
        <w:ind w:left="660" w:firstLine="0"/>
        <w:jc w:val="both"/>
      </w:pPr>
      <w:r>
        <w:rPr>
          <w:rStyle w:val="Teksttreci5Kursywa"/>
        </w:rPr>
        <w:t>Litwa bije się</w:t>
      </w:r>
      <w:r>
        <w:t xml:space="preserve"> w lewym skrzydle nierówno lepiej niżeli z Chowańskiem. Już przecię </w:t>
      </w:r>
      <w:r>
        <w:rPr>
          <w:rStyle w:val="Teksttreci5Kursywa"/>
        </w:rPr>
        <w:t>restaurowali</w:t>
      </w:r>
      <w:r>
        <w:t xml:space="preserve"> serce, które przed tym już </w:t>
      </w:r>
      <w:r>
        <w:rPr>
          <w:rStyle w:val="Teksttreci5Kursywa"/>
        </w:rPr>
        <w:t>im</w:t>
      </w:r>
      <w:r>
        <w:t xml:space="preserve"> było całe upadło (106v); Kiedy już król był granice blisko, </w:t>
      </w:r>
      <w:r>
        <w:rPr>
          <w:rStyle w:val="Teksttreci5Kursywa"/>
        </w:rPr>
        <w:t>wojsko litewskie przyszło</w:t>
      </w:r>
      <w:r>
        <w:t xml:space="preserve"> łączyć się z naszemi, </w:t>
      </w:r>
      <w:r>
        <w:rPr>
          <w:rStyle w:val="Teksttreci5Kursywa"/>
        </w:rPr>
        <w:t>piękne i porządne wojsko</w:t>
      </w:r>
      <w:r>
        <w:t xml:space="preserve">, ale cóż, kiedy post </w:t>
      </w:r>
      <w:r>
        <w:rPr>
          <w:lang w:val="cs-CZ" w:eastAsia="cs-CZ" w:bidi="cs-CZ"/>
        </w:rPr>
        <w:t xml:space="preserve">bellum </w:t>
      </w:r>
      <w:r w:rsidRPr="004A2C86">
        <w:rPr>
          <w:lang w:eastAsia="en-US" w:bidi="en-US"/>
        </w:rPr>
        <w:t xml:space="preserve">auxilium, </w:t>
      </w:r>
      <w:r>
        <w:rPr>
          <w:rStyle w:val="Teksttreci5Kursywa"/>
        </w:rPr>
        <w:t>wyprawiali się</w:t>
      </w:r>
      <w:r>
        <w:t xml:space="preserve"> bowiem na tę ekspedycję cunctando, </w:t>
      </w:r>
      <w:r>
        <w:rPr>
          <w:rStyle w:val="Teksttreci5Kursywa"/>
        </w:rPr>
        <w:t>których</w:t>
      </w:r>
      <w:r>
        <w:t xml:space="preserve"> gdyby był król czekał, bardzo by się było źle zstało (275v);</w:t>
      </w:r>
    </w:p>
    <w:p w:rsidR="00330948" w:rsidRDefault="007F7708">
      <w:pPr>
        <w:pStyle w:val="Teksttreci50"/>
        <w:framePr w:w="8952" w:h="13409" w:hRule="exact" w:wrap="none" w:vAnchor="page" w:hAnchor="page" w:x="1190" w:y="1708"/>
        <w:shd w:val="clear" w:color="auto" w:fill="auto"/>
        <w:spacing w:before="0" w:after="216" w:line="276" w:lineRule="exact"/>
        <w:ind w:left="660" w:firstLine="0"/>
        <w:jc w:val="both"/>
      </w:pPr>
      <w:r>
        <w:t xml:space="preserve">W wigiliją tedy śś. Piotra i Pawła zetknęli sę z </w:t>
      </w:r>
      <w:r>
        <w:rPr>
          <w:rStyle w:val="Teksttreci5Kursywa"/>
        </w:rPr>
        <w:t>na</w:t>
      </w:r>
      <w:r>
        <w:rPr>
          <w:rStyle w:val="Teksttreci5Kursywa"/>
        </w:rPr>
        <w:t>szą przednią strażą</w:t>
      </w:r>
      <w:r>
        <w:t xml:space="preserve">, </w:t>
      </w:r>
      <w:r>
        <w:rPr>
          <w:rStyle w:val="Teksttreci5Kursywa"/>
        </w:rPr>
        <w:t>która że</w:t>
      </w:r>
      <w:r>
        <w:t xml:space="preserve"> nie </w:t>
      </w:r>
      <w:r>
        <w:rPr>
          <w:rStyle w:val="Teksttreci5Kursywa"/>
        </w:rPr>
        <w:t>była</w:t>
      </w:r>
      <w:r>
        <w:t xml:space="preserve"> tak </w:t>
      </w:r>
      <w:r>
        <w:rPr>
          <w:rStyle w:val="Teksttreci5Kursywa"/>
        </w:rPr>
        <w:t>mocna</w:t>
      </w:r>
      <w:r>
        <w:t xml:space="preserve"> jak on podjazd moskiewski, </w:t>
      </w:r>
      <w:r>
        <w:rPr>
          <w:rStyle w:val="Teksttreci5Kursywa"/>
        </w:rPr>
        <w:t>posłali</w:t>
      </w:r>
      <w:r>
        <w:t xml:space="preserve"> do wojska dając znać o nieprzyjacielu, że go już </w:t>
      </w:r>
      <w:r>
        <w:rPr>
          <w:rStyle w:val="Teksttreci5Kursywa"/>
        </w:rPr>
        <w:t>widzą</w:t>
      </w:r>
      <w:r>
        <w:t xml:space="preserve"> na oko. A w tym Moskwa impetem na </w:t>
      </w:r>
      <w:r>
        <w:rPr>
          <w:rStyle w:val="Teksttreci5Kursywa"/>
        </w:rPr>
        <w:t>nich</w:t>
      </w:r>
      <w:r>
        <w:t xml:space="preserve"> skoczyli. Niżeli tedy chorągwie i ochotnik przyszły [w] srogim opale </w:t>
      </w:r>
      <w:r>
        <w:rPr>
          <w:rStyle w:val="Teksttreci5Kursywa"/>
        </w:rPr>
        <w:t>była prze</w:t>
      </w:r>
      <w:r>
        <w:rPr>
          <w:rStyle w:val="Teksttreci5Kursywa"/>
        </w:rPr>
        <w:t>dnia straż</w:t>
      </w:r>
      <w:r>
        <w:t xml:space="preserve">, ale przecię potężnie </w:t>
      </w:r>
      <w:r>
        <w:rPr>
          <w:rStyle w:val="Teksttreci5Kursywa"/>
        </w:rPr>
        <w:t>ich</w:t>
      </w:r>
      <w:r>
        <w:t xml:space="preserve"> wspierali (92v).</w:t>
      </w:r>
    </w:p>
    <w:p w:rsidR="00330948" w:rsidRDefault="007F7708">
      <w:pPr>
        <w:pStyle w:val="Teksttreci20"/>
        <w:framePr w:w="8952" w:h="13409" w:hRule="exact" w:wrap="none" w:vAnchor="page" w:hAnchor="page" w:x="1190" w:y="1708"/>
        <w:shd w:val="clear" w:color="auto" w:fill="auto"/>
        <w:spacing w:line="306" w:lineRule="exact"/>
        <w:ind w:firstLine="660"/>
        <w:jc w:val="left"/>
      </w:pPr>
      <w:r>
        <w:t xml:space="preserve">O panowaniu chaosu w składni </w:t>
      </w:r>
      <w:r>
        <w:rPr>
          <w:lang w:val="cs-CZ" w:eastAsia="cs-CZ" w:bidi="cs-CZ"/>
        </w:rPr>
        <w:t xml:space="preserve">collectivów </w:t>
      </w:r>
      <w:r>
        <w:t>świadczy również następujące zdanie:</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330948">
      <w:pPr>
        <w:rPr>
          <w:sz w:val="2"/>
          <w:szCs w:val="2"/>
        </w:rPr>
      </w:pPr>
      <w:r w:rsidRPr="00330948">
        <w:lastRenderedPageBreak/>
        <w:pict>
          <v:rect id="_x0000_s1030" style="position:absolute;margin-left:548pt;margin-top:245.75pt;width:34.5pt;height:12.9pt;z-index:-251661312;mso-position-horizontal-relative:page;mso-position-vertical-relative:page" fillcolor="#28160b" stroked="f">
            <w10:wrap anchorx="page" anchory="page"/>
          </v:rect>
        </w:pict>
      </w:r>
    </w:p>
    <w:p w:rsidR="00330948" w:rsidRDefault="007F7708">
      <w:pPr>
        <w:pStyle w:val="Nagweklubstopka0"/>
        <w:framePr w:wrap="none" w:vAnchor="page" w:hAnchor="page" w:x="1289" w:y="1256"/>
        <w:shd w:val="clear" w:color="auto" w:fill="auto"/>
        <w:spacing w:line="210" w:lineRule="exact"/>
      </w:pPr>
      <w:r>
        <w:t>358</w:t>
      </w:r>
    </w:p>
    <w:p w:rsidR="00330948" w:rsidRDefault="007F7708">
      <w:pPr>
        <w:pStyle w:val="Nagweklubstopka0"/>
        <w:framePr w:wrap="none" w:vAnchor="page" w:hAnchor="page" w:x="4253" w:y="1238"/>
        <w:shd w:val="clear" w:color="auto" w:fill="auto"/>
        <w:spacing w:line="210" w:lineRule="exact"/>
      </w:pPr>
      <w:r>
        <w:t>PORADNIK JĘZYKOWY</w:t>
      </w:r>
    </w:p>
    <w:p w:rsidR="00330948" w:rsidRDefault="007F7708">
      <w:pPr>
        <w:pStyle w:val="Nagweklubstopka0"/>
        <w:framePr w:wrap="none" w:vAnchor="page" w:hAnchor="page" w:x="8999" w:y="1226"/>
        <w:shd w:val="clear" w:color="auto" w:fill="auto"/>
        <w:spacing w:line="210" w:lineRule="exact"/>
      </w:pPr>
      <w:r>
        <w:t>1958 z. 7</w:t>
      </w:r>
    </w:p>
    <w:p w:rsidR="00330948" w:rsidRDefault="007F7708">
      <w:pPr>
        <w:pStyle w:val="Teksttreci50"/>
        <w:framePr w:w="8730" w:h="11876" w:hRule="exact" w:wrap="none" w:vAnchor="page" w:hAnchor="page" w:x="1301" w:y="1818"/>
        <w:shd w:val="clear" w:color="auto" w:fill="auto"/>
        <w:spacing w:before="0" w:after="0" w:line="258" w:lineRule="exact"/>
        <w:ind w:firstLine="640"/>
        <w:jc w:val="both"/>
      </w:pPr>
      <w:r>
        <w:t xml:space="preserve">Wrócił się [Konicki] szczęśliwie za granicę, aleć go potym </w:t>
      </w:r>
      <w:r>
        <w:rPr>
          <w:rStyle w:val="Teksttreci5Kursywa"/>
        </w:rPr>
        <w:t>kozactwo sami</w:t>
      </w:r>
    </w:p>
    <w:p w:rsidR="00330948" w:rsidRDefault="007F7708">
      <w:pPr>
        <w:pStyle w:val="Teksttreci50"/>
        <w:framePr w:w="8730" w:h="11876" w:hRule="exact" w:wrap="none" w:vAnchor="page" w:hAnchor="page" w:x="1301" w:y="1818"/>
        <w:shd w:val="clear" w:color="auto" w:fill="auto"/>
        <w:spacing w:before="0" w:after="0" w:line="258" w:lineRule="exact"/>
        <w:ind w:firstLine="640"/>
        <w:jc w:val="both"/>
      </w:pPr>
      <w:r>
        <w:rPr>
          <w:rStyle w:val="Teksttreci5Kursywa"/>
        </w:rPr>
        <w:t>utłukli</w:t>
      </w:r>
      <w:r>
        <w:t xml:space="preserve">, udając że po pokrzywdził w zdobyczy, jako to u </w:t>
      </w:r>
      <w:r>
        <w:rPr>
          <w:rStyle w:val="Teksttreci5Kursywa"/>
        </w:rPr>
        <w:t>nich</w:t>
      </w:r>
      <w:r>
        <w:t xml:space="preserve"> nie nowina</w:t>
      </w:r>
    </w:p>
    <w:p w:rsidR="00330948" w:rsidRDefault="007F7708">
      <w:pPr>
        <w:pStyle w:val="Teksttreci50"/>
        <w:framePr w:w="8730" w:h="11876" w:hRule="exact" w:wrap="none" w:vAnchor="page" w:hAnchor="page" w:x="1301" w:y="1818"/>
        <w:shd w:val="clear" w:color="auto" w:fill="auto"/>
        <w:spacing w:before="0" w:after="197" w:line="258" w:lineRule="exact"/>
        <w:ind w:firstLine="640"/>
        <w:jc w:val="both"/>
      </w:pPr>
      <w:r>
        <w:t>hetmana zabić z lada okazejki (276v).</w:t>
      </w:r>
    </w:p>
    <w:p w:rsidR="00330948" w:rsidRDefault="007F7708">
      <w:pPr>
        <w:pStyle w:val="Teksttreci20"/>
        <w:framePr w:w="8730" w:h="11876" w:hRule="exact" w:wrap="none" w:vAnchor="page" w:hAnchor="page" w:x="1301" w:y="1818"/>
        <w:shd w:val="clear" w:color="auto" w:fill="auto"/>
        <w:spacing w:line="312" w:lineRule="exact"/>
        <w:ind w:firstLine="640"/>
        <w:jc w:val="both"/>
      </w:pPr>
      <w:r>
        <w:t>Na zakończenie można stwierdzić, że w „Pamiętnikach" Paska, podobnie jak w epoce wcześniejszej, w związku z rzeczownikami zbiorowymi</w:t>
      </w:r>
      <w:r>
        <w:t xml:space="preserve"> występują dwa typy konstrukcji: konstrukcje, w których wyrazy pozostające w stosunku składniowym z </w:t>
      </w:r>
      <w:r>
        <w:rPr>
          <w:lang w:val="cs-CZ" w:eastAsia="cs-CZ" w:bidi="cs-CZ"/>
        </w:rPr>
        <w:t xml:space="preserve">collectivami </w:t>
      </w:r>
      <w:r>
        <w:t>mają formę liczby pojedynczej, poprawne pod względem formalnym, konstrukcje, w których wyrazy te mają formę liczby mnogiej—nieprawidłowe pod wz</w:t>
      </w:r>
      <w:r>
        <w:t xml:space="preserve">ględem gramatycznym, poprawne jednak pod względem logicznym, tzw. konstrukcje ad sensum oraz konstrukcje, które powstawały w wyniku skrzyżowania dwu wymienionych. W formacjach tych jedne wyrazy pozostające w związku syntaktycznym z rzeczownikiem zbiorowym </w:t>
      </w:r>
      <w:r>
        <w:t>mają formę liczby pojedynczej, inne formę liczby mnogiej. W formie liczby pojedynczej występuje najczęściej przydawka, w formie liczby mnogiej orzeczenie oraz zaimek zastępujący rzeczownik zbiorowy w zdaniach złożonych. W ogóle przydawka, która historyczni</w:t>
      </w:r>
      <w:r>
        <w:t>e od najdawniejszych czasów wykazuje bardzo silne więzy formalne z wyrazem określanym, łączy się najłatwiej z rzeczownikiem zbiorowym w formie liczby pojedynczej, orzeczenie i zaimek odpowiadający rzeczownikowi zbiorowemu w formie liczby mnogiej.</w:t>
      </w:r>
    </w:p>
    <w:p w:rsidR="00330948" w:rsidRDefault="007F7708">
      <w:pPr>
        <w:pStyle w:val="Teksttreci20"/>
        <w:framePr w:w="8730" w:h="11876" w:hRule="exact" w:wrap="none" w:vAnchor="page" w:hAnchor="page" w:x="1301" w:y="1818"/>
        <w:shd w:val="clear" w:color="auto" w:fill="auto"/>
        <w:ind w:firstLine="640"/>
        <w:jc w:val="both"/>
      </w:pPr>
      <w:r>
        <w:t xml:space="preserve">Nieprawidłowości w składni zgody związane z użyciem </w:t>
      </w:r>
      <w:r>
        <w:rPr>
          <w:lang w:val="cs-CZ" w:eastAsia="cs-CZ" w:bidi="cs-CZ"/>
        </w:rPr>
        <w:t xml:space="preserve">collectivów </w:t>
      </w:r>
      <w:r>
        <w:t>są wyrazem konfliktu między formą i treścią tych rzeczowników, które w formie liczby pojedynczej oznaczają nie pojedyncze osoby lub przedmioty, ale ich wielość, mnogość. Wydaje się, że rozluźn</w:t>
      </w:r>
      <w:r>
        <w:t>ieniu się więzów formalnych między rzeczownikiem zbiorowym i wyrazami związanymi z nim składniowo sprzyja niekiedy wypowiadanie rozbudowanych zdań, w których autor wymieniwszy w formie liczby pojedynczej podmiot oznaczający mnogość i w tejże liczbie najbli</w:t>
      </w:r>
      <w:r>
        <w:t>ższe określenia mówi o in</w:t>
      </w:r>
      <w:r w:rsidRPr="004A2C86">
        <w:rPr>
          <w:lang w:eastAsia="en-US" w:bidi="en-US"/>
        </w:rPr>
        <w:t xml:space="preserve">nych </w:t>
      </w:r>
      <w:r>
        <w:t xml:space="preserve">interesujących go sprawach i gdy wraca do przedmiotu, o którym zaczął mówić, nie pamięta już o formie, w jakiej go wyraził, wie tylko, że mówi o zbiorowości, o wielu ludziach i dalszych określeń — są to najczęściej orzeczenia </w:t>
      </w:r>
      <w:r>
        <w:t xml:space="preserve">lub zaimki zastępujące rzeczownik zbiorowy — używa w formie liczby mnogiej. Niektóre </w:t>
      </w:r>
      <w:r>
        <w:rPr>
          <w:lang w:val="cs-CZ" w:eastAsia="cs-CZ" w:bidi="cs-CZ"/>
        </w:rPr>
        <w:t xml:space="preserve">collectiva, </w:t>
      </w:r>
      <w:r>
        <w:t xml:space="preserve">takie jak: </w:t>
      </w:r>
      <w:r>
        <w:rPr>
          <w:rStyle w:val="Teksttreci2Kursywa"/>
        </w:rPr>
        <w:t>wojsko, chorągiew, rota, piechota,</w:t>
      </w:r>
      <w:r>
        <w:t xml:space="preserve"> miały również liczbę mnogą: </w:t>
      </w:r>
      <w:r>
        <w:rPr>
          <w:rStyle w:val="Teksttreci2Kursywa"/>
        </w:rPr>
        <w:t>wojska, chorągwie, roty, piechoty</w:t>
      </w:r>
      <w:r>
        <w:t xml:space="preserve"> </w:t>
      </w:r>
      <w:r>
        <w:rPr>
          <w:vertAlign w:val="superscript"/>
        </w:rPr>
        <w:t>4</w:t>
      </w:r>
      <w:r>
        <w:t>. Wydaje się, że fakt istnienia liczby mnogiej wsp</w:t>
      </w:r>
      <w:r>
        <w:t>omnianych rzeczowników nie pozostawał bez wpływu na</w:t>
      </w:r>
    </w:p>
    <w:p w:rsidR="00330948" w:rsidRDefault="007F7708">
      <w:pPr>
        <w:pStyle w:val="Stopka1"/>
        <w:framePr w:w="8658" w:h="683" w:hRule="exact" w:wrap="none" w:vAnchor="page" w:hAnchor="page" w:x="1373" w:y="14126"/>
        <w:shd w:val="clear" w:color="auto" w:fill="auto"/>
        <w:spacing w:line="204" w:lineRule="exact"/>
        <w:ind w:firstLine="700"/>
        <w:jc w:val="both"/>
      </w:pPr>
      <w:r>
        <w:rPr>
          <w:rStyle w:val="StopkaKursywa"/>
          <w:vertAlign w:val="superscript"/>
        </w:rPr>
        <w:t>4</w:t>
      </w:r>
      <w:r>
        <w:t xml:space="preserve"> Liczba mnoga rzeczowników zbiorowych oznacza mnogość jednorodnych zbiorów, z których każdy ma jednak jakieś własne cechy, ze względu na które został wyodrębniony spośród zbiorów tego samego typu.</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28" w:y="1157"/>
        <w:shd w:val="clear" w:color="auto" w:fill="auto"/>
        <w:spacing w:line="210" w:lineRule="exact"/>
      </w:pPr>
      <w:r>
        <w:lastRenderedPageBreak/>
        <w:t>1958 z. 7</w:t>
      </w:r>
    </w:p>
    <w:p w:rsidR="00330948" w:rsidRDefault="007F7708">
      <w:pPr>
        <w:pStyle w:val="Nagweklubstopka0"/>
        <w:framePr w:wrap="none" w:vAnchor="page" w:hAnchor="page" w:x="4276" w:y="1181"/>
        <w:shd w:val="clear" w:color="auto" w:fill="auto"/>
        <w:spacing w:line="210" w:lineRule="exact"/>
      </w:pPr>
      <w:r>
        <w:t>PORADNIK JĘZYKOWY</w:t>
      </w:r>
    </w:p>
    <w:p w:rsidR="00330948" w:rsidRDefault="007F7708">
      <w:pPr>
        <w:pStyle w:val="Nagweklubstopka0"/>
        <w:framePr w:wrap="none" w:vAnchor="page" w:hAnchor="page" w:x="9754" w:y="1211"/>
        <w:shd w:val="clear" w:color="auto" w:fill="auto"/>
        <w:spacing w:line="210" w:lineRule="exact"/>
      </w:pPr>
      <w:r>
        <w:t>359</w:t>
      </w:r>
    </w:p>
    <w:p w:rsidR="00330948" w:rsidRDefault="007F7708">
      <w:pPr>
        <w:pStyle w:val="Teksttreci20"/>
        <w:framePr w:w="8952" w:h="10716" w:hRule="exact" w:wrap="none" w:vAnchor="page" w:hAnchor="page" w:x="1198" w:y="1777"/>
        <w:shd w:val="clear" w:color="auto" w:fill="auto"/>
        <w:spacing w:line="312" w:lineRule="exact"/>
        <w:jc w:val="both"/>
      </w:pPr>
      <w:r>
        <w:t>kształtowanie się normy składniowej rzeczowników zbiorowych. W każdym razie wymienione rzeczowniki, może w związku z istnieniem liczby mnogiej, łączyły się najkonsekwentniej z określającymi je wyraza</w:t>
      </w:r>
      <w:r>
        <w:t xml:space="preserve">mi w formie liczby pojedynczej. W Pamiętnikach rzeczowniki: </w:t>
      </w:r>
      <w:r>
        <w:rPr>
          <w:rStyle w:val="Teksttreci2Kursywa"/>
        </w:rPr>
        <w:t>wojsko, chorągiew, naród</w:t>
      </w:r>
      <w:r>
        <w:t xml:space="preserve"> łączą się z przymiotnikami, czasownikami w formie liczby pojedynczej niemal wyłącznie.</w:t>
      </w:r>
    </w:p>
    <w:p w:rsidR="00330948" w:rsidRDefault="007F7708">
      <w:pPr>
        <w:pStyle w:val="Teksttreci20"/>
        <w:framePr w:w="8952" w:h="10716" w:hRule="exact" w:wrap="none" w:vAnchor="page" w:hAnchor="page" w:x="1198" w:y="1777"/>
        <w:shd w:val="clear" w:color="auto" w:fill="auto"/>
        <w:ind w:firstLine="700"/>
        <w:jc w:val="both"/>
      </w:pPr>
      <w:r>
        <w:t xml:space="preserve">Jest rzeczą interesującą, które z współistniejących konstrukcji, związanych z </w:t>
      </w:r>
      <w:r>
        <w:t>rzeczownikami zbiorowymi, dominowały w XVII wieku.</w:t>
      </w:r>
    </w:p>
    <w:p w:rsidR="00330948" w:rsidRDefault="007F7708">
      <w:pPr>
        <w:pStyle w:val="Teksttreci20"/>
        <w:framePr w:w="8952" w:h="10716" w:hRule="exact" w:wrap="none" w:vAnchor="page" w:hAnchor="page" w:x="1198" w:y="1777"/>
        <w:shd w:val="clear" w:color="auto" w:fill="auto"/>
        <w:spacing w:line="324" w:lineRule="exact"/>
        <w:ind w:firstLine="700"/>
        <w:jc w:val="both"/>
      </w:pPr>
      <w:r>
        <w:t xml:space="preserve">Na podstawie materiału, którego dostarczają „Pamiętniki" Paska, oraz na podstawie przypadkowo spotkanych konstrukcji w „Wojnie Chocimskiej" i „Zebraniu Przypowieści" W. Potockiego nie można na to pytanie </w:t>
      </w:r>
      <w:r>
        <w:t xml:space="preserve">dokładnie odpowiedzieć. Materiał ten jednak sugeruje, że konstrukcje z liczbą mnogą były w XVII wieku bardziej żywe niż konstrukcje z liczbą pojedynczą; był to chyba okres największego ich powodzenia </w:t>
      </w:r>
      <w:r>
        <w:rPr>
          <w:vertAlign w:val="superscript"/>
        </w:rPr>
        <w:t>5</w:t>
      </w:r>
      <w:r>
        <w:t>. Dalsze badania nad tekstami XVII-wiecznymi pozwolą zb</w:t>
      </w:r>
      <w:r>
        <w:t xml:space="preserve">adać to zagadnienie dokładniej. W epoce późniejszej — w XVIII i XIX w. konstrukcje z liczbą mnogą stają się rzadsze. Prawdopodobnie w związku z wzrastaniem świadomej pracy nad językiem przejawiającej się m. </w:t>
      </w:r>
      <w:r w:rsidRPr="004A2C86">
        <w:rPr>
          <w:lang w:eastAsia="en-US" w:bidi="en-US"/>
        </w:rPr>
        <w:t xml:space="preserve">in. </w:t>
      </w:r>
      <w:r>
        <w:t>w coraz większej dbałości mówiących, a szczeg</w:t>
      </w:r>
      <w:r>
        <w:t>ólnie nauczających języka</w:t>
      </w:r>
    </w:p>
    <w:p w:rsidR="00330948" w:rsidRDefault="007F7708">
      <w:pPr>
        <w:pStyle w:val="Teksttreci20"/>
        <w:framePr w:w="8952" w:h="10716" w:hRule="exact" w:wrap="none" w:vAnchor="page" w:hAnchor="page" w:x="1198" w:y="1777"/>
        <w:shd w:val="clear" w:color="auto" w:fill="auto"/>
        <w:tabs>
          <w:tab w:val="left" w:pos="266"/>
        </w:tabs>
        <w:spacing w:line="324" w:lineRule="exact"/>
        <w:jc w:val="both"/>
      </w:pPr>
      <w:r>
        <w:t>o</w:t>
      </w:r>
      <w:r>
        <w:tab/>
        <w:t xml:space="preserve">poprawność gramatyczną poszczególnych członów wypowiedzi, o stronę ortoepiczną języka, dokonywano wyboru na rzecz konstrukcji poprawnych pod względem składniowym. W dzisiejszym języku ogólnopolskim </w:t>
      </w:r>
      <w:r w:rsidRPr="004A2C86">
        <w:rPr>
          <w:lang w:eastAsia="en-US" w:bidi="en-US"/>
        </w:rPr>
        <w:t xml:space="preserve">collectiva </w:t>
      </w:r>
      <w:r>
        <w:t>łączą się w związki</w:t>
      </w:r>
      <w:r>
        <w:t xml:space="preserve"> składniowe z przymiotnikami, zaimkami, czasownikami w formie liczby pojedynczej, oczywiście w mowie potocznej, naturalnej zdarzają się odstępstwa na rzecz liczby mnogiej, tylko </w:t>
      </w:r>
      <w:r w:rsidRPr="004A2C86">
        <w:rPr>
          <w:lang w:eastAsia="en-US" w:bidi="en-US"/>
        </w:rPr>
        <w:t xml:space="preserve">collectiva </w:t>
      </w:r>
      <w:r>
        <w:t xml:space="preserve">oznaczające parzystość np: </w:t>
      </w:r>
      <w:r>
        <w:rPr>
          <w:rStyle w:val="Teksttreci2Kursywa"/>
        </w:rPr>
        <w:t xml:space="preserve">wujostwo, stryjostwo, profesorstwo </w:t>
      </w:r>
      <w:r>
        <w:t xml:space="preserve">oraz </w:t>
      </w:r>
      <w:r>
        <w:t xml:space="preserve">rzeczownik </w:t>
      </w:r>
      <w:r>
        <w:rPr>
          <w:rStyle w:val="Teksttreci2Kursywa"/>
        </w:rPr>
        <w:t>państwo,</w:t>
      </w:r>
      <w:r>
        <w:t xml:space="preserve"> oznaczający pana i panią a także zbiór panów</w:t>
      </w:r>
    </w:p>
    <w:p w:rsidR="00330948" w:rsidRDefault="007F7708">
      <w:pPr>
        <w:pStyle w:val="Teksttreci20"/>
        <w:framePr w:w="8952" w:h="10716" w:hRule="exact" w:wrap="none" w:vAnchor="page" w:hAnchor="page" w:x="1198" w:y="1777"/>
        <w:shd w:val="clear" w:color="auto" w:fill="auto"/>
        <w:tabs>
          <w:tab w:val="left" w:pos="263"/>
        </w:tabs>
        <w:spacing w:after="215" w:line="324" w:lineRule="exact"/>
        <w:jc w:val="both"/>
      </w:pPr>
      <w:r>
        <w:t>i</w:t>
      </w:r>
      <w:r>
        <w:tab/>
        <w:t xml:space="preserve">pań łączą się z określającymi je wyrazami w formie liczby mnogiej. W gwarach w związku z </w:t>
      </w:r>
      <w:r w:rsidRPr="004A2C86">
        <w:rPr>
          <w:lang w:eastAsia="en-US" w:bidi="en-US"/>
        </w:rPr>
        <w:t xml:space="preserve">collectivami </w:t>
      </w:r>
      <w:r>
        <w:t>spotykamy wciąż jeszcze niezgodności składniowe. Są one żywe również w gwarach rosyjski</w:t>
      </w:r>
      <w:r>
        <w:t>ch, a częściowo także we współczesnym języku rosyjskim</w:t>
      </w:r>
      <w:r>
        <w:rPr>
          <w:vertAlign w:val="superscript"/>
        </w:rPr>
        <w:t>* 6</w:t>
      </w:r>
      <w:r>
        <w:t>.</w:t>
      </w:r>
    </w:p>
    <w:p w:rsidR="00330948" w:rsidRDefault="007F7708">
      <w:pPr>
        <w:pStyle w:val="Teksttreci90"/>
        <w:framePr w:w="8952" w:h="10716" w:hRule="exact" w:wrap="none" w:vAnchor="page" w:hAnchor="page" w:x="1198" w:y="1777"/>
        <w:shd w:val="clear" w:color="auto" w:fill="auto"/>
        <w:spacing w:before="0" w:line="280" w:lineRule="exact"/>
        <w:ind w:left="6400"/>
        <w:jc w:val="left"/>
      </w:pPr>
      <w:r>
        <w:t xml:space="preserve">Barbara </w:t>
      </w:r>
      <w:r w:rsidRPr="004A2C86">
        <w:rPr>
          <w:lang w:eastAsia="en-US" w:bidi="en-US"/>
        </w:rPr>
        <w:t>Rykiel</w:t>
      </w:r>
    </w:p>
    <w:p w:rsidR="00330948" w:rsidRDefault="007F7708">
      <w:pPr>
        <w:pStyle w:val="Stopka1"/>
        <w:framePr w:w="8910" w:h="1296" w:hRule="exact" w:wrap="none" w:vAnchor="page" w:hAnchor="page" w:x="1204" w:y="13019"/>
        <w:shd w:val="clear" w:color="auto" w:fill="auto"/>
        <w:spacing w:line="210" w:lineRule="exact"/>
        <w:ind w:firstLine="660"/>
        <w:jc w:val="both"/>
      </w:pPr>
      <w:r>
        <w:t xml:space="preserve">* Prawdopodobnie właśnie w tym okresie w dobie średni opolskiej </w:t>
      </w:r>
      <w:r w:rsidRPr="004A2C86">
        <w:rPr>
          <w:lang w:eastAsia="en-US" w:bidi="en-US"/>
        </w:rPr>
        <w:t xml:space="preserve">collectiva: </w:t>
      </w:r>
      <w:r>
        <w:rPr>
          <w:rStyle w:val="StopkaKursywa"/>
        </w:rPr>
        <w:t>bracia</w:t>
      </w:r>
      <w:r>
        <w:t xml:space="preserve">, </w:t>
      </w:r>
      <w:r>
        <w:rPr>
          <w:rStyle w:val="StopkaKursywa"/>
        </w:rPr>
        <w:t>księża</w:t>
      </w:r>
      <w:r>
        <w:t>, które pierwotnie były formami mianownika rodzaju żeńskiego i miały odmianę rzeczowników że</w:t>
      </w:r>
      <w:r>
        <w:t xml:space="preserve">ńskich miękkotematowych, a które już w najstarszej polszczyźnie ze względu na oznaczanie zbiorowości, tak jak inne </w:t>
      </w:r>
      <w:r w:rsidRPr="004A2C86">
        <w:rPr>
          <w:lang w:eastAsia="en-US" w:bidi="en-US"/>
        </w:rPr>
        <w:t xml:space="preserve">collectiva, </w:t>
      </w:r>
      <w:r>
        <w:t>mogły łączyć się z określającymi je wyrazami w formie liczby mnogiej, ugruntowują się jako formy mianownika liczby mnogiej.</w:t>
      </w:r>
    </w:p>
    <w:p w:rsidR="00330948" w:rsidRDefault="007F7708">
      <w:pPr>
        <w:pStyle w:val="Stopka1"/>
        <w:framePr w:w="8910" w:h="895" w:hRule="exact" w:wrap="none" w:vAnchor="page" w:hAnchor="page" w:x="1204" w:y="14351"/>
        <w:shd w:val="clear" w:color="auto" w:fill="auto"/>
        <w:spacing w:line="216" w:lineRule="exact"/>
        <w:ind w:firstLine="680"/>
        <w:jc w:val="both"/>
      </w:pPr>
      <w:r>
        <w:rPr>
          <w:vertAlign w:val="superscript"/>
        </w:rPr>
        <w:t>6</w:t>
      </w:r>
      <w:r>
        <w:t xml:space="preserve"> O n</w:t>
      </w:r>
      <w:r>
        <w:t xml:space="preserve">iezgodnościach tych w gwarach rosyjskich, a także we współczesnym języku ogólnorosyjskim wspominają Pieszkowskij i Czernych w wymienionych już książkach oraz Szapiro w swojej składni gwar </w:t>
      </w:r>
      <w:r w:rsidRPr="004A2C86">
        <w:rPr>
          <w:lang w:eastAsia="ru-RU" w:bidi="ru-RU"/>
        </w:rPr>
        <w:t>(</w:t>
      </w:r>
      <w:r>
        <w:rPr>
          <w:lang w:val="ru-RU" w:eastAsia="ru-RU" w:bidi="ru-RU"/>
        </w:rPr>
        <w:t>Очерки</w:t>
      </w:r>
      <w:r w:rsidRPr="004A2C86">
        <w:rPr>
          <w:lang w:eastAsia="ru-RU" w:bidi="ru-RU"/>
        </w:rPr>
        <w:t xml:space="preserve"> </w:t>
      </w:r>
      <w:r>
        <w:rPr>
          <w:lang w:val="ru-RU" w:eastAsia="ru-RU" w:bidi="ru-RU"/>
        </w:rPr>
        <w:t>по</w:t>
      </w:r>
      <w:r w:rsidRPr="004A2C86">
        <w:rPr>
          <w:lang w:eastAsia="ru-RU" w:bidi="ru-RU"/>
        </w:rPr>
        <w:t xml:space="preserve"> </w:t>
      </w:r>
      <w:r>
        <w:rPr>
          <w:lang w:val="ru-RU" w:eastAsia="ru-RU" w:bidi="ru-RU"/>
        </w:rPr>
        <w:t>синтаксису</w:t>
      </w:r>
      <w:r w:rsidRPr="004A2C86">
        <w:rPr>
          <w:lang w:eastAsia="ru-RU" w:bidi="ru-RU"/>
        </w:rPr>
        <w:t xml:space="preserve"> </w:t>
      </w:r>
      <w:r>
        <w:rPr>
          <w:lang w:val="ru-RU" w:eastAsia="ru-RU" w:bidi="ru-RU"/>
        </w:rPr>
        <w:t>русских</w:t>
      </w:r>
      <w:r w:rsidRPr="004A2C86">
        <w:rPr>
          <w:lang w:eastAsia="ru-RU" w:bidi="ru-RU"/>
        </w:rPr>
        <w:t xml:space="preserve"> </w:t>
      </w:r>
      <w:r>
        <w:rPr>
          <w:lang w:val="ru-RU" w:eastAsia="ru-RU" w:bidi="ru-RU"/>
        </w:rPr>
        <w:t>народных</w:t>
      </w:r>
      <w:r w:rsidRPr="004A2C86">
        <w:rPr>
          <w:lang w:eastAsia="ru-RU" w:bidi="ru-RU"/>
        </w:rPr>
        <w:t xml:space="preserve"> </w:t>
      </w:r>
      <w:r>
        <w:rPr>
          <w:lang w:val="ru-RU" w:eastAsia="ru-RU" w:bidi="ru-RU"/>
        </w:rPr>
        <w:t>говоров</w:t>
      </w:r>
      <w:r w:rsidRPr="004A2C86">
        <w:rPr>
          <w:lang w:eastAsia="ru-RU" w:bidi="ru-RU"/>
        </w:rPr>
        <w:t xml:space="preserve">, </w:t>
      </w:r>
      <w:r>
        <w:rPr>
          <w:lang w:val="ru-RU" w:eastAsia="ru-RU" w:bidi="ru-RU"/>
        </w:rPr>
        <w:t>Москва</w:t>
      </w:r>
      <w:r w:rsidRPr="004A2C86">
        <w:rPr>
          <w:lang w:eastAsia="ru-RU" w:bidi="ru-RU"/>
        </w:rPr>
        <w:t xml:space="preserve"> 1953).</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330948">
      <w:pPr>
        <w:rPr>
          <w:sz w:val="2"/>
          <w:szCs w:val="2"/>
        </w:rPr>
      </w:pPr>
      <w:r w:rsidRPr="00330948">
        <w:lastRenderedPageBreak/>
        <w:pict>
          <v:rect id="_x0000_s1029" style="position:absolute;margin-left:557.1pt;margin-top:33.3pt;width:34.2pt;height:13.8pt;z-index:-251660288;mso-position-horizontal-relative:page;mso-position-vertical-relative:page" fillcolor="#030101" stroked="f">
            <w10:wrap anchorx="page" anchory="page"/>
          </v:rect>
        </w:pict>
      </w:r>
    </w:p>
    <w:p w:rsidR="00330948" w:rsidRDefault="007F7708">
      <w:pPr>
        <w:pStyle w:val="Nagweklubstopka0"/>
        <w:framePr w:wrap="none" w:vAnchor="page" w:hAnchor="page" w:x="1279" w:y="1279"/>
        <w:shd w:val="clear" w:color="auto" w:fill="auto"/>
        <w:spacing w:line="210" w:lineRule="exact"/>
      </w:pPr>
      <w:r>
        <w:t>360</w:t>
      </w:r>
    </w:p>
    <w:p w:rsidR="00330948" w:rsidRDefault="007F7708">
      <w:pPr>
        <w:pStyle w:val="Nagweklubstopka0"/>
        <w:framePr w:wrap="none" w:vAnchor="page" w:hAnchor="page" w:x="4261" w:y="1267"/>
        <w:shd w:val="clear" w:color="auto" w:fill="auto"/>
        <w:spacing w:line="210" w:lineRule="exact"/>
      </w:pPr>
      <w:r>
        <w:t>PORADNIK JĘZYKOWY</w:t>
      </w:r>
    </w:p>
    <w:p w:rsidR="00330948" w:rsidRDefault="007F7708">
      <w:pPr>
        <w:pStyle w:val="Nagweklubstopka0"/>
        <w:framePr w:wrap="none" w:vAnchor="page" w:hAnchor="page" w:x="9073" w:y="1267"/>
        <w:shd w:val="clear" w:color="auto" w:fill="auto"/>
        <w:spacing w:line="210" w:lineRule="exact"/>
      </w:pPr>
      <w:r>
        <w:t>1958 z. 7</w:t>
      </w:r>
    </w:p>
    <w:p w:rsidR="00330948" w:rsidRDefault="007F7708">
      <w:pPr>
        <w:pStyle w:val="Teksttreci50"/>
        <w:framePr w:w="8826" w:h="3936" w:hRule="exact" w:wrap="none" w:vAnchor="page" w:hAnchor="page" w:x="1261" w:y="1867"/>
        <w:shd w:val="clear" w:color="auto" w:fill="auto"/>
        <w:spacing w:before="0" w:after="216" w:line="240" w:lineRule="exact"/>
        <w:ind w:firstLine="0"/>
      </w:pPr>
      <w:r>
        <w:t>BIBLIOGRAFIA</w:t>
      </w:r>
    </w:p>
    <w:p w:rsidR="00330948" w:rsidRDefault="007F7708">
      <w:pPr>
        <w:pStyle w:val="Teksttreci50"/>
        <w:framePr w:w="8826" w:h="3936" w:hRule="exact" w:wrap="none" w:vAnchor="page" w:hAnchor="page" w:x="1261" w:y="1867"/>
        <w:numPr>
          <w:ilvl w:val="0"/>
          <w:numId w:val="1"/>
        </w:numPr>
        <w:shd w:val="clear" w:color="auto" w:fill="auto"/>
        <w:tabs>
          <w:tab w:val="left" w:pos="317"/>
        </w:tabs>
        <w:spacing w:before="0" w:after="0" w:line="240" w:lineRule="exact"/>
        <w:ind w:firstLine="0"/>
        <w:jc w:val="both"/>
      </w:pPr>
      <w:r>
        <w:rPr>
          <w:rStyle w:val="Teksttreci5Kursywa"/>
        </w:rPr>
        <w:t>Jan Bystroń</w:t>
      </w:r>
      <w:r>
        <w:t xml:space="preserve"> — Drobne przyczynki do składni polskiej z uwzględnieniem składni</w:t>
      </w:r>
    </w:p>
    <w:p w:rsidR="00330948" w:rsidRDefault="007F7708">
      <w:pPr>
        <w:pStyle w:val="Teksttreci50"/>
        <w:framePr w:w="8826" w:h="3936" w:hRule="exact" w:wrap="none" w:vAnchor="page" w:hAnchor="page" w:x="1261" w:y="1867"/>
        <w:shd w:val="clear" w:color="auto" w:fill="auto"/>
        <w:spacing w:before="0" w:after="0" w:line="312" w:lineRule="exact"/>
        <w:ind w:firstLine="660"/>
        <w:jc w:val="both"/>
      </w:pPr>
      <w:r>
        <w:t>języków klasycznych. Kraków 1893.</w:t>
      </w:r>
    </w:p>
    <w:p w:rsidR="00330948" w:rsidRDefault="007F7708">
      <w:pPr>
        <w:pStyle w:val="Teksttreci50"/>
        <w:framePr w:w="8826" w:h="3936" w:hRule="exact" w:wrap="none" w:vAnchor="page" w:hAnchor="page" w:x="1261" w:y="1867"/>
        <w:numPr>
          <w:ilvl w:val="0"/>
          <w:numId w:val="1"/>
        </w:numPr>
        <w:shd w:val="clear" w:color="auto" w:fill="auto"/>
        <w:tabs>
          <w:tab w:val="left" w:pos="317"/>
        </w:tabs>
        <w:spacing w:before="0" w:after="0" w:line="312" w:lineRule="exact"/>
        <w:ind w:firstLine="0"/>
        <w:jc w:val="both"/>
      </w:pPr>
      <w:r>
        <w:rPr>
          <w:rStyle w:val="Teksttreci5Kursywa"/>
        </w:rPr>
        <w:t>Jan Bystroń</w:t>
      </w:r>
      <w:r>
        <w:t xml:space="preserve"> — Przyczynki do składni polskiej. Kraków 1899.</w:t>
      </w:r>
    </w:p>
    <w:p w:rsidR="00330948" w:rsidRDefault="007F7708">
      <w:pPr>
        <w:pStyle w:val="Teksttreci50"/>
        <w:framePr w:w="8826" w:h="3936" w:hRule="exact" w:wrap="none" w:vAnchor="page" w:hAnchor="page" w:x="1261" w:y="1867"/>
        <w:numPr>
          <w:ilvl w:val="0"/>
          <w:numId w:val="1"/>
        </w:numPr>
        <w:shd w:val="clear" w:color="auto" w:fill="auto"/>
        <w:tabs>
          <w:tab w:val="left" w:pos="317"/>
        </w:tabs>
        <w:spacing w:before="0" w:after="0" w:line="312" w:lineRule="exact"/>
        <w:ind w:firstLine="0"/>
        <w:jc w:val="both"/>
      </w:pPr>
      <w:r>
        <w:rPr>
          <w:lang w:val="fr-FR" w:eastAsia="fr-FR" w:bidi="fr-FR"/>
        </w:rPr>
        <w:t xml:space="preserve">P. </w:t>
      </w:r>
      <w:r>
        <w:t>J</w:t>
      </w:r>
      <w:r w:rsidRPr="004A2C86">
        <w:rPr>
          <w:lang w:val="ru-RU"/>
        </w:rPr>
        <w:t xml:space="preserve">. </w:t>
      </w:r>
      <w:r>
        <w:rPr>
          <w:rStyle w:val="Teksttreci5Kursywa"/>
        </w:rPr>
        <w:t>Czarnych</w:t>
      </w:r>
      <w:r w:rsidRPr="004A2C86">
        <w:rPr>
          <w:lang w:val="ru-RU"/>
        </w:rPr>
        <w:t xml:space="preserve"> — </w:t>
      </w:r>
      <w:r>
        <w:rPr>
          <w:lang w:val="ru-RU" w:eastAsia="ru-RU" w:bidi="ru-RU"/>
        </w:rPr>
        <w:t>Историческая грамматика русского языка. Москва 1954.</w:t>
      </w:r>
    </w:p>
    <w:p w:rsidR="00330948" w:rsidRDefault="007F7708">
      <w:pPr>
        <w:pStyle w:val="Teksttreci50"/>
        <w:framePr w:w="8826" w:h="3936" w:hRule="exact" w:wrap="none" w:vAnchor="page" w:hAnchor="page" w:x="1261" w:y="1867"/>
        <w:numPr>
          <w:ilvl w:val="0"/>
          <w:numId w:val="1"/>
        </w:numPr>
        <w:shd w:val="clear" w:color="auto" w:fill="auto"/>
        <w:tabs>
          <w:tab w:val="left" w:pos="317"/>
        </w:tabs>
        <w:spacing w:before="0" w:after="0" w:line="240" w:lineRule="exact"/>
        <w:ind w:firstLine="0"/>
        <w:jc w:val="both"/>
      </w:pPr>
      <w:r>
        <w:rPr>
          <w:lang w:val="ru-RU" w:eastAsia="ru-RU" w:bidi="ru-RU"/>
        </w:rPr>
        <w:t>Т</w:t>
      </w:r>
      <w:r w:rsidRPr="004A2C86">
        <w:rPr>
          <w:lang w:eastAsia="ru-RU" w:bidi="ru-RU"/>
        </w:rPr>
        <w:t xml:space="preserve">. </w:t>
      </w:r>
      <w:r>
        <w:rPr>
          <w:rStyle w:val="Teksttreci5Kursywa"/>
        </w:rPr>
        <w:t>Lehr-Spławiński i</w:t>
      </w:r>
      <w:r>
        <w:t xml:space="preserve"> Z. </w:t>
      </w:r>
      <w:r>
        <w:rPr>
          <w:rStyle w:val="Teksttreci5Kursywa"/>
        </w:rPr>
        <w:t>Klemensiewicz —</w:t>
      </w:r>
      <w:r>
        <w:t xml:space="preserve"> Gramatyka historyczna języka pol</w:t>
      </w:r>
    </w:p>
    <w:p w:rsidR="00330948" w:rsidRDefault="007F7708">
      <w:pPr>
        <w:pStyle w:val="Teksttreci50"/>
        <w:framePr w:w="8826" w:h="3936" w:hRule="exact" w:wrap="none" w:vAnchor="page" w:hAnchor="page" w:x="1261" w:y="1867"/>
        <w:shd w:val="clear" w:color="auto" w:fill="auto"/>
        <w:spacing w:before="0" w:after="0" w:line="240" w:lineRule="exact"/>
        <w:ind w:firstLine="660"/>
        <w:jc w:val="both"/>
      </w:pPr>
      <w:r>
        <w:t>skiego. Warszawa 1955.</w:t>
      </w:r>
    </w:p>
    <w:p w:rsidR="00330948" w:rsidRDefault="007F7708">
      <w:pPr>
        <w:pStyle w:val="Teksttreci50"/>
        <w:framePr w:w="8826" w:h="3936" w:hRule="exact" w:wrap="none" w:vAnchor="page" w:hAnchor="page" w:x="1261" w:y="1867"/>
        <w:shd w:val="clear" w:color="auto" w:fill="auto"/>
        <w:tabs>
          <w:tab w:val="left" w:pos="317"/>
        </w:tabs>
        <w:spacing w:before="0" w:after="0" w:line="270" w:lineRule="exact"/>
        <w:ind w:left="660"/>
        <w:jc w:val="left"/>
      </w:pPr>
      <w:r>
        <w:rPr>
          <w:lang w:val="ru-RU" w:eastAsia="ru-RU" w:bidi="ru-RU"/>
        </w:rPr>
        <w:t>б</w:t>
      </w:r>
      <w:r w:rsidRPr="004A2C86">
        <w:rPr>
          <w:lang w:eastAsia="ru-RU" w:bidi="ru-RU"/>
        </w:rPr>
        <w:t>.</w:t>
      </w:r>
      <w:r w:rsidRPr="004A2C86">
        <w:rPr>
          <w:lang w:eastAsia="ru-RU" w:bidi="ru-RU"/>
        </w:rPr>
        <w:tab/>
      </w:r>
      <w:r>
        <w:rPr>
          <w:rStyle w:val="Teksttreci5Kursywa"/>
        </w:rPr>
        <w:t>H. Koneczna</w:t>
      </w:r>
      <w:r>
        <w:t xml:space="preserve"> — O budowie zdania Imć Pana Paskowego słów kilkoro. Poradnik Językowy z 1, 2, 3, 4 1957.</w:t>
      </w:r>
    </w:p>
    <w:p w:rsidR="00330948" w:rsidRDefault="007F7708">
      <w:pPr>
        <w:pStyle w:val="Teksttreci50"/>
        <w:framePr w:w="8826" w:h="3936" w:hRule="exact" w:wrap="none" w:vAnchor="page" w:hAnchor="page" w:x="1261" w:y="1867"/>
        <w:numPr>
          <w:ilvl w:val="0"/>
          <w:numId w:val="2"/>
        </w:numPr>
        <w:shd w:val="clear" w:color="auto" w:fill="auto"/>
        <w:tabs>
          <w:tab w:val="left" w:pos="317"/>
        </w:tabs>
        <w:spacing w:before="0" w:after="0" w:line="240" w:lineRule="exact"/>
        <w:ind w:firstLine="0"/>
        <w:jc w:val="both"/>
      </w:pPr>
      <w:r>
        <w:rPr>
          <w:rStyle w:val="Teksttreci5Kursywa"/>
        </w:rPr>
        <w:t>Jan Łoś</w:t>
      </w:r>
      <w:r>
        <w:t xml:space="preserve"> — Składnia zdania — Encyklopedia polska t. III dział III, cz. II.</w:t>
      </w:r>
    </w:p>
    <w:p w:rsidR="00330948" w:rsidRDefault="007F7708">
      <w:pPr>
        <w:pStyle w:val="Teksttreci50"/>
        <w:framePr w:w="8826" w:h="3936" w:hRule="exact" w:wrap="none" w:vAnchor="page" w:hAnchor="page" w:x="1261" w:y="1867"/>
        <w:shd w:val="clear" w:color="auto" w:fill="auto"/>
        <w:spacing w:before="0" w:after="0" w:line="240" w:lineRule="exact"/>
        <w:ind w:firstLine="660"/>
        <w:jc w:val="both"/>
      </w:pPr>
      <w:r>
        <w:t>Warszawa 1915.</w:t>
      </w:r>
    </w:p>
    <w:p w:rsidR="00330948" w:rsidRDefault="007F7708">
      <w:pPr>
        <w:pStyle w:val="Teksttreci50"/>
        <w:framePr w:w="8826" w:h="3936" w:hRule="exact" w:wrap="none" w:vAnchor="page" w:hAnchor="page" w:x="1261" w:y="1867"/>
        <w:numPr>
          <w:ilvl w:val="0"/>
          <w:numId w:val="2"/>
        </w:numPr>
        <w:shd w:val="clear" w:color="auto" w:fill="auto"/>
        <w:tabs>
          <w:tab w:val="left" w:pos="317"/>
        </w:tabs>
        <w:spacing w:before="0" w:after="0" w:line="240" w:lineRule="exact"/>
        <w:ind w:firstLine="0"/>
        <w:jc w:val="both"/>
      </w:pPr>
      <w:r>
        <w:rPr>
          <w:rStyle w:val="Teksttreci5Kursywa"/>
        </w:rPr>
        <w:t>A</w:t>
      </w:r>
      <w:r w:rsidRPr="004A2C86">
        <w:rPr>
          <w:rStyle w:val="Teksttreci5Kursywa"/>
          <w:lang w:val="ru-RU"/>
        </w:rPr>
        <w:t xml:space="preserve">. </w:t>
      </w:r>
      <w:r>
        <w:rPr>
          <w:rStyle w:val="Teksttreci5Kursywa"/>
        </w:rPr>
        <w:t>M</w:t>
      </w:r>
      <w:r w:rsidRPr="004A2C86">
        <w:rPr>
          <w:rStyle w:val="Teksttreci5Kursywa"/>
          <w:lang w:val="ru-RU"/>
        </w:rPr>
        <w:t xml:space="preserve">. </w:t>
      </w:r>
      <w:r>
        <w:rPr>
          <w:rStyle w:val="Teksttreci5Kursywa"/>
        </w:rPr>
        <w:t>Pieszkowskij</w:t>
      </w:r>
      <w:r w:rsidRPr="004A2C86">
        <w:rPr>
          <w:lang w:val="ru-RU"/>
        </w:rPr>
        <w:t xml:space="preserve"> — </w:t>
      </w:r>
      <w:r>
        <w:rPr>
          <w:lang w:val="ru-RU" w:eastAsia="ru-RU" w:bidi="ru-RU"/>
        </w:rPr>
        <w:t>Русский синтаксис в научном освещении. Москва 1956.</w:t>
      </w:r>
    </w:p>
    <w:p w:rsidR="00330948" w:rsidRDefault="007F7708">
      <w:pPr>
        <w:pStyle w:val="Teksttreci50"/>
        <w:framePr w:w="8826" w:h="3936" w:hRule="exact" w:wrap="none" w:vAnchor="page" w:hAnchor="page" w:x="1261" w:y="1867"/>
        <w:numPr>
          <w:ilvl w:val="0"/>
          <w:numId w:val="2"/>
        </w:numPr>
        <w:shd w:val="clear" w:color="auto" w:fill="auto"/>
        <w:tabs>
          <w:tab w:val="left" w:pos="317"/>
        </w:tabs>
        <w:spacing w:before="0" w:after="0" w:line="240" w:lineRule="exact"/>
        <w:ind w:firstLine="0"/>
        <w:jc w:val="both"/>
      </w:pPr>
      <w:r>
        <w:rPr>
          <w:rStyle w:val="Teksttreci5Kursywa"/>
        </w:rPr>
        <w:t>Szapiro</w:t>
      </w:r>
      <w:r w:rsidRPr="004A2C86">
        <w:rPr>
          <w:lang w:val="ru-RU"/>
        </w:rPr>
        <w:t xml:space="preserve"> </w:t>
      </w:r>
      <w:r>
        <w:rPr>
          <w:lang w:val="ru-RU" w:eastAsia="ru-RU" w:bidi="ru-RU"/>
        </w:rPr>
        <w:t>— Очерки по синтаксису русских народных говоров. Москва 1953.</w:t>
      </w:r>
    </w:p>
    <w:p w:rsidR="00330948" w:rsidRDefault="007F7708">
      <w:pPr>
        <w:pStyle w:val="Teksttreci20"/>
        <w:framePr w:w="8826" w:h="8456" w:hRule="exact" w:wrap="none" w:vAnchor="page" w:hAnchor="page" w:x="1261" w:y="6575"/>
        <w:shd w:val="clear" w:color="auto" w:fill="auto"/>
        <w:spacing w:after="599" w:line="280" w:lineRule="exact"/>
      </w:pPr>
      <w:r>
        <w:t>/WSZYSCY/ JAK JEDEN MĄŻ</w:t>
      </w:r>
    </w:p>
    <w:p w:rsidR="00330948" w:rsidRDefault="007F7708">
      <w:pPr>
        <w:pStyle w:val="Teksttreci20"/>
        <w:framePr w:w="8826" w:h="8456" w:hRule="exact" w:wrap="none" w:vAnchor="page" w:hAnchor="page" w:x="1261" w:y="6575"/>
        <w:shd w:val="clear" w:color="auto" w:fill="auto"/>
        <w:spacing w:line="306" w:lineRule="exact"/>
        <w:ind w:firstLine="660"/>
        <w:jc w:val="both"/>
      </w:pPr>
      <w:r>
        <w:t>Artykuły M. Altbauera, S. Szlifersztejn i W. Tubielewicza w zeszłorocznym Poradniku przypomniały mi, że mam w brulionie notatkę z tegoż zakresu, choć o temacie dosyć specjalnym. Odszukałem ją więc i niniejszym dołączam do pozycji już wymienionych w nadziei</w:t>
      </w:r>
      <w:r>
        <w:t>, że czytelników również zaciekawi.</w:t>
      </w:r>
    </w:p>
    <w:p w:rsidR="00330948" w:rsidRDefault="007F7708">
      <w:pPr>
        <w:pStyle w:val="Teksttreci20"/>
        <w:framePr w:w="8826" w:h="8456" w:hRule="exact" w:wrap="none" w:vAnchor="page" w:hAnchor="page" w:x="1261" w:y="6575"/>
        <w:shd w:val="clear" w:color="auto" w:fill="auto"/>
        <w:spacing w:line="306" w:lineRule="exact"/>
        <w:ind w:firstLine="660"/>
        <w:jc w:val="both"/>
      </w:pPr>
      <w:r>
        <w:t xml:space="preserve">Wiadomo umiejącym po rosyjsku, że </w:t>
      </w:r>
      <w:r>
        <w:rPr>
          <w:rStyle w:val="Teksttreci2Kursywa"/>
        </w:rPr>
        <w:t>jazycznik</w:t>
      </w:r>
      <w:r>
        <w:t xml:space="preserve"> znaczy «poganin», </w:t>
      </w:r>
      <w:r>
        <w:rPr>
          <w:rStyle w:val="Teksttreci2Kursywa"/>
        </w:rPr>
        <w:t>jazyczeskij</w:t>
      </w:r>
      <w:r>
        <w:t xml:space="preserve"> «pogański», </w:t>
      </w:r>
      <w:r>
        <w:rPr>
          <w:rStyle w:val="Teksttreci2Kursywa"/>
        </w:rPr>
        <w:t>jazyczestwo</w:t>
      </w:r>
      <w:r>
        <w:t xml:space="preserve"> «pogaństwo». Ale co ma język do pogaństwa? Rozglądając się po innych językach nowożytnych nie znajdu</w:t>
      </w:r>
      <w:r>
        <w:t xml:space="preserve">jemy wyjaśnienia. Dopiero ze słownika etymologicznego Bernekera (I, 270) można się dowiedzieć, że w starocerkiewnym wyraz </w:t>
      </w:r>
      <w:r>
        <w:rPr>
          <w:rStyle w:val="Teksttreci2Kursywa"/>
        </w:rPr>
        <w:t xml:space="preserve">język </w:t>
      </w:r>
      <w:r>
        <w:t xml:space="preserve">oznaczał także naród czy lud (,,Volk“), a liczba mnoga </w:t>
      </w:r>
      <w:r>
        <w:rPr>
          <w:rStyle w:val="Teksttreci2Kursywa"/>
        </w:rPr>
        <w:t>języci</w:t>
      </w:r>
      <w:r>
        <w:t xml:space="preserve"> oddawała greckie </w:t>
      </w:r>
      <w:r>
        <w:rPr>
          <w:rStyle w:val="Teksttreci2Kursywa"/>
          <w:lang w:val="fr-FR" w:eastAsia="fr-FR" w:bidi="fr-FR"/>
        </w:rPr>
        <w:t>ta éthn</w:t>
      </w:r>
      <w:r>
        <w:t>ē</w:t>
      </w:r>
      <w:r>
        <w:rPr>
          <w:lang w:val="fr-FR" w:eastAsia="fr-FR" w:bidi="fr-FR"/>
        </w:rPr>
        <w:t xml:space="preserve"> </w:t>
      </w:r>
      <w:r>
        <w:t>«poganie» (dosłownie «ludy»); derywaty j</w:t>
      </w:r>
      <w:r>
        <w:t xml:space="preserve">ednak odnajdywać trzeba u starego Miklosicha </w:t>
      </w:r>
      <w:r w:rsidRPr="004A2C86">
        <w:rPr>
          <w:lang w:eastAsia="en-US" w:bidi="en-US"/>
        </w:rPr>
        <w:t xml:space="preserve">(Lexicon </w:t>
      </w:r>
      <w:r>
        <w:rPr>
          <w:lang w:val="cs-CZ" w:eastAsia="cs-CZ" w:bidi="cs-CZ"/>
        </w:rPr>
        <w:t xml:space="preserve">palaeoslovenico-graeco- </w:t>
      </w:r>
      <w:r>
        <w:t xml:space="preserve">latinum, 1862—1865, str. 1167): </w:t>
      </w:r>
      <w:r>
        <w:rPr>
          <w:rStyle w:val="Teksttreci2Kursywa"/>
        </w:rPr>
        <w:t>języčьnik</w:t>
      </w:r>
      <w:r>
        <w:rPr>
          <w:lang w:val="ru-RU" w:eastAsia="ru-RU" w:bidi="ru-RU"/>
        </w:rPr>
        <w:t>ъ</w:t>
      </w:r>
      <w:r w:rsidRPr="004A2C86">
        <w:rPr>
          <w:lang w:eastAsia="ru-RU" w:bidi="ru-RU"/>
        </w:rPr>
        <w:t xml:space="preserve">, </w:t>
      </w:r>
      <w:r>
        <w:rPr>
          <w:rStyle w:val="Teksttreci2Kursywa"/>
        </w:rPr>
        <w:t>ethnikós, gentilis</w:t>
      </w:r>
      <w:r>
        <w:t xml:space="preserve">, </w:t>
      </w:r>
      <w:r>
        <w:rPr>
          <w:rStyle w:val="Teksttreci2Kursywa"/>
        </w:rPr>
        <w:t>języčьsk</w:t>
      </w:r>
      <w:r>
        <w:rPr>
          <w:lang w:val="ru-RU" w:eastAsia="ru-RU" w:bidi="ru-RU"/>
        </w:rPr>
        <w:t>ъ</w:t>
      </w:r>
      <w:r>
        <w:rPr>
          <w:rStyle w:val="Teksttreci2Kursywa"/>
        </w:rPr>
        <w:t xml:space="preserve"> z</w:t>
      </w:r>
      <w:r>
        <w:t xml:space="preserve"> tymiż odpowiednikami (pomijam twory inne jako tu obojętne); porównawcza gramatyka </w:t>
      </w:r>
      <w:r>
        <w:rPr>
          <w:lang w:val="cs-CZ" w:eastAsia="cs-CZ" w:bidi="cs-CZ"/>
        </w:rPr>
        <w:t xml:space="preserve">Vondráka </w:t>
      </w:r>
      <w:r>
        <w:t xml:space="preserve">(I, 625 w </w:t>
      </w:r>
      <w:r>
        <w:rPr>
          <w:rStyle w:val="Teksttreci2Kursywa"/>
        </w:rPr>
        <w:t>2</w:t>
      </w:r>
      <w:r>
        <w:t xml:space="preserve"> wydaniu) ma jedynie po- g</w:t>
      </w:r>
      <w:r>
        <w:rPr>
          <w:rStyle w:val="Teksttreci2Kursywa"/>
          <w:lang w:val="ru-RU" w:eastAsia="ru-RU" w:bidi="ru-RU"/>
        </w:rPr>
        <w:t>апъ</w:t>
      </w:r>
      <w:r>
        <w:rPr>
          <w:rStyle w:val="Teksttreci2Kursywa"/>
        </w:rPr>
        <w:t>sk</w:t>
      </w:r>
      <w:r>
        <w:rPr>
          <w:lang w:val="ru-RU" w:eastAsia="ru-RU" w:bidi="ru-RU"/>
        </w:rPr>
        <w:t>ъ</w:t>
      </w:r>
      <w:r w:rsidRPr="004A2C86">
        <w:rPr>
          <w:rStyle w:val="Teksttreci2Kursywa"/>
          <w:lang w:eastAsia="ru-RU" w:bidi="ru-RU"/>
        </w:rPr>
        <w:t>.</w:t>
      </w:r>
      <w:r w:rsidRPr="004A2C86">
        <w:rPr>
          <w:lang w:eastAsia="ru-RU" w:bidi="ru-RU"/>
        </w:rPr>
        <w:t xml:space="preserve"> </w:t>
      </w:r>
      <w:r>
        <w:t xml:space="preserve">Greckie </w:t>
      </w:r>
      <w:r>
        <w:rPr>
          <w:rStyle w:val="Teksttreci2Kursywa"/>
          <w:lang w:val="fr-FR" w:eastAsia="fr-FR" w:bidi="fr-FR"/>
        </w:rPr>
        <w:t>éthnos</w:t>
      </w:r>
      <w:r>
        <w:rPr>
          <w:lang w:val="fr-FR" w:eastAsia="fr-FR" w:bidi="fr-FR"/>
        </w:rPr>
        <w:t xml:space="preserve"> </w:t>
      </w:r>
      <w:r>
        <w:t xml:space="preserve">to właściwie «lud, szczep, naród», w liczbie mnogiej też «ludy obce», tzw. barbarzyńskie — w przeciwieństwie do </w:t>
      </w:r>
      <w:r>
        <w:rPr>
          <w:rStyle w:val="Teksttreci2Kursywa"/>
          <w:lang w:val="fr-FR" w:eastAsia="fr-FR" w:bidi="fr-FR"/>
        </w:rPr>
        <w:t>Hell</w:t>
      </w:r>
      <w:r>
        <w:rPr>
          <w:rStyle w:val="Teksttreci2Kursywa"/>
        </w:rPr>
        <w:t>ē</w:t>
      </w:r>
      <w:r>
        <w:rPr>
          <w:rStyle w:val="Teksttreci2Kursywa"/>
          <w:lang w:val="fr-FR" w:eastAsia="fr-FR" w:bidi="fr-FR"/>
        </w:rPr>
        <w:t>nes</w:t>
      </w:r>
      <w:r>
        <w:rPr>
          <w:lang w:val="fr-FR" w:eastAsia="fr-FR" w:bidi="fr-FR"/>
        </w:rPr>
        <w:t xml:space="preserve"> </w:t>
      </w:r>
      <w:r>
        <w:t>«Grecy», a w Nowym Testamencie też nieraz właśnie «poganie» (zob. choćby słownik greck</w:t>
      </w:r>
      <w:r>
        <w:t xml:space="preserve">o-niemiecki Benselera-Kaegiego z r. 1911 lub wielki grecko-angielski Liddella-Scotta z r. 1948), co już łatwo zrozumieć na tle znaczenia dawniejszego. Lecz ściśle biorąc trzeba iść jeszcze dalej: greckie </w:t>
      </w:r>
      <w:r>
        <w:rPr>
          <w:rStyle w:val="Teksttreci2Kursywa"/>
          <w:lang w:val="fr-FR" w:eastAsia="fr-FR" w:bidi="fr-FR"/>
        </w:rPr>
        <w:t>éthn</w:t>
      </w:r>
      <w:r>
        <w:t>ē</w:t>
      </w:r>
      <w:r>
        <w:rPr>
          <w:lang w:val="fr-FR" w:eastAsia="fr-FR" w:bidi="fr-FR"/>
        </w:rPr>
        <w:t xml:space="preserve"> </w:t>
      </w:r>
      <w:r>
        <w:t xml:space="preserve">to replika hebrajskiego </w:t>
      </w:r>
      <w:r>
        <w:rPr>
          <w:rStyle w:val="Teksttreci2Kursywa"/>
        </w:rPr>
        <w:t>gōjim,</w:t>
      </w:r>
      <w:r>
        <w:t xml:space="preserve"> które w liczbie</w:t>
      </w:r>
      <w:r>
        <w:t xml:space="preserve"> pojedynczej </w:t>
      </w:r>
      <w:r>
        <w:rPr>
          <w:rStyle w:val="Teksttreci2Kursywa"/>
        </w:rPr>
        <w:t>{gōj)</w:t>
      </w:r>
      <w:r>
        <w:t xml:space="preserve"> znaczy «naród», w liczbie mnogiej czasem: «potomkowie Abrahama</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47" w:y="1106"/>
        <w:shd w:val="clear" w:color="auto" w:fill="auto"/>
        <w:spacing w:line="210" w:lineRule="exact"/>
      </w:pPr>
      <w:r>
        <w:lastRenderedPageBreak/>
        <w:t>1958 z. 7</w:t>
      </w:r>
    </w:p>
    <w:p w:rsidR="00330948" w:rsidRDefault="007F7708">
      <w:pPr>
        <w:pStyle w:val="Nagweklubstopka0"/>
        <w:framePr w:wrap="none" w:vAnchor="page" w:hAnchor="page" w:x="4283" w:y="1130"/>
        <w:shd w:val="clear" w:color="auto" w:fill="auto"/>
        <w:spacing w:line="210" w:lineRule="exact"/>
      </w:pPr>
      <w:r>
        <w:t>PORADNIK JĘZYKOWY</w:t>
      </w:r>
    </w:p>
    <w:p w:rsidR="00330948" w:rsidRDefault="007F7708">
      <w:pPr>
        <w:pStyle w:val="Nagweklubstopka0"/>
        <w:framePr w:wrap="none" w:vAnchor="page" w:hAnchor="page" w:x="9761" w:y="1160"/>
        <w:shd w:val="clear" w:color="auto" w:fill="auto"/>
        <w:spacing w:line="210" w:lineRule="exact"/>
      </w:pPr>
      <w:r>
        <w:t>361</w:t>
      </w:r>
    </w:p>
    <w:p w:rsidR="00330948" w:rsidRDefault="007F7708">
      <w:pPr>
        <w:pStyle w:val="Teksttreci20"/>
        <w:framePr w:w="8970" w:h="11886" w:hRule="exact" w:wrap="none" w:vAnchor="page" w:hAnchor="page" w:x="1181" w:y="1722"/>
        <w:shd w:val="clear" w:color="auto" w:fill="auto"/>
        <w:jc w:val="both"/>
      </w:pPr>
      <w:r>
        <w:t>(lub: Jakuba); szczepy izraelskie»; ale z reguły właśnie: «ludy inne (często z odcieniem: wrogie, '</w:t>
      </w:r>
      <w:r>
        <w:t xml:space="preserve">barbarzyńskie)», w szczególności: «poganie»; zob. słownik* hebrajsko-niemiecki Geseniusa, wydanie 17, 1921, str. 133. Widać to oczywiście i w naszej Biblii; np. u Wujka (wydanie z r. 1599) łacińskiemu: </w:t>
      </w:r>
      <w:r>
        <w:rPr>
          <w:lang w:val="cs-CZ" w:eastAsia="cs-CZ" w:bidi="cs-CZ"/>
        </w:rPr>
        <w:t>„...coinquinatio</w:t>
      </w:r>
      <w:r>
        <w:rPr>
          <w:lang w:val="fr-FR" w:eastAsia="fr-FR" w:bidi="fr-FR"/>
        </w:rPr>
        <w:t xml:space="preserve">ne </w:t>
      </w:r>
      <w:r w:rsidRPr="004A2C86">
        <w:rPr>
          <w:rStyle w:val="Teksttreci2Kursywa"/>
          <w:lang w:eastAsia="en-US" w:bidi="en-US"/>
        </w:rPr>
        <w:t xml:space="preserve">gentium </w:t>
      </w:r>
      <w:r>
        <w:rPr>
          <w:rStyle w:val="Teksttreci2Kursywa"/>
        </w:rPr>
        <w:t>terrae“ .</w:t>
      </w:r>
      <w:r>
        <w:rPr>
          <w:lang w:val="fr-FR" w:eastAsia="fr-FR" w:bidi="fr-FR"/>
        </w:rPr>
        <w:t xml:space="preserve"> </w:t>
      </w:r>
      <w:r>
        <w:t xml:space="preserve">(Ezdrasz </w:t>
      </w:r>
      <w:r w:rsidRPr="004A2C86">
        <w:rPr>
          <w:lang w:eastAsia="en-US" w:bidi="en-US"/>
        </w:rPr>
        <w:t xml:space="preserve">I, </w:t>
      </w:r>
      <w:r>
        <w:rPr>
          <w:lang w:val="ru-RU" w:eastAsia="ru-RU" w:bidi="ru-RU"/>
        </w:rPr>
        <w:t>б</w:t>
      </w:r>
      <w:r w:rsidRPr="004A2C86">
        <w:rPr>
          <w:lang w:eastAsia="ru-RU" w:bidi="ru-RU"/>
        </w:rPr>
        <w:t>, 21</w:t>
      </w:r>
      <w:r w:rsidRPr="004A2C86">
        <w:rPr>
          <w:lang w:eastAsia="ru-RU" w:bidi="ru-RU"/>
        </w:rPr>
        <w:t xml:space="preserve">) </w:t>
      </w:r>
      <w:r>
        <w:t xml:space="preserve">odpowiada: „..od plugastwa narodów ziemskich..", ale łacińskiemu: „..trans </w:t>
      </w:r>
      <w:r w:rsidRPr="004A2C86">
        <w:rPr>
          <w:lang w:eastAsia="en-US" w:bidi="en-US"/>
        </w:rPr>
        <w:t xml:space="preserve">Iordanem Gaiileae </w:t>
      </w:r>
      <w:r w:rsidRPr="004A2C86">
        <w:rPr>
          <w:rStyle w:val="Teksttreci2Kursywa"/>
          <w:lang w:eastAsia="en-US" w:bidi="en-US"/>
        </w:rPr>
        <w:t>gentium</w:t>
      </w:r>
      <w:r>
        <w:t xml:space="preserve">..." (Izajasz IX, 1): „...za Iordanem w Galileiey Poganskiey..", a łacińskiemu: </w:t>
      </w:r>
      <w:r>
        <w:rPr>
          <w:lang w:val="cs-CZ" w:eastAsia="cs-CZ" w:bidi="cs-CZ"/>
        </w:rPr>
        <w:t xml:space="preserve">„Quare </w:t>
      </w:r>
      <w:r>
        <w:t xml:space="preserve">fremuerunt </w:t>
      </w:r>
      <w:r>
        <w:rPr>
          <w:rStyle w:val="Teksttreci2Kursywa"/>
        </w:rPr>
        <w:t>gentes.“</w:t>
      </w:r>
      <w:r>
        <w:t xml:space="preserve"> (Psalm II, 1) — „Czemu się wzburzyli </w:t>
      </w:r>
      <w:r>
        <w:rPr>
          <w:rStyle w:val="Teksttreci2Kursywa"/>
        </w:rPr>
        <w:t>pogani.“</w:t>
      </w:r>
      <w:r>
        <w:t xml:space="preserve"> a</w:t>
      </w:r>
      <w:r>
        <w:t xml:space="preserve">lbo łacińskiemu: </w:t>
      </w:r>
      <w:r>
        <w:rPr>
          <w:lang w:val="fr-FR" w:eastAsia="fr-FR" w:bidi="fr-FR"/>
        </w:rPr>
        <w:t xml:space="preserve">„..qui venditi fuerant </w:t>
      </w:r>
      <w:r>
        <w:rPr>
          <w:rStyle w:val="Teksttreci2Kursywa"/>
          <w:lang w:val="fr-FR" w:eastAsia="fr-FR" w:bidi="fr-FR"/>
        </w:rPr>
        <w:t>gentibus</w:t>
      </w:r>
      <w:r>
        <w:rPr>
          <w:lang w:val="fr-FR" w:eastAsia="fr-FR" w:bidi="fr-FR"/>
        </w:rPr>
        <w:t xml:space="preserve">..." </w:t>
      </w:r>
      <w:r>
        <w:t xml:space="preserve">(Nehemiasz, </w:t>
      </w:r>
      <w:r>
        <w:rPr>
          <w:lang w:val="cs-CZ" w:eastAsia="cs-CZ" w:bidi="cs-CZ"/>
        </w:rPr>
        <w:t xml:space="preserve">V, 8) — </w:t>
      </w:r>
      <w:r>
        <w:t xml:space="preserve">„...którzy </w:t>
      </w:r>
      <w:r>
        <w:rPr>
          <w:lang w:val="cs-CZ" w:eastAsia="cs-CZ" w:bidi="cs-CZ"/>
        </w:rPr>
        <w:t xml:space="preserve">byli </w:t>
      </w:r>
      <w:r>
        <w:rPr>
          <w:rStyle w:val="Teksttreci2Kursywa"/>
        </w:rPr>
        <w:t>poganom</w:t>
      </w:r>
      <w:r>
        <w:t xml:space="preserve"> zaprzedani". Nawiasem: jeszcze i rosyjskie </w:t>
      </w:r>
      <w:r>
        <w:rPr>
          <w:rStyle w:val="Teksttreci2Kursywa"/>
          <w:lang w:val="cs-CZ" w:eastAsia="cs-CZ" w:bidi="cs-CZ"/>
        </w:rPr>
        <w:t>jazyk</w:t>
      </w:r>
      <w:r>
        <w:rPr>
          <w:lang w:val="cs-CZ" w:eastAsia="cs-CZ" w:bidi="cs-CZ"/>
        </w:rPr>
        <w:t xml:space="preserve"> </w:t>
      </w:r>
      <w:r>
        <w:t xml:space="preserve">znaczyło dawniej czasem «naród» (zob. słownik Uszakowa, pod 8, gdzie cytat m. </w:t>
      </w:r>
      <w:r w:rsidRPr="004A2C86">
        <w:rPr>
          <w:lang w:eastAsia="en-US" w:bidi="en-US"/>
        </w:rPr>
        <w:t xml:space="preserve">in. </w:t>
      </w:r>
      <w:r>
        <w:t>z Puszkina), jak do dziś szc</w:t>
      </w:r>
      <w:r>
        <w:t>zątkowo w powiedzeniu, o</w:t>
      </w:r>
      <w:r>
        <w:rPr>
          <w:rStyle w:val="Teksttreci2Kursywa"/>
        </w:rPr>
        <w:t>to pritcza wo jazyciech</w:t>
      </w:r>
      <w:r>
        <w:t xml:space="preserve"> to się stało przypowieścią ludu, wszyscy już o tym wiedzą, to publiczna tajemnica" (por. słownik Dworieckiego z r. 1948) a podobnie nasz </w:t>
      </w:r>
      <w:r>
        <w:rPr>
          <w:rStyle w:val="Teksttreci2Kursywa"/>
        </w:rPr>
        <w:t xml:space="preserve">język </w:t>
      </w:r>
      <w:r>
        <w:t xml:space="preserve">np. u Skargi </w:t>
      </w:r>
      <w:r>
        <w:rPr>
          <w:lang w:val="cs-CZ" w:eastAsia="cs-CZ" w:bidi="cs-CZ"/>
        </w:rPr>
        <w:t xml:space="preserve">(zob. </w:t>
      </w:r>
      <w:r>
        <w:t>KK pod f, gdzie też cytat). Dodać wypada, że c</w:t>
      </w:r>
      <w:r>
        <w:t xml:space="preserve">o do </w:t>
      </w:r>
      <w:r>
        <w:rPr>
          <w:rStyle w:val="Teksttreci2Kursywa"/>
          <w:lang w:val="cs-CZ" w:eastAsia="cs-CZ" w:bidi="cs-CZ"/>
        </w:rPr>
        <w:t>jazyč</w:t>
      </w:r>
      <w:r>
        <w:rPr>
          <w:rStyle w:val="Teksttreci2Kursywa"/>
          <w:lang w:val="ru-RU" w:eastAsia="ru-RU" w:bidi="ru-RU"/>
        </w:rPr>
        <w:t>ь</w:t>
      </w:r>
      <w:r>
        <w:rPr>
          <w:rStyle w:val="Teksttreci2Kursywa"/>
          <w:lang w:val="cs-CZ" w:eastAsia="cs-CZ" w:bidi="cs-CZ"/>
        </w:rPr>
        <w:t>nik</w:t>
      </w:r>
      <w:r>
        <w:t>ъ</w:t>
      </w:r>
      <w:r>
        <w:rPr>
          <w:lang w:val="cs-CZ" w:eastAsia="cs-CZ" w:bidi="cs-CZ"/>
        </w:rPr>
        <w:t xml:space="preserve"> </w:t>
      </w:r>
      <w:r>
        <w:t xml:space="preserve">niedawno wydany 25 zeszyt etymologicznego słownika rosyjskiego </w:t>
      </w:r>
      <w:r w:rsidRPr="004A2C86">
        <w:rPr>
          <w:lang w:eastAsia="en-US" w:bidi="en-US"/>
        </w:rPr>
        <w:t xml:space="preserve">Vasmera </w:t>
      </w:r>
      <w:r>
        <w:t xml:space="preserve">na s. 486 nie przynosi niczego innego, natomiast co do </w:t>
      </w:r>
      <w:r>
        <w:rPr>
          <w:rStyle w:val="Teksttreci2Kursywa"/>
        </w:rPr>
        <w:t>język</w:t>
      </w:r>
      <w:r>
        <w:rPr>
          <w:rStyle w:val="Teksttreci2Kursywa"/>
          <w:lang w:val="ru-RU" w:eastAsia="ru-RU" w:bidi="ru-RU"/>
        </w:rPr>
        <w:t>ь</w:t>
      </w:r>
      <w:r w:rsidRPr="004A2C86">
        <w:rPr>
          <w:lang w:eastAsia="ru-RU" w:bidi="ru-RU"/>
        </w:rPr>
        <w:t xml:space="preserve"> </w:t>
      </w:r>
      <w:r>
        <w:t xml:space="preserve">«lud» zauważa, że to może przekład łacińskiego </w:t>
      </w:r>
      <w:r>
        <w:rPr>
          <w:rStyle w:val="Teksttreci2Kursywa"/>
        </w:rPr>
        <w:t>lingua</w:t>
      </w:r>
      <w:r>
        <w:t xml:space="preserve"> «[język]; lud», które to znaczenie zachowało się we francuskim terminie </w:t>
      </w:r>
      <w:r>
        <w:rPr>
          <w:rStyle w:val="Teksttreci2Kursywa"/>
          <w:lang w:val="fr-FR" w:eastAsia="fr-FR" w:bidi="fr-FR"/>
        </w:rPr>
        <w:t xml:space="preserve">Languedoc </w:t>
      </w:r>
      <w:r>
        <w:t xml:space="preserve">(i tu odsyłacz </w:t>
      </w:r>
      <w:r w:rsidRPr="004A2C86">
        <w:rPr>
          <w:lang w:eastAsia="en-US" w:bidi="en-US"/>
        </w:rPr>
        <w:t xml:space="preserve">do </w:t>
      </w:r>
      <w:r>
        <w:rPr>
          <w:lang w:val="fr-FR" w:eastAsia="fr-FR" w:bidi="fr-FR"/>
        </w:rPr>
        <w:t>Meilleta-Vaillanta).</w:t>
      </w:r>
    </w:p>
    <w:p w:rsidR="00330948" w:rsidRDefault="007F7708">
      <w:pPr>
        <w:pStyle w:val="Teksttreci20"/>
        <w:framePr w:w="8970" w:h="11886" w:hRule="exact" w:wrap="none" w:vAnchor="page" w:hAnchor="page" w:x="1181" w:y="1722"/>
        <w:shd w:val="clear" w:color="auto" w:fill="auto"/>
        <w:ind w:firstLine="700"/>
        <w:jc w:val="both"/>
      </w:pPr>
      <w:r>
        <w:t xml:space="preserve">Ważniejszy jednak jest dla nas jako wciąż jeszcze używany w dziełach naukowych, częściowo też np. beletrystycznych, wyraz </w:t>
      </w:r>
      <w:r>
        <w:rPr>
          <w:rStyle w:val="Teksttreci2Kursywa"/>
        </w:rPr>
        <w:t>dom</w:t>
      </w:r>
      <w:r>
        <w:t xml:space="preserve"> w znacze</w:t>
      </w:r>
      <w:r>
        <w:t xml:space="preserve">niu: «ród, dynastia», np. </w:t>
      </w:r>
      <w:r>
        <w:rPr>
          <w:rStyle w:val="Teksttreci2Kursywa"/>
        </w:rPr>
        <w:t>dom Piastów.</w:t>
      </w:r>
      <w:r>
        <w:t xml:space="preserve"> Tu już znajdujemy odpowiedniki w innych językach nowożytnych zachodnioeuropejskich; por. niemieckie </w:t>
      </w:r>
      <w:r>
        <w:rPr>
          <w:rStyle w:val="Teksttreci2Kursywa"/>
        </w:rPr>
        <w:t>das Haus österreich, das österreichische Haus</w:t>
      </w:r>
      <w:r>
        <w:t xml:space="preserve"> czy francuskie </w:t>
      </w:r>
      <w:r>
        <w:rPr>
          <w:rStyle w:val="Teksttreci2Kursywa"/>
          <w:lang w:val="fr-FR" w:eastAsia="fr-FR" w:bidi="fr-FR"/>
        </w:rPr>
        <w:t>la maison royale</w:t>
      </w:r>
      <w:r>
        <w:rPr>
          <w:lang w:val="fr-FR" w:eastAsia="fr-FR" w:bidi="fr-FR"/>
        </w:rPr>
        <w:t xml:space="preserve"> </w:t>
      </w:r>
      <w:r>
        <w:t xml:space="preserve">lub angielskie </w:t>
      </w:r>
      <w:r w:rsidRPr="004A2C86">
        <w:rPr>
          <w:rStyle w:val="Teksttreci2Kursywa"/>
          <w:lang w:eastAsia="en-US" w:bidi="en-US"/>
        </w:rPr>
        <w:t xml:space="preserve">the House of </w:t>
      </w:r>
      <w:r>
        <w:rPr>
          <w:rStyle w:val="Teksttreci2Kursywa"/>
        </w:rPr>
        <w:t>Windsor</w:t>
      </w:r>
      <w:r>
        <w:t xml:space="preserve"> itp</w:t>
      </w:r>
      <w:r>
        <w:t xml:space="preserve">. (np. jeszcze </w:t>
      </w:r>
      <w:r>
        <w:rPr>
          <w:rStyle w:val="Teksttreci2Kursywa"/>
          <w:lang w:val="fr-FR" w:eastAsia="fr-FR" w:bidi="fr-FR"/>
        </w:rPr>
        <w:t>casa</w:t>
      </w:r>
      <w:r>
        <w:rPr>
          <w:lang w:val="fr-FR" w:eastAsia="fr-FR" w:bidi="fr-FR"/>
        </w:rPr>
        <w:t xml:space="preserve"> </w:t>
      </w:r>
      <w:r>
        <w:t xml:space="preserve">we włoskim, rumuńskim, hiszpańskim, portugalskim). Ale nie na nich myśmy się wzorowali niewątpliwie, tylko na Biblii: „Była długa wojna — cytuje Linde z Biblii Gdańskiej — między </w:t>
      </w:r>
      <w:r>
        <w:rPr>
          <w:rStyle w:val="Teksttreci2Kursywa"/>
        </w:rPr>
        <w:t>domem</w:t>
      </w:r>
      <w:r>
        <w:t xml:space="preserve"> Saulowym i </w:t>
      </w:r>
      <w:r>
        <w:rPr>
          <w:rStyle w:val="Teksttreci2Kursywa"/>
        </w:rPr>
        <w:t>domem</w:t>
      </w:r>
      <w:r>
        <w:t xml:space="preserve"> Dawidowym, a u Wujka (j. w.) czyta</w:t>
      </w:r>
      <w:r>
        <w:t xml:space="preserve">my: „Stała się długa woyna między </w:t>
      </w:r>
      <w:r>
        <w:rPr>
          <w:rStyle w:val="Teksttreci2Kursywa"/>
        </w:rPr>
        <w:t>domem</w:t>
      </w:r>
      <w:r>
        <w:t xml:space="preserve"> Saulowym a między </w:t>
      </w:r>
      <w:r>
        <w:rPr>
          <w:rStyle w:val="Teksttreci2Kursywa"/>
        </w:rPr>
        <w:t>domem</w:t>
      </w:r>
      <w:r>
        <w:t xml:space="preserve"> Dawidowym" (Samuel, </w:t>
      </w:r>
      <w:r>
        <w:rPr>
          <w:lang w:val="fr-FR" w:eastAsia="fr-FR" w:bidi="fr-FR"/>
        </w:rPr>
        <w:t xml:space="preserve">IL </w:t>
      </w:r>
      <w:r>
        <w:t xml:space="preserve">3. 1) lub: „Oto się syn narodzi </w:t>
      </w:r>
      <w:r>
        <w:rPr>
          <w:rStyle w:val="Teksttreci2Kursywa"/>
        </w:rPr>
        <w:t>domowi</w:t>
      </w:r>
      <w:r>
        <w:t xml:space="preserve"> Dawidowemu" (tamże, III, 13, 2) itp., co oddaje łacińskie: „Faota </w:t>
      </w:r>
      <w:r>
        <w:rPr>
          <w:lang w:val="fr-FR" w:eastAsia="fr-FR" w:bidi="fr-FR"/>
        </w:rPr>
        <w:t xml:space="preserve">est </w:t>
      </w:r>
      <w:r>
        <w:t xml:space="preserve">ergo longa concertatio </w:t>
      </w:r>
      <w:r w:rsidRPr="004A2C86">
        <w:rPr>
          <w:lang w:eastAsia="en-US" w:bidi="en-US"/>
        </w:rPr>
        <w:t xml:space="preserve">inter </w:t>
      </w:r>
      <w:r>
        <w:rPr>
          <w:rStyle w:val="Teksttreci2Kursywa"/>
          <w:lang w:val="cs-CZ" w:eastAsia="cs-CZ" w:bidi="cs-CZ"/>
        </w:rPr>
        <w:t xml:space="preserve">domum </w:t>
      </w:r>
      <w:r>
        <w:rPr>
          <w:lang w:val="fr-FR" w:eastAsia="fr-FR" w:bidi="fr-FR"/>
        </w:rPr>
        <w:t xml:space="preserve">Saul et inter </w:t>
      </w:r>
      <w:r>
        <w:rPr>
          <w:rStyle w:val="Teksttreci2Kursywa"/>
          <w:lang w:val="cs-CZ" w:eastAsia="cs-CZ" w:bidi="cs-CZ"/>
        </w:rPr>
        <w:t>domum</w:t>
      </w:r>
      <w:r>
        <w:rPr>
          <w:lang w:val="cs-CZ" w:eastAsia="cs-CZ" w:bidi="cs-CZ"/>
        </w:rPr>
        <w:t xml:space="preserve"> </w:t>
      </w:r>
      <w:r>
        <w:rPr>
          <w:lang w:val="fr-FR" w:eastAsia="fr-FR" w:bidi="fr-FR"/>
        </w:rPr>
        <w:t>David</w:t>
      </w:r>
      <w:r>
        <w:rPr>
          <w:lang w:val="fr-FR" w:eastAsia="fr-FR" w:bidi="fr-FR"/>
        </w:rPr>
        <w:t xml:space="preserve">" </w:t>
      </w:r>
      <w:r>
        <w:t xml:space="preserve">i łacińskie </w:t>
      </w:r>
      <w:r w:rsidRPr="004A2C86">
        <w:rPr>
          <w:lang w:eastAsia="ru-RU" w:bidi="ru-RU"/>
        </w:rPr>
        <w:t>„</w:t>
      </w:r>
      <w:r>
        <w:rPr>
          <w:lang w:val="ru-RU" w:eastAsia="ru-RU" w:bidi="ru-RU"/>
        </w:rPr>
        <w:t>Ессе</w:t>
      </w:r>
      <w:r w:rsidRPr="004A2C86">
        <w:rPr>
          <w:lang w:eastAsia="ru-RU" w:bidi="ru-RU"/>
        </w:rPr>
        <w:t xml:space="preserve"> </w:t>
      </w:r>
      <w:r>
        <w:rPr>
          <w:lang w:val="fr-FR" w:eastAsia="fr-FR" w:bidi="fr-FR"/>
        </w:rPr>
        <w:t xml:space="preserve">filius nascetur domui David", </w:t>
      </w:r>
      <w:r>
        <w:t xml:space="preserve">odpowiadające z kolei greckiemu </w:t>
      </w:r>
      <w:r>
        <w:rPr>
          <w:lang w:val="fr-FR" w:eastAsia="fr-FR" w:bidi="fr-FR"/>
        </w:rPr>
        <w:t xml:space="preserve">,,...anà mésu </w:t>
      </w:r>
      <w:r>
        <w:rPr>
          <w:rStyle w:val="Teksttreci2Kursywa"/>
          <w:lang w:val="fr-FR" w:eastAsia="fr-FR" w:bidi="fr-FR"/>
        </w:rPr>
        <w:t>tu o</w:t>
      </w:r>
      <w:r>
        <w:rPr>
          <w:rStyle w:val="Teksttreci2Kursywa"/>
          <w:lang w:val="cs-CZ" w:eastAsia="cs-CZ" w:bidi="cs-CZ"/>
        </w:rPr>
        <w:t>í</w:t>
      </w:r>
      <w:r>
        <w:rPr>
          <w:rStyle w:val="Teksttreci2Kursywa"/>
          <w:lang w:val="fr-FR" w:eastAsia="fr-FR" w:bidi="fr-FR"/>
        </w:rPr>
        <w:t>ku</w:t>
      </w:r>
      <w:r>
        <w:rPr>
          <w:lang w:val="fr-FR" w:eastAsia="fr-FR" w:bidi="fr-FR"/>
        </w:rPr>
        <w:t xml:space="preserve"> Saul kai anà mésu </w:t>
      </w:r>
      <w:r>
        <w:rPr>
          <w:rStyle w:val="Teksttreci2Kursywa"/>
        </w:rPr>
        <w:t>tu o</w:t>
      </w:r>
      <w:r>
        <w:rPr>
          <w:rStyle w:val="Teksttreci2Kursywa"/>
          <w:lang w:val="cs-CZ" w:eastAsia="cs-CZ" w:bidi="cs-CZ"/>
        </w:rPr>
        <w:t>í</w:t>
      </w:r>
      <w:r>
        <w:rPr>
          <w:rStyle w:val="Teksttreci2Kursywa"/>
        </w:rPr>
        <w:t>ku</w:t>
      </w:r>
      <w:r>
        <w:t xml:space="preserve"> </w:t>
      </w:r>
      <w:r>
        <w:rPr>
          <w:lang w:val="fr-FR" w:eastAsia="fr-FR" w:bidi="fr-FR"/>
        </w:rPr>
        <w:t xml:space="preserve">Dauid" </w:t>
      </w:r>
      <w:r>
        <w:t xml:space="preserve">oraz </w:t>
      </w:r>
      <w:r>
        <w:rPr>
          <w:rStyle w:val="Teksttreci2Kursywa"/>
          <w:lang w:val="cs-CZ" w:eastAsia="cs-CZ" w:bidi="cs-CZ"/>
        </w:rPr>
        <w:t>„tol oíkoi</w:t>
      </w:r>
      <w:r>
        <w:rPr>
          <w:lang w:val="cs-CZ" w:eastAsia="cs-CZ" w:bidi="cs-CZ"/>
        </w:rPr>
        <w:t xml:space="preserve"> Dauid". I </w:t>
      </w:r>
      <w:r>
        <w:t xml:space="preserve">znów łacina i greka </w:t>
      </w:r>
      <w:r>
        <w:rPr>
          <w:vertAlign w:val="superscript"/>
        </w:rPr>
        <w:t>1</w:t>
      </w:r>
    </w:p>
    <w:p w:rsidR="00330948" w:rsidRDefault="007F7708">
      <w:pPr>
        <w:pStyle w:val="Stopka1"/>
        <w:framePr w:w="8922" w:h="1313" w:hRule="exact" w:wrap="none" w:vAnchor="page" w:hAnchor="page" w:x="1181" w:y="13916"/>
        <w:shd w:val="clear" w:color="auto" w:fill="auto"/>
        <w:spacing w:line="204" w:lineRule="exact"/>
        <w:ind w:firstLine="680"/>
        <w:jc w:val="both"/>
      </w:pPr>
      <w:r>
        <w:rPr>
          <w:vertAlign w:val="superscript"/>
        </w:rPr>
        <w:t>1</w:t>
      </w:r>
      <w:r>
        <w:t xml:space="preserve"> Tekst łaciński cytuję według wydania paryskiego (Biblia sacra </w:t>
      </w:r>
      <w:r w:rsidRPr="004A2C86">
        <w:rPr>
          <w:lang w:eastAsia="en-US" w:bidi="en-US"/>
        </w:rPr>
        <w:t xml:space="preserve">iuxta </w:t>
      </w:r>
      <w:r>
        <w:t xml:space="preserve">Vul- </w:t>
      </w:r>
      <w:r w:rsidRPr="004A2C86">
        <w:rPr>
          <w:lang w:eastAsia="en-US" w:bidi="en-US"/>
        </w:rPr>
        <w:t xml:space="preserve">gatae exemplaria... </w:t>
      </w:r>
      <w:r>
        <w:t xml:space="preserve">edidit... Fillion, 1925), grecki według tzw. Septuaginty (ed. A. </w:t>
      </w:r>
      <w:r>
        <w:rPr>
          <w:lang w:val="cs-CZ" w:eastAsia="cs-CZ" w:bidi="cs-CZ"/>
        </w:rPr>
        <w:t xml:space="preserve">Řahlfs, </w:t>
      </w:r>
      <w:r>
        <w:t xml:space="preserve">Stuttgart, 1935). hebrajski według 4. wydanie stuttgarckiego (ed. R. Kittel, 1937). Grekę i j. hebrajski transkrybuję z konieczności w sposób przybliżony, </w:t>
      </w:r>
      <w:r>
        <w:t>skoro nie mamy do rozporządzenia czcionek oryginalnych ani nawet używanych do transkrypcji naukowej.</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77" w:y="1136"/>
        <w:shd w:val="clear" w:color="auto" w:fill="auto"/>
        <w:spacing w:line="210" w:lineRule="exact"/>
      </w:pPr>
      <w:r>
        <w:lastRenderedPageBreak/>
        <w:t>362</w:t>
      </w:r>
    </w:p>
    <w:p w:rsidR="00330948" w:rsidRDefault="007F7708">
      <w:pPr>
        <w:pStyle w:val="Nagweklubstopka0"/>
        <w:framePr w:wrap="none" w:vAnchor="page" w:hAnchor="page" w:x="4241" w:y="1142"/>
        <w:shd w:val="clear" w:color="auto" w:fill="auto"/>
        <w:spacing w:line="210" w:lineRule="exact"/>
      </w:pPr>
      <w:r>
        <w:t>PORADNIK JĘZYKOWY</w:t>
      </w:r>
    </w:p>
    <w:p w:rsidR="00330948" w:rsidRDefault="007F7708">
      <w:pPr>
        <w:pStyle w:val="Nagweklubstopka0"/>
        <w:framePr w:wrap="none" w:vAnchor="page" w:hAnchor="page" w:x="9011" w:y="1148"/>
        <w:shd w:val="clear" w:color="auto" w:fill="auto"/>
        <w:spacing w:line="210" w:lineRule="exact"/>
      </w:pPr>
      <w:r>
        <w:t>1958 z. 7</w:t>
      </w:r>
    </w:p>
    <w:p w:rsidR="00330948" w:rsidRDefault="007F7708">
      <w:pPr>
        <w:pStyle w:val="Teksttreci20"/>
        <w:framePr w:w="8766" w:h="11231" w:hRule="exact" w:wrap="none" w:vAnchor="page" w:hAnchor="page" w:x="1283" w:y="1731"/>
        <w:shd w:val="clear" w:color="auto" w:fill="auto"/>
        <w:spacing w:line="306" w:lineRule="exact"/>
        <w:jc w:val="both"/>
      </w:pPr>
      <w:r>
        <w:t xml:space="preserve">tu odzwierciedlają oryginał hebrajski, mianowicie wyraz </w:t>
      </w:r>
      <w:r>
        <w:rPr>
          <w:rStyle w:val="Teksttreci2Kursywa"/>
        </w:rPr>
        <w:t>bajith</w:t>
      </w:r>
      <w:r>
        <w:t xml:space="preserve"> «dom; rodzina, ród»; zob. Gesenius, j. w., s. 95—96. Co prawda greckie </w:t>
      </w:r>
      <w:r>
        <w:rPr>
          <w:rStyle w:val="Teksttreci2Kursywa"/>
        </w:rPr>
        <w:t>o</w:t>
      </w:r>
      <w:r>
        <w:rPr>
          <w:rStyle w:val="Teksttreci2Kursywa"/>
          <w:lang w:val="cs-CZ" w:eastAsia="cs-CZ" w:bidi="cs-CZ"/>
        </w:rPr>
        <w:t>í</w:t>
      </w:r>
      <w:r>
        <w:rPr>
          <w:rStyle w:val="Teksttreci2Kursywa"/>
        </w:rPr>
        <w:t xml:space="preserve">kos </w:t>
      </w:r>
      <w:r>
        <w:t xml:space="preserve">znaczyło nieraz «dom panujący», już u Herodota (według Liddella-Scotta), tj. w w. V przed n. e., a łacińskie </w:t>
      </w:r>
      <w:r>
        <w:rPr>
          <w:rStyle w:val="Teksttreci2Kursywa"/>
        </w:rPr>
        <w:t>domus</w:t>
      </w:r>
      <w:r>
        <w:t xml:space="preserve"> — także «rodzina, ród»; bez. wątpienia zresztą jest to rozwój z</w:t>
      </w:r>
      <w:r>
        <w:t>naczeniowy całkiem naturalny.</w:t>
      </w:r>
    </w:p>
    <w:p w:rsidR="00330948" w:rsidRDefault="007F7708">
      <w:pPr>
        <w:pStyle w:val="Teksttreci20"/>
        <w:framePr w:w="8766" w:h="11231" w:hRule="exact" w:wrap="none" w:vAnchor="page" w:hAnchor="page" w:x="1283" w:y="1731"/>
        <w:shd w:val="clear" w:color="auto" w:fill="auto"/>
        <w:spacing w:line="306" w:lineRule="exact"/>
        <w:ind w:firstLine="720"/>
        <w:jc w:val="both"/>
      </w:pPr>
      <w:r>
        <w:t>Godzi się też wspomnieć marginesowo przynajmniej, że sama nazwa (Starego i Nowego) Testamentu pochodzi oczywiście poprzez</w:t>
      </w:r>
    </w:p>
    <w:p w:rsidR="00330948" w:rsidRDefault="00330948">
      <w:pPr>
        <w:framePr w:w="8766" w:h="11231" w:hRule="exact" w:wrap="none" w:vAnchor="page" w:hAnchor="page" w:x="1283" w:y="1731"/>
      </w:pPr>
    </w:p>
    <w:p w:rsidR="00330948" w:rsidRDefault="007F7708">
      <w:pPr>
        <w:pStyle w:val="Teksttreci20"/>
        <w:framePr w:w="8766" w:h="11231" w:hRule="exact" w:wrap="none" w:vAnchor="page" w:hAnchor="page" w:x="1283" w:y="1731"/>
        <w:shd w:val="clear" w:color="auto" w:fill="auto"/>
        <w:spacing w:line="306" w:lineRule="exact"/>
        <w:jc w:val="both"/>
      </w:pPr>
      <w:r>
        <w:t xml:space="preserve">łacińskie </w:t>
      </w:r>
      <w:r>
        <w:rPr>
          <w:rStyle w:val="Teksttreci2Kursywa"/>
          <w:lang w:val="cs-CZ" w:eastAsia="cs-CZ" w:bidi="cs-CZ"/>
        </w:rPr>
        <w:t>Testamentum</w:t>
      </w:r>
      <w:r>
        <w:rPr>
          <w:lang w:val="cs-CZ" w:eastAsia="cs-CZ" w:bidi="cs-CZ"/>
        </w:rPr>
        <w:t xml:space="preserve"> </w:t>
      </w:r>
      <w:r>
        <w:t xml:space="preserve">od greckiego </w:t>
      </w:r>
      <w:r>
        <w:rPr>
          <w:rStyle w:val="Teksttreci2Kursywa"/>
          <w:lang w:val="fr-FR" w:eastAsia="fr-FR" w:bidi="fr-FR"/>
        </w:rPr>
        <w:t>Diath</w:t>
      </w:r>
      <w:r>
        <w:rPr>
          <w:rStyle w:val="Teksttreci2Kursywa"/>
        </w:rPr>
        <w:t>ē</w:t>
      </w:r>
      <w:r>
        <w:rPr>
          <w:rStyle w:val="Teksttreci2Kursywa"/>
          <w:lang w:val="fr-FR" w:eastAsia="fr-FR" w:bidi="fr-FR"/>
        </w:rPr>
        <w:t>k</w:t>
      </w:r>
      <w:r>
        <w:rPr>
          <w:rStyle w:val="Teksttreci2Kursywa"/>
        </w:rPr>
        <w:t>ē</w:t>
      </w:r>
      <w:r>
        <w:rPr>
          <w:rStyle w:val="Teksttreci2Kursywa"/>
          <w:lang w:val="fr-FR" w:eastAsia="fr-FR" w:bidi="fr-FR"/>
        </w:rPr>
        <w:t>,</w:t>
      </w:r>
      <w:r>
        <w:rPr>
          <w:lang w:val="fr-FR" w:eastAsia="fr-FR" w:bidi="fr-FR"/>
        </w:rPr>
        <w:t xml:space="preserve"> </w:t>
      </w:r>
      <w:r>
        <w:t>mogącego między innymi oznaczać testament (tak właśnie prz</w:t>
      </w:r>
      <w:r>
        <w:t xml:space="preserve">ełożył ów termin autor Wulgaty) </w:t>
      </w:r>
      <w:r>
        <w:rPr>
          <w:vertAlign w:val="superscript"/>
        </w:rPr>
        <w:t>2 3</w:t>
      </w:r>
      <w:r>
        <w:t xml:space="preserve">, że jednak termin grecki naprawdę oddaje tu hebrajskie </w:t>
      </w:r>
      <w:r>
        <w:rPr>
          <w:rStyle w:val="Teksttreci2Kursywa"/>
        </w:rPr>
        <w:t>bərith</w:t>
      </w:r>
      <w:r>
        <w:t xml:space="preserve"> «przymierze, układ» i pierwotnie też to właśnie znaczył w tych tytułach, jak i w tekście nieraz; szło o przymierze Boga z poszczególnymi ludźmi lub z Izraelem</w:t>
      </w:r>
      <w:r>
        <w:t xml:space="preserve"> (zob. słownik Geseniusa z licznymi cytatami, nadto słownik grecko-niemiecki W. Bauera do pism Nowego Testamentu, 3 wydanie, 1937, szp. 303, gdzie się wyjaśnia, że wspólnym elementem obu znaczeń było wypowiadanie swej woli przez jedną osobę). Por. także np</w:t>
      </w:r>
      <w:r>
        <w:t xml:space="preserve">. u Wujka: „Oto dni przychodzą, mówi PAN: </w:t>
      </w:r>
      <w:r>
        <w:rPr>
          <w:lang w:val="fr-FR" w:eastAsia="fr-FR" w:bidi="fr-FR"/>
        </w:rPr>
        <w:t xml:space="preserve">y </w:t>
      </w:r>
      <w:r>
        <w:t xml:space="preserve">postanowię z domem Izraelskim </w:t>
      </w:r>
      <w:r>
        <w:rPr>
          <w:lang w:val="fr-FR" w:eastAsia="fr-FR" w:bidi="fr-FR"/>
        </w:rPr>
        <w:t xml:space="preserve">y </w:t>
      </w:r>
      <w:r>
        <w:t xml:space="preserve">z domem ludzkim [tj. Judzkim] </w:t>
      </w:r>
      <w:r>
        <w:rPr>
          <w:rStyle w:val="Teksttreci2Kursywa"/>
        </w:rPr>
        <w:t>przymierze</w:t>
      </w:r>
      <w:r>
        <w:t xml:space="preserve"> nowe..</w:t>
      </w:r>
      <w:r>
        <w:rPr>
          <w:vertAlign w:val="superscript"/>
        </w:rPr>
        <w:t>41</w:t>
      </w:r>
      <w:r>
        <w:t xml:space="preserve">, co odpowiada łacińskiemu </w:t>
      </w:r>
      <w:r>
        <w:rPr>
          <w:lang w:val="fr-FR" w:eastAsia="fr-FR" w:bidi="fr-FR"/>
        </w:rPr>
        <w:t>«... f</w:t>
      </w:r>
      <w:r>
        <w:rPr>
          <w:rStyle w:val="Teksttreci2Kursywa"/>
        </w:rPr>
        <w:t xml:space="preserve">oedus </w:t>
      </w:r>
      <w:r>
        <w:rPr>
          <w:rStyle w:val="Teksttreci2Kursywa"/>
          <w:lang w:val="cs-CZ" w:eastAsia="cs-CZ" w:bidi="cs-CZ"/>
        </w:rPr>
        <w:t>novum</w:t>
      </w:r>
      <w:r>
        <w:rPr>
          <w:lang w:val="fr-FR" w:eastAsia="fr-FR" w:bidi="fr-FR"/>
        </w:rPr>
        <w:t xml:space="preserve">...» </w:t>
      </w:r>
      <w:r>
        <w:t>(Jeremiasz XXXI, 31)</w:t>
      </w:r>
      <w:r>
        <w:rPr>
          <w:vertAlign w:val="superscript"/>
        </w:rPr>
        <w:t>3</w:t>
      </w:r>
      <w:r>
        <w:t>. Zresztą za</w:t>
      </w:r>
      <w:r>
        <w:t xml:space="preserve">równo np. w niemieckim czy francuskim, jak i w polskim, w nazwie obu części Biblii można używać określenia </w:t>
      </w:r>
      <w:r>
        <w:rPr>
          <w:rStyle w:val="Teksttreci2Kursywa"/>
        </w:rPr>
        <w:t xml:space="preserve">przymierze (Bund, </w:t>
      </w:r>
      <w:r>
        <w:rPr>
          <w:rStyle w:val="Teksttreci2Kursywa"/>
          <w:lang w:val="fr-FR" w:eastAsia="fr-FR" w:bidi="fr-FR"/>
        </w:rPr>
        <w:t>Alliance)</w:t>
      </w:r>
      <w:r>
        <w:rPr>
          <w:lang w:val="fr-FR" w:eastAsia="fr-FR" w:bidi="fr-FR"/>
        </w:rPr>
        <w:t xml:space="preserve"> </w:t>
      </w:r>
      <w:r>
        <w:t xml:space="preserve">jako równoznacznego w tym wypadku z terminem </w:t>
      </w:r>
      <w:r>
        <w:rPr>
          <w:rStyle w:val="Teksttreci2Kursywa"/>
        </w:rPr>
        <w:t>testament.</w:t>
      </w:r>
    </w:p>
    <w:p w:rsidR="00330948" w:rsidRDefault="007F7708">
      <w:pPr>
        <w:pStyle w:val="Teksttreci20"/>
        <w:framePr w:w="8766" w:h="11231" w:hRule="exact" w:wrap="none" w:vAnchor="page" w:hAnchor="page" w:x="1283" w:y="1731"/>
        <w:shd w:val="clear" w:color="auto" w:fill="auto"/>
        <w:spacing w:line="306" w:lineRule="exact"/>
        <w:ind w:firstLine="720"/>
        <w:jc w:val="both"/>
      </w:pPr>
      <w:r>
        <w:t>Po tym przydługim wstępie, mającym jasno ukazać pośrednie związki</w:t>
      </w:r>
      <w:r>
        <w:t xml:space="preserve"> pewnych znaczeń wyrazów polskich z hebrajszczyzną, przechodzę wreszcie do tematu zapowiedzianego w tytule, a uzupełniającego przykłady już podane o tyle jeszcze, że mamy tu do czynienia nie z wyrazem pojedynczym, lecz z całym zwrotem, z ustalonym połączen</w:t>
      </w:r>
      <w:r>
        <w:t>iem wyrazów.</w:t>
      </w:r>
    </w:p>
    <w:p w:rsidR="00330948" w:rsidRDefault="007F7708">
      <w:pPr>
        <w:pStyle w:val="Teksttreci20"/>
        <w:framePr w:w="8766" w:h="11231" w:hRule="exact" w:wrap="none" w:vAnchor="page" w:hAnchor="page" w:x="1283" w:y="1731"/>
        <w:shd w:val="clear" w:color="auto" w:fill="auto"/>
        <w:spacing w:line="306" w:lineRule="exact"/>
        <w:ind w:firstLine="720"/>
        <w:jc w:val="both"/>
      </w:pPr>
      <w:r>
        <w:t xml:space="preserve">Tu też znajdujemy, jak się można z góry domyślać, odpowiedniki w innych językach: w niemieckim </w:t>
      </w:r>
      <w:r>
        <w:rPr>
          <w:rStyle w:val="Teksttreci2Kursywa"/>
        </w:rPr>
        <w:t>wie ein Mann,</w:t>
      </w:r>
      <w:r>
        <w:t xml:space="preserve"> w angielskim </w:t>
      </w:r>
      <w:r>
        <w:rPr>
          <w:rStyle w:val="Teksttreci2Kursywa"/>
        </w:rPr>
        <w:t>as</w:t>
      </w:r>
      <w:r>
        <w:t xml:space="preserve"> (lub: </w:t>
      </w:r>
      <w:r w:rsidRPr="004A2C86">
        <w:rPr>
          <w:rStyle w:val="Teksttreci2Kursywa"/>
          <w:lang w:eastAsia="en-US" w:bidi="en-US"/>
        </w:rPr>
        <w:t>like) one man,</w:t>
      </w:r>
      <w:r w:rsidRPr="004A2C86">
        <w:rPr>
          <w:lang w:eastAsia="en-US" w:bidi="en-US"/>
        </w:rPr>
        <w:t xml:space="preserve"> </w:t>
      </w:r>
      <w:r>
        <w:t xml:space="preserve">we francuskim </w:t>
      </w:r>
      <w:r>
        <w:rPr>
          <w:rStyle w:val="Teksttreci2Kursywa"/>
          <w:lang w:val="fr-FR" w:eastAsia="fr-FR" w:bidi="fr-FR"/>
        </w:rPr>
        <w:t xml:space="preserve">comme un seul </w:t>
      </w:r>
      <w:r w:rsidRPr="004A2C86">
        <w:rPr>
          <w:rStyle w:val="Teksttreci2Kursywa"/>
          <w:lang w:eastAsia="en-US" w:bidi="en-US"/>
        </w:rPr>
        <w:t>home</w:t>
      </w:r>
      <w:r w:rsidRPr="004A2C86">
        <w:rPr>
          <w:lang w:eastAsia="en-US" w:bidi="en-US"/>
        </w:rPr>
        <w:t xml:space="preserve"> — itd. </w:t>
      </w:r>
      <w:r>
        <w:t xml:space="preserve">Czytamy </w:t>
      </w:r>
      <w:r w:rsidRPr="004A2C86">
        <w:rPr>
          <w:lang w:eastAsia="en-US" w:bidi="en-US"/>
        </w:rPr>
        <w:t xml:space="preserve">np. </w:t>
      </w:r>
      <w:r>
        <w:t xml:space="preserve">u Wujka: „Y zebrał się wszytek lud </w:t>
      </w:r>
      <w:r>
        <w:rPr>
          <w:rStyle w:val="Teksttreci2Kursywa"/>
        </w:rPr>
        <w:t>iako mąż i</w:t>
      </w:r>
      <w:r>
        <w:rPr>
          <w:rStyle w:val="Teksttreci2Kursywa"/>
        </w:rPr>
        <w:t>eden</w:t>
      </w:r>
      <w:r>
        <w:t xml:space="preserve"> na plac...</w:t>
      </w:r>
      <w:r>
        <w:rPr>
          <w:vertAlign w:val="superscript"/>
        </w:rPr>
        <w:t>44</w:t>
      </w:r>
      <w:r>
        <w:t xml:space="preserve"> (Nehemiasz, VII, 1) albo: „Y padł strach Pański na lud (y wysli </w:t>
      </w:r>
      <w:r>
        <w:rPr>
          <w:rStyle w:val="Teksttreci2Kursywa"/>
        </w:rPr>
        <w:t>iako mąż icden...</w:t>
      </w:r>
      <w:r>
        <w:rPr>
          <w:rStyle w:val="Teksttreci2Kursywa"/>
          <w:vertAlign w:val="superscript"/>
        </w:rPr>
        <w:t>u</w:t>
      </w:r>
      <w:r>
        <w:t xml:space="preserve"> (Księgi Królewskie I, 11, 7), co tłumaczy łacińskie „..congre- </w:t>
      </w:r>
      <w:r>
        <w:rPr>
          <w:lang w:val="fr-FR" w:eastAsia="fr-FR" w:bidi="fr-FR"/>
        </w:rPr>
        <w:t xml:space="preserve">gatusque est </w:t>
      </w:r>
      <w:r>
        <w:t xml:space="preserve">omnis populus </w:t>
      </w:r>
      <w:r>
        <w:rPr>
          <w:rStyle w:val="Teksttreci2Kursywa"/>
          <w:lang w:val="cs-CZ" w:eastAsia="cs-CZ" w:bidi="cs-CZ"/>
        </w:rPr>
        <w:t xml:space="preserve">quasi vir </w:t>
      </w:r>
      <w:r>
        <w:rPr>
          <w:rStyle w:val="Teksttreci2Kursywa"/>
        </w:rPr>
        <w:t>unus..“</w:t>
      </w:r>
      <w:r>
        <w:t xml:space="preserve"> i „... et </w:t>
      </w:r>
      <w:r w:rsidRPr="004A2C86">
        <w:rPr>
          <w:lang w:eastAsia="en-US" w:bidi="en-US"/>
        </w:rPr>
        <w:t xml:space="preserve">egressi sunt </w:t>
      </w:r>
      <w:r w:rsidRPr="004A2C86">
        <w:rPr>
          <w:rStyle w:val="Teksttreci2Kursywa"/>
          <w:lang w:eastAsia="en-US" w:bidi="en-US"/>
        </w:rPr>
        <w:t>quasi</w:t>
      </w:r>
    </w:p>
    <w:p w:rsidR="00330948" w:rsidRDefault="007F7708">
      <w:pPr>
        <w:pStyle w:val="Stopka1"/>
        <w:framePr w:w="8664" w:h="1248" w:hRule="exact" w:wrap="none" w:vAnchor="page" w:hAnchor="page" w:x="1385" w:y="13291"/>
        <w:shd w:val="clear" w:color="auto" w:fill="auto"/>
        <w:spacing w:line="204" w:lineRule="exact"/>
        <w:ind w:left="140" w:firstLine="580"/>
        <w:jc w:val="both"/>
      </w:pPr>
      <w:r>
        <w:t xml:space="preserve">* Wiadomo, że się </w:t>
      </w:r>
      <w:r>
        <w:t xml:space="preserve">Wulgata opiera zasadniczo na oryginale hebrajskim, ale jednak związków z grecką Septuagintą, którą bardzo skrupulatnie odzwierciedlała poprzedniczka Wulgaty, tzw. </w:t>
      </w:r>
      <w:r>
        <w:rPr>
          <w:lang w:val="cs-CZ" w:eastAsia="cs-CZ" w:bidi="cs-CZ"/>
        </w:rPr>
        <w:t xml:space="preserve">Itala, </w:t>
      </w:r>
      <w:r>
        <w:t xml:space="preserve">nie zerwała zupełnie i w całym zakres e (po szczegóły odsyłam np. do dzieła Ae. Schoepfera pt. Geschichte des Alten </w:t>
      </w:r>
      <w:r w:rsidRPr="004A2C86">
        <w:rPr>
          <w:lang w:eastAsia="en-US" w:bidi="en-US"/>
        </w:rPr>
        <w:t>Testaments 6</w:t>
      </w:r>
      <w:r>
        <w:t>, 1926, str. 722 i następne). Dlatego uwzględniam tu z ostrożności i Septuagintę.</w:t>
      </w:r>
    </w:p>
    <w:p w:rsidR="00330948" w:rsidRDefault="007F7708">
      <w:pPr>
        <w:pStyle w:val="Stopka1"/>
        <w:framePr w:w="8664" w:h="270" w:hRule="exact" w:wrap="none" w:vAnchor="page" w:hAnchor="page" w:x="1385" w:y="14498"/>
        <w:shd w:val="clear" w:color="auto" w:fill="auto"/>
        <w:tabs>
          <w:tab w:val="left" w:pos="928"/>
        </w:tabs>
        <w:spacing w:line="240" w:lineRule="exact"/>
        <w:ind w:left="760"/>
        <w:jc w:val="both"/>
      </w:pPr>
      <w:r>
        <w:rPr>
          <w:vertAlign w:val="superscript"/>
        </w:rPr>
        <w:t>3</w:t>
      </w:r>
      <w:r>
        <w:tab/>
        <w:t xml:space="preserve">W wydaniu Rahflfsa jest </w:t>
      </w:r>
      <w:r w:rsidRPr="004A2C86">
        <w:rPr>
          <w:lang w:eastAsia="en-US" w:bidi="en-US"/>
        </w:rPr>
        <w:t xml:space="preserve">to </w:t>
      </w:r>
      <w:r>
        <w:t>t. II, s. 722; tz</w:t>
      </w:r>
      <w:r>
        <w:t>n. XXXVIII, 31.</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14" w:y="1088"/>
        <w:shd w:val="clear" w:color="auto" w:fill="auto"/>
        <w:spacing w:line="210" w:lineRule="exact"/>
      </w:pPr>
      <w:r>
        <w:lastRenderedPageBreak/>
        <w:t>1958 z. 7</w:t>
      </w:r>
    </w:p>
    <w:p w:rsidR="00330948" w:rsidRDefault="007F7708">
      <w:pPr>
        <w:pStyle w:val="Nagweklubstopka0"/>
        <w:framePr w:wrap="none" w:vAnchor="page" w:hAnchor="page" w:x="4244" w:y="1112"/>
        <w:shd w:val="clear" w:color="auto" w:fill="auto"/>
        <w:spacing w:line="210" w:lineRule="exact"/>
      </w:pPr>
      <w:r>
        <w:t>PORADNIK JĘZYKOWY</w:t>
      </w:r>
    </w:p>
    <w:p w:rsidR="00330948" w:rsidRDefault="007F7708">
      <w:pPr>
        <w:pStyle w:val="Nagweklubstopka0"/>
        <w:framePr w:wrap="none" w:vAnchor="page" w:hAnchor="page" w:x="9722" w:y="1148"/>
        <w:shd w:val="clear" w:color="auto" w:fill="auto"/>
        <w:spacing w:line="210" w:lineRule="exact"/>
      </w:pPr>
      <w:r>
        <w:t>363</w:t>
      </w:r>
    </w:p>
    <w:p w:rsidR="00330948" w:rsidRDefault="007F7708">
      <w:pPr>
        <w:pStyle w:val="Teksttreci20"/>
        <w:framePr w:w="8928" w:h="11178" w:hRule="exact" w:wrap="none" w:vAnchor="page" w:hAnchor="page" w:x="1202" w:y="1704"/>
        <w:shd w:val="clear" w:color="auto" w:fill="auto"/>
        <w:jc w:val="both"/>
      </w:pPr>
      <w:r>
        <w:rPr>
          <w:rStyle w:val="Teksttreci2Kursywa"/>
          <w:lang w:val="cs-CZ" w:eastAsia="cs-CZ" w:bidi="cs-CZ"/>
        </w:rPr>
        <w:t xml:space="preserve">vir </w:t>
      </w:r>
      <w:r>
        <w:rPr>
          <w:rStyle w:val="Teksttreci2Kursywa"/>
        </w:rPr>
        <w:t>unus</w:t>
      </w:r>
      <w:r>
        <w:t>...; w tekście łacińskim liczebnik stoi po rzeczowniku, niewątpli</w:t>
      </w:r>
      <w:r>
        <w:t xml:space="preserve">wie jako akcentowany, ale szyk ten pochodzi też niewątpliwie ostatecznie z oryginału hebrajskiego (zob. niżej), a Wujek go przejmuje pośrednio. Warto wspomnieć, że i w tekście greckim szyk jest taki sam: </w:t>
      </w:r>
      <w:r>
        <w:rPr>
          <w:rStyle w:val="Teksttreci2Kursywa"/>
          <w:lang w:val="cs-CZ" w:eastAsia="cs-CZ" w:bidi="cs-CZ"/>
        </w:rPr>
        <w:t xml:space="preserve">hos anér </w:t>
      </w:r>
      <w:r>
        <w:rPr>
          <w:rStyle w:val="Teksttreci2Kursywa"/>
          <w:lang w:val="fr-FR" w:eastAsia="fr-FR" w:bidi="fr-FR"/>
        </w:rPr>
        <w:t>he</w:t>
      </w:r>
      <w:r>
        <w:rPr>
          <w:rStyle w:val="Teksttreci2Kursywa"/>
        </w:rPr>
        <w:t>ī</w:t>
      </w:r>
      <w:r>
        <w:rPr>
          <w:rStyle w:val="Teksttreci2Kursywa"/>
          <w:lang w:val="fr-FR" w:eastAsia="fr-FR" w:bidi="fr-FR"/>
        </w:rPr>
        <w:t>s</w:t>
      </w:r>
      <w:r>
        <w:rPr>
          <w:lang w:val="fr-FR" w:eastAsia="fr-FR" w:bidi="fr-FR"/>
        </w:rPr>
        <w:t xml:space="preserve"> </w:t>
      </w:r>
      <w:r>
        <w:t>i że cały zwrot stanowi replikę hebraj</w:t>
      </w:r>
      <w:r>
        <w:t>skiego k</w:t>
      </w:r>
      <w:r>
        <w:rPr>
          <w:rStyle w:val="Teksttreci2Kursywa"/>
        </w:rPr>
        <w:t>ə</w:t>
      </w:r>
      <w:r w:rsidRPr="004A2C86">
        <w:rPr>
          <w:rStyle w:val="Teksttreci2Kursywa"/>
          <w:lang w:eastAsia="ru-RU" w:bidi="ru-RU"/>
        </w:rPr>
        <w:t xml:space="preserve">‘ </w:t>
      </w:r>
      <w:r>
        <w:rPr>
          <w:rStyle w:val="Teksttreci2Kursywa"/>
        </w:rPr>
        <w:t>ī</w:t>
      </w:r>
      <w:r w:rsidRPr="004A2C86">
        <w:rPr>
          <w:rStyle w:val="Teksttreci2Kursywa"/>
          <w:lang w:eastAsia="en-US" w:bidi="en-US"/>
        </w:rPr>
        <w:t xml:space="preserve">s </w:t>
      </w:r>
      <w:r>
        <w:rPr>
          <w:rStyle w:val="Teksttreci2Kursywa"/>
          <w:lang w:val="cs-CZ" w:eastAsia="cs-CZ" w:bidi="cs-CZ"/>
        </w:rPr>
        <w:t>'ěch</w:t>
      </w:r>
      <w:r>
        <w:rPr>
          <w:rStyle w:val="Teksttreci2Kursywa"/>
        </w:rPr>
        <w:t>ā</w:t>
      </w:r>
      <w:r>
        <w:rPr>
          <w:rStyle w:val="Teksttreci2Kursywa"/>
          <w:lang w:val="cs-CZ" w:eastAsia="cs-CZ" w:bidi="cs-CZ"/>
        </w:rPr>
        <w:t>dh,</w:t>
      </w:r>
      <w:r>
        <w:rPr>
          <w:lang w:val="cs-CZ" w:eastAsia="cs-CZ" w:bidi="cs-CZ"/>
        </w:rPr>
        <w:t xml:space="preserve"> </w:t>
      </w:r>
      <w:r>
        <w:t xml:space="preserve">z takim właśnie szykiem (liczebnik po rzeczowniku); w dawniejszych tekstach greckich ten zwrot nie występuje, o ile to mogłem skonstatować na podstawie obszernych słowników grecko-niemieckich i niemiecko-greckich. I otóż jeśli nowe znaczenie greckiego </w:t>
      </w:r>
      <w:r>
        <w:rPr>
          <w:rStyle w:val="Teksttreci2Kursywa"/>
          <w:lang w:val="fr-FR" w:eastAsia="fr-FR" w:bidi="fr-FR"/>
        </w:rPr>
        <w:t>éthn</w:t>
      </w:r>
      <w:r>
        <w:rPr>
          <w:rStyle w:val="Teksttreci2Kursywa"/>
          <w:lang w:val="fr-FR" w:eastAsia="fr-FR" w:bidi="fr-FR"/>
        </w:rPr>
        <w:t>os</w:t>
      </w:r>
      <w:r>
        <w:rPr>
          <w:lang w:val="fr-FR" w:eastAsia="fr-FR" w:bidi="fr-FR"/>
        </w:rPr>
        <w:t xml:space="preserve"> </w:t>
      </w:r>
      <w:r>
        <w:t xml:space="preserve">i łacińskiego </w:t>
      </w:r>
      <w:r>
        <w:rPr>
          <w:rStyle w:val="Teksttreci2Kursywa"/>
          <w:lang w:val="fr-FR" w:eastAsia="fr-FR" w:bidi="fr-FR"/>
        </w:rPr>
        <w:t xml:space="preserve">gens </w:t>
      </w:r>
      <w:r>
        <w:t xml:space="preserve">wyraźnie się wiązało z nieco dawniejszym, to tu mamy w obu językach zwrot zupełnie nowy, przedtem nieznany, stanowiący najoczywistszą replikę połączenia wyrazów hebrajskiego; warto wspomnieć, że słownik Geseniusa, str. 22 b, tłumaczy </w:t>
      </w:r>
      <w:r>
        <w:t xml:space="preserve">inaczej: </w:t>
      </w:r>
      <w:r>
        <w:rPr>
          <w:lang w:val="fr-FR" w:eastAsia="fr-FR" w:bidi="fr-FR"/>
        </w:rPr>
        <w:t xml:space="preserve">«alle zusammen», </w:t>
      </w:r>
      <w:r>
        <w:t>ale w przekładzie Lutra jest «wie Ein Mann» i tak też, tj. «wie ein Mann», tłumaczy słownik hebrajsko-niemiecki E. Königa, 1922, str. 11 b.</w:t>
      </w:r>
    </w:p>
    <w:p w:rsidR="00330948" w:rsidRDefault="007F7708">
      <w:pPr>
        <w:pStyle w:val="Teksttreci20"/>
        <w:framePr w:w="8928" w:h="11178" w:hRule="exact" w:wrap="none" w:vAnchor="page" w:hAnchor="page" w:x="1202" w:y="1704"/>
        <w:shd w:val="clear" w:color="auto" w:fill="auto"/>
        <w:ind w:firstLine="720"/>
        <w:jc w:val="both"/>
      </w:pPr>
      <w:r>
        <w:t xml:space="preserve">To, co tu podaję, jest o tyle nowe i zarazem chyba ważne </w:t>
      </w:r>
      <w:r>
        <w:rPr>
          <w:rStyle w:val="Teksttreci2Kursywa"/>
        </w:rPr>
        <w:t xml:space="preserve">(cum grano </w:t>
      </w:r>
      <w:r>
        <w:rPr>
          <w:rStyle w:val="Teksttreci2Kursywa"/>
          <w:lang w:val="fr-FR" w:eastAsia="fr-FR" w:bidi="fr-FR"/>
        </w:rPr>
        <w:t>salis),</w:t>
      </w:r>
      <w:r>
        <w:rPr>
          <w:lang w:val="fr-FR" w:eastAsia="fr-FR" w:bidi="fr-FR"/>
        </w:rPr>
        <w:t xml:space="preserve"> </w:t>
      </w:r>
      <w:r>
        <w:t>że Linde zwrot</w:t>
      </w:r>
      <w:r>
        <w:t xml:space="preserve">u tego nie zna w ogóle (nie znalazłem go ani pod </w:t>
      </w:r>
      <w:r>
        <w:rPr>
          <w:rStyle w:val="Teksttreci2Kursywa"/>
        </w:rPr>
        <w:t>jeden,</w:t>
      </w:r>
      <w:r>
        <w:t xml:space="preserve"> ani pod: </w:t>
      </w:r>
      <w:r>
        <w:rPr>
          <w:rStyle w:val="Teksttreci2Kursywa"/>
        </w:rPr>
        <w:t>mąż, jak, wszystek),</w:t>
      </w:r>
      <w:r>
        <w:t xml:space="preserve"> a KK wprawdzie go już notuje pod </w:t>
      </w:r>
      <w:r>
        <w:rPr>
          <w:rStyle w:val="Teksttreci2Kursywa"/>
        </w:rPr>
        <w:t>mąż:</w:t>
      </w:r>
      <w:r>
        <w:t xml:space="preserve"> „Zebrał się wszytek lud </w:t>
      </w:r>
      <w:r>
        <w:rPr>
          <w:rStyle w:val="Teksttreci2Kursywa"/>
        </w:rPr>
        <w:t>jak jeden mąż</w:t>
      </w:r>
      <w:r>
        <w:t xml:space="preserve"> (podkreślenie moje) na plac" objaśniając w nawiasie, „co do jednego, jednym tknięci", ale nie </w:t>
      </w:r>
      <w:r>
        <w:t xml:space="preserve">podając źródła; znajdujemy tam także pod </w:t>
      </w:r>
      <w:r>
        <w:rPr>
          <w:rStyle w:val="Teksttreci2Kursywa"/>
        </w:rPr>
        <w:t>jeden:</w:t>
      </w:r>
      <w:r>
        <w:t xml:space="preserve"> „Powstali wszyscy, </w:t>
      </w:r>
      <w:r>
        <w:rPr>
          <w:rStyle w:val="Teksttreci2Kursywa"/>
        </w:rPr>
        <w:t>jak jeden mąż“,</w:t>
      </w:r>
      <w:r>
        <w:t xml:space="preserve"> ale również bez podania źródła. W świetle tego, </w:t>
      </w:r>
      <w:r w:rsidRPr="004A2C86">
        <w:rPr>
          <w:lang w:eastAsia="en-US" w:bidi="en-US"/>
        </w:rPr>
        <w:t xml:space="preserve">com </w:t>
      </w:r>
      <w:r>
        <w:t>wyżej przytoczył, oczywiste jest pochodzenie biblijne tego powiedzenia, a dobrze będzie to zaznaczyć, ponieważ milczy o n</w:t>
      </w:r>
      <w:r>
        <w:t xml:space="preserve">im zarówno książeczka A. Krasnowolskiego pt. Przenośnie mowy potocznej (1905— 1906), cytująca przecież nieraz powiedzenia wzięte </w:t>
      </w:r>
      <w:r>
        <w:rPr>
          <w:rStyle w:val="Teksttreci2Kursywa"/>
        </w:rPr>
        <w:t>z</w:t>
      </w:r>
      <w:r>
        <w:t xml:space="preserve"> Biblii w cz. I i w cz. II, a w cz. II nawet poświęcająca im osobny rozdziałek (s. 126— 132)</w:t>
      </w:r>
      <w:r>
        <w:rPr>
          <w:vertAlign w:val="superscript"/>
        </w:rPr>
        <w:t>4</w:t>
      </w:r>
      <w:r>
        <w:t xml:space="preserve"> — jak też znacznie nowszy rozdzi</w:t>
      </w:r>
      <w:r>
        <w:t xml:space="preserve">ał książki J. Bystronia pt. Przysłowia polskie (1933, str. 236—241), przytaczający nie tylko przysłowia </w:t>
      </w:r>
      <w:r>
        <w:rPr>
          <w:vertAlign w:val="superscript"/>
        </w:rPr>
        <w:t>5</w:t>
      </w:r>
      <w:r>
        <w:t>.</w:t>
      </w:r>
    </w:p>
    <w:p w:rsidR="00330948" w:rsidRDefault="007F7708">
      <w:pPr>
        <w:pStyle w:val="Teksttreci20"/>
        <w:framePr w:w="8928" w:h="11178" w:hRule="exact" w:wrap="none" w:vAnchor="page" w:hAnchor="page" w:x="1202" w:y="1704"/>
        <w:shd w:val="clear" w:color="auto" w:fill="auto"/>
        <w:ind w:firstLine="720"/>
        <w:jc w:val="both"/>
      </w:pPr>
      <w:r>
        <w:t>Warto by może zbadać stan rzeczy w innych przekładach polskich Biblii, ale zabrałoby to zbyt wiele miejsca. Dodam więc jedynie, że najciekawsza bodaj</w:t>
      </w:r>
      <w:r>
        <w:t xml:space="preserve"> dla omawianej tu kwestii Biblia brzeska (r. 1565) — najciekawsza, bo „z tekstem wedle obcych Biblii jak najstaranniej ustalonym</w:t>
      </w:r>
      <w:r>
        <w:rPr>
          <w:vertAlign w:val="superscript"/>
        </w:rPr>
        <w:t>5</w:t>
      </w:r>
      <w:r>
        <w:t xml:space="preserve"> i „uczona, a przełożona gładką polszczyzną" </w:t>
      </w:r>
      <w:r>
        <w:rPr>
          <w:vertAlign w:val="superscript"/>
        </w:rPr>
        <w:t>6 7</w:t>
      </w:r>
      <w:r>
        <w:t xml:space="preserve"> — mówi rów-</w:t>
      </w:r>
    </w:p>
    <w:p w:rsidR="00330948" w:rsidRDefault="007F7708">
      <w:pPr>
        <w:pStyle w:val="Stopka1"/>
        <w:framePr w:w="8928" w:h="1241" w:hRule="exact" w:wrap="none" w:vAnchor="page" w:hAnchor="page" w:x="1202" w:y="13088"/>
        <w:shd w:val="clear" w:color="auto" w:fill="auto"/>
        <w:tabs>
          <w:tab w:val="left" w:pos="810"/>
        </w:tabs>
        <w:spacing w:line="204" w:lineRule="exact"/>
        <w:ind w:firstLine="660"/>
        <w:jc w:val="both"/>
      </w:pPr>
      <w:r>
        <w:rPr>
          <w:vertAlign w:val="superscript"/>
        </w:rPr>
        <w:t>4</w:t>
      </w:r>
      <w:r>
        <w:tab/>
        <w:t>Ponieważ egzemplarze tej książeczki stanowią dziś rzadkość, przy</w:t>
      </w:r>
      <w:r>
        <w:t>toczę tu garść przykładów: „jeść z drzewa wiadomości dobrego i złego“, „nie dobrze być człowiekowi samemu", „kość z kości moich i ciało z ciała mego“, „na obraz i podobieństwo", „w pocie czoła", „wołać o pomstę", „rozdzierać szaty", ,palec Boży", „oko za o</w:t>
      </w:r>
      <w:r>
        <w:t xml:space="preserve">ko, ząb za ząb", „dziś mnie, jutro tobie", „prostować ścieżki", „głos </w:t>
      </w:r>
      <w:r>
        <w:rPr>
          <w:rStyle w:val="Stopka14pt"/>
        </w:rPr>
        <w:t>wo</w:t>
      </w:r>
      <w:r>
        <w:t>łającego na puszczy".</w:t>
      </w:r>
    </w:p>
    <w:p w:rsidR="00330948" w:rsidRDefault="007F7708">
      <w:pPr>
        <w:pStyle w:val="Stopka1"/>
        <w:framePr w:w="8928" w:h="408" w:hRule="exact" w:wrap="none" w:vAnchor="page" w:hAnchor="page" w:x="1202" w:y="14341"/>
        <w:shd w:val="clear" w:color="auto" w:fill="auto"/>
        <w:tabs>
          <w:tab w:val="left" w:pos="798"/>
        </w:tabs>
        <w:spacing w:line="204" w:lineRule="exact"/>
        <w:ind w:firstLine="660"/>
      </w:pPr>
      <w:r>
        <w:rPr>
          <w:vertAlign w:val="superscript"/>
        </w:rPr>
        <w:t>5</w:t>
      </w:r>
      <w:r>
        <w:tab/>
        <w:t>Wyrażenie to jako biblijne wymienia S. Skorupka, p. Spr. Kom. Jęz. TNW Warszawa 1952, s. 172.</w:t>
      </w:r>
    </w:p>
    <w:p w:rsidR="00330948" w:rsidRDefault="007F7708">
      <w:pPr>
        <w:pStyle w:val="Stopka1"/>
        <w:framePr w:w="8928" w:h="204" w:hRule="exact" w:wrap="none" w:vAnchor="page" w:hAnchor="page" w:x="1202" w:y="14767"/>
        <w:shd w:val="clear" w:color="auto" w:fill="auto"/>
        <w:spacing w:line="204" w:lineRule="exact"/>
        <w:ind w:left="660"/>
      </w:pPr>
      <w:r>
        <w:rPr>
          <w:vertAlign w:val="superscript"/>
        </w:rPr>
        <w:t>e</w:t>
      </w:r>
      <w:r>
        <w:t xml:space="preserve"> Encyklopedia staropolska </w:t>
      </w:r>
      <w:r>
        <w:rPr>
          <w:lang w:val="fr-FR" w:eastAsia="fr-FR" w:bidi="fr-FR"/>
        </w:rPr>
        <w:t xml:space="preserve">Brücknera, </w:t>
      </w:r>
      <w:r>
        <w:t>t. I, szp. 93 i następne.</w:t>
      </w:r>
    </w:p>
    <w:p w:rsidR="00330948" w:rsidRDefault="007F7708">
      <w:pPr>
        <w:pStyle w:val="Stopka1"/>
        <w:framePr w:w="8928" w:h="246" w:hRule="exact" w:wrap="none" w:vAnchor="page" w:hAnchor="page" w:x="1202" w:y="14972"/>
        <w:shd w:val="clear" w:color="auto" w:fill="auto"/>
        <w:spacing w:line="204" w:lineRule="exact"/>
        <w:ind w:left="220"/>
        <w:jc w:val="center"/>
      </w:pPr>
      <w:r>
        <w:rPr>
          <w:vertAlign w:val="superscript"/>
        </w:rPr>
        <w:t>7</w:t>
      </w:r>
      <w:r>
        <w:t xml:space="preserve"> </w:t>
      </w:r>
      <w:r>
        <w:rPr>
          <w:lang w:val="fr-FR" w:eastAsia="fr-FR" w:bidi="fr-FR"/>
        </w:rPr>
        <w:t xml:space="preserve">A. Brückner, </w:t>
      </w:r>
      <w:r>
        <w:t xml:space="preserve">Dzieje literatury polskiej w zarysie, 1907, </w:t>
      </w:r>
      <w:r>
        <w:rPr>
          <w:lang w:val="fr-FR" w:eastAsia="fr-FR" w:bidi="fr-FR"/>
        </w:rPr>
        <w:t xml:space="preserve">t. </w:t>
      </w:r>
      <w:r>
        <w:t>I, str. 106.</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544" w:y="1366"/>
        <w:shd w:val="clear" w:color="auto" w:fill="auto"/>
        <w:spacing w:line="210" w:lineRule="exact"/>
      </w:pPr>
      <w:r>
        <w:lastRenderedPageBreak/>
        <w:t>364</w:t>
      </w:r>
    </w:p>
    <w:p w:rsidR="00330948" w:rsidRDefault="007F7708">
      <w:pPr>
        <w:pStyle w:val="Nagweklubstopka0"/>
        <w:framePr w:wrap="none" w:vAnchor="page" w:hAnchor="page" w:x="4478" w:y="1360"/>
        <w:shd w:val="clear" w:color="auto" w:fill="auto"/>
        <w:spacing w:line="210" w:lineRule="exact"/>
      </w:pPr>
      <w:r>
        <w:t>PORADNIK JĘZYKOWY</w:t>
      </w:r>
    </w:p>
    <w:p w:rsidR="00330948" w:rsidRDefault="007F7708">
      <w:pPr>
        <w:pStyle w:val="Nagweklubstopka0"/>
        <w:framePr w:wrap="none" w:vAnchor="page" w:hAnchor="page" w:x="9194" w:y="1354"/>
        <w:shd w:val="clear" w:color="auto" w:fill="auto"/>
        <w:spacing w:line="210" w:lineRule="exact"/>
      </w:pPr>
      <w:r>
        <w:t>1958 z. 7</w:t>
      </w:r>
    </w:p>
    <w:p w:rsidR="00330948" w:rsidRDefault="007F7708">
      <w:pPr>
        <w:pStyle w:val="Teksttreci20"/>
        <w:framePr w:w="8928" w:h="4914" w:hRule="exact" w:wrap="none" w:vAnchor="page" w:hAnchor="page" w:x="1202" w:y="1936"/>
        <w:shd w:val="clear" w:color="auto" w:fill="auto"/>
        <w:spacing w:line="300" w:lineRule="exact"/>
        <w:ind w:left="360"/>
        <w:jc w:val="both"/>
      </w:pPr>
      <w:r>
        <w:t xml:space="preserve">nież o </w:t>
      </w:r>
      <w:r>
        <w:rPr>
          <w:rStyle w:val="Teksttreci2Kursywa"/>
        </w:rPr>
        <w:t>domu</w:t>
      </w:r>
      <w:r>
        <w:t xml:space="preserve"> Saulowym i </w:t>
      </w:r>
      <w:r>
        <w:rPr>
          <w:rStyle w:val="Teksttreci2Kursywa"/>
        </w:rPr>
        <w:t>domu</w:t>
      </w:r>
      <w:r>
        <w:t xml:space="preserve"> Dawidowym, ale pisze jednak: „A tak przyszedł strach od Pana na lud (a wyszli wszyscy społu..." (Ks</w:t>
      </w:r>
      <w:r>
        <w:t xml:space="preserve">ięgi Królewskie I, 11, 7) i podobnie np. „Tedy powstawszy lud wszystek </w:t>
      </w:r>
      <w:r>
        <w:rPr>
          <w:rStyle w:val="Teksttreci2Kursywa"/>
        </w:rPr>
        <w:t xml:space="preserve">społu </w:t>
      </w:r>
      <w:r>
        <w:t xml:space="preserve">tak mówił..." (Księgi Sędziów, XX, 8), choć gdzie indziej czytamy: „A żeś ty pobił lud ten </w:t>
      </w:r>
      <w:r>
        <w:rPr>
          <w:rStyle w:val="Teksttreci2Kursywa"/>
        </w:rPr>
        <w:t>jako człeka iednego</w:t>
      </w:r>
      <w:r>
        <w:t xml:space="preserve">..." (Numeri, XIV, 15; u Wujka: </w:t>
      </w:r>
      <w:r>
        <w:rPr>
          <w:rStyle w:val="Teksttreci2Kursywa"/>
        </w:rPr>
        <w:t>„...iako człowieka iednego</w:t>
      </w:r>
    </w:p>
    <w:p w:rsidR="00330948" w:rsidRDefault="007F7708">
      <w:pPr>
        <w:pStyle w:val="Teksttreci20"/>
        <w:framePr w:w="8928" w:h="4914" w:hRule="exact" w:wrap="none" w:vAnchor="page" w:hAnchor="page" w:x="1202" w:y="1936"/>
        <w:shd w:val="clear" w:color="auto" w:fill="auto"/>
        <w:spacing w:after="256" w:line="300" w:lineRule="exact"/>
        <w:ind w:left="360" w:firstLine="600"/>
        <w:jc w:val="both"/>
      </w:pPr>
      <w:r>
        <w:t>Ta garść przykładów, zebrana dosyć przypadkowo, pokazuje, jakie się tu wdzięczne pole otwiera przed zawodowym hebraistą. Do napisania tego, co czytamy w wymienionych już rozdziałach Krasnowolskiego i Bystronia, niepotrzebna była znajomość hebrajskiego. Ale</w:t>
      </w:r>
      <w:r>
        <w:t xml:space="preserve"> skutecznie dotrzeć poza filtr łaciński (i ewentualnie grecki), przez który przeszły zasadniczo nasze przekłady Biblii — wyjąwszy przekład Budnego, „pierwszego u nas </w:t>
      </w:r>
      <w:r>
        <w:rPr>
          <w:lang w:val="cs-CZ" w:eastAsia="cs-CZ" w:bidi="cs-CZ"/>
        </w:rPr>
        <w:t xml:space="preserve">biblisty" </w:t>
      </w:r>
      <w:r>
        <w:rPr>
          <w:vertAlign w:val="superscript"/>
        </w:rPr>
        <w:t>7</w:t>
      </w:r>
      <w:r>
        <w:t>, rażący stąd hebraizmami — może tylko hebraista. Czego mu też szczerze życzę r</w:t>
      </w:r>
      <w:r>
        <w:t>zucając niniejsze wyzwanie.</w:t>
      </w:r>
    </w:p>
    <w:p w:rsidR="00330948" w:rsidRDefault="007F7708">
      <w:pPr>
        <w:pStyle w:val="Teksttreci90"/>
        <w:framePr w:w="8928" w:h="4914" w:hRule="exact" w:wrap="none" w:vAnchor="page" w:hAnchor="page" w:x="1202" w:y="1936"/>
        <w:shd w:val="clear" w:color="auto" w:fill="auto"/>
        <w:spacing w:before="0" w:line="280" w:lineRule="exact"/>
        <w:ind w:left="5600"/>
        <w:jc w:val="left"/>
      </w:pPr>
      <w:r>
        <w:t>Eugeniusz Słuszkiewicz</w:t>
      </w:r>
    </w:p>
    <w:p w:rsidR="00330948" w:rsidRDefault="007F7708">
      <w:pPr>
        <w:pStyle w:val="Teksttreci20"/>
        <w:framePr w:w="8928" w:h="7008" w:hRule="exact" w:wrap="none" w:vAnchor="page" w:hAnchor="page" w:x="1202" w:y="7344"/>
        <w:shd w:val="clear" w:color="auto" w:fill="auto"/>
        <w:spacing w:line="582" w:lineRule="exact"/>
        <w:ind w:right="320"/>
      </w:pPr>
      <w:r>
        <w:rPr>
          <w:rStyle w:val="Teksttreci2Odstpy4pt"/>
        </w:rPr>
        <w:t>RECENZJE</w:t>
      </w:r>
    </w:p>
    <w:p w:rsidR="00330948" w:rsidRDefault="007F7708">
      <w:pPr>
        <w:pStyle w:val="Teksttreci50"/>
        <w:framePr w:w="8928" w:h="7008" w:hRule="exact" w:wrap="none" w:vAnchor="page" w:hAnchor="page" w:x="1202" w:y="7344"/>
        <w:shd w:val="clear" w:color="auto" w:fill="auto"/>
        <w:spacing w:before="0" w:after="0" w:line="582" w:lineRule="exact"/>
        <w:ind w:left="2860" w:firstLine="0"/>
        <w:jc w:val="left"/>
      </w:pPr>
      <w:r>
        <w:t>NAJNOWSZE WYDANIE „PISOWNI"</w:t>
      </w:r>
    </w:p>
    <w:p w:rsidR="00330948" w:rsidRDefault="007F7708">
      <w:pPr>
        <w:pStyle w:val="Teksttreci50"/>
        <w:framePr w:w="8928" w:h="7008" w:hRule="exact" w:wrap="none" w:vAnchor="page" w:hAnchor="page" w:x="1202" w:y="7344"/>
        <w:shd w:val="clear" w:color="auto" w:fill="auto"/>
        <w:spacing w:before="0" w:after="0" w:line="252" w:lineRule="exact"/>
        <w:ind w:left="360" w:firstLine="600"/>
        <w:jc w:val="both"/>
      </w:pPr>
      <w:r>
        <w:t xml:space="preserve">W latach 1936—1957 autorytatywnym niejako kodeksem ortografii </w:t>
      </w:r>
      <w:r w:rsidRPr="004A2C86">
        <w:rPr>
          <w:lang w:eastAsia="en-US" w:bidi="en-US"/>
        </w:rPr>
        <w:t xml:space="preserve">polskiej </w:t>
      </w:r>
      <w:r>
        <w:t>było wydanie XI „Pisowni polskiej"</w:t>
      </w:r>
      <w:r>
        <w:t xml:space="preserve"> PA U, oparte na uchwałach z dnia 20. i 21. IV. 1936 r. Komitetu Ortograficznego zwołanego przez PAU w porozumieniu z MWR i OP, zatwierdzonych przez toż ministerstwo dnia </w:t>
      </w:r>
      <w:r w:rsidRPr="004A2C86">
        <w:rPr>
          <w:lang w:eastAsia="en-US" w:bidi="en-US"/>
        </w:rPr>
        <w:t xml:space="preserve">24.VI.1936 </w:t>
      </w:r>
      <w:r>
        <w:t>r. Nie tu miejsce na ocenę ówczesnej reformy pisowni i na omawianie, a cho</w:t>
      </w:r>
      <w:r>
        <w:t>ćby wyliczanie rozmaitych kompendiów i komentarzy popularnych opartych na powyższych przepisach. Rzecz w tym, że po wojnie oficjalny tekst przepisów pisowni stał się praktycznie mało dostępny i zaszła potrzeba ich nowego wydania.</w:t>
      </w:r>
    </w:p>
    <w:p w:rsidR="00330948" w:rsidRDefault="007F7708">
      <w:pPr>
        <w:pStyle w:val="Teksttreci50"/>
        <w:framePr w:w="8928" w:h="7008" w:hRule="exact" w:wrap="none" w:vAnchor="page" w:hAnchor="page" w:x="1202" w:y="7344"/>
        <w:shd w:val="clear" w:color="auto" w:fill="auto"/>
        <w:spacing w:before="0" w:after="0" w:line="252" w:lineRule="exact"/>
        <w:ind w:left="360" w:firstLine="600"/>
        <w:jc w:val="both"/>
      </w:pPr>
      <w:r>
        <w:t>Potrzebie tej zadość czyni</w:t>
      </w:r>
      <w:r>
        <w:t xml:space="preserve"> wydanie XII Pisowni polskiej z r. 1957 pod auspicjami już Polskiej Akademii Nauk, opracowane przez Komisję Kultury Języka PAN, zatwierdzone przez Komitet Językoznawczy PAN uchwałą z dnia 20.1.1956 r.</w:t>
      </w:r>
    </w:p>
    <w:p w:rsidR="00330948" w:rsidRDefault="007F7708">
      <w:pPr>
        <w:pStyle w:val="Teksttreci50"/>
        <w:framePr w:w="8928" w:h="7008" w:hRule="exact" w:wrap="none" w:vAnchor="page" w:hAnchor="page" w:x="1202" w:y="7344"/>
        <w:shd w:val="clear" w:color="auto" w:fill="auto"/>
        <w:spacing w:before="0" w:after="0" w:line="252" w:lineRule="exact"/>
        <w:ind w:left="360" w:firstLine="600"/>
        <w:jc w:val="both"/>
      </w:pPr>
      <w:r>
        <w:t>Wstęp (s. 4) informuje, że Komisja Kultury Języka „wzna</w:t>
      </w:r>
      <w:r>
        <w:t>wia wydanie XI „Pisowni polskiej" z r. 1936, nie naruszając w niczym jej zasad", ale zaraz dodaje, że wydanie XII „zawiera pewne zmiany. Najogólniej można je określić jako: 1) uściślenie tych sformułowań, które w praktyce mogły nastręczać wątpliwości ich r</w:t>
      </w:r>
      <w:r>
        <w:t>ozumienia i zastosowania; 2) uzupełnienie wskazówek, które dotyczą nielicznych zagadnień pominiętych w prawidłach 1936 r.; 3) uwspółcześnienie egzemplifikacji dzięki odrzuceniu jednych, wprowadzeniu innych przykładów. Także słowniczek wzbogacono znaczną li</w:t>
      </w:r>
      <w:r>
        <w:t>czbą nowych haseł potocznych; usunięto natomiast hasła przestarzałe, rzadkie oraz przeważną część osobowych nazw własnych".</w:t>
      </w:r>
    </w:p>
    <w:p w:rsidR="00330948" w:rsidRDefault="007F7708">
      <w:pPr>
        <w:pStyle w:val="Teksttreci50"/>
        <w:framePr w:w="8928" w:h="7008" w:hRule="exact" w:wrap="none" w:vAnchor="page" w:hAnchor="page" w:x="1202" w:y="7344"/>
        <w:shd w:val="clear" w:color="auto" w:fill="auto"/>
        <w:spacing w:before="0" w:after="0" w:line="252" w:lineRule="exact"/>
        <w:ind w:left="360" w:firstLine="600"/>
        <w:jc w:val="both"/>
      </w:pPr>
      <w:r>
        <w:t>A więc jednak zmiany. Każdego piszącego, który w mniejszym lub większym stopniu miał przyswojone zasady pisowni z r. 1936, ogarnia z</w:t>
      </w:r>
      <w:r>
        <w:t>araz niepokój: co zmie-</w:t>
      </w:r>
    </w:p>
    <w:p w:rsidR="00330948" w:rsidRDefault="007F7708">
      <w:pPr>
        <w:pStyle w:val="Stopka1"/>
        <w:framePr w:wrap="none" w:vAnchor="page" w:hAnchor="page" w:x="2138" w:y="14560"/>
        <w:shd w:val="clear" w:color="auto" w:fill="auto"/>
        <w:spacing w:line="240" w:lineRule="exact"/>
        <w:ind w:left="960"/>
      </w:pPr>
      <w:r>
        <w:rPr>
          <w:vertAlign w:val="superscript"/>
        </w:rPr>
        <w:t>7</w:t>
      </w:r>
      <w:r>
        <w:t xml:space="preserve"> Encyklopedia staropolska </w:t>
      </w:r>
      <w:r>
        <w:rPr>
          <w:lang w:val="fr-FR" w:eastAsia="fr-FR" w:bidi="fr-FR"/>
        </w:rPr>
        <w:t xml:space="preserve">Brücknera, </w:t>
      </w:r>
      <w:r>
        <w:t>szp. 95.</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38" w:y="1106"/>
        <w:shd w:val="clear" w:color="auto" w:fill="auto"/>
        <w:tabs>
          <w:tab w:val="left" w:pos="3042"/>
          <w:tab w:val="left" w:pos="8514"/>
        </w:tabs>
        <w:spacing w:line="210" w:lineRule="exact"/>
        <w:jc w:val="both"/>
      </w:pPr>
      <w:r>
        <w:lastRenderedPageBreak/>
        <w:t>1958 z. 7</w:t>
      </w:r>
      <w:r>
        <w:tab/>
        <w:t>PORADNIK JĘZYKOWY</w:t>
      </w:r>
      <w:r>
        <w:tab/>
        <w:t>365</w:t>
      </w:r>
    </w:p>
    <w:p w:rsidR="00330948" w:rsidRDefault="007F7708">
      <w:pPr>
        <w:pStyle w:val="Teksttreci50"/>
        <w:framePr w:w="8952" w:h="13404" w:hRule="exact" w:wrap="none" w:vAnchor="page" w:hAnchor="page" w:x="1190" w:y="1710"/>
        <w:shd w:val="clear" w:color="auto" w:fill="auto"/>
        <w:spacing w:before="0" w:after="0" w:line="258" w:lineRule="exact"/>
        <w:ind w:firstLine="0"/>
        <w:jc w:val="both"/>
      </w:pPr>
      <w:r>
        <w:t xml:space="preserve">niono? W tekście wydania XII brak jest zestawienia czy wyliczenia tych zmian, brakuje choćby wyróżnienia ich graficznego w </w:t>
      </w:r>
      <w:r>
        <w:t>tekście. Nie pozostaje więc nic innego, jak wydobyć skądś wydanie XI „Pisowni", zestawić je z wydaniem XII i wiersz po wierszu wyławiać, co w tym ostatnim nowego.</w:t>
      </w:r>
    </w:p>
    <w:p w:rsidR="00330948" w:rsidRDefault="007F7708">
      <w:pPr>
        <w:pStyle w:val="Teksttreci50"/>
        <w:framePr w:w="8952" w:h="13404" w:hRule="exact" w:wrap="none" w:vAnchor="page" w:hAnchor="page" w:x="1190" w:y="1710"/>
        <w:shd w:val="clear" w:color="auto" w:fill="auto"/>
        <w:spacing w:before="0" w:after="0" w:line="264" w:lineRule="exact"/>
        <w:ind w:firstLine="660"/>
        <w:jc w:val="both"/>
      </w:pPr>
      <w:r>
        <w:t>Na wstępie parę uwag ogólnych. Ponieważ praktyka ortograficzna piszących opiera się na nawyka</w:t>
      </w:r>
      <w:r>
        <w:t xml:space="preserve">ch i tym jest sprawniejsza, im owe nawyki są trwalsze, bardziej stałe, wszelka zmiana pisowni, choćby jej założenia teoretyczne były najbardziej słuszne, działa na owe nawyki burzące, a zmiany często powtarzane rozregulowują je do reszty. Destrukcyjnie na </w:t>
      </w:r>
      <w:r>
        <w:t>te nawyki działają zarówno zmiany zasadnicze, jak i zmiany drobne, źródłem bowiem owej destrukcji jest niepokój ortograficzny u piszącego przy jednoczesnym słabym uświadamianiu zasad pisowni, który działa „zaraźliwie" nawet na dziedziny pisowni już utrwalo</w:t>
      </w:r>
      <w:r>
        <w:t>ne i zmechanizowane. Komplikuje się również sam mechanizm utrwalania tych nawyków ze względu na to, że piszący czy uczący się pisowni ma przed oczyma zarówno teksty mające już nową pisownię, jak też olbrzymią ich większość opartą na pisowni dawniejszej. Po</w:t>
      </w:r>
      <w:r>
        <w:t xml:space="preserve"> prostu — drobne zmiany nie opłacają się.</w:t>
      </w:r>
    </w:p>
    <w:p w:rsidR="00330948" w:rsidRDefault="007F7708">
      <w:pPr>
        <w:pStyle w:val="Teksttreci50"/>
        <w:framePr w:w="8952" w:h="13404" w:hRule="exact" w:wrap="none" w:vAnchor="page" w:hAnchor="page" w:x="1190" w:y="1710"/>
        <w:shd w:val="clear" w:color="auto" w:fill="auto"/>
        <w:spacing w:before="0" w:after="0" w:line="258" w:lineRule="exact"/>
        <w:ind w:firstLine="660"/>
        <w:jc w:val="both"/>
      </w:pPr>
      <w:r>
        <w:t>A oto przegląd szczegółowy zmian tekstu zasad pisowni, bez segregowania — dla uproszczenia sprawy — na „uściślenia", „uzupełnienia" i „uwspółcześnienia egzemplifikacji".</w:t>
      </w:r>
    </w:p>
    <w:p w:rsidR="00330948" w:rsidRDefault="007F7708">
      <w:pPr>
        <w:pStyle w:val="Teksttreci50"/>
        <w:framePr w:w="8952" w:h="13404" w:hRule="exact" w:wrap="none" w:vAnchor="page" w:hAnchor="page" w:x="1190" w:y="1710"/>
        <w:numPr>
          <w:ilvl w:val="0"/>
          <w:numId w:val="3"/>
        </w:numPr>
        <w:shd w:val="clear" w:color="auto" w:fill="auto"/>
        <w:tabs>
          <w:tab w:val="left" w:pos="944"/>
        </w:tabs>
        <w:spacing w:before="0" w:after="0" w:line="264" w:lineRule="exact"/>
        <w:ind w:firstLine="660"/>
        <w:jc w:val="both"/>
      </w:pPr>
      <w:r>
        <w:t xml:space="preserve">Przy kategoryczności zasady, że „w środku </w:t>
      </w:r>
      <w:r>
        <w:t xml:space="preserve">wyrazu (przed wargowymi miękkimi) pisze się zawsze </w:t>
      </w:r>
      <w:r>
        <w:rPr>
          <w:rStyle w:val="Teksttreci5Kursywa"/>
        </w:rPr>
        <w:t>s,</w:t>
      </w:r>
      <w:r>
        <w:t xml:space="preserve"> z" (s. 10) do listy wyjątków włączono formy </w:t>
      </w:r>
      <w:r>
        <w:rPr>
          <w:rStyle w:val="Teksttreci5Kursywa"/>
        </w:rPr>
        <w:t>weźmiesz</w:t>
      </w:r>
      <w:r>
        <w:t xml:space="preserve">, </w:t>
      </w:r>
      <w:r>
        <w:rPr>
          <w:rStyle w:val="Teksttreci5Kursywa"/>
        </w:rPr>
        <w:t>weźmie, weźmiemy, weźmiecie,</w:t>
      </w:r>
      <w:r>
        <w:t xml:space="preserve"> podczas gdy jedynymi wyjątkami w wydaniu XI były tylko (powtórzone też w wyd. XII) </w:t>
      </w:r>
      <w:r>
        <w:rPr>
          <w:rStyle w:val="Teksttreci5Kursywa"/>
        </w:rPr>
        <w:t>piśmienny</w:t>
      </w:r>
      <w:r>
        <w:t xml:space="preserve"> i </w:t>
      </w:r>
      <w:r>
        <w:rPr>
          <w:rStyle w:val="Teksttreci5Kursywa"/>
        </w:rPr>
        <w:t>na piśmie.</w:t>
      </w:r>
      <w:r>
        <w:t xml:space="preserve"> Ale jeżeli si</w:t>
      </w:r>
      <w:r>
        <w:t xml:space="preserve">ę zasadę formułuje kategorycznie („zawsze"), lista wyjątków powinna by być bardziej kompletna i precyzyjna. A więc: czy chodzi tylko o zwrot </w:t>
      </w:r>
      <w:r>
        <w:rPr>
          <w:rStyle w:val="Teksttreci5Kursywa"/>
        </w:rPr>
        <w:t>na piśmie,</w:t>
      </w:r>
      <w:r>
        <w:t xml:space="preserve"> czy o miejscownik </w:t>
      </w:r>
      <w:r>
        <w:rPr>
          <w:rStyle w:val="Teksttreci5Kursywa"/>
        </w:rPr>
        <w:t>piśmie</w:t>
      </w:r>
      <w:r>
        <w:t xml:space="preserve"> (np. </w:t>
      </w:r>
      <w:r>
        <w:rPr>
          <w:rStyle w:val="Teksttreci5Kursywa"/>
        </w:rPr>
        <w:t>w piśmie)?</w:t>
      </w:r>
      <w:r>
        <w:t xml:space="preserve"> Jak pisać np. starzejące się wprawdzie: </w:t>
      </w:r>
      <w:r>
        <w:rPr>
          <w:rStyle w:val="Teksttreci5Kursywa"/>
        </w:rPr>
        <w:t>weźmij</w:t>
      </w:r>
      <w:r>
        <w:t xml:space="preserve"> czy </w:t>
      </w:r>
      <w:r>
        <w:rPr>
          <w:rStyle w:val="Teksttreci5Kursywa"/>
        </w:rPr>
        <w:t>wezmij?</w:t>
      </w:r>
    </w:p>
    <w:p w:rsidR="00330948" w:rsidRDefault="007F7708">
      <w:pPr>
        <w:pStyle w:val="Teksttreci50"/>
        <w:framePr w:w="8952" w:h="13404" w:hRule="exact" w:wrap="none" w:vAnchor="page" w:hAnchor="page" w:x="1190" w:y="1710"/>
        <w:numPr>
          <w:ilvl w:val="0"/>
          <w:numId w:val="3"/>
        </w:numPr>
        <w:shd w:val="clear" w:color="auto" w:fill="auto"/>
        <w:tabs>
          <w:tab w:val="left" w:pos="944"/>
        </w:tabs>
        <w:spacing w:before="0" w:after="0" w:line="264" w:lineRule="exact"/>
        <w:ind w:firstLine="660"/>
        <w:jc w:val="both"/>
      </w:pPr>
      <w:r>
        <w:t>Skre</w:t>
      </w:r>
      <w:r>
        <w:t xml:space="preserve">ślono ustęp zamieszczony w wydaniu XI (s. 17): „W wymowie słyszy się nieraz </w:t>
      </w:r>
      <w:r>
        <w:rPr>
          <w:rStyle w:val="Teksttreci5Kursywa"/>
        </w:rPr>
        <w:t>ździerca, ździwić,</w:t>
      </w:r>
      <w:r>
        <w:t xml:space="preserve"> regionalnie nawet </w:t>
      </w:r>
      <w:r>
        <w:rPr>
          <w:rStyle w:val="Teksttreci5Kursywa"/>
        </w:rPr>
        <w:t>źjechać</w:t>
      </w:r>
      <w:r>
        <w:t xml:space="preserve"> i </w:t>
      </w:r>
      <w:r>
        <w:rPr>
          <w:rStyle w:val="Teksttreci5Kursywa"/>
        </w:rPr>
        <w:t>źlepić</w:t>
      </w:r>
      <w:r>
        <w:t>, ale jednostajność pisowni da się tu osiągnąć tylko przez ogólne w piśmie przed dźwięcznymi z-".</w:t>
      </w:r>
    </w:p>
    <w:p w:rsidR="00330948" w:rsidRDefault="007F7708">
      <w:pPr>
        <w:pStyle w:val="Teksttreci50"/>
        <w:framePr w:w="8952" w:h="13404" w:hRule="exact" w:wrap="none" w:vAnchor="page" w:hAnchor="page" w:x="1190" w:y="1710"/>
        <w:shd w:val="clear" w:color="auto" w:fill="auto"/>
        <w:spacing w:before="0" w:after="0" w:line="264" w:lineRule="exact"/>
        <w:ind w:firstLine="660"/>
        <w:jc w:val="both"/>
      </w:pPr>
      <w:r>
        <w:t xml:space="preserve">I słusznie, bo to refleksja </w:t>
      </w:r>
      <w:r>
        <w:t>nad przepisem, nie zaś przepis.</w:t>
      </w:r>
    </w:p>
    <w:p w:rsidR="00330948" w:rsidRDefault="007F7708">
      <w:pPr>
        <w:pStyle w:val="Teksttreci50"/>
        <w:framePr w:w="8952" w:h="13404" w:hRule="exact" w:wrap="none" w:vAnchor="page" w:hAnchor="page" w:x="1190" w:y="1710"/>
        <w:numPr>
          <w:ilvl w:val="0"/>
          <w:numId w:val="3"/>
        </w:numPr>
        <w:shd w:val="clear" w:color="auto" w:fill="auto"/>
        <w:tabs>
          <w:tab w:val="left" w:pos="944"/>
        </w:tabs>
        <w:spacing w:before="0" w:after="0" w:line="264" w:lineRule="exact"/>
        <w:ind w:firstLine="660"/>
        <w:jc w:val="both"/>
      </w:pPr>
      <w:r>
        <w:t xml:space="preserve">Do ustępu zezwalającego na oboczność ortograficzną form rznąć, </w:t>
      </w:r>
      <w:r>
        <w:rPr>
          <w:rStyle w:val="Teksttreci5Kursywa"/>
        </w:rPr>
        <w:t xml:space="preserve">rznie </w:t>
      </w:r>
      <w:r>
        <w:t xml:space="preserve">obok </w:t>
      </w:r>
      <w:r>
        <w:rPr>
          <w:rStyle w:val="Teksttreci5Kursywa"/>
        </w:rPr>
        <w:t>rżnąć, rżnie, rżnięty</w:t>
      </w:r>
      <w:r>
        <w:t xml:space="preserve"> „bez przypisywania jej różnicy znaczeniowej" (wyd. XII, s. 11, w wyd. XI, s. 18: „bez przypisywania jej jakiegoś koniecznego odc</w:t>
      </w:r>
      <w:r>
        <w:t xml:space="preserve">ienia znaczeniowego") dodano komentarz: „choć utarło się np. </w:t>
      </w:r>
      <w:r>
        <w:rPr>
          <w:rStyle w:val="Teksttreci5Kursywa"/>
        </w:rPr>
        <w:t>urżnięty, urżnąć się</w:t>
      </w:r>
      <w:r>
        <w:t xml:space="preserve"> w znaczeniu </w:t>
      </w:r>
      <w:r>
        <w:rPr>
          <w:rStyle w:val="Teksttreci5Odstpy2pt"/>
        </w:rPr>
        <w:t>pijany, upić się,</w:t>
      </w:r>
      <w:r>
        <w:t xml:space="preserve"> </w:t>
      </w:r>
      <w:r>
        <w:rPr>
          <w:rStyle w:val="Teksttreci5Kursywa"/>
        </w:rPr>
        <w:t>orżnąć kogoś</w:t>
      </w:r>
      <w:r>
        <w:t xml:space="preserve"> w znaczeniu </w:t>
      </w:r>
      <w:r>
        <w:rPr>
          <w:rStyle w:val="Teksttreci5Odstpy2pt"/>
        </w:rPr>
        <w:t>oszukać kogo</w:t>
      </w:r>
      <w:r>
        <w:t>ś".</w:t>
      </w:r>
    </w:p>
    <w:p w:rsidR="00330948" w:rsidRDefault="007F7708">
      <w:pPr>
        <w:pStyle w:val="Teksttreci50"/>
        <w:framePr w:w="8952" w:h="13404" w:hRule="exact" w:wrap="none" w:vAnchor="page" w:hAnchor="page" w:x="1190" w:y="1710"/>
        <w:shd w:val="clear" w:color="auto" w:fill="auto"/>
        <w:spacing w:before="0" w:after="0" w:line="258" w:lineRule="exact"/>
        <w:ind w:firstLine="660"/>
        <w:jc w:val="both"/>
      </w:pPr>
      <w:r>
        <w:t>Stylizacja bardzo mglista: czy chodzi tu o komentarz refleksyjny jak skreślony w punkcie poprzednim, cz</w:t>
      </w:r>
      <w:r>
        <w:t>y też o intencję stabilizacji pisowni rż w wymienionych wyżej odcieniach znaczeniowych?</w:t>
      </w:r>
    </w:p>
    <w:p w:rsidR="00330948" w:rsidRDefault="007F7708">
      <w:pPr>
        <w:pStyle w:val="Teksttreci50"/>
        <w:framePr w:w="8952" w:h="13404" w:hRule="exact" w:wrap="none" w:vAnchor="page" w:hAnchor="page" w:x="1190" w:y="1710"/>
        <w:numPr>
          <w:ilvl w:val="0"/>
          <w:numId w:val="3"/>
        </w:numPr>
        <w:shd w:val="clear" w:color="auto" w:fill="auto"/>
        <w:tabs>
          <w:tab w:val="left" w:pos="944"/>
        </w:tabs>
        <w:spacing w:before="0" w:after="0" w:line="264" w:lineRule="exact"/>
        <w:ind w:firstLine="660"/>
        <w:jc w:val="both"/>
      </w:pPr>
      <w:r>
        <w:t xml:space="preserve">W zakresie pisowni </w:t>
      </w:r>
      <w:r>
        <w:rPr>
          <w:rStyle w:val="Teksttreci5Kursywa"/>
        </w:rPr>
        <w:t>ke, ge,</w:t>
      </w:r>
      <w:r>
        <w:t xml:space="preserve"> zmieniono pisownię wyrazu </w:t>
      </w:r>
      <w:r>
        <w:rPr>
          <w:rStyle w:val="Teksttreci5Kursywa"/>
          <w:lang w:val="fr-FR" w:eastAsia="fr-FR" w:bidi="fr-FR"/>
        </w:rPr>
        <w:t>Alger</w:t>
      </w:r>
      <w:r>
        <w:rPr>
          <w:lang w:val="fr-FR" w:eastAsia="fr-FR" w:bidi="fr-FR"/>
        </w:rPr>
        <w:t xml:space="preserve"> </w:t>
      </w:r>
      <w:r>
        <w:t xml:space="preserve">(wydanie XI, s. 18) na </w:t>
      </w:r>
      <w:r>
        <w:rPr>
          <w:rStyle w:val="Teksttreci5Kursywa"/>
        </w:rPr>
        <w:t>Algier</w:t>
      </w:r>
      <w:r>
        <w:t xml:space="preserve"> (wyd. XII, s. 11), przy czym wyraz ten zaliczono do „rzeczowników obcych pospol</w:t>
      </w:r>
      <w:r>
        <w:t xml:space="preserve">itych" z rozciągnięciem tej pisowni i na wyrazy pochodne, np. </w:t>
      </w:r>
      <w:r>
        <w:rPr>
          <w:rStyle w:val="Teksttreci5Kursywa"/>
        </w:rPr>
        <w:t>algierski. Algierkę</w:t>
      </w:r>
      <w:r>
        <w:t xml:space="preserve"> przez </w:t>
      </w:r>
      <w:r>
        <w:rPr>
          <w:rStyle w:val="Teksttreci5Kursywa"/>
        </w:rPr>
        <w:t>gie</w:t>
      </w:r>
      <w:r>
        <w:t xml:space="preserve"> podawał już słownik wydania XI. W liście wyjątków pisanych przez </w:t>
      </w:r>
      <w:r>
        <w:rPr>
          <w:rStyle w:val="Teksttreci5Kursywa"/>
        </w:rPr>
        <w:t>gie</w:t>
      </w:r>
      <w:r>
        <w:t xml:space="preserve"> pominięto wyraz </w:t>
      </w:r>
      <w:r>
        <w:rPr>
          <w:rStyle w:val="Teksttreci5Kursywa"/>
        </w:rPr>
        <w:t>Żegiestów</w:t>
      </w:r>
      <w:r>
        <w:t xml:space="preserve"> (wyd. XI, s, 19), bez sprecyzowania, czy chodzi tu o wyłączenie go z </w:t>
      </w:r>
      <w:r>
        <w:t xml:space="preserve">listy rzeczowników „obcych", bo o nich mowa, czy też intencją przepisów jest pisownia </w:t>
      </w:r>
      <w:r>
        <w:rPr>
          <w:rStyle w:val="Teksttreci5Kursywa"/>
        </w:rPr>
        <w:t>Żegestów.</w:t>
      </w:r>
    </w:p>
    <w:p w:rsidR="00330948" w:rsidRDefault="007F7708">
      <w:pPr>
        <w:pStyle w:val="Teksttreci50"/>
        <w:framePr w:w="8952" w:h="13404" w:hRule="exact" w:wrap="none" w:vAnchor="page" w:hAnchor="page" w:x="1190" w:y="1710"/>
        <w:numPr>
          <w:ilvl w:val="0"/>
          <w:numId w:val="3"/>
        </w:numPr>
        <w:shd w:val="clear" w:color="auto" w:fill="auto"/>
        <w:tabs>
          <w:tab w:val="left" w:pos="944"/>
        </w:tabs>
        <w:spacing w:before="0" w:after="0" w:line="258" w:lineRule="exact"/>
        <w:ind w:firstLine="660"/>
        <w:jc w:val="both"/>
      </w:pPr>
      <w:r>
        <w:t xml:space="preserve">Słusznie usunięto spomiędzy wyrazów o ustalonej pisowni z o formę </w:t>
      </w:r>
      <w:r>
        <w:rPr>
          <w:rStyle w:val="Teksttreci5Kursywa"/>
        </w:rPr>
        <w:t xml:space="preserve">wlókł </w:t>
      </w:r>
      <w:r>
        <w:t>(wyd. XI, s. 19), tworząc grupę osobną z ó. Ale przepis w dalszym ciągu nie precyzuje, j</w:t>
      </w:r>
      <w:r>
        <w:t xml:space="preserve">ak pisać formy analogiczne do przytoczonych, </w:t>
      </w:r>
      <w:r>
        <w:rPr>
          <w:rStyle w:val="Teksttreci5Kursywa"/>
        </w:rPr>
        <w:t>oblókł,</w:t>
      </w:r>
      <w:r>
        <w:t xml:space="preserve"> czy też </w:t>
      </w:r>
      <w:r>
        <w:rPr>
          <w:rStyle w:val="Teksttreci5Kursywa"/>
        </w:rPr>
        <w:t>oblekł,</w:t>
      </w:r>
      <w:r>
        <w:t xml:space="preserve"> przecież chodzi o „formy jedyne".</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44" w:y="1142"/>
        <w:shd w:val="clear" w:color="auto" w:fill="auto"/>
        <w:spacing w:line="210" w:lineRule="exact"/>
      </w:pPr>
      <w:r>
        <w:rPr>
          <w:lang w:val="ru-RU" w:eastAsia="ru-RU" w:bidi="ru-RU"/>
        </w:rPr>
        <w:lastRenderedPageBreak/>
        <w:t>Збб</w:t>
      </w:r>
    </w:p>
    <w:p w:rsidR="00330948" w:rsidRDefault="007F7708">
      <w:pPr>
        <w:pStyle w:val="Nagweklubstopka0"/>
        <w:framePr w:wrap="none" w:vAnchor="page" w:hAnchor="page" w:x="4256" w:y="1112"/>
        <w:shd w:val="clear" w:color="auto" w:fill="auto"/>
        <w:spacing w:line="210" w:lineRule="exact"/>
      </w:pPr>
      <w:r>
        <w:t>PORADNIK JĘZYKOWY</w:t>
      </w:r>
    </w:p>
    <w:p w:rsidR="00330948" w:rsidRDefault="007F7708">
      <w:pPr>
        <w:pStyle w:val="Nagweklubstopka0"/>
        <w:framePr w:wrap="none" w:vAnchor="page" w:hAnchor="page" w:x="9122" w:y="1088"/>
        <w:shd w:val="clear" w:color="auto" w:fill="auto"/>
        <w:spacing w:line="210" w:lineRule="exact"/>
      </w:pPr>
      <w:r>
        <w:t>1958 z. 7</w:t>
      </w:r>
    </w:p>
    <w:p w:rsidR="00330948" w:rsidRDefault="007F7708">
      <w:pPr>
        <w:pStyle w:val="Teksttreci50"/>
        <w:framePr w:w="8892" w:h="13265" w:hRule="exact" w:wrap="none" w:vAnchor="page" w:hAnchor="page" w:x="1220" w:y="1699"/>
        <w:numPr>
          <w:ilvl w:val="0"/>
          <w:numId w:val="3"/>
        </w:numPr>
        <w:shd w:val="clear" w:color="auto" w:fill="auto"/>
        <w:tabs>
          <w:tab w:val="left" w:pos="994"/>
        </w:tabs>
        <w:spacing w:before="0" w:after="0" w:line="264" w:lineRule="exact"/>
        <w:ind w:firstLine="660"/>
        <w:jc w:val="both"/>
      </w:pPr>
      <w:r>
        <w:t xml:space="preserve">Grupie wyrazów o ustalonej pisowni z </w:t>
      </w:r>
      <w:r>
        <w:rPr>
          <w:rStyle w:val="Teksttreci5Kursywa"/>
        </w:rPr>
        <w:t>f: sfora, niesforny,</w:t>
      </w:r>
      <w:r>
        <w:t xml:space="preserve"> przeciwstawiono wyraz </w:t>
      </w:r>
      <w:r>
        <w:rPr>
          <w:rStyle w:val="Teksttreci5Kursywa"/>
        </w:rPr>
        <w:t>sworzeń</w:t>
      </w:r>
      <w:r>
        <w:t xml:space="preserve"> z w</w:t>
      </w:r>
      <w:r w:rsidRPr="004A2C86">
        <w:rPr>
          <w:lang w:eastAsia="ru-RU" w:bidi="ru-RU"/>
        </w:rPr>
        <w:t xml:space="preserve"> </w:t>
      </w:r>
      <w:r>
        <w:t>(wyd.</w:t>
      </w:r>
      <w:r>
        <w:t xml:space="preserve"> XII, s. 12), figurujący w wydaniu XI jedynie w słowniku.</w:t>
      </w:r>
    </w:p>
    <w:p w:rsidR="00330948" w:rsidRDefault="007F7708">
      <w:pPr>
        <w:pStyle w:val="Teksttreci50"/>
        <w:framePr w:w="8892" w:h="13265" w:hRule="exact" w:wrap="none" w:vAnchor="page" w:hAnchor="page" w:x="1220" w:y="1699"/>
        <w:numPr>
          <w:ilvl w:val="0"/>
          <w:numId w:val="3"/>
        </w:numPr>
        <w:shd w:val="clear" w:color="auto" w:fill="auto"/>
        <w:tabs>
          <w:tab w:val="left" w:pos="994"/>
        </w:tabs>
        <w:spacing w:before="0" w:after="0" w:line="264" w:lineRule="exact"/>
        <w:ind w:firstLine="660"/>
        <w:jc w:val="both"/>
      </w:pPr>
      <w:r>
        <w:t xml:space="preserve">W egzemplifikacji wyrazów o pisowni </w:t>
      </w:r>
      <w:r>
        <w:rPr>
          <w:rStyle w:val="Teksttreci5Kursywa"/>
        </w:rPr>
        <w:t>chy</w:t>
      </w:r>
      <w:r>
        <w:t xml:space="preserve"> dodano (s. 12) wyraz </w:t>
      </w:r>
      <w:r>
        <w:rPr>
          <w:rStyle w:val="Teksttreci5Kursywa"/>
        </w:rPr>
        <w:t>chylić.</w:t>
      </w:r>
    </w:p>
    <w:p w:rsidR="00330948" w:rsidRDefault="007F7708">
      <w:pPr>
        <w:pStyle w:val="Teksttreci50"/>
        <w:framePr w:w="8892" w:h="13265" w:hRule="exact" w:wrap="none" w:vAnchor="page" w:hAnchor="page" w:x="1220" w:y="1699"/>
        <w:numPr>
          <w:ilvl w:val="0"/>
          <w:numId w:val="3"/>
        </w:numPr>
        <w:shd w:val="clear" w:color="auto" w:fill="auto"/>
        <w:tabs>
          <w:tab w:val="left" w:pos="994"/>
        </w:tabs>
        <w:spacing w:before="0" w:after="0" w:line="264" w:lineRule="exact"/>
        <w:ind w:firstLine="660"/>
        <w:jc w:val="both"/>
      </w:pPr>
      <w:r>
        <w:t xml:space="preserve">Poprawiono redakcję ustępu omawiającego pisownię grup spółgłoskowych (wyd. XI, s. 20 — wyd. XII, s. 12), przenosząc wyraz </w:t>
      </w:r>
      <w:r>
        <w:rPr>
          <w:rStyle w:val="Teksttreci5Kursywa"/>
        </w:rPr>
        <w:t>spółgło</w:t>
      </w:r>
      <w:r>
        <w:rPr>
          <w:rStyle w:val="Teksttreci5Kursywa"/>
        </w:rPr>
        <w:t>ska</w:t>
      </w:r>
      <w:r>
        <w:t xml:space="preserve"> do złożeń z elementem </w:t>
      </w:r>
      <w:r>
        <w:rPr>
          <w:rStyle w:val="Teksttreci5Kursywa"/>
        </w:rPr>
        <w:t>spól-.</w:t>
      </w:r>
    </w:p>
    <w:p w:rsidR="00330948" w:rsidRDefault="007F7708">
      <w:pPr>
        <w:pStyle w:val="Teksttreci50"/>
        <w:framePr w:w="8892" w:h="13265" w:hRule="exact" w:wrap="none" w:vAnchor="page" w:hAnchor="page" w:x="1220" w:y="1699"/>
        <w:numPr>
          <w:ilvl w:val="0"/>
          <w:numId w:val="3"/>
        </w:numPr>
        <w:shd w:val="clear" w:color="auto" w:fill="auto"/>
        <w:tabs>
          <w:tab w:val="left" w:pos="994"/>
        </w:tabs>
        <w:spacing w:before="0" w:after="0" w:line="258" w:lineRule="exact"/>
        <w:ind w:firstLine="660"/>
        <w:jc w:val="both"/>
      </w:pPr>
      <w:r>
        <w:t xml:space="preserve">Ustalono pisownię wyrazu </w:t>
      </w:r>
      <w:r>
        <w:rPr>
          <w:rStyle w:val="Teksttreci5Kursywa"/>
        </w:rPr>
        <w:t>pierworództwo</w:t>
      </w:r>
      <w:r>
        <w:t xml:space="preserve"> z </w:t>
      </w:r>
      <w:r>
        <w:rPr>
          <w:rStyle w:val="Teksttreci5Kursywa"/>
        </w:rPr>
        <w:t>6</w:t>
      </w:r>
      <w:r>
        <w:t xml:space="preserve"> (s. 1</w:t>
      </w:r>
      <w:r w:rsidRPr="004A2C86">
        <w:rPr>
          <w:lang w:eastAsia="ru-RU" w:bidi="ru-RU"/>
        </w:rPr>
        <w:t xml:space="preserve">2), </w:t>
      </w:r>
      <w:r>
        <w:t xml:space="preserve">znosząc obocznik z o; </w:t>
      </w:r>
      <w:r>
        <w:rPr>
          <w:rStyle w:val="Teksttreci5Kursywa"/>
        </w:rPr>
        <w:t>pierworodztwo</w:t>
      </w:r>
      <w:r>
        <w:t xml:space="preserve"> (wyd. XI, s. 20). Niestety — słownik (s. 131) podaje w dalszym ciągu oboczność </w:t>
      </w:r>
      <w:r>
        <w:rPr>
          <w:rStyle w:val="Teksttreci5Kursywa"/>
        </w:rPr>
        <w:t>pierworodztwo a. pierworództwo</w:t>
      </w:r>
      <w:r>
        <w:t>, wbrew tekstowi przepisów</w:t>
      </w:r>
      <w:r>
        <w:t>.</w:t>
      </w:r>
    </w:p>
    <w:p w:rsidR="00330948" w:rsidRDefault="007F7708">
      <w:pPr>
        <w:pStyle w:val="Teksttreci50"/>
        <w:framePr w:w="8892" w:h="13265" w:hRule="exact" w:wrap="none" w:vAnchor="page" w:hAnchor="page" w:x="1220" w:y="1699"/>
        <w:numPr>
          <w:ilvl w:val="0"/>
          <w:numId w:val="3"/>
        </w:numPr>
        <w:shd w:val="clear" w:color="auto" w:fill="auto"/>
        <w:tabs>
          <w:tab w:val="left" w:pos="998"/>
        </w:tabs>
        <w:spacing w:before="0" w:after="0" w:line="258" w:lineRule="exact"/>
        <w:ind w:firstLine="660"/>
        <w:jc w:val="both"/>
      </w:pPr>
      <w:r>
        <w:t xml:space="preserve">Ustalono pisownię wyrazu </w:t>
      </w:r>
      <w:r>
        <w:rPr>
          <w:rStyle w:val="Teksttreci5Kursywa"/>
        </w:rPr>
        <w:t>wychodźstwo</w:t>
      </w:r>
      <w:r>
        <w:t xml:space="preserve"> (s. 12), usuwając dopuszczalny poprzednio obocznik </w:t>
      </w:r>
      <w:r>
        <w:rPr>
          <w:rStyle w:val="Teksttreci5Kursywa"/>
        </w:rPr>
        <w:t>wychodztwo</w:t>
      </w:r>
      <w:r>
        <w:t xml:space="preserve"> (wyd. XI, s. 20).</w:t>
      </w:r>
    </w:p>
    <w:p w:rsidR="00330948" w:rsidRDefault="007F7708">
      <w:pPr>
        <w:pStyle w:val="Teksttreci50"/>
        <w:framePr w:w="8892" w:h="13265" w:hRule="exact" w:wrap="none" w:vAnchor="page" w:hAnchor="page" w:x="1220" w:y="1699"/>
        <w:shd w:val="clear" w:color="auto" w:fill="auto"/>
        <w:spacing w:before="0" w:after="0" w:line="258" w:lineRule="exact"/>
        <w:ind w:firstLine="660"/>
        <w:jc w:val="both"/>
      </w:pPr>
      <w:r>
        <w:t xml:space="preserve">dl. Dodano przepis nowy (s. 13): „Cel. i msc. rzeczowników typu </w:t>
      </w:r>
      <w:r>
        <w:rPr>
          <w:rStyle w:val="Teksttreci5Kursywa"/>
        </w:rPr>
        <w:t>bielizna, płaszczyzna</w:t>
      </w:r>
      <w:r>
        <w:t xml:space="preserve"> pisze </w:t>
      </w:r>
      <w:r>
        <w:rPr>
          <w:rStyle w:val="Teksttreci514ptOdstpy4pt"/>
        </w:rPr>
        <w:t xml:space="preserve">s </w:t>
      </w:r>
      <w:r>
        <w:t xml:space="preserve">ę </w:t>
      </w:r>
      <w:r>
        <w:rPr>
          <w:rStyle w:val="Teksttreci5Kursywa"/>
        </w:rPr>
        <w:t>bieliźnie, płaszczyźnie</w:t>
      </w:r>
      <w:r>
        <w:t>".</w:t>
      </w:r>
    </w:p>
    <w:p w:rsidR="00330948" w:rsidRDefault="007F7708">
      <w:pPr>
        <w:pStyle w:val="Teksttreci50"/>
        <w:framePr w:w="8892" w:h="13265" w:hRule="exact" w:wrap="none" w:vAnchor="page" w:hAnchor="page" w:x="1220" w:y="1699"/>
        <w:numPr>
          <w:ilvl w:val="0"/>
          <w:numId w:val="4"/>
        </w:numPr>
        <w:shd w:val="clear" w:color="auto" w:fill="auto"/>
        <w:tabs>
          <w:tab w:val="left" w:pos="1004"/>
        </w:tabs>
        <w:spacing w:before="0" w:after="0" w:line="258" w:lineRule="exact"/>
        <w:ind w:firstLine="660"/>
        <w:jc w:val="both"/>
      </w:pPr>
      <w:r>
        <w:t xml:space="preserve">Dodano przepis nowy (s. 13): „Obce </w:t>
      </w:r>
      <w:r>
        <w:rPr>
          <w:rStyle w:val="Teksttreci5Kursywa"/>
        </w:rPr>
        <w:t>reja</w:t>
      </w:r>
      <w:r>
        <w:t xml:space="preserve"> ma dop. 1. mn. </w:t>
      </w:r>
      <w:r>
        <w:rPr>
          <w:rStyle w:val="Teksttreci5Kursywa"/>
        </w:rPr>
        <w:t>rej</w:t>
      </w:r>
      <w:r>
        <w:t xml:space="preserve">, rodzimy rzeczownik </w:t>
      </w:r>
      <w:r>
        <w:rPr>
          <w:rStyle w:val="Teksttreci5Kursywa"/>
        </w:rPr>
        <w:t>knieja</w:t>
      </w:r>
      <w:r>
        <w:t xml:space="preserve"> — </w:t>
      </w:r>
      <w:r>
        <w:rPr>
          <w:rStyle w:val="Teksttreci5Kursywa"/>
        </w:rPr>
        <w:t>kniei</w:t>
      </w:r>
      <w:r>
        <w:t xml:space="preserve"> lub </w:t>
      </w:r>
      <w:r>
        <w:rPr>
          <w:rStyle w:val="Teksttreci5Kursywa"/>
        </w:rPr>
        <w:t>kniej, zawieja</w:t>
      </w:r>
      <w:r>
        <w:t xml:space="preserve"> tylko </w:t>
      </w:r>
      <w:r>
        <w:rPr>
          <w:rStyle w:val="Teksttreci5Kursywa"/>
        </w:rPr>
        <w:t>tych zawiei</w:t>
      </w:r>
      <w:r>
        <w:t xml:space="preserve">". Ale znów w słowniku tylko </w:t>
      </w:r>
      <w:r>
        <w:rPr>
          <w:rStyle w:val="Teksttreci5Kursywa"/>
        </w:rPr>
        <w:t>kniei,</w:t>
      </w:r>
      <w:r>
        <w:t xml:space="preserve"> bez wskazania, czy chodzi o liczbę pojedynczą (tu słusznie), czy mnogą (tu ograniczając to</w:t>
      </w:r>
      <w:r>
        <w:t>lerancję przepisu).</w:t>
      </w:r>
    </w:p>
    <w:p w:rsidR="00330948" w:rsidRDefault="007F7708">
      <w:pPr>
        <w:pStyle w:val="Teksttreci50"/>
        <w:framePr w:w="8892" w:h="13265" w:hRule="exact" w:wrap="none" w:vAnchor="page" w:hAnchor="page" w:x="1220" w:y="1699"/>
        <w:numPr>
          <w:ilvl w:val="0"/>
          <w:numId w:val="4"/>
        </w:numPr>
        <w:shd w:val="clear" w:color="auto" w:fill="auto"/>
        <w:tabs>
          <w:tab w:val="left" w:pos="1010"/>
        </w:tabs>
        <w:spacing w:before="0" w:after="0" w:line="258" w:lineRule="exact"/>
        <w:ind w:firstLine="660"/>
        <w:jc w:val="both"/>
      </w:pPr>
      <w:r>
        <w:t xml:space="preserve">Dodano nowy rozdział zatytułowany: „I po samogłosce", gdzie czytamy (s. 13): „Po samogłosce, a przed i nie pisze się </w:t>
      </w:r>
      <w:r>
        <w:rPr>
          <w:rStyle w:val="Teksttreci5Kursywa"/>
        </w:rPr>
        <w:t>j,</w:t>
      </w:r>
      <w:r>
        <w:t xml:space="preserve"> np. stoisz, boimy się, szyi, żmii, Ziai (nie </w:t>
      </w:r>
      <w:r>
        <w:rPr>
          <w:rStyle w:val="Teksttreci5Kursywa"/>
        </w:rPr>
        <w:t>Ziaji), Okrzei.</w:t>
      </w:r>
      <w:r>
        <w:t xml:space="preserve"> Także w obcych, np. </w:t>
      </w:r>
      <w:r>
        <w:rPr>
          <w:rStyle w:val="Teksttreci5Kursywa"/>
        </w:rPr>
        <w:t>Cheronei, Achai, Mantui.</w:t>
      </w:r>
    </w:p>
    <w:p w:rsidR="00330948" w:rsidRDefault="007F7708">
      <w:pPr>
        <w:pStyle w:val="Teksttreci50"/>
        <w:framePr w:w="8892" w:h="13265" w:hRule="exact" w:wrap="none" w:vAnchor="page" w:hAnchor="page" w:x="1220" w:y="1699"/>
        <w:numPr>
          <w:ilvl w:val="0"/>
          <w:numId w:val="4"/>
        </w:numPr>
        <w:shd w:val="clear" w:color="auto" w:fill="auto"/>
        <w:tabs>
          <w:tab w:val="left" w:pos="1004"/>
        </w:tabs>
        <w:spacing w:before="0" w:after="0" w:line="282" w:lineRule="exact"/>
        <w:ind w:firstLine="660"/>
        <w:jc w:val="both"/>
      </w:pPr>
      <w:r>
        <w:t xml:space="preserve">Zmieniono </w:t>
      </w:r>
      <w:r>
        <w:t>redakcję ustępu ustalającego pisownię form deklinacji zaimkowej i przymiotnikowej.</w:t>
      </w:r>
    </w:p>
    <w:p w:rsidR="00330948" w:rsidRDefault="007F7708">
      <w:pPr>
        <w:pStyle w:val="Teksttreci50"/>
        <w:framePr w:w="8892" w:h="13265" w:hRule="exact" w:wrap="none" w:vAnchor="page" w:hAnchor="page" w:x="1220" w:y="1699"/>
        <w:shd w:val="clear" w:color="auto" w:fill="auto"/>
        <w:spacing w:before="0" w:after="0" w:line="264" w:lineRule="exact"/>
        <w:ind w:firstLine="660"/>
        <w:jc w:val="both"/>
      </w:pPr>
      <w:r>
        <w:t xml:space="preserve">W wydaniu XI (s. 24), gdzie ten ustęp formułował zasadę nową, brzmiał on: „Dla usunięcia wciąż masowo występujących błędów znosi się w wymienionych przypadkach zaimków i </w:t>
      </w:r>
      <w:r>
        <w:rPr>
          <w:lang w:val="cs-CZ" w:eastAsia="cs-CZ" w:bidi="cs-CZ"/>
        </w:rPr>
        <w:t xml:space="preserve">przymiotników </w:t>
      </w:r>
      <w:r>
        <w:t>rozróżnianie rodzajów. Ma się więc pisać:..."</w:t>
      </w:r>
    </w:p>
    <w:p w:rsidR="00330948" w:rsidRDefault="007F7708">
      <w:pPr>
        <w:pStyle w:val="Teksttreci50"/>
        <w:framePr w:w="8892" w:h="13265" w:hRule="exact" w:wrap="none" w:vAnchor="page" w:hAnchor="page" w:x="1220" w:y="1699"/>
        <w:shd w:val="clear" w:color="auto" w:fill="auto"/>
        <w:spacing w:before="0" w:after="0" w:line="264" w:lineRule="exact"/>
        <w:ind w:firstLine="660"/>
        <w:jc w:val="both"/>
      </w:pPr>
      <w:r>
        <w:t>Natomiast w wydaniu XII (s. 16) mamy: „W wymienionych przypadkach zaimków, przymiotników, imiesłowów odmiennych i liczebników przymiotnikowych nie rozróżnia się na piśmie rodzaju męskiego i nijaki</w:t>
      </w:r>
      <w:r>
        <w:t>ego w 1. poj., a w ogóle rodzajów w 1. mn. Pisze się więc..."</w:t>
      </w:r>
    </w:p>
    <w:p w:rsidR="00330948" w:rsidRDefault="007F7708">
      <w:pPr>
        <w:pStyle w:val="Teksttreci50"/>
        <w:framePr w:w="8892" w:h="13265" w:hRule="exact" w:wrap="none" w:vAnchor="page" w:hAnchor="page" w:x="1220" w:y="1699"/>
        <w:shd w:val="clear" w:color="auto" w:fill="auto"/>
        <w:spacing w:before="0" w:after="0" w:line="264" w:lineRule="exact"/>
        <w:ind w:firstLine="660"/>
        <w:jc w:val="both"/>
      </w:pPr>
      <w:r>
        <w:t>Nowe sformułowanie jest bardziej precyzyjne. Mówi ono, o jakie konkretnie rodzaje chodzi, rozciąga zasadę na imiesłowy odmienne i liczebniki przymiotnikowe, o których wydanie XI milczało, i ogra</w:t>
      </w:r>
      <w:r>
        <w:t>nicza przepis do ortografii, nie angażując się w sprawy wymowy.</w:t>
      </w:r>
    </w:p>
    <w:p w:rsidR="00330948" w:rsidRDefault="007F7708">
      <w:pPr>
        <w:pStyle w:val="Teksttreci50"/>
        <w:framePr w:w="8892" w:h="13265" w:hRule="exact" w:wrap="none" w:vAnchor="page" w:hAnchor="page" w:x="1220" w:y="1699"/>
        <w:numPr>
          <w:ilvl w:val="0"/>
          <w:numId w:val="4"/>
        </w:numPr>
        <w:shd w:val="clear" w:color="auto" w:fill="auto"/>
        <w:tabs>
          <w:tab w:val="left" w:pos="994"/>
        </w:tabs>
        <w:spacing w:before="0" w:after="0" w:line="264" w:lineRule="exact"/>
        <w:ind w:firstLine="660"/>
        <w:jc w:val="both"/>
      </w:pPr>
      <w:r>
        <w:t xml:space="preserve">Do nazw m ejscowych, których formy pisane są przez -em (nie przez </w:t>
      </w:r>
      <w:r>
        <w:rPr>
          <w:rStyle w:val="Teksttreci5Kursywa"/>
        </w:rPr>
        <w:t xml:space="preserve">-ym) </w:t>
      </w:r>
      <w:r>
        <w:t>włącza się nazwy pochodne od nazw miast. Odnośny przepis (s. 17) brzmi:</w:t>
      </w:r>
    </w:p>
    <w:p w:rsidR="00330948" w:rsidRDefault="007F7708">
      <w:pPr>
        <w:pStyle w:val="Teksttreci50"/>
        <w:framePr w:w="8892" w:h="13265" w:hRule="exact" w:wrap="none" w:vAnchor="page" w:hAnchor="page" w:x="1220" w:y="1699"/>
        <w:shd w:val="clear" w:color="auto" w:fill="auto"/>
        <w:spacing w:before="0" w:after="0" w:line="264" w:lineRule="exact"/>
        <w:ind w:firstLine="660"/>
        <w:jc w:val="both"/>
      </w:pPr>
      <w:r>
        <w:t xml:space="preserve">„Za nazwy miejscowe uważa się też nazwy pochodne od nazw miast, pisze się więc: </w:t>
      </w:r>
      <w:r>
        <w:rPr>
          <w:rStyle w:val="Teksttreci5Kursywa"/>
        </w:rPr>
        <w:t>w Kieleckiem, w Poznańskiem,</w:t>
      </w:r>
      <w:r>
        <w:t xml:space="preserve"> ale oczywiście </w:t>
      </w:r>
      <w:r>
        <w:rPr>
          <w:rStyle w:val="Teksttreci5Kursywa"/>
        </w:rPr>
        <w:t>w naszym Poznańskiem</w:t>
      </w:r>
      <w:r>
        <w:t>".</w:t>
      </w:r>
    </w:p>
    <w:p w:rsidR="00330948" w:rsidRDefault="007F7708">
      <w:pPr>
        <w:pStyle w:val="Teksttreci50"/>
        <w:framePr w:w="8892" w:h="13265" w:hRule="exact" w:wrap="none" w:vAnchor="page" w:hAnchor="page" w:x="1220" w:y="1699"/>
        <w:shd w:val="clear" w:color="auto" w:fill="auto"/>
        <w:spacing w:before="0" w:after="0" w:line="264" w:lineRule="exact"/>
        <w:ind w:firstLine="660"/>
        <w:jc w:val="both"/>
      </w:pPr>
      <w:r>
        <w:t>Przy okazji nie poprawiono jednak stylizacji ustępu następnego: „Jeśli jednak choćby jeden człon nazwy ma odm</w:t>
      </w:r>
      <w:r>
        <w:t>ianę rzeczownikową, to towarzyszące mu z odmianą przymiotnikową (co? J. T.) pisze się zgodnie z zasadą" (s. 17).</w:t>
      </w:r>
    </w:p>
    <w:p w:rsidR="00330948" w:rsidRDefault="007F7708">
      <w:pPr>
        <w:pStyle w:val="Teksttreci50"/>
        <w:framePr w:w="8892" w:h="13265" w:hRule="exact" w:wrap="none" w:vAnchor="page" w:hAnchor="page" w:x="1220" w:y="1699"/>
        <w:numPr>
          <w:ilvl w:val="0"/>
          <w:numId w:val="4"/>
        </w:numPr>
        <w:shd w:val="clear" w:color="auto" w:fill="auto"/>
        <w:tabs>
          <w:tab w:val="left" w:pos="1022"/>
        </w:tabs>
        <w:spacing w:before="0" w:after="0" w:line="264" w:lineRule="exact"/>
        <w:ind w:firstLine="660"/>
        <w:jc w:val="both"/>
      </w:pPr>
      <w:r>
        <w:t xml:space="preserve">Wyraźniej, ujęto różnicę między pisownią </w:t>
      </w:r>
      <w:r>
        <w:rPr>
          <w:rStyle w:val="Teksttreci5Kursywa"/>
        </w:rPr>
        <w:t>„historyczno-literacki</w:t>
      </w:r>
      <w:r>
        <w:t xml:space="preserve"> (historyczny i literacki), np. wydział, ale </w:t>
      </w:r>
      <w:r>
        <w:rPr>
          <w:rStyle w:val="Teksttreci5Kursywa"/>
        </w:rPr>
        <w:t>historycznoliteracki</w:t>
      </w:r>
      <w:r>
        <w:t xml:space="preserve"> w odniesieniu </w:t>
      </w:r>
      <w:r>
        <w:t xml:space="preserve">do historii literatury, </w:t>
      </w:r>
      <w:r>
        <w:rPr>
          <w:rStyle w:val="Teksttreci5Kursywa"/>
        </w:rPr>
        <w:t>historycznojęzykowy</w:t>
      </w:r>
      <w:r>
        <w:t xml:space="preserve"> itp." (s. il7—18, por. wyd. XI, s. 25).</w:t>
      </w:r>
    </w:p>
    <w:p w:rsidR="00330948" w:rsidRDefault="007F7708">
      <w:pPr>
        <w:pStyle w:val="Teksttreci50"/>
        <w:framePr w:w="8892" w:h="13265" w:hRule="exact" w:wrap="none" w:vAnchor="page" w:hAnchor="page" w:x="1220" w:y="1699"/>
        <w:numPr>
          <w:ilvl w:val="0"/>
          <w:numId w:val="4"/>
        </w:numPr>
        <w:shd w:val="clear" w:color="auto" w:fill="auto"/>
        <w:tabs>
          <w:tab w:val="left" w:pos="720"/>
        </w:tabs>
        <w:spacing w:before="0" w:after="0" w:line="258" w:lineRule="exact"/>
        <w:ind w:firstLine="380"/>
        <w:jc w:val="both"/>
      </w:pPr>
      <w:r>
        <w:t xml:space="preserve">Skreślono przepis wydania XI (s. 26), według którego terminy geograficzne, których pierwszym członem jest </w:t>
      </w:r>
      <w:r>
        <w:rPr>
          <w:rStyle w:val="Teksttreci5Kursywa"/>
        </w:rPr>
        <w:t>północno-, południowo-, wschodnio-, zachodnio-, środkowo-, górno-</w:t>
      </w:r>
      <w:r>
        <w:rPr>
          <w:rStyle w:val="Teksttreci5Kursywa"/>
          <w:vertAlign w:val="subscript"/>
        </w:rPr>
        <w:t>t</w:t>
      </w:r>
      <w:r>
        <w:rPr>
          <w:rStyle w:val="Teksttreci5Kursywa"/>
        </w:rPr>
        <w:t xml:space="preserve"> dolno-,</w:t>
      </w:r>
      <w:r>
        <w:t xml:space="preserve"> miały być pisane z użyciem łącznika, przenosząc odpowiednie przykłady do grupy wyrazów pisanych „razem", bez użycia łącznika (wyd. XII, s. 18). Ma się więc odtąd pisać </w:t>
      </w:r>
      <w:r>
        <w:rPr>
          <w:rStyle w:val="Teksttreci5Kursywa"/>
        </w:rPr>
        <w:t>polno cno europejski</w:t>
      </w:r>
      <w:r>
        <w:t xml:space="preserve"> (nie </w:t>
      </w:r>
      <w:r>
        <w:rPr>
          <w:rStyle w:val="Teksttreci5Kursywa"/>
        </w:rPr>
        <w:t>północno-europejski), południowosłowiański</w:t>
      </w:r>
      <w:r>
        <w:t xml:space="preserve"> (nie </w:t>
      </w:r>
      <w:r>
        <w:rPr>
          <w:rStyle w:val="Teksttreci5Kursywa"/>
        </w:rPr>
        <w:t>połud</w:t>
      </w:r>
      <w:r>
        <w:rPr>
          <w:rStyle w:val="Teksttreci5Kursywa"/>
        </w:rPr>
        <w:t>niowo-słowiański), środkowoeuropejski</w:t>
      </w:r>
      <w:r>
        <w:t xml:space="preserve"> (nie </w:t>
      </w:r>
      <w:r>
        <w:rPr>
          <w:rStyle w:val="Teksttreci5Kursywa"/>
        </w:rPr>
        <w:t>środkowoeuropejski), górnołużycki,</w:t>
      </w:r>
      <w:r>
        <w:t xml:space="preserve"> nie </w:t>
      </w:r>
      <w:r>
        <w:rPr>
          <w:rStyle w:val="Teksttreci5Kursywa"/>
        </w:rPr>
        <w:t>górno-łużycki;</w:t>
      </w:r>
      <w:r>
        <w:t xml:space="preserve"> co prawda, ten ostatni przykład</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47" w:y="1106"/>
        <w:shd w:val="clear" w:color="auto" w:fill="auto"/>
        <w:spacing w:line="210" w:lineRule="exact"/>
      </w:pPr>
      <w:r>
        <w:lastRenderedPageBreak/>
        <w:t>1958 z. 7</w:t>
      </w:r>
    </w:p>
    <w:p w:rsidR="00330948" w:rsidRDefault="007F7708">
      <w:pPr>
        <w:pStyle w:val="Nagweklubstopka0"/>
        <w:framePr w:wrap="none" w:vAnchor="page" w:hAnchor="page" w:x="4277" w:y="1112"/>
        <w:shd w:val="clear" w:color="auto" w:fill="auto"/>
        <w:spacing w:line="210" w:lineRule="exact"/>
      </w:pPr>
      <w:r>
        <w:t>PORADNIK JĘZYKOWY</w:t>
      </w:r>
    </w:p>
    <w:p w:rsidR="00330948" w:rsidRDefault="007F7708">
      <w:pPr>
        <w:pStyle w:val="Nagweklubstopka0"/>
        <w:framePr w:wrap="none" w:vAnchor="page" w:hAnchor="page" w:x="9761" w:y="1118"/>
        <w:shd w:val="clear" w:color="auto" w:fill="auto"/>
        <w:spacing w:line="210" w:lineRule="exact"/>
      </w:pPr>
      <w:r>
        <w:t>367</w:t>
      </w:r>
    </w:p>
    <w:p w:rsidR="00330948" w:rsidRDefault="007F7708">
      <w:pPr>
        <w:pStyle w:val="Teksttreci50"/>
        <w:framePr w:w="8922" w:h="13356" w:hRule="exact" w:wrap="none" w:vAnchor="page" w:hAnchor="page" w:x="1205" w:y="1699"/>
        <w:shd w:val="clear" w:color="auto" w:fill="auto"/>
        <w:tabs>
          <w:tab w:val="left" w:pos="720"/>
        </w:tabs>
        <w:spacing w:before="0" w:after="0" w:line="264" w:lineRule="exact"/>
        <w:ind w:firstLine="0"/>
        <w:jc w:val="both"/>
      </w:pPr>
      <w:r>
        <w:t xml:space="preserve">został w wydaniu XII tak niefortunnie umieszczony w tekście, że w owym </w:t>
      </w:r>
      <w:r>
        <w:t xml:space="preserve">„delikatnym" miejscu figuruje kreska przeniesieniowa, co może być mylące). Dalej </w:t>
      </w:r>
      <w:r>
        <w:rPr>
          <w:rStyle w:val="Teksttreci5Kursywa"/>
        </w:rPr>
        <w:t>dolnośląski</w:t>
      </w:r>
      <w:r>
        <w:t xml:space="preserve"> (nie </w:t>
      </w:r>
      <w:r>
        <w:rPr>
          <w:rStyle w:val="Teksttreci5Kursywa"/>
        </w:rPr>
        <w:t>dolno-śląski), przednioazjatycki</w:t>
      </w:r>
      <w:r>
        <w:t xml:space="preserve"> (nie </w:t>
      </w:r>
      <w:r>
        <w:rPr>
          <w:rStyle w:val="Teksttreci5Kursywa"/>
        </w:rPr>
        <w:t>przednio-azjatycki).</w:t>
      </w:r>
    </w:p>
    <w:p w:rsidR="00330948" w:rsidRDefault="007F7708">
      <w:pPr>
        <w:pStyle w:val="Teksttreci50"/>
        <w:framePr w:w="8922" w:h="13356" w:hRule="exact" w:wrap="none" w:vAnchor="page" w:hAnchor="page" w:x="1205" w:y="1699"/>
        <w:shd w:val="clear" w:color="auto" w:fill="auto"/>
        <w:spacing w:before="0" w:after="0" w:line="264" w:lineRule="exact"/>
        <w:ind w:firstLine="680"/>
        <w:jc w:val="both"/>
      </w:pPr>
      <w:r>
        <w:t>18. Do przepisu nakazującego umieszczanie łącznika w przymiotnikach złożonych z więcej niż dwóch cz</w:t>
      </w:r>
      <w:r>
        <w:t>łonów dodano ograniczenie (s. 18):</w:t>
      </w:r>
    </w:p>
    <w:p w:rsidR="00330948" w:rsidRDefault="007F7708">
      <w:pPr>
        <w:pStyle w:val="Teksttreci50"/>
        <w:framePr w:w="8922" w:h="13356" w:hRule="exact" w:wrap="none" w:vAnchor="page" w:hAnchor="page" w:x="1205" w:y="1699"/>
        <w:shd w:val="clear" w:color="auto" w:fill="auto"/>
        <w:spacing w:before="0" w:after="0" w:line="264" w:lineRule="exact"/>
        <w:ind w:firstLine="680"/>
        <w:jc w:val="both"/>
      </w:pPr>
      <w:r>
        <w:t xml:space="preserve">„Nie obowiązuje ten przepis, jeżeli .przymiotnik pochodzi od rzeczownika złożonego piszącego się łącznie, a jego (czego? </w:t>
      </w:r>
      <w:r>
        <w:rPr>
          <w:lang w:val="fr-FR" w:eastAsia="fr-FR" w:bidi="fr-FR"/>
        </w:rPr>
        <w:t xml:space="preserve">J. </w:t>
      </w:r>
      <w:r>
        <w:t xml:space="preserve">T.) pierwszym członem jest </w:t>
      </w:r>
      <w:r>
        <w:rPr>
          <w:rStyle w:val="Teksttreci5Kursywa"/>
        </w:rPr>
        <w:t>siaro-, nowo-, wschodnio</w:t>
      </w:r>
      <w:r>
        <w:t xml:space="preserve">- itp., a więc </w:t>
      </w:r>
      <w:r>
        <w:rPr>
          <w:rStyle w:val="Teksttreci5Kursywa"/>
        </w:rPr>
        <w:t>starowielkopolski</w:t>
      </w:r>
      <w:r>
        <w:t xml:space="preserve"> (od </w:t>
      </w:r>
      <w:r>
        <w:rPr>
          <w:rStyle w:val="Teksttreci5Kursywa"/>
        </w:rPr>
        <w:t>Wielkopol</w:t>
      </w:r>
      <w:r>
        <w:rPr>
          <w:rStyle w:val="Teksttreci5Kursywa"/>
        </w:rPr>
        <w:t>ska), nowomałopolski, północnomałopolski</w:t>
      </w:r>
      <w:r>
        <w:t xml:space="preserve"> (od </w:t>
      </w:r>
      <w:r>
        <w:rPr>
          <w:rStyle w:val="Teksttreci5Kursywa"/>
        </w:rPr>
        <w:t>Małopolska), ogólnojęzykoznawczy</w:t>
      </w:r>
      <w:r>
        <w:t xml:space="preserve"> (od </w:t>
      </w:r>
      <w:r>
        <w:rPr>
          <w:rStyle w:val="Teksttreci5Kursywa"/>
        </w:rPr>
        <w:t>językoznawca)</w:t>
      </w:r>
      <w:r>
        <w:t xml:space="preserve"> itp.".</w:t>
      </w:r>
    </w:p>
    <w:p w:rsidR="00330948" w:rsidRDefault="007F7708">
      <w:pPr>
        <w:pStyle w:val="Teksttreci50"/>
        <w:framePr w:w="8922" w:h="13356" w:hRule="exact" w:wrap="none" w:vAnchor="page" w:hAnchor="page" w:x="1205" w:y="1699"/>
        <w:shd w:val="clear" w:color="auto" w:fill="auto"/>
        <w:spacing w:before="0" w:after="0" w:line="264" w:lineRule="exact"/>
        <w:ind w:firstLine="680"/>
        <w:jc w:val="both"/>
      </w:pPr>
      <w:r>
        <w:t>Ostatni jednak przykład jest mylący i wymaga bardziej precyzyjnego objaśnienia słowotwórczego.</w:t>
      </w:r>
    </w:p>
    <w:p w:rsidR="00330948" w:rsidRDefault="007F7708">
      <w:pPr>
        <w:pStyle w:val="Teksttreci50"/>
        <w:framePr w:w="8922" w:h="13356" w:hRule="exact" w:wrap="none" w:vAnchor="page" w:hAnchor="page" w:x="1205" w:y="1699"/>
        <w:numPr>
          <w:ilvl w:val="0"/>
          <w:numId w:val="5"/>
        </w:numPr>
        <w:shd w:val="clear" w:color="auto" w:fill="auto"/>
        <w:tabs>
          <w:tab w:val="left" w:pos="1000"/>
        </w:tabs>
        <w:spacing w:before="0" w:after="0" w:line="264" w:lineRule="exact"/>
        <w:ind w:firstLine="680"/>
        <w:jc w:val="both"/>
      </w:pPr>
      <w:r>
        <w:t>Usunięto przy okazji (s. 18) zaliczony w wydaniu XI (s. 28</w:t>
      </w:r>
      <w:r>
        <w:t xml:space="preserve">) do przymiotników złożonych wyraz </w:t>
      </w:r>
      <w:r>
        <w:rPr>
          <w:rStyle w:val="Teksttreci5Kursywa"/>
        </w:rPr>
        <w:t>bezbronny.</w:t>
      </w:r>
    </w:p>
    <w:p w:rsidR="00330948" w:rsidRDefault="007F7708">
      <w:pPr>
        <w:pStyle w:val="Teksttreci50"/>
        <w:framePr w:w="8922" w:h="13356" w:hRule="exact" w:wrap="none" w:vAnchor="page" w:hAnchor="page" w:x="1205" w:y="1699"/>
        <w:numPr>
          <w:ilvl w:val="0"/>
          <w:numId w:val="5"/>
        </w:numPr>
        <w:shd w:val="clear" w:color="auto" w:fill="auto"/>
        <w:tabs>
          <w:tab w:val="left" w:pos="1016"/>
        </w:tabs>
        <w:spacing w:before="0" w:after="0" w:line="264" w:lineRule="exact"/>
        <w:ind w:firstLine="680"/>
        <w:jc w:val="both"/>
      </w:pPr>
      <w:r>
        <w:t xml:space="preserve">Do wyrażeń, w których pierwszy wyraz nie jest częścią złożenia, ale przysłówkiem określającym przymiotnik (s. 18), a więc pisanych osobno, dodano jako przykłady </w:t>
      </w:r>
      <w:r>
        <w:rPr>
          <w:rStyle w:val="Teksttreci5Kursywa"/>
        </w:rPr>
        <w:t xml:space="preserve">trudno topliwy, mało prawdopodobny, mało </w:t>
      </w:r>
      <w:r>
        <w:rPr>
          <w:rStyle w:val="Teksttreci5Kursywa"/>
        </w:rPr>
        <w:t>wartościowy, lekko zapalny, łatwo strawny.</w:t>
      </w:r>
      <w:r>
        <w:t xml:space="preserve"> Przykład </w:t>
      </w:r>
      <w:r>
        <w:rPr>
          <w:rStyle w:val="Teksttreci5Kursywa"/>
        </w:rPr>
        <w:t>mało wartościowy</w:t>
      </w:r>
      <w:r>
        <w:t xml:space="preserve"> jest tu nie najszczęśliwszy, bo można się spierać, czy jest on utworzony przez dodanie przysłówka </w:t>
      </w:r>
      <w:r>
        <w:rPr>
          <w:rStyle w:val="Teksttreci5Kursywa"/>
        </w:rPr>
        <w:t>mało</w:t>
      </w:r>
      <w:r>
        <w:t xml:space="preserve"> do wyrazu </w:t>
      </w:r>
      <w:r>
        <w:rPr>
          <w:rStyle w:val="Teksttreci5Kursywa"/>
        </w:rPr>
        <w:t>wartościowy,</w:t>
      </w:r>
      <w:r>
        <w:t xml:space="preserve"> czy też od wyrażenia </w:t>
      </w:r>
      <w:r>
        <w:rPr>
          <w:rStyle w:val="Teksttreci5Kursywa"/>
        </w:rPr>
        <w:t>mała wartość.</w:t>
      </w:r>
    </w:p>
    <w:p w:rsidR="00330948" w:rsidRDefault="007F7708">
      <w:pPr>
        <w:pStyle w:val="Teksttreci100"/>
        <w:framePr w:w="8922" w:h="13356" w:hRule="exact" w:wrap="none" w:vAnchor="page" w:hAnchor="page" w:x="1205" w:y="1699"/>
        <w:numPr>
          <w:ilvl w:val="0"/>
          <w:numId w:val="5"/>
        </w:numPr>
        <w:shd w:val="clear" w:color="auto" w:fill="auto"/>
        <w:tabs>
          <w:tab w:val="left" w:pos="1000"/>
        </w:tabs>
        <w:ind w:firstLine="680"/>
      </w:pPr>
      <w:r>
        <w:rPr>
          <w:rStyle w:val="Teksttreci10Bezkursywy"/>
        </w:rPr>
        <w:t>Przykłady wyrażeń złożonyc</w:t>
      </w:r>
      <w:r>
        <w:rPr>
          <w:rStyle w:val="Teksttreci10Bezkursywy"/>
        </w:rPr>
        <w:t xml:space="preserve">h z przysłówka i imiesłowu, a więc pisanych osobno, uzupełniono (s. 18) o </w:t>
      </w:r>
      <w:r>
        <w:t>dziko rosnący, daleko idący, wysoko kwalifikowany, mało znany, świeżo malowany, jasno płonący, obco brzmiący, nowo mianoumny, nowo narodzony, nowo nawrócony, nowo odkryty, nowo powst</w:t>
      </w:r>
      <w:r>
        <w:t xml:space="preserve">ający, szybko schnący, </w:t>
      </w:r>
      <w:r>
        <w:rPr>
          <w:rStyle w:val="Teksttreci10Bezkursywy"/>
        </w:rPr>
        <w:t xml:space="preserve">a pominięto podane w wydaniu XI (s. 26) </w:t>
      </w:r>
      <w:r>
        <w:t>wysoko latający, głęboko osadzony, ostro kuty.</w:t>
      </w:r>
    </w:p>
    <w:p w:rsidR="00330948" w:rsidRDefault="007F7708">
      <w:pPr>
        <w:pStyle w:val="Teksttreci100"/>
        <w:framePr w:w="8922" w:h="13356" w:hRule="exact" w:wrap="none" w:vAnchor="page" w:hAnchor="page" w:x="1205" w:y="1699"/>
        <w:shd w:val="clear" w:color="auto" w:fill="auto"/>
        <w:spacing w:line="240" w:lineRule="exact"/>
        <w:ind w:firstLine="680"/>
      </w:pPr>
      <w:r>
        <w:rPr>
          <w:rStyle w:val="Teksttreci10Bezkursywy"/>
        </w:rPr>
        <w:t xml:space="preserve">Wyjątki pisane łącznie powiększono o </w:t>
      </w:r>
      <w:r>
        <w:t>jednobrzmiący, równouprawniony, równobrzmiący.</w:t>
      </w:r>
    </w:p>
    <w:p w:rsidR="00330948" w:rsidRDefault="007F7708">
      <w:pPr>
        <w:pStyle w:val="Teksttreci50"/>
        <w:framePr w:w="8922" w:h="13356" w:hRule="exact" w:wrap="none" w:vAnchor="page" w:hAnchor="page" w:x="1205" w:y="1699"/>
        <w:numPr>
          <w:ilvl w:val="0"/>
          <w:numId w:val="5"/>
        </w:numPr>
        <w:shd w:val="clear" w:color="auto" w:fill="auto"/>
        <w:tabs>
          <w:tab w:val="left" w:pos="1010"/>
        </w:tabs>
        <w:spacing w:before="0" w:after="0" w:line="258" w:lineRule="exact"/>
        <w:ind w:firstLine="680"/>
        <w:jc w:val="both"/>
      </w:pPr>
      <w:r>
        <w:t xml:space="preserve">Ustęp dotyczący pisania łącznego form z </w:t>
      </w:r>
      <w:r>
        <w:rPr>
          <w:rStyle w:val="Teksttreci5Kursywa"/>
        </w:rPr>
        <w:t>bym, być, by, byśmy, b</w:t>
      </w:r>
      <w:r>
        <w:rPr>
          <w:rStyle w:val="Teksttreci5Kursywa"/>
        </w:rPr>
        <w:t xml:space="preserve">yście </w:t>
      </w:r>
      <w:r>
        <w:t>otrzymał nową, obszerniejszą redakcję (s. 19—20) którą w skrócie podajemy:</w:t>
      </w:r>
    </w:p>
    <w:p w:rsidR="00330948" w:rsidRDefault="007F7708">
      <w:pPr>
        <w:pStyle w:val="Teksttreci50"/>
        <w:framePr w:w="8922" w:h="13356" w:hRule="exact" w:wrap="none" w:vAnchor="page" w:hAnchor="page" w:x="1205" w:y="1699"/>
        <w:shd w:val="clear" w:color="auto" w:fill="auto"/>
        <w:spacing w:before="0" w:after="0" w:line="258" w:lineRule="exact"/>
        <w:ind w:firstLine="680"/>
        <w:jc w:val="both"/>
      </w:pPr>
      <w:r>
        <w:t xml:space="preserve">„Formy czasownikowe: </w:t>
      </w:r>
      <w:r>
        <w:rPr>
          <w:rStyle w:val="Teksttreci5Kursywa"/>
        </w:rPr>
        <w:t>bym, byś, by, byśmy, byście</w:t>
      </w:r>
      <w:r>
        <w:t xml:space="preserve"> pisze się razem:</w:t>
      </w:r>
    </w:p>
    <w:p w:rsidR="00330948" w:rsidRDefault="007F7708">
      <w:pPr>
        <w:pStyle w:val="Teksttreci50"/>
        <w:framePr w:w="8922" w:h="13356" w:hRule="exact" w:wrap="none" w:vAnchor="page" w:hAnchor="page" w:x="1205" w:y="1699"/>
        <w:numPr>
          <w:ilvl w:val="0"/>
          <w:numId w:val="6"/>
        </w:numPr>
        <w:shd w:val="clear" w:color="auto" w:fill="auto"/>
        <w:tabs>
          <w:tab w:val="left" w:pos="1000"/>
        </w:tabs>
        <w:spacing w:before="0" w:after="0" w:line="258" w:lineRule="exact"/>
        <w:ind w:firstLine="680"/>
        <w:jc w:val="both"/>
      </w:pPr>
      <w:r>
        <w:t xml:space="preserve">z osobowymi formami czasowników, np. </w:t>
      </w:r>
      <w:r>
        <w:rPr>
          <w:rStyle w:val="Teksttreci5Kursywa"/>
        </w:rPr>
        <w:t xml:space="preserve">robiłbym, widziałby, bylibyście </w:t>
      </w:r>
      <w:r>
        <w:t xml:space="preserve">(zgodnie z wydaniem XI, </w:t>
      </w:r>
      <w:r>
        <w:rPr>
          <w:lang w:val="fr-FR" w:eastAsia="fr-FR" w:bidi="fr-FR"/>
        </w:rPr>
        <w:t xml:space="preserve">J. </w:t>
      </w:r>
      <w:r>
        <w:t>T.),</w:t>
      </w:r>
    </w:p>
    <w:p w:rsidR="00330948" w:rsidRDefault="007F7708">
      <w:pPr>
        <w:pStyle w:val="Teksttreci50"/>
        <w:framePr w:w="8922" w:h="13356" w:hRule="exact" w:wrap="none" w:vAnchor="page" w:hAnchor="page" w:x="1205" w:y="1699"/>
        <w:numPr>
          <w:ilvl w:val="0"/>
          <w:numId w:val="6"/>
        </w:numPr>
        <w:shd w:val="clear" w:color="auto" w:fill="auto"/>
        <w:tabs>
          <w:tab w:val="left" w:pos="1000"/>
        </w:tabs>
        <w:spacing w:before="0" w:after="0" w:line="252" w:lineRule="exact"/>
        <w:ind w:firstLine="680"/>
        <w:jc w:val="both"/>
      </w:pPr>
      <w:r>
        <w:t xml:space="preserve">jako nierozdzielne części spójników </w:t>
      </w:r>
      <w:r>
        <w:rPr>
          <w:rStyle w:val="Teksttreci5Kursywa"/>
        </w:rPr>
        <w:t xml:space="preserve">aby, ażeby, żeby, iżby, gdyby, jakby </w:t>
      </w:r>
      <w:r>
        <w:t>(w znaczeniu ‘jeśliby’, ‘gdyby* [...],</w:t>
      </w:r>
    </w:p>
    <w:p w:rsidR="00330948" w:rsidRDefault="007F7708">
      <w:pPr>
        <w:pStyle w:val="Teksttreci50"/>
        <w:framePr w:w="8922" w:h="13356" w:hRule="exact" w:wrap="none" w:vAnchor="page" w:hAnchor="page" w:x="1205" w:y="1699"/>
        <w:numPr>
          <w:ilvl w:val="0"/>
          <w:numId w:val="6"/>
        </w:numPr>
        <w:shd w:val="clear" w:color="auto" w:fill="auto"/>
        <w:tabs>
          <w:tab w:val="left" w:pos="1680"/>
        </w:tabs>
        <w:spacing w:before="0" w:after="0" w:line="258" w:lineRule="exact"/>
        <w:ind w:firstLine="680"/>
        <w:jc w:val="both"/>
      </w:pPr>
      <w:r>
        <w:t xml:space="preserve">jako nierozdzielne części partykuł </w:t>
      </w:r>
      <w:r>
        <w:rPr>
          <w:rStyle w:val="Teksttreci5Kursywa"/>
        </w:rPr>
        <w:t>czyby, czyżby, gdzieżby, niechajby, nużby oby</w:t>
      </w:r>
      <w:r>
        <w:t xml:space="preserve"> i wyrazów </w:t>
      </w:r>
      <w:r>
        <w:rPr>
          <w:rStyle w:val="Teksttreci5Kursywa"/>
        </w:rPr>
        <w:t>jakoby, jakby</w:t>
      </w:r>
      <w:r>
        <w:t xml:space="preserve"> (w znaczeniu ‘niby’), </w:t>
      </w:r>
      <w:r>
        <w:rPr>
          <w:rStyle w:val="Teksttreci5Kursywa"/>
        </w:rPr>
        <w:t>niby</w:t>
      </w:r>
      <w:r>
        <w:t xml:space="preserve"> [...],</w:t>
      </w:r>
    </w:p>
    <w:p w:rsidR="00330948" w:rsidRDefault="007F7708">
      <w:pPr>
        <w:pStyle w:val="Teksttreci100"/>
        <w:framePr w:w="8922" w:h="13356" w:hRule="exact" w:wrap="none" w:vAnchor="page" w:hAnchor="page" w:x="1205" w:y="1699"/>
        <w:numPr>
          <w:ilvl w:val="0"/>
          <w:numId w:val="6"/>
        </w:numPr>
        <w:shd w:val="clear" w:color="auto" w:fill="auto"/>
        <w:tabs>
          <w:tab w:val="left" w:pos="1000"/>
        </w:tabs>
        <w:spacing w:line="258" w:lineRule="exact"/>
        <w:ind w:firstLine="680"/>
      </w:pPr>
      <w:r>
        <w:rPr>
          <w:rStyle w:val="Teksttreci10Bezkursywy"/>
        </w:rPr>
        <w:t>po sp</w:t>
      </w:r>
      <w:r>
        <w:rPr>
          <w:rStyle w:val="Teksttreci10Bezkursywy"/>
        </w:rPr>
        <w:t xml:space="preserve">ójnikach </w:t>
      </w:r>
      <w:r>
        <w:t>acz, aczkolwiek, albo, albowiem, ale, ani, aniżeli, atoli, aż, bo bowiem, byle, choć, chociaż, chyba, czyli, gdyż, jakkolwiek, jednak, jednakże, jeśli, jeżeli, lecz, lub, lubo, nim, niż, niżeli, niźli, ponieważ, przecie, przecież, przeto, skoro</w:t>
      </w:r>
      <w:r>
        <w:rPr>
          <w:rStyle w:val="Teksttreci10Bezkursywy"/>
        </w:rPr>
        <w:t xml:space="preserve">, </w:t>
      </w:r>
      <w:r>
        <w:t>t</w:t>
      </w:r>
      <w:r>
        <w:t>edy, to, toteż</w:t>
      </w:r>
      <w:r>
        <w:rPr>
          <w:rStyle w:val="Teksttreci10Bezkursywy"/>
        </w:rPr>
        <w:t xml:space="preserve"> (w znaczeniu więc), </w:t>
      </w:r>
      <w:r>
        <w:t>więc, wprawdzie, wszakże, zanim, zaś, zatem</w:t>
      </w:r>
      <w:r>
        <w:rPr>
          <w:rStyle w:val="Teksttreci10Bezkursywy"/>
        </w:rPr>
        <w:t xml:space="preserve"> [...]“.</w:t>
      </w:r>
    </w:p>
    <w:p w:rsidR="00330948" w:rsidRDefault="007F7708">
      <w:pPr>
        <w:pStyle w:val="Teksttreci50"/>
        <w:framePr w:w="8922" w:h="13356" w:hRule="exact" w:wrap="none" w:vAnchor="page" w:hAnchor="page" w:x="1205" w:y="1699"/>
        <w:shd w:val="clear" w:color="auto" w:fill="auto"/>
        <w:spacing w:before="0" w:after="0" w:line="264" w:lineRule="exact"/>
        <w:ind w:firstLine="680"/>
        <w:jc w:val="both"/>
      </w:pPr>
      <w:r>
        <w:t xml:space="preserve">Zakres punktów b, c, d wydanie XI ujmowało znacznie krócej i ogólniej — „jako części spójników i partykuł" (s. 26), ilustrując to przykładami: </w:t>
      </w:r>
      <w:r>
        <w:rPr>
          <w:rStyle w:val="Teksttreci5Kursywa"/>
        </w:rPr>
        <w:t>aby, ażebym, żebyś, iżbyśc</w:t>
      </w:r>
      <w:r>
        <w:rPr>
          <w:rStyle w:val="Teksttreci5Kursywa"/>
        </w:rPr>
        <w:t>ie, gdyby, chociażby, jakby, jakobyś, czyby, czyżby, niechajby, niby, oby.</w:t>
      </w:r>
    </w:p>
    <w:p w:rsidR="00330948" w:rsidRDefault="007F7708">
      <w:pPr>
        <w:pStyle w:val="Teksttreci50"/>
        <w:framePr w:w="8922" w:h="13356" w:hRule="exact" w:wrap="none" w:vAnchor="page" w:hAnchor="page" w:x="1205" w:y="1699"/>
        <w:shd w:val="clear" w:color="auto" w:fill="auto"/>
        <w:spacing w:before="0" w:after="0" w:line="264" w:lineRule="exact"/>
        <w:ind w:firstLine="680"/>
        <w:jc w:val="both"/>
      </w:pPr>
      <w:r>
        <w:t>Co zostało zmienione, czy też dokładniej sprecyzowane?</w:t>
      </w:r>
    </w:p>
    <w:p w:rsidR="00330948" w:rsidRDefault="007F7708">
      <w:pPr>
        <w:pStyle w:val="Teksttreci50"/>
        <w:framePr w:w="8922" w:h="13356" w:hRule="exact" w:wrap="none" w:vAnchor="page" w:hAnchor="page" w:x="1205" w:y="1699"/>
        <w:shd w:val="clear" w:color="auto" w:fill="auto"/>
        <w:spacing w:before="0" w:after="0" w:line="264" w:lineRule="exact"/>
        <w:ind w:firstLine="680"/>
        <w:jc w:val="both"/>
      </w:pPr>
      <w:r>
        <w:t xml:space="preserve">Potknięciem wydania XI było wrzucenie niejako do jednego worka </w:t>
      </w:r>
      <w:r>
        <w:rPr>
          <w:rStyle w:val="Teksttreci5Kursywa"/>
        </w:rPr>
        <w:t>by</w:t>
      </w:r>
      <w:r>
        <w:t xml:space="preserve"> rucho</w:t>
      </w:r>
      <w:r>
        <w:t xml:space="preserve">mego, będącego częścią składową form trybu przypuszczającego, które może być odłączone od czasownika i przeniesione na początek zdania, z </w:t>
      </w:r>
      <w:r>
        <w:rPr>
          <w:rStyle w:val="Teksttreci5Kursywa"/>
        </w:rPr>
        <w:t>by</w:t>
      </w:r>
      <w:r>
        <w:t xml:space="preserve"> zakrzepłym w spójniku takim jak </w:t>
      </w:r>
      <w:r>
        <w:rPr>
          <w:rStyle w:val="Teksttreci5Kursywa"/>
        </w:rPr>
        <w:t>aby, ażeby, żeby</w:t>
      </w:r>
      <w:r>
        <w:t xml:space="preserve"> itp., będącym częścią stałą tych spójników,</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20"/>
        <w:framePr w:wrap="none" w:vAnchor="page" w:hAnchor="page" w:x="1316" w:y="1284"/>
        <w:shd w:val="clear" w:color="auto" w:fill="auto"/>
        <w:spacing w:line="190" w:lineRule="exact"/>
      </w:pPr>
      <w:r>
        <w:lastRenderedPageBreak/>
        <w:t>363</w:t>
      </w:r>
    </w:p>
    <w:p w:rsidR="00330948" w:rsidRDefault="007F7708">
      <w:pPr>
        <w:pStyle w:val="Nagweklubstopka0"/>
        <w:framePr w:wrap="none" w:vAnchor="page" w:hAnchor="page" w:x="4286" w:y="1226"/>
        <w:shd w:val="clear" w:color="auto" w:fill="auto"/>
        <w:spacing w:line="210" w:lineRule="exact"/>
      </w:pPr>
      <w:r>
        <w:t>PORADNIK JĘZYKOWY</w:t>
      </w:r>
    </w:p>
    <w:p w:rsidR="00330948" w:rsidRDefault="007F7708">
      <w:pPr>
        <w:pStyle w:val="Nagweklubstopka20"/>
        <w:framePr w:wrap="none" w:vAnchor="page" w:hAnchor="page" w:x="9074" w:y="1224"/>
        <w:shd w:val="clear" w:color="auto" w:fill="auto"/>
        <w:spacing w:line="190" w:lineRule="exact"/>
      </w:pPr>
      <w:r>
        <w:t>1958 3. 7</w:t>
      </w:r>
    </w:p>
    <w:p w:rsidR="00330948" w:rsidRDefault="007F7708">
      <w:pPr>
        <w:pStyle w:val="Teksttreci50"/>
        <w:framePr w:w="8736" w:h="13014" w:hRule="exact" w:wrap="none" w:vAnchor="page" w:hAnchor="page" w:x="1298" w:y="1824"/>
        <w:shd w:val="clear" w:color="auto" w:fill="auto"/>
        <w:spacing w:before="0" w:after="0" w:line="258" w:lineRule="exact"/>
        <w:ind w:firstLine="0"/>
        <w:jc w:val="both"/>
      </w:pPr>
      <w:r>
        <w:t xml:space="preserve">którego pisownia łączna jest niewątpliwa. To ostatnie </w:t>
      </w:r>
      <w:r>
        <w:rPr>
          <w:rStyle w:val="Teksttreci5Kursywa"/>
        </w:rPr>
        <w:t>by</w:t>
      </w:r>
      <w:r>
        <w:t xml:space="preserve"> trudno traktować jako by ruchome trybu przypuszczającego, bo te spójniki równie dobrze mogą się łączyć z bezokolicznikiem, np. aby pójść, </w:t>
      </w:r>
      <w:r>
        <w:rPr>
          <w:rStyle w:val="Teksttreci5Kursywa"/>
        </w:rPr>
        <w:t>ażeby zrobić,</w:t>
      </w:r>
      <w:r>
        <w:t xml:space="preserve"> żeby </w:t>
      </w:r>
      <w:r>
        <w:rPr>
          <w:rStyle w:val="Teksttreci5Kursywa"/>
        </w:rPr>
        <w:t>przynieść.</w:t>
      </w:r>
      <w:r>
        <w:t xml:space="preserve"> Ta ich stałość sprawia nawet kłopot ze stanowiska opisowego, jak traktować połączenie </w:t>
      </w:r>
      <w:r>
        <w:rPr>
          <w:rStyle w:val="Teksttreci5Kursywa"/>
        </w:rPr>
        <w:t xml:space="preserve">aby poszedł, </w:t>
      </w:r>
      <w:r>
        <w:t xml:space="preserve">czy jako połączenie </w:t>
      </w:r>
      <w:r>
        <w:rPr>
          <w:rStyle w:val="Teksttreci5Kursywa"/>
        </w:rPr>
        <w:t>aby</w:t>
      </w:r>
      <w:r>
        <w:t xml:space="preserve"> z czasem przeszłym, czemu przeczy tu znaczenie tej formy, czy jako zawoalowany tryb przypuszczający (porównaj by </w:t>
      </w:r>
      <w:r>
        <w:rPr>
          <w:rStyle w:val="Teksttreci5Kursywa"/>
        </w:rPr>
        <w:t>poszedł)</w:t>
      </w:r>
      <w:r>
        <w:t xml:space="preserve"> </w:t>
      </w:r>
      <w:r>
        <w:t xml:space="preserve">przy czym owo by miałoby charakter dwufunkcyjny: 1) jako część integralna spójnika, np. </w:t>
      </w:r>
      <w:r>
        <w:rPr>
          <w:rStyle w:val="Teksttreci5Kursywa"/>
        </w:rPr>
        <w:t>aby</w:t>
      </w:r>
      <w:r>
        <w:t xml:space="preserve"> (albo sam spójnik by), 2) jako by znieruchomiałe trybu przypuszczającego, uwikłanego w szczególną konstrukcję syn taktyczną.</w:t>
      </w:r>
    </w:p>
    <w:p w:rsidR="00330948" w:rsidRDefault="007F7708">
      <w:pPr>
        <w:pStyle w:val="Teksttreci50"/>
        <w:framePr w:w="8736" w:h="13014" w:hRule="exact" w:wrap="none" w:vAnchor="page" w:hAnchor="page" w:x="1298" w:y="1824"/>
        <w:shd w:val="clear" w:color="auto" w:fill="auto"/>
        <w:spacing w:before="0" w:after="0" w:line="258" w:lineRule="exact"/>
        <w:ind w:firstLine="680"/>
        <w:jc w:val="both"/>
      </w:pPr>
      <w:r>
        <w:t>Ale mniejsza o to. Ważne jest to, że sf</w:t>
      </w:r>
      <w:r>
        <w:t>ormułowanie samo: by w spójnikach czy też ze spójnikami i partykułami pisze się łącznie — było jasne i przejrzyste. Kłopotliwe jednak były wypadki, kiedy dany wyraz czy też jego użycie mogło nastręczać wątpliwości co do swego charakteru spójnika czy partyk</w:t>
      </w:r>
      <w:r>
        <w:t>uły. Przede wszystkim samo pojęcie partykuły nie jest dostatecznie sprecyzowane i jego rozciągliwość — zależnie od autora gramatyki — sięga od kilku wyrazów do znacznej części słownika. Z drugiej strony, nie jest dostatecznie uchwytna granica między spójni</w:t>
      </w:r>
      <w:r>
        <w:t xml:space="preserve">kami i partykułami a zaimkami przysłówkowymi. W tym stanie rzeczy sprecyzowanie zasady sprowadza się właściwie do sporządzenia listy wyrazów (nie tak znów rozległej), z którymi (czy też w których) </w:t>
      </w:r>
      <w:r>
        <w:rPr>
          <w:rStyle w:val="Teksttreci5Kursywa"/>
        </w:rPr>
        <w:t>by</w:t>
      </w:r>
      <w:r>
        <w:t xml:space="preserve"> pisze się łącznie.</w:t>
      </w:r>
    </w:p>
    <w:p w:rsidR="00330948" w:rsidRDefault="007F7708">
      <w:pPr>
        <w:pStyle w:val="Teksttreci50"/>
        <w:framePr w:w="8736" w:h="13014" w:hRule="exact" w:wrap="none" w:vAnchor="page" w:hAnchor="page" w:x="1298" w:y="1824"/>
        <w:shd w:val="clear" w:color="auto" w:fill="auto"/>
        <w:spacing w:before="0" w:after="0" w:line="258" w:lineRule="exact"/>
        <w:ind w:firstLine="680"/>
        <w:jc w:val="both"/>
      </w:pPr>
      <w:r>
        <w:t>Autorzy omawianego przepisu w wydaniu</w:t>
      </w:r>
      <w:r>
        <w:t xml:space="preserve"> XII wprawdzie taką listę usiłowali stworzyć, lecz zamiast trudność ominąć, jeszcze ją wzmogli przez ostre podzielenie odnośnego materiału między następujące typy: 1) </w:t>
      </w:r>
      <w:r>
        <w:rPr>
          <w:rStyle w:val="Teksttreci5Kursywa"/>
        </w:rPr>
        <w:t>by</w:t>
      </w:r>
      <w:r>
        <w:t xml:space="preserve"> jako nierozdzielne części spójników, 2) </w:t>
      </w:r>
      <w:r>
        <w:rPr>
          <w:rStyle w:val="Teksttreci5Kursywa"/>
        </w:rPr>
        <w:t>by</w:t>
      </w:r>
      <w:r>
        <w:t xml:space="preserve"> jako nierozdzielne części partykuł, 3) </w:t>
      </w:r>
      <w:r>
        <w:rPr>
          <w:rStyle w:val="Teksttreci5Kursywa"/>
        </w:rPr>
        <w:t>by</w:t>
      </w:r>
      <w:r>
        <w:t xml:space="preserve"> p</w:t>
      </w:r>
      <w:r>
        <w:t xml:space="preserve">o spójnikach wyliczonych. Czyli zamiast ostro oddzielić klasę — umowną zresztą — spójników i partykuł od zaimków przysłownych, z którymi </w:t>
      </w:r>
      <w:r>
        <w:rPr>
          <w:rStyle w:val="Teksttreci5Kursywa"/>
        </w:rPr>
        <w:t>by</w:t>
      </w:r>
      <w:r>
        <w:t xml:space="preserve"> pisze się oddzielnie, skoncentrowali się na klasyfikacji wewnętrznej przypadków </w:t>
      </w:r>
      <w:r>
        <w:rPr>
          <w:rStyle w:val="Teksttreci5Kursywa"/>
        </w:rPr>
        <w:t>by</w:t>
      </w:r>
      <w:r>
        <w:t xml:space="preserve"> łącznego, dla ortografii obojętne</w:t>
      </w:r>
      <w:r>
        <w:t>j, a trudnej w samej zasadzie do przeprowadzenia.</w:t>
      </w:r>
    </w:p>
    <w:p w:rsidR="00330948" w:rsidRDefault="007F7708">
      <w:pPr>
        <w:pStyle w:val="Teksttreci50"/>
        <w:framePr w:w="8736" w:h="13014" w:hRule="exact" w:wrap="none" w:vAnchor="page" w:hAnchor="page" w:x="1298" w:y="1824"/>
        <w:shd w:val="clear" w:color="auto" w:fill="auto"/>
        <w:spacing w:before="0" w:after="0" w:line="258" w:lineRule="exact"/>
        <w:ind w:firstLine="680"/>
        <w:jc w:val="both"/>
      </w:pPr>
      <w:r>
        <w:t xml:space="preserve">I tak nie zawsze zdawano sobie sprawę, czy ,.nierozdzielność“ części spójników lub partykuł jest przyczyną łącznej pisowni, czy też dopiero skutkiem stosowania danej zasady. I jeśli </w:t>
      </w:r>
      <w:r>
        <w:rPr>
          <w:rStyle w:val="Teksttreci5Kursywa"/>
        </w:rPr>
        <w:t>niby</w:t>
      </w:r>
      <w:r>
        <w:t xml:space="preserve"> czy </w:t>
      </w:r>
      <w:r>
        <w:rPr>
          <w:rStyle w:val="Teksttreci5Kursywa"/>
        </w:rPr>
        <w:t>oby</w:t>
      </w:r>
      <w:r>
        <w:t xml:space="preserve"> ma w sobie </w:t>
      </w:r>
      <w:r>
        <w:rPr>
          <w:rStyle w:val="Teksttreci5Kursywa"/>
        </w:rPr>
        <w:t>by,</w:t>
      </w:r>
      <w:r>
        <w:t xml:space="preserve"> stanowiące integralną część tych wyrazów, to </w:t>
      </w:r>
      <w:r>
        <w:rPr>
          <w:rStyle w:val="Teksttreci5Kursywa"/>
        </w:rPr>
        <w:t>czyby, czyżby, gdzieżby, niechajby, nużby</w:t>
      </w:r>
      <w:r>
        <w:t xml:space="preserve"> nie są niczym innym, jak połączeniami doraźnymi wyrazów </w:t>
      </w:r>
      <w:r>
        <w:rPr>
          <w:rStyle w:val="Teksttreci5Kursywa"/>
        </w:rPr>
        <w:t>czy, czyż, gdzie, niechaj, nuż</w:t>
      </w:r>
      <w:r>
        <w:t xml:space="preserve"> z przeniesionym na początku zdania </w:t>
      </w:r>
      <w:r>
        <w:rPr>
          <w:rStyle w:val="Teksttreci5Kursywa"/>
        </w:rPr>
        <w:t>by</w:t>
      </w:r>
      <w:r>
        <w:t xml:space="preserve"> ruchomym trybu przypuszczającego. Następ</w:t>
      </w:r>
      <w:r>
        <w:t xml:space="preserve">nie nie wypadł najlepiej podział między spójnikami a partykułami, pod względem ortograficznym nieistotny. Bo co to np. za spójniki: </w:t>
      </w:r>
      <w:r>
        <w:rPr>
          <w:rStyle w:val="Teksttreci5Kursywa"/>
        </w:rPr>
        <w:t>chyba, wprawdzie, wszakże, zaś?</w:t>
      </w:r>
      <w:r>
        <w:t xml:space="preserve"> Zresztą i same klasyczne spójniki mają sporo użyć kwalifikujących je do partykuł.</w:t>
      </w:r>
    </w:p>
    <w:p w:rsidR="00330948" w:rsidRDefault="007F7708">
      <w:pPr>
        <w:pStyle w:val="Teksttreci50"/>
        <w:framePr w:w="8736" w:h="13014" w:hRule="exact" w:wrap="none" w:vAnchor="page" w:hAnchor="page" w:x="1298" w:y="1824"/>
        <w:shd w:val="clear" w:color="auto" w:fill="auto"/>
        <w:spacing w:before="0" w:after="0" w:line="258" w:lineRule="exact"/>
        <w:ind w:firstLine="680"/>
        <w:jc w:val="both"/>
      </w:pPr>
      <w:r>
        <w:t>To szuflad</w:t>
      </w:r>
      <w:r>
        <w:t xml:space="preserve">kowanie powoduje, że łączna pisownia </w:t>
      </w:r>
      <w:r>
        <w:rPr>
          <w:rStyle w:val="Teksttreci5Kursywa"/>
        </w:rPr>
        <w:t>jakby</w:t>
      </w:r>
      <w:r>
        <w:t xml:space="preserve"> jest umieszczona w dwóch pozycjach: a) </w:t>
      </w:r>
      <w:r>
        <w:rPr>
          <w:rStyle w:val="Teksttreci5Kursywa"/>
        </w:rPr>
        <w:t>by</w:t>
      </w:r>
      <w:r>
        <w:t xml:space="preserve"> nierozdzielna część spójnika w znaczeniu „jeśliby, gdyby", b) </w:t>
      </w:r>
      <w:r>
        <w:rPr>
          <w:rStyle w:val="Teksttreci5Kursywa"/>
        </w:rPr>
        <w:t>by</w:t>
      </w:r>
      <w:r>
        <w:t xml:space="preserve"> nierozdzielna część partykuły, w znaczeniu „niby", przy czym już słownik zastępuje termin „partykuła" term</w:t>
      </w:r>
      <w:r>
        <w:t xml:space="preserve">inem „wyraz porównawczy", nie mówiąc już o tym, że </w:t>
      </w:r>
      <w:r>
        <w:rPr>
          <w:rStyle w:val="Teksttreci5Kursywa"/>
        </w:rPr>
        <w:t>jak</w:t>
      </w:r>
      <w:r>
        <w:t xml:space="preserve"> jako zaimek przysłówkowy z pisownią rozłączną jest wspomniany znacznie później (s. 20), a więc w trzecim miejscu.</w:t>
      </w:r>
    </w:p>
    <w:p w:rsidR="00330948" w:rsidRDefault="007F7708">
      <w:pPr>
        <w:pStyle w:val="Teksttreci50"/>
        <w:framePr w:w="8736" w:h="13014" w:hRule="exact" w:wrap="none" w:vAnchor="page" w:hAnchor="page" w:x="1298" w:y="1824"/>
        <w:shd w:val="clear" w:color="auto" w:fill="auto"/>
        <w:spacing w:before="0" w:after="0" w:line="258" w:lineRule="exact"/>
        <w:ind w:firstLine="680"/>
        <w:jc w:val="both"/>
      </w:pPr>
      <w:r>
        <w:t>Wreszcie dążenie do „pełni" przykładów spowodowało umieszczenie tu połą</w:t>
      </w:r>
      <w:r>
        <w:t xml:space="preserve">czeń niejako ciągniętych za włosy, zbyt sztucznych. Nie przypominam sobie z żywej mowy lub z lektury takich zestawień jak </w:t>
      </w:r>
      <w:r>
        <w:rPr>
          <w:rStyle w:val="Teksttreci5Kursywa"/>
        </w:rPr>
        <w:t>lubby, gdyżby.</w:t>
      </w:r>
    </w:p>
    <w:p w:rsidR="00330948" w:rsidRDefault="007F7708">
      <w:pPr>
        <w:pStyle w:val="Teksttreci50"/>
        <w:framePr w:w="8736" w:h="13014" w:hRule="exact" w:wrap="none" w:vAnchor="page" w:hAnchor="page" w:x="1298" w:y="1824"/>
        <w:shd w:val="clear" w:color="auto" w:fill="auto"/>
        <w:spacing w:before="0" w:after="0" w:line="258" w:lineRule="exact"/>
        <w:ind w:firstLine="680"/>
        <w:jc w:val="both"/>
      </w:pPr>
      <w:r>
        <w:t xml:space="preserve">W rezultacie zatem owa rozszerzona redakcja w wydaniu XII nie wniosła nic nowego, a rzecz samą niepotrzebnie zawikłała </w:t>
      </w:r>
      <w:r>
        <w:t>i skomplikowała.</w:t>
      </w:r>
    </w:p>
    <w:p w:rsidR="00330948" w:rsidRDefault="007F7708">
      <w:pPr>
        <w:pStyle w:val="Teksttreci50"/>
        <w:framePr w:w="8736" w:h="13014" w:hRule="exact" w:wrap="none" w:vAnchor="page" w:hAnchor="page" w:x="1298" w:y="1824"/>
        <w:shd w:val="clear" w:color="auto" w:fill="auto"/>
        <w:spacing w:before="0" w:after="0" w:line="258" w:lineRule="exact"/>
        <w:ind w:firstLine="680"/>
        <w:jc w:val="both"/>
      </w:pPr>
      <w:r>
        <w:t>Inaczej niż sformułowanie zasady ocenić należy zestaw przykładów ją ilustrujących. Obfitość ich i wielostronność „ustawia" w bardziej właściwy sposób samo zagadnienie i koryguje niezręczności redakcyjne.</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35" w:y="1232"/>
        <w:shd w:val="clear" w:color="auto" w:fill="auto"/>
        <w:spacing w:line="210" w:lineRule="exact"/>
      </w:pPr>
      <w:r>
        <w:lastRenderedPageBreak/>
        <w:t>1958 Z. 7</w:t>
      </w:r>
    </w:p>
    <w:p w:rsidR="00330948" w:rsidRDefault="007F7708">
      <w:pPr>
        <w:pStyle w:val="Nagweklubstopka0"/>
        <w:framePr w:wrap="none" w:vAnchor="page" w:hAnchor="page" w:x="4265" w:y="1220"/>
        <w:shd w:val="clear" w:color="auto" w:fill="auto"/>
        <w:spacing w:line="210" w:lineRule="exact"/>
      </w:pPr>
      <w:r>
        <w:t>P</w:t>
      </w:r>
      <w:r>
        <w:t>ORADNIK JĘZYKOWY</w:t>
      </w:r>
    </w:p>
    <w:p w:rsidR="00330948" w:rsidRDefault="007F7708">
      <w:pPr>
        <w:pStyle w:val="Nagweklubstopka0"/>
        <w:framePr w:wrap="none" w:vAnchor="page" w:hAnchor="page" w:x="9749" w:y="1214"/>
        <w:shd w:val="clear" w:color="auto" w:fill="auto"/>
        <w:spacing w:line="210" w:lineRule="exact"/>
      </w:pPr>
      <w:r>
        <w:t>369</w:t>
      </w:r>
    </w:p>
    <w:p w:rsidR="00330948" w:rsidRDefault="007F7708">
      <w:pPr>
        <w:pStyle w:val="Teksttreci50"/>
        <w:framePr w:w="8946" w:h="13416" w:hRule="exact" w:wrap="none" w:vAnchor="page" w:hAnchor="page" w:x="1193" w:y="1819"/>
        <w:numPr>
          <w:ilvl w:val="0"/>
          <w:numId w:val="5"/>
        </w:numPr>
        <w:shd w:val="clear" w:color="auto" w:fill="auto"/>
        <w:tabs>
          <w:tab w:val="left" w:pos="1043"/>
        </w:tabs>
        <w:spacing w:before="0" w:after="0" w:line="264" w:lineRule="exact"/>
        <w:ind w:firstLine="680"/>
        <w:jc w:val="both"/>
      </w:pPr>
      <w:r>
        <w:t xml:space="preserve">Pisownia </w:t>
      </w:r>
      <w:r>
        <w:rPr>
          <w:rStyle w:val="Teksttreci5Kursywa"/>
        </w:rPr>
        <w:t>bym, byś, by</w:t>
      </w:r>
      <w:r>
        <w:t xml:space="preserve"> itp. rozdzielna, poza uzupełnieniami trafnymi, przykładów, została poszerzona o dwa przepisy.</w:t>
      </w:r>
    </w:p>
    <w:p w:rsidR="00330948" w:rsidRDefault="007F7708">
      <w:pPr>
        <w:pStyle w:val="Teksttreci50"/>
        <w:framePr w:w="8946" w:h="13416" w:hRule="exact" w:wrap="none" w:vAnchor="page" w:hAnchor="page" w:x="1193" w:y="1819"/>
        <w:shd w:val="clear" w:color="auto" w:fill="auto"/>
        <w:spacing w:before="0" w:after="0" w:line="264" w:lineRule="exact"/>
        <w:ind w:firstLine="680"/>
        <w:jc w:val="both"/>
      </w:pPr>
      <w:r>
        <w:t xml:space="preserve">Pierwszy z nich (s. 20) omawia spójnik </w:t>
      </w:r>
      <w:r>
        <w:rPr>
          <w:rStyle w:val="Teksttreci5Kursywa"/>
        </w:rPr>
        <w:t>by,</w:t>
      </w:r>
      <w:r>
        <w:t xml:space="preserve"> do którego dołączane są końcówki ruchome </w:t>
      </w:r>
      <w:r>
        <w:rPr>
          <w:rStyle w:val="Teksttreci5Kursywa"/>
        </w:rPr>
        <w:t>-m,</w:t>
      </w:r>
      <w:r>
        <w:t xml:space="preserve"> -ś, </w:t>
      </w:r>
      <w:r>
        <w:rPr>
          <w:rStyle w:val="Teksttreci5Kursywa"/>
        </w:rPr>
        <w:t>-śmy, -ście,</w:t>
      </w:r>
      <w:r>
        <w:t xml:space="preserve"> przez co staje się on podobny do ruchomych form trybu przypuszczającego. Wprawdzie .przepisy o pisowni łącznej i rozdzielnej mają tu na względzie </w:t>
      </w:r>
      <w:r>
        <w:rPr>
          <w:rStyle w:val="Teksttreci5Odstpy2pt"/>
        </w:rPr>
        <w:t>czasownikowe</w:t>
      </w:r>
      <w:r>
        <w:t xml:space="preserve"> formy trybowe, nie zaś homonimiczne z nimi spójniki, ale przy omówionym wyżej zagmatwaniu sprawy</w:t>
      </w:r>
      <w:r>
        <w:t xml:space="preserve"> owa „łopatologia" może być pożyteczna.</w:t>
      </w:r>
    </w:p>
    <w:p w:rsidR="00330948" w:rsidRDefault="007F7708">
      <w:pPr>
        <w:pStyle w:val="Teksttreci50"/>
        <w:framePr w:w="8946" w:h="13416" w:hRule="exact" w:wrap="none" w:vAnchor="page" w:hAnchor="page" w:x="1193" w:y="1819"/>
        <w:shd w:val="clear" w:color="auto" w:fill="auto"/>
        <w:spacing w:before="0" w:after="0" w:line="264" w:lineRule="exact"/>
        <w:ind w:firstLine="680"/>
        <w:jc w:val="both"/>
      </w:pPr>
      <w:r>
        <w:t xml:space="preserve">Drugi przepis ustala pisownię rozdzielną w odniesieniu do „wiążących dwa zdania zaimków przystawnych" (s. 20), z których przykładowo są wyliczone </w:t>
      </w:r>
      <w:r>
        <w:rPr>
          <w:rStyle w:val="Teksttreci5Kursywa"/>
        </w:rPr>
        <w:t>gdzie, skąd, którędy, dokąd, kiedy, odkąd, dopóki, jak</w:t>
      </w:r>
      <w:r>
        <w:t xml:space="preserve"> (w znaczeniu „w jaki sposób"), </w:t>
      </w:r>
      <w:r>
        <w:rPr>
          <w:rStyle w:val="Teksttreci5Kursywa"/>
        </w:rPr>
        <w:t>dlaczego, tu, tam, stąd, stamtąd, tędy, tamtędy, dotąd, wtedy, dopóki, tak, dlatego.</w:t>
      </w:r>
    </w:p>
    <w:p w:rsidR="00330948" w:rsidRDefault="007F7708">
      <w:pPr>
        <w:pStyle w:val="Teksttreci50"/>
        <w:framePr w:w="8946" w:h="13416" w:hRule="exact" w:wrap="none" w:vAnchor="page" w:hAnchor="page" w:x="1193" w:y="1819"/>
        <w:shd w:val="clear" w:color="auto" w:fill="auto"/>
        <w:spacing w:before="0" w:after="0" w:line="264" w:lineRule="exact"/>
        <w:ind w:firstLine="680"/>
        <w:jc w:val="both"/>
      </w:pPr>
      <w:r>
        <w:t>I tu też powstaje często problem, gdzie się kończą zaimki, a zaczynają spójniki i partykuły. I tu prościej byłoby imiennie wyliczyć, o jaki</w:t>
      </w:r>
      <w:r>
        <w:t>e to wyrazy chodzi, zresztą nie jest ich znów tak wiele, a ewentualność pominięcia wyrazów szczególnie rzadkich nie stanowi problemu praktycznego.</w:t>
      </w:r>
    </w:p>
    <w:p w:rsidR="00330948" w:rsidRDefault="007F7708">
      <w:pPr>
        <w:pStyle w:val="Teksttreci50"/>
        <w:framePr w:w="8946" w:h="13416" w:hRule="exact" w:wrap="none" w:vAnchor="page" w:hAnchor="page" w:x="1193" w:y="1819"/>
        <w:shd w:val="clear" w:color="auto" w:fill="auto"/>
        <w:spacing w:before="0" w:after="0" w:line="264" w:lineRule="exact"/>
        <w:ind w:firstLine="680"/>
        <w:jc w:val="both"/>
      </w:pPr>
      <w:r>
        <w:t xml:space="preserve">A najprościej byłoby pisać owo </w:t>
      </w:r>
      <w:r>
        <w:rPr>
          <w:rStyle w:val="Teksttreci5Kursywa"/>
        </w:rPr>
        <w:t>by</w:t>
      </w:r>
      <w:r>
        <w:t xml:space="preserve"> czasownikowe łącznie, niezależnie od wyrazu, jak np. łącznie piszemy -śmy, </w:t>
      </w:r>
      <w:r>
        <w:rPr>
          <w:rStyle w:val="Teksttreci5Kursywa"/>
        </w:rPr>
        <w:t>-ście.</w:t>
      </w:r>
      <w:r>
        <w:t xml:space="preserve"> Ale to już zmiana zasadnicza pisowni.</w:t>
      </w:r>
    </w:p>
    <w:p w:rsidR="00330948" w:rsidRDefault="007F7708">
      <w:pPr>
        <w:pStyle w:val="Teksttreci50"/>
        <w:framePr w:w="8946" w:h="13416" w:hRule="exact" w:wrap="none" w:vAnchor="page" w:hAnchor="page" w:x="1193" w:y="1819"/>
        <w:numPr>
          <w:ilvl w:val="0"/>
          <w:numId w:val="5"/>
        </w:numPr>
        <w:shd w:val="clear" w:color="auto" w:fill="auto"/>
        <w:tabs>
          <w:tab w:val="left" w:pos="1043"/>
        </w:tabs>
        <w:spacing w:before="0" w:after="0" w:line="264" w:lineRule="exact"/>
        <w:ind w:firstLine="680"/>
        <w:jc w:val="both"/>
      </w:pPr>
      <w:r>
        <w:t>Zasada pisowni cząstek -(</w:t>
      </w:r>
      <w:r>
        <w:rPr>
          <w:rStyle w:val="Teksttreci5Kursywa"/>
        </w:rPr>
        <w:t>e)m, -(e)ś, -{e)śmy, -(e)ście</w:t>
      </w:r>
      <w:r>
        <w:t xml:space="preserve"> została wzbogacona o kontrastujące przykłady dla odróżnienia </w:t>
      </w:r>
      <w:r>
        <w:rPr>
          <w:rStyle w:val="Teksttreci5Kursywa"/>
        </w:rPr>
        <w:t>-ś</w:t>
      </w:r>
      <w:r>
        <w:t xml:space="preserve"> czasownikowego od </w:t>
      </w:r>
      <w:r>
        <w:rPr>
          <w:rStyle w:val="Teksttreci5Kursywa"/>
        </w:rPr>
        <w:t>-ś</w:t>
      </w:r>
      <w:r>
        <w:t xml:space="preserve"> zaimkowego </w:t>
      </w:r>
      <w:r>
        <w:rPr>
          <w:rStyle w:val="Teksttreci5Kursywa"/>
        </w:rPr>
        <w:t>(coś, kogoś, kiedyś).</w:t>
      </w:r>
      <w:r>
        <w:t xml:space="preserve"> Wolno dla uniknięcia nieporozumień uży</w:t>
      </w:r>
      <w:r>
        <w:t xml:space="preserve">ć tu łącznika: </w:t>
      </w:r>
      <w:r>
        <w:rPr>
          <w:rStyle w:val="Teksttreci5Kursywa"/>
        </w:rPr>
        <w:t>„co-ś napisał</w:t>
      </w:r>
      <w:r>
        <w:t xml:space="preserve"> (= co napisałeś), ale </w:t>
      </w:r>
      <w:r>
        <w:rPr>
          <w:rStyle w:val="Teksttreci5Kursywa"/>
        </w:rPr>
        <w:t>coś napisał (=</w:t>
      </w:r>
      <w:r>
        <w:t xml:space="preserve"> napisał coś), </w:t>
      </w:r>
      <w:r>
        <w:rPr>
          <w:rStyle w:val="Teksttreci5Kursywa"/>
        </w:rPr>
        <w:t xml:space="preserve">kogo-ś spotkała (= kogo </w:t>
      </w:r>
      <w:r>
        <w:t xml:space="preserve">spotkałaś), ale </w:t>
      </w:r>
      <w:r>
        <w:rPr>
          <w:rStyle w:val="Teksttreci5Kursywa"/>
        </w:rPr>
        <w:t>kogoś spotkała</w:t>
      </w:r>
      <w:r>
        <w:t xml:space="preserve"> (— spotkała kogoś)" (s. 2021). Lecz tu od razu błąd, może korekty: „kiedyś (bez łącznika </w:t>
      </w:r>
      <w:r>
        <w:rPr>
          <w:lang w:val="fr-FR" w:eastAsia="fr-FR" w:bidi="fr-FR"/>
        </w:rPr>
        <w:t xml:space="preserve">J. </w:t>
      </w:r>
      <w:r>
        <w:t xml:space="preserve">T.) </w:t>
      </w:r>
      <w:r>
        <w:rPr>
          <w:rStyle w:val="Teksttreci5Kursywa"/>
        </w:rPr>
        <w:t>widział</w:t>
      </w:r>
      <w:r>
        <w:t xml:space="preserve"> (= kiedy widziałe</w:t>
      </w:r>
      <w:r>
        <w:t xml:space="preserve">ś), ale </w:t>
      </w:r>
      <w:r>
        <w:rPr>
          <w:rStyle w:val="Teksttreci5Kursywa"/>
        </w:rPr>
        <w:t>kiedyś widział (=</w:t>
      </w:r>
      <w:r>
        <w:t xml:space="preserve"> widział kiedyś)."</w:t>
      </w:r>
    </w:p>
    <w:p w:rsidR="00330948" w:rsidRDefault="007F7708">
      <w:pPr>
        <w:pStyle w:val="Teksttreci50"/>
        <w:framePr w:w="8946" w:h="13416" w:hRule="exact" w:wrap="none" w:vAnchor="page" w:hAnchor="page" w:x="1193" w:y="1819"/>
        <w:numPr>
          <w:ilvl w:val="0"/>
          <w:numId w:val="5"/>
        </w:numPr>
        <w:shd w:val="clear" w:color="auto" w:fill="auto"/>
        <w:tabs>
          <w:tab w:val="left" w:pos="1043"/>
        </w:tabs>
        <w:spacing w:before="0" w:after="0" w:line="264" w:lineRule="exact"/>
        <w:ind w:firstLine="680"/>
        <w:jc w:val="both"/>
      </w:pPr>
      <w:r>
        <w:t xml:space="preserve">Charakterystyczna jest, w ustępie o łącznej pisowni przyimka z formą zaimkową </w:t>
      </w:r>
      <w:r>
        <w:rPr>
          <w:rStyle w:val="Teksttreci5Kursywa"/>
        </w:rPr>
        <w:t>-ń</w:t>
      </w:r>
      <w:r>
        <w:t xml:space="preserve"> (wyd. XI, s. 27 — wyd. XII, s. 2il), zamiana przykładu </w:t>
      </w:r>
      <w:r>
        <w:rPr>
          <w:rStyle w:val="Teksttreci5Kursywa"/>
        </w:rPr>
        <w:t>doń</w:t>
      </w:r>
      <w:r>
        <w:t xml:space="preserve"> na przykład </w:t>
      </w:r>
      <w:r>
        <w:rPr>
          <w:rStyle w:val="Teksttreci5Kursywa"/>
        </w:rPr>
        <w:t>zań.</w:t>
      </w:r>
      <w:r>
        <w:t xml:space="preserve"> Jeżeli zestawimy to z usunięciem ze słowniczka </w:t>
      </w:r>
      <w:r>
        <w:rPr>
          <w:rStyle w:val="Teksttreci5Kursywa"/>
        </w:rPr>
        <w:t>dlań</w:t>
      </w:r>
      <w:r>
        <w:t xml:space="preserve"> (p.</w:t>
      </w:r>
      <w:r>
        <w:t xml:space="preserve"> wyd. XI, s. 86), można wydedukować, że zastępowanie cząstką </w:t>
      </w:r>
      <w:r>
        <w:rPr>
          <w:rStyle w:val="Teksttreci5Kursywa"/>
        </w:rPr>
        <w:t>-ń</w:t>
      </w:r>
      <w:r>
        <w:t xml:space="preserve"> dopełniacza (a nie biernika) jest według autorów wydania XII niepoprawne. Z tym się można zgodzić. Ale to jest już wyraźna zmiana stanowiska wobec form </w:t>
      </w:r>
      <w:r>
        <w:rPr>
          <w:rStyle w:val="Teksttreci5Kursywa"/>
        </w:rPr>
        <w:t>doń, dlań</w:t>
      </w:r>
      <w:r>
        <w:t xml:space="preserve"> uznanych w wydaniu XI za popra</w:t>
      </w:r>
      <w:r>
        <w:t>wne. Taką zmianę trzeba było wyraźnie zasygnalizować, a nie pozostawiać domyślności czytelnika.</w:t>
      </w:r>
    </w:p>
    <w:p w:rsidR="00330948" w:rsidRDefault="007F7708">
      <w:pPr>
        <w:pStyle w:val="Teksttreci50"/>
        <w:framePr w:w="8946" w:h="13416" w:hRule="exact" w:wrap="none" w:vAnchor="page" w:hAnchor="page" w:x="1193" w:y="1819"/>
        <w:shd w:val="clear" w:color="auto" w:fill="auto"/>
        <w:spacing w:before="0" w:after="0" w:line="264" w:lineRule="exact"/>
        <w:ind w:firstLine="680"/>
        <w:jc w:val="both"/>
      </w:pPr>
      <w:r>
        <w:t xml:space="preserve">26- W zakresie pisowni połączeń dopełniaczy deklinacji rzeczownikowej przymiotników z przyimkami zniesiono wyjątek </w:t>
      </w:r>
      <w:r>
        <w:rPr>
          <w:rStyle w:val="Teksttreci5Kursywa"/>
        </w:rPr>
        <w:t>zwolna</w:t>
      </w:r>
      <w:r>
        <w:t xml:space="preserve"> (wydanie XI, s. 28), nakazując w tym w</w:t>
      </w:r>
      <w:r>
        <w:t xml:space="preserve">ypadku pisownię rozdzielną </w:t>
      </w:r>
      <w:r>
        <w:rPr>
          <w:rStyle w:val="Teksttreci5Kursywa"/>
        </w:rPr>
        <w:t>z wolna</w:t>
      </w:r>
      <w:r>
        <w:t xml:space="preserve"> (wydanie XII, s. 22). Ale zaraz na stronie następnej (23, w. 9 od dołu) to samo połączenie każe się pisać razem: </w:t>
      </w:r>
      <w:r>
        <w:rPr>
          <w:rStyle w:val="Teksttreci5Kursywa"/>
        </w:rPr>
        <w:t xml:space="preserve">zwolna; </w:t>
      </w:r>
      <w:r>
        <w:t>podobnie i w słowniku str. 163) mamy pisownię łączną. A więc jak?</w:t>
      </w:r>
    </w:p>
    <w:p w:rsidR="00330948" w:rsidRDefault="007F7708">
      <w:pPr>
        <w:pStyle w:val="Teksttreci50"/>
        <w:framePr w:w="8946" w:h="13416" w:hRule="exact" w:wrap="none" w:vAnchor="page" w:hAnchor="page" w:x="1193" w:y="1819"/>
        <w:numPr>
          <w:ilvl w:val="0"/>
          <w:numId w:val="7"/>
        </w:numPr>
        <w:shd w:val="clear" w:color="auto" w:fill="auto"/>
        <w:tabs>
          <w:tab w:val="left" w:pos="1043"/>
        </w:tabs>
        <w:spacing w:before="0" w:after="0" w:line="264" w:lineRule="exact"/>
        <w:ind w:firstLine="680"/>
        <w:jc w:val="both"/>
      </w:pPr>
      <w:r>
        <w:t>W zakresie połączeń z przyimkami d</w:t>
      </w:r>
      <w:r>
        <w:t xml:space="preserve">awnych celowników skreślono przykład na dawną pisownię rozdzielną </w:t>
      </w:r>
      <w:r>
        <w:rPr>
          <w:rStyle w:val="Teksttreci5Kursywa"/>
        </w:rPr>
        <w:t>po społu</w:t>
      </w:r>
      <w:r>
        <w:t xml:space="preserve"> (wydanie XI, s. 28), przy czym słownik wydania XII (s. 135) podaje pisownię łączną </w:t>
      </w:r>
      <w:r>
        <w:rPr>
          <w:rStyle w:val="Teksttreci5Kursywa"/>
        </w:rPr>
        <w:t>pospołu.</w:t>
      </w:r>
      <w:r>
        <w:t xml:space="preserve"> Jeżeli jest to zmiana pisowni — to trzeba było powiedzieć </w:t>
      </w:r>
      <w:r w:rsidRPr="004A2C86">
        <w:rPr>
          <w:lang w:eastAsia="en-US" w:bidi="en-US"/>
        </w:rPr>
        <w:t xml:space="preserve">to expressis verbis, </w:t>
      </w:r>
      <w:r>
        <w:t xml:space="preserve">bo </w:t>
      </w:r>
      <w:r>
        <w:t>przecież chodzi o wprowadzenie wyjątku.</w:t>
      </w:r>
    </w:p>
    <w:p w:rsidR="00330948" w:rsidRDefault="007F7708">
      <w:pPr>
        <w:pStyle w:val="Teksttreci50"/>
        <w:framePr w:w="8946" w:h="13416" w:hRule="exact" w:wrap="none" w:vAnchor="page" w:hAnchor="page" w:x="1193" w:y="1819"/>
        <w:numPr>
          <w:ilvl w:val="0"/>
          <w:numId w:val="7"/>
        </w:numPr>
        <w:shd w:val="clear" w:color="auto" w:fill="auto"/>
        <w:tabs>
          <w:tab w:val="left" w:pos="1043"/>
        </w:tabs>
        <w:spacing w:before="0" w:after="0" w:line="264" w:lineRule="exact"/>
        <w:ind w:firstLine="680"/>
        <w:jc w:val="both"/>
      </w:pPr>
      <w:r>
        <w:t xml:space="preserve">W zakresie połączeń przyimka </w:t>
      </w:r>
      <w:r>
        <w:rPr>
          <w:rStyle w:val="Teksttreci5Kursywa"/>
        </w:rPr>
        <w:t>po</w:t>
      </w:r>
      <w:r>
        <w:t xml:space="preserve"> z celownikami dodano przykład po </w:t>
      </w:r>
      <w:r>
        <w:rPr>
          <w:rStyle w:val="Teksttreci5Kursywa"/>
        </w:rPr>
        <w:t>trosze (s</w:t>
      </w:r>
      <w:r>
        <w:t xml:space="preserve">. 28), który wydanie XI podawało jedynie w słowniku. Oba </w:t>
      </w:r>
      <w:r>
        <w:rPr>
          <w:rStyle w:val="Teksttreci51"/>
        </w:rPr>
        <w:t xml:space="preserve">wydania </w:t>
      </w:r>
      <w:r>
        <w:t xml:space="preserve">wtłaczają tu połączenia z </w:t>
      </w:r>
      <w:r>
        <w:rPr>
          <w:rStyle w:val="Teksttreci5Kursywa"/>
        </w:rPr>
        <w:t>za,</w:t>
      </w:r>
      <w:r>
        <w:t xml:space="preserve"> np. </w:t>
      </w:r>
      <w:r>
        <w:rPr>
          <w:rStyle w:val="Teksttreci5Kursywa"/>
        </w:rPr>
        <w:t>za młodu</w:t>
      </w:r>
      <w:r>
        <w:t xml:space="preserve"> (chyba nie celownik).</w:t>
      </w:r>
    </w:p>
    <w:p w:rsidR="00330948" w:rsidRDefault="007F7708">
      <w:pPr>
        <w:pStyle w:val="Teksttreci50"/>
        <w:framePr w:w="8946" w:h="13416" w:hRule="exact" w:wrap="none" w:vAnchor="page" w:hAnchor="page" w:x="1193" w:y="1819"/>
        <w:numPr>
          <w:ilvl w:val="0"/>
          <w:numId w:val="7"/>
        </w:numPr>
        <w:shd w:val="clear" w:color="auto" w:fill="auto"/>
        <w:tabs>
          <w:tab w:val="left" w:pos="1043"/>
        </w:tabs>
        <w:spacing w:before="0" w:after="0" w:line="264" w:lineRule="exact"/>
        <w:ind w:firstLine="680"/>
        <w:jc w:val="both"/>
      </w:pPr>
      <w:r>
        <w:t>W połączenia</w:t>
      </w:r>
      <w:r>
        <w:t xml:space="preserve">ch z </w:t>
      </w:r>
      <w:r>
        <w:rPr>
          <w:rStyle w:val="Teksttreci5Kursywa"/>
        </w:rPr>
        <w:t>na</w:t>
      </w:r>
      <w:r>
        <w:t xml:space="preserve"> obok </w:t>
      </w:r>
      <w:r>
        <w:rPr>
          <w:rStyle w:val="Teksttreci5Kursywa"/>
        </w:rPr>
        <w:t>nadaremnie,</w:t>
      </w:r>
      <w:r>
        <w:t xml:space="preserve"> traktowanego w wydaniu XI (s. 28) jako wyjątek o pisowni łącznej, dodano </w:t>
      </w:r>
      <w:r>
        <w:rPr>
          <w:rStyle w:val="Teksttreci5Kursywa"/>
        </w:rPr>
        <w:t>naumyślnie,</w:t>
      </w:r>
      <w:r>
        <w:t xml:space="preserve"> z uzasadnieniem, że „są pochodne od przymiotników </w:t>
      </w:r>
      <w:r>
        <w:rPr>
          <w:rStyle w:val="Teksttreci5Kursywa"/>
        </w:rPr>
        <w:t>nadaremny, naumyślny</w:t>
      </w:r>
      <w:r>
        <w:t>" (wyd. XII, s. 22).</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427" w:y="1378"/>
        <w:shd w:val="clear" w:color="auto" w:fill="auto"/>
        <w:spacing w:line="210" w:lineRule="exact"/>
      </w:pPr>
      <w:r>
        <w:lastRenderedPageBreak/>
        <w:t>370</w:t>
      </w:r>
    </w:p>
    <w:p w:rsidR="00330948" w:rsidRDefault="007F7708">
      <w:pPr>
        <w:pStyle w:val="Nagweklubstopka0"/>
        <w:framePr w:wrap="none" w:vAnchor="page" w:hAnchor="page" w:x="4343" w:y="1354"/>
        <w:shd w:val="clear" w:color="auto" w:fill="auto"/>
        <w:spacing w:line="210" w:lineRule="exact"/>
      </w:pPr>
      <w:r>
        <w:t>PORADNIK JĘZYKOWY</w:t>
      </w:r>
    </w:p>
    <w:p w:rsidR="00330948" w:rsidRDefault="007F7708">
      <w:pPr>
        <w:pStyle w:val="Nagweklubstopka0"/>
        <w:framePr w:wrap="none" w:vAnchor="page" w:hAnchor="page" w:x="9029" w:y="1336"/>
        <w:shd w:val="clear" w:color="auto" w:fill="auto"/>
        <w:spacing w:line="210" w:lineRule="exact"/>
      </w:pPr>
      <w:r>
        <w:t>1958 z. 7</w:t>
      </w:r>
    </w:p>
    <w:p w:rsidR="00330948" w:rsidRDefault="007F7708">
      <w:pPr>
        <w:pStyle w:val="Teksttreci50"/>
        <w:framePr w:w="8946" w:h="3202" w:hRule="exact" w:wrap="none" w:vAnchor="page" w:hAnchor="page" w:x="1193" w:y="1896"/>
        <w:numPr>
          <w:ilvl w:val="0"/>
          <w:numId w:val="7"/>
        </w:numPr>
        <w:shd w:val="clear" w:color="auto" w:fill="auto"/>
        <w:tabs>
          <w:tab w:val="left" w:pos="1324"/>
        </w:tabs>
        <w:spacing w:before="0" w:after="0" w:line="252" w:lineRule="exact"/>
        <w:ind w:left="280" w:right="220" w:firstLine="600"/>
        <w:jc w:val="both"/>
      </w:pPr>
      <w:r>
        <w:t xml:space="preserve">W wypadkach zleksykalizowanych połączeń przyimków z rzeczownikami (s. 22) dodano </w:t>
      </w:r>
      <w:r>
        <w:rPr>
          <w:rStyle w:val="Teksttreci5Kursywa"/>
        </w:rPr>
        <w:t>na koniec</w:t>
      </w:r>
      <w:r>
        <w:t xml:space="preserve"> (= wreszcie), poprzednio podawane tylko w słowniku. Przy </w:t>
      </w:r>
      <w:r>
        <w:rPr>
          <w:rStyle w:val="Teksttreci5Kursywa"/>
        </w:rPr>
        <w:t>w czas</w:t>
      </w:r>
      <w:r>
        <w:t xml:space="preserve"> (s. 23) dodano komentarz „w porę“. Połączenie </w:t>
      </w:r>
      <w:r>
        <w:rPr>
          <w:rStyle w:val="Teksttreci5Kursywa"/>
        </w:rPr>
        <w:t>w + koło</w:t>
      </w:r>
      <w:r>
        <w:t xml:space="preserve"> zróżnicowano: a) pisownia łączna </w:t>
      </w:r>
      <w:r>
        <w:rPr>
          <w:rStyle w:val="Teksttreci5Kursywa"/>
        </w:rPr>
        <w:t>wkoło,</w:t>
      </w:r>
      <w:r>
        <w:t xml:space="preserve"> jeżel</w:t>
      </w:r>
      <w:r>
        <w:t xml:space="preserve">i ma to być użycie przyimkowe (s. 21), b) rozdzielna </w:t>
      </w:r>
      <w:r>
        <w:rPr>
          <w:rStyle w:val="Teksttreci5Kursywa"/>
        </w:rPr>
        <w:t>w kolo</w:t>
      </w:r>
      <w:r>
        <w:t xml:space="preserve"> w innych wypadkach Słownik podaje </w:t>
      </w:r>
      <w:r>
        <w:rPr>
          <w:rStyle w:val="Teksttreci5Kursywa"/>
        </w:rPr>
        <w:t>wkoło</w:t>
      </w:r>
      <w:r>
        <w:t xml:space="preserve"> (czego), ale </w:t>
      </w:r>
      <w:r>
        <w:rPr>
          <w:rStyle w:val="Teksttreci5Kursywa"/>
        </w:rPr>
        <w:t>w kolo (=-</w:t>
      </w:r>
      <w:r>
        <w:t xml:space="preserve"> w kółko), s. 158. W wydaniu XI łączna pisownia </w:t>
      </w:r>
      <w:r>
        <w:rPr>
          <w:rStyle w:val="Teksttreci5Kursywa"/>
        </w:rPr>
        <w:t>wkoło</w:t>
      </w:r>
      <w:r>
        <w:t xml:space="preserve"> była pominięta w tekście przepisów jak i w słowniku.</w:t>
      </w:r>
    </w:p>
    <w:p w:rsidR="00330948" w:rsidRDefault="007F7708">
      <w:pPr>
        <w:pStyle w:val="Teksttreci50"/>
        <w:framePr w:w="8946" w:h="3202" w:hRule="exact" w:wrap="none" w:vAnchor="page" w:hAnchor="page" w:x="1193" w:y="1896"/>
        <w:shd w:val="clear" w:color="auto" w:fill="auto"/>
        <w:spacing w:before="0" w:after="250" w:line="252" w:lineRule="exact"/>
        <w:ind w:left="280" w:right="220" w:firstLine="600"/>
        <w:jc w:val="both"/>
      </w:pPr>
      <w:r>
        <w:t>3. Do wyrazów o pisowni łą</w:t>
      </w:r>
      <w:r>
        <w:t xml:space="preserve">cznej, zaczynającej się od przyimka dodano wyraz </w:t>
      </w:r>
      <w:r>
        <w:rPr>
          <w:rStyle w:val="Teksttreci5Kursywa"/>
        </w:rPr>
        <w:t>wbrew</w:t>
      </w:r>
      <w:r>
        <w:t xml:space="preserve"> (s. 23), w wydaniu XI podany jedynie w słowniku.</w:t>
      </w:r>
    </w:p>
    <w:p w:rsidR="00330948" w:rsidRDefault="007F7708">
      <w:pPr>
        <w:pStyle w:val="Teksttreci100"/>
        <w:framePr w:w="8946" w:h="3202" w:hRule="exact" w:wrap="none" w:vAnchor="page" w:hAnchor="page" w:x="1193" w:y="1896"/>
        <w:shd w:val="clear" w:color="auto" w:fill="auto"/>
        <w:spacing w:line="240" w:lineRule="exact"/>
        <w:ind w:left="460"/>
        <w:jc w:val="left"/>
      </w:pPr>
      <w:r>
        <w:t>(dokończenie nastąpi)</w:t>
      </w:r>
    </w:p>
    <w:p w:rsidR="00330948" w:rsidRDefault="007F7708">
      <w:pPr>
        <w:pStyle w:val="Teksttreci100"/>
        <w:framePr w:w="8946" w:h="3202" w:hRule="exact" w:wrap="none" w:vAnchor="page" w:hAnchor="page" w:x="1193" w:y="1896"/>
        <w:shd w:val="clear" w:color="auto" w:fill="auto"/>
        <w:spacing w:line="240" w:lineRule="exact"/>
        <w:ind w:left="6780"/>
        <w:jc w:val="left"/>
      </w:pPr>
      <w:r>
        <w:t>Jan Tokarski</w:t>
      </w:r>
    </w:p>
    <w:p w:rsidR="00330948" w:rsidRDefault="007F7708">
      <w:pPr>
        <w:pStyle w:val="Teksttreci50"/>
        <w:framePr w:w="8946" w:h="8708" w:hRule="exact" w:wrap="none" w:vAnchor="page" w:hAnchor="page" w:x="1193" w:y="5968"/>
        <w:shd w:val="clear" w:color="auto" w:fill="auto"/>
        <w:spacing w:before="0" w:after="288" w:line="240" w:lineRule="exact"/>
        <w:ind w:right="60" w:firstLine="0"/>
      </w:pPr>
      <w:r>
        <w:t>STEFAN RECZEK: „NASZ JĘZYK POWSZEDNI"</w:t>
      </w:r>
    </w:p>
    <w:p w:rsidR="00330948" w:rsidRDefault="007F7708">
      <w:pPr>
        <w:pStyle w:val="Teksttreci50"/>
        <w:framePr w:w="8946" w:h="8708" w:hRule="exact" w:wrap="none" w:vAnchor="page" w:hAnchor="page" w:x="1193" w:y="5968"/>
        <w:shd w:val="clear" w:color="auto" w:fill="auto"/>
        <w:spacing w:before="0" w:after="278" w:line="300" w:lineRule="exact"/>
        <w:ind w:right="60" w:firstLine="0"/>
      </w:pPr>
      <w:r>
        <w:rPr>
          <w:rStyle w:val="Teksttreci5Kursywa"/>
        </w:rPr>
        <w:t>Zakład Narodowy im. Ossolińskich</w:t>
      </w:r>
      <w:r>
        <w:t xml:space="preserve"> — </w:t>
      </w:r>
      <w:r>
        <w:rPr>
          <w:rStyle w:val="Teksttreci5Kursywa"/>
        </w:rPr>
        <w:t>Wydawnictwo,</w:t>
      </w:r>
      <w:r>
        <w:t xml:space="preserve"> Wrocław 1957, s. 348,</w:t>
      </w:r>
      <w:r>
        <w:br/>
        <w:t>nakład 10</w:t>
      </w:r>
      <w:r>
        <w:t xml:space="preserve"> 000 4- 180 egz., cena 25 zł</w:t>
      </w:r>
    </w:p>
    <w:p w:rsidR="00330948" w:rsidRDefault="007F7708">
      <w:pPr>
        <w:pStyle w:val="Teksttreci50"/>
        <w:framePr w:w="8946" w:h="8708" w:hRule="exact" w:wrap="none" w:vAnchor="page" w:hAnchor="page" w:x="1193" w:y="5968"/>
        <w:shd w:val="clear" w:color="auto" w:fill="auto"/>
        <w:spacing w:before="0" w:after="0" w:line="252" w:lineRule="exact"/>
        <w:ind w:left="280" w:right="220" w:firstLine="600"/>
        <w:jc w:val="both"/>
      </w:pPr>
      <w:r>
        <w:t>Brak podczas ostatniej wojny polskich szkół, książek, czasopism, teatru, radia, liczne w okresie powojennym migracje ludnościowe oraz zmienione warunki niemal we wszystkich dziedzinach życia sprawiły, że troska o czystość, popr</w:t>
      </w:r>
      <w:r>
        <w:t>awność i piękno naszego języka stała się sprawą nabierającą coraz to większego znaczenia. Nic też dziwnego, że zapotrzebowanie społeczeństwa na poradnictwo językowe było i jest tak duże, że nie wystarczają stałe rubryki prowadzone przez dwa bardzo zasłużon</w:t>
      </w:r>
      <w:r>
        <w:t xml:space="preserve">e na polu upowszechnienia kultury języka — czasopisma językoznawcze: „Poradnik Językowy" i „Język Polski". Z pomocą przyszły tu Polskie Radio i prasa. Systematycznie nadawany przez radio poradnik językowy w opracowaniu </w:t>
      </w:r>
      <w:r w:rsidRPr="004A2C86">
        <w:rPr>
          <w:lang w:eastAsia="en-US" w:bidi="en-US"/>
        </w:rPr>
        <w:t xml:space="preserve">prof. </w:t>
      </w:r>
      <w:r>
        <w:t>W. Doroszewskiego cieszy się ni</w:t>
      </w:r>
      <w:r>
        <w:t>esłabnącym zainteresowaniem i uznaniem ze strony radiosłuchaczy, podobnie jak i zbiór tych pogadanek wydawany w serii „Rozmowy o języku". Niewspółmiernie mniejszą wartość mają tzw. „kąciki językowe" prowadzone przez niektóre dzienniki. Chodzi tu o to, że p</w:t>
      </w:r>
      <w:r>
        <w:t xml:space="preserve">orad językowych — nawet w dziennikach stołecznych („Życie Warszawy", </w:t>
      </w:r>
      <w:r>
        <w:rPr>
          <w:lang w:val="cs-CZ" w:eastAsia="cs-CZ" w:bidi="cs-CZ"/>
        </w:rPr>
        <w:t xml:space="preserve">„Express </w:t>
      </w:r>
      <w:r>
        <w:t>Wieczorny") — nie zawsze udzielają fachowcy, stąd też wiele nieścisłości, powierzchowności w ujmowaniu zjawisk językowych, a nawet wręcz błędów.</w:t>
      </w:r>
    </w:p>
    <w:p w:rsidR="00330948" w:rsidRDefault="007F7708">
      <w:pPr>
        <w:pStyle w:val="Teksttreci50"/>
        <w:framePr w:w="8946" w:h="8708" w:hRule="exact" w:wrap="none" w:vAnchor="page" w:hAnchor="page" w:x="1193" w:y="5968"/>
        <w:shd w:val="clear" w:color="auto" w:fill="auto"/>
        <w:spacing w:before="0" w:after="0" w:line="252" w:lineRule="exact"/>
        <w:ind w:left="280" w:firstLine="600"/>
        <w:jc w:val="both"/>
      </w:pPr>
      <w:r>
        <w:t xml:space="preserve">W akcji upowszechniania kultury </w:t>
      </w:r>
      <w:r>
        <w:t>języka, szerzenia naukowych wiadomości</w:t>
      </w:r>
    </w:p>
    <w:p w:rsidR="00330948" w:rsidRDefault="007F7708">
      <w:pPr>
        <w:pStyle w:val="Teksttreci50"/>
        <w:framePr w:w="8946" w:h="8708" w:hRule="exact" w:wrap="none" w:vAnchor="page" w:hAnchor="page" w:x="1193" w:y="5968"/>
        <w:shd w:val="clear" w:color="auto" w:fill="auto"/>
        <w:tabs>
          <w:tab w:val="left" w:pos="510"/>
        </w:tabs>
        <w:spacing w:before="0" w:after="0" w:line="252" w:lineRule="exact"/>
        <w:ind w:left="280" w:right="220" w:firstLine="0"/>
        <w:jc w:val="both"/>
      </w:pPr>
      <w:r>
        <w:t>o</w:t>
      </w:r>
      <w:r>
        <w:tab/>
        <w:t>nim, rozstrzygania wątpliwości poprawnościowych oraz udzielania praktycznych wskazówek wysunęła się w ostatnich latach na czoło prasa wrocławska (o czym „Poradnik Językowy" wspominał już w rubryce „Co piszą o języku</w:t>
      </w:r>
      <w:r>
        <w:t>?").</w:t>
      </w:r>
    </w:p>
    <w:p w:rsidR="00330948" w:rsidRDefault="007F7708">
      <w:pPr>
        <w:pStyle w:val="Teksttreci50"/>
        <w:framePr w:w="8946" w:h="8708" w:hRule="exact" w:wrap="none" w:vAnchor="page" w:hAnchor="page" w:x="1193" w:y="5968"/>
        <w:shd w:val="clear" w:color="auto" w:fill="auto"/>
        <w:spacing w:before="0" w:after="0" w:line="252" w:lineRule="exact"/>
        <w:ind w:left="280" w:right="220" w:firstLine="600"/>
        <w:jc w:val="both"/>
      </w:pPr>
      <w:r>
        <w:t>Jest to niewątpliwie zasługa zdolnego i energicznego młodego pracownika Katedry Języka Polskiego Uniwersytetu Wrocławskiego, mgra Stefana Reczka, który na łamach dwóch wrocławskich dzienników „Słowa Polskiego" i „Gazety Robotniczej" omawia wątpliwości</w:t>
      </w:r>
      <w:r>
        <w:t xml:space="preserve"> językowe nadesłane przez czytelników wymienionych czasopism. Zbiorem artykułów — w niektórych wypadkach przeredagowanych</w:t>
      </w:r>
    </w:p>
    <w:p w:rsidR="00330948" w:rsidRDefault="007F7708">
      <w:pPr>
        <w:pStyle w:val="Teksttreci50"/>
        <w:framePr w:w="8946" w:h="8708" w:hRule="exact" w:wrap="none" w:vAnchor="page" w:hAnchor="page" w:x="1193" w:y="5968"/>
        <w:shd w:val="clear" w:color="auto" w:fill="auto"/>
        <w:tabs>
          <w:tab w:val="left" w:pos="516"/>
        </w:tabs>
        <w:spacing w:before="0" w:after="0" w:line="252" w:lineRule="exact"/>
        <w:ind w:left="280" w:right="220" w:firstLine="0"/>
        <w:jc w:val="both"/>
      </w:pPr>
      <w:r>
        <w:t>i</w:t>
      </w:r>
      <w:r>
        <w:tab/>
        <w:t xml:space="preserve">uzupełnionych — ogłoszonych w latach 1954—1956 jest właśnie książka stanowiąca przedmiot naszych zainteresowań. Składa się ona z </w:t>
      </w:r>
      <w:r>
        <w:t>dwóch części: z ogólnych uwag wstępnych oraz objaśnień wyrazów, wyrażeń i zwrotów.</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280" w:y="1220"/>
        <w:shd w:val="clear" w:color="auto" w:fill="auto"/>
        <w:spacing w:line="210" w:lineRule="exact"/>
      </w:pPr>
      <w:r>
        <w:lastRenderedPageBreak/>
        <w:t>1958 z. 7</w:t>
      </w:r>
    </w:p>
    <w:p w:rsidR="00330948" w:rsidRDefault="007F7708">
      <w:pPr>
        <w:pStyle w:val="Nagweklubstopka0"/>
        <w:framePr w:wrap="none" w:vAnchor="page" w:hAnchor="page" w:x="4328" w:y="1226"/>
        <w:shd w:val="clear" w:color="auto" w:fill="auto"/>
        <w:spacing w:line="210" w:lineRule="exact"/>
      </w:pPr>
      <w:r>
        <w:t>PORADNIK JĘZYKOWY</w:t>
      </w:r>
    </w:p>
    <w:p w:rsidR="00330948" w:rsidRDefault="007F7708">
      <w:pPr>
        <w:pStyle w:val="Nagweklubstopka0"/>
        <w:framePr w:wrap="none" w:vAnchor="page" w:hAnchor="page" w:x="9788" w:y="1238"/>
        <w:shd w:val="clear" w:color="auto" w:fill="auto"/>
        <w:spacing w:line="210" w:lineRule="exact"/>
      </w:pPr>
      <w:r>
        <w:t>371</w:t>
      </w:r>
    </w:p>
    <w:p w:rsidR="00330948" w:rsidRDefault="007F7708">
      <w:pPr>
        <w:pStyle w:val="Teksttreci50"/>
        <w:framePr w:w="8988" w:h="13418" w:hRule="exact" w:wrap="none" w:vAnchor="page" w:hAnchor="page" w:x="1172" w:y="1825"/>
        <w:shd w:val="clear" w:color="auto" w:fill="auto"/>
        <w:spacing w:before="0" w:after="0" w:line="264" w:lineRule="exact"/>
        <w:ind w:firstLine="700"/>
        <w:jc w:val="both"/>
      </w:pPr>
      <w:r>
        <w:t xml:space="preserve">W części pierwszej (s. 5—44) omawia autor trzy problemy. </w:t>
      </w:r>
      <w:r w:rsidRPr="004A2C86">
        <w:rPr>
          <w:lang w:eastAsia="en-US" w:bidi="en-US"/>
        </w:rPr>
        <w:t xml:space="preserve">Najpierw </w:t>
      </w:r>
      <w:r>
        <w:t>charakteryzuje pod względem językowym stosunki panu</w:t>
      </w:r>
      <w:r>
        <w:t>jące obecnie na Dolnym Śląsku podkreślając mieszany charakter zamieszkującej tu ludności. Ścierają się tutaj różne odmianki dzielnicowe języka polskiego, co stwarza tym większe zapotrzebowanie na poradnictwo językowe. Z kolei zajmuje się Reczek zagadnienie</w:t>
      </w:r>
      <w:r>
        <w:t>m, które zatytułował: „Śląsk — ziemia po polsku mówiąca“. Polskość Śląska nie ulega najmniejszej wątpliwości, ale dobrze się stało, że Reczek przypomniał ją zamieszczając ciekawe próbki tekstów autochtonicznych gwar polskich z niektórych terenów Dolnego Śl</w:t>
      </w:r>
      <w:r>
        <w:t>ąska. Poza tym w części pierwszej przedstawił autor krótki, ale wnikliwy i fachowy zarys dziejów polskiej ortografii.</w:t>
      </w:r>
    </w:p>
    <w:p w:rsidR="00330948" w:rsidRDefault="007F7708">
      <w:pPr>
        <w:pStyle w:val="Teksttreci50"/>
        <w:framePr w:w="8988" w:h="13418" w:hRule="exact" w:wrap="none" w:vAnchor="page" w:hAnchor="page" w:x="1172" w:y="1825"/>
        <w:shd w:val="clear" w:color="auto" w:fill="auto"/>
        <w:spacing w:before="0" w:after="0" w:line="264" w:lineRule="exact"/>
        <w:ind w:firstLine="700"/>
        <w:jc w:val="both"/>
      </w:pPr>
      <w:r>
        <w:t>Układ i zawartość części drugiej (s. 44—348) podyktowały potrzeby społeczeństwa śląskiego, przede wszystkim zaś wrocławskiego. Są tutaj om</w:t>
      </w:r>
      <w:r>
        <w:t xml:space="preserve">ówione kolejno zgłaszane wątpliwości. Najwięcej jest ich z zakresu fleksji, składni, ortografii oraz znaczeń wyrazów, mniej natomiast z zakresu fonetyki, słowotwórstwa i etymologii. Czytelnicy gazet wrocławskich chcą wiedzieć, czy powinno się mówić </w:t>
      </w:r>
      <w:r>
        <w:rPr>
          <w:rStyle w:val="Teksttreci5Kursywa"/>
        </w:rPr>
        <w:t>poszedł</w:t>
      </w:r>
      <w:r>
        <w:rPr>
          <w:rStyle w:val="Teksttreci5Kursywa"/>
        </w:rPr>
        <w:t>em</w:t>
      </w:r>
      <w:r>
        <w:t xml:space="preserve"> czy </w:t>
      </w:r>
      <w:r>
        <w:rPr>
          <w:rStyle w:val="Teksttreci5Kursywa"/>
        </w:rPr>
        <w:t>poszłem, fachowcze</w:t>
      </w:r>
      <w:r>
        <w:t xml:space="preserve"> czy </w:t>
      </w:r>
      <w:r>
        <w:rPr>
          <w:rStyle w:val="Teksttreci5Kursywa"/>
        </w:rPr>
        <w:t>fachowcu, koszta</w:t>
      </w:r>
      <w:r>
        <w:t xml:space="preserve"> czy </w:t>
      </w:r>
      <w:r>
        <w:rPr>
          <w:rStyle w:val="Teksttreci5Kursywa"/>
        </w:rPr>
        <w:t>koszty, wyjąć papierosa</w:t>
      </w:r>
      <w:r>
        <w:t xml:space="preserve"> czy </w:t>
      </w:r>
      <w:r>
        <w:rPr>
          <w:rStyle w:val="Teksttreci5Kursywa"/>
        </w:rPr>
        <w:t>wyjąć papieros, z wyjątkiem</w:t>
      </w:r>
      <w:r>
        <w:t xml:space="preserve"> czy </w:t>
      </w:r>
      <w:r>
        <w:rPr>
          <w:rStyle w:val="Teksttreci5Kursywa"/>
        </w:rPr>
        <w:t>za wyjątkiem, zwracać uwagę kogo</w:t>
      </w:r>
      <w:r>
        <w:t xml:space="preserve"> czy </w:t>
      </w:r>
      <w:r>
        <w:rPr>
          <w:rStyle w:val="Teksttreci5Kursywa"/>
        </w:rPr>
        <w:t xml:space="preserve">komu, nabywać co </w:t>
      </w:r>
      <w:r>
        <w:t xml:space="preserve">czy </w:t>
      </w:r>
      <w:r>
        <w:rPr>
          <w:rStyle w:val="Teksttreci5Kursywa"/>
        </w:rPr>
        <w:t>nabywać czego, piśmienny</w:t>
      </w:r>
      <w:r>
        <w:t xml:space="preserve"> czy </w:t>
      </w:r>
      <w:r>
        <w:rPr>
          <w:rStyle w:val="Teksttreci5Kursywa"/>
        </w:rPr>
        <w:t>pisemny, pszczelarstwo</w:t>
      </w:r>
      <w:r>
        <w:t xml:space="preserve"> czy </w:t>
      </w:r>
      <w:r>
        <w:rPr>
          <w:rStyle w:val="Teksttreci5Kursywa"/>
        </w:rPr>
        <w:t>pszczelnictwo, dokumentalny czy</w:t>
      </w:r>
      <w:r>
        <w:rPr>
          <w:rStyle w:val="Teksttreci5Kursywa"/>
        </w:rPr>
        <w:t xml:space="preserve"> dokumentarny;</w:t>
      </w:r>
      <w:r>
        <w:t xml:space="preserve"> chcą wiedzieć, czy pisze się </w:t>
      </w:r>
      <w:r>
        <w:rPr>
          <w:rStyle w:val="Teksttreci5Kursywa"/>
        </w:rPr>
        <w:t>lekcji</w:t>
      </w:r>
      <w:r>
        <w:t xml:space="preserve"> czy </w:t>
      </w:r>
      <w:r>
        <w:rPr>
          <w:rStyle w:val="Teksttreci5Kursywa"/>
        </w:rPr>
        <w:t xml:space="preserve">lekcyj, nieładny </w:t>
      </w:r>
      <w:r>
        <w:t xml:space="preserve">czy </w:t>
      </w:r>
      <w:r>
        <w:rPr>
          <w:rStyle w:val="Teksttreci5Kursywa"/>
        </w:rPr>
        <w:t>nie ładny, w ogóle</w:t>
      </w:r>
      <w:r>
        <w:t xml:space="preserve"> czy </w:t>
      </w:r>
      <w:r>
        <w:rPr>
          <w:rStyle w:val="Teksttreci5Kursywa"/>
        </w:rPr>
        <w:t>wogóle;</w:t>
      </w:r>
      <w:r>
        <w:t xml:space="preserve"> chcą wiedzieć, jakie znaczenie i pochodzenie wyrazu </w:t>
      </w:r>
      <w:r>
        <w:rPr>
          <w:rStyle w:val="Teksttreci5Kursywa"/>
        </w:rPr>
        <w:t>cwaniak</w:t>
      </w:r>
      <w:r>
        <w:t xml:space="preserve"> lub wyrażeń </w:t>
      </w:r>
      <w:r>
        <w:rPr>
          <w:rStyle w:val="Teksttreci5Kursywa"/>
        </w:rPr>
        <w:t>dosiego roku, zażyć z mańki</w:t>
      </w:r>
      <w:r>
        <w:t xml:space="preserve"> itd., itd. Reczek jako doradca językowy nie jest </w:t>
      </w:r>
      <w:r>
        <w:t>ciasnym „poprawnościowcem", zdaje on sobie sprawę z wielostronności zjawisk językowych, z tego, że na rozwój języka wpływają różne, często przeciwstawne czynniki. Dlatego też zanim Reczek opowie się za poprawnością lub niepoprawnością jakiejś formy językow</w:t>
      </w:r>
      <w:r>
        <w:t>ej, najpierw rozpatrzy zagadnienie od strony historycznej, co w dużym stopniu podnosi wartość jego odpowiedzi.</w:t>
      </w:r>
    </w:p>
    <w:p w:rsidR="00330948" w:rsidRDefault="007F7708">
      <w:pPr>
        <w:pStyle w:val="Teksttreci50"/>
        <w:framePr w:w="8988" w:h="13418" w:hRule="exact" w:wrap="none" w:vAnchor="page" w:hAnchor="page" w:x="1172" w:y="1825"/>
        <w:shd w:val="clear" w:color="auto" w:fill="auto"/>
        <w:spacing w:before="0" w:after="0" w:line="264" w:lineRule="exact"/>
        <w:ind w:firstLine="700"/>
        <w:jc w:val="both"/>
      </w:pPr>
      <w:r>
        <w:t xml:space="preserve">Drugą bardzo ważną cechą udzielanych przez Reczka odpowiedzi jest ich wszechstronność. Chodzi tu o to, że autor informuje czytelników możliwie o </w:t>
      </w:r>
      <w:r>
        <w:t>wszystkich sprawach związanych z omawianym zjawiskiem językowym, nie pomija rzeczy trudnych i skomplikowanych, ani też rzeczy świadczących przeciwko przyjętemu przez niego stanowisku. Reczek jako doradca językowy ma jeszcze jedną bardzo ważną zaletę, miano</w:t>
      </w:r>
      <w:r>
        <w:t>wicie nie zapomina o odbiorcy. Dlatego też nawet o sprawach skomplikowanych pisze prosto, jasno, przejrzyście, dzięki czemu również nie przygotowany czytelnik jest zupełnie dobrze poinformowany, na czym polega istota omawianego zjawiska.</w:t>
      </w:r>
    </w:p>
    <w:p w:rsidR="00330948" w:rsidRDefault="007F7708">
      <w:pPr>
        <w:pStyle w:val="Teksttreci50"/>
        <w:framePr w:w="8988" w:h="13418" w:hRule="exact" w:wrap="none" w:vAnchor="page" w:hAnchor="page" w:x="1172" w:y="1825"/>
        <w:shd w:val="clear" w:color="auto" w:fill="auto"/>
        <w:spacing w:before="0" w:after="0" w:line="276" w:lineRule="exact"/>
        <w:ind w:firstLine="700"/>
        <w:jc w:val="both"/>
      </w:pPr>
      <w:r>
        <w:t xml:space="preserve">Cała książka </w:t>
      </w:r>
      <w:r>
        <w:t>została opracowana bardzo starannie i sumiennie. Z nasuwających się uwag krytycznych warto podnieść następujące kwestie: s. 12, w. 10 od góry — w zdaniu: „Możemy za jego (sc. języka, M. Sz.) pomocą wyrazić nim wszystkie nasze uczucia, stany, myśli (...)“ n</w:t>
      </w:r>
      <w:r>
        <w:t xml:space="preserve">ależy skreślić zaimek </w:t>
      </w:r>
      <w:r>
        <w:rPr>
          <w:rStyle w:val="Teksttreci5Kursywa"/>
        </w:rPr>
        <w:t>nim;</w:t>
      </w:r>
      <w:r>
        <w:t xml:space="preserve"> s. 69, s. 16—17 twierdzenie jakoby wyraz </w:t>
      </w:r>
      <w:r>
        <w:rPr>
          <w:rStyle w:val="Teksttreci5Kursywa"/>
        </w:rPr>
        <w:t>lato</w:t>
      </w:r>
      <w:r>
        <w:t xml:space="preserve"> nabrał drugiego znaczenia ‘12 miesięcy’ w X wieku jest zbyt kategoryczne; s. 77, w. 26 — „Tego samego rodzaju repliką, tym razem z niemieckiego, jest współczesne gwarowe </w:t>
      </w:r>
      <w:r>
        <w:rPr>
          <w:rStyle w:val="Teksttreci5Kursywa"/>
        </w:rPr>
        <w:t>przeznać się</w:t>
      </w:r>
      <w:r>
        <w:t xml:space="preserve"> — ‘nie poznać, wziąć kogoś za kogo innego* z Mazur spod Olsztyna". Pod Olsztynem są nie Mazury, lecz Warmia; s. 85, w. 9 — drugi człon wyrażeń </w:t>
      </w:r>
      <w:r>
        <w:rPr>
          <w:rStyle w:val="Teksttreci5Kursywa"/>
        </w:rPr>
        <w:t>garnek z blachy, dzban z gliny, dach ze słomy</w:t>
      </w:r>
      <w:r>
        <w:t xml:space="preserve"> nie jest przydawką okolicznościową, jak je właśnie autor traktuje,</w:t>
      </w:r>
      <w:r>
        <w:t xml:space="preserve"> lecz przydawką przyimkową (S. Szober: „Gramatyka języka polskiego", wyd. III, Nasza Księgarnia, Warszawa 1953, s. 313) lub w innej terminologii przydawką charakteryzującą (Z. Klemensiewicz: „Zarys składni polskiej". PWN, Warszawa 1953, s. 36—37). Przydawk</w:t>
      </w:r>
      <w:r>
        <w:t>a okolicznościowa występuje — według Z. Klemensiewicza — w konstruk-</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330948">
      <w:pPr>
        <w:rPr>
          <w:sz w:val="2"/>
          <w:szCs w:val="2"/>
        </w:rPr>
      </w:pPr>
      <w:r w:rsidRPr="00330948">
        <w:lastRenderedPageBreak/>
        <w:pict>
          <v:rect id="_x0000_s1028" style="position:absolute;margin-left:557pt;margin-top:141.85pt;width:38pt;height:6.6pt;z-index:-251659264;mso-position-horizontal-relative:page;mso-position-vertical-relative:page" fillcolor="#040201" stroked="f">
            <w10:wrap anchorx="page" anchory="page"/>
          </v:rect>
        </w:pict>
      </w:r>
      <w:r w:rsidRPr="00330948">
        <w:pict>
          <v:rect id="_x0000_s1027" style="position:absolute;margin-left:553.7pt;margin-top:717.25pt;width:39pt;height:9pt;z-index:-251658240;mso-position-horizontal-relative:page;mso-position-vertical-relative:page" fillcolor="#947a61" stroked="f">
            <w10:wrap anchorx="page" anchory="page"/>
          </v:rect>
        </w:pict>
      </w:r>
    </w:p>
    <w:p w:rsidR="00330948" w:rsidRDefault="007F7708">
      <w:pPr>
        <w:pStyle w:val="Nagweklubstopka0"/>
        <w:framePr w:wrap="none" w:vAnchor="page" w:hAnchor="page" w:x="1433" w:y="1788"/>
        <w:shd w:val="clear" w:color="auto" w:fill="auto"/>
        <w:spacing w:line="210" w:lineRule="exact"/>
      </w:pPr>
      <w:r>
        <w:t>372</w:t>
      </w:r>
    </w:p>
    <w:p w:rsidR="00330948" w:rsidRDefault="007F7708">
      <w:pPr>
        <w:pStyle w:val="Nagweklubstopka0"/>
        <w:framePr w:wrap="none" w:vAnchor="page" w:hAnchor="page" w:x="4265" w:y="1752"/>
        <w:shd w:val="clear" w:color="auto" w:fill="auto"/>
        <w:spacing w:line="210" w:lineRule="exact"/>
      </w:pPr>
      <w:r>
        <w:t>PORADNIK JĘZYKOWY</w:t>
      </w:r>
    </w:p>
    <w:p w:rsidR="00330948" w:rsidRDefault="007F7708">
      <w:pPr>
        <w:pStyle w:val="Nagweklubstopka0"/>
        <w:framePr w:wrap="none" w:vAnchor="page" w:hAnchor="page" w:x="8771" w:y="1746"/>
        <w:shd w:val="clear" w:color="auto" w:fill="auto"/>
        <w:spacing w:line="210" w:lineRule="exact"/>
      </w:pPr>
      <w:r>
        <w:t>1958 z. 7</w:t>
      </w:r>
    </w:p>
    <w:p w:rsidR="00330948" w:rsidRDefault="007F7708">
      <w:pPr>
        <w:pStyle w:val="Teksttreci50"/>
        <w:framePr w:w="8988" w:h="4556" w:hRule="exact" w:wrap="none" w:vAnchor="page" w:hAnchor="page" w:x="977" w:y="2308"/>
        <w:shd w:val="clear" w:color="auto" w:fill="auto"/>
        <w:tabs>
          <w:tab w:val="left" w:pos="6112"/>
        </w:tabs>
        <w:spacing w:before="0" w:after="0" w:line="258" w:lineRule="exact"/>
        <w:ind w:left="520" w:right="320" w:firstLine="0"/>
        <w:jc w:val="both"/>
      </w:pPr>
      <w:r>
        <w:t xml:space="preserve">cjach typu </w:t>
      </w:r>
      <w:r>
        <w:rPr>
          <w:rStyle w:val="Teksttreci5Kursywa"/>
        </w:rPr>
        <w:t>Stanisław z Brodna, Jachim z Bieńkow</w:t>
      </w:r>
      <w:r>
        <w:t xml:space="preserve"> (Z. Klemensiewicz, T. Lehr-Spławiński, S. Urbańczyk: „Gramatyka historyczna języ</w:t>
      </w:r>
      <w:r>
        <w:t xml:space="preserve">ka polskiego**. PWN, Warszawa 1955, s. 407); s. 145, w. 24 — użyta konstrukcja składniowa </w:t>
      </w:r>
      <w:r>
        <w:rPr>
          <w:rStyle w:val="Teksttreci5Kursywa"/>
        </w:rPr>
        <w:t>dlatego, gdyż</w:t>
      </w:r>
      <w:r>
        <w:t xml:space="preserve"> jest niepoprawna; s. 232, w. 15 — </w:t>
      </w:r>
      <w:r>
        <w:rPr>
          <w:lang w:val="fr-FR" w:eastAsia="fr-FR" w:bidi="fr-FR"/>
        </w:rPr>
        <w:t xml:space="preserve">formant </w:t>
      </w:r>
      <w:r>
        <w:rPr>
          <w:rStyle w:val="Teksttreci5Kursywa"/>
        </w:rPr>
        <w:t>ek-</w:t>
      </w:r>
      <w:r>
        <w:t xml:space="preserve"> pomyłkowo jest potraktowany jako przedrostek.</w:t>
      </w:r>
      <w:r>
        <w:tab/>
      </w:r>
    </w:p>
    <w:p w:rsidR="00330948" w:rsidRDefault="007F7708">
      <w:pPr>
        <w:pStyle w:val="Teksttreci50"/>
        <w:framePr w:w="8988" w:h="4556" w:hRule="exact" w:wrap="none" w:vAnchor="page" w:hAnchor="page" w:x="977" w:y="2308"/>
        <w:shd w:val="clear" w:color="auto" w:fill="auto"/>
        <w:spacing w:before="0" w:after="0" w:line="258" w:lineRule="exact"/>
        <w:ind w:left="520" w:right="320" w:firstLine="600"/>
        <w:jc w:val="both"/>
      </w:pPr>
      <w:r>
        <w:t xml:space="preserve">Na końcu pracy jest umieszczony — konieczny przy tego </w:t>
      </w:r>
      <w:r>
        <w:t>rodzaju opracowaniach — indeks omówionych wyrazów i zwrotów, co ułatwia odszukanie potrzebnych nazw.</w:t>
      </w:r>
    </w:p>
    <w:p w:rsidR="00330948" w:rsidRDefault="007F7708">
      <w:pPr>
        <w:pStyle w:val="Teksttreci50"/>
        <w:framePr w:w="8988" w:h="4556" w:hRule="exact" w:wrap="none" w:vAnchor="page" w:hAnchor="page" w:x="977" w:y="2308"/>
        <w:shd w:val="clear" w:color="auto" w:fill="auto"/>
        <w:spacing w:before="0" w:after="254" w:line="258" w:lineRule="exact"/>
        <w:ind w:left="520" w:right="320" w:firstLine="600"/>
        <w:jc w:val="both"/>
      </w:pPr>
      <w:r>
        <w:t xml:space="preserve">Książka Reczka jest wydawnictwem bardzo pożytecznym </w:t>
      </w:r>
      <w:r>
        <w:rPr>
          <w:rStyle w:val="Teksttreci5Kursywa"/>
        </w:rPr>
        <w:t>i</w:t>
      </w:r>
      <w:r>
        <w:t xml:space="preserve"> bardzo potrzebnym. Skorzystają z niej zarówno dziennikarze i publicyści, jak i ci wszyscy, którzy z r</w:t>
      </w:r>
      <w:r>
        <w:t>acji swego zawodu mają do czynienie z publicznym przemawianiem, każdy zaś miłośnik języka znajdzie dla siebie wiele ciekawych i pouczających rozważań wdrażających go do filologicznego myślenia. Dobrze się więc stało, że Ossolineum książkę tę „wyrosłą z żyw</w:t>
      </w:r>
      <w:r>
        <w:t>ego ziarna gorącej troski o język ojczysty rzuconego w macierzystą glebę polską" podjęło się wydać.</w:t>
      </w:r>
    </w:p>
    <w:p w:rsidR="00330948" w:rsidRDefault="007F7708">
      <w:pPr>
        <w:pStyle w:val="Teksttreci100"/>
        <w:framePr w:w="8988" w:h="4556" w:hRule="exact" w:wrap="none" w:vAnchor="page" w:hAnchor="page" w:x="977" w:y="2308"/>
        <w:shd w:val="clear" w:color="auto" w:fill="auto"/>
        <w:spacing w:line="240" w:lineRule="exact"/>
        <w:ind w:left="5960"/>
        <w:jc w:val="left"/>
      </w:pPr>
      <w:r>
        <w:t>Mieczysław Szymczak</w:t>
      </w:r>
    </w:p>
    <w:p w:rsidR="00330948" w:rsidRDefault="007F7708">
      <w:pPr>
        <w:pStyle w:val="Teksttreci20"/>
        <w:framePr w:w="8988" w:h="1326" w:hRule="exact" w:wrap="none" w:vAnchor="page" w:hAnchor="page" w:x="977" w:y="7464"/>
        <w:shd w:val="clear" w:color="auto" w:fill="auto"/>
        <w:spacing w:line="630" w:lineRule="exact"/>
        <w:ind w:right="180"/>
      </w:pPr>
      <w:r>
        <w:rPr>
          <w:rStyle w:val="Teksttreci2Odstpy4pt"/>
        </w:rPr>
        <w:t>JĘZYK POLSKI W SZKOLE</w:t>
      </w:r>
      <w:r>
        <w:rPr>
          <w:rStyle w:val="Teksttreci2Odstpy4pt"/>
        </w:rPr>
        <w:br/>
      </w:r>
      <w:r>
        <w:t>O TAK ZWANYCH ZWROTACH TRUDNYCH</w:t>
      </w:r>
    </w:p>
    <w:p w:rsidR="00330948" w:rsidRDefault="007F7708">
      <w:pPr>
        <w:pStyle w:val="Teksttreci90"/>
        <w:framePr w:w="8988" w:h="5488" w:hRule="exact" w:wrap="none" w:vAnchor="page" w:hAnchor="page" w:x="977" w:y="9118"/>
        <w:shd w:val="clear" w:color="auto" w:fill="auto"/>
        <w:spacing w:before="0" w:after="130" w:line="280" w:lineRule="exact"/>
        <w:ind w:left="520"/>
      </w:pPr>
      <w:r>
        <w:t>Czynić aluzję</w:t>
      </w:r>
    </w:p>
    <w:p w:rsidR="00330948" w:rsidRDefault="007F7708">
      <w:pPr>
        <w:pStyle w:val="Teksttreci20"/>
        <w:framePr w:w="8988" w:h="5488" w:hRule="exact" w:wrap="none" w:vAnchor="page" w:hAnchor="page" w:x="977" w:y="9118"/>
        <w:shd w:val="clear" w:color="auto" w:fill="auto"/>
        <w:spacing w:after="278" w:line="300" w:lineRule="exact"/>
        <w:ind w:left="520" w:right="320" w:firstLine="620"/>
        <w:jc w:val="both"/>
      </w:pPr>
      <w:r>
        <w:t xml:space="preserve">Opracowując bajki Krasickiego mówimy, że autor pod postacią </w:t>
      </w:r>
      <w:r>
        <w:t xml:space="preserve">zwierząt, ptaków i przedmiotów martwych przedstawia losy ludzkie, a Kochanowski w „Odprawie posłów greckich" czyni aluzję do stosunków panujących w Polsce. </w:t>
      </w:r>
      <w:r>
        <w:rPr>
          <w:rStyle w:val="Teksttreci2Kursywa"/>
        </w:rPr>
        <w:t>Pod postacią, czynić aluzję</w:t>
      </w:r>
      <w:r>
        <w:t xml:space="preserve"> — a również </w:t>
      </w:r>
      <w:r>
        <w:rPr>
          <w:rStyle w:val="Teksttreci2Kursywa"/>
        </w:rPr>
        <w:t>za pomocą, na podstawie, w przeciwieństwie</w:t>
      </w:r>
      <w:r>
        <w:t xml:space="preserve"> należą do wyrażeń</w:t>
      </w:r>
      <w:r>
        <w:t xml:space="preserve"> trudnych, o czym świadczą charakterystyczne potknięcia stylistyczne zdarzające się uczniom, gdy w intencjach „literackich" używają tych wyrażeń.</w:t>
      </w:r>
    </w:p>
    <w:p w:rsidR="00330948" w:rsidRDefault="007F7708">
      <w:pPr>
        <w:pStyle w:val="Teksttreci50"/>
        <w:framePr w:w="8988" w:h="5488" w:hRule="exact" w:wrap="none" w:vAnchor="page" w:hAnchor="page" w:x="977" w:y="9118"/>
        <w:shd w:val="clear" w:color="auto" w:fill="auto"/>
        <w:spacing w:before="0" w:after="0" w:line="252" w:lineRule="exact"/>
        <w:ind w:left="1120" w:firstLine="600"/>
        <w:jc w:val="left"/>
      </w:pPr>
      <w:r>
        <w:t>1. Kochanowski pisząc o Grekach czuje aluzję do szlachty polskiej. 2. Kochanowski pod pozorem parlamentu greck</w:t>
      </w:r>
      <w:r>
        <w:t>iego zwraca uwagę na sprawy w Polsce. 3. Autor pod pozorem wydarzenia, które opisuje w „Odprawie posłów greckich**, mówi nam o sytuacji ówczesnej Polski. 4. Autor pod pozorem Parysa piętnuje młodzież polską. 5. Pod pozorem państwa starożytnego ukazuje obra</w:t>
      </w:r>
      <w:r>
        <w:t>z rządów «w Polsce. 6. Następnie pod osłoną Troi przedstawia obraz polskiego życia. 7. Utwór jego choć był wzorowany na starożytnych, lecz tematem był zwrócony do ówczesnej Polski. 8. Opisywał on niby dzieje starożytnej Grecji, ale myśl jego nawiązywała si</w:t>
      </w:r>
      <w:r>
        <w:t>ę do stosunków, jakie były w tym czasie w Polsce. 9. Pod każdy stan podstawił osobę.</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317" w:y="1243"/>
        <w:shd w:val="clear" w:color="auto" w:fill="auto"/>
        <w:spacing w:line="210" w:lineRule="exact"/>
      </w:pPr>
      <w:r>
        <w:lastRenderedPageBreak/>
        <w:t>1958 z. 7</w:t>
      </w:r>
    </w:p>
    <w:p w:rsidR="00330948" w:rsidRDefault="007F7708">
      <w:pPr>
        <w:pStyle w:val="Nagweklubstopka0"/>
        <w:framePr w:wrap="none" w:vAnchor="page" w:hAnchor="page" w:x="4353" w:y="1249"/>
        <w:shd w:val="clear" w:color="auto" w:fill="auto"/>
        <w:spacing w:line="210" w:lineRule="exact"/>
      </w:pPr>
      <w:r>
        <w:t>PORADNIK JĘZYKOWY</w:t>
      </w:r>
    </w:p>
    <w:p w:rsidR="00330948" w:rsidRDefault="007F7708">
      <w:pPr>
        <w:pStyle w:val="Nagweklubstopka0"/>
        <w:framePr w:wrap="none" w:vAnchor="page" w:hAnchor="page" w:x="9825" w:y="1261"/>
        <w:shd w:val="clear" w:color="auto" w:fill="auto"/>
        <w:spacing w:line="210" w:lineRule="exact"/>
      </w:pPr>
      <w:r>
        <w:t>373</w:t>
      </w:r>
    </w:p>
    <w:p w:rsidR="00330948" w:rsidRDefault="007F7708">
      <w:pPr>
        <w:pStyle w:val="Teksttreci90"/>
        <w:framePr w:w="8892" w:h="12771" w:hRule="exact" w:wrap="none" w:vAnchor="page" w:hAnchor="page" w:x="1317" w:y="1871"/>
        <w:shd w:val="clear" w:color="auto" w:fill="auto"/>
        <w:spacing w:before="0" w:after="195" w:line="280" w:lineRule="exact"/>
        <w:jc w:val="left"/>
      </w:pPr>
      <w:r>
        <w:t>Na podstawie</w:t>
      </w:r>
    </w:p>
    <w:p w:rsidR="00330948" w:rsidRDefault="007F7708">
      <w:pPr>
        <w:pStyle w:val="Teksttreci50"/>
        <w:framePr w:w="8892" w:h="12771" w:hRule="exact" w:wrap="none" w:vAnchor="page" w:hAnchor="page" w:x="1317" w:y="1871"/>
        <w:shd w:val="clear" w:color="auto" w:fill="auto"/>
        <w:spacing w:before="0" w:after="287" w:line="264" w:lineRule="exact"/>
        <w:ind w:left="640" w:firstLine="640"/>
        <w:jc w:val="both"/>
      </w:pPr>
      <w:r>
        <w:t xml:space="preserve">1. Niedola chłopa w </w:t>
      </w:r>
      <w:r>
        <w:rPr>
          <w:lang w:val="cs-CZ" w:eastAsia="cs-CZ" w:bidi="cs-CZ"/>
        </w:rPr>
        <w:t xml:space="preserve">ustrojil </w:t>
      </w:r>
      <w:r>
        <w:t>kapitalistycznym na podstawie utworów była bardzo ciężka. 2. Na podstawie</w:t>
      </w:r>
      <w:r>
        <w:t xml:space="preserve"> powstańca chce nam przedstawić indywidualną walkę i dochodzi do przekonania o słuszności sojuszu z masami chłopskimi. 3. To można wytłumaczyć na podstawie Parysa. 4. Kochanowski na podstawie tego dramatu przedstawia stosunki panujące wówczas w Polsce. 5. </w:t>
      </w:r>
      <w:r>
        <w:t>Na podstawie przedstawicieli trzech stanów: wójta, pana i plebana można dowiedzieć się o życiu warstw, jakie istniały w Polsce. 6. Kraszewski na podstawie „Starej baśni" przedstawia, jak wyglądało życie Polan. 7. Na podstawie zwierząt i przedmiotów przedst</w:t>
      </w:r>
      <w:r>
        <w:t xml:space="preserve">awia życie ludzkie. 8. Na podstawie </w:t>
      </w:r>
      <w:r>
        <w:rPr>
          <w:lang w:val="fr-FR" w:eastAsia="fr-FR" w:bidi="fr-FR"/>
        </w:rPr>
        <w:t xml:space="preserve">Tartufa </w:t>
      </w:r>
      <w:r>
        <w:t>Molier starał się przedstawić obłudę religijną. 9. Na podstawie tej rodziny przedstawia nam wyzysk kapitalistyczny. 10. W bajce „O niewdzięcznych panach“ na podstawie człowieka i psa przedstawił dwie klasy przeci</w:t>
      </w:r>
      <w:r>
        <w:t>wstawiające się. 11. Obraz życia wsi ukazany jest na podstawie rodziny Wielosławskich.</w:t>
      </w:r>
    </w:p>
    <w:p w:rsidR="00330948" w:rsidRDefault="007F7708">
      <w:pPr>
        <w:pStyle w:val="Teksttreci90"/>
        <w:framePr w:w="8892" w:h="12771" w:hRule="exact" w:wrap="none" w:vAnchor="page" w:hAnchor="page" w:x="1317" w:y="1871"/>
        <w:shd w:val="clear" w:color="auto" w:fill="auto"/>
        <w:spacing w:before="0" w:after="195" w:line="280" w:lineRule="exact"/>
        <w:jc w:val="left"/>
      </w:pPr>
      <w:r>
        <w:t>Za pomocą</w:t>
      </w:r>
    </w:p>
    <w:p w:rsidR="00330948" w:rsidRDefault="007F7708">
      <w:pPr>
        <w:pStyle w:val="Teksttreci50"/>
        <w:framePr w:w="8892" w:h="12771" w:hRule="exact" w:wrap="none" w:vAnchor="page" w:hAnchor="page" w:x="1317" w:y="1871"/>
        <w:shd w:val="clear" w:color="auto" w:fill="auto"/>
        <w:spacing w:before="0" w:after="287" w:line="264" w:lineRule="exact"/>
        <w:ind w:left="640" w:firstLine="640"/>
        <w:jc w:val="both"/>
      </w:pPr>
      <w:r>
        <w:t>1. Prowadzona do grobowca śpiewa pieśń, za pomocą której żegna się ze światem. 2. W wierszu „Świecą gwiazdy" za pomocą gwiazd ukazuje nam klasy panujące na wsi</w:t>
      </w:r>
      <w:r>
        <w:t>. 3. Poeta to wszystko ukazał za pomocą kontrastu między osobami. 4. Autor w bajce „Jagnię i wilcy" za pomocą zwierząt przedstawia stosunki polskie w okresie rozbiorów. 5. Aby lepiej ukazać swą dążność do zniesienia pańszczyzny, pokazał to za pomocą Walere</w:t>
      </w:r>
      <w:r>
        <w:t>go, który w tak ważnym dniu zrękowin uwłaszczył swych chłopów. 6. Powiedział, że taka nauka jest niepraktyczna i miał go uczyć za pomocą rozmowy z nim po francusku.</w:t>
      </w:r>
    </w:p>
    <w:p w:rsidR="00330948" w:rsidRDefault="007F7708">
      <w:pPr>
        <w:pStyle w:val="Teksttreci90"/>
        <w:framePr w:w="8892" w:h="12771" w:hRule="exact" w:wrap="none" w:vAnchor="page" w:hAnchor="page" w:x="1317" w:y="1871"/>
        <w:shd w:val="clear" w:color="auto" w:fill="auto"/>
        <w:spacing w:before="0" w:after="184" w:line="280" w:lineRule="exact"/>
        <w:jc w:val="left"/>
      </w:pPr>
      <w:r>
        <w:t>Pod postacią</w:t>
      </w:r>
    </w:p>
    <w:p w:rsidR="00330948" w:rsidRDefault="007F7708">
      <w:pPr>
        <w:pStyle w:val="Teksttreci50"/>
        <w:framePr w:w="8892" w:h="12771" w:hRule="exact" w:wrap="none" w:vAnchor="page" w:hAnchor="page" w:x="1317" w:y="1871"/>
        <w:shd w:val="clear" w:color="auto" w:fill="auto"/>
        <w:spacing w:before="0" w:after="292" w:line="270" w:lineRule="exact"/>
        <w:ind w:left="640" w:firstLine="640"/>
        <w:jc w:val="both"/>
      </w:pPr>
      <w:r>
        <w:t xml:space="preserve">1. Prus pisząc nowelę „Powracająca fala" przestrzega fabrykantów pod postacią </w:t>
      </w:r>
      <w:r>
        <w:t>Adlera. 2. Autor w zakończeniu bajki uczy człowieka pod postacią zwierząt, jak ma postępować w życiu. 3. Pod postacią sejmu greckiego krytykuje stosunki w Polsce. 4. W postaci starego czyżyka Krasicki przedstawił nam stare pokolenie Polaków, którzy byli ki</w:t>
      </w:r>
      <w:r>
        <w:t>edyś wolni. 5. Swoje myśli wyraził pod postacią Baryki.</w:t>
      </w:r>
    </w:p>
    <w:p w:rsidR="00330948" w:rsidRDefault="007F7708">
      <w:pPr>
        <w:pStyle w:val="Teksttreci90"/>
        <w:framePr w:w="8892" w:h="12771" w:hRule="exact" w:wrap="none" w:vAnchor="page" w:hAnchor="page" w:x="1317" w:y="1871"/>
        <w:shd w:val="clear" w:color="auto" w:fill="auto"/>
        <w:spacing w:before="0" w:after="179" w:line="280" w:lineRule="exact"/>
        <w:jc w:val="left"/>
      </w:pPr>
      <w:r>
        <w:t>W przeciwieństwie</w:t>
      </w:r>
      <w:r>
        <w:rPr>
          <w:rStyle w:val="Teksttreci9Bezkursywy"/>
        </w:rPr>
        <w:t xml:space="preserve">, </w:t>
      </w:r>
      <w:r>
        <w:t>przeciwny</w:t>
      </w:r>
    </w:p>
    <w:p w:rsidR="00330948" w:rsidRDefault="007F7708">
      <w:pPr>
        <w:pStyle w:val="Teksttreci50"/>
        <w:framePr w:w="8892" w:h="12771" w:hRule="exact" w:wrap="none" w:vAnchor="page" w:hAnchor="page" w:x="1317" w:y="1871"/>
        <w:shd w:val="clear" w:color="auto" w:fill="auto"/>
        <w:spacing w:before="0" w:after="0" w:line="276" w:lineRule="exact"/>
        <w:ind w:left="640" w:firstLine="640"/>
        <w:jc w:val="both"/>
      </w:pPr>
      <w:r>
        <w:t xml:space="preserve">1. Kreon kazał Eteoklesa pogrzebać, a Polinika nie, ponieważ on występował w przeciwieństwie do Kreona. 2. Utwory te pisał pięknym językiem łacińskim, co też było </w:t>
      </w:r>
      <w:r>
        <w:t>przeciwieństwem do literatury średniowiecznej. 3. Wręcz przeciwnym obozem do patriotycznego był obóz konserwatywny. 4. Odbiciem tego jest pojawienie się wielu utworów literackich o tematyce przeciwnej do średniowiecza. 5. W „Przymówce chłopskiej" autor opi</w:t>
      </w:r>
      <w:r>
        <w:t>suje nam przeciwny obrazek do tamtych fraszek. 6. Domownicy Orgona byli wbrew temu przeciwni. 7. Przeciwni do nich to konserwatyści.</w:t>
      </w:r>
    </w:p>
    <w:p w:rsidR="00330948" w:rsidRDefault="007F7708">
      <w:pPr>
        <w:pStyle w:val="Teksttreci100"/>
        <w:framePr w:wrap="none" w:vAnchor="page" w:hAnchor="page" w:x="1317" w:y="14923"/>
        <w:shd w:val="clear" w:color="auto" w:fill="auto"/>
        <w:spacing w:line="240" w:lineRule="exact"/>
        <w:ind w:left="7160"/>
        <w:jc w:val="left"/>
      </w:pPr>
      <w:r>
        <w:t xml:space="preserve">Jan </w:t>
      </w:r>
      <w:r>
        <w:rPr>
          <w:lang w:val="cs-CZ" w:eastAsia="cs-CZ" w:bidi="cs-CZ"/>
        </w:rPr>
        <w:t>Pilich</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353" w:y="1357"/>
        <w:shd w:val="clear" w:color="auto" w:fill="auto"/>
        <w:spacing w:line="210" w:lineRule="exact"/>
      </w:pPr>
      <w:r>
        <w:lastRenderedPageBreak/>
        <w:t>374</w:t>
      </w:r>
    </w:p>
    <w:p w:rsidR="00330948" w:rsidRDefault="007F7708">
      <w:pPr>
        <w:pStyle w:val="Nagweklubstopka0"/>
        <w:framePr w:wrap="none" w:vAnchor="page" w:hAnchor="page" w:x="4377" w:y="1357"/>
        <w:shd w:val="clear" w:color="auto" w:fill="auto"/>
        <w:spacing w:line="210" w:lineRule="exact"/>
      </w:pPr>
      <w:r>
        <w:t>PORADNIK JĘZYKOWY</w:t>
      </w:r>
    </w:p>
    <w:p w:rsidR="00330948" w:rsidRDefault="007F7708">
      <w:pPr>
        <w:pStyle w:val="Nagweklubstopka0"/>
        <w:framePr w:wrap="none" w:vAnchor="page" w:hAnchor="page" w:x="9237" w:y="1357"/>
        <w:shd w:val="clear" w:color="auto" w:fill="auto"/>
        <w:spacing w:line="210" w:lineRule="exact"/>
      </w:pPr>
      <w:r>
        <w:t>1958 z. 7</w:t>
      </w:r>
    </w:p>
    <w:p w:rsidR="00330948" w:rsidRDefault="007F7708">
      <w:pPr>
        <w:pStyle w:val="Teksttreci20"/>
        <w:framePr w:w="8868" w:h="12886" w:hRule="exact" w:wrap="none" w:vAnchor="page" w:hAnchor="page" w:x="1329" w:y="2297"/>
        <w:shd w:val="clear" w:color="auto" w:fill="auto"/>
        <w:spacing w:after="480" w:line="280" w:lineRule="exact"/>
      </w:pPr>
      <w:r>
        <w:t>CO PISZĄ O JĘZYKU?</w:t>
      </w:r>
    </w:p>
    <w:p w:rsidR="00330948" w:rsidRDefault="007F7708">
      <w:pPr>
        <w:pStyle w:val="Teksttreci20"/>
        <w:framePr w:w="8868" w:h="12886" w:hRule="exact" w:wrap="none" w:vAnchor="page" w:hAnchor="page" w:x="1329" w:y="2297"/>
        <w:shd w:val="clear" w:color="auto" w:fill="auto"/>
        <w:spacing w:line="312" w:lineRule="exact"/>
        <w:ind w:firstLine="700"/>
        <w:jc w:val="both"/>
      </w:pPr>
      <w:r>
        <w:t>W niniejszym krótkim przeglądzie pras</w:t>
      </w:r>
      <w:r>
        <w:t xml:space="preserve">y wypadnie mi niekiedy sięgnąć do materiałów dość już odległych w czasie (ze znacznym bowiem opóźnieniem wylądowały na biurko sprawozdawcy), które szkoda by było pominąć. Tak np. chętnie się decyduję na ów </w:t>
      </w:r>
      <w:r>
        <w:rPr>
          <w:rStyle w:val="Teksttreci2Kursywa"/>
          <w:lang w:val="fr-FR" w:eastAsia="fr-FR" w:bidi="fr-FR"/>
        </w:rPr>
        <w:t>repêchage,</w:t>
      </w:r>
      <w:r>
        <w:rPr>
          <w:lang w:val="fr-FR" w:eastAsia="fr-FR" w:bidi="fr-FR"/>
        </w:rPr>
        <w:t xml:space="preserve"> </w:t>
      </w:r>
      <w:r>
        <w:t>sygnalizując (bądź też przypominając) C</w:t>
      </w:r>
      <w:r>
        <w:t xml:space="preserve">zytelnikom zamieszczoną w nr 2 „Problemów** obszerną recenzję „Słownika wyrazów bliskoznacznych**. Autor recenzji — </w:t>
      </w:r>
      <w:r w:rsidRPr="004A2C86">
        <w:rPr>
          <w:lang w:eastAsia="en-US" w:bidi="en-US"/>
        </w:rPr>
        <w:t xml:space="preserve">prof, </w:t>
      </w:r>
      <w:r>
        <w:t xml:space="preserve">dr Stefan </w:t>
      </w:r>
      <w:r>
        <w:rPr>
          <w:lang w:val="cs-CZ" w:eastAsia="cs-CZ" w:bidi="cs-CZ"/>
        </w:rPr>
        <w:t xml:space="preserve">Hrabec, </w:t>
      </w:r>
      <w:r>
        <w:t>kierownik katedry języka polskiego na Uniwersytecie Łódzkim — nader wnikliwie omawia to dzieło, które mimo pewne wys</w:t>
      </w:r>
      <w:r>
        <w:t>unięte przezeń zastrzeżenia uważa za „cenną edycję z zakresu synonimiki**.</w:t>
      </w:r>
    </w:p>
    <w:p w:rsidR="00330948" w:rsidRDefault="007F7708">
      <w:pPr>
        <w:pStyle w:val="Teksttreci20"/>
        <w:framePr w:w="8868" w:h="12886" w:hRule="exact" w:wrap="none" w:vAnchor="page" w:hAnchor="page" w:x="1329" w:y="2297"/>
        <w:shd w:val="clear" w:color="auto" w:fill="auto"/>
        <w:spacing w:line="312" w:lineRule="exact"/>
        <w:ind w:firstLine="700"/>
        <w:jc w:val="both"/>
      </w:pPr>
      <w:r>
        <w:t xml:space="preserve">Zainteresowanie leksykografią — to miły do zanotowania przejaw kultury. Toteż z radością stwierdzam, że pisma nasze nie skąpią swych łamów na omawianie wartościowych publikacji z </w:t>
      </w:r>
      <w:r>
        <w:t>tego zakresu i śpieszę zasygnalizować drugą taką pozycję, mianowicie artykuł informacyjny p. Mieczysława Szymczaka (w dwutygodniku „Nowe Książki**, nr 8, z 25.IV) poświęcony „Małemu Atlasowi gwar polskich**, i wreszcie trzecią „ciepłą** wzmiankę zamieszczo</w:t>
      </w:r>
      <w:r>
        <w:t xml:space="preserve">ną w krakowskim tygodniku „Zdarzenia** (str. 9 z 2.III) a dotyczącą wznowienia „Słownika etymologicznego** </w:t>
      </w:r>
      <w:r>
        <w:rPr>
          <w:lang w:val="fr-FR" w:eastAsia="fr-FR" w:bidi="fr-FR"/>
        </w:rPr>
        <w:t>Brücknera.</w:t>
      </w:r>
    </w:p>
    <w:p w:rsidR="00330948" w:rsidRDefault="007F7708">
      <w:pPr>
        <w:pStyle w:val="Teksttreci20"/>
        <w:framePr w:w="8868" w:h="12886" w:hRule="exact" w:wrap="none" w:vAnchor="page" w:hAnchor="page" w:x="1329" w:y="2297"/>
        <w:shd w:val="clear" w:color="auto" w:fill="auto"/>
        <w:spacing w:line="312" w:lineRule="exact"/>
        <w:ind w:firstLine="700"/>
        <w:jc w:val="both"/>
      </w:pPr>
      <w:r>
        <w:t>O tym, że zagadnienia językowe zdobywają sobie coraz szerszy posłuch, świadczą również rozmaite artykuły o charakterze poniekąd specjalnym</w:t>
      </w:r>
      <w:r>
        <w:t>, które spotykamy w niejednym piśmie codziennym. Tak np. „Głos Koszaliński** (nr 134 z 7.VI) zamieścił piękny i ciekawy esej „O mowie ludu Ziemi Złotowskiej**, w którym mgr Zygmunt Zagórski, adiunkt Uniwersytetu Poznańskiego, od kilku lat prowadzący na tym</w:t>
      </w:r>
      <w:r>
        <w:t xml:space="preserve"> terenie badania dialektologiczne (zapoczątkowane przed pół wiekiem przez </w:t>
      </w:r>
      <w:r w:rsidRPr="004A2C86">
        <w:rPr>
          <w:lang w:eastAsia="en-US" w:bidi="en-US"/>
        </w:rPr>
        <w:t xml:space="preserve">prof. </w:t>
      </w:r>
      <w:r>
        <w:t>Nitscha), omawia pewne charakterystyczne zjawiska językowe zaobserwowane w tym zakątku naszego kraju, który zdołał oprzeć się fali germanizacji i zasługuje na miano bastionu po</w:t>
      </w:r>
      <w:r>
        <w:t>lszczyzny ludowej. Następnie autor zwraca uwagę na potrzebę pośpiechu w prowadzeniu badań dialektologicznych w całej Polsce, gdyż, jak trafnie stwierdza, starzy ludzie, najlepiej mówiący gwarą, wymierają, a ludzie młodzi często już nie chcą się nawet przyz</w:t>
      </w:r>
      <w:r>
        <w:t>nawać do znajomości swej gwary i do jakiejkolwiek z nią łączności... Dalej wymienia korzyści — zarówno naukowe, jak i praktyczne — wynikające z badań dialektologicznych i kończy apelem — jakże słusznym! — „by społeczeństwo nasze z większym niż dotąd zrozum</w:t>
      </w:r>
      <w:r>
        <w:t>ieniem traktowało tak same badania dialektologiczne, jak też ich przedmiot, gwary ludowe; żeby ceniąc wysoko np. stroje ludowe z róż</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371" w:y="1129"/>
        <w:shd w:val="clear" w:color="auto" w:fill="auto"/>
        <w:tabs>
          <w:tab w:val="left" w:pos="3042"/>
          <w:tab w:val="left" w:pos="7140"/>
          <w:tab w:val="left" w:pos="8514"/>
        </w:tabs>
        <w:spacing w:line="210" w:lineRule="exact"/>
        <w:jc w:val="both"/>
      </w:pPr>
      <w:r>
        <w:lastRenderedPageBreak/>
        <w:t>1958 z. 7</w:t>
      </w:r>
      <w:r>
        <w:tab/>
        <w:t>PORADNIK JĘZYKOWY</w:t>
      </w:r>
      <w:r>
        <w:tab/>
      </w:r>
      <w:r>
        <w:rPr>
          <w:rStyle w:val="Nagweklubstopka1"/>
        </w:rPr>
        <w:tab/>
      </w:r>
      <w:r>
        <w:t>375</w:t>
      </w:r>
    </w:p>
    <w:p w:rsidR="00330948" w:rsidRDefault="007F7708">
      <w:pPr>
        <w:pStyle w:val="Teksttreci20"/>
        <w:framePr w:w="9024" w:h="6604" w:hRule="exact" w:wrap="none" w:vAnchor="page" w:hAnchor="page" w:x="1251" w:y="1719"/>
        <w:shd w:val="clear" w:color="auto" w:fill="auto"/>
        <w:spacing w:after="60" w:line="312" w:lineRule="exact"/>
        <w:jc w:val="both"/>
      </w:pPr>
      <w:r>
        <w:t>nych stron Polski, czy też tańce ludowe lub w ogóle zwyczaje ludow</w:t>
      </w:r>
      <w:r>
        <w:t>e, widziało w mowie ludu cenny element naszej wiele wieków trwającej kultury ogólnonarodowej*</w:t>
      </w:r>
    </w:p>
    <w:p w:rsidR="00330948" w:rsidRDefault="007F7708">
      <w:pPr>
        <w:pStyle w:val="Teksttreci20"/>
        <w:framePr w:w="9024" w:h="6604" w:hRule="exact" w:wrap="none" w:vAnchor="page" w:hAnchor="page" w:x="1251" w:y="1719"/>
        <w:shd w:val="clear" w:color="auto" w:fill="auto"/>
        <w:spacing w:after="55" w:line="312" w:lineRule="exact"/>
        <w:ind w:firstLine="740"/>
        <w:jc w:val="both"/>
      </w:pPr>
      <w:r>
        <w:t xml:space="preserve">Sprawom językowo-regionalnym poświęcony jest także artykuł zatytułowany: U autora „Wesołej Nowiny" („Słowo Powszechne** — z </w:t>
      </w:r>
      <w:r>
        <w:rPr>
          <w:lang w:val="cs-CZ" w:eastAsia="cs-CZ" w:bidi="cs-CZ"/>
        </w:rPr>
        <w:t xml:space="preserve">2.V), </w:t>
      </w:r>
      <w:r>
        <w:t>w którym p. Henryk Bitka daje sy</w:t>
      </w:r>
      <w:r>
        <w:t xml:space="preserve">lwetkę zasłużonego pisarza Juliana </w:t>
      </w:r>
      <w:r>
        <w:rPr>
          <w:lang w:val="fr-FR" w:eastAsia="fr-FR" w:bidi="fr-FR"/>
        </w:rPr>
        <w:t xml:space="preserve">Reimschüssela, </w:t>
      </w:r>
      <w:r>
        <w:t xml:space="preserve">autora wielu góralskich jasełek, pisanych w gwarze żywieckiej i podhalańskiej. Rozkochany w folklorze swych stron rodzinnych </w:t>
      </w:r>
      <w:r>
        <w:rPr>
          <w:lang w:val="fr-FR" w:eastAsia="fr-FR" w:bidi="fr-FR"/>
        </w:rPr>
        <w:t xml:space="preserve">Reimschüssel </w:t>
      </w:r>
      <w:r>
        <w:t>(pochodzący z Żywiecczyzny a zamieszkały obecnie w Zakopanem) prowad</w:t>
      </w:r>
      <w:r>
        <w:t>zi nader ożywioną działalność i ma obecnie na warsztacie wiele pozycji beletrystycznych, a nadto — jak przystało na prawdziwego pioniera — pracuje nad antologią prozy i poezji regionu żywieckiego oraz nosi się nawet z zamiarem naukowego opracowania gwary ż</w:t>
      </w:r>
      <w:r>
        <w:t>ywieckiej.</w:t>
      </w:r>
    </w:p>
    <w:p w:rsidR="00330948" w:rsidRDefault="007F7708">
      <w:pPr>
        <w:pStyle w:val="Teksttreci20"/>
        <w:framePr w:w="9024" w:h="6604" w:hRule="exact" w:wrap="none" w:vAnchor="page" w:hAnchor="page" w:x="1251" w:y="1719"/>
        <w:shd w:val="clear" w:color="auto" w:fill="auto"/>
        <w:spacing w:after="218"/>
        <w:ind w:firstLine="740"/>
        <w:jc w:val="both"/>
      </w:pPr>
      <w:r>
        <w:t>Warto wreszcie wspomnieć o sprawozdawczo-informacyjnej notatce zamieszczonej w tymże dzienniku (z 30.IV) zatytułowanej „Czy znasz język ojczysty**, a poświęconej dotychczasowej działalności powstałego w roku ubiegłym bydgoskiego Koła Towarzystwa</w:t>
      </w:r>
      <w:r>
        <w:t xml:space="preserve"> Miłośników Języka Polskiego.</w:t>
      </w:r>
    </w:p>
    <w:p w:rsidR="00330948" w:rsidRDefault="007F7708">
      <w:pPr>
        <w:pStyle w:val="Teksttreci120"/>
        <w:framePr w:w="9024" w:h="6604" w:hRule="exact" w:wrap="none" w:vAnchor="page" w:hAnchor="page" w:x="1251" w:y="1719"/>
        <w:shd w:val="clear" w:color="auto" w:fill="auto"/>
        <w:spacing w:before="0" w:after="0" w:line="120" w:lineRule="exact"/>
        <w:ind w:right="40"/>
      </w:pPr>
      <w:r>
        <w:t>*</w:t>
      </w:r>
    </w:p>
    <w:p w:rsidR="00330948" w:rsidRDefault="007F7708">
      <w:pPr>
        <w:pStyle w:val="Teksttreci20"/>
        <w:framePr w:w="9024" w:h="6598" w:hRule="exact" w:wrap="none" w:vAnchor="page" w:hAnchor="page" w:x="1251" w:y="8591"/>
        <w:shd w:val="clear" w:color="auto" w:fill="auto"/>
        <w:spacing w:after="202"/>
        <w:ind w:firstLine="740"/>
        <w:jc w:val="both"/>
      </w:pPr>
      <w:r>
        <w:t xml:space="preserve">Sprawa ginącego folkloru nieraz bywała poruszana, ale niestety, bez widocznych skutków owych alarmów. Lecz oto nastąpił tu zwrot wielce pocieszający: jest nim piękna inicjatywa harcerzy wiejskich (pierwsze ruszyły do pracy </w:t>
      </w:r>
      <w:r>
        <w:t>dwie drużyny z Białobrzegów Opoczyńskich), którzy, przystąpiwszy do akcji ratowania folkloru, zadebiutowali jako samorzutni zbieracze słownictwa gwarowego. O tym, jak na ów amatorski debiut zwrócono uwagę w Instytucie Językoznawstwa PAN i jak się rozwinęła</w:t>
      </w:r>
      <w:r>
        <w:t xml:space="preserve"> regularna współpraca między uczonymi i harcerzami, informuje w barwnym artykule w kieleckim „Słowie Ludu** (nr 53 z 5.III) p. Bogdan Ostachowski.</w:t>
      </w:r>
    </w:p>
    <w:p w:rsidR="00330948" w:rsidRDefault="007F7708">
      <w:pPr>
        <w:pStyle w:val="Teksttreci130"/>
        <w:framePr w:w="9024" w:h="6598" w:hRule="exact" w:wrap="none" w:vAnchor="page" w:hAnchor="page" w:x="1251" w:y="8591"/>
        <w:shd w:val="clear" w:color="auto" w:fill="auto"/>
        <w:spacing w:before="0" w:after="264" w:line="140" w:lineRule="exact"/>
        <w:ind w:right="40"/>
      </w:pPr>
      <w:r>
        <w:t>*</w:t>
      </w:r>
    </w:p>
    <w:p w:rsidR="00330948" w:rsidRDefault="007F7708">
      <w:pPr>
        <w:pStyle w:val="Teksttreci20"/>
        <w:framePr w:w="9024" w:h="6598" w:hRule="exact" w:wrap="none" w:vAnchor="page" w:hAnchor="page" w:x="1251" w:y="8591"/>
        <w:shd w:val="clear" w:color="auto" w:fill="auto"/>
        <w:spacing w:after="65"/>
        <w:ind w:firstLine="740"/>
        <w:jc w:val="both"/>
      </w:pPr>
      <w:r>
        <w:t xml:space="preserve">Obok stałych „kącików** poprawnościowych, wśród których na wyróżnienie zasługują przede wszystkim solidnie </w:t>
      </w:r>
      <w:r>
        <w:t>a zarazem zgrabnie i pomysłowo redagowane cotygodniowe felietoniki we wrocławskim „Słowie Polskim** pracowitego popularyzatora wiedzy o języku Stanisława Reczka, warto odnotować kilka przygodnych wystąpień.</w:t>
      </w:r>
    </w:p>
    <w:p w:rsidR="00330948" w:rsidRDefault="007F7708">
      <w:pPr>
        <w:pStyle w:val="Teksttreci20"/>
        <w:framePr w:w="9024" w:h="6598" w:hRule="exact" w:wrap="none" w:vAnchor="page" w:hAnchor="page" w:x="1251" w:y="8591"/>
        <w:shd w:val="clear" w:color="auto" w:fill="auto"/>
        <w:spacing w:line="312" w:lineRule="exact"/>
        <w:ind w:firstLine="740"/>
        <w:jc w:val="both"/>
      </w:pPr>
      <w:r>
        <w:t>W „Dzienniku Łódzkim** (nr 53 z 4.III) p. Jan Kop</w:t>
      </w:r>
      <w:r>
        <w:t>rowski podejmuje dobrze znany motyw zwalczania barbaryzmów, argumentując słusznie i zachowując w tej sprawie należyty umiar. W dalszym ciągu artykułu</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767" w:y="1383"/>
        <w:shd w:val="clear" w:color="auto" w:fill="auto"/>
        <w:spacing w:line="210" w:lineRule="exact"/>
      </w:pPr>
      <w:r>
        <w:lastRenderedPageBreak/>
        <w:t>376</w:t>
      </w:r>
    </w:p>
    <w:p w:rsidR="00330948" w:rsidRDefault="007F7708">
      <w:pPr>
        <w:pStyle w:val="Nagweklubstopka0"/>
        <w:framePr w:wrap="none" w:vAnchor="page" w:hAnchor="page" w:x="4647" w:y="1365"/>
        <w:shd w:val="clear" w:color="auto" w:fill="auto"/>
        <w:spacing w:line="210" w:lineRule="exact"/>
      </w:pPr>
      <w:r>
        <w:t>PORADNIK JĘZYKOWY</w:t>
      </w:r>
    </w:p>
    <w:p w:rsidR="00330948" w:rsidRDefault="007F7708">
      <w:pPr>
        <w:pStyle w:val="Nagweklubstopka0"/>
        <w:framePr w:wrap="none" w:vAnchor="page" w:hAnchor="page" w:x="9285" w:y="1359"/>
        <w:shd w:val="clear" w:color="auto" w:fill="auto"/>
        <w:spacing w:line="210" w:lineRule="exact"/>
      </w:pPr>
      <w:r>
        <w:t>1958 z. 7</w:t>
      </w:r>
    </w:p>
    <w:p w:rsidR="00330948" w:rsidRDefault="007F7708">
      <w:pPr>
        <w:pStyle w:val="Teksttreci20"/>
        <w:framePr w:w="9024" w:h="12618" w:hRule="exact" w:wrap="none" w:vAnchor="page" w:hAnchor="page" w:x="1251" w:y="1935"/>
        <w:shd w:val="clear" w:color="auto" w:fill="auto"/>
        <w:spacing w:line="300" w:lineRule="exact"/>
        <w:ind w:left="600"/>
        <w:jc w:val="both"/>
      </w:pPr>
      <w:r>
        <w:t xml:space="preserve">autor, ubolewając, że „ludzie mówią źle, </w:t>
      </w:r>
      <w:r>
        <w:t xml:space="preserve">niechlujnie i w ogóle nie zwracają na to żadnej uwagi“, cytuje wiele przykładów owych grzechów. Niestety, czasem niepotrzebnie się zapędza, forsując np. rozróżnianie form narzędnika </w:t>
      </w:r>
      <w:r>
        <w:rPr>
          <w:rStyle w:val="Teksttreci2Kursywa"/>
        </w:rPr>
        <w:t>dwoma</w:t>
      </w:r>
      <w:r>
        <w:t xml:space="preserve"> i </w:t>
      </w:r>
      <w:r>
        <w:rPr>
          <w:rStyle w:val="Teksttreci2Kursywa"/>
        </w:rPr>
        <w:t>dwiema</w:t>
      </w:r>
      <w:r>
        <w:t xml:space="preserve"> albo potępiając (zapewne śladem Szobera) wyrażenie </w:t>
      </w:r>
      <w:r>
        <w:rPr>
          <w:rStyle w:val="Teksttreci2Kursywa"/>
        </w:rPr>
        <w:t>uszło je</w:t>
      </w:r>
      <w:r>
        <w:rPr>
          <w:rStyle w:val="Teksttreci2Kursywa"/>
        </w:rPr>
        <w:t>go uwadze</w:t>
      </w:r>
      <w:r>
        <w:t xml:space="preserve"> na rzecz </w:t>
      </w:r>
      <w:r>
        <w:rPr>
          <w:rStyle w:val="Teksttreci2Kursywa"/>
        </w:rPr>
        <w:t>uszło jego uwagi,</w:t>
      </w:r>
      <w:r>
        <w:t xml:space="preserve"> co, jego zdaniem „jest jedynie poprawne i słuszne (?)".</w:t>
      </w:r>
    </w:p>
    <w:p w:rsidR="00330948" w:rsidRDefault="007F7708">
      <w:pPr>
        <w:pStyle w:val="Teksttreci20"/>
        <w:framePr w:w="9024" w:h="12618" w:hRule="exact" w:wrap="none" w:vAnchor="page" w:hAnchor="page" w:x="1251" w:y="1935"/>
        <w:shd w:val="clear" w:color="auto" w:fill="auto"/>
        <w:spacing w:line="300" w:lineRule="exact"/>
        <w:ind w:left="600" w:firstLine="620"/>
        <w:jc w:val="both"/>
      </w:pPr>
      <w:r>
        <w:t>Podobną apodyktyczną krytykę — bardzo zresztą niedołężnie uzasadnianą — znajdujemy w notatce pt. „Z językiem na bakier" („Dziennik Bałtycki" nr 53 z 4.III), której</w:t>
      </w:r>
      <w:r>
        <w:t xml:space="preserve"> autorowi nie podoba się wyraz </w:t>
      </w:r>
      <w:r>
        <w:rPr>
          <w:rStyle w:val="Teksttreci2Kursywa"/>
          <w:lang w:val="cs-CZ" w:eastAsia="cs-CZ" w:bidi="cs-CZ"/>
        </w:rPr>
        <w:t>moto</w:t>
      </w:r>
      <w:r>
        <w:rPr>
          <w:rStyle w:val="Teksttreci2Kursywa"/>
        </w:rPr>
        <w:t>rowy</w:t>
      </w:r>
      <w:r>
        <w:t xml:space="preserve"> na oznaczenie kierowcy tramwaju, ponieważ, jak twierdzi, „na to, by być </w:t>
      </w:r>
      <w:r>
        <w:rPr>
          <w:rStyle w:val="Teksttreci2Kursywa"/>
        </w:rPr>
        <w:t>motorowym,</w:t>
      </w:r>
      <w:r>
        <w:t xml:space="preserve"> trzeba być napędzanym przez motor"; należy używać wyłącznie słowa </w:t>
      </w:r>
      <w:r>
        <w:rPr>
          <w:rStyle w:val="Teksttreci2Kursywa"/>
        </w:rPr>
        <w:t>motorniczy.</w:t>
      </w:r>
      <w:r>
        <w:t xml:space="preserve"> Oczywiście, nie jest to słuszne: obie formy mają jednak</w:t>
      </w:r>
      <w:r>
        <w:t>owe „prawo do życia". (Por. Doroszewski: „Rozmowy</w:t>
      </w:r>
    </w:p>
    <w:p w:rsidR="00330948" w:rsidRDefault="007F7708">
      <w:pPr>
        <w:pStyle w:val="Teksttreci20"/>
        <w:framePr w:w="9024" w:h="12618" w:hRule="exact" w:wrap="none" w:vAnchor="page" w:hAnchor="page" w:x="1251" w:y="1935"/>
        <w:shd w:val="clear" w:color="auto" w:fill="auto"/>
        <w:tabs>
          <w:tab w:val="left" w:pos="848"/>
        </w:tabs>
        <w:spacing w:after="76" w:line="300" w:lineRule="exact"/>
        <w:ind w:left="600"/>
        <w:jc w:val="both"/>
      </w:pPr>
      <w:r>
        <w:t>o</w:t>
      </w:r>
      <w:r>
        <w:tab/>
        <w:t>języku", seria IV, str. 122).</w:t>
      </w:r>
    </w:p>
    <w:p w:rsidR="00330948" w:rsidRDefault="007F7708">
      <w:pPr>
        <w:pStyle w:val="Teksttreci20"/>
        <w:framePr w:w="9024" w:h="12618" w:hRule="exact" w:wrap="none" w:vAnchor="page" w:hAnchor="page" w:x="1251" w:y="1935"/>
        <w:shd w:val="clear" w:color="auto" w:fill="auto"/>
        <w:spacing w:after="256" w:line="280" w:lineRule="exact"/>
        <w:ind w:left="4740"/>
        <w:jc w:val="left"/>
      </w:pPr>
      <w:r>
        <w:t>•</w:t>
      </w:r>
    </w:p>
    <w:p w:rsidR="00330948" w:rsidRDefault="007F7708">
      <w:pPr>
        <w:pStyle w:val="Teksttreci20"/>
        <w:framePr w:w="9024" w:h="12618" w:hRule="exact" w:wrap="none" w:vAnchor="page" w:hAnchor="page" w:x="1251" w:y="1935"/>
        <w:shd w:val="clear" w:color="auto" w:fill="auto"/>
        <w:spacing w:after="76" w:line="300" w:lineRule="exact"/>
        <w:ind w:left="600" w:firstLine="620"/>
        <w:jc w:val="both"/>
      </w:pPr>
      <w:r>
        <w:t>W trwającej wciąż dyskusji nad wymową spółgłoski „ł" z zadowo</w:t>
      </w:r>
      <w:r>
        <w:t xml:space="preserve">leniem (wyznaję — stronniczym...) notuję ogłoszony w tymże dzienniku (nr 64 z 16.III) artykuł polemiczny, którego autor, podpisany inicjałami W. B., domaga się </w:t>
      </w:r>
      <w:r>
        <w:rPr>
          <w:rStyle w:val="Teksttreci2Odstpy3pt"/>
        </w:rPr>
        <w:t>odnowy prawidłowej wymowy</w:t>
      </w:r>
      <w:r>
        <w:t xml:space="preserve"> tej głoski.</w:t>
      </w:r>
    </w:p>
    <w:p w:rsidR="00330948" w:rsidRDefault="007F7708">
      <w:pPr>
        <w:pStyle w:val="Teksttreci20"/>
        <w:framePr w:w="9024" w:h="12618" w:hRule="exact" w:wrap="none" w:vAnchor="page" w:hAnchor="page" w:x="1251" w:y="1935"/>
        <w:shd w:val="clear" w:color="auto" w:fill="auto"/>
        <w:spacing w:after="250" w:line="280" w:lineRule="exact"/>
        <w:ind w:left="4740"/>
        <w:jc w:val="left"/>
      </w:pPr>
      <w:r>
        <w:t>*</w:t>
      </w:r>
    </w:p>
    <w:p w:rsidR="00330948" w:rsidRDefault="007F7708">
      <w:pPr>
        <w:pStyle w:val="Teksttreci20"/>
        <w:framePr w:w="9024" w:h="12618" w:hRule="exact" w:wrap="none" w:vAnchor="page" w:hAnchor="page" w:x="1251" w:y="1935"/>
        <w:shd w:val="clear" w:color="auto" w:fill="auto"/>
        <w:spacing w:line="300" w:lineRule="exact"/>
        <w:ind w:left="600" w:firstLine="620"/>
        <w:jc w:val="both"/>
      </w:pPr>
      <w:r>
        <w:t>Z wystąpień dotyczących poszczególnych zagadnień z zakre</w:t>
      </w:r>
      <w:r>
        <w:t>su etymologii na wzmiankę zasługuje artykuł opublikowany w „Trybunie Robotniczej" (nr 115 z 17.V) przez dr St. Zalewską pt. „Co znaczy wyraz igrce?" Autorka zwraca uwagę na błędne użycie tego wyrazu w prasie</w:t>
      </w:r>
    </w:p>
    <w:p w:rsidR="00330948" w:rsidRDefault="007F7708">
      <w:pPr>
        <w:pStyle w:val="Teksttreci20"/>
        <w:framePr w:w="9024" w:h="12618" w:hRule="exact" w:wrap="none" w:vAnchor="page" w:hAnchor="page" w:x="1251" w:y="1935"/>
        <w:shd w:val="clear" w:color="auto" w:fill="auto"/>
        <w:tabs>
          <w:tab w:val="left" w:pos="848"/>
        </w:tabs>
        <w:spacing w:after="212" w:line="300" w:lineRule="exact"/>
        <w:ind w:left="600"/>
        <w:jc w:val="both"/>
      </w:pPr>
      <w:r>
        <w:t>i</w:t>
      </w:r>
      <w:r>
        <w:tab/>
        <w:t>w radiu, gdzie tym mianem określa się same wid</w:t>
      </w:r>
      <w:r>
        <w:t xml:space="preserve">owiska, czyli zabawy (tj. </w:t>
      </w:r>
      <w:r>
        <w:rPr>
          <w:rStyle w:val="Teksttreci2Kursywa"/>
        </w:rPr>
        <w:t>igry)</w:t>
      </w:r>
      <w:r>
        <w:t xml:space="preserve"> zamiast występujących w nich komediantów, kuglarzy itp. (tj. </w:t>
      </w:r>
      <w:r>
        <w:rPr>
          <w:rStyle w:val="Teksttreci2Kursywa"/>
        </w:rPr>
        <w:t>igrców).</w:t>
      </w:r>
      <w:r>
        <w:t xml:space="preserve"> Etymologia, zdawałoby się, tak prosta, tak wyraźna... a przecie, jak widać, trzeba ją było „wyłożyć na talerz". Dr Zalewska zrobiła to bardzo dobrze.</w:t>
      </w:r>
    </w:p>
    <w:p w:rsidR="00330948" w:rsidRDefault="007F7708">
      <w:pPr>
        <w:pStyle w:val="Teksttreci140"/>
        <w:framePr w:w="9024" w:h="12618" w:hRule="exact" w:wrap="none" w:vAnchor="page" w:hAnchor="page" w:x="1251" w:y="1935"/>
        <w:shd w:val="clear" w:color="auto" w:fill="auto"/>
        <w:spacing w:before="0" w:after="284" w:line="110" w:lineRule="exact"/>
        <w:ind w:left="4740"/>
      </w:pPr>
      <w:r>
        <w:t>*</w:t>
      </w:r>
    </w:p>
    <w:p w:rsidR="00330948" w:rsidRDefault="007F7708">
      <w:pPr>
        <w:pStyle w:val="Teksttreci20"/>
        <w:framePr w:w="9024" w:h="12618" w:hRule="exact" w:wrap="none" w:vAnchor="page" w:hAnchor="page" w:x="1251" w:y="1935"/>
        <w:shd w:val="clear" w:color="auto" w:fill="auto"/>
        <w:spacing w:line="300" w:lineRule="exact"/>
        <w:ind w:left="600" w:firstLine="620"/>
        <w:jc w:val="both"/>
      </w:pPr>
      <w:r>
        <w:t xml:space="preserve">Z </w:t>
      </w:r>
      <w:r>
        <w:t xml:space="preserve">serii, którą nazwać by można (niestety!) „grochem o ścianę", odnotować wypada wystąpienie przeciw nieśmiertelnej </w:t>
      </w:r>
      <w:r>
        <w:rPr>
          <w:rStyle w:val="Teksttreci2Kursywa"/>
        </w:rPr>
        <w:t xml:space="preserve">stuletniej rocznicy </w:t>
      </w:r>
      <w:r>
        <w:t xml:space="preserve">(„Dziennik Bałtycki" nr 71 z 25.IV) i przeciw niemniej uporczywie grasującym w mowie i druku rusycyzmom </w:t>
      </w:r>
      <w:r>
        <w:rPr>
          <w:rStyle w:val="Teksttreci2Kursywa"/>
        </w:rPr>
        <w:t>za wyjątkiem</w:t>
      </w:r>
      <w:r>
        <w:t xml:space="preserve"> i </w:t>
      </w:r>
      <w:r>
        <w:rPr>
          <w:rStyle w:val="Teksttreci2Kursywa"/>
        </w:rPr>
        <w:t>jakb</w:t>
      </w:r>
      <w:r>
        <w:rPr>
          <w:rStyle w:val="Teksttreci2Kursywa"/>
        </w:rPr>
        <w:t xml:space="preserve">y nie było </w:t>
      </w:r>
      <w:r>
        <w:t xml:space="preserve">(lubelska „Kamena" nr 5 z 15.III) oraz mniej może częstym lecz niemniej rażącym: </w:t>
      </w:r>
      <w:r>
        <w:rPr>
          <w:rStyle w:val="Teksttreci2Kursywa"/>
        </w:rPr>
        <w:t>na dniach, rozlecieć się w drobiazgi, zdjąć ze stanowiska</w:t>
      </w:r>
      <w:r>
        <w:t xml:space="preserve"> i kilku innym („Za i Przeciw" nr 22 z </w:t>
      </w:r>
      <w:r>
        <w:rPr>
          <w:lang w:val="cs-CZ" w:eastAsia="cs-CZ" w:bidi="cs-CZ"/>
        </w:rPr>
        <w:t xml:space="preserve">1.VI, </w:t>
      </w:r>
      <w:r>
        <w:t>kącik poprawnościowy pt. „Dbajmy o język ojczysty", podpisywan</w:t>
      </w:r>
      <w:r>
        <w:t>y pseudonimem „Filolog").</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305" w:y="1081"/>
        <w:shd w:val="clear" w:color="auto" w:fill="auto"/>
        <w:spacing w:line="210" w:lineRule="exact"/>
      </w:pPr>
      <w:r>
        <w:lastRenderedPageBreak/>
        <w:t>1958 z. 7</w:t>
      </w:r>
    </w:p>
    <w:p w:rsidR="00330948" w:rsidRDefault="007F7708">
      <w:pPr>
        <w:pStyle w:val="Nagweklubstopka0"/>
        <w:framePr w:wrap="none" w:vAnchor="page" w:hAnchor="page" w:x="4347" w:y="1099"/>
        <w:shd w:val="clear" w:color="auto" w:fill="auto"/>
        <w:spacing w:line="210" w:lineRule="exact"/>
      </w:pPr>
      <w:r>
        <w:t>PORADNIK JĘZYKOWY</w:t>
      </w:r>
    </w:p>
    <w:p w:rsidR="00330948" w:rsidRDefault="007F7708">
      <w:pPr>
        <w:pStyle w:val="Nagweklubstopka0"/>
        <w:framePr w:wrap="none" w:vAnchor="page" w:hAnchor="page" w:x="9837" w:y="1135"/>
        <w:shd w:val="clear" w:color="auto" w:fill="auto"/>
        <w:spacing w:line="210" w:lineRule="exact"/>
      </w:pPr>
      <w:r>
        <w:t>377</w:t>
      </w:r>
    </w:p>
    <w:p w:rsidR="00330948" w:rsidRDefault="007F7708">
      <w:pPr>
        <w:pStyle w:val="Teksttreci20"/>
        <w:framePr w:w="8976" w:h="2614" w:hRule="exact" w:wrap="none" w:vAnchor="page" w:hAnchor="page" w:x="1275" w:y="1643"/>
        <w:shd w:val="clear" w:color="auto" w:fill="auto"/>
        <w:spacing w:after="200" w:line="280" w:lineRule="exact"/>
        <w:ind w:left="20"/>
      </w:pPr>
      <w:r>
        <w:t>*</w:t>
      </w:r>
    </w:p>
    <w:p w:rsidR="00330948" w:rsidRDefault="007F7708">
      <w:pPr>
        <w:pStyle w:val="Teksttreci20"/>
        <w:framePr w:w="8976" w:h="2614" w:hRule="exact" w:wrap="none" w:vAnchor="page" w:hAnchor="page" w:x="1275" w:y="1643"/>
        <w:shd w:val="clear" w:color="auto" w:fill="auto"/>
        <w:spacing w:after="330"/>
        <w:ind w:firstLine="720"/>
        <w:jc w:val="both"/>
      </w:pPr>
      <w:r>
        <w:t xml:space="preserve">Wreszcie dział nowo-potworów językowych wzbogacił się dwoma okazami: są to </w:t>
      </w:r>
      <w:r>
        <w:rPr>
          <w:rStyle w:val="Teksttreci2Kursywa"/>
        </w:rPr>
        <w:t>knypelki</w:t>
      </w:r>
      <w:r>
        <w:t xml:space="preserve"> (poznańskie bułeczki, z niem. </w:t>
      </w:r>
      <w:r>
        <w:rPr>
          <w:rStyle w:val="Teksttreci2Kursywa"/>
          <w:lang w:val="fr-FR" w:eastAsia="fr-FR" w:bidi="fr-FR"/>
        </w:rPr>
        <w:t>Knüppel</w:t>
      </w:r>
      <w:r>
        <w:t>), o któ</w:t>
      </w:r>
      <w:r>
        <w:t xml:space="preserve">rych narodzinach informuje „Ilustrowany Kurier Polski", nr 43 z 22.11) oraz zasygnalizowana przez tenże dziennik (nr 72 z 26.III) </w:t>
      </w:r>
      <w:r>
        <w:rPr>
          <w:rStyle w:val="Teksttreci2Kursywa"/>
        </w:rPr>
        <w:t>ciastkownia.</w:t>
      </w:r>
    </w:p>
    <w:p w:rsidR="00330948" w:rsidRDefault="007F7708">
      <w:pPr>
        <w:pStyle w:val="Teksttreci90"/>
        <w:framePr w:w="8976" w:h="2614" w:hRule="exact" w:wrap="none" w:vAnchor="page" w:hAnchor="page" w:x="1275" w:y="1643"/>
        <w:shd w:val="clear" w:color="auto" w:fill="auto"/>
        <w:spacing w:before="0" w:line="280" w:lineRule="exact"/>
        <w:ind w:left="7020"/>
        <w:jc w:val="left"/>
      </w:pPr>
      <w:r>
        <w:rPr>
          <w:rStyle w:val="Teksttreci9Bezkursywy"/>
        </w:rPr>
        <w:t xml:space="preserve">G. </w:t>
      </w:r>
      <w:r>
        <w:t>Karski</w:t>
      </w:r>
    </w:p>
    <w:p w:rsidR="00330948" w:rsidRDefault="007F7708">
      <w:pPr>
        <w:pStyle w:val="Teksttreci20"/>
        <w:framePr w:w="8976" w:h="340" w:hRule="exact" w:wrap="none" w:vAnchor="page" w:hAnchor="page" w:x="1275" w:y="5231"/>
        <w:shd w:val="clear" w:color="auto" w:fill="auto"/>
        <w:spacing w:line="280" w:lineRule="exact"/>
        <w:ind w:left="20"/>
      </w:pPr>
      <w:r>
        <w:t>OBJAŚNIENIA WYRAZÓW i ZWROTÓW</w:t>
      </w:r>
    </w:p>
    <w:p w:rsidR="00330948" w:rsidRDefault="007F7708">
      <w:pPr>
        <w:pStyle w:val="Teksttreci90"/>
        <w:framePr w:w="8976" w:h="9234" w:hRule="exact" w:wrap="none" w:vAnchor="page" w:hAnchor="page" w:x="1275" w:y="5957"/>
        <w:shd w:val="clear" w:color="auto" w:fill="auto"/>
        <w:spacing w:before="0" w:after="204" w:line="280" w:lineRule="exact"/>
        <w:jc w:val="left"/>
      </w:pPr>
      <w:r>
        <w:t>Pojaw</w:t>
      </w:r>
    </w:p>
    <w:p w:rsidR="00330948" w:rsidRDefault="007F7708">
      <w:pPr>
        <w:pStyle w:val="Teksttreci20"/>
        <w:framePr w:w="8976" w:h="9234" w:hRule="exact" w:wrap="none" w:vAnchor="page" w:hAnchor="page" w:x="1275" w:y="5957"/>
        <w:shd w:val="clear" w:color="auto" w:fill="auto"/>
        <w:spacing w:line="312" w:lineRule="exact"/>
        <w:ind w:firstLine="720"/>
        <w:jc w:val="both"/>
      </w:pPr>
      <w:r>
        <w:t xml:space="preserve">W każdym niemal podręczniku ochrony roślin spotyka się wyraz </w:t>
      </w:r>
      <w:r>
        <w:rPr>
          <w:rStyle w:val="Teksttreci2Kursywa"/>
        </w:rPr>
        <w:t>pojaw</w:t>
      </w:r>
      <w:r>
        <w:t xml:space="preserve"> w takich połączeniach jak na przykład: </w:t>
      </w:r>
      <w:r>
        <w:rPr>
          <w:rStyle w:val="Teksttreci2Kursywa"/>
        </w:rPr>
        <w:t>pojaw gryzoni polnych,</w:t>
      </w:r>
      <w:r>
        <w:t xml:space="preserve"> po</w:t>
      </w:r>
      <w:r>
        <w:rPr>
          <w:rStyle w:val="Teksttreci2Kursywa"/>
        </w:rPr>
        <w:t>jawy szkodników. Czy</w:t>
      </w:r>
      <w:r>
        <w:t xml:space="preserve"> używanie tego wyrazu jest zgodne z wymaganiami poprawności językowej? Korespondentka nie miała dotychczas co do tego wątpliwości, ale zwrócono jej uwagę, że </w:t>
      </w:r>
      <w:r>
        <w:rPr>
          <w:rStyle w:val="Teksttreci2Kursywa"/>
        </w:rPr>
        <w:t>pojaw</w:t>
      </w:r>
      <w:r>
        <w:t xml:space="preserve"> jest „n</w:t>
      </w:r>
      <w:r>
        <w:t>owotworem językowym", którego używać nie należy.</w:t>
      </w:r>
    </w:p>
    <w:p w:rsidR="00330948" w:rsidRDefault="007F7708">
      <w:pPr>
        <w:pStyle w:val="Teksttreci20"/>
        <w:framePr w:w="8976" w:h="9234" w:hRule="exact" w:wrap="none" w:vAnchor="page" w:hAnchor="page" w:x="1275" w:y="5957"/>
        <w:shd w:val="clear" w:color="auto" w:fill="auto"/>
        <w:ind w:firstLine="720"/>
        <w:jc w:val="both"/>
      </w:pPr>
      <w:r>
        <w:t>Sprawa jest mniej prosta» niżby się na pierwszy rzut oka wydawało. Bo sytuacja prosta to jest taka, w której można wyraźnie, w sposób dla wszystkich zrozumiały, powiedzieć: „dobrze" albo „źle", „tak" albo „n</w:t>
      </w:r>
      <w:r>
        <w:t xml:space="preserve">ie", „bez światłocienia", jak mówił Norwid. Nie zawsze to jest możliwe, gdyby zaś kategoryczność rozstrzygnięcia nie miała uzasadnienia w faktach, których rozstrzygnięcie dotyczy, wywoływałoby to zamęt. Franciszek Dmochowski pisał w „Sztuce rymotwórczej": </w:t>
      </w:r>
      <w:r>
        <w:t>„Częstokroć na nasz język płocho narzekamy. Jest to skarb bardzo wielki, ale go nie znamy". Kto się wypowiada bardzo kategorycznie o rzeczach, których dobrze nie zna, ten może mieć złudne wrażenie własnej mocy życiowej, ale żadnej sprawie społecznej nie pr</w:t>
      </w:r>
      <w:r>
        <w:t>zynosi pożytku. Z drugiej strony oczywiście ten, kto coś wie, ale z tego, co wie, nie wysnuwa praktycznych konsekwencji, nie dzieli się swoimi wiadomościami z innymi, jest godzien potępienia. Pytający czasem stawiają sprawę w ten sposób, że sposób uzasadni</w:t>
      </w:r>
      <w:r>
        <w:t>enia decyzji ich nie obchodzi, chcą tylko znać decyzję, żeby się nad daną sprawą więcej nie zastanawiać. Nie jest to postawa, która by charakteryzowała kogoś, kto istotnie uważa język za „skarb bardzo wielki", bo właściwym wyrazem troski o język jest gotow</w:t>
      </w:r>
      <w:r>
        <w:t xml:space="preserve">ość do wkładania pracy w jego poznawanie, rozumienie i w wysnuwanie wniosków z tego, co się rozumie. Kto chce tylko słuchać a nie chce </w:t>
      </w:r>
      <w:r>
        <w:rPr>
          <w:rStyle w:val="Teksttreci2Odstpy3pt"/>
        </w:rPr>
        <w:t>rozumieć,</w:t>
      </w:r>
      <w:r>
        <w:t xml:space="preserve"> ten w pewnym sensie uchyla się od pracy nad językiem. Uwaga ta nie dotyczy</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422" w:y="1321"/>
        <w:shd w:val="clear" w:color="auto" w:fill="auto"/>
        <w:spacing w:line="210" w:lineRule="exact"/>
      </w:pPr>
      <w:r>
        <w:lastRenderedPageBreak/>
        <w:t>378</w:t>
      </w:r>
    </w:p>
    <w:p w:rsidR="00330948" w:rsidRDefault="007F7708">
      <w:pPr>
        <w:pStyle w:val="Nagweklubstopka0"/>
        <w:framePr w:wrap="none" w:vAnchor="page" w:hAnchor="page" w:x="4380" w:y="1315"/>
        <w:shd w:val="clear" w:color="auto" w:fill="auto"/>
        <w:spacing w:line="210" w:lineRule="exact"/>
      </w:pPr>
      <w:r>
        <w:t>PORADNIK</w:t>
      </w:r>
      <w:r>
        <w:t xml:space="preserve"> JĘZYKOWY</w:t>
      </w:r>
    </w:p>
    <w:p w:rsidR="00330948" w:rsidRDefault="007F7708">
      <w:pPr>
        <w:pStyle w:val="Nagweklubstopka0"/>
        <w:framePr w:wrap="none" w:vAnchor="page" w:hAnchor="page" w:x="9132" w:y="1297"/>
        <w:shd w:val="clear" w:color="auto" w:fill="auto"/>
        <w:spacing w:line="210" w:lineRule="exact"/>
      </w:pPr>
      <w:r>
        <w:t>1958 z. 7</w:t>
      </w:r>
    </w:p>
    <w:p w:rsidR="00330948" w:rsidRDefault="007F7708">
      <w:pPr>
        <w:pStyle w:val="Teksttreci20"/>
        <w:framePr w:w="8682" w:h="12954" w:hRule="exact" w:wrap="none" w:vAnchor="page" w:hAnchor="page" w:x="1422" w:y="1881"/>
        <w:shd w:val="clear" w:color="auto" w:fill="auto"/>
        <w:spacing w:line="312" w:lineRule="exact"/>
        <w:jc w:val="both"/>
      </w:pPr>
      <w:r>
        <w:t xml:space="preserve">oczywiście korespondentki pytającej o </w:t>
      </w:r>
      <w:r>
        <w:rPr>
          <w:rStyle w:val="Teksttreci2Kursywa"/>
        </w:rPr>
        <w:t>pojaw.</w:t>
      </w:r>
      <w:r>
        <w:t xml:space="preserve"> Czy należy wyrazu </w:t>
      </w:r>
      <w:r>
        <w:rPr>
          <w:rStyle w:val="Teksttreci2Kursywa"/>
        </w:rPr>
        <w:t xml:space="preserve">pojaw </w:t>
      </w:r>
      <w:r>
        <w:t>używać? Mógłbym odpowiedzieć krótko, nie owijając odpowiedzi w żad</w:t>
      </w:r>
      <w:r>
        <w:t xml:space="preserve">ną teoretyczną bawełnę: nie, i podeprzeć to argumentem: bo mi się ten wyraz nie podoba. Czy miałoby to sens? Pytanie jest retoryczne, bo to oczywiście sensu by nie miało. Ale odpowiedzieć, że mi się wyraz </w:t>
      </w:r>
      <w:r>
        <w:rPr>
          <w:rStyle w:val="Teksttreci2Kursywa"/>
        </w:rPr>
        <w:t xml:space="preserve">pojaw </w:t>
      </w:r>
      <w:r>
        <w:t xml:space="preserve">niezbyt podoba, mógłbym istotnie, bo to jest </w:t>
      </w:r>
      <w:r>
        <w:t xml:space="preserve">prawdą. Nie jestem zresztą w tym odczuciu odosobniony. Mógłbym więc nie polecać wyrazu </w:t>
      </w:r>
      <w:r>
        <w:rPr>
          <w:rStyle w:val="Teksttreci2Kursywa"/>
        </w:rPr>
        <w:t xml:space="preserve">pojaw, </w:t>
      </w:r>
      <w:r>
        <w:t xml:space="preserve">uzasadniając to tym, że razi on poczucie językowe wielu osób i na tym można by było poprzestać, nie szukając sposobów przezwyciężenia niechęci do </w:t>
      </w:r>
      <w:r>
        <w:rPr>
          <w:rStyle w:val="Teksttreci2Kursywa"/>
        </w:rPr>
        <w:t>pojawu.</w:t>
      </w:r>
      <w:r>
        <w:t xml:space="preserve"> Należy j</w:t>
      </w:r>
      <w:r>
        <w:t xml:space="preserve">ednak poinformować o jego historii. Nie jest on neologizmem. Zarejestrował go już Linde w swoim słowniku wraz z oboczną formą żeńską </w:t>
      </w:r>
      <w:r>
        <w:rPr>
          <w:rStyle w:val="Teksttreci2Kursywa"/>
        </w:rPr>
        <w:t>pojawa</w:t>
      </w:r>
      <w:r>
        <w:t xml:space="preserve"> opatrując obie formy i żeńską, i męską — dwiema gwiazdkami, które miały znaczyć, że używanie tych wyrazów w znaczeni</w:t>
      </w:r>
      <w:r>
        <w:t xml:space="preserve">u «pojawienia, zjawienia»: „poetom, czyli wierszopisom przy- stoi“. Był to więc w odczuciu Lindego wyraz poetycki. W słowniku tak zwanym wileńskim z roku 1861 zanotowany jest </w:t>
      </w:r>
      <w:r>
        <w:rPr>
          <w:rStyle w:val="Teksttreci2Kursywa"/>
        </w:rPr>
        <w:t>pojaw</w:t>
      </w:r>
      <w:r>
        <w:t xml:space="preserve"> bez żadnego komentarza, </w:t>
      </w:r>
      <w:r>
        <w:rPr>
          <w:rStyle w:val="Teksttreci2Kursywa"/>
        </w:rPr>
        <w:t>pojawa</w:t>
      </w:r>
      <w:r>
        <w:t xml:space="preserve"> określona jest jako forma przestarzała, obie</w:t>
      </w:r>
      <w:r>
        <w:t xml:space="preserve"> fermy potraktowane są jako mogące mieć liczbę mnogą, objaśnienie znaczenia podane jest łącznie dla obu form i sformułowane w sposób następujący: „pojawienie, zjawienie, zjawisko, objaw". I </w:t>
      </w:r>
      <w:r>
        <w:rPr>
          <w:rStyle w:val="Teksttreci2Kursywa"/>
        </w:rPr>
        <w:t>pojaw,</w:t>
      </w:r>
      <w:r>
        <w:t xml:space="preserve"> i </w:t>
      </w:r>
      <w:r>
        <w:rPr>
          <w:rStyle w:val="Teksttreci2Kursywa"/>
        </w:rPr>
        <w:t>pojawa</w:t>
      </w:r>
      <w:r>
        <w:t xml:space="preserve"> (oznaczona krzyżykiem jak archaiczna) umieszczone </w:t>
      </w:r>
      <w:r>
        <w:t xml:space="preserve">są w słowniku Karłowicza-Kryńskiego-Niedźwiedzkiego i objaśnione za pomocą synonimów: «pojawienie się, zjawienie, przejaw, objaw, zjawisko; znak, oznaka, znamię, zapowiednia, zapowiedź». Jak widać więc, nie mają racji ci, którzy uważają </w:t>
      </w:r>
      <w:r>
        <w:rPr>
          <w:rStyle w:val="Teksttreci2Kursywa"/>
        </w:rPr>
        <w:t>pojaw</w:t>
      </w:r>
      <w:r>
        <w:t xml:space="preserve"> za neologizm,</w:t>
      </w:r>
      <w:r>
        <w:t xml:space="preserve"> bo jego istnienie w języku polskim poświadczone jest co najmniej od drugiej połowy dziewiętnastego wieku. Można by było tylko stwierdzić, że dziś doznał znacznego wzmocnienia i ożywienia typ słowotwórczy, do którego należy </w:t>
      </w:r>
      <w:r>
        <w:rPr>
          <w:rStyle w:val="Teksttreci2Kursywa"/>
        </w:rPr>
        <w:t>pojaw,</w:t>
      </w:r>
      <w:r>
        <w:t xml:space="preserve"> czego objawem są takie wy</w:t>
      </w:r>
      <w:r>
        <w:t xml:space="preserve">razy, jak </w:t>
      </w:r>
      <w:r>
        <w:rPr>
          <w:rStyle w:val="Teksttreci2Kursywa"/>
        </w:rPr>
        <w:t>wyczyn, utarg</w:t>
      </w:r>
      <w:r>
        <w:t xml:space="preserve">, </w:t>
      </w:r>
      <w:r>
        <w:rPr>
          <w:rStyle w:val="Teksttreci2Kursywa"/>
        </w:rPr>
        <w:t>unos</w:t>
      </w:r>
      <w:r>
        <w:t xml:space="preserve"> proponowany przez techników jako określenie ciężaru, który może unieść dźwig portowy, budzący oburzenie albo wesołość </w:t>
      </w:r>
      <w:r>
        <w:rPr>
          <w:rStyle w:val="Teksttreci2Kursywa"/>
        </w:rPr>
        <w:t>ubaw,</w:t>
      </w:r>
      <w:r>
        <w:t xml:space="preserve"> osławiony </w:t>
      </w:r>
      <w:r>
        <w:rPr>
          <w:rStyle w:val="Teksttreci2Kursywa"/>
        </w:rPr>
        <w:t>upiór dzienny</w:t>
      </w:r>
      <w:r>
        <w:t xml:space="preserve"> mający oznaczać to, co zostaje uprane w ciągu dnia, i inne wyrazy podobne.</w:t>
      </w:r>
    </w:p>
    <w:p w:rsidR="00330948" w:rsidRDefault="007F7708">
      <w:pPr>
        <w:pStyle w:val="Teksttreci20"/>
        <w:framePr w:w="8682" w:h="12954" w:hRule="exact" w:wrap="none" w:vAnchor="page" w:hAnchor="page" w:x="1422" w:y="1881"/>
        <w:shd w:val="clear" w:color="auto" w:fill="auto"/>
        <w:spacing w:after="330"/>
        <w:ind w:firstLine="720"/>
        <w:jc w:val="both"/>
      </w:pPr>
      <w:r>
        <w:t xml:space="preserve">Niektóre mają charakter wiechowy i trudno się na nie powoływać, chcąc bronić </w:t>
      </w:r>
      <w:r>
        <w:rPr>
          <w:rStyle w:val="Teksttreci2Kursywa"/>
        </w:rPr>
        <w:t>pojawu</w:t>
      </w:r>
      <w:r>
        <w:t xml:space="preserve"> — gdyby kto chciał to robić. Myślę więc, że odczucie tych, którym się ten wyraz nie podoba, jest słuszne. Jeżeli jest </w:t>
      </w:r>
      <w:r>
        <w:rPr>
          <w:rStyle w:val="Teksttreci2Kursywa"/>
        </w:rPr>
        <w:t>pojawienie się,</w:t>
      </w:r>
      <w:r>
        <w:t xml:space="preserve"> to </w:t>
      </w:r>
      <w:r>
        <w:rPr>
          <w:rStyle w:val="Teksttreci2Kursywa"/>
        </w:rPr>
        <w:t>pojaw</w:t>
      </w:r>
      <w:r>
        <w:t xml:space="preserve"> jest zbyteczny.</w:t>
      </w:r>
    </w:p>
    <w:p w:rsidR="00330948" w:rsidRDefault="007F7708">
      <w:pPr>
        <w:pStyle w:val="Teksttreci90"/>
        <w:framePr w:w="8682" w:h="12954" w:hRule="exact" w:wrap="none" w:vAnchor="page" w:hAnchor="page" w:x="1422" w:y="1881"/>
        <w:shd w:val="clear" w:color="auto" w:fill="auto"/>
        <w:spacing w:before="0" w:after="180" w:line="280" w:lineRule="exact"/>
      </w:pPr>
      <w:r>
        <w:t>Odmyszać</w:t>
      </w:r>
    </w:p>
    <w:p w:rsidR="00330948" w:rsidRDefault="007F7708">
      <w:pPr>
        <w:pStyle w:val="Teksttreci20"/>
        <w:framePr w:w="8682" w:h="12954" w:hRule="exact" w:wrap="none" w:vAnchor="page" w:hAnchor="page" w:x="1422" w:y="1881"/>
        <w:shd w:val="clear" w:color="auto" w:fill="auto"/>
        <w:spacing w:line="312" w:lineRule="exact"/>
        <w:ind w:firstLine="720"/>
        <w:jc w:val="both"/>
      </w:pPr>
      <w:r>
        <w:t>W zn</w:t>
      </w:r>
      <w:r>
        <w:t xml:space="preserve">aczeniu zwalczania myszy używany bywa wyraz </w:t>
      </w:r>
      <w:r>
        <w:rPr>
          <w:rStyle w:val="Teksttreci2Kursywa"/>
        </w:rPr>
        <w:t>odmyszać</w:t>
      </w:r>
      <w:r>
        <w:t xml:space="preserve"> na przykład w takich wyrażeniach jak </w:t>
      </w:r>
      <w:r>
        <w:rPr>
          <w:rStyle w:val="Teksttreci2Kursywa"/>
        </w:rPr>
        <w:t>odmyszanie pól.</w:t>
      </w:r>
      <w:r>
        <w:t xml:space="preserve"> — Sytuacja jest tu</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350" w:y="1099"/>
        <w:shd w:val="clear" w:color="auto" w:fill="auto"/>
        <w:spacing w:line="210" w:lineRule="exact"/>
      </w:pPr>
      <w:r>
        <w:lastRenderedPageBreak/>
        <w:t>1958 z. 7</w:t>
      </w:r>
    </w:p>
    <w:p w:rsidR="00330948" w:rsidRDefault="007F7708">
      <w:pPr>
        <w:pStyle w:val="Nagweklubstopka0"/>
        <w:framePr w:wrap="none" w:vAnchor="page" w:hAnchor="page" w:x="4386" w:y="1105"/>
        <w:shd w:val="clear" w:color="auto" w:fill="auto"/>
        <w:spacing w:line="210" w:lineRule="exact"/>
      </w:pPr>
      <w:r>
        <w:t>PORADNIK JĘZYKOWY</w:t>
      </w:r>
    </w:p>
    <w:p w:rsidR="00330948" w:rsidRDefault="007F7708">
      <w:pPr>
        <w:pStyle w:val="Nagweklubstopka0"/>
        <w:framePr w:wrap="none" w:vAnchor="page" w:hAnchor="page" w:x="9852" w:y="1129"/>
        <w:shd w:val="clear" w:color="auto" w:fill="auto"/>
        <w:spacing w:line="210" w:lineRule="exact"/>
      </w:pPr>
      <w:r>
        <w:t>379</w:t>
      </w:r>
    </w:p>
    <w:p w:rsidR="00330948" w:rsidRDefault="007F7708">
      <w:pPr>
        <w:pStyle w:val="Teksttreci20"/>
        <w:framePr w:w="8958" w:h="3582" w:hRule="exact" w:wrap="none" w:vAnchor="page" w:hAnchor="page" w:x="1284" w:y="1713"/>
        <w:shd w:val="clear" w:color="auto" w:fill="auto"/>
        <w:tabs>
          <w:tab w:val="left" w:pos="284"/>
        </w:tabs>
        <w:spacing w:line="312" w:lineRule="exact"/>
        <w:jc w:val="both"/>
      </w:pPr>
      <w:r>
        <w:t>o</w:t>
      </w:r>
      <w:r>
        <w:tab/>
        <w:t xml:space="preserve">tyle inna niż w wypadku </w:t>
      </w:r>
      <w:r>
        <w:rPr>
          <w:rStyle w:val="Teksttreci2Kursywa"/>
        </w:rPr>
        <w:t>pojawu,</w:t>
      </w:r>
      <w:r>
        <w:t xml:space="preserve"> że czasownika </w:t>
      </w:r>
      <w:r>
        <w:rPr>
          <w:rStyle w:val="Teksttreci2Kursywa"/>
        </w:rPr>
        <w:t>odmyszać</w:t>
      </w:r>
      <w:r>
        <w:t xml:space="preserve"> żadne słowniki nie</w:t>
      </w:r>
      <w:r>
        <w:t xml:space="preserve"> rejestrują. </w:t>
      </w:r>
      <w:r>
        <w:rPr>
          <w:rStyle w:val="Teksttreci2Kursywa"/>
        </w:rPr>
        <w:t>Odmyszanie</w:t>
      </w:r>
      <w:r>
        <w:t xml:space="preserve"> utworzone jest na wzór takich form, jak </w:t>
      </w:r>
      <w:r>
        <w:rPr>
          <w:rStyle w:val="Teksttreci2Kursywa"/>
        </w:rPr>
        <w:t>odpluskwianie, odpchlenic), odwszenie</w:t>
      </w:r>
      <w:r>
        <w:t>, a można by w tej serii wymienić</w:t>
      </w:r>
    </w:p>
    <w:p w:rsidR="00330948" w:rsidRDefault="007F7708">
      <w:pPr>
        <w:pStyle w:val="Teksttreci20"/>
        <w:framePr w:w="8958" w:h="3582" w:hRule="exact" w:wrap="none" w:vAnchor="page" w:hAnchor="page" w:x="1284" w:y="1713"/>
        <w:shd w:val="clear" w:color="auto" w:fill="auto"/>
        <w:tabs>
          <w:tab w:val="left" w:pos="260"/>
        </w:tabs>
        <w:spacing w:after="386" w:line="312" w:lineRule="exact"/>
        <w:jc w:val="both"/>
      </w:pPr>
      <w:r>
        <w:t>i</w:t>
      </w:r>
      <w:r>
        <w:tab/>
        <w:t xml:space="preserve">formę </w:t>
      </w:r>
      <w:r>
        <w:rPr>
          <w:rStyle w:val="Teksttreci2Kursywa"/>
        </w:rPr>
        <w:t>odwadnianie</w:t>
      </w:r>
      <w:r>
        <w:t xml:space="preserve"> jako znaczącą «pozbawianie czegoś wody». </w:t>
      </w:r>
      <w:r>
        <w:rPr>
          <w:rStyle w:val="Teksttreci2Kursywa"/>
        </w:rPr>
        <w:t>Odmyszanie</w:t>
      </w:r>
      <w:r>
        <w:t xml:space="preserve"> można traktować jako termin techniczny, którego budowa nie jest w sprzeczności z polskimi zwyczajami słowotwórczymi i którego używanie jest wyraźnie ograniczone środowiskowo. Nie stanie się krzywda językowi polskiemu, jeżeli pewne środowiska będą się posł</w:t>
      </w:r>
      <w:r>
        <w:t xml:space="preserve">ugiwać wyrazem </w:t>
      </w:r>
      <w:r>
        <w:rPr>
          <w:rStyle w:val="Teksttreci2Kursywa"/>
        </w:rPr>
        <w:t>odmyszanie</w:t>
      </w:r>
      <w:r>
        <w:t>.</w:t>
      </w:r>
    </w:p>
    <w:p w:rsidR="00330948" w:rsidRDefault="007F7708">
      <w:pPr>
        <w:pStyle w:val="Teksttreci90"/>
        <w:framePr w:w="8958" w:h="3582" w:hRule="exact" w:wrap="none" w:vAnchor="page" w:hAnchor="page" w:x="1284" w:y="1713"/>
        <w:shd w:val="clear" w:color="auto" w:fill="auto"/>
        <w:spacing w:before="0" w:line="280" w:lineRule="exact"/>
      </w:pPr>
      <w:r>
        <w:t>Alert</w:t>
      </w:r>
    </w:p>
    <w:p w:rsidR="00330948" w:rsidRDefault="007F7708">
      <w:pPr>
        <w:pStyle w:val="Teksttreci20"/>
        <w:framePr w:w="8958" w:h="9625" w:hRule="exact" w:wrap="none" w:vAnchor="page" w:hAnchor="page" w:x="1284" w:y="5496"/>
        <w:shd w:val="clear" w:color="auto" w:fill="auto"/>
        <w:spacing w:after="395" w:line="324" w:lineRule="exact"/>
        <w:ind w:firstLine="720"/>
        <w:jc w:val="both"/>
      </w:pPr>
      <w:r>
        <w:t xml:space="preserve">Co znaczy wyraz </w:t>
      </w:r>
      <w:r>
        <w:rPr>
          <w:rStyle w:val="Teksttreci2Kursywa"/>
        </w:rPr>
        <w:t>alert</w:t>
      </w:r>
      <w:r>
        <w:t xml:space="preserve"> używany w audycjach radiowych? Jest to wyraz francuski: </w:t>
      </w:r>
      <w:r>
        <w:rPr>
          <w:rStyle w:val="Teksttreci2Kursywa"/>
        </w:rPr>
        <w:t>alarte</w:t>
      </w:r>
      <w:r>
        <w:t xml:space="preserve"> jako przymiotnik znaczy po francusku «czujny», w użyciu zaś rzeczownikowym jest to trochę osłabiony synonim </w:t>
      </w:r>
      <w:r>
        <w:rPr>
          <w:rStyle w:val="Teksttreci2Kursywa"/>
        </w:rPr>
        <w:t>alarmu</w:t>
      </w:r>
      <w:r>
        <w:t>, można go przetłumaczyć</w:t>
      </w:r>
      <w:r>
        <w:t xml:space="preserve"> jako «pogotowie». Wyraz ten słyszymy z głośników radiowych — jak mi wyjaśnił znany badacz krain polarnych i pisarz Czesław Centkiewicz — gdy są nadawane komunikaty do wszystkich placówek biorących udział w pracach związanych z rokiem geofizycznym. Każda z</w:t>
      </w:r>
      <w:r>
        <w:t xml:space="preserve"> tych placówek ma swój stały program badań, kiedy zaś zachodzą na słońcu lub w atmosferze jakieś zjawiska szczególnie interesujące, wówczas zostaje to sygnalizowane placówkom, które zarządzają stan pogotowia badawczego, aby doraźnie rozszerzać zakres dokon</w:t>
      </w:r>
      <w:r>
        <w:t>ywanych obserwacji.</w:t>
      </w:r>
    </w:p>
    <w:p w:rsidR="00330948" w:rsidRDefault="007F7708">
      <w:pPr>
        <w:pStyle w:val="Teksttreci90"/>
        <w:framePr w:w="8958" w:h="9625" w:hRule="exact" w:wrap="none" w:vAnchor="page" w:hAnchor="page" w:x="1284" w:y="5496"/>
        <w:shd w:val="clear" w:color="auto" w:fill="auto"/>
        <w:spacing w:before="0" w:after="238" w:line="280" w:lineRule="exact"/>
      </w:pPr>
      <w:r>
        <w:t>Idziesz i patrzysz</w:t>
      </w:r>
    </w:p>
    <w:p w:rsidR="00330948" w:rsidRDefault="007F7708">
      <w:pPr>
        <w:pStyle w:val="Teksttreci20"/>
        <w:framePr w:w="8958" w:h="9625" w:hRule="exact" w:wrap="none" w:vAnchor="page" w:hAnchor="page" w:x="1284" w:y="5496"/>
        <w:shd w:val="clear" w:color="auto" w:fill="auto"/>
        <w:spacing w:line="330" w:lineRule="exact"/>
        <w:ind w:firstLine="720"/>
        <w:jc w:val="both"/>
      </w:pPr>
      <w:r>
        <w:t xml:space="preserve">„Idziesz i patrzysz, wchodzisz i widzisz" — czy to </w:t>
      </w:r>
      <w:r>
        <w:rPr>
          <w:lang w:val="cs-CZ" w:eastAsia="cs-CZ" w:bidi="cs-CZ"/>
        </w:rPr>
        <w:t xml:space="preserve">dobra </w:t>
      </w:r>
      <w:r>
        <w:t xml:space="preserve">polszczyzna? — Chodzi oczywiście nie o słowa zwrócone przez kogoś do określonej osoby, ale o używanie form drugiej osoby liczby pojedynczej czasownika w </w:t>
      </w:r>
      <w:r>
        <w:t>znaczeniu ogólnym, w opisywaniu jakichś widoków lub doznawanych przez opisującego wrażeń. Ten typ konstrukcji składniowej często jest stosowany w języku rosyjskim, po polsku jednak wywołuje zwykle efekt stylistyczny ujemny, sprawia wrażenie jakiejś nienatu</w:t>
      </w:r>
      <w:r>
        <w:t>ralności. Miałoby się to tłumaczyć jako bezpośrednie zwracanie się autora do czytelnika i sugerowanie mu swoich przeżyć, ale w tekście polskim to zawodzi. Nastrój wspólnoty między autorem a czytelnikiem może wywołać w opisie raczej forma osoby pierwszej li</w:t>
      </w:r>
      <w:r>
        <w:t>czby mnogiej, na przykład w reportażu dziennikarskim: „Jesteśmy na Siekierkach. Przed nami Wisła i Praga". Co prawda, formę drugiej osoby liczby pojedynczej spotykamy u Mickiewicza, na przykład: w znanej wszystkim „świtezi": „Jeżeli noc</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lubstopka0"/>
        <w:framePr w:wrap="none" w:vAnchor="page" w:hAnchor="page" w:x="1323" w:y="1147"/>
        <w:shd w:val="clear" w:color="auto" w:fill="auto"/>
        <w:spacing w:line="210" w:lineRule="exact"/>
      </w:pPr>
      <w:r>
        <w:lastRenderedPageBreak/>
        <w:t>380</w:t>
      </w:r>
    </w:p>
    <w:p w:rsidR="00330948" w:rsidRDefault="007F7708">
      <w:pPr>
        <w:pStyle w:val="Nagweklubstopka0"/>
        <w:framePr w:wrap="none" w:vAnchor="page" w:hAnchor="page" w:x="4359" w:y="1135"/>
        <w:shd w:val="clear" w:color="auto" w:fill="auto"/>
        <w:spacing w:line="210" w:lineRule="exact"/>
      </w:pPr>
      <w:r>
        <w:t>PORADNIK JĘZYKOWY</w:t>
      </w:r>
    </w:p>
    <w:p w:rsidR="00330948" w:rsidRDefault="007F7708">
      <w:pPr>
        <w:pStyle w:val="Nagweklubstopka0"/>
        <w:framePr w:wrap="none" w:vAnchor="page" w:hAnchor="page" w:x="9231" w:y="1129"/>
        <w:shd w:val="clear" w:color="auto" w:fill="auto"/>
        <w:spacing w:line="210" w:lineRule="exact"/>
      </w:pPr>
      <w:r>
        <w:t>1958 z. 7</w:t>
      </w:r>
    </w:p>
    <w:p w:rsidR="00330948" w:rsidRDefault="007F7708">
      <w:pPr>
        <w:pStyle w:val="Teksttreci20"/>
        <w:framePr w:w="8868" w:h="12042" w:hRule="exact" w:wrap="none" w:vAnchor="page" w:hAnchor="page" w:x="1329" w:y="1725"/>
        <w:shd w:val="clear" w:color="auto" w:fill="auto"/>
        <w:spacing w:after="266" w:line="312" w:lineRule="exact"/>
        <w:jc w:val="both"/>
      </w:pPr>
      <w:r>
        <w:t xml:space="preserve">ną przybliżysz się dobą i zwrócisz ku wodom lice, Gwiazdy nad tobą i gwiazdy pod tobą, I dwa obaczysz księżyce" — ale te słowa są dalszym ciągiem bezpośredniego zwrotu do czytelnika: „Ktokolwiek </w:t>
      </w:r>
      <w:r>
        <w:t>będziesz w Nowogródzkiej stronie", cały opis jest jak gdyby rozmową z czytelnikiem. Ten efekt nie każdemu udaje się osiągać.</w:t>
      </w:r>
    </w:p>
    <w:p w:rsidR="00330948" w:rsidRDefault="007F7708">
      <w:pPr>
        <w:pStyle w:val="Teksttreci20"/>
        <w:framePr w:w="8868" w:h="12042" w:hRule="exact" w:wrap="none" w:vAnchor="page" w:hAnchor="page" w:x="1329" w:y="1725"/>
        <w:shd w:val="clear" w:color="auto" w:fill="auto"/>
        <w:spacing w:after="51" w:line="280" w:lineRule="exact"/>
        <w:ind w:left="7420"/>
        <w:jc w:val="left"/>
      </w:pPr>
      <w:r>
        <w:t>W. D.</w:t>
      </w:r>
    </w:p>
    <w:p w:rsidR="00330948" w:rsidRDefault="007F7708">
      <w:pPr>
        <w:pStyle w:val="Teksttreci90"/>
        <w:framePr w:w="8868" w:h="12042" w:hRule="exact" w:wrap="none" w:vAnchor="page" w:hAnchor="page" w:x="1329" w:y="1725"/>
        <w:shd w:val="clear" w:color="auto" w:fill="auto"/>
        <w:spacing w:before="0" w:line="624" w:lineRule="exact"/>
      </w:pPr>
      <w:r>
        <w:rPr>
          <w:rStyle w:val="Teksttreci9Bezkursywy"/>
        </w:rPr>
        <w:t xml:space="preserve">Z </w:t>
      </w:r>
      <w:r>
        <w:t>gwary nowosądeckiej</w:t>
      </w:r>
    </w:p>
    <w:p w:rsidR="00330948" w:rsidRDefault="007F7708">
      <w:pPr>
        <w:pStyle w:val="Teksttreci20"/>
        <w:framePr w:w="8868" w:h="12042" w:hRule="exact" w:wrap="none" w:vAnchor="page" w:hAnchor="page" w:x="1329" w:y="1725"/>
        <w:shd w:val="clear" w:color="auto" w:fill="auto"/>
        <w:spacing w:line="624" w:lineRule="exact"/>
        <w:ind w:left="20"/>
      </w:pPr>
      <w:r>
        <w:t>PRÓBA ODWAGI</w:t>
      </w:r>
    </w:p>
    <w:p w:rsidR="00330948" w:rsidRDefault="007F7708">
      <w:pPr>
        <w:pStyle w:val="Teksttreci20"/>
        <w:framePr w:w="8868" w:h="12042" w:hRule="exact" w:wrap="none" w:vAnchor="page" w:hAnchor="page" w:x="1329" w:y="1725"/>
        <w:shd w:val="clear" w:color="auto" w:fill="auto"/>
        <w:spacing w:line="624" w:lineRule="exact"/>
        <w:jc w:val="both"/>
      </w:pPr>
      <w:r>
        <w:t>Opowiedział Piotr Mucha, lat ok. 70 ze wsi Jamnica, pow. Nowy Sącz.</w:t>
      </w:r>
    </w:p>
    <w:p w:rsidR="00330948" w:rsidRDefault="007F7708">
      <w:pPr>
        <w:pStyle w:val="Teksttreci20"/>
        <w:framePr w:w="8868" w:h="12042" w:hRule="exact" w:wrap="none" w:vAnchor="page" w:hAnchor="page" w:x="1329" w:y="1725"/>
        <w:shd w:val="clear" w:color="auto" w:fill="auto"/>
        <w:spacing w:after="306" w:line="280" w:lineRule="exact"/>
        <w:ind w:left="20"/>
      </w:pPr>
      <w:r>
        <w:t>Zapisała J. Sułkowska</w:t>
      </w:r>
    </w:p>
    <w:p w:rsidR="00330948" w:rsidRDefault="007F7708">
      <w:pPr>
        <w:pStyle w:val="Teksttreci20"/>
        <w:framePr w:w="8868" w:h="12042" w:hRule="exact" w:wrap="none" w:vAnchor="page" w:hAnchor="page" w:x="1329" w:y="1725"/>
        <w:shd w:val="clear" w:color="auto" w:fill="auto"/>
        <w:spacing w:line="312" w:lineRule="exact"/>
        <w:ind w:firstLine="680"/>
        <w:jc w:val="both"/>
      </w:pPr>
      <w:r>
        <w:t>Była panna ładno, zakochało sie w ni trzech oficerów a każdemu randke dała innego dnia, a każdemu mówiła: „Jutro mnie nie bandzie". A jeden chce sie z niu żenić, drugi też i trzeci też. Trzeba losy ciugnąć. Tak ona gada do jednego: „Jak wypełnisz trzy rzec</w:t>
      </w:r>
      <w:r>
        <w:t>zy» to dobrze. Każdy bohater chce być, a ja zobacze. Pońdzies na cmentarz, w kostnicy położys sie do trumny".</w:t>
      </w:r>
    </w:p>
    <w:p w:rsidR="00330948" w:rsidRDefault="007F7708">
      <w:pPr>
        <w:pStyle w:val="Teksttreci20"/>
        <w:framePr w:w="8868" w:h="12042" w:hRule="exact" w:wrap="none" w:vAnchor="page" w:hAnchor="page" w:x="1329" w:y="1725"/>
        <w:shd w:val="clear" w:color="auto" w:fill="auto"/>
        <w:spacing w:line="312" w:lineRule="exact"/>
        <w:ind w:firstLine="680"/>
        <w:jc w:val="both"/>
      </w:pPr>
      <w:r>
        <w:t>Na drugi wieczór przychodzi drugi. „Kiedy chcesz sie ze mno żenić, jesteś honorowym oficerem, to musisz iść na cmentarz, będziesz te uorzechy tłuk</w:t>
      </w:r>
      <w:r>
        <w:t xml:space="preserve"> i jad na ty trumnie".</w:t>
      </w:r>
    </w:p>
    <w:p w:rsidR="00330948" w:rsidRDefault="007F7708">
      <w:pPr>
        <w:pStyle w:val="Teksttreci20"/>
        <w:framePr w:w="8868" w:h="12042" w:hRule="exact" w:wrap="none" w:vAnchor="page" w:hAnchor="page" w:x="1329" w:y="1725"/>
        <w:shd w:val="clear" w:color="auto" w:fill="auto"/>
        <w:spacing w:line="312" w:lineRule="exact"/>
        <w:ind w:firstLine="680"/>
        <w:jc w:val="both"/>
      </w:pPr>
      <w:r>
        <w:t>Przychodzi trzeci w ten dzień, wieczór. Oświadcza sie ji. „Dobrze, ale jakeś jest oficerem, to okaż żeś silny. Idź na cmentarz, to bedzies włócył łańcuch koło kostnicy".</w:t>
      </w:r>
    </w:p>
    <w:p w:rsidR="00330948" w:rsidRDefault="007F7708">
      <w:pPr>
        <w:pStyle w:val="Teksttreci20"/>
        <w:framePr w:w="8868" w:h="12042" w:hRule="exact" w:wrap="none" w:vAnchor="page" w:hAnchor="page" w:x="1329" w:y="1725"/>
        <w:shd w:val="clear" w:color="auto" w:fill="auto"/>
        <w:spacing w:line="312" w:lineRule="exact"/>
        <w:ind w:firstLine="680"/>
        <w:jc w:val="both"/>
      </w:pPr>
      <w:r>
        <w:t>Ten przysed, wlaz do trumny» ten drugi młotkiem uorzechy tłuce,</w:t>
      </w:r>
      <w:r>
        <w:t xml:space="preserve"> a ten co w trumnie myśli, co go zabiju, a ten trzeci łańcuch rychtuje i myśli, że zabity jest w trumnie. Ten, co zabity jest w trumnie, to myśli ze go juz wywiezu, trumnę otwiera i ucieko, to drugi go sie boi, że nieboszczyk z trumny wychodzi, a trzeci ko</w:t>
      </w:r>
      <w:r>
        <w:t>ło kostnicy widzi, że dwa nieboszczyki z kostnicy wychodzu. I wszyscy wieli do pułku. I żaden sie z nio nie ożenił. A una obserwowała ik i mówiła każdemu: „Coś nie wytrzymoł, ja widziała jakeś wiał". Za żadnego nie poszła, bo każdy sie okazywał waleczny, a</w:t>
      </w:r>
      <w:r>
        <w:t xml:space="preserve"> żaden ty próby nie wytrzymoł» bo każdy sie okazywał waleczny, a żaden ty próby nie wytrzymoł, nie wykonał obietnicy.</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7F7708">
      <w:pPr>
        <w:pStyle w:val="Nagwek40"/>
        <w:framePr w:w="9024" w:h="340" w:hRule="exact" w:wrap="none" w:vAnchor="page" w:hAnchor="page" w:x="994" w:y="1095"/>
        <w:shd w:val="clear" w:color="auto" w:fill="auto"/>
        <w:spacing w:after="0" w:line="280" w:lineRule="exact"/>
        <w:ind w:right="20"/>
      </w:pPr>
      <w:bookmarkStart w:id="4" w:name="bookmark4"/>
      <w:r>
        <w:lastRenderedPageBreak/>
        <w:t>KOMUNIKAT 1</w:t>
      </w:r>
      <w:bookmarkEnd w:id="4"/>
    </w:p>
    <w:p w:rsidR="00330948" w:rsidRDefault="007F7708">
      <w:pPr>
        <w:pStyle w:val="Teksttreci50"/>
        <w:framePr w:w="9024" w:h="1110" w:hRule="exact" w:wrap="none" w:vAnchor="page" w:hAnchor="page" w:x="994" w:y="1702"/>
        <w:shd w:val="clear" w:color="auto" w:fill="auto"/>
        <w:spacing w:before="0" w:after="0" w:line="264" w:lineRule="exact"/>
        <w:ind w:firstLine="760"/>
        <w:jc w:val="both"/>
      </w:pPr>
      <w:r>
        <w:t>Członkowie i placówki PAN, towarzystwa naukowe subwencjonowane przez PAN i pracownicy naukowi mogą zgł</w:t>
      </w:r>
      <w:r>
        <w:t xml:space="preserve">aszać prenumeratę na rok 1958 w </w:t>
      </w:r>
      <w:r>
        <w:rPr>
          <w:rStyle w:val="Teksttreci5Kursywa"/>
        </w:rPr>
        <w:t>Ośrodku Rozpowszechniania Wydawnictw Naukowych PAN Warszawa Pałac Kultury i Nauki</w:t>
      </w:r>
      <w:r>
        <w:t xml:space="preserve">, </w:t>
      </w:r>
      <w:r>
        <w:rPr>
          <w:rStyle w:val="Teksttreci5Kursywa"/>
        </w:rPr>
        <w:t xml:space="preserve">16 piętro, </w:t>
      </w:r>
      <w:r>
        <w:rPr>
          <w:rStyle w:val="Teksttreci5Kursywa"/>
          <w:lang w:val="fr-FR" w:eastAsia="fr-FR" w:bidi="fr-FR"/>
        </w:rPr>
        <w:t xml:space="preserve">tel. </w:t>
      </w:r>
      <w:r>
        <w:rPr>
          <w:rStyle w:val="Teksttreci5Kursywa"/>
        </w:rPr>
        <w:t>6-31-95.</w:t>
      </w:r>
    </w:p>
    <w:p w:rsidR="00330948" w:rsidRDefault="007F7708">
      <w:pPr>
        <w:pStyle w:val="Nagwek40"/>
        <w:framePr w:w="9024" w:h="5560" w:hRule="exact" w:wrap="none" w:vAnchor="page" w:hAnchor="page" w:x="994" w:y="3441"/>
        <w:shd w:val="clear" w:color="auto" w:fill="auto"/>
        <w:spacing w:after="118" w:line="280" w:lineRule="exact"/>
        <w:ind w:right="20"/>
      </w:pPr>
      <w:bookmarkStart w:id="5" w:name="bookmark5"/>
      <w:r>
        <w:t>KOMUNIKAT 2</w:t>
      </w:r>
      <w:bookmarkEnd w:id="5"/>
    </w:p>
    <w:p w:rsidR="00330948" w:rsidRDefault="00330948">
      <w:pPr>
        <w:framePr w:w="9024" w:h="5560" w:hRule="exact" w:wrap="none" w:vAnchor="page" w:hAnchor="page" w:x="994" w:y="3441"/>
      </w:pPr>
    </w:p>
    <w:p w:rsidR="00330948" w:rsidRDefault="007F7708">
      <w:pPr>
        <w:pStyle w:val="Teksttreci20"/>
        <w:framePr w:w="9024" w:h="5560" w:hRule="exact" w:wrap="none" w:vAnchor="page" w:hAnchor="page" w:x="994" w:y="3441"/>
        <w:shd w:val="clear" w:color="auto" w:fill="auto"/>
        <w:ind w:firstLine="760"/>
        <w:jc w:val="both"/>
      </w:pPr>
      <w:r>
        <w:t xml:space="preserve">Zamówienia i przedpłaty na prenumeratę „Poradnika Językowego" przyjmowane są w terminie do dnia 15-go </w:t>
      </w:r>
      <w:r>
        <w:t>miesiąca poprzedzającego okres prenumeraty — przez: Urzędy Pocztowe, listonoszy oraz Oddziały i Delegatury „Ruchu". Można również zamówić prenumeratę dokonując wpłaty na konto PKO Nr 1-6-100020 — Centrala Kolportażu Prasy i Wydawnictw „Ruch" — Warszawa, ul</w:t>
      </w:r>
      <w:r>
        <w:t>. Srebrna 12.</w:t>
      </w:r>
    </w:p>
    <w:p w:rsidR="00330948" w:rsidRDefault="007F7708">
      <w:pPr>
        <w:pStyle w:val="Teksttreci20"/>
        <w:framePr w:w="9024" w:h="5560" w:hRule="exact" w:wrap="none" w:vAnchor="page" w:hAnchor="page" w:x="994" w:y="3441"/>
        <w:shd w:val="clear" w:color="auto" w:fill="auto"/>
        <w:spacing w:line="312" w:lineRule="exact"/>
        <w:ind w:firstLine="760"/>
        <w:jc w:val="both"/>
      </w:pPr>
      <w:r>
        <w:t xml:space="preserve">Cena </w:t>
      </w:r>
      <w:r>
        <w:rPr>
          <w:rStyle w:val="Teksttreci2Kursywa0"/>
        </w:rPr>
        <w:t xml:space="preserve">prenumeraty zagranicznej jest </w:t>
      </w:r>
      <w:r>
        <w:rPr>
          <w:rStyle w:val="Teksttreci2PalatinoLinotypeKursywa"/>
        </w:rPr>
        <w:t xml:space="preserve">o 40% droższa od ceny podanej </w:t>
      </w:r>
      <w:r>
        <w:t>wyżej. Przedpłaty na tę prenumeratę przyjmuje na okresy kwartalne, półroczne i roczne Przedsiębiorstwo Kolportażu Wydawnictw Zagranicznych „Ruch" w Warszawie, Wilcza 46 za pośre</w:t>
      </w:r>
      <w:r>
        <w:t>dnictwem PKO Warszawa konto Nr 1-6-100024.</w:t>
      </w:r>
    </w:p>
    <w:p w:rsidR="00330948" w:rsidRDefault="007F7708">
      <w:pPr>
        <w:pStyle w:val="Teksttreci20"/>
        <w:framePr w:w="9024" w:h="5560" w:hRule="exact" w:wrap="none" w:vAnchor="page" w:hAnchor="page" w:x="994" w:y="3441"/>
        <w:shd w:val="clear" w:color="auto" w:fill="auto"/>
        <w:spacing w:line="312" w:lineRule="exact"/>
        <w:ind w:firstLine="760"/>
        <w:jc w:val="both"/>
      </w:pPr>
      <w:r>
        <w:t>Egzemplarze zdezaktualizowane można nabywać w sklepie przy ul. Wiejskiej 14 w Warszawie. Zamówienia spoza Warszawy należy kierować do Centrali Kolportażu Prasy i Wydawnictw „Ruch" Warszawa, ul. Srebrna 12.</w:t>
      </w:r>
    </w:p>
    <w:p w:rsidR="00330948" w:rsidRDefault="007F7708">
      <w:pPr>
        <w:pStyle w:val="Nagwek40"/>
        <w:framePr w:w="9024" w:h="1648" w:hRule="exact" w:wrap="none" w:vAnchor="page" w:hAnchor="page" w:x="994" w:y="9575"/>
        <w:shd w:val="clear" w:color="auto" w:fill="auto"/>
        <w:spacing w:after="200" w:line="280" w:lineRule="exact"/>
        <w:ind w:right="20"/>
      </w:pPr>
      <w:bookmarkStart w:id="6" w:name="bookmark6"/>
      <w:r>
        <w:rPr>
          <w:rStyle w:val="Nagwek4Odstpy0pt"/>
        </w:rPr>
        <w:t>KOMUNIK</w:t>
      </w:r>
      <w:r>
        <w:rPr>
          <w:rStyle w:val="Nagwek4Odstpy0pt"/>
        </w:rPr>
        <w:t>AT INFORMACYJNY</w:t>
      </w:r>
      <w:bookmarkEnd w:id="6"/>
    </w:p>
    <w:p w:rsidR="00330948" w:rsidRDefault="007F7708">
      <w:pPr>
        <w:pStyle w:val="Teksttreci50"/>
        <w:framePr w:w="9024" w:h="1648" w:hRule="exact" w:wrap="none" w:vAnchor="page" w:hAnchor="page" w:x="994" w:y="9575"/>
        <w:shd w:val="clear" w:color="auto" w:fill="auto"/>
        <w:spacing w:before="0" w:after="0" w:line="258" w:lineRule="exact"/>
        <w:ind w:left="380" w:right="420" w:firstLine="380"/>
        <w:jc w:val="both"/>
      </w:pPr>
      <w:r>
        <w:t>Redakcja Poradnika Językowego zawiadamia Czytelników, że od dnia 1 lipca br. Poradnik Językowy nie będzie sprzedawany w kioskach. Można go będzie otrzymywać tylko w prenumeracie. Warunki prenumeraty p. Komunikat 2.</w:t>
      </w:r>
    </w:p>
    <w:p w:rsidR="00330948" w:rsidRDefault="007F7708">
      <w:pPr>
        <w:pStyle w:val="Teksttreci20"/>
        <w:framePr w:w="9024" w:h="2724" w:hRule="exact" w:wrap="none" w:vAnchor="page" w:hAnchor="page" w:x="994" w:y="12447"/>
        <w:shd w:val="clear" w:color="auto" w:fill="auto"/>
        <w:spacing w:after="104" w:line="280" w:lineRule="exact"/>
        <w:ind w:right="120"/>
      </w:pPr>
      <w:r>
        <w:t>ADRES ADMINISTRACJI:</w:t>
      </w:r>
    </w:p>
    <w:p w:rsidR="00330948" w:rsidRDefault="007F7708">
      <w:pPr>
        <w:pStyle w:val="Teksttreci20"/>
        <w:framePr w:w="9024" w:h="2724" w:hRule="exact" w:wrap="none" w:vAnchor="page" w:hAnchor="page" w:x="994" w:y="12447"/>
        <w:shd w:val="clear" w:color="auto" w:fill="auto"/>
        <w:spacing w:after="80" w:line="280" w:lineRule="exact"/>
        <w:ind w:right="120"/>
        <w:jc w:val="right"/>
      </w:pPr>
      <w:r>
        <w:t xml:space="preserve">P.K.P.W. „RUCH" — WARSZAWA, UL. SREBRNA 12. </w:t>
      </w:r>
      <w:r>
        <w:rPr>
          <w:lang w:val="fr-FR" w:eastAsia="fr-FR" w:bidi="fr-FR"/>
        </w:rPr>
        <w:t xml:space="preserve">TEL.: </w:t>
      </w:r>
      <w:r>
        <w:t>8-05-42</w:t>
      </w:r>
    </w:p>
    <w:p w:rsidR="00330948" w:rsidRDefault="007F7708">
      <w:pPr>
        <w:pStyle w:val="Teksttreci20"/>
        <w:framePr w:w="9024" w:h="2724" w:hRule="exact" w:wrap="none" w:vAnchor="page" w:hAnchor="page" w:x="994" w:y="12447"/>
        <w:shd w:val="clear" w:color="auto" w:fill="auto"/>
        <w:spacing w:line="288" w:lineRule="exact"/>
        <w:ind w:right="3036"/>
        <w:jc w:val="both"/>
      </w:pPr>
      <w:r>
        <w:t>WARUNKI PRENUMERATY:</w:t>
      </w:r>
    </w:p>
    <w:p w:rsidR="00330948" w:rsidRDefault="007F7708">
      <w:pPr>
        <w:pStyle w:val="Teksttreci50"/>
        <w:framePr w:w="9024" w:h="2724" w:hRule="exact" w:wrap="none" w:vAnchor="page" w:hAnchor="page" w:x="994" w:y="12447"/>
        <w:shd w:val="clear" w:color="auto" w:fill="auto"/>
        <w:spacing w:before="0" w:after="0" w:line="288" w:lineRule="exact"/>
        <w:ind w:right="3042" w:firstLine="0"/>
        <w:jc w:val="right"/>
      </w:pPr>
      <w:r>
        <w:t>Przedpłata roczna z przesyłką pocztową 60.</w:t>
      </w:r>
    </w:p>
    <w:p w:rsidR="00330948" w:rsidRDefault="007F7708">
      <w:pPr>
        <w:pStyle w:val="Teksttreci50"/>
        <w:framePr w:w="9024" w:h="2724" w:hRule="exact" w:wrap="none" w:vAnchor="page" w:hAnchor="page" w:x="994" w:y="12447"/>
        <w:shd w:val="clear" w:color="auto" w:fill="auto"/>
        <w:spacing w:before="0" w:after="0" w:line="288" w:lineRule="exact"/>
        <w:ind w:left="980" w:right="3042" w:firstLine="0"/>
        <w:jc w:val="both"/>
      </w:pPr>
      <w:r>
        <w:t>Przedpłata półroczna z przesyłką pocztową 30.</w:t>
      </w:r>
    </w:p>
    <w:p w:rsidR="00330948" w:rsidRDefault="007F7708">
      <w:pPr>
        <w:pStyle w:val="Teksttreci50"/>
        <w:framePr w:w="9024" w:h="2724" w:hRule="exact" w:wrap="none" w:vAnchor="page" w:hAnchor="page" w:x="994" w:y="12447"/>
        <w:shd w:val="clear" w:color="auto" w:fill="auto"/>
        <w:tabs>
          <w:tab w:val="left" w:pos="5840"/>
        </w:tabs>
        <w:spacing w:before="0" w:after="118" w:line="240" w:lineRule="exact"/>
        <w:ind w:left="980" w:right="3042" w:firstLine="0"/>
        <w:jc w:val="both"/>
      </w:pPr>
      <w:r>
        <w:t>Cena pojedynczego zeszytu</w:t>
      </w:r>
      <w:r>
        <w:tab/>
        <w:t>6.</w:t>
      </w:r>
    </w:p>
    <w:p w:rsidR="00330948" w:rsidRDefault="007F7708">
      <w:pPr>
        <w:pStyle w:val="Teksttreci50"/>
        <w:framePr w:w="9024" w:h="2724" w:hRule="exact" w:wrap="none" w:vAnchor="page" w:hAnchor="page" w:x="994" w:y="12447"/>
        <w:shd w:val="clear" w:color="auto" w:fill="auto"/>
        <w:tabs>
          <w:tab w:val="left" w:pos="8370"/>
        </w:tabs>
        <w:spacing w:before="0" w:after="0" w:line="258" w:lineRule="exact"/>
        <w:ind w:right="120" w:firstLine="0"/>
        <w:jc w:val="both"/>
      </w:pPr>
      <w:r>
        <w:t xml:space="preserve">Nakład 2000. Pap. druk. sat. </w:t>
      </w:r>
      <w:r>
        <w:rPr>
          <w:lang w:val="fr-FR" w:eastAsia="fr-FR" w:bidi="fr-FR"/>
        </w:rPr>
        <w:t xml:space="preserve">kl. </w:t>
      </w:r>
      <w:r>
        <w:t xml:space="preserve">V, g. 70. B-l. Druk </w:t>
      </w:r>
      <w:r>
        <w:t>ukończono w grudniu 1958 r.</w:t>
      </w:r>
      <w:r>
        <w:br/>
        <w:t>Warszawska Drukarnia Naukowa, Warszawa, Śniadeckich 8. Zam. 312</w:t>
      </w:r>
      <w:r>
        <w:tab/>
        <w:t>A-31</w:t>
      </w:r>
    </w:p>
    <w:p w:rsidR="00330948" w:rsidRDefault="007F7708">
      <w:pPr>
        <w:pStyle w:val="Teksttreci50"/>
        <w:framePr w:w="1980" w:h="870" w:hRule="exact" w:wrap="none" w:vAnchor="page" w:hAnchor="page" w:x="6976" w:y="13619"/>
        <w:numPr>
          <w:ilvl w:val="0"/>
          <w:numId w:val="8"/>
        </w:numPr>
        <w:shd w:val="clear" w:color="auto" w:fill="auto"/>
        <w:tabs>
          <w:tab w:val="left" w:pos="324"/>
        </w:tabs>
        <w:spacing w:before="0" w:after="0" w:line="240" w:lineRule="exact"/>
        <w:ind w:firstLine="0"/>
        <w:jc w:val="both"/>
      </w:pPr>
      <w:r>
        <w:t>zł (10 zeszytów)</w:t>
      </w:r>
    </w:p>
    <w:p w:rsidR="00330948" w:rsidRDefault="007F7708">
      <w:pPr>
        <w:pStyle w:val="Teksttreci50"/>
        <w:framePr w:w="1980" w:h="870" w:hRule="exact" w:wrap="none" w:vAnchor="page" w:hAnchor="page" w:x="6976" w:y="13619"/>
        <w:numPr>
          <w:ilvl w:val="0"/>
          <w:numId w:val="8"/>
        </w:numPr>
        <w:shd w:val="clear" w:color="auto" w:fill="auto"/>
        <w:tabs>
          <w:tab w:val="left" w:pos="318"/>
        </w:tabs>
        <w:spacing w:before="0" w:after="0" w:line="240" w:lineRule="exact"/>
        <w:ind w:firstLine="0"/>
        <w:jc w:val="both"/>
      </w:pPr>
      <w:r>
        <w:t>zł (5 zeszytów)</w:t>
      </w:r>
    </w:p>
    <w:p w:rsidR="00330948" w:rsidRDefault="007F7708">
      <w:pPr>
        <w:pStyle w:val="Teksttreci50"/>
        <w:framePr w:w="1980" w:h="870" w:hRule="exact" w:wrap="none" w:vAnchor="page" w:hAnchor="page" w:x="6976" w:y="13619"/>
        <w:numPr>
          <w:ilvl w:val="0"/>
          <w:numId w:val="8"/>
        </w:numPr>
        <w:shd w:val="clear" w:color="auto" w:fill="auto"/>
        <w:tabs>
          <w:tab w:val="left" w:pos="312"/>
        </w:tabs>
        <w:spacing w:before="0" w:after="0" w:line="240" w:lineRule="exact"/>
        <w:ind w:firstLine="0"/>
        <w:jc w:val="both"/>
      </w:pPr>
      <w:r>
        <w:t>zł</w:t>
      </w:r>
    </w:p>
    <w:p w:rsidR="00330948" w:rsidRDefault="00330948">
      <w:pPr>
        <w:rPr>
          <w:sz w:val="2"/>
          <w:szCs w:val="2"/>
        </w:rPr>
        <w:sectPr w:rsidR="00330948">
          <w:pgSz w:w="11900" w:h="16840"/>
          <w:pgMar w:top="360" w:right="360" w:bottom="360" w:left="360" w:header="0" w:footer="3" w:gutter="0"/>
          <w:cols w:space="720"/>
          <w:noEndnote/>
          <w:docGrid w:linePitch="360"/>
        </w:sectPr>
      </w:pPr>
    </w:p>
    <w:p w:rsidR="00330948" w:rsidRDefault="00330948">
      <w:pPr>
        <w:rPr>
          <w:sz w:val="2"/>
          <w:szCs w:val="2"/>
        </w:rPr>
      </w:pPr>
      <w:r w:rsidRPr="00330948">
        <w:lastRenderedPageBreak/>
        <w:pict>
          <v:rect id="_x0000_s1026" style="position:absolute;margin-left:79.95pt;margin-top:55.85pt;width:448.2pt;height:674.4pt;z-index:-251657216;mso-position-horizontal-relative:page;mso-position-vertical-relative:page" fillcolor="#f4ead2" stroked="f">
            <w10:wrap anchorx="page" anchory="page"/>
          </v:rect>
        </w:pict>
      </w:r>
    </w:p>
    <w:p w:rsidR="00330948" w:rsidRDefault="007F7708">
      <w:pPr>
        <w:pStyle w:val="Teksttreci150"/>
        <w:framePr w:w="7038" w:h="5138" w:hRule="exact" w:wrap="none" w:vAnchor="page" w:hAnchor="page" w:x="2548" w:y="2048"/>
        <w:shd w:val="clear" w:color="auto" w:fill="auto"/>
        <w:spacing w:after="78" w:line="300" w:lineRule="exact"/>
      </w:pPr>
      <w:r>
        <w:t>Już ukazała się w sprzedaży nakładem</w:t>
      </w:r>
    </w:p>
    <w:p w:rsidR="00330948" w:rsidRDefault="007F7708">
      <w:pPr>
        <w:pStyle w:val="Teksttreci160"/>
        <w:framePr w:w="7038" w:h="5138" w:hRule="exact" w:wrap="none" w:vAnchor="page" w:hAnchor="page" w:x="2548" w:y="2048"/>
        <w:shd w:val="clear" w:color="auto" w:fill="auto"/>
        <w:spacing w:before="0" w:after="650" w:line="210" w:lineRule="exact"/>
      </w:pPr>
      <w:r>
        <w:rPr>
          <w:rStyle w:val="Teksttreci16Odstpy1pt"/>
        </w:rPr>
        <w:t>PAŃSTWOWEGO WYDAWNICTWA „WIEDZA POWSZECHNA”</w:t>
      </w:r>
    </w:p>
    <w:p w:rsidR="00330948" w:rsidRDefault="007F7708">
      <w:pPr>
        <w:pStyle w:val="Nagwek10"/>
        <w:framePr w:w="7038" w:h="5138" w:hRule="exact" w:wrap="none" w:vAnchor="page" w:hAnchor="page" w:x="2548" w:y="2048"/>
        <w:shd w:val="clear" w:color="auto" w:fill="auto"/>
        <w:spacing w:before="0" w:after="148" w:line="740" w:lineRule="exact"/>
        <w:ind w:left="820"/>
      </w:pPr>
      <w:bookmarkStart w:id="7" w:name="bookmark7"/>
      <w:r>
        <w:t>ENCYKLOPEDIA</w:t>
      </w:r>
      <w:bookmarkEnd w:id="7"/>
    </w:p>
    <w:p w:rsidR="00330948" w:rsidRDefault="007F7708">
      <w:pPr>
        <w:pStyle w:val="Nagwek10"/>
        <w:framePr w:w="7038" w:h="5138" w:hRule="exact" w:wrap="none" w:vAnchor="page" w:hAnchor="page" w:x="2548" w:y="2048"/>
        <w:shd w:val="clear" w:color="auto" w:fill="auto"/>
        <w:spacing w:before="0" w:after="224" w:line="740" w:lineRule="exact"/>
        <w:ind w:left="820"/>
      </w:pPr>
      <w:bookmarkStart w:id="8" w:name="bookmark8"/>
      <w:r>
        <w:t>STAROPOLSKA</w:t>
      </w:r>
      <w:bookmarkEnd w:id="8"/>
    </w:p>
    <w:p w:rsidR="00330948" w:rsidRDefault="007F7708">
      <w:pPr>
        <w:pStyle w:val="Teksttreci170"/>
        <w:framePr w:w="7038" w:h="5138" w:hRule="exact" w:wrap="none" w:vAnchor="page" w:hAnchor="page" w:x="2548" w:y="2048"/>
        <w:shd w:val="clear" w:color="auto" w:fill="auto"/>
        <w:spacing w:before="0" w:after="260" w:line="360" w:lineRule="exact"/>
      </w:pPr>
      <w:r>
        <w:t>ZYGMUNTA GLOGERA</w:t>
      </w:r>
    </w:p>
    <w:p w:rsidR="00330948" w:rsidRDefault="007F7708">
      <w:pPr>
        <w:pStyle w:val="Teksttreci150"/>
        <w:framePr w:w="7038" w:h="5138" w:hRule="exact" w:wrap="none" w:vAnchor="page" w:hAnchor="page" w:x="2548" w:y="2048"/>
        <w:shd w:val="clear" w:color="auto" w:fill="auto"/>
        <w:spacing w:after="0" w:line="372" w:lineRule="exact"/>
        <w:ind w:left="820" w:right="800"/>
        <w:jc w:val="both"/>
      </w:pPr>
      <w:r>
        <w:t>Fotoołfsetowy przedruk czterotomowego wydania z lat 1900-1903 w dwóch woluminach Objętość str. 1521, opr. pł. cena zł. 240,—</w:t>
      </w:r>
    </w:p>
    <w:p w:rsidR="00330948" w:rsidRDefault="007F7708">
      <w:pPr>
        <w:pStyle w:val="Teksttreci150"/>
        <w:framePr w:w="7050" w:h="4829" w:hRule="exact" w:wrap="none" w:vAnchor="page" w:hAnchor="page" w:x="2566" w:y="8894"/>
        <w:shd w:val="clear" w:color="auto" w:fill="auto"/>
        <w:spacing w:after="0" w:line="300" w:lineRule="exact"/>
        <w:ind w:left="20"/>
      </w:pPr>
      <w:r>
        <w:t>W roku 1959 ukaże się dodatkowy wolumin</w:t>
      </w:r>
    </w:p>
    <w:p w:rsidR="00330948" w:rsidRDefault="007F7708">
      <w:pPr>
        <w:pStyle w:val="Teksttreci150"/>
        <w:framePr w:w="7050" w:h="4829" w:hRule="exact" w:wrap="none" w:vAnchor="page" w:hAnchor="page" w:x="2566" w:y="8894"/>
        <w:shd w:val="clear" w:color="auto" w:fill="auto"/>
        <w:spacing w:after="50" w:line="300" w:lineRule="exact"/>
        <w:ind w:left="20"/>
      </w:pPr>
      <w:r>
        <w:t>trzeci</w:t>
      </w:r>
    </w:p>
    <w:p w:rsidR="00330948" w:rsidRPr="004A2C86" w:rsidRDefault="007F7708">
      <w:pPr>
        <w:pStyle w:val="Teksttreci180"/>
        <w:framePr w:w="7050" w:h="4829" w:hRule="exact" w:wrap="none" w:vAnchor="page" w:hAnchor="page" w:x="2566" w:y="8894"/>
        <w:shd w:val="clear" w:color="auto" w:fill="auto"/>
        <w:spacing w:before="0" w:after="136" w:line="80" w:lineRule="exact"/>
        <w:ind w:left="800"/>
        <w:rPr>
          <w:lang w:val="pl-PL"/>
        </w:rPr>
      </w:pPr>
      <w:r>
        <w:rPr>
          <w:rStyle w:val="Teksttreci18Maelitery"/>
          <w:i/>
          <w:iCs/>
        </w:rPr>
        <w:t>ф</w:t>
      </w:r>
    </w:p>
    <w:p w:rsidR="00330948" w:rsidRDefault="007F7708">
      <w:pPr>
        <w:pStyle w:val="Teksttreci190"/>
        <w:framePr w:w="7050" w:h="4829" w:hRule="exact" w:wrap="none" w:vAnchor="page" w:hAnchor="page" w:x="2566" w:y="8894"/>
        <w:shd w:val="clear" w:color="auto" w:fill="auto"/>
        <w:spacing w:before="0" w:after="452" w:line="440" w:lineRule="exact"/>
      </w:pPr>
      <w:r>
        <w:t>KOMENTARZ I UZUPEŁNIENIA</w:t>
      </w:r>
    </w:p>
    <w:p w:rsidR="00330948" w:rsidRDefault="007F7708">
      <w:pPr>
        <w:pStyle w:val="Teksttreci201"/>
        <w:framePr w:w="7050" w:h="4829" w:hRule="exact" w:wrap="none" w:vAnchor="page" w:hAnchor="page" w:x="2566" w:y="8894"/>
        <w:shd w:val="clear" w:color="auto" w:fill="auto"/>
        <w:spacing w:before="0" w:after="114" w:line="150" w:lineRule="exact"/>
        <w:ind w:left="20"/>
      </w:pPr>
      <w:r>
        <w:rPr>
          <w:rStyle w:val="Teksttreci20Odstpy2pt"/>
        </w:rPr>
        <w:t>pod redakc|q</w:t>
      </w:r>
    </w:p>
    <w:p w:rsidR="00330948" w:rsidRDefault="007F7708">
      <w:pPr>
        <w:pStyle w:val="Teksttreci201"/>
        <w:framePr w:w="7050" w:h="4829" w:hRule="exact" w:wrap="none" w:vAnchor="page" w:hAnchor="page" w:x="2566" w:y="8894"/>
        <w:shd w:val="clear" w:color="auto" w:fill="auto"/>
        <w:spacing w:before="0" w:after="0" w:line="210" w:lineRule="exact"/>
        <w:ind w:left="1940"/>
        <w:jc w:val="left"/>
      </w:pPr>
      <w:r w:rsidRPr="004A2C86">
        <w:rPr>
          <w:lang w:eastAsia="en-US" w:bidi="en-US"/>
        </w:rPr>
        <w:t xml:space="preserve">prof, </w:t>
      </w:r>
      <w:r>
        <w:rPr>
          <w:rStyle w:val="Teksttreci20TimesNewRoman8ptKursywaOdstpy0pt"/>
          <w:rFonts w:eastAsia="Lucida Sans Unicode"/>
        </w:rPr>
        <w:t>drc</w:t>
      </w:r>
      <w:r>
        <w:t xml:space="preserve"> K. PIWOCKIEGO</w:t>
      </w:r>
    </w:p>
    <w:p w:rsidR="00330948" w:rsidRDefault="007F7708">
      <w:pPr>
        <w:pStyle w:val="Teksttreci201"/>
        <w:framePr w:w="7050" w:h="4829" w:hRule="exact" w:wrap="none" w:vAnchor="page" w:hAnchor="page" w:x="2566" w:y="8894"/>
        <w:shd w:val="clear" w:color="auto" w:fill="auto"/>
        <w:spacing w:before="0" w:after="0" w:line="210" w:lineRule="exact"/>
        <w:ind w:left="1940"/>
        <w:jc w:val="left"/>
      </w:pPr>
      <w:r>
        <w:t>doc. dra J. PAZDURA</w:t>
      </w:r>
    </w:p>
    <w:p w:rsidR="00330948" w:rsidRDefault="007F7708">
      <w:pPr>
        <w:pStyle w:val="Teksttreci201"/>
        <w:framePr w:w="7050" w:h="4829" w:hRule="exact" w:wrap="none" w:vAnchor="page" w:hAnchor="page" w:x="2566" w:y="8894"/>
        <w:shd w:val="clear" w:color="auto" w:fill="auto"/>
        <w:spacing w:before="0" w:after="0" w:line="210" w:lineRule="exact"/>
        <w:ind w:left="1940"/>
        <w:jc w:val="left"/>
      </w:pPr>
      <w:r>
        <w:t>doc. dra A. KUTRZEBA-POJNAROWEJ</w:t>
      </w:r>
    </w:p>
    <w:p w:rsidR="00330948" w:rsidRDefault="007F7708">
      <w:pPr>
        <w:pStyle w:val="Teksttreci201"/>
        <w:framePr w:w="7050" w:h="4829" w:hRule="exact" w:wrap="none" w:vAnchor="page" w:hAnchor="page" w:x="2566" w:y="8894"/>
        <w:shd w:val="clear" w:color="auto" w:fill="auto"/>
        <w:spacing w:before="0" w:after="161" w:line="210" w:lineRule="exact"/>
        <w:ind w:left="1940"/>
        <w:jc w:val="left"/>
      </w:pPr>
      <w:r>
        <w:t>dra P. DELIMATA</w:t>
      </w:r>
    </w:p>
    <w:p w:rsidR="00330948" w:rsidRDefault="007F7708">
      <w:pPr>
        <w:pStyle w:val="Teksttreci150"/>
        <w:framePr w:w="7050" w:h="4829" w:hRule="exact" w:wrap="none" w:vAnchor="page" w:hAnchor="page" w:x="2566" w:y="8894"/>
        <w:shd w:val="clear" w:color="auto" w:fill="auto"/>
        <w:spacing w:after="0" w:line="534" w:lineRule="exact"/>
        <w:ind w:left="20"/>
      </w:pPr>
      <w:r>
        <w:t>Objętość około 400 stron, cena ok. zł. 50,—</w:t>
      </w:r>
    </w:p>
    <w:p w:rsidR="00330948" w:rsidRDefault="007F7708">
      <w:pPr>
        <w:pStyle w:val="Teksttreci160"/>
        <w:framePr w:w="7050" w:h="4829" w:hRule="exact" w:wrap="none" w:vAnchor="page" w:hAnchor="page" w:x="2566" w:y="8894"/>
        <w:shd w:val="clear" w:color="auto" w:fill="auto"/>
        <w:spacing w:before="0" w:after="0" w:line="534" w:lineRule="exact"/>
        <w:ind w:left="20"/>
        <w:jc w:val="center"/>
      </w:pPr>
      <w:r>
        <w:rPr>
          <w:rStyle w:val="Teksttreci16Odstpy1pt"/>
        </w:rPr>
        <w:t xml:space="preserve">DO </w:t>
      </w:r>
      <w:r>
        <w:rPr>
          <w:rStyle w:val="Teksttreci161"/>
        </w:rPr>
        <w:t>NABYCIA WE WSZYSTKICH KSIĘGARNIACH</w:t>
      </w:r>
      <w:r>
        <w:rPr>
          <w:rStyle w:val="Teksttreci161"/>
        </w:rPr>
        <w:br/>
      </w:r>
      <w:r>
        <w:t>ŻĄDAJCIE PROSPEKTÓWI</w:t>
      </w:r>
    </w:p>
    <w:p w:rsidR="00330948" w:rsidRDefault="00330948">
      <w:pPr>
        <w:rPr>
          <w:sz w:val="2"/>
          <w:szCs w:val="2"/>
        </w:rPr>
      </w:pPr>
    </w:p>
    <w:sectPr w:rsidR="00330948" w:rsidSect="00330948">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708" w:rsidRDefault="007F7708" w:rsidP="00330948">
      <w:r>
        <w:separator/>
      </w:r>
    </w:p>
  </w:endnote>
  <w:endnote w:type="continuationSeparator" w:id="0">
    <w:p w:rsidR="007F7708" w:rsidRDefault="007F7708" w:rsidP="00330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19F" w:csb1="00000000"/>
  </w:font>
  <w:font w:name="Verdana">
    <w:panose1 w:val="020B0604030504040204"/>
    <w:charset w:val="EE"/>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708" w:rsidRDefault="007F7708">
      <w:r>
        <w:separator/>
      </w:r>
    </w:p>
  </w:footnote>
  <w:footnote w:type="continuationSeparator" w:id="0">
    <w:p w:rsidR="007F7708" w:rsidRDefault="007F77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13B48"/>
    <w:multiLevelType w:val="multilevel"/>
    <w:tmpl w:val="11A2CF8A"/>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217861"/>
    <w:multiLevelType w:val="multilevel"/>
    <w:tmpl w:val="DDC42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682D50"/>
    <w:multiLevelType w:val="multilevel"/>
    <w:tmpl w:val="221CD35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C07C20"/>
    <w:multiLevelType w:val="multilevel"/>
    <w:tmpl w:val="5B8A2B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1B35E0"/>
    <w:multiLevelType w:val="multilevel"/>
    <w:tmpl w:val="08CA6C7A"/>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9D4B8A"/>
    <w:multiLevelType w:val="multilevel"/>
    <w:tmpl w:val="4C2EE2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F0221B"/>
    <w:multiLevelType w:val="multilevel"/>
    <w:tmpl w:val="22903C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DD4C59"/>
    <w:multiLevelType w:val="multilevel"/>
    <w:tmpl w:val="571427F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1"/>
  </w:num>
  <w:num w:numId="4">
    <w:abstractNumId w:val="7"/>
  </w:num>
  <w:num w:numId="5">
    <w:abstractNumId w:val="4"/>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330948"/>
    <w:rsid w:val="00330948"/>
    <w:rsid w:val="004A2C86"/>
    <w:rsid w:val="007F77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2"/>
        <o:r id="V:Rule3"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3094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30948"/>
    <w:rPr>
      <w:color w:val="0066CC"/>
      <w:u w:val="single"/>
    </w:rPr>
  </w:style>
  <w:style w:type="character" w:customStyle="1" w:styleId="Teksttreci3">
    <w:name w:val="Tekst treści (3)_"/>
    <w:basedOn w:val="Domylnaczcionkaakapitu"/>
    <w:link w:val="Teksttreci30"/>
    <w:rsid w:val="00330948"/>
    <w:rPr>
      <w:rFonts w:ascii="Times New Roman" w:eastAsia="Times New Roman" w:hAnsi="Times New Roman" w:cs="Times New Roman"/>
      <w:b w:val="0"/>
      <w:bCs w:val="0"/>
      <w:i w:val="0"/>
      <w:iCs w:val="0"/>
      <w:smallCaps w:val="0"/>
      <w:strike w:val="0"/>
      <w:sz w:val="34"/>
      <w:szCs w:val="34"/>
      <w:u w:val="none"/>
    </w:rPr>
  </w:style>
  <w:style w:type="character" w:customStyle="1" w:styleId="Nagwek3">
    <w:name w:val="Nagłówek #3_"/>
    <w:basedOn w:val="Domylnaczcionkaakapitu"/>
    <w:link w:val="Nagwek30"/>
    <w:rsid w:val="00330948"/>
    <w:rPr>
      <w:rFonts w:ascii="Constantia" w:eastAsia="Constantia" w:hAnsi="Constantia" w:cs="Constantia"/>
      <w:b w:val="0"/>
      <w:bCs w:val="0"/>
      <w:i w:val="0"/>
      <w:iCs w:val="0"/>
      <w:smallCaps w:val="0"/>
      <w:strike w:val="0"/>
      <w:spacing w:val="40"/>
      <w:sz w:val="30"/>
      <w:szCs w:val="30"/>
      <w:u w:val="none"/>
    </w:rPr>
  </w:style>
  <w:style w:type="character" w:customStyle="1" w:styleId="Nagwek32">
    <w:name w:val="Nagłówek #3 (2)_"/>
    <w:basedOn w:val="Domylnaczcionkaakapitu"/>
    <w:link w:val="Nagwek320"/>
    <w:rsid w:val="00330948"/>
    <w:rPr>
      <w:rFonts w:ascii="Times New Roman" w:eastAsia="Times New Roman" w:hAnsi="Times New Roman" w:cs="Times New Roman"/>
      <w:b w:val="0"/>
      <w:bCs w:val="0"/>
      <w:i w:val="0"/>
      <w:iCs w:val="0"/>
      <w:smallCaps w:val="0"/>
      <w:strike w:val="0"/>
      <w:spacing w:val="40"/>
      <w:sz w:val="30"/>
      <w:szCs w:val="30"/>
      <w:u w:val="none"/>
    </w:rPr>
  </w:style>
  <w:style w:type="character" w:customStyle="1" w:styleId="Nagwek2">
    <w:name w:val="Nagłówek #2_"/>
    <w:basedOn w:val="Domylnaczcionkaakapitu"/>
    <w:link w:val="Nagwek20"/>
    <w:rsid w:val="00330948"/>
    <w:rPr>
      <w:rFonts w:ascii="Verdana" w:eastAsia="Verdana" w:hAnsi="Verdana" w:cs="Verdana"/>
      <w:b w:val="0"/>
      <w:bCs w:val="0"/>
      <w:i w:val="0"/>
      <w:iCs w:val="0"/>
      <w:smallCaps w:val="0"/>
      <w:strike w:val="0"/>
      <w:sz w:val="38"/>
      <w:szCs w:val="38"/>
      <w:u w:val="none"/>
    </w:rPr>
  </w:style>
  <w:style w:type="character" w:customStyle="1" w:styleId="Nagwek21">
    <w:name w:val="Nagłówek #2"/>
    <w:basedOn w:val="Nagwek2"/>
    <w:rsid w:val="00330948"/>
    <w:rPr>
      <w:color w:val="FFFFFF"/>
      <w:spacing w:val="0"/>
      <w:w w:val="100"/>
      <w:position w:val="0"/>
      <w:lang w:val="pl-PL" w:eastAsia="pl-PL" w:bidi="pl-PL"/>
    </w:rPr>
  </w:style>
  <w:style w:type="character" w:customStyle="1" w:styleId="Nagwek22">
    <w:name w:val="Nagłówek #2 (2)_"/>
    <w:basedOn w:val="Domylnaczcionkaakapitu"/>
    <w:link w:val="Nagwek220"/>
    <w:rsid w:val="00330948"/>
    <w:rPr>
      <w:rFonts w:ascii="Constantia" w:eastAsia="Constantia" w:hAnsi="Constantia" w:cs="Constantia"/>
      <w:b w:val="0"/>
      <w:bCs w:val="0"/>
      <w:i w:val="0"/>
      <w:iCs w:val="0"/>
      <w:smallCaps w:val="0"/>
      <w:strike w:val="0"/>
      <w:w w:val="150"/>
      <w:sz w:val="40"/>
      <w:szCs w:val="40"/>
      <w:u w:val="none"/>
    </w:rPr>
  </w:style>
  <w:style w:type="character" w:customStyle="1" w:styleId="Nagwek221">
    <w:name w:val="Nagłówek #2 (2)"/>
    <w:basedOn w:val="Nagwek22"/>
    <w:rsid w:val="00330948"/>
    <w:rPr>
      <w:color w:val="FFFFFF"/>
      <w:spacing w:val="0"/>
      <w:position w:val="0"/>
      <w:lang w:val="pl-PL" w:eastAsia="pl-PL" w:bidi="pl-PL"/>
    </w:rPr>
  </w:style>
  <w:style w:type="character" w:customStyle="1" w:styleId="Teksttreci4">
    <w:name w:val="Tekst treści (4)_"/>
    <w:basedOn w:val="Domylnaczcionkaakapitu"/>
    <w:link w:val="Teksttreci40"/>
    <w:rsid w:val="00330948"/>
    <w:rPr>
      <w:rFonts w:ascii="Times New Roman" w:eastAsia="Times New Roman" w:hAnsi="Times New Roman" w:cs="Times New Roman"/>
      <w:b w:val="0"/>
      <w:bCs w:val="0"/>
      <w:i w:val="0"/>
      <w:iCs w:val="0"/>
      <w:smallCaps w:val="0"/>
      <w:strike w:val="0"/>
      <w:spacing w:val="40"/>
      <w:sz w:val="26"/>
      <w:szCs w:val="26"/>
      <w:u w:val="none"/>
    </w:rPr>
  </w:style>
  <w:style w:type="character" w:customStyle="1" w:styleId="Teksttreci2">
    <w:name w:val="Tekst treści (2)_"/>
    <w:basedOn w:val="Domylnaczcionkaakapitu"/>
    <w:link w:val="Teksttreci20"/>
    <w:rsid w:val="00330948"/>
    <w:rPr>
      <w:rFonts w:ascii="Times New Roman" w:eastAsia="Times New Roman" w:hAnsi="Times New Roman" w:cs="Times New Roman"/>
      <w:b w:val="0"/>
      <w:bCs w:val="0"/>
      <w:i w:val="0"/>
      <w:iCs w:val="0"/>
      <w:smallCaps w:val="0"/>
      <w:strike w:val="0"/>
      <w:sz w:val="28"/>
      <w:szCs w:val="28"/>
      <w:u w:val="none"/>
    </w:rPr>
  </w:style>
  <w:style w:type="character" w:customStyle="1" w:styleId="Teksttreci5">
    <w:name w:val="Tekst treści (5)_"/>
    <w:basedOn w:val="Domylnaczcionkaakapitu"/>
    <w:link w:val="Teksttreci50"/>
    <w:rsid w:val="00330948"/>
    <w:rPr>
      <w:rFonts w:ascii="Times New Roman" w:eastAsia="Times New Roman" w:hAnsi="Times New Roman" w:cs="Times New Roman"/>
      <w:b w:val="0"/>
      <w:bCs w:val="0"/>
      <w:i w:val="0"/>
      <w:iCs w:val="0"/>
      <w:smallCaps w:val="0"/>
      <w:strike w:val="0"/>
      <w:u w:val="none"/>
    </w:rPr>
  </w:style>
  <w:style w:type="character" w:customStyle="1" w:styleId="Spistreci">
    <w:name w:val="Spis treści_"/>
    <w:basedOn w:val="Domylnaczcionkaakapitu"/>
    <w:link w:val="Spistreci0"/>
    <w:rsid w:val="00330948"/>
    <w:rPr>
      <w:rFonts w:ascii="Times New Roman" w:eastAsia="Times New Roman" w:hAnsi="Times New Roman" w:cs="Times New Roman"/>
      <w:b w:val="0"/>
      <w:bCs w:val="0"/>
      <w:i w:val="0"/>
      <w:iCs w:val="0"/>
      <w:smallCaps w:val="0"/>
      <w:strike w:val="0"/>
      <w:u w:val="none"/>
    </w:rPr>
  </w:style>
  <w:style w:type="character" w:customStyle="1" w:styleId="SpistreciOdstpy15pt">
    <w:name w:val="Spis treści + Odstępy 15 pt"/>
    <w:basedOn w:val="Spistreci"/>
    <w:rsid w:val="00330948"/>
    <w:rPr>
      <w:color w:val="000000"/>
      <w:spacing w:val="300"/>
      <w:w w:val="100"/>
      <w:position w:val="0"/>
      <w:sz w:val="24"/>
      <w:szCs w:val="24"/>
      <w:lang w:val="pl-PL" w:eastAsia="pl-PL" w:bidi="pl-PL"/>
    </w:rPr>
  </w:style>
  <w:style w:type="character" w:customStyle="1" w:styleId="SpistreciOdstpy4pt">
    <w:name w:val="Spis treści + Odstępy 4 pt"/>
    <w:basedOn w:val="Spistreci"/>
    <w:rsid w:val="00330948"/>
    <w:rPr>
      <w:color w:val="000000"/>
      <w:spacing w:val="90"/>
      <w:w w:val="100"/>
      <w:position w:val="0"/>
      <w:sz w:val="24"/>
      <w:szCs w:val="24"/>
      <w:lang w:val="pl-PL" w:eastAsia="pl-PL" w:bidi="pl-PL"/>
    </w:rPr>
  </w:style>
  <w:style w:type="character" w:customStyle="1" w:styleId="Stopka">
    <w:name w:val="Stopka_"/>
    <w:basedOn w:val="Domylnaczcionkaakapitu"/>
    <w:link w:val="Stopka1"/>
    <w:rsid w:val="00330948"/>
    <w:rPr>
      <w:rFonts w:ascii="Times New Roman" w:eastAsia="Times New Roman" w:hAnsi="Times New Roman" w:cs="Times New Roman"/>
      <w:b w:val="0"/>
      <w:bCs w:val="0"/>
      <w:i w:val="0"/>
      <w:iCs w:val="0"/>
      <w:smallCaps w:val="0"/>
      <w:strike w:val="0"/>
      <w:u w:val="none"/>
    </w:rPr>
  </w:style>
  <w:style w:type="character" w:customStyle="1" w:styleId="Nagweklubstopka">
    <w:name w:val="Nagłówek lub stopka_"/>
    <w:basedOn w:val="Domylnaczcionkaakapitu"/>
    <w:link w:val="Nagweklubstopka0"/>
    <w:rsid w:val="00330948"/>
    <w:rPr>
      <w:rFonts w:ascii="Times New Roman" w:eastAsia="Times New Roman" w:hAnsi="Times New Roman" w:cs="Times New Roman"/>
      <w:b w:val="0"/>
      <w:bCs w:val="0"/>
      <w:i w:val="0"/>
      <w:iCs w:val="0"/>
      <w:smallCaps w:val="0"/>
      <w:strike w:val="0"/>
      <w:sz w:val="21"/>
      <w:szCs w:val="21"/>
      <w:u w:val="none"/>
    </w:rPr>
  </w:style>
  <w:style w:type="character" w:customStyle="1" w:styleId="Teksttreci6">
    <w:name w:val="Tekst treści (6)_"/>
    <w:basedOn w:val="Domylnaczcionkaakapitu"/>
    <w:link w:val="Teksttreci60"/>
    <w:rsid w:val="00330948"/>
    <w:rPr>
      <w:rFonts w:ascii="Times New Roman" w:eastAsia="Times New Roman" w:hAnsi="Times New Roman" w:cs="Times New Roman"/>
      <w:b w:val="0"/>
      <w:bCs w:val="0"/>
      <w:i w:val="0"/>
      <w:iCs w:val="0"/>
      <w:smallCaps w:val="0"/>
      <w:strike w:val="0"/>
      <w:spacing w:val="130"/>
      <w:sz w:val="66"/>
      <w:szCs w:val="66"/>
      <w:u w:val="none"/>
    </w:rPr>
  </w:style>
  <w:style w:type="character" w:customStyle="1" w:styleId="Teksttreci2Kursywa">
    <w:name w:val="Tekst treści (2) + Kursywa"/>
    <w:basedOn w:val="Teksttreci2"/>
    <w:rsid w:val="00330948"/>
    <w:rPr>
      <w:i/>
      <w:iCs/>
      <w:color w:val="000000"/>
      <w:spacing w:val="0"/>
      <w:w w:val="100"/>
      <w:position w:val="0"/>
      <w:lang w:val="pl-PL" w:eastAsia="pl-PL" w:bidi="pl-PL"/>
    </w:rPr>
  </w:style>
  <w:style w:type="character" w:customStyle="1" w:styleId="Teksttreci212pt">
    <w:name w:val="Tekst treści (2) + 12 pt"/>
    <w:basedOn w:val="Teksttreci2"/>
    <w:rsid w:val="00330948"/>
    <w:rPr>
      <w:color w:val="000000"/>
      <w:spacing w:val="0"/>
      <w:w w:val="100"/>
      <w:position w:val="0"/>
      <w:sz w:val="24"/>
      <w:szCs w:val="24"/>
      <w:lang w:val="pl-PL" w:eastAsia="pl-PL" w:bidi="pl-PL"/>
    </w:rPr>
  </w:style>
  <w:style w:type="character" w:customStyle="1" w:styleId="StopkaKursywa">
    <w:name w:val="Stopka + Kursywa"/>
    <w:basedOn w:val="Stopka"/>
    <w:rsid w:val="00330948"/>
    <w:rPr>
      <w:i/>
      <w:iCs/>
      <w:color w:val="000000"/>
      <w:spacing w:val="0"/>
      <w:w w:val="100"/>
      <w:position w:val="0"/>
      <w:sz w:val="24"/>
      <w:szCs w:val="24"/>
      <w:lang w:val="pl-PL" w:eastAsia="pl-PL" w:bidi="pl-PL"/>
    </w:rPr>
  </w:style>
  <w:style w:type="character" w:customStyle="1" w:styleId="Teksttreci7">
    <w:name w:val="Tekst treści (7)_"/>
    <w:basedOn w:val="Domylnaczcionkaakapitu"/>
    <w:link w:val="Teksttreci70"/>
    <w:rsid w:val="00330948"/>
    <w:rPr>
      <w:rFonts w:ascii="Gulim" w:eastAsia="Gulim" w:hAnsi="Gulim" w:cs="Gulim"/>
      <w:b w:val="0"/>
      <w:bCs w:val="0"/>
      <w:i w:val="0"/>
      <w:iCs w:val="0"/>
      <w:smallCaps w:val="0"/>
      <w:strike w:val="0"/>
      <w:sz w:val="12"/>
      <w:szCs w:val="12"/>
      <w:u w:val="none"/>
    </w:rPr>
  </w:style>
  <w:style w:type="character" w:customStyle="1" w:styleId="Stopka10ptKursywa">
    <w:name w:val="Stopka + 10 pt;Kursywa"/>
    <w:basedOn w:val="Stopka"/>
    <w:rsid w:val="00330948"/>
    <w:rPr>
      <w:i/>
      <w:iCs/>
      <w:color w:val="000000"/>
      <w:spacing w:val="0"/>
      <w:w w:val="100"/>
      <w:position w:val="0"/>
      <w:sz w:val="20"/>
      <w:szCs w:val="20"/>
      <w:lang w:val="pl-PL" w:eastAsia="pl-PL" w:bidi="pl-PL"/>
    </w:rPr>
  </w:style>
  <w:style w:type="character" w:customStyle="1" w:styleId="Stopka10pt">
    <w:name w:val="Stopka + 10 pt"/>
    <w:basedOn w:val="Stopka"/>
    <w:rsid w:val="00330948"/>
    <w:rPr>
      <w:color w:val="000000"/>
      <w:spacing w:val="0"/>
      <w:w w:val="100"/>
      <w:position w:val="0"/>
      <w:sz w:val="20"/>
      <w:szCs w:val="20"/>
      <w:lang w:val="pl-PL" w:eastAsia="pl-PL" w:bidi="pl-PL"/>
    </w:rPr>
  </w:style>
  <w:style w:type="character" w:customStyle="1" w:styleId="StopkaOdstpy2pt">
    <w:name w:val="Stopka + Odstępy 2 pt"/>
    <w:basedOn w:val="Stopka"/>
    <w:rsid w:val="00330948"/>
    <w:rPr>
      <w:color w:val="000000"/>
      <w:spacing w:val="50"/>
      <w:w w:val="100"/>
      <w:position w:val="0"/>
      <w:sz w:val="24"/>
      <w:szCs w:val="24"/>
      <w:lang w:val="pl-PL" w:eastAsia="pl-PL" w:bidi="pl-PL"/>
    </w:rPr>
  </w:style>
  <w:style w:type="character" w:customStyle="1" w:styleId="Teksttreci8">
    <w:name w:val="Tekst treści (8)_"/>
    <w:basedOn w:val="Domylnaczcionkaakapitu"/>
    <w:link w:val="Teksttreci80"/>
    <w:rsid w:val="00330948"/>
    <w:rPr>
      <w:rFonts w:ascii="Gulim" w:eastAsia="Gulim" w:hAnsi="Gulim" w:cs="Gulim"/>
      <w:b w:val="0"/>
      <w:bCs w:val="0"/>
      <w:i w:val="0"/>
      <w:iCs w:val="0"/>
      <w:smallCaps w:val="0"/>
      <w:strike w:val="0"/>
      <w:sz w:val="13"/>
      <w:szCs w:val="13"/>
      <w:u w:val="none"/>
    </w:rPr>
  </w:style>
  <w:style w:type="character" w:customStyle="1" w:styleId="Teksttreci2Odstpy3pt">
    <w:name w:val="Tekst treści (2) + Odstępy 3 pt"/>
    <w:basedOn w:val="Teksttreci2"/>
    <w:rsid w:val="00330948"/>
    <w:rPr>
      <w:color w:val="000000"/>
      <w:spacing w:val="60"/>
      <w:w w:val="100"/>
      <w:position w:val="0"/>
      <w:lang w:val="pl-PL" w:eastAsia="pl-PL" w:bidi="pl-PL"/>
    </w:rPr>
  </w:style>
  <w:style w:type="character" w:customStyle="1" w:styleId="Teksttreci9">
    <w:name w:val="Tekst treści (9)_"/>
    <w:basedOn w:val="Domylnaczcionkaakapitu"/>
    <w:link w:val="Teksttreci90"/>
    <w:rsid w:val="00330948"/>
    <w:rPr>
      <w:rFonts w:ascii="Times New Roman" w:eastAsia="Times New Roman" w:hAnsi="Times New Roman" w:cs="Times New Roman"/>
      <w:b w:val="0"/>
      <w:bCs w:val="0"/>
      <w:i/>
      <w:iCs/>
      <w:smallCaps w:val="0"/>
      <w:strike w:val="0"/>
      <w:sz w:val="28"/>
      <w:szCs w:val="28"/>
      <w:u w:val="none"/>
    </w:rPr>
  </w:style>
  <w:style w:type="character" w:customStyle="1" w:styleId="Teksttreci912ptBezkursywy">
    <w:name w:val="Tekst treści (9) + 12 pt;Bez kursywy"/>
    <w:basedOn w:val="Teksttreci9"/>
    <w:rsid w:val="00330948"/>
    <w:rPr>
      <w:i/>
      <w:iCs/>
      <w:color w:val="000000"/>
      <w:spacing w:val="0"/>
      <w:w w:val="100"/>
      <w:position w:val="0"/>
      <w:sz w:val="24"/>
      <w:szCs w:val="24"/>
      <w:lang w:val="pl-PL" w:eastAsia="pl-PL" w:bidi="pl-PL"/>
    </w:rPr>
  </w:style>
  <w:style w:type="character" w:customStyle="1" w:styleId="Stopka14pt">
    <w:name w:val="Stopka + 14 pt"/>
    <w:basedOn w:val="Stopka"/>
    <w:rsid w:val="00330948"/>
    <w:rPr>
      <w:color w:val="000000"/>
      <w:spacing w:val="0"/>
      <w:w w:val="100"/>
      <w:position w:val="0"/>
      <w:sz w:val="28"/>
      <w:szCs w:val="28"/>
      <w:lang w:val="pl-PL" w:eastAsia="pl-PL" w:bidi="pl-PL"/>
    </w:rPr>
  </w:style>
  <w:style w:type="character" w:customStyle="1" w:styleId="Stopka10ptOdstpy0pt">
    <w:name w:val="Stopka + 10 pt;Odstępy 0 pt"/>
    <w:basedOn w:val="Stopka"/>
    <w:rsid w:val="00330948"/>
    <w:rPr>
      <w:color w:val="000000"/>
      <w:spacing w:val="10"/>
      <w:w w:val="100"/>
      <w:position w:val="0"/>
      <w:sz w:val="20"/>
      <w:szCs w:val="20"/>
      <w:lang w:val="pl-PL" w:eastAsia="pl-PL" w:bidi="pl-PL"/>
    </w:rPr>
  </w:style>
  <w:style w:type="character" w:customStyle="1" w:styleId="Teksttreci9Bezkursywy">
    <w:name w:val="Tekst treści (9) + Bez kursywy"/>
    <w:basedOn w:val="Teksttreci9"/>
    <w:rsid w:val="00330948"/>
    <w:rPr>
      <w:i/>
      <w:iCs/>
      <w:color w:val="000000"/>
      <w:spacing w:val="0"/>
      <w:w w:val="100"/>
      <w:position w:val="0"/>
      <w:lang w:val="pl-PL" w:eastAsia="pl-PL" w:bidi="pl-PL"/>
    </w:rPr>
  </w:style>
  <w:style w:type="character" w:customStyle="1" w:styleId="Teksttreci5Kursywa">
    <w:name w:val="Tekst treści (5) + Kursywa"/>
    <w:basedOn w:val="Teksttreci5"/>
    <w:rsid w:val="00330948"/>
    <w:rPr>
      <w:i/>
      <w:iCs/>
      <w:color w:val="000000"/>
      <w:spacing w:val="0"/>
      <w:w w:val="100"/>
      <w:position w:val="0"/>
      <w:sz w:val="24"/>
      <w:szCs w:val="24"/>
      <w:lang w:val="pl-PL" w:eastAsia="pl-PL" w:bidi="pl-PL"/>
    </w:rPr>
  </w:style>
  <w:style w:type="character" w:customStyle="1" w:styleId="Inne">
    <w:name w:val="Inne_"/>
    <w:basedOn w:val="Domylnaczcionkaakapitu"/>
    <w:link w:val="Inne0"/>
    <w:rsid w:val="00330948"/>
    <w:rPr>
      <w:rFonts w:ascii="Times New Roman" w:eastAsia="Times New Roman" w:hAnsi="Times New Roman" w:cs="Times New Roman"/>
      <w:b w:val="0"/>
      <w:bCs w:val="0"/>
      <w:i w:val="0"/>
      <w:iCs w:val="0"/>
      <w:smallCaps w:val="0"/>
      <w:strike w:val="0"/>
      <w:sz w:val="20"/>
      <w:szCs w:val="20"/>
      <w:u w:val="none"/>
    </w:rPr>
  </w:style>
  <w:style w:type="character" w:customStyle="1" w:styleId="Teksttreci10">
    <w:name w:val="Tekst treści (10)_"/>
    <w:basedOn w:val="Domylnaczcionkaakapitu"/>
    <w:link w:val="Teksttreci100"/>
    <w:rsid w:val="00330948"/>
    <w:rPr>
      <w:rFonts w:ascii="Times New Roman" w:eastAsia="Times New Roman" w:hAnsi="Times New Roman" w:cs="Times New Roman"/>
      <w:b w:val="0"/>
      <w:bCs w:val="0"/>
      <w:i/>
      <w:iCs/>
      <w:smallCaps w:val="0"/>
      <w:strike w:val="0"/>
      <w:u w:val="none"/>
    </w:rPr>
  </w:style>
  <w:style w:type="character" w:customStyle="1" w:styleId="Teksttreci10Bezkursywy">
    <w:name w:val="Tekst treści (10) + Bez kursywy"/>
    <w:basedOn w:val="Teksttreci10"/>
    <w:rsid w:val="00330948"/>
    <w:rPr>
      <w:i/>
      <w:iCs/>
      <w:color w:val="000000"/>
      <w:spacing w:val="0"/>
      <w:w w:val="100"/>
      <w:position w:val="0"/>
      <w:sz w:val="24"/>
      <w:szCs w:val="24"/>
      <w:lang w:val="pl-PL" w:eastAsia="pl-PL" w:bidi="pl-PL"/>
    </w:rPr>
  </w:style>
  <w:style w:type="character" w:customStyle="1" w:styleId="Teksttreci11">
    <w:name w:val="Tekst treści (11)_"/>
    <w:basedOn w:val="Domylnaczcionkaakapitu"/>
    <w:link w:val="Teksttreci110"/>
    <w:rsid w:val="00330948"/>
    <w:rPr>
      <w:rFonts w:ascii="Times New Roman" w:eastAsia="Times New Roman" w:hAnsi="Times New Roman" w:cs="Times New Roman"/>
      <w:b w:val="0"/>
      <w:bCs w:val="0"/>
      <w:i w:val="0"/>
      <w:iCs w:val="0"/>
      <w:smallCaps w:val="0"/>
      <w:strike w:val="0"/>
      <w:sz w:val="11"/>
      <w:szCs w:val="11"/>
      <w:u w:val="none"/>
    </w:rPr>
  </w:style>
  <w:style w:type="character" w:customStyle="1" w:styleId="Teksttreci2Odstpy4pt">
    <w:name w:val="Tekst treści (2) + Odstępy 4 pt"/>
    <w:basedOn w:val="Teksttreci2"/>
    <w:rsid w:val="00330948"/>
    <w:rPr>
      <w:color w:val="000000"/>
      <w:spacing w:val="90"/>
      <w:w w:val="100"/>
      <w:position w:val="0"/>
      <w:lang w:val="pl-PL" w:eastAsia="pl-PL" w:bidi="pl-PL"/>
    </w:rPr>
  </w:style>
  <w:style w:type="character" w:customStyle="1" w:styleId="Teksttreci5Odstpy2pt">
    <w:name w:val="Tekst treści (5) + Odstępy 2 pt"/>
    <w:basedOn w:val="Teksttreci5"/>
    <w:rsid w:val="00330948"/>
    <w:rPr>
      <w:color w:val="000000"/>
      <w:spacing w:val="50"/>
      <w:w w:val="100"/>
      <w:position w:val="0"/>
      <w:sz w:val="24"/>
      <w:szCs w:val="24"/>
      <w:lang w:val="pl-PL" w:eastAsia="pl-PL" w:bidi="pl-PL"/>
    </w:rPr>
  </w:style>
  <w:style w:type="character" w:customStyle="1" w:styleId="Teksttreci514ptOdstpy4pt">
    <w:name w:val="Tekst treści (5) + 14 pt;Odstępy 4 pt"/>
    <w:basedOn w:val="Teksttreci5"/>
    <w:rsid w:val="00330948"/>
    <w:rPr>
      <w:color w:val="000000"/>
      <w:spacing w:val="90"/>
      <w:w w:val="100"/>
      <w:position w:val="0"/>
      <w:sz w:val="28"/>
      <w:szCs w:val="28"/>
      <w:lang w:val="pl-PL" w:eastAsia="pl-PL" w:bidi="pl-PL"/>
    </w:rPr>
  </w:style>
  <w:style w:type="character" w:customStyle="1" w:styleId="Nagweklubstopka2">
    <w:name w:val="Nagłówek lub stopka (2)_"/>
    <w:basedOn w:val="Domylnaczcionkaakapitu"/>
    <w:link w:val="Nagweklubstopka20"/>
    <w:rsid w:val="00330948"/>
    <w:rPr>
      <w:rFonts w:ascii="Palatino Linotype" w:eastAsia="Palatino Linotype" w:hAnsi="Palatino Linotype" w:cs="Palatino Linotype"/>
      <w:b w:val="0"/>
      <w:bCs w:val="0"/>
      <w:i w:val="0"/>
      <w:iCs w:val="0"/>
      <w:smallCaps w:val="0"/>
      <w:strike w:val="0"/>
      <w:sz w:val="19"/>
      <w:szCs w:val="19"/>
      <w:u w:val="none"/>
    </w:rPr>
  </w:style>
  <w:style w:type="character" w:customStyle="1" w:styleId="Teksttreci51">
    <w:name w:val="Tekst treści (5)"/>
    <w:basedOn w:val="Teksttreci5"/>
    <w:rsid w:val="00330948"/>
    <w:rPr>
      <w:color w:val="000000"/>
      <w:spacing w:val="0"/>
      <w:w w:val="100"/>
      <w:position w:val="0"/>
      <w:sz w:val="24"/>
      <w:szCs w:val="24"/>
      <w:lang w:val="pl-PL" w:eastAsia="pl-PL" w:bidi="pl-PL"/>
    </w:rPr>
  </w:style>
  <w:style w:type="character" w:customStyle="1" w:styleId="Nagweklubstopka1">
    <w:name w:val="Nagłówek lub stopka"/>
    <w:basedOn w:val="Nagweklubstopka"/>
    <w:rsid w:val="00330948"/>
    <w:rPr>
      <w:color w:val="000000"/>
      <w:spacing w:val="0"/>
      <w:w w:val="100"/>
      <w:position w:val="0"/>
    </w:rPr>
  </w:style>
  <w:style w:type="character" w:customStyle="1" w:styleId="Teksttreci12">
    <w:name w:val="Tekst treści (12)_"/>
    <w:basedOn w:val="Domylnaczcionkaakapitu"/>
    <w:link w:val="Teksttreci120"/>
    <w:rsid w:val="00330948"/>
    <w:rPr>
      <w:rFonts w:ascii="Times New Roman" w:eastAsia="Times New Roman" w:hAnsi="Times New Roman" w:cs="Times New Roman"/>
      <w:b w:val="0"/>
      <w:bCs w:val="0"/>
      <w:i w:val="0"/>
      <w:iCs w:val="0"/>
      <w:smallCaps w:val="0"/>
      <w:strike w:val="0"/>
      <w:sz w:val="12"/>
      <w:szCs w:val="12"/>
      <w:u w:val="none"/>
    </w:rPr>
  </w:style>
  <w:style w:type="character" w:customStyle="1" w:styleId="Teksttreci13">
    <w:name w:val="Tekst treści (13)_"/>
    <w:basedOn w:val="Domylnaczcionkaakapitu"/>
    <w:link w:val="Teksttreci130"/>
    <w:rsid w:val="00330948"/>
    <w:rPr>
      <w:rFonts w:ascii="Times New Roman" w:eastAsia="Times New Roman" w:hAnsi="Times New Roman" w:cs="Times New Roman"/>
      <w:b w:val="0"/>
      <w:bCs w:val="0"/>
      <w:i w:val="0"/>
      <w:iCs w:val="0"/>
      <w:smallCaps w:val="0"/>
      <w:strike w:val="0"/>
      <w:sz w:val="14"/>
      <w:szCs w:val="14"/>
      <w:u w:val="none"/>
    </w:rPr>
  </w:style>
  <w:style w:type="character" w:customStyle="1" w:styleId="Teksttreci14">
    <w:name w:val="Tekst treści (14)_"/>
    <w:basedOn w:val="Domylnaczcionkaakapitu"/>
    <w:link w:val="Teksttreci140"/>
    <w:rsid w:val="00330948"/>
    <w:rPr>
      <w:rFonts w:ascii="Times New Roman" w:eastAsia="Times New Roman" w:hAnsi="Times New Roman" w:cs="Times New Roman"/>
      <w:b w:val="0"/>
      <w:bCs w:val="0"/>
      <w:i w:val="0"/>
      <w:iCs w:val="0"/>
      <w:smallCaps w:val="0"/>
      <w:strike w:val="0"/>
      <w:sz w:val="11"/>
      <w:szCs w:val="11"/>
      <w:u w:val="none"/>
    </w:rPr>
  </w:style>
  <w:style w:type="character" w:customStyle="1" w:styleId="Nagwek4">
    <w:name w:val="Nagłówek #4_"/>
    <w:basedOn w:val="Domylnaczcionkaakapitu"/>
    <w:link w:val="Nagwek40"/>
    <w:rsid w:val="00330948"/>
    <w:rPr>
      <w:rFonts w:ascii="Times New Roman" w:eastAsia="Times New Roman" w:hAnsi="Times New Roman" w:cs="Times New Roman"/>
      <w:b w:val="0"/>
      <w:bCs w:val="0"/>
      <w:i w:val="0"/>
      <w:iCs w:val="0"/>
      <w:smallCaps w:val="0"/>
      <w:strike w:val="0"/>
      <w:spacing w:val="50"/>
      <w:sz w:val="28"/>
      <w:szCs w:val="28"/>
      <w:u w:val="none"/>
    </w:rPr>
  </w:style>
  <w:style w:type="character" w:customStyle="1" w:styleId="Teksttreci2Kursywa0">
    <w:name w:val="Tekst treści (2) + Kursywa"/>
    <w:basedOn w:val="Teksttreci2"/>
    <w:rsid w:val="00330948"/>
    <w:rPr>
      <w:i/>
      <w:iCs/>
      <w:color w:val="000000"/>
      <w:spacing w:val="0"/>
      <w:w w:val="100"/>
      <w:position w:val="0"/>
      <w:sz w:val="28"/>
      <w:szCs w:val="28"/>
      <w:lang w:val="pl-PL" w:eastAsia="pl-PL" w:bidi="pl-PL"/>
    </w:rPr>
  </w:style>
  <w:style w:type="character" w:customStyle="1" w:styleId="Teksttreci2PalatinoLinotypeKursywa">
    <w:name w:val="Tekst treści (2) + Palatino Linotype;Kursywa"/>
    <w:basedOn w:val="Teksttreci2"/>
    <w:rsid w:val="00330948"/>
    <w:rPr>
      <w:rFonts w:ascii="Palatino Linotype" w:eastAsia="Palatino Linotype" w:hAnsi="Palatino Linotype" w:cs="Palatino Linotype"/>
      <w:i/>
      <w:iCs/>
      <w:color w:val="000000"/>
      <w:spacing w:val="0"/>
      <w:w w:val="100"/>
      <w:position w:val="0"/>
      <w:sz w:val="28"/>
      <w:szCs w:val="28"/>
      <w:lang w:val="pl-PL" w:eastAsia="pl-PL" w:bidi="pl-PL"/>
    </w:rPr>
  </w:style>
  <w:style w:type="character" w:customStyle="1" w:styleId="Nagwek4Odstpy0pt">
    <w:name w:val="Nagłówek #4 + Odstępy 0 pt"/>
    <w:basedOn w:val="Nagwek4"/>
    <w:rsid w:val="00330948"/>
    <w:rPr>
      <w:color w:val="000000"/>
      <w:spacing w:val="0"/>
      <w:w w:val="100"/>
      <w:position w:val="0"/>
      <w:lang w:val="pl-PL" w:eastAsia="pl-PL" w:bidi="pl-PL"/>
    </w:rPr>
  </w:style>
  <w:style w:type="character" w:customStyle="1" w:styleId="Teksttreci15">
    <w:name w:val="Tekst treści (15)_"/>
    <w:basedOn w:val="Domylnaczcionkaakapitu"/>
    <w:link w:val="Teksttreci150"/>
    <w:rsid w:val="00330948"/>
    <w:rPr>
      <w:rFonts w:ascii="Constantia" w:eastAsia="Constantia" w:hAnsi="Constantia" w:cs="Constantia"/>
      <w:b w:val="0"/>
      <w:bCs w:val="0"/>
      <w:i w:val="0"/>
      <w:iCs w:val="0"/>
      <w:smallCaps w:val="0"/>
      <w:strike w:val="0"/>
      <w:sz w:val="30"/>
      <w:szCs w:val="30"/>
      <w:u w:val="none"/>
    </w:rPr>
  </w:style>
  <w:style w:type="character" w:customStyle="1" w:styleId="Teksttreci16">
    <w:name w:val="Tekst treści (16)_"/>
    <w:basedOn w:val="Domylnaczcionkaakapitu"/>
    <w:link w:val="Teksttreci160"/>
    <w:rsid w:val="00330948"/>
    <w:rPr>
      <w:rFonts w:ascii="Lucida Sans Unicode" w:eastAsia="Lucida Sans Unicode" w:hAnsi="Lucida Sans Unicode" w:cs="Lucida Sans Unicode"/>
      <w:b w:val="0"/>
      <w:bCs w:val="0"/>
      <w:i w:val="0"/>
      <w:iCs w:val="0"/>
      <w:smallCaps w:val="0"/>
      <w:strike w:val="0"/>
      <w:spacing w:val="60"/>
      <w:sz w:val="21"/>
      <w:szCs w:val="21"/>
      <w:u w:val="none"/>
    </w:rPr>
  </w:style>
  <w:style w:type="character" w:customStyle="1" w:styleId="Teksttreci16Odstpy1pt">
    <w:name w:val="Tekst treści (16) + Odstępy 1 pt"/>
    <w:basedOn w:val="Teksttreci16"/>
    <w:rsid w:val="00330948"/>
    <w:rPr>
      <w:color w:val="000000"/>
      <w:spacing w:val="20"/>
      <w:w w:val="100"/>
      <w:position w:val="0"/>
      <w:u w:val="single"/>
      <w:lang w:val="pl-PL" w:eastAsia="pl-PL" w:bidi="pl-PL"/>
    </w:rPr>
  </w:style>
  <w:style w:type="character" w:customStyle="1" w:styleId="Nagwek1">
    <w:name w:val="Nagłówek #1_"/>
    <w:basedOn w:val="Domylnaczcionkaakapitu"/>
    <w:link w:val="Nagwek10"/>
    <w:rsid w:val="00330948"/>
    <w:rPr>
      <w:rFonts w:ascii="Lucida Sans Unicode" w:eastAsia="Lucida Sans Unicode" w:hAnsi="Lucida Sans Unicode" w:cs="Lucida Sans Unicode"/>
      <w:b w:val="0"/>
      <w:bCs w:val="0"/>
      <w:i w:val="0"/>
      <w:iCs w:val="0"/>
      <w:smallCaps w:val="0"/>
      <w:strike w:val="0"/>
      <w:sz w:val="74"/>
      <w:szCs w:val="74"/>
      <w:u w:val="none"/>
    </w:rPr>
  </w:style>
  <w:style w:type="character" w:customStyle="1" w:styleId="Teksttreci17">
    <w:name w:val="Tekst treści (17)_"/>
    <w:basedOn w:val="Domylnaczcionkaakapitu"/>
    <w:link w:val="Teksttreci170"/>
    <w:rsid w:val="00330948"/>
    <w:rPr>
      <w:rFonts w:ascii="Corbel" w:eastAsia="Corbel" w:hAnsi="Corbel" w:cs="Corbel"/>
      <w:b w:val="0"/>
      <w:bCs w:val="0"/>
      <w:i w:val="0"/>
      <w:iCs w:val="0"/>
      <w:smallCaps w:val="0"/>
      <w:strike w:val="0"/>
      <w:spacing w:val="0"/>
      <w:sz w:val="36"/>
      <w:szCs w:val="36"/>
      <w:u w:val="none"/>
    </w:rPr>
  </w:style>
  <w:style w:type="character" w:customStyle="1" w:styleId="Teksttreci18">
    <w:name w:val="Tekst treści (18)_"/>
    <w:basedOn w:val="Domylnaczcionkaakapitu"/>
    <w:link w:val="Teksttreci180"/>
    <w:rsid w:val="00330948"/>
    <w:rPr>
      <w:rFonts w:ascii="Times New Roman" w:eastAsia="Times New Roman" w:hAnsi="Times New Roman" w:cs="Times New Roman"/>
      <w:b w:val="0"/>
      <w:bCs w:val="0"/>
      <w:i/>
      <w:iCs/>
      <w:smallCaps w:val="0"/>
      <w:strike w:val="0"/>
      <w:sz w:val="8"/>
      <w:szCs w:val="8"/>
      <w:u w:val="none"/>
      <w:lang w:val="ru-RU" w:eastAsia="ru-RU" w:bidi="ru-RU"/>
    </w:rPr>
  </w:style>
  <w:style w:type="character" w:customStyle="1" w:styleId="Teksttreci18Maelitery">
    <w:name w:val="Tekst treści (18) + Małe litery"/>
    <w:basedOn w:val="Teksttreci18"/>
    <w:rsid w:val="00330948"/>
    <w:rPr>
      <w:smallCaps/>
      <w:color w:val="000000"/>
      <w:spacing w:val="0"/>
      <w:w w:val="100"/>
      <w:position w:val="0"/>
    </w:rPr>
  </w:style>
  <w:style w:type="character" w:customStyle="1" w:styleId="Teksttreci19">
    <w:name w:val="Tekst treści (19)_"/>
    <w:basedOn w:val="Domylnaczcionkaakapitu"/>
    <w:link w:val="Teksttreci190"/>
    <w:rsid w:val="00330948"/>
    <w:rPr>
      <w:rFonts w:ascii="Corbel" w:eastAsia="Corbel" w:hAnsi="Corbel" w:cs="Corbel"/>
      <w:b w:val="0"/>
      <w:bCs w:val="0"/>
      <w:i w:val="0"/>
      <w:iCs w:val="0"/>
      <w:smallCaps w:val="0"/>
      <w:strike w:val="0"/>
      <w:spacing w:val="40"/>
      <w:sz w:val="44"/>
      <w:szCs w:val="44"/>
      <w:u w:val="none"/>
    </w:rPr>
  </w:style>
  <w:style w:type="character" w:customStyle="1" w:styleId="Teksttreci200">
    <w:name w:val="Tekst treści (20)_"/>
    <w:basedOn w:val="Domylnaczcionkaakapitu"/>
    <w:link w:val="Teksttreci201"/>
    <w:rsid w:val="00330948"/>
    <w:rPr>
      <w:rFonts w:ascii="Lucida Sans Unicode" w:eastAsia="Lucida Sans Unicode" w:hAnsi="Lucida Sans Unicode" w:cs="Lucida Sans Unicode"/>
      <w:b w:val="0"/>
      <w:bCs w:val="0"/>
      <w:i w:val="0"/>
      <w:iCs w:val="0"/>
      <w:smallCaps w:val="0"/>
      <w:strike w:val="0"/>
      <w:sz w:val="15"/>
      <w:szCs w:val="15"/>
      <w:u w:val="none"/>
    </w:rPr>
  </w:style>
  <w:style w:type="character" w:customStyle="1" w:styleId="Teksttreci20Odstpy2pt">
    <w:name w:val="Tekst treści (20) + Odstępy 2 pt"/>
    <w:basedOn w:val="Teksttreci200"/>
    <w:rsid w:val="00330948"/>
    <w:rPr>
      <w:color w:val="000000"/>
      <w:spacing w:val="40"/>
      <w:w w:val="100"/>
      <w:position w:val="0"/>
      <w:lang w:val="pl-PL" w:eastAsia="pl-PL" w:bidi="pl-PL"/>
    </w:rPr>
  </w:style>
  <w:style w:type="character" w:customStyle="1" w:styleId="Teksttreci20TimesNewRoman8ptKursywaOdstpy0pt">
    <w:name w:val="Tekst treści (20) + Times New Roman;8 pt;Kursywa;Odstępy 0 pt"/>
    <w:basedOn w:val="Teksttreci200"/>
    <w:rsid w:val="00330948"/>
    <w:rPr>
      <w:rFonts w:ascii="Times New Roman" w:eastAsia="Times New Roman" w:hAnsi="Times New Roman" w:cs="Times New Roman"/>
      <w:i/>
      <w:iCs/>
      <w:color w:val="000000"/>
      <w:spacing w:val="10"/>
      <w:w w:val="100"/>
      <w:position w:val="0"/>
      <w:sz w:val="16"/>
      <w:szCs w:val="16"/>
      <w:lang w:val="pl-PL" w:eastAsia="pl-PL" w:bidi="pl-PL"/>
    </w:rPr>
  </w:style>
  <w:style w:type="character" w:customStyle="1" w:styleId="Teksttreci161">
    <w:name w:val="Tekst treści (16)"/>
    <w:basedOn w:val="Teksttreci16"/>
    <w:rsid w:val="00330948"/>
    <w:rPr>
      <w:color w:val="000000"/>
      <w:w w:val="100"/>
      <w:position w:val="0"/>
      <w:u w:val="single"/>
      <w:lang w:val="pl-PL" w:eastAsia="pl-PL" w:bidi="pl-PL"/>
    </w:rPr>
  </w:style>
  <w:style w:type="paragraph" w:customStyle="1" w:styleId="Teksttreci30">
    <w:name w:val="Tekst treści (3)"/>
    <w:basedOn w:val="Normalny"/>
    <w:link w:val="Teksttreci3"/>
    <w:rsid w:val="00330948"/>
    <w:pPr>
      <w:shd w:val="clear" w:color="auto" w:fill="FFFFFF"/>
      <w:spacing w:line="0" w:lineRule="atLeast"/>
    </w:pPr>
    <w:rPr>
      <w:rFonts w:ascii="Times New Roman" w:eastAsia="Times New Roman" w:hAnsi="Times New Roman" w:cs="Times New Roman"/>
      <w:sz w:val="34"/>
      <w:szCs w:val="34"/>
    </w:rPr>
  </w:style>
  <w:style w:type="paragraph" w:customStyle="1" w:styleId="Nagwek30">
    <w:name w:val="Nagłówek #3"/>
    <w:basedOn w:val="Normalny"/>
    <w:link w:val="Nagwek3"/>
    <w:rsid w:val="00330948"/>
    <w:pPr>
      <w:shd w:val="clear" w:color="auto" w:fill="FFFFFF"/>
      <w:spacing w:after="180" w:line="0" w:lineRule="atLeast"/>
      <w:jc w:val="center"/>
      <w:outlineLvl w:val="2"/>
    </w:pPr>
    <w:rPr>
      <w:rFonts w:ascii="Constantia" w:eastAsia="Constantia" w:hAnsi="Constantia" w:cs="Constantia"/>
      <w:spacing w:val="40"/>
      <w:sz w:val="30"/>
      <w:szCs w:val="30"/>
    </w:rPr>
  </w:style>
  <w:style w:type="paragraph" w:customStyle="1" w:styleId="Nagwek320">
    <w:name w:val="Nagłówek #3 (2)"/>
    <w:basedOn w:val="Normalny"/>
    <w:link w:val="Nagwek32"/>
    <w:rsid w:val="00330948"/>
    <w:pPr>
      <w:shd w:val="clear" w:color="auto" w:fill="FFFFFF"/>
      <w:spacing w:before="180" w:after="2340" w:line="0" w:lineRule="atLeast"/>
      <w:jc w:val="center"/>
      <w:outlineLvl w:val="2"/>
    </w:pPr>
    <w:rPr>
      <w:rFonts w:ascii="Times New Roman" w:eastAsia="Times New Roman" w:hAnsi="Times New Roman" w:cs="Times New Roman"/>
      <w:spacing w:val="40"/>
      <w:sz w:val="30"/>
      <w:szCs w:val="30"/>
    </w:rPr>
  </w:style>
  <w:style w:type="paragraph" w:customStyle="1" w:styleId="Nagwek20">
    <w:name w:val="Nagłówek #2"/>
    <w:basedOn w:val="Normalny"/>
    <w:link w:val="Nagwek2"/>
    <w:rsid w:val="00330948"/>
    <w:pPr>
      <w:shd w:val="clear" w:color="auto" w:fill="FFFFFF"/>
      <w:spacing w:before="2340" w:line="0" w:lineRule="atLeast"/>
      <w:jc w:val="center"/>
      <w:outlineLvl w:val="1"/>
    </w:pPr>
    <w:rPr>
      <w:rFonts w:ascii="Verdana" w:eastAsia="Verdana" w:hAnsi="Verdana" w:cs="Verdana"/>
      <w:sz w:val="38"/>
      <w:szCs w:val="38"/>
    </w:rPr>
  </w:style>
  <w:style w:type="paragraph" w:customStyle="1" w:styleId="Nagwek220">
    <w:name w:val="Nagłówek #2 (2)"/>
    <w:basedOn w:val="Normalny"/>
    <w:link w:val="Nagwek22"/>
    <w:rsid w:val="00330948"/>
    <w:pPr>
      <w:shd w:val="clear" w:color="auto" w:fill="FFFFFF"/>
      <w:spacing w:after="1980" w:line="0" w:lineRule="atLeast"/>
      <w:jc w:val="center"/>
      <w:outlineLvl w:val="1"/>
    </w:pPr>
    <w:rPr>
      <w:rFonts w:ascii="Constantia" w:eastAsia="Constantia" w:hAnsi="Constantia" w:cs="Constantia"/>
      <w:w w:val="150"/>
      <w:sz w:val="40"/>
      <w:szCs w:val="40"/>
    </w:rPr>
  </w:style>
  <w:style w:type="paragraph" w:customStyle="1" w:styleId="Teksttreci40">
    <w:name w:val="Tekst treści (4)"/>
    <w:basedOn w:val="Normalny"/>
    <w:link w:val="Teksttreci4"/>
    <w:rsid w:val="00330948"/>
    <w:pPr>
      <w:shd w:val="clear" w:color="auto" w:fill="FFFFFF"/>
      <w:spacing w:before="1980" w:line="0" w:lineRule="atLeast"/>
    </w:pPr>
    <w:rPr>
      <w:rFonts w:ascii="Times New Roman" w:eastAsia="Times New Roman" w:hAnsi="Times New Roman" w:cs="Times New Roman"/>
      <w:spacing w:val="40"/>
      <w:sz w:val="26"/>
      <w:szCs w:val="26"/>
    </w:rPr>
  </w:style>
  <w:style w:type="paragraph" w:customStyle="1" w:styleId="Teksttreci20">
    <w:name w:val="Tekst treści (2)"/>
    <w:basedOn w:val="Normalny"/>
    <w:link w:val="Teksttreci2"/>
    <w:rsid w:val="00330948"/>
    <w:pPr>
      <w:shd w:val="clear" w:color="auto" w:fill="FFFFFF"/>
      <w:spacing w:line="318" w:lineRule="exact"/>
      <w:jc w:val="center"/>
    </w:pPr>
    <w:rPr>
      <w:rFonts w:ascii="Times New Roman" w:eastAsia="Times New Roman" w:hAnsi="Times New Roman" w:cs="Times New Roman"/>
      <w:sz w:val="28"/>
      <w:szCs w:val="28"/>
    </w:rPr>
  </w:style>
  <w:style w:type="paragraph" w:customStyle="1" w:styleId="Teksttreci50">
    <w:name w:val="Tekst treści (5)"/>
    <w:basedOn w:val="Normalny"/>
    <w:link w:val="Teksttreci5"/>
    <w:rsid w:val="00330948"/>
    <w:pPr>
      <w:shd w:val="clear" w:color="auto" w:fill="FFFFFF"/>
      <w:spacing w:before="1020" w:after="660" w:line="0" w:lineRule="atLeast"/>
      <w:ind w:hanging="660"/>
      <w:jc w:val="center"/>
    </w:pPr>
    <w:rPr>
      <w:rFonts w:ascii="Times New Roman" w:eastAsia="Times New Roman" w:hAnsi="Times New Roman" w:cs="Times New Roman"/>
    </w:rPr>
  </w:style>
  <w:style w:type="paragraph" w:customStyle="1" w:styleId="Spistreci0">
    <w:name w:val="Spis treści"/>
    <w:basedOn w:val="Normalny"/>
    <w:link w:val="Spistreci"/>
    <w:rsid w:val="00330948"/>
    <w:pPr>
      <w:shd w:val="clear" w:color="auto" w:fill="FFFFFF"/>
      <w:spacing w:before="660" w:line="312" w:lineRule="exact"/>
      <w:jc w:val="both"/>
    </w:pPr>
    <w:rPr>
      <w:rFonts w:ascii="Times New Roman" w:eastAsia="Times New Roman" w:hAnsi="Times New Roman" w:cs="Times New Roman"/>
    </w:rPr>
  </w:style>
  <w:style w:type="paragraph" w:customStyle="1" w:styleId="Stopka1">
    <w:name w:val="Stopka1"/>
    <w:basedOn w:val="Normalny"/>
    <w:link w:val="Stopka"/>
    <w:rsid w:val="00330948"/>
    <w:pPr>
      <w:shd w:val="clear" w:color="auto" w:fill="FFFFFF"/>
      <w:spacing w:line="0" w:lineRule="atLeast"/>
    </w:pPr>
    <w:rPr>
      <w:rFonts w:ascii="Times New Roman" w:eastAsia="Times New Roman" w:hAnsi="Times New Roman" w:cs="Times New Roman"/>
    </w:rPr>
  </w:style>
  <w:style w:type="paragraph" w:customStyle="1" w:styleId="Nagweklubstopka0">
    <w:name w:val="Nagłówek lub stopka"/>
    <w:basedOn w:val="Normalny"/>
    <w:link w:val="Nagweklubstopka"/>
    <w:rsid w:val="00330948"/>
    <w:pPr>
      <w:shd w:val="clear" w:color="auto" w:fill="FFFFFF"/>
      <w:spacing w:line="0" w:lineRule="atLeast"/>
    </w:pPr>
    <w:rPr>
      <w:rFonts w:ascii="Times New Roman" w:eastAsia="Times New Roman" w:hAnsi="Times New Roman" w:cs="Times New Roman"/>
      <w:sz w:val="21"/>
      <w:szCs w:val="21"/>
    </w:rPr>
  </w:style>
  <w:style w:type="paragraph" w:customStyle="1" w:styleId="Teksttreci60">
    <w:name w:val="Tekst treści (6)"/>
    <w:basedOn w:val="Normalny"/>
    <w:link w:val="Teksttreci6"/>
    <w:rsid w:val="00330948"/>
    <w:pPr>
      <w:shd w:val="clear" w:color="auto" w:fill="FFFFFF"/>
      <w:spacing w:after="480" w:line="0" w:lineRule="atLeast"/>
    </w:pPr>
    <w:rPr>
      <w:rFonts w:ascii="Times New Roman" w:eastAsia="Times New Roman" w:hAnsi="Times New Roman" w:cs="Times New Roman"/>
      <w:spacing w:val="130"/>
      <w:sz w:val="66"/>
      <w:szCs w:val="66"/>
    </w:rPr>
  </w:style>
  <w:style w:type="paragraph" w:customStyle="1" w:styleId="Teksttreci70">
    <w:name w:val="Tekst treści (7)"/>
    <w:basedOn w:val="Normalny"/>
    <w:link w:val="Teksttreci7"/>
    <w:rsid w:val="00330948"/>
    <w:pPr>
      <w:shd w:val="clear" w:color="auto" w:fill="FFFFFF"/>
      <w:spacing w:before="180" w:after="420" w:line="0" w:lineRule="atLeast"/>
    </w:pPr>
    <w:rPr>
      <w:rFonts w:ascii="Gulim" w:eastAsia="Gulim" w:hAnsi="Gulim" w:cs="Gulim"/>
      <w:sz w:val="12"/>
      <w:szCs w:val="12"/>
    </w:rPr>
  </w:style>
  <w:style w:type="paragraph" w:customStyle="1" w:styleId="Teksttreci80">
    <w:name w:val="Tekst treści (8)"/>
    <w:basedOn w:val="Normalny"/>
    <w:link w:val="Teksttreci8"/>
    <w:rsid w:val="00330948"/>
    <w:pPr>
      <w:shd w:val="clear" w:color="auto" w:fill="FFFFFF"/>
      <w:spacing w:before="240" w:after="420" w:line="0" w:lineRule="atLeast"/>
      <w:jc w:val="center"/>
    </w:pPr>
    <w:rPr>
      <w:rFonts w:ascii="Gulim" w:eastAsia="Gulim" w:hAnsi="Gulim" w:cs="Gulim"/>
      <w:sz w:val="13"/>
      <w:szCs w:val="13"/>
    </w:rPr>
  </w:style>
  <w:style w:type="paragraph" w:customStyle="1" w:styleId="Teksttreci90">
    <w:name w:val="Tekst treści (9)"/>
    <w:basedOn w:val="Normalny"/>
    <w:link w:val="Teksttreci9"/>
    <w:rsid w:val="00330948"/>
    <w:pPr>
      <w:shd w:val="clear" w:color="auto" w:fill="FFFFFF"/>
      <w:spacing w:before="60" w:line="0" w:lineRule="atLeast"/>
      <w:jc w:val="both"/>
    </w:pPr>
    <w:rPr>
      <w:rFonts w:ascii="Times New Roman" w:eastAsia="Times New Roman" w:hAnsi="Times New Roman" w:cs="Times New Roman"/>
      <w:i/>
      <w:iCs/>
      <w:sz w:val="28"/>
      <w:szCs w:val="28"/>
    </w:rPr>
  </w:style>
  <w:style w:type="paragraph" w:customStyle="1" w:styleId="Inne0">
    <w:name w:val="Inne"/>
    <w:basedOn w:val="Normalny"/>
    <w:link w:val="Inne"/>
    <w:rsid w:val="00330948"/>
    <w:pPr>
      <w:shd w:val="clear" w:color="auto" w:fill="FFFFFF"/>
    </w:pPr>
    <w:rPr>
      <w:rFonts w:ascii="Times New Roman" w:eastAsia="Times New Roman" w:hAnsi="Times New Roman" w:cs="Times New Roman"/>
      <w:sz w:val="20"/>
      <w:szCs w:val="20"/>
    </w:rPr>
  </w:style>
  <w:style w:type="paragraph" w:customStyle="1" w:styleId="Teksttreci100">
    <w:name w:val="Tekst treści (10)"/>
    <w:basedOn w:val="Normalny"/>
    <w:link w:val="Teksttreci10"/>
    <w:rsid w:val="00330948"/>
    <w:pPr>
      <w:shd w:val="clear" w:color="auto" w:fill="FFFFFF"/>
      <w:spacing w:line="264" w:lineRule="exact"/>
      <w:jc w:val="both"/>
    </w:pPr>
    <w:rPr>
      <w:rFonts w:ascii="Times New Roman" w:eastAsia="Times New Roman" w:hAnsi="Times New Roman" w:cs="Times New Roman"/>
      <w:i/>
      <w:iCs/>
    </w:rPr>
  </w:style>
  <w:style w:type="paragraph" w:customStyle="1" w:styleId="Teksttreci110">
    <w:name w:val="Tekst treści (11)"/>
    <w:basedOn w:val="Normalny"/>
    <w:link w:val="Teksttreci11"/>
    <w:rsid w:val="00330948"/>
    <w:pPr>
      <w:shd w:val="clear" w:color="auto" w:fill="FFFFFF"/>
      <w:spacing w:line="0" w:lineRule="atLeast"/>
    </w:pPr>
    <w:rPr>
      <w:rFonts w:ascii="Times New Roman" w:eastAsia="Times New Roman" w:hAnsi="Times New Roman" w:cs="Times New Roman"/>
      <w:sz w:val="11"/>
      <w:szCs w:val="11"/>
    </w:rPr>
  </w:style>
  <w:style w:type="paragraph" w:customStyle="1" w:styleId="Nagweklubstopka20">
    <w:name w:val="Nagłówek lub stopka (2)"/>
    <w:basedOn w:val="Normalny"/>
    <w:link w:val="Nagweklubstopka2"/>
    <w:rsid w:val="00330948"/>
    <w:pPr>
      <w:shd w:val="clear" w:color="auto" w:fill="FFFFFF"/>
      <w:spacing w:line="0" w:lineRule="atLeast"/>
    </w:pPr>
    <w:rPr>
      <w:rFonts w:ascii="Palatino Linotype" w:eastAsia="Palatino Linotype" w:hAnsi="Palatino Linotype" w:cs="Palatino Linotype"/>
      <w:sz w:val="19"/>
      <w:szCs w:val="19"/>
    </w:rPr>
  </w:style>
  <w:style w:type="paragraph" w:customStyle="1" w:styleId="Teksttreci120">
    <w:name w:val="Tekst treści (12)"/>
    <w:basedOn w:val="Normalny"/>
    <w:link w:val="Teksttreci12"/>
    <w:rsid w:val="00330948"/>
    <w:pPr>
      <w:shd w:val="clear" w:color="auto" w:fill="FFFFFF"/>
      <w:spacing w:before="60" w:after="360" w:line="0" w:lineRule="atLeast"/>
      <w:jc w:val="center"/>
    </w:pPr>
    <w:rPr>
      <w:rFonts w:ascii="Times New Roman" w:eastAsia="Times New Roman" w:hAnsi="Times New Roman" w:cs="Times New Roman"/>
      <w:sz w:val="12"/>
      <w:szCs w:val="12"/>
    </w:rPr>
  </w:style>
  <w:style w:type="paragraph" w:customStyle="1" w:styleId="Teksttreci130">
    <w:name w:val="Tekst treści (13)"/>
    <w:basedOn w:val="Normalny"/>
    <w:link w:val="Teksttreci13"/>
    <w:rsid w:val="00330948"/>
    <w:pPr>
      <w:shd w:val="clear" w:color="auto" w:fill="FFFFFF"/>
      <w:spacing w:before="60" w:after="360" w:line="0" w:lineRule="atLeast"/>
      <w:jc w:val="center"/>
    </w:pPr>
    <w:rPr>
      <w:rFonts w:ascii="Times New Roman" w:eastAsia="Times New Roman" w:hAnsi="Times New Roman" w:cs="Times New Roman"/>
      <w:sz w:val="14"/>
      <w:szCs w:val="14"/>
    </w:rPr>
  </w:style>
  <w:style w:type="paragraph" w:customStyle="1" w:styleId="Teksttreci140">
    <w:name w:val="Tekst treści (14)"/>
    <w:basedOn w:val="Normalny"/>
    <w:link w:val="Teksttreci14"/>
    <w:rsid w:val="00330948"/>
    <w:pPr>
      <w:shd w:val="clear" w:color="auto" w:fill="FFFFFF"/>
      <w:spacing w:before="60" w:after="360" w:line="0" w:lineRule="atLeast"/>
    </w:pPr>
    <w:rPr>
      <w:rFonts w:ascii="Times New Roman" w:eastAsia="Times New Roman" w:hAnsi="Times New Roman" w:cs="Times New Roman"/>
      <w:sz w:val="11"/>
      <w:szCs w:val="11"/>
    </w:rPr>
  </w:style>
  <w:style w:type="paragraph" w:customStyle="1" w:styleId="Nagwek40">
    <w:name w:val="Nagłówek #4"/>
    <w:basedOn w:val="Normalny"/>
    <w:link w:val="Nagwek4"/>
    <w:rsid w:val="00330948"/>
    <w:pPr>
      <w:shd w:val="clear" w:color="auto" w:fill="FFFFFF"/>
      <w:spacing w:after="360" w:line="0" w:lineRule="atLeast"/>
      <w:jc w:val="center"/>
      <w:outlineLvl w:val="3"/>
    </w:pPr>
    <w:rPr>
      <w:rFonts w:ascii="Times New Roman" w:eastAsia="Times New Roman" w:hAnsi="Times New Roman" w:cs="Times New Roman"/>
      <w:spacing w:val="50"/>
      <w:sz w:val="28"/>
      <w:szCs w:val="28"/>
    </w:rPr>
  </w:style>
  <w:style w:type="paragraph" w:customStyle="1" w:styleId="Teksttreci150">
    <w:name w:val="Tekst treści (15)"/>
    <w:basedOn w:val="Normalny"/>
    <w:link w:val="Teksttreci15"/>
    <w:rsid w:val="00330948"/>
    <w:pPr>
      <w:shd w:val="clear" w:color="auto" w:fill="FFFFFF"/>
      <w:spacing w:after="120" w:line="0" w:lineRule="atLeast"/>
      <w:jc w:val="center"/>
    </w:pPr>
    <w:rPr>
      <w:rFonts w:ascii="Constantia" w:eastAsia="Constantia" w:hAnsi="Constantia" w:cs="Constantia"/>
      <w:sz w:val="30"/>
      <w:szCs w:val="30"/>
    </w:rPr>
  </w:style>
  <w:style w:type="paragraph" w:customStyle="1" w:styleId="Teksttreci160">
    <w:name w:val="Tekst treści (16)"/>
    <w:basedOn w:val="Normalny"/>
    <w:link w:val="Teksttreci16"/>
    <w:rsid w:val="00330948"/>
    <w:pPr>
      <w:shd w:val="clear" w:color="auto" w:fill="FFFFFF"/>
      <w:spacing w:before="120" w:after="720" w:line="0" w:lineRule="atLeast"/>
    </w:pPr>
    <w:rPr>
      <w:rFonts w:ascii="Lucida Sans Unicode" w:eastAsia="Lucida Sans Unicode" w:hAnsi="Lucida Sans Unicode" w:cs="Lucida Sans Unicode"/>
      <w:spacing w:val="60"/>
      <w:sz w:val="21"/>
      <w:szCs w:val="21"/>
    </w:rPr>
  </w:style>
  <w:style w:type="paragraph" w:customStyle="1" w:styleId="Nagwek10">
    <w:name w:val="Nagłówek #1"/>
    <w:basedOn w:val="Normalny"/>
    <w:link w:val="Nagwek1"/>
    <w:rsid w:val="00330948"/>
    <w:pPr>
      <w:shd w:val="clear" w:color="auto" w:fill="FFFFFF"/>
      <w:spacing w:before="720" w:after="300" w:line="0" w:lineRule="atLeast"/>
      <w:outlineLvl w:val="0"/>
    </w:pPr>
    <w:rPr>
      <w:rFonts w:ascii="Lucida Sans Unicode" w:eastAsia="Lucida Sans Unicode" w:hAnsi="Lucida Sans Unicode" w:cs="Lucida Sans Unicode"/>
      <w:sz w:val="74"/>
      <w:szCs w:val="74"/>
    </w:rPr>
  </w:style>
  <w:style w:type="paragraph" w:customStyle="1" w:styleId="Teksttreci170">
    <w:name w:val="Tekst treści (17)"/>
    <w:basedOn w:val="Normalny"/>
    <w:link w:val="Teksttreci17"/>
    <w:rsid w:val="00330948"/>
    <w:pPr>
      <w:shd w:val="clear" w:color="auto" w:fill="FFFFFF"/>
      <w:spacing w:before="420" w:after="420" w:line="0" w:lineRule="atLeast"/>
      <w:jc w:val="center"/>
    </w:pPr>
    <w:rPr>
      <w:rFonts w:ascii="Corbel" w:eastAsia="Corbel" w:hAnsi="Corbel" w:cs="Corbel"/>
      <w:sz w:val="36"/>
      <w:szCs w:val="36"/>
    </w:rPr>
  </w:style>
  <w:style w:type="paragraph" w:customStyle="1" w:styleId="Teksttreci180">
    <w:name w:val="Tekst treści (18)"/>
    <w:basedOn w:val="Normalny"/>
    <w:link w:val="Teksttreci18"/>
    <w:rsid w:val="00330948"/>
    <w:pPr>
      <w:shd w:val="clear" w:color="auto" w:fill="FFFFFF"/>
      <w:spacing w:before="120" w:after="180" w:line="0" w:lineRule="atLeast"/>
    </w:pPr>
    <w:rPr>
      <w:rFonts w:ascii="Times New Roman" w:eastAsia="Times New Roman" w:hAnsi="Times New Roman" w:cs="Times New Roman"/>
      <w:i/>
      <w:iCs/>
      <w:sz w:val="8"/>
      <w:szCs w:val="8"/>
      <w:lang w:val="ru-RU" w:eastAsia="ru-RU" w:bidi="ru-RU"/>
    </w:rPr>
  </w:style>
  <w:style w:type="paragraph" w:customStyle="1" w:styleId="Teksttreci190">
    <w:name w:val="Tekst treści (19)"/>
    <w:basedOn w:val="Normalny"/>
    <w:link w:val="Teksttreci19"/>
    <w:rsid w:val="00330948"/>
    <w:pPr>
      <w:shd w:val="clear" w:color="auto" w:fill="FFFFFF"/>
      <w:spacing w:before="180" w:after="540" w:line="0" w:lineRule="atLeast"/>
    </w:pPr>
    <w:rPr>
      <w:rFonts w:ascii="Corbel" w:eastAsia="Corbel" w:hAnsi="Corbel" w:cs="Corbel"/>
      <w:spacing w:val="40"/>
      <w:sz w:val="44"/>
      <w:szCs w:val="44"/>
    </w:rPr>
  </w:style>
  <w:style w:type="paragraph" w:customStyle="1" w:styleId="Teksttreci201">
    <w:name w:val="Tekst treści (20)"/>
    <w:basedOn w:val="Normalny"/>
    <w:link w:val="Teksttreci200"/>
    <w:rsid w:val="00330948"/>
    <w:pPr>
      <w:shd w:val="clear" w:color="auto" w:fill="FFFFFF"/>
      <w:spacing w:before="540" w:after="180" w:line="0" w:lineRule="atLeast"/>
      <w:jc w:val="center"/>
    </w:pPr>
    <w:rPr>
      <w:rFonts w:ascii="Lucida Sans Unicode" w:eastAsia="Lucida Sans Unicode" w:hAnsi="Lucida Sans Unicode" w:cs="Lucida Sans Unicode"/>
      <w:sz w:val="15"/>
      <w:szCs w:val="1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19237</Words>
  <Characters>115427</Characters>
  <Application>Microsoft Office Word</Application>
  <DocSecurity>0</DocSecurity>
  <Lines>961</Lines>
  <Paragraphs>268</Paragraphs>
  <ScaleCrop>false</ScaleCrop>
  <Company/>
  <LinksUpToDate>false</LinksUpToDate>
  <CharactersWithSpaces>134396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707</dc:title>
  <dc:subject/>
  <dc:creator/>
  <cp:keywords/>
  <cp:lastModifiedBy>Efka</cp:lastModifiedBy>
  <cp:revision>2</cp:revision>
  <dcterms:created xsi:type="dcterms:W3CDTF">2016-11-15T11:48:00Z</dcterms:created>
  <dcterms:modified xsi:type="dcterms:W3CDTF">2016-11-15T11:48:00Z</dcterms:modified>
</cp:coreProperties>
</file>