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5713" w:rsidRDefault="007F645A">
      <w:pPr>
        <w:pStyle w:val="Teksttreci30"/>
        <w:framePr w:wrap="none" w:vAnchor="page" w:hAnchor="page" w:x="1219" w:y="1333"/>
        <w:shd w:val="clear" w:color="auto" w:fill="auto"/>
        <w:spacing w:line="340" w:lineRule="exact"/>
      </w:pPr>
      <w:r>
        <w:t>ROK 1959</w:t>
      </w:r>
    </w:p>
    <w:p w:rsidR="00CC5713" w:rsidRDefault="007F645A">
      <w:pPr>
        <w:pStyle w:val="Nagwek20"/>
        <w:framePr w:wrap="none" w:vAnchor="page" w:hAnchor="page" w:x="7549" w:y="1333"/>
        <w:shd w:val="clear" w:color="auto" w:fill="auto"/>
        <w:spacing w:line="340" w:lineRule="exact"/>
      </w:pPr>
      <w:bookmarkStart w:id="0" w:name="bookmark0"/>
      <w:r>
        <w:t>ZESZYT 5 (170)</w:t>
      </w:r>
      <w:bookmarkEnd w:id="0"/>
    </w:p>
    <w:p w:rsidR="00CC5713" w:rsidRDefault="00CC5713">
      <w:pPr>
        <w:framePr w:wrap="none" w:vAnchor="page" w:hAnchor="page" w:x="2617" w:y="4777"/>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5.7pt;height:122.5pt">
            <v:imagedata r:id="rId7" r:href="rId8"/>
          </v:shape>
        </w:pict>
      </w:r>
    </w:p>
    <w:p w:rsidR="00CC5713" w:rsidRDefault="007F645A">
      <w:pPr>
        <w:pStyle w:val="Teksttreci40"/>
        <w:framePr w:w="8946" w:h="906" w:hRule="exact" w:wrap="none" w:vAnchor="page" w:hAnchor="page" w:x="1207" w:y="8784"/>
        <w:shd w:val="clear" w:color="auto" w:fill="auto"/>
        <w:spacing w:after="0"/>
        <w:ind w:left="4060" w:right="4080"/>
      </w:pPr>
      <w:r>
        <w:t>M</w:t>
      </w:r>
      <w:r w:rsidRPr="00344998">
        <w:rPr>
          <w:lang w:eastAsia="en-US" w:bidi="en-US"/>
        </w:rPr>
        <w:t>AJ</w:t>
      </w:r>
      <w:r>
        <w:t xml:space="preserve"> </w:t>
      </w:r>
      <w:r>
        <w:rPr>
          <w:rStyle w:val="Teksttreci416ptOdstpy1pt"/>
        </w:rPr>
        <w:t>1959</w:t>
      </w:r>
    </w:p>
    <w:p w:rsidR="00CC5713" w:rsidRDefault="007F645A">
      <w:pPr>
        <w:pStyle w:val="Teksttreci70"/>
        <w:framePr w:wrap="none" w:vAnchor="page" w:hAnchor="page" w:x="5383" w:y="11911"/>
        <w:shd w:val="clear" w:color="auto" w:fill="000000"/>
        <w:spacing w:line="240" w:lineRule="exact"/>
      </w:pPr>
      <w:r>
        <w:rPr>
          <w:rStyle w:val="Teksttreci71"/>
          <w:i/>
          <w:iCs/>
        </w:rPr>
        <w:t>W</w:t>
      </w:r>
    </w:p>
    <w:p w:rsidR="00CC5713" w:rsidRDefault="007F645A">
      <w:pPr>
        <w:pStyle w:val="Teksttreci50"/>
        <w:framePr w:wrap="none" w:vAnchor="page" w:hAnchor="page" w:x="1207" w:y="12189"/>
        <w:shd w:val="clear" w:color="auto" w:fill="auto"/>
        <w:spacing w:before="0" w:after="0" w:line="500" w:lineRule="exact"/>
        <w:ind w:left="4098" w:right="4224"/>
      </w:pPr>
      <w:r>
        <w:t>U</w:t>
      </w:r>
    </w:p>
    <w:p w:rsidR="00CC5713" w:rsidRDefault="007F645A">
      <w:pPr>
        <w:pStyle w:val="Teksttreci60"/>
        <w:framePr w:wrap="none" w:vAnchor="page" w:hAnchor="page" w:x="1207" w:y="14509"/>
        <w:shd w:val="clear" w:color="auto" w:fill="auto"/>
        <w:spacing w:before="0" w:line="260" w:lineRule="exact"/>
      </w:pPr>
      <w:r>
        <w:t>PAŃSTWOWE WYDAWNICTWO „WIEDZA POWSZECHNA"</w:t>
      </w:r>
    </w:p>
    <w:p w:rsidR="00CC5713" w:rsidRDefault="00CC5713">
      <w:pPr>
        <w:rPr>
          <w:sz w:val="2"/>
          <w:szCs w:val="2"/>
        </w:rPr>
        <w:sectPr w:rsidR="00CC5713">
          <w:pgSz w:w="11766" w:h="17185"/>
          <w:pgMar w:top="360" w:right="360" w:bottom="360" w:left="360" w:header="0" w:footer="3" w:gutter="0"/>
          <w:cols w:space="720"/>
          <w:noEndnote/>
          <w:docGrid w:linePitch="360"/>
        </w:sectPr>
      </w:pPr>
    </w:p>
    <w:p w:rsidR="00CC5713" w:rsidRDefault="00CC5713">
      <w:pPr>
        <w:rPr>
          <w:sz w:val="2"/>
          <w:szCs w:val="2"/>
        </w:rPr>
      </w:pPr>
      <w:r w:rsidRPr="00CC5713">
        <w:lastRenderedPageBreak/>
        <w:pict>
          <v:shapetype id="_x0000_t32" coordsize="21600,21600" o:spt="32" o:oned="t" path="m,l21600,21600e" filled="f">
            <v:path arrowok="t" fillok="f" o:connecttype="none"/>
            <o:lock v:ext="edit" shapetype="t"/>
          </v:shapetype>
          <v:shape id="_x0000_s1042" type="#_x0000_t32" style="position:absolute;margin-left:64.15pt;margin-top:142.1pt;width:435pt;height:0;z-index:-251659264;mso-position-horizontal-relative:page;mso-position-vertical-relative:page" filled="t" strokeweight="1.2pt">
            <v:path arrowok="f" fillok="t" o:connecttype="segments"/>
            <o:lock v:ext="edit" shapetype="f"/>
            <w10:wrap anchorx="page" anchory="page"/>
          </v:shape>
        </w:pict>
      </w:r>
      <w:r w:rsidRPr="00CC5713">
        <w:pict>
          <v:shape id="_x0000_s1041" type="#_x0000_t32" style="position:absolute;margin-left:58.75pt;margin-top:529.7pt;width:446.4pt;height:0;z-index:-251658240;mso-position-horizontal-relative:page;mso-position-vertical-relative:page" filled="t" strokeweight="1.8pt">
            <v:path arrowok="f" fillok="t" o:connecttype="segments"/>
            <o:lock v:ext="edit" shapetype="f"/>
            <w10:wrap anchorx="page" anchory="page"/>
          </v:shape>
        </w:pict>
      </w:r>
      <w:r w:rsidRPr="00CC5713">
        <w:pict>
          <v:shape id="_x0000_s1040" type="#_x0000_t32" style="position:absolute;margin-left:58.45pt;margin-top:535.1pt;width:446.7pt;height:0;z-index:-251657216;mso-position-horizontal-relative:page;mso-position-vertical-relative:page" filled="t" strokeweight="1.8pt">
            <v:path arrowok="f" fillok="t" o:connecttype="segments"/>
            <o:lock v:ext="edit" shapetype="f"/>
            <w10:wrap anchorx="page" anchory="page"/>
          </v:shape>
        </w:pict>
      </w:r>
      <w:r w:rsidRPr="00CC5713">
        <w:pict>
          <v:shape id="_x0000_s1039" type="#_x0000_t32" style="position:absolute;margin-left:58.45pt;margin-top:596.6pt;width:446.4pt;height:0;z-index:-251656192;mso-position-horizontal-relative:page;mso-position-vertical-relative:page" filled="t" strokeweight="2.1pt">
            <v:path arrowok="f" fillok="t" o:connecttype="segments"/>
            <o:lock v:ext="edit" shapetype="f"/>
            <w10:wrap anchorx="page" anchory="page"/>
          </v:shape>
        </w:pict>
      </w:r>
      <w:r w:rsidRPr="00CC5713">
        <w:pict>
          <v:shape id="_x0000_s1038" type="#_x0000_t32" style="position:absolute;margin-left:57.55pt;margin-top:728pt;width:445.8pt;height:0;z-index:-251655168;mso-position-horizontal-relative:page;mso-position-vertical-relative:page" filled="t" strokeweight="1.8pt">
            <v:path arrowok="f" fillok="t" o:connecttype="segments"/>
            <o:lock v:ext="edit" shapetype="f"/>
            <w10:wrap anchorx="page" anchory="page"/>
          </v:shape>
        </w:pict>
      </w:r>
    </w:p>
    <w:p w:rsidR="00CC5713" w:rsidRDefault="007F645A">
      <w:pPr>
        <w:pStyle w:val="Teksttreci20"/>
        <w:framePr w:wrap="none" w:vAnchor="page" w:hAnchor="page" w:x="1230" w:y="1757"/>
        <w:shd w:val="clear" w:color="auto" w:fill="auto"/>
        <w:spacing w:after="0" w:line="240" w:lineRule="exact"/>
        <w:ind w:firstLine="0"/>
        <w:jc w:val="left"/>
      </w:pPr>
      <w:r>
        <w:t xml:space="preserve">Zatwierdzone pismem Min. Oświaty nr VI </w:t>
      </w:r>
      <w:r>
        <w:t>Oc-2755/49 z dnia 30 stycznia</w:t>
      </w:r>
    </w:p>
    <w:p w:rsidR="00CC5713" w:rsidRDefault="007F645A">
      <w:pPr>
        <w:pStyle w:val="Teksttreci20"/>
        <w:framePr w:w="9078" w:h="648" w:hRule="exact" w:wrap="none" w:vAnchor="page" w:hAnchor="page" w:x="1116" w:y="2087"/>
        <w:shd w:val="clear" w:color="auto" w:fill="auto"/>
        <w:spacing w:after="6" w:line="240" w:lineRule="exact"/>
        <w:ind w:left="1098" w:right="984" w:firstLine="0"/>
      </w:pPr>
      <w:r>
        <w:t>1950 r. do użytku szkolnego jako pożądane w bibliotekach</w:t>
      </w:r>
    </w:p>
    <w:p w:rsidR="00CC5713" w:rsidRDefault="007F645A">
      <w:pPr>
        <w:pStyle w:val="Teksttreci20"/>
        <w:framePr w:w="9078" w:h="648" w:hRule="exact" w:wrap="none" w:vAnchor="page" w:hAnchor="page" w:x="1116" w:y="2087"/>
        <w:shd w:val="clear" w:color="auto" w:fill="auto"/>
        <w:spacing w:after="0" w:line="240" w:lineRule="exact"/>
        <w:ind w:left="1098" w:right="984" w:firstLine="0"/>
      </w:pPr>
      <w:r>
        <w:t>nauczycielskich</w:t>
      </w:r>
    </w:p>
    <w:p w:rsidR="00CC5713" w:rsidRDefault="007F645A">
      <w:pPr>
        <w:pStyle w:val="Teksttreci80"/>
        <w:framePr w:w="9078" w:h="5988" w:hRule="exact" w:wrap="none" w:vAnchor="page" w:hAnchor="page" w:x="1116" w:y="3803"/>
        <w:shd w:val="clear" w:color="auto" w:fill="auto"/>
        <w:spacing w:before="0" w:after="538" w:line="210" w:lineRule="exact"/>
        <w:ind w:left="20"/>
      </w:pPr>
      <w:r>
        <w:rPr>
          <w:rStyle w:val="Teksttreci8Odstpy3pt"/>
        </w:rPr>
        <w:t>TREŚĆ NUMERU</w:t>
      </w:r>
    </w:p>
    <w:p w:rsidR="00CC5713" w:rsidRDefault="007F645A">
      <w:pPr>
        <w:pStyle w:val="Spistreci0"/>
        <w:framePr w:w="9078" w:h="5988" w:hRule="exact" w:wrap="none" w:vAnchor="page" w:hAnchor="page" w:x="1116" w:y="3803"/>
        <w:shd w:val="clear" w:color="auto" w:fill="auto"/>
        <w:tabs>
          <w:tab w:val="left" w:pos="8664"/>
        </w:tabs>
        <w:spacing w:before="0"/>
      </w:pPr>
      <w:r>
        <w:t xml:space="preserve">ALFRED ZARĘBA: Sp. </w:t>
      </w:r>
      <w:r w:rsidRPr="00344998">
        <w:rPr>
          <w:lang w:eastAsia="en-US" w:bidi="en-US"/>
        </w:rPr>
        <w:t xml:space="preserve">Prof. </w:t>
      </w:r>
      <w:r>
        <w:t>Kazimierz Moszyński jako badacz języka ...</w:t>
      </w:r>
      <w:r>
        <w:tab/>
        <w:t>193</w:t>
      </w:r>
    </w:p>
    <w:p w:rsidR="00CC5713" w:rsidRDefault="007F645A">
      <w:pPr>
        <w:pStyle w:val="Spistreci0"/>
        <w:framePr w:w="9078" w:h="5988" w:hRule="exact" w:wrap="none" w:vAnchor="page" w:hAnchor="page" w:x="1116" w:y="3803"/>
        <w:shd w:val="clear" w:color="auto" w:fill="auto"/>
        <w:spacing w:before="0"/>
      </w:pPr>
      <w:r>
        <w:t>EDWARD WORONIECKI: O „Przedmowie do słownika” i „Układzie zbioru</w:t>
      </w:r>
    </w:p>
    <w:p w:rsidR="00CC5713" w:rsidRDefault="00344998">
      <w:pPr>
        <w:pStyle w:val="Spistreci0"/>
        <w:framePr w:w="9078" w:h="5988" w:hRule="exact" w:wrap="none" w:vAnchor="page" w:hAnchor="page" w:x="1116" w:y="3803"/>
        <w:shd w:val="clear" w:color="auto" w:fill="auto"/>
        <w:tabs>
          <w:tab w:val="right" w:leader="dot" w:pos="9014"/>
        </w:tabs>
        <w:spacing w:before="0" w:after="18" w:line="210" w:lineRule="exact"/>
        <w:ind w:left="680"/>
      </w:pPr>
      <w:r>
        <w:t>bogactw mowy polskiej” Aloj</w:t>
      </w:r>
      <w:r w:rsidR="007F645A">
        <w:t>zego Osińskiego</w:t>
      </w:r>
      <w:r w:rsidR="007F645A">
        <w:tab/>
        <w:t>203</w:t>
      </w:r>
    </w:p>
    <w:p w:rsidR="00CC5713" w:rsidRDefault="007F645A">
      <w:pPr>
        <w:pStyle w:val="Spistreci0"/>
        <w:framePr w:w="9078" w:h="5988" w:hRule="exact" w:wrap="none" w:vAnchor="page" w:hAnchor="page" w:x="1116" w:y="3803"/>
        <w:shd w:val="clear" w:color="auto" w:fill="auto"/>
        <w:spacing w:before="0" w:after="18" w:line="210" w:lineRule="exact"/>
      </w:pPr>
      <w:r>
        <w:t xml:space="preserve">ALINA ŚCIEBORA: Synchroniczna artykulacja samogłoski </w:t>
      </w:r>
      <w:r>
        <w:rPr>
          <w:rStyle w:val="Spistreci10ptKursywa"/>
        </w:rPr>
        <w:t>ą</w:t>
      </w:r>
      <w:r>
        <w:t xml:space="preserve"> w gwarze</w:t>
      </w:r>
    </w:p>
    <w:p w:rsidR="00CC5713" w:rsidRDefault="007F645A">
      <w:pPr>
        <w:pStyle w:val="Spistreci0"/>
        <w:framePr w:w="9078" w:h="5988" w:hRule="exact" w:wrap="none" w:vAnchor="page" w:hAnchor="page" w:x="1116" w:y="3803"/>
        <w:shd w:val="clear" w:color="auto" w:fill="auto"/>
        <w:tabs>
          <w:tab w:val="right" w:leader="dot" w:pos="9014"/>
        </w:tabs>
        <w:spacing w:before="0" w:line="210" w:lineRule="exact"/>
        <w:ind w:left="680"/>
      </w:pPr>
      <w:r>
        <w:t>kaszubskiej</w:t>
      </w:r>
      <w:r>
        <w:tab/>
        <w:t xml:space="preserve">  213</w:t>
      </w:r>
    </w:p>
    <w:p w:rsidR="00CC5713" w:rsidRDefault="007F645A">
      <w:pPr>
        <w:pStyle w:val="Spistreci0"/>
        <w:framePr w:w="9078" w:h="5988" w:hRule="exact" w:wrap="none" w:vAnchor="page" w:hAnchor="page" w:x="1116" w:y="3803"/>
        <w:shd w:val="clear" w:color="auto" w:fill="auto"/>
        <w:tabs>
          <w:tab w:val="left" w:leader="dot" w:pos="8307"/>
        </w:tabs>
        <w:spacing w:before="0" w:line="426" w:lineRule="exact"/>
      </w:pPr>
      <w:r>
        <w:t>MICHAŁ ŁESIÓW: Ukraińskie polonica (1949—1957)</w:t>
      </w:r>
      <w:r>
        <w:tab/>
        <w:t xml:space="preserve"> 223</w:t>
      </w:r>
    </w:p>
    <w:p w:rsidR="00CC5713" w:rsidRDefault="007F645A">
      <w:pPr>
        <w:pStyle w:val="Spistreci0"/>
        <w:framePr w:w="9078" w:h="5988" w:hRule="exact" w:wrap="none" w:vAnchor="page" w:hAnchor="page" w:x="1116" w:y="3803"/>
        <w:shd w:val="clear" w:color="auto" w:fill="auto"/>
        <w:spacing w:before="0" w:line="426" w:lineRule="exact"/>
      </w:pPr>
      <w:r>
        <w:rPr>
          <w:rStyle w:val="SpistreciOdstpy3pt"/>
        </w:rPr>
        <w:t>RECENZJA:</w:t>
      </w:r>
    </w:p>
    <w:p w:rsidR="00CC5713" w:rsidRDefault="007F645A">
      <w:pPr>
        <w:pStyle w:val="Spistreci0"/>
        <w:framePr w:w="9078" w:h="5988" w:hRule="exact" w:wrap="none" w:vAnchor="page" w:hAnchor="page" w:x="1116" w:y="3803"/>
        <w:shd w:val="clear" w:color="auto" w:fill="auto"/>
        <w:spacing w:before="0" w:line="426" w:lineRule="exact"/>
      </w:pPr>
      <w:r>
        <w:t>MIECZYSŁAW SZYMCZAK: Kazimierz Moszyński: „Pierwotny zasięg język</w:t>
      </w:r>
      <w:r>
        <w:t>a</w:t>
      </w:r>
    </w:p>
    <w:p w:rsidR="00CC5713" w:rsidRDefault="007F645A">
      <w:pPr>
        <w:pStyle w:val="Spistreci0"/>
        <w:framePr w:w="9078" w:h="5988" w:hRule="exact" w:wrap="none" w:vAnchor="page" w:hAnchor="page" w:x="1116" w:y="3803"/>
        <w:shd w:val="clear" w:color="auto" w:fill="auto"/>
        <w:tabs>
          <w:tab w:val="right" w:leader="dot" w:pos="9014"/>
        </w:tabs>
        <w:spacing w:before="0"/>
        <w:ind w:left="680"/>
      </w:pPr>
      <w:r>
        <w:t>prasłowiańskiego</w:t>
      </w:r>
      <w:r>
        <w:tab/>
        <w:t>225</w:t>
      </w:r>
    </w:p>
    <w:p w:rsidR="00CC5713" w:rsidRDefault="007F645A">
      <w:pPr>
        <w:pStyle w:val="Spistreci0"/>
        <w:framePr w:w="9078" w:h="5988" w:hRule="exact" w:wrap="none" w:vAnchor="page" w:hAnchor="page" w:x="1116" w:y="3803"/>
        <w:shd w:val="clear" w:color="auto" w:fill="auto"/>
        <w:tabs>
          <w:tab w:val="left" w:leader="dot" w:pos="8307"/>
        </w:tabs>
        <w:spacing w:before="0"/>
      </w:pPr>
      <w:r>
        <w:t>GABRIEL KARSKI: Co piszą o języku?</w:t>
      </w:r>
      <w:r>
        <w:tab/>
        <w:t>233</w:t>
      </w:r>
    </w:p>
    <w:p w:rsidR="00CC5713" w:rsidRDefault="007F645A">
      <w:pPr>
        <w:pStyle w:val="Spistreci0"/>
        <w:framePr w:w="9078" w:h="5988" w:hRule="exact" w:wrap="none" w:vAnchor="page" w:hAnchor="page" w:x="1116" w:y="3803"/>
        <w:shd w:val="clear" w:color="auto" w:fill="auto"/>
        <w:spacing w:before="0"/>
      </w:pPr>
      <w:r>
        <w:t>WŁADYSŁAW KUPISZEWSKI: Z gwary podhalańskiej</w:t>
      </w:r>
    </w:p>
    <w:p w:rsidR="00CC5713" w:rsidRDefault="007F645A">
      <w:pPr>
        <w:pStyle w:val="Spistreci0"/>
        <w:framePr w:w="9078" w:h="5988" w:hRule="exact" w:wrap="none" w:vAnchor="page" w:hAnchor="page" w:x="1116" w:y="3803"/>
        <w:shd w:val="clear" w:color="auto" w:fill="auto"/>
        <w:tabs>
          <w:tab w:val="right" w:leader="dot" w:pos="9014"/>
        </w:tabs>
        <w:spacing w:before="0"/>
        <w:ind w:left="680"/>
      </w:pPr>
      <w:r>
        <w:t>„Drogoryjo w Zakopanem”</w:t>
      </w:r>
      <w:r>
        <w:tab/>
        <w:t>236</w:t>
      </w:r>
    </w:p>
    <w:p w:rsidR="00CC5713" w:rsidRDefault="007F645A">
      <w:pPr>
        <w:pStyle w:val="Spistreci0"/>
        <w:framePr w:w="9078" w:h="5988" w:hRule="exact" w:wrap="none" w:vAnchor="page" w:hAnchor="page" w:x="1116" w:y="3803"/>
        <w:shd w:val="clear" w:color="auto" w:fill="auto"/>
        <w:tabs>
          <w:tab w:val="right" w:leader="dot" w:pos="9014"/>
        </w:tabs>
        <w:spacing w:before="0"/>
        <w:ind w:left="680"/>
      </w:pPr>
      <w:r>
        <w:t>„O nazwie Poronin”</w:t>
      </w:r>
      <w:r>
        <w:tab/>
        <w:t>237</w:t>
      </w:r>
    </w:p>
    <w:p w:rsidR="00CC5713" w:rsidRDefault="007F645A">
      <w:pPr>
        <w:pStyle w:val="Spistreci0"/>
        <w:framePr w:w="9078" w:h="5988" w:hRule="exact" w:wrap="none" w:vAnchor="page" w:hAnchor="page" w:x="1116" w:y="3803"/>
        <w:shd w:val="clear" w:color="auto" w:fill="auto"/>
        <w:spacing w:before="0"/>
      </w:pPr>
      <w:r>
        <w:t>JADWIGA SYMONI-SUŁKOWSKA: Z gwary nowosądeckiej</w:t>
      </w:r>
    </w:p>
    <w:p w:rsidR="00CC5713" w:rsidRDefault="007F645A">
      <w:pPr>
        <w:pStyle w:val="Spistreci0"/>
        <w:framePr w:w="9078" w:h="5988" w:hRule="exact" w:wrap="none" w:vAnchor="page" w:hAnchor="page" w:x="1116" w:y="3803"/>
        <w:shd w:val="clear" w:color="auto" w:fill="auto"/>
        <w:tabs>
          <w:tab w:val="right" w:leader="dot" w:pos="9014"/>
        </w:tabs>
        <w:spacing w:before="0" w:after="18" w:line="210" w:lineRule="exact"/>
        <w:ind w:left="680"/>
      </w:pPr>
      <w:r>
        <w:t>„Księżyc Świadkiem”</w:t>
      </w:r>
      <w:r>
        <w:tab/>
        <w:t>237</w:t>
      </w:r>
    </w:p>
    <w:p w:rsidR="00CC5713" w:rsidRDefault="007F645A">
      <w:pPr>
        <w:pStyle w:val="Spistreci0"/>
        <w:framePr w:w="9078" w:h="5988" w:hRule="exact" w:wrap="none" w:vAnchor="page" w:hAnchor="page" w:x="1116" w:y="3803"/>
        <w:shd w:val="clear" w:color="auto" w:fill="auto"/>
        <w:tabs>
          <w:tab w:val="right" w:leader="dot" w:pos="9014"/>
        </w:tabs>
        <w:spacing w:before="0" w:line="210" w:lineRule="exact"/>
      </w:pPr>
      <w:r>
        <w:t>W. D.: Objaśnienia wyrazów</w:t>
      </w:r>
      <w:r>
        <w:t xml:space="preserve"> i zwrotów</w:t>
      </w:r>
      <w:r>
        <w:tab/>
        <w:t>238</w:t>
      </w:r>
    </w:p>
    <w:p w:rsidR="00CC5713" w:rsidRDefault="007F645A">
      <w:pPr>
        <w:pStyle w:val="Teksttreci20"/>
        <w:framePr w:w="9078" w:h="702" w:hRule="exact" w:wrap="none" w:vAnchor="page" w:hAnchor="page" w:x="1116" w:y="10977"/>
        <w:shd w:val="clear" w:color="auto" w:fill="auto"/>
        <w:spacing w:after="0" w:line="318" w:lineRule="exact"/>
        <w:ind w:left="20" w:firstLine="0"/>
      </w:pPr>
      <w:r>
        <w:t>WYDAWCA: PAŃSTWOWE WYDAWNICTWO</w:t>
      </w:r>
      <w:r>
        <w:br/>
        <w:t>„Wiedza Powszechna"</w:t>
      </w:r>
    </w:p>
    <w:p w:rsidR="00CC5713" w:rsidRDefault="007F645A">
      <w:pPr>
        <w:pStyle w:val="Teksttreci20"/>
        <w:framePr w:w="9078" w:h="2310" w:hRule="exact" w:wrap="none" w:vAnchor="page" w:hAnchor="page" w:x="1116" w:y="12099"/>
        <w:shd w:val="clear" w:color="auto" w:fill="auto"/>
        <w:spacing w:after="0" w:line="318" w:lineRule="exact"/>
        <w:ind w:left="20" w:firstLine="0"/>
      </w:pPr>
      <w:r>
        <w:t>REDAKCJA: WARSZAWA, NOWY Ś</w:t>
      </w:r>
      <w:r>
        <w:rPr>
          <w:lang w:val="cs-CZ" w:eastAsia="cs-CZ" w:bidi="cs-CZ"/>
        </w:rPr>
        <w:t xml:space="preserve">WIAT </w:t>
      </w:r>
      <w:r>
        <w:t>72, PAŁAC STASZICA,</w:t>
      </w:r>
      <w:r>
        <w:br/>
        <w:t>REDAKCJA SŁOWNIKA JĘZYKA POLSKIEGO.</w:t>
      </w:r>
    </w:p>
    <w:p w:rsidR="00CC5713" w:rsidRDefault="007F645A">
      <w:pPr>
        <w:pStyle w:val="Teksttreci20"/>
        <w:framePr w:w="9078" w:h="2310" w:hRule="exact" w:wrap="none" w:vAnchor="page" w:hAnchor="page" w:x="1116" w:y="12099"/>
        <w:shd w:val="clear" w:color="auto" w:fill="auto"/>
        <w:spacing w:after="0" w:line="318" w:lineRule="exact"/>
        <w:ind w:left="20" w:firstLine="0"/>
      </w:pPr>
      <w:r>
        <w:t xml:space="preserve">KOMITET REDAKCYJNY: </w:t>
      </w:r>
      <w:r>
        <w:rPr>
          <w:lang w:val="fr-FR" w:eastAsia="fr-FR" w:bidi="fr-FR"/>
        </w:rPr>
        <w:t xml:space="preserve">PROF. </w:t>
      </w:r>
      <w:r>
        <w:t>DR WITOLD DOROSZEWSKI</w:t>
      </w:r>
      <w:r>
        <w:br/>
        <w:t xml:space="preserve">(REDAKTOR NACZELNY), </w:t>
      </w:r>
      <w:r>
        <w:rPr>
          <w:lang w:val="fr-FR" w:eastAsia="fr-FR" w:bidi="fr-FR"/>
        </w:rPr>
        <w:t xml:space="preserve">PROF. </w:t>
      </w:r>
      <w:r>
        <w:t>DR HALINA KONECZNA, DOC. DR</w:t>
      </w:r>
      <w:r>
        <w:br/>
      </w:r>
      <w:r>
        <w:t xml:space="preserve">STANISŁAW SKORUPKA, </w:t>
      </w:r>
      <w:r>
        <w:rPr>
          <w:lang w:val="fr-FR" w:eastAsia="fr-FR" w:bidi="fr-FR"/>
        </w:rPr>
        <w:t xml:space="preserve">PROF. </w:t>
      </w:r>
      <w:r>
        <w:t xml:space="preserve">DR STANISŁAW SŁOŃSKI, </w:t>
      </w:r>
      <w:r w:rsidRPr="00344998">
        <w:rPr>
          <w:lang w:eastAsia="en-US" w:bidi="en-US"/>
        </w:rPr>
        <w:t>PROF.</w:t>
      </w:r>
      <w:r w:rsidRPr="00344998">
        <w:rPr>
          <w:lang w:eastAsia="en-US" w:bidi="en-US"/>
        </w:rPr>
        <w:br/>
      </w:r>
      <w:r>
        <w:t xml:space="preserve">DR ZDZISŁAW STIEBER, </w:t>
      </w:r>
      <w:r>
        <w:rPr>
          <w:lang w:val="fr-FR" w:eastAsia="fr-FR" w:bidi="fr-FR"/>
        </w:rPr>
        <w:t xml:space="preserve">PROF. </w:t>
      </w:r>
      <w:r>
        <w:t>DR WITOLD TASZYCKI</w:t>
      </w:r>
      <w:r>
        <w:br/>
        <w:t>SEKRETARZ REDAKCJI: MGR ZOFIA ŁOSSAN</w:t>
      </w:r>
    </w:p>
    <w:p w:rsidR="00CC5713" w:rsidRDefault="007F645A">
      <w:pPr>
        <w:pStyle w:val="Teksttreci80"/>
        <w:framePr w:w="9078" w:h="270" w:hRule="exact" w:wrap="none" w:vAnchor="page" w:hAnchor="page" w:x="1116" w:y="14933"/>
        <w:shd w:val="clear" w:color="auto" w:fill="auto"/>
        <w:spacing w:before="0" w:after="0" w:line="210" w:lineRule="exact"/>
        <w:ind w:left="20"/>
      </w:pPr>
      <w:r>
        <w:t>Cena pojedynczego numeru 6 zł, prenumerata roczna 60 zł.</w:t>
      </w:r>
    </w:p>
    <w:p w:rsidR="00CC5713" w:rsidRDefault="00CC5713">
      <w:pPr>
        <w:rPr>
          <w:sz w:val="2"/>
          <w:szCs w:val="2"/>
        </w:rPr>
        <w:sectPr w:rsidR="00CC5713">
          <w:pgSz w:w="11766" w:h="17185"/>
          <w:pgMar w:top="360" w:right="360" w:bottom="360" w:left="360" w:header="0" w:footer="3" w:gutter="0"/>
          <w:cols w:space="720"/>
          <w:noEndnote/>
          <w:docGrid w:linePitch="360"/>
        </w:sectPr>
      </w:pPr>
    </w:p>
    <w:p w:rsidR="00CC5713" w:rsidRDefault="00CC5713">
      <w:pPr>
        <w:rPr>
          <w:sz w:val="2"/>
          <w:szCs w:val="2"/>
        </w:rPr>
      </w:pPr>
      <w:r w:rsidRPr="00CC5713">
        <w:lastRenderedPageBreak/>
        <w:pict>
          <v:rect id="_x0000_s1037" style="position:absolute;margin-left:173.35pt;margin-top:268.1pt;width:215.4pt;height:263.4pt;z-index:-251662336;mso-position-horizontal-relative:page;mso-position-vertical-relative:page" fillcolor="#070605" stroked="f">
            <w10:wrap anchorx="page" anchory="page"/>
          </v:rect>
        </w:pict>
      </w:r>
    </w:p>
    <w:p w:rsidR="00CC5713" w:rsidRDefault="007F645A">
      <w:pPr>
        <w:pStyle w:val="Nagweklubstopka0"/>
        <w:framePr w:wrap="none" w:vAnchor="page" w:hAnchor="page" w:x="1062" w:y="1127"/>
        <w:shd w:val="clear" w:color="auto" w:fill="auto"/>
        <w:spacing w:line="210" w:lineRule="exact"/>
      </w:pPr>
      <w:r>
        <w:t>ROK 1959</w:t>
      </w:r>
    </w:p>
    <w:p w:rsidR="00CC5713" w:rsidRDefault="007F645A">
      <w:pPr>
        <w:pStyle w:val="Nagweklubstopka20"/>
        <w:framePr w:wrap="none" w:vAnchor="page" w:hAnchor="page" w:x="5238" w:y="1149"/>
        <w:shd w:val="clear" w:color="auto" w:fill="auto"/>
        <w:spacing w:line="190" w:lineRule="exact"/>
      </w:pPr>
      <w:r>
        <w:t>MAJ</w:t>
      </w:r>
    </w:p>
    <w:p w:rsidR="00CC5713" w:rsidRDefault="007F645A">
      <w:pPr>
        <w:pStyle w:val="Nagweklubstopka0"/>
        <w:framePr w:wrap="none" w:vAnchor="page" w:hAnchor="page" w:x="8466" w:y="1139"/>
        <w:shd w:val="clear" w:color="auto" w:fill="auto"/>
        <w:spacing w:line="210" w:lineRule="exact"/>
      </w:pPr>
      <w:r>
        <w:t>ZESZYT 5 (170)</w:t>
      </w:r>
    </w:p>
    <w:p w:rsidR="00CC5713" w:rsidRDefault="007F645A">
      <w:pPr>
        <w:pStyle w:val="Nagwek10"/>
        <w:framePr w:w="9138" w:h="1620" w:hRule="exact" w:wrap="none" w:vAnchor="page" w:hAnchor="page" w:x="1086" w:y="1853"/>
        <w:shd w:val="clear" w:color="auto" w:fill="auto"/>
        <w:spacing w:after="42" w:line="660" w:lineRule="exact"/>
      </w:pPr>
      <w:bookmarkStart w:id="1" w:name="bookmark1"/>
      <w:r>
        <w:t>PORADNIK</w:t>
      </w:r>
      <w:r>
        <w:t xml:space="preserve"> JĘZYKOWY</w:t>
      </w:r>
      <w:bookmarkEnd w:id="1"/>
    </w:p>
    <w:p w:rsidR="00CC5713" w:rsidRDefault="007F645A">
      <w:pPr>
        <w:pStyle w:val="Teksttreci80"/>
        <w:framePr w:w="9138" w:h="1620" w:hRule="exact" w:wrap="none" w:vAnchor="page" w:hAnchor="page" w:x="1086" w:y="1853"/>
        <w:shd w:val="clear" w:color="auto" w:fill="auto"/>
        <w:spacing w:before="0" w:after="0" w:line="270" w:lineRule="exact"/>
        <w:ind w:left="20"/>
      </w:pPr>
      <w:r>
        <w:t>MIESIĘCZNIK</w:t>
      </w:r>
    </w:p>
    <w:p w:rsidR="00CC5713" w:rsidRDefault="007F645A">
      <w:pPr>
        <w:pStyle w:val="Teksttreci80"/>
        <w:framePr w:w="9138" w:h="1620" w:hRule="exact" w:wrap="none" w:vAnchor="page" w:hAnchor="page" w:x="1086" w:y="1853"/>
        <w:shd w:val="clear" w:color="auto" w:fill="auto"/>
        <w:spacing w:before="0" w:after="0" w:line="270" w:lineRule="exact"/>
        <w:ind w:left="1900" w:right="2020"/>
        <w:jc w:val="left"/>
      </w:pPr>
      <w:r>
        <w:t>REDAKCJI SŁOWNIKA JĘZYKA POLSKIEGO (założony w r. 1901 przez Romana Zawilińskiego)</w:t>
      </w:r>
    </w:p>
    <w:p w:rsidR="00CC5713" w:rsidRDefault="00344998">
      <w:pPr>
        <w:framePr w:wrap="none" w:vAnchor="page" w:hAnchor="page" w:x="3420" w:y="5057"/>
        <w:rPr>
          <w:sz w:val="2"/>
          <w:szCs w:val="2"/>
        </w:rPr>
      </w:pPr>
      <w:r>
        <w:pict>
          <v:shape id="_x0000_i1026" type="#_x0000_t75" style="width:222.55pt;height:313.25pt">
            <v:imagedata r:id="rId9" r:href="rId10"/>
          </v:shape>
        </w:pict>
      </w:r>
    </w:p>
    <w:p w:rsidR="00CC5713" w:rsidRDefault="007F645A">
      <w:pPr>
        <w:pStyle w:val="Teksttreci20"/>
        <w:framePr w:w="9138" w:h="3888" w:hRule="exact" w:wrap="none" w:vAnchor="page" w:hAnchor="page" w:x="1086" w:y="11555"/>
        <w:shd w:val="clear" w:color="auto" w:fill="auto"/>
        <w:spacing w:after="562" w:line="240" w:lineRule="exact"/>
        <w:ind w:left="20" w:firstLine="0"/>
      </w:pPr>
      <w:r>
        <w:t xml:space="preserve">ŚP. </w:t>
      </w:r>
      <w:r w:rsidRPr="00344998">
        <w:rPr>
          <w:lang w:eastAsia="en-US" w:bidi="en-US"/>
        </w:rPr>
        <w:t xml:space="preserve">PROF. </w:t>
      </w:r>
      <w:r>
        <w:t xml:space="preserve">KAZIMIERZ MOSZYŃSKI JAKO BADACZ </w:t>
      </w:r>
      <w:r>
        <w:t>JĘZYKA</w:t>
      </w:r>
    </w:p>
    <w:p w:rsidR="00CC5713" w:rsidRDefault="007F645A">
      <w:pPr>
        <w:pStyle w:val="Teksttreci20"/>
        <w:framePr w:w="9138" w:h="3888" w:hRule="exact" w:wrap="none" w:vAnchor="page" w:hAnchor="page" w:x="1086" w:y="11555"/>
        <w:shd w:val="clear" w:color="auto" w:fill="auto"/>
        <w:spacing w:after="0" w:line="318" w:lineRule="exact"/>
        <w:ind w:firstLine="680"/>
        <w:jc w:val="both"/>
      </w:pPr>
      <w:r>
        <w:t xml:space="preserve">Dnia 30 marca 1959 roku zmarł w Krakowie przeżywszy 72 lata </w:t>
      </w:r>
      <w:r w:rsidRPr="00344998">
        <w:rPr>
          <w:lang w:eastAsia="en-US" w:bidi="en-US"/>
        </w:rPr>
        <w:t xml:space="preserve">prof, </w:t>
      </w:r>
      <w:r>
        <w:t xml:space="preserve">dr Kazimierz Moszyński, kierownik Katedry Etnografii Słowian Uniwersytetu Jagiellońskiego, znakomity uczony, etnograf i etnolog, jeden z najlepszych w świecie znawców kultury ludowej </w:t>
      </w:r>
      <w:r>
        <w:t>Słowian.</w:t>
      </w:r>
    </w:p>
    <w:p w:rsidR="00CC5713" w:rsidRDefault="007F645A">
      <w:pPr>
        <w:pStyle w:val="Teksttreci20"/>
        <w:framePr w:w="9138" w:h="3888" w:hRule="exact" w:wrap="none" w:vAnchor="page" w:hAnchor="page" w:x="1086" w:y="11555"/>
        <w:shd w:val="clear" w:color="auto" w:fill="auto"/>
        <w:spacing w:after="0" w:line="318" w:lineRule="exact"/>
        <w:ind w:firstLine="680"/>
        <w:jc w:val="both"/>
      </w:pPr>
      <w:r w:rsidRPr="00344998">
        <w:rPr>
          <w:lang w:eastAsia="en-US" w:bidi="en-US"/>
        </w:rPr>
        <w:t xml:space="preserve">Prof. </w:t>
      </w:r>
      <w:r>
        <w:rPr>
          <w:lang w:val="ru-RU" w:eastAsia="ru-RU" w:bidi="ru-RU"/>
        </w:rPr>
        <w:t>К</w:t>
      </w:r>
      <w:r w:rsidRPr="00344998">
        <w:rPr>
          <w:lang w:eastAsia="ru-RU" w:bidi="ru-RU"/>
        </w:rPr>
        <w:t xml:space="preserve">. </w:t>
      </w:r>
      <w:r>
        <w:t>Moszyński, uczony o rozległych zainteresowaniach, opierał się w swych pracach etnograficznych i etnologicznych na szerokiej podstawie, wciągał i uwzględniał w swych badaniach, dociekaniach i syntezach inne pokrewne dyscypliny. Jedną z nic</w:t>
      </w:r>
      <w:r>
        <w:t>h stanowi językoznawstwo, zajmujące w pracach K. Moszyńskiego niepoślednie miejsce, nie tylko jako dyscyplina, z której dorobku znakomity etno-</w:t>
      </w:r>
    </w:p>
    <w:p w:rsidR="00CC5713" w:rsidRDefault="00CC5713">
      <w:pPr>
        <w:rPr>
          <w:sz w:val="2"/>
          <w:szCs w:val="2"/>
        </w:rPr>
        <w:sectPr w:rsidR="00CC5713">
          <w:pgSz w:w="11766" w:h="17185"/>
          <w:pgMar w:top="360" w:right="360" w:bottom="360" w:left="360" w:header="0" w:footer="3" w:gutter="0"/>
          <w:cols w:space="720"/>
          <w:noEndnote/>
          <w:docGrid w:linePitch="360"/>
        </w:sectPr>
      </w:pPr>
    </w:p>
    <w:p w:rsidR="00CC5713" w:rsidRDefault="007F645A">
      <w:pPr>
        <w:pStyle w:val="Nagweklubstopka0"/>
        <w:framePr w:wrap="none" w:vAnchor="page" w:hAnchor="page" w:x="1392" w:y="1447"/>
        <w:shd w:val="clear" w:color="auto" w:fill="auto"/>
        <w:spacing w:line="210" w:lineRule="exact"/>
      </w:pPr>
      <w:r>
        <w:lastRenderedPageBreak/>
        <w:t>194</w:t>
      </w:r>
    </w:p>
    <w:p w:rsidR="00CC5713" w:rsidRDefault="007F645A">
      <w:pPr>
        <w:pStyle w:val="Nagweklubstopka0"/>
        <w:framePr w:wrap="none" w:vAnchor="page" w:hAnchor="page" w:x="4356" w:y="1429"/>
        <w:shd w:val="clear" w:color="auto" w:fill="auto"/>
        <w:spacing w:line="210" w:lineRule="exact"/>
      </w:pPr>
      <w:r>
        <w:t>PORADNIK JĘZYKOWY</w:t>
      </w:r>
    </w:p>
    <w:p w:rsidR="00CC5713" w:rsidRDefault="007F645A">
      <w:pPr>
        <w:pStyle w:val="Nagweklubstopka0"/>
        <w:framePr w:wrap="none" w:vAnchor="page" w:hAnchor="page" w:x="8898" w:y="1417"/>
        <w:shd w:val="clear" w:color="auto" w:fill="auto"/>
        <w:spacing w:line="210" w:lineRule="exact"/>
      </w:pPr>
      <w:r>
        <w:t>1959 z. 5</w:t>
      </w:r>
    </w:p>
    <w:p w:rsidR="00CC5713" w:rsidRDefault="007F645A">
      <w:pPr>
        <w:pStyle w:val="Teksttreci20"/>
        <w:framePr w:w="9138" w:h="11058" w:hRule="exact" w:wrap="none" w:vAnchor="page" w:hAnchor="page" w:x="1086" w:y="1998"/>
        <w:shd w:val="clear" w:color="auto" w:fill="auto"/>
        <w:spacing w:after="0" w:line="294" w:lineRule="exact"/>
        <w:ind w:left="320" w:right="460" w:firstLine="0"/>
        <w:jc w:val="both"/>
      </w:pPr>
      <w:r>
        <w:t xml:space="preserve">graf wszechstronnie potrafił korzystać, ale też jako </w:t>
      </w:r>
      <w:r>
        <w:t>nauka, do której sam wniósł wiele twórczego wysiłku i wkładu. Toteż jest rzeczą oczywistą, że niezależnie od wspomnień, omówienia zasług naukowych i dorobku uczonego, jakie znajdą się w fachowych periodykach etnograficznych, trzeba się zająć od strony ling</w:t>
      </w:r>
      <w:r>
        <w:t>wistycznej dorobkiem i zasługami K. Moszyńskiego. Omówienie całości wkładu i prac uczonego w zakresie językoznawstwa, i to w różnych jego działach, wymaga specjalnego studium. W ramach artykułu niniejszego niepodobna tego zrobić. Spróbujemy jednak przedsta</w:t>
      </w:r>
      <w:r>
        <w:t xml:space="preserve">wić i przypomnieć czytelnikom Poradnika Językowego, na którego łamach </w:t>
      </w:r>
      <w:r w:rsidRPr="00344998">
        <w:rPr>
          <w:lang w:eastAsia="en-US" w:bidi="en-US"/>
        </w:rPr>
        <w:t xml:space="preserve">Prof. </w:t>
      </w:r>
      <w:r>
        <w:rPr>
          <w:lang w:val="ru-RU" w:eastAsia="ru-RU" w:bidi="ru-RU"/>
        </w:rPr>
        <w:t>К</w:t>
      </w:r>
      <w:r w:rsidRPr="00344998">
        <w:rPr>
          <w:lang w:eastAsia="ru-RU" w:bidi="ru-RU"/>
        </w:rPr>
        <w:t xml:space="preserve">. </w:t>
      </w:r>
      <w:r>
        <w:t>Moszyński również występował, główne bodaj kierunki prac, ważniejsze dzieła dotyczące zagadnień językowych oraz scharakteryzować najogólniej zasługi uczonego dla badań nad język</w:t>
      </w:r>
      <w:r>
        <w:t>iem</w:t>
      </w:r>
      <w:r>
        <w:rPr>
          <w:vertAlign w:val="superscript"/>
        </w:rPr>
        <w:t>1</w:t>
      </w:r>
      <w:r>
        <w:t>.</w:t>
      </w:r>
    </w:p>
    <w:p w:rsidR="00CC5713" w:rsidRDefault="007F645A">
      <w:pPr>
        <w:pStyle w:val="Teksttreci20"/>
        <w:framePr w:w="9138" w:h="11058" w:hRule="exact" w:wrap="none" w:vAnchor="page" w:hAnchor="page" w:x="1086" w:y="1998"/>
        <w:shd w:val="clear" w:color="auto" w:fill="auto"/>
        <w:spacing w:after="0" w:line="294" w:lineRule="exact"/>
        <w:ind w:left="320" w:right="460" w:firstLine="580"/>
        <w:jc w:val="both"/>
      </w:pPr>
      <w:r>
        <w:t xml:space="preserve">Przyjrzyjmy się jednak najpierw, jak przebiegało życie </w:t>
      </w:r>
      <w:r w:rsidRPr="00344998">
        <w:rPr>
          <w:lang w:eastAsia="en-US" w:bidi="en-US"/>
        </w:rPr>
        <w:t xml:space="preserve">prof. </w:t>
      </w:r>
      <w:r>
        <w:rPr>
          <w:lang w:val="ru-RU" w:eastAsia="ru-RU" w:bidi="ru-RU"/>
        </w:rPr>
        <w:t>К</w:t>
      </w:r>
      <w:r w:rsidRPr="00344998">
        <w:rPr>
          <w:lang w:eastAsia="ru-RU" w:bidi="ru-RU"/>
        </w:rPr>
        <w:t xml:space="preserve">. </w:t>
      </w:r>
      <w:r>
        <w:t>Moszyńskiego i jak na tym tle kształtowała się jego twórczość naukowa.</w:t>
      </w:r>
    </w:p>
    <w:p w:rsidR="00CC5713" w:rsidRDefault="007F645A">
      <w:pPr>
        <w:pStyle w:val="Teksttreci20"/>
        <w:framePr w:w="9138" w:h="11058" w:hRule="exact" w:wrap="none" w:vAnchor="page" w:hAnchor="page" w:x="1086" w:y="1998"/>
        <w:shd w:val="clear" w:color="auto" w:fill="auto"/>
        <w:spacing w:after="0" w:line="294" w:lineRule="exact"/>
        <w:ind w:left="320" w:right="460" w:firstLine="580"/>
        <w:jc w:val="both"/>
      </w:pPr>
      <w:r>
        <w:t xml:space="preserve">Urodził się 5 marca 1887 r. w Warszawie, gdzie spędził lata </w:t>
      </w:r>
      <w:r>
        <w:rPr>
          <w:rStyle w:val="Teksttreci21"/>
        </w:rPr>
        <w:t>szkolne</w:t>
      </w:r>
      <w:r>
        <w:rPr>
          <w:rStyle w:val="Teksttreci21"/>
          <w:vertAlign w:val="superscript"/>
        </w:rPr>
        <w:t>1 2</w:t>
      </w:r>
      <w:r>
        <w:rPr>
          <w:rStyle w:val="Teksttreci21"/>
        </w:rPr>
        <w:t xml:space="preserve">. </w:t>
      </w:r>
      <w:r>
        <w:t xml:space="preserve">Już wtedy zdradza wyraźne zainteresowania </w:t>
      </w:r>
      <w:r>
        <w:t>pracą w terenie i naukami przyrodniczymi, które pozostawiły trwałe ślady w wielu jego późniejszych pracach naukowych: przecież monumentalne dzieła K. Moszyńskiego, Kultura Ludowa Słowian, czy ostatnio wydany Człowiek, Wstęp do etnografii powszechnej i etno</w:t>
      </w:r>
      <w:r>
        <w:t xml:space="preserve">logii, jak wiele innych jego prac przedstawiają ze znawstwem zagadnienia przyrodnicze, oczywiście w aspekcie etnograficznym czy językowym (o czym jeszcze mowa niżej). Te zainteresowania kierują K. Moszyńskiego, po uzyskaniu skromnego stypendium, na studia </w:t>
      </w:r>
      <w:r>
        <w:t>uniwersyteckie do Szwajcarii, gdzie w latach 1906—1909 studiuje biologię i fizjologię ogólną. Zainteresowania przyrodnicze ustępują stopniowo innym, mianowicie zainteresowaniom sztuką, literaturą i kulturą ludową. Wyrazem tego jest m.in. fakt, że K. Moszyń</w:t>
      </w:r>
      <w:r>
        <w:t>ski po powrocie do kraju w 1910 r. zdaje egzamin na Akademię Sztuk Pięknych w Krakowie i zostaje przyjęty na kurs Mehoffera. Toteż przy czytaniu dzieł K. Moszyńskiego nie zdziwi nas teraz to, że w wielu z nich, zwłaszcza w Kulturze Ludowej Słowian spotykam</w:t>
      </w:r>
      <w:r>
        <w:t>y szkice i rysunki dotyczące różnych zagadnień kultury ludowej wykonane przez autora. Tak więc wielostronne, różne uzdolnienia K. Moszyńskiego, jego studia w kilku dziedzinach i niestrudzona pracowitość predestynowały go na autora szeroko ujętych prac, cze</w:t>
      </w:r>
      <w:r>
        <w:t xml:space="preserve">go pięknym przykładem jest wspomniana KLS </w:t>
      </w:r>
      <w:r>
        <w:rPr>
          <w:vertAlign w:val="superscript"/>
        </w:rPr>
        <w:t>3</w:t>
      </w:r>
      <w:r>
        <w:t>, a co się wyraża bodajże w samym ujęciu dzieła od strony kultury materialnej i duchowej.</w:t>
      </w:r>
    </w:p>
    <w:p w:rsidR="00CC5713" w:rsidRDefault="007F645A">
      <w:pPr>
        <w:pStyle w:val="Teksttreci20"/>
        <w:framePr w:w="9138" w:h="11058" w:hRule="exact" w:wrap="none" w:vAnchor="page" w:hAnchor="page" w:x="1086" w:y="1998"/>
        <w:shd w:val="clear" w:color="auto" w:fill="auto"/>
        <w:spacing w:after="0" w:line="294" w:lineRule="exact"/>
        <w:ind w:left="320" w:right="460" w:firstLine="580"/>
        <w:jc w:val="both"/>
      </w:pPr>
      <w:r>
        <w:t>Studia etnograficzne pociągają jednak K. Moszyńskiego coraz bardziej. Postanawia podjąć terenowe badania etnograficzne. Dla</w:t>
      </w:r>
      <w:r>
        <w:t xml:space="preserve"> zdobycia po temu środków materialnych wraca do Warszawy, gdzie się stara o posadę nauczyciela, a kiedy kuratorium warszawskie proponuje mu jednak pracę w mieście, decyduje się podjąć</w:t>
      </w:r>
    </w:p>
    <w:p w:rsidR="00CC5713" w:rsidRDefault="007F645A">
      <w:pPr>
        <w:pStyle w:val="Stopka2"/>
        <w:framePr w:w="8460" w:h="396" w:hRule="exact" w:wrap="none" w:vAnchor="page" w:hAnchor="page" w:x="1356" w:y="13331"/>
        <w:shd w:val="clear" w:color="auto" w:fill="auto"/>
        <w:tabs>
          <w:tab w:val="left" w:pos="1082"/>
        </w:tabs>
        <w:ind w:left="320" w:right="500" w:firstLine="600"/>
      </w:pPr>
      <w:r>
        <w:rPr>
          <w:vertAlign w:val="superscript"/>
        </w:rPr>
        <w:t>1</w:t>
      </w:r>
      <w:r>
        <w:tab/>
        <w:t xml:space="preserve">W czasopiśmie Onomastica ukaże się </w:t>
      </w:r>
      <w:r>
        <w:rPr>
          <w:rStyle w:val="Stopka1"/>
        </w:rPr>
        <w:t xml:space="preserve">artykuł </w:t>
      </w:r>
      <w:r>
        <w:t>F. Sławskiego omawiający pr</w:t>
      </w:r>
      <w:r>
        <w:t xml:space="preserve">ace </w:t>
      </w:r>
      <w:r w:rsidRPr="00344998">
        <w:rPr>
          <w:lang w:eastAsia="en-US" w:bidi="en-US"/>
        </w:rPr>
        <w:t xml:space="preserve">prof. </w:t>
      </w:r>
      <w:r>
        <w:rPr>
          <w:lang w:val="ru-RU" w:eastAsia="ru-RU" w:bidi="ru-RU"/>
        </w:rPr>
        <w:t>К</w:t>
      </w:r>
      <w:r w:rsidRPr="00344998">
        <w:rPr>
          <w:lang w:eastAsia="ru-RU" w:bidi="ru-RU"/>
        </w:rPr>
        <w:t xml:space="preserve">. </w:t>
      </w:r>
      <w:r>
        <w:t>Moszyńskiego w zakresie nazewnictwa.</w:t>
      </w:r>
    </w:p>
    <w:p w:rsidR="00CC5713" w:rsidRDefault="007F645A">
      <w:pPr>
        <w:pStyle w:val="Stopka2"/>
        <w:framePr w:w="8460" w:h="594" w:hRule="exact" w:wrap="none" w:vAnchor="page" w:hAnchor="page" w:x="1356" w:y="13727"/>
        <w:shd w:val="clear" w:color="auto" w:fill="auto"/>
        <w:tabs>
          <w:tab w:val="left" w:pos="1064"/>
        </w:tabs>
        <w:ind w:left="320" w:right="460" w:firstLine="560"/>
        <w:jc w:val="both"/>
      </w:pPr>
      <w:r>
        <w:rPr>
          <w:vertAlign w:val="superscript"/>
        </w:rPr>
        <w:t>2</w:t>
      </w:r>
      <w:r>
        <w:tab/>
        <w:t xml:space="preserve">Na podstawie artykułu J. Klimaszewskiej pt. </w:t>
      </w:r>
      <w:r>
        <w:rPr>
          <w:lang w:val="cs-CZ" w:eastAsia="cs-CZ" w:bidi="cs-CZ"/>
        </w:rPr>
        <w:t xml:space="preserve">Vedecká činnost’ </w:t>
      </w:r>
      <w:r>
        <w:t xml:space="preserve">Kazimierza </w:t>
      </w:r>
      <w:r>
        <w:rPr>
          <w:lang w:val="cs-CZ" w:eastAsia="cs-CZ" w:bidi="cs-CZ"/>
        </w:rPr>
        <w:t>Moszy</w:t>
      </w:r>
      <w:r>
        <w:t>ń</w:t>
      </w:r>
      <w:r>
        <w:rPr>
          <w:lang w:val="cs-CZ" w:eastAsia="cs-CZ" w:bidi="cs-CZ"/>
        </w:rPr>
        <w:t xml:space="preserve">ského, </w:t>
      </w:r>
      <w:r>
        <w:t xml:space="preserve">ogłoszonego w związku z 70 rocznicą urodzin w słowackim czasopiśmie </w:t>
      </w:r>
      <w:r>
        <w:rPr>
          <w:lang w:val="cs-CZ" w:eastAsia="cs-CZ" w:bidi="cs-CZ"/>
        </w:rPr>
        <w:t xml:space="preserve">Slovenský národopis V, </w:t>
      </w:r>
      <w:r>
        <w:t xml:space="preserve">1957, </w:t>
      </w:r>
      <w:r>
        <w:rPr>
          <w:lang w:val="cs-CZ" w:eastAsia="cs-CZ" w:bidi="cs-CZ"/>
        </w:rPr>
        <w:t>čislo 3</w:t>
      </w:r>
      <w:r>
        <w:rPr>
          <w:rStyle w:val="Stopka1"/>
          <w:lang w:val="cs-CZ" w:eastAsia="cs-CZ" w:bidi="cs-CZ"/>
        </w:rPr>
        <w:t>—</w:t>
      </w:r>
      <w:r>
        <w:rPr>
          <w:lang w:val="cs-CZ" w:eastAsia="cs-CZ" w:bidi="cs-CZ"/>
        </w:rPr>
        <w:t xml:space="preserve">4, </w:t>
      </w:r>
      <w:r>
        <w:rPr>
          <w:lang w:val="fr-FR" w:eastAsia="fr-FR" w:bidi="fr-FR"/>
        </w:rPr>
        <w:t xml:space="preserve">s. </w:t>
      </w:r>
      <w:r>
        <w:rPr>
          <w:lang w:val="cs-CZ" w:eastAsia="cs-CZ" w:bidi="cs-CZ"/>
        </w:rPr>
        <w:t xml:space="preserve">245—260. </w:t>
      </w:r>
      <w:r>
        <w:t xml:space="preserve">Tamże pełna bibliografia prac K. Moszyńskiego, s. 256 </w:t>
      </w:r>
      <w:r>
        <w:rPr>
          <w:rStyle w:val="Stopka1"/>
        </w:rPr>
        <w:t xml:space="preserve">— </w:t>
      </w:r>
      <w:r>
        <w:t>260.</w:t>
      </w:r>
    </w:p>
    <w:p w:rsidR="00CC5713" w:rsidRDefault="007F645A">
      <w:pPr>
        <w:pStyle w:val="Stopka2"/>
        <w:framePr w:w="8460" w:h="234" w:hRule="exact" w:wrap="none" w:vAnchor="page" w:hAnchor="page" w:x="1356" w:y="14321"/>
        <w:shd w:val="clear" w:color="auto" w:fill="auto"/>
        <w:tabs>
          <w:tab w:val="left" w:pos="1042"/>
        </w:tabs>
        <w:ind w:left="880"/>
        <w:jc w:val="both"/>
      </w:pPr>
      <w:r>
        <w:rPr>
          <w:vertAlign w:val="superscript"/>
        </w:rPr>
        <w:t>3</w:t>
      </w:r>
      <w:r>
        <w:tab/>
        <w:t>Skrót dla Kultury Ludowej Słowian stosowany w całym artykule.</w:t>
      </w:r>
    </w:p>
    <w:p w:rsidR="00CC5713" w:rsidRDefault="00CC5713">
      <w:pPr>
        <w:rPr>
          <w:sz w:val="2"/>
          <w:szCs w:val="2"/>
        </w:rPr>
        <w:sectPr w:rsidR="00CC5713">
          <w:pgSz w:w="11766" w:h="17185"/>
          <w:pgMar w:top="360" w:right="360" w:bottom="360" w:left="360" w:header="0" w:footer="3" w:gutter="0"/>
          <w:cols w:space="720"/>
          <w:noEndnote/>
          <w:docGrid w:linePitch="360"/>
        </w:sectPr>
      </w:pPr>
    </w:p>
    <w:p w:rsidR="00CC5713" w:rsidRDefault="007F645A">
      <w:pPr>
        <w:pStyle w:val="Nagweklubstopka0"/>
        <w:framePr w:wrap="none" w:vAnchor="page" w:hAnchor="page" w:x="1224" w:y="1411"/>
        <w:shd w:val="clear" w:color="auto" w:fill="auto"/>
        <w:spacing w:line="210" w:lineRule="exact"/>
      </w:pPr>
      <w:r>
        <w:lastRenderedPageBreak/>
        <w:t>1959 z. 5</w:t>
      </w:r>
    </w:p>
    <w:p w:rsidR="00CC5713" w:rsidRDefault="007F645A">
      <w:pPr>
        <w:pStyle w:val="Nagweklubstopka0"/>
        <w:framePr w:wrap="none" w:vAnchor="page" w:hAnchor="page" w:x="4296" w:y="1429"/>
        <w:shd w:val="clear" w:color="auto" w:fill="auto"/>
        <w:spacing w:line="210" w:lineRule="exact"/>
      </w:pPr>
      <w:r>
        <w:t>PORADNIK JĘZYKOWY</w:t>
      </w:r>
    </w:p>
    <w:p w:rsidR="00CC5713" w:rsidRDefault="007F645A">
      <w:pPr>
        <w:pStyle w:val="Nagweklubstopka0"/>
        <w:framePr w:wrap="none" w:vAnchor="page" w:hAnchor="page" w:x="9810" w:y="1441"/>
        <w:shd w:val="clear" w:color="auto" w:fill="auto"/>
        <w:spacing w:line="210" w:lineRule="exact"/>
      </w:pPr>
      <w:r>
        <w:t>195</w:t>
      </w:r>
    </w:p>
    <w:p w:rsidR="00CC5713" w:rsidRDefault="007F645A">
      <w:pPr>
        <w:pStyle w:val="Teksttreci20"/>
        <w:framePr w:w="8994" w:h="13420" w:hRule="exact" w:wrap="none" w:vAnchor="page" w:hAnchor="page" w:x="1158" w:y="2019"/>
        <w:shd w:val="clear" w:color="auto" w:fill="auto"/>
        <w:spacing w:after="0" w:line="312" w:lineRule="exact"/>
        <w:ind w:firstLine="0"/>
        <w:jc w:val="both"/>
      </w:pPr>
      <w:r>
        <w:t>pracę nauczyciela domowego, aby w ten sposób zyskać możność kontak</w:t>
      </w:r>
      <w:r>
        <w:t>tu z ludem. W ten sposób w latach 1912—14 przebywa na tzw. kondycjach w kilku miejscowościach (kolejno na Ukrainie, w Łowiczu, na Żmudzi), zbierając materiały etnograficzne z zakresu kultury ludowej polskiej, jak też ukraińskiej i żmudzkiej. Publikuje pote</w:t>
      </w:r>
      <w:r>
        <w:t>m kilka rozpraw na podstawie tych materiałów, a w 1914 r. przedstawiwszy projekt zbadania kultury ludowej Polesia uzyskuje środki finansowe z Kasy Mianowskiego w Warszawie i oddaje się całkowicie badaniom terenowym gromadząc w ciągu krótkiego czasu mnóstwo</w:t>
      </w:r>
      <w:r>
        <w:t xml:space="preserve"> nowych i cennych materiałów. Pracę przerywa wybuch wojny. Moszyński znowu przebywa na kondycjach (1914</w:t>
      </w:r>
      <w:r>
        <w:rPr>
          <w:rStyle w:val="Teksttreci21"/>
        </w:rPr>
        <w:t>—</w:t>
      </w:r>
      <w:r>
        <w:t>1917) poświęcając czas wolny na własne studia w zakresie etnografii i filozofii. W ciężkich warunkach materialnych (autor podejmuje pracę nauczyciela do</w:t>
      </w:r>
      <w:r>
        <w:t>mowego w różnych majątkach, rzuca ją na jakiś czas dla przygotowania do druku zebranych materiałów) powstają prace K. Moszyńskiego. Przełomowy dla życia i twórczości naukowej K. Moszyńskiego jest rok 1922, kiedy to dostaje stanowisko starszego asystenta, a</w:t>
      </w:r>
      <w:r>
        <w:t xml:space="preserve"> wkrótce kierownika Oddziału Etnologii Słowiańskiej w instytucie Antropologicznym Towarzystwa Naukowego Warszawskiego. K. Moszyński całkowicie może się teraz poświęcić pracy naukowej, co też czyni z niesłychaną zawziętością i energią. W ciągu 4 lat (1924</w:t>
      </w:r>
      <w:r>
        <w:rPr>
          <w:rStyle w:val="Teksttreci21"/>
        </w:rPr>
        <w:t>—</w:t>
      </w:r>
      <w:r>
        <w:t>1</w:t>
      </w:r>
      <w:r>
        <w:t>928) przeprowadzał systematyczne badania etnograficzne nad ludową kulturą materialną w przeszło 100 wsiach mniej więcej równomiernie rozłożonych po całej Polsce w jej przedwojennych granicach. W tymże czasie rozszerza swoje studia na językoznawstwo, slawis</w:t>
      </w:r>
      <w:r>
        <w:t>tykę i przygotowuje do druku pierwszy tom KLS. W 1925 r. zostaje K. Moszyński na wniosek K. Nitscha i J. Rozwadowskiego mianowany zastępcą profesora pierwszej w Polsce i w całej Słowiańszczyźnie Katedry Etnografii Słowian przy Studium Słowiańskim UJ.</w:t>
      </w:r>
    </w:p>
    <w:p w:rsidR="00CC5713" w:rsidRDefault="007F645A">
      <w:pPr>
        <w:pStyle w:val="Teksttreci20"/>
        <w:framePr w:w="8994" w:h="13420" w:hRule="exact" w:wrap="none" w:vAnchor="page" w:hAnchor="page" w:x="1158" w:y="2019"/>
        <w:shd w:val="clear" w:color="auto" w:fill="auto"/>
        <w:spacing w:after="0" w:line="312" w:lineRule="exact"/>
        <w:ind w:firstLine="640"/>
        <w:jc w:val="both"/>
      </w:pPr>
      <w:r>
        <w:t>Teraz</w:t>
      </w:r>
      <w:r>
        <w:t xml:space="preserve"> następuje płodny, twórczy okres życia i pracy K. Moszyńskiego. Na podstawie zebranych materiałów ogłasza szereg publikacji, wśród nich pracę z pogranicza etnografii, slawistyki i językoznawstwa pt. Badania nad pochodzeniem i pierwotną kulturą Słowian, cz.</w:t>
      </w:r>
      <w:r>
        <w:t xml:space="preserve"> I, Kraków, 1925, Rozprawy Wydz. Filolog. PAU </w:t>
      </w:r>
      <w:r>
        <w:rPr>
          <w:lang w:val="cs-CZ" w:eastAsia="cs-CZ" w:bidi="cs-CZ"/>
        </w:rPr>
        <w:t xml:space="preserve">LXII, </w:t>
      </w:r>
      <w:r>
        <w:t>2, rozszerza terytorialny zasiąg swych badań, które prowadzi poza granicami Polski, mianowicie w Bułgarii, Serbii i Chorwacji sposobiąc się do opracowania całokształtu zagadnień kultury ludowej Słowian. W</w:t>
      </w:r>
      <w:r>
        <w:t xml:space="preserve"> latach 1929</w:t>
      </w:r>
      <w:r>
        <w:rPr>
          <w:rStyle w:val="Teksttreci21"/>
        </w:rPr>
        <w:t>—</w:t>
      </w:r>
      <w:r>
        <w:t>1939 wydaje kapitalne, trzytomowe dzieło pt. Kultura Ludowa Słowian</w:t>
      </w:r>
      <w:r>
        <w:rPr>
          <w:vertAlign w:val="superscript"/>
        </w:rPr>
        <w:t>4</w:t>
      </w:r>
      <w:r>
        <w:t xml:space="preserve">, będące encyklopedycznym zarysem kultury ludowej, niezbędnym przewodnikiem i pomocą przy pracach w jakiejkolwiek dziedzinie słowiańskiej kultury ludowej, w tym też w pracach </w:t>
      </w:r>
      <w:r>
        <w:t>językowych, swego rodzaju unikat w etnograficznej literaturze naukowej.</w:t>
      </w:r>
    </w:p>
    <w:p w:rsidR="00CC5713" w:rsidRDefault="007F645A">
      <w:pPr>
        <w:pStyle w:val="Teksttreci20"/>
        <w:framePr w:w="8994" w:h="13420" w:hRule="exact" w:wrap="none" w:vAnchor="page" w:hAnchor="page" w:x="1158" w:y="2019"/>
        <w:shd w:val="clear" w:color="auto" w:fill="auto"/>
        <w:spacing w:after="202" w:line="312" w:lineRule="exact"/>
        <w:ind w:firstLine="640"/>
        <w:jc w:val="both"/>
      </w:pPr>
      <w:r>
        <w:t>Jednocześnie z wydawaniem KLS zaczyna K. Moszyński wspólnie z K. Nitschem wydawać czasopismo Lud Słowiański, pismo poświęcone dialektologii i etnografii Słowian, jak głosi podtytuł. Je</w:t>
      </w:r>
      <w:r>
        <w:t>st to pierwsza tego rodzaju w nauce polskiej</w:t>
      </w:r>
    </w:p>
    <w:p w:rsidR="00CC5713" w:rsidRDefault="007F645A">
      <w:pPr>
        <w:pStyle w:val="Teksttreci80"/>
        <w:framePr w:w="8994" w:h="13420" w:hRule="exact" w:wrap="none" w:vAnchor="page" w:hAnchor="page" w:x="1158" w:y="2019"/>
        <w:numPr>
          <w:ilvl w:val="0"/>
          <w:numId w:val="1"/>
        </w:numPr>
        <w:shd w:val="clear" w:color="auto" w:fill="auto"/>
        <w:tabs>
          <w:tab w:val="left" w:pos="824"/>
        </w:tabs>
        <w:spacing w:before="0" w:after="0" w:line="210" w:lineRule="exact"/>
        <w:ind w:firstLine="640"/>
        <w:jc w:val="both"/>
      </w:pPr>
      <w:r>
        <w:t>Kultura Ludowa Słowian, cz. I Kultura materialna. Z 21 mapkami oraz rycinami przeszło 1000 przedmiotów na 29 tablicach i 542 figurach w tekście, Kraków 1929, stron IX +</w:t>
      </w:r>
      <w:r>
        <w:rPr>
          <w:rStyle w:val="Teksttreci81"/>
        </w:rPr>
        <w:t xml:space="preserve"> </w:t>
      </w:r>
      <w:r>
        <w:t>710, cz. II. Kultura duchowa, Zeszyt I z 1</w:t>
      </w:r>
      <w:r>
        <w:t xml:space="preserve">7 rycinami, Kraków 1934, stron VI </w:t>
      </w:r>
      <w:r>
        <w:rPr>
          <w:rStyle w:val="Teksttreci81"/>
        </w:rPr>
        <w:t xml:space="preserve">+ </w:t>
      </w:r>
      <w:r>
        <w:t xml:space="preserve">725; cz. II, Zeszyt 2 z 2 mapkami, 40 wykresami, 149 dodatkami nutowymi oraz </w:t>
      </w:r>
      <w:r>
        <w:rPr>
          <w:lang w:val="cs-CZ" w:eastAsia="cs-CZ" w:bidi="cs-CZ"/>
        </w:rPr>
        <w:t xml:space="preserve">rvcinami </w:t>
      </w:r>
      <w:r>
        <w:t xml:space="preserve">ponad 1300 przedmiotów, Kraków 1939, stron VII </w:t>
      </w:r>
      <w:r>
        <w:rPr>
          <w:rStyle w:val="Teksttreci81"/>
        </w:rPr>
        <w:t xml:space="preserve">+ </w:t>
      </w:r>
      <w:r>
        <w:t>od 723 — 1642.</w:t>
      </w:r>
    </w:p>
    <w:p w:rsidR="00CC5713" w:rsidRDefault="00CC5713">
      <w:pPr>
        <w:rPr>
          <w:sz w:val="2"/>
          <w:szCs w:val="2"/>
        </w:rPr>
        <w:sectPr w:rsidR="00CC5713">
          <w:pgSz w:w="11766" w:h="17185"/>
          <w:pgMar w:top="360" w:right="360" w:bottom="360" w:left="360" w:header="0" w:footer="3" w:gutter="0"/>
          <w:cols w:space="720"/>
          <w:noEndnote/>
          <w:docGrid w:linePitch="360"/>
        </w:sectPr>
      </w:pPr>
    </w:p>
    <w:p w:rsidR="00CC5713" w:rsidRDefault="007F645A">
      <w:pPr>
        <w:pStyle w:val="Nagweklubstopka0"/>
        <w:framePr w:wrap="none" w:vAnchor="page" w:hAnchor="page" w:x="1290" w:y="1441"/>
        <w:shd w:val="clear" w:color="auto" w:fill="auto"/>
        <w:spacing w:line="210" w:lineRule="exact"/>
      </w:pPr>
      <w:r>
        <w:lastRenderedPageBreak/>
        <w:t>196</w:t>
      </w:r>
    </w:p>
    <w:p w:rsidR="00CC5713" w:rsidRDefault="007F645A">
      <w:pPr>
        <w:pStyle w:val="Nagweklubstopka0"/>
        <w:framePr w:wrap="none" w:vAnchor="page" w:hAnchor="page" w:x="4332" w:y="1423"/>
        <w:shd w:val="clear" w:color="auto" w:fill="auto"/>
        <w:spacing w:line="210" w:lineRule="exact"/>
      </w:pPr>
      <w:r>
        <w:t>PORADNIK JĘZYKOWY</w:t>
      </w:r>
    </w:p>
    <w:p w:rsidR="00CC5713" w:rsidRDefault="007F645A">
      <w:pPr>
        <w:pStyle w:val="Nagweklubstopka0"/>
        <w:framePr w:wrap="none" w:vAnchor="page" w:hAnchor="page" w:x="8970" w:y="1411"/>
        <w:shd w:val="clear" w:color="auto" w:fill="auto"/>
        <w:spacing w:line="210" w:lineRule="exact"/>
      </w:pPr>
      <w:r>
        <w:t>1959 z. 5</w:t>
      </w:r>
    </w:p>
    <w:p w:rsidR="00CC5713" w:rsidRDefault="007F645A">
      <w:pPr>
        <w:pStyle w:val="Teksttreci20"/>
        <w:framePr w:w="8994" w:h="12966" w:hRule="exact" w:wrap="none" w:vAnchor="page" w:hAnchor="page" w:x="1158" w:y="2000"/>
        <w:shd w:val="clear" w:color="auto" w:fill="auto"/>
        <w:spacing w:after="0" w:line="306" w:lineRule="exact"/>
        <w:ind w:left="200" w:right="240" w:firstLine="0"/>
        <w:jc w:val="both"/>
      </w:pPr>
      <w:r>
        <w:t xml:space="preserve">ścisła </w:t>
      </w:r>
      <w:r>
        <w:t>współpraca między etnografią i dialektologią, współpraca jak najbardziej dla obu dyscyplin korzystna. Czasopismo to, obejmujące dwa działy: A. dialektologię i B. etnografię, których redakcja spoczywała odpowiednio na dialektologu K. Nitschu i etnografie K.</w:t>
      </w:r>
      <w:r>
        <w:t xml:space="preserve"> Moszyńskim, wychodziło do 1938 roku: razem ukazały się 4 tomy, stanowiące poważny wkład w obie dyscypliny.</w:t>
      </w:r>
    </w:p>
    <w:p w:rsidR="00CC5713" w:rsidRDefault="007F645A">
      <w:pPr>
        <w:pStyle w:val="Teksttreci20"/>
        <w:framePr w:w="8994" w:h="12966" w:hRule="exact" w:wrap="none" w:vAnchor="page" w:hAnchor="page" w:x="1158" w:y="2000"/>
        <w:shd w:val="clear" w:color="auto" w:fill="auto"/>
        <w:spacing w:after="0" w:line="306" w:lineRule="exact"/>
        <w:ind w:left="200" w:right="240" w:firstLine="580"/>
        <w:jc w:val="both"/>
      </w:pPr>
      <w:r>
        <w:t>W 1930 r. zostaje K. Moszyński mianowany profesorem nadzwyczajnym, a w cztery lata później profesorem zwyczajnym UJ. W 1935 roku przyjmuje zaproszen</w:t>
      </w:r>
      <w:r>
        <w:t>ie do Wilna na Uniwersytet Stefana Batorego. W Wilnie też spędza czas wojny. Ale tuż przed wyjazdem do Wilna zaczyna K. Moszyński realizować wielkie zamierzenie, mianowicie Atlas kultury ludowej w Polsce, którego 3 zeszyty opracowane wspólnie z J. Klimasze</w:t>
      </w:r>
      <w:r>
        <w:t>wską i M. Bytnarówną wyszły w latach 1934—1936.</w:t>
      </w:r>
    </w:p>
    <w:p w:rsidR="00CC5713" w:rsidRDefault="007F645A">
      <w:pPr>
        <w:pStyle w:val="Teksttreci20"/>
        <w:framePr w:w="8994" w:h="12966" w:hRule="exact" w:wrap="none" w:vAnchor="page" w:hAnchor="page" w:x="1158" w:y="2000"/>
        <w:shd w:val="clear" w:color="auto" w:fill="auto"/>
        <w:spacing w:after="0" w:line="306" w:lineRule="exact"/>
        <w:ind w:left="200" w:right="240" w:firstLine="580"/>
        <w:jc w:val="both"/>
      </w:pPr>
      <w:r>
        <w:t>Po wojnie, od 1945 r. K. Moszyński jest znowu profesorem w Uniwersytecie Jagiellońskim. Ostatnie lata swego życia poświęca całkowicie wykończeniu i przygotowaniu do druku kilku prac. I tak, wyliczając tylko n</w:t>
      </w:r>
      <w:r>
        <w:t>ajważniejsze, wydaje w pracach Komitetu Językoznawczego PAN książkę pt. Pierwotny zasięg języka prasłowiańskiego (Wrocław 1957), a w rok później wielkie dzieło pt. Człowiek. Wstęp do etnografii powszechnej i etnologii, zawierające m.in. dużą partię poświęc</w:t>
      </w:r>
      <w:r>
        <w:t>oną zagadnieniom języka ludzkości, dzieło stanowiące ukoronowanie trudów, prac. badań i myśli twórczej K. Moszyńskiego.</w:t>
      </w:r>
    </w:p>
    <w:p w:rsidR="00CC5713" w:rsidRDefault="007F645A">
      <w:pPr>
        <w:pStyle w:val="Teksttreci20"/>
        <w:framePr w:w="8994" w:h="12966" w:hRule="exact" w:wrap="none" w:vAnchor="page" w:hAnchor="page" w:x="1158" w:y="2000"/>
        <w:shd w:val="clear" w:color="auto" w:fill="auto"/>
        <w:spacing w:after="240" w:line="306" w:lineRule="exact"/>
        <w:ind w:left="200" w:right="240" w:firstLine="580"/>
        <w:jc w:val="both"/>
      </w:pPr>
      <w:r>
        <w:t>Na innym miejscu wspomnę o licznych pracach z zakresu językoznawstwa ogłaszanych w ostatnich latach. Tutaj jeszcze trzeba powiedzieć, że</w:t>
      </w:r>
      <w:r>
        <w:t xml:space="preserve"> dorobek drukowany </w:t>
      </w:r>
      <w:r w:rsidRPr="00344998">
        <w:rPr>
          <w:lang w:eastAsia="en-US" w:bidi="en-US"/>
        </w:rPr>
        <w:t xml:space="preserve">Prof. </w:t>
      </w:r>
      <w:r>
        <w:t>Kazimierza Moszyńskiego wynosi ponad 100 pozycji bibliograficznych, do czego dojdzie jeszcze sporo prac przygotowanych całkowicie lub częściowo do druku.</w:t>
      </w:r>
    </w:p>
    <w:p w:rsidR="00CC5713" w:rsidRDefault="007F645A">
      <w:pPr>
        <w:pStyle w:val="Teksttreci20"/>
        <w:framePr w:w="8994" w:h="12966" w:hRule="exact" w:wrap="none" w:vAnchor="page" w:hAnchor="page" w:x="1158" w:y="2000"/>
        <w:shd w:val="clear" w:color="auto" w:fill="auto"/>
        <w:spacing w:after="0" w:line="306" w:lineRule="exact"/>
        <w:ind w:left="200" w:right="240" w:firstLine="580"/>
        <w:jc w:val="both"/>
      </w:pPr>
      <w:r>
        <w:t xml:space="preserve">Zagadnienia językowe poruszał </w:t>
      </w:r>
      <w:r w:rsidRPr="00344998">
        <w:rPr>
          <w:lang w:eastAsia="en-US" w:bidi="en-US"/>
        </w:rPr>
        <w:t xml:space="preserve">prof. </w:t>
      </w:r>
      <w:r>
        <w:t>Moszyński w większości swych prac. Zjawia</w:t>
      </w:r>
      <w:r>
        <w:t>ją się one w jego bogatej twórczości w różny sposób, albo jako przyczynki, drobne uwagi, rozrzucone na wielu stronach jego dzieł, uwagi, które składają się na pewną określoną całość, albo jako odrębne rozdziały poświęcone poszczególnym problemom w książkac</w:t>
      </w:r>
      <w:r>
        <w:t xml:space="preserve">h uczonego, czy wreszcie jako osobne prace, rozprawy, artykuły, a nawet książki. K. Moszyński wciąga w swe rozważania o człowieku i kulturze język, analizuje go, snuje daleko idące wnioski dla ogólnokulturowych koncepcji, przedstawia wreszcie syntetycznie </w:t>
      </w:r>
      <w:r>
        <w:t>pewne zagadnienia językowe.</w:t>
      </w:r>
    </w:p>
    <w:p w:rsidR="00CC5713" w:rsidRDefault="007F645A">
      <w:pPr>
        <w:pStyle w:val="Teksttreci20"/>
        <w:framePr w:w="8994" w:h="12966" w:hRule="exact" w:wrap="none" w:vAnchor="page" w:hAnchor="page" w:x="1158" w:y="2000"/>
        <w:shd w:val="clear" w:color="auto" w:fill="auto"/>
        <w:spacing w:after="0" w:line="306" w:lineRule="exact"/>
        <w:ind w:left="200" w:right="240" w:firstLine="580"/>
        <w:jc w:val="both"/>
      </w:pPr>
      <w:r>
        <w:t>Najczęściej rozważania językowe w pracach K. Moszyńskiego dotyczą zagadnień wyrazowych, zarówno w zakresie nazw pospolitych, jak też własnych. Nie są to przecież jedyne działy w jego pracach. Zajmuje się on również zagadnieniami</w:t>
      </w:r>
      <w:r>
        <w:t xml:space="preserve"> porównawczymi oraz ogólnojęzykowymi. W szczególności więc spotykamy się w pracach K. Moszyńskiego z poruszanymi przez niego zagadnieniami etymologicznymi i wpływów obcych, onomastyki (w szerokim tego słowa znaczeniu), dalej z problemami slawistycznymi, pr</w:t>
      </w:r>
      <w:r>
        <w:t>zede wszystkim z zagadnieniem zasięgu prasłowiańszczyzny, wreszcie ogólnojęzykowymi. Na osobne uwzględnienie zasługuje znaczenie prac K. Moszyńskiego dla dialektologii.</w:t>
      </w:r>
    </w:p>
    <w:p w:rsidR="00CC5713" w:rsidRDefault="00CC5713">
      <w:pPr>
        <w:rPr>
          <w:sz w:val="2"/>
          <w:szCs w:val="2"/>
        </w:rPr>
        <w:sectPr w:rsidR="00CC5713">
          <w:pgSz w:w="11766" w:h="17185"/>
          <w:pgMar w:top="360" w:right="360" w:bottom="360" w:left="360" w:header="0" w:footer="3" w:gutter="0"/>
          <w:cols w:space="720"/>
          <w:noEndnote/>
          <w:docGrid w:linePitch="360"/>
        </w:sectPr>
      </w:pPr>
    </w:p>
    <w:p w:rsidR="00CC5713" w:rsidRDefault="007F645A">
      <w:pPr>
        <w:pStyle w:val="Nagweklubstopka0"/>
        <w:framePr w:wrap="none" w:vAnchor="page" w:hAnchor="page" w:x="1650" w:y="1013"/>
        <w:shd w:val="clear" w:color="auto" w:fill="auto"/>
        <w:spacing w:line="210" w:lineRule="exact"/>
      </w:pPr>
      <w:r>
        <w:lastRenderedPageBreak/>
        <w:t>195 9 z. 5</w:t>
      </w:r>
    </w:p>
    <w:p w:rsidR="00CC5713" w:rsidRDefault="007F645A">
      <w:pPr>
        <w:pStyle w:val="Nagweklubstopka0"/>
        <w:framePr w:wrap="none" w:vAnchor="page" w:hAnchor="page" w:x="4782" w:y="1007"/>
        <w:shd w:val="clear" w:color="auto" w:fill="auto"/>
        <w:spacing w:line="210" w:lineRule="exact"/>
      </w:pPr>
      <w:r>
        <w:t>PORADNIK JĘZYKOWY</w:t>
      </w:r>
    </w:p>
    <w:p w:rsidR="00CC5713" w:rsidRDefault="007F645A">
      <w:pPr>
        <w:pStyle w:val="Nagweklubstopka0"/>
        <w:framePr w:wrap="none" w:vAnchor="page" w:hAnchor="page" w:x="10212" w:y="995"/>
        <w:shd w:val="clear" w:color="auto" w:fill="auto"/>
        <w:spacing w:line="210" w:lineRule="exact"/>
      </w:pPr>
      <w:r>
        <w:t>197</w:t>
      </w:r>
    </w:p>
    <w:p w:rsidR="00CC5713" w:rsidRDefault="007F645A">
      <w:pPr>
        <w:pStyle w:val="Teksttreci20"/>
        <w:framePr w:w="10332" w:h="13352" w:hRule="exact" w:wrap="none" w:vAnchor="page" w:hAnchor="page" w:x="258" w:y="1577"/>
        <w:shd w:val="clear" w:color="auto" w:fill="auto"/>
        <w:spacing w:after="0" w:line="330" w:lineRule="exact"/>
        <w:ind w:left="1420" w:firstLine="600"/>
        <w:jc w:val="both"/>
      </w:pPr>
      <w:r>
        <w:t xml:space="preserve">Przyjrzyjmy się teraz kolejno </w:t>
      </w:r>
      <w:r>
        <w:t>poszczególnym działom językowym w pracach K. Moszyńskiego.</w:t>
      </w:r>
    </w:p>
    <w:p w:rsidR="00CC5713" w:rsidRDefault="007F645A">
      <w:pPr>
        <w:pStyle w:val="Teksttreci20"/>
        <w:framePr w:w="10332" w:h="13352" w:hRule="exact" w:wrap="none" w:vAnchor="page" w:hAnchor="page" w:x="258" w:y="1577"/>
        <w:shd w:val="clear" w:color="auto" w:fill="auto"/>
        <w:spacing w:after="0" w:line="342" w:lineRule="exact"/>
        <w:ind w:firstLine="2020"/>
        <w:jc w:val="both"/>
      </w:pPr>
      <w:r>
        <w:t>Z wszelką pewnością można mówić o pasji do etymologii u tego uczonego. Nie chodzi tu tylko o uwzględnianie w bardzo szerokim zakresie zagadnień pierwotnego znaczenia wyrazów dla wyjaśnienia zjawisk</w:t>
      </w:r>
      <w:r>
        <w:t xml:space="preserve"> etnograficznych, ale o swoiste zamiłowanie do etymologii, dociekliwości i wnikliwości. K. Moszyński orientuje się znakomicie w obszernej literaturze przedmiotu, uwzględnia wszystkie dotychczasowe hipotezy, nie ogranicza się jednak do nich, zbiera i dodaje</w:t>
      </w:r>
      <w:r>
        <w:t xml:space="preserve"> nowe fakty z bardzo różnych grup językowych, samodzielnie oświetla i objaśnia etymologie, nieraz bardzo śmiało. Trzeba tu jednocześnie zaznaczyć, że dla ustalenia etymologii wyrazu poprzez porównanie materiału leksykalnego z różnych grup językowych koniec</w:t>
      </w:r>
      <w:r>
        <w:t>zne jest dobre rozeznanie w zagadnieniach gramatycznych, przede wszystkim fonetycznych i słowotwórczych. K. Moszyński z całą swobodą posługuje się ściśle językoznawczą wiedzą gramatyczną i to w zakresie bardzo szerokim, nic tylko słowiańskim, ale w ogóle i</w:t>
      </w:r>
      <w:r>
        <w:t>ndoeuropejskim, czasem nawet w zakresie innych rodzin językowych.</w:t>
      </w:r>
    </w:p>
    <w:p w:rsidR="00CC5713" w:rsidRDefault="007F645A">
      <w:pPr>
        <w:pStyle w:val="Teksttreci20"/>
        <w:framePr w:w="10332" w:h="13352" w:hRule="exact" w:wrap="none" w:vAnchor="page" w:hAnchor="page" w:x="258" w:y="1577"/>
        <w:shd w:val="clear" w:color="auto" w:fill="auto"/>
        <w:spacing w:after="0" w:line="312" w:lineRule="exact"/>
        <w:ind w:left="1420" w:firstLine="600"/>
        <w:jc w:val="both"/>
      </w:pPr>
      <w:r>
        <w:t xml:space="preserve">Dla wykrycia etymologii konieczna jest oprócz wymienionych umiejętności również wnikliwa ocena zmian semantycznych, której </w:t>
      </w:r>
      <w:r w:rsidRPr="00344998">
        <w:rPr>
          <w:lang w:eastAsia="en-US" w:bidi="en-US"/>
        </w:rPr>
        <w:t xml:space="preserve">Prof. </w:t>
      </w:r>
      <w:r>
        <w:rPr>
          <w:lang w:val="ru-RU" w:eastAsia="ru-RU" w:bidi="ru-RU"/>
        </w:rPr>
        <w:t>К</w:t>
      </w:r>
      <w:r w:rsidRPr="00344998">
        <w:rPr>
          <w:lang w:eastAsia="ru-RU" w:bidi="ru-RU"/>
        </w:rPr>
        <w:t xml:space="preserve">. </w:t>
      </w:r>
      <w:r>
        <w:t xml:space="preserve">Moszyński umie dokonać w sposób znakomity. Jeśli się do </w:t>
      </w:r>
      <w:r>
        <w:t>tego doda, jak wielką wagę przy etymologizowaniu ma znajomość realiów, co u uczonego-etnografa jest sprawą oczywistą, a etymologie K. Moszyńskiego dotyczą prawie wyłącznie wyrazów związanych w ten czy inny sposób z kulturą ludową, możemy stwierdzić, że ucz</w:t>
      </w:r>
      <w:r>
        <w:t>ony miał znakomite warunki i przygotowanie do ustalania etymologii. Z umiejętności tej stale też korzystał. W całej KLS znajduje się sporo etymologii, zwłaszcza w tomie poświęconym kulturze materialnej, w szeregu innych prac opiera się dla wyjaśnienia różn</w:t>
      </w:r>
      <w:r>
        <w:t>ych problemów kulturowych na etymologiach wyrazów. Etymologii poświęci wreszcie szereg artykułów już czysto etymologicznych, w związku z publikacją kolejnych zeszytów Słownika etymologicznego języka polskiego. F. Sławskiego. A więc ogłasza w Języku Polskim</w:t>
      </w:r>
      <w:r>
        <w:t xml:space="preserve"> w latach 1952—1959 cykl artykułów zatytułowanych Uwagi do 1. (potem 2., 3., 4., 5., 6.) zeszytu Słownika etymologicznego... </w:t>
      </w:r>
      <w:r>
        <w:rPr>
          <w:lang w:val="fr-FR" w:eastAsia="fr-FR" w:bidi="fr-FR"/>
        </w:rPr>
        <w:t xml:space="preserve">(JP </w:t>
      </w:r>
      <w:r>
        <w:t>XXXII, 1952, s. 193—202, ib. XXXIII, 1953, s. 345—367, ib. XXXV, 1955, s. 112—135, ib. XXXVI, 1956, s. 109—116) ib. XXXVII, 195</w:t>
      </w:r>
      <w:r>
        <w:t>7, s. 292—299, ib. XXXIX, 1959,s. 1</w:t>
      </w:r>
      <w:r>
        <w:rPr>
          <w:rStyle w:val="Teksttreci21"/>
        </w:rPr>
        <w:t>—</w:t>
      </w:r>
      <w:r>
        <w:t xml:space="preserve">8), w których omawia etymologie F. Sławskiego, dając swoje uzupełnienia a czasem własne, nowe propozycje dla wybranych haseł, np. </w:t>
      </w:r>
      <w:r>
        <w:rPr>
          <w:rStyle w:val="Teksttreci2Kursywa"/>
        </w:rPr>
        <w:t>bies, bocian, Róg, bróg</w:t>
      </w:r>
      <w:r>
        <w:t xml:space="preserve">, </w:t>
      </w:r>
      <w:r>
        <w:rPr>
          <w:rStyle w:val="Teksttreci2Kursywa"/>
        </w:rPr>
        <w:t>brzost, byk, chałupa</w:t>
      </w:r>
      <w:r>
        <w:t xml:space="preserve"> itd. W osobnym artykule charakteryzuje K. Mo</w:t>
      </w:r>
      <w:r>
        <w:t xml:space="preserve">szyński słowniki etymologiczne A. Brucknera i F. Sławskiego (Lud </w:t>
      </w:r>
      <w:r w:rsidRPr="00344998">
        <w:rPr>
          <w:lang w:eastAsia="en-US" w:bidi="en-US"/>
        </w:rPr>
        <w:t xml:space="preserve">XLI, </w:t>
      </w:r>
      <w:r>
        <w:t>1954, s. 1020</w:t>
      </w:r>
      <w:r>
        <w:rPr>
          <w:rStyle w:val="Teksttreci21"/>
        </w:rPr>
        <w:t>—</w:t>
      </w:r>
      <w:r>
        <w:t>1023) podkreślając dużą wartość naukową ostatniego, wreszcie na marginesie swych artykułów o Słowniku Sławskiego, a także niezależnie od nich, analizuje pochodzenie poszcze</w:t>
      </w:r>
      <w:r>
        <w:t xml:space="preserve">gólnych wyrazów czy też grup wyrazowych lub znaczeniowych, np. Jeszcze o wyrazie </w:t>
      </w:r>
      <w:r>
        <w:rPr>
          <w:rStyle w:val="Teksttreci2Kursywa"/>
        </w:rPr>
        <w:t>czekan</w:t>
      </w:r>
      <w:r>
        <w:t xml:space="preserve"> </w:t>
      </w:r>
      <w:r>
        <w:rPr>
          <w:lang w:val="fr-FR" w:eastAsia="fr-FR" w:bidi="fr-FR"/>
        </w:rPr>
        <w:t xml:space="preserve">(JP </w:t>
      </w:r>
      <w:r>
        <w:t xml:space="preserve">XXXIV, 1954, s. 222—223), Skąd poszła nazwa </w:t>
      </w:r>
      <w:r>
        <w:rPr>
          <w:rStyle w:val="Teksttreci2Kursywa"/>
        </w:rPr>
        <w:t>gołąb?</w:t>
      </w:r>
      <w:r>
        <w:t xml:space="preserve"> </w:t>
      </w:r>
      <w:r>
        <w:rPr>
          <w:lang w:val="fr-FR" w:eastAsia="fr-FR" w:bidi="fr-FR"/>
        </w:rPr>
        <w:t xml:space="preserve">(JP </w:t>
      </w:r>
      <w:r>
        <w:t>XXXV, 1955, s. 189—194), Jeszcze o nazwie koniczyny</w:t>
      </w:r>
    </w:p>
    <w:p w:rsidR="00CC5713" w:rsidRDefault="00CC5713">
      <w:pPr>
        <w:pStyle w:val="Teksttreci80"/>
        <w:framePr w:w="10332" w:h="288" w:hRule="exact" w:wrap="none" w:vAnchor="page" w:hAnchor="page" w:x="258" w:y="15089"/>
        <w:shd w:val="clear" w:color="auto" w:fill="auto"/>
        <w:spacing w:before="0" w:after="0" w:line="210" w:lineRule="exact"/>
        <w:ind w:left="1140"/>
        <w:jc w:val="left"/>
      </w:pPr>
    </w:p>
    <w:p w:rsidR="00CC5713" w:rsidRDefault="00CC5713">
      <w:pPr>
        <w:rPr>
          <w:sz w:val="2"/>
          <w:szCs w:val="2"/>
        </w:rPr>
        <w:sectPr w:rsidR="00CC5713">
          <w:pgSz w:w="11900" w:h="16840"/>
          <w:pgMar w:top="360" w:right="360" w:bottom="360" w:left="360" w:header="0" w:footer="3" w:gutter="0"/>
          <w:cols w:space="720"/>
          <w:noEndnote/>
          <w:docGrid w:linePitch="360"/>
        </w:sectPr>
      </w:pPr>
    </w:p>
    <w:p w:rsidR="00CC5713" w:rsidRDefault="007F645A">
      <w:pPr>
        <w:pStyle w:val="Nagweklubstopka0"/>
        <w:framePr w:wrap="none" w:vAnchor="page" w:hAnchor="page" w:x="1684" w:y="1522"/>
        <w:shd w:val="clear" w:color="auto" w:fill="auto"/>
        <w:tabs>
          <w:tab w:val="left" w:pos="3024"/>
          <w:tab w:val="left" w:pos="7662"/>
        </w:tabs>
        <w:spacing w:line="210" w:lineRule="exact"/>
        <w:jc w:val="both"/>
      </w:pPr>
      <w:r>
        <w:lastRenderedPageBreak/>
        <w:t>198</w:t>
      </w:r>
      <w:r>
        <w:tab/>
        <w:t>PORADNIK JĘZYKOWY</w:t>
      </w:r>
      <w:r>
        <w:tab/>
        <w:t>1959 z.</w:t>
      </w:r>
      <w:r>
        <w:t xml:space="preserve"> 5</w:t>
      </w:r>
    </w:p>
    <w:p w:rsidR="00CC5713" w:rsidRDefault="007F645A">
      <w:pPr>
        <w:pStyle w:val="Teksttreci20"/>
        <w:framePr w:w="10332" w:h="12894" w:hRule="exact" w:wrap="none" w:vAnchor="page" w:hAnchor="page" w:x="262" w:y="2092"/>
        <w:shd w:val="clear" w:color="auto" w:fill="auto"/>
        <w:spacing w:after="0" w:line="300" w:lineRule="exact"/>
        <w:ind w:left="1440" w:firstLine="0"/>
        <w:jc w:val="left"/>
      </w:pPr>
      <w:r>
        <w:t xml:space="preserve">i kilku innych roślin </w:t>
      </w:r>
      <w:r>
        <w:rPr>
          <w:lang w:val="fr-FR" w:eastAsia="fr-FR" w:bidi="fr-FR"/>
        </w:rPr>
        <w:t xml:space="preserve">(JP </w:t>
      </w:r>
      <w:r>
        <w:t xml:space="preserve">XXXV, 1955, s. 295—298), O początkach i pochodzeniu wyrazów </w:t>
      </w:r>
      <w:r w:rsidRPr="00344998">
        <w:rPr>
          <w:rStyle w:val="Teksttreci2Kursywa"/>
          <w:lang w:eastAsia="en-US" w:bidi="en-US"/>
        </w:rPr>
        <w:t>p</w:t>
      </w:r>
      <w:r>
        <w:rPr>
          <w:rStyle w:val="Teksttreci2Kursywa"/>
        </w:rPr>
        <w:t>ł</w:t>
      </w:r>
      <w:r w:rsidRPr="00344998">
        <w:rPr>
          <w:rStyle w:val="Teksttreci2Kursywa"/>
          <w:lang w:eastAsia="en-US" w:bidi="en-US"/>
        </w:rPr>
        <w:t>ug</w:t>
      </w:r>
      <w:r w:rsidRPr="00344998">
        <w:rPr>
          <w:lang w:eastAsia="en-US" w:bidi="en-US"/>
        </w:rPr>
        <w:t xml:space="preserve"> </w:t>
      </w:r>
      <w:r>
        <w:t xml:space="preserve">i </w:t>
      </w:r>
      <w:r>
        <w:rPr>
          <w:rStyle w:val="Teksttreci2Kursywa"/>
        </w:rPr>
        <w:t>płużyca</w:t>
      </w:r>
      <w:r>
        <w:t xml:space="preserve"> </w:t>
      </w:r>
      <w:r>
        <w:rPr>
          <w:lang w:val="fr-FR" w:eastAsia="fr-FR" w:bidi="fr-FR"/>
        </w:rPr>
        <w:t xml:space="preserve">(JP </w:t>
      </w:r>
      <w:r>
        <w:t xml:space="preserve">XXXVI, 1956, </w:t>
      </w:r>
      <w:r>
        <w:rPr>
          <w:lang w:val="fr-FR" w:eastAsia="fr-FR" w:bidi="fr-FR"/>
        </w:rPr>
        <w:t xml:space="preserve">s. </w:t>
      </w:r>
      <w:r>
        <w:t>1</w:t>
      </w:r>
      <w:r>
        <w:rPr>
          <w:rStyle w:val="Teksttreci21"/>
        </w:rPr>
        <w:t>—</w:t>
      </w:r>
      <w:r>
        <w:t>6).</w:t>
      </w:r>
    </w:p>
    <w:p w:rsidR="00CC5713" w:rsidRDefault="007F645A">
      <w:pPr>
        <w:pStyle w:val="Teksttreci20"/>
        <w:framePr w:w="10332" w:h="12894" w:hRule="exact" w:wrap="none" w:vAnchor="page" w:hAnchor="page" w:x="262" w:y="2092"/>
        <w:shd w:val="clear" w:color="auto" w:fill="auto"/>
        <w:spacing w:after="0" w:line="300" w:lineRule="exact"/>
        <w:ind w:left="1440" w:right="360" w:firstLine="600"/>
        <w:jc w:val="both"/>
      </w:pPr>
      <w:r>
        <w:t xml:space="preserve">Pisząc o pracy K. Moszyńskiego w zakresie etymologii nie można pominąć blisko z etymologią się wiążących zagadnień wzajemnych </w:t>
      </w:r>
      <w:r>
        <w:t>wpływów językowych. Chodzi tu przede wszystkim o wykrywanie i badanie wpływów w zakresie słownictwa. Jest to problem o pierwszorzędnym znaczeniu dla kultury narodów i ludów, nic też dziwnego, że w pracach K. Moszyńskiego dużo zajmuje miejsca, zarówno we ws</w:t>
      </w:r>
      <w:r>
        <w:t>pomnianej już Kulturze (KLS), jak w innych, np. Badaniach nad pochodzeniem i pierwotną kulturą Słowian, Pierwotnym zasięgu języka prasłowiańskiego, w Człowieku i innych. Obok zagadnienia zapożyczeń leksykalnych poruszał K. Moszyński w swych pracach zagadni</w:t>
      </w:r>
      <w:r>
        <w:t>enia wpływu językowego również w zakresie gramatyki.</w:t>
      </w:r>
    </w:p>
    <w:p w:rsidR="00CC5713" w:rsidRDefault="007F645A">
      <w:pPr>
        <w:pStyle w:val="Teksttreci20"/>
        <w:framePr w:w="10332" w:h="12894" w:hRule="exact" w:wrap="none" w:vAnchor="page" w:hAnchor="page" w:x="262" w:y="2092"/>
        <w:shd w:val="clear" w:color="auto" w:fill="auto"/>
        <w:spacing w:after="0" w:line="300" w:lineRule="exact"/>
        <w:ind w:left="1440" w:right="360" w:firstLine="600"/>
        <w:jc w:val="both"/>
      </w:pPr>
      <w:r>
        <w:t xml:space="preserve">Inną dziedziną zainteresowań K. Moszyńskiego jest onomastyka, tzn. jeżeli idzie o język, nauka wyjaśniająca na podstawie danych lingwistycznych etymologię, budowę i pochodzenie nazw własnych. Tak ujęte </w:t>
      </w:r>
      <w:r>
        <w:t>zagadnienia onomastyczne mają pierwszorzędne znaczenie dla wykrywania pierwotnej ludności na pewnych terytoriach oraz zmian i migracji ludów. Toteż całkiem jest oczywiste, że zagadnienia onomastyczne muszą odgrywać dużą rolę w pracach K. Moszyńskiego. Zajm</w:t>
      </w:r>
      <w:r>
        <w:t>ował się on nimi szeroko i stale do tych zagadnień w różnych pracach powracał. Już w 1921 r. daje rozprawę zatytułowaną Uwagi o słowiańskiej terminologii topograficznej i fizjograficznej oparte przeważnie na materiale białorusko-poleskim (Archiwum Nauk Ant</w:t>
      </w:r>
      <w:r>
        <w:t>ropologicznych 1, cz. 5, Lwów-Warszawa 1921), później w wielu pracach (o niektórych zaraz będzie mowa) opierał swoje hipotezy na rozważaniach onomastycznych. Poświęcał im też osobne artykuły, np. opublikowany w Poradniku Językowym w 1954 r. O nazwie jedneg</w:t>
      </w:r>
      <w:r>
        <w:t xml:space="preserve">o z dawnych grodów na rusko-polskim pograniczu (zesz. 4 (119), </w:t>
      </w:r>
      <w:r>
        <w:rPr>
          <w:lang w:val="fr-FR" w:eastAsia="fr-FR" w:bidi="fr-FR"/>
        </w:rPr>
        <w:t xml:space="preserve">s. </w:t>
      </w:r>
      <w:r>
        <w:t>1</w:t>
      </w:r>
      <w:r>
        <w:rPr>
          <w:rStyle w:val="Teksttreci21"/>
        </w:rPr>
        <w:t>—</w:t>
      </w:r>
      <w:r>
        <w:t xml:space="preserve">8), gdzie wyjaśnia etymologię miejscowości </w:t>
      </w:r>
      <w:r>
        <w:rPr>
          <w:rStyle w:val="Teksttreci2Kursywa"/>
        </w:rPr>
        <w:t xml:space="preserve">Sąciaska </w:t>
      </w:r>
      <w:r>
        <w:t xml:space="preserve">(odpowiadającej ruskiej, u Nestora, </w:t>
      </w:r>
      <w:r>
        <w:rPr>
          <w:rStyle w:val="Teksttreci2Kursywa"/>
        </w:rPr>
        <w:t>Sutēska)&gt;</w:t>
      </w:r>
      <w:r>
        <w:t xml:space="preserve"> uznając ją za dawny apelatyw w znaczeniu «ciasne przejście w górach, wąwóz».</w:t>
      </w:r>
    </w:p>
    <w:p w:rsidR="00CC5713" w:rsidRDefault="007F645A">
      <w:pPr>
        <w:pStyle w:val="Teksttreci20"/>
        <w:framePr w:w="10332" w:h="12894" w:hRule="exact" w:wrap="none" w:vAnchor="page" w:hAnchor="page" w:x="262" w:y="2092"/>
        <w:shd w:val="clear" w:color="auto" w:fill="auto"/>
        <w:spacing w:after="0" w:line="300" w:lineRule="exact"/>
        <w:ind w:left="1440" w:right="360" w:firstLine="600"/>
        <w:jc w:val="both"/>
      </w:pPr>
      <w:r>
        <w:t>Niezależnie o</w:t>
      </w:r>
      <w:r>
        <w:t>d rozrzuconych w wielu pracach uwag i opracowań z zakresu onomastyki przedstawił K. Moszyński zagadnienie nazewnictwa słowiańskiego w zwarty sposób poświęcając mu osobny rozdział (19.) w KLS w tomie drugim, zeszycie drugim (Kraków 1939) w Dziale IV zatytuł</w:t>
      </w:r>
      <w:r>
        <w:t>owanym Onomastyka i symbolika znaków (Onomastyka na stronach 1530</w:t>
      </w:r>
      <w:r>
        <w:rPr>
          <w:rStyle w:val="Teksttreci21"/>
        </w:rPr>
        <w:t>—</w:t>
      </w:r>
      <w:r>
        <w:t>1605). W rozdziale tym, stanowiącym właściwie osobne (75-stronicowe) studium z dziedziny onomastyki słowiańskiej, omawia K. Moszyński wszystkie działy nazewnictwa, a więc nazwy osób, nazwy z</w:t>
      </w:r>
      <w:r>
        <w:t>wierząt oraz nazwy miejscowe, nie szczędząc uwag o charakterze ogólnym, wciągając porównawczo materiał pozasłowiański, indoeuropejski oraz z innych rodzin językowych.</w:t>
      </w:r>
    </w:p>
    <w:p w:rsidR="00CC5713" w:rsidRDefault="007F645A">
      <w:pPr>
        <w:pStyle w:val="Teksttreci20"/>
        <w:framePr w:w="10332" w:h="12894" w:hRule="exact" w:wrap="none" w:vAnchor="page" w:hAnchor="page" w:x="262" w:y="2092"/>
        <w:shd w:val="clear" w:color="auto" w:fill="auto"/>
        <w:spacing w:after="0" w:line="300" w:lineRule="exact"/>
        <w:ind w:left="1440" w:right="360" w:firstLine="600"/>
        <w:jc w:val="both"/>
      </w:pPr>
      <w:r>
        <w:t>Autor kolejno przedstawia zagadnienia antroponimii, a więc tworzenia imion, przezwisk (zw</w:t>
      </w:r>
      <w:r>
        <w:t>raca też uwagę na tworzenie nazw zwierząt, krów, wołów, owiec, psów), dalej nazw rodowych lub plemiennych czy w ogóle etnicznych, przechodzi następnie do zagadnień toponimii, dając własny podział typów nazw miejscowych,</w:t>
      </w:r>
    </w:p>
    <w:p w:rsidR="00CC5713" w:rsidRDefault="00CC5713">
      <w:pPr>
        <w:rPr>
          <w:sz w:val="2"/>
          <w:szCs w:val="2"/>
        </w:rPr>
        <w:sectPr w:rsidR="00CC5713">
          <w:pgSz w:w="11766" w:h="17185"/>
          <w:pgMar w:top="360" w:right="360" w:bottom="360" w:left="360" w:header="0" w:footer="3" w:gutter="0"/>
          <w:cols w:space="720"/>
          <w:noEndnote/>
          <w:docGrid w:linePitch="360"/>
        </w:sectPr>
      </w:pPr>
    </w:p>
    <w:p w:rsidR="00CC5713" w:rsidRDefault="007F645A">
      <w:pPr>
        <w:pStyle w:val="Nagweklubstopka0"/>
        <w:framePr w:wrap="none" w:vAnchor="page" w:hAnchor="page" w:x="1696" w:y="1330"/>
        <w:shd w:val="clear" w:color="auto" w:fill="auto"/>
        <w:spacing w:line="210" w:lineRule="exact"/>
      </w:pPr>
      <w:r>
        <w:lastRenderedPageBreak/>
        <w:t>1959 z. 5</w:t>
      </w:r>
    </w:p>
    <w:p w:rsidR="00CC5713" w:rsidRDefault="007F645A">
      <w:pPr>
        <w:pStyle w:val="Nagweklubstopka0"/>
        <w:framePr w:wrap="none" w:vAnchor="page" w:hAnchor="page" w:x="4774" w:y="1306"/>
        <w:shd w:val="clear" w:color="auto" w:fill="auto"/>
        <w:spacing w:line="210" w:lineRule="exact"/>
      </w:pPr>
      <w:r>
        <w:t>PO</w:t>
      </w:r>
      <w:r>
        <w:t>RADNIK JĘZYKOWY</w:t>
      </w:r>
    </w:p>
    <w:p w:rsidR="00CC5713" w:rsidRDefault="007F645A">
      <w:pPr>
        <w:pStyle w:val="Nagweklubstopka0"/>
        <w:framePr w:wrap="none" w:vAnchor="page" w:hAnchor="page" w:x="10198" w:y="1294"/>
        <w:shd w:val="clear" w:color="auto" w:fill="auto"/>
        <w:spacing w:line="210" w:lineRule="exact"/>
      </w:pPr>
      <w:r>
        <w:t>199</w:t>
      </w:r>
    </w:p>
    <w:p w:rsidR="00CC5713" w:rsidRDefault="007F645A">
      <w:pPr>
        <w:pStyle w:val="Teksttreci20"/>
        <w:framePr w:w="10332" w:h="13320" w:hRule="exact" w:wrap="none" w:vAnchor="page" w:hAnchor="page" w:x="262" w:y="1902"/>
        <w:shd w:val="clear" w:color="auto" w:fill="auto"/>
        <w:spacing w:after="0" w:line="312" w:lineRule="exact"/>
        <w:ind w:left="1420" w:firstLine="0"/>
        <w:jc w:val="both"/>
      </w:pPr>
      <w:r>
        <w:t xml:space="preserve">klasyfikację nazw, którą ilustruje szeregiem przykładów zarówno w zakresie nazw miejscowych jak też obiektów fizjograficznych, nazw terenowych, przedstawiając jednocześnie próby wyjaśnienia nazw trudniejszych. Specjalną uwagę poświęca </w:t>
      </w:r>
      <w:r>
        <w:t xml:space="preserve">nazwom wodnym ze względu na ważność ich dla pierwotnego osadnictwa, traktując zagadnienie na szerokim tle nazewnictwa porównawczego, zwłaszcza materiału bałtyckiego. Osobno zastanawia się nad zagadnieniem </w:t>
      </w:r>
      <w:r>
        <w:rPr>
          <w:lang w:val="cs-CZ" w:eastAsia="cs-CZ" w:bidi="cs-CZ"/>
        </w:rPr>
        <w:t xml:space="preserve">substratu </w:t>
      </w:r>
      <w:r>
        <w:t xml:space="preserve">bałtyckiego, germańskiego, scytyjskiego, </w:t>
      </w:r>
      <w:r>
        <w:t>fińskiego i wołoskiego w nazwach geograficznych, zwłaszcza rzek i gór, oraz stosunku tegoż do elementu rodzimego, słowiańskiego. Porusza też zagadnienie zmian głosowych, jakie musiały zajść ze względu na przejmowanie obcych nazw oraz rozwój języków w wieka</w:t>
      </w:r>
      <w:r>
        <w:t>ch późniejszych.</w:t>
      </w:r>
    </w:p>
    <w:p w:rsidR="00CC5713" w:rsidRDefault="007F645A">
      <w:pPr>
        <w:pStyle w:val="Teksttreci20"/>
        <w:framePr w:w="10332" w:h="13320" w:hRule="exact" w:wrap="none" w:vAnchor="page" w:hAnchor="page" w:x="262" w:y="1902"/>
        <w:shd w:val="clear" w:color="auto" w:fill="auto"/>
        <w:spacing w:after="0" w:line="312" w:lineRule="exact"/>
        <w:ind w:left="1420" w:firstLine="580"/>
        <w:jc w:val="both"/>
      </w:pPr>
      <w:r>
        <w:t>Wymienione do tej pory działy z zakresu językoznawstwa, jak etymologia, wzajemne wpływy językowe i onomastyka (w szczególności toponomastyka) uwzględniane w pracach K. Moszyńskiego występują w całej pełni w jego książce roztrząsającej duże</w:t>
      </w:r>
      <w:r>
        <w:t>j wagi problem pierwotnego zasięgu języka prasłowiańskiego. Problem ten zaprzątał umysły wielu uczonych, pasjonował też od lat K. Moszyńskiego, który do niego przy różnych okazjach powracał, poświęcając mu osobne studia i książki, począwszy od ogłoszonej w</w:t>
      </w:r>
      <w:r>
        <w:t xml:space="preserve"> 1925 r. pt. Badania nad pochodzeniem i pierwotną kulturą Słowian, cz. I, a skończywszy na wydanej na niecałe półtora roku przed śmiercią pt. Pierwotny zasiąg języka prasłowiańskiego. Praca ostatnia, którą sam autor we wstępie określa jako „materiały” do z</w:t>
      </w:r>
      <w:r>
        <w:t>agadnienia uwidocznionego w tytule, gromadzi dowody dla hipotezy, że „obszar zajęty około przełomu starej i nowej ery przez słowiańskie narzecza nie obejmował jeszcze Poodrza, Powiśla i Podniestrza, lecz leżał na wschód od nich, w Podnieprzu” (s. 6).</w:t>
      </w:r>
    </w:p>
    <w:p w:rsidR="00CC5713" w:rsidRDefault="007F645A">
      <w:pPr>
        <w:pStyle w:val="Teksttreci20"/>
        <w:framePr w:w="10332" w:h="13320" w:hRule="exact" w:wrap="none" w:vAnchor="page" w:hAnchor="page" w:x="262" w:y="1902"/>
        <w:shd w:val="clear" w:color="auto" w:fill="auto"/>
        <w:spacing w:after="0" w:line="312" w:lineRule="exact"/>
        <w:ind w:left="1420" w:firstLine="580"/>
        <w:jc w:val="both"/>
      </w:pPr>
      <w:r>
        <w:t>K. Mo</w:t>
      </w:r>
      <w:r>
        <w:t>szyński opiera się w swej pracy na danych językowych wychodząc z założenia, że kolebkę Słowian można ustalić tylko na podstawie faktów lingwistycznych, co wykłada w rozdziale I zatytułowanym „O niezgodności geograficznych zasięgów języków a kultur”.</w:t>
      </w:r>
    </w:p>
    <w:p w:rsidR="00CC5713" w:rsidRDefault="007F645A">
      <w:pPr>
        <w:pStyle w:val="Teksttreci20"/>
        <w:framePr w:w="10332" w:h="13320" w:hRule="exact" w:wrap="none" w:vAnchor="page" w:hAnchor="page" w:x="262" w:y="1902"/>
        <w:shd w:val="clear" w:color="auto" w:fill="auto"/>
        <w:spacing w:after="0" w:line="312" w:lineRule="exact"/>
        <w:ind w:left="1420" w:firstLine="580"/>
        <w:jc w:val="both"/>
      </w:pPr>
      <w:r>
        <w:t>W nast</w:t>
      </w:r>
      <w:r>
        <w:t>ępnych rozdziałach (razem jest ich 18 Zakończenie i 4 uzupełnienia) przytacza argumenty językowe, przede wszystkim leksykalne, dalej paleobotaniczne oraz toponomastyczne.</w:t>
      </w:r>
    </w:p>
    <w:p w:rsidR="00CC5713" w:rsidRDefault="007F645A">
      <w:pPr>
        <w:pStyle w:val="Teksttreci20"/>
        <w:framePr w:w="10332" w:h="13320" w:hRule="exact" w:wrap="none" w:vAnchor="page" w:hAnchor="page" w:x="262" w:y="1902"/>
        <w:shd w:val="clear" w:color="auto" w:fill="auto"/>
        <w:spacing w:after="0" w:line="312" w:lineRule="exact"/>
        <w:ind w:left="1420" w:firstLine="580"/>
        <w:jc w:val="both"/>
      </w:pPr>
      <w:r>
        <w:t>Podstawowym argumentem przemawiającym, zdaniem autora, za tym, że pierwotny obszar ję</w:t>
      </w:r>
      <w:r>
        <w:t>zyka prasłowiańskiego leżał w Podnieprzu, są nazwy drzew. Autor przeprowadził badania nad nazwami drzew dziko rosnących oraz nad zasięgami tych drzew między 1000 rokiem przed naszą erą a 500 rokiem naszej ery. Ważną jest szczególnie grupa drzew, które wedł</w:t>
      </w:r>
      <w:r>
        <w:t xml:space="preserve">ug danych paleobotaniki nie występowały w Podnieprzu, rosły natomiast na obszarach Powiśla i Podniestrza (buk, cis, jawor, modrzew, brzekinia), a które się określa w językach słowiańskich za pomocą zapożyczeń </w:t>
      </w:r>
      <w:r w:rsidRPr="00344998">
        <w:rPr>
          <w:rStyle w:val="Teksttreci2Kursywa"/>
          <w:lang w:eastAsia="ru-RU" w:bidi="ru-RU"/>
        </w:rPr>
        <w:t>(*</w:t>
      </w:r>
      <w:r>
        <w:rPr>
          <w:rStyle w:val="Teksttreci2Kursywa"/>
        </w:rPr>
        <w:t>buk</w:t>
      </w:r>
      <w:r>
        <w:rPr>
          <w:rStyle w:val="Teksttreci2Kursywa"/>
          <w:lang w:val="ru-RU" w:eastAsia="ru-RU" w:bidi="ru-RU"/>
        </w:rPr>
        <w:t>ъ</w:t>
      </w:r>
      <w:r w:rsidRPr="00344998">
        <w:rPr>
          <w:rStyle w:val="Teksttreci2Kursywa"/>
          <w:lang w:eastAsia="ru-RU" w:bidi="ru-RU"/>
        </w:rPr>
        <w:t xml:space="preserve">, </w:t>
      </w:r>
      <w:r>
        <w:rPr>
          <w:rStyle w:val="Teksttreci2Kursywa"/>
        </w:rPr>
        <w:t>*tis</w:t>
      </w:r>
      <w:r>
        <w:rPr>
          <w:rStyle w:val="Teksttreci2Kursywa"/>
          <w:lang w:val="ru-RU" w:eastAsia="ru-RU" w:bidi="ru-RU"/>
        </w:rPr>
        <w:t>ъ</w:t>
      </w:r>
      <w:r w:rsidRPr="00344998">
        <w:rPr>
          <w:rStyle w:val="Teksttreci2Kursywa"/>
          <w:lang w:eastAsia="ru-RU" w:bidi="ru-RU"/>
        </w:rPr>
        <w:t xml:space="preserve">, </w:t>
      </w:r>
      <w:r>
        <w:rPr>
          <w:rStyle w:val="Teksttreci2Kursywa"/>
        </w:rPr>
        <w:t>*(j)avorъ&gt;</w:t>
      </w:r>
      <w:r>
        <w:rPr>
          <w:rStyle w:val="Teksttreci2Kursywa"/>
          <w:vertAlign w:val="subscript"/>
        </w:rPr>
        <w:t>t</w:t>
      </w:r>
      <w:r>
        <w:rPr>
          <w:rStyle w:val="Teksttreci2Kursywa"/>
        </w:rPr>
        <w:t xml:space="preserve"> *modroderv-, *berkyn</w:t>
      </w:r>
      <w:r>
        <w:rPr>
          <w:rStyle w:val="Teksttreci2Kursywa"/>
        </w:rPr>
        <w:t>iji).</w:t>
      </w:r>
      <w:r>
        <w:t xml:space="preserve"> Z tego wyciąga autor wniosek, że obszar języka prasłowiańskiego na przełomie starej i nowej ery leżał na wschód od dorzecza Wisły i Dniestru, czyli na terenach, gdzie Słowianie nie mogli znać wymienionych drzew; poznali je dopiero później, kiedy zaję</w:t>
      </w:r>
      <w:r>
        <w:t>li dorzecze Wisły i Odry i wtedy zapożyczyli nazwy drzew sobie nieznanych;</w:t>
      </w:r>
    </w:p>
    <w:p w:rsidR="00CC5713" w:rsidRDefault="00CC5713">
      <w:pPr>
        <w:rPr>
          <w:sz w:val="2"/>
          <w:szCs w:val="2"/>
        </w:rPr>
        <w:sectPr w:rsidR="00CC5713">
          <w:pgSz w:w="11766" w:h="17185"/>
          <w:pgMar w:top="360" w:right="360" w:bottom="360" w:left="360" w:header="0" w:footer="3" w:gutter="0"/>
          <w:cols w:space="720"/>
          <w:noEndnote/>
          <w:docGrid w:linePitch="360"/>
        </w:sectPr>
      </w:pPr>
    </w:p>
    <w:p w:rsidR="00CC5713" w:rsidRDefault="007F645A">
      <w:pPr>
        <w:pStyle w:val="Nagweklubstopka0"/>
        <w:framePr w:wrap="none" w:vAnchor="page" w:hAnchor="page" w:x="1660" w:y="1336"/>
        <w:shd w:val="clear" w:color="auto" w:fill="auto"/>
        <w:spacing w:line="210" w:lineRule="exact"/>
      </w:pPr>
      <w:r>
        <w:lastRenderedPageBreak/>
        <w:t>200</w:t>
      </w:r>
    </w:p>
    <w:p w:rsidR="00CC5713" w:rsidRDefault="007F645A">
      <w:pPr>
        <w:pStyle w:val="Nagweklubstopka0"/>
        <w:framePr w:wrap="none" w:vAnchor="page" w:hAnchor="page" w:x="4774" w:y="1318"/>
        <w:shd w:val="clear" w:color="auto" w:fill="auto"/>
        <w:spacing w:line="210" w:lineRule="exact"/>
      </w:pPr>
      <w:r>
        <w:t>PORADNIK JĘZYKOWY</w:t>
      </w:r>
    </w:p>
    <w:p w:rsidR="00CC5713" w:rsidRDefault="007F645A">
      <w:pPr>
        <w:pStyle w:val="Nagweklubstopka0"/>
        <w:framePr w:wrap="none" w:vAnchor="page" w:hAnchor="page" w:x="9478" w:y="1318"/>
        <w:shd w:val="clear" w:color="auto" w:fill="auto"/>
        <w:spacing w:line="210" w:lineRule="exact"/>
      </w:pPr>
      <w:r>
        <w:t>1959 z. 5</w:t>
      </w:r>
    </w:p>
    <w:p w:rsidR="00CC5713" w:rsidRDefault="007F645A">
      <w:pPr>
        <w:pStyle w:val="Teksttreci20"/>
        <w:framePr w:w="10332" w:h="6924" w:hRule="exact" w:wrap="none" w:vAnchor="page" w:hAnchor="page" w:x="262" w:y="1902"/>
        <w:shd w:val="clear" w:color="auto" w:fill="auto"/>
        <w:spacing w:after="0" w:line="312" w:lineRule="exact"/>
        <w:ind w:left="1480" w:firstLine="580"/>
        <w:jc w:val="both"/>
      </w:pPr>
      <w:r>
        <w:t xml:space="preserve">Niezależnie od powyżej przedstawionego dowodu zajmuje się K. Moszyński szczegółowo zagadnieniem starych związków językowych </w:t>
      </w:r>
      <w:r>
        <w:t>słowiańsko-germańskich oraz słowiańsko-aryjskich stwierdzając, że ostatnie, wyraźne w zakresie słownictwa, są liczniejsze, co również wskazuje na wschodnie obszary jako pierwotny zasiąg języka prasłowiańskiego.</w:t>
      </w:r>
    </w:p>
    <w:p w:rsidR="00CC5713" w:rsidRDefault="007F645A">
      <w:pPr>
        <w:pStyle w:val="Teksttreci20"/>
        <w:framePr w:w="10332" w:h="6924" w:hRule="exact" w:wrap="none" w:vAnchor="page" w:hAnchor="page" w:x="262" w:y="1902"/>
        <w:shd w:val="clear" w:color="auto" w:fill="auto"/>
        <w:spacing w:after="0" w:line="312" w:lineRule="exact"/>
        <w:ind w:left="1480" w:firstLine="580"/>
        <w:jc w:val="both"/>
      </w:pPr>
      <w:r>
        <w:t>Obok argumentów botaniczno-leksy</w:t>
      </w:r>
      <w:r>
        <w:rPr>
          <w:lang w:val="cs-CZ" w:eastAsia="cs-CZ" w:bidi="cs-CZ"/>
        </w:rPr>
        <w:t xml:space="preserve">kalnych </w:t>
      </w:r>
      <w:r>
        <w:t>przedstawia K. Moszyński dane z toponomastyki, omawiając nazwy plemion Neurów i Spolów, etymologię nazwy Słowian, Dniepru i jego dopływów, wreszcie etymologię wyrazów słowiańskich określających ukształtowanie terenu.</w:t>
      </w:r>
    </w:p>
    <w:p w:rsidR="00CC5713" w:rsidRDefault="007F645A">
      <w:pPr>
        <w:pStyle w:val="Teksttreci20"/>
        <w:framePr w:w="10332" w:h="6924" w:hRule="exact" w:wrap="none" w:vAnchor="page" w:hAnchor="page" w:x="262" w:y="1902"/>
        <w:shd w:val="clear" w:color="auto" w:fill="auto"/>
        <w:spacing w:after="0" w:line="312" w:lineRule="exact"/>
        <w:ind w:left="1480" w:firstLine="580"/>
        <w:jc w:val="both"/>
      </w:pPr>
      <w:r>
        <w:t>Hipoteza K. Moszyńskiego wyłożona w jeg</w:t>
      </w:r>
      <w:r>
        <w:t xml:space="preserve">o książce jest, jak wiadomo, różna od hipotezy T. Lehra-Spławińskiego (O pochodzeniu i praojczyźnie Słowian, Poznań 1946) oraz J. Czekanowskiego (Wstęp do historii Słowian, Perspektywy antropologiczne, etnograficzne, archeologiczne i językowe, 2. wydanie, </w:t>
      </w:r>
      <w:r>
        <w:t>Poznań 1957). Książka K. Moszyńskiego zagadnienia zasięgu języka prasłowiańskiego nie rozwiązuje, o czym sam autor we wstępie pisze: „Niezależnie od słuszności czy niesłuszności poglądu (że obszar prasłowiański leżał w Podnieprzu, AZ) obfite fakty, nagroma</w:t>
      </w:r>
      <w:r>
        <w:t>dzone przeze mnie, mają też — tuszę — same przez się wartość w różnych innych związkach. Nie mówiąc już o tym, że rozprawienie się z nimi i obalenie ich jako argumentów wspomnianego poglądu przez ewentualnych jego przeciwników może ostatecznie ustalić pogl</w:t>
      </w:r>
      <w:r>
        <w:t>ąd odmienny” (s. 6). Pobudza ona jednak do dyskusji i polemik, sama przez zawarty w niej materiał stanowiąc ważną pozycję w slawistyce, nie tylko językoznawczej.</w:t>
      </w:r>
    </w:p>
    <w:p w:rsidR="00CC5713" w:rsidRDefault="007F645A">
      <w:pPr>
        <w:pStyle w:val="Teksttreci20"/>
        <w:framePr w:w="10332" w:h="5692" w:hRule="exact" w:wrap="none" w:vAnchor="page" w:hAnchor="page" w:x="262" w:y="9378"/>
        <w:shd w:val="clear" w:color="auto" w:fill="auto"/>
        <w:spacing w:after="0" w:line="312" w:lineRule="exact"/>
        <w:ind w:left="1480" w:firstLine="580"/>
        <w:jc w:val="both"/>
      </w:pPr>
      <w:r>
        <w:t>O wielostronności i szerokości zainteresowań K. Moszyńskiego w dziedzinie lingwistyki świadczą</w:t>
      </w:r>
      <w:r>
        <w:t xml:space="preserve"> dobitnie jego prace o charakterze ogólnojęzykoznawczym. Nie wdając się w szczegółowe uwagi tego rodzaju rozrzucone w jego dorobku zajmiemy się najważniejszym osiągnięciem. Jest nim rozdział V w syntetycznym dziele K. Moszyńskiego pt. Człowiek. Wstęp do et</w:t>
      </w:r>
      <w:r>
        <w:t xml:space="preserve">nografii powszechnej i etnologii (Wrocław-Kraków-Warszawa 1958), rozdział zatytułowany Ludzkość pod względem językowym. Ten tzw. rozdział, liczący 171 stron, to właściwie rzecz biorąc osobna praca wynikła w związku z ważnością badań nad językiem dla badań </w:t>
      </w:r>
      <w:r>
        <w:t>nad psychiką ludzką i kulturą. Analizuje w niej autor różnorodne problemy języków świata, zarówno ludów tzw. prymitywnych jak narodów cywilizowanych, i daje pewne ujęcia syntetyczne.</w:t>
      </w:r>
    </w:p>
    <w:p w:rsidR="00CC5713" w:rsidRDefault="007F645A">
      <w:pPr>
        <w:pStyle w:val="Teksttreci20"/>
        <w:framePr w:w="10332" w:h="5692" w:hRule="exact" w:wrap="none" w:vAnchor="page" w:hAnchor="page" w:x="262" w:y="9378"/>
        <w:shd w:val="clear" w:color="auto" w:fill="auto"/>
        <w:spacing w:after="0" w:line="312" w:lineRule="exact"/>
        <w:ind w:left="1480" w:firstLine="580"/>
        <w:jc w:val="both"/>
      </w:pPr>
      <w:r>
        <w:t>Studium dzieli się na dwie części. Pierwsza stanowi ogólne rozważania nad</w:t>
      </w:r>
      <w:r>
        <w:t xml:space="preserve"> językiem jako systemem (s. 659—779). Zajmuje się tu K. Moszyński takimi zagadnieniami jak mowa znaków, rozważa problemy fonetyki (w tym intonacji), morfologii (zwracając uwagę przy deklinacji i koniugacji na kategorie, np. liczby, rodzaju), składni (osobn</w:t>
      </w:r>
      <w:r>
        <w:t>o rozważa sprawę potoku mowy, zawiłości i rozwlekłości czy zwięzłości wypowiedzi), dalej struktury wyrazów, kreśli wreszcie historię badań nad budową języków. Osobno i obszernie traktuje zagadnienia słownictwa. Porusza i omawia</w:t>
      </w:r>
    </w:p>
    <w:p w:rsidR="00CC5713" w:rsidRDefault="00CC5713">
      <w:pPr>
        <w:rPr>
          <w:sz w:val="2"/>
          <w:szCs w:val="2"/>
        </w:rPr>
        <w:sectPr w:rsidR="00CC5713">
          <w:pgSz w:w="11766" w:h="17185"/>
          <w:pgMar w:top="360" w:right="360" w:bottom="360" w:left="360" w:header="0" w:footer="3" w:gutter="0"/>
          <w:cols w:space="720"/>
          <w:noEndnote/>
          <w:docGrid w:linePitch="360"/>
        </w:sectPr>
      </w:pPr>
    </w:p>
    <w:p w:rsidR="00CC5713" w:rsidRDefault="007F645A">
      <w:pPr>
        <w:pStyle w:val="Nagweklubstopka0"/>
        <w:framePr w:wrap="none" w:vAnchor="page" w:hAnchor="page" w:x="1372" w:y="1270"/>
        <w:shd w:val="clear" w:color="auto" w:fill="auto"/>
        <w:spacing w:line="210" w:lineRule="exact"/>
      </w:pPr>
      <w:r>
        <w:lastRenderedPageBreak/>
        <w:t>1959</w:t>
      </w:r>
      <w:r>
        <w:t xml:space="preserve"> z, 5</w:t>
      </w:r>
    </w:p>
    <w:p w:rsidR="00CC5713" w:rsidRDefault="007F645A">
      <w:pPr>
        <w:pStyle w:val="Nagweklubstopka0"/>
        <w:framePr w:wrap="none" w:vAnchor="page" w:hAnchor="page" w:x="4468" w:y="1276"/>
        <w:shd w:val="clear" w:color="auto" w:fill="auto"/>
        <w:spacing w:line="210" w:lineRule="exact"/>
      </w:pPr>
      <w:r>
        <w:t>PORADNIK JĘZYKOWY</w:t>
      </w:r>
    </w:p>
    <w:p w:rsidR="00CC5713" w:rsidRDefault="007F645A">
      <w:pPr>
        <w:pStyle w:val="Nagweklubstopka30"/>
        <w:framePr w:wrap="none" w:vAnchor="page" w:hAnchor="page" w:x="9886" w:y="1296"/>
        <w:shd w:val="clear" w:color="auto" w:fill="auto"/>
        <w:spacing w:line="200" w:lineRule="exact"/>
      </w:pPr>
      <w:r>
        <w:t>201</w:t>
      </w:r>
    </w:p>
    <w:p w:rsidR="00CC5713" w:rsidRDefault="007F645A">
      <w:pPr>
        <w:pStyle w:val="Teksttreci20"/>
        <w:framePr w:w="10332" w:h="13380" w:hRule="exact" w:wrap="none" w:vAnchor="page" w:hAnchor="page" w:x="262" w:y="1866"/>
        <w:shd w:val="clear" w:color="auto" w:fill="auto"/>
        <w:spacing w:after="0" w:line="312" w:lineRule="exact"/>
        <w:ind w:left="1100" w:right="380" w:firstLine="0"/>
        <w:jc w:val="both"/>
      </w:pPr>
      <w:r>
        <w:t xml:space="preserve">takie problemy jak zawartości słownictwa w zakresie poszczególnych części mowy, zwraca uwagę na bogactwo niektórych działów (np. nomenklatura roślin), na zagadnienie abstraktu w tzw. językach prymitywnych. Z kolei przedstawia </w:t>
      </w:r>
      <w:r>
        <w:t>zagadnienia nazewnictwa osobowego i miejscowego. W dalszym ciągu zastanawia się nad problemem zmienności języków w zakresie słownictwa, zróżnicowaniem językowym, prowadzącym na pewnych obszarach do pstrokacizny, przyczynami językowego rozproszkowania ludzk</w:t>
      </w:r>
      <w:r>
        <w:t xml:space="preserve">ości i historycznymi zmianami w tym względzie, wreszcie. na odwrót, problemem zachowania się języka, ekspansji językowej, a w związku z tym zagadnieniami </w:t>
      </w:r>
      <w:r>
        <w:rPr>
          <w:lang w:val="cs-CZ" w:eastAsia="cs-CZ" w:bidi="cs-CZ"/>
        </w:rPr>
        <w:t xml:space="preserve">substratu </w:t>
      </w:r>
      <w:r>
        <w:t>i super</w:t>
      </w:r>
      <w:r>
        <w:rPr>
          <w:lang w:val="cs-CZ" w:eastAsia="cs-CZ" w:bidi="cs-CZ"/>
        </w:rPr>
        <w:t>stratu.</w:t>
      </w:r>
    </w:p>
    <w:p w:rsidR="00CC5713" w:rsidRDefault="007F645A">
      <w:pPr>
        <w:pStyle w:val="Teksttreci20"/>
        <w:framePr w:w="10332" w:h="13380" w:hRule="exact" w:wrap="none" w:vAnchor="page" w:hAnchor="page" w:x="262" w:y="1866"/>
        <w:shd w:val="clear" w:color="auto" w:fill="auto"/>
        <w:spacing w:after="0" w:line="312" w:lineRule="exact"/>
        <w:ind w:left="1100" w:right="380" w:firstLine="600"/>
        <w:jc w:val="both"/>
      </w:pPr>
      <w:r>
        <w:t>Osobno zastanawia się nad zjawiskiem poliglotyzmu u ludów pierwotnych, nad ję</w:t>
      </w:r>
      <w:r>
        <w:t>zykami specjalnymi (np. żargonami), różnicami między językiem kobiet i mężczyzn oraz przyczynami tych różnic.</w:t>
      </w:r>
    </w:p>
    <w:p w:rsidR="00CC5713" w:rsidRDefault="007F645A">
      <w:pPr>
        <w:pStyle w:val="Teksttreci20"/>
        <w:framePr w:w="10332" w:h="13380" w:hRule="exact" w:wrap="none" w:vAnchor="page" w:hAnchor="page" w:x="262" w:y="1866"/>
        <w:shd w:val="clear" w:color="auto" w:fill="auto"/>
        <w:spacing w:after="600" w:line="312" w:lineRule="exact"/>
        <w:ind w:left="1100" w:right="380" w:firstLine="600"/>
        <w:jc w:val="both"/>
      </w:pPr>
      <w:r>
        <w:t>W części drugiej, noszącej tytuł Przegląd języków świata (s. 780—830) daje autor szeroko pojęty przegląd języków na obu półkulach, w Australii, Af</w:t>
      </w:r>
      <w:r>
        <w:t xml:space="preserve">ryce, Eurazji i Oceanii, obu Amerykach, ze szczególnym uwzględnieniem języków Starego Świata. Jest to część o charakterze syntetycznym, dająca m.in. statystykę ważniejszych rodzin językowych globu, wykładająca sprawy liczby języków i gwar na kontynentach, </w:t>
      </w:r>
      <w:r>
        <w:t>dająca charakterystykę cech i dzieląca języki na grupy, a więc przedstawiająca zagadnienie w ujęciu typologicznym. Po wiadomościach o liczbie jednostek posługujących się poszczególnymi językami daje K. Moszyński syntetyczną charakterystykę języków, zestawi</w:t>
      </w:r>
      <w:r>
        <w:t>ając charakterystyczne właściwości głównych grup językowych świata.</w:t>
      </w:r>
    </w:p>
    <w:p w:rsidR="00CC5713" w:rsidRDefault="007F645A">
      <w:pPr>
        <w:pStyle w:val="Teksttreci20"/>
        <w:framePr w:w="10332" w:h="13380" w:hRule="exact" w:wrap="none" w:vAnchor="page" w:hAnchor="page" w:x="262" w:y="1866"/>
        <w:shd w:val="clear" w:color="auto" w:fill="auto"/>
        <w:spacing w:after="0" w:line="312" w:lineRule="exact"/>
        <w:ind w:left="1100" w:right="380" w:firstLine="600"/>
        <w:jc w:val="both"/>
      </w:pPr>
      <w:r>
        <w:t>Pisząc o dorobku K. Moszyńskiego w dziedzinie lingwistyki nie można pominąć jednej jeszcze dyscypliny, dialektologii. Jest to przecież ta nauka, która z etnografią ma wiele wspólnego. Oczy</w:t>
      </w:r>
      <w:r>
        <w:t>wistą więc jest rzeczą, że i na tym polu prace K. Moszyńskiego wnoszą wiele. Wnoszą w różny sposób. Np. przez bezpośrednie informacje czy opracowanie dotyczące wyrazów gwarowych. W wielu pracach odnajdzie dialektolog dane w dziedzinie leksykalnej, nie tylk</w:t>
      </w:r>
      <w:r>
        <w:t>o języka polskiego, ale też innych słowiańskich. Zwłaszcza KLS przepojona jest takimi danymi, z których dialektolog w pełni korzysta. Wkład K. Moszyńskiego do dialektologii zaznaczył się też w inny sposób, mianowicie przez uprawianie geografii wyrazowej. N</w:t>
      </w:r>
      <w:r>
        <w:t>a kartach prac K. Moszyńskiego spotykamy się na każdym nieledwie kroku z geograficznym ujęciem i oświetleniem zjawisk leksykalnych. Specjalnie cennym przykładem na to są 3 zeszyty Atlasu kultury ludowej w Polsce, w których znajdziemy szereg map o charakter</w:t>
      </w:r>
      <w:r>
        <w:t>ze językowym, przedstawiających geograficzne rozmieszczenie wyrazów gwarowych, polskich, ukraińskich i białoruskich, por. tytuły map: Nazwy Plejad, Nazwa gwiazdy wieczornej, Nazwa księżyca na nowiu, Nazwa zanikającego księżyca, Nazwa Pasa Oriona, Droga Mle</w:t>
      </w:r>
      <w:r>
        <w:t>czna, Nazwa pleśniawek, Dudy (nazwa) itp. Do każdej mapy dołączony szczegółowy komentarz jest również cennym przyczynkiem w zakresie zróżnicowania gwarowych wyrazów.</w:t>
      </w:r>
    </w:p>
    <w:p w:rsidR="00CC5713" w:rsidRDefault="00CC5713">
      <w:pPr>
        <w:rPr>
          <w:sz w:val="2"/>
          <w:szCs w:val="2"/>
        </w:rPr>
        <w:sectPr w:rsidR="00CC5713">
          <w:pgSz w:w="11766" w:h="17185"/>
          <w:pgMar w:top="360" w:right="360" w:bottom="360" w:left="360" w:header="0" w:footer="3" w:gutter="0"/>
          <w:cols w:space="720"/>
          <w:noEndnote/>
          <w:docGrid w:linePitch="360"/>
        </w:sectPr>
      </w:pPr>
    </w:p>
    <w:p w:rsidR="00CC5713" w:rsidRDefault="007F645A">
      <w:pPr>
        <w:pStyle w:val="Nagweklubstopka0"/>
        <w:framePr w:wrap="none" w:vAnchor="page" w:hAnchor="page" w:x="1924" w:y="1590"/>
        <w:shd w:val="clear" w:color="auto" w:fill="auto"/>
        <w:spacing w:line="210" w:lineRule="exact"/>
      </w:pPr>
      <w:r>
        <w:lastRenderedPageBreak/>
        <w:t>202</w:t>
      </w:r>
    </w:p>
    <w:p w:rsidR="00CC5713" w:rsidRDefault="007F645A">
      <w:pPr>
        <w:pStyle w:val="Nagweklubstopka0"/>
        <w:framePr w:wrap="none" w:vAnchor="page" w:hAnchor="page" w:x="4984" w:y="1578"/>
        <w:shd w:val="clear" w:color="auto" w:fill="auto"/>
        <w:spacing w:line="210" w:lineRule="exact"/>
      </w:pPr>
      <w:r>
        <w:t>PORADNIK JĘZYKOWY</w:t>
      </w:r>
    </w:p>
    <w:p w:rsidR="00CC5713" w:rsidRDefault="007F645A">
      <w:pPr>
        <w:pStyle w:val="Nagweklubstopka0"/>
        <w:framePr w:wrap="none" w:vAnchor="page" w:hAnchor="page" w:x="9652" w:y="1564"/>
        <w:shd w:val="clear" w:color="auto" w:fill="auto"/>
        <w:spacing w:line="220" w:lineRule="exact"/>
      </w:pPr>
      <w:r>
        <w:t xml:space="preserve">1959 </w:t>
      </w:r>
      <w:r>
        <w:rPr>
          <w:rStyle w:val="PogrubienieNagweklubstopka11pt"/>
        </w:rPr>
        <w:t xml:space="preserve">z. </w:t>
      </w:r>
      <w:r>
        <w:t>5</w:t>
      </w:r>
    </w:p>
    <w:p w:rsidR="00CC5713" w:rsidRDefault="007F645A">
      <w:pPr>
        <w:pStyle w:val="Teksttreci20"/>
        <w:framePr w:w="10332" w:h="11651" w:hRule="exact" w:wrap="none" w:vAnchor="page" w:hAnchor="page" w:x="262" w:y="2149"/>
        <w:shd w:val="clear" w:color="auto" w:fill="auto"/>
        <w:spacing w:after="0" w:line="306" w:lineRule="exact"/>
        <w:ind w:left="1680" w:firstLine="580"/>
        <w:jc w:val="both"/>
      </w:pPr>
      <w:r>
        <w:t>Ale dialektologia korzysta jeszcze</w:t>
      </w:r>
      <w:r>
        <w:t xml:space="preserve"> zupełnie inaczej z prac K. Moszyńskiego: czerpie wiadomości z jego prac etnograficznych odnoszące się do kultury ludowej. Podstawową i niezbędną dla dialektologa podejmującego jakiekolwiek badania w zakresie słownictwa gwarowego jest KLS, zwłaszcza Kultur</w:t>
      </w:r>
      <w:r>
        <w:t>a materialna. Bez stałego, bliskiego kontaktu z tym działem trudno sobie wyobrazić badanie słownictwa gwarowego.</w:t>
      </w:r>
    </w:p>
    <w:p w:rsidR="00CC5713" w:rsidRDefault="007F645A">
      <w:pPr>
        <w:pStyle w:val="Teksttreci20"/>
        <w:framePr w:w="10332" w:h="11651" w:hRule="exact" w:wrap="none" w:vAnchor="page" w:hAnchor="page" w:x="262" w:y="2149"/>
        <w:shd w:val="clear" w:color="auto" w:fill="auto"/>
        <w:spacing w:after="300" w:line="306" w:lineRule="exact"/>
        <w:ind w:left="1680" w:firstLine="580"/>
        <w:jc w:val="both"/>
      </w:pPr>
      <w:r>
        <w:t xml:space="preserve">O współpracy etnografii i dialektologii była już nowa w związku z wydawaniem czasopisma Lud Słowiański. Potrzebę współpracy i pomocy ze strony </w:t>
      </w:r>
      <w:r>
        <w:t xml:space="preserve">etnografii odczuwali dialektologowie, czego dowodem jest to, że nieraz zwracali się </w:t>
      </w:r>
      <w:r w:rsidRPr="00344998">
        <w:rPr>
          <w:lang w:eastAsia="en-US" w:bidi="en-US"/>
        </w:rPr>
        <w:t xml:space="preserve">do Prof. </w:t>
      </w:r>
      <w:r>
        <w:rPr>
          <w:lang w:val="ru-RU" w:eastAsia="ru-RU" w:bidi="ru-RU"/>
        </w:rPr>
        <w:t>К</w:t>
      </w:r>
      <w:r w:rsidRPr="00344998">
        <w:rPr>
          <w:lang w:eastAsia="ru-RU" w:bidi="ru-RU"/>
        </w:rPr>
        <w:t xml:space="preserve">. </w:t>
      </w:r>
      <w:r>
        <w:t>Moszyńskiego o rady, np. przy opracowywaniu przez dr J. Tarnackiego Kwestionariusza do badań słownictwa ludowego w zakresie kultury materialnej (wydanego w 1933</w:t>
      </w:r>
      <w:r>
        <w:t xml:space="preserve"> r. przez Seminarium Języka Polskiego UW)</w:t>
      </w:r>
      <w:r>
        <w:rPr>
          <w:vertAlign w:val="superscript"/>
        </w:rPr>
        <w:t>5</w:t>
      </w:r>
      <w:r>
        <w:t xml:space="preserve"> czy przy redagowaniu </w:t>
      </w:r>
      <w:r w:rsidRPr="00344998">
        <w:rPr>
          <w:lang w:eastAsia="en-US" w:bidi="en-US"/>
        </w:rPr>
        <w:t xml:space="preserve">map </w:t>
      </w:r>
      <w:r>
        <w:t>I zeszytu Małego Atlasu Gwar Polskich</w:t>
      </w:r>
      <w:r>
        <w:rPr>
          <w:vertAlign w:val="superscript"/>
        </w:rPr>
        <w:t>6</w:t>
      </w:r>
      <w:r>
        <w:t>.</w:t>
      </w:r>
    </w:p>
    <w:p w:rsidR="00CC5713" w:rsidRDefault="007F645A">
      <w:pPr>
        <w:pStyle w:val="Teksttreci20"/>
        <w:framePr w:w="10332" w:h="11651" w:hRule="exact" w:wrap="none" w:vAnchor="page" w:hAnchor="page" w:x="262" w:y="2149"/>
        <w:shd w:val="clear" w:color="auto" w:fill="auto"/>
        <w:spacing w:after="0" w:line="306" w:lineRule="exact"/>
        <w:ind w:left="1680" w:firstLine="580"/>
        <w:jc w:val="both"/>
      </w:pPr>
      <w:r>
        <w:t xml:space="preserve">Zainteresowanie różnorodnymi zagadnieniami lingwistycznymi, wyraźne i znamienne w całej twórczości naukowej </w:t>
      </w:r>
      <w:r w:rsidRPr="00344998">
        <w:rPr>
          <w:lang w:eastAsia="en-US" w:bidi="en-US"/>
        </w:rPr>
        <w:t xml:space="preserve">Prof. </w:t>
      </w:r>
      <w:r>
        <w:t xml:space="preserve">Kazimierza Moszyńskiego znalazło swój zewnętrzny wyraz m.in. poprzez publikacje w periodykach i wydawnictwach językowych. Ogłaszał K. Moszyński swe prace, m. </w:t>
      </w:r>
      <w:r w:rsidRPr="00344998">
        <w:rPr>
          <w:lang w:eastAsia="en-US" w:bidi="en-US"/>
        </w:rPr>
        <w:t xml:space="preserve">in. </w:t>
      </w:r>
      <w:r>
        <w:t>w Sprawozdaniach Komisji Językowej PAU, w Języku Polskim, Poradniku Językowym, w wydawnictwach</w:t>
      </w:r>
      <w:r>
        <w:t xml:space="preserve"> Komitetu Językoznawczego PAN, w Biuletynie Polskiego Towarzystwa Językoznawczego. Brał też udział w językoznawczych posiedzeniach naukowych, kontaktował się w różnych sprawach lingwistycznych z językoznawcami, np. z K. Nitschem czy J. Kuryłowiczem</w:t>
      </w:r>
      <w:r>
        <w:rPr>
          <w:vertAlign w:val="superscript"/>
        </w:rPr>
        <w:t>7</w:t>
      </w:r>
      <w:r>
        <w:t xml:space="preserve"> i inny</w:t>
      </w:r>
      <w:r>
        <w:t xml:space="preserve">mi. Toteż w związku z jubileuszem 70-lccia </w:t>
      </w:r>
      <w:r w:rsidRPr="00344998">
        <w:rPr>
          <w:lang w:eastAsia="en-US" w:bidi="en-US"/>
        </w:rPr>
        <w:t xml:space="preserve">Prof. </w:t>
      </w:r>
      <w:r>
        <w:t>Kazimierza Moszyńskiego obchodzonym uroczyście w marcu 1957 r. wzięli udział językoznawcy, a wśród prac ofiarowanych Jubilatowi jest kilka pozycji językoznawczych.</w:t>
      </w:r>
    </w:p>
    <w:p w:rsidR="00CC5713" w:rsidRDefault="007F645A">
      <w:pPr>
        <w:pStyle w:val="Teksttreci20"/>
        <w:framePr w:w="10332" w:h="11651" w:hRule="exact" w:wrap="none" w:vAnchor="page" w:hAnchor="page" w:x="262" w:y="2149"/>
        <w:shd w:val="clear" w:color="auto" w:fill="auto"/>
        <w:spacing w:after="0" w:line="306" w:lineRule="exact"/>
        <w:ind w:left="1680" w:firstLine="580"/>
        <w:jc w:val="both"/>
      </w:pPr>
      <w:r>
        <w:t xml:space="preserve">Wkład </w:t>
      </w:r>
      <w:r w:rsidRPr="00344998">
        <w:rPr>
          <w:lang w:eastAsia="en-US" w:bidi="en-US"/>
        </w:rPr>
        <w:t xml:space="preserve">Prof. </w:t>
      </w:r>
      <w:r>
        <w:t>Kazimierza Moszyńskiego do nauk</w:t>
      </w:r>
      <w:r>
        <w:t>i o języku jest różnorodny i poważny. Chociaż język był dla uczonego jednym ze zjawisk kultury, które wciągał w swe rozważania natury etnograficznej i etnologicznej, przyczynił się do postępu w wielu działach językoznawstwa przez swe ogólne, syntetyczne uj</w:t>
      </w:r>
      <w:r>
        <w:t xml:space="preserve">ęcia, jak też szczegółowe studia. Jeżeli problemów, które tak szeroko obejmował i wnikliwie pojmował nie zdołał objaśnić ostatecznie, to jednak bez wątpienia w wielu z nich zbliżył się do rozstrzygnięć właściwych. Niech mi więc będzie wolno na zakończenie </w:t>
      </w:r>
      <w:r>
        <w:t xml:space="preserve">właśnie </w:t>
      </w:r>
      <w:r w:rsidRPr="00344998">
        <w:rPr>
          <w:lang w:eastAsia="en-US" w:bidi="en-US"/>
        </w:rPr>
        <w:t xml:space="preserve">do Prof. </w:t>
      </w:r>
      <w:r>
        <w:t>Kazimierza Moszyńskiego odnieść Wergiliuszowe słowa, które sam przytacza w zamknięciu swego dzieła „Człowiek”, mając na myśli tego, kto potrafi wyjaśnić źródła twórczości językowej:</w:t>
      </w:r>
    </w:p>
    <w:p w:rsidR="00CC5713" w:rsidRPr="00344998" w:rsidRDefault="007F645A">
      <w:pPr>
        <w:pStyle w:val="Teksttreci20"/>
        <w:framePr w:w="10332" w:h="11651" w:hRule="exact" w:wrap="none" w:vAnchor="page" w:hAnchor="page" w:x="262" w:y="2149"/>
        <w:shd w:val="clear" w:color="auto" w:fill="auto"/>
        <w:spacing w:after="0" w:line="306" w:lineRule="exact"/>
        <w:ind w:left="1680" w:firstLine="580"/>
        <w:jc w:val="both"/>
        <w:rPr>
          <w:lang w:val="en-US"/>
        </w:rPr>
      </w:pPr>
      <w:r>
        <w:rPr>
          <w:lang w:val="en-US" w:eastAsia="en-US" w:bidi="en-US"/>
        </w:rPr>
        <w:t xml:space="preserve">Felix, </w:t>
      </w:r>
      <w:r>
        <w:rPr>
          <w:lang w:val="fr-FR" w:eastAsia="fr-FR" w:bidi="fr-FR"/>
        </w:rPr>
        <w:t xml:space="preserve">qui </w:t>
      </w:r>
      <w:r w:rsidRPr="00344998">
        <w:rPr>
          <w:lang w:val="en-US"/>
        </w:rPr>
        <w:t xml:space="preserve">potuit rerum cognoscere </w:t>
      </w:r>
      <w:r>
        <w:rPr>
          <w:lang w:val="fr-FR" w:eastAsia="fr-FR" w:bidi="fr-FR"/>
        </w:rPr>
        <w:t>causas.</w:t>
      </w:r>
    </w:p>
    <w:p w:rsidR="00CC5713" w:rsidRDefault="007F645A">
      <w:pPr>
        <w:pStyle w:val="Teksttreci70"/>
        <w:framePr w:w="10332" w:h="11651" w:hRule="exact" w:wrap="none" w:vAnchor="page" w:hAnchor="page" w:x="262" w:y="2149"/>
        <w:shd w:val="clear" w:color="auto" w:fill="auto"/>
        <w:spacing w:line="240" w:lineRule="exact"/>
        <w:jc w:val="right"/>
      </w:pPr>
      <w:r>
        <w:t>Alfred Zaręba</w:t>
      </w:r>
    </w:p>
    <w:p w:rsidR="00CC5713" w:rsidRDefault="007F645A">
      <w:pPr>
        <w:pStyle w:val="Stopka2"/>
        <w:framePr w:w="8724" w:h="426" w:hRule="exact" w:wrap="none" w:vAnchor="page" w:hAnchor="page" w:x="1870" w:y="13993"/>
        <w:shd w:val="clear" w:color="auto" w:fill="auto"/>
        <w:tabs>
          <w:tab w:val="left" w:pos="2420"/>
        </w:tabs>
        <w:spacing w:line="216" w:lineRule="exact"/>
        <w:ind w:left="1640" w:firstLine="600"/>
      </w:pPr>
      <w:r>
        <w:rPr>
          <w:vertAlign w:val="superscript"/>
        </w:rPr>
        <w:t>5</w:t>
      </w:r>
      <w:r>
        <w:tab/>
        <w:t xml:space="preserve">Wspomina o tym we Wstępie (s. 11 i 12) do Kwestionariusza do badań słownictwa ludowego (4 zeszyty, Wrocław 1958) </w:t>
      </w:r>
      <w:r w:rsidRPr="00344998">
        <w:rPr>
          <w:lang w:eastAsia="en-US" w:bidi="en-US"/>
        </w:rPr>
        <w:t xml:space="preserve">prof, </w:t>
      </w:r>
      <w:r>
        <w:t>dr W. Doroszewski.</w:t>
      </w:r>
    </w:p>
    <w:p w:rsidR="00CC5713" w:rsidRDefault="007F645A">
      <w:pPr>
        <w:pStyle w:val="Stopka2"/>
        <w:framePr w:w="8724" w:h="205" w:hRule="exact" w:wrap="none" w:vAnchor="page" w:hAnchor="page" w:x="1870" w:y="14411"/>
        <w:shd w:val="clear" w:color="auto" w:fill="auto"/>
        <w:tabs>
          <w:tab w:val="left" w:pos="2420"/>
        </w:tabs>
        <w:spacing w:line="204" w:lineRule="exact"/>
        <w:ind w:left="2240"/>
        <w:jc w:val="both"/>
      </w:pPr>
      <w:r>
        <w:rPr>
          <w:vertAlign w:val="superscript"/>
        </w:rPr>
        <w:t>6</w:t>
      </w:r>
      <w:r>
        <w:tab/>
        <w:t xml:space="preserve">Por. Mały Atlas Gwar Polskich pod redakcją K. Nitscha, Wstęp </w:t>
      </w:r>
      <w:r>
        <w:rPr>
          <w:lang w:val="fr-FR" w:eastAsia="fr-FR" w:bidi="fr-FR"/>
        </w:rPr>
        <w:t xml:space="preserve">s. </w:t>
      </w:r>
      <w:r>
        <w:t>XVII.</w:t>
      </w:r>
    </w:p>
    <w:p w:rsidR="00CC5713" w:rsidRDefault="007F645A">
      <w:pPr>
        <w:pStyle w:val="Stopka2"/>
        <w:framePr w:w="8724" w:h="457" w:hRule="exact" w:wrap="none" w:vAnchor="page" w:hAnchor="page" w:x="1870" w:y="14609"/>
        <w:shd w:val="clear" w:color="auto" w:fill="auto"/>
        <w:tabs>
          <w:tab w:val="left" w:pos="2408"/>
        </w:tabs>
        <w:spacing w:line="204" w:lineRule="exact"/>
        <w:ind w:left="1640" w:firstLine="600"/>
      </w:pPr>
      <w:r>
        <w:rPr>
          <w:vertAlign w:val="superscript"/>
        </w:rPr>
        <w:t>7</w:t>
      </w:r>
      <w:r>
        <w:tab/>
        <w:t xml:space="preserve">Na prośbę K. Moszyńskiego </w:t>
      </w:r>
      <w:r w:rsidRPr="00344998">
        <w:rPr>
          <w:lang w:eastAsia="en-US" w:bidi="en-US"/>
        </w:rPr>
        <w:t xml:space="preserve">prof. </w:t>
      </w:r>
      <w:r>
        <w:t xml:space="preserve">J. </w:t>
      </w:r>
      <w:r>
        <w:t>Kuryłowicz przejrzał przed drukiem rozdział Ludzkość pod względem językowym w pracy pt. Człowiek, por. notkę w tej pracy na stronie 659.</w:t>
      </w:r>
    </w:p>
    <w:p w:rsidR="00CC5713" w:rsidRDefault="00CC5713">
      <w:pPr>
        <w:rPr>
          <w:sz w:val="2"/>
          <w:szCs w:val="2"/>
        </w:rPr>
        <w:sectPr w:rsidR="00CC5713">
          <w:pgSz w:w="11766" w:h="17185"/>
          <w:pgMar w:top="360" w:right="360" w:bottom="360" w:left="360" w:header="0" w:footer="3" w:gutter="0"/>
          <w:cols w:space="720"/>
          <w:noEndnote/>
          <w:docGrid w:linePitch="360"/>
        </w:sectPr>
      </w:pPr>
    </w:p>
    <w:p w:rsidR="00CC5713" w:rsidRDefault="007F645A">
      <w:pPr>
        <w:pStyle w:val="Nagweklubstopka0"/>
        <w:framePr w:wrap="none" w:vAnchor="page" w:hAnchor="page" w:x="1150" w:y="1324"/>
        <w:shd w:val="clear" w:color="auto" w:fill="auto"/>
        <w:spacing w:line="210" w:lineRule="exact"/>
      </w:pPr>
      <w:r>
        <w:lastRenderedPageBreak/>
        <w:t>1959 z, 5</w:t>
      </w:r>
    </w:p>
    <w:p w:rsidR="00CC5713" w:rsidRDefault="007F645A">
      <w:pPr>
        <w:pStyle w:val="Nagweklubstopka0"/>
        <w:framePr w:wrap="none" w:vAnchor="page" w:hAnchor="page" w:x="4288" w:y="1324"/>
        <w:shd w:val="clear" w:color="auto" w:fill="auto"/>
        <w:spacing w:line="210" w:lineRule="exact"/>
      </w:pPr>
      <w:r>
        <w:t>PORADNIK JĘZYKOWY</w:t>
      </w:r>
    </w:p>
    <w:p w:rsidR="00CC5713" w:rsidRDefault="007F645A">
      <w:pPr>
        <w:pStyle w:val="Nagweklubstopka0"/>
        <w:framePr w:wrap="none" w:vAnchor="page" w:hAnchor="page" w:x="9706" w:y="1318"/>
        <w:shd w:val="clear" w:color="auto" w:fill="auto"/>
        <w:spacing w:line="210" w:lineRule="exact"/>
      </w:pPr>
      <w:r>
        <w:t>203</w:t>
      </w:r>
    </w:p>
    <w:p w:rsidR="00CC5713" w:rsidRDefault="007F645A">
      <w:pPr>
        <w:pStyle w:val="Teksttreci20"/>
        <w:framePr w:w="10332" w:h="13241" w:hRule="exact" w:wrap="none" w:vAnchor="page" w:hAnchor="page" w:x="262" w:y="2074"/>
        <w:shd w:val="clear" w:color="auto" w:fill="auto"/>
        <w:tabs>
          <w:tab w:val="left" w:pos="1240"/>
        </w:tabs>
        <w:spacing w:after="30" w:line="240" w:lineRule="exact"/>
        <w:ind w:left="880" w:firstLine="0"/>
        <w:jc w:val="both"/>
      </w:pPr>
      <w:r>
        <w:t>O</w:t>
      </w:r>
      <w:r>
        <w:tab/>
        <w:t>„PRZEDMOWIE DO SŁOWNIKA” I „UKŁADZIE ZBIORU BOGACTW</w:t>
      </w:r>
    </w:p>
    <w:p w:rsidR="00CC5713" w:rsidRDefault="007F645A">
      <w:pPr>
        <w:pStyle w:val="Teksttreci20"/>
        <w:framePr w:w="10332" w:h="13241" w:hRule="exact" w:wrap="none" w:vAnchor="page" w:hAnchor="page" w:x="262" w:y="2074"/>
        <w:shd w:val="clear" w:color="auto" w:fill="auto"/>
        <w:spacing w:after="308" w:line="240" w:lineRule="exact"/>
        <w:ind w:left="400" w:firstLine="0"/>
      </w:pPr>
      <w:r>
        <w:t>MOWY POLS</w:t>
      </w:r>
      <w:r>
        <w:t>KIEJ” ALOIZEGO OSIŃSKIEGO</w:t>
      </w:r>
    </w:p>
    <w:p w:rsidR="00CC5713" w:rsidRDefault="007F645A">
      <w:pPr>
        <w:pStyle w:val="Teksttreci20"/>
        <w:framePr w:w="10332" w:h="13241" w:hRule="exact" w:wrap="none" w:vAnchor="page" w:hAnchor="page" w:x="262" w:y="2074"/>
        <w:shd w:val="clear" w:color="auto" w:fill="auto"/>
        <w:spacing w:after="0" w:line="312" w:lineRule="exact"/>
        <w:ind w:left="880" w:right="580" w:firstLine="600"/>
        <w:jc w:val="both"/>
      </w:pPr>
      <w:r>
        <w:t xml:space="preserve">W ogromnej puściźnie rękopiśmiennej A. Osińskiego, przechowanej w Zbiorach Baworowskich dawnego Ossolineum, dziś Biblioteki </w:t>
      </w:r>
      <w:r w:rsidRPr="00344998">
        <w:rPr>
          <w:lang w:eastAsia="en-US" w:bidi="en-US"/>
        </w:rPr>
        <w:t xml:space="preserve">AN </w:t>
      </w:r>
      <w:r>
        <w:t xml:space="preserve">URSR we Lwowie, znajdują się pomiędzy innymi dwa kodeksy poświęcone w całości zagadnieniom językoznawczym. Z nich właśnie wybrałem dwie rozprawy i dwa mniejsze ustępy związane ściśle z podstawowym dziełem Osińskiego </w:t>
      </w:r>
      <w:r>
        <w:rPr>
          <w:rStyle w:val="Teksttreci21"/>
        </w:rPr>
        <w:t xml:space="preserve">— </w:t>
      </w:r>
      <w:r>
        <w:t>jego słownikami. Ze względu na brak mi</w:t>
      </w:r>
      <w:r>
        <w:t>ejsca podaję niżej tylko zwięzłe streszczenie tekstów z krótkim wyborem z obfitej ilustracji przykładów językowych, zawartej głównie w „Układzie”.</w:t>
      </w:r>
    </w:p>
    <w:p w:rsidR="00CC5713" w:rsidRDefault="007F645A">
      <w:pPr>
        <w:pStyle w:val="Teksttreci20"/>
        <w:framePr w:w="10332" w:h="13241" w:hRule="exact" w:wrap="none" w:vAnchor="page" w:hAnchor="page" w:x="262" w:y="2074"/>
        <w:shd w:val="clear" w:color="auto" w:fill="auto"/>
        <w:spacing w:after="0" w:line="312" w:lineRule="exact"/>
        <w:ind w:left="880" w:right="580" w:firstLine="600"/>
        <w:jc w:val="both"/>
      </w:pPr>
      <w:r>
        <w:t>Kodeks nr 875, z którego zapożyczamy „Notę Linde” i „Przedmowę do Słownika”, gromadzi kilkadziesiąt brulionów</w:t>
      </w:r>
      <w:r>
        <w:t xml:space="preserve"> </w:t>
      </w:r>
      <w:r>
        <w:rPr>
          <w:lang w:val="fr-FR" w:eastAsia="fr-FR" w:bidi="fr-FR"/>
        </w:rPr>
        <w:t xml:space="preserve">notat, </w:t>
      </w:r>
      <w:r>
        <w:t>szkiców i uwag o języku polskim. Pochodzi on z czasów krzemienieckich i urywa się na r. 1819, ponieważ cytowany jest tam „Dykcjonarz Stulli”, który Osiński mógł nabyć u księgarza lwowskiego Pfaffa dopiero w drugiej połowie 1818 roku. Fragment „Nota</w:t>
      </w:r>
      <w:r>
        <w:t xml:space="preserve"> Linde” Osiński skreślił chyba w 1815 lub 1816 r., gdyż ostatni tom monumentalnego słownika Lindego ukazał się w 1814 r. i trzeba było czasu na gruntowniejsze jego przestudiowanie. W tym krótkim nie dokończonym urywku Osiński odzywa się z najwyższym uznani</w:t>
      </w:r>
      <w:r>
        <w:t>em o zasługach Lindego w dziele tworzenia „powszechnego” języka polskiego. Natomiast, jak pisze dalej: „nie wyłuszcza (Linde) w ścisłości loicznej żywego znaczenia wyrazów. Powinno to być celem osobnego dzieła. Gdzie idzie o zasięgnięcie właściwych i przen</w:t>
      </w:r>
      <w:r>
        <w:t>ośnych wyrażeń, tam te powinny być umieszczone”. Ostatnie zdania wskazują na założenia ideowe koncepcji stylistyczno-frazeologicznej Osińskiego, którą przeciwstawiał w swym słowniku metodzie Lindego.</w:t>
      </w:r>
    </w:p>
    <w:p w:rsidR="00CC5713" w:rsidRDefault="007F645A">
      <w:pPr>
        <w:pStyle w:val="Teksttreci20"/>
        <w:framePr w:w="10332" w:h="13241" w:hRule="exact" w:wrap="none" w:vAnchor="page" w:hAnchor="page" w:x="262" w:y="2074"/>
        <w:shd w:val="clear" w:color="auto" w:fill="auto"/>
        <w:spacing w:after="0" w:line="312" w:lineRule="exact"/>
        <w:ind w:left="880" w:right="580" w:firstLine="600"/>
        <w:jc w:val="both"/>
      </w:pPr>
      <w:r>
        <w:t>„Nota Linde” poprzedza w rękopisie „Przedmowę do Słownik</w:t>
      </w:r>
      <w:r>
        <w:t>a”, której czas powstania oznaczylibyśmy na lata 1816</w:t>
      </w:r>
      <w:r>
        <w:rPr>
          <w:rStyle w:val="Teksttreci21"/>
        </w:rPr>
        <w:t>—</w:t>
      </w:r>
      <w:r>
        <w:t>1817. Po śmierci Kopczyńskiego pisze Osiński swą słynną „Pochwalę Ks. Kopczyńskiego”. Nie używa on tu jeszcze swego ulubionego tytułu „Bogactwo mowy polskiej”, który pojawi się dopiero w 1819 r. Rozważa</w:t>
      </w:r>
      <w:r>
        <w:t xml:space="preserve"> teraz poważnie sprawę wydania swego słownika. Istotnie, koniec 1817 r. i 1818 r. będą okresem usilnych zabiegów w Warszawie jego przyjaciół Krzemieńczan w Ćwiczeniach Naukowych. Postawi niedwuznacznie tę kwestię</w:t>
      </w:r>
    </w:p>
    <w:p w:rsidR="00CC5713" w:rsidRDefault="007F645A">
      <w:pPr>
        <w:pStyle w:val="Teksttreci20"/>
        <w:framePr w:w="10332" w:h="13241" w:hRule="exact" w:wrap="none" w:vAnchor="page" w:hAnchor="page" w:x="262" w:y="2074"/>
        <w:shd w:val="clear" w:color="auto" w:fill="auto"/>
        <w:tabs>
          <w:tab w:val="left" w:pos="1218"/>
        </w:tabs>
        <w:spacing w:after="0" w:line="312" w:lineRule="exact"/>
        <w:ind w:left="880" w:right="580" w:firstLine="0"/>
        <w:jc w:val="both"/>
      </w:pPr>
      <w:r>
        <w:t>i</w:t>
      </w:r>
      <w:r>
        <w:tab/>
        <w:t>sam Osiński w końcowych ustępach wspomnia</w:t>
      </w:r>
      <w:r>
        <w:t>nej powyżej „Pochwały”. Tymczasem zaś kreśli w brulionie szkic swej „Przedmowy”. Usiłował w niej uzasadnić oryginalne walory i potrzebę takiego słownika. Rozprawki tej nie zakończył, ostatnie jej stronice często są przerabiane i kreślone.</w:t>
      </w:r>
    </w:p>
    <w:p w:rsidR="00CC5713" w:rsidRDefault="007F645A">
      <w:pPr>
        <w:pStyle w:val="Teksttreci20"/>
        <w:framePr w:w="10332" w:h="13241" w:hRule="exact" w:wrap="none" w:vAnchor="page" w:hAnchor="page" w:x="262" w:y="2074"/>
        <w:shd w:val="clear" w:color="auto" w:fill="auto"/>
        <w:spacing w:after="0" w:line="312" w:lineRule="exact"/>
        <w:ind w:left="880" w:right="580" w:firstLine="600"/>
        <w:jc w:val="both"/>
      </w:pPr>
      <w:r>
        <w:t>Osiński zaczyna o</w:t>
      </w:r>
      <w:r>
        <w:t>d rozwiniętego porównania mowy z obrazem, którego farbom odpowiadają słowa wyrażające jasno, mocno i właściwie uczucia i myśli ludzkie. Podkreśla wagę należytego wyzyskania bogactw naszego języka dla oddania najsubtelniejszych drgnień duszy człowieka.</w:t>
      </w:r>
    </w:p>
    <w:p w:rsidR="00CC5713" w:rsidRDefault="007F645A">
      <w:pPr>
        <w:pStyle w:val="Teksttreci80"/>
        <w:framePr w:w="10332" w:h="13241" w:hRule="exact" w:wrap="none" w:vAnchor="page" w:hAnchor="page" w:x="262" w:y="2074"/>
        <w:shd w:val="clear" w:color="auto" w:fill="auto"/>
        <w:spacing w:before="0" w:after="0" w:line="264" w:lineRule="exact"/>
        <w:ind w:left="1480" w:right="580"/>
        <w:jc w:val="both"/>
      </w:pPr>
      <w:r>
        <w:t>„Trz</w:t>
      </w:r>
      <w:r>
        <w:t>eba zgłębiać naturę i zwyczaj języka, trzeba znać wybór dosadnych wyrażeń, które nie tylko jasność mowie, ale nawet mocność i przyjemność nadają. Trzeba nabywać wszelkiej płodności mówienia, abyśmy tę rozmaitość z obfitością połączyć mogli,,.</w:t>
      </w:r>
    </w:p>
    <w:p w:rsidR="00CC5713" w:rsidRDefault="00CC5713">
      <w:pPr>
        <w:rPr>
          <w:sz w:val="2"/>
          <w:szCs w:val="2"/>
        </w:rPr>
        <w:sectPr w:rsidR="00CC5713">
          <w:pgSz w:w="11766" w:h="17185"/>
          <w:pgMar w:top="360" w:right="360" w:bottom="360" w:left="360" w:header="0" w:footer="3" w:gutter="0"/>
          <w:cols w:space="720"/>
          <w:noEndnote/>
          <w:docGrid w:linePitch="360"/>
        </w:sectPr>
      </w:pPr>
    </w:p>
    <w:p w:rsidR="00CC5713" w:rsidRDefault="007F645A">
      <w:pPr>
        <w:pStyle w:val="Nagweklubstopka0"/>
        <w:framePr w:wrap="none" w:vAnchor="page" w:hAnchor="page" w:x="1594" w:y="1590"/>
        <w:shd w:val="clear" w:color="auto" w:fill="auto"/>
        <w:spacing w:line="210" w:lineRule="exact"/>
      </w:pPr>
      <w:r>
        <w:lastRenderedPageBreak/>
        <w:t>204</w:t>
      </w:r>
    </w:p>
    <w:p w:rsidR="00CC5713" w:rsidRDefault="007F645A">
      <w:pPr>
        <w:pStyle w:val="Nagweklubstopka0"/>
        <w:framePr w:wrap="none" w:vAnchor="page" w:hAnchor="page" w:x="4684" w:y="1572"/>
        <w:shd w:val="clear" w:color="auto" w:fill="auto"/>
        <w:spacing w:line="210" w:lineRule="exact"/>
      </w:pPr>
      <w:r>
        <w:t>PORADNIK JĘZYKOWY</w:t>
      </w:r>
    </w:p>
    <w:p w:rsidR="00CC5713" w:rsidRDefault="007F645A">
      <w:pPr>
        <w:pStyle w:val="Nagweklubstopka0"/>
        <w:framePr w:wrap="none" w:vAnchor="page" w:hAnchor="page" w:x="9316" w:y="1566"/>
        <w:shd w:val="clear" w:color="auto" w:fill="auto"/>
        <w:spacing w:line="210" w:lineRule="exact"/>
      </w:pPr>
      <w:r>
        <w:t>1959 z. 5</w:t>
      </w:r>
    </w:p>
    <w:p w:rsidR="00CC5713" w:rsidRDefault="007F645A">
      <w:pPr>
        <w:pStyle w:val="Teksttreci20"/>
        <w:framePr w:w="10332" w:h="12223" w:hRule="exact" w:wrap="none" w:vAnchor="page" w:hAnchor="page" w:x="262" w:y="2141"/>
        <w:shd w:val="clear" w:color="auto" w:fill="auto"/>
        <w:spacing w:after="0" w:line="324" w:lineRule="exact"/>
        <w:ind w:left="1380" w:right="320" w:firstLine="580"/>
        <w:jc w:val="both"/>
      </w:pPr>
      <w:r>
        <w:t>W nauce, jak i w przekładach z obcych języków, należy unikać zawiłości i trudnych do zrozumienia wyrazów.</w:t>
      </w:r>
    </w:p>
    <w:p w:rsidR="00CC5713" w:rsidRDefault="007F645A">
      <w:pPr>
        <w:pStyle w:val="Teksttreci20"/>
        <w:framePr w:w="10332" w:h="12223" w:hRule="exact" w:wrap="none" w:vAnchor="page" w:hAnchor="page" w:x="262" w:y="2141"/>
        <w:shd w:val="clear" w:color="auto" w:fill="auto"/>
        <w:spacing w:after="0" w:line="306" w:lineRule="exact"/>
        <w:ind w:left="1380" w:right="320" w:firstLine="580"/>
        <w:jc w:val="both"/>
      </w:pPr>
      <w:r>
        <w:t xml:space="preserve">Obszerniej rozwodzi się autor o kapitalnym znaczeniu gramatyki dla władania poprawnego mową. </w:t>
      </w:r>
      <w:r>
        <w:t>Brak znajomości gramatyki i lekceważenie pisowni zaciemniają i niekiedy wypaczają myśl nie tylko w potocznej rozmowie, ale i uznanych pisarzy. Właśnie słownik Osińskiego będzie przewodnikiem i doradcą w opanowaniu wszechstronnym i w pielęgnowaniu czystości</w:t>
      </w:r>
      <w:r>
        <w:t xml:space="preserve"> oraz ozdobności mowy. Dla utrwalenia tych zasad służyć będą obfite przykłady z najlepszych autorów.</w:t>
      </w:r>
    </w:p>
    <w:p w:rsidR="00CC5713" w:rsidRDefault="007F645A">
      <w:pPr>
        <w:pStyle w:val="Teksttreci20"/>
        <w:framePr w:w="10332" w:h="12223" w:hRule="exact" w:wrap="none" w:vAnchor="page" w:hAnchor="page" w:x="262" w:y="2141"/>
        <w:shd w:val="clear" w:color="auto" w:fill="auto"/>
        <w:spacing w:after="0" w:line="306" w:lineRule="exact"/>
        <w:ind w:left="1380" w:right="320" w:firstLine="580"/>
        <w:jc w:val="both"/>
      </w:pPr>
      <w:r>
        <w:t xml:space="preserve">Osiński powołuje się następnie na rozprawę Kaulfusa z 1804 r. „O Duchu Języka Polskiego”, w której wykazał on, opierając się na wzorach J. Kochanowskiego, </w:t>
      </w:r>
      <w:r>
        <w:t>Krasickiego, Karpińskiego, Dmochowskiego, smak i nieprzebrane zasoby naszej mowy. Będzie to obroną przeciwko szerzonej wśród postronnych krzywdzącej nas opinii o rzekomej grubości naszej mowy, a więc i narodu. Autor występuje w obronie wyrazów swojskich, z</w:t>
      </w:r>
      <w:r>
        <w:t>upełnie zbytecznie wypieranych przez cudzoziemskie wtręty.</w:t>
      </w:r>
    </w:p>
    <w:p w:rsidR="00CC5713" w:rsidRDefault="007F645A">
      <w:pPr>
        <w:pStyle w:val="Teksttreci20"/>
        <w:framePr w:w="10332" w:h="12223" w:hRule="exact" w:wrap="none" w:vAnchor="page" w:hAnchor="page" w:x="262" w:y="2141"/>
        <w:shd w:val="clear" w:color="auto" w:fill="auto"/>
        <w:spacing w:after="228" w:line="312" w:lineRule="exact"/>
        <w:ind w:left="1380" w:right="320" w:firstLine="580"/>
        <w:jc w:val="both"/>
      </w:pPr>
      <w:r>
        <w:t>Dalsza część tekstu zawiera trochę uwag o źródłosłowach, o „Dziejach Kościelnych” Baroniusza w przekładzie Skargi i próbie polskiej gramatyki Mesgniena w 1649 r. W pięciu punktach ujmuje Osiński wy</w:t>
      </w:r>
      <w:r>
        <w:t>tyczne cz. 1 Słownika.</w:t>
      </w:r>
    </w:p>
    <w:p w:rsidR="00CC5713" w:rsidRDefault="007F645A">
      <w:pPr>
        <w:pStyle w:val="Teksttreci80"/>
        <w:framePr w:w="10332" w:h="12223" w:hRule="exact" w:wrap="none" w:vAnchor="page" w:hAnchor="page" w:x="262" w:y="2141"/>
        <w:shd w:val="clear" w:color="auto" w:fill="auto"/>
        <w:spacing w:before="0" w:after="0" w:line="252" w:lineRule="exact"/>
        <w:ind w:left="1380" w:firstLine="580"/>
        <w:jc w:val="both"/>
      </w:pPr>
      <w:r>
        <w:t>„1. Początek Gramatyki</w:t>
      </w:r>
    </w:p>
    <w:p w:rsidR="00CC5713" w:rsidRDefault="007F645A">
      <w:pPr>
        <w:pStyle w:val="Teksttreci80"/>
        <w:framePr w:w="10332" w:h="12223" w:hRule="exact" w:wrap="none" w:vAnchor="page" w:hAnchor="page" w:x="262" w:y="2141"/>
        <w:numPr>
          <w:ilvl w:val="0"/>
          <w:numId w:val="2"/>
        </w:numPr>
        <w:shd w:val="clear" w:color="auto" w:fill="auto"/>
        <w:tabs>
          <w:tab w:val="left" w:pos="2382"/>
        </w:tabs>
        <w:spacing w:before="0" w:after="0" w:line="252" w:lineRule="exact"/>
        <w:ind w:left="2080"/>
        <w:jc w:val="both"/>
      </w:pPr>
      <w:r>
        <w:t>Dawne jego wydoskonalenie</w:t>
      </w:r>
    </w:p>
    <w:p w:rsidR="00CC5713" w:rsidRDefault="007F645A">
      <w:pPr>
        <w:pStyle w:val="Teksttreci80"/>
        <w:framePr w:w="10332" w:h="12223" w:hRule="exact" w:wrap="none" w:vAnchor="page" w:hAnchor="page" w:x="262" w:y="2141"/>
        <w:numPr>
          <w:ilvl w:val="0"/>
          <w:numId w:val="2"/>
        </w:numPr>
        <w:shd w:val="clear" w:color="auto" w:fill="auto"/>
        <w:tabs>
          <w:tab w:val="left" w:pos="2382"/>
        </w:tabs>
        <w:spacing w:before="0" w:after="0" w:line="252" w:lineRule="exact"/>
        <w:ind w:left="2080"/>
        <w:jc w:val="both"/>
      </w:pPr>
      <w:r>
        <w:t>Opis Języka Polskiego stosownie z drugimi</w:t>
      </w:r>
    </w:p>
    <w:p w:rsidR="00CC5713" w:rsidRDefault="007F645A">
      <w:pPr>
        <w:pStyle w:val="Teksttreci80"/>
        <w:framePr w:w="10332" w:h="12223" w:hRule="exact" w:wrap="none" w:vAnchor="page" w:hAnchor="page" w:x="262" w:y="2141"/>
        <w:numPr>
          <w:ilvl w:val="0"/>
          <w:numId w:val="2"/>
        </w:numPr>
        <w:shd w:val="clear" w:color="auto" w:fill="auto"/>
        <w:tabs>
          <w:tab w:val="left" w:pos="2382"/>
        </w:tabs>
        <w:spacing w:before="0" w:after="0" w:line="252" w:lineRule="exact"/>
        <w:ind w:left="2080"/>
        <w:jc w:val="both"/>
      </w:pPr>
      <w:r>
        <w:t>Wyższość jego, którą bierze język</w:t>
      </w:r>
    </w:p>
    <w:p w:rsidR="00CC5713" w:rsidRDefault="007F645A">
      <w:pPr>
        <w:pStyle w:val="Teksttreci80"/>
        <w:framePr w:w="10332" w:h="12223" w:hRule="exact" w:wrap="none" w:vAnchor="page" w:hAnchor="page" w:x="262" w:y="2141"/>
        <w:numPr>
          <w:ilvl w:val="0"/>
          <w:numId w:val="2"/>
        </w:numPr>
        <w:shd w:val="clear" w:color="auto" w:fill="auto"/>
        <w:tabs>
          <w:tab w:val="left" w:pos="2382"/>
        </w:tabs>
        <w:spacing w:before="0" w:after="0" w:line="252" w:lineRule="exact"/>
        <w:ind w:left="2080"/>
        <w:jc w:val="both"/>
      </w:pPr>
      <w:r>
        <w:t>Umieć potrzeba pisownię, żeby znaleźć wyraz w Słowniku".</w:t>
      </w:r>
    </w:p>
    <w:p w:rsidR="00CC5713" w:rsidRDefault="007F645A">
      <w:pPr>
        <w:pStyle w:val="Teksttreci80"/>
        <w:framePr w:w="10332" w:h="12223" w:hRule="exact" w:wrap="none" w:vAnchor="page" w:hAnchor="page" w:x="262" w:y="2141"/>
        <w:shd w:val="clear" w:color="auto" w:fill="auto"/>
        <w:spacing w:before="0" w:after="142" w:line="258" w:lineRule="exact"/>
        <w:ind w:left="1960" w:right="320" w:firstLine="600"/>
        <w:jc w:val="both"/>
      </w:pPr>
      <w:r>
        <w:t>„Przepadły nam swobody Oyczyzny, pisze Osiński, ale</w:t>
      </w:r>
      <w:r>
        <w:t xml:space="preserve"> mamy Język Albertrandych, Czackich, Czartoryskich, Dmochowskich, Gawrońskich, Golańskich, Jodłowskich, Jundziłłów, Karpińskich, Kluków, Kołontaiów, Kopczyńskich, Naruszewiczów, Niemcewiczów, Osińskich, Ostrowskich, Piramowiczów, Potockich, Skrzetuskich, Ś</w:t>
      </w:r>
      <w:r>
        <w:t>niadeckich, Staszyców, Stroynowskich, Szymanowskich, Trembeckich, Wagów, Węgierskich. Woroniczów, Zaborowskich...”</w:t>
      </w:r>
      <w:r>
        <w:rPr>
          <w:vertAlign w:val="superscript"/>
        </w:rPr>
        <w:t>1</w:t>
      </w:r>
    </w:p>
    <w:p w:rsidR="00CC5713" w:rsidRDefault="007F645A">
      <w:pPr>
        <w:pStyle w:val="Teksttreci20"/>
        <w:framePr w:w="10332" w:h="12223" w:hRule="exact" w:wrap="none" w:vAnchor="page" w:hAnchor="page" w:x="262" w:y="2141"/>
        <w:shd w:val="clear" w:color="auto" w:fill="auto"/>
        <w:spacing w:after="0" w:line="306" w:lineRule="exact"/>
        <w:ind w:left="1380" w:right="320" w:firstLine="580"/>
        <w:jc w:val="both"/>
      </w:pPr>
      <w:r>
        <w:t>Myśl o poprzedzeniu owego wielkiego Słownika szerszym studium o języku polskim i różnych jego formach historycznych i oparciu tekstu na praw</w:t>
      </w:r>
      <w:r>
        <w:t>idłach gramatyki i pisowni jako źródłach poprawności w poznawaniu mowy ojczystej, przewija się czerwoną nicią we wszystkich tych pracach słownikowych. Znany to i typowy dla naszego późnego Oświecenia cel dydaktyczny i utylitarno-patriotyczny. Stał się on t</w:t>
      </w:r>
      <w:r>
        <w:t>eż jedną z przyczyn opóźnienia w składaniu Słownika, który miał zostać żywą ilustracją, skarbnicą praktyczną do zgłębienia i wyzyskania „bogactw mowy polskiej”, co w końcu nadało ten osobliwy tytuł zamierzonemu na ogromną skalę jego dziełu. Dawny uczeń Osi</w:t>
      </w:r>
      <w:r>
        <w:t xml:space="preserve">ńskiego Fr. Łaszowski pisał mu z Sielawy </w:t>
      </w:r>
      <w:r>
        <w:rPr>
          <w:lang w:val="cs-CZ" w:eastAsia="cs-CZ" w:bidi="cs-CZ"/>
        </w:rPr>
        <w:t xml:space="preserve">12.X.1817 </w:t>
      </w:r>
      <w:r>
        <w:t xml:space="preserve">r. o swej rozmowie z ks. Generałem Ziem Podolskich: </w:t>
      </w:r>
      <w:r>
        <w:rPr>
          <w:vertAlign w:val="superscript"/>
        </w:rPr>
        <w:t>1</w:t>
      </w:r>
    </w:p>
    <w:p w:rsidR="00CC5713" w:rsidRDefault="007F645A">
      <w:pPr>
        <w:pStyle w:val="Stopka2"/>
        <w:framePr w:w="8724" w:h="492" w:hRule="exact" w:wrap="none" w:vAnchor="page" w:hAnchor="page" w:x="1612" w:y="14719"/>
        <w:shd w:val="clear" w:color="auto" w:fill="auto"/>
        <w:tabs>
          <w:tab w:val="left" w:pos="2136"/>
        </w:tabs>
        <w:spacing w:line="216" w:lineRule="exact"/>
        <w:ind w:left="1380" w:firstLine="580"/>
      </w:pPr>
      <w:r>
        <w:rPr>
          <w:vertAlign w:val="superscript"/>
        </w:rPr>
        <w:t>1</w:t>
      </w:r>
      <w:r>
        <w:tab/>
        <w:t>W wariancie tego przypisu, przekreślonym przez A. Osińskiego, figurowały jeszcze nazwiska Kniaźnina, F. Bohomolca, Kossakowskiego, Lachowskiego.</w:t>
      </w:r>
    </w:p>
    <w:p w:rsidR="00CC5713" w:rsidRDefault="00CC5713">
      <w:pPr>
        <w:rPr>
          <w:sz w:val="2"/>
          <w:szCs w:val="2"/>
        </w:rPr>
        <w:sectPr w:rsidR="00CC5713">
          <w:pgSz w:w="11766" w:h="17185"/>
          <w:pgMar w:top="360" w:right="360" w:bottom="360" w:left="360" w:header="0" w:footer="3" w:gutter="0"/>
          <w:cols w:space="720"/>
          <w:noEndnote/>
          <w:docGrid w:linePitch="360"/>
        </w:sectPr>
      </w:pPr>
    </w:p>
    <w:p w:rsidR="00CC5713" w:rsidRDefault="007F645A">
      <w:pPr>
        <w:pStyle w:val="Nagweklubstopka0"/>
        <w:framePr w:wrap="none" w:vAnchor="page" w:hAnchor="page" w:x="1108" w:y="1288"/>
        <w:shd w:val="clear" w:color="auto" w:fill="auto"/>
        <w:spacing w:line="210" w:lineRule="exact"/>
      </w:pPr>
      <w:r>
        <w:lastRenderedPageBreak/>
        <w:t>1959 z. 5</w:t>
      </w:r>
    </w:p>
    <w:p w:rsidR="00CC5713" w:rsidRDefault="007F645A">
      <w:pPr>
        <w:pStyle w:val="Nagweklubstopka0"/>
        <w:framePr w:wrap="none" w:vAnchor="page" w:hAnchor="page" w:x="4234" w:y="1288"/>
        <w:shd w:val="clear" w:color="auto" w:fill="auto"/>
        <w:spacing w:line="210" w:lineRule="exact"/>
      </w:pPr>
      <w:r>
        <w:t>PORADNIK JĘZYKOWY</w:t>
      </w:r>
    </w:p>
    <w:p w:rsidR="00CC5713" w:rsidRDefault="007F645A">
      <w:pPr>
        <w:pStyle w:val="Nagweklubstopka0"/>
        <w:framePr w:wrap="none" w:vAnchor="page" w:hAnchor="page" w:x="9664" w:y="1282"/>
        <w:shd w:val="clear" w:color="auto" w:fill="auto"/>
        <w:spacing w:line="210" w:lineRule="exact"/>
      </w:pPr>
      <w:r>
        <w:t>205</w:t>
      </w:r>
    </w:p>
    <w:p w:rsidR="00CC5713" w:rsidRDefault="007F645A">
      <w:pPr>
        <w:pStyle w:val="Teksttreci80"/>
        <w:framePr w:w="10332" w:h="10986" w:hRule="exact" w:wrap="none" w:vAnchor="page" w:hAnchor="page" w:x="262" w:y="1875"/>
        <w:shd w:val="clear" w:color="auto" w:fill="auto"/>
        <w:spacing w:before="0" w:after="142" w:line="264" w:lineRule="exact"/>
        <w:ind w:left="1460" w:right="600"/>
        <w:jc w:val="both"/>
      </w:pPr>
      <w:r>
        <w:t>„Gdym zaś zapytany, o czym teraz x. Osiński pisze? rzekł, iż o Języku Polskim, odpowiada Xiążę: Następca i naśladownik Kopczyńskiego słusznie poprzedza Słownik swój taką przemową’'</w:t>
      </w:r>
      <w:r>
        <w:rPr>
          <w:vertAlign w:val="superscript"/>
        </w:rPr>
        <w:t>2</w:t>
      </w:r>
      <w:r>
        <w:t>.</w:t>
      </w:r>
    </w:p>
    <w:p w:rsidR="00CC5713" w:rsidRDefault="007F645A">
      <w:pPr>
        <w:pStyle w:val="Teksttreci20"/>
        <w:framePr w:w="10332" w:h="10986" w:hRule="exact" w:wrap="none" w:vAnchor="page" w:hAnchor="page" w:x="262" w:y="1875"/>
        <w:shd w:val="clear" w:color="auto" w:fill="auto"/>
        <w:spacing w:after="0" w:line="312" w:lineRule="exact"/>
        <w:ind w:left="860" w:right="600" w:firstLine="600"/>
        <w:jc w:val="both"/>
      </w:pPr>
      <w:r>
        <w:t xml:space="preserve">W kodeksie Baworowskich nr 889 znajdujemy większą rozprawę (122 strony </w:t>
      </w:r>
      <w:r w:rsidRPr="00344998">
        <w:rPr>
          <w:lang w:eastAsia="en-US" w:bidi="en-US"/>
        </w:rPr>
        <w:t xml:space="preserve">in </w:t>
      </w:r>
      <w:r>
        <w:t>folio) pt. „O kształceniu się, własnościach i bogactwach języka polskiego”. W odróżnieniu od kodeksu nr 875, kodeks nr 889 składa się z szeregu większych rozpraw pięknie kaligrafowan</w:t>
      </w:r>
      <w:r>
        <w:t>ych. Podajemy dwie z nich. specjalnie związane ze Słownikiem.</w:t>
      </w:r>
    </w:p>
    <w:p w:rsidR="00CC5713" w:rsidRDefault="007F645A">
      <w:pPr>
        <w:pStyle w:val="Teksttreci20"/>
        <w:framePr w:w="10332" w:h="10986" w:hRule="exact" w:wrap="none" w:vAnchor="page" w:hAnchor="page" w:x="262" w:y="1875"/>
        <w:shd w:val="clear" w:color="auto" w:fill="auto"/>
        <w:spacing w:after="218" w:line="312" w:lineRule="exact"/>
        <w:ind w:left="860" w:right="600" w:firstLine="600"/>
        <w:jc w:val="both"/>
      </w:pPr>
      <w:r>
        <w:t xml:space="preserve">W piątą rocznicę zgonu T. Czackiego </w:t>
      </w:r>
      <w:r>
        <w:rPr>
          <w:lang w:val="cs-CZ" w:eastAsia="cs-CZ" w:bidi="cs-CZ"/>
        </w:rPr>
        <w:t xml:space="preserve">Ks. </w:t>
      </w:r>
      <w:r>
        <w:t>A. J. Czartoryski zjechał na uroczyste zamknięcie roku szkolnego w Krzemieńcu, gdzie wygłosił gorącą i piękną mowę ku czci twórcy „Aten Wołyńskich”. Osińs</w:t>
      </w:r>
      <w:r>
        <w:t>ki był poinformowany zawczasu o wizycie Księcia i postarał się odpowiednio wykorzystać tę okazję. We „Wstępie Rozprawy o Języku Polskim do Xięcia Adama Czartoryskiego Kuratora w Liceum Wołyńskim 31 (sic!) czerwca 1818 roku”</w:t>
      </w:r>
      <w:r>
        <w:rPr>
          <w:vertAlign w:val="superscript"/>
        </w:rPr>
        <w:t>3</w:t>
      </w:r>
      <w:r>
        <w:t xml:space="preserve"> wysławia zręcznie pamięć T. Cza</w:t>
      </w:r>
      <w:r>
        <w:t>ckiego oraz zasługi A. J. Czartoryskiego, który dopomógł mu w założeniu i rozwoju uczelni Krzemienieckiej. Następnie przechodzi do charakterystyki doniosłej roli języka polskiego w wychowaniu patriotycznym młodzieży.</w:t>
      </w:r>
    </w:p>
    <w:p w:rsidR="00CC5713" w:rsidRDefault="007F645A">
      <w:pPr>
        <w:pStyle w:val="Teksttreci80"/>
        <w:framePr w:w="10332" w:h="10986" w:hRule="exact" w:wrap="none" w:vAnchor="page" w:hAnchor="page" w:x="262" w:y="1875"/>
        <w:shd w:val="clear" w:color="auto" w:fill="auto"/>
        <w:spacing w:before="0" w:after="137" w:line="264" w:lineRule="exact"/>
        <w:ind w:left="1460" w:right="600" w:firstLine="580"/>
        <w:jc w:val="both"/>
      </w:pPr>
      <w:r>
        <w:t xml:space="preserve">„Dla pożytku uczących się w gałęzi </w:t>
      </w:r>
      <w:r>
        <w:t>Słowiańszczyzny tak buyno rozrosłey na ziemi Polskiey, skład niektórych cząstek dzisiay rozbiorę, nim wieloletnią i całkowitą osnowę badań ięzykowych ośmiele się złożyć w Twe ręce czcigodny Xiąże i prawdziwy Ocenicielu prac naukowych. Naymnieyszy listek na</w:t>
      </w:r>
      <w:r>
        <w:t xml:space="preserve"> tey gałęzi Słowiańskiey godny iest rozwagi, godny zupełnego rozebrania, bo wchodzi w skład tego drzewa rozłożystego, którego pielęgnowaniem trudziły się wieki,,.</w:t>
      </w:r>
    </w:p>
    <w:p w:rsidR="00CC5713" w:rsidRDefault="007F645A">
      <w:pPr>
        <w:pStyle w:val="Teksttreci20"/>
        <w:framePr w:w="10332" w:h="10986" w:hRule="exact" w:wrap="none" w:vAnchor="page" w:hAnchor="page" w:x="262" w:y="1875"/>
        <w:shd w:val="clear" w:color="auto" w:fill="auto"/>
        <w:spacing w:after="218" w:line="318" w:lineRule="exact"/>
        <w:ind w:left="860" w:right="600" w:firstLine="600"/>
        <w:jc w:val="both"/>
      </w:pPr>
      <w:r>
        <w:t xml:space="preserve">Co było przedmiotem „Rozprawy o Języku Polskim”, wymienionej we Wstępie do </w:t>
      </w:r>
      <w:r>
        <w:rPr>
          <w:lang w:val="cs-CZ" w:eastAsia="cs-CZ" w:bidi="cs-CZ"/>
        </w:rPr>
        <w:t xml:space="preserve">ks. </w:t>
      </w:r>
      <w:r>
        <w:t xml:space="preserve">A. J. </w:t>
      </w:r>
      <w:r>
        <w:t xml:space="preserve">Czartoryskiego — czy poprzedzające go w Kodeksie dzieło „O kształceniu się, własnościach i bogactwach Języka Polskiego”, czy następująca zaraz po nim praca „O układzie zbioru bogactw mowy polskiej” — trudno rozstrzygnąć. Za tą drugą hipotezą przemawiałyby </w:t>
      </w:r>
      <w:r>
        <w:t xml:space="preserve">następujące argumenty. </w:t>
      </w:r>
      <w:r w:rsidRPr="00344998">
        <w:rPr>
          <w:lang w:eastAsia="en-US" w:bidi="en-US"/>
        </w:rPr>
        <w:t xml:space="preserve">19.IX.1818 </w:t>
      </w:r>
      <w:r>
        <w:t>r. Ludwik Osiński pisał do brata z Warszawy:</w:t>
      </w:r>
    </w:p>
    <w:p w:rsidR="00CC5713" w:rsidRDefault="007F645A">
      <w:pPr>
        <w:pStyle w:val="Teksttreci80"/>
        <w:framePr w:w="10332" w:h="10986" w:hRule="exact" w:wrap="none" w:vAnchor="page" w:hAnchor="page" w:x="262" w:y="1875"/>
        <w:shd w:val="clear" w:color="auto" w:fill="auto"/>
        <w:spacing w:before="0" w:after="137" w:line="270" w:lineRule="exact"/>
        <w:ind w:left="1460" w:right="600" w:firstLine="580"/>
        <w:jc w:val="both"/>
      </w:pPr>
      <w:r>
        <w:t>,,Sierociński objaśnił mi z większą dokładnością układ Twego Słownika. Staniesz więc na Straży Mowy naszej, wdzięczność rodaków uwieczni imię Twoje,,.</w:t>
      </w:r>
      <w:r>
        <w:rPr>
          <w:vertAlign w:val="superscript"/>
        </w:rPr>
        <w:t>4</w:t>
      </w:r>
    </w:p>
    <w:p w:rsidR="00CC5713" w:rsidRDefault="007F645A">
      <w:pPr>
        <w:pStyle w:val="Teksttreci20"/>
        <w:framePr w:w="10332" w:h="10986" w:hRule="exact" w:wrap="none" w:vAnchor="page" w:hAnchor="page" w:x="262" w:y="1875"/>
        <w:shd w:val="clear" w:color="auto" w:fill="auto"/>
        <w:spacing w:after="0" w:line="324" w:lineRule="exact"/>
        <w:ind w:left="860" w:right="600" w:firstLine="600"/>
        <w:jc w:val="both"/>
      </w:pPr>
      <w:r>
        <w:t>Jeden z najinteligentniej</w:t>
      </w:r>
      <w:r>
        <w:t>szych korespondentów Osińskiego, kanonik J. Gintyłło pisał w liście z 3.111.1835:</w:t>
      </w:r>
    </w:p>
    <w:p w:rsidR="00CC5713" w:rsidRDefault="007F645A">
      <w:pPr>
        <w:pStyle w:val="Stopka2"/>
        <w:framePr w:w="8958" w:h="210" w:hRule="exact" w:wrap="none" w:vAnchor="page" w:hAnchor="page" w:x="1072" w:y="13468"/>
        <w:shd w:val="clear" w:color="auto" w:fill="auto"/>
        <w:tabs>
          <w:tab w:val="left" w:pos="1646"/>
        </w:tabs>
        <w:spacing w:line="210" w:lineRule="exact"/>
        <w:ind w:left="1460"/>
        <w:jc w:val="both"/>
      </w:pPr>
      <w:r>
        <w:rPr>
          <w:vertAlign w:val="superscript"/>
        </w:rPr>
        <w:t>2</w:t>
      </w:r>
      <w:r>
        <w:tab/>
        <w:t>KB, 804, K. 172.</w:t>
      </w:r>
    </w:p>
    <w:p w:rsidR="00CC5713" w:rsidRDefault="007F645A">
      <w:pPr>
        <w:pStyle w:val="Stopka2"/>
        <w:framePr w:w="8958" w:h="1278" w:hRule="exact" w:wrap="none" w:vAnchor="page" w:hAnchor="page" w:x="1072" w:y="13720"/>
        <w:shd w:val="clear" w:color="auto" w:fill="auto"/>
        <w:tabs>
          <w:tab w:val="left" w:pos="1620"/>
        </w:tabs>
        <w:spacing w:line="210" w:lineRule="exact"/>
        <w:ind w:left="840" w:right="620" w:firstLine="600"/>
        <w:jc w:val="both"/>
      </w:pPr>
      <w:r w:rsidRPr="00344998">
        <w:rPr>
          <w:lang w:eastAsia="ru-RU" w:bidi="ru-RU"/>
        </w:rPr>
        <w:t>3</w:t>
      </w:r>
      <w:r w:rsidRPr="00344998">
        <w:rPr>
          <w:lang w:eastAsia="ru-RU" w:bidi="ru-RU"/>
        </w:rPr>
        <w:tab/>
      </w:r>
      <w:r>
        <w:t>Zarówno „Wstęp", jak i bezpośrednio po nim następujące w rękopisie dziełko „O układzie zbioru bogactw mowy polskiej"</w:t>
      </w:r>
      <w:r>
        <w:t xml:space="preserve">, napisane były w 1818 roku. Kaligraficzne jednak kopie, umieszcone w kodeksie nr 889, pochodzą niezaprzeczenie z roku 1819. Istotnie ,w tytule „Wstępu" podano, że był odczytany w Liceum Wołyńskim dnia </w:t>
      </w:r>
      <w:r w:rsidRPr="00344998">
        <w:rPr>
          <w:lang w:eastAsia="en-US" w:bidi="en-US"/>
        </w:rPr>
        <w:t xml:space="preserve">30.VI.1818 </w:t>
      </w:r>
      <w:r>
        <w:t>r. Ale wtedy było to jeszcze gimnazjum Woły</w:t>
      </w:r>
      <w:r>
        <w:t>ńskie. Do rangi Liceum podniesione zostało dopiero dekretem cesarskim 23 IV. 1819 r. Po tej zatem dacie rozprawę przepisano na czysto.</w:t>
      </w:r>
    </w:p>
    <w:p w:rsidR="00CC5713" w:rsidRDefault="007F645A">
      <w:pPr>
        <w:pStyle w:val="Stopka2"/>
        <w:framePr w:w="8958" w:h="240" w:hRule="exact" w:wrap="none" w:vAnchor="page" w:hAnchor="page" w:x="1072" w:y="15046"/>
        <w:shd w:val="clear" w:color="auto" w:fill="auto"/>
        <w:tabs>
          <w:tab w:val="left" w:pos="1626"/>
        </w:tabs>
        <w:spacing w:line="210" w:lineRule="exact"/>
        <w:ind w:left="1440"/>
        <w:jc w:val="both"/>
      </w:pPr>
      <w:r>
        <w:rPr>
          <w:vertAlign w:val="superscript"/>
        </w:rPr>
        <w:t>4</w:t>
      </w:r>
      <w:r>
        <w:tab/>
        <w:t xml:space="preserve">KB nr 794 1. 72 cytowany u </w:t>
      </w:r>
      <w:r>
        <w:rPr>
          <w:lang w:val="cs-CZ" w:eastAsia="cs-CZ" w:bidi="cs-CZ"/>
        </w:rPr>
        <w:t xml:space="preserve">Vrtela </w:t>
      </w:r>
      <w:r w:rsidRPr="00344998">
        <w:rPr>
          <w:lang w:eastAsia="en-US" w:bidi="en-US"/>
        </w:rPr>
        <w:t xml:space="preserve">(Pom. Lit. </w:t>
      </w:r>
      <w:r>
        <w:t>1.911).</w:t>
      </w:r>
    </w:p>
    <w:p w:rsidR="00CC5713" w:rsidRDefault="00CC5713">
      <w:pPr>
        <w:rPr>
          <w:sz w:val="2"/>
          <w:szCs w:val="2"/>
        </w:rPr>
        <w:sectPr w:rsidR="00CC5713">
          <w:pgSz w:w="11766" w:h="17185"/>
          <w:pgMar w:top="360" w:right="360" w:bottom="360" w:left="360" w:header="0" w:footer="3" w:gutter="0"/>
          <w:cols w:space="720"/>
          <w:noEndnote/>
          <w:docGrid w:linePitch="360"/>
        </w:sectPr>
      </w:pPr>
    </w:p>
    <w:p w:rsidR="00CC5713" w:rsidRDefault="007F645A">
      <w:pPr>
        <w:pStyle w:val="Nagweklubstopka0"/>
        <w:framePr w:wrap="none" w:vAnchor="page" w:hAnchor="page" w:x="1516" w:y="1420"/>
        <w:shd w:val="clear" w:color="auto" w:fill="auto"/>
        <w:spacing w:line="210" w:lineRule="exact"/>
      </w:pPr>
      <w:r>
        <w:lastRenderedPageBreak/>
        <w:t>206</w:t>
      </w:r>
    </w:p>
    <w:p w:rsidR="00CC5713" w:rsidRDefault="007F645A">
      <w:pPr>
        <w:pStyle w:val="Nagweklubstopka0"/>
        <w:framePr w:wrap="none" w:vAnchor="page" w:hAnchor="page" w:x="4624" w:y="1396"/>
        <w:shd w:val="clear" w:color="auto" w:fill="auto"/>
        <w:spacing w:line="210" w:lineRule="exact"/>
      </w:pPr>
      <w:r>
        <w:t>PORADNIK JĘZYKOWY</w:t>
      </w:r>
    </w:p>
    <w:p w:rsidR="00CC5713" w:rsidRDefault="007F645A">
      <w:pPr>
        <w:pStyle w:val="Nagweklubstopka0"/>
        <w:framePr w:wrap="none" w:vAnchor="page" w:hAnchor="page" w:x="9310" w:y="1396"/>
        <w:shd w:val="clear" w:color="auto" w:fill="auto"/>
        <w:spacing w:line="210" w:lineRule="exact"/>
      </w:pPr>
      <w:r>
        <w:t>1959 z. 5</w:t>
      </w:r>
    </w:p>
    <w:p w:rsidR="00CC5713" w:rsidRDefault="007F645A">
      <w:pPr>
        <w:pStyle w:val="Teksttreci80"/>
        <w:framePr w:w="10332" w:h="834" w:hRule="exact" w:wrap="none" w:vAnchor="page" w:hAnchor="page" w:x="262" w:y="1988"/>
        <w:shd w:val="clear" w:color="auto" w:fill="auto"/>
        <w:spacing w:before="0" w:after="0" w:line="258" w:lineRule="exact"/>
        <w:ind w:left="1880" w:right="360" w:firstLine="620"/>
        <w:jc w:val="both"/>
      </w:pPr>
      <w:r>
        <w:t>„Co napisa</w:t>
      </w:r>
      <w:r>
        <w:t>li o nieocenionym dziele Pańskim ś.p. Kopczyński i J. W Stecki, to samo i my tu wszyscy powtarzamy, a przeglądając wzór mi przysłany pracy językowej podziwiamy wytrzymałość JEGO w on</w:t>
      </w:r>
      <w:r w:rsidR="00344998">
        <w:t>ej</w:t>
      </w:r>
      <w:r>
        <w:t>...”</w:t>
      </w:r>
      <w:r>
        <w:rPr>
          <w:vertAlign w:val="superscript"/>
        </w:rPr>
        <w:t>5</w:t>
      </w:r>
    </w:p>
    <w:p w:rsidR="00CC5713" w:rsidRDefault="007F645A">
      <w:pPr>
        <w:pStyle w:val="Teksttreci80"/>
        <w:framePr w:w="10332" w:h="10714" w:hRule="exact" w:wrap="none" w:vAnchor="page" w:hAnchor="page" w:x="262" w:y="3550"/>
        <w:shd w:val="clear" w:color="auto" w:fill="auto"/>
        <w:spacing w:before="0" w:after="0" w:line="210" w:lineRule="exact"/>
        <w:ind w:left="1280" w:firstLine="600"/>
        <w:jc w:val="both"/>
      </w:pPr>
      <w:r>
        <w:t>„O UKŁADZIE ZBIORU BOGACTW MOWY POLSKIEJ I ZDANIU O NIM</w:t>
      </w:r>
    </w:p>
    <w:p w:rsidR="00CC5713" w:rsidRDefault="007F645A">
      <w:pPr>
        <w:pStyle w:val="Teksttreci80"/>
        <w:framePr w:w="10332" w:h="10714" w:hRule="exact" w:wrap="none" w:vAnchor="page" w:hAnchor="page" w:x="262" w:y="3550"/>
        <w:shd w:val="clear" w:color="auto" w:fill="auto"/>
        <w:spacing w:before="0" w:after="319" w:line="210" w:lineRule="exact"/>
        <w:ind w:left="4440"/>
        <w:jc w:val="left"/>
      </w:pPr>
      <w:r>
        <w:t xml:space="preserve">UCZONYCH </w:t>
      </w:r>
      <w:r>
        <w:t>MĘŻÓW”</w:t>
      </w:r>
    </w:p>
    <w:p w:rsidR="00CC5713" w:rsidRDefault="007F645A">
      <w:pPr>
        <w:pStyle w:val="Teksttreci20"/>
        <w:framePr w:w="10332" w:h="10714" w:hRule="exact" w:wrap="none" w:vAnchor="page" w:hAnchor="page" w:x="262" w:y="3550"/>
        <w:shd w:val="clear" w:color="auto" w:fill="auto"/>
        <w:spacing w:after="0" w:line="306" w:lineRule="exact"/>
        <w:ind w:left="1280" w:right="360" w:firstLine="600"/>
        <w:jc w:val="both"/>
      </w:pPr>
      <w:r>
        <w:t xml:space="preserve">Pierwszy rys rozprawy pięknie skaligrafowany obejmował 46 stron </w:t>
      </w:r>
      <w:r w:rsidRPr="00344998">
        <w:rPr>
          <w:lang w:eastAsia="en-US" w:bidi="en-US"/>
        </w:rPr>
        <w:t xml:space="preserve">in </w:t>
      </w:r>
      <w:r>
        <w:t>folio. Później od pozycji „Przysłówki” ręką innego kopisty dodane zostało jeszcze 8 stron. Kodeks cały ma typową dla okresu krzemienieckiego mocno spróchniałą oprawę. Widać od razu, że Osiński nie robił potem żadnego innego wariantu „Układu”, ponieważ teks</w:t>
      </w:r>
      <w:r>
        <w:t>t kopisty aż roi się od skreśleń i różnych dodatków, którymi autor uzupełniał ten egzemplarz. Zmiany te świadczą o nieustannej, żmudnej jego robocie nad swym ulubionym dziełem w ciągu długich lat. Pomiędzy karty wszyto wcale pokaźną liczbę wstawek z przykł</w:t>
      </w:r>
      <w:r>
        <w:t xml:space="preserve">adami. Osiński zmierzał wyraźnie ku temu, by stworzyć Prospekt swego Słownika z uzasadnieniem </w:t>
      </w:r>
      <w:r>
        <w:rPr>
          <w:lang w:val="cs-CZ" w:eastAsia="cs-CZ" w:bidi="cs-CZ"/>
        </w:rPr>
        <w:t xml:space="preserve">linu </w:t>
      </w:r>
      <w:r>
        <w:t>przewodnich, którymi się kierował w pracy, popierając rzecz obfitym zasobem przykładów słownych, niekiedy frazeologicznych. Układ ten różni się zasadniczo od</w:t>
      </w:r>
      <w:r>
        <w:t xml:space="preserve"> próbek właściwego zrębu samego Słownika, jakie znajdujemy w pojedynczych hasłach przesłanych do oceny. O. Kopczyńskiemu i </w:t>
      </w:r>
      <w:r>
        <w:rPr>
          <w:lang w:val="cs-CZ" w:eastAsia="cs-CZ" w:bidi="cs-CZ"/>
        </w:rPr>
        <w:t xml:space="preserve">ks. </w:t>
      </w:r>
      <w:r>
        <w:t xml:space="preserve">A. K. Czartoryskiemu w latach 1809—1815 oraz drukowanych </w:t>
      </w:r>
      <w:r>
        <w:rPr>
          <w:rStyle w:val="Teksttreci2Kursywa"/>
        </w:rPr>
        <w:t>(Bog</w:t>
      </w:r>
      <w:r>
        <w:t xml:space="preserve"> w Ćwiczeniach Naukowych, 1818; </w:t>
      </w:r>
      <w:r>
        <w:rPr>
          <w:rStyle w:val="Teksttreci2Kursywa"/>
        </w:rPr>
        <w:t>Łza</w:t>
      </w:r>
      <w:r>
        <w:t xml:space="preserve"> i </w:t>
      </w:r>
      <w:r>
        <w:rPr>
          <w:rStyle w:val="Teksttreci2Kursywa"/>
        </w:rPr>
        <w:t>Nadzieja</w:t>
      </w:r>
      <w:r>
        <w:t xml:space="preserve"> w Wilnie 1835 </w:t>
      </w:r>
      <w:r>
        <w:rPr>
          <w:lang w:val="ru-RU" w:eastAsia="ru-RU" w:bidi="ru-RU"/>
        </w:rPr>
        <w:t>г</w:t>
      </w:r>
      <w:r w:rsidRPr="00344998">
        <w:rPr>
          <w:lang w:eastAsia="ru-RU" w:bidi="ru-RU"/>
        </w:rPr>
        <w:t xml:space="preserve">.). </w:t>
      </w:r>
      <w:r>
        <w:t xml:space="preserve">I </w:t>
      </w:r>
      <w:r>
        <w:t>dlatego właśnie rozważania teoretyczne, formułowane po kilku uwagach wstępnych, są bardzo krótkie, przeważa niepomiernie materiał językowy z ułożonych pod kątem historycznym odmian rzeczowników, częściowo przymiotników, liczebników etc. Punkt wyjścia — zes</w:t>
      </w:r>
      <w:r>
        <w:t>tawienie ich z formami, które się uważa za poprawne współcześnie.</w:t>
      </w:r>
    </w:p>
    <w:p w:rsidR="00CC5713" w:rsidRDefault="007F645A">
      <w:pPr>
        <w:pStyle w:val="Teksttreci20"/>
        <w:framePr w:w="10332" w:h="10714" w:hRule="exact" w:wrap="none" w:vAnchor="page" w:hAnchor="page" w:x="262" w:y="3550"/>
        <w:shd w:val="clear" w:color="auto" w:fill="auto"/>
        <w:spacing w:after="163" w:line="312" w:lineRule="exact"/>
        <w:ind w:left="1280" w:right="360" w:firstLine="600"/>
        <w:jc w:val="both"/>
      </w:pPr>
      <w:r>
        <w:t>Osiński zaczyna od podkreślenia wiekopomnych zasług T. Czackiego, który nie szczędząc środków, zgromadził w Porycku dział pisarzy zygmuntowskich, bogatszy nawet niż zbiory Ossolińskich we Lw</w:t>
      </w:r>
      <w:r>
        <w:t>owie. Najwięcej zachęcał i pomagał mu w pracy nad Słownikiem — T. Czacki, po nim ks. Generał A. K. Czartoryski, H. Kołłątaj, Jan Śniadecki, rektor Uniwersytetu Wileńskiego, oraz „inni mężowie wysokiej nauki”.</w:t>
      </w:r>
    </w:p>
    <w:p w:rsidR="00CC5713" w:rsidRDefault="007F645A">
      <w:pPr>
        <w:pStyle w:val="Teksttreci80"/>
        <w:framePr w:w="10332" w:h="10714" w:hRule="exact" w:wrap="none" w:vAnchor="page" w:hAnchor="page" w:x="262" w:y="3550"/>
        <w:shd w:val="clear" w:color="auto" w:fill="auto"/>
        <w:spacing w:before="0" w:after="72" w:line="258" w:lineRule="exact"/>
        <w:ind w:left="1880" w:right="360" w:firstLine="620"/>
        <w:jc w:val="both"/>
      </w:pPr>
      <w:r>
        <w:t xml:space="preserve">„Wszyscy zgodzili się na to, że Słownik wymaga </w:t>
      </w:r>
      <w:r>
        <w:t>określeń dokładnych i sposobów mówienia wspartych najszacowniejszą powagą, że w tem dziele powinien być porządek, jasność , precyzja i prawda i przywodzenia szczególnie wybrane...”</w:t>
      </w:r>
    </w:p>
    <w:p w:rsidR="00CC5713" w:rsidRDefault="007F645A">
      <w:pPr>
        <w:pStyle w:val="Teksttreci20"/>
        <w:framePr w:w="10332" w:h="10714" w:hRule="exact" w:wrap="none" w:vAnchor="page" w:hAnchor="page" w:x="262" w:y="3550"/>
        <w:shd w:val="clear" w:color="auto" w:fill="auto"/>
        <w:spacing w:after="0" w:line="318" w:lineRule="exact"/>
        <w:ind w:left="1280" w:right="360" w:firstLine="600"/>
        <w:jc w:val="both"/>
      </w:pPr>
      <w:r>
        <w:t xml:space="preserve">Przewodnią ideą jego słownika — powiada Osiński — powinny być czystość i </w:t>
      </w:r>
      <w:r>
        <w:t>prostota, unikanie dziwactw i zachwaszczeń stylu. Po tych uwagach ogólnych następują oddzielne punkty.</w:t>
      </w:r>
    </w:p>
    <w:p w:rsidR="00CC5713" w:rsidRDefault="007F645A">
      <w:pPr>
        <w:pStyle w:val="Stopka2"/>
        <w:framePr w:w="8766" w:h="468" w:hRule="exact" w:wrap="none" w:vAnchor="page" w:hAnchor="page" w:x="1504" w:y="14621"/>
        <w:shd w:val="clear" w:color="auto" w:fill="auto"/>
        <w:tabs>
          <w:tab w:val="left" w:pos="2060"/>
        </w:tabs>
        <w:spacing w:line="216" w:lineRule="exact"/>
        <w:ind w:left="1280" w:firstLine="600"/>
      </w:pPr>
      <w:r>
        <w:t>5</w:t>
      </w:r>
      <w:r>
        <w:tab/>
        <w:t xml:space="preserve">Nie może tu być mowy o hasłach </w:t>
      </w:r>
      <w:r>
        <w:rPr>
          <w:rStyle w:val="Stopka10ptKursywa"/>
        </w:rPr>
        <w:t>Łza</w:t>
      </w:r>
      <w:r>
        <w:t xml:space="preserve"> i </w:t>
      </w:r>
      <w:r>
        <w:rPr>
          <w:rStyle w:val="Stopka10ptKursywa"/>
        </w:rPr>
        <w:t>Nadzieja</w:t>
      </w:r>
      <w:r>
        <w:t xml:space="preserve"> wydanych przez Osińskiego w Wilnie w końcu lata 1835 r., skoro list Gintyłły był datowany 3.III.1835 r.</w:t>
      </w:r>
    </w:p>
    <w:p w:rsidR="00CC5713" w:rsidRDefault="00CC5713">
      <w:pPr>
        <w:rPr>
          <w:sz w:val="2"/>
          <w:szCs w:val="2"/>
        </w:rPr>
        <w:sectPr w:rsidR="00CC5713">
          <w:pgSz w:w="11766" w:h="17185"/>
          <w:pgMar w:top="360" w:right="360" w:bottom="360" w:left="360" w:header="0" w:footer="3" w:gutter="0"/>
          <w:cols w:space="720"/>
          <w:noEndnote/>
          <w:docGrid w:linePitch="360"/>
        </w:sectPr>
      </w:pPr>
    </w:p>
    <w:p w:rsidR="00CC5713" w:rsidRDefault="007F645A">
      <w:pPr>
        <w:pStyle w:val="Nagweklubstopka0"/>
        <w:framePr w:wrap="none" w:vAnchor="page" w:hAnchor="page" w:x="1192" w:y="1298"/>
        <w:shd w:val="clear" w:color="auto" w:fill="auto"/>
        <w:spacing w:line="220" w:lineRule="exact"/>
      </w:pPr>
      <w:r>
        <w:lastRenderedPageBreak/>
        <w:t xml:space="preserve">1959 </w:t>
      </w:r>
      <w:r>
        <w:rPr>
          <w:rStyle w:val="PogrubienieNagweklubstopka11pt"/>
        </w:rPr>
        <w:t xml:space="preserve">z. </w:t>
      </w:r>
      <w:r>
        <w:t>5</w:t>
      </w:r>
    </w:p>
    <w:p w:rsidR="00CC5713" w:rsidRDefault="007F645A">
      <w:pPr>
        <w:pStyle w:val="Nagweklubstopka0"/>
        <w:framePr w:wrap="none" w:vAnchor="page" w:hAnchor="page" w:x="4378" w:y="1282"/>
        <w:shd w:val="clear" w:color="auto" w:fill="auto"/>
        <w:spacing w:line="210" w:lineRule="exact"/>
      </w:pPr>
      <w:r>
        <w:t>PORADNIK JĘZYKOWY</w:t>
      </w:r>
    </w:p>
    <w:p w:rsidR="00CC5713" w:rsidRDefault="007F645A">
      <w:pPr>
        <w:pStyle w:val="Nagweklubstopka0"/>
        <w:framePr w:wrap="none" w:vAnchor="page" w:hAnchor="page" w:x="9772" w:y="1276"/>
        <w:shd w:val="clear" w:color="auto" w:fill="auto"/>
        <w:spacing w:line="210" w:lineRule="exact"/>
      </w:pPr>
      <w:r>
        <w:t>207</w:t>
      </w:r>
    </w:p>
    <w:p w:rsidR="00CC5713" w:rsidRDefault="007F645A">
      <w:pPr>
        <w:pStyle w:val="Teksttreci20"/>
        <w:framePr w:w="10332" w:h="13418" w:hRule="exact" w:wrap="none" w:vAnchor="page" w:hAnchor="page" w:x="262" w:y="1868"/>
        <w:shd w:val="clear" w:color="auto" w:fill="auto"/>
        <w:spacing w:after="0" w:line="318" w:lineRule="exact"/>
        <w:ind w:left="940" w:right="500" w:firstLine="600"/>
        <w:jc w:val="both"/>
      </w:pPr>
      <w:r>
        <w:t xml:space="preserve">P. 1. Słownik opiera się na prawidłach gramatyki i wzorach celniejszych pisarzy. Błędy gramatyczne popełniają nawet wybitni współcześni pisarze Jak H. Kołłątaj, </w:t>
      </w:r>
      <w:r w:rsidRPr="00344998">
        <w:rPr>
          <w:lang w:eastAsia="en-US" w:bidi="en-US"/>
        </w:rPr>
        <w:t xml:space="preserve">St. </w:t>
      </w:r>
      <w:r>
        <w:t>i J. Potoccy. Wszystko to ma popra</w:t>
      </w:r>
      <w:r>
        <w:t>wiać jego słownik „gramatyczno-wytyczny”, jak Adelunga.</w:t>
      </w:r>
    </w:p>
    <w:p w:rsidR="00CC5713" w:rsidRDefault="007F645A">
      <w:pPr>
        <w:pStyle w:val="Teksttreci20"/>
        <w:framePr w:w="10332" w:h="13418" w:hRule="exact" w:wrap="none" w:vAnchor="page" w:hAnchor="page" w:x="262" w:y="1868"/>
        <w:shd w:val="clear" w:color="auto" w:fill="auto"/>
        <w:spacing w:after="0" w:line="324" w:lineRule="exact"/>
        <w:ind w:left="940" w:right="500" w:firstLine="600"/>
        <w:jc w:val="both"/>
      </w:pPr>
      <w:r>
        <w:t xml:space="preserve">P. 2. Słownik przytaczać ma tylko te słowiańskie wyrazy, które są polskim najbliższe; </w:t>
      </w:r>
      <w:r>
        <w:rPr>
          <w:rStyle w:val="Teksttreci2Kursywa"/>
        </w:rPr>
        <w:t>Stolarz</w:t>
      </w:r>
      <w:r>
        <w:t xml:space="preserve">, ros. </w:t>
      </w:r>
      <w:r>
        <w:rPr>
          <w:lang w:val="ru-RU" w:eastAsia="ru-RU" w:bidi="ru-RU"/>
        </w:rPr>
        <w:t>столяръ</w:t>
      </w:r>
      <w:r w:rsidRPr="00344998">
        <w:rPr>
          <w:lang w:eastAsia="ru-RU" w:bidi="ru-RU"/>
        </w:rPr>
        <w:t>.</w:t>
      </w:r>
    </w:p>
    <w:p w:rsidR="00CC5713" w:rsidRDefault="007F645A">
      <w:pPr>
        <w:pStyle w:val="Teksttreci20"/>
        <w:framePr w:w="10332" w:h="13418" w:hRule="exact" w:wrap="none" w:vAnchor="page" w:hAnchor="page" w:x="262" w:y="1868"/>
        <w:shd w:val="clear" w:color="auto" w:fill="auto"/>
        <w:spacing w:after="168" w:line="324" w:lineRule="exact"/>
        <w:ind w:left="940" w:right="500" w:firstLine="600"/>
        <w:jc w:val="both"/>
      </w:pPr>
      <w:r>
        <w:t xml:space="preserve">P. 3. Można podawać etymologie, „źródłosłowy”, ale tylko pewne. Łatwo wpaść w błąd. Oto </w:t>
      </w:r>
      <w:r>
        <w:t>przykłady niektórych etymologii autora:</w:t>
      </w:r>
    </w:p>
    <w:p w:rsidR="00CC5713" w:rsidRDefault="007F645A">
      <w:pPr>
        <w:pStyle w:val="Teksttreci80"/>
        <w:framePr w:w="10332" w:h="13418" w:hRule="exact" w:wrap="none" w:vAnchor="page" w:hAnchor="page" w:x="262" w:y="1868"/>
        <w:shd w:val="clear" w:color="auto" w:fill="auto"/>
        <w:spacing w:before="0" w:after="187" w:line="264" w:lineRule="exact"/>
        <w:ind w:left="1540" w:right="500"/>
        <w:jc w:val="both"/>
      </w:pPr>
      <w:r>
        <w:rPr>
          <w:rStyle w:val="Teksttreci810ptKursywa"/>
        </w:rPr>
        <w:t>Myślistwo</w:t>
      </w:r>
      <w:r>
        <w:t xml:space="preserve"> nazwano od wymysłów rozlicznych na chwytanie zwierząt. Trzecie </w:t>
      </w:r>
      <w:r>
        <w:rPr>
          <w:lang w:val="cs-CZ" w:eastAsia="cs-CZ" w:bidi="cs-CZ"/>
        </w:rPr>
        <w:t xml:space="preserve">(ski) </w:t>
      </w:r>
      <w:r>
        <w:rPr>
          <w:rStyle w:val="Teksttreci812pt"/>
        </w:rPr>
        <w:t xml:space="preserve">Jed. </w:t>
      </w:r>
      <w:r>
        <w:rPr>
          <w:rStyle w:val="Teksttreci810ptKursywa"/>
        </w:rPr>
        <w:t>Kuniki</w:t>
      </w:r>
      <w:r>
        <w:t xml:space="preserve"> po naszemu króliki — cuniculi — nazwane są od jam, w których się chowają, Trzec.J. </w:t>
      </w:r>
      <w:r>
        <w:rPr>
          <w:rStyle w:val="Teksttreci810ptKursywa"/>
        </w:rPr>
        <w:t>Pchła</w:t>
      </w:r>
      <w:r>
        <w:t xml:space="preserve"> od pchania rzeczona, bo gdy ukąsi, jakoby igłą zapchnął. Senni.</w:t>
      </w:r>
    </w:p>
    <w:p w:rsidR="00CC5713" w:rsidRDefault="007F645A">
      <w:pPr>
        <w:pStyle w:val="Teksttreci20"/>
        <w:framePr w:w="10332" w:h="13418" w:hRule="exact" w:wrap="none" w:vAnchor="page" w:hAnchor="page" w:x="262" w:y="1868"/>
        <w:shd w:val="clear" w:color="auto" w:fill="auto"/>
        <w:spacing w:after="0" w:line="330" w:lineRule="exact"/>
        <w:ind w:left="940" w:right="500" w:firstLine="600"/>
        <w:jc w:val="both"/>
      </w:pPr>
      <w:r>
        <w:t>P. 4. ,,przydawać do polskich sposobów mówienia łacińskie, francuskie, niemieckie itd.”</w:t>
      </w:r>
    </w:p>
    <w:p w:rsidR="00CC5713" w:rsidRDefault="007F645A">
      <w:pPr>
        <w:pStyle w:val="Teksttreci20"/>
        <w:framePr w:w="10332" w:h="13418" w:hRule="exact" w:wrap="none" w:vAnchor="page" w:hAnchor="page" w:x="262" w:y="1868"/>
        <w:shd w:val="clear" w:color="auto" w:fill="auto"/>
        <w:spacing w:after="5" w:line="240" w:lineRule="exact"/>
        <w:ind w:left="1540" w:firstLine="0"/>
        <w:jc w:val="both"/>
      </w:pPr>
      <w:r>
        <w:t>P. 5. Należy opuszczać wyrazy cudzoziemskie, czego właśnie Linde nie robił.</w:t>
      </w:r>
    </w:p>
    <w:p w:rsidR="00CC5713" w:rsidRDefault="007F645A">
      <w:pPr>
        <w:pStyle w:val="Teksttreci20"/>
        <w:framePr w:w="10332" w:h="13418" w:hRule="exact" w:wrap="none" w:vAnchor="page" w:hAnchor="page" w:x="262" w:y="1868"/>
        <w:shd w:val="clear" w:color="auto" w:fill="auto"/>
        <w:spacing w:after="168" w:line="324" w:lineRule="exact"/>
        <w:ind w:left="940" w:right="500" w:firstLine="600"/>
        <w:jc w:val="both"/>
      </w:pPr>
      <w:r>
        <w:t>W liczbie podanych przez Os</w:t>
      </w:r>
      <w:r>
        <w:t>ińskiego przykładów istotnie spotykamy dużo barbaryzmów, które zachwaszczały naszą mowę:</w:t>
      </w:r>
    </w:p>
    <w:p w:rsidR="00CC5713" w:rsidRDefault="007F645A">
      <w:pPr>
        <w:pStyle w:val="Teksttreci90"/>
        <w:framePr w:w="10332" w:h="13418" w:hRule="exact" w:wrap="none" w:vAnchor="page" w:hAnchor="page" w:x="262" w:y="1868"/>
        <w:shd w:val="clear" w:color="auto" w:fill="auto"/>
        <w:spacing w:before="0" w:after="197"/>
        <w:ind w:left="1540" w:right="500"/>
      </w:pPr>
      <w:r>
        <w:t>Abjurować, addycja</w:t>
      </w:r>
      <w:r>
        <w:rPr>
          <w:rStyle w:val="Teksttreci9105ptBezkursywy"/>
        </w:rPr>
        <w:t xml:space="preserve">, </w:t>
      </w:r>
      <w:r>
        <w:t>alamoda, aeria, animować, akceptacja, akomodować się, aliancja</w:t>
      </w:r>
      <w:r>
        <w:rPr>
          <w:rStyle w:val="Teksttreci9105ptBezkursywy"/>
        </w:rPr>
        <w:t xml:space="preserve">, </w:t>
      </w:r>
      <w:r>
        <w:t xml:space="preserve">amploiować, </w:t>
      </w:r>
      <w:r>
        <w:rPr>
          <w:lang w:val="fr-FR" w:eastAsia="fr-FR" w:bidi="fr-FR"/>
        </w:rPr>
        <w:t>antre</w:t>
      </w:r>
      <w:r>
        <w:t>pre nor, ant</w:t>
      </w:r>
      <w:r>
        <w:rPr>
          <w:lang w:val="fr-FR" w:eastAsia="fr-FR" w:bidi="fr-FR"/>
        </w:rPr>
        <w:t>y</w:t>
      </w:r>
      <w:r>
        <w:t>past, aparencja, aprehendować,</w:t>
      </w:r>
      <w:r>
        <w:rPr>
          <w:rStyle w:val="Teksttreci9105ptBezkursywy"/>
        </w:rPr>
        <w:t xml:space="preserve"> itd.</w:t>
      </w:r>
    </w:p>
    <w:p w:rsidR="00CC5713" w:rsidRDefault="007F645A">
      <w:pPr>
        <w:pStyle w:val="Teksttreci20"/>
        <w:framePr w:w="10332" w:h="13418" w:hRule="exact" w:wrap="none" w:vAnchor="page" w:hAnchor="page" w:x="262" w:y="1868"/>
        <w:shd w:val="clear" w:color="auto" w:fill="auto"/>
        <w:spacing w:after="163" w:line="318" w:lineRule="exact"/>
        <w:ind w:left="940" w:right="500" w:firstLine="600"/>
        <w:jc w:val="both"/>
      </w:pPr>
      <w:r>
        <w:t>Ale w tej walce o</w:t>
      </w:r>
      <w:r>
        <w:t xml:space="preserve"> czystość języka Osiński występuje też jako przesadny purysta. Zamierza więc opuścić w swym słowniku bardzo wiele wyrazów, które uzyskały i zachowują do dziś prawo obywatelstwa, jak np.:</w:t>
      </w:r>
    </w:p>
    <w:p w:rsidR="00CC5713" w:rsidRDefault="007F645A">
      <w:pPr>
        <w:pStyle w:val="Teksttreci90"/>
        <w:framePr w:w="10332" w:h="13418" w:hRule="exact" w:wrap="none" w:vAnchor="page" w:hAnchor="page" w:x="262" w:y="1868"/>
        <w:shd w:val="clear" w:color="auto" w:fill="auto"/>
        <w:spacing w:before="0" w:after="192"/>
        <w:ind w:left="1540" w:right="500"/>
        <w:jc w:val="both"/>
      </w:pPr>
      <w:r>
        <w:t xml:space="preserve">afek </w:t>
      </w:r>
      <w:r w:rsidRPr="00344998">
        <w:rPr>
          <w:lang w:eastAsia="en-US" w:bidi="en-US"/>
        </w:rPr>
        <w:t xml:space="preserve">towny, </w:t>
      </w:r>
      <w:r>
        <w:t>afisz, afront, agitacja, administrator, akwedukt, aksjoma</w:t>
      </w:r>
      <w:r>
        <w:t xml:space="preserve">, adres, adorować, adwokat, </w:t>
      </w:r>
      <w:r>
        <w:rPr>
          <w:lang w:val="fr-FR" w:eastAsia="fr-FR" w:bidi="fr-FR"/>
        </w:rPr>
        <w:t xml:space="preserve">amalgama, </w:t>
      </w:r>
      <w:r>
        <w:t>amator, anclegia, anarchia, akcja, akcyza, aktualność, akurat, alarm</w:t>
      </w:r>
      <w:r>
        <w:rPr>
          <w:rStyle w:val="Teksttreci9105ptBezkursywy"/>
        </w:rPr>
        <w:t xml:space="preserve">, </w:t>
      </w:r>
      <w:r>
        <w:t>aluzja</w:t>
      </w:r>
      <w:r>
        <w:rPr>
          <w:rStyle w:val="Teksttreci9105ptBezkursywy"/>
        </w:rPr>
        <w:t xml:space="preserve">, </w:t>
      </w:r>
      <w:r>
        <w:t>halsztuch, ambaras, ambasador, ambicja, amnestia, amunicja, anonim</w:t>
      </w:r>
      <w:r>
        <w:rPr>
          <w:rStyle w:val="Teksttreci9105ptBezkursywy"/>
        </w:rPr>
        <w:t xml:space="preserve">, </w:t>
      </w:r>
      <w:r>
        <w:t>analogia, antyk, antyteza, apetyt, apclcgia, apostrefa, arbiter, areszt,</w:t>
      </w:r>
      <w:r>
        <w:t xml:space="preserve"> argument, arystokracja</w:t>
      </w:r>
      <w:r>
        <w:rPr>
          <w:rStyle w:val="Teksttreci9105ptBezkursywy"/>
        </w:rPr>
        <w:t xml:space="preserve"> itd.</w:t>
      </w:r>
    </w:p>
    <w:p w:rsidR="00CC5713" w:rsidRDefault="007F645A">
      <w:pPr>
        <w:pStyle w:val="Teksttreci20"/>
        <w:framePr w:w="10332" w:h="13418" w:hRule="exact" w:wrap="none" w:vAnchor="page" w:hAnchor="page" w:x="262" w:y="1868"/>
        <w:shd w:val="clear" w:color="auto" w:fill="auto"/>
        <w:spacing w:after="168" w:line="324" w:lineRule="exact"/>
        <w:ind w:left="940" w:right="500" w:firstLine="600"/>
        <w:jc w:val="both"/>
      </w:pPr>
      <w:r>
        <w:t>Nieco dalej umieszcza autor wcale pokaźny (liczący 11 stron) zbiór zbędnych wyrazów obcych, podając ich synonimy polskie. W wiciu wypadkach ma słuszność, jak np.:</w:t>
      </w:r>
    </w:p>
    <w:p w:rsidR="00CC5713" w:rsidRDefault="007F645A">
      <w:pPr>
        <w:pStyle w:val="Teksttreci90"/>
        <w:framePr w:w="10332" w:h="13418" w:hRule="exact" w:wrap="none" w:vAnchor="page" w:hAnchor="page" w:x="262" w:y="1868"/>
        <w:shd w:val="clear" w:color="auto" w:fill="auto"/>
        <w:spacing w:before="0" w:after="0"/>
        <w:ind w:left="1540" w:right="500"/>
        <w:jc w:val="both"/>
      </w:pPr>
      <w:r>
        <w:t>adwersarz</w:t>
      </w:r>
      <w:r>
        <w:rPr>
          <w:rStyle w:val="Teksttreci9105ptBezkursywy"/>
        </w:rPr>
        <w:t xml:space="preserve"> — </w:t>
      </w:r>
      <w:r>
        <w:t>przeciwnik, akceptować</w:t>
      </w:r>
      <w:r>
        <w:rPr>
          <w:rStyle w:val="Teksttreci9105ptBezkursywy"/>
        </w:rPr>
        <w:t xml:space="preserve"> — </w:t>
      </w:r>
      <w:r>
        <w:t>przyjmować, atakować</w:t>
      </w:r>
      <w:r>
        <w:rPr>
          <w:rStyle w:val="Teksttreci9105ptBezkursywy"/>
        </w:rPr>
        <w:t xml:space="preserve"> — </w:t>
      </w:r>
      <w:r>
        <w:t>naci</w:t>
      </w:r>
      <w:r>
        <w:t>erać, audytor</w:t>
      </w:r>
      <w:r>
        <w:rPr>
          <w:rStyle w:val="Teksttreci9105ptBezkursywy"/>
        </w:rPr>
        <w:t xml:space="preserve"> — </w:t>
      </w:r>
      <w:r>
        <w:t xml:space="preserve">słuchacz, </w:t>
      </w:r>
      <w:r>
        <w:rPr>
          <w:lang w:val="fr-FR" w:eastAsia="fr-FR" w:bidi="fr-FR"/>
        </w:rPr>
        <w:t>bannit</w:t>
      </w:r>
      <w:r>
        <w:rPr>
          <w:rStyle w:val="Teksttreci9105ptBezkursywy"/>
          <w:lang w:val="fr-FR" w:eastAsia="fr-FR" w:bidi="fr-FR"/>
        </w:rPr>
        <w:t xml:space="preserve"> </w:t>
      </w:r>
      <w:r>
        <w:rPr>
          <w:rStyle w:val="Teksttreci9105ptBezkursywy"/>
        </w:rPr>
        <w:t xml:space="preserve">— </w:t>
      </w:r>
      <w:r>
        <w:t>wywolaniec, cyrkumferencja</w:t>
      </w:r>
      <w:r>
        <w:rPr>
          <w:rStyle w:val="Teksttreci9105ptBezkursywy"/>
        </w:rPr>
        <w:t xml:space="preserve"> — </w:t>
      </w:r>
      <w:r>
        <w:t>obwód, dewastacja</w:t>
      </w:r>
      <w:r>
        <w:rPr>
          <w:rStyle w:val="Teksttreci9105ptBezkursywy"/>
        </w:rPr>
        <w:t xml:space="preserve"> — </w:t>
      </w:r>
      <w:r>
        <w:t xml:space="preserve">spustoszenie, </w:t>
      </w:r>
      <w:r w:rsidRPr="00344998">
        <w:rPr>
          <w:lang w:eastAsia="en-US" w:bidi="en-US"/>
        </w:rPr>
        <w:t>duel</w:t>
      </w:r>
      <w:r>
        <w:t>la</w:t>
      </w:r>
      <w:r>
        <w:rPr>
          <w:rStyle w:val="Teksttreci9105ptBezkursywy"/>
        </w:rPr>
        <w:t xml:space="preserve"> — </w:t>
      </w:r>
      <w:r>
        <w:t>pojedynek, dysgust</w:t>
      </w:r>
      <w:r>
        <w:rPr>
          <w:rStyle w:val="Teksttreci9105ptBezkursywy"/>
        </w:rPr>
        <w:t xml:space="preserve"> — </w:t>
      </w:r>
      <w:r>
        <w:t>niesmak, dy</w:t>
      </w:r>
      <w:r w:rsidRPr="00344998">
        <w:rPr>
          <w:lang w:eastAsia="en-US" w:bidi="en-US"/>
        </w:rPr>
        <w:t>stroke</w:t>
      </w:r>
      <w:r>
        <w:t>ja</w:t>
      </w:r>
      <w:r>
        <w:rPr>
          <w:rStyle w:val="Teksttreci9105ptBezkursywy"/>
        </w:rPr>
        <w:t xml:space="preserve"> — </w:t>
      </w:r>
      <w:r>
        <w:t>roztargnienie, dywizja</w:t>
      </w:r>
      <w:r>
        <w:rPr>
          <w:rStyle w:val="Teksttreci9105ptBezkursywy"/>
        </w:rPr>
        <w:t xml:space="preserve"> </w:t>
      </w:r>
      <w:r>
        <w:rPr>
          <w:rStyle w:val="Teksttreci912ptBezkursywy"/>
        </w:rPr>
        <w:t xml:space="preserve">(w </w:t>
      </w:r>
      <w:r>
        <w:rPr>
          <w:rStyle w:val="Teksttreci9105ptBezkursywy"/>
        </w:rPr>
        <w:t xml:space="preserve">nauce) — </w:t>
      </w:r>
      <w:r>
        <w:t>dzielenie</w:t>
      </w:r>
      <w:r>
        <w:rPr>
          <w:rStyle w:val="Teksttreci9105ptBezkursywy"/>
        </w:rPr>
        <w:t xml:space="preserve">, </w:t>
      </w:r>
      <w:r w:rsidRPr="00344998">
        <w:rPr>
          <w:lang w:eastAsia="en-US" w:bidi="en-US"/>
        </w:rPr>
        <w:t>exekucja</w:t>
      </w:r>
      <w:r w:rsidRPr="00344998">
        <w:rPr>
          <w:rStyle w:val="Teksttreci9105ptBezkursywy"/>
          <w:lang w:eastAsia="en-US" w:bidi="en-US"/>
        </w:rPr>
        <w:t xml:space="preserve"> </w:t>
      </w:r>
      <w:r>
        <w:rPr>
          <w:rStyle w:val="Teksttreci9105ptBezkursywy"/>
        </w:rPr>
        <w:t xml:space="preserve">— </w:t>
      </w:r>
      <w:r>
        <w:t xml:space="preserve">wykonanie, </w:t>
      </w:r>
      <w:r w:rsidRPr="00344998">
        <w:rPr>
          <w:lang w:eastAsia="en-US" w:bidi="en-US"/>
        </w:rPr>
        <w:t>expens</w:t>
      </w:r>
      <w:r w:rsidRPr="00344998">
        <w:rPr>
          <w:rStyle w:val="Teksttreci9105ptBezkursywy"/>
          <w:lang w:eastAsia="en-US" w:bidi="en-US"/>
        </w:rPr>
        <w:t xml:space="preserve"> </w:t>
      </w:r>
      <w:r>
        <w:rPr>
          <w:rStyle w:val="Teksttreci9105ptBezkursywy"/>
        </w:rPr>
        <w:t xml:space="preserve">— </w:t>
      </w:r>
      <w:r>
        <w:t>wydatek, emifiteutyczny</w:t>
      </w:r>
      <w:r>
        <w:rPr>
          <w:rStyle w:val="Teksttreci9105ptBezkursywy"/>
        </w:rPr>
        <w:t xml:space="preserve"> — </w:t>
      </w:r>
      <w:r>
        <w:t>dożywotni, fatyga</w:t>
      </w:r>
      <w:r>
        <w:rPr>
          <w:rStyle w:val="Teksttreci9105ptBezkursywy"/>
        </w:rPr>
        <w:t xml:space="preserve"> — </w:t>
      </w:r>
      <w:r>
        <w:t>utrudzenie, fetor</w:t>
      </w:r>
      <w:r>
        <w:rPr>
          <w:rStyle w:val="Teksttreci9105ptBezkursywy"/>
        </w:rPr>
        <w:t xml:space="preserve"> — </w:t>
      </w:r>
      <w:r>
        <w:t>smród, influencja</w:t>
      </w:r>
      <w:r>
        <w:rPr>
          <w:rStyle w:val="Teksttreci9105ptBezkursywy"/>
        </w:rPr>
        <w:t xml:space="preserve"> — </w:t>
      </w:r>
      <w:r>
        <w:t>wpływ, intrata</w:t>
      </w:r>
      <w:r>
        <w:rPr>
          <w:rStyle w:val="Teksttreci9105ptBezkursywy"/>
        </w:rPr>
        <w:t xml:space="preserve"> — </w:t>
      </w:r>
      <w:r>
        <w:t>dochód, jurgieltowy</w:t>
      </w:r>
      <w:r>
        <w:rPr>
          <w:rStyle w:val="Teksttreci9105ptBezkursywy"/>
        </w:rPr>
        <w:t xml:space="preserve"> — </w:t>
      </w:r>
      <w:r>
        <w:t>płatny, gust</w:t>
      </w:r>
      <w:r>
        <w:rPr>
          <w:rStyle w:val="Teksttreci9105ptBezkursywy"/>
        </w:rPr>
        <w:t xml:space="preserve"> — </w:t>
      </w:r>
      <w:r>
        <w:t>smak, kalumnia</w:t>
      </w:r>
      <w:r>
        <w:rPr>
          <w:rStyle w:val="Teksttreci9105ptBezkursywy"/>
        </w:rPr>
        <w:t xml:space="preserve"> — </w:t>
      </w:r>
      <w:r>
        <w:t>potwarz, komplanacja</w:t>
      </w:r>
      <w:r>
        <w:rPr>
          <w:rStyle w:val="Teksttreci9105ptBezkursywy"/>
        </w:rPr>
        <w:t xml:space="preserve"> — </w:t>
      </w:r>
      <w:r>
        <w:t>porównanie, konsyliarz</w:t>
      </w:r>
      <w:r>
        <w:rPr>
          <w:rStyle w:val="Teksttreci9105ptBezkursywy"/>
        </w:rPr>
        <w:t xml:space="preserve"> — </w:t>
      </w:r>
      <w:r>
        <w:t>radca, kontrować</w:t>
      </w:r>
      <w:r>
        <w:rPr>
          <w:rStyle w:val="Teksttreci9105ptBezkursywy"/>
        </w:rPr>
        <w:t xml:space="preserve"> — </w:t>
      </w:r>
      <w:r>
        <w:t>przeczyć, kontrakcja</w:t>
      </w:r>
      <w:r>
        <w:rPr>
          <w:rStyle w:val="Teksttreci9105ptBezkursywy"/>
        </w:rPr>
        <w:t xml:space="preserve"> — </w:t>
      </w:r>
      <w:r>
        <w:t xml:space="preserve">zbijanie, </w:t>
      </w:r>
      <w:r>
        <w:rPr>
          <w:lang w:val="cs-CZ" w:eastAsia="cs-CZ" w:bidi="cs-CZ"/>
        </w:rPr>
        <w:t>konsens</w:t>
      </w:r>
      <w:r>
        <w:rPr>
          <w:rStyle w:val="Teksttreci9105ptBezkursywy"/>
          <w:lang w:val="cs-CZ" w:eastAsia="cs-CZ" w:bidi="cs-CZ"/>
        </w:rPr>
        <w:t xml:space="preserve"> </w:t>
      </w:r>
      <w:r>
        <w:rPr>
          <w:rStyle w:val="Teksttreci9105ptBezkursywy"/>
        </w:rPr>
        <w:t xml:space="preserve">(Narusz.) — </w:t>
      </w:r>
      <w:r>
        <w:t>zezwo</w:t>
      </w:r>
      <w:r>
        <w:t>lenie, lustrować</w:t>
      </w:r>
      <w:r>
        <w:rPr>
          <w:rStyle w:val="Teksttreci9105ptBezkursywy"/>
        </w:rPr>
        <w:t xml:space="preserve"> — </w:t>
      </w:r>
      <w:r>
        <w:t>zwiedzać, kwerela</w:t>
      </w:r>
      <w:r>
        <w:rPr>
          <w:rStyle w:val="Teksttreci9105ptBezkursywy"/>
        </w:rPr>
        <w:t xml:space="preserve"> — </w:t>
      </w:r>
      <w:r>
        <w:t>użalenie</w:t>
      </w:r>
      <w:r>
        <w:rPr>
          <w:rStyle w:val="Teksttreci9105ptBezkursywy"/>
        </w:rPr>
        <w:t xml:space="preserve"> (skarga), </w:t>
      </w:r>
      <w:r>
        <w:t>nacja</w:t>
      </w:r>
      <w:r>
        <w:rPr>
          <w:rStyle w:val="Teksttreci9105ptBezkursywy"/>
        </w:rPr>
        <w:t xml:space="preserve"> — </w:t>
      </w:r>
      <w:r>
        <w:t>naród, nocja</w:t>
      </w:r>
      <w:r>
        <w:rPr>
          <w:rStyle w:val="Teksttreci9105ptBezkursywy"/>
        </w:rPr>
        <w:t xml:space="preserve"> — </w:t>
      </w:r>
      <w:r>
        <w:t>znajomość, metr</w:t>
      </w:r>
      <w:r>
        <w:rPr>
          <w:rStyle w:val="Teksttreci9105ptBezkursywy"/>
        </w:rPr>
        <w:t xml:space="preserve"> — </w:t>
      </w:r>
      <w:r>
        <w:t>mistrz, obiekcja</w:t>
      </w:r>
      <w:r>
        <w:rPr>
          <w:rStyle w:val="Teksttreci9105ptBezkursywy"/>
        </w:rPr>
        <w:t xml:space="preserve"> — </w:t>
      </w:r>
      <w:r>
        <w:t>zarzut</w:t>
      </w:r>
      <w:r>
        <w:rPr>
          <w:rStyle w:val="Teksttreci9105ptBezkursywy"/>
        </w:rPr>
        <w:t xml:space="preserve">, </w:t>
      </w:r>
      <w:r>
        <w:t>opprymować</w:t>
      </w:r>
      <w:r>
        <w:rPr>
          <w:rStyle w:val="Teksttreci9105ptBezkursywy"/>
        </w:rPr>
        <w:t xml:space="preserve"> — </w:t>
      </w:r>
      <w:r>
        <w:t>uciskać, parolysta</w:t>
      </w:r>
      <w:r>
        <w:rPr>
          <w:rStyle w:val="Teksttreci9105ptBezkursywy"/>
        </w:rPr>
        <w:t xml:space="preserve"> — </w:t>
      </w:r>
      <w:r>
        <w:t>słowny człowiek, proceder prawa</w:t>
      </w:r>
      <w:r>
        <w:rPr>
          <w:rStyle w:val="Teksttreci9105ptBezkursywy"/>
        </w:rPr>
        <w:t xml:space="preserve"> — </w:t>
      </w:r>
      <w:r>
        <w:t>przewód prawa, profit</w:t>
      </w:r>
      <w:r>
        <w:rPr>
          <w:rStyle w:val="Teksttreci9105ptBezkursywy"/>
        </w:rPr>
        <w:t xml:space="preserve"> — </w:t>
      </w:r>
      <w:r>
        <w:t>korzyść, promulgacja</w:t>
      </w:r>
      <w:r>
        <w:rPr>
          <w:rStyle w:val="Teksttreci9105ptBezkursywy"/>
        </w:rPr>
        <w:t xml:space="preserve"> — </w:t>
      </w:r>
      <w:r>
        <w:t xml:space="preserve">obwieszczenie, </w:t>
      </w:r>
      <w:r>
        <w:t>respons</w:t>
      </w:r>
      <w:r>
        <w:rPr>
          <w:rStyle w:val="Teksttreci9105ptBezkursywy"/>
        </w:rPr>
        <w:t xml:space="preserve"> — </w:t>
      </w:r>
      <w:r>
        <w:t>odpowiedź</w:t>
      </w:r>
      <w:r>
        <w:rPr>
          <w:rStyle w:val="Teksttreci9105ptBezkursywy"/>
        </w:rPr>
        <w:t xml:space="preserve">, </w:t>
      </w:r>
      <w:r>
        <w:t>sakr</w:t>
      </w:r>
      <w:r>
        <w:rPr>
          <w:lang w:val="fr-FR" w:eastAsia="fr-FR" w:bidi="fr-FR"/>
        </w:rPr>
        <w:t>y</w:t>
      </w:r>
      <w:r>
        <w:t>fikawać</w:t>
      </w:r>
      <w:r>
        <w:rPr>
          <w:rStyle w:val="Teksttreci9105ptBezkursywy"/>
        </w:rPr>
        <w:t xml:space="preserve"> — </w:t>
      </w:r>
      <w:r>
        <w:t>ofiarować, darować, substrakcja</w:t>
      </w:r>
      <w:r>
        <w:rPr>
          <w:rStyle w:val="Teksttreci9105ptBezkursywy"/>
        </w:rPr>
        <w:t xml:space="preserve"> — </w:t>
      </w:r>
      <w:r>
        <w:t>odciąganie, superstycja</w:t>
      </w:r>
      <w:r>
        <w:rPr>
          <w:rStyle w:val="Teksttreci9105ptBezkursywy"/>
        </w:rPr>
        <w:t xml:space="preserve"> — </w:t>
      </w:r>
      <w:r>
        <w:t>zabobon, turbacja</w:t>
      </w:r>
      <w:r>
        <w:rPr>
          <w:rStyle w:val="Teksttreci9105ptBezkursywy"/>
        </w:rPr>
        <w:t xml:space="preserve"> — </w:t>
      </w:r>
      <w:r>
        <w:t>pomieszanie, weryfikować</w:t>
      </w:r>
      <w:r>
        <w:rPr>
          <w:rStyle w:val="Teksttreci9105ptBezkursywy"/>
        </w:rPr>
        <w:t xml:space="preserve"> — </w:t>
      </w:r>
      <w:r>
        <w:t>sprawdzać, wojażer</w:t>
      </w:r>
      <w:r>
        <w:rPr>
          <w:rStyle w:val="Teksttreci9105ptBezkursywy"/>
        </w:rPr>
        <w:t xml:space="preserve"> — </w:t>
      </w:r>
      <w:r>
        <w:t>podróżnik</w:t>
      </w:r>
      <w:r>
        <w:rPr>
          <w:rStyle w:val="Teksttreci9105ptBezkursywy"/>
        </w:rPr>
        <w:t xml:space="preserve"> itd.</w:t>
      </w:r>
    </w:p>
    <w:p w:rsidR="00CC5713" w:rsidRDefault="00CC5713">
      <w:pPr>
        <w:rPr>
          <w:sz w:val="2"/>
          <w:szCs w:val="2"/>
        </w:rPr>
        <w:sectPr w:rsidR="00CC5713">
          <w:pgSz w:w="11766" w:h="17185"/>
          <w:pgMar w:top="360" w:right="360" w:bottom="360" w:left="360" w:header="0" w:footer="3" w:gutter="0"/>
          <w:cols w:space="720"/>
          <w:noEndnote/>
          <w:docGrid w:linePitch="360"/>
        </w:sectPr>
      </w:pPr>
    </w:p>
    <w:p w:rsidR="00CC5713" w:rsidRDefault="007F645A">
      <w:pPr>
        <w:pStyle w:val="Nagweklubstopka0"/>
        <w:framePr w:wrap="none" w:vAnchor="page" w:hAnchor="page" w:x="1486" w:y="1558"/>
        <w:shd w:val="clear" w:color="auto" w:fill="auto"/>
        <w:spacing w:line="210" w:lineRule="exact"/>
      </w:pPr>
      <w:r>
        <w:lastRenderedPageBreak/>
        <w:t>208</w:t>
      </w:r>
    </w:p>
    <w:p w:rsidR="00CC5713" w:rsidRDefault="007F645A">
      <w:pPr>
        <w:pStyle w:val="Nagweklubstopka0"/>
        <w:framePr w:wrap="none" w:vAnchor="page" w:hAnchor="page" w:x="4498" w:y="1540"/>
        <w:shd w:val="clear" w:color="auto" w:fill="auto"/>
        <w:spacing w:line="210" w:lineRule="exact"/>
      </w:pPr>
      <w:r>
        <w:t>PORADNIK JĘZYKOWY</w:t>
      </w:r>
    </w:p>
    <w:p w:rsidR="00CC5713" w:rsidRDefault="007F645A">
      <w:pPr>
        <w:pStyle w:val="Nagweklubstopka0"/>
        <w:framePr w:wrap="none" w:vAnchor="page" w:hAnchor="page" w:x="9028" w:y="1528"/>
        <w:shd w:val="clear" w:color="auto" w:fill="auto"/>
        <w:spacing w:line="210" w:lineRule="exact"/>
      </w:pPr>
      <w:r>
        <w:t>1959 z. 5</w:t>
      </w:r>
    </w:p>
    <w:p w:rsidR="00CC5713" w:rsidRDefault="007F645A">
      <w:pPr>
        <w:pStyle w:val="Teksttreci20"/>
        <w:framePr w:w="10332" w:h="8333" w:hRule="exact" w:wrap="none" w:vAnchor="page" w:hAnchor="page" w:x="262" w:y="2105"/>
        <w:shd w:val="clear" w:color="auto" w:fill="auto"/>
        <w:spacing w:after="108" w:line="306" w:lineRule="exact"/>
        <w:ind w:left="1240" w:right="660" w:firstLine="600"/>
        <w:jc w:val="both"/>
      </w:pPr>
      <w:r>
        <w:t xml:space="preserve">Nie wydaje się </w:t>
      </w:r>
      <w:r>
        <w:t>natomiast celowe usuwanie z obiegu licznych wyrazów podanych w tym dziale przez Osińskiego, jak np. :</w:t>
      </w:r>
    </w:p>
    <w:p w:rsidR="00CC5713" w:rsidRDefault="007F645A">
      <w:pPr>
        <w:pStyle w:val="Teksttreci90"/>
        <w:framePr w:w="10332" w:h="8333" w:hRule="exact" w:wrap="none" w:vAnchor="page" w:hAnchor="page" w:x="262" w:y="2105"/>
        <w:shd w:val="clear" w:color="auto" w:fill="auto"/>
        <w:spacing w:before="0" w:after="65" w:line="246" w:lineRule="exact"/>
        <w:ind w:left="1840" w:right="660"/>
        <w:jc w:val="both"/>
      </w:pPr>
      <w:r>
        <w:t>amfiteatr</w:t>
      </w:r>
      <w:r>
        <w:rPr>
          <w:rStyle w:val="Teksttreci9105ptBezkursywy"/>
        </w:rPr>
        <w:t xml:space="preserve"> — </w:t>
      </w:r>
      <w:r>
        <w:t>plac igrzysk, biblioteka</w:t>
      </w:r>
      <w:r>
        <w:rPr>
          <w:rStyle w:val="Teksttreci9105ptBezkursywy"/>
        </w:rPr>
        <w:t xml:space="preserve"> — </w:t>
      </w:r>
      <w:r>
        <w:t>książnica, ceremonia</w:t>
      </w:r>
      <w:r>
        <w:rPr>
          <w:rStyle w:val="Teksttreci9105ptBezkursywy"/>
        </w:rPr>
        <w:t xml:space="preserve"> — </w:t>
      </w:r>
      <w:r>
        <w:t>obrządek</w:t>
      </w:r>
      <w:r>
        <w:rPr>
          <w:rStyle w:val="Teksttreci9105ptBezkursywy"/>
        </w:rPr>
        <w:t xml:space="preserve">, </w:t>
      </w:r>
      <w:r>
        <w:t>depozyt</w:t>
      </w:r>
      <w:r>
        <w:rPr>
          <w:rStyle w:val="Teksttreci9105ptBezkursywy"/>
          <w:vertAlign w:val="superscript"/>
        </w:rPr>
        <w:t>6</w:t>
      </w:r>
      <w:r>
        <w:rPr>
          <w:rStyle w:val="Teksttreci9105ptBezkursywy"/>
        </w:rPr>
        <w:t xml:space="preserve"> — </w:t>
      </w:r>
      <w:r>
        <w:t xml:space="preserve">wkład </w:t>
      </w:r>
      <w:r>
        <w:rPr>
          <w:rStyle w:val="Teksttreci9105ptBezkursywy"/>
        </w:rPr>
        <w:t xml:space="preserve">(Skarga) </w:t>
      </w:r>
      <w:r>
        <w:t>złota  dygresja</w:t>
      </w:r>
      <w:r>
        <w:rPr>
          <w:rStyle w:val="Teksttreci9105ptBezkursywy"/>
          <w:vertAlign w:val="superscript"/>
        </w:rPr>
        <w:t>6</w:t>
      </w:r>
      <w:r>
        <w:rPr>
          <w:rStyle w:val="Teksttreci9105ptBezkursywy"/>
        </w:rPr>
        <w:t xml:space="preserve"> — </w:t>
      </w:r>
      <w:r>
        <w:t>zboczenie, dyrekcja*</w:t>
      </w:r>
      <w:r>
        <w:rPr>
          <w:rStyle w:val="Teksttreci9105ptBezkursywy"/>
        </w:rPr>
        <w:t xml:space="preserve"> — </w:t>
      </w:r>
      <w:r>
        <w:t>zarządzenie, d</w:t>
      </w:r>
      <w:r>
        <w:t>yskrecja</w:t>
      </w:r>
      <w:r>
        <w:rPr>
          <w:rStyle w:val="Teksttreci9105ptBezkursywy"/>
        </w:rPr>
        <w:t xml:space="preserve"> — </w:t>
      </w:r>
      <w:r>
        <w:t>rozeznanie, ekonom</w:t>
      </w:r>
      <w:r>
        <w:rPr>
          <w:rStyle w:val="Teksttreci9105ptBezkursywy"/>
          <w:vertAlign w:val="superscript"/>
        </w:rPr>
        <w:t>6</w:t>
      </w:r>
      <w:r>
        <w:rPr>
          <w:rStyle w:val="Teksttreci9105ptBezkursywy"/>
        </w:rPr>
        <w:t xml:space="preserve"> — </w:t>
      </w:r>
      <w:r>
        <w:t>gospodarz, echo</w:t>
      </w:r>
      <w:r>
        <w:rPr>
          <w:rStyle w:val="Teksttreci9105ptBezkursywy"/>
        </w:rPr>
        <w:t xml:space="preserve"> — </w:t>
      </w:r>
      <w:r>
        <w:t>oddźwięk, forma</w:t>
      </w:r>
      <w:r>
        <w:rPr>
          <w:rStyle w:val="Teksttreci9105ptBezkursywy"/>
        </w:rPr>
        <w:t xml:space="preserve"> — </w:t>
      </w:r>
      <w:r>
        <w:t>kształty fortel*</w:t>
      </w:r>
      <w:r>
        <w:rPr>
          <w:rStyle w:val="Teksttreci9105ptBezkursywy"/>
        </w:rPr>
        <w:t xml:space="preserve"> — </w:t>
      </w:r>
      <w:r>
        <w:t>sztuka</w:t>
      </w:r>
      <w:r>
        <w:rPr>
          <w:rStyle w:val="Teksttreci9105ptBezkursywy"/>
        </w:rPr>
        <w:t xml:space="preserve">, </w:t>
      </w:r>
      <w:r>
        <w:t>flota</w:t>
      </w:r>
      <w:r>
        <w:rPr>
          <w:rStyle w:val="Teksttreci9105ptBezkursywy"/>
          <w:vertAlign w:val="superscript"/>
        </w:rPr>
        <w:t>6</w:t>
      </w:r>
      <w:r>
        <w:rPr>
          <w:rStyle w:val="Teksttreci9105ptBezkursywy"/>
        </w:rPr>
        <w:t xml:space="preserve"> — obóz </w:t>
      </w:r>
      <w:r>
        <w:t>nawodny, fundament*</w:t>
      </w:r>
      <w:r>
        <w:rPr>
          <w:rStyle w:val="Teksttreci9105ptBezkursywy"/>
        </w:rPr>
        <w:t xml:space="preserve"> — </w:t>
      </w:r>
      <w:r>
        <w:t>zasada</w:t>
      </w:r>
      <w:r>
        <w:rPr>
          <w:rStyle w:val="Teksttreci9105ptBezkursywy"/>
        </w:rPr>
        <w:t xml:space="preserve">, </w:t>
      </w:r>
      <w:r>
        <w:t>frazesy</w:t>
      </w:r>
      <w:r>
        <w:rPr>
          <w:rStyle w:val="Teksttreci9105ptBezkursywy"/>
        </w:rPr>
        <w:t xml:space="preserve"> — sposoby mówienia nazwane </w:t>
      </w:r>
      <w:r>
        <w:t>zmówkami</w:t>
      </w:r>
      <w:r>
        <w:rPr>
          <w:rStyle w:val="Teksttreci9105ptBezkursywy"/>
        </w:rPr>
        <w:t xml:space="preserve"> od Kopczyńskiego, </w:t>
      </w:r>
      <w:r>
        <w:t>industria przemysły instrument</w:t>
      </w:r>
      <w:r>
        <w:rPr>
          <w:rStyle w:val="Teksttreci9105ptBezkursywy"/>
        </w:rPr>
        <w:t xml:space="preserve"> — </w:t>
      </w:r>
      <w:r>
        <w:t>narzędzie ,</w:t>
      </w:r>
      <w:r>
        <w:rPr>
          <w:lang w:val="fr-FR" w:eastAsia="fr-FR" w:bidi="fr-FR"/>
        </w:rPr>
        <w:t xml:space="preserve"> </w:t>
      </w:r>
      <w:r>
        <w:t>instynkt</w:t>
      </w:r>
      <w:r>
        <w:rPr>
          <w:rStyle w:val="Teksttreci9105ptBezkursywy"/>
        </w:rPr>
        <w:t xml:space="preserve"> — </w:t>
      </w:r>
      <w:r>
        <w:t>natchnienie</w:t>
      </w:r>
      <w:r>
        <w:rPr>
          <w:rStyle w:val="Teksttreci9105ptBezkursywy"/>
        </w:rPr>
        <w:t xml:space="preserve">, </w:t>
      </w:r>
      <w:r>
        <w:t>gubernator</w:t>
      </w:r>
      <w:r>
        <w:rPr>
          <w:rStyle w:val="Teksttreci9105ptBezkursywy"/>
        </w:rPr>
        <w:t xml:space="preserve"> — </w:t>
      </w:r>
      <w:r>
        <w:t>rządca, honor</w:t>
      </w:r>
      <w:r>
        <w:rPr>
          <w:rStyle w:val="Teksttreci9105ptBezkursywy"/>
        </w:rPr>
        <w:t xml:space="preserve"> — </w:t>
      </w:r>
      <w:r>
        <w:t>zaszczyt, kollega</w:t>
      </w:r>
      <w:r>
        <w:rPr>
          <w:rStyle w:val="Teksttreci9105ptBezkursywy"/>
        </w:rPr>
        <w:t xml:space="preserve"> — </w:t>
      </w:r>
      <w:r>
        <w:t>towarzysz, kontynuować</w:t>
      </w:r>
      <w:r>
        <w:rPr>
          <w:rStyle w:val="Teksttreci9105ptBezkursywy"/>
        </w:rPr>
        <w:t xml:space="preserve"> — </w:t>
      </w:r>
      <w:r>
        <w:t>dalej ciągnąć, kopia</w:t>
      </w:r>
      <w:r>
        <w:rPr>
          <w:rStyle w:val="Teksttreci9105ptBezkursywy"/>
        </w:rPr>
        <w:t xml:space="preserve"> — </w:t>
      </w:r>
      <w:r>
        <w:t>przepis</w:t>
      </w:r>
      <w:r>
        <w:rPr>
          <w:rStyle w:val="Teksttreci9105ptBezkursywy"/>
        </w:rPr>
        <w:t xml:space="preserve">, </w:t>
      </w:r>
      <w:r>
        <w:t>kwota</w:t>
      </w:r>
      <w:r>
        <w:rPr>
          <w:rStyle w:val="Teksttreci9105ptBezkursywy"/>
        </w:rPr>
        <w:t xml:space="preserve"> — </w:t>
      </w:r>
      <w:r>
        <w:t xml:space="preserve">znaczna ilość </w:t>
      </w:r>
      <w:r>
        <w:rPr>
          <w:lang w:val="fr-FR" w:eastAsia="fr-FR" w:bidi="fr-FR"/>
        </w:rPr>
        <w:t xml:space="preserve">y </w:t>
      </w:r>
      <w:r>
        <w:t>kryminał</w:t>
      </w:r>
      <w:r>
        <w:rPr>
          <w:rStyle w:val="Teksttreci9105ptBezkursywy"/>
        </w:rPr>
        <w:t xml:space="preserve"> — </w:t>
      </w:r>
      <w:r>
        <w:t>występek ,</w:t>
      </w:r>
      <w:r>
        <w:rPr>
          <w:lang w:val="fr-FR" w:eastAsia="fr-FR" w:bidi="fr-FR"/>
        </w:rPr>
        <w:t xml:space="preserve"> </w:t>
      </w:r>
      <w:r>
        <w:t>metod</w:t>
      </w:r>
      <w:r>
        <w:rPr>
          <w:rStyle w:val="Teksttreci9105ptBezkursywy"/>
        </w:rPr>
        <w:t xml:space="preserve"> — </w:t>
      </w:r>
      <w:r>
        <w:t xml:space="preserve">sposoby </w:t>
      </w:r>
      <w:r>
        <w:rPr>
          <w:lang w:val="cs-CZ" w:eastAsia="cs-CZ" w:bidi="cs-CZ"/>
        </w:rPr>
        <w:t>monopolním</w:t>
      </w:r>
      <w:r>
        <w:rPr>
          <w:rStyle w:val="Teksttreci9105ptBezkursywy"/>
          <w:lang w:val="cs-CZ" w:eastAsia="cs-CZ" w:bidi="cs-CZ"/>
        </w:rPr>
        <w:t xml:space="preserve"> </w:t>
      </w:r>
      <w:r>
        <w:rPr>
          <w:rStyle w:val="Teksttreci9105ptBezkursywy"/>
        </w:rPr>
        <w:t xml:space="preserve">— </w:t>
      </w:r>
      <w:r>
        <w:t>jedynokupstwo,  nowicjusz</w:t>
      </w:r>
      <w:r>
        <w:rPr>
          <w:rStyle w:val="Teksttreci9105ptBezkursywy"/>
        </w:rPr>
        <w:t xml:space="preserve"> — </w:t>
      </w:r>
      <w:r>
        <w:t xml:space="preserve">nowa </w:t>
      </w:r>
      <w:r>
        <w:rPr>
          <w:lang w:val="ru-RU" w:eastAsia="ru-RU" w:bidi="ru-RU"/>
        </w:rPr>
        <w:t>к</w:t>
      </w:r>
      <w:r>
        <w:t>, partia</w:t>
      </w:r>
      <w:r>
        <w:rPr>
          <w:rStyle w:val="Teksttreci9105ptBezkursywy"/>
        </w:rPr>
        <w:t xml:space="preserve"> — </w:t>
      </w:r>
      <w:r>
        <w:t>strona, partys</w:t>
      </w:r>
      <w:r>
        <w:t>ant</w:t>
      </w:r>
      <w:r>
        <w:rPr>
          <w:rStyle w:val="Teksttreci9105ptBezkursywy"/>
        </w:rPr>
        <w:t xml:space="preserve"> — </w:t>
      </w:r>
      <w:r>
        <w:t>stronnik, proces</w:t>
      </w:r>
      <w:r>
        <w:rPr>
          <w:rStyle w:val="Teksttreci9105ptBezkursywy"/>
        </w:rPr>
        <w:t xml:space="preserve"> — </w:t>
      </w:r>
      <w:r>
        <w:t>postępek sprawy, prospekt</w:t>
      </w:r>
      <w:r>
        <w:rPr>
          <w:rStyle w:val="Teksttreci9105ptBezkursywy"/>
        </w:rPr>
        <w:t xml:space="preserve"> — </w:t>
      </w:r>
      <w:r>
        <w:t>widok, publiczny</w:t>
      </w:r>
      <w:r>
        <w:rPr>
          <w:rStyle w:val="Teksttreci9105ptBezkursywy"/>
        </w:rPr>
        <w:t xml:space="preserve"> — </w:t>
      </w:r>
      <w:r>
        <w:t>powszechny, reputacja</w:t>
      </w:r>
      <w:r>
        <w:rPr>
          <w:rStyle w:val="Teksttreci9105ptBezkursywy"/>
        </w:rPr>
        <w:t xml:space="preserve"> — </w:t>
      </w:r>
      <w:r>
        <w:t>pojrzenie, wziętość</w:t>
      </w:r>
      <w:r>
        <w:rPr>
          <w:rStyle w:val="Teksttreci9105ptBezkursywy"/>
        </w:rPr>
        <w:t xml:space="preserve"> — </w:t>
      </w:r>
      <w:r>
        <w:t>znaczenie, rezygnacja</w:t>
      </w:r>
      <w:r>
        <w:rPr>
          <w:rStyle w:val="Teksttreci9105ptBezkursywy"/>
        </w:rPr>
        <w:t xml:space="preserve"> — </w:t>
      </w:r>
      <w:r>
        <w:t>pouzdanie woli, struktura, substancja</w:t>
      </w:r>
      <w:r>
        <w:rPr>
          <w:rStyle w:val="Teksttreci9105ptBezkursywy"/>
        </w:rPr>
        <w:t xml:space="preserve"> — </w:t>
      </w:r>
      <w:r>
        <w:t>majętność, symetria</w:t>
      </w:r>
      <w:r>
        <w:rPr>
          <w:rStyle w:val="Teksttreci9105ptBezkursywy"/>
        </w:rPr>
        <w:t xml:space="preserve"> — </w:t>
      </w:r>
      <w:r>
        <w:t>termin, kres, sytuacja</w:t>
      </w:r>
      <w:r>
        <w:rPr>
          <w:rStyle w:val="Teksttreci9105ptBezkursywy"/>
        </w:rPr>
        <w:t xml:space="preserve"> — </w:t>
      </w:r>
      <w:r>
        <w:t>położenie, tyran</w:t>
      </w:r>
      <w:r>
        <w:rPr>
          <w:rStyle w:val="Teksttreci9105ptBezkursywy"/>
        </w:rPr>
        <w:t xml:space="preserve"> — </w:t>
      </w:r>
      <w:r>
        <w:t>okrutnik</w:t>
      </w:r>
      <w:r>
        <w:rPr>
          <w:rStyle w:val="Teksttreci9105ptBezkursywy"/>
        </w:rPr>
        <w:t xml:space="preserve"> itd.</w:t>
      </w:r>
    </w:p>
    <w:p w:rsidR="00CC5713" w:rsidRDefault="007F645A">
      <w:pPr>
        <w:pStyle w:val="Teksttreci20"/>
        <w:framePr w:w="10332" w:h="8333" w:hRule="exact" w:wrap="none" w:vAnchor="page" w:hAnchor="page" w:x="262" w:y="2105"/>
        <w:shd w:val="clear" w:color="auto" w:fill="auto"/>
        <w:spacing w:after="80" w:line="240" w:lineRule="exact"/>
        <w:ind w:left="1240" w:firstLine="600"/>
        <w:jc w:val="both"/>
      </w:pPr>
      <w:r>
        <w:t>P. 6. Słownik nic powinien zawierać wyrazów sztucznie złożonych, jak np. :</w:t>
      </w:r>
    </w:p>
    <w:p w:rsidR="00CC5713" w:rsidRDefault="007F645A">
      <w:pPr>
        <w:pStyle w:val="Teksttreci90"/>
        <w:framePr w:w="10332" w:h="8333" w:hRule="exact" w:wrap="none" w:vAnchor="page" w:hAnchor="page" w:x="262" w:y="2105"/>
        <w:shd w:val="clear" w:color="auto" w:fill="auto"/>
        <w:spacing w:before="0" w:after="22" w:line="252" w:lineRule="exact"/>
        <w:ind w:left="1840"/>
      </w:pPr>
      <w:r>
        <w:t>Brzuchobolenie, dzieciopłodziciel, górołaz, herbowiedz, językoogniokształtny, igraszkarz, kościołom, krzywodusza, oczerecić, omarmurzyć, korzeniojadacz,</w:t>
      </w:r>
      <w:r>
        <w:rPr>
          <w:rStyle w:val="Teksttreci9105ptBezkursywy"/>
        </w:rPr>
        <w:t xml:space="preserve"> etc.</w:t>
      </w:r>
    </w:p>
    <w:p w:rsidR="00CC5713" w:rsidRDefault="007F645A">
      <w:pPr>
        <w:pStyle w:val="Teksttreci20"/>
        <w:framePr w:w="10332" w:h="8333" w:hRule="exact" w:wrap="none" w:vAnchor="page" w:hAnchor="page" w:x="262" w:y="2105"/>
        <w:shd w:val="clear" w:color="auto" w:fill="auto"/>
        <w:spacing w:after="0" w:line="300" w:lineRule="exact"/>
        <w:ind w:left="1240" w:right="660" w:firstLine="600"/>
        <w:jc w:val="both"/>
      </w:pPr>
      <w:r>
        <w:t xml:space="preserve">P. 7. Tam, gdzie źródłosłów jest jasny i pewny, nie należy przy nim podawać pochodnych. Np.: </w:t>
      </w:r>
      <w:r w:rsidRPr="00344998">
        <w:rPr>
          <w:lang w:eastAsia="en-US" w:bidi="en-US"/>
        </w:rPr>
        <w:t>grom</w:t>
      </w:r>
      <w:r>
        <w:t xml:space="preserve"> — </w:t>
      </w:r>
      <w:r>
        <w:rPr>
          <w:rStyle w:val="Teksttreci2Kursywa"/>
        </w:rPr>
        <w:t>gromić, gromowładca, gromada</w:t>
      </w:r>
      <w:r>
        <w:t xml:space="preserve"> — </w:t>
      </w:r>
      <w:r>
        <w:rPr>
          <w:rStyle w:val="Teksttreci2Kursywa"/>
        </w:rPr>
        <w:t>zgromadzenie, zgromadzony.</w:t>
      </w:r>
    </w:p>
    <w:p w:rsidR="00CC5713" w:rsidRDefault="007F645A">
      <w:pPr>
        <w:pStyle w:val="Teksttreci20"/>
        <w:framePr w:w="10332" w:h="8333" w:hRule="exact" w:wrap="none" w:vAnchor="page" w:hAnchor="page" w:x="262" w:y="2105"/>
        <w:shd w:val="clear" w:color="auto" w:fill="auto"/>
        <w:spacing w:after="228" w:line="300" w:lineRule="exact"/>
        <w:ind w:left="1240" w:right="660" w:firstLine="600"/>
        <w:jc w:val="both"/>
      </w:pPr>
      <w:r>
        <w:t xml:space="preserve">P. 8. Osiński zapatruje się bardzo krytycznie na czysto pamięciową naukę gramatyki i brak ćwiczeń </w:t>
      </w:r>
      <w:r>
        <w:t>w szkołach. W rezultacie i młodzież, i nauczyciele piszą niepoprawnie i źle wymawiają. Idąc w ślady Kopczyńskiego, dużą uwagę przywiązuje do prawidłowej wymowy samogłosek otwartych i ścieśnionych. Żali się, że ludzie zapominają o konieczności niezbędnego p</w:t>
      </w:r>
      <w:r>
        <w:t>rzy wymawianiu „strojenia” (układu E.W.) ust. Nawet pisarze kaleczą niekiedy w ten sposób gramatykę i wymowę, a przez to i myśl się wypacza, bo „wyraz to wyobrażenie myśli”.</w:t>
      </w:r>
    </w:p>
    <w:p w:rsidR="00CC5713" w:rsidRDefault="007F645A">
      <w:pPr>
        <w:pStyle w:val="Teksttreci20"/>
        <w:framePr w:w="10332" w:h="8333" w:hRule="exact" w:wrap="none" w:vAnchor="page" w:hAnchor="page" w:x="262" w:y="2105"/>
        <w:shd w:val="clear" w:color="auto" w:fill="auto"/>
        <w:spacing w:line="240" w:lineRule="exact"/>
        <w:ind w:left="1240" w:firstLine="0"/>
        <w:jc w:val="left"/>
      </w:pPr>
      <w:r>
        <w:t>Przykłady na tworzenie poprawnie pochodnych żeńskich od rzeczowników męskich</w:t>
      </w:r>
    </w:p>
    <w:p w:rsidR="00CC5713" w:rsidRDefault="007F645A">
      <w:pPr>
        <w:pStyle w:val="Teksttreci70"/>
        <w:framePr w:w="10332" w:h="8333" w:hRule="exact" w:wrap="none" w:vAnchor="page" w:hAnchor="page" w:x="262" w:y="2105"/>
        <w:shd w:val="clear" w:color="auto" w:fill="auto"/>
        <w:spacing w:line="240" w:lineRule="exact"/>
        <w:ind w:left="5140"/>
      </w:pPr>
      <w:r>
        <w:rPr>
          <w:rStyle w:val="Teksttreci7Bezkursywy"/>
        </w:rPr>
        <w:t xml:space="preserve">na </w:t>
      </w:r>
      <w:r>
        <w:t>-a</w:t>
      </w:r>
      <w:r>
        <w:t>:</w:t>
      </w:r>
    </w:p>
    <w:tbl>
      <w:tblPr>
        <w:tblOverlap w:val="never"/>
        <w:tblW w:w="0" w:type="auto"/>
        <w:tblLayout w:type="fixed"/>
        <w:tblCellMar>
          <w:left w:w="10" w:type="dxa"/>
          <w:right w:w="10" w:type="dxa"/>
        </w:tblCellMar>
        <w:tblLook w:val="04A0"/>
      </w:tblPr>
      <w:tblGrid>
        <w:gridCol w:w="1182"/>
        <w:gridCol w:w="1830"/>
        <w:gridCol w:w="1500"/>
      </w:tblGrid>
      <w:tr w:rsidR="00CC5713">
        <w:tblPrEx>
          <w:tblCellMar>
            <w:top w:w="0" w:type="dxa"/>
            <w:bottom w:w="0" w:type="dxa"/>
          </w:tblCellMar>
        </w:tblPrEx>
        <w:trPr>
          <w:trHeight w:hRule="exact" w:val="276"/>
        </w:trPr>
        <w:tc>
          <w:tcPr>
            <w:tcW w:w="1182" w:type="dxa"/>
            <w:shd w:val="clear" w:color="auto" w:fill="FFFFFF"/>
          </w:tcPr>
          <w:p w:rsidR="00CC5713" w:rsidRDefault="007F645A">
            <w:pPr>
              <w:pStyle w:val="Teksttreci20"/>
              <w:framePr w:w="4512" w:h="2064" w:wrap="none" w:vAnchor="page" w:hAnchor="page" w:x="3418" w:y="10432"/>
              <w:shd w:val="clear" w:color="auto" w:fill="auto"/>
              <w:spacing w:after="0" w:line="210" w:lineRule="exact"/>
              <w:ind w:left="160" w:firstLine="0"/>
              <w:jc w:val="left"/>
            </w:pPr>
            <w:r>
              <w:rPr>
                <w:rStyle w:val="Teksttreci2105pt"/>
              </w:rPr>
              <w:t>Mąż</w:t>
            </w:r>
          </w:p>
        </w:tc>
        <w:tc>
          <w:tcPr>
            <w:tcW w:w="1830" w:type="dxa"/>
            <w:shd w:val="clear" w:color="auto" w:fill="FFFFFF"/>
          </w:tcPr>
          <w:p w:rsidR="00CC5713" w:rsidRDefault="007F645A">
            <w:pPr>
              <w:pStyle w:val="Teksttreci20"/>
              <w:framePr w:w="4512" w:h="2064" w:wrap="none" w:vAnchor="page" w:hAnchor="page" w:x="3418" w:y="10432"/>
              <w:shd w:val="clear" w:color="auto" w:fill="auto"/>
              <w:spacing w:after="0" w:line="210" w:lineRule="exact"/>
              <w:ind w:firstLine="0"/>
            </w:pPr>
            <w:r>
              <w:rPr>
                <w:rStyle w:val="Teksttreci2105pt"/>
              </w:rPr>
              <w:t>Żona</w:t>
            </w:r>
          </w:p>
        </w:tc>
        <w:tc>
          <w:tcPr>
            <w:tcW w:w="1500" w:type="dxa"/>
            <w:shd w:val="clear" w:color="auto" w:fill="FFFFFF"/>
          </w:tcPr>
          <w:p w:rsidR="00CC5713" w:rsidRDefault="007F645A">
            <w:pPr>
              <w:pStyle w:val="Teksttreci20"/>
              <w:framePr w:w="4512" w:h="2064" w:wrap="none" w:vAnchor="page" w:hAnchor="page" w:x="3418" w:y="10432"/>
              <w:shd w:val="clear" w:color="auto" w:fill="auto"/>
              <w:spacing w:after="0" w:line="210" w:lineRule="exact"/>
              <w:ind w:firstLine="0"/>
            </w:pPr>
            <w:r>
              <w:rPr>
                <w:rStyle w:val="Teksttreci2105pt"/>
              </w:rPr>
              <w:t>Córka</w:t>
            </w:r>
          </w:p>
        </w:tc>
      </w:tr>
      <w:tr w:rsidR="00CC5713">
        <w:tblPrEx>
          <w:tblCellMar>
            <w:top w:w="0" w:type="dxa"/>
            <w:bottom w:w="0" w:type="dxa"/>
          </w:tblCellMar>
        </w:tblPrEx>
        <w:trPr>
          <w:trHeight w:hRule="exact" w:val="270"/>
        </w:trPr>
        <w:tc>
          <w:tcPr>
            <w:tcW w:w="1182" w:type="dxa"/>
            <w:shd w:val="clear" w:color="auto" w:fill="FFFFFF"/>
            <w:vAlign w:val="bottom"/>
          </w:tcPr>
          <w:p w:rsidR="00CC5713" w:rsidRDefault="007F645A">
            <w:pPr>
              <w:pStyle w:val="Teksttreci20"/>
              <w:framePr w:w="4512" w:h="2064" w:wrap="none" w:vAnchor="page" w:hAnchor="page" w:x="3418" w:y="10432"/>
              <w:shd w:val="clear" w:color="auto" w:fill="auto"/>
              <w:spacing w:after="0" w:line="200" w:lineRule="exact"/>
              <w:ind w:firstLine="0"/>
              <w:jc w:val="left"/>
            </w:pPr>
            <w:r>
              <w:rPr>
                <w:rStyle w:val="Teksttreci210ptKursywa"/>
              </w:rPr>
              <w:t>Doliwa</w:t>
            </w:r>
          </w:p>
        </w:tc>
        <w:tc>
          <w:tcPr>
            <w:tcW w:w="1830" w:type="dxa"/>
            <w:shd w:val="clear" w:color="auto" w:fill="FFFFFF"/>
            <w:vAlign w:val="bottom"/>
          </w:tcPr>
          <w:p w:rsidR="00CC5713" w:rsidRDefault="007F645A">
            <w:pPr>
              <w:pStyle w:val="Teksttreci20"/>
              <w:framePr w:w="4512" w:h="2064" w:wrap="none" w:vAnchor="page" w:hAnchor="page" w:x="3418" w:y="10432"/>
              <w:shd w:val="clear" w:color="auto" w:fill="auto"/>
              <w:spacing w:after="0" w:line="200" w:lineRule="exact"/>
              <w:ind w:firstLine="0"/>
            </w:pPr>
            <w:r>
              <w:rPr>
                <w:rStyle w:val="Teksttreci210ptKursywa"/>
              </w:rPr>
              <w:t>Doliwina</w:t>
            </w:r>
          </w:p>
        </w:tc>
        <w:tc>
          <w:tcPr>
            <w:tcW w:w="1500" w:type="dxa"/>
            <w:shd w:val="clear" w:color="auto" w:fill="FFFFFF"/>
            <w:vAlign w:val="bottom"/>
          </w:tcPr>
          <w:p w:rsidR="00CC5713" w:rsidRDefault="007F645A">
            <w:pPr>
              <w:pStyle w:val="Teksttreci20"/>
              <w:framePr w:w="4512" w:h="2064" w:wrap="none" w:vAnchor="page" w:hAnchor="page" w:x="3418" w:y="10432"/>
              <w:shd w:val="clear" w:color="auto" w:fill="auto"/>
              <w:spacing w:after="0" w:line="200" w:lineRule="exact"/>
              <w:ind w:firstLine="0"/>
            </w:pPr>
            <w:r>
              <w:rPr>
                <w:rStyle w:val="Teksttreci210ptKursywa"/>
              </w:rPr>
              <w:t>Doliwianka</w:t>
            </w:r>
          </w:p>
        </w:tc>
      </w:tr>
      <w:tr w:rsidR="00CC5713">
        <w:tblPrEx>
          <w:tblCellMar>
            <w:top w:w="0" w:type="dxa"/>
            <w:bottom w:w="0" w:type="dxa"/>
          </w:tblCellMar>
        </w:tblPrEx>
        <w:trPr>
          <w:trHeight w:hRule="exact" w:val="258"/>
        </w:trPr>
        <w:tc>
          <w:tcPr>
            <w:tcW w:w="1182" w:type="dxa"/>
            <w:shd w:val="clear" w:color="auto" w:fill="FFFFFF"/>
            <w:vAlign w:val="bottom"/>
          </w:tcPr>
          <w:p w:rsidR="00CC5713" w:rsidRDefault="007F645A">
            <w:pPr>
              <w:pStyle w:val="Teksttreci20"/>
              <w:framePr w:w="4512" w:h="2064" w:wrap="none" w:vAnchor="page" w:hAnchor="page" w:x="3418" w:y="10432"/>
              <w:shd w:val="clear" w:color="auto" w:fill="auto"/>
              <w:spacing w:after="0" w:line="200" w:lineRule="exact"/>
              <w:ind w:firstLine="0"/>
              <w:jc w:val="left"/>
            </w:pPr>
            <w:r>
              <w:rPr>
                <w:rStyle w:val="Teksttreci210ptKursywa"/>
              </w:rPr>
              <w:t>Kiszka</w:t>
            </w:r>
          </w:p>
        </w:tc>
        <w:tc>
          <w:tcPr>
            <w:tcW w:w="1830" w:type="dxa"/>
            <w:shd w:val="clear" w:color="auto" w:fill="FFFFFF"/>
            <w:vAlign w:val="bottom"/>
          </w:tcPr>
          <w:p w:rsidR="00CC5713" w:rsidRDefault="007F645A">
            <w:pPr>
              <w:pStyle w:val="Teksttreci20"/>
              <w:framePr w:w="4512" w:h="2064" w:wrap="none" w:vAnchor="page" w:hAnchor="page" w:x="3418" w:y="10432"/>
              <w:shd w:val="clear" w:color="auto" w:fill="auto"/>
              <w:spacing w:after="0" w:line="200" w:lineRule="exact"/>
              <w:ind w:firstLine="0"/>
            </w:pPr>
            <w:r>
              <w:rPr>
                <w:rStyle w:val="Teksttreci210ptKursywa"/>
              </w:rPr>
              <w:t>Kiszczyna</w:t>
            </w:r>
          </w:p>
        </w:tc>
        <w:tc>
          <w:tcPr>
            <w:tcW w:w="1500" w:type="dxa"/>
            <w:shd w:val="clear" w:color="auto" w:fill="FFFFFF"/>
            <w:vAlign w:val="bottom"/>
          </w:tcPr>
          <w:p w:rsidR="00CC5713" w:rsidRDefault="007F645A">
            <w:pPr>
              <w:pStyle w:val="Teksttreci20"/>
              <w:framePr w:w="4512" w:h="2064" w:wrap="none" w:vAnchor="page" w:hAnchor="page" w:x="3418" w:y="10432"/>
              <w:shd w:val="clear" w:color="auto" w:fill="auto"/>
              <w:spacing w:after="0" w:line="200" w:lineRule="exact"/>
              <w:ind w:firstLine="0"/>
            </w:pPr>
            <w:r>
              <w:rPr>
                <w:rStyle w:val="Teksttreci210ptKursywa"/>
              </w:rPr>
              <w:t>Kiszczanka</w:t>
            </w:r>
          </w:p>
        </w:tc>
      </w:tr>
      <w:tr w:rsidR="00CC5713">
        <w:tblPrEx>
          <w:tblCellMar>
            <w:top w:w="0" w:type="dxa"/>
            <w:bottom w:w="0" w:type="dxa"/>
          </w:tblCellMar>
        </w:tblPrEx>
        <w:trPr>
          <w:trHeight w:hRule="exact" w:val="246"/>
        </w:trPr>
        <w:tc>
          <w:tcPr>
            <w:tcW w:w="1182" w:type="dxa"/>
            <w:shd w:val="clear" w:color="auto" w:fill="FFFFFF"/>
          </w:tcPr>
          <w:p w:rsidR="00CC5713" w:rsidRDefault="007F645A">
            <w:pPr>
              <w:pStyle w:val="Teksttreci20"/>
              <w:framePr w:w="4512" w:h="2064" w:wrap="none" w:vAnchor="page" w:hAnchor="page" w:x="3418" w:y="10432"/>
              <w:shd w:val="clear" w:color="auto" w:fill="auto"/>
              <w:spacing w:after="0" w:line="200" w:lineRule="exact"/>
              <w:ind w:firstLine="0"/>
              <w:jc w:val="left"/>
            </w:pPr>
            <w:r>
              <w:rPr>
                <w:rStyle w:val="Teksttreci210ptKursywa"/>
                <w:lang w:val="cs-CZ" w:eastAsia="cs-CZ" w:bidi="cs-CZ"/>
              </w:rPr>
              <w:t>Plichta</w:t>
            </w:r>
          </w:p>
        </w:tc>
        <w:tc>
          <w:tcPr>
            <w:tcW w:w="1830" w:type="dxa"/>
            <w:shd w:val="clear" w:color="auto" w:fill="FFFFFF"/>
          </w:tcPr>
          <w:p w:rsidR="00CC5713" w:rsidRDefault="007F645A">
            <w:pPr>
              <w:pStyle w:val="Teksttreci20"/>
              <w:framePr w:w="4512" w:h="2064" w:wrap="none" w:vAnchor="page" w:hAnchor="page" w:x="3418" w:y="10432"/>
              <w:shd w:val="clear" w:color="auto" w:fill="auto"/>
              <w:spacing w:after="0" w:line="200" w:lineRule="exact"/>
              <w:ind w:firstLine="0"/>
            </w:pPr>
            <w:r>
              <w:rPr>
                <w:rStyle w:val="Teksttreci210ptKursywa"/>
              </w:rPr>
              <w:t>Plichcina</w:t>
            </w:r>
          </w:p>
        </w:tc>
        <w:tc>
          <w:tcPr>
            <w:tcW w:w="1500" w:type="dxa"/>
            <w:shd w:val="clear" w:color="auto" w:fill="FFFFFF"/>
          </w:tcPr>
          <w:p w:rsidR="00CC5713" w:rsidRDefault="007F645A">
            <w:pPr>
              <w:pStyle w:val="Teksttreci20"/>
              <w:framePr w:w="4512" w:h="2064" w:wrap="none" w:vAnchor="page" w:hAnchor="page" w:x="3418" w:y="10432"/>
              <w:shd w:val="clear" w:color="auto" w:fill="auto"/>
              <w:spacing w:after="0" w:line="200" w:lineRule="exact"/>
              <w:ind w:firstLine="0"/>
            </w:pPr>
            <w:r>
              <w:rPr>
                <w:rStyle w:val="Teksttreci210ptKursywa"/>
              </w:rPr>
              <w:t>Plichcianka</w:t>
            </w:r>
          </w:p>
        </w:tc>
      </w:tr>
      <w:tr w:rsidR="00CC5713">
        <w:tblPrEx>
          <w:tblCellMar>
            <w:top w:w="0" w:type="dxa"/>
            <w:bottom w:w="0" w:type="dxa"/>
          </w:tblCellMar>
        </w:tblPrEx>
        <w:trPr>
          <w:trHeight w:hRule="exact" w:val="264"/>
        </w:trPr>
        <w:tc>
          <w:tcPr>
            <w:tcW w:w="1182" w:type="dxa"/>
            <w:shd w:val="clear" w:color="auto" w:fill="FFFFFF"/>
            <w:vAlign w:val="bottom"/>
          </w:tcPr>
          <w:p w:rsidR="00CC5713" w:rsidRDefault="007F645A">
            <w:pPr>
              <w:pStyle w:val="Teksttreci20"/>
              <w:framePr w:w="4512" w:h="2064" w:wrap="none" w:vAnchor="page" w:hAnchor="page" w:x="3418" w:y="10432"/>
              <w:shd w:val="clear" w:color="auto" w:fill="auto"/>
              <w:spacing w:after="0" w:line="200" w:lineRule="exact"/>
              <w:ind w:firstLine="0"/>
              <w:jc w:val="left"/>
            </w:pPr>
            <w:r>
              <w:rPr>
                <w:rStyle w:val="Teksttreci210ptKursywa"/>
              </w:rPr>
              <w:t>Wigura</w:t>
            </w:r>
          </w:p>
        </w:tc>
        <w:tc>
          <w:tcPr>
            <w:tcW w:w="1830" w:type="dxa"/>
            <w:shd w:val="clear" w:color="auto" w:fill="FFFFFF"/>
            <w:vAlign w:val="bottom"/>
          </w:tcPr>
          <w:p w:rsidR="00CC5713" w:rsidRDefault="007F645A">
            <w:pPr>
              <w:pStyle w:val="Teksttreci20"/>
              <w:framePr w:w="4512" w:h="2064" w:wrap="none" w:vAnchor="page" w:hAnchor="page" w:x="3418" w:y="10432"/>
              <w:shd w:val="clear" w:color="auto" w:fill="auto"/>
              <w:spacing w:after="0" w:line="200" w:lineRule="exact"/>
              <w:ind w:firstLine="0"/>
            </w:pPr>
            <w:r>
              <w:rPr>
                <w:rStyle w:val="Teksttreci210ptKursywa"/>
              </w:rPr>
              <w:t>Wigurzyna</w:t>
            </w:r>
          </w:p>
        </w:tc>
        <w:tc>
          <w:tcPr>
            <w:tcW w:w="1500" w:type="dxa"/>
            <w:shd w:val="clear" w:color="auto" w:fill="FFFFFF"/>
            <w:vAlign w:val="bottom"/>
          </w:tcPr>
          <w:p w:rsidR="00CC5713" w:rsidRDefault="007F645A">
            <w:pPr>
              <w:pStyle w:val="Teksttreci20"/>
              <w:framePr w:w="4512" w:h="2064" w:wrap="none" w:vAnchor="page" w:hAnchor="page" w:x="3418" w:y="10432"/>
              <w:shd w:val="clear" w:color="auto" w:fill="auto"/>
              <w:spacing w:after="0" w:line="200" w:lineRule="exact"/>
              <w:ind w:firstLine="0"/>
              <w:jc w:val="right"/>
            </w:pPr>
            <w:r>
              <w:rPr>
                <w:rStyle w:val="Teksttreci210ptKursywa"/>
              </w:rPr>
              <w:t>Wigurzanka</w:t>
            </w:r>
          </w:p>
        </w:tc>
      </w:tr>
      <w:tr w:rsidR="00CC5713">
        <w:tblPrEx>
          <w:tblCellMar>
            <w:top w:w="0" w:type="dxa"/>
            <w:bottom w:w="0" w:type="dxa"/>
          </w:tblCellMar>
        </w:tblPrEx>
        <w:trPr>
          <w:trHeight w:hRule="exact" w:val="246"/>
        </w:trPr>
        <w:tc>
          <w:tcPr>
            <w:tcW w:w="1182" w:type="dxa"/>
            <w:shd w:val="clear" w:color="auto" w:fill="FFFFFF"/>
          </w:tcPr>
          <w:p w:rsidR="00CC5713" w:rsidRDefault="007F645A">
            <w:pPr>
              <w:pStyle w:val="Teksttreci20"/>
              <w:framePr w:w="4512" w:h="2064" w:wrap="none" w:vAnchor="page" w:hAnchor="page" w:x="3418" w:y="10432"/>
              <w:shd w:val="clear" w:color="auto" w:fill="auto"/>
              <w:spacing w:after="0" w:line="200" w:lineRule="exact"/>
              <w:ind w:firstLine="0"/>
              <w:jc w:val="left"/>
            </w:pPr>
            <w:r>
              <w:rPr>
                <w:rStyle w:val="Teksttreci210ptKursywa"/>
              </w:rPr>
              <w:t>Wilga</w:t>
            </w:r>
          </w:p>
        </w:tc>
        <w:tc>
          <w:tcPr>
            <w:tcW w:w="1830" w:type="dxa"/>
            <w:shd w:val="clear" w:color="auto" w:fill="FFFFFF"/>
          </w:tcPr>
          <w:p w:rsidR="00CC5713" w:rsidRDefault="007F645A">
            <w:pPr>
              <w:pStyle w:val="Teksttreci20"/>
              <w:framePr w:w="4512" w:h="2064" w:wrap="none" w:vAnchor="page" w:hAnchor="page" w:x="3418" w:y="10432"/>
              <w:shd w:val="clear" w:color="auto" w:fill="auto"/>
              <w:spacing w:after="0" w:line="200" w:lineRule="exact"/>
              <w:ind w:firstLine="0"/>
            </w:pPr>
            <w:r>
              <w:rPr>
                <w:rStyle w:val="Teksttreci210ptKursywa"/>
              </w:rPr>
              <w:t>Wilłyna</w:t>
            </w:r>
          </w:p>
        </w:tc>
        <w:tc>
          <w:tcPr>
            <w:tcW w:w="1500" w:type="dxa"/>
            <w:shd w:val="clear" w:color="auto" w:fill="FFFFFF"/>
          </w:tcPr>
          <w:p w:rsidR="00CC5713" w:rsidRDefault="007F645A">
            <w:pPr>
              <w:pStyle w:val="Teksttreci20"/>
              <w:framePr w:w="4512" w:h="2064" w:wrap="none" w:vAnchor="page" w:hAnchor="page" w:x="3418" w:y="10432"/>
              <w:shd w:val="clear" w:color="auto" w:fill="auto"/>
              <w:spacing w:after="0" w:line="200" w:lineRule="exact"/>
              <w:ind w:firstLine="0"/>
            </w:pPr>
            <w:r>
              <w:rPr>
                <w:rStyle w:val="Teksttreci210ptKursywa"/>
              </w:rPr>
              <w:t>Wilżanka</w:t>
            </w:r>
          </w:p>
        </w:tc>
      </w:tr>
      <w:tr w:rsidR="00CC5713">
        <w:tblPrEx>
          <w:tblCellMar>
            <w:top w:w="0" w:type="dxa"/>
            <w:bottom w:w="0" w:type="dxa"/>
          </w:tblCellMar>
        </w:tblPrEx>
        <w:trPr>
          <w:trHeight w:hRule="exact" w:val="258"/>
        </w:trPr>
        <w:tc>
          <w:tcPr>
            <w:tcW w:w="1182" w:type="dxa"/>
            <w:shd w:val="clear" w:color="auto" w:fill="FFFFFF"/>
            <w:vAlign w:val="bottom"/>
          </w:tcPr>
          <w:p w:rsidR="00CC5713" w:rsidRDefault="007F645A">
            <w:pPr>
              <w:pStyle w:val="Teksttreci20"/>
              <w:framePr w:w="4512" w:h="2064" w:wrap="none" w:vAnchor="page" w:hAnchor="page" w:x="3418" w:y="10432"/>
              <w:shd w:val="clear" w:color="auto" w:fill="auto"/>
              <w:spacing w:after="0" w:line="200" w:lineRule="exact"/>
              <w:ind w:firstLine="0"/>
              <w:jc w:val="left"/>
            </w:pPr>
            <w:r>
              <w:rPr>
                <w:rStyle w:val="Teksttreci210ptKursywa"/>
              </w:rPr>
              <w:t>Wydżga</w:t>
            </w:r>
          </w:p>
        </w:tc>
        <w:tc>
          <w:tcPr>
            <w:tcW w:w="1830" w:type="dxa"/>
            <w:shd w:val="clear" w:color="auto" w:fill="FFFFFF"/>
            <w:vAlign w:val="bottom"/>
          </w:tcPr>
          <w:p w:rsidR="00CC5713" w:rsidRDefault="007F645A">
            <w:pPr>
              <w:pStyle w:val="Teksttreci20"/>
              <w:framePr w:w="4512" w:h="2064" w:wrap="none" w:vAnchor="page" w:hAnchor="page" w:x="3418" w:y="10432"/>
              <w:shd w:val="clear" w:color="auto" w:fill="auto"/>
              <w:spacing w:after="0" w:line="200" w:lineRule="exact"/>
              <w:ind w:firstLine="0"/>
            </w:pPr>
            <w:r>
              <w:rPr>
                <w:rStyle w:val="Teksttreci210ptKursywa"/>
              </w:rPr>
              <w:t>Wydżdżyna</w:t>
            </w:r>
          </w:p>
        </w:tc>
        <w:tc>
          <w:tcPr>
            <w:tcW w:w="1500" w:type="dxa"/>
            <w:shd w:val="clear" w:color="auto" w:fill="FFFFFF"/>
            <w:vAlign w:val="bottom"/>
          </w:tcPr>
          <w:p w:rsidR="00CC5713" w:rsidRDefault="007F645A">
            <w:pPr>
              <w:pStyle w:val="Teksttreci20"/>
              <w:framePr w:w="4512" w:h="2064" w:wrap="none" w:vAnchor="page" w:hAnchor="page" w:x="3418" w:y="10432"/>
              <w:shd w:val="clear" w:color="auto" w:fill="auto"/>
              <w:spacing w:after="0" w:line="200" w:lineRule="exact"/>
              <w:ind w:firstLine="0"/>
              <w:jc w:val="right"/>
            </w:pPr>
            <w:r>
              <w:rPr>
                <w:rStyle w:val="Teksttreci210ptKursywa"/>
              </w:rPr>
              <w:t>Wydżdżanka</w:t>
            </w:r>
          </w:p>
        </w:tc>
      </w:tr>
      <w:tr w:rsidR="00CC5713">
        <w:tblPrEx>
          <w:tblCellMar>
            <w:top w:w="0" w:type="dxa"/>
            <w:bottom w:w="0" w:type="dxa"/>
          </w:tblCellMar>
        </w:tblPrEx>
        <w:trPr>
          <w:trHeight w:hRule="exact" w:val="246"/>
        </w:trPr>
        <w:tc>
          <w:tcPr>
            <w:tcW w:w="1182" w:type="dxa"/>
            <w:shd w:val="clear" w:color="auto" w:fill="FFFFFF"/>
          </w:tcPr>
          <w:p w:rsidR="00CC5713" w:rsidRDefault="007F645A">
            <w:pPr>
              <w:pStyle w:val="Teksttreci20"/>
              <w:framePr w:w="4512" w:h="2064" w:wrap="none" w:vAnchor="page" w:hAnchor="page" w:x="3418" w:y="10432"/>
              <w:shd w:val="clear" w:color="auto" w:fill="auto"/>
              <w:spacing w:after="0" w:line="200" w:lineRule="exact"/>
              <w:ind w:firstLine="0"/>
              <w:jc w:val="left"/>
            </w:pPr>
            <w:r>
              <w:rPr>
                <w:rStyle w:val="Teksttreci210ptKursywa"/>
              </w:rPr>
              <w:t>Zawisza</w:t>
            </w:r>
          </w:p>
        </w:tc>
        <w:tc>
          <w:tcPr>
            <w:tcW w:w="1830" w:type="dxa"/>
            <w:shd w:val="clear" w:color="auto" w:fill="FFFFFF"/>
          </w:tcPr>
          <w:p w:rsidR="00CC5713" w:rsidRDefault="007F645A">
            <w:pPr>
              <w:pStyle w:val="Teksttreci20"/>
              <w:framePr w:w="4512" w:h="2064" w:wrap="none" w:vAnchor="page" w:hAnchor="page" w:x="3418" w:y="10432"/>
              <w:shd w:val="clear" w:color="auto" w:fill="auto"/>
              <w:spacing w:after="0" w:line="200" w:lineRule="exact"/>
              <w:ind w:firstLine="0"/>
            </w:pPr>
            <w:r>
              <w:rPr>
                <w:rStyle w:val="Teksttreci210ptKursywa"/>
              </w:rPr>
              <w:t>Zawiszyna</w:t>
            </w:r>
          </w:p>
        </w:tc>
        <w:tc>
          <w:tcPr>
            <w:tcW w:w="1500" w:type="dxa"/>
            <w:shd w:val="clear" w:color="auto" w:fill="FFFFFF"/>
          </w:tcPr>
          <w:p w:rsidR="00CC5713" w:rsidRDefault="007F645A">
            <w:pPr>
              <w:pStyle w:val="Teksttreci20"/>
              <w:framePr w:w="4512" w:h="2064" w:wrap="none" w:vAnchor="page" w:hAnchor="page" w:x="3418" w:y="10432"/>
              <w:shd w:val="clear" w:color="auto" w:fill="auto"/>
              <w:spacing w:after="0" w:line="200" w:lineRule="exact"/>
              <w:ind w:firstLine="0"/>
            </w:pPr>
            <w:r>
              <w:rPr>
                <w:rStyle w:val="Teksttreci210ptKursywa"/>
              </w:rPr>
              <w:t>Zawiszanka</w:t>
            </w:r>
          </w:p>
        </w:tc>
      </w:tr>
    </w:tbl>
    <w:p w:rsidR="00CC5713" w:rsidRDefault="007F645A">
      <w:pPr>
        <w:pStyle w:val="Teksttreci80"/>
        <w:framePr w:w="10332" w:h="1574" w:hRule="exact" w:wrap="none" w:vAnchor="page" w:hAnchor="page" w:x="262" w:y="12568"/>
        <w:shd w:val="clear" w:color="auto" w:fill="auto"/>
        <w:spacing w:before="0" w:after="24" w:line="210" w:lineRule="exact"/>
        <w:ind w:left="4480"/>
        <w:jc w:val="left"/>
      </w:pPr>
      <w:r>
        <w:t>Odmiana wyrazów</w:t>
      </w:r>
    </w:p>
    <w:p w:rsidR="00CC5713" w:rsidRDefault="007F645A">
      <w:pPr>
        <w:pStyle w:val="Teksttreci80"/>
        <w:framePr w:w="10332" w:h="1574" w:hRule="exact" w:wrap="none" w:vAnchor="page" w:hAnchor="page" w:x="262" w:y="12568"/>
        <w:shd w:val="clear" w:color="auto" w:fill="auto"/>
        <w:spacing w:before="0" w:after="144" w:line="210" w:lineRule="exact"/>
        <w:ind w:left="2840"/>
        <w:jc w:val="left"/>
      </w:pPr>
      <w:r>
        <w:rPr>
          <w:rStyle w:val="Teksttreci810ptKursywa"/>
        </w:rPr>
        <w:t>W</w:t>
      </w:r>
      <w:r>
        <w:rPr>
          <w:rStyle w:val="Teksttreci810ptKursywa"/>
          <w:lang w:val="ru-RU" w:eastAsia="ru-RU" w:bidi="ru-RU"/>
        </w:rPr>
        <w:t>у</w:t>
      </w:r>
      <w:r>
        <w:rPr>
          <w:rStyle w:val="Teksttreci810ptKursywa"/>
        </w:rPr>
        <w:t>sep</w:t>
      </w:r>
      <w:r>
        <w:t xml:space="preserve"> dawniej — Skarga — dziś mówimy </w:t>
      </w:r>
      <w:r>
        <w:rPr>
          <w:rStyle w:val="Teksttreci810ptKursywa"/>
        </w:rPr>
        <w:t>wyspa.</w:t>
      </w:r>
    </w:p>
    <w:p w:rsidR="00CC5713" w:rsidRDefault="007F645A">
      <w:pPr>
        <w:pStyle w:val="Teksttreci80"/>
        <w:framePr w:w="10332" w:h="1574" w:hRule="exact" w:wrap="none" w:vAnchor="page" w:hAnchor="page" w:x="262" w:y="12568"/>
        <w:shd w:val="clear" w:color="auto" w:fill="auto"/>
        <w:spacing w:before="0" w:after="92" w:line="210" w:lineRule="exact"/>
        <w:ind w:left="2840"/>
        <w:jc w:val="left"/>
      </w:pPr>
      <w:r>
        <w:t>Drugi przypadek rzeczowników liczby pojedynczej</w:t>
      </w:r>
    </w:p>
    <w:p w:rsidR="00CC5713" w:rsidRDefault="007F645A">
      <w:pPr>
        <w:pStyle w:val="Teksttreci90"/>
        <w:framePr w:w="10332" w:h="1574" w:hRule="exact" w:wrap="none" w:vAnchor="page" w:hAnchor="page" w:x="262" w:y="12568"/>
        <w:shd w:val="clear" w:color="auto" w:fill="auto"/>
        <w:spacing w:before="0" w:after="0" w:line="252" w:lineRule="exact"/>
        <w:ind w:left="1840"/>
      </w:pPr>
      <w:r>
        <w:t>Assyżu</w:t>
      </w:r>
      <w:r>
        <w:rPr>
          <w:rStyle w:val="Teksttreci9105ptBezkursywy"/>
        </w:rPr>
        <w:t xml:space="preserve"> — dziś </w:t>
      </w:r>
      <w:r>
        <w:t>Assyża.</w:t>
      </w:r>
      <w:r>
        <w:rPr>
          <w:rStyle w:val="Teksttreci9105ptBezkursywy"/>
        </w:rPr>
        <w:t xml:space="preserve"> Prowadzenie chorego do Assyżu Skarga. </w:t>
      </w:r>
      <w:r>
        <w:t>Barszczyku</w:t>
      </w:r>
      <w:r>
        <w:rPr>
          <w:rStyle w:val="Teksttreci9105ptBezkursywy"/>
        </w:rPr>
        <w:t xml:space="preserve"> zamiast </w:t>
      </w:r>
      <w:r>
        <w:t>barszczyku. Bazara</w:t>
      </w:r>
      <w:r>
        <w:rPr>
          <w:rStyle w:val="Teksttreci9105ptBezkursywy"/>
        </w:rPr>
        <w:t xml:space="preserve"> — zam. </w:t>
      </w:r>
      <w:r>
        <w:t>bazaru. Berlina</w:t>
      </w:r>
      <w:r>
        <w:rPr>
          <w:rStyle w:val="Teksttreci9105ptBezkursywy"/>
        </w:rPr>
        <w:t xml:space="preserve"> — </w:t>
      </w:r>
      <w:r>
        <w:rPr>
          <w:lang w:val="cs-CZ" w:eastAsia="cs-CZ" w:bidi="cs-CZ"/>
        </w:rPr>
        <w:t xml:space="preserve">Berlinu, </w:t>
      </w:r>
      <w:r>
        <w:t>Brzega</w:t>
      </w:r>
      <w:r>
        <w:rPr>
          <w:rStyle w:val="Teksttreci9105ptBezkursywy"/>
        </w:rPr>
        <w:t xml:space="preserve"> — </w:t>
      </w:r>
      <w:r>
        <w:t>brzegu. Cień, cieniu</w:t>
      </w:r>
      <w:r>
        <w:rPr>
          <w:rStyle w:val="Teksttreci9105ptBezkursywy"/>
        </w:rPr>
        <w:t xml:space="preserve"> u Lin-</w:t>
      </w:r>
    </w:p>
    <w:p w:rsidR="00CC5713" w:rsidRDefault="007F645A">
      <w:pPr>
        <w:pStyle w:val="Stopka2"/>
        <w:framePr w:w="8526" w:h="450" w:hRule="exact" w:wrap="none" w:vAnchor="page" w:hAnchor="page" w:x="1468" w:y="14392"/>
        <w:shd w:val="clear" w:color="auto" w:fill="auto"/>
        <w:tabs>
          <w:tab w:val="left" w:pos="1978"/>
        </w:tabs>
        <w:spacing w:line="210" w:lineRule="exact"/>
        <w:ind w:left="1240" w:right="640" w:firstLine="580"/>
      </w:pPr>
      <w:r>
        <w:t>6</w:t>
      </w:r>
      <w:r>
        <w:tab/>
        <w:t>W tych i wielu innych wyrazach nasz autor podaje znaczenie wyrazów jednostronne lub znacznie uszczuplone w porównaniu ze stanem dzisiejszym.</w:t>
      </w:r>
    </w:p>
    <w:p w:rsidR="00CC5713" w:rsidRDefault="00CC5713">
      <w:pPr>
        <w:rPr>
          <w:sz w:val="2"/>
          <w:szCs w:val="2"/>
        </w:rPr>
        <w:sectPr w:rsidR="00CC5713">
          <w:pgSz w:w="11766" w:h="17185"/>
          <w:pgMar w:top="360" w:right="360" w:bottom="360" w:left="360" w:header="0" w:footer="3" w:gutter="0"/>
          <w:cols w:space="720"/>
          <w:noEndnote/>
          <w:docGrid w:linePitch="360"/>
        </w:sectPr>
      </w:pPr>
    </w:p>
    <w:p w:rsidR="00CC5713" w:rsidRDefault="007F645A">
      <w:pPr>
        <w:pStyle w:val="Nagweklubstopka0"/>
        <w:framePr w:wrap="none" w:vAnchor="page" w:hAnchor="page" w:x="1168" w:y="1276"/>
        <w:shd w:val="clear" w:color="auto" w:fill="auto"/>
        <w:spacing w:line="210" w:lineRule="exact"/>
      </w:pPr>
      <w:r>
        <w:lastRenderedPageBreak/>
        <w:t>1959 z. 5</w:t>
      </w:r>
    </w:p>
    <w:p w:rsidR="00CC5713" w:rsidRDefault="007F645A">
      <w:pPr>
        <w:pStyle w:val="Nagweklubstopka0"/>
        <w:framePr w:wrap="none" w:vAnchor="page" w:hAnchor="page" w:x="4354" w:y="1294"/>
        <w:shd w:val="clear" w:color="auto" w:fill="auto"/>
        <w:spacing w:line="210" w:lineRule="exact"/>
      </w:pPr>
      <w:r>
        <w:t>PORADNIK JĘZYKOWY</w:t>
      </w:r>
    </w:p>
    <w:p w:rsidR="00CC5713" w:rsidRDefault="007F645A">
      <w:pPr>
        <w:pStyle w:val="Nagweklubstopka0"/>
        <w:framePr w:wrap="none" w:vAnchor="page" w:hAnchor="page" w:x="9760" w:y="1312"/>
        <w:shd w:val="clear" w:color="auto" w:fill="auto"/>
        <w:spacing w:line="210" w:lineRule="exact"/>
      </w:pPr>
      <w:r>
        <w:t>209</w:t>
      </w:r>
    </w:p>
    <w:p w:rsidR="00CC5713" w:rsidRDefault="007F645A">
      <w:pPr>
        <w:pStyle w:val="Teksttreci80"/>
        <w:framePr w:w="10332" w:h="13411" w:hRule="exact" w:wrap="none" w:vAnchor="page" w:hAnchor="page" w:x="262" w:y="1881"/>
        <w:shd w:val="clear" w:color="auto" w:fill="auto"/>
        <w:spacing w:before="0" w:after="0" w:line="264" w:lineRule="exact"/>
        <w:ind w:left="1460" w:right="580"/>
        <w:jc w:val="both"/>
      </w:pPr>
      <w:r>
        <w:t xml:space="preserve">dego; Skarga tylko </w:t>
      </w:r>
      <w:r>
        <w:rPr>
          <w:rStyle w:val="Teksttreci810ptKursywa"/>
        </w:rPr>
        <w:t>cieniu</w:t>
      </w:r>
      <w:r>
        <w:t xml:space="preserve"> używał, Np. I cieniu Rzymskiego</w:t>
      </w:r>
      <w:r>
        <w:t xml:space="preserve"> Państwa nie zostało. </w:t>
      </w:r>
      <w:r>
        <w:rPr>
          <w:rStyle w:val="Teksttreci810ptKursywa"/>
        </w:rPr>
        <w:t>Cuda</w:t>
      </w:r>
      <w:r>
        <w:t xml:space="preserve"> — dziś </w:t>
      </w:r>
      <w:r>
        <w:rPr>
          <w:rStyle w:val="Teksttreci810ptKursywa"/>
        </w:rPr>
        <w:t>cudu.</w:t>
      </w:r>
      <w:r>
        <w:t xml:space="preserve"> Nie masz żadnego cuda Skarga. </w:t>
      </w:r>
      <w:r>
        <w:rPr>
          <w:rStyle w:val="Teksttreci810ptKursywa"/>
        </w:rPr>
        <w:t>Części</w:t>
      </w:r>
      <w:r>
        <w:t xml:space="preserve"> zamiast </w:t>
      </w:r>
      <w:r>
        <w:rPr>
          <w:rStyle w:val="Teksttreci810ptKursywa"/>
        </w:rPr>
        <w:t>czci.</w:t>
      </w:r>
      <w:r>
        <w:t xml:space="preserve"> Pod utratą cześci. Narusz. </w:t>
      </w:r>
      <w:r>
        <w:rPr>
          <w:rStyle w:val="Teksttreci810ptKursywa"/>
          <w:lang w:val="cs-CZ" w:eastAsia="cs-CZ" w:bidi="cs-CZ"/>
        </w:rPr>
        <w:t>Darnu</w:t>
      </w:r>
      <w:r>
        <w:rPr>
          <w:lang w:val="cs-CZ" w:eastAsia="cs-CZ" w:bidi="cs-CZ"/>
        </w:rPr>
        <w:t xml:space="preserve"> </w:t>
      </w:r>
      <w:r>
        <w:t xml:space="preserve">miast </w:t>
      </w:r>
      <w:r>
        <w:rPr>
          <w:rStyle w:val="Teksttreci810ptKursywa"/>
        </w:rPr>
        <w:t>darni.</w:t>
      </w:r>
      <w:r>
        <w:t xml:space="preserve"> Skarga używał </w:t>
      </w:r>
      <w:r>
        <w:rPr>
          <w:rStyle w:val="Teksttreci810ptKursywa"/>
        </w:rPr>
        <w:t>darn.</w:t>
      </w:r>
      <w:r>
        <w:t xml:space="preserve"> Wyrznąć część darnu. </w:t>
      </w:r>
      <w:r>
        <w:rPr>
          <w:rStyle w:val="Teksttreci810ptKursywa"/>
        </w:rPr>
        <w:t>Deszcza</w:t>
      </w:r>
      <w:r>
        <w:t xml:space="preserve"> — </w:t>
      </w:r>
      <w:r>
        <w:rPr>
          <w:rStyle w:val="Teksttreci810ptKursywa"/>
        </w:rPr>
        <w:t>deszczu. Dżdża</w:t>
      </w:r>
      <w:r>
        <w:t xml:space="preserve"> — </w:t>
      </w:r>
      <w:r>
        <w:rPr>
          <w:rStyle w:val="Teksttreci810ptKursywa"/>
        </w:rPr>
        <w:t>dżdżu. Folwarka</w:t>
      </w:r>
      <w:r>
        <w:t xml:space="preserve"> — </w:t>
      </w:r>
      <w:r>
        <w:rPr>
          <w:rStyle w:val="Teksttreci810ptKursywa"/>
        </w:rPr>
        <w:t>folwarku. Ganka</w:t>
      </w:r>
      <w:r>
        <w:t>—</w:t>
      </w:r>
      <w:r>
        <w:rPr>
          <w:rStyle w:val="Teksttreci810ptKursywa"/>
        </w:rPr>
        <w:t>ganku.</w:t>
      </w:r>
      <w:r>
        <w:t xml:space="preserve"> Skoczył z ganku. Powod. </w:t>
      </w:r>
      <w:r>
        <w:rPr>
          <w:lang w:val="fr-FR" w:eastAsia="fr-FR" w:bidi="fr-FR"/>
        </w:rPr>
        <w:t xml:space="preserve">Hier. </w:t>
      </w:r>
      <w:r>
        <w:rPr>
          <w:rStyle w:val="Teksttreci810ptKursywa"/>
        </w:rPr>
        <w:t>Jastrzęba</w:t>
      </w:r>
      <w:r>
        <w:t>—</w:t>
      </w:r>
      <w:r>
        <w:rPr>
          <w:rStyle w:val="Teksttreci810ptKursywa"/>
        </w:rPr>
        <w:t>jastrzębia. Karabinu</w:t>
      </w:r>
      <w:r>
        <w:t xml:space="preserve"> </w:t>
      </w:r>
      <w:r>
        <w:rPr>
          <w:rStyle w:val="Teksttreci81"/>
        </w:rPr>
        <w:t xml:space="preserve">— </w:t>
      </w:r>
      <w:r>
        <w:rPr>
          <w:rStyle w:val="Teksttreci810ptKursywa"/>
          <w:lang w:val="cs-CZ" w:eastAsia="cs-CZ" w:bidi="cs-CZ"/>
        </w:rPr>
        <w:t xml:space="preserve">karabina. </w:t>
      </w:r>
      <w:r>
        <w:rPr>
          <w:rStyle w:val="Teksttreci810ptKursywa"/>
        </w:rPr>
        <w:t>Izraelu Bóg</w:t>
      </w:r>
      <w:r>
        <w:t xml:space="preserve"> — </w:t>
      </w:r>
      <w:r>
        <w:rPr>
          <w:rStyle w:val="Teksttreci810ptKursywa"/>
        </w:rPr>
        <w:t>Bóg Izraela.</w:t>
      </w:r>
      <w:r>
        <w:t xml:space="preserve"> Powod. </w:t>
      </w:r>
      <w:r>
        <w:rPr>
          <w:lang w:val="fr-FR" w:eastAsia="fr-FR" w:bidi="fr-FR"/>
        </w:rPr>
        <w:t xml:space="preserve">Hier. </w:t>
      </w:r>
      <w:r>
        <w:rPr>
          <w:rStyle w:val="Teksttreci810ptKursywa"/>
        </w:rPr>
        <w:t>Magneta</w:t>
      </w:r>
      <w:r>
        <w:t xml:space="preserve"> — </w:t>
      </w:r>
      <w:r>
        <w:rPr>
          <w:rStyle w:val="Teksttreci810ptKursywa"/>
        </w:rPr>
        <w:t>magnesu.</w:t>
      </w:r>
      <w:r>
        <w:t xml:space="preserve"> Indowie magnesa nic byli świadomi. Birk.</w:t>
      </w:r>
    </w:p>
    <w:p w:rsidR="00CC5713" w:rsidRDefault="007F645A">
      <w:pPr>
        <w:pStyle w:val="Teksttreci90"/>
        <w:framePr w:w="10332" w:h="13411" w:hRule="exact" w:wrap="none" w:vAnchor="page" w:hAnchor="page" w:x="262" w:y="1881"/>
        <w:shd w:val="clear" w:color="auto" w:fill="auto"/>
        <w:spacing w:before="0" w:after="259"/>
        <w:ind w:left="1460" w:right="580"/>
        <w:jc w:val="both"/>
      </w:pPr>
      <w:r>
        <w:t>Kleyka</w:t>
      </w:r>
      <w:r>
        <w:rPr>
          <w:rStyle w:val="Teksttreci9105ptBezkursywy"/>
        </w:rPr>
        <w:t xml:space="preserve"> — </w:t>
      </w:r>
      <w:r>
        <w:t>kleiku. Kruszcza</w:t>
      </w:r>
      <w:r>
        <w:rPr>
          <w:rStyle w:val="Teksttreci9105ptBezkursywy"/>
        </w:rPr>
        <w:t xml:space="preserve"> — </w:t>
      </w:r>
      <w:r>
        <w:t>kruszczu. Łuka</w:t>
      </w:r>
      <w:r>
        <w:rPr>
          <w:rStyle w:val="Teksttreci9105ptBezkursywy"/>
        </w:rPr>
        <w:t xml:space="preserve"> — </w:t>
      </w:r>
      <w:r>
        <w:t xml:space="preserve">luku. </w:t>
      </w:r>
      <w:r w:rsidRPr="00344998">
        <w:rPr>
          <w:lang w:eastAsia="en-US" w:bidi="en-US"/>
        </w:rPr>
        <w:t>Oceana</w:t>
      </w:r>
      <w:r w:rsidRPr="00344998">
        <w:rPr>
          <w:rStyle w:val="Teksttreci9105ptBezkursywy"/>
          <w:lang w:eastAsia="en-US" w:bidi="en-US"/>
        </w:rPr>
        <w:t xml:space="preserve"> </w:t>
      </w:r>
      <w:r>
        <w:rPr>
          <w:rStyle w:val="Teksttreci9105ptBezkursywy"/>
        </w:rPr>
        <w:t xml:space="preserve">— </w:t>
      </w:r>
      <w:r>
        <w:t>oceanu. Włosa</w:t>
      </w:r>
      <w:r>
        <w:rPr>
          <w:rStyle w:val="Teksttreci9105ptBezkursywy"/>
        </w:rPr>
        <w:t xml:space="preserve"> Skarga. </w:t>
      </w:r>
      <w:r>
        <w:t>Mroza</w:t>
      </w:r>
      <w:r>
        <w:rPr>
          <w:rStyle w:val="Teksttreci9105ptBezkursywy"/>
        </w:rPr>
        <w:t xml:space="preserve"> — </w:t>
      </w:r>
      <w:r>
        <w:t>mrozu. Obłoka</w:t>
      </w:r>
      <w:r>
        <w:rPr>
          <w:rStyle w:val="Teksttreci9105ptBezkursywy"/>
        </w:rPr>
        <w:t xml:space="preserve"> — </w:t>
      </w:r>
      <w:r>
        <w:rPr>
          <w:lang w:val="cs-CZ" w:eastAsia="cs-CZ" w:bidi="cs-CZ"/>
        </w:rPr>
        <w:t>ob</w:t>
      </w:r>
      <w:r>
        <w:t>ł</w:t>
      </w:r>
      <w:r>
        <w:rPr>
          <w:lang w:val="cs-CZ" w:eastAsia="cs-CZ" w:bidi="cs-CZ"/>
        </w:rPr>
        <w:t xml:space="preserve">oku. </w:t>
      </w:r>
      <w:r>
        <w:t>Obraza</w:t>
      </w:r>
      <w:r>
        <w:rPr>
          <w:rStyle w:val="Teksttreci9105ptBezkursywy"/>
        </w:rPr>
        <w:t xml:space="preserve"> — </w:t>
      </w:r>
      <w:r>
        <w:t>obrazu. Pastuchy</w:t>
      </w:r>
      <w:r>
        <w:rPr>
          <w:rStyle w:val="Teksttreci9105ptBezkursywy"/>
        </w:rPr>
        <w:t xml:space="preserve"> — </w:t>
      </w:r>
      <w:r>
        <w:t xml:space="preserve">pastuchu. Pokoju </w:t>
      </w:r>
      <w:r>
        <w:rPr>
          <w:rStyle w:val="Teksttreci9105ptBezkursywy"/>
        </w:rPr>
        <w:t xml:space="preserve">(Skarga) dziś </w:t>
      </w:r>
      <w:r>
        <w:t>pokoju. Srzodku</w:t>
      </w:r>
      <w:r>
        <w:rPr>
          <w:rStyle w:val="Teksttreci9105ptBezkursywy"/>
        </w:rPr>
        <w:t xml:space="preserve"> — </w:t>
      </w:r>
      <w:r>
        <w:t>srzodka. Stoliku</w:t>
      </w:r>
      <w:r>
        <w:rPr>
          <w:rStyle w:val="Teksttreci9105ptBezkursywy"/>
        </w:rPr>
        <w:t xml:space="preserve"> — </w:t>
      </w:r>
      <w:r>
        <w:t>stolika. Szpitalu</w:t>
      </w:r>
      <w:r>
        <w:rPr>
          <w:rStyle w:val="Teksttreci9105ptBezkursywy"/>
        </w:rPr>
        <w:t xml:space="preserve"> — </w:t>
      </w:r>
      <w:r>
        <w:t>szpitala. Tańcu</w:t>
      </w:r>
      <w:r>
        <w:rPr>
          <w:rStyle w:val="Teksttreci9105ptBezkursywy"/>
        </w:rPr>
        <w:t xml:space="preserve"> — </w:t>
      </w:r>
      <w:r>
        <w:t>tańca. Wozu</w:t>
      </w:r>
      <w:r>
        <w:rPr>
          <w:rStyle w:val="Teksttreci9105ptBezkursywy"/>
        </w:rPr>
        <w:t xml:space="preserve"> — </w:t>
      </w:r>
      <w:r>
        <w:t>woza.</w:t>
      </w:r>
      <w:r>
        <w:rPr>
          <w:rStyle w:val="Teksttreci9105ptBezkursywy"/>
        </w:rPr>
        <w:t xml:space="preserve"> Wierciał koła u woza. Papr. Bar.</w:t>
      </w:r>
    </w:p>
    <w:p w:rsidR="00CC5713" w:rsidRDefault="007F645A">
      <w:pPr>
        <w:pStyle w:val="Teksttreci20"/>
        <w:framePr w:w="10332" w:h="13411" w:hRule="exact" w:wrap="none" w:vAnchor="page" w:hAnchor="page" w:x="262" w:y="1881"/>
        <w:shd w:val="clear" w:color="auto" w:fill="auto"/>
        <w:spacing w:after="214" w:line="240" w:lineRule="exact"/>
        <w:ind w:right="220" w:firstLine="0"/>
      </w:pPr>
      <w:r>
        <w:t xml:space="preserve">Drugi i trzeci przypadek nazwisk </w:t>
      </w:r>
      <w:r>
        <w:t>męskich</w:t>
      </w:r>
    </w:p>
    <w:p w:rsidR="00CC5713" w:rsidRDefault="007F645A">
      <w:pPr>
        <w:pStyle w:val="Teksttreci90"/>
        <w:framePr w:w="10332" w:h="13411" w:hRule="exact" w:wrap="none" w:vAnchor="page" w:hAnchor="page" w:x="262" w:y="1881"/>
        <w:shd w:val="clear" w:color="auto" w:fill="auto"/>
        <w:spacing w:before="0" w:after="254" w:line="258" w:lineRule="exact"/>
        <w:ind w:left="1460" w:right="580"/>
        <w:jc w:val="both"/>
      </w:pPr>
      <w:r>
        <w:t>Borejko-Borejki</w:t>
      </w:r>
      <w:r>
        <w:rPr>
          <w:rStyle w:val="Teksttreci9105ptBezkursywy"/>
        </w:rPr>
        <w:t xml:space="preserve"> — </w:t>
      </w:r>
      <w:r>
        <w:t>Borejce. Jagiełło</w:t>
      </w:r>
      <w:r>
        <w:rPr>
          <w:rStyle w:val="Teksttreci9105ptBezkursywy"/>
        </w:rPr>
        <w:t xml:space="preserve"> — </w:t>
      </w:r>
      <w:r>
        <w:t>Jagiełły</w:t>
      </w:r>
      <w:r>
        <w:rPr>
          <w:rStyle w:val="Teksttreci9105ptBezkursywy"/>
        </w:rPr>
        <w:t xml:space="preserve"> — </w:t>
      </w:r>
      <w:r>
        <w:t>Jagielle. Jordanu</w:t>
      </w:r>
      <w:r>
        <w:rPr>
          <w:rStyle w:val="Teksttreci9105ptBezkursywy"/>
        </w:rPr>
        <w:t xml:space="preserve"> — </w:t>
      </w:r>
      <w:r>
        <w:t>Jordanu.</w:t>
      </w:r>
      <w:r>
        <w:rPr>
          <w:rStyle w:val="Teksttreci9105ptBezkursywy"/>
        </w:rPr>
        <w:t xml:space="preserve"> Ale </w:t>
      </w:r>
      <w:r>
        <w:t>Jordana</w:t>
      </w:r>
      <w:r>
        <w:rPr>
          <w:rStyle w:val="Teksttreci9105ptBezkursywy"/>
        </w:rPr>
        <w:t xml:space="preserve"> — od nazwiska </w:t>
      </w:r>
      <w:r>
        <w:t>Jordan.</w:t>
      </w:r>
      <w:r>
        <w:rPr>
          <w:rStyle w:val="Teksttreci9105ptBezkursywy"/>
        </w:rPr>
        <w:t xml:space="preserve"> Powoływał go Bóg przez Jordana Świętego do odmiany obyczajów. Birk. </w:t>
      </w:r>
      <w:r>
        <w:t>Kościuszko</w:t>
      </w:r>
      <w:r>
        <w:rPr>
          <w:rStyle w:val="Teksttreci9105ptBezkursywy"/>
        </w:rPr>
        <w:t xml:space="preserve"> — </w:t>
      </w:r>
      <w:r>
        <w:t>Kościuszki</w:t>
      </w:r>
      <w:r>
        <w:rPr>
          <w:rStyle w:val="Teksttreci9105ptBezkursywy"/>
        </w:rPr>
        <w:t xml:space="preserve"> — </w:t>
      </w:r>
      <w:r>
        <w:t>Kościuszce.</w:t>
      </w:r>
    </w:p>
    <w:p w:rsidR="00CC5713" w:rsidRDefault="007F645A">
      <w:pPr>
        <w:pStyle w:val="Teksttreci20"/>
        <w:framePr w:w="10332" w:h="13411" w:hRule="exact" w:wrap="none" w:vAnchor="page" w:hAnchor="page" w:x="262" w:y="1881"/>
        <w:shd w:val="clear" w:color="auto" w:fill="auto"/>
        <w:spacing w:after="186" w:line="240" w:lineRule="exact"/>
        <w:ind w:left="1460" w:firstLine="0"/>
        <w:jc w:val="both"/>
      </w:pPr>
      <w:r>
        <w:t>Imiona urzędowe i rzemieślnicz</w:t>
      </w:r>
      <w:r>
        <w:t>e kobiet odmieniają się na wzór przymiotników</w:t>
      </w:r>
    </w:p>
    <w:p w:rsidR="00CC5713" w:rsidRDefault="007F645A">
      <w:pPr>
        <w:pStyle w:val="Teksttreci90"/>
        <w:framePr w:w="10332" w:h="13411" w:hRule="exact" w:wrap="none" w:vAnchor="page" w:hAnchor="page" w:x="262" w:y="1881"/>
        <w:shd w:val="clear" w:color="auto" w:fill="auto"/>
        <w:spacing w:before="0" w:after="72" w:line="210" w:lineRule="exact"/>
        <w:ind w:left="1460"/>
        <w:jc w:val="both"/>
      </w:pPr>
      <w:r>
        <w:t>Jenerałowy</w:t>
      </w:r>
      <w:r>
        <w:rPr>
          <w:rStyle w:val="Teksttreci9105ptBezkursywy"/>
        </w:rPr>
        <w:t xml:space="preserve"> — </w:t>
      </w:r>
      <w:r>
        <w:t>Jenerałowej. Łowczyna</w:t>
      </w:r>
      <w:r>
        <w:rPr>
          <w:rStyle w:val="Teksttreci9105ptBezkursywy"/>
        </w:rPr>
        <w:t xml:space="preserve"> — </w:t>
      </w:r>
      <w:r>
        <w:t>Łowczynej. Podskarbiny</w:t>
      </w:r>
      <w:r>
        <w:rPr>
          <w:rStyle w:val="Teksttreci9105ptBezkursywy"/>
        </w:rPr>
        <w:t xml:space="preserve"> — </w:t>
      </w:r>
      <w:r>
        <w:t>Podskarbinej.</w:t>
      </w:r>
    </w:p>
    <w:p w:rsidR="00CC5713" w:rsidRDefault="007F645A">
      <w:pPr>
        <w:pStyle w:val="Teksttreci90"/>
        <w:framePr w:w="10332" w:h="13411" w:hRule="exact" w:wrap="none" w:vAnchor="page" w:hAnchor="page" w:x="262" w:y="1881"/>
        <w:shd w:val="clear" w:color="auto" w:fill="auto"/>
        <w:spacing w:before="0" w:after="258" w:line="210" w:lineRule="exact"/>
        <w:ind w:left="1460"/>
        <w:jc w:val="both"/>
      </w:pPr>
      <w:r>
        <w:t>Wojski</w:t>
      </w:r>
      <w:r>
        <w:rPr>
          <w:rStyle w:val="Teksttreci9105ptBezkursywy"/>
        </w:rPr>
        <w:t xml:space="preserve"> — </w:t>
      </w:r>
      <w:r>
        <w:t>Wojskiej. Krawcow</w:t>
      </w:r>
      <w:r>
        <w:rPr>
          <w:lang w:val="fr-FR" w:eastAsia="fr-FR" w:bidi="fr-FR"/>
        </w:rPr>
        <w:t>y</w:t>
      </w:r>
      <w:r>
        <w:rPr>
          <w:rStyle w:val="Teksttreci9105ptBezkursywy"/>
          <w:lang w:val="fr-FR" w:eastAsia="fr-FR" w:bidi="fr-FR"/>
        </w:rPr>
        <w:t xml:space="preserve"> </w:t>
      </w:r>
      <w:r>
        <w:rPr>
          <w:rStyle w:val="Teksttreci9105ptBezkursywy"/>
        </w:rPr>
        <w:t xml:space="preserve">— </w:t>
      </w:r>
      <w:r>
        <w:t>Krawcowej. Szewcowy</w:t>
      </w:r>
      <w:r>
        <w:rPr>
          <w:rStyle w:val="Teksttreci9105ptBezkursywy"/>
        </w:rPr>
        <w:t xml:space="preserve"> — </w:t>
      </w:r>
      <w:r>
        <w:t>Szewcowej.</w:t>
      </w:r>
    </w:p>
    <w:p w:rsidR="00CC5713" w:rsidRDefault="007F645A">
      <w:pPr>
        <w:pStyle w:val="Teksttreci20"/>
        <w:framePr w:w="10332" w:h="13411" w:hRule="exact" w:wrap="none" w:vAnchor="page" w:hAnchor="page" w:x="262" w:y="1881"/>
        <w:shd w:val="clear" w:color="auto" w:fill="auto"/>
        <w:spacing w:after="66" w:line="240" w:lineRule="exact"/>
        <w:ind w:right="220" w:firstLine="0"/>
      </w:pPr>
      <w:r>
        <w:t>Drugi przypadek liczebników „imion liczbowych”</w:t>
      </w:r>
    </w:p>
    <w:p w:rsidR="00CC5713" w:rsidRDefault="007F645A">
      <w:pPr>
        <w:pStyle w:val="Teksttreci80"/>
        <w:framePr w:w="10332" w:h="13411" w:hRule="exact" w:wrap="none" w:vAnchor="page" w:hAnchor="page" w:x="262" w:y="1881"/>
        <w:shd w:val="clear" w:color="auto" w:fill="auto"/>
        <w:spacing w:before="0" w:after="258" w:line="210" w:lineRule="exact"/>
        <w:ind w:left="1460"/>
        <w:jc w:val="both"/>
      </w:pPr>
      <w:r>
        <w:rPr>
          <w:rStyle w:val="Teksttreci810ptKursywa"/>
        </w:rPr>
        <w:t>Trzydzieścia lat</w:t>
      </w:r>
      <w:r>
        <w:t xml:space="preserve"> — (Szczerbiński Paw.) zamiast </w:t>
      </w:r>
      <w:r>
        <w:rPr>
          <w:rStyle w:val="Teksttreci810ptKursywa"/>
        </w:rPr>
        <w:t>trzydziestu lat.</w:t>
      </w:r>
    </w:p>
    <w:p w:rsidR="00CC5713" w:rsidRDefault="007F645A">
      <w:pPr>
        <w:pStyle w:val="Teksttreci20"/>
        <w:framePr w:w="10332" w:h="13411" w:hRule="exact" w:wrap="none" w:vAnchor="page" w:hAnchor="page" w:x="262" w:y="1881"/>
        <w:shd w:val="clear" w:color="auto" w:fill="auto"/>
        <w:spacing w:after="154" w:line="240" w:lineRule="exact"/>
        <w:ind w:right="220" w:firstLine="0"/>
      </w:pPr>
      <w:r>
        <w:t>Drugi przypadek imion żeńskich w liczbie pojedynczej</w:t>
      </w:r>
    </w:p>
    <w:p w:rsidR="00CC5713" w:rsidRDefault="007F645A">
      <w:pPr>
        <w:pStyle w:val="Teksttreci90"/>
        <w:framePr w:w="10332" w:h="13411" w:hRule="exact" w:wrap="none" w:vAnchor="page" w:hAnchor="page" w:x="262" w:y="1881"/>
        <w:shd w:val="clear" w:color="auto" w:fill="auto"/>
        <w:spacing w:before="0" w:after="254" w:line="258" w:lineRule="exact"/>
        <w:ind w:left="1460" w:right="580"/>
        <w:jc w:val="both"/>
      </w:pPr>
      <w:r>
        <w:t>Angliej</w:t>
      </w:r>
      <w:r>
        <w:rPr>
          <w:rStyle w:val="Teksttreci9105ptBezkursywy"/>
        </w:rPr>
        <w:t xml:space="preserve"> (Skarga) </w:t>
      </w:r>
      <w:r>
        <w:t xml:space="preserve">Anglii. Antoniej, Bibliej, Dalmacjej, </w:t>
      </w:r>
      <w:r>
        <w:rPr>
          <w:lang w:val="fr-FR" w:eastAsia="fr-FR" w:bidi="fr-FR"/>
        </w:rPr>
        <w:t>Japonie</w:t>
      </w:r>
      <w:r>
        <w:t>j, gospodyniej, mszej, nadziejej, Padwi</w:t>
      </w:r>
      <w:r>
        <w:rPr>
          <w:rStyle w:val="Teksttreci9105ptBezkursywy"/>
        </w:rPr>
        <w:t xml:space="preserve"> — </w:t>
      </w:r>
      <w:r>
        <w:t>Padwy, sukniej. Wiecze</w:t>
      </w:r>
      <w:r>
        <w:rPr>
          <w:lang w:val="cs-CZ" w:eastAsia="cs-CZ" w:bidi="cs-CZ"/>
        </w:rPr>
        <w:t xml:space="preserve">rzej, </w:t>
      </w:r>
      <w:r>
        <w:t xml:space="preserve">dusze, nierządnice, </w:t>
      </w:r>
      <w:r>
        <w:t>pracej</w:t>
      </w:r>
      <w:r>
        <w:rPr>
          <w:rStyle w:val="Teksttreci9105ptBezkursywy"/>
        </w:rPr>
        <w:t xml:space="preserve"> </w:t>
      </w:r>
      <w:r>
        <w:rPr>
          <w:rStyle w:val="Teksttreci9105ptBezkursywy"/>
          <w:lang w:val="fr-FR" w:eastAsia="fr-FR" w:bidi="fr-FR"/>
        </w:rPr>
        <w:t xml:space="preserve">(S. </w:t>
      </w:r>
      <w:r>
        <w:rPr>
          <w:rStyle w:val="Teksttreci9105ptBezkursywy"/>
        </w:rPr>
        <w:t xml:space="preserve">K.) </w:t>
      </w:r>
      <w:r>
        <w:t>świece</w:t>
      </w:r>
      <w:r>
        <w:rPr>
          <w:rStyle w:val="Teksttreci9105ptBezkursywy"/>
        </w:rPr>
        <w:t xml:space="preserve"> — </w:t>
      </w:r>
      <w:r>
        <w:t>świecy</w:t>
      </w:r>
      <w:r>
        <w:rPr>
          <w:rStyle w:val="Teksttreci9105ptBezkursywy"/>
        </w:rPr>
        <w:t xml:space="preserve">, </w:t>
      </w:r>
      <w:r>
        <w:t>ziemie</w:t>
      </w:r>
      <w:r>
        <w:rPr>
          <w:rStyle w:val="Teksttreci9105ptBezkursywy"/>
        </w:rPr>
        <w:t xml:space="preserve"> — </w:t>
      </w:r>
      <w:r>
        <w:t>ziemi, pszenice.</w:t>
      </w:r>
    </w:p>
    <w:p w:rsidR="00CC5713" w:rsidRDefault="007F645A">
      <w:pPr>
        <w:pStyle w:val="Teksttreci20"/>
        <w:framePr w:w="10332" w:h="13411" w:hRule="exact" w:wrap="none" w:vAnchor="page" w:hAnchor="page" w:x="262" w:y="1881"/>
        <w:shd w:val="clear" w:color="auto" w:fill="auto"/>
        <w:spacing w:after="40" w:line="240" w:lineRule="exact"/>
        <w:ind w:left="260" w:firstLine="0"/>
      </w:pPr>
      <w:r>
        <w:t>Trzeci przypadek imion męskich i żeńskich</w:t>
      </w:r>
    </w:p>
    <w:p w:rsidR="00CC5713" w:rsidRDefault="007F645A">
      <w:pPr>
        <w:pStyle w:val="Teksttreci90"/>
        <w:framePr w:w="10332" w:h="13411" w:hRule="exact" w:wrap="none" w:vAnchor="page" w:hAnchor="page" w:x="262" w:y="1881"/>
        <w:shd w:val="clear" w:color="auto" w:fill="auto"/>
        <w:spacing w:before="0" w:after="254" w:line="258" w:lineRule="exact"/>
        <w:ind w:left="1460" w:right="580"/>
        <w:jc w:val="both"/>
      </w:pPr>
      <w:r>
        <w:t>Ludu</w:t>
      </w:r>
      <w:r>
        <w:rPr>
          <w:rStyle w:val="Teksttreci9105ptBezkursywy"/>
        </w:rPr>
        <w:t xml:space="preserve"> — </w:t>
      </w:r>
      <w:r>
        <w:t>ludowi,</w:t>
      </w:r>
      <w:r>
        <w:rPr>
          <w:rStyle w:val="Teksttreci9105ptBezkursywy"/>
        </w:rPr>
        <w:t xml:space="preserve"> Bądź Panie ludu Twojemu stróżem </w:t>
      </w:r>
      <w:r>
        <w:t>Skarga. Bytu ludzkiemu. Niewiaście. Rzeczpospolicie. Żonie</w:t>
      </w:r>
      <w:r>
        <w:rPr>
          <w:rStyle w:val="Teksttreci9105ptBezkursywy"/>
        </w:rPr>
        <w:t xml:space="preserve"> — </w:t>
      </w:r>
      <w:r>
        <w:t>żenie.</w:t>
      </w:r>
      <w:r>
        <w:rPr>
          <w:rStyle w:val="Teksttreci9105ptBezkursywy"/>
        </w:rPr>
        <w:t xml:space="preserve"> Podobać się żenie. Skarga.</w:t>
      </w:r>
    </w:p>
    <w:p w:rsidR="00CC5713" w:rsidRDefault="007F645A">
      <w:pPr>
        <w:pStyle w:val="Teksttreci20"/>
        <w:framePr w:w="10332" w:h="13411" w:hRule="exact" w:wrap="none" w:vAnchor="page" w:hAnchor="page" w:x="262" w:y="1881"/>
        <w:shd w:val="clear" w:color="auto" w:fill="auto"/>
        <w:spacing w:after="28" w:line="240" w:lineRule="exact"/>
        <w:ind w:right="220" w:firstLine="0"/>
      </w:pPr>
      <w:r>
        <w:t xml:space="preserve">Trzeci przypadek imion rodzaju nijakiego powinien się kończyć nie na </w:t>
      </w:r>
      <w:r>
        <w:rPr>
          <w:rStyle w:val="Teksttreci2Kursywa"/>
        </w:rPr>
        <w:t>-owi,</w:t>
      </w:r>
      <w:r>
        <w:t xml:space="preserve"> a na </w:t>
      </w:r>
      <w:r>
        <w:rPr>
          <w:rStyle w:val="Teksttreci2Kursywa"/>
        </w:rPr>
        <w:t>-u:</w:t>
      </w:r>
    </w:p>
    <w:p w:rsidR="00CC5713" w:rsidRDefault="007F645A">
      <w:pPr>
        <w:pStyle w:val="Teksttreci90"/>
        <w:framePr w:w="10332" w:h="13411" w:hRule="exact" w:wrap="none" w:vAnchor="page" w:hAnchor="page" w:x="262" w:y="1881"/>
        <w:shd w:val="clear" w:color="auto" w:fill="auto"/>
        <w:spacing w:before="0" w:after="254" w:line="258" w:lineRule="exact"/>
        <w:ind w:left="1460" w:right="580"/>
        <w:jc w:val="both"/>
      </w:pPr>
      <w:r>
        <w:t>Dobrowi</w:t>
      </w:r>
      <w:r>
        <w:rPr>
          <w:rStyle w:val="Teksttreci9105ptBezkursywy"/>
        </w:rPr>
        <w:t xml:space="preserve"> </w:t>
      </w:r>
      <w:r>
        <w:rPr>
          <w:rStyle w:val="Teksttreci9105ptBezkursywy0"/>
        </w:rPr>
        <w:t xml:space="preserve">— </w:t>
      </w:r>
      <w:r>
        <w:t>dobru, Bydłowi</w:t>
      </w:r>
      <w:r>
        <w:rPr>
          <w:rStyle w:val="Teksttreci9105ptBezkursywy"/>
        </w:rPr>
        <w:t xml:space="preserve"> — </w:t>
      </w:r>
      <w:r>
        <w:t>bydłu. Cialowi</w:t>
      </w:r>
      <w:r>
        <w:rPr>
          <w:rStyle w:val="Teksttreci9105ptBezkursywy"/>
        </w:rPr>
        <w:t xml:space="preserve"> — </w:t>
      </w:r>
      <w:r>
        <w:t>ciału. Drewnowi</w:t>
      </w:r>
      <w:r>
        <w:rPr>
          <w:rStyle w:val="Teksttreci9105ptBezkursywy"/>
        </w:rPr>
        <w:t xml:space="preserve"> — </w:t>
      </w:r>
      <w:r>
        <w:t>drewnu. Lekarstwowi ku lekarstwu</w:t>
      </w:r>
      <w:r>
        <w:rPr>
          <w:rStyle w:val="Teksttreci9105ptBezkursywy"/>
        </w:rPr>
        <w:t xml:space="preserve"> Trzee. Jed. </w:t>
      </w:r>
      <w:r>
        <w:t>Miejscowi powinne</w:t>
      </w:r>
      <w:r>
        <w:rPr>
          <w:rStyle w:val="Teksttreci9105ptBezkursywy"/>
        </w:rPr>
        <w:t xml:space="preserve"> — </w:t>
      </w:r>
      <w:r>
        <w:t>miejscu. Tward.</w:t>
      </w:r>
      <w:r>
        <w:rPr>
          <w:rStyle w:val="Teksttreci9105ptBezkursywy"/>
        </w:rPr>
        <w:t xml:space="preserve"> Sam. </w:t>
      </w:r>
      <w:r>
        <w:t>Okowi</w:t>
      </w:r>
      <w:r>
        <w:rPr>
          <w:rStyle w:val="Teksttreci9105ptBezkursywy"/>
        </w:rPr>
        <w:t xml:space="preserve"> — </w:t>
      </w:r>
      <w:r>
        <w:t xml:space="preserve">oku. </w:t>
      </w:r>
      <w:r>
        <w:rPr>
          <w:rStyle w:val="Teksttreci9105ptBezkursywy"/>
        </w:rPr>
        <w:t>Ptak oku me</w:t>
      </w:r>
      <w:r>
        <w:rPr>
          <w:rStyle w:val="Teksttreci9105ptBezkursywy"/>
        </w:rPr>
        <w:t xml:space="preserve">mu żaden nie ulęże Koch. Jan. </w:t>
      </w:r>
      <w:r>
        <w:t>Piórowi</w:t>
      </w:r>
      <w:r>
        <w:rPr>
          <w:rStyle w:val="Teksttreci9105ptBezkursywy"/>
        </w:rPr>
        <w:t xml:space="preserve"> — </w:t>
      </w:r>
      <w:r>
        <w:t>pióru; plemieniowi</w:t>
      </w:r>
      <w:r>
        <w:rPr>
          <w:rStyle w:val="Teksttreci9105ptBezkursywy"/>
        </w:rPr>
        <w:t xml:space="preserve"> — </w:t>
      </w:r>
      <w:r>
        <w:t>plemieniu. Potomstwowi</w:t>
      </w:r>
      <w:r>
        <w:rPr>
          <w:rStyle w:val="Teksttreci9105ptBezkursywy"/>
        </w:rPr>
        <w:t xml:space="preserve"> — </w:t>
      </w:r>
      <w:r>
        <w:t>potomstwu. Rycerstwowi</w:t>
      </w:r>
      <w:r>
        <w:rPr>
          <w:rStyle w:val="Teksttreci9105ptBezkursywy"/>
        </w:rPr>
        <w:t xml:space="preserve"> — </w:t>
      </w:r>
      <w:r>
        <w:t>rycerstwu. Wilnowi</w:t>
      </w:r>
      <w:r>
        <w:rPr>
          <w:rStyle w:val="Teksttreci9105ptBezkursywy"/>
        </w:rPr>
        <w:t xml:space="preserve"> — </w:t>
      </w:r>
      <w:r>
        <w:rPr>
          <w:rStyle w:val="Teksttreci912pt"/>
          <w:i/>
          <w:iCs/>
        </w:rPr>
        <w:t xml:space="preserve">Wilnu. </w:t>
      </w:r>
      <w:r>
        <w:t>Zimnowi</w:t>
      </w:r>
      <w:r>
        <w:rPr>
          <w:rStyle w:val="Teksttreci9105ptBezkursywy"/>
        </w:rPr>
        <w:t xml:space="preserve"> — </w:t>
      </w:r>
      <w:r>
        <w:t>zimnu</w:t>
      </w:r>
      <w:r>
        <w:rPr>
          <w:rStyle w:val="Teksttreci9105ptBezkursywy"/>
        </w:rPr>
        <w:t xml:space="preserve">. </w:t>
      </w:r>
      <w:r>
        <w:t>Żelazowi</w:t>
      </w:r>
      <w:r>
        <w:rPr>
          <w:rStyle w:val="Teksttreci9105ptBezkursywy"/>
        </w:rPr>
        <w:t xml:space="preserve"> </w:t>
      </w:r>
      <w:r>
        <w:rPr>
          <w:rStyle w:val="Teksttreci9105ptBezkursywy0"/>
        </w:rPr>
        <w:t xml:space="preserve">— </w:t>
      </w:r>
      <w:r>
        <w:t>żelazu.</w:t>
      </w:r>
    </w:p>
    <w:p w:rsidR="00CC5713" w:rsidRDefault="007F645A">
      <w:pPr>
        <w:pStyle w:val="Teksttreci20"/>
        <w:framePr w:w="10332" w:h="13411" w:hRule="exact" w:wrap="none" w:vAnchor="page" w:hAnchor="page" w:x="262" w:y="1881"/>
        <w:shd w:val="clear" w:color="auto" w:fill="auto"/>
        <w:spacing w:after="149" w:line="240" w:lineRule="exact"/>
        <w:ind w:left="60" w:firstLine="0"/>
      </w:pPr>
      <w:r>
        <w:t>Czwarty przypadek imion rodzaju żeńskiego w liczbie pojedynczej</w:t>
      </w:r>
    </w:p>
    <w:p w:rsidR="00CC5713" w:rsidRDefault="007F645A">
      <w:pPr>
        <w:pStyle w:val="Teksttreci80"/>
        <w:framePr w:w="10332" w:h="13411" w:hRule="exact" w:wrap="none" w:vAnchor="page" w:hAnchor="page" w:x="262" w:y="1881"/>
        <w:shd w:val="clear" w:color="auto" w:fill="auto"/>
        <w:spacing w:before="0" w:after="0" w:line="264" w:lineRule="exact"/>
        <w:ind w:left="1460" w:right="580"/>
        <w:jc w:val="both"/>
      </w:pPr>
      <w:r>
        <w:rPr>
          <w:rStyle w:val="Teksttreci810ptKursywa"/>
        </w:rPr>
        <w:t>Administrację</w:t>
      </w:r>
      <w:r>
        <w:t xml:space="preserve"> — </w:t>
      </w:r>
      <w:r>
        <w:rPr>
          <w:rStyle w:val="Teksttreci810ptKursywa"/>
        </w:rPr>
        <w:t>administracją, alchemię</w:t>
      </w:r>
      <w:r>
        <w:t xml:space="preserve"> — </w:t>
      </w:r>
      <w:r>
        <w:rPr>
          <w:rStyle w:val="Teksttreci810ptKursywa"/>
        </w:rPr>
        <w:t>alchemią, Arabię</w:t>
      </w:r>
      <w:r>
        <w:t xml:space="preserve"> — </w:t>
      </w:r>
      <w:r>
        <w:rPr>
          <w:rStyle w:val="Teksttreci810ptKursywa"/>
        </w:rPr>
        <w:t>Arabią.</w:t>
      </w:r>
      <w:r>
        <w:t xml:space="preserve"> Arabiją mijać. Skarga. </w:t>
      </w:r>
      <w:r>
        <w:rPr>
          <w:rStyle w:val="Teksttreci810ptKursywa"/>
        </w:rPr>
        <w:t>Azję</w:t>
      </w:r>
      <w:r>
        <w:t xml:space="preserve"> — </w:t>
      </w:r>
      <w:r>
        <w:rPr>
          <w:rStyle w:val="Teksttreci810ptKursywa"/>
        </w:rPr>
        <w:t>Azją.</w:t>
      </w:r>
      <w:r>
        <w:t xml:space="preserve"> Zmierzali mieczem Azją. Koch. Piotr. </w:t>
      </w:r>
      <w:r>
        <w:rPr>
          <w:rStyle w:val="Teksttreci810ptKursywa"/>
        </w:rPr>
        <w:t>Brednię</w:t>
      </w:r>
      <w:r>
        <w:t xml:space="preserve"> — </w:t>
      </w:r>
      <w:r>
        <w:rPr>
          <w:rStyle w:val="Teksttreci810ptKursywa"/>
        </w:rPr>
        <w:t>brednią.</w:t>
      </w:r>
      <w:r>
        <w:t xml:space="preserve"> Brednią wymyślił </w:t>
      </w:r>
      <w:r>
        <w:rPr>
          <w:lang w:val="cs-CZ" w:eastAsia="cs-CZ" w:bidi="cs-CZ"/>
        </w:rPr>
        <w:t xml:space="preserve">Petr. </w:t>
      </w:r>
      <w:r>
        <w:t xml:space="preserve">Seb. </w:t>
      </w:r>
      <w:r>
        <w:rPr>
          <w:rStyle w:val="Teksttreci810ptKursywa"/>
        </w:rPr>
        <w:t>Bracie</w:t>
      </w:r>
      <w:r>
        <w:t xml:space="preserve"> — </w:t>
      </w:r>
      <w:r>
        <w:rPr>
          <w:rStyle w:val="Teksttreci810ptKursywa"/>
        </w:rPr>
        <w:t>bracią.</w:t>
      </w:r>
      <w:r>
        <w:t xml:space="preserve"> Bracią uciekającą od Gotów brali Skarga. </w:t>
      </w:r>
      <w:r>
        <w:rPr>
          <w:rStyle w:val="Teksttreci810ptKursywa"/>
        </w:rPr>
        <w:t>Cieplarnię</w:t>
      </w:r>
      <w:r>
        <w:t xml:space="preserve"> — </w:t>
      </w:r>
      <w:r>
        <w:rPr>
          <w:rStyle w:val="Teksttreci810ptKursywa"/>
        </w:rPr>
        <w:t>cieplarnią R</w:t>
      </w:r>
      <w:r>
        <w:rPr>
          <w:rStyle w:val="Teksttreci810ptKursywa"/>
        </w:rPr>
        <w:t>ossję</w:t>
      </w:r>
      <w:r>
        <w:t xml:space="preserve"> — </w:t>
      </w:r>
      <w:r>
        <w:rPr>
          <w:rStyle w:val="Teksttreci810ptKursywa"/>
        </w:rPr>
        <w:t>Rossją. Różą</w:t>
      </w:r>
      <w:r>
        <w:t xml:space="preserve"> — </w:t>
      </w:r>
      <w:r>
        <w:rPr>
          <w:rStyle w:val="Teksttreci810ptKursywa"/>
        </w:rPr>
        <w:t>Różę.</w:t>
      </w:r>
      <w:r>
        <w:t xml:space="preserve"> Różę urwać. </w:t>
      </w:r>
      <w:r>
        <w:rPr>
          <w:rStyle w:val="Teksttreci810ptKursywa"/>
        </w:rPr>
        <w:t>Rolę</w:t>
      </w:r>
      <w:r>
        <w:t xml:space="preserve"> — </w:t>
      </w:r>
      <w:r>
        <w:rPr>
          <w:rStyle w:val="Teksttreci810ptKursywa"/>
        </w:rPr>
        <w:t>rolą. Stancję</w:t>
      </w:r>
      <w:r>
        <w:t xml:space="preserve"> — </w:t>
      </w:r>
      <w:r>
        <w:rPr>
          <w:rStyle w:val="Teksttreci810ptKursywa"/>
        </w:rPr>
        <w:t>stancją.</w:t>
      </w:r>
      <w:r>
        <w:t xml:space="preserve"> Dał mu stancją w swojem mieszkaniu. Skarga. </w:t>
      </w:r>
      <w:r>
        <w:rPr>
          <w:rStyle w:val="Teksttreci810ptKursywa"/>
        </w:rPr>
        <w:t>Tajnię</w:t>
      </w:r>
      <w:r>
        <w:t xml:space="preserve"> — </w:t>
      </w:r>
      <w:r>
        <w:rPr>
          <w:rStyle w:val="Teksttreci810ptKursywa"/>
        </w:rPr>
        <w:t>tajnią, wigilię</w:t>
      </w:r>
      <w:r>
        <w:t xml:space="preserve"> — </w:t>
      </w:r>
      <w:r>
        <w:rPr>
          <w:rStyle w:val="Teksttreci810ptKursywa"/>
        </w:rPr>
        <w:t>wigilią</w:t>
      </w:r>
      <w:r>
        <w:t xml:space="preserve"> W wigilią nieskończoną Skarga. </w:t>
      </w:r>
      <w:r>
        <w:rPr>
          <w:rStyle w:val="Teksttreci810ptKursywa"/>
        </w:rPr>
        <w:t>Groblę</w:t>
      </w:r>
      <w:r>
        <w:t xml:space="preserve"> —</w:t>
      </w:r>
      <w:r>
        <w:rPr>
          <w:rStyle w:val="Teksttreci810ptKursywa"/>
        </w:rPr>
        <w:t>groblą.</w:t>
      </w:r>
      <w:r>
        <w:t xml:space="preserve"> Podwyższyć groblą dla młynu. </w:t>
      </w:r>
      <w:r>
        <w:rPr>
          <w:rStyle w:val="Teksttreci810ptKursywa"/>
        </w:rPr>
        <w:t>Głownię</w:t>
      </w:r>
      <w:r>
        <w:t xml:space="preserve"> —</w:t>
      </w:r>
      <w:r>
        <w:rPr>
          <w:rStyle w:val="Teksttreci810ptKursywa"/>
        </w:rPr>
        <w:t>głownią.</w:t>
      </w:r>
      <w:r>
        <w:t xml:space="preserve"> Wyrwać gło</w:t>
      </w:r>
      <w:r>
        <w:t xml:space="preserve">wnią z ogniska. Budny, Szym. </w:t>
      </w:r>
      <w:r>
        <w:rPr>
          <w:rStyle w:val="Teksttreci810ptKursywa"/>
        </w:rPr>
        <w:t>Karmię</w:t>
      </w:r>
      <w:r>
        <w:t xml:space="preserve"> — </w:t>
      </w:r>
      <w:r>
        <w:rPr>
          <w:rStyle w:val="Teksttreci810ptKursywa"/>
        </w:rPr>
        <w:t>karmią. Klau-</w:t>
      </w:r>
    </w:p>
    <w:p w:rsidR="00CC5713" w:rsidRDefault="00CC5713">
      <w:pPr>
        <w:rPr>
          <w:sz w:val="2"/>
          <w:szCs w:val="2"/>
        </w:rPr>
        <w:sectPr w:rsidR="00CC5713">
          <w:pgSz w:w="11766" w:h="17185"/>
          <w:pgMar w:top="360" w:right="360" w:bottom="360" w:left="360" w:header="0" w:footer="3" w:gutter="0"/>
          <w:cols w:space="720"/>
          <w:noEndnote/>
          <w:docGrid w:linePitch="360"/>
        </w:sectPr>
      </w:pPr>
    </w:p>
    <w:p w:rsidR="00CC5713" w:rsidRDefault="007F645A">
      <w:pPr>
        <w:pStyle w:val="Nagweklubstopka0"/>
        <w:framePr w:wrap="none" w:vAnchor="page" w:hAnchor="page" w:x="1612" w:y="1566"/>
        <w:shd w:val="clear" w:color="auto" w:fill="auto"/>
        <w:tabs>
          <w:tab w:val="left" w:pos="3138"/>
          <w:tab w:val="left" w:pos="7830"/>
        </w:tabs>
        <w:spacing w:line="210" w:lineRule="exact"/>
        <w:jc w:val="both"/>
      </w:pPr>
      <w:r>
        <w:lastRenderedPageBreak/>
        <w:t>210</w:t>
      </w:r>
      <w:r>
        <w:tab/>
        <w:t>PORADNIK JĘZYKOWY</w:t>
      </w:r>
      <w:r>
        <w:tab/>
        <w:t>1959 z. 5</w:t>
      </w:r>
    </w:p>
    <w:p w:rsidR="00CC5713" w:rsidRDefault="007F645A">
      <w:pPr>
        <w:pStyle w:val="Teksttreci80"/>
        <w:framePr w:w="10332" w:h="13182" w:hRule="exact" w:wrap="none" w:vAnchor="page" w:hAnchor="page" w:x="262" w:y="2164"/>
        <w:shd w:val="clear" w:color="auto" w:fill="auto"/>
        <w:spacing w:before="0" w:after="151" w:line="258" w:lineRule="exact"/>
        <w:ind w:left="1940" w:right="260"/>
        <w:jc w:val="both"/>
      </w:pPr>
      <w:r>
        <w:rPr>
          <w:rStyle w:val="Teksttreci810ptKursywa"/>
        </w:rPr>
        <w:t>dię</w:t>
      </w:r>
      <w:r>
        <w:t xml:space="preserve"> — </w:t>
      </w:r>
      <w:r>
        <w:rPr>
          <w:rStyle w:val="Teksttreci810ptKursywa"/>
        </w:rPr>
        <w:t>Klaudią.</w:t>
      </w:r>
      <w:r>
        <w:t xml:space="preserve"> Córkę miał Klaudią. Skarga. </w:t>
      </w:r>
      <w:r>
        <w:rPr>
          <w:rStyle w:val="Teksttreci810ptKursywa"/>
        </w:rPr>
        <w:t>Dolę</w:t>
      </w:r>
      <w:r>
        <w:t xml:space="preserve"> — </w:t>
      </w:r>
      <w:r>
        <w:rPr>
          <w:rStyle w:val="Teksttreci810ptKursywa"/>
        </w:rPr>
        <w:t>dolą, głębię</w:t>
      </w:r>
      <w:r>
        <w:t xml:space="preserve">— </w:t>
      </w:r>
      <w:r>
        <w:rPr>
          <w:rStyle w:val="Teksttreci810ptKursywa"/>
        </w:rPr>
        <w:t>głębią.</w:t>
      </w:r>
      <w:r>
        <w:t xml:space="preserve"> Odepchnąć sie od brzegu w łodzi na głębią Rey. </w:t>
      </w:r>
      <w:r>
        <w:rPr>
          <w:rStyle w:val="Teksttreci810ptKursywa"/>
        </w:rPr>
        <w:t>Kuchnię</w:t>
      </w:r>
      <w:r>
        <w:t xml:space="preserve"> — </w:t>
      </w:r>
      <w:r>
        <w:rPr>
          <w:rStyle w:val="Teksttreci810ptKursywa"/>
        </w:rPr>
        <w:t>kuchnią</w:t>
      </w:r>
      <w:r>
        <w:t xml:space="preserve">, </w:t>
      </w:r>
      <w:r>
        <w:rPr>
          <w:rStyle w:val="Teksttreci810ptKursywa"/>
        </w:rPr>
        <w:t>lilię</w:t>
      </w:r>
      <w:r>
        <w:t xml:space="preserve"> — </w:t>
      </w:r>
      <w:r>
        <w:rPr>
          <w:rStyle w:val="Teksttreci810ptKursywa"/>
        </w:rPr>
        <w:t>lilią, łotrynią</w:t>
      </w:r>
      <w:r>
        <w:t xml:space="preserve"> — </w:t>
      </w:r>
      <w:r>
        <w:rPr>
          <w:rStyle w:val="Teksttreci810ptKursywa"/>
        </w:rPr>
        <w:t>łotrynię</w:t>
      </w:r>
      <w:r>
        <w:t xml:space="preserve">. Wypędził od siebie onę łotrynią. Birk. </w:t>
      </w:r>
      <w:r>
        <w:rPr>
          <w:rStyle w:val="Teksttreci810ptKursywa"/>
        </w:rPr>
        <w:t>Macedonię</w:t>
      </w:r>
      <w:r>
        <w:t xml:space="preserve"> — </w:t>
      </w:r>
      <w:r>
        <w:rPr>
          <w:rStyle w:val="Teksttreci810ptKursywa"/>
        </w:rPr>
        <w:t>Macedonią.</w:t>
      </w:r>
      <w:r>
        <w:t xml:space="preserve"> Gotowie zawojowali Macedonią. Skarga. </w:t>
      </w:r>
      <w:r>
        <w:rPr>
          <w:rStyle w:val="Teksttreci810ptKursywa"/>
        </w:rPr>
        <w:t>Otchłanię</w:t>
      </w:r>
      <w:r>
        <w:t xml:space="preserve"> — </w:t>
      </w:r>
      <w:r>
        <w:rPr>
          <w:rStyle w:val="Teksttreci810ptKursywa"/>
        </w:rPr>
        <w:t>otchłanią. Panię</w:t>
      </w:r>
      <w:r>
        <w:t xml:space="preserve"> — </w:t>
      </w:r>
      <w:r>
        <w:rPr>
          <w:rStyle w:val="Teksttreci810ptKursywa"/>
        </w:rPr>
        <w:t>panią.</w:t>
      </w:r>
      <w:r>
        <w:t xml:space="preserve"> Widzę panią moją. </w:t>
      </w:r>
      <w:r>
        <w:rPr>
          <w:rStyle w:val="Teksttreci810ptKursywa"/>
        </w:rPr>
        <w:t>Persję</w:t>
      </w:r>
      <w:r>
        <w:t xml:space="preserve"> — </w:t>
      </w:r>
      <w:r>
        <w:rPr>
          <w:rStyle w:val="Teksttreci810ptKursywa"/>
        </w:rPr>
        <w:t>Persją.</w:t>
      </w:r>
      <w:r>
        <w:t xml:space="preserve"> Persją mijać. Skarga. </w:t>
      </w:r>
      <w:r>
        <w:rPr>
          <w:rStyle w:val="Teksttreci810ptKursywa"/>
        </w:rPr>
        <w:t>Pustynię</w:t>
      </w:r>
      <w:r>
        <w:t xml:space="preserve"> — </w:t>
      </w:r>
      <w:r>
        <w:rPr>
          <w:rStyle w:val="Teksttreci810ptKursywa"/>
        </w:rPr>
        <w:t>pustynią.</w:t>
      </w:r>
      <w:r>
        <w:t xml:space="preserve"> Posłał go na</w:t>
      </w:r>
      <w:r>
        <w:t xml:space="preserve"> pustynią. Skarga. </w:t>
      </w:r>
      <w:r>
        <w:rPr>
          <w:rStyle w:val="Teksttreci810ptKursywa"/>
        </w:rPr>
        <w:t>Wolę</w:t>
      </w:r>
      <w:r>
        <w:t xml:space="preserve"> —• </w:t>
      </w:r>
      <w:r>
        <w:rPr>
          <w:rStyle w:val="Teksttreci810ptKursywa"/>
        </w:rPr>
        <w:t>wolą.</w:t>
      </w:r>
      <w:r>
        <w:t xml:space="preserve"> Miał wolą. Birk. Wypełniać wolą swoją .Białobrz. </w:t>
      </w:r>
      <w:r>
        <w:rPr>
          <w:rStyle w:val="Teksttreci810ptKursywa"/>
        </w:rPr>
        <w:t>Wonię</w:t>
      </w:r>
      <w:r>
        <w:t xml:space="preserve"> — </w:t>
      </w:r>
      <w:r>
        <w:rPr>
          <w:rStyle w:val="Teksttreci810ptKursywa"/>
        </w:rPr>
        <w:t>wonią.</w:t>
      </w:r>
      <w:r>
        <w:t xml:space="preserve"> Czuć wonią róży. </w:t>
      </w:r>
      <w:r>
        <w:rPr>
          <w:rStyle w:val="Teksttreci810ptKursywa"/>
        </w:rPr>
        <w:t>Wola</w:t>
      </w:r>
      <w:r>
        <w:t xml:space="preserve"> — </w:t>
      </w:r>
      <w:r>
        <w:rPr>
          <w:rStyle w:val="Teksttreci810ptKursywa"/>
        </w:rPr>
        <w:t>wołu.</w:t>
      </w:r>
      <w:r>
        <w:t xml:space="preserve"> Wróćcie tego wołu wdowie. Skarga. </w:t>
      </w:r>
      <w:r>
        <w:rPr>
          <w:rStyle w:val="Teksttreci810ptKursywa"/>
        </w:rPr>
        <w:t>Zosię</w:t>
      </w:r>
      <w:r>
        <w:t xml:space="preserve"> — </w:t>
      </w:r>
      <w:r>
        <w:rPr>
          <w:rStyle w:val="Teksttreci810ptKursywa"/>
        </w:rPr>
        <w:t>Zosią. Zbrodnię</w:t>
      </w:r>
      <w:r>
        <w:t xml:space="preserve"> — </w:t>
      </w:r>
      <w:r>
        <w:rPr>
          <w:rStyle w:val="Teksttreci810ptKursywa"/>
        </w:rPr>
        <w:t>zbrodnią. Niewolę</w:t>
      </w:r>
      <w:r>
        <w:t xml:space="preserve"> — </w:t>
      </w:r>
      <w:r>
        <w:rPr>
          <w:rStyle w:val="Teksttreci810ptKursywa"/>
        </w:rPr>
        <w:t>niewolą.</w:t>
      </w:r>
      <w:r>
        <w:t xml:space="preserve"> Cierpieć niewolą. Koch. Piotr. Podać cia</w:t>
      </w:r>
      <w:r>
        <w:t>ło w niewolą. Birk.</w:t>
      </w:r>
    </w:p>
    <w:p w:rsidR="00CC5713" w:rsidRDefault="007F645A">
      <w:pPr>
        <w:pStyle w:val="Teksttreci20"/>
        <w:framePr w:w="10332" w:h="13182" w:hRule="exact" w:wrap="none" w:vAnchor="page" w:hAnchor="page" w:x="262" w:y="2164"/>
        <w:shd w:val="clear" w:color="auto" w:fill="auto"/>
        <w:spacing w:after="0" w:line="444" w:lineRule="exact"/>
        <w:ind w:left="4520" w:firstLine="0"/>
        <w:jc w:val="left"/>
      </w:pPr>
      <w:r>
        <w:t>Imiona rodowe kobiet</w:t>
      </w:r>
    </w:p>
    <w:p w:rsidR="00CC5713" w:rsidRDefault="007F645A">
      <w:pPr>
        <w:pStyle w:val="Teksttreci90"/>
        <w:framePr w:w="10332" w:h="13182" w:hRule="exact" w:wrap="none" w:vAnchor="page" w:hAnchor="page" w:x="262" w:y="2164"/>
        <w:shd w:val="clear" w:color="auto" w:fill="auto"/>
        <w:spacing w:before="0" w:after="283" w:line="444" w:lineRule="exact"/>
        <w:ind w:left="1940"/>
        <w:jc w:val="both"/>
      </w:pPr>
      <w:r>
        <w:t>Komarnicką, Orzechowską</w:t>
      </w:r>
      <w:r>
        <w:rPr>
          <w:rStyle w:val="Teksttreci9105ptBezkursywy"/>
        </w:rPr>
        <w:t xml:space="preserve">, </w:t>
      </w:r>
      <w:r>
        <w:t>Potocką.</w:t>
      </w:r>
    </w:p>
    <w:p w:rsidR="00CC5713" w:rsidRDefault="007F645A">
      <w:pPr>
        <w:pStyle w:val="Teksttreci20"/>
        <w:framePr w:w="10332" w:h="13182" w:hRule="exact" w:wrap="none" w:vAnchor="page" w:hAnchor="page" w:x="262" w:y="2164"/>
        <w:shd w:val="clear" w:color="auto" w:fill="auto"/>
        <w:spacing w:after="202" w:line="240" w:lineRule="exact"/>
        <w:ind w:left="4780" w:firstLine="0"/>
        <w:jc w:val="left"/>
      </w:pPr>
      <w:r>
        <w:t>Piąty przypadek</w:t>
      </w:r>
    </w:p>
    <w:p w:rsidR="00CC5713" w:rsidRDefault="007F645A">
      <w:pPr>
        <w:pStyle w:val="Teksttreci80"/>
        <w:framePr w:w="10332" w:h="13182" w:hRule="exact" w:wrap="none" w:vAnchor="page" w:hAnchor="page" w:x="262" w:y="2164"/>
        <w:shd w:val="clear" w:color="auto" w:fill="auto"/>
        <w:tabs>
          <w:tab w:val="left" w:pos="2218"/>
        </w:tabs>
        <w:spacing w:before="0" w:after="0" w:line="258" w:lineRule="exact"/>
        <w:ind w:left="1940"/>
        <w:jc w:val="both"/>
      </w:pPr>
      <w:r>
        <w:rPr>
          <w:rStyle w:val="Teksttreci810ptKursywa"/>
        </w:rPr>
        <w:t>O</w:t>
      </w:r>
      <w:r>
        <w:rPr>
          <w:rStyle w:val="Teksttreci810ptKursywa"/>
        </w:rPr>
        <w:tab/>
        <w:t>lutni</w:t>
      </w:r>
      <w:r>
        <w:t xml:space="preserve"> — </w:t>
      </w:r>
      <w:r>
        <w:rPr>
          <w:rStyle w:val="Teksttreci810ptKursywa"/>
        </w:rPr>
        <w:t>o lutnio!</w:t>
      </w:r>
      <w:r>
        <w:t xml:space="preserve"> O przeklęta </w:t>
      </w:r>
      <w:r>
        <w:rPr>
          <w:rStyle w:val="Teksttreci810ptKursywa"/>
        </w:rPr>
        <w:t>złość!</w:t>
      </w:r>
      <w:r>
        <w:t xml:space="preserve"> O przeklęta </w:t>
      </w:r>
      <w:r>
        <w:rPr>
          <w:rStyle w:val="Teksttreci810ptKursywa"/>
        </w:rPr>
        <w:t>złości!</w:t>
      </w:r>
    </w:p>
    <w:p w:rsidR="00CC5713" w:rsidRDefault="007F645A">
      <w:pPr>
        <w:pStyle w:val="Teksttreci90"/>
        <w:framePr w:w="10332" w:h="13182" w:hRule="exact" w:wrap="none" w:vAnchor="page" w:hAnchor="page" w:x="262" w:y="2164"/>
        <w:shd w:val="clear" w:color="auto" w:fill="auto"/>
        <w:spacing w:before="0" w:after="0" w:line="258" w:lineRule="exact"/>
        <w:ind w:left="1940"/>
        <w:jc w:val="both"/>
      </w:pPr>
      <w:r>
        <w:t>O Kniaziewicz</w:t>
      </w:r>
      <w:r>
        <w:rPr>
          <w:rStyle w:val="Teksttreci9105ptBezkursywy"/>
        </w:rPr>
        <w:t xml:space="preserve"> — </w:t>
      </w:r>
      <w:r>
        <w:t>O Kniaziewiczu!</w:t>
      </w:r>
    </w:p>
    <w:p w:rsidR="00CC5713" w:rsidRDefault="007F645A">
      <w:pPr>
        <w:pStyle w:val="Teksttreci80"/>
        <w:framePr w:w="10332" w:h="13182" w:hRule="exact" w:wrap="none" w:vAnchor="page" w:hAnchor="page" w:x="262" w:y="2164"/>
        <w:shd w:val="clear" w:color="auto" w:fill="auto"/>
        <w:spacing w:before="0" w:after="0" w:line="258" w:lineRule="exact"/>
        <w:ind w:left="1940"/>
        <w:jc w:val="both"/>
      </w:pPr>
      <w:r>
        <w:rPr>
          <w:rStyle w:val="Teksttreci810ptKursywa"/>
        </w:rPr>
        <w:t>O synie!</w:t>
      </w:r>
      <w:r>
        <w:t xml:space="preserve"> mówił Powod. </w:t>
      </w:r>
      <w:r>
        <w:rPr>
          <w:lang w:val="fr-FR" w:eastAsia="fr-FR" w:bidi="fr-FR"/>
        </w:rPr>
        <w:t xml:space="preserve">Hier, </w:t>
      </w:r>
      <w:r>
        <w:t xml:space="preserve">dziś — </w:t>
      </w:r>
      <w:r>
        <w:rPr>
          <w:rStyle w:val="Teksttreci810ptKursywa"/>
        </w:rPr>
        <w:t>o synu!</w:t>
      </w:r>
    </w:p>
    <w:p w:rsidR="00CC5713" w:rsidRDefault="007F645A">
      <w:pPr>
        <w:pStyle w:val="Teksttreci80"/>
        <w:framePr w:w="10332" w:h="13182" w:hRule="exact" w:wrap="none" w:vAnchor="page" w:hAnchor="page" w:x="262" w:y="2164"/>
        <w:shd w:val="clear" w:color="auto" w:fill="auto"/>
        <w:spacing w:before="0" w:after="314" w:line="258" w:lineRule="exact"/>
        <w:ind w:left="1940"/>
        <w:jc w:val="both"/>
      </w:pPr>
      <w:r>
        <w:t xml:space="preserve">W XVI w. mówili </w:t>
      </w:r>
      <w:r>
        <w:rPr>
          <w:rStyle w:val="Teksttreci810ptKursywa"/>
        </w:rPr>
        <w:t>o Wojciesze!</w:t>
      </w:r>
      <w:r>
        <w:t xml:space="preserve"> dziś mówimy </w:t>
      </w:r>
      <w:r>
        <w:rPr>
          <w:rStyle w:val="Teksttreci810ptKursywa"/>
        </w:rPr>
        <w:t>o Wojciechu!</w:t>
      </w:r>
    </w:p>
    <w:p w:rsidR="00CC5713" w:rsidRDefault="007F645A">
      <w:pPr>
        <w:pStyle w:val="Teksttreci20"/>
        <w:framePr w:w="10332" w:h="13182" w:hRule="exact" w:wrap="none" w:vAnchor="page" w:hAnchor="page" w:x="262" w:y="2164"/>
        <w:shd w:val="clear" w:color="auto" w:fill="auto"/>
        <w:spacing w:after="208" w:line="240" w:lineRule="exact"/>
        <w:ind w:left="4780" w:firstLine="0"/>
        <w:jc w:val="left"/>
      </w:pPr>
      <w:r>
        <w:t>Szósty przypadek</w:t>
      </w:r>
    </w:p>
    <w:p w:rsidR="00CC5713" w:rsidRDefault="007F645A">
      <w:pPr>
        <w:pStyle w:val="Teksttreci90"/>
        <w:framePr w:w="10332" w:h="13182" w:hRule="exact" w:wrap="none" w:vAnchor="page" w:hAnchor="page" w:x="262" w:y="2164"/>
        <w:shd w:val="clear" w:color="auto" w:fill="auto"/>
        <w:spacing w:before="0" w:after="0" w:line="258" w:lineRule="exact"/>
        <w:ind w:left="1940" w:right="260"/>
        <w:jc w:val="both"/>
      </w:pPr>
      <w:r>
        <w:t>Dramą</w:t>
      </w:r>
      <w:r>
        <w:rPr>
          <w:rStyle w:val="Teksttreci9105ptBezkursywy"/>
        </w:rPr>
        <w:t xml:space="preserve"> tą zamiast </w:t>
      </w:r>
      <w:r>
        <w:t>dramatem! Częścią</w:t>
      </w:r>
      <w:r>
        <w:rPr>
          <w:rStyle w:val="Teksttreci9105ptBezkursywy"/>
        </w:rPr>
        <w:t xml:space="preserve"> — </w:t>
      </w:r>
      <w:r>
        <w:t xml:space="preserve">czcią. </w:t>
      </w:r>
      <w:r>
        <w:rPr>
          <w:lang w:val="cs-CZ" w:eastAsia="cs-CZ" w:bidi="cs-CZ"/>
        </w:rPr>
        <w:t>Poema</w:t>
      </w:r>
      <w:r>
        <w:rPr>
          <w:rStyle w:val="Teksttreci9105ptBezkursywy"/>
          <w:lang w:val="cs-CZ" w:eastAsia="cs-CZ" w:bidi="cs-CZ"/>
        </w:rPr>
        <w:t xml:space="preserve"> </w:t>
      </w:r>
      <w:r>
        <w:rPr>
          <w:rStyle w:val="Teksttreci9105ptBezkursywy"/>
        </w:rPr>
        <w:t xml:space="preserve">— </w:t>
      </w:r>
      <w:r>
        <w:t>poematem</w:t>
      </w:r>
      <w:r>
        <w:rPr>
          <w:rStyle w:val="Teksttreci9105ptBezkursywy"/>
        </w:rPr>
        <w:t xml:space="preserve">. </w:t>
      </w:r>
      <w:r>
        <w:t>Na biesiedzie</w:t>
      </w:r>
      <w:r>
        <w:rPr>
          <w:rStyle w:val="Teksttreci9105ptBezkursywy"/>
        </w:rPr>
        <w:t xml:space="preserve"> — zamiast </w:t>
      </w:r>
      <w:r>
        <w:t>na biesiadzie. Przy biesiedzie.</w:t>
      </w:r>
      <w:r>
        <w:rPr>
          <w:rStyle w:val="Teksttreci9105ptBezkursywy"/>
        </w:rPr>
        <w:t xml:space="preserve"> Koch. Piotr. </w:t>
      </w:r>
      <w:r>
        <w:t xml:space="preserve">Na </w:t>
      </w:r>
      <w:r w:rsidRPr="00344998">
        <w:rPr>
          <w:lang w:eastAsia="en-US" w:bidi="en-US"/>
        </w:rPr>
        <w:t>dale</w:t>
      </w:r>
      <w:r w:rsidRPr="00344998">
        <w:rPr>
          <w:rStyle w:val="Teksttreci9105ptBezkursywy"/>
          <w:lang w:eastAsia="en-US" w:bidi="en-US"/>
        </w:rPr>
        <w:t xml:space="preserve"> </w:t>
      </w:r>
      <w:r>
        <w:rPr>
          <w:rStyle w:val="Teksttreci9105ptBezkursywy"/>
        </w:rPr>
        <w:t xml:space="preserve">— </w:t>
      </w:r>
      <w:r>
        <w:t>na ciele. Sądziem</w:t>
      </w:r>
      <w:r>
        <w:rPr>
          <w:rStyle w:val="Teksttreci9105ptBezkursywy"/>
        </w:rPr>
        <w:t>—Skarga—</w:t>
      </w:r>
      <w:r>
        <w:t>sędzią.</w:t>
      </w:r>
    </w:p>
    <w:p w:rsidR="00CC5713" w:rsidRDefault="007F645A">
      <w:pPr>
        <w:pStyle w:val="Teksttreci90"/>
        <w:framePr w:w="10332" w:h="13182" w:hRule="exact" w:wrap="none" w:vAnchor="page" w:hAnchor="page" w:x="262" w:y="2164"/>
        <w:shd w:val="clear" w:color="auto" w:fill="auto"/>
        <w:spacing w:before="0" w:after="314" w:line="258" w:lineRule="exact"/>
        <w:ind w:left="1940" w:right="260" w:firstLine="560"/>
        <w:jc w:val="both"/>
      </w:pPr>
      <w:r>
        <w:t>Na lodzie</w:t>
      </w:r>
      <w:r>
        <w:rPr>
          <w:rStyle w:val="Teksttreci9105ptBezkursywy"/>
        </w:rPr>
        <w:t xml:space="preserve"> — </w:t>
      </w:r>
      <w:r>
        <w:t>na ledzie. Na obiedzie</w:t>
      </w:r>
      <w:r>
        <w:rPr>
          <w:rStyle w:val="Teksttreci9105ptBezkursywy"/>
        </w:rPr>
        <w:t xml:space="preserve"> — </w:t>
      </w:r>
      <w:r>
        <w:t>na</w:t>
      </w:r>
      <w:r>
        <w:t xml:space="preserve"> obiadzie.</w:t>
      </w:r>
      <w:r>
        <w:rPr>
          <w:rStyle w:val="Teksttreci9105ptBezkursywy"/>
        </w:rPr>
        <w:t xml:space="preserve"> Skarga. </w:t>
      </w:r>
      <w:r>
        <w:t>O Synie</w:t>
      </w:r>
      <w:r>
        <w:rPr>
          <w:rStyle w:val="Teksttreci9105ptBezkursywy"/>
        </w:rPr>
        <w:t xml:space="preserve"> Bożym. Powod. </w:t>
      </w:r>
      <w:r>
        <w:rPr>
          <w:rStyle w:val="Teksttreci9105ptBezkursywy"/>
          <w:lang w:val="fr-FR" w:eastAsia="fr-FR" w:bidi="fr-FR"/>
        </w:rPr>
        <w:t xml:space="preserve">Hier. </w:t>
      </w:r>
      <w:r>
        <w:rPr>
          <w:rStyle w:val="Teksttreci9105ptBezkursywy"/>
        </w:rPr>
        <w:t xml:space="preserve">Dawniej mówili: </w:t>
      </w:r>
      <w:r>
        <w:t>w człowiecze</w:t>
      </w:r>
      <w:r>
        <w:rPr>
          <w:rStyle w:val="Teksttreci9105ptBezkursywy"/>
        </w:rPr>
        <w:t xml:space="preserve">, </w:t>
      </w:r>
      <w:r>
        <w:t>w Panie</w:t>
      </w:r>
      <w:r>
        <w:rPr>
          <w:rStyle w:val="Teksttreci9105ptBezkursywy"/>
        </w:rPr>
        <w:t xml:space="preserve">, </w:t>
      </w:r>
      <w:r>
        <w:t>w wojszcze.</w:t>
      </w:r>
      <w:r>
        <w:rPr>
          <w:rStyle w:val="Teksttreci9105ptBezkursywy"/>
        </w:rPr>
        <w:t xml:space="preserve"> Dziś mówimy — </w:t>
      </w:r>
      <w:r>
        <w:t>w człowieku</w:t>
      </w:r>
      <w:r>
        <w:rPr>
          <w:rStyle w:val="Teksttreci9105ptBezkursywy"/>
        </w:rPr>
        <w:t xml:space="preserve">, </w:t>
      </w:r>
      <w:r>
        <w:t>w Panu</w:t>
      </w:r>
      <w:r>
        <w:rPr>
          <w:rStyle w:val="Teksttreci9105ptBezkursywy"/>
        </w:rPr>
        <w:t xml:space="preserve">, </w:t>
      </w:r>
      <w:r>
        <w:t>w wojsku. W gniaździe</w:t>
      </w:r>
      <w:r>
        <w:rPr>
          <w:rStyle w:val="Teksttreci9105ptBezkursywy"/>
        </w:rPr>
        <w:t xml:space="preserve"> — </w:t>
      </w:r>
      <w:r>
        <w:t>w gnieździe. W kolanie</w:t>
      </w:r>
      <w:r>
        <w:rPr>
          <w:rStyle w:val="Teksttreci9105ptBezkursywy"/>
        </w:rPr>
        <w:t xml:space="preserve"> — </w:t>
      </w:r>
      <w:r>
        <w:t>w kolenie.</w:t>
      </w:r>
      <w:r>
        <w:rPr>
          <w:rStyle w:val="Teksttreci9105ptBezkursywy"/>
        </w:rPr>
        <w:t xml:space="preserve"> Koch. Jan. </w:t>
      </w:r>
      <w:r>
        <w:t>We ćmi</w:t>
      </w:r>
      <w:r>
        <w:rPr>
          <w:rStyle w:val="Teksttreci9105ptBezkursywy"/>
        </w:rPr>
        <w:t xml:space="preserve"> — </w:t>
      </w:r>
      <w:r>
        <w:t>we ćmie. W ubierze</w:t>
      </w:r>
      <w:r>
        <w:rPr>
          <w:rStyle w:val="Teksttreci9105ptBezkursywy"/>
        </w:rPr>
        <w:t xml:space="preserve"> Skarga.</w:t>
      </w:r>
    </w:p>
    <w:p w:rsidR="00CC5713" w:rsidRDefault="007F645A">
      <w:pPr>
        <w:pStyle w:val="Teksttreci20"/>
        <w:framePr w:w="10332" w:h="13182" w:hRule="exact" w:wrap="none" w:vAnchor="page" w:hAnchor="page" w:x="262" w:y="2164"/>
        <w:shd w:val="clear" w:color="auto" w:fill="auto"/>
        <w:spacing w:after="202" w:line="240" w:lineRule="exact"/>
        <w:ind w:left="3820" w:firstLine="0"/>
        <w:jc w:val="left"/>
      </w:pPr>
      <w:r>
        <w:t xml:space="preserve">Pierwszy </w:t>
      </w:r>
      <w:r>
        <w:t>przypadek liczby mnogiej</w:t>
      </w:r>
    </w:p>
    <w:p w:rsidR="00CC5713" w:rsidRDefault="007F645A">
      <w:pPr>
        <w:pStyle w:val="Teksttreci80"/>
        <w:framePr w:w="10332" w:h="13182" w:hRule="exact" w:wrap="none" w:vAnchor="page" w:hAnchor="page" w:x="262" w:y="2164"/>
        <w:shd w:val="clear" w:color="auto" w:fill="auto"/>
        <w:spacing w:before="0" w:after="238" w:line="258" w:lineRule="exact"/>
        <w:ind w:left="1940" w:right="260"/>
        <w:jc w:val="both"/>
      </w:pPr>
      <w:r>
        <w:rPr>
          <w:rStyle w:val="Teksttreci810ptKursywa"/>
        </w:rPr>
        <w:t>Białogłowy</w:t>
      </w:r>
      <w:r>
        <w:t xml:space="preserve"> — </w:t>
      </w:r>
      <w:r>
        <w:rPr>
          <w:rStyle w:val="Teksttreci810ptKursywa"/>
        </w:rPr>
        <w:t>biełegłowy. Cienia</w:t>
      </w:r>
      <w:r>
        <w:t xml:space="preserve"> zam. </w:t>
      </w:r>
      <w:r>
        <w:rPr>
          <w:rStyle w:val="Teksttreci810ptKursywa"/>
        </w:rPr>
        <w:t>cienie. Szewce, kupce</w:t>
      </w:r>
      <w:r>
        <w:t xml:space="preserve">, Orzech. Stan. </w:t>
      </w:r>
      <w:r>
        <w:rPr>
          <w:rStyle w:val="Teksttreci810ptKursywa"/>
        </w:rPr>
        <w:t>Chytroście</w:t>
      </w:r>
      <w:r>
        <w:t xml:space="preserve"> — </w:t>
      </w:r>
      <w:r>
        <w:rPr>
          <w:rStyle w:val="Teksttreci810ptKursywa"/>
          <w:lang w:val="cs-CZ" w:eastAsia="cs-CZ" w:bidi="cs-CZ"/>
        </w:rPr>
        <w:t xml:space="preserve">chyt </w:t>
      </w:r>
      <w:r>
        <w:rPr>
          <w:rStyle w:val="Teksttreci810ptKursywa"/>
        </w:rPr>
        <w:t>rości. Cudy</w:t>
      </w:r>
      <w:r>
        <w:t xml:space="preserve"> — </w:t>
      </w:r>
      <w:r>
        <w:rPr>
          <w:rStyle w:val="Teksttreci810ptKursywa"/>
        </w:rPr>
        <w:t>cuda. Drzewie</w:t>
      </w:r>
      <w:r>
        <w:t xml:space="preserve"> (drzewa) rozpłaczają się. Trzeć. Jęd. </w:t>
      </w:r>
      <w:r>
        <w:rPr>
          <w:rStyle w:val="Teksttreci810ptKursywa"/>
        </w:rPr>
        <w:t>Gęśle</w:t>
      </w:r>
      <w:r>
        <w:t xml:space="preserve"> — </w:t>
      </w:r>
      <w:r>
        <w:rPr>
          <w:rStyle w:val="Teksttreci810ptKursywa"/>
        </w:rPr>
        <w:t xml:space="preserve">gęśli. </w:t>
      </w:r>
      <w:r>
        <w:t xml:space="preserve">Niosę ci Dawidowe złote gęśli. Koch. Jan. </w:t>
      </w:r>
      <w:r>
        <w:rPr>
          <w:rStyle w:val="Teksttreci810ptKursywa"/>
        </w:rPr>
        <w:t>Głębinie</w:t>
      </w:r>
      <w:r>
        <w:t xml:space="preserve"> — </w:t>
      </w:r>
      <w:r>
        <w:rPr>
          <w:rStyle w:val="Teksttreci810ptKursywa"/>
        </w:rPr>
        <w:t>głębi</w:t>
      </w:r>
      <w:r>
        <w:rPr>
          <w:rStyle w:val="Teksttreci810ptKursywa"/>
        </w:rPr>
        <w:t>ny.</w:t>
      </w:r>
      <w:r>
        <w:t xml:space="preserve"> Dwa </w:t>
      </w:r>
      <w:r>
        <w:rPr>
          <w:rStyle w:val="Teksttreci810ptKursywa"/>
        </w:rPr>
        <w:t>końca</w:t>
      </w:r>
      <w:r>
        <w:t xml:space="preserve"> — </w:t>
      </w:r>
      <w:r>
        <w:rPr>
          <w:rStyle w:val="Teksttreci810ptKursywa"/>
        </w:rPr>
        <w:t>końce. Lica</w:t>
      </w:r>
      <w:r>
        <w:t xml:space="preserve"> — </w:t>
      </w:r>
      <w:r>
        <w:rPr>
          <w:rStyle w:val="Teksttreci810ptKursywa"/>
        </w:rPr>
        <w:t>lice. Liścia</w:t>
      </w:r>
      <w:r>
        <w:t xml:space="preserve"> — </w:t>
      </w:r>
      <w:r>
        <w:rPr>
          <w:rStyle w:val="Teksttreci810ptKursywa"/>
        </w:rPr>
        <w:t>liście. Mszy</w:t>
      </w:r>
      <w:r>
        <w:t xml:space="preserve"> — </w:t>
      </w:r>
      <w:r>
        <w:rPr>
          <w:rStyle w:val="Teksttreci810ptKursywa"/>
        </w:rPr>
        <w:t>msze.</w:t>
      </w:r>
      <w:r>
        <w:t xml:space="preserve"> Skarga. </w:t>
      </w:r>
      <w:r>
        <w:rPr>
          <w:rStyle w:val="Teksttreci810ptKursywa"/>
        </w:rPr>
        <w:t>Mężczyzna</w:t>
      </w:r>
      <w:r>
        <w:t xml:space="preserve"> — </w:t>
      </w:r>
      <w:r>
        <w:rPr>
          <w:rStyle w:val="Teksttreci810ptKursywa"/>
        </w:rPr>
        <w:t>mężczyzny.</w:t>
      </w:r>
      <w:r>
        <w:t xml:space="preserve"> Mężczyzna się przestrzega. Górn. Łuk. </w:t>
      </w:r>
      <w:r>
        <w:rPr>
          <w:rStyle w:val="Teksttreci810ptKursywa"/>
        </w:rPr>
        <w:t>Niebiosy</w:t>
      </w:r>
      <w:r>
        <w:t xml:space="preserve"> — </w:t>
      </w:r>
      <w:r>
        <w:rPr>
          <w:rStyle w:val="Teksttreci810ptKursywa"/>
        </w:rPr>
        <w:t>niebiosa. Oście</w:t>
      </w:r>
      <w:r>
        <w:t xml:space="preserve"> — </w:t>
      </w:r>
      <w:r>
        <w:rPr>
          <w:rStyle w:val="Teksttreci810ptKursywa"/>
        </w:rPr>
        <w:t>ości.</w:t>
      </w:r>
      <w:r>
        <w:t xml:space="preserve"> Bronią ości rdzy. Paszk. Mar. </w:t>
      </w:r>
      <w:r>
        <w:rPr>
          <w:rStyle w:val="Teksttreci810ptKursywa"/>
        </w:rPr>
        <w:t>Okręta</w:t>
      </w:r>
      <w:r>
        <w:t xml:space="preserve"> — </w:t>
      </w:r>
      <w:r>
        <w:rPr>
          <w:rStyle w:val="Teksttreci810ptKursywa"/>
        </w:rPr>
        <w:t>okręty. Pracy</w:t>
      </w:r>
      <w:r>
        <w:t xml:space="preserve"> — </w:t>
      </w:r>
      <w:r>
        <w:rPr>
          <w:rStyle w:val="Teksttreci810ptKursywa"/>
        </w:rPr>
        <w:t>prace. Pieca</w:t>
      </w:r>
      <w:r>
        <w:t xml:space="preserve"> — </w:t>
      </w:r>
      <w:r>
        <w:rPr>
          <w:rStyle w:val="Teksttreci810ptKursywa"/>
        </w:rPr>
        <w:t>plecy.</w:t>
      </w:r>
      <w:r>
        <w:t xml:space="preserve"> Ułaćniać </w:t>
      </w:r>
      <w:r>
        <w:t xml:space="preserve">plecy swoje od ciężarów. </w:t>
      </w:r>
      <w:r>
        <w:rPr>
          <w:rStyle w:val="Teksttreci810ptKursywa"/>
        </w:rPr>
        <w:t>Rodzicy</w:t>
      </w:r>
      <w:r>
        <w:t xml:space="preserve"> pierwsi Skarga — </w:t>
      </w:r>
      <w:r>
        <w:rPr>
          <w:rStyle w:val="Teksttreci810ptKursywa"/>
        </w:rPr>
        <w:t>rodzice. Śmiecie</w:t>
      </w:r>
      <w:r>
        <w:t xml:space="preserve"> — </w:t>
      </w:r>
      <w:r>
        <w:rPr>
          <w:rStyle w:val="Teksttreci810ptKursywa"/>
        </w:rPr>
        <w:t>śmieci. Urzędy</w:t>
      </w:r>
      <w:r>
        <w:t xml:space="preserve"> — </w:t>
      </w:r>
      <w:r>
        <w:rPr>
          <w:rStyle w:val="Teksttreci810ptKursywa"/>
        </w:rPr>
        <w:t>urzęda. Psi</w:t>
      </w:r>
      <w:r>
        <w:t xml:space="preserve">, </w:t>
      </w:r>
      <w:r>
        <w:rPr>
          <w:rStyle w:val="Teksttreci810ptKursywa"/>
        </w:rPr>
        <w:t>ziela</w:t>
      </w:r>
      <w:r>
        <w:t xml:space="preserve"> — Skarga. Dziś mówimy </w:t>
      </w:r>
      <w:r>
        <w:rPr>
          <w:rStyle w:val="Teksttreci810ptKursywa"/>
        </w:rPr>
        <w:t>psy</w:t>
      </w:r>
      <w:r>
        <w:t xml:space="preserve">, </w:t>
      </w:r>
      <w:r>
        <w:rPr>
          <w:rStyle w:val="Teksttreci810ptKursywa"/>
        </w:rPr>
        <w:t>zioła.</w:t>
      </w:r>
    </w:p>
    <w:p w:rsidR="00CC5713" w:rsidRDefault="007F645A">
      <w:pPr>
        <w:pStyle w:val="Teksttreci20"/>
        <w:framePr w:w="10332" w:h="13182" w:hRule="exact" w:wrap="none" w:vAnchor="page" w:hAnchor="page" w:x="262" w:y="2164"/>
        <w:shd w:val="clear" w:color="auto" w:fill="auto"/>
        <w:spacing w:after="182" w:line="336" w:lineRule="exact"/>
        <w:ind w:left="1300" w:firstLine="240"/>
        <w:jc w:val="left"/>
      </w:pPr>
      <w:r>
        <w:t xml:space="preserve">Drugi przypadek imion żeńskich i nijakich w liczbie mnogiej nie ma się kończyć na </w:t>
      </w:r>
      <w:r>
        <w:rPr>
          <w:rStyle w:val="Teksttreci2Kursywa"/>
        </w:rPr>
        <w:t>-ów:</w:t>
      </w:r>
    </w:p>
    <w:p w:rsidR="00CC5713" w:rsidRDefault="007F645A">
      <w:pPr>
        <w:pStyle w:val="Teksttreci90"/>
        <w:framePr w:w="10332" w:h="13182" w:hRule="exact" w:wrap="none" w:vAnchor="page" w:hAnchor="page" w:x="262" w:y="2164"/>
        <w:shd w:val="clear" w:color="auto" w:fill="auto"/>
        <w:spacing w:before="0" w:after="0" w:line="258" w:lineRule="exact"/>
        <w:ind w:left="1940" w:right="260"/>
        <w:jc w:val="both"/>
      </w:pPr>
      <w:r>
        <w:t>Akademiów</w:t>
      </w:r>
      <w:r>
        <w:rPr>
          <w:rStyle w:val="Teksttreci9105ptBezkursywy"/>
        </w:rPr>
        <w:t xml:space="preserve"> — </w:t>
      </w:r>
      <w:r>
        <w:t>akademii. Biodrow</w:t>
      </w:r>
      <w:r>
        <w:rPr>
          <w:rStyle w:val="Teksttreci9105ptBezkursywy"/>
        </w:rPr>
        <w:t xml:space="preserve"> — </w:t>
      </w:r>
      <w:r>
        <w:t>bioder, biodr</w:t>
      </w:r>
      <w:r>
        <w:rPr>
          <w:rStyle w:val="Teksttreci9105ptBezkursywy"/>
        </w:rPr>
        <w:t xml:space="preserve"> Wujek. </w:t>
      </w:r>
      <w:r>
        <w:t>Babów</w:t>
      </w:r>
      <w:r>
        <w:rPr>
          <w:rStyle w:val="Teksttreci9105ptBezkursywy"/>
        </w:rPr>
        <w:t xml:space="preserve"> — </w:t>
      </w:r>
      <w:r>
        <w:t>bab. Bitwów</w:t>
      </w:r>
      <w:r>
        <w:rPr>
          <w:rStyle w:val="Teksttreci9105ptBezkursywy"/>
        </w:rPr>
        <w:t xml:space="preserve"> — </w:t>
      </w:r>
      <w:r>
        <w:t>bitew. Dniow</w:t>
      </w:r>
      <w:r>
        <w:rPr>
          <w:rStyle w:val="Teksttreci9105ptBezkursywy"/>
        </w:rPr>
        <w:t xml:space="preserve"> — </w:t>
      </w:r>
      <w:r>
        <w:t>dni. Burdów</w:t>
      </w:r>
      <w:r>
        <w:rPr>
          <w:rStyle w:val="Teksttreci9105ptBezkursywy"/>
        </w:rPr>
        <w:t xml:space="preserve"> — </w:t>
      </w:r>
      <w:r>
        <w:t>burd.</w:t>
      </w:r>
      <w:r>
        <w:rPr>
          <w:rStyle w:val="Teksttreci9105ptBezkursywy"/>
        </w:rPr>
        <w:t xml:space="preserve"> Otwierać wrota do burd. 1542. </w:t>
      </w:r>
      <w:r>
        <w:t>Częściów</w:t>
      </w:r>
      <w:r>
        <w:rPr>
          <w:rStyle w:val="Teksttreci9105ptBezkursywy"/>
        </w:rPr>
        <w:t xml:space="preserve"> — </w:t>
      </w:r>
      <w:r>
        <w:t>części. Fasolów</w:t>
      </w:r>
      <w:r>
        <w:rPr>
          <w:rStyle w:val="Teksttreci9105ptBezkursywy"/>
        </w:rPr>
        <w:t xml:space="preserve"> — </w:t>
      </w:r>
      <w:r>
        <w:t>fasol.</w:t>
      </w:r>
      <w:r>
        <w:rPr>
          <w:rStyle w:val="Teksttreci9105ptBezkursywy"/>
        </w:rPr>
        <w:t xml:space="preserve"> </w:t>
      </w:r>
      <w:r w:rsidRPr="00344998">
        <w:rPr>
          <w:rStyle w:val="Teksttreci9105ptBezkursywy"/>
          <w:lang w:eastAsia="en-US" w:bidi="en-US"/>
        </w:rPr>
        <w:t xml:space="preserve">Grow </w:t>
      </w:r>
      <w:r>
        <w:rPr>
          <w:rStyle w:val="Teksttreci9105ptBezkursywy"/>
        </w:rPr>
        <w:t xml:space="preserve">— gier. </w:t>
      </w:r>
      <w:r>
        <w:t>Kram</w:t>
      </w:r>
      <w:r>
        <w:rPr>
          <w:rStyle w:val="Teksttreci9105ptBezkursywy"/>
        </w:rPr>
        <w:t xml:space="preserve"> — </w:t>
      </w:r>
      <w:r>
        <w:t>kramów. Kartofel</w:t>
      </w:r>
      <w:r>
        <w:rPr>
          <w:rStyle w:val="Teksttreci9105ptBezkursywy"/>
        </w:rPr>
        <w:t xml:space="preserve"> — </w:t>
      </w:r>
      <w:r>
        <w:t>kartoflów. Łzów</w:t>
      </w:r>
      <w:r>
        <w:rPr>
          <w:rStyle w:val="Teksttreci9105ptBezkursywy"/>
        </w:rPr>
        <w:t xml:space="preserve"> — </w:t>
      </w:r>
      <w:r>
        <w:t>łez. Myszów</w:t>
      </w:r>
      <w:r>
        <w:rPr>
          <w:rStyle w:val="Teksttreci9105ptBezkursywy"/>
        </w:rPr>
        <w:t xml:space="preserve"> — </w:t>
      </w:r>
      <w:r>
        <w:t>mysz. Niebów</w:t>
      </w:r>
      <w:r>
        <w:rPr>
          <w:rStyle w:val="Teksttreci9105ptBezkursywy"/>
        </w:rPr>
        <w:t xml:space="preserve"> — </w:t>
      </w:r>
      <w:r>
        <w:t>nieb. Nogów</w:t>
      </w:r>
      <w:r>
        <w:rPr>
          <w:rStyle w:val="Teksttreci9105ptBezkursywy"/>
        </w:rPr>
        <w:t xml:space="preserve"> — </w:t>
      </w:r>
      <w:r>
        <w:t>nóg. Olst</w:t>
      </w:r>
      <w:r>
        <w:t>rów. Otrębów</w:t>
      </w:r>
      <w:r>
        <w:rPr>
          <w:rStyle w:val="Teksttreci9105ptBezkursywy"/>
        </w:rPr>
        <w:t xml:space="preserve"> — </w:t>
      </w:r>
      <w:r>
        <w:t>otrąb. Piętrów</w:t>
      </w:r>
      <w:r>
        <w:rPr>
          <w:rStyle w:val="Teksttreci9105ptBezkursywy"/>
        </w:rPr>
        <w:t xml:space="preserve"> — </w:t>
      </w:r>
      <w:r>
        <w:t>piętr. Żebrów</w:t>
      </w:r>
      <w:r>
        <w:rPr>
          <w:rStyle w:val="Teksttreci9105ptBezkursywy"/>
        </w:rPr>
        <w:t xml:space="preserve"> — </w:t>
      </w:r>
      <w:r>
        <w:t>żeber. Wsiów</w:t>
      </w:r>
      <w:r>
        <w:rPr>
          <w:rStyle w:val="Teksttreci9105ptBezkursywy"/>
        </w:rPr>
        <w:t xml:space="preserve"> — </w:t>
      </w:r>
      <w:r>
        <w:t>wsi. Rąków</w:t>
      </w:r>
      <w:r>
        <w:rPr>
          <w:rStyle w:val="Teksttreci9105ptBezkursywy"/>
        </w:rPr>
        <w:t xml:space="preserve"> — </w:t>
      </w:r>
      <w:r>
        <w:t>rąk.</w:t>
      </w:r>
      <w:r>
        <w:rPr>
          <w:rStyle w:val="Teksttreci9105ptBezkursywy"/>
        </w:rPr>
        <w:t xml:space="preserve"> U starożytnych </w:t>
      </w:r>
      <w:r>
        <w:t>ręku</w:t>
      </w:r>
      <w:r>
        <w:rPr>
          <w:rStyle w:val="Teksttreci9105ptBezkursywy"/>
        </w:rPr>
        <w:t xml:space="preserve"> zam. </w:t>
      </w:r>
      <w:r>
        <w:t>rąk.</w:t>
      </w:r>
      <w:r>
        <w:rPr>
          <w:rStyle w:val="Teksttreci9105ptBezkursywy"/>
        </w:rPr>
        <w:t xml:space="preserve"> Podnoszenie ręku Skarga.</w:t>
      </w:r>
    </w:p>
    <w:p w:rsidR="00CC5713" w:rsidRDefault="00CC5713">
      <w:pPr>
        <w:rPr>
          <w:sz w:val="2"/>
          <w:szCs w:val="2"/>
        </w:rPr>
        <w:sectPr w:rsidR="00CC5713">
          <w:pgSz w:w="11766" w:h="17185"/>
          <w:pgMar w:top="360" w:right="360" w:bottom="360" w:left="360" w:header="0" w:footer="3" w:gutter="0"/>
          <w:cols w:space="720"/>
          <w:noEndnote/>
          <w:docGrid w:linePitch="360"/>
        </w:sectPr>
      </w:pPr>
    </w:p>
    <w:p w:rsidR="00CC5713" w:rsidRDefault="007F645A">
      <w:pPr>
        <w:pStyle w:val="Nagweklubstopka0"/>
        <w:framePr w:wrap="none" w:vAnchor="page" w:hAnchor="page" w:x="1090" w:y="1294"/>
        <w:shd w:val="clear" w:color="auto" w:fill="auto"/>
        <w:spacing w:line="210" w:lineRule="exact"/>
      </w:pPr>
      <w:r>
        <w:lastRenderedPageBreak/>
        <w:t>1959 z. 5</w:t>
      </w:r>
    </w:p>
    <w:p w:rsidR="00CC5713" w:rsidRDefault="007F645A">
      <w:pPr>
        <w:pStyle w:val="Nagweklubstopka0"/>
        <w:framePr w:wrap="none" w:vAnchor="page" w:hAnchor="page" w:x="4246" w:y="1288"/>
        <w:shd w:val="clear" w:color="auto" w:fill="auto"/>
        <w:spacing w:line="210" w:lineRule="exact"/>
      </w:pPr>
      <w:r>
        <w:t>PORADNIK JĘZYKOWY</w:t>
      </w:r>
    </w:p>
    <w:p w:rsidR="00CC5713" w:rsidRDefault="007F645A">
      <w:pPr>
        <w:pStyle w:val="Nagweklubstopka0"/>
        <w:framePr w:wrap="none" w:vAnchor="page" w:hAnchor="page" w:x="9622" w:y="1282"/>
        <w:shd w:val="clear" w:color="auto" w:fill="auto"/>
        <w:spacing w:line="210" w:lineRule="exact"/>
      </w:pPr>
      <w:r>
        <w:t>211</w:t>
      </w:r>
    </w:p>
    <w:p w:rsidR="00CC5713" w:rsidRDefault="007F645A">
      <w:pPr>
        <w:pStyle w:val="Teksttreci20"/>
        <w:framePr w:w="10332" w:h="13331" w:hRule="exact" w:wrap="none" w:vAnchor="page" w:hAnchor="page" w:x="262" w:y="1930"/>
        <w:shd w:val="clear" w:color="auto" w:fill="auto"/>
        <w:spacing w:after="174" w:line="240" w:lineRule="exact"/>
        <w:ind w:left="1080" w:firstLine="0"/>
        <w:jc w:val="left"/>
      </w:pPr>
      <w:r>
        <w:t xml:space="preserve">Drugi przypadek imion żeńskich w liczbie mnogiej kończy się na </w:t>
      </w:r>
      <w:r>
        <w:rPr>
          <w:rStyle w:val="Teksttreci2Kursywa"/>
        </w:rPr>
        <w:t>-y:</w:t>
      </w:r>
    </w:p>
    <w:p w:rsidR="00CC5713" w:rsidRDefault="007F645A">
      <w:pPr>
        <w:pStyle w:val="Teksttreci80"/>
        <w:framePr w:w="10332" w:h="13331" w:hRule="exact" w:wrap="none" w:vAnchor="page" w:hAnchor="page" w:x="262" w:y="1930"/>
        <w:shd w:val="clear" w:color="auto" w:fill="auto"/>
        <w:spacing w:before="0" w:after="312" w:line="210" w:lineRule="exact"/>
        <w:ind w:left="1400"/>
        <w:jc w:val="both"/>
      </w:pPr>
      <w:r>
        <w:rPr>
          <w:rStyle w:val="Teksttreci810ptKursywa"/>
        </w:rPr>
        <w:t>Bestyi</w:t>
      </w:r>
      <w:r>
        <w:t xml:space="preserve"> — </w:t>
      </w:r>
      <w:r>
        <w:rPr>
          <w:rStyle w:val="Teksttreci810ptKursywa"/>
        </w:rPr>
        <w:t>bestyj.</w:t>
      </w:r>
      <w:r>
        <w:t xml:space="preserve"> Na strzelbę słoniów, wielkich bestyj.</w:t>
      </w:r>
    </w:p>
    <w:p w:rsidR="00CC5713" w:rsidRDefault="007F645A">
      <w:pPr>
        <w:pStyle w:val="Teksttreci20"/>
        <w:framePr w:w="10332" w:h="13331" w:hRule="exact" w:wrap="none" w:vAnchor="page" w:hAnchor="page" w:x="262" w:y="1930"/>
        <w:shd w:val="clear" w:color="auto" w:fill="auto"/>
        <w:spacing w:after="180" w:line="240" w:lineRule="exact"/>
        <w:ind w:right="120" w:firstLine="0"/>
      </w:pPr>
      <w:r>
        <w:t>Trzeci przypadek liczby mnogiej:</w:t>
      </w:r>
    </w:p>
    <w:p w:rsidR="00CC5713" w:rsidRDefault="007F645A">
      <w:pPr>
        <w:pStyle w:val="Teksttreci90"/>
        <w:framePr w:w="10332" w:h="13331" w:hRule="exact" w:wrap="none" w:vAnchor="page" w:hAnchor="page" w:x="262" w:y="1930"/>
        <w:shd w:val="clear" w:color="auto" w:fill="auto"/>
        <w:spacing w:before="0" w:after="0" w:line="210" w:lineRule="exact"/>
        <w:ind w:left="1400"/>
        <w:jc w:val="both"/>
      </w:pPr>
      <w:r>
        <w:t>Nieprzyjacielom</w:t>
      </w:r>
      <w:r>
        <w:rPr>
          <w:rStyle w:val="Teksttreci9105ptBezkursywy"/>
        </w:rPr>
        <w:t xml:space="preserve"> — </w:t>
      </w:r>
      <w:r>
        <w:t>nieprzyjaciołom.</w:t>
      </w:r>
    </w:p>
    <w:p w:rsidR="00CC5713" w:rsidRDefault="007F645A">
      <w:pPr>
        <w:pStyle w:val="Teksttreci80"/>
        <w:framePr w:w="10332" w:h="13331" w:hRule="exact" w:wrap="none" w:vAnchor="page" w:hAnchor="page" w:x="262" w:y="1930"/>
        <w:shd w:val="clear" w:color="auto" w:fill="auto"/>
        <w:spacing w:before="0" w:after="132" w:line="210" w:lineRule="exact"/>
        <w:ind w:left="1400"/>
        <w:jc w:val="both"/>
      </w:pPr>
      <w:r>
        <w:rPr>
          <w:rStyle w:val="Teksttreci810ptKursywa"/>
        </w:rPr>
        <w:t>Sprawom</w:t>
      </w:r>
      <w:r>
        <w:t xml:space="preserve"> Rej — sprawom.</w:t>
      </w:r>
    </w:p>
    <w:p w:rsidR="00CC5713" w:rsidRDefault="007F645A">
      <w:pPr>
        <w:pStyle w:val="Teksttreci20"/>
        <w:framePr w:w="10332" w:h="13331" w:hRule="exact" w:wrap="none" w:vAnchor="page" w:hAnchor="page" w:x="262" w:y="1930"/>
        <w:shd w:val="clear" w:color="auto" w:fill="auto"/>
        <w:spacing w:after="180" w:line="240" w:lineRule="exact"/>
        <w:ind w:left="1400" w:firstLine="2840"/>
        <w:jc w:val="left"/>
      </w:pPr>
      <w:r>
        <w:t>Czwarty przypadek</w:t>
      </w:r>
    </w:p>
    <w:p w:rsidR="00CC5713" w:rsidRDefault="007F645A">
      <w:pPr>
        <w:pStyle w:val="Teksttreci80"/>
        <w:framePr w:w="10332" w:h="13331" w:hRule="exact" w:wrap="none" w:vAnchor="page" w:hAnchor="page" w:x="262" w:y="1930"/>
        <w:shd w:val="clear" w:color="auto" w:fill="auto"/>
        <w:spacing w:before="0" w:after="143" w:line="210" w:lineRule="exact"/>
        <w:ind w:left="1400"/>
        <w:jc w:val="both"/>
      </w:pPr>
      <w:r>
        <w:t>Dnie — dni. Znasz święte dni na ich pamiątkę oddane. Birk.</w:t>
      </w:r>
    </w:p>
    <w:p w:rsidR="00CC5713" w:rsidRDefault="007F645A">
      <w:pPr>
        <w:pStyle w:val="Teksttreci20"/>
        <w:framePr w:w="10332" w:h="13331" w:hRule="exact" w:wrap="none" w:vAnchor="page" w:hAnchor="page" w:x="262" w:y="1930"/>
        <w:shd w:val="clear" w:color="auto" w:fill="auto"/>
        <w:spacing w:after="0" w:line="444" w:lineRule="exact"/>
        <w:ind w:right="120" w:firstLine="0"/>
      </w:pPr>
      <w:r>
        <w:t>Szósty przypadek</w:t>
      </w:r>
    </w:p>
    <w:p w:rsidR="00CC5713" w:rsidRDefault="007F645A">
      <w:pPr>
        <w:pStyle w:val="Teksttreci80"/>
        <w:framePr w:w="10332" w:h="13331" w:hRule="exact" w:wrap="none" w:vAnchor="page" w:hAnchor="page" w:x="262" w:y="1930"/>
        <w:shd w:val="clear" w:color="auto" w:fill="auto"/>
        <w:spacing w:before="0" w:after="223" w:line="444" w:lineRule="exact"/>
        <w:ind w:left="1400"/>
        <w:jc w:val="both"/>
      </w:pPr>
      <w:r>
        <w:t>Nieprzyjacielami — nieprzyjaciółmi...</w:t>
      </w:r>
    </w:p>
    <w:p w:rsidR="00CC5713" w:rsidRDefault="007F645A">
      <w:pPr>
        <w:pStyle w:val="Teksttreci20"/>
        <w:framePr w:w="10332" w:h="13331" w:hRule="exact" w:wrap="none" w:vAnchor="page" w:hAnchor="page" w:x="262" w:y="1930"/>
        <w:shd w:val="clear" w:color="auto" w:fill="auto"/>
        <w:spacing w:after="180" w:line="240" w:lineRule="exact"/>
        <w:ind w:right="120" w:firstLine="0"/>
      </w:pPr>
      <w:r>
        <w:t>Czwarty przypadek liczby mnogiej</w:t>
      </w:r>
    </w:p>
    <w:p w:rsidR="00CC5713" w:rsidRDefault="007F645A">
      <w:pPr>
        <w:pStyle w:val="Teksttreci80"/>
        <w:framePr w:w="10332" w:h="13331" w:hRule="exact" w:wrap="none" w:vAnchor="page" w:hAnchor="page" w:x="262" w:y="1930"/>
        <w:shd w:val="clear" w:color="auto" w:fill="auto"/>
        <w:spacing w:before="0" w:after="6" w:line="210" w:lineRule="exact"/>
        <w:ind w:left="1400"/>
        <w:jc w:val="both"/>
      </w:pPr>
      <w:r>
        <w:t>Niemoce — niemocy. Niemocy leczyli. Skarga.</w:t>
      </w:r>
    </w:p>
    <w:p w:rsidR="00CC5713" w:rsidRDefault="007F645A">
      <w:pPr>
        <w:pStyle w:val="Teksttreci80"/>
        <w:framePr w:w="10332" w:h="13331" w:hRule="exact" w:wrap="none" w:vAnchor="page" w:hAnchor="page" w:x="262" w:y="1930"/>
        <w:shd w:val="clear" w:color="auto" w:fill="auto"/>
        <w:spacing w:before="0" w:after="312" w:line="210" w:lineRule="exact"/>
        <w:ind w:left="1400"/>
        <w:jc w:val="both"/>
      </w:pPr>
      <w:r>
        <w:t>Wspomniał baśni. Powod. Stan. Kładli na niego wielkie potwarzy.</w:t>
      </w:r>
    </w:p>
    <w:p w:rsidR="00CC5713" w:rsidRDefault="007F645A">
      <w:pPr>
        <w:pStyle w:val="Teksttreci20"/>
        <w:framePr w:w="10332" w:h="13331" w:hRule="exact" w:wrap="none" w:vAnchor="page" w:hAnchor="page" w:x="262" w:y="1930"/>
        <w:shd w:val="clear" w:color="auto" w:fill="auto"/>
        <w:spacing w:after="132" w:line="240" w:lineRule="exact"/>
        <w:ind w:left="1400" w:firstLine="2840"/>
        <w:jc w:val="left"/>
      </w:pPr>
      <w:r>
        <w:t>Siódmy przypadek</w:t>
      </w:r>
    </w:p>
    <w:p w:rsidR="00CC5713" w:rsidRDefault="007F645A">
      <w:pPr>
        <w:pStyle w:val="Teksttreci80"/>
        <w:framePr w:w="10332" w:h="13331" w:hRule="exact" w:wrap="none" w:vAnchor="page" w:hAnchor="page" w:x="262" w:y="1930"/>
        <w:shd w:val="clear" w:color="auto" w:fill="auto"/>
        <w:spacing w:before="0" w:after="110" w:line="270" w:lineRule="exact"/>
        <w:ind w:left="1400"/>
        <w:jc w:val="left"/>
      </w:pPr>
      <w:r>
        <w:t xml:space="preserve">W domiech Wujek. W krajoch Rej. W ludzioch Rej. W głowiech </w:t>
      </w:r>
      <w:r>
        <w:t>Skarga. O obraziech Krowicki. Przemienieniem Pańskiem w uszu ludzkich brzmi to dobrze. Zygm. Aug.</w:t>
      </w:r>
    </w:p>
    <w:p w:rsidR="00CC5713" w:rsidRDefault="007F645A">
      <w:pPr>
        <w:pStyle w:val="Teksttreci20"/>
        <w:framePr w:w="10332" w:h="13331" w:hRule="exact" w:wrap="none" w:vAnchor="page" w:hAnchor="page" w:x="262" w:y="1930"/>
        <w:shd w:val="clear" w:color="auto" w:fill="auto"/>
        <w:spacing w:after="214" w:line="432" w:lineRule="exact"/>
        <w:ind w:left="1400" w:right="3220" w:firstLine="2840"/>
        <w:jc w:val="left"/>
      </w:pPr>
      <w:r>
        <w:t xml:space="preserve">O przymiotnikach Drugi przypadek liczby pojedynczej </w:t>
      </w:r>
      <w:r>
        <w:rPr>
          <w:rStyle w:val="Teksttreci210ptKursywa0"/>
        </w:rPr>
        <w:t>Łatwiego</w:t>
      </w:r>
      <w:r>
        <w:rPr>
          <w:rStyle w:val="Teksttreci2105pt0"/>
        </w:rPr>
        <w:t xml:space="preserve"> — </w:t>
      </w:r>
      <w:r>
        <w:rPr>
          <w:rStyle w:val="Teksttreci210ptKursywa0"/>
        </w:rPr>
        <w:t>łatwego. Głuszyńskii</w:t>
      </w:r>
      <w:r>
        <w:rPr>
          <w:rStyle w:val="Teksttreci2105pt0"/>
        </w:rPr>
        <w:t xml:space="preserve"> — </w:t>
      </w:r>
      <w:r>
        <w:rPr>
          <w:rStyle w:val="Teksttreci210ptKursywa0"/>
        </w:rPr>
        <w:t>Głuszyńskiej</w:t>
      </w:r>
    </w:p>
    <w:p w:rsidR="00CC5713" w:rsidRDefault="007F645A">
      <w:pPr>
        <w:pStyle w:val="Teksttreci20"/>
        <w:framePr w:w="10332" w:h="13331" w:hRule="exact" w:wrap="none" w:vAnchor="page" w:hAnchor="page" w:x="262" w:y="1930"/>
        <w:shd w:val="clear" w:color="auto" w:fill="auto"/>
        <w:spacing w:after="131" w:line="240" w:lineRule="exact"/>
        <w:ind w:left="1400" w:firstLine="2840"/>
        <w:jc w:val="left"/>
      </w:pPr>
      <w:r>
        <w:t>Czwarty przypadek</w:t>
      </w:r>
    </w:p>
    <w:p w:rsidR="00CC5713" w:rsidRDefault="007F645A">
      <w:pPr>
        <w:pStyle w:val="Teksttreci90"/>
        <w:framePr w:w="10332" w:h="13331" w:hRule="exact" w:wrap="none" w:vAnchor="page" w:hAnchor="page" w:x="262" w:y="1930"/>
        <w:shd w:val="clear" w:color="auto" w:fill="auto"/>
        <w:spacing w:before="0" w:after="259"/>
        <w:ind w:left="1400" w:right="700"/>
      </w:pPr>
      <w:r>
        <w:t>Dawidowę wodę</w:t>
      </w:r>
      <w:r>
        <w:rPr>
          <w:rStyle w:val="Teksttreci9105ptBezkursywy"/>
        </w:rPr>
        <w:t xml:space="preserve"> — </w:t>
      </w:r>
      <w:r>
        <w:t>Dawidową wodę Te dzieło</w:t>
      </w:r>
      <w:r>
        <w:rPr>
          <w:rStyle w:val="Teksttreci9105ptBezkursywy"/>
        </w:rPr>
        <w:t xml:space="preserve"> —</w:t>
      </w:r>
      <w:r>
        <w:rPr>
          <w:rStyle w:val="Teksttreci9105ptBezkursywy"/>
        </w:rPr>
        <w:t xml:space="preserve"> </w:t>
      </w:r>
      <w:r>
        <w:t>to dzieło. Mojżeszowę naukę</w:t>
      </w:r>
    </w:p>
    <w:p w:rsidR="00CC5713" w:rsidRDefault="007F645A">
      <w:pPr>
        <w:pStyle w:val="Teksttreci20"/>
        <w:framePr w:w="10332" w:h="13331" w:hRule="exact" w:wrap="none" w:vAnchor="page" w:hAnchor="page" w:x="262" w:y="1930"/>
        <w:shd w:val="clear" w:color="auto" w:fill="auto"/>
        <w:spacing w:after="0" w:line="240" w:lineRule="exact"/>
        <w:ind w:right="120" w:firstLine="0"/>
      </w:pPr>
      <w:r>
        <w:t>Szósty przypadek</w:t>
      </w:r>
    </w:p>
    <w:p w:rsidR="00CC5713" w:rsidRDefault="007F645A">
      <w:pPr>
        <w:pStyle w:val="Teksttreci80"/>
        <w:framePr w:w="10332" w:h="13331" w:hRule="exact" w:wrap="none" w:vAnchor="page" w:hAnchor="page" w:x="262" w:y="1930"/>
        <w:shd w:val="clear" w:color="auto" w:fill="auto"/>
        <w:spacing w:before="0" w:after="192" w:line="210" w:lineRule="exact"/>
        <w:ind w:left="1400"/>
        <w:jc w:val="both"/>
      </w:pPr>
      <w:r>
        <w:rPr>
          <w:rStyle w:val="Teksttreci810ptKursywa"/>
        </w:rPr>
        <w:t>Dwoma</w:t>
      </w:r>
      <w:r>
        <w:t xml:space="preserve">, </w:t>
      </w:r>
      <w:r>
        <w:rPr>
          <w:rStyle w:val="Teksttreci810ptKursywa"/>
        </w:rPr>
        <w:t>dwiema</w:t>
      </w:r>
      <w:r>
        <w:t xml:space="preserve"> córkami.</w:t>
      </w:r>
    </w:p>
    <w:p w:rsidR="00CC5713" w:rsidRDefault="007F645A">
      <w:pPr>
        <w:pStyle w:val="Teksttreci20"/>
        <w:framePr w:w="10332" w:h="13331" w:hRule="exact" w:wrap="none" w:vAnchor="page" w:hAnchor="page" w:x="262" w:y="1930"/>
        <w:shd w:val="clear" w:color="auto" w:fill="auto"/>
        <w:spacing w:after="137" w:line="240" w:lineRule="exact"/>
        <w:ind w:right="120" w:firstLine="0"/>
      </w:pPr>
      <w:r>
        <w:t>Pierwszy przypadek w liczbie mnogiej</w:t>
      </w:r>
    </w:p>
    <w:p w:rsidR="00CC5713" w:rsidRDefault="007F645A">
      <w:pPr>
        <w:pStyle w:val="Teksttreci80"/>
        <w:framePr w:w="10332" w:h="13331" w:hRule="exact" w:wrap="none" w:vAnchor="page" w:hAnchor="page" w:x="262" w:y="1930"/>
        <w:shd w:val="clear" w:color="auto" w:fill="auto"/>
        <w:spacing w:before="0" w:after="259" w:line="264" w:lineRule="exact"/>
        <w:ind w:left="1400" w:right="700"/>
        <w:jc w:val="both"/>
      </w:pPr>
      <w:r>
        <w:rPr>
          <w:rStyle w:val="Teksttreci810ptKursywa"/>
        </w:rPr>
        <w:t>Mniszy</w:t>
      </w:r>
      <w:r>
        <w:t xml:space="preserve"> — Skarga — </w:t>
      </w:r>
      <w:r>
        <w:rPr>
          <w:rStyle w:val="Teksttreci810ptKursywa"/>
        </w:rPr>
        <w:t>mnisi. Waszy</w:t>
      </w:r>
      <w:r>
        <w:t xml:space="preserve"> bracia. Skarga — </w:t>
      </w:r>
      <w:r>
        <w:rPr>
          <w:rStyle w:val="Teksttreci810ptKursywa"/>
        </w:rPr>
        <w:t>wasi. Duszy</w:t>
      </w:r>
      <w:r>
        <w:t xml:space="preserve"> rady. </w:t>
      </w:r>
      <w:r>
        <w:rPr>
          <w:rStyle w:val="Teksttreci810ptKursywa"/>
        </w:rPr>
        <w:t>Ony</w:t>
      </w:r>
      <w:r>
        <w:t xml:space="preserve"> dziury Rej. </w:t>
      </w:r>
      <w:r>
        <w:rPr>
          <w:rStyle w:val="Teksttreci810ptKursywa"/>
        </w:rPr>
        <w:t>Ty</w:t>
      </w:r>
      <w:r>
        <w:t xml:space="preserve"> ustawy. Rej. </w:t>
      </w:r>
      <w:r>
        <w:rPr>
          <w:rStyle w:val="Teksttreci810ptKursywa"/>
        </w:rPr>
        <w:t>Dwa</w:t>
      </w:r>
      <w:r>
        <w:t xml:space="preserve"> — </w:t>
      </w:r>
      <w:r>
        <w:rPr>
          <w:rStyle w:val="Teksttreci810ptKursywa"/>
        </w:rPr>
        <w:t>oba. Obadwa</w:t>
      </w:r>
      <w:r>
        <w:t xml:space="preserve"> utrzymywać się dalej nie mogli. </w:t>
      </w:r>
      <w:r>
        <w:rPr>
          <w:rStyle w:val="Teksttreci8Odstpy3pt"/>
        </w:rPr>
        <w:t xml:space="preserve">Skarga </w:t>
      </w:r>
      <w:r>
        <w:rPr>
          <w:rStyle w:val="Teksttreci810ptKursywa"/>
        </w:rPr>
        <w:t>Obiema</w:t>
      </w:r>
      <w:r>
        <w:t xml:space="preserve"> służyć trudno. Birk. </w:t>
      </w:r>
      <w:r>
        <w:rPr>
          <w:rStyle w:val="Teksttreci810ptKursywa"/>
        </w:rPr>
        <w:t>Obiema</w:t>
      </w:r>
      <w:r>
        <w:t xml:space="preserve"> bitwami . Skarga.</w:t>
      </w:r>
    </w:p>
    <w:p w:rsidR="00CC5713" w:rsidRDefault="007F645A">
      <w:pPr>
        <w:pStyle w:val="Teksttreci20"/>
        <w:framePr w:w="10332" w:h="13331" w:hRule="exact" w:wrap="none" w:vAnchor="page" w:hAnchor="page" w:x="262" w:y="1930"/>
        <w:shd w:val="clear" w:color="auto" w:fill="auto"/>
        <w:spacing w:after="137" w:line="240" w:lineRule="exact"/>
        <w:ind w:right="120" w:firstLine="0"/>
      </w:pPr>
      <w:r>
        <w:t>O imionach liczbowych dawniej używanych</w:t>
      </w:r>
    </w:p>
    <w:p w:rsidR="00CC5713" w:rsidRDefault="007F645A">
      <w:pPr>
        <w:pStyle w:val="Teksttreci80"/>
        <w:framePr w:w="10332" w:h="13331" w:hRule="exact" w:wrap="none" w:vAnchor="page" w:hAnchor="page" w:x="262" w:y="1930"/>
        <w:shd w:val="clear" w:color="auto" w:fill="auto"/>
        <w:spacing w:before="0" w:after="0" w:line="264" w:lineRule="exact"/>
        <w:ind w:left="1400" w:right="700"/>
        <w:jc w:val="both"/>
      </w:pPr>
      <w:r>
        <w:rPr>
          <w:rStyle w:val="Teksttreci810ptKursywa"/>
        </w:rPr>
        <w:t>Po piętnaście</w:t>
      </w:r>
      <w:r>
        <w:t xml:space="preserve"> miesięcy. Skarga. Dziś mówimy — po </w:t>
      </w:r>
      <w:r>
        <w:rPr>
          <w:rStyle w:val="Teksttreci810ptKursywa"/>
        </w:rPr>
        <w:t>piętnastu</w:t>
      </w:r>
      <w:r>
        <w:t xml:space="preserve"> miesiącach. </w:t>
      </w:r>
      <w:r>
        <w:rPr>
          <w:rStyle w:val="Teksttreci810ptKursywa"/>
        </w:rPr>
        <w:t>Dwanaście</w:t>
      </w:r>
      <w:r>
        <w:t xml:space="preserve"> człowieka świat cały namówili. Skarga. </w:t>
      </w:r>
      <w:r>
        <w:rPr>
          <w:rStyle w:val="Teksttreci810ptKursywa"/>
        </w:rPr>
        <w:t>Jedenaściom, dwunaściom</w:t>
      </w:r>
      <w:r>
        <w:t xml:space="preserve"> biskupam. Skarga. Zamiast </w:t>
      </w:r>
      <w:r>
        <w:rPr>
          <w:rStyle w:val="Teksttreci810ptKursywa"/>
        </w:rPr>
        <w:t>jedenastu</w:t>
      </w:r>
      <w:r>
        <w:t xml:space="preserve">, </w:t>
      </w:r>
      <w:r>
        <w:rPr>
          <w:rStyle w:val="Teksttreci810ptKursywa"/>
        </w:rPr>
        <w:t>dwunastu</w:t>
      </w:r>
      <w:r>
        <w:t xml:space="preserve"> biskupom.</w:t>
      </w:r>
    </w:p>
    <w:p w:rsidR="00CC5713" w:rsidRDefault="00CC5713">
      <w:pPr>
        <w:rPr>
          <w:sz w:val="2"/>
          <w:szCs w:val="2"/>
        </w:rPr>
        <w:sectPr w:rsidR="00CC5713">
          <w:pgSz w:w="11766" w:h="17185"/>
          <w:pgMar w:top="360" w:right="360" w:bottom="360" w:left="360" w:header="0" w:footer="3" w:gutter="0"/>
          <w:cols w:space="720"/>
          <w:noEndnote/>
          <w:docGrid w:linePitch="360"/>
        </w:sectPr>
      </w:pPr>
    </w:p>
    <w:p w:rsidR="00CC5713" w:rsidRDefault="007F645A">
      <w:pPr>
        <w:pStyle w:val="Nagweklubstopka0"/>
        <w:framePr w:wrap="none" w:vAnchor="page" w:hAnchor="page" w:x="1234" w:y="1330"/>
        <w:shd w:val="clear" w:color="auto" w:fill="auto"/>
        <w:spacing w:line="210" w:lineRule="exact"/>
      </w:pPr>
      <w:r>
        <w:lastRenderedPageBreak/>
        <w:t>212</w:t>
      </w:r>
    </w:p>
    <w:p w:rsidR="00CC5713" w:rsidRDefault="007F645A">
      <w:pPr>
        <w:pStyle w:val="Nagweklubstopka0"/>
        <w:framePr w:wrap="none" w:vAnchor="page" w:hAnchor="page" w:x="4408" w:y="1312"/>
        <w:shd w:val="clear" w:color="auto" w:fill="auto"/>
        <w:spacing w:line="210" w:lineRule="exact"/>
      </w:pPr>
      <w:r>
        <w:t>PORADNIK JĘZYKOWY</w:t>
      </w:r>
    </w:p>
    <w:p w:rsidR="00CC5713" w:rsidRDefault="007F645A">
      <w:pPr>
        <w:pStyle w:val="Nagweklubstopka0"/>
        <w:framePr w:wrap="none" w:vAnchor="page" w:hAnchor="page" w:x="9274" w:y="1300"/>
        <w:shd w:val="clear" w:color="auto" w:fill="auto"/>
        <w:spacing w:line="210" w:lineRule="exact"/>
      </w:pPr>
      <w:r>
        <w:t>1959 z. 5</w:t>
      </w:r>
    </w:p>
    <w:p w:rsidR="00CC5713" w:rsidRDefault="007F645A">
      <w:pPr>
        <w:pStyle w:val="Teksttreci20"/>
        <w:framePr w:w="10332" w:h="12658" w:hRule="exact" w:wrap="none" w:vAnchor="page" w:hAnchor="page" w:x="262" w:y="1960"/>
        <w:shd w:val="clear" w:color="auto" w:fill="auto"/>
        <w:spacing w:after="184" w:line="240" w:lineRule="exact"/>
        <w:ind w:left="4840" w:firstLine="0"/>
        <w:jc w:val="left"/>
      </w:pPr>
      <w:r>
        <w:t>Przysłówki</w:t>
      </w:r>
    </w:p>
    <w:p w:rsidR="00CC5713" w:rsidRDefault="007F645A">
      <w:pPr>
        <w:pStyle w:val="Teksttreci20"/>
        <w:framePr w:w="10332" w:h="12658" w:hRule="exact" w:wrap="none" w:vAnchor="page" w:hAnchor="page" w:x="262" w:y="1960"/>
        <w:shd w:val="clear" w:color="auto" w:fill="auto"/>
        <w:spacing w:after="103" w:line="318" w:lineRule="exact"/>
        <w:ind w:left="1000" w:right="500" w:firstLine="600"/>
        <w:jc w:val="both"/>
      </w:pPr>
      <w:r>
        <w:t xml:space="preserve">Końcowa część ,,Układu”, poczynając od </w:t>
      </w:r>
      <w:r>
        <w:rPr>
          <w:rStyle w:val="Teksttreci2Kursywa"/>
        </w:rPr>
        <w:t>Przysłówków</w:t>
      </w:r>
      <w:r>
        <w:t xml:space="preserve">, przepisana była ręką innego kopisty. Figurują w niej również liczne dopiski i </w:t>
      </w:r>
      <w:r>
        <w:t>wstawki Osińskiego. Zajmuje się on zresztą głównie sprawą poprawnego użycia pewnych spójników po przysłówkach i przymiotnikach w stopniu wyższym.</w:t>
      </w:r>
    </w:p>
    <w:p w:rsidR="00CC5713" w:rsidRDefault="007F645A">
      <w:pPr>
        <w:pStyle w:val="Teksttreci80"/>
        <w:framePr w:w="10332" w:h="12658" w:hRule="exact" w:wrap="none" w:vAnchor="page" w:hAnchor="page" w:x="262" w:y="1960"/>
        <w:shd w:val="clear" w:color="auto" w:fill="auto"/>
        <w:spacing w:before="0" w:after="79" w:line="264" w:lineRule="exact"/>
        <w:ind w:left="1600" w:right="500"/>
        <w:jc w:val="both"/>
      </w:pPr>
      <w:r>
        <w:t xml:space="preserve">Chęć mą życzliwą </w:t>
      </w:r>
      <w:r>
        <w:rPr>
          <w:rStyle w:val="Teksttreci810ptKursywa"/>
        </w:rPr>
        <w:t>bardziej</w:t>
      </w:r>
      <w:r>
        <w:t xml:space="preserve"> uważ sobie niż upominek. Zbyl</w:t>
      </w:r>
      <w:r w:rsidRPr="00344998">
        <w:rPr>
          <w:lang w:eastAsia="en-US" w:bidi="en-US"/>
        </w:rPr>
        <w:t xml:space="preserve">it. </w:t>
      </w:r>
      <w:r>
        <w:t xml:space="preserve">Jęd. </w:t>
      </w:r>
      <w:r>
        <w:rPr>
          <w:rStyle w:val="Teksttreci810ptKursywa"/>
        </w:rPr>
        <w:t>Częściej</w:t>
      </w:r>
      <w:r>
        <w:t xml:space="preserve"> znajdowałem szczęście w obcej ziemi, </w:t>
      </w:r>
      <w:r>
        <w:t xml:space="preserve">jak we własnej ojczyźnie. Nie </w:t>
      </w:r>
      <w:r>
        <w:rPr>
          <w:rStyle w:val="Teksttreci810ptKursywa"/>
        </w:rPr>
        <w:t>dalej</w:t>
      </w:r>
      <w:r>
        <w:t xml:space="preserve"> niźli rok. Skarga. </w:t>
      </w:r>
      <w:r>
        <w:rPr>
          <w:rStyle w:val="Teksttreci810ptKursywa"/>
        </w:rPr>
        <w:t xml:space="preserve">Doskonalej </w:t>
      </w:r>
      <w:r>
        <w:t xml:space="preserve">niż kiedy. Powod. </w:t>
      </w:r>
      <w:r>
        <w:rPr>
          <w:lang w:val="fr-FR" w:eastAsia="fr-FR" w:bidi="fr-FR"/>
        </w:rPr>
        <w:t xml:space="preserve">Hier. </w:t>
      </w:r>
      <w:r>
        <w:rPr>
          <w:rStyle w:val="Teksttreci810ptKursywa"/>
        </w:rPr>
        <w:t>Lepiej</w:t>
      </w:r>
      <w:r>
        <w:t xml:space="preserve"> można czytać to dzieło jak wiele innych. </w:t>
      </w:r>
      <w:r>
        <w:rPr>
          <w:rStyle w:val="Teksttreci810ptKursywa"/>
        </w:rPr>
        <w:t>Lepiej</w:t>
      </w:r>
      <w:r>
        <w:t xml:space="preserve"> śmierć podjąć ze czcią niżeli uciekać ze sromotą. Chwalczewski Stanisław. </w:t>
      </w:r>
      <w:r>
        <w:rPr>
          <w:rStyle w:val="Teksttreci810ptKursywa"/>
        </w:rPr>
        <w:t xml:space="preserve">Mniej </w:t>
      </w:r>
      <w:r>
        <w:t xml:space="preserve">służyli niźli ja. 1568. </w:t>
      </w:r>
      <w:r>
        <w:rPr>
          <w:rStyle w:val="Teksttreci810ptKursywa"/>
        </w:rPr>
        <w:t>Mniej</w:t>
      </w:r>
      <w:r>
        <w:t xml:space="preserve"> z</w:t>
      </w:r>
      <w:r>
        <w:t xml:space="preserve">gubna była zaraza niźli bunt. Minus demnata sunt pestilentia quam seditio. Liv. Raczej dobry niż wielki. Kras. Ign. </w:t>
      </w:r>
      <w:r>
        <w:rPr>
          <w:rStyle w:val="Teksttreci810ptKursywa"/>
        </w:rPr>
        <w:t>Podobniej</w:t>
      </w:r>
      <w:r>
        <w:t xml:space="preserve"> jest aby jemu ciało służyło niż on ciału. Rej. </w:t>
      </w:r>
      <w:r>
        <w:rPr>
          <w:rStyle w:val="Teksttreci810ptKursywa"/>
        </w:rPr>
        <w:t>Więcej</w:t>
      </w:r>
      <w:r>
        <w:t xml:space="preserve"> uważ chęć moję niż to co przynoszę. Koch. Jan. </w:t>
      </w:r>
      <w:r>
        <w:rPr>
          <w:rStyle w:val="Teksttreci810ptKursywa"/>
        </w:rPr>
        <w:t xml:space="preserve">Wyższej— </w:t>
      </w:r>
      <w:r>
        <w:t>Skarga zamiast wyżej</w:t>
      </w:r>
      <w:r>
        <w:t>.</w:t>
      </w:r>
    </w:p>
    <w:p w:rsidR="00CC5713" w:rsidRDefault="007F645A">
      <w:pPr>
        <w:pStyle w:val="Teksttreci20"/>
        <w:framePr w:w="10332" w:h="12658" w:hRule="exact" w:wrap="none" w:vAnchor="page" w:hAnchor="page" w:x="262" w:y="1960"/>
        <w:shd w:val="clear" w:color="auto" w:fill="auto"/>
        <w:spacing w:after="198" w:line="240" w:lineRule="exact"/>
        <w:ind w:left="4720" w:firstLine="0"/>
        <w:jc w:val="left"/>
      </w:pPr>
      <w:r>
        <w:t>Przymiotniki</w:t>
      </w:r>
    </w:p>
    <w:p w:rsidR="00CC5713" w:rsidRDefault="007F645A">
      <w:pPr>
        <w:pStyle w:val="Teksttreci80"/>
        <w:framePr w:w="10332" w:h="12658" w:hRule="exact" w:wrap="none" w:vAnchor="page" w:hAnchor="page" w:x="262" w:y="1960"/>
        <w:shd w:val="clear" w:color="auto" w:fill="auto"/>
        <w:spacing w:before="0" w:after="84" w:line="270" w:lineRule="exact"/>
        <w:ind w:left="1600" w:right="500"/>
        <w:jc w:val="left"/>
      </w:pPr>
      <w:r>
        <w:rPr>
          <w:rStyle w:val="Teksttreci810ptKursywa"/>
        </w:rPr>
        <w:t>Bielszy</w:t>
      </w:r>
      <w:r>
        <w:t xml:space="preserve"> niźli śnieg. Wujek. </w:t>
      </w:r>
      <w:r>
        <w:rPr>
          <w:rStyle w:val="Teksttreci810ptKursywa"/>
        </w:rPr>
        <w:t>Ciężsi</w:t>
      </w:r>
      <w:r>
        <w:t xml:space="preserve"> są poddani niżeli sami nieprzyjaciele. Skarga. </w:t>
      </w:r>
      <w:r>
        <w:rPr>
          <w:rStyle w:val="Teksttreci810ptKursywa"/>
        </w:rPr>
        <w:t>Droższy</w:t>
      </w:r>
      <w:r>
        <w:t xml:space="preserve"> niż złoto. Birk. </w:t>
      </w:r>
      <w:r>
        <w:rPr>
          <w:rStyle w:val="Teksttreci810ptKursywa"/>
        </w:rPr>
        <w:t>Gorszy</w:t>
      </w:r>
      <w:r>
        <w:t xml:space="preserve"> był niż on łotr. Wierzbięta. Pierwszy był niżeli ja. Powod. </w:t>
      </w:r>
      <w:r>
        <w:rPr>
          <w:lang w:val="fr-FR" w:eastAsia="fr-FR" w:bidi="fr-FR"/>
        </w:rPr>
        <w:t>Hier.</w:t>
      </w:r>
    </w:p>
    <w:p w:rsidR="00CC5713" w:rsidRDefault="007F645A">
      <w:pPr>
        <w:pStyle w:val="Teksttreci20"/>
        <w:framePr w:w="10332" w:h="12658" w:hRule="exact" w:wrap="none" w:vAnchor="page" w:hAnchor="page" w:x="262" w:y="1960"/>
        <w:shd w:val="clear" w:color="auto" w:fill="auto"/>
        <w:spacing w:after="203" w:line="240" w:lineRule="exact"/>
        <w:ind w:left="4360" w:firstLine="0"/>
        <w:jc w:val="left"/>
      </w:pPr>
      <w:r>
        <w:t xml:space="preserve">Kiedy się pisze </w:t>
      </w:r>
      <w:r>
        <w:rPr>
          <w:rStyle w:val="Teksttreci2Kursywa"/>
        </w:rPr>
        <w:t>jak</w:t>
      </w:r>
    </w:p>
    <w:p w:rsidR="00CC5713" w:rsidRDefault="007F645A">
      <w:pPr>
        <w:pStyle w:val="Teksttreci80"/>
        <w:framePr w:w="10332" w:h="12658" w:hRule="exact" w:wrap="none" w:vAnchor="page" w:hAnchor="page" w:x="262" w:y="1960"/>
        <w:shd w:val="clear" w:color="auto" w:fill="auto"/>
        <w:spacing w:before="0" w:after="319" w:line="264" w:lineRule="exact"/>
        <w:ind w:left="1600" w:right="500" w:firstLine="400"/>
        <w:jc w:val="both"/>
      </w:pPr>
      <w:r>
        <w:t xml:space="preserve">Nie mniejsza była rzeź w mieście jak na potyczce. </w:t>
      </w:r>
      <w:r>
        <w:rPr>
          <w:lang w:val="en-US" w:eastAsia="en-US" w:bidi="en-US"/>
        </w:rPr>
        <w:t xml:space="preserve">Non minor </w:t>
      </w:r>
      <w:r w:rsidRPr="00344998">
        <w:rPr>
          <w:lang w:val="en-US"/>
        </w:rPr>
        <w:t xml:space="preserve">erat ceades </w:t>
      </w:r>
      <w:r>
        <w:rPr>
          <w:lang w:val="en-US" w:eastAsia="en-US" w:bidi="en-US"/>
        </w:rPr>
        <w:t xml:space="preserve">in </w:t>
      </w:r>
      <w:r w:rsidRPr="00344998">
        <w:rPr>
          <w:lang w:val="en-US"/>
        </w:rPr>
        <w:t xml:space="preserve">urbi </w:t>
      </w:r>
      <w:r>
        <w:rPr>
          <w:lang w:val="en-US" w:eastAsia="en-US" w:bidi="en-US"/>
        </w:rPr>
        <w:t xml:space="preserve">quam in </w:t>
      </w:r>
      <w:r w:rsidRPr="00344998">
        <w:rPr>
          <w:lang w:val="en-US"/>
        </w:rPr>
        <w:t xml:space="preserve">proelio. </w:t>
      </w:r>
      <w:r w:rsidRPr="00344998">
        <w:rPr>
          <w:lang w:eastAsia="en-US" w:bidi="en-US"/>
        </w:rPr>
        <w:t xml:space="preserve">Liv. </w:t>
      </w:r>
      <w:r>
        <w:t xml:space="preserve">Słabsza chwała ludzka </w:t>
      </w:r>
      <w:r>
        <w:rPr>
          <w:rStyle w:val="Teksttreci810ptKursywa"/>
        </w:rPr>
        <w:t>niż</w:t>
      </w:r>
      <w:r>
        <w:t xml:space="preserve"> dym i sny. Birk. Starszy dobrze jest </w:t>
      </w:r>
      <w:r>
        <w:rPr>
          <w:rStyle w:val="Teksttreci810ptKursywa"/>
        </w:rPr>
        <w:t>aniżeli</w:t>
      </w:r>
      <w:r>
        <w:t xml:space="preserve"> ich zabobony. Krasiń. Krzysz. Daleko znajomszy wam </w:t>
      </w:r>
      <w:r>
        <w:rPr>
          <w:rStyle w:val="Teksttreci810ptKursywa"/>
        </w:rPr>
        <w:t>niż</w:t>
      </w:r>
      <w:r>
        <w:t xml:space="preserve"> mnie. Od czasu </w:t>
      </w:r>
      <w:r>
        <w:rPr>
          <w:rStyle w:val="Teksttreci810ptKursywa"/>
        </w:rPr>
        <w:t>niż.</w:t>
      </w:r>
      <w:r>
        <w:t xml:space="preserve"> Od czasu</w:t>
      </w:r>
      <w:r>
        <w:t xml:space="preserve"> </w:t>
      </w:r>
      <w:r>
        <w:rPr>
          <w:rStyle w:val="Teksttreci810ptKursywa"/>
        </w:rPr>
        <w:t>niźli</w:t>
      </w:r>
      <w:r>
        <w:t xml:space="preserve"> się stało, byłem tam, Wujek.</w:t>
      </w:r>
    </w:p>
    <w:p w:rsidR="00CC5713" w:rsidRDefault="007F645A">
      <w:pPr>
        <w:pStyle w:val="Teksttreci20"/>
        <w:framePr w:w="10332" w:h="12658" w:hRule="exact" w:wrap="none" w:vAnchor="page" w:hAnchor="page" w:x="262" w:y="1960"/>
        <w:shd w:val="clear" w:color="auto" w:fill="auto"/>
        <w:spacing w:after="197" w:line="240" w:lineRule="exact"/>
        <w:ind w:left="3820" w:firstLine="0"/>
        <w:jc w:val="left"/>
      </w:pPr>
      <w:r>
        <w:t>O przysłówkach i spójnikach</w:t>
      </w:r>
    </w:p>
    <w:p w:rsidR="00CC5713" w:rsidRDefault="007F645A">
      <w:pPr>
        <w:pStyle w:val="Teksttreci80"/>
        <w:framePr w:w="10332" w:h="12658" w:hRule="exact" w:wrap="none" w:vAnchor="page" w:hAnchor="page" w:x="262" w:y="1960"/>
        <w:shd w:val="clear" w:color="auto" w:fill="auto"/>
        <w:spacing w:before="0" w:after="0" w:line="264" w:lineRule="exact"/>
        <w:ind w:left="1600" w:firstLine="600"/>
        <w:jc w:val="both"/>
      </w:pPr>
      <w:r>
        <w:t xml:space="preserve">Aż nim nie stanął </w:t>
      </w:r>
      <w:r>
        <w:rPr>
          <w:rStyle w:val="Teksttreci81"/>
        </w:rPr>
        <w:t xml:space="preserve">— </w:t>
      </w:r>
      <w:r>
        <w:t>zamiast — nim nie stanął.</w:t>
      </w:r>
    </w:p>
    <w:p w:rsidR="00CC5713" w:rsidRDefault="007F645A">
      <w:pPr>
        <w:pStyle w:val="Teksttreci80"/>
        <w:framePr w:w="10332" w:h="12658" w:hRule="exact" w:wrap="none" w:vAnchor="page" w:hAnchor="page" w:x="262" w:y="1960"/>
        <w:shd w:val="clear" w:color="auto" w:fill="auto"/>
        <w:spacing w:before="0" w:after="0" w:line="264" w:lineRule="exact"/>
        <w:ind w:left="1600"/>
        <w:jc w:val="both"/>
      </w:pPr>
      <w:r>
        <w:t xml:space="preserve">Nim nie powziął wiadomości </w:t>
      </w:r>
      <w:r>
        <w:rPr>
          <w:rStyle w:val="Teksttreci81"/>
        </w:rPr>
        <w:t xml:space="preserve">— </w:t>
      </w:r>
      <w:r>
        <w:t xml:space="preserve">zamiast </w:t>
      </w:r>
      <w:r>
        <w:rPr>
          <w:rStyle w:val="Teksttreci81"/>
        </w:rPr>
        <w:t xml:space="preserve">— </w:t>
      </w:r>
      <w:r>
        <w:t>nim powziął.</w:t>
      </w:r>
    </w:p>
    <w:p w:rsidR="00CC5713" w:rsidRDefault="007F645A">
      <w:pPr>
        <w:pStyle w:val="Teksttreci80"/>
        <w:framePr w:w="10332" w:h="12658" w:hRule="exact" w:wrap="none" w:vAnchor="page" w:hAnchor="page" w:x="262" w:y="1960"/>
        <w:shd w:val="clear" w:color="auto" w:fill="auto"/>
        <w:spacing w:before="0" w:after="319" w:line="264" w:lineRule="exact"/>
        <w:ind w:left="1600"/>
        <w:jc w:val="both"/>
      </w:pPr>
      <w:r>
        <w:t>Nim się przymierzchnie. Kochow. Wesp.</w:t>
      </w:r>
    </w:p>
    <w:p w:rsidR="00CC5713" w:rsidRDefault="007F645A">
      <w:pPr>
        <w:pStyle w:val="Teksttreci20"/>
        <w:framePr w:w="10332" w:h="12658" w:hRule="exact" w:wrap="none" w:vAnchor="page" w:hAnchor="page" w:x="262" w:y="1960"/>
        <w:shd w:val="clear" w:color="auto" w:fill="auto"/>
        <w:spacing w:after="203" w:line="240" w:lineRule="exact"/>
        <w:ind w:left="4500" w:firstLine="0"/>
        <w:jc w:val="left"/>
      </w:pPr>
      <w:r>
        <w:t>Rząd przyimków</w:t>
      </w:r>
    </w:p>
    <w:p w:rsidR="00CC5713" w:rsidRDefault="007F645A">
      <w:pPr>
        <w:pStyle w:val="Teksttreci80"/>
        <w:framePr w:w="10332" w:h="12658" w:hRule="exact" w:wrap="none" w:vAnchor="page" w:hAnchor="page" w:x="262" w:y="1960"/>
        <w:shd w:val="clear" w:color="auto" w:fill="auto"/>
        <w:spacing w:before="0" w:after="79" w:line="264" w:lineRule="exact"/>
        <w:ind w:left="1600" w:right="500"/>
        <w:jc w:val="both"/>
      </w:pPr>
      <w:r>
        <w:rPr>
          <w:rStyle w:val="Teksttreci810ptKursywa"/>
        </w:rPr>
        <w:t>Naprzeciw</w:t>
      </w:r>
      <w:r>
        <w:t xml:space="preserve">, </w:t>
      </w:r>
      <w:r>
        <w:rPr>
          <w:rStyle w:val="Teksttreci810ptKursywa"/>
        </w:rPr>
        <w:t>naprzeciwko</w:t>
      </w:r>
      <w:r>
        <w:t xml:space="preserve"> czego, kogo — zamiast czemu, komu. </w:t>
      </w:r>
      <w:r>
        <w:rPr>
          <w:rStyle w:val="Teksttreci810ptKursywa"/>
        </w:rPr>
        <w:t>Przeciw</w:t>
      </w:r>
      <w:r>
        <w:t xml:space="preserve"> czemu nie jestem. Krowicki. </w:t>
      </w:r>
      <w:r>
        <w:rPr>
          <w:rStyle w:val="Teksttreci810ptKursywa"/>
        </w:rPr>
        <w:t>Przeciw</w:t>
      </w:r>
      <w:r>
        <w:t xml:space="preserve"> jemu</w:t>
      </w:r>
      <w:r>
        <w:rPr>
          <w:rStyle w:val="Teksttreci81"/>
        </w:rPr>
        <w:t>—</w:t>
      </w:r>
      <w:r>
        <w:t xml:space="preserve">Skarga </w:t>
      </w:r>
      <w:r>
        <w:rPr>
          <w:rStyle w:val="Teksttreci81"/>
        </w:rPr>
        <w:t xml:space="preserve">— </w:t>
      </w:r>
      <w:r>
        <w:t xml:space="preserve">dziś przeciw niemu. </w:t>
      </w:r>
      <w:r>
        <w:rPr>
          <w:rStyle w:val="Teksttreci810ptKursywa"/>
        </w:rPr>
        <w:t>Przeciw</w:t>
      </w:r>
      <w:r>
        <w:t xml:space="preserve"> błędom. Powod. </w:t>
      </w:r>
      <w:r>
        <w:rPr>
          <w:lang w:val="fr-FR" w:eastAsia="fr-FR" w:bidi="fr-FR"/>
        </w:rPr>
        <w:t xml:space="preserve">Hier. </w:t>
      </w:r>
      <w:r>
        <w:rPr>
          <w:rStyle w:val="Teksttreci810ptKursywa"/>
        </w:rPr>
        <w:t>Przeciwko</w:t>
      </w:r>
      <w:r>
        <w:t xml:space="preserve"> znaczeniu własnemu tych słów. Śmigl. Kon. </w:t>
      </w:r>
      <w:r>
        <w:rPr>
          <w:rStyle w:val="Teksttreci810ptKursywa"/>
        </w:rPr>
        <w:t>Wbrew</w:t>
      </w:r>
      <w:r>
        <w:t xml:space="preserve"> (przeciwko) wszystkim idzie. Bogusł. Woy.</w:t>
      </w:r>
    </w:p>
    <w:p w:rsidR="00CC5713" w:rsidRDefault="007F645A">
      <w:pPr>
        <w:pStyle w:val="Teksttreci20"/>
        <w:framePr w:w="10332" w:h="12658" w:hRule="exact" w:wrap="none" w:vAnchor="page" w:hAnchor="page" w:x="262" w:y="1960"/>
        <w:shd w:val="clear" w:color="auto" w:fill="auto"/>
        <w:spacing w:after="196" w:line="240" w:lineRule="exact"/>
        <w:ind w:left="4840" w:firstLine="0"/>
        <w:jc w:val="left"/>
      </w:pPr>
      <w:r>
        <w:t>Rząd słów</w:t>
      </w:r>
    </w:p>
    <w:p w:rsidR="00CC5713" w:rsidRDefault="007F645A">
      <w:pPr>
        <w:pStyle w:val="Teksttreci80"/>
        <w:framePr w:w="10332" w:h="12658" w:hRule="exact" w:wrap="none" w:vAnchor="page" w:hAnchor="page" w:x="262" w:y="1960"/>
        <w:shd w:val="clear" w:color="auto" w:fill="auto"/>
        <w:spacing w:before="0" w:after="0" w:line="258" w:lineRule="exact"/>
        <w:ind w:left="1600"/>
        <w:jc w:val="both"/>
      </w:pPr>
      <w:r>
        <w:t xml:space="preserve">Postrzcdz się </w:t>
      </w:r>
      <w:r>
        <w:rPr>
          <w:rStyle w:val="Teksttreci810ptKursywa"/>
        </w:rPr>
        <w:t>od czego.</w:t>
      </w:r>
      <w:r>
        <w:t xml:space="preserve"> Postrzedz się </w:t>
      </w:r>
      <w:r>
        <w:rPr>
          <w:rStyle w:val="Teksttreci810ptKursywa0"/>
        </w:rPr>
        <w:t xml:space="preserve">w </w:t>
      </w:r>
      <w:r>
        <w:rPr>
          <w:rStyle w:val="Teksttreci810ptKursywa"/>
        </w:rPr>
        <w:t>czem. Jego</w:t>
      </w:r>
      <w:r>
        <w:t xml:space="preserve"> </w:t>
      </w:r>
      <w:r>
        <w:rPr>
          <w:rStyle w:val="Teksttreci81"/>
        </w:rPr>
        <w:t xml:space="preserve">— </w:t>
      </w:r>
      <w:r>
        <w:rPr>
          <w:rStyle w:val="Teksttreci810ptKursywa"/>
        </w:rPr>
        <w:t>niego.</w:t>
      </w:r>
    </w:p>
    <w:p w:rsidR="00CC5713" w:rsidRDefault="007F645A">
      <w:pPr>
        <w:pStyle w:val="Teksttreci80"/>
        <w:framePr w:w="10332" w:h="12658" w:hRule="exact" w:wrap="none" w:vAnchor="page" w:hAnchor="page" w:x="262" w:y="1960"/>
        <w:shd w:val="clear" w:color="auto" w:fill="auto"/>
        <w:spacing w:before="0" w:after="0" w:line="258" w:lineRule="exact"/>
        <w:ind w:left="1600"/>
        <w:jc w:val="both"/>
      </w:pPr>
      <w:r>
        <w:t>Naśmiewał się z niego. Skarga.</w:t>
      </w:r>
    </w:p>
    <w:p w:rsidR="00CC5713" w:rsidRDefault="007F645A">
      <w:pPr>
        <w:pStyle w:val="Teksttreci80"/>
        <w:framePr w:w="10332" w:h="12658" w:hRule="exact" w:wrap="none" w:vAnchor="page" w:hAnchor="page" w:x="262" w:y="1960"/>
        <w:shd w:val="clear" w:color="auto" w:fill="auto"/>
        <w:spacing w:before="0" w:after="0" w:line="258" w:lineRule="exact"/>
        <w:ind w:left="1600" w:right="500" w:firstLine="600"/>
        <w:jc w:val="both"/>
      </w:pPr>
      <w:r>
        <w:t xml:space="preserve">Wzięli </w:t>
      </w:r>
      <w:r>
        <w:rPr>
          <w:rStyle w:val="Teksttreci810ptKursywa"/>
        </w:rPr>
        <w:t>mię</w:t>
      </w:r>
      <w:r>
        <w:t xml:space="preserve"> w przypowieści i zęby swoje. Skarga. Psi karmią </w:t>
      </w:r>
      <w:r>
        <w:rPr>
          <w:rStyle w:val="Teksttreci810ptKursywa"/>
        </w:rPr>
        <w:t>mię</w:t>
      </w:r>
      <w:r>
        <w:t xml:space="preserve"> z wielą dziećmi. Skarga. Zasłużył </w:t>
      </w:r>
      <w:r>
        <w:rPr>
          <w:rStyle w:val="Teksttreci810ptKursywa"/>
        </w:rPr>
        <w:t>gniew</w:t>
      </w:r>
      <w:r>
        <w:t xml:space="preserve"> </w:t>
      </w:r>
      <w:r>
        <w:rPr>
          <w:rStyle w:val="Teksttreci81"/>
        </w:rPr>
        <w:t xml:space="preserve">— </w:t>
      </w:r>
      <w:r>
        <w:t xml:space="preserve">dziś </w:t>
      </w:r>
      <w:r>
        <w:rPr>
          <w:rStyle w:val="Teksttreci81"/>
        </w:rPr>
        <w:t xml:space="preserve">— </w:t>
      </w:r>
      <w:r>
        <w:t xml:space="preserve">na </w:t>
      </w:r>
      <w:r>
        <w:rPr>
          <w:rStyle w:val="Teksttreci810ptKursywa"/>
        </w:rPr>
        <w:t>gniew. Niewdzięczny</w:t>
      </w:r>
      <w:r>
        <w:t xml:space="preserve"> był </w:t>
      </w:r>
      <w:r>
        <w:rPr>
          <w:rStyle w:val="Teksttreci810ptKursywa"/>
        </w:rPr>
        <w:t>dobrodziejstw</w:t>
      </w:r>
      <w:r>
        <w:t xml:space="preserve"> </w:t>
      </w:r>
      <w:r>
        <w:rPr>
          <w:rStyle w:val="Teksttreci81"/>
        </w:rPr>
        <w:t xml:space="preserve">— </w:t>
      </w:r>
      <w:r>
        <w:rPr>
          <w:rStyle w:val="Teksttreci810ptKursywa"/>
        </w:rPr>
        <w:t>za dobro</w:t>
      </w:r>
      <w:r>
        <w:rPr>
          <w:rStyle w:val="Teksttreci810ptKursywa"/>
        </w:rPr>
        <w:t>dziejstwa.</w:t>
      </w:r>
      <w:r>
        <w:t xml:space="preserve"> Dwu groszy bronił mu. Skarga. Daję wsi na waszmość. Skarga.</w:t>
      </w:r>
    </w:p>
    <w:p w:rsidR="00CC5713" w:rsidRDefault="007F645A">
      <w:pPr>
        <w:pStyle w:val="Teksttreci70"/>
        <w:framePr w:wrap="none" w:vAnchor="page" w:hAnchor="page" w:x="262" w:y="14920"/>
        <w:shd w:val="clear" w:color="auto" w:fill="auto"/>
        <w:spacing w:line="240" w:lineRule="exact"/>
        <w:ind w:left="7700"/>
      </w:pPr>
      <w:r>
        <w:t>Edward Woroniecki</w:t>
      </w:r>
    </w:p>
    <w:p w:rsidR="00CC5713" w:rsidRDefault="00CC5713">
      <w:pPr>
        <w:rPr>
          <w:sz w:val="2"/>
          <w:szCs w:val="2"/>
        </w:rPr>
        <w:sectPr w:rsidR="00CC5713">
          <w:pgSz w:w="11766" w:h="17185"/>
          <w:pgMar w:top="360" w:right="360" w:bottom="360" w:left="360" w:header="0" w:footer="3" w:gutter="0"/>
          <w:cols w:space="720"/>
          <w:noEndnote/>
          <w:docGrid w:linePitch="360"/>
        </w:sectPr>
      </w:pPr>
    </w:p>
    <w:p w:rsidR="00CC5713" w:rsidRDefault="007F645A">
      <w:pPr>
        <w:pStyle w:val="Nagweklubstopka0"/>
        <w:framePr w:wrap="none" w:vAnchor="page" w:hAnchor="page" w:x="1144" w:y="1318"/>
        <w:shd w:val="clear" w:color="auto" w:fill="auto"/>
        <w:spacing w:line="210" w:lineRule="exact"/>
      </w:pPr>
      <w:r>
        <w:lastRenderedPageBreak/>
        <w:t>1959 z. 5</w:t>
      </w:r>
    </w:p>
    <w:p w:rsidR="00CC5713" w:rsidRDefault="007F645A">
      <w:pPr>
        <w:pStyle w:val="Nagweklubstopka0"/>
        <w:framePr w:wrap="none" w:vAnchor="page" w:hAnchor="page" w:x="4282" w:y="1312"/>
        <w:shd w:val="clear" w:color="auto" w:fill="auto"/>
        <w:spacing w:line="210" w:lineRule="exact"/>
      </w:pPr>
      <w:r>
        <w:t>PORADNIK JĘZYKOWY</w:t>
      </w:r>
    </w:p>
    <w:p w:rsidR="00CC5713" w:rsidRDefault="007F645A">
      <w:pPr>
        <w:pStyle w:val="Nagweklubstopka0"/>
        <w:framePr w:wrap="none" w:vAnchor="page" w:hAnchor="page" w:x="9676" w:y="1300"/>
        <w:shd w:val="clear" w:color="auto" w:fill="auto"/>
        <w:spacing w:line="210" w:lineRule="exact"/>
      </w:pPr>
      <w:r>
        <w:t>213</w:t>
      </w:r>
    </w:p>
    <w:p w:rsidR="00CC5713" w:rsidRDefault="007F645A">
      <w:pPr>
        <w:pStyle w:val="Teksttreci20"/>
        <w:framePr w:w="10332" w:h="11580" w:hRule="exact" w:wrap="none" w:vAnchor="page" w:hAnchor="page" w:x="262" w:y="1892"/>
        <w:shd w:val="clear" w:color="auto" w:fill="auto"/>
        <w:spacing w:after="240" w:line="318" w:lineRule="exact"/>
        <w:ind w:right="280" w:firstLine="0"/>
      </w:pPr>
      <w:r>
        <w:t xml:space="preserve">SYNCHRONICZNA ARTYKULACJA SAMOGŁOSKI </w:t>
      </w:r>
      <w:r>
        <w:rPr>
          <w:rStyle w:val="Teksttreci2Kursywa"/>
        </w:rPr>
        <w:t>Ą</w:t>
      </w:r>
      <w:r>
        <w:rPr>
          <w:rStyle w:val="Teksttreci2Kursywa"/>
        </w:rPr>
        <w:br/>
      </w:r>
      <w:r>
        <w:t>W GWARZE KASZUBSKIEJ</w:t>
      </w:r>
    </w:p>
    <w:p w:rsidR="00CC5713" w:rsidRDefault="007F645A">
      <w:pPr>
        <w:pStyle w:val="Teksttreci20"/>
        <w:framePr w:w="10332" w:h="11580" w:hRule="exact" w:wrap="none" w:vAnchor="page" w:hAnchor="page" w:x="262" w:y="1892"/>
        <w:shd w:val="clear" w:color="auto" w:fill="auto"/>
        <w:spacing w:after="0" w:line="318" w:lineRule="exact"/>
        <w:ind w:left="860" w:right="600" w:firstLine="600"/>
        <w:jc w:val="both"/>
      </w:pPr>
      <w:r>
        <w:t xml:space="preserve">Gwary kaszubskie od dawna wzbudzały wśród </w:t>
      </w:r>
      <w:r>
        <w:t xml:space="preserve">językoznawców wiele zainteresowania. Od wystąpienia Hilferdinga w r. 1862, prac Cenowy, Ramułta, Baudouina de </w:t>
      </w:r>
      <w:r w:rsidRPr="00344998">
        <w:rPr>
          <w:lang w:eastAsia="en-US" w:bidi="en-US"/>
        </w:rPr>
        <w:t xml:space="preserve">Courtenay </w:t>
      </w:r>
      <w:r>
        <w:t xml:space="preserve">i wielu innych </w:t>
      </w:r>
      <w:r>
        <w:rPr>
          <w:rStyle w:val="Teksttreci21"/>
        </w:rPr>
        <w:t xml:space="preserve">— </w:t>
      </w:r>
      <w:r>
        <w:t>w XX wieku liczba publikacji dotyczących mowy ludności tych terenów znacznie wzrosła. Najpoważniejszą i najobszerniejsz</w:t>
      </w:r>
      <w:r>
        <w:t>ą do dziś pozycją z tego zakresu jest „Gramatyka pomorska” Friedricha Lorentza drukowana przez Instytut Zachodnio-Słowiański przy Uniwersytecie Poznańskim od 1927 do 1939 roku. W pracy tej autor daje szczegółowy opis mowy Kaszubów wydzielając na stosunkowo</w:t>
      </w:r>
      <w:r>
        <w:t xml:space="preserve"> niewielkim terenie 74 narzecza (nie licząc terenów słowińskich). Po opracowaniu przygotowywanego obecnie przez II Pracownię Dialektologiczną PAN atlasu Kaszubszczyzny podział ten nie da się zapewne utrzymać, zarysowujące się bowiem granice odrębnych kompl</w:t>
      </w:r>
      <w:r>
        <w:t>eksów gwarowych w wielu wypadkach nie będą się pokrywały z granicami wyznaczonymi przez Lorentza. Mimo to praca jego ma do dziś bardzo dużą wartość i każdy, zajmujący się gwarami Kaszub, znajdzie w niej dla siebie wiele cennych wiadomości.</w:t>
      </w:r>
    </w:p>
    <w:p w:rsidR="00CC5713" w:rsidRDefault="007F645A">
      <w:pPr>
        <w:pStyle w:val="Teksttreci20"/>
        <w:framePr w:w="10332" w:h="11580" w:hRule="exact" w:wrap="none" w:vAnchor="page" w:hAnchor="page" w:x="262" w:y="1892"/>
        <w:shd w:val="clear" w:color="auto" w:fill="auto"/>
        <w:spacing w:after="0" w:line="318" w:lineRule="exact"/>
        <w:ind w:left="860" w:right="600" w:firstLine="600"/>
        <w:jc w:val="both"/>
      </w:pPr>
      <w:r>
        <w:t>Od opublikowania</w:t>
      </w:r>
      <w:r>
        <w:t xml:space="preserve"> pierwszego zeszytu „Gramatyki” minęło już 30 lat, od zebrania przez Lorentza materiału w terenie </w:t>
      </w:r>
      <w:r>
        <w:rPr>
          <w:rStyle w:val="Teksttreci21"/>
        </w:rPr>
        <w:t xml:space="preserve">— </w:t>
      </w:r>
      <w:r>
        <w:t>znacznie więcej, warto więc przyjrzeć się współczesnemu materiałowi językowemu tych okolic.</w:t>
      </w:r>
    </w:p>
    <w:p w:rsidR="00CC5713" w:rsidRDefault="007F645A">
      <w:pPr>
        <w:pStyle w:val="Teksttreci20"/>
        <w:framePr w:w="10332" w:h="11580" w:hRule="exact" w:wrap="none" w:vAnchor="page" w:hAnchor="page" w:x="262" w:y="1892"/>
        <w:shd w:val="clear" w:color="auto" w:fill="auto"/>
        <w:spacing w:after="0" w:line="318" w:lineRule="exact"/>
        <w:ind w:left="860" w:right="600" w:firstLine="600"/>
        <w:jc w:val="both"/>
      </w:pPr>
      <w:r>
        <w:t>Artykuł niniejszy ma bardzo wąski zakres. Dotyczy on tylko chara</w:t>
      </w:r>
      <w:r>
        <w:t>kteru nosowości samogłoski nosowej odpowiadającej dawnemu „pomorskiemu ą”</w:t>
      </w:r>
      <w:r>
        <w:rPr>
          <w:vertAlign w:val="superscript"/>
        </w:rPr>
        <w:t>1</w:t>
      </w:r>
      <w:r>
        <w:t xml:space="preserve">, które należy tu traktować jako symbol samogłoski nosowej przeciwstawiającej się samogłosce </w:t>
      </w:r>
      <w:r>
        <w:rPr>
          <w:rStyle w:val="Teksttreci2Kursywa"/>
        </w:rPr>
        <w:t>ą</w:t>
      </w:r>
      <w:r>
        <w:t>, a odpowiadającej na ogół polskiej nosówce przedniej.</w:t>
      </w:r>
    </w:p>
    <w:p w:rsidR="00CC5713" w:rsidRDefault="007F645A">
      <w:pPr>
        <w:pStyle w:val="Teksttreci20"/>
        <w:framePr w:w="10332" w:h="11580" w:hRule="exact" w:wrap="none" w:vAnchor="page" w:hAnchor="page" w:x="262" w:y="1892"/>
        <w:shd w:val="clear" w:color="auto" w:fill="auto"/>
        <w:spacing w:after="0" w:line="318" w:lineRule="exact"/>
        <w:ind w:left="860" w:right="600" w:firstLine="600"/>
        <w:jc w:val="both"/>
      </w:pPr>
      <w:r>
        <w:t>Materiał, który niżej przedstawia</w:t>
      </w:r>
      <w:r>
        <w:t>m, został zebrany metodą „słuchową” w roku 1954 w czasie badań terenowych przeprowadzanych przez II Pracownię Dialektologiczną PAN, w których brałam udział. Wykorzystuję tu prócz zapisów własnych zapisy mgr Ewy Siatkowskiej i mgra Janusza Siatkowskiego, do</w:t>
      </w:r>
      <w:r>
        <w:t xml:space="preserve">konane w czterech wsiach położonych w różnych punktach powiatu kartuskiego: Skrzeszewa </w:t>
      </w:r>
      <w:r>
        <w:rPr>
          <w:rStyle w:val="Teksttreci21"/>
        </w:rPr>
        <w:t xml:space="preserve">— </w:t>
      </w:r>
      <w:r>
        <w:t xml:space="preserve">leżącego we wschodniej części powiatu, Zgorzałego </w:t>
      </w:r>
      <w:r>
        <w:rPr>
          <w:rStyle w:val="Teksttreci21"/>
        </w:rPr>
        <w:t xml:space="preserve">— </w:t>
      </w:r>
      <w:r>
        <w:t>wsi najbardziej wysuniętej na południe spośród tu uwzględnionych, znajdującego się po drugiej stronie dużego jezior</w:t>
      </w:r>
      <w:r>
        <w:t>a w kierunku na północ Łączyna oraz z położonych w północno-zachodniej części powiatu Sierakowic. Zapisy pochodzą od 18 osób w wieku od mniej więcej 32—35 lat do 82 lat.</w:t>
      </w:r>
      <w:r>
        <w:rPr>
          <w:vertAlign w:val="superscript"/>
        </w:rPr>
        <w:t>1 2</w:t>
      </w:r>
    </w:p>
    <w:p w:rsidR="00CC5713" w:rsidRDefault="007F645A">
      <w:pPr>
        <w:pStyle w:val="Teksttreci20"/>
        <w:framePr w:w="10332" w:h="11580" w:hRule="exact" w:wrap="none" w:vAnchor="page" w:hAnchor="page" w:x="262" w:y="1892"/>
        <w:shd w:val="clear" w:color="auto" w:fill="auto"/>
        <w:spacing w:after="0" w:line="318" w:lineRule="exact"/>
        <w:ind w:left="860" w:right="600" w:firstLine="600"/>
        <w:jc w:val="both"/>
      </w:pPr>
      <w:r>
        <w:t xml:space="preserve">Według klasyfikacji Lorentza i jego mapy opracowanej dla cytowanej „Gramatyki </w:t>
      </w:r>
      <w:r>
        <w:t>pomorskiej” wsie te należą do następujących gwar:</w:t>
      </w:r>
    </w:p>
    <w:p w:rsidR="00CC5713" w:rsidRDefault="007F645A">
      <w:pPr>
        <w:pStyle w:val="Stopka2"/>
        <w:framePr w:w="9018" w:h="210" w:hRule="exact" w:wrap="none" w:vAnchor="page" w:hAnchor="page" w:x="1036" w:y="13762"/>
        <w:shd w:val="clear" w:color="auto" w:fill="auto"/>
        <w:tabs>
          <w:tab w:val="left" w:pos="1640"/>
        </w:tabs>
        <w:spacing w:line="210" w:lineRule="exact"/>
        <w:ind w:left="1460"/>
        <w:jc w:val="both"/>
      </w:pPr>
      <w:r>
        <w:rPr>
          <w:vertAlign w:val="superscript"/>
        </w:rPr>
        <w:t>1</w:t>
      </w:r>
      <w:r>
        <w:tab/>
        <w:t>por. Lorentz: Gramatyka pomorska, s. 169 oraz s. 7.</w:t>
      </w:r>
    </w:p>
    <w:p w:rsidR="00CC5713" w:rsidRDefault="007F645A">
      <w:pPr>
        <w:pStyle w:val="Stopka2"/>
        <w:framePr w:w="9018" w:h="1296" w:hRule="exact" w:wrap="none" w:vAnchor="page" w:hAnchor="page" w:x="1036" w:y="14026"/>
        <w:shd w:val="clear" w:color="auto" w:fill="auto"/>
        <w:tabs>
          <w:tab w:val="left" w:pos="1628"/>
        </w:tabs>
        <w:spacing w:line="210" w:lineRule="exact"/>
        <w:ind w:left="800" w:right="640" w:firstLine="640"/>
        <w:jc w:val="both"/>
      </w:pPr>
      <w:r>
        <w:rPr>
          <w:vertAlign w:val="superscript"/>
        </w:rPr>
        <w:t>2</w:t>
      </w:r>
      <w:r>
        <w:tab/>
        <w:t>Informatorów dostarczających mi materiału do przygotowań większej pracy o fonetyce kaszubskiej dzielę według wieku na 3 grupy: pierwsza obejmuje ludzi</w:t>
      </w:r>
      <w:r>
        <w:t xml:space="preserve"> mających ponad 60 lat, druga — od 30 do 60 lat, trzecia osoby poniżej 30 lat. Kieruję się tu między innymi możliwością wpływu szkoły polskiej, do której uczęszczali już ludzie zaliczeni </w:t>
      </w:r>
      <w:r w:rsidRPr="00344998">
        <w:rPr>
          <w:lang w:eastAsia="en-US" w:bidi="en-US"/>
        </w:rPr>
        <w:t xml:space="preserve">do </w:t>
      </w:r>
      <w:r>
        <w:t>II grupy. Podobny podział informatorów przeprowadziła B. Wierzchow</w:t>
      </w:r>
      <w:r>
        <w:t>ska w nie drukowanej jeszcze pracy p.t. : „Mowa trzech pokoleń mieszkańców wsi Wiśniew”.</w:t>
      </w:r>
    </w:p>
    <w:p w:rsidR="00CC5713" w:rsidRDefault="00CC5713">
      <w:pPr>
        <w:rPr>
          <w:sz w:val="2"/>
          <w:szCs w:val="2"/>
        </w:rPr>
        <w:sectPr w:rsidR="00CC5713">
          <w:pgSz w:w="11766" w:h="17185"/>
          <w:pgMar w:top="360" w:right="360" w:bottom="360" w:left="360" w:header="0" w:footer="3" w:gutter="0"/>
          <w:cols w:space="720"/>
          <w:noEndnote/>
          <w:docGrid w:linePitch="360"/>
        </w:sectPr>
      </w:pPr>
    </w:p>
    <w:p w:rsidR="00CC5713" w:rsidRDefault="007F645A">
      <w:pPr>
        <w:pStyle w:val="Nagweklubstopka0"/>
        <w:framePr w:wrap="none" w:vAnchor="page" w:hAnchor="page" w:x="1678" w:y="1578"/>
        <w:shd w:val="clear" w:color="auto" w:fill="auto"/>
        <w:spacing w:line="210" w:lineRule="exact"/>
      </w:pPr>
      <w:r>
        <w:lastRenderedPageBreak/>
        <w:t>214</w:t>
      </w:r>
    </w:p>
    <w:p w:rsidR="00CC5713" w:rsidRDefault="007F645A">
      <w:pPr>
        <w:pStyle w:val="Nagweklubstopka0"/>
        <w:framePr w:wrap="none" w:vAnchor="page" w:hAnchor="page" w:x="4798" w:y="1572"/>
        <w:shd w:val="clear" w:color="auto" w:fill="auto"/>
        <w:spacing w:line="210" w:lineRule="exact"/>
      </w:pPr>
      <w:r>
        <w:t>PORADNIK JĘZYKOWY</w:t>
      </w:r>
    </w:p>
    <w:p w:rsidR="00CC5713" w:rsidRDefault="007F645A">
      <w:pPr>
        <w:pStyle w:val="Nagweklubstopka0"/>
        <w:framePr w:wrap="none" w:vAnchor="page" w:hAnchor="page" w:x="9598" w:y="1572"/>
        <w:shd w:val="clear" w:color="auto" w:fill="auto"/>
        <w:spacing w:line="210" w:lineRule="exact"/>
      </w:pPr>
      <w:r>
        <w:t>1959 z. 5</w:t>
      </w:r>
    </w:p>
    <w:p w:rsidR="00CC5713" w:rsidRDefault="007F645A">
      <w:pPr>
        <w:pStyle w:val="Teksttreci20"/>
        <w:framePr w:w="10332" w:h="5896" w:hRule="exact" w:wrap="none" w:vAnchor="page" w:hAnchor="page" w:x="262" w:y="2150"/>
        <w:shd w:val="clear" w:color="auto" w:fill="auto"/>
        <w:spacing w:after="0" w:line="312" w:lineRule="exact"/>
        <w:ind w:left="1420" w:right="36" w:firstLine="0"/>
        <w:jc w:val="left"/>
      </w:pPr>
      <w:r>
        <w:t>Skrzeszewo do gwary przyjasko-skrzeszewskiej,</w:t>
      </w:r>
    </w:p>
    <w:p w:rsidR="00CC5713" w:rsidRDefault="007F645A">
      <w:pPr>
        <w:pStyle w:val="Teksttreci20"/>
        <w:framePr w:w="10332" w:h="5896" w:hRule="exact" w:wrap="none" w:vAnchor="page" w:hAnchor="page" w:x="262" w:y="2150"/>
        <w:shd w:val="clear" w:color="auto" w:fill="auto"/>
        <w:spacing w:after="0" w:line="312" w:lineRule="exact"/>
        <w:ind w:left="1420" w:right="36" w:firstLine="0"/>
        <w:jc w:val="left"/>
      </w:pPr>
      <w:r>
        <w:t>Zgorzałe do gwary stężyckiej (część zachodnia),</w:t>
      </w:r>
    </w:p>
    <w:p w:rsidR="00CC5713" w:rsidRDefault="007F645A">
      <w:pPr>
        <w:pStyle w:val="Teksttreci20"/>
        <w:framePr w:w="10332" w:h="5896" w:hRule="exact" w:wrap="none" w:vAnchor="page" w:hAnchor="page" w:x="262" w:y="2150"/>
        <w:shd w:val="clear" w:color="auto" w:fill="auto"/>
        <w:spacing w:after="0" w:line="312" w:lineRule="exact"/>
        <w:ind w:left="1420" w:right="36" w:firstLine="0"/>
        <w:jc w:val="left"/>
      </w:pPr>
      <w:r>
        <w:t xml:space="preserve">Łączyno do gwary </w:t>
      </w:r>
      <w:r>
        <w:t>suleczyńskicj,</w:t>
      </w:r>
    </w:p>
    <w:p w:rsidR="00CC5713" w:rsidRDefault="007F645A">
      <w:pPr>
        <w:pStyle w:val="Teksttreci20"/>
        <w:framePr w:w="10332" w:h="5896" w:hRule="exact" w:wrap="none" w:vAnchor="page" w:hAnchor="page" w:x="262" w:y="2150"/>
        <w:shd w:val="clear" w:color="auto" w:fill="auto"/>
        <w:spacing w:after="0" w:line="312" w:lineRule="exact"/>
        <w:ind w:left="1420" w:right="36" w:firstLine="0"/>
        <w:jc w:val="left"/>
      </w:pPr>
      <w:r>
        <w:t>Sierakowice do gwary świanowsko-gowidlińsko-sierakowskiej.</w:t>
      </w:r>
    </w:p>
    <w:p w:rsidR="00CC5713" w:rsidRDefault="007F645A">
      <w:pPr>
        <w:pStyle w:val="Teksttreci20"/>
        <w:framePr w:w="10332" w:h="5896" w:hRule="exact" w:wrap="none" w:vAnchor="page" w:hAnchor="page" w:x="262" w:y="2150"/>
        <w:shd w:val="clear" w:color="auto" w:fill="auto"/>
        <w:spacing w:after="0" w:line="312" w:lineRule="exact"/>
        <w:ind w:left="1420" w:right="36" w:firstLine="600"/>
        <w:jc w:val="both"/>
      </w:pPr>
      <w:r>
        <w:t>W wymienionych wsiach zanotowano łącznie 562 przykłady wymówienia</w:t>
      </w:r>
      <w:r>
        <w:br/>
        <w:t>interesującej nas samogłoski nosowej w pozycji przed spółgłoskami zwartymi lub</w:t>
      </w:r>
      <w:r>
        <w:br/>
        <w:t>zwartoszczelinowymi. Materiał ten nie</w:t>
      </w:r>
      <w:r>
        <w:t xml:space="preserve"> rozkłada się równomiernie na poszczególne</w:t>
      </w:r>
      <w:r>
        <w:br/>
        <w:t>wsi, najmniejsza liczba przykładów przypada na wieś Zgorzałe, gdzie jednak wy-</w:t>
      </w:r>
      <w:r>
        <w:br/>
        <w:t>nosi ona 87 wymówień omawianej samogłoski w wyrazach, największa — na Siera-</w:t>
      </w:r>
      <w:r>
        <w:br/>
        <w:t>kowice —  212 przykładów.</w:t>
      </w:r>
    </w:p>
    <w:p w:rsidR="00CC5713" w:rsidRDefault="007F645A">
      <w:pPr>
        <w:pStyle w:val="Teksttreci20"/>
        <w:framePr w:w="10332" w:h="5896" w:hRule="exact" w:wrap="none" w:vAnchor="page" w:hAnchor="page" w:x="262" w:y="2150"/>
        <w:shd w:val="clear" w:color="auto" w:fill="auto"/>
        <w:spacing w:after="0" w:line="312" w:lineRule="exact"/>
        <w:ind w:left="1420" w:right="36" w:firstLine="600"/>
        <w:jc w:val="both"/>
      </w:pPr>
      <w:r>
        <w:t>Materiał rozpatrywać będziemy k</w:t>
      </w:r>
      <w:r>
        <w:t>olejno w poszczególnych wsiach posuwa-</w:t>
      </w:r>
      <w:r>
        <w:br/>
        <w:t>jąc się od południa na północ.</w:t>
      </w:r>
    </w:p>
    <w:p w:rsidR="00CC5713" w:rsidRDefault="007F645A">
      <w:pPr>
        <w:pStyle w:val="Teksttreci20"/>
        <w:framePr w:w="10332" w:h="5896" w:hRule="exact" w:wrap="none" w:vAnchor="page" w:hAnchor="page" w:x="262" w:y="2150"/>
        <w:numPr>
          <w:ilvl w:val="0"/>
          <w:numId w:val="3"/>
        </w:numPr>
        <w:shd w:val="clear" w:color="auto" w:fill="auto"/>
        <w:tabs>
          <w:tab w:val="left" w:pos="2327"/>
        </w:tabs>
        <w:spacing w:after="0" w:line="312" w:lineRule="exact"/>
        <w:ind w:left="1420" w:right="36" w:firstLine="600"/>
        <w:jc w:val="both"/>
      </w:pPr>
      <w:r>
        <w:t>Informatorami we wsi Zgorzałe są 2 osoby z grupy I — mające ponad</w:t>
      </w:r>
      <w:r>
        <w:br/>
        <w:t>60 lat oraz 2 osoby z grupy II — w wieku około 40 lat.</w:t>
      </w:r>
    </w:p>
    <w:p w:rsidR="00CC5713" w:rsidRDefault="007F645A">
      <w:pPr>
        <w:pStyle w:val="Teksttreci20"/>
        <w:framePr w:w="10332" w:h="5896" w:hRule="exact" w:wrap="none" w:vAnchor="page" w:hAnchor="page" w:x="262" w:y="2150"/>
        <w:shd w:val="clear" w:color="auto" w:fill="auto"/>
        <w:spacing w:after="0" w:line="312" w:lineRule="exact"/>
        <w:ind w:left="1420" w:right="36" w:firstLine="600"/>
        <w:jc w:val="both"/>
      </w:pPr>
      <w:r>
        <w:t xml:space="preserve">Wśród wymienionych wyżej 87 przykładów wymówień przeciętny </w:t>
      </w:r>
      <w:r>
        <w:t>rozrzut</w:t>
      </w:r>
      <w:r>
        <w:br/>
        <w:t>artykulacji wygląda następująco:</w:t>
      </w:r>
    </w:p>
    <w:p w:rsidR="00CC5713" w:rsidRDefault="007F645A">
      <w:pPr>
        <w:pStyle w:val="Teksttreci20"/>
        <w:framePr w:w="10332" w:h="5896" w:hRule="exact" w:wrap="none" w:vAnchor="page" w:hAnchor="page" w:x="262" w:y="2150"/>
        <w:shd w:val="clear" w:color="auto" w:fill="auto"/>
        <w:spacing w:after="0" w:line="240" w:lineRule="exact"/>
        <w:ind w:left="1356" w:right="7740" w:firstLine="0"/>
        <w:jc w:val="right"/>
      </w:pPr>
      <w:r>
        <w:t>AT</w:t>
      </w:r>
    </w:p>
    <w:p w:rsidR="00CC5713" w:rsidRDefault="007F645A">
      <w:pPr>
        <w:pStyle w:val="Teksttreci20"/>
        <w:framePr w:w="10332" w:h="5896" w:hRule="exact" w:wrap="none" w:vAnchor="page" w:hAnchor="page" w:x="262" w:y="2150"/>
        <w:shd w:val="clear" w:color="auto" w:fill="auto"/>
        <w:spacing w:after="0" w:line="240" w:lineRule="exact"/>
        <w:ind w:left="1356" w:right="48" w:firstLine="0"/>
        <w:jc w:val="right"/>
      </w:pPr>
      <w:r>
        <w:t>11 wym. 39 wvm. 4 wvm. 7 wvm. 9 wvm. 17 wym. Razem 87</w:t>
      </w:r>
    </w:p>
    <w:tbl>
      <w:tblPr>
        <w:tblOverlap w:val="never"/>
        <w:tblW w:w="0" w:type="auto"/>
        <w:tblLayout w:type="fixed"/>
        <w:tblCellMar>
          <w:left w:w="10" w:type="dxa"/>
          <w:right w:w="10" w:type="dxa"/>
        </w:tblCellMar>
        <w:tblLook w:val="04A0"/>
      </w:tblPr>
      <w:tblGrid>
        <w:gridCol w:w="1536"/>
        <w:gridCol w:w="1116"/>
        <w:gridCol w:w="1182"/>
        <w:gridCol w:w="1164"/>
        <w:gridCol w:w="1056"/>
      </w:tblGrid>
      <w:tr w:rsidR="00CC5713">
        <w:tblPrEx>
          <w:tblCellMar>
            <w:top w:w="0" w:type="dxa"/>
            <w:bottom w:w="0" w:type="dxa"/>
          </w:tblCellMar>
        </w:tblPrEx>
        <w:trPr>
          <w:trHeight w:hRule="exact" w:val="306"/>
        </w:trPr>
        <w:tc>
          <w:tcPr>
            <w:tcW w:w="1536" w:type="dxa"/>
            <w:shd w:val="clear" w:color="auto" w:fill="FFFFFF"/>
          </w:tcPr>
          <w:p w:rsidR="00CC5713" w:rsidRDefault="007F645A">
            <w:pPr>
              <w:pStyle w:val="Teksttreci20"/>
              <w:framePr w:w="6054" w:h="1458" w:wrap="none" w:vAnchor="page" w:hAnchor="page" w:x="3064" w:y="7434"/>
              <w:shd w:val="clear" w:color="auto" w:fill="auto"/>
              <w:spacing w:after="0" w:line="240" w:lineRule="exact"/>
              <w:ind w:firstLine="0"/>
            </w:pPr>
            <w:r>
              <w:rPr>
                <w:rStyle w:val="Teksttreci22"/>
              </w:rPr>
              <w:t>ĄT</w:t>
            </w:r>
          </w:p>
        </w:tc>
        <w:tc>
          <w:tcPr>
            <w:tcW w:w="1116" w:type="dxa"/>
            <w:shd w:val="clear" w:color="auto" w:fill="FFFFFF"/>
          </w:tcPr>
          <w:p w:rsidR="00CC5713" w:rsidRDefault="007F645A">
            <w:pPr>
              <w:pStyle w:val="Teksttreci20"/>
              <w:framePr w:w="6054" w:h="1458" w:wrap="none" w:vAnchor="page" w:hAnchor="page" w:x="3064" w:y="7434"/>
              <w:shd w:val="clear" w:color="auto" w:fill="auto"/>
              <w:spacing w:after="0" w:line="240" w:lineRule="exact"/>
              <w:ind w:left="220" w:firstLine="0"/>
              <w:jc w:val="left"/>
            </w:pPr>
            <w:r>
              <w:rPr>
                <w:rStyle w:val="Teksttreci22"/>
              </w:rPr>
              <w:t>Ą~T</w:t>
            </w:r>
          </w:p>
        </w:tc>
        <w:tc>
          <w:tcPr>
            <w:tcW w:w="1182" w:type="dxa"/>
            <w:shd w:val="clear" w:color="auto" w:fill="FFFFFF"/>
          </w:tcPr>
          <w:p w:rsidR="00CC5713" w:rsidRDefault="007F645A">
            <w:pPr>
              <w:pStyle w:val="Teksttreci20"/>
              <w:framePr w:w="6054" w:h="1458" w:wrap="none" w:vAnchor="page" w:hAnchor="page" w:x="3064" w:y="7434"/>
              <w:shd w:val="clear" w:color="auto" w:fill="auto"/>
              <w:spacing w:after="0" w:line="240" w:lineRule="exact"/>
              <w:ind w:left="300" w:firstLine="0"/>
              <w:jc w:val="left"/>
            </w:pPr>
            <w:r>
              <w:rPr>
                <w:rStyle w:val="Teksttreci22"/>
              </w:rPr>
              <w:t>A ~ T</w:t>
            </w:r>
          </w:p>
        </w:tc>
        <w:tc>
          <w:tcPr>
            <w:tcW w:w="1164" w:type="dxa"/>
            <w:shd w:val="clear" w:color="auto" w:fill="FFFFFF"/>
          </w:tcPr>
          <w:p w:rsidR="00CC5713" w:rsidRDefault="007F645A">
            <w:pPr>
              <w:pStyle w:val="Teksttreci20"/>
              <w:framePr w:w="6054" w:h="1458" w:wrap="none" w:vAnchor="page" w:hAnchor="page" w:x="3064" w:y="7434"/>
              <w:shd w:val="clear" w:color="auto" w:fill="auto"/>
              <w:spacing w:after="0" w:line="240" w:lineRule="exact"/>
              <w:ind w:left="280" w:firstLine="0"/>
              <w:jc w:val="left"/>
            </w:pPr>
            <w:r>
              <w:rPr>
                <w:rStyle w:val="Teksttreci22"/>
              </w:rPr>
              <w:t>ĄNT</w:t>
            </w:r>
          </w:p>
        </w:tc>
        <w:tc>
          <w:tcPr>
            <w:tcW w:w="1056" w:type="dxa"/>
            <w:shd w:val="clear" w:color="auto" w:fill="FFFFFF"/>
          </w:tcPr>
          <w:p w:rsidR="00CC5713" w:rsidRDefault="007F645A">
            <w:pPr>
              <w:pStyle w:val="Teksttreci20"/>
              <w:framePr w:w="6054" w:h="1458" w:wrap="none" w:vAnchor="page" w:hAnchor="page" w:x="3064" w:y="7434"/>
              <w:shd w:val="clear" w:color="auto" w:fill="auto"/>
              <w:spacing w:after="0" w:line="240" w:lineRule="exact"/>
              <w:ind w:left="300" w:firstLine="0"/>
              <w:jc w:val="left"/>
            </w:pPr>
            <w:r>
              <w:rPr>
                <w:rStyle w:val="Teksttreci22"/>
              </w:rPr>
              <w:t>ANT</w:t>
            </w:r>
            <w:r>
              <w:rPr>
                <w:rStyle w:val="Teksttreci22"/>
                <w:vertAlign w:val="superscript"/>
              </w:rPr>
              <w:t>3</w:t>
            </w:r>
          </w:p>
        </w:tc>
      </w:tr>
      <w:tr w:rsidR="00CC5713">
        <w:tblPrEx>
          <w:tblCellMar>
            <w:top w:w="0" w:type="dxa"/>
            <w:bottom w:w="0" w:type="dxa"/>
          </w:tblCellMar>
        </w:tblPrEx>
        <w:trPr>
          <w:trHeight w:hRule="exact" w:val="390"/>
        </w:trPr>
        <w:tc>
          <w:tcPr>
            <w:tcW w:w="1536" w:type="dxa"/>
            <w:shd w:val="clear" w:color="auto" w:fill="FFFFFF"/>
          </w:tcPr>
          <w:p w:rsidR="00CC5713" w:rsidRDefault="007F645A">
            <w:pPr>
              <w:pStyle w:val="Teksttreci20"/>
              <w:framePr w:w="6054" w:h="1458" w:wrap="none" w:vAnchor="page" w:hAnchor="page" w:x="3064" w:y="7434"/>
              <w:shd w:val="clear" w:color="auto" w:fill="auto"/>
              <w:spacing w:after="0" w:line="240" w:lineRule="exact"/>
              <w:ind w:firstLine="0"/>
            </w:pPr>
            <w:r>
              <w:rPr>
                <w:rStyle w:val="Teksttreci22"/>
              </w:rPr>
              <w:t>39 wym.</w:t>
            </w:r>
          </w:p>
        </w:tc>
        <w:tc>
          <w:tcPr>
            <w:tcW w:w="1116" w:type="dxa"/>
            <w:shd w:val="clear" w:color="auto" w:fill="FFFFFF"/>
          </w:tcPr>
          <w:p w:rsidR="00CC5713" w:rsidRDefault="007F645A">
            <w:pPr>
              <w:pStyle w:val="Teksttreci20"/>
              <w:framePr w:w="6054" w:h="1458" w:wrap="none" w:vAnchor="page" w:hAnchor="page" w:x="3064" w:y="7434"/>
              <w:shd w:val="clear" w:color="auto" w:fill="auto"/>
              <w:spacing w:after="0" w:line="240" w:lineRule="exact"/>
              <w:ind w:firstLine="0"/>
              <w:jc w:val="left"/>
            </w:pPr>
            <w:r>
              <w:rPr>
                <w:rStyle w:val="Teksttreci22"/>
              </w:rPr>
              <w:t>4 wym.</w:t>
            </w:r>
          </w:p>
        </w:tc>
        <w:tc>
          <w:tcPr>
            <w:tcW w:w="1182" w:type="dxa"/>
            <w:shd w:val="clear" w:color="auto" w:fill="FFFFFF"/>
          </w:tcPr>
          <w:p w:rsidR="00CC5713" w:rsidRDefault="007F645A">
            <w:pPr>
              <w:pStyle w:val="Teksttreci20"/>
              <w:framePr w:w="6054" w:h="1458" w:wrap="none" w:vAnchor="page" w:hAnchor="page" w:x="3064" w:y="7434"/>
              <w:shd w:val="clear" w:color="auto" w:fill="auto"/>
              <w:spacing w:after="0" w:line="240" w:lineRule="exact"/>
              <w:ind w:left="300" w:firstLine="0"/>
              <w:jc w:val="left"/>
            </w:pPr>
            <w:r>
              <w:rPr>
                <w:rStyle w:val="Teksttreci22"/>
              </w:rPr>
              <w:t>7 wym.</w:t>
            </w:r>
          </w:p>
        </w:tc>
        <w:tc>
          <w:tcPr>
            <w:tcW w:w="1164" w:type="dxa"/>
            <w:shd w:val="clear" w:color="auto" w:fill="FFFFFF"/>
          </w:tcPr>
          <w:p w:rsidR="00CC5713" w:rsidRDefault="007F645A">
            <w:pPr>
              <w:pStyle w:val="Teksttreci20"/>
              <w:framePr w:w="6054" w:h="1458" w:wrap="none" w:vAnchor="page" w:hAnchor="page" w:x="3064" w:y="7434"/>
              <w:shd w:val="clear" w:color="auto" w:fill="auto"/>
              <w:spacing w:after="0" w:line="240" w:lineRule="exact"/>
              <w:ind w:left="280" w:firstLine="0"/>
              <w:jc w:val="left"/>
            </w:pPr>
            <w:r>
              <w:rPr>
                <w:rStyle w:val="Teksttreci22"/>
              </w:rPr>
              <w:t>9 wym.</w:t>
            </w:r>
          </w:p>
        </w:tc>
        <w:tc>
          <w:tcPr>
            <w:tcW w:w="1056" w:type="dxa"/>
            <w:shd w:val="clear" w:color="auto" w:fill="FFFFFF"/>
          </w:tcPr>
          <w:p w:rsidR="00CC5713" w:rsidRDefault="007F645A">
            <w:pPr>
              <w:pStyle w:val="Teksttreci20"/>
              <w:framePr w:w="6054" w:h="1458" w:wrap="none" w:vAnchor="page" w:hAnchor="page" w:x="3064" w:y="7434"/>
              <w:shd w:val="clear" w:color="auto" w:fill="auto"/>
              <w:spacing w:after="0" w:line="240" w:lineRule="exact"/>
              <w:ind w:left="180" w:firstLine="0"/>
              <w:jc w:val="left"/>
            </w:pPr>
            <w:r>
              <w:rPr>
                <w:rStyle w:val="Teksttreci22"/>
              </w:rPr>
              <w:t>17 wym.</w:t>
            </w:r>
          </w:p>
        </w:tc>
      </w:tr>
      <w:tr w:rsidR="00CC5713">
        <w:tblPrEx>
          <w:tblCellMar>
            <w:top w:w="0" w:type="dxa"/>
            <w:bottom w:w="0" w:type="dxa"/>
          </w:tblCellMar>
        </w:tblPrEx>
        <w:trPr>
          <w:trHeight w:hRule="exact" w:val="402"/>
        </w:trPr>
        <w:tc>
          <w:tcPr>
            <w:tcW w:w="1536" w:type="dxa"/>
            <w:shd w:val="clear" w:color="auto" w:fill="FFFFFF"/>
          </w:tcPr>
          <w:p w:rsidR="00CC5713" w:rsidRDefault="007F645A">
            <w:pPr>
              <w:pStyle w:val="Teksttreci20"/>
              <w:framePr w:w="6054" w:h="1458" w:wrap="none" w:vAnchor="page" w:hAnchor="page" w:x="3064" w:y="7434"/>
              <w:shd w:val="clear" w:color="auto" w:fill="auto"/>
              <w:spacing w:after="0" w:line="240" w:lineRule="exact"/>
              <w:ind w:firstLine="0"/>
              <w:jc w:val="left"/>
            </w:pPr>
            <w:r>
              <w:rPr>
                <w:rStyle w:val="Teksttreci22"/>
              </w:rPr>
              <w:t>procentowym</w:t>
            </w:r>
          </w:p>
        </w:tc>
        <w:tc>
          <w:tcPr>
            <w:tcW w:w="1116" w:type="dxa"/>
            <w:shd w:val="clear" w:color="auto" w:fill="FFFFFF"/>
          </w:tcPr>
          <w:p w:rsidR="00CC5713" w:rsidRDefault="007F645A">
            <w:pPr>
              <w:pStyle w:val="Teksttreci20"/>
              <w:framePr w:w="6054" w:h="1458" w:wrap="none" w:vAnchor="page" w:hAnchor="page" w:x="3064" w:y="7434"/>
              <w:shd w:val="clear" w:color="auto" w:fill="auto"/>
              <w:spacing w:after="0" w:line="240" w:lineRule="exact"/>
              <w:ind w:firstLine="0"/>
              <w:jc w:val="left"/>
            </w:pPr>
            <w:r>
              <w:rPr>
                <w:rStyle w:val="Teksttreci22"/>
              </w:rPr>
              <w:t>zaś</w:t>
            </w:r>
          </w:p>
        </w:tc>
        <w:tc>
          <w:tcPr>
            <w:tcW w:w="1182" w:type="dxa"/>
            <w:shd w:val="clear" w:color="auto" w:fill="FFFFFF"/>
          </w:tcPr>
          <w:p w:rsidR="00CC5713" w:rsidRDefault="00CC5713">
            <w:pPr>
              <w:framePr w:w="6054" w:h="1458" w:wrap="none" w:vAnchor="page" w:hAnchor="page" w:x="3064" w:y="7434"/>
              <w:rPr>
                <w:sz w:val="10"/>
                <w:szCs w:val="10"/>
              </w:rPr>
            </w:pPr>
          </w:p>
        </w:tc>
        <w:tc>
          <w:tcPr>
            <w:tcW w:w="1164" w:type="dxa"/>
            <w:shd w:val="clear" w:color="auto" w:fill="FFFFFF"/>
          </w:tcPr>
          <w:p w:rsidR="00CC5713" w:rsidRDefault="00CC5713">
            <w:pPr>
              <w:framePr w:w="6054" w:h="1458" w:wrap="none" w:vAnchor="page" w:hAnchor="page" w:x="3064" w:y="7434"/>
              <w:rPr>
                <w:sz w:val="10"/>
                <w:szCs w:val="10"/>
              </w:rPr>
            </w:pPr>
          </w:p>
        </w:tc>
        <w:tc>
          <w:tcPr>
            <w:tcW w:w="1056" w:type="dxa"/>
            <w:shd w:val="clear" w:color="auto" w:fill="FFFFFF"/>
          </w:tcPr>
          <w:p w:rsidR="00CC5713" w:rsidRDefault="00CC5713">
            <w:pPr>
              <w:framePr w:w="6054" w:h="1458" w:wrap="none" w:vAnchor="page" w:hAnchor="page" w:x="3064" w:y="7434"/>
              <w:rPr>
                <w:sz w:val="10"/>
                <w:szCs w:val="10"/>
              </w:rPr>
            </w:pPr>
          </w:p>
        </w:tc>
      </w:tr>
      <w:tr w:rsidR="00CC5713">
        <w:tblPrEx>
          <w:tblCellMar>
            <w:top w:w="0" w:type="dxa"/>
            <w:bottom w:w="0" w:type="dxa"/>
          </w:tblCellMar>
        </w:tblPrEx>
        <w:trPr>
          <w:trHeight w:hRule="exact" w:val="360"/>
        </w:trPr>
        <w:tc>
          <w:tcPr>
            <w:tcW w:w="1536" w:type="dxa"/>
            <w:shd w:val="clear" w:color="auto" w:fill="FFFFFF"/>
            <w:vAlign w:val="bottom"/>
          </w:tcPr>
          <w:p w:rsidR="00CC5713" w:rsidRDefault="007F645A">
            <w:pPr>
              <w:pStyle w:val="Teksttreci20"/>
              <w:framePr w:w="6054" w:h="1458" w:wrap="none" w:vAnchor="page" w:hAnchor="page" w:x="3064" w:y="7434"/>
              <w:shd w:val="clear" w:color="auto" w:fill="auto"/>
              <w:spacing w:after="0" w:line="240" w:lineRule="exact"/>
              <w:ind w:firstLine="0"/>
            </w:pPr>
            <w:r>
              <w:rPr>
                <w:rStyle w:val="Teksttreci22"/>
              </w:rPr>
              <w:t>44,8%</w:t>
            </w:r>
          </w:p>
        </w:tc>
        <w:tc>
          <w:tcPr>
            <w:tcW w:w="1116" w:type="dxa"/>
            <w:shd w:val="clear" w:color="auto" w:fill="FFFFFF"/>
            <w:vAlign w:val="bottom"/>
          </w:tcPr>
          <w:p w:rsidR="00CC5713" w:rsidRDefault="007F645A">
            <w:pPr>
              <w:pStyle w:val="Teksttreci20"/>
              <w:framePr w:w="6054" w:h="1458" w:wrap="none" w:vAnchor="page" w:hAnchor="page" w:x="3064" w:y="7434"/>
              <w:shd w:val="clear" w:color="auto" w:fill="auto"/>
              <w:spacing w:after="0" w:line="240" w:lineRule="exact"/>
              <w:ind w:firstLine="0"/>
              <w:jc w:val="left"/>
            </w:pPr>
            <w:r>
              <w:rPr>
                <w:rStyle w:val="Teksttreci22"/>
              </w:rPr>
              <w:t>4,6%</w:t>
            </w:r>
          </w:p>
        </w:tc>
        <w:tc>
          <w:tcPr>
            <w:tcW w:w="1182" w:type="dxa"/>
            <w:shd w:val="clear" w:color="auto" w:fill="FFFFFF"/>
            <w:vAlign w:val="bottom"/>
          </w:tcPr>
          <w:p w:rsidR="00CC5713" w:rsidRDefault="007F645A">
            <w:pPr>
              <w:pStyle w:val="Teksttreci20"/>
              <w:framePr w:w="6054" w:h="1458" w:wrap="none" w:vAnchor="page" w:hAnchor="page" w:x="3064" w:y="7434"/>
              <w:shd w:val="clear" w:color="auto" w:fill="auto"/>
              <w:spacing w:after="0" w:line="240" w:lineRule="exact"/>
              <w:ind w:left="300" w:firstLine="0"/>
              <w:jc w:val="left"/>
            </w:pPr>
            <w:r>
              <w:rPr>
                <w:rStyle w:val="Teksttreci22"/>
              </w:rPr>
              <w:t>8%</w:t>
            </w:r>
          </w:p>
        </w:tc>
        <w:tc>
          <w:tcPr>
            <w:tcW w:w="1164" w:type="dxa"/>
            <w:shd w:val="clear" w:color="auto" w:fill="FFFFFF"/>
            <w:vAlign w:val="bottom"/>
          </w:tcPr>
          <w:p w:rsidR="00CC5713" w:rsidRDefault="007F645A">
            <w:pPr>
              <w:pStyle w:val="Teksttreci20"/>
              <w:framePr w:w="6054" w:h="1458" w:wrap="none" w:vAnchor="page" w:hAnchor="page" w:x="3064" w:y="7434"/>
              <w:shd w:val="clear" w:color="auto" w:fill="auto"/>
              <w:spacing w:after="0" w:line="240" w:lineRule="exact"/>
              <w:ind w:left="360" w:firstLine="0"/>
              <w:jc w:val="left"/>
            </w:pPr>
            <w:r>
              <w:rPr>
                <w:rStyle w:val="Teksttreci22"/>
              </w:rPr>
              <w:t>10%</w:t>
            </w:r>
          </w:p>
        </w:tc>
        <w:tc>
          <w:tcPr>
            <w:tcW w:w="1056" w:type="dxa"/>
            <w:shd w:val="clear" w:color="auto" w:fill="FFFFFF"/>
            <w:vAlign w:val="bottom"/>
          </w:tcPr>
          <w:p w:rsidR="00CC5713" w:rsidRDefault="007F645A">
            <w:pPr>
              <w:pStyle w:val="Teksttreci20"/>
              <w:framePr w:w="6054" w:h="1458" w:wrap="none" w:vAnchor="page" w:hAnchor="page" w:x="3064" w:y="7434"/>
              <w:shd w:val="clear" w:color="auto" w:fill="auto"/>
              <w:spacing w:after="0" w:line="240" w:lineRule="exact"/>
              <w:ind w:left="300" w:firstLine="0"/>
              <w:jc w:val="left"/>
            </w:pPr>
            <w:r>
              <w:rPr>
                <w:rStyle w:val="Teksttreci22"/>
              </w:rPr>
              <w:t>19,5%</w:t>
            </w:r>
          </w:p>
        </w:tc>
      </w:tr>
    </w:tbl>
    <w:p w:rsidR="00CC5713" w:rsidRDefault="007F645A">
      <w:pPr>
        <w:pStyle w:val="Teksttreci20"/>
        <w:framePr w:w="10332" w:h="5144" w:hRule="exact" w:wrap="none" w:vAnchor="page" w:hAnchor="page" w:x="262" w:y="8604"/>
        <w:shd w:val="clear" w:color="auto" w:fill="auto"/>
        <w:spacing w:after="68" w:line="240" w:lineRule="exact"/>
        <w:ind w:left="1356" w:right="7716" w:firstLine="0"/>
        <w:jc w:val="right"/>
      </w:pPr>
      <w:r>
        <w:t>12,6%</w:t>
      </w:r>
    </w:p>
    <w:p w:rsidR="00CC5713" w:rsidRDefault="007F645A">
      <w:pPr>
        <w:pStyle w:val="Teksttreci20"/>
        <w:framePr w:w="10332" w:h="5144" w:hRule="exact" w:wrap="none" w:vAnchor="page" w:hAnchor="page" w:x="262" w:y="8604"/>
        <w:shd w:val="clear" w:color="auto" w:fill="auto"/>
        <w:spacing w:after="0" w:line="312" w:lineRule="exact"/>
        <w:ind w:left="1420" w:right="60" w:firstLine="600"/>
        <w:jc w:val="both"/>
      </w:pPr>
      <w:r>
        <w:t xml:space="preserve">Jak wynika z zestawienia, najliczniej </w:t>
      </w:r>
      <w:r>
        <w:t>reprezentowana jest synchroniczna wy-</w:t>
      </w:r>
      <w:r>
        <w:br/>
        <w:t>mowa samogłoski nosowej, która wynosi 44,8% wszystkich artykulacji (39 przy-</w:t>
      </w:r>
      <w:r>
        <w:br/>
        <w:t>kładów). Wypadki zaniku nosowości są dość liczne, stanowią one 12,6%. Tc dwa</w:t>
      </w:r>
      <w:r>
        <w:br/>
        <w:t>sposoby artykulacji ilustrują wymowę synchroniczną, a więc z fon</w:t>
      </w:r>
      <w:r>
        <w:t>etycznego</w:t>
      </w:r>
      <w:r>
        <w:br/>
        <w:t>punktu widzenia słabszą, z rezonansem nosowym lub bez niego.</w:t>
      </w:r>
      <w:r>
        <w:rPr>
          <w:vertAlign w:val="superscript"/>
        </w:rPr>
        <w:t>3 4 5</w:t>
      </w:r>
    </w:p>
    <w:p w:rsidR="00CC5713" w:rsidRDefault="007F645A">
      <w:pPr>
        <w:pStyle w:val="Teksttreci20"/>
        <w:framePr w:w="10332" w:h="5144" w:hRule="exact" w:wrap="none" w:vAnchor="page" w:hAnchor="page" w:x="262" w:y="8604"/>
        <w:shd w:val="clear" w:color="auto" w:fill="auto"/>
        <w:spacing w:after="0" w:line="312" w:lineRule="exact"/>
        <w:ind w:left="1420" w:right="60" w:firstLine="600"/>
        <w:jc w:val="both"/>
      </w:pPr>
      <w:r>
        <w:t>Wymowa rozłożona jest tu bardzo częsta, łącznie obejmuje ona 42% przy-</w:t>
      </w:r>
      <w:r>
        <w:br/>
        <w:t>kładów, są to artykulacje typu Ą ~ T, A ~ T, ĄNT, ANT. Stosunek wymowy</w:t>
      </w:r>
      <w:r>
        <w:br/>
        <w:t>synchronicznej do asynchronicznej (roz</w:t>
      </w:r>
      <w:r>
        <w:t>łożonej) wyrazi się odsetkami 57,4%</w:t>
      </w:r>
      <w:r>
        <w:br/>
        <w:t>(50 wym.): 42,1% (37 wym.). Różnica nie jest więc bardzo duża.</w:t>
      </w:r>
    </w:p>
    <w:p w:rsidR="00CC5713" w:rsidRDefault="007F645A">
      <w:pPr>
        <w:pStyle w:val="Teksttreci20"/>
        <w:framePr w:w="10332" w:h="5144" w:hRule="exact" w:wrap="none" w:vAnchor="page" w:hAnchor="page" w:x="262" w:y="8604"/>
        <w:shd w:val="clear" w:color="auto" w:fill="auto"/>
        <w:spacing w:after="0" w:line="312" w:lineRule="exact"/>
        <w:ind w:left="1420" w:right="60" w:firstLine="600"/>
        <w:jc w:val="both"/>
      </w:pPr>
      <w:r>
        <w:t>Te rozmaite sposoby realizowania samogłoski nosowej można podzielić też</w:t>
      </w:r>
      <w:r>
        <w:br/>
        <w:t>inaczej, również na dwie grupy. W pierwszej znajdą się artykulacje wokaliczne,</w:t>
      </w:r>
      <w:r>
        <w:br/>
        <w:t>a więc</w:t>
      </w:r>
      <w:r>
        <w:t xml:space="preserve"> takie, w których przy wymowie nosówki nie dochodzi do wytworzenia jakie-</w:t>
      </w:r>
      <w:r>
        <w:br/>
        <w:t>gokolwiek zwarcia w jamie ustnej. Do drugiej grupy zaliczymy wymówienia skonsonantyzowane i konsonantyzujące się, tzn. takie, przy których rezonans</w:t>
      </w:r>
      <w:r>
        <w:br/>
        <w:t>nosowy występuje w postaci spółgło</w:t>
      </w:r>
      <w:r>
        <w:t>ski nosowej skupiającej całą nosowość (typ</w:t>
      </w:r>
    </w:p>
    <w:p w:rsidR="00CC5713" w:rsidRDefault="007F645A">
      <w:pPr>
        <w:pStyle w:val="Stopka2"/>
        <w:framePr w:w="8904" w:h="684" w:hRule="exact" w:wrap="none" w:vAnchor="page" w:hAnchor="page" w:x="1606" w:y="14064"/>
        <w:shd w:val="clear" w:color="auto" w:fill="auto"/>
        <w:tabs>
          <w:tab w:val="left" w:pos="2186"/>
        </w:tabs>
        <w:spacing w:line="210" w:lineRule="exact"/>
        <w:ind w:left="1400" w:right="140" w:firstLine="600"/>
        <w:jc w:val="both"/>
      </w:pPr>
      <w:r>
        <w:rPr>
          <w:vertAlign w:val="superscript"/>
        </w:rPr>
        <w:t>3</w:t>
      </w:r>
      <w:r>
        <w:tab/>
        <w:t xml:space="preserve">Znaku A używam jako symbolu samogłoski bez uwzględnienia jej brzmienia ustnego, </w:t>
      </w:r>
      <w:r>
        <w:rPr>
          <w:rStyle w:val="Stopka10ptKursywa"/>
        </w:rPr>
        <w:t>N</w:t>
      </w:r>
      <w:r>
        <w:t xml:space="preserve"> oznacza każdą spółgłoskę nosową, </w:t>
      </w:r>
      <w:r>
        <w:rPr>
          <w:rStyle w:val="Stopka10ptKursywa"/>
        </w:rPr>
        <w:t>T</w:t>
      </w:r>
      <w:r>
        <w:t xml:space="preserve"> zaś każdą spółgłoskę zwartą lub zwartoszczelinową. ~ jest znakiem czystego rezonansu nosowego.</w:t>
      </w:r>
    </w:p>
    <w:p w:rsidR="00CC5713" w:rsidRDefault="007F645A">
      <w:pPr>
        <w:pStyle w:val="Stopka2"/>
        <w:framePr w:w="8904" w:h="456" w:hRule="exact" w:wrap="none" w:vAnchor="page" w:hAnchor="page" w:x="1606" w:y="14722"/>
        <w:shd w:val="clear" w:color="auto" w:fill="auto"/>
        <w:tabs>
          <w:tab w:val="left" w:pos="2194"/>
        </w:tabs>
        <w:spacing w:line="228" w:lineRule="exact"/>
        <w:ind w:left="1420" w:firstLine="580"/>
      </w:pPr>
      <w:r>
        <w:rPr>
          <w:vertAlign w:val="superscript"/>
        </w:rPr>
        <w:t>4</w:t>
      </w:r>
      <w:r>
        <w:tab/>
        <w:t>Dziesiętne części procentów podaję dlatego, aby ich łączna wartość wynosiła w przybliżeniu 100.</w:t>
      </w:r>
    </w:p>
    <w:p w:rsidR="00CC5713" w:rsidRDefault="007F645A">
      <w:pPr>
        <w:pStyle w:val="Stopka2"/>
        <w:framePr w:w="8904" w:h="234" w:hRule="exact" w:wrap="none" w:vAnchor="page" w:hAnchor="page" w:x="1606" w:y="15162"/>
        <w:shd w:val="clear" w:color="auto" w:fill="auto"/>
        <w:tabs>
          <w:tab w:val="left" w:pos="2194"/>
        </w:tabs>
        <w:spacing w:line="210" w:lineRule="exact"/>
        <w:ind w:left="2020"/>
        <w:jc w:val="both"/>
      </w:pPr>
      <w:r>
        <w:rPr>
          <w:vertAlign w:val="superscript"/>
        </w:rPr>
        <w:t>5</w:t>
      </w:r>
      <w:r>
        <w:tab/>
        <w:t>Ilustracyjny materiał wyrazowy podaję na końcu artykułu.</w:t>
      </w:r>
    </w:p>
    <w:p w:rsidR="00CC5713" w:rsidRDefault="00CC5713">
      <w:pPr>
        <w:rPr>
          <w:sz w:val="2"/>
          <w:szCs w:val="2"/>
        </w:rPr>
        <w:sectPr w:rsidR="00CC5713">
          <w:pgSz w:w="11766" w:h="17185"/>
          <w:pgMar w:top="360" w:right="360" w:bottom="360" w:left="360" w:header="0" w:footer="3" w:gutter="0"/>
          <w:cols w:space="720"/>
          <w:noEndnote/>
          <w:docGrid w:linePitch="360"/>
        </w:sectPr>
      </w:pPr>
    </w:p>
    <w:p w:rsidR="00CC5713" w:rsidRDefault="007F645A">
      <w:pPr>
        <w:pStyle w:val="Nagweklubstopka0"/>
        <w:framePr w:wrap="none" w:vAnchor="page" w:hAnchor="page" w:x="1308" w:y="1019"/>
        <w:shd w:val="clear" w:color="auto" w:fill="auto"/>
        <w:spacing w:line="210" w:lineRule="exact"/>
      </w:pPr>
      <w:r>
        <w:lastRenderedPageBreak/>
        <w:t>1959 z. 5</w:t>
      </w:r>
    </w:p>
    <w:p w:rsidR="00CC5713" w:rsidRDefault="007F645A">
      <w:pPr>
        <w:pStyle w:val="Nagweklubstopka0"/>
        <w:framePr w:wrap="none" w:vAnchor="page" w:hAnchor="page" w:x="4452" w:y="1001"/>
        <w:shd w:val="clear" w:color="auto" w:fill="auto"/>
        <w:spacing w:line="210" w:lineRule="exact"/>
      </w:pPr>
      <w:r>
        <w:t>PORADNIK JĘZYKOWY</w:t>
      </w:r>
    </w:p>
    <w:p w:rsidR="00CC5713" w:rsidRDefault="007F645A">
      <w:pPr>
        <w:pStyle w:val="Nagweklubstopka0"/>
        <w:framePr w:wrap="none" w:vAnchor="page" w:hAnchor="page" w:x="9840" w:y="995"/>
        <w:shd w:val="clear" w:color="auto" w:fill="auto"/>
        <w:spacing w:line="210" w:lineRule="exact"/>
      </w:pPr>
      <w:r>
        <w:t>215</w:t>
      </w:r>
    </w:p>
    <w:p w:rsidR="00CC5713" w:rsidRDefault="007F645A">
      <w:pPr>
        <w:pStyle w:val="Teksttreci20"/>
        <w:framePr w:w="10332" w:h="3231" w:hRule="exact" w:wrap="none" w:vAnchor="page" w:hAnchor="page" w:x="258" w:y="1588"/>
        <w:shd w:val="clear" w:color="auto" w:fill="auto"/>
        <w:spacing w:after="65" w:line="324" w:lineRule="exact"/>
        <w:ind w:left="1000" w:firstLine="0"/>
        <w:jc w:val="left"/>
      </w:pPr>
      <w:r>
        <w:t xml:space="preserve">ANT), albo też „dzielącej się” nią z </w:t>
      </w:r>
      <w:r>
        <w:t>samogłoską (typ ĄNT). Przy takim podziale wzajemny stosunek wygląda inaczej:</w:t>
      </w:r>
    </w:p>
    <w:p w:rsidR="00CC5713" w:rsidRDefault="007F645A">
      <w:pPr>
        <w:pStyle w:val="Teksttreci20"/>
        <w:framePr w:w="10332" w:h="3231" w:hRule="exact" w:wrap="none" w:vAnchor="page" w:hAnchor="page" w:x="258" w:y="1588"/>
        <w:shd w:val="clear" w:color="auto" w:fill="auto"/>
        <w:tabs>
          <w:tab w:val="left" w:pos="5646"/>
        </w:tabs>
        <w:spacing w:after="0" w:line="318" w:lineRule="exact"/>
        <w:ind w:left="2460" w:firstLine="0"/>
        <w:jc w:val="both"/>
      </w:pPr>
      <w:r>
        <w:t>wymowa wokaliczna</w:t>
      </w:r>
      <w:r>
        <w:tab/>
        <w:t>wymowa konsonantyczna</w:t>
      </w:r>
    </w:p>
    <w:p w:rsidR="00CC5713" w:rsidRDefault="007F645A">
      <w:pPr>
        <w:pStyle w:val="Teksttreci20"/>
        <w:framePr w:w="10332" w:h="3231" w:hRule="exact" w:wrap="none" w:vAnchor="page" w:hAnchor="page" w:x="258" w:y="1588"/>
        <w:shd w:val="clear" w:color="auto" w:fill="auto"/>
        <w:tabs>
          <w:tab w:val="left" w:pos="6096"/>
        </w:tabs>
        <w:spacing w:after="65" w:line="318" w:lineRule="exact"/>
        <w:ind w:left="2940" w:firstLine="0"/>
        <w:jc w:val="both"/>
      </w:pPr>
      <w:r>
        <w:t>70% (61 wym.)</w:t>
      </w:r>
      <w:r>
        <w:tab/>
        <w:t>29,5% (26 wym.)</w:t>
      </w:r>
    </w:p>
    <w:p w:rsidR="00CC5713" w:rsidRDefault="007F645A">
      <w:pPr>
        <w:pStyle w:val="Teksttreci20"/>
        <w:framePr w:w="10332" w:h="3231" w:hRule="exact" w:wrap="none" w:vAnchor="page" w:hAnchor="page" w:x="258" w:y="1588"/>
        <w:shd w:val="clear" w:color="auto" w:fill="auto"/>
        <w:spacing w:after="0" w:line="312" w:lineRule="exact"/>
        <w:ind w:left="1000" w:firstLine="0"/>
        <w:jc w:val="left"/>
      </w:pPr>
      <w:r>
        <w:t xml:space="preserve">Wymowa wokaliczna stanowi więc przytłaczającą większość, przeszło </w:t>
      </w:r>
      <w:r w:rsidRPr="00344998">
        <w:rPr>
          <w:lang w:eastAsia="ru-RU" w:bidi="ru-RU"/>
        </w:rPr>
        <w:t xml:space="preserve">2/3 </w:t>
      </w:r>
      <w:r>
        <w:t>całości materiału.</w:t>
      </w:r>
    </w:p>
    <w:p w:rsidR="00CC5713" w:rsidRDefault="007F645A">
      <w:pPr>
        <w:pStyle w:val="Teksttreci20"/>
        <w:framePr w:w="10332" w:h="3231" w:hRule="exact" w:wrap="none" w:vAnchor="page" w:hAnchor="page" w:x="258" w:y="1588"/>
        <w:shd w:val="clear" w:color="auto" w:fill="auto"/>
        <w:spacing w:after="0" w:line="312" w:lineRule="exact"/>
        <w:ind w:left="1000" w:right="440" w:firstLine="600"/>
        <w:jc w:val="both"/>
      </w:pPr>
      <w:r>
        <w:t xml:space="preserve">Jak wspomniałam, </w:t>
      </w:r>
      <w:r>
        <w:t>powyższe przedstawienie dotyczy materiału wziętego jako całość z danej wsi. Jeżeli jednak rozbijemy go na części według pochodzenia od osób zaliczonych do odpowiednich grup wieku, obraz zmieni się dość znacznie</w:t>
      </w:r>
    </w:p>
    <w:p w:rsidR="00CC5713" w:rsidRDefault="00344998">
      <w:pPr>
        <w:framePr w:wrap="none" w:vAnchor="page" w:hAnchor="page" w:x="1236" w:y="4853"/>
        <w:rPr>
          <w:sz w:val="2"/>
          <w:szCs w:val="2"/>
        </w:rPr>
      </w:pPr>
      <w:r>
        <w:pict>
          <v:shape id="_x0000_i1027" type="#_x0000_t75" style="width:429.2pt;height:86.05pt">
            <v:imagedata r:id="rId11" r:href="rId12"/>
          </v:shape>
        </w:pict>
      </w:r>
    </w:p>
    <w:p w:rsidR="00CC5713" w:rsidRDefault="007F645A">
      <w:pPr>
        <w:pStyle w:val="Teksttreci20"/>
        <w:framePr w:w="10332" w:h="7738" w:hRule="exact" w:wrap="none" w:vAnchor="page" w:hAnchor="page" w:x="258" w:y="6675"/>
        <w:shd w:val="clear" w:color="auto" w:fill="auto"/>
        <w:spacing w:after="65" w:line="318" w:lineRule="exact"/>
        <w:ind w:left="1000" w:right="440" w:firstLine="600"/>
        <w:jc w:val="both"/>
      </w:pPr>
      <w:r>
        <w:t>Przy podziale artykulacji na synchroniczne i asynchroniczne nie zauważamy różnicy między pokoleniami, u obu bowiem stosunek tych dwóch typów wymawianiowych jest ten sam i wyraża się odsetkami 57</w:t>
      </w:r>
      <w:r>
        <w:t xml:space="preserve">,5% :42%. Stwierdzamy jednak, że w obrębie każdego typu artykulacyjnego występują znaczne rozbieżności. W grupie osób starszych nie obserwujemy właściwie wypadków denazalizacji, zanotowany 1 przykład </w:t>
      </w:r>
      <w:r>
        <w:rPr>
          <w:rStyle w:val="Teksttreci2Kursywa"/>
        </w:rPr>
        <w:t>(jačmišk)</w:t>
      </w:r>
      <w:r>
        <w:rPr>
          <w:rStyle w:val="Teksttreci2Kursywa"/>
          <w:vertAlign w:val="superscript"/>
        </w:rPr>
        <w:t>6</w:t>
      </w:r>
      <w:r>
        <w:t xml:space="preserve"> ma wartość zaledwie3 %. Natomiast w grupie mł</w:t>
      </w:r>
      <w:r>
        <w:t xml:space="preserve">odszych wymówienia bez rezonansu nosowego stanowią aż 18,5%. Tym samym więc występują różnice ilościowe w odniesieniu do artykulacji z synchroniczną samogłoską nosową, która w grupie I (starsi) wynosi 54,5% (18 przykładów na ogólną liczbę 33), w grupie 11 </w:t>
      </w:r>
      <w:r>
        <w:t>zaś taką wymowę mamy tylko w 39% (21 przykładów na 54).</w:t>
      </w:r>
    </w:p>
    <w:p w:rsidR="00CC5713" w:rsidRDefault="007F645A">
      <w:pPr>
        <w:pStyle w:val="Teksttreci20"/>
        <w:framePr w:w="10332" w:h="7738" w:hRule="exact" w:wrap="none" w:vAnchor="page" w:hAnchor="page" w:x="258" w:y="6675"/>
        <w:shd w:val="clear" w:color="auto" w:fill="auto"/>
        <w:spacing w:after="0" w:line="312" w:lineRule="exact"/>
        <w:ind w:left="1000" w:right="440" w:firstLine="600"/>
        <w:jc w:val="both"/>
      </w:pPr>
      <w:r>
        <w:t xml:space="preserve">Jeżeli idzie o wymówienia asynchroniczne, różnice między pokoleniami są znaczne. U osób najstarszych typ Ą~T i A~T jest znacznie częstszy (21%) niż u młodszych (7,4%), natomiast wymowa typu Ą NT i A </w:t>
      </w:r>
      <w:r>
        <w:t>NT przeważa w grupie II, gdzie wynosi 35%. podczas gdy u starszych tylko 21%.</w:t>
      </w:r>
    </w:p>
    <w:p w:rsidR="00CC5713" w:rsidRDefault="007F645A">
      <w:pPr>
        <w:pStyle w:val="Teksttreci20"/>
        <w:framePr w:w="10332" w:h="7738" w:hRule="exact" w:wrap="none" w:vAnchor="page" w:hAnchor="page" w:x="258" w:y="6675"/>
        <w:shd w:val="clear" w:color="auto" w:fill="auto"/>
        <w:spacing w:after="0" w:line="312" w:lineRule="exact"/>
        <w:ind w:left="1000" w:right="440" w:firstLine="600"/>
        <w:jc w:val="both"/>
      </w:pPr>
      <w:r>
        <w:t xml:space="preserve">Przy podziale wymówień na wokaliczne i konsonantyczne stosunki ułożą się inaczej. W grupie I wymówienia wokaliczne do skonsonantyzowanych mają się jak 78,5% (26 przykładów): 21% </w:t>
      </w:r>
      <w:r>
        <w:t xml:space="preserve">(7 przykładów), w grupie młodszych zaś — jak 64,9% (36 przykł.): 35% (19 przykł.). I ta różnica nas nie dziwi. Jest rzeczą zrozumiałą, że ludzie młodsi, którzy chodzili do polskiej szkoły w okresie międzywojennym i mają więcej kontaktów z literacką wymową </w:t>
      </w:r>
      <w:r>
        <w:t>polską, w większym stopniu ulegali i ulegają wpływom języka ogólnopolskiego, a ślady tego można obserwować w ich wymowie.</w:t>
      </w:r>
    </w:p>
    <w:p w:rsidR="00CC5713" w:rsidRDefault="007F645A">
      <w:pPr>
        <w:pStyle w:val="Teksttreci20"/>
        <w:framePr w:w="10332" w:h="7738" w:hRule="exact" w:wrap="none" w:vAnchor="page" w:hAnchor="page" w:x="258" w:y="6675"/>
        <w:shd w:val="clear" w:color="auto" w:fill="auto"/>
        <w:spacing w:after="0" w:line="312" w:lineRule="exact"/>
        <w:ind w:left="1000" w:right="440" w:firstLine="600"/>
        <w:jc w:val="both"/>
      </w:pPr>
      <w:r>
        <w:t>Natomiast może dziwić fakt stosunkowo częstej denazalizacji u ludzi młodych (p. wyż.), to bowiem zjawisko fonetyczne najczęściej wiąże</w:t>
      </w:r>
      <w:r>
        <w:t xml:space="preserve"> się z synchroniczną wy-</w:t>
      </w:r>
    </w:p>
    <w:p w:rsidR="00CC5713" w:rsidRDefault="007F645A">
      <w:pPr>
        <w:pStyle w:val="Stopka2"/>
        <w:framePr w:wrap="none" w:vAnchor="page" w:hAnchor="page" w:x="1818" w:y="14747"/>
        <w:shd w:val="clear" w:color="auto" w:fill="auto"/>
        <w:tabs>
          <w:tab w:val="left" w:pos="1780"/>
        </w:tabs>
        <w:spacing w:line="210" w:lineRule="exact"/>
        <w:ind w:left="1600"/>
        <w:jc w:val="both"/>
      </w:pPr>
      <w:r>
        <w:rPr>
          <w:vertAlign w:val="superscript"/>
        </w:rPr>
        <w:t>6</w:t>
      </w:r>
      <w:r>
        <w:tab/>
        <w:t>Wyraz ten zresztą często występuje bez nosowości na całym terenie.</w:t>
      </w:r>
    </w:p>
    <w:p w:rsidR="00CC5713" w:rsidRDefault="00CC5713">
      <w:pPr>
        <w:rPr>
          <w:sz w:val="2"/>
          <w:szCs w:val="2"/>
        </w:rPr>
        <w:sectPr w:rsidR="00CC5713">
          <w:pgSz w:w="11900" w:h="16840"/>
          <w:pgMar w:top="360" w:right="360" w:bottom="360" w:left="360" w:header="0" w:footer="3" w:gutter="0"/>
          <w:cols w:space="720"/>
          <w:noEndnote/>
          <w:docGrid w:linePitch="360"/>
        </w:sectPr>
      </w:pPr>
    </w:p>
    <w:p w:rsidR="00CC5713" w:rsidRDefault="007F645A">
      <w:pPr>
        <w:pStyle w:val="Nagweklubstopka0"/>
        <w:framePr w:wrap="none" w:vAnchor="page" w:hAnchor="page" w:x="1194" w:y="1309"/>
        <w:shd w:val="clear" w:color="auto" w:fill="auto"/>
        <w:spacing w:line="210" w:lineRule="exact"/>
      </w:pPr>
      <w:r>
        <w:lastRenderedPageBreak/>
        <w:t>216</w:t>
      </w:r>
    </w:p>
    <w:p w:rsidR="00CC5713" w:rsidRDefault="007F645A">
      <w:pPr>
        <w:pStyle w:val="Nagweklubstopka0"/>
        <w:framePr w:wrap="none" w:vAnchor="page" w:hAnchor="page" w:x="4176" w:y="1297"/>
        <w:shd w:val="clear" w:color="auto" w:fill="auto"/>
        <w:spacing w:line="210" w:lineRule="exact"/>
      </w:pPr>
      <w:r>
        <w:t>PORADNIK JĘZYKOWY</w:t>
      </w:r>
    </w:p>
    <w:p w:rsidR="00CC5713" w:rsidRDefault="007F645A">
      <w:pPr>
        <w:pStyle w:val="Nagweklubstopka0"/>
        <w:framePr w:wrap="none" w:vAnchor="page" w:hAnchor="page" w:x="8736" w:y="1285"/>
        <w:shd w:val="clear" w:color="auto" w:fill="auto"/>
        <w:spacing w:line="210" w:lineRule="exact"/>
      </w:pPr>
      <w:r>
        <w:t>1959 z. 5</w:t>
      </w:r>
    </w:p>
    <w:p w:rsidR="00CC5713" w:rsidRDefault="007F645A">
      <w:pPr>
        <w:pStyle w:val="Teksttreci20"/>
        <w:framePr w:w="10332" w:h="10922" w:hRule="exact" w:wrap="none" w:vAnchor="page" w:hAnchor="page" w:x="258" w:y="1855"/>
        <w:shd w:val="clear" w:color="auto" w:fill="auto"/>
        <w:spacing w:after="0" w:line="300" w:lineRule="exact"/>
        <w:ind w:left="960" w:right="980" w:firstLine="0"/>
        <w:jc w:val="both"/>
      </w:pPr>
      <w:r>
        <w:t>mową nosówek, gdzie nosowość jest słaba, bo nie ma oparcia w jakimś zwarciu narządów mowy i dlatego łatwie</w:t>
      </w:r>
      <w:r>
        <w:t>j podlega zanikowi. Wydaje mi się, że można to jednak w pewnym stopniu wyjaśnić. Otóż we wspomnianym okresie międzywojennego dwudziestolecia, a także częściowo i po ostatniej wojnie, na Kaszubach bardzo żywy był kaszubski ruch kulturalno-społeczny. Działal</w:t>
      </w:r>
      <w:r>
        <w:t>ność miejscowych organizacji polegała między innymi na podtrzymywaniu tradycyjnej gwary, na podkreślaniu jej odrębności w stosunku do literackiej polszczyzny. Obiektem tej działalności byli przede wszystkim ludzie młodsi, którzy jednocześnie ulegali wpływo</w:t>
      </w:r>
      <w:r>
        <w:t xml:space="preserve">m języka ogólnopolskiego. Staranie się więc o utrzymanie przez nich tradycyjnej a trudnej już wymowy synchronicznej (staranie oczywiście nie w pełni uświadamiane) przy jednoczesnym uleganiu nowym wpływom językowym mogło w rezultacie doprowadzać do zatraty </w:t>
      </w:r>
      <w:r>
        <w:t>rezonansu nosowego w pewnych wypadkach, choć z drugiej strony ci sami ludzie już dość często wymawiali samogłoski nosowe całkowicie rozłożone.</w:t>
      </w:r>
    </w:p>
    <w:p w:rsidR="00CC5713" w:rsidRDefault="007F645A">
      <w:pPr>
        <w:pStyle w:val="Teksttreci20"/>
        <w:framePr w:w="10332" w:h="10922" w:hRule="exact" w:wrap="none" w:vAnchor="page" w:hAnchor="page" w:x="258" w:y="1855"/>
        <w:numPr>
          <w:ilvl w:val="0"/>
          <w:numId w:val="4"/>
        </w:numPr>
        <w:shd w:val="clear" w:color="auto" w:fill="auto"/>
        <w:tabs>
          <w:tab w:val="left" w:pos="1832"/>
        </w:tabs>
        <w:spacing w:after="0" w:line="300" w:lineRule="exact"/>
        <w:ind w:left="960" w:right="980" w:firstLine="560"/>
        <w:jc w:val="both"/>
      </w:pPr>
      <w:r>
        <w:t xml:space="preserve">O znacznie większym wpływie wymowy ogólnopolskiej oraz charakteryzującej centralne gwary Polski w omawianym </w:t>
      </w:r>
      <w:r>
        <w:t>zakresie można chyba mówić we wsi Skrzeszewo. Zapisano tu 109 przykładów na wymówienia samogłoski odpowiadającej nosówce przedniej przed spółgłoskami zwartymi i zwartoszczelinowymi.</w:t>
      </w:r>
    </w:p>
    <w:p w:rsidR="00CC5713" w:rsidRDefault="007F645A">
      <w:pPr>
        <w:pStyle w:val="Teksttreci20"/>
        <w:framePr w:w="10332" w:h="10922" w:hRule="exact" w:wrap="none" w:vAnchor="page" w:hAnchor="page" w:x="258" w:y="1855"/>
        <w:shd w:val="clear" w:color="auto" w:fill="auto"/>
        <w:spacing w:after="0" w:line="300" w:lineRule="exact"/>
        <w:ind w:left="960" w:firstLine="560"/>
        <w:jc w:val="both"/>
      </w:pPr>
      <w:r>
        <w:t>Całość materiału z tej wsi dzieli się następująco:</w:t>
      </w:r>
    </w:p>
    <w:p w:rsidR="00CC5713" w:rsidRPr="00344998" w:rsidRDefault="007F645A">
      <w:pPr>
        <w:pStyle w:val="Teksttreci20"/>
        <w:framePr w:w="10332" w:h="10922" w:hRule="exact" w:wrap="none" w:vAnchor="page" w:hAnchor="page" w:x="258" w:y="1855"/>
        <w:shd w:val="clear" w:color="auto" w:fill="auto"/>
        <w:tabs>
          <w:tab w:val="left" w:pos="3118"/>
          <w:tab w:val="left" w:pos="4338"/>
          <w:tab w:val="left" w:pos="7108"/>
        </w:tabs>
        <w:spacing w:after="0" w:line="330" w:lineRule="exact"/>
        <w:ind w:left="1640" w:firstLine="0"/>
        <w:jc w:val="both"/>
        <w:rPr>
          <w:lang w:val="en-US"/>
        </w:rPr>
      </w:pPr>
      <w:r w:rsidRPr="00344998">
        <w:rPr>
          <w:lang w:val="en-US"/>
        </w:rPr>
        <w:t>AT</w:t>
      </w:r>
      <w:r w:rsidRPr="00344998">
        <w:rPr>
          <w:lang w:val="en-US"/>
        </w:rPr>
        <w:tab/>
        <w:t>Ą T</w:t>
      </w:r>
      <w:r w:rsidRPr="00344998">
        <w:rPr>
          <w:lang w:val="en-US"/>
        </w:rPr>
        <w:tab/>
        <w:t>Ą~T Ąu T</w:t>
      </w:r>
      <w:r w:rsidRPr="00344998">
        <w:rPr>
          <w:lang w:val="en-US"/>
        </w:rPr>
        <w:tab/>
        <w:t xml:space="preserve">Ą NT A </w:t>
      </w:r>
      <w:r w:rsidRPr="00344998">
        <w:rPr>
          <w:lang w:val="en-US"/>
        </w:rPr>
        <w:t>NT</w:t>
      </w:r>
    </w:p>
    <w:p w:rsidR="00CC5713" w:rsidRDefault="007F645A">
      <w:pPr>
        <w:pStyle w:val="Teksttreci20"/>
        <w:framePr w:w="10332" w:h="10922" w:hRule="exact" w:wrap="none" w:vAnchor="page" w:hAnchor="page" w:x="258" w:y="1855"/>
        <w:shd w:val="clear" w:color="auto" w:fill="auto"/>
        <w:tabs>
          <w:tab w:val="left" w:pos="3118"/>
          <w:tab w:val="left" w:pos="4572"/>
          <w:tab w:val="left" w:pos="5774"/>
          <w:tab w:val="left" w:pos="7108"/>
          <w:tab w:val="left" w:pos="8516"/>
        </w:tabs>
        <w:spacing w:after="0" w:line="330" w:lineRule="exact"/>
        <w:ind w:left="1740" w:firstLine="0"/>
        <w:jc w:val="both"/>
      </w:pPr>
      <w:r>
        <w:t>2</w:t>
      </w:r>
      <w:r>
        <w:tab/>
        <w:t>35</w:t>
      </w:r>
      <w:r>
        <w:tab/>
        <w:t>1</w:t>
      </w:r>
      <w:r>
        <w:tab/>
        <w:t>1</w:t>
      </w:r>
      <w:r>
        <w:tab/>
        <w:t>34</w:t>
      </w:r>
      <w:r>
        <w:tab/>
        <w:t>36</w:t>
      </w:r>
    </w:p>
    <w:p w:rsidR="00CC5713" w:rsidRDefault="007F645A">
      <w:pPr>
        <w:pStyle w:val="Teksttreci20"/>
        <w:framePr w:w="10332" w:h="10922" w:hRule="exact" w:wrap="none" w:vAnchor="page" w:hAnchor="page" w:x="258" w:y="1855"/>
        <w:shd w:val="clear" w:color="auto" w:fill="auto"/>
        <w:spacing w:after="0" w:line="330" w:lineRule="exact"/>
        <w:ind w:left="960" w:firstLine="0"/>
        <w:jc w:val="both"/>
      </w:pPr>
      <w:r>
        <w:t>W przeliczeniu na odsetki zaś:</w:t>
      </w:r>
    </w:p>
    <w:p w:rsidR="00CC5713" w:rsidRDefault="007F645A">
      <w:pPr>
        <w:pStyle w:val="Teksttreci20"/>
        <w:framePr w:w="10332" w:h="10922" w:hRule="exact" w:wrap="none" w:vAnchor="page" w:hAnchor="page" w:x="258" w:y="1855"/>
        <w:shd w:val="clear" w:color="auto" w:fill="auto"/>
        <w:tabs>
          <w:tab w:val="left" w:pos="2950"/>
          <w:tab w:val="left" w:pos="4338"/>
          <w:tab w:val="left" w:pos="5774"/>
          <w:tab w:val="left" w:pos="7108"/>
          <w:tab w:val="left" w:pos="8516"/>
        </w:tabs>
        <w:spacing w:after="67" w:line="240" w:lineRule="exact"/>
        <w:ind w:left="1420" w:firstLine="0"/>
        <w:jc w:val="both"/>
      </w:pPr>
      <w:r>
        <w:t>1,8%</w:t>
      </w:r>
      <w:r>
        <w:tab/>
        <w:t>32%</w:t>
      </w:r>
      <w:r>
        <w:tab/>
        <w:t>0,9%</w:t>
      </w:r>
      <w:r>
        <w:tab/>
        <w:t>0,9%</w:t>
      </w:r>
      <w:r>
        <w:tab/>
        <w:t>31%</w:t>
      </w:r>
      <w:r>
        <w:tab/>
      </w:r>
      <w:r>
        <w:rPr>
          <w:lang w:val="ru-RU" w:eastAsia="ru-RU" w:bidi="ru-RU"/>
        </w:rPr>
        <w:t>ЗЗ</w:t>
      </w:r>
      <w:r w:rsidRPr="00344998">
        <w:rPr>
          <w:lang w:eastAsia="ru-RU" w:bidi="ru-RU"/>
        </w:rPr>
        <w:t>%</w:t>
      </w:r>
    </w:p>
    <w:p w:rsidR="00CC5713" w:rsidRDefault="007F645A">
      <w:pPr>
        <w:pStyle w:val="Teksttreci20"/>
        <w:framePr w:w="10332" w:h="10922" w:hRule="exact" w:wrap="none" w:vAnchor="page" w:hAnchor="page" w:x="258" w:y="1855"/>
        <w:shd w:val="clear" w:color="auto" w:fill="auto"/>
        <w:tabs>
          <w:tab w:val="left" w:pos="5137"/>
        </w:tabs>
        <w:spacing w:after="0" w:line="306" w:lineRule="exact"/>
        <w:ind w:left="960" w:right="980" w:firstLine="560"/>
        <w:jc w:val="both"/>
      </w:pPr>
      <w:r>
        <w:t xml:space="preserve">Obraz całości jest tu inny niż w Zgorzałem. Wymówienia synchroniczne są rzadsze niż tam, przy czym prawie całkowicie są to artykulacje z synchronicznym rezonansem nosowym (32%). </w:t>
      </w:r>
      <w:r>
        <w:t>Denazalizacja zaś jest bardzo rzadka, można by te wypadki nazwać sporadycznymi (1,8%). Wymowa zdekomponowana obejmuje łącznie 65,8% przykładów. Stosunek obu typów można wyrazić następująco: wymowa synchroniczna</w:t>
      </w:r>
      <w:r>
        <w:tab/>
        <w:t>wymowa asynchroniczna</w:t>
      </w:r>
    </w:p>
    <w:p w:rsidR="00CC5713" w:rsidRDefault="007F645A">
      <w:pPr>
        <w:pStyle w:val="Teksttreci20"/>
        <w:framePr w:w="10332" w:h="10922" w:hRule="exact" w:wrap="none" w:vAnchor="page" w:hAnchor="page" w:x="258" w:y="1855"/>
        <w:shd w:val="clear" w:color="auto" w:fill="auto"/>
        <w:tabs>
          <w:tab w:val="left" w:pos="5137"/>
        </w:tabs>
        <w:spacing w:after="0" w:line="306" w:lineRule="exact"/>
        <w:ind w:left="2000" w:firstLine="0"/>
        <w:jc w:val="both"/>
      </w:pPr>
      <w:r>
        <w:t>33,8% (37 wymówień)</w:t>
      </w:r>
      <w:r>
        <w:tab/>
        <w:t>65,</w:t>
      </w:r>
      <w:r>
        <w:t>8% (72 wymówienia).</w:t>
      </w:r>
    </w:p>
    <w:p w:rsidR="00CC5713" w:rsidRDefault="007F645A">
      <w:pPr>
        <w:pStyle w:val="Teksttreci20"/>
        <w:framePr w:w="10332" w:h="10922" w:hRule="exact" w:wrap="none" w:vAnchor="page" w:hAnchor="page" w:x="258" w:y="1855"/>
        <w:shd w:val="clear" w:color="auto" w:fill="auto"/>
        <w:spacing w:after="0" w:line="306" w:lineRule="exact"/>
        <w:ind w:left="960" w:right="980" w:firstLine="560"/>
        <w:jc w:val="both"/>
      </w:pPr>
      <w:r>
        <w:t>Stosunek artykulacji wokalicznych do skonsonantyzowanych przedstawia się podobnie: 35,6% (39 wymówień): 64% (70 wymówień).</w:t>
      </w:r>
    </w:p>
    <w:p w:rsidR="00CC5713" w:rsidRDefault="007F645A">
      <w:pPr>
        <w:pStyle w:val="Teksttreci20"/>
        <w:framePr w:w="10332" w:h="10922" w:hRule="exact" w:wrap="none" w:vAnchor="page" w:hAnchor="page" w:x="258" w:y="1855"/>
        <w:shd w:val="clear" w:color="auto" w:fill="auto"/>
        <w:spacing w:after="0" w:line="312" w:lineRule="exact"/>
        <w:ind w:left="960" w:right="980" w:firstLine="560"/>
        <w:jc w:val="both"/>
      </w:pPr>
      <w:r>
        <w:t>Zupełnie jednak inaczej wyglądają wzajemne stosunki typów artykulacyjnych między dwoma pokoleniami.</w:t>
      </w:r>
    </w:p>
    <w:p w:rsidR="00CC5713" w:rsidRDefault="00344998">
      <w:pPr>
        <w:framePr w:wrap="none" w:vAnchor="page" w:hAnchor="page" w:x="1182" w:y="12787"/>
        <w:rPr>
          <w:sz w:val="2"/>
          <w:szCs w:val="2"/>
        </w:rPr>
      </w:pPr>
      <w:r>
        <w:pict>
          <v:shape id="_x0000_i1028" type="#_x0000_t75" style="width:404.9pt;height:86.05pt">
            <v:imagedata r:id="rId13" r:href="rId14"/>
          </v:shape>
        </w:pict>
      </w:r>
    </w:p>
    <w:p w:rsidR="00CC5713" w:rsidRDefault="00CC5713">
      <w:pPr>
        <w:rPr>
          <w:sz w:val="2"/>
          <w:szCs w:val="2"/>
        </w:rPr>
        <w:sectPr w:rsidR="00CC5713">
          <w:pgSz w:w="11900" w:h="16840"/>
          <w:pgMar w:top="360" w:right="360" w:bottom="360" w:left="360" w:header="0" w:footer="3" w:gutter="0"/>
          <w:cols w:space="720"/>
          <w:noEndnote/>
          <w:docGrid w:linePitch="360"/>
        </w:sectPr>
      </w:pPr>
    </w:p>
    <w:p w:rsidR="00CC5713" w:rsidRDefault="007F645A">
      <w:pPr>
        <w:pStyle w:val="Nagweklubstopka0"/>
        <w:framePr w:wrap="none" w:vAnchor="page" w:hAnchor="page" w:x="1246" w:y="1300"/>
        <w:shd w:val="clear" w:color="auto" w:fill="auto"/>
        <w:spacing w:line="210" w:lineRule="exact"/>
      </w:pPr>
      <w:r>
        <w:lastRenderedPageBreak/>
        <w:t>1959 z. 5</w:t>
      </w:r>
    </w:p>
    <w:p w:rsidR="00CC5713" w:rsidRDefault="007F645A">
      <w:pPr>
        <w:pStyle w:val="Nagweklubstopka0"/>
        <w:framePr w:wrap="none" w:vAnchor="page" w:hAnchor="page" w:x="4342" w:y="1294"/>
        <w:shd w:val="clear" w:color="auto" w:fill="auto"/>
        <w:spacing w:line="210" w:lineRule="exact"/>
      </w:pPr>
      <w:r>
        <w:t>PORADNIK JĘZYKOWY</w:t>
      </w:r>
    </w:p>
    <w:p w:rsidR="00CC5713" w:rsidRDefault="007F645A">
      <w:pPr>
        <w:pStyle w:val="Nagweklubstopka0"/>
        <w:framePr w:wrap="none" w:vAnchor="page" w:hAnchor="page" w:x="9766" w:y="1312"/>
        <w:shd w:val="clear" w:color="auto" w:fill="auto"/>
        <w:spacing w:line="210" w:lineRule="exact"/>
      </w:pPr>
      <w:r>
        <w:t>217</w:t>
      </w:r>
    </w:p>
    <w:p w:rsidR="00CC5713" w:rsidRDefault="007F645A">
      <w:pPr>
        <w:pStyle w:val="Teksttreci20"/>
        <w:framePr w:w="10332" w:h="7980" w:hRule="exact" w:wrap="none" w:vAnchor="page" w:hAnchor="page" w:x="262" w:y="1890"/>
        <w:shd w:val="clear" w:color="auto" w:fill="auto"/>
        <w:spacing w:after="0" w:line="312" w:lineRule="exact"/>
        <w:ind w:left="940" w:right="520" w:firstLine="620"/>
        <w:jc w:val="both"/>
      </w:pPr>
      <w:r>
        <w:t xml:space="preserve">W grupie osób starszych stosunek artykulacji synchronicznych do asynchronicznych wyraża się </w:t>
      </w:r>
      <w:r>
        <w:t>procentowo jak 45,5% : 54,5%. Przeważa tu więc wymowa zdekomponowana. Są to prawie wyłącznie, jeżeli idzie o wymówienia synchroniczne, przykłady samogłoski z rezonansem nosowym.</w:t>
      </w:r>
    </w:p>
    <w:p w:rsidR="00CC5713" w:rsidRDefault="007F645A">
      <w:pPr>
        <w:pStyle w:val="Teksttreci20"/>
        <w:framePr w:w="10332" w:h="7980" w:hRule="exact" w:wrap="none" w:vAnchor="page" w:hAnchor="page" w:x="262" w:y="1890"/>
        <w:shd w:val="clear" w:color="auto" w:fill="auto"/>
        <w:spacing w:after="0" w:line="312" w:lineRule="exact"/>
        <w:ind w:left="940" w:right="520" w:firstLine="620"/>
        <w:jc w:val="both"/>
      </w:pPr>
      <w:r>
        <w:t>W grupie młodszych dominacja asynchronii jest przytłaczająca. Wymowa synchroni</w:t>
      </w:r>
      <w:r>
        <w:t xml:space="preserve">czna stanowi zaledwie 21%, podczas gdy asynchroniczną mamy w 78,8% przykładów. W tej grupie informatorów odsetek 21% odnosi się też zresztą do wymowy typu wokalicznego, 78,8% zaś to wymówienia zarazem asynchroniczne i mające element spółgłoskowy częściowo </w:t>
      </w:r>
      <w:r>
        <w:t>lub całkowicie skupiający nosowość.</w:t>
      </w:r>
    </w:p>
    <w:p w:rsidR="00CC5713" w:rsidRDefault="007F645A">
      <w:pPr>
        <w:pStyle w:val="Teksttreci20"/>
        <w:framePr w:w="10332" w:h="7980" w:hRule="exact" w:wrap="none" w:vAnchor="page" w:hAnchor="page" w:x="262" w:y="1890"/>
        <w:shd w:val="clear" w:color="auto" w:fill="auto"/>
        <w:spacing w:after="0" w:line="312" w:lineRule="exact"/>
        <w:ind w:left="940" w:right="520" w:firstLine="620"/>
        <w:jc w:val="both"/>
      </w:pPr>
      <w:r>
        <w:t xml:space="preserve">Różnice między pokoleniami obserwujemy także w zakresie artykulacji skonsonantyzowanych. U starszych typ przejściowy między wymową wokaliczną i konsonantyczną — Ą NT </w:t>
      </w:r>
      <w:r>
        <w:rPr>
          <w:rStyle w:val="Teksttreci21"/>
        </w:rPr>
        <w:t xml:space="preserve">— </w:t>
      </w:r>
      <w:r>
        <w:t xml:space="preserve">oraz typ skonsonantyzowany są niemal równe: 26,3% i </w:t>
      </w:r>
      <w:r>
        <w:t xml:space="preserve">24,6% </w:t>
      </w:r>
      <w:r>
        <w:rPr>
          <w:rStyle w:val="Teksttreci21"/>
        </w:rPr>
        <w:t xml:space="preserve">— </w:t>
      </w:r>
      <w:r>
        <w:t>z nieznaczną przewagą typu pośredniego. Młodsi zaś mają ten sam stosunek inaczej usytuowany, znacznie silniejsza jest przewaga wymowy całkowicie odpowiadającej fonetyce ogólnopolskiej. Wymówienia typu przejściowego wynoszą tu 36,5%, typ A NT zaś st</w:t>
      </w:r>
      <w:r>
        <w:t>anowi 42,3% wszystkich przykładów.</w:t>
      </w:r>
    </w:p>
    <w:p w:rsidR="00CC5713" w:rsidRDefault="007F645A">
      <w:pPr>
        <w:pStyle w:val="Teksttreci20"/>
        <w:framePr w:w="10332" w:h="7980" w:hRule="exact" w:wrap="none" w:vAnchor="page" w:hAnchor="page" w:x="262" w:y="1890"/>
        <w:shd w:val="clear" w:color="auto" w:fill="auto"/>
        <w:spacing w:after="0" w:line="312" w:lineRule="exact"/>
        <w:ind w:left="940" w:right="520" w:firstLine="620"/>
        <w:jc w:val="both"/>
      </w:pPr>
      <w:r>
        <w:t>Stosunki zachodzące w wymowie Skrzeszewa dają się wytłumaczyć położeniem wsi. Znajduje się ona na wschodnim krańcu Kaszubszczyzny, dalej na wschód ciągną się lasy, a następnie znajdują się tereny zamieszkane do nie dawnap</w:t>
      </w:r>
      <w:r>
        <w:t>rzez ludność mówiącą po niemiecku. Na południowy wschód od Skrzeszewa rozciąga się obszar Kociewia, którego gwary w znacznym stopniu zbliżają się do gwar centralnopolskich.</w:t>
      </w:r>
    </w:p>
    <w:p w:rsidR="00CC5713" w:rsidRDefault="007F645A">
      <w:pPr>
        <w:pStyle w:val="Teksttreci20"/>
        <w:framePr w:w="10332" w:h="7980" w:hRule="exact" w:wrap="none" w:vAnchor="page" w:hAnchor="page" w:x="262" w:y="1890"/>
        <w:numPr>
          <w:ilvl w:val="0"/>
          <w:numId w:val="3"/>
        </w:numPr>
        <w:shd w:val="clear" w:color="auto" w:fill="auto"/>
        <w:tabs>
          <w:tab w:val="left" w:pos="1842"/>
        </w:tabs>
        <w:spacing w:after="0" w:line="312" w:lineRule="exact"/>
        <w:ind w:left="940" w:right="520" w:firstLine="620"/>
        <w:jc w:val="both"/>
      </w:pPr>
      <w:r>
        <w:t>Trzecią rozpatrywaną wsią jest Łączyno. Materiał zapisany w tej wsi wynosi 154 przy</w:t>
      </w:r>
      <w:r>
        <w:t>kłady. Dzieli się on na poszczególne sposoby artykulacji jak następuje:</w:t>
      </w:r>
    </w:p>
    <w:tbl>
      <w:tblPr>
        <w:tblOverlap w:val="never"/>
        <w:tblW w:w="0" w:type="auto"/>
        <w:tblLayout w:type="fixed"/>
        <w:tblCellMar>
          <w:left w:w="10" w:type="dxa"/>
          <w:right w:w="10" w:type="dxa"/>
        </w:tblCellMar>
        <w:tblLook w:val="04A0"/>
      </w:tblPr>
      <w:tblGrid>
        <w:gridCol w:w="1020"/>
        <w:gridCol w:w="1254"/>
        <w:gridCol w:w="1266"/>
        <w:gridCol w:w="1152"/>
        <w:gridCol w:w="1224"/>
        <w:gridCol w:w="1158"/>
        <w:gridCol w:w="1044"/>
      </w:tblGrid>
      <w:tr w:rsidR="00CC5713">
        <w:tblPrEx>
          <w:tblCellMar>
            <w:top w:w="0" w:type="dxa"/>
            <w:bottom w:w="0" w:type="dxa"/>
          </w:tblCellMar>
        </w:tblPrEx>
        <w:trPr>
          <w:trHeight w:hRule="exact" w:val="288"/>
        </w:trPr>
        <w:tc>
          <w:tcPr>
            <w:tcW w:w="1020" w:type="dxa"/>
            <w:shd w:val="clear" w:color="auto" w:fill="FFFFFF"/>
          </w:tcPr>
          <w:p w:rsidR="00CC5713" w:rsidRDefault="007F645A">
            <w:pPr>
              <w:pStyle w:val="Teksttreci20"/>
              <w:framePr w:w="8118" w:h="936" w:wrap="none" w:vAnchor="page" w:hAnchor="page" w:x="1774" w:y="9886"/>
              <w:shd w:val="clear" w:color="auto" w:fill="auto"/>
              <w:spacing w:after="0" w:line="240" w:lineRule="exact"/>
              <w:ind w:firstLine="0"/>
              <w:jc w:val="left"/>
            </w:pPr>
            <w:r>
              <w:rPr>
                <w:rStyle w:val="Teksttreci22"/>
              </w:rPr>
              <w:t>AT</w:t>
            </w:r>
          </w:p>
        </w:tc>
        <w:tc>
          <w:tcPr>
            <w:tcW w:w="1254" w:type="dxa"/>
            <w:shd w:val="clear" w:color="auto" w:fill="FFFFFF"/>
          </w:tcPr>
          <w:p w:rsidR="00CC5713" w:rsidRDefault="007F645A">
            <w:pPr>
              <w:pStyle w:val="Teksttreci20"/>
              <w:framePr w:w="8118" w:h="936" w:wrap="none" w:vAnchor="page" w:hAnchor="page" w:x="1774" w:y="9886"/>
              <w:shd w:val="clear" w:color="auto" w:fill="auto"/>
              <w:spacing w:after="0" w:line="240" w:lineRule="exact"/>
              <w:ind w:firstLine="0"/>
            </w:pPr>
            <w:r>
              <w:rPr>
                <w:rStyle w:val="Teksttreci22"/>
              </w:rPr>
              <w:t>AuT</w:t>
            </w:r>
          </w:p>
        </w:tc>
        <w:tc>
          <w:tcPr>
            <w:tcW w:w="1266" w:type="dxa"/>
            <w:shd w:val="clear" w:color="auto" w:fill="FFFFFF"/>
          </w:tcPr>
          <w:p w:rsidR="00CC5713" w:rsidRDefault="007F645A">
            <w:pPr>
              <w:pStyle w:val="Teksttreci20"/>
              <w:framePr w:w="8118" w:h="936" w:wrap="none" w:vAnchor="page" w:hAnchor="page" w:x="1774" w:y="9886"/>
              <w:shd w:val="clear" w:color="auto" w:fill="auto"/>
              <w:spacing w:after="0" w:line="240" w:lineRule="exact"/>
              <w:ind w:firstLine="0"/>
            </w:pPr>
            <w:r>
              <w:rPr>
                <w:rStyle w:val="Teksttreci22"/>
              </w:rPr>
              <w:t>ĄT</w:t>
            </w:r>
          </w:p>
        </w:tc>
        <w:tc>
          <w:tcPr>
            <w:tcW w:w="1152" w:type="dxa"/>
            <w:shd w:val="clear" w:color="auto" w:fill="FFFFFF"/>
          </w:tcPr>
          <w:p w:rsidR="00CC5713" w:rsidRDefault="007F645A">
            <w:pPr>
              <w:pStyle w:val="Teksttreci20"/>
              <w:framePr w:w="8118" w:h="936" w:wrap="none" w:vAnchor="page" w:hAnchor="page" w:x="1774" w:y="9886"/>
              <w:shd w:val="clear" w:color="auto" w:fill="auto"/>
              <w:spacing w:after="0" w:line="240" w:lineRule="exact"/>
              <w:ind w:left="220" w:firstLine="0"/>
              <w:jc w:val="left"/>
            </w:pPr>
            <w:r>
              <w:rPr>
                <w:rStyle w:val="Teksttreci22"/>
              </w:rPr>
              <w:t>Ą ~T</w:t>
            </w:r>
          </w:p>
        </w:tc>
        <w:tc>
          <w:tcPr>
            <w:tcW w:w="1224" w:type="dxa"/>
            <w:shd w:val="clear" w:color="auto" w:fill="FFFFFF"/>
          </w:tcPr>
          <w:p w:rsidR="00CC5713" w:rsidRDefault="007F645A">
            <w:pPr>
              <w:pStyle w:val="Teksttreci20"/>
              <w:framePr w:w="8118" w:h="936" w:wrap="none" w:vAnchor="page" w:hAnchor="page" w:x="1774" w:y="9886"/>
              <w:shd w:val="clear" w:color="auto" w:fill="auto"/>
              <w:spacing w:after="0" w:line="240" w:lineRule="exact"/>
              <w:ind w:left="280" w:firstLine="0"/>
              <w:jc w:val="left"/>
            </w:pPr>
            <w:r>
              <w:rPr>
                <w:rStyle w:val="Teksttreci22"/>
              </w:rPr>
              <w:t>A ~ T</w:t>
            </w:r>
          </w:p>
        </w:tc>
        <w:tc>
          <w:tcPr>
            <w:tcW w:w="1158" w:type="dxa"/>
            <w:shd w:val="clear" w:color="auto" w:fill="FFFFFF"/>
          </w:tcPr>
          <w:p w:rsidR="00CC5713" w:rsidRDefault="007F645A">
            <w:pPr>
              <w:pStyle w:val="Teksttreci20"/>
              <w:framePr w:w="8118" w:h="936" w:wrap="none" w:vAnchor="page" w:hAnchor="page" w:x="1774" w:y="9886"/>
              <w:shd w:val="clear" w:color="auto" w:fill="auto"/>
              <w:spacing w:after="0" w:line="240" w:lineRule="exact"/>
              <w:ind w:left="280" w:firstLine="0"/>
              <w:jc w:val="left"/>
            </w:pPr>
            <w:r>
              <w:rPr>
                <w:rStyle w:val="Teksttreci22"/>
              </w:rPr>
              <w:t>Ą NT</w:t>
            </w:r>
          </w:p>
        </w:tc>
        <w:tc>
          <w:tcPr>
            <w:tcW w:w="1044" w:type="dxa"/>
            <w:shd w:val="clear" w:color="auto" w:fill="FFFFFF"/>
          </w:tcPr>
          <w:p w:rsidR="00CC5713" w:rsidRDefault="007F645A">
            <w:pPr>
              <w:pStyle w:val="Teksttreci20"/>
              <w:framePr w:w="8118" w:h="936" w:wrap="none" w:vAnchor="page" w:hAnchor="page" w:x="1774" w:y="9886"/>
              <w:shd w:val="clear" w:color="auto" w:fill="auto"/>
              <w:spacing w:after="0" w:line="240" w:lineRule="exact"/>
              <w:ind w:firstLine="0"/>
              <w:jc w:val="right"/>
            </w:pPr>
            <w:r>
              <w:rPr>
                <w:rStyle w:val="Teksttreci22"/>
              </w:rPr>
              <w:t>A NT</w:t>
            </w:r>
          </w:p>
        </w:tc>
      </w:tr>
      <w:tr w:rsidR="00CC5713">
        <w:tblPrEx>
          <w:tblCellMar>
            <w:top w:w="0" w:type="dxa"/>
            <w:bottom w:w="0" w:type="dxa"/>
          </w:tblCellMar>
        </w:tblPrEx>
        <w:trPr>
          <w:trHeight w:hRule="exact" w:val="318"/>
        </w:trPr>
        <w:tc>
          <w:tcPr>
            <w:tcW w:w="1020" w:type="dxa"/>
            <w:shd w:val="clear" w:color="auto" w:fill="FFFFFF"/>
            <w:vAlign w:val="center"/>
          </w:tcPr>
          <w:p w:rsidR="00CC5713" w:rsidRDefault="007F645A">
            <w:pPr>
              <w:pStyle w:val="Teksttreci20"/>
              <w:framePr w:w="8118" w:h="936" w:wrap="none" w:vAnchor="page" w:hAnchor="page" w:x="1774" w:y="9886"/>
              <w:shd w:val="clear" w:color="auto" w:fill="auto"/>
              <w:spacing w:after="0" w:line="240" w:lineRule="exact"/>
              <w:ind w:left="180" w:firstLine="0"/>
              <w:jc w:val="left"/>
            </w:pPr>
            <w:r>
              <w:rPr>
                <w:rStyle w:val="Teksttreci22"/>
              </w:rPr>
              <w:t>15</w:t>
            </w:r>
          </w:p>
        </w:tc>
        <w:tc>
          <w:tcPr>
            <w:tcW w:w="1254" w:type="dxa"/>
            <w:shd w:val="clear" w:color="auto" w:fill="FFFFFF"/>
            <w:vAlign w:val="bottom"/>
          </w:tcPr>
          <w:p w:rsidR="00CC5713" w:rsidRDefault="007F645A">
            <w:pPr>
              <w:pStyle w:val="Teksttreci20"/>
              <w:framePr w:w="8118" w:h="936" w:wrap="none" w:vAnchor="page" w:hAnchor="page" w:x="1774" w:y="9886"/>
              <w:shd w:val="clear" w:color="auto" w:fill="auto"/>
              <w:spacing w:after="0" w:line="240" w:lineRule="exact"/>
              <w:ind w:firstLine="0"/>
            </w:pPr>
            <w:r>
              <w:rPr>
                <w:rStyle w:val="Teksttreci22"/>
              </w:rPr>
              <w:t>1</w:t>
            </w:r>
          </w:p>
        </w:tc>
        <w:tc>
          <w:tcPr>
            <w:tcW w:w="1266" w:type="dxa"/>
            <w:shd w:val="clear" w:color="auto" w:fill="FFFFFF"/>
            <w:vAlign w:val="bottom"/>
          </w:tcPr>
          <w:p w:rsidR="00CC5713" w:rsidRDefault="007F645A">
            <w:pPr>
              <w:pStyle w:val="Teksttreci20"/>
              <w:framePr w:w="8118" w:h="936" w:wrap="none" w:vAnchor="page" w:hAnchor="page" w:x="1774" w:y="9886"/>
              <w:shd w:val="clear" w:color="auto" w:fill="auto"/>
              <w:spacing w:after="0" w:line="240" w:lineRule="exact"/>
              <w:ind w:firstLine="0"/>
            </w:pPr>
            <w:r>
              <w:rPr>
                <w:rStyle w:val="Teksttreci22"/>
              </w:rPr>
              <w:t>120</w:t>
            </w:r>
          </w:p>
        </w:tc>
        <w:tc>
          <w:tcPr>
            <w:tcW w:w="1152" w:type="dxa"/>
            <w:shd w:val="clear" w:color="auto" w:fill="FFFFFF"/>
            <w:vAlign w:val="center"/>
          </w:tcPr>
          <w:p w:rsidR="00CC5713" w:rsidRDefault="007F645A">
            <w:pPr>
              <w:pStyle w:val="Teksttreci20"/>
              <w:framePr w:w="8118" w:h="936" w:wrap="none" w:vAnchor="page" w:hAnchor="page" w:x="1774" w:y="9886"/>
              <w:shd w:val="clear" w:color="auto" w:fill="auto"/>
              <w:spacing w:after="0" w:line="240" w:lineRule="exact"/>
              <w:ind w:firstLine="0"/>
            </w:pPr>
            <w:r>
              <w:rPr>
                <w:rStyle w:val="Teksttreci22"/>
              </w:rPr>
              <w:t>3</w:t>
            </w:r>
          </w:p>
        </w:tc>
        <w:tc>
          <w:tcPr>
            <w:tcW w:w="1224" w:type="dxa"/>
            <w:shd w:val="clear" w:color="auto" w:fill="FFFFFF"/>
            <w:vAlign w:val="center"/>
          </w:tcPr>
          <w:p w:rsidR="00CC5713" w:rsidRDefault="007F645A">
            <w:pPr>
              <w:pStyle w:val="Teksttreci20"/>
              <w:framePr w:w="8118" w:h="936" w:wrap="none" w:vAnchor="page" w:hAnchor="page" w:x="1774" w:y="9886"/>
              <w:shd w:val="clear" w:color="auto" w:fill="auto"/>
              <w:spacing w:after="0" w:line="240" w:lineRule="exact"/>
              <w:ind w:firstLine="0"/>
            </w:pPr>
            <w:r>
              <w:rPr>
                <w:rStyle w:val="Teksttreci22"/>
              </w:rPr>
              <w:t>4</w:t>
            </w:r>
          </w:p>
        </w:tc>
        <w:tc>
          <w:tcPr>
            <w:tcW w:w="1158" w:type="dxa"/>
            <w:shd w:val="clear" w:color="auto" w:fill="FFFFFF"/>
            <w:vAlign w:val="bottom"/>
          </w:tcPr>
          <w:p w:rsidR="00CC5713" w:rsidRDefault="007F645A">
            <w:pPr>
              <w:pStyle w:val="Teksttreci20"/>
              <w:framePr w:w="8118" w:h="936" w:wrap="none" w:vAnchor="page" w:hAnchor="page" w:x="1774" w:y="9886"/>
              <w:shd w:val="clear" w:color="auto" w:fill="auto"/>
              <w:spacing w:after="0" w:line="240" w:lineRule="exact"/>
              <w:ind w:firstLine="0"/>
            </w:pPr>
            <w:r>
              <w:rPr>
                <w:rStyle w:val="Teksttreci22"/>
              </w:rPr>
              <w:t>8</w:t>
            </w:r>
          </w:p>
        </w:tc>
        <w:tc>
          <w:tcPr>
            <w:tcW w:w="1044" w:type="dxa"/>
            <w:shd w:val="clear" w:color="auto" w:fill="FFFFFF"/>
            <w:vAlign w:val="center"/>
          </w:tcPr>
          <w:p w:rsidR="00CC5713" w:rsidRDefault="007F645A">
            <w:pPr>
              <w:pStyle w:val="Teksttreci20"/>
              <w:framePr w:w="8118" w:h="936" w:wrap="none" w:vAnchor="page" w:hAnchor="page" w:x="1774" w:y="9886"/>
              <w:shd w:val="clear" w:color="auto" w:fill="auto"/>
              <w:spacing w:after="0" w:line="240" w:lineRule="exact"/>
              <w:ind w:right="320" w:firstLine="0"/>
              <w:jc w:val="right"/>
            </w:pPr>
            <w:r>
              <w:rPr>
                <w:rStyle w:val="Teksttreci22"/>
              </w:rPr>
              <w:t>3</w:t>
            </w:r>
          </w:p>
        </w:tc>
      </w:tr>
      <w:tr w:rsidR="00CC5713">
        <w:tblPrEx>
          <w:tblCellMar>
            <w:top w:w="0" w:type="dxa"/>
            <w:bottom w:w="0" w:type="dxa"/>
          </w:tblCellMar>
        </w:tblPrEx>
        <w:trPr>
          <w:trHeight w:hRule="exact" w:val="330"/>
        </w:trPr>
        <w:tc>
          <w:tcPr>
            <w:tcW w:w="1020" w:type="dxa"/>
            <w:shd w:val="clear" w:color="auto" w:fill="FFFFFF"/>
            <w:vAlign w:val="bottom"/>
          </w:tcPr>
          <w:p w:rsidR="00CC5713" w:rsidRDefault="007F645A">
            <w:pPr>
              <w:pStyle w:val="Teksttreci20"/>
              <w:framePr w:w="8118" w:h="936" w:wrap="none" w:vAnchor="page" w:hAnchor="page" w:x="1774" w:y="9886"/>
              <w:shd w:val="clear" w:color="auto" w:fill="auto"/>
              <w:spacing w:after="0" w:line="240" w:lineRule="exact"/>
              <w:ind w:firstLine="0"/>
              <w:jc w:val="left"/>
            </w:pPr>
            <w:r>
              <w:rPr>
                <w:rStyle w:val="Teksttreci22"/>
              </w:rPr>
              <w:t>(9,7%)</w:t>
            </w:r>
          </w:p>
        </w:tc>
        <w:tc>
          <w:tcPr>
            <w:tcW w:w="1254" w:type="dxa"/>
            <w:shd w:val="clear" w:color="auto" w:fill="FFFFFF"/>
            <w:vAlign w:val="bottom"/>
          </w:tcPr>
          <w:p w:rsidR="00CC5713" w:rsidRDefault="007F645A">
            <w:pPr>
              <w:pStyle w:val="Teksttreci20"/>
              <w:framePr w:w="8118" w:h="936" w:wrap="none" w:vAnchor="page" w:hAnchor="page" w:x="1774" w:y="9886"/>
              <w:shd w:val="clear" w:color="auto" w:fill="auto"/>
              <w:spacing w:after="0" w:line="240" w:lineRule="exact"/>
              <w:ind w:left="280" w:firstLine="0"/>
              <w:jc w:val="left"/>
            </w:pPr>
            <w:r>
              <w:rPr>
                <w:rStyle w:val="Teksttreci22"/>
              </w:rPr>
              <w:t>(0,6%)</w:t>
            </w:r>
          </w:p>
        </w:tc>
        <w:tc>
          <w:tcPr>
            <w:tcW w:w="1266" w:type="dxa"/>
            <w:shd w:val="clear" w:color="auto" w:fill="FFFFFF"/>
            <w:vAlign w:val="bottom"/>
          </w:tcPr>
          <w:p w:rsidR="00CC5713" w:rsidRDefault="007F645A">
            <w:pPr>
              <w:pStyle w:val="Teksttreci20"/>
              <w:framePr w:w="8118" w:h="936" w:wrap="none" w:vAnchor="page" w:hAnchor="page" w:x="1774" w:y="9886"/>
              <w:shd w:val="clear" w:color="auto" w:fill="auto"/>
              <w:spacing w:after="0" w:line="240" w:lineRule="exact"/>
              <w:ind w:left="240" w:firstLine="0"/>
              <w:jc w:val="left"/>
            </w:pPr>
            <w:r>
              <w:rPr>
                <w:rStyle w:val="Teksttreci22"/>
              </w:rPr>
              <w:t>(77,9%)</w:t>
            </w:r>
          </w:p>
        </w:tc>
        <w:tc>
          <w:tcPr>
            <w:tcW w:w="1152" w:type="dxa"/>
            <w:shd w:val="clear" w:color="auto" w:fill="FFFFFF"/>
            <w:vAlign w:val="bottom"/>
          </w:tcPr>
          <w:p w:rsidR="00CC5713" w:rsidRDefault="007F645A">
            <w:pPr>
              <w:pStyle w:val="Teksttreci20"/>
              <w:framePr w:w="8118" w:h="936" w:wrap="none" w:vAnchor="page" w:hAnchor="page" w:x="1774" w:y="9886"/>
              <w:shd w:val="clear" w:color="auto" w:fill="auto"/>
              <w:spacing w:after="0" w:line="240" w:lineRule="exact"/>
              <w:ind w:left="220" w:firstLine="0"/>
              <w:jc w:val="left"/>
            </w:pPr>
            <w:r>
              <w:rPr>
                <w:rStyle w:val="Teksttreci22"/>
              </w:rPr>
              <w:t>(1,9%)</w:t>
            </w:r>
          </w:p>
        </w:tc>
        <w:tc>
          <w:tcPr>
            <w:tcW w:w="1224" w:type="dxa"/>
            <w:shd w:val="clear" w:color="auto" w:fill="FFFFFF"/>
            <w:vAlign w:val="bottom"/>
          </w:tcPr>
          <w:p w:rsidR="00CC5713" w:rsidRDefault="007F645A">
            <w:pPr>
              <w:pStyle w:val="Teksttreci20"/>
              <w:framePr w:w="8118" w:h="936" w:wrap="none" w:vAnchor="page" w:hAnchor="page" w:x="1774" w:y="9886"/>
              <w:shd w:val="clear" w:color="auto" w:fill="auto"/>
              <w:spacing w:after="0" w:line="240" w:lineRule="exact"/>
              <w:ind w:left="280" w:firstLine="0"/>
              <w:jc w:val="left"/>
            </w:pPr>
            <w:r>
              <w:rPr>
                <w:rStyle w:val="Teksttreci22"/>
              </w:rPr>
              <w:t>(2,6%)</w:t>
            </w:r>
          </w:p>
        </w:tc>
        <w:tc>
          <w:tcPr>
            <w:tcW w:w="1158" w:type="dxa"/>
            <w:shd w:val="clear" w:color="auto" w:fill="FFFFFF"/>
            <w:vAlign w:val="bottom"/>
          </w:tcPr>
          <w:p w:rsidR="00CC5713" w:rsidRDefault="007F645A">
            <w:pPr>
              <w:pStyle w:val="Teksttreci20"/>
              <w:framePr w:w="8118" w:h="936" w:wrap="none" w:vAnchor="page" w:hAnchor="page" w:x="1774" w:y="9886"/>
              <w:shd w:val="clear" w:color="auto" w:fill="auto"/>
              <w:spacing w:after="0" w:line="240" w:lineRule="exact"/>
              <w:ind w:left="280" w:firstLine="0"/>
              <w:jc w:val="left"/>
            </w:pPr>
            <w:r>
              <w:rPr>
                <w:rStyle w:val="Teksttreci22"/>
              </w:rPr>
              <w:t>(5%)</w:t>
            </w:r>
          </w:p>
        </w:tc>
        <w:tc>
          <w:tcPr>
            <w:tcW w:w="1044" w:type="dxa"/>
            <w:shd w:val="clear" w:color="auto" w:fill="FFFFFF"/>
            <w:vAlign w:val="bottom"/>
          </w:tcPr>
          <w:p w:rsidR="00CC5713" w:rsidRDefault="007F645A">
            <w:pPr>
              <w:pStyle w:val="Teksttreci20"/>
              <w:framePr w:w="8118" w:h="936" w:wrap="none" w:vAnchor="page" w:hAnchor="page" w:x="1774" w:y="9886"/>
              <w:shd w:val="clear" w:color="auto" w:fill="auto"/>
              <w:spacing w:after="0" w:line="240" w:lineRule="exact"/>
              <w:ind w:left="320" w:firstLine="0"/>
              <w:jc w:val="left"/>
            </w:pPr>
            <w:r>
              <w:rPr>
                <w:rStyle w:val="Teksttreci22"/>
              </w:rPr>
              <w:t>(1,9%)</w:t>
            </w:r>
          </w:p>
        </w:tc>
      </w:tr>
    </w:tbl>
    <w:p w:rsidR="00CC5713" w:rsidRDefault="007F645A">
      <w:pPr>
        <w:pStyle w:val="Teksttreci20"/>
        <w:framePr w:w="10332" w:h="3234" w:hRule="exact" w:wrap="none" w:vAnchor="page" w:hAnchor="page" w:x="262" w:y="10824"/>
        <w:shd w:val="clear" w:color="auto" w:fill="auto"/>
        <w:spacing w:after="0" w:line="312" w:lineRule="exact"/>
        <w:ind w:left="940" w:right="520" w:firstLine="620"/>
        <w:jc w:val="both"/>
      </w:pPr>
      <w:r>
        <w:t xml:space="preserve">Uderzająco wysoki jest procent artykulacji z pełną samogłoską nosową, wynosi on </w:t>
      </w:r>
      <w:r>
        <w:t>77,9%. Tak wysokiego procentu nie obserwowaliśmy w poprzednio omawianych wsiach, a także w następnej — Sierakowicach—jak zobaczymy, jest on niższy. Wskutek tej zdecydowanej dominacji jednego typu wymowy wszystkie inne są słabo reprezentowane. Przy wyelimin</w:t>
      </w:r>
      <w:r>
        <w:t>owaniu</w:t>
      </w:r>
      <w:r>
        <w:rPr>
          <w:vertAlign w:val="superscript"/>
        </w:rPr>
        <w:t>7</w:t>
      </w:r>
      <w:r>
        <w:t xml:space="preserve"> jednego przykładu na wymowę pozbawioną rezonansu nosowego, którego niejako śladem pozostało zaokrąglenie wargowe zawsze występujące przy samogłoskach nosowych (typ Aṷ T </w:t>
      </w:r>
      <w:r>
        <w:rPr>
          <w:rStyle w:val="Teksttreci21"/>
        </w:rPr>
        <w:t xml:space="preserve">— </w:t>
      </w:r>
      <w:r>
        <w:rPr>
          <w:rStyle w:val="Teksttreci2Kursywa"/>
        </w:rPr>
        <w:t>da</w:t>
      </w:r>
      <w:r>
        <w:t>ṷ</w:t>
      </w:r>
      <w:r>
        <w:rPr>
          <w:rStyle w:val="Teksttreci2Kursywa"/>
        </w:rPr>
        <w:t>b</w:t>
      </w:r>
      <w:r>
        <w:t>ṷ</w:t>
      </w:r>
      <w:r>
        <w:rPr>
          <w:rStyle w:val="Teksttreci2Kursywa"/>
        </w:rPr>
        <w:t>ew? las),</w:t>
      </w:r>
      <w:r>
        <w:t xml:space="preserve"> stosunek artykulacji synchronicznych (A T </w:t>
      </w:r>
      <w:r>
        <w:rPr>
          <w:rStyle w:val="Teksttreci21"/>
        </w:rPr>
        <w:t xml:space="preserve">+ </w:t>
      </w:r>
      <w:r>
        <w:t>Ą T) do asynchroni</w:t>
      </w:r>
      <w:r>
        <w:t xml:space="preserve">cznych </w:t>
      </w:r>
      <w:r>
        <w:rPr>
          <w:rStyle w:val="Teksttreci2Odstpy2pt"/>
        </w:rPr>
        <w:t>(Ą~T</w:t>
      </w:r>
      <w:r>
        <w:t xml:space="preserve"> </w:t>
      </w:r>
      <w:r>
        <w:rPr>
          <w:rStyle w:val="Teksttreci21"/>
        </w:rPr>
        <w:t xml:space="preserve">+ </w:t>
      </w:r>
      <w:r>
        <w:rPr>
          <w:rStyle w:val="Teksttreci2Odstpy2pt"/>
        </w:rPr>
        <w:t>A~T</w:t>
      </w:r>
      <w:r>
        <w:t xml:space="preserve"> </w:t>
      </w:r>
      <w:r>
        <w:rPr>
          <w:rStyle w:val="Teksttreci21"/>
        </w:rPr>
        <w:t xml:space="preserve">+ </w:t>
      </w:r>
      <w:r>
        <w:t xml:space="preserve">Ą NT </w:t>
      </w:r>
      <w:r>
        <w:rPr>
          <w:rStyle w:val="Teksttreci21"/>
        </w:rPr>
        <w:t xml:space="preserve">+ </w:t>
      </w:r>
      <w:r>
        <w:t>A NT) wyrazi się liczbami 87,6% (135 przykładów): 11,4% (18 przykładów), natomiast stosunek artykulacji wokalicznych do skonso-</w:t>
      </w:r>
    </w:p>
    <w:p w:rsidR="00CC5713" w:rsidRDefault="007F645A">
      <w:pPr>
        <w:pStyle w:val="Stopka2"/>
        <w:framePr w:w="8928" w:h="900" w:hRule="exact" w:wrap="none" w:vAnchor="page" w:hAnchor="page" w:x="1144" w:y="14392"/>
        <w:shd w:val="clear" w:color="auto" w:fill="auto"/>
        <w:tabs>
          <w:tab w:val="left" w:pos="1730"/>
        </w:tabs>
        <w:spacing w:line="210" w:lineRule="exact"/>
        <w:ind w:left="920" w:right="560" w:firstLine="620"/>
        <w:jc w:val="both"/>
      </w:pPr>
      <w:r>
        <w:rPr>
          <w:vertAlign w:val="superscript"/>
        </w:rPr>
        <w:t>7</w:t>
      </w:r>
      <w:r>
        <w:tab/>
        <w:t>Przykład ten wyłączam przy porównywaniu stosunków, ponieważ odpowiednie zaklasyfikowanie go sprawia</w:t>
      </w:r>
      <w:r>
        <w:t xml:space="preserve"> pewną trudność. Należałoby zaliczyć go do grupy asynchronicznej, ale jednocześnie jako pozbawiony rezonansu nosowego jest to przykład wymowy zbliżonej do typu </w:t>
      </w:r>
      <w:r>
        <w:rPr>
          <w:rStyle w:val="Stopka10ptKursywa"/>
        </w:rPr>
        <w:t>AT.</w:t>
      </w:r>
      <w:r>
        <w:t xml:space="preserve"> Możliwe zresztą, że jest to stadium pośrednie między typami </w:t>
      </w:r>
      <w:r>
        <w:rPr>
          <w:rStyle w:val="Stopka10ptKursywa"/>
        </w:rPr>
        <w:t>ĄT</w:t>
      </w:r>
      <w:r>
        <w:t xml:space="preserve"> i </w:t>
      </w:r>
      <w:r>
        <w:rPr>
          <w:rStyle w:val="Stopka10ptKursywa"/>
        </w:rPr>
        <w:t>AT.</w:t>
      </w:r>
    </w:p>
    <w:p w:rsidR="00CC5713" w:rsidRDefault="00CC5713">
      <w:pPr>
        <w:rPr>
          <w:sz w:val="2"/>
          <w:szCs w:val="2"/>
        </w:rPr>
        <w:sectPr w:rsidR="00CC5713">
          <w:pgSz w:w="11766" w:h="17185"/>
          <w:pgMar w:top="360" w:right="360" w:bottom="360" w:left="360" w:header="0" w:footer="3" w:gutter="0"/>
          <w:cols w:space="720"/>
          <w:noEndnote/>
          <w:docGrid w:linePitch="360"/>
        </w:sectPr>
      </w:pPr>
    </w:p>
    <w:p w:rsidR="00CC5713" w:rsidRDefault="007F645A">
      <w:pPr>
        <w:pStyle w:val="Nagweklubstopka0"/>
        <w:framePr w:wrap="none" w:vAnchor="page" w:hAnchor="page" w:x="1476" w:y="1327"/>
        <w:shd w:val="clear" w:color="auto" w:fill="auto"/>
        <w:spacing w:line="210" w:lineRule="exact"/>
      </w:pPr>
      <w:r>
        <w:lastRenderedPageBreak/>
        <w:t>218</w:t>
      </w:r>
    </w:p>
    <w:p w:rsidR="00CC5713" w:rsidRDefault="007F645A">
      <w:pPr>
        <w:pStyle w:val="Nagweklubstopka0"/>
        <w:framePr w:wrap="none" w:vAnchor="page" w:hAnchor="page" w:x="4512" w:y="1303"/>
        <w:shd w:val="clear" w:color="auto" w:fill="auto"/>
        <w:spacing w:line="210" w:lineRule="exact"/>
      </w:pPr>
      <w:r>
        <w:t>PORADNIK JĘZYKOWY</w:t>
      </w:r>
    </w:p>
    <w:p w:rsidR="00CC5713" w:rsidRDefault="007F645A">
      <w:pPr>
        <w:pStyle w:val="Nagweklubstopka0"/>
        <w:framePr w:wrap="none" w:vAnchor="page" w:hAnchor="page" w:x="9144" w:y="1291"/>
        <w:shd w:val="clear" w:color="auto" w:fill="auto"/>
        <w:spacing w:line="210" w:lineRule="exact"/>
      </w:pPr>
      <w:r>
        <w:t>1959 z.</w:t>
      </w:r>
    </w:p>
    <w:p w:rsidR="00CC5713" w:rsidRDefault="007F645A">
      <w:pPr>
        <w:pStyle w:val="Teksttreci20"/>
        <w:framePr w:w="10332" w:h="10971" w:hRule="exact" w:wrap="none" w:vAnchor="page" w:hAnchor="page" w:x="258" w:y="1871"/>
        <w:shd w:val="clear" w:color="auto" w:fill="auto"/>
        <w:spacing w:after="0" w:line="318" w:lineRule="exact"/>
        <w:ind w:left="1240" w:right="520" w:firstLine="0"/>
        <w:jc w:val="left"/>
      </w:pPr>
      <w:r>
        <w:t>nantyzowanych liczbami: 92,1% (142 przykłady): 6,9% (11 przykładów). Różnica jest stosunkowo niewielka.</w:t>
      </w:r>
    </w:p>
    <w:p w:rsidR="00CC5713" w:rsidRDefault="007F645A">
      <w:pPr>
        <w:pStyle w:val="Teksttreci20"/>
        <w:framePr w:w="10332" w:h="10971" w:hRule="exact" w:wrap="none" w:vAnchor="page" w:hAnchor="page" w:x="258" w:y="1871"/>
        <w:shd w:val="clear" w:color="auto" w:fill="auto"/>
        <w:spacing w:after="0" w:line="306" w:lineRule="exact"/>
        <w:ind w:left="1240" w:right="520" w:firstLine="580"/>
        <w:jc w:val="both"/>
      </w:pPr>
      <w:r>
        <w:t xml:space="preserve">Interesująco wyglądają proporcje ilościowe sposobów artykulacyjnych w odniesieniu do realizacji omawianej nosówki między </w:t>
      </w:r>
      <w:r>
        <w:t>dwoma pokoleniami, do których należą informatorzy. Zestawienie liczbowe przedstawia się następująco:</w:t>
      </w:r>
    </w:p>
    <w:p w:rsidR="00CC5713" w:rsidRDefault="007F645A">
      <w:pPr>
        <w:pStyle w:val="Teksttreci20"/>
        <w:framePr w:w="10332" w:h="10971" w:hRule="exact" w:wrap="none" w:vAnchor="page" w:hAnchor="page" w:x="258" w:y="1871"/>
        <w:shd w:val="clear" w:color="auto" w:fill="auto"/>
        <w:tabs>
          <w:tab w:val="left" w:pos="3313"/>
          <w:tab w:val="left" w:pos="4312"/>
          <w:tab w:val="left" w:pos="5441"/>
          <w:tab w:val="left" w:pos="6464"/>
          <w:tab w:val="left" w:pos="7636"/>
          <w:tab w:val="left" w:pos="8656"/>
          <w:tab w:val="left" w:pos="9424"/>
        </w:tabs>
        <w:spacing w:after="0" w:line="318" w:lineRule="exact"/>
        <w:ind w:left="1240" w:right="520" w:firstLine="1100"/>
        <w:jc w:val="left"/>
      </w:pPr>
      <w:r>
        <w:t xml:space="preserve">AT </w:t>
      </w:r>
      <w:r>
        <w:rPr>
          <w:lang w:val="ru-RU" w:eastAsia="ru-RU" w:bidi="ru-RU"/>
        </w:rPr>
        <w:t>АцТ</w:t>
      </w:r>
      <w:r w:rsidRPr="00344998">
        <w:rPr>
          <w:lang w:eastAsia="ru-RU" w:bidi="ru-RU"/>
        </w:rPr>
        <w:t xml:space="preserve"> </w:t>
      </w:r>
      <w:r>
        <w:t>ĄT Ą~T A~T Ą NT ANT u starszych 6</w:t>
      </w:r>
      <w:r>
        <w:tab/>
        <w:t>1</w:t>
      </w:r>
      <w:r>
        <w:tab/>
        <w:t>41</w:t>
      </w:r>
      <w:r>
        <w:tab/>
        <w:t>3</w:t>
      </w:r>
      <w:r>
        <w:tab/>
        <w:t>2</w:t>
      </w:r>
      <w:r>
        <w:tab/>
        <w:t>5</w:t>
      </w:r>
      <w:r>
        <w:tab/>
        <w:t>1</w:t>
      </w:r>
      <w:r>
        <w:tab/>
        <w:t>(59)</w:t>
      </w:r>
    </w:p>
    <w:p w:rsidR="00CC5713" w:rsidRDefault="007F645A">
      <w:pPr>
        <w:pStyle w:val="Teksttreci20"/>
        <w:framePr w:w="10332" w:h="10971" w:hRule="exact" w:wrap="none" w:vAnchor="page" w:hAnchor="page" w:x="258" w:y="1871"/>
        <w:shd w:val="clear" w:color="auto" w:fill="auto"/>
        <w:tabs>
          <w:tab w:val="left" w:pos="3036"/>
          <w:tab w:val="left" w:pos="4134"/>
          <w:tab w:val="left" w:pos="5441"/>
          <w:tab w:val="left" w:pos="6464"/>
        </w:tabs>
        <w:spacing w:after="0" w:line="318" w:lineRule="exact"/>
        <w:ind w:left="2040" w:firstLine="0"/>
        <w:jc w:val="both"/>
      </w:pPr>
      <w:r>
        <w:t>(10%)</w:t>
      </w:r>
      <w:r>
        <w:tab/>
        <w:t>(1,7%)</w:t>
      </w:r>
      <w:r>
        <w:tab/>
        <w:t>(69,5%)</w:t>
      </w:r>
      <w:r>
        <w:tab/>
      </w:r>
      <w:r w:rsidRPr="00344998">
        <w:rPr>
          <w:lang w:eastAsia="ru-RU" w:bidi="ru-RU"/>
        </w:rPr>
        <w:t>(</w:t>
      </w:r>
      <w:r w:rsidRPr="00344998">
        <w:rPr>
          <w:rStyle w:val="Teksttreci2Candara115ptOdstpy0pt"/>
          <w:lang w:val="pl-PL"/>
        </w:rPr>
        <w:t>50</w:t>
      </w:r>
      <w:r w:rsidRPr="00344998">
        <w:rPr>
          <w:lang w:eastAsia="ru-RU" w:bidi="ru-RU"/>
        </w:rPr>
        <w:t>/</w:t>
      </w:r>
      <w:r w:rsidRPr="00344998">
        <w:rPr>
          <w:rStyle w:val="Teksttreci2Candara115ptOdstpy0pt"/>
          <w:lang w:val="pl-PL"/>
        </w:rPr>
        <w:t>0</w:t>
      </w:r>
      <w:r w:rsidRPr="00344998">
        <w:rPr>
          <w:lang w:eastAsia="ru-RU" w:bidi="ru-RU"/>
        </w:rPr>
        <w:t>)</w:t>
      </w:r>
      <w:r w:rsidRPr="00344998">
        <w:rPr>
          <w:lang w:eastAsia="ru-RU" w:bidi="ru-RU"/>
        </w:rPr>
        <w:tab/>
      </w:r>
      <w:r>
        <w:t>(3,3%) (8,4%) (1,7%)</w:t>
      </w:r>
    </w:p>
    <w:p w:rsidR="00CC5713" w:rsidRDefault="007F645A">
      <w:pPr>
        <w:pStyle w:val="Teksttreci20"/>
        <w:framePr w:w="10332" w:h="10971" w:hRule="exact" w:wrap="none" w:vAnchor="page" w:hAnchor="page" w:x="258" w:y="1871"/>
        <w:shd w:val="clear" w:color="auto" w:fill="auto"/>
        <w:tabs>
          <w:tab w:val="left" w:pos="3313"/>
          <w:tab w:val="left" w:pos="4888"/>
          <w:tab w:val="left" w:pos="6286"/>
          <w:tab w:val="left" w:pos="7636"/>
          <w:tab w:val="left" w:pos="8896"/>
        </w:tabs>
        <w:spacing w:after="0" w:line="318" w:lineRule="exact"/>
        <w:ind w:left="2040"/>
        <w:jc w:val="left"/>
      </w:pPr>
      <w:r>
        <w:t xml:space="preserve">u młodszych zaś, którymi są 40-letni mężczyzna </w:t>
      </w:r>
      <w:r>
        <w:t>i kobieta mająca około 32—35 lat: 9</w:t>
      </w:r>
      <w:r>
        <w:tab/>
        <w:t>79</w:t>
      </w:r>
      <w:r>
        <w:tab/>
        <w:t>2</w:t>
      </w:r>
      <w:r>
        <w:tab/>
        <w:t>3</w:t>
      </w:r>
      <w:r>
        <w:tab/>
        <w:t>2</w:t>
      </w:r>
      <w:r>
        <w:tab/>
        <w:t>(95)</w:t>
      </w:r>
    </w:p>
    <w:p w:rsidR="00CC5713" w:rsidRDefault="007F645A">
      <w:pPr>
        <w:pStyle w:val="Teksttreci100"/>
        <w:framePr w:w="10332" w:h="10971" w:hRule="exact" w:wrap="none" w:vAnchor="page" w:hAnchor="page" w:x="258" w:y="1871"/>
        <w:shd w:val="clear" w:color="auto" w:fill="auto"/>
        <w:tabs>
          <w:tab w:val="left" w:pos="3313"/>
          <w:tab w:val="left" w:pos="4682"/>
          <w:tab w:val="left" w:pos="6080"/>
          <w:tab w:val="left" w:pos="7490"/>
        </w:tabs>
        <w:ind w:left="1240"/>
      </w:pPr>
      <w:r>
        <w:t>(9,5%)</w:t>
      </w:r>
      <w:r>
        <w:tab/>
        <w:t>(83%)</w:t>
      </w:r>
      <w:r>
        <w:tab/>
        <w:t>(2%)</w:t>
      </w:r>
      <w:r>
        <w:tab/>
      </w:r>
      <w:r w:rsidRPr="00344998">
        <w:rPr>
          <w:lang w:eastAsia="ru-RU" w:bidi="ru-RU"/>
        </w:rPr>
        <w:t>(</w:t>
      </w:r>
      <w:r>
        <w:rPr>
          <w:lang w:val="ru-RU" w:eastAsia="ru-RU" w:bidi="ru-RU"/>
        </w:rPr>
        <w:t>З</w:t>
      </w:r>
      <w:r w:rsidRPr="00344998">
        <w:rPr>
          <w:lang w:eastAsia="ru-RU" w:bidi="ru-RU"/>
        </w:rPr>
        <w:t>%)</w:t>
      </w:r>
      <w:r w:rsidRPr="00344998">
        <w:rPr>
          <w:lang w:eastAsia="ru-RU" w:bidi="ru-RU"/>
        </w:rPr>
        <w:tab/>
      </w:r>
      <w:r>
        <w:t>(2%)</w:t>
      </w:r>
    </w:p>
    <w:p w:rsidR="00CC5713" w:rsidRDefault="007F645A">
      <w:pPr>
        <w:pStyle w:val="Teksttreci20"/>
        <w:framePr w:w="10332" w:h="10971" w:hRule="exact" w:wrap="none" w:vAnchor="page" w:hAnchor="page" w:x="258" w:y="1871"/>
        <w:shd w:val="clear" w:color="auto" w:fill="auto"/>
        <w:spacing w:after="0" w:line="306" w:lineRule="exact"/>
        <w:ind w:left="1240" w:right="520" w:firstLine="580"/>
        <w:jc w:val="both"/>
      </w:pPr>
      <w:r>
        <w:t>Rozbicie to nie zmienia w jakiś zasadniczy sposób obrazu. W niemal wszystkich typach wymowy, jeżeli zachodzą jakieś różnice między pokoleniami, są one tak niewielkie, że można ic</w:t>
      </w:r>
      <w:r>
        <w:t>h nie brać pod uwagę. Nie dotyczy to tylko wypadków synchronicznej wymowy samogłoski nosowej. Tutaj bowiem różnica jest większa i bardzo interesująca. Zastanawia fakt podobny w pewnym sensie do obserwowanego we wsi Zgorzałe dotyczącego wymowy zdenazalizowa</w:t>
      </w:r>
      <w:r>
        <w:t>nej.</w:t>
      </w:r>
      <w:r>
        <w:rPr>
          <w:vertAlign w:val="superscript"/>
        </w:rPr>
        <w:t>8</w:t>
      </w:r>
    </w:p>
    <w:p w:rsidR="00CC5713" w:rsidRDefault="007F645A">
      <w:pPr>
        <w:pStyle w:val="Teksttreci20"/>
        <w:framePr w:w="10332" w:h="10971" w:hRule="exact" w:wrap="none" w:vAnchor="page" w:hAnchor="page" w:x="258" w:y="1871"/>
        <w:shd w:val="clear" w:color="auto" w:fill="auto"/>
        <w:spacing w:after="0" w:line="306" w:lineRule="exact"/>
        <w:ind w:left="1240" w:right="520" w:firstLine="580"/>
        <w:jc w:val="both"/>
      </w:pPr>
      <w:r>
        <w:t>U najstarszego pokolenia artykulacje typu Ą T wynoszą 69,5% przykładów, gdy w pokoleniu młodszych — aż 83% przykładów. Różnica wynosząca tu 13,5% tłumaczy się chyba podobnie jak wysoki procent zaniku nosowości w Zgorzałem — większym poczuciem odrębno</w:t>
      </w:r>
      <w:r>
        <w:t>ści mowy kaszubskiej u młodszych. Trzeba też dodać, że ci młodsi informatorzy, a zwłaszcza mężczyzna, od którego pochodzi większość materiału, byli znacznie inteligentniejsi od starego gospodarza i lepiej rozumieli cele, dla których były robione zapisy. Ni</w:t>
      </w:r>
      <w:r>
        <w:t>e jest więc rzeczą wykluczoną, że mogli oni świadomie trochę bardziej „kaszubić” niż starszy, który mówił z nami w sposób bardziej naturalny. Jeżeli idzie o tego ostatniego — zapisywałam jego wymowę również wtedy, gdy rozmawiał z żoną i córkami i nie wiedz</w:t>
      </w:r>
      <w:r>
        <w:t>iał, że ja tę rozmowę notuję.</w:t>
      </w:r>
    </w:p>
    <w:p w:rsidR="00CC5713" w:rsidRDefault="007F645A">
      <w:pPr>
        <w:pStyle w:val="Teksttreci20"/>
        <w:framePr w:w="10332" w:h="10971" w:hRule="exact" w:wrap="none" w:vAnchor="page" w:hAnchor="page" w:x="258" w:y="1871"/>
        <w:numPr>
          <w:ilvl w:val="0"/>
          <w:numId w:val="5"/>
        </w:numPr>
        <w:shd w:val="clear" w:color="auto" w:fill="auto"/>
        <w:tabs>
          <w:tab w:val="left" w:pos="2128"/>
        </w:tabs>
        <w:spacing w:after="0" w:line="306" w:lineRule="exact"/>
        <w:ind w:left="1240" w:right="520" w:firstLine="580"/>
        <w:jc w:val="both"/>
      </w:pPr>
      <w:r>
        <w:t>Najobfitszy materiał pochodzi ze wsi Sierakowice, najbardziej wysuniętej na północ i na zachód spośród wsi tu omawianych. Zapisano 212 przykła</w:t>
      </w:r>
      <w:r>
        <w:t xml:space="preserve">dów od 4 informatorów: dwóch mężczyzn w wieku 78—80 lat oraz mężczyzny i kobiety mających około 40 lat. Przykłady uzyskane od najstarszych stanowią prawie </w:t>
      </w:r>
      <w:r w:rsidRPr="00344998">
        <w:rPr>
          <w:lang w:eastAsia="ru-RU" w:bidi="ru-RU"/>
        </w:rPr>
        <w:t xml:space="preserve">2/3 </w:t>
      </w:r>
      <w:r>
        <w:t>materiału (135 wymówień), sądzę jednak, że nie ma to większego znaczenie, ponieważ i od młodszych</w:t>
      </w:r>
      <w:r>
        <w:t xml:space="preserve"> materiału jest dużo. W całości materiał ten dzieli się na 6 typów:</w:t>
      </w:r>
    </w:p>
    <w:p w:rsidR="00CC5713" w:rsidRDefault="00344998">
      <w:pPr>
        <w:framePr w:wrap="none" w:vAnchor="page" w:hAnchor="page" w:x="2040" w:y="12865"/>
        <w:rPr>
          <w:sz w:val="2"/>
          <w:szCs w:val="2"/>
        </w:rPr>
      </w:pPr>
      <w:r>
        <w:pict>
          <v:shape id="_x0000_i1029" type="#_x0000_t75" style="width:376.85pt;height:46.75pt">
            <v:imagedata r:id="rId15" r:href="rId16"/>
          </v:shape>
        </w:pict>
      </w:r>
    </w:p>
    <w:p w:rsidR="00CC5713" w:rsidRDefault="007F645A">
      <w:pPr>
        <w:pStyle w:val="Podpistabeli0"/>
        <w:framePr w:wrap="none" w:vAnchor="page" w:hAnchor="page" w:x="2052" w:y="13879"/>
        <w:shd w:val="clear" w:color="auto" w:fill="auto"/>
        <w:spacing w:line="240" w:lineRule="exact"/>
      </w:pPr>
      <w:r>
        <w:t>Wymówienia synchroniczne są tu bardzo częste, można je zestawić z analo-</w:t>
      </w:r>
    </w:p>
    <w:p w:rsidR="00CC5713" w:rsidRDefault="007F645A">
      <w:pPr>
        <w:pStyle w:val="Stopka2"/>
        <w:framePr w:wrap="none" w:vAnchor="page" w:hAnchor="page" w:x="2052" w:y="14515"/>
        <w:shd w:val="clear" w:color="auto" w:fill="auto"/>
        <w:tabs>
          <w:tab w:val="left" w:pos="1994"/>
        </w:tabs>
        <w:spacing w:line="210" w:lineRule="exact"/>
        <w:ind w:left="1820"/>
        <w:jc w:val="both"/>
      </w:pPr>
      <w:r>
        <w:rPr>
          <w:vertAlign w:val="superscript"/>
        </w:rPr>
        <w:t>8</w:t>
      </w:r>
      <w:r>
        <w:tab/>
        <w:t>por. s</w:t>
      </w:r>
      <w:r>
        <w:t>. 215</w:t>
      </w:r>
    </w:p>
    <w:p w:rsidR="00CC5713" w:rsidRDefault="00CC5713">
      <w:pPr>
        <w:rPr>
          <w:sz w:val="2"/>
          <w:szCs w:val="2"/>
        </w:rPr>
        <w:sectPr w:rsidR="00CC5713">
          <w:pgSz w:w="11900" w:h="16840"/>
          <w:pgMar w:top="360" w:right="360" w:bottom="360" w:left="360" w:header="0" w:footer="3" w:gutter="0"/>
          <w:cols w:space="720"/>
          <w:noEndnote/>
          <w:docGrid w:linePitch="360"/>
        </w:sectPr>
      </w:pPr>
    </w:p>
    <w:p w:rsidR="00CC5713" w:rsidRDefault="007F645A">
      <w:pPr>
        <w:pStyle w:val="Nagweklubstopka0"/>
        <w:framePr w:wrap="none" w:vAnchor="page" w:hAnchor="page" w:x="1282" w:y="1282"/>
        <w:shd w:val="clear" w:color="auto" w:fill="auto"/>
        <w:spacing w:line="210" w:lineRule="exact"/>
      </w:pPr>
      <w:r>
        <w:lastRenderedPageBreak/>
        <w:t>1959 z. 5</w:t>
      </w:r>
    </w:p>
    <w:p w:rsidR="00CC5713" w:rsidRDefault="007F645A">
      <w:pPr>
        <w:pStyle w:val="Nagweklubstopka0"/>
        <w:framePr w:wrap="none" w:vAnchor="page" w:hAnchor="page" w:x="4432" w:y="1282"/>
        <w:shd w:val="clear" w:color="auto" w:fill="auto"/>
        <w:spacing w:line="210" w:lineRule="exact"/>
      </w:pPr>
      <w:r>
        <w:t>PORADNIK JĘZYKOWY</w:t>
      </w:r>
    </w:p>
    <w:p w:rsidR="00CC5713" w:rsidRDefault="007F645A">
      <w:pPr>
        <w:pStyle w:val="Nagweklubstopka0"/>
        <w:framePr w:wrap="none" w:vAnchor="page" w:hAnchor="page" w:x="9796" w:y="1288"/>
        <w:shd w:val="clear" w:color="auto" w:fill="auto"/>
        <w:spacing w:line="210" w:lineRule="exact"/>
      </w:pPr>
      <w:r>
        <w:t>219</w:t>
      </w:r>
    </w:p>
    <w:p w:rsidR="00CC5713" w:rsidRDefault="007F645A">
      <w:pPr>
        <w:pStyle w:val="Teksttreci20"/>
        <w:framePr w:w="10332" w:h="3852" w:hRule="exact" w:wrap="none" w:vAnchor="page" w:hAnchor="page" w:x="262" w:y="1872"/>
        <w:shd w:val="clear" w:color="auto" w:fill="auto"/>
        <w:spacing w:after="0" w:line="312" w:lineRule="exact"/>
        <w:ind w:left="980" w:right="500" w:firstLine="0"/>
        <w:jc w:val="left"/>
      </w:pPr>
      <w:r>
        <w:t>giczną sytuacją w Łączy nie. Mają się one do artykulacji asynchronicznych jak 86,3% (183 przykłady): 12,6% (27 przykładów).</w:t>
      </w:r>
      <w:r>
        <w:rPr>
          <w:vertAlign w:val="superscript"/>
        </w:rPr>
        <w:t>9</w:t>
      </w:r>
    </w:p>
    <w:p w:rsidR="00CC5713" w:rsidRDefault="007F645A">
      <w:pPr>
        <w:pStyle w:val="Teksttreci20"/>
        <w:framePr w:w="10332" w:h="3852" w:hRule="exact" w:wrap="none" w:vAnchor="page" w:hAnchor="page" w:x="262" w:y="1872"/>
        <w:shd w:val="clear" w:color="auto" w:fill="auto"/>
        <w:spacing w:after="0" w:line="312" w:lineRule="exact"/>
        <w:ind w:left="980" w:right="500" w:firstLine="600"/>
        <w:jc w:val="both"/>
      </w:pPr>
      <w:r>
        <w:t xml:space="preserve">Podobnie też przedstawia się stosunek wymówień wokalicznych do </w:t>
      </w:r>
      <w:r>
        <w:t>skonsonantyzowanych, a mianowicie 87,2% (185 przykładów): 11,7% (25 przykładów). Wnioskujemy stąd, że wieś ta ma gwarę zachowaną w stadium dawniejszym, na co wskazuje duża liczba przykładów z synchroniczną samogłoską nosową (66%) oraz stosunkowo częsta den</w:t>
      </w:r>
      <w:r>
        <w:t>azalizacja. Wymówienia zbliżające gwarę do typu ogólnopolskiego są rzadkie, choć już nie sporadyczne, są to artykulacje albo całkowicie rozłożone, albo znajdujące się w stadium przejściowym z rezonansem nosowym obejmującym samogłoskę oraz początkowy moment</w:t>
      </w:r>
      <w:r>
        <w:t xml:space="preserve"> zwarcia dla następującej spółgłoski. Obraz ten nie ulega zasadniczej zmianie przy uwzględnieniu różnic wieku informatorów:</w:t>
      </w:r>
    </w:p>
    <w:tbl>
      <w:tblPr>
        <w:tblOverlap w:val="never"/>
        <w:tblW w:w="0" w:type="auto"/>
        <w:tblLayout w:type="fixed"/>
        <w:tblCellMar>
          <w:left w:w="10" w:type="dxa"/>
          <w:right w:w="10" w:type="dxa"/>
        </w:tblCellMar>
        <w:tblLook w:val="04A0"/>
      </w:tblPr>
      <w:tblGrid>
        <w:gridCol w:w="1740"/>
        <w:gridCol w:w="1092"/>
        <w:gridCol w:w="1284"/>
        <w:gridCol w:w="1164"/>
        <w:gridCol w:w="1230"/>
        <w:gridCol w:w="1206"/>
        <w:gridCol w:w="798"/>
      </w:tblGrid>
      <w:tr w:rsidR="00CC5713">
        <w:tblPrEx>
          <w:tblCellMar>
            <w:top w:w="0" w:type="dxa"/>
            <w:bottom w:w="0" w:type="dxa"/>
          </w:tblCellMar>
        </w:tblPrEx>
        <w:trPr>
          <w:trHeight w:hRule="exact" w:val="288"/>
        </w:trPr>
        <w:tc>
          <w:tcPr>
            <w:tcW w:w="1740" w:type="dxa"/>
            <w:shd w:val="clear" w:color="auto" w:fill="FFFFFF"/>
          </w:tcPr>
          <w:p w:rsidR="00CC5713" w:rsidRDefault="007F645A">
            <w:pPr>
              <w:pStyle w:val="Teksttreci20"/>
              <w:framePr w:w="8514" w:h="1614" w:wrap="none" w:vAnchor="page" w:hAnchor="page" w:x="1234" w:y="5746"/>
              <w:shd w:val="clear" w:color="auto" w:fill="auto"/>
              <w:spacing w:after="0" w:line="240" w:lineRule="exact"/>
              <w:ind w:right="220" w:firstLine="0"/>
              <w:jc w:val="right"/>
            </w:pPr>
            <w:r>
              <w:rPr>
                <w:rStyle w:val="Teksttreci22"/>
              </w:rPr>
              <w:t>AT</w:t>
            </w:r>
          </w:p>
        </w:tc>
        <w:tc>
          <w:tcPr>
            <w:tcW w:w="1092" w:type="dxa"/>
            <w:shd w:val="clear" w:color="auto" w:fill="FFFFFF"/>
          </w:tcPr>
          <w:p w:rsidR="00CC5713" w:rsidRDefault="007F645A">
            <w:pPr>
              <w:pStyle w:val="Teksttreci20"/>
              <w:framePr w:w="8514" w:h="1614" w:wrap="none" w:vAnchor="page" w:hAnchor="page" w:x="1234" w:y="5746"/>
              <w:shd w:val="clear" w:color="auto" w:fill="auto"/>
              <w:spacing w:after="0" w:line="240" w:lineRule="exact"/>
              <w:ind w:left="280" w:firstLine="0"/>
              <w:jc w:val="left"/>
            </w:pPr>
            <w:r>
              <w:rPr>
                <w:rStyle w:val="Teksttreci22"/>
              </w:rPr>
              <w:t>AuT</w:t>
            </w:r>
          </w:p>
        </w:tc>
        <w:tc>
          <w:tcPr>
            <w:tcW w:w="1284" w:type="dxa"/>
            <w:shd w:val="clear" w:color="auto" w:fill="FFFFFF"/>
          </w:tcPr>
          <w:p w:rsidR="00CC5713" w:rsidRDefault="007F645A">
            <w:pPr>
              <w:pStyle w:val="Teksttreci20"/>
              <w:framePr w:w="8514" w:h="1614" w:wrap="none" w:vAnchor="page" w:hAnchor="page" w:x="1234" w:y="5746"/>
              <w:shd w:val="clear" w:color="auto" w:fill="auto"/>
              <w:spacing w:after="0" w:line="240" w:lineRule="exact"/>
              <w:ind w:firstLine="0"/>
            </w:pPr>
            <w:r>
              <w:rPr>
                <w:rStyle w:val="Teksttreci22"/>
              </w:rPr>
              <w:t>ĄT</w:t>
            </w:r>
          </w:p>
        </w:tc>
        <w:tc>
          <w:tcPr>
            <w:tcW w:w="1164" w:type="dxa"/>
            <w:shd w:val="clear" w:color="auto" w:fill="FFFFFF"/>
          </w:tcPr>
          <w:p w:rsidR="00CC5713" w:rsidRDefault="007F645A">
            <w:pPr>
              <w:pStyle w:val="Teksttreci20"/>
              <w:framePr w:w="8514" w:h="1614" w:wrap="none" w:vAnchor="page" w:hAnchor="page" w:x="1234" w:y="5746"/>
              <w:shd w:val="clear" w:color="auto" w:fill="auto"/>
              <w:spacing w:after="0" w:line="240" w:lineRule="exact"/>
              <w:ind w:left="220" w:firstLine="0"/>
              <w:jc w:val="left"/>
            </w:pPr>
            <w:r>
              <w:rPr>
                <w:rStyle w:val="Teksttreci22"/>
              </w:rPr>
              <w:t>Ą ~T</w:t>
            </w:r>
          </w:p>
        </w:tc>
        <w:tc>
          <w:tcPr>
            <w:tcW w:w="1230" w:type="dxa"/>
            <w:shd w:val="clear" w:color="auto" w:fill="FFFFFF"/>
          </w:tcPr>
          <w:p w:rsidR="00CC5713" w:rsidRDefault="007F645A">
            <w:pPr>
              <w:pStyle w:val="Teksttreci20"/>
              <w:framePr w:w="8514" w:h="1614" w:wrap="none" w:vAnchor="page" w:hAnchor="page" w:x="1234" w:y="5746"/>
              <w:shd w:val="clear" w:color="auto" w:fill="auto"/>
              <w:spacing w:after="0" w:line="240" w:lineRule="exact"/>
              <w:ind w:right="260" w:firstLine="0"/>
              <w:jc w:val="right"/>
            </w:pPr>
            <w:r>
              <w:rPr>
                <w:rStyle w:val="Teksttreci22"/>
              </w:rPr>
              <w:t>Ą NT</w:t>
            </w:r>
          </w:p>
        </w:tc>
        <w:tc>
          <w:tcPr>
            <w:tcW w:w="1206" w:type="dxa"/>
            <w:shd w:val="clear" w:color="auto" w:fill="FFFFFF"/>
          </w:tcPr>
          <w:p w:rsidR="00CC5713" w:rsidRDefault="007F645A">
            <w:pPr>
              <w:pStyle w:val="Teksttreci20"/>
              <w:framePr w:w="8514" w:h="1614" w:wrap="none" w:vAnchor="page" w:hAnchor="page" w:x="1234" w:y="5746"/>
              <w:shd w:val="clear" w:color="auto" w:fill="auto"/>
              <w:spacing w:after="0" w:line="240" w:lineRule="exact"/>
              <w:ind w:left="240" w:firstLine="0"/>
              <w:jc w:val="left"/>
            </w:pPr>
            <w:r>
              <w:rPr>
                <w:rStyle w:val="Teksttreci22"/>
              </w:rPr>
              <w:t>ANT</w:t>
            </w:r>
          </w:p>
        </w:tc>
        <w:tc>
          <w:tcPr>
            <w:tcW w:w="798" w:type="dxa"/>
            <w:shd w:val="clear" w:color="auto" w:fill="FFFFFF"/>
          </w:tcPr>
          <w:p w:rsidR="00CC5713" w:rsidRDefault="00CC5713">
            <w:pPr>
              <w:framePr w:w="8514" w:h="1614" w:wrap="none" w:vAnchor="page" w:hAnchor="page" w:x="1234" w:y="5746"/>
              <w:rPr>
                <w:sz w:val="10"/>
                <w:szCs w:val="10"/>
              </w:rPr>
            </w:pPr>
          </w:p>
        </w:tc>
      </w:tr>
      <w:tr w:rsidR="00CC5713">
        <w:tblPrEx>
          <w:tblCellMar>
            <w:top w:w="0" w:type="dxa"/>
            <w:bottom w:w="0" w:type="dxa"/>
          </w:tblCellMar>
        </w:tblPrEx>
        <w:trPr>
          <w:trHeight w:hRule="exact" w:val="330"/>
        </w:trPr>
        <w:tc>
          <w:tcPr>
            <w:tcW w:w="1740" w:type="dxa"/>
            <w:shd w:val="clear" w:color="auto" w:fill="FFFFFF"/>
          </w:tcPr>
          <w:p w:rsidR="00CC5713" w:rsidRDefault="007F645A">
            <w:pPr>
              <w:pStyle w:val="Teksttreci20"/>
              <w:framePr w:w="8514" w:h="1614" w:wrap="none" w:vAnchor="page" w:hAnchor="page" w:x="1234" w:y="5746"/>
              <w:shd w:val="clear" w:color="auto" w:fill="auto"/>
              <w:spacing w:after="0" w:line="240" w:lineRule="exact"/>
              <w:ind w:firstLine="0"/>
              <w:jc w:val="left"/>
            </w:pPr>
            <w:r>
              <w:rPr>
                <w:rStyle w:val="Teksttreci22"/>
              </w:rPr>
              <w:t>1 grupa: 26</w:t>
            </w:r>
          </w:p>
        </w:tc>
        <w:tc>
          <w:tcPr>
            <w:tcW w:w="1092" w:type="dxa"/>
            <w:shd w:val="clear" w:color="auto" w:fill="FFFFFF"/>
          </w:tcPr>
          <w:p w:rsidR="00CC5713" w:rsidRDefault="00CC5713">
            <w:pPr>
              <w:framePr w:w="8514" w:h="1614" w:wrap="none" w:vAnchor="page" w:hAnchor="page" w:x="1234" w:y="5746"/>
              <w:rPr>
                <w:sz w:val="10"/>
                <w:szCs w:val="10"/>
              </w:rPr>
            </w:pPr>
          </w:p>
        </w:tc>
        <w:tc>
          <w:tcPr>
            <w:tcW w:w="1284" w:type="dxa"/>
            <w:shd w:val="clear" w:color="auto" w:fill="FFFFFF"/>
          </w:tcPr>
          <w:p w:rsidR="00CC5713" w:rsidRDefault="007F645A">
            <w:pPr>
              <w:pStyle w:val="Teksttreci20"/>
              <w:framePr w:w="8514" w:h="1614" w:wrap="none" w:vAnchor="page" w:hAnchor="page" w:x="1234" w:y="5746"/>
              <w:shd w:val="clear" w:color="auto" w:fill="auto"/>
              <w:spacing w:after="0" w:line="240" w:lineRule="exact"/>
              <w:ind w:firstLine="0"/>
            </w:pPr>
            <w:r>
              <w:rPr>
                <w:rStyle w:val="Teksttreci22"/>
              </w:rPr>
              <w:t>91</w:t>
            </w:r>
          </w:p>
        </w:tc>
        <w:tc>
          <w:tcPr>
            <w:tcW w:w="1164" w:type="dxa"/>
            <w:shd w:val="clear" w:color="auto" w:fill="FFFFFF"/>
            <w:vAlign w:val="bottom"/>
          </w:tcPr>
          <w:p w:rsidR="00CC5713" w:rsidRDefault="007F645A">
            <w:pPr>
              <w:pStyle w:val="Teksttreci20"/>
              <w:framePr w:w="8514" w:h="1614" w:wrap="none" w:vAnchor="page" w:hAnchor="page" w:x="1234" w:y="5746"/>
              <w:shd w:val="clear" w:color="auto" w:fill="auto"/>
              <w:spacing w:after="0" w:line="240" w:lineRule="exact"/>
              <w:ind w:firstLine="0"/>
            </w:pPr>
            <w:r>
              <w:rPr>
                <w:rStyle w:val="Teksttreci22"/>
              </w:rPr>
              <w:t>1</w:t>
            </w:r>
          </w:p>
        </w:tc>
        <w:tc>
          <w:tcPr>
            <w:tcW w:w="1230" w:type="dxa"/>
            <w:shd w:val="clear" w:color="auto" w:fill="FFFFFF"/>
          </w:tcPr>
          <w:p w:rsidR="00CC5713" w:rsidRDefault="007F645A">
            <w:pPr>
              <w:pStyle w:val="Teksttreci20"/>
              <w:framePr w:w="8514" w:h="1614" w:wrap="none" w:vAnchor="page" w:hAnchor="page" w:x="1234" w:y="5746"/>
              <w:shd w:val="clear" w:color="auto" w:fill="auto"/>
              <w:spacing w:after="0" w:line="240" w:lineRule="exact"/>
              <w:ind w:firstLine="0"/>
            </w:pPr>
            <w:r>
              <w:rPr>
                <w:rStyle w:val="Teksttreci22"/>
              </w:rPr>
              <w:t>7</w:t>
            </w:r>
          </w:p>
        </w:tc>
        <w:tc>
          <w:tcPr>
            <w:tcW w:w="1206" w:type="dxa"/>
            <w:shd w:val="clear" w:color="auto" w:fill="FFFFFF"/>
            <w:vAlign w:val="bottom"/>
          </w:tcPr>
          <w:p w:rsidR="00CC5713" w:rsidRDefault="007F645A">
            <w:pPr>
              <w:pStyle w:val="Teksttreci20"/>
              <w:framePr w:w="8514" w:h="1614" w:wrap="none" w:vAnchor="page" w:hAnchor="page" w:x="1234" w:y="5746"/>
              <w:shd w:val="clear" w:color="auto" w:fill="auto"/>
              <w:spacing w:after="0" w:line="240" w:lineRule="exact"/>
              <w:ind w:firstLine="0"/>
            </w:pPr>
            <w:r>
              <w:rPr>
                <w:rStyle w:val="Teksttreci22"/>
              </w:rPr>
              <w:t>10</w:t>
            </w:r>
          </w:p>
        </w:tc>
        <w:tc>
          <w:tcPr>
            <w:tcW w:w="798" w:type="dxa"/>
            <w:shd w:val="clear" w:color="auto" w:fill="FFFFFF"/>
          </w:tcPr>
          <w:p w:rsidR="00CC5713" w:rsidRDefault="007F645A">
            <w:pPr>
              <w:pStyle w:val="Teksttreci20"/>
              <w:framePr w:w="8514" w:h="1614" w:wrap="none" w:vAnchor="page" w:hAnchor="page" w:x="1234" w:y="5746"/>
              <w:shd w:val="clear" w:color="auto" w:fill="auto"/>
              <w:spacing w:after="0" w:line="240" w:lineRule="exact"/>
              <w:ind w:firstLine="0"/>
              <w:jc w:val="right"/>
            </w:pPr>
            <w:r>
              <w:rPr>
                <w:rStyle w:val="Teksttreci22"/>
              </w:rPr>
              <w:t>(135)</w:t>
            </w:r>
          </w:p>
        </w:tc>
      </w:tr>
      <w:tr w:rsidR="00CC5713">
        <w:tblPrEx>
          <w:tblCellMar>
            <w:top w:w="0" w:type="dxa"/>
            <w:bottom w:w="0" w:type="dxa"/>
          </w:tblCellMar>
        </w:tblPrEx>
        <w:trPr>
          <w:trHeight w:hRule="exact" w:val="348"/>
        </w:trPr>
        <w:tc>
          <w:tcPr>
            <w:tcW w:w="1740" w:type="dxa"/>
            <w:shd w:val="clear" w:color="auto" w:fill="FFFFFF"/>
          </w:tcPr>
          <w:p w:rsidR="00CC5713" w:rsidRDefault="007F645A">
            <w:pPr>
              <w:pStyle w:val="Teksttreci20"/>
              <w:framePr w:w="8514" w:h="1614" w:wrap="none" w:vAnchor="page" w:hAnchor="page" w:x="1234" w:y="5746"/>
              <w:shd w:val="clear" w:color="auto" w:fill="auto"/>
              <w:spacing w:after="0" w:line="240" w:lineRule="exact"/>
              <w:ind w:firstLine="0"/>
              <w:jc w:val="right"/>
            </w:pPr>
            <w:r>
              <w:rPr>
                <w:rStyle w:val="Teksttreci22"/>
              </w:rPr>
              <w:t>(19%)</w:t>
            </w:r>
          </w:p>
        </w:tc>
        <w:tc>
          <w:tcPr>
            <w:tcW w:w="1092" w:type="dxa"/>
            <w:shd w:val="clear" w:color="auto" w:fill="FFFFFF"/>
          </w:tcPr>
          <w:p w:rsidR="00CC5713" w:rsidRDefault="00CC5713">
            <w:pPr>
              <w:framePr w:w="8514" w:h="1614" w:wrap="none" w:vAnchor="page" w:hAnchor="page" w:x="1234" w:y="5746"/>
              <w:rPr>
                <w:sz w:val="10"/>
                <w:szCs w:val="10"/>
              </w:rPr>
            </w:pPr>
          </w:p>
        </w:tc>
        <w:tc>
          <w:tcPr>
            <w:tcW w:w="1284" w:type="dxa"/>
            <w:shd w:val="clear" w:color="auto" w:fill="FFFFFF"/>
          </w:tcPr>
          <w:p w:rsidR="00CC5713" w:rsidRDefault="007F645A">
            <w:pPr>
              <w:pStyle w:val="Teksttreci20"/>
              <w:framePr w:w="8514" w:h="1614" w:wrap="none" w:vAnchor="page" w:hAnchor="page" w:x="1234" w:y="5746"/>
              <w:shd w:val="clear" w:color="auto" w:fill="auto"/>
              <w:spacing w:after="0" w:line="240" w:lineRule="exact"/>
              <w:ind w:left="260" w:firstLine="0"/>
              <w:jc w:val="left"/>
            </w:pPr>
            <w:r>
              <w:rPr>
                <w:rStyle w:val="Teksttreci22"/>
              </w:rPr>
              <w:t>(67,4%)</w:t>
            </w:r>
          </w:p>
        </w:tc>
        <w:tc>
          <w:tcPr>
            <w:tcW w:w="1164" w:type="dxa"/>
            <w:shd w:val="clear" w:color="auto" w:fill="FFFFFF"/>
          </w:tcPr>
          <w:p w:rsidR="00CC5713" w:rsidRDefault="007F645A">
            <w:pPr>
              <w:pStyle w:val="Teksttreci20"/>
              <w:framePr w:w="8514" w:h="1614" w:wrap="none" w:vAnchor="page" w:hAnchor="page" w:x="1234" w:y="5746"/>
              <w:shd w:val="clear" w:color="auto" w:fill="auto"/>
              <w:spacing w:after="0" w:line="240" w:lineRule="exact"/>
              <w:ind w:left="220" w:firstLine="0"/>
              <w:jc w:val="left"/>
            </w:pPr>
            <w:r>
              <w:rPr>
                <w:rStyle w:val="Teksttreci22"/>
              </w:rPr>
              <w:t>(0,7%)</w:t>
            </w:r>
          </w:p>
        </w:tc>
        <w:tc>
          <w:tcPr>
            <w:tcW w:w="1230" w:type="dxa"/>
            <w:shd w:val="clear" w:color="auto" w:fill="FFFFFF"/>
          </w:tcPr>
          <w:p w:rsidR="00CC5713" w:rsidRDefault="007F645A">
            <w:pPr>
              <w:pStyle w:val="Teksttreci20"/>
              <w:framePr w:w="8514" w:h="1614" w:wrap="none" w:vAnchor="page" w:hAnchor="page" w:x="1234" w:y="5746"/>
              <w:shd w:val="clear" w:color="auto" w:fill="auto"/>
              <w:spacing w:after="0" w:line="240" w:lineRule="exact"/>
              <w:ind w:right="260" w:firstLine="0"/>
              <w:jc w:val="right"/>
            </w:pPr>
            <w:r>
              <w:rPr>
                <w:rStyle w:val="Teksttreci22"/>
              </w:rPr>
              <w:t>(5%)</w:t>
            </w:r>
          </w:p>
        </w:tc>
        <w:tc>
          <w:tcPr>
            <w:tcW w:w="1206" w:type="dxa"/>
            <w:shd w:val="clear" w:color="auto" w:fill="FFFFFF"/>
          </w:tcPr>
          <w:p w:rsidR="00CC5713" w:rsidRDefault="007F645A">
            <w:pPr>
              <w:pStyle w:val="Teksttreci20"/>
              <w:framePr w:w="8514" w:h="1614" w:wrap="none" w:vAnchor="page" w:hAnchor="page" w:x="1234" w:y="5746"/>
              <w:shd w:val="clear" w:color="auto" w:fill="auto"/>
              <w:spacing w:after="0" w:line="240" w:lineRule="exact"/>
              <w:ind w:left="240" w:firstLine="0"/>
              <w:jc w:val="left"/>
            </w:pPr>
            <w:r>
              <w:rPr>
                <w:rStyle w:val="Teksttreci22"/>
              </w:rPr>
              <w:t>(7,4%)</w:t>
            </w:r>
          </w:p>
        </w:tc>
        <w:tc>
          <w:tcPr>
            <w:tcW w:w="798" w:type="dxa"/>
            <w:shd w:val="clear" w:color="auto" w:fill="FFFFFF"/>
          </w:tcPr>
          <w:p w:rsidR="00CC5713" w:rsidRDefault="00CC5713">
            <w:pPr>
              <w:framePr w:w="8514" w:h="1614" w:wrap="none" w:vAnchor="page" w:hAnchor="page" w:x="1234" w:y="5746"/>
              <w:rPr>
                <w:sz w:val="10"/>
                <w:szCs w:val="10"/>
              </w:rPr>
            </w:pPr>
          </w:p>
        </w:tc>
      </w:tr>
      <w:tr w:rsidR="00CC5713">
        <w:tblPrEx>
          <w:tblCellMar>
            <w:top w:w="0" w:type="dxa"/>
            <w:bottom w:w="0" w:type="dxa"/>
          </w:tblCellMar>
        </w:tblPrEx>
        <w:trPr>
          <w:trHeight w:hRule="exact" w:val="336"/>
        </w:trPr>
        <w:tc>
          <w:tcPr>
            <w:tcW w:w="1740" w:type="dxa"/>
            <w:shd w:val="clear" w:color="auto" w:fill="FFFFFF"/>
          </w:tcPr>
          <w:p w:rsidR="00CC5713" w:rsidRDefault="007F645A">
            <w:pPr>
              <w:pStyle w:val="Teksttreci20"/>
              <w:framePr w:w="8514" w:h="1614" w:wrap="none" w:vAnchor="page" w:hAnchor="page" w:x="1234" w:y="5746"/>
              <w:shd w:val="clear" w:color="auto" w:fill="auto"/>
              <w:spacing w:after="0" w:line="240" w:lineRule="exact"/>
              <w:ind w:firstLine="0"/>
              <w:jc w:val="left"/>
            </w:pPr>
            <w:r>
              <w:rPr>
                <w:rStyle w:val="Teksttreci22"/>
              </w:rPr>
              <w:t>11 grupa: 17</w:t>
            </w:r>
          </w:p>
        </w:tc>
        <w:tc>
          <w:tcPr>
            <w:tcW w:w="1092" w:type="dxa"/>
            <w:shd w:val="clear" w:color="auto" w:fill="FFFFFF"/>
            <w:vAlign w:val="bottom"/>
          </w:tcPr>
          <w:p w:rsidR="00CC5713" w:rsidRDefault="007F645A">
            <w:pPr>
              <w:pStyle w:val="Teksttreci20"/>
              <w:framePr w:w="8514" w:h="1614" w:wrap="none" w:vAnchor="page" w:hAnchor="page" w:x="1234" w:y="5746"/>
              <w:shd w:val="clear" w:color="auto" w:fill="auto"/>
              <w:spacing w:after="0" w:line="240" w:lineRule="exact"/>
              <w:ind w:firstLine="0"/>
            </w:pPr>
            <w:r>
              <w:rPr>
                <w:rStyle w:val="Teksttreci22"/>
              </w:rPr>
              <w:t>2</w:t>
            </w:r>
          </w:p>
        </w:tc>
        <w:tc>
          <w:tcPr>
            <w:tcW w:w="1284" w:type="dxa"/>
            <w:shd w:val="clear" w:color="auto" w:fill="FFFFFF"/>
          </w:tcPr>
          <w:p w:rsidR="00CC5713" w:rsidRDefault="007F645A">
            <w:pPr>
              <w:pStyle w:val="Teksttreci20"/>
              <w:framePr w:w="8514" w:h="1614" w:wrap="none" w:vAnchor="page" w:hAnchor="page" w:x="1234" w:y="5746"/>
              <w:shd w:val="clear" w:color="auto" w:fill="auto"/>
              <w:spacing w:after="0" w:line="240" w:lineRule="exact"/>
              <w:ind w:firstLine="0"/>
            </w:pPr>
            <w:r>
              <w:rPr>
                <w:rStyle w:val="Teksttreci22"/>
              </w:rPr>
              <w:t>49</w:t>
            </w:r>
          </w:p>
        </w:tc>
        <w:tc>
          <w:tcPr>
            <w:tcW w:w="1164" w:type="dxa"/>
            <w:shd w:val="clear" w:color="auto" w:fill="FFFFFF"/>
            <w:vAlign w:val="bottom"/>
          </w:tcPr>
          <w:p w:rsidR="00CC5713" w:rsidRDefault="007F645A">
            <w:pPr>
              <w:pStyle w:val="Teksttreci20"/>
              <w:framePr w:w="8514" w:h="1614" w:wrap="none" w:vAnchor="page" w:hAnchor="page" w:x="1234" w:y="5746"/>
              <w:shd w:val="clear" w:color="auto" w:fill="auto"/>
              <w:spacing w:after="0" w:line="240" w:lineRule="exact"/>
              <w:ind w:firstLine="0"/>
            </w:pPr>
            <w:r>
              <w:rPr>
                <w:rStyle w:val="Teksttreci22"/>
              </w:rPr>
              <w:t>1</w:t>
            </w:r>
          </w:p>
        </w:tc>
        <w:tc>
          <w:tcPr>
            <w:tcW w:w="1230" w:type="dxa"/>
            <w:shd w:val="clear" w:color="auto" w:fill="FFFFFF"/>
          </w:tcPr>
          <w:p w:rsidR="00CC5713" w:rsidRDefault="007F645A">
            <w:pPr>
              <w:pStyle w:val="Teksttreci20"/>
              <w:framePr w:w="8514" w:h="1614" w:wrap="none" w:vAnchor="page" w:hAnchor="page" w:x="1234" w:y="5746"/>
              <w:shd w:val="clear" w:color="auto" w:fill="auto"/>
              <w:spacing w:after="0" w:line="240" w:lineRule="exact"/>
              <w:ind w:firstLine="0"/>
            </w:pPr>
            <w:r>
              <w:rPr>
                <w:rStyle w:val="Teksttreci22"/>
              </w:rPr>
              <w:t>3</w:t>
            </w:r>
          </w:p>
        </w:tc>
        <w:tc>
          <w:tcPr>
            <w:tcW w:w="1206" w:type="dxa"/>
            <w:shd w:val="clear" w:color="auto" w:fill="FFFFFF"/>
          </w:tcPr>
          <w:p w:rsidR="00CC5713" w:rsidRDefault="007F645A">
            <w:pPr>
              <w:pStyle w:val="Teksttreci20"/>
              <w:framePr w:w="8514" w:h="1614" w:wrap="none" w:vAnchor="page" w:hAnchor="page" w:x="1234" w:y="5746"/>
              <w:shd w:val="clear" w:color="auto" w:fill="auto"/>
              <w:spacing w:after="0" w:line="240" w:lineRule="exact"/>
              <w:ind w:firstLine="0"/>
            </w:pPr>
            <w:r>
              <w:rPr>
                <w:rStyle w:val="Teksttreci22"/>
              </w:rPr>
              <w:t>5</w:t>
            </w:r>
          </w:p>
        </w:tc>
        <w:tc>
          <w:tcPr>
            <w:tcW w:w="798" w:type="dxa"/>
            <w:shd w:val="clear" w:color="auto" w:fill="FFFFFF"/>
          </w:tcPr>
          <w:p w:rsidR="00CC5713" w:rsidRDefault="007F645A">
            <w:pPr>
              <w:pStyle w:val="Teksttreci20"/>
              <w:framePr w:w="8514" w:h="1614" w:wrap="none" w:vAnchor="page" w:hAnchor="page" w:x="1234" w:y="5746"/>
              <w:shd w:val="clear" w:color="auto" w:fill="auto"/>
              <w:spacing w:after="0" w:line="240" w:lineRule="exact"/>
              <w:ind w:firstLine="0"/>
              <w:jc w:val="right"/>
            </w:pPr>
            <w:r>
              <w:rPr>
                <w:rStyle w:val="Teksttreci22"/>
              </w:rPr>
              <w:t>(77)</w:t>
            </w:r>
          </w:p>
        </w:tc>
      </w:tr>
      <w:tr w:rsidR="00CC5713">
        <w:tblPrEx>
          <w:tblCellMar>
            <w:top w:w="0" w:type="dxa"/>
            <w:bottom w:w="0" w:type="dxa"/>
          </w:tblCellMar>
        </w:tblPrEx>
        <w:trPr>
          <w:trHeight w:hRule="exact" w:val="312"/>
        </w:trPr>
        <w:tc>
          <w:tcPr>
            <w:tcW w:w="1740" w:type="dxa"/>
            <w:shd w:val="clear" w:color="auto" w:fill="FFFFFF"/>
          </w:tcPr>
          <w:p w:rsidR="00CC5713" w:rsidRDefault="007F645A">
            <w:pPr>
              <w:pStyle w:val="Teksttreci20"/>
              <w:framePr w:w="8514" w:h="1614" w:wrap="none" w:vAnchor="page" w:hAnchor="page" w:x="1234" w:y="5746"/>
              <w:shd w:val="clear" w:color="auto" w:fill="auto"/>
              <w:spacing w:after="0" w:line="240" w:lineRule="exact"/>
              <w:ind w:firstLine="0"/>
            </w:pPr>
            <w:r>
              <w:rPr>
                <w:rStyle w:val="Teksttreci22"/>
              </w:rPr>
              <w:t>(22%)</w:t>
            </w:r>
          </w:p>
        </w:tc>
        <w:tc>
          <w:tcPr>
            <w:tcW w:w="1092" w:type="dxa"/>
            <w:shd w:val="clear" w:color="auto" w:fill="FFFFFF"/>
          </w:tcPr>
          <w:p w:rsidR="00CC5713" w:rsidRDefault="007F645A">
            <w:pPr>
              <w:pStyle w:val="Teksttreci20"/>
              <w:framePr w:w="8514" w:h="1614" w:wrap="none" w:vAnchor="page" w:hAnchor="page" w:x="1234" w:y="5746"/>
              <w:shd w:val="clear" w:color="auto" w:fill="auto"/>
              <w:spacing w:after="0" w:line="240" w:lineRule="exact"/>
              <w:ind w:firstLine="0"/>
              <w:jc w:val="left"/>
            </w:pPr>
            <w:r>
              <w:rPr>
                <w:rStyle w:val="Teksttreci22"/>
              </w:rPr>
              <w:t>(2,6%)</w:t>
            </w:r>
          </w:p>
        </w:tc>
        <w:tc>
          <w:tcPr>
            <w:tcW w:w="1284" w:type="dxa"/>
            <w:shd w:val="clear" w:color="auto" w:fill="FFFFFF"/>
          </w:tcPr>
          <w:p w:rsidR="00CC5713" w:rsidRDefault="007F645A">
            <w:pPr>
              <w:pStyle w:val="Teksttreci20"/>
              <w:framePr w:w="8514" w:h="1614" w:wrap="none" w:vAnchor="page" w:hAnchor="page" w:x="1234" w:y="5746"/>
              <w:shd w:val="clear" w:color="auto" w:fill="auto"/>
              <w:spacing w:after="0" w:line="240" w:lineRule="exact"/>
              <w:ind w:left="260" w:firstLine="0"/>
              <w:jc w:val="left"/>
            </w:pPr>
            <w:r>
              <w:rPr>
                <w:rStyle w:val="Teksttreci22"/>
              </w:rPr>
              <w:t>(63,6%)</w:t>
            </w:r>
          </w:p>
        </w:tc>
        <w:tc>
          <w:tcPr>
            <w:tcW w:w="1164" w:type="dxa"/>
            <w:shd w:val="clear" w:color="auto" w:fill="FFFFFF"/>
          </w:tcPr>
          <w:p w:rsidR="00CC5713" w:rsidRDefault="007F645A">
            <w:pPr>
              <w:pStyle w:val="Teksttreci20"/>
              <w:framePr w:w="8514" w:h="1614" w:wrap="none" w:vAnchor="page" w:hAnchor="page" w:x="1234" w:y="5746"/>
              <w:shd w:val="clear" w:color="auto" w:fill="auto"/>
              <w:spacing w:after="0" w:line="240" w:lineRule="exact"/>
              <w:ind w:left="220" w:firstLine="0"/>
              <w:jc w:val="left"/>
            </w:pPr>
            <w:r>
              <w:rPr>
                <w:rStyle w:val="Teksttreci22"/>
              </w:rPr>
              <w:t>(1,3%)</w:t>
            </w:r>
          </w:p>
        </w:tc>
        <w:tc>
          <w:tcPr>
            <w:tcW w:w="1230" w:type="dxa"/>
            <w:shd w:val="clear" w:color="auto" w:fill="FFFFFF"/>
          </w:tcPr>
          <w:p w:rsidR="00CC5713" w:rsidRDefault="007F645A">
            <w:pPr>
              <w:pStyle w:val="Teksttreci20"/>
              <w:framePr w:w="8514" w:h="1614" w:wrap="none" w:vAnchor="page" w:hAnchor="page" w:x="1234" w:y="5746"/>
              <w:shd w:val="clear" w:color="auto" w:fill="auto"/>
              <w:spacing w:after="0" w:line="240" w:lineRule="exact"/>
              <w:ind w:right="260" w:firstLine="0"/>
              <w:jc w:val="right"/>
            </w:pPr>
            <w:r>
              <w:rPr>
                <w:rStyle w:val="Teksttreci22"/>
              </w:rPr>
              <w:t>(3,9%)</w:t>
            </w:r>
          </w:p>
        </w:tc>
        <w:tc>
          <w:tcPr>
            <w:tcW w:w="1206" w:type="dxa"/>
            <w:shd w:val="clear" w:color="auto" w:fill="FFFFFF"/>
          </w:tcPr>
          <w:p w:rsidR="00CC5713" w:rsidRDefault="007F645A">
            <w:pPr>
              <w:pStyle w:val="Teksttreci20"/>
              <w:framePr w:w="8514" w:h="1614" w:wrap="none" w:vAnchor="page" w:hAnchor="page" w:x="1234" w:y="5746"/>
              <w:shd w:val="clear" w:color="auto" w:fill="auto"/>
              <w:spacing w:after="0" w:line="240" w:lineRule="exact"/>
              <w:ind w:left="240" w:firstLine="0"/>
              <w:jc w:val="left"/>
            </w:pPr>
            <w:r>
              <w:rPr>
                <w:rStyle w:val="Teksttreci22"/>
              </w:rPr>
              <w:t>(6,5%)</w:t>
            </w:r>
          </w:p>
        </w:tc>
        <w:tc>
          <w:tcPr>
            <w:tcW w:w="798" w:type="dxa"/>
            <w:shd w:val="clear" w:color="auto" w:fill="FFFFFF"/>
          </w:tcPr>
          <w:p w:rsidR="00CC5713" w:rsidRDefault="00CC5713">
            <w:pPr>
              <w:framePr w:w="8514" w:h="1614" w:wrap="none" w:vAnchor="page" w:hAnchor="page" w:x="1234" w:y="5746"/>
              <w:rPr>
                <w:sz w:val="10"/>
                <w:szCs w:val="10"/>
              </w:rPr>
            </w:pPr>
          </w:p>
        </w:tc>
      </w:tr>
    </w:tbl>
    <w:p w:rsidR="00CC5713" w:rsidRDefault="007F645A">
      <w:pPr>
        <w:pStyle w:val="Teksttreci20"/>
        <w:framePr w:w="10332" w:h="8248" w:hRule="exact" w:wrap="none" w:vAnchor="page" w:hAnchor="page" w:x="262" w:y="7320"/>
        <w:shd w:val="clear" w:color="auto" w:fill="auto"/>
        <w:spacing w:after="0" w:line="312" w:lineRule="exact"/>
        <w:ind w:left="980" w:right="500" w:firstLine="600"/>
        <w:jc w:val="both"/>
      </w:pPr>
      <w:r>
        <w:t xml:space="preserve">Procent odpowiadających sobie sposobów artykulacji jest u obu pokoleń bardzo zbliżony. Jeszcze raz spotykamy się tu ze zjawiskiem, które obserwowaliśmy w Zgorzałem. W grupie osób młodszych częstsze są wypadki </w:t>
      </w:r>
      <w:r>
        <w:t>denazalizacji, choć w Sierakowicach przewaga ta jest niewielka: u najstarszych wystąpiła ona w 19% przykładów, w grupie II mamy ją w 22% przykładów, do czego trzeba dodać dwa wymówienia bez nosowości, ale z wyraźnym zaokrągleniem wargowym (p. wyż.). Natomi</w:t>
      </w:r>
      <w:r>
        <w:t>ast u ludzi starszych nieco częściej były notowane wypadki całkowitej lub częściowej konsonantyzacji. Stanowią one w tej grupie informatorów 12,4% (17 wymówień), podczas gdy u młodszych tylko 10,4% (8 wymówień). Różnica ta jest bardzo mała i warto ją zauwa</w:t>
      </w:r>
      <w:r>
        <w:t>żyć tylko dlatego, że wyższa cyfra ilustruje mowę ludzi starszych a nie—jak można by się spodziewać — młodszych.</w:t>
      </w:r>
    </w:p>
    <w:p w:rsidR="00CC5713" w:rsidRDefault="007F645A">
      <w:pPr>
        <w:pStyle w:val="Teksttreci20"/>
        <w:framePr w:w="10332" w:h="8248" w:hRule="exact" w:wrap="none" w:vAnchor="page" w:hAnchor="page" w:x="262" w:y="7320"/>
        <w:shd w:val="clear" w:color="auto" w:fill="auto"/>
        <w:spacing w:after="0" w:line="312" w:lineRule="exact"/>
        <w:ind w:left="980" w:right="500" w:firstLine="600"/>
        <w:jc w:val="both"/>
      </w:pPr>
      <w:r>
        <w:t xml:space="preserve">Omawiając samogłoski nosowe we wspomnianej „Gramatyce pomorskiej” Friedrich Lorentz przyjmuje, że tzw. przez niego pomorskie </w:t>
      </w:r>
      <w:r>
        <w:rPr>
          <w:rStyle w:val="Teksttreci2Kursywa"/>
        </w:rPr>
        <w:t>ą</w:t>
      </w:r>
      <w:r>
        <w:t xml:space="preserve"> pierwotnie było </w:t>
      </w:r>
      <w:r>
        <w:t xml:space="preserve">wymawiane jako „czysto nosowe” </w:t>
      </w:r>
      <w:r>
        <w:rPr>
          <w:rStyle w:val="Teksttreci2Kursywa"/>
        </w:rPr>
        <w:t>a.</w:t>
      </w:r>
      <w:r>
        <w:rPr>
          <w:rStyle w:val="Teksttreci2Kursywa"/>
          <w:vertAlign w:val="superscript"/>
        </w:rPr>
        <w:t>10</w:t>
      </w:r>
      <w:r>
        <w:t xml:space="preserve"> Dalszy rozwój tej samogłoski pod względem nosowości szedł w dwóch zasadniczych kierunkach. Nastąpiło wzmocnienie nazalizacji albo jej osłabienie. Osłabienie nazalizacji doprowadziło do jej zaniku i utożsamienia się nosów</w:t>
      </w:r>
      <w:r>
        <w:t xml:space="preserve">ki z odpowiednią samogłoską ustną — </w:t>
      </w:r>
      <w:r>
        <w:rPr>
          <w:rStyle w:val="Teksttreci2Kursywa"/>
        </w:rPr>
        <w:t xml:space="preserve">a. </w:t>
      </w:r>
      <w:r>
        <w:t xml:space="preserve"> Wzmocnienie nazalizacji spowodowało rozłożenie rezonansu nosowego, który występował przy wymowie samogłoski oraz po jej zakończeniu, początkowo jako „szczelina welarna”</w:t>
      </w:r>
      <w:r>
        <w:rPr>
          <w:vertAlign w:val="superscript"/>
        </w:rPr>
        <w:t>12</w:t>
      </w:r>
      <w:r>
        <w:t xml:space="preserve">, potem jako „zwarcie welarne” (z rezonansem nosowym) w wyniku czego </w:t>
      </w:r>
      <w:r>
        <w:rPr>
          <w:rStyle w:val="Teksttreci2Kursywa"/>
        </w:rPr>
        <w:t>„ą</w:t>
      </w:r>
      <w:r>
        <w:t xml:space="preserve"> przeszło w </w:t>
      </w:r>
      <w:r>
        <w:rPr>
          <w:rStyle w:val="Teksttreci2Kursywa"/>
        </w:rPr>
        <w:t>ą</w:t>
      </w:r>
      <w:r>
        <w:t>ŋ ”</w:t>
      </w:r>
      <w:r>
        <w:rPr>
          <w:vertAlign w:val="superscript"/>
        </w:rPr>
        <w:t>12</w:t>
      </w:r>
      <w:r>
        <w:t>.</w:t>
      </w:r>
    </w:p>
    <w:p w:rsidR="00CC5713" w:rsidRDefault="007F645A">
      <w:pPr>
        <w:pStyle w:val="Teksttreci110"/>
        <w:framePr w:w="10332" w:h="8248" w:hRule="exact" w:wrap="none" w:vAnchor="page" w:hAnchor="page" w:x="262" w:y="7320"/>
        <w:shd w:val="clear" w:color="auto" w:fill="auto"/>
        <w:tabs>
          <w:tab w:val="left" w:leader="hyphen" w:pos="2210"/>
        </w:tabs>
        <w:spacing w:line="170" w:lineRule="exact"/>
        <w:ind w:left="980"/>
      </w:pPr>
      <w:r>
        <w:tab/>
        <w:t xml:space="preserve"> </w:t>
      </w:r>
      <w:r>
        <w:rPr>
          <w:rStyle w:val="Teksttreci11TimesNewRoman8ptKursywa"/>
          <w:rFonts w:eastAsia="Candara"/>
        </w:rPr>
        <w:t>e</w:t>
      </w:r>
    </w:p>
    <w:p w:rsidR="00CC5713" w:rsidRDefault="007F645A">
      <w:pPr>
        <w:pStyle w:val="Teksttreci80"/>
        <w:framePr w:w="10332" w:h="8248" w:hRule="exact" w:wrap="none" w:vAnchor="page" w:hAnchor="page" w:x="262" w:y="7320"/>
        <w:numPr>
          <w:ilvl w:val="0"/>
          <w:numId w:val="6"/>
        </w:numPr>
        <w:shd w:val="clear" w:color="auto" w:fill="auto"/>
        <w:tabs>
          <w:tab w:val="left" w:pos="1808"/>
        </w:tabs>
        <w:spacing w:before="0" w:after="0" w:line="210" w:lineRule="exact"/>
        <w:ind w:left="980" w:firstLine="600"/>
        <w:jc w:val="both"/>
      </w:pPr>
      <w:r>
        <w:t xml:space="preserve">Wyłączam tu również jak poprzednio wymówienia typu </w:t>
      </w:r>
      <w:r>
        <w:rPr>
          <w:rStyle w:val="Teksttreci810ptKursywa"/>
        </w:rPr>
        <w:t>AṷT</w:t>
      </w:r>
      <w:r>
        <w:t xml:space="preserve">—2 przykłady: </w:t>
      </w:r>
      <w:r>
        <w:rPr>
          <w:rStyle w:val="Teksttreci810ptKursywa"/>
        </w:rPr>
        <w:t>skraṷte</w:t>
      </w:r>
      <w:r>
        <w:t>,</w:t>
      </w:r>
    </w:p>
    <w:p w:rsidR="00CC5713" w:rsidRDefault="007F645A">
      <w:pPr>
        <w:pStyle w:val="Teksttreci120"/>
        <w:framePr w:w="10332" w:h="8248" w:hRule="exact" w:wrap="none" w:vAnchor="page" w:hAnchor="page" w:x="262" w:y="7320"/>
        <w:shd w:val="clear" w:color="auto" w:fill="auto"/>
        <w:spacing w:before="0" w:line="160" w:lineRule="exact"/>
        <w:ind w:left="980"/>
      </w:pPr>
      <w:r>
        <w:t>e</w:t>
      </w:r>
    </w:p>
    <w:p w:rsidR="00CC5713" w:rsidRDefault="007F645A">
      <w:pPr>
        <w:pStyle w:val="Teksttreci80"/>
        <w:framePr w:w="10332" w:h="8248" w:hRule="exact" w:wrap="none" w:vAnchor="page" w:hAnchor="page" w:x="262" w:y="7320"/>
        <w:shd w:val="clear" w:color="auto" w:fill="auto"/>
        <w:spacing w:before="0" w:after="0" w:line="210" w:lineRule="exact"/>
        <w:ind w:left="980"/>
        <w:jc w:val="both"/>
      </w:pPr>
      <w:r>
        <w:rPr>
          <w:rStyle w:val="Teksttreci810ptKursywa"/>
        </w:rPr>
        <w:t>do skraṷtu</w:t>
      </w:r>
      <w:r>
        <w:t>φ «skręty w wozie».</w:t>
      </w:r>
    </w:p>
    <w:p w:rsidR="00CC5713" w:rsidRDefault="007F645A">
      <w:pPr>
        <w:pStyle w:val="Teksttreci130"/>
        <w:framePr w:w="10332" w:h="8248" w:hRule="exact" w:wrap="none" w:vAnchor="page" w:hAnchor="page" w:x="262" w:y="7320"/>
        <w:shd w:val="clear" w:color="auto" w:fill="auto"/>
        <w:spacing w:line="210" w:lineRule="exact"/>
        <w:ind w:left="980"/>
      </w:pPr>
      <w:r>
        <w:t>s. 337.</w:t>
      </w:r>
    </w:p>
    <w:p w:rsidR="00CC5713" w:rsidRDefault="007F645A">
      <w:pPr>
        <w:pStyle w:val="Teksttreci80"/>
        <w:framePr w:w="10332" w:h="8248" w:hRule="exact" w:wrap="none" w:vAnchor="page" w:hAnchor="page" w:x="262" w:y="7320"/>
        <w:numPr>
          <w:ilvl w:val="0"/>
          <w:numId w:val="7"/>
        </w:numPr>
        <w:shd w:val="clear" w:color="auto" w:fill="auto"/>
        <w:tabs>
          <w:tab w:val="left" w:pos="1846"/>
        </w:tabs>
        <w:spacing w:before="0" w:after="0" w:line="210" w:lineRule="exact"/>
        <w:ind w:left="980" w:firstLine="600"/>
        <w:jc w:val="both"/>
      </w:pPr>
      <w:r>
        <w:t xml:space="preserve">Co zresztą według niego jest w śródgłosie bardzo rzadkie i </w:t>
      </w:r>
      <w:r>
        <w:rPr>
          <w:lang w:val="fr-FR" w:eastAsia="fr-FR" w:bidi="fr-FR"/>
        </w:rPr>
        <w:t>wvst</w:t>
      </w:r>
      <w:r>
        <w:t>ę</w:t>
      </w:r>
      <w:r>
        <w:rPr>
          <w:lang w:val="fr-FR" w:eastAsia="fr-FR" w:bidi="fr-FR"/>
        </w:rPr>
        <w:t xml:space="preserve">puje </w:t>
      </w:r>
      <w:r>
        <w:t>jako forma oboczna.</w:t>
      </w:r>
    </w:p>
    <w:p w:rsidR="00CC5713" w:rsidRDefault="007F645A">
      <w:pPr>
        <w:pStyle w:val="Teksttreci130"/>
        <w:framePr w:w="10332" w:h="8248" w:hRule="exact" w:wrap="none" w:vAnchor="page" w:hAnchor="page" w:x="262" w:y="7320"/>
        <w:numPr>
          <w:ilvl w:val="0"/>
          <w:numId w:val="7"/>
        </w:numPr>
        <w:shd w:val="clear" w:color="auto" w:fill="auto"/>
        <w:tabs>
          <w:tab w:val="left" w:pos="1864"/>
        </w:tabs>
        <w:spacing w:line="210" w:lineRule="exact"/>
        <w:ind w:left="980"/>
      </w:pPr>
      <w:r>
        <w:t>s. 337.</w:t>
      </w:r>
    </w:p>
    <w:p w:rsidR="00CC5713" w:rsidRDefault="00CC5713">
      <w:pPr>
        <w:rPr>
          <w:sz w:val="2"/>
          <w:szCs w:val="2"/>
        </w:rPr>
        <w:sectPr w:rsidR="00CC5713">
          <w:pgSz w:w="11766" w:h="17185"/>
          <w:pgMar w:top="360" w:right="360" w:bottom="360" w:left="360" w:header="0" w:footer="3" w:gutter="0"/>
          <w:cols w:space="720"/>
          <w:noEndnote/>
          <w:docGrid w:linePitch="360"/>
        </w:sectPr>
      </w:pPr>
    </w:p>
    <w:p w:rsidR="00CC5713" w:rsidRDefault="00CC5713">
      <w:pPr>
        <w:rPr>
          <w:sz w:val="2"/>
          <w:szCs w:val="2"/>
        </w:rPr>
      </w:pPr>
      <w:r w:rsidRPr="00CC5713">
        <w:lastRenderedPageBreak/>
        <w:pict>
          <v:rect id="_x0000_s1032" style="position:absolute;margin-left:553.05pt;margin-top:34.05pt;width:35.25pt;height:29.4pt;z-index:-251661312;mso-position-horizontal-relative:page;mso-position-vertical-relative:page" fillcolor="#070202" stroked="f">
            <w10:wrap anchorx="page" anchory="page"/>
          </v:rect>
        </w:pict>
      </w:r>
    </w:p>
    <w:p w:rsidR="00CC5713" w:rsidRDefault="007F645A">
      <w:pPr>
        <w:pStyle w:val="Nagweklubstopka0"/>
        <w:framePr w:wrap="none" w:vAnchor="page" w:hAnchor="page" w:x="4348" w:y="1450"/>
        <w:shd w:val="clear" w:color="auto" w:fill="auto"/>
        <w:spacing w:line="210" w:lineRule="exact"/>
      </w:pPr>
      <w:r>
        <w:t>PORADNIK JĘZYKOWY</w:t>
      </w:r>
    </w:p>
    <w:p w:rsidR="00CC5713" w:rsidRDefault="007F645A">
      <w:pPr>
        <w:pStyle w:val="Nagweklubstopka0"/>
        <w:framePr w:wrap="none" w:vAnchor="page" w:hAnchor="page" w:x="1246" w:y="1456"/>
        <w:shd w:val="clear" w:color="auto" w:fill="auto"/>
        <w:spacing w:line="210" w:lineRule="exact"/>
      </w:pPr>
      <w:r>
        <w:t>220</w:t>
      </w:r>
    </w:p>
    <w:p w:rsidR="00CC5713" w:rsidRDefault="007F645A">
      <w:pPr>
        <w:pStyle w:val="Nagweklubstopka0"/>
        <w:framePr w:wrap="none" w:vAnchor="page" w:hAnchor="page" w:x="9070" w:y="1444"/>
        <w:shd w:val="clear" w:color="auto" w:fill="auto"/>
        <w:spacing w:line="210" w:lineRule="exact"/>
      </w:pPr>
      <w:r>
        <w:t>1959 z. 5</w:t>
      </w:r>
    </w:p>
    <w:p w:rsidR="00CC5713" w:rsidRDefault="007F645A">
      <w:pPr>
        <w:pStyle w:val="Teksttreci20"/>
        <w:framePr w:w="10332" w:h="13098" w:hRule="exact" w:wrap="none" w:vAnchor="page" w:hAnchor="page" w:x="262" w:y="2033"/>
        <w:shd w:val="clear" w:color="auto" w:fill="auto"/>
        <w:spacing w:after="0" w:line="306" w:lineRule="exact"/>
        <w:ind w:left="1000" w:right="620" w:firstLine="600"/>
        <w:jc w:val="both"/>
      </w:pPr>
      <w:r>
        <w:t xml:space="preserve">Taka właśnie wymowa pierwotnego </w:t>
      </w:r>
      <w:r>
        <w:rPr>
          <w:rStyle w:val="Teksttreci2Kursywa"/>
        </w:rPr>
        <w:t>ą</w:t>
      </w:r>
      <w:r>
        <w:t xml:space="preserve"> ma być według Lorentza charaktery</w:t>
      </w:r>
      <w:r>
        <w:t xml:space="preserve">styczna dla większości gwar kaszubskich. W innych gwarach nosówka ta występuje jako „ą </w:t>
      </w:r>
      <w:r>
        <w:rPr>
          <w:rStyle w:val="Teksttreci23"/>
        </w:rPr>
        <w:t xml:space="preserve">+ </w:t>
      </w:r>
      <w:r>
        <w:t>homorganiczna spółgłoska nosowa, tzn. nosówka przystosowana pod względem miejsca artykulacji do następnej spółgłoski, a więc ąmP, ąnT, ą</w:t>
      </w:r>
      <w:r>
        <w:rPr>
          <w:rStyle w:val="Teksttreci2Maelitery"/>
          <w:lang w:val="pl-PL" w:eastAsia="pl-PL" w:bidi="pl-PL"/>
        </w:rPr>
        <w:t>ŋ</w:t>
      </w:r>
      <w:r>
        <w:rPr>
          <w:rStyle w:val="Teksttreci2Maelitery"/>
        </w:rPr>
        <w:t xml:space="preserve">K </w:t>
      </w:r>
      <w:r>
        <w:rPr>
          <w:rStyle w:val="Teksttreci2Kursywa"/>
        </w:rPr>
        <w:t>(PT K</w:t>
      </w:r>
      <w:r w:rsidRPr="00344998">
        <w:rPr>
          <w:lang w:eastAsia="ru-RU" w:bidi="ru-RU"/>
        </w:rPr>
        <w:t xml:space="preserve"> </w:t>
      </w:r>
      <w:r>
        <w:t xml:space="preserve">oznaczają każdą </w:t>
      </w:r>
      <w:r>
        <w:t xml:space="preserve">spółgłoskę wargową, zębową i welarną z wyjątkiem syczących, oznaczanych przez </w:t>
      </w:r>
      <w:r>
        <w:rPr>
          <w:rStyle w:val="Teksttreci2Kursywa"/>
        </w:rPr>
        <w:t>S” ).</w:t>
      </w:r>
      <w:r>
        <w:t xml:space="preserve"> Powstanie tych spółgłosek nosowych tłumaczy Lorentz nastąpieniem zwarcia jeszcze przed zamknięciem przejścia do jamy nosowej.</w:t>
      </w:r>
    </w:p>
    <w:p w:rsidR="00CC5713" w:rsidRDefault="007F645A">
      <w:pPr>
        <w:pStyle w:val="Teksttreci20"/>
        <w:framePr w:w="10332" w:h="13098" w:hRule="exact" w:wrap="none" w:vAnchor="page" w:hAnchor="page" w:x="262" w:y="2033"/>
        <w:shd w:val="clear" w:color="auto" w:fill="auto"/>
        <w:tabs>
          <w:tab w:val="left" w:pos="1314"/>
        </w:tabs>
        <w:spacing w:after="0" w:line="306" w:lineRule="exact"/>
        <w:ind w:left="1000" w:right="620" w:firstLine="0"/>
        <w:jc w:val="both"/>
      </w:pPr>
      <w:r>
        <w:t>O</w:t>
      </w:r>
      <w:r>
        <w:tab/>
        <w:t>wtórności tego typu artykulacyjnego w stosun</w:t>
      </w:r>
      <w:r>
        <w:t>ku do typu ąŋ (tj. z unosowionym zwarciem welarnym) świadczy według Lorentza fakt występowania wymowy typu ąŋ</w:t>
      </w:r>
      <w:r w:rsidRPr="00344998">
        <w:rPr>
          <w:rStyle w:val="Teksttreci2Kursywa"/>
          <w:lang w:eastAsia="ru-RU" w:bidi="ru-RU"/>
        </w:rPr>
        <w:t xml:space="preserve"> </w:t>
      </w:r>
      <w:r>
        <w:t>przed syczącymi (szczelinowymi) spółgłoskami, częstszy w tej pozycji niż przed spółgłoskami zwartymi: „szczelinowa artykulacja spółgłosek syczącyc</w:t>
      </w:r>
      <w:r>
        <w:t>h widocznie mniej sprzyjała zwarciu potrzebnemu do wymowy nosówek. Jednakże całe też gwary mają ąnS, zapewne analogicznie do zwartych zębowych”</w:t>
      </w:r>
      <w:r>
        <w:rPr>
          <w:vertAlign w:val="superscript"/>
        </w:rPr>
        <w:t>12</w:t>
      </w:r>
      <w:r>
        <w:t>. Spostrzeżenia Lorentza są w znacznej mierze słuszne, szczególnie jeżeli idzie o fakt rozszczepienia rezonansu</w:t>
      </w:r>
      <w:r>
        <w:t xml:space="preserve"> nosowego. Wydaje się jednak, że wyznaczanie poszczególnych etapów rozwojowych, określanie ich stopnia nasilenia, czyli częstości występowania, oraz wyjaśnienia artykulacyjne, jakie podaje, nie są całkowicie trafne.</w:t>
      </w:r>
    </w:p>
    <w:p w:rsidR="00CC5713" w:rsidRDefault="007F645A">
      <w:pPr>
        <w:pStyle w:val="Teksttreci20"/>
        <w:framePr w:w="10332" w:h="13098" w:hRule="exact" w:wrap="none" w:vAnchor="page" w:hAnchor="page" w:x="262" w:y="2033"/>
        <w:shd w:val="clear" w:color="auto" w:fill="auto"/>
        <w:spacing w:after="0" w:line="336" w:lineRule="exact"/>
        <w:ind w:left="1000" w:right="620" w:firstLine="600"/>
        <w:jc w:val="both"/>
      </w:pPr>
      <w:r>
        <w:t xml:space="preserve">Faktem jest, że w wielu wypadkach </w:t>
      </w:r>
      <w:r>
        <w:t>obserwujemy na terenie gwar kaszubskich dekompozycję rezonansu nosowego w wymowie samogłosek nosowych zarówno w pozycji przed spółgłoskami zwartymi, jak i przed szczelinowymi. Na ogół jednak, szczególnie u ludzi należących do najstarszego i średniego pokol</w:t>
      </w:r>
      <w:r>
        <w:t>enia, jeszcze</w:t>
      </w:r>
    </w:p>
    <w:p w:rsidR="00CC5713" w:rsidRDefault="007F645A">
      <w:pPr>
        <w:pStyle w:val="Teksttreci20"/>
        <w:framePr w:w="10332" w:h="13098" w:hRule="exact" w:wrap="none" w:vAnchor="page" w:hAnchor="page" w:x="262" w:y="2033"/>
        <w:shd w:val="clear" w:color="auto" w:fill="auto"/>
        <w:tabs>
          <w:tab w:val="left" w:pos="1308"/>
        </w:tabs>
        <w:spacing w:after="0" w:line="336" w:lineRule="exact"/>
        <w:ind w:left="1000" w:right="620" w:firstLine="0"/>
        <w:jc w:val="both"/>
      </w:pPr>
      <w:r>
        <w:t>i</w:t>
      </w:r>
      <w:r>
        <w:tab/>
        <w:t xml:space="preserve">dziś, jak widzieliśmy, można usłyszeć w przeważającej liczbie wypadków synchroniczną samogłoskę nosową, przede wszystkim jeżeli idzie o kontynuanty „pomorskiego” </w:t>
      </w:r>
      <w:r>
        <w:rPr>
          <w:rStyle w:val="Teksttreci2Kursywa"/>
        </w:rPr>
        <w:t>ą,</w:t>
      </w:r>
      <w:r>
        <w:t xml:space="preserve"> bez wyodrębnienia rezonansu nosowego w postaci nosowej spółgłoski zwarto-ot</w:t>
      </w:r>
      <w:r>
        <w:t>wartej (spółotwartej).</w:t>
      </w:r>
    </w:p>
    <w:p w:rsidR="00CC5713" w:rsidRDefault="007F645A">
      <w:pPr>
        <w:pStyle w:val="Teksttreci20"/>
        <w:framePr w:w="10332" w:h="13098" w:hRule="exact" w:wrap="none" w:vAnchor="page" w:hAnchor="page" w:x="262" w:y="2033"/>
        <w:shd w:val="clear" w:color="auto" w:fill="auto"/>
        <w:spacing w:after="0" w:line="306" w:lineRule="exact"/>
        <w:ind w:left="1000" w:right="620" w:firstLine="600"/>
        <w:jc w:val="both"/>
      </w:pPr>
      <w:r>
        <w:t>Więcej jeszcze wątpliwości nasuwają artykulacyjne wyjaśnienia Lorentza dotyczące rozwoju wymowy samogłosek nosowych. Na podstawie własnych obserwacji oraz obserwacji innych osób prowadzących badania terenowe na Kaszubach z ramienia I</w:t>
      </w:r>
      <w:r>
        <w:t>I Pracowni Dialektologicznej PAN w Warszawie wiem, że w wymowie kaszubskiej spotykamy się z typem artykulacji bardzo rzadkiej na terenie tzw. kontynentalnych gwar polskich. Mianowicie po wymówieniu samogłoski nosowej można jeszcze niekiedy uchwycić słuchem</w:t>
      </w:r>
      <w:r>
        <w:t xml:space="preserve"> moment pobrzmiewania rezonansu nosowego, któremu nie towarzyszy jednak, jak się wydaje, żadne zwarcie w jamie ustnej. Inaczej mówiąc rezonans nosowy zapewne nieco opóźniony w stosunku do początkowego momentu artykulacji ustnej trwa nieco dłużej niż ta art</w:t>
      </w:r>
      <w:r>
        <w:t>ykulacja. Czasami opóźniony czysty rezonans nosowy występuje po pozbawionej nosowości samogłoskowej artykulacji ustnej.</w:t>
      </w:r>
    </w:p>
    <w:p w:rsidR="00CC5713" w:rsidRDefault="007F645A">
      <w:pPr>
        <w:pStyle w:val="Teksttreci20"/>
        <w:framePr w:w="10332" w:h="13098" w:hRule="exact" w:wrap="none" w:vAnchor="page" w:hAnchor="page" w:x="262" w:y="2033"/>
        <w:shd w:val="clear" w:color="auto" w:fill="auto"/>
        <w:spacing w:after="0" w:line="306" w:lineRule="exact"/>
        <w:ind w:left="1000" w:right="620" w:firstLine="600"/>
        <w:jc w:val="both"/>
      </w:pPr>
      <w:r>
        <w:t>Lorentz był Niemcem i język polski, do którego niewątpliwie należą gwary kaszubskie, był dla niego językiem obcym. Szczególnie trudne mu</w:t>
      </w:r>
      <w:r>
        <w:t xml:space="preserve">siały być dla niego samogłoski nosowe, których nie zna język niemiecki. Łatwo więc mógł Lorentz utożsamić czysty </w:t>
      </w:r>
      <w:r>
        <w:rPr>
          <w:rStyle w:val="Teksttreci2Odstpy2pt"/>
        </w:rPr>
        <w:t>rezonans nosowy</w:t>
      </w:r>
      <w:r>
        <w:t xml:space="preserve"> z unosowionym zwarciem tylnojęzykowo-</w:t>
      </w:r>
    </w:p>
    <w:p w:rsidR="00CC5713" w:rsidRDefault="00CC5713">
      <w:pPr>
        <w:rPr>
          <w:sz w:val="2"/>
          <w:szCs w:val="2"/>
        </w:rPr>
        <w:sectPr w:rsidR="00CC5713">
          <w:pgSz w:w="11766" w:h="17185"/>
          <w:pgMar w:top="360" w:right="360" w:bottom="360" w:left="360" w:header="0" w:footer="3" w:gutter="0"/>
          <w:cols w:space="720"/>
          <w:noEndnote/>
          <w:docGrid w:linePitch="360"/>
        </w:sectPr>
      </w:pPr>
    </w:p>
    <w:p w:rsidR="00CC5713" w:rsidRDefault="007F645A">
      <w:pPr>
        <w:pStyle w:val="Nagweklubstopka0"/>
        <w:framePr w:wrap="none" w:vAnchor="page" w:hAnchor="page" w:x="1186" w:y="1276"/>
        <w:shd w:val="clear" w:color="auto" w:fill="auto"/>
        <w:spacing w:line="210" w:lineRule="exact"/>
      </w:pPr>
      <w:r>
        <w:lastRenderedPageBreak/>
        <w:t>1959 z. 5</w:t>
      </w:r>
    </w:p>
    <w:p w:rsidR="00CC5713" w:rsidRDefault="007F645A">
      <w:pPr>
        <w:pStyle w:val="Nagweklubstopka0"/>
        <w:framePr w:wrap="none" w:vAnchor="page" w:hAnchor="page" w:x="4342" w:y="1282"/>
        <w:shd w:val="clear" w:color="auto" w:fill="auto"/>
        <w:spacing w:line="210" w:lineRule="exact"/>
      </w:pPr>
      <w:r>
        <w:t>PORADNIK JĘZYKOWY</w:t>
      </w:r>
    </w:p>
    <w:p w:rsidR="00CC5713" w:rsidRDefault="007F645A">
      <w:pPr>
        <w:pStyle w:val="Nagweklubstopka0"/>
        <w:framePr w:wrap="none" w:vAnchor="page" w:hAnchor="page" w:x="9736" w:y="1282"/>
        <w:shd w:val="clear" w:color="auto" w:fill="auto"/>
        <w:spacing w:line="210" w:lineRule="exact"/>
      </w:pPr>
      <w:r>
        <w:rPr>
          <w:lang w:val="cs-CZ" w:eastAsia="cs-CZ" w:bidi="cs-CZ"/>
        </w:rPr>
        <w:t>221</w:t>
      </w:r>
    </w:p>
    <w:p w:rsidR="00CC5713" w:rsidRDefault="007F645A">
      <w:pPr>
        <w:pStyle w:val="Teksttreci20"/>
        <w:framePr w:w="10332" w:h="13418" w:hRule="exact" w:wrap="none" w:vAnchor="page" w:hAnchor="page" w:x="262" w:y="1878"/>
        <w:shd w:val="clear" w:color="auto" w:fill="auto"/>
        <w:spacing w:after="0" w:line="312" w:lineRule="exact"/>
        <w:ind w:left="1000" w:right="620" w:firstLine="0"/>
        <w:jc w:val="both"/>
      </w:pPr>
      <w:r>
        <w:t xml:space="preserve">welarnym, bo </w:t>
      </w:r>
      <w:r>
        <w:rPr>
          <w:lang w:val="cs-CZ" w:eastAsia="cs-CZ" w:bidi="cs-CZ"/>
        </w:rPr>
        <w:t xml:space="preserve">od </w:t>
      </w:r>
      <w:r>
        <w:t xml:space="preserve">strony </w:t>
      </w:r>
      <w:r>
        <w:rPr>
          <w:lang w:val="cs-CZ" w:eastAsia="cs-CZ" w:bidi="cs-CZ"/>
        </w:rPr>
        <w:t xml:space="preserve">efektu </w:t>
      </w:r>
      <w:r>
        <w:t>brzmieniowego te dwa zjawiska fonetyczne są do siebie bardzo podobne.</w:t>
      </w:r>
    </w:p>
    <w:p w:rsidR="00CC5713" w:rsidRDefault="007F645A">
      <w:pPr>
        <w:pStyle w:val="Teksttreci20"/>
        <w:framePr w:w="10332" w:h="13418" w:hRule="exact" w:wrap="none" w:vAnchor="page" w:hAnchor="page" w:x="262" w:y="1878"/>
        <w:shd w:val="clear" w:color="auto" w:fill="auto"/>
        <w:spacing w:after="0" w:line="312" w:lineRule="exact"/>
        <w:ind w:left="900" w:right="560" w:firstLine="600"/>
        <w:jc w:val="both"/>
      </w:pPr>
      <w:r>
        <w:t>W rozpatrzonym poprzednio materiale ten sposób artykulacji nie wystąpił zbyt obficie. Łącznie zapisano 21 takich wymówień: 11 we wsi Zgorzałe, 1 w Skrzeszewie, 7 w Łączynie i 2 w Sierako</w:t>
      </w:r>
      <w:r>
        <w:t>wicach.</w:t>
      </w:r>
    </w:p>
    <w:p w:rsidR="00CC5713" w:rsidRDefault="007F645A">
      <w:pPr>
        <w:pStyle w:val="Teksttreci20"/>
        <w:framePr w:w="10332" w:h="13418" w:hRule="exact" w:wrap="none" w:vAnchor="page" w:hAnchor="page" w:x="262" w:y="1878"/>
        <w:shd w:val="clear" w:color="auto" w:fill="auto"/>
        <w:spacing w:after="0" w:line="312" w:lineRule="exact"/>
        <w:ind w:left="900" w:right="560" w:firstLine="600"/>
        <w:jc w:val="both"/>
      </w:pPr>
      <w:r>
        <w:t xml:space="preserve">Podobny lub taki sam rezultat bywa uzyskiwany też w wymowie ustnej samogłoski </w:t>
      </w:r>
      <w:r>
        <w:rPr>
          <w:rStyle w:val="Teksttreci2Kursywa"/>
        </w:rPr>
        <w:t>a</w:t>
      </w:r>
      <w:r>
        <w:t xml:space="preserve"> znajdującej się w wyrazie przed spółgłoską nosową </w:t>
      </w:r>
      <w:r>
        <w:rPr>
          <w:rStyle w:val="Teksttreci21"/>
        </w:rPr>
        <w:t xml:space="preserve">— </w:t>
      </w:r>
      <w:r>
        <w:t xml:space="preserve">na skutek antycypacji rezonansu nosowego, czyli przedwczesnego opuszczenia podniebienia miękkiego jeszcze przed </w:t>
      </w:r>
      <w:r>
        <w:t>wykonaniem zwarcia koniecznego do wytworzenia odpowiedniej spółgłoski nosowej</w:t>
      </w:r>
      <w:r>
        <w:rPr>
          <w:vertAlign w:val="superscript"/>
        </w:rPr>
        <w:t>13</w:t>
      </w:r>
      <w:r>
        <w:t xml:space="preserve">, na przykład </w:t>
      </w:r>
      <w:r>
        <w:rPr>
          <w:rStyle w:val="Teksttreci2Kursywa"/>
        </w:rPr>
        <w:t>ba~na</w:t>
      </w:r>
      <w:r>
        <w:t xml:space="preserve"> «kolej», «pociąg». Niekiedy zresztą nawet do tego zwarcia nie dochodzi, na przykład </w:t>
      </w:r>
      <w:r>
        <w:rPr>
          <w:rStyle w:val="Teksttreci2Kursywa"/>
        </w:rPr>
        <w:t>la~pa</w:t>
      </w:r>
      <w:r>
        <w:t xml:space="preserve">, </w:t>
      </w:r>
      <w:r>
        <w:rPr>
          <w:rStyle w:val="Teksttreci2Kursywa"/>
        </w:rPr>
        <w:t>sa~ći</w:t>
      </w:r>
      <w:r>
        <w:t xml:space="preserve"> «sanki», </w:t>
      </w:r>
      <w:r>
        <w:rPr>
          <w:rStyle w:val="Teksttreci2Kursywa"/>
          <w:lang w:val="fr-FR" w:eastAsia="fr-FR" w:bidi="fr-FR"/>
        </w:rPr>
        <w:t xml:space="preserve">saison </w:t>
      </w:r>
      <w:r>
        <w:rPr>
          <w:lang w:val="fr-FR" w:eastAsia="fr-FR" w:bidi="fr-FR"/>
        </w:rPr>
        <w:t xml:space="preserve">«samson», </w:t>
      </w:r>
      <w:r>
        <w:t>«samolub».</w:t>
      </w:r>
    </w:p>
    <w:p w:rsidR="00CC5713" w:rsidRDefault="007F645A">
      <w:pPr>
        <w:pStyle w:val="Teksttreci20"/>
        <w:framePr w:w="10332" w:h="13418" w:hRule="exact" w:wrap="none" w:vAnchor="page" w:hAnchor="page" w:x="262" w:y="1878"/>
        <w:shd w:val="clear" w:color="auto" w:fill="auto"/>
        <w:spacing w:after="0" w:line="312" w:lineRule="exact"/>
        <w:ind w:left="900" w:right="560" w:firstLine="600"/>
        <w:jc w:val="both"/>
      </w:pPr>
      <w:r>
        <w:t>Dość trudne do przyjęci</w:t>
      </w:r>
      <w:r>
        <w:t xml:space="preserve">a przez fonetyka jest twierdzenie, że pomiędzy artykulacją typu ą i typem aN </w:t>
      </w:r>
      <w:r>
        <w:rPr>
          <w:rStyle w:val="Teksttreci21"/>
        </w:rPr>
        <w:t xml:space="preserve">+ </w:t>
      </w:r>
      <w:r>
        <w:rPr>
          <w:lang w:val="fr-FR" w:eastAsia="fr-FR" w:bidi="fr-FR"/>
        </w:rPr>
        <w:t xml:space="preserve">P, </w:t>
      </w:r>
      <w:r>
        <w:t>T konieczne jest lub było istnienie stadium ąyi bez względu na miejsce artykulacji następującej spółgłoski zwartej. Wymowa taka byłaby bardzo skomplikowana i trudna do zreali</w:t>
      </w:r>
      <w:r>
        <w:t>zowania, zwłaszcza w pozycji przed spółgłoskami przedniojęzykowymi, kiedy po samogłosce musiałoby naprzód wystąpić zwarcie tylnojęzykowo-welarne, a dopiero po nim — przedniojęzykowo-zębowe. Bardziej prawdopodobna wydaje się taka możliwość: opóźnionemu rezo</w:t>
      </w:r>
      <w:r>
        <w:t>nansowi nosowemu początkowo nie towarzyszyło zwarcie w jamie ustnej, dopiero później zaś zaczęto wykonywać natychmiast po zakończeniu ustnej artykulacji samogłoskowej zwarcie dla następującej spółgłoski, dla której jest ono zasadniczym elementem artykulacy</w:t>
      </w:r>
      <w:r>
        <w:t>jnym. Za takim wyjaśnieniem przemawia rozwój artykulacji samogłosek nosowych w omawianej pozycji w gwarach polskich i języku ogólnopolskim, który to rozwój przeczy jednocześnie tezom Lorentza.</w:t>
      </w:r>
    </w:p>
    <w:p w:rsidR="00CC5713" w:rsidRDefault="007F645A">
      <w:pPr>
        <w:pStyle w:val="Teksttreci20"/>
        <w:framePr w:w="10332" w:h="13418" w:hRule="exact" w:wrap="none" w:vAnchor="page" w:hAnchor="page" w:x="262" w:y="1878"/>
        <w:shd w:val="clear" w:color="auto" w:fill="auto"/>
        <w:spacing w:after="0" w:line="312" w:lineRule="exact"/>
        <w:ind w:left="900" w:right="560" w:firstLine="600"/>
        <w:jc w:val="both"/>
      </w:pPr>
      <w:r>
        <w:t>Stosunkowo najbardziej pewne wyjaśnienie tego problemu można bę</w:t>
      </w:r>
      <w:r>
        <w:t>dzie uzyskać dopiero po przeprowadzeniu badań eksperymentalnych. W tym wypadku najwięcej materiału dostarczyłyby filmowe zdjęcia rentgenowskie całych wyrazów czy zdań, oczywiście wtedy, gdy uda się uzyskać zdjęcia jak najbardziej naturalnego sposobu mówien</w:t>
      </w:r>
      <w:r>
        <w:t>ia.</w:t>
      </w:r>
    </w:p>
    <w:p w:rsidR="00CC5713" w:rsidRDefault="007F645A">
      <w:pPr>
        <w:pStyle w:val="Teksttreci20"/>
        <w:framePr w:w="10332" w:h="13418" w:hRule="exact" w:wrap="none" w:vAnchor="page" w:hAnchor="page" w:x="262" w:y="1878"/>
        <w:shd w:val="clear" w:color="auto" w:fill="auto"/>
        <w:spacing w:after="211" w:line="312" w:lineRule="exact"/>
        <w:ind w:left="900" w:right="560" w:firstLine="600"/>
        <w:jc w:val="both"/>
      </w:pPr>
      <w:r>
        <w:t xml:space="preserve">Jeszcze jedna uwaga. Przeprowadzona analiza materiału z kilku wsi kaszubskich wyraźnie wskazuje na konieczność oddzielnego rozpatrywania przykładów uzyskanych od ludzi różniących się wiekiem. Takie bowiem rozpatrzenie daje możność orientacji w rozwoju </w:t>
      </w:r>
      <w:r>
        <w:t>danej gwary, ukazuje nam jej dawniejsze stadia i stan nowszy, podczas gdy wspólna analiza całości materiału zebranego w jednej wsi może dać obraz całkowicie fałszywy. Łączenie poszczególnych informatorów w grupy według wieku musi być zresztą poprzedzone os</w:t>
      </w:r>
      <w:r>
        <w:t>obną szczegółową analizą materiału pochodzącego od każdej z osób badanych w celu zorientowania się w tym, czy nie ma jakichś zasadniczych różnic w proporcjach między odrębnymi sposobami artykulacji u każdej z nich. Taką metodę stosowałam w powyższym artyku</w:t>
      </w:r>
      <w:r>
        <w:t>le i ma-</w:t>
      </w:r>
    </w:p>
    <w:p w:rsidR="00CC5713" w:rsidRDefault="007F645A">
      <w:pPr>
        <w:pStyle w:val="Teksttreci80"/>
        <w:framePr w:w="10332" w:h="13418" w:hRule="exact" w:wrap="none" w:vAnchor="page" w:hAnchor="page" w:x="262" w:y="1878"/>
        <w:numPr>
          <w:ilvl w:val="0"/>
          <w:numId w:val="7"/>
        </w:numPr>
        <w:shd w:val="clear" w:color="auto" w:fill="auto"/>
        <w:tabs>
          <w:tab w:val="left" w:pos="1790"/>
        </w:tabs>
        <w:spacing w:before="0" w:after="0" w:line="198" w:lineRule="exact"/>
        <w:ind w:left="900" w:right="560" w:firstLine="600"/>
        <w:jc w:val="both"/>
      </w:pPr>
      <w:r>
        <w:t xml:space="preserve">por. mój artykuł pt.: Uwagi o wymowie </w:t>
      </w:r>
      <w:r>
        <w:rPr>
          <w:rStyle w:val="Teksttreci810ptKursywa"/>
        </w:rPr>
        <w:t>a</w:t>
      </w:r>
      <w:r>
        <w:t xml:space="preserve"> +</w:t>
      </w:r>
      <w:r>
        <w:rPr>
          <w:rStyle w:val="Teksttreci81"/>
        </w:rPr>
        <w:t xml:space="preserve"> </w:t>
      </w:r>
      <w:r>
        <w:rPr>
          <w:rStyle w:val="Teksttreci810ptKursywa"/>
        </w:rPr>
        <w:t>N</w:t>
      </w:r>
      <w:r>
        <w:t xml:space="preserve"> w niektórych gwarach kaszubskich. ,,Poradnik Językowy 1959; z. </w:t>
      </w:r>
      <w:r>
        <w:rPr>
          <w:rStyle w:val="Teksttreci8Odstpy2pt"/>
        </w:rPr>
        <w:t>3—4.</w:t>
      </w:r>
    </w:p>
    <w:p w:rsidR="00CC5713" w:rsidRDefault="00CC5713">
      <w:pPr>
        <w:rPr>
          <w:sz w:val="2"/>
          <w:szCs w:val="2"/>
        </w:rPr>
        <w:sectPr w:rsidR="00CC5713">
          <w:pgSz w:w="11766" w:h="17185"/>
          <w:pgMar w:top="360" w:right="360" w:bottom="360" w:left="360" w:header="0" w:footer="3" w:gutter="0"/>
          <w:cols w:space="720"/>
          <w:noEndnote/>
          <w:docGrid w:linePitch="360"/>
        </w:sectPr>
      </w:pPr>
    </w:p>
    <w:p w:rsidR="00CC5713" w:rsidRDefault="007F645A">
      <w:pPr>
        <w:pStyle w:val="Nagweklubstopka0"/>
        <w:framePr w:wrap="none" w:vAnchor="page" w:hAnchor="page" w:x="1180" w:y="1596"/>
        <w:shd w:val="clear" w:color="auto" w:fill="auto"/>
        <w:spacing w:line="210" w:lineRule="exact"/>
      </w:pPr>
      <w:r>
        <w:lastRenderedPageBreak/>
        <w:t>222</w:t>
      </w:r>
    </w:p>
    <w:p w:rsidR="00CC5713" w:rsidRDefault="007F645A">
      <w:pPr>
        <w:pStyle w:val="Nagweklubstopka0"/>
        <w:framePr w:wrap="none" w:vAnchor="page" w:hAnchor="page" w:x="4174" w:y="1578"/>
        <w:shd w:val="clear" w:color="auto" w:fill="auto"/>
        <w:spacing w:line="210" w:lineRule="exact"/>
      </w:pPr>
      <w:r>
        <w:t>PORADNIK JĘZYKOWY</w:t>
      </w:r>
    </w:p>
    <w:p w:rsidR="00CC5713" w:rsidRDefault="007F645A">
      <w:pPr>
        <w:pStyle w:val="Nagweklubstopka0"/>
        <w:framePr w:wrap="none" w:vAnchor="page" w:hAnchor="page" w:x="8716" w:y="1560"/>
        <w:shd w:val="clear" w:color="auto" w:fill="auto"/>
        <w:spacing w:line="210" w:lineRule="exact"/>
      </w:pPr>
      <w:r>
        <w:t>1959 z. 5</w:t>
      </w:r>
    </w:p>
    <w:p w:rsidR="00CC5713" w:rsidRDefault="007F645A">
      <w:pPr>
        <w:pStyle w:val="Teksttreci20"/>
        <w:framePr w:w="10332" w:h="12731" w:hRule="exact" w:wrap="none" w:vAnchor="page" w:hAnchor="page" w:x="262" w:y="2137"/>
        <w:shd w:val="clear" w:color="auto" w:fill="auto"/>
        <w:spacing w:after="0" w:line="306" w:lineRule="exact"/>
        <w:ind w:left="940" w:right="960" w:firstLine="0"/>
        <w:jc w:val="both"/>
      </w:pPr>
      <w:r>
        <w:t xml:space="preserve">teriał od dwóch lub więcej osób łączyłam tylko wtedy, kiedy ewentualne różnice </w:t>
      </w:r>
      <w:r>
        <w:t>między odpowiadającymi sobie kolejnymi stadiami rozwojowymi nie przekraczały 3—5 procent.</w:t>
      </w:r>
    </w:p>
    <w:p w:rsidR="00CC5713" w:rsidRDefault="007F645A">
      <w:pPr>
        <w:pStyle w:val="Teksttreci20"/>
        <w:framePr w:w="10332" w:h="12731" w:hRule="exact" w:wrap="none" w:vAnchor="page" w:hAnchor="page" w:x="262" w:y="2137"/>
        <w:shd w:val="clear" w:color="auto" w:fill="auto"/>
        <w:spacing w:after="358" w:line="312" w:lineRule="exact"/>
        <w:ind w:left="940" w:firstLine="560"/>
        <w:jc w:val="left"/>
      </w:pPr>
      <w:r>
        <w:t>Dla ilustracji przytaczam niewielką część materiału językowego, który był analizowany w powyższym artykule.</w:t>
      </w:r>
    </w:p>
    <w:p w:rsidR="00CC5713" w:rsidRDefault="007F645A">
      <w:pPr>
        <w:pStyle w:val="Teksttreci20"/>
        <w:framePr w:w="10332" w:h="12731" w:hRule="exact" w:wrap="none" w:vAnchor="page" w:hAnchor="page" w:x="262" w:y="2137"/>
        <w:shd w:val="clear" w:color="auto" w:fill="auto"/>
        <w:spacing w:after="228" w:line="240" w:lineRule="exact"/>
        <w:ind w:left="1500" w:firstLine="0"/>
        <w:jc w:val="both"/>
      </w:pPr>
      <w:r>
        <w:t>I. Zgorzałe.</w:t>
      </w:r>
    </w:p>
    <w:p w:rsidR="00CC5713" w:rsidRDefault="007F645A">
      <w:pPr>
        <w:pStyle w:val="Teksttreci80"/>
        <w:framePr w:w="10332" w:h="12731" w:hRule="exact" w:wrap="none" w:vAnchor="page" w:hAnchor="page" w:x="262" w:y="2137"/>
        <w:numPr>
          <w:ilvl w:val="0"/>
          <w:numId w:val="8"/>
        </w:numPr>
        <w:shd w:val="clear" w:color="auto" w:fill="auto"/>
        <w:tabs>
          <w:tab w:val="left" w:pos="1808"/>
        </w:tabs>
        <w:spacing w:before="0" w:after="0" w:line="210" w:lineRule="exact"/>
        <w:ind w:left="1500"/>
        <w:jc w:val="both"/>
      </w:pPr>
      <w:r>
        <w:t>Grupa I (ludzie najstarsi)</w:t>
      </w:r>
    </w:p>
    <w:p w:rsidR="00CC5713" w:rsidRDefault="007F645A">
      <w:pPr>
        <w:pStyle w:val="Teksttreci90"/>
        <w:framePr w:w="10332" w:h="12731" w:hRule="exact" w:wrap="none" w:vAnchor="page" w:hAnchor="page" w:x="262" w:y="2137"/>
        <w:shd w:val="clear" w:color="auto" w:fill="auto"/>
        <w:spacing w:before="0" w:after="0" w:line="252" w:lineRule="exact"/>
        <w:ind w:left="1500" w:right="3120"/>
      </w:pPr>
      <w:r>
        <w:rPr>
          <w:rStyle w:val="Teksttreci9105ptBezkursywy"/>
        </w:rPr>
        <w:t xml:space="preserve">ĄT </w:t>
      </w:r>
      <w:r>
        <w:t xml:space="preserve">newąkšy, </w:t>
      </w:r>
      <w:r>
        <w:t>pṷejatny</w:t>
      </w:r>
      <w:r>
        <w:rPr>
          <w:rStyle w:val="Teksttreci9105ptBezkursywy"/>
        </w:rPr>
        <w:t xml:space="preserve">; </w:t>
      </w:r>
      <w:r>
        <w:t>rąkawicci, uząbṷy</w:t>
      </w:r>
      <w:r>
        <w:rPr>
          <w:rStyle w:val="Teksttreci9105ptBezkursywy"/>
        </w:rPr>
        <w:t xml:space="preserve">, </w:t>
      </w:r>
      <w:r>
        <w:t xml:space="preserve">wącyi̯ tąʒ́i, xądoʒ́i </w:t>
      </w:r>
      <w:r>
        <w:rPr>
          <w:rStyle w:val="Teksttreci9105ptBezkursywy"/>
        </w:rPr>
        <w:t xml:space="preserve">Ą </w:t>
      </w:r>
      <w:r>
        <w:rPr>
          <w:rStyle w:val="Teksttreci912ptBezkursywy"/>
        </w:rPr>
        <w:t xml:space="preserve">~ </w:t>
      </w:r>
      <w:r>
        <w:rPr>
          <w:rStyle w:val="Teksttreci9105ptBezkursywy"/>
        </w:rPr>
        <w:t xml:space="preserve">T </w:t>
      </w:r>
      <w:r>
        <w:rPr>
          <w:rStyle w:val="Teksttreci912ptBezkursywy"/>
        </w:rPr>
        <w:t xml:space="preserve">rp ~ </w:t>
      </w:r>
      <w:r w:rsidRPr="00344998">
        <w:rPr>
          <w:rStyle w:val="Teksttreci912pt"/>
          <w:i/>
          <w:iCs/>
          <w:lang w:eastAsia="en-US" w:bidi="en-US"/>
        </w:rPr>
        <w:t xml:space="preserve">wiki, </w:t>
      </w:r>
      <w:r>
        <w:t xml:space="preserve">rą </w:t>
      </w:r>
      <w:r>
        <w:rPr>
          <w:rStyle w:val="Teksttreci912pt"/>
          <w:i/>
          <w:iCs/>
        </w:rPr>
        <w:t xml:space="preserve">~ </w:t>
      </w:r>
      <w:r>
        <w:t>kuq&gt;</w:t>
      </w:r>
      <w:r>
        <w:rPr>
          <w:vertAlign w:val="subscript"/>
        </w:rPr>
        <w:t>y</w:t>
      </w:r>
    </w:p>
    <w:p w:rsidR="00CC5713" w:rsidRDefault="007F645A">
      <w:pPr>
        <w:pStyle w:val="Teksttreci90"/>
        <w:framePr w:w="10332" w:h="12731" w:hRule="exact" w:wrap="none" w:vAnchor="page" w:hAnchor="page" w:x="262" w:y="2137"/>
        <w:shd w:val="clear" w:color="auto" w:fill="auto"/>
        <w:tabs>
          <w:tab w:val="left" w:pos="2203"/>
        </w:tabs>
        <w:spacing w:before="0" w:after="0" w:line="252" w:lineRule="exact"/>
        <w:ind w:left="1500" w:right="3120"/>
      </w:pPr>
      <w:r>
        <w:rPr>
          <w:rStyle w:val="Teksttreci9105ptBezkursywy"/>
        </w:rPr>
        <w:t xml:space="preserve">A ~ T </w:t>
      </w:r>
      <w:r>
        <w:t>i̯a</w:t>
      </w:r>
      <w:r>
        <w:rPr>
          <w:rStyle w:val="Teksttreci9105ptBezkursywy"/>
        </w:rPr>
        <w:t xml:space="preserve"> ~ </w:t>
      </w:r>
      <w:r>
        <w:rPr>
          <w:lang w:val="fr-FR" w:eastAsia="fr-FR" w:bidi="fr-FR"/>
        </w:rPr>
        <w:t xml:space="preserve">déni, </w:t>
      </w:r>
      <w:r>
        <w:t>otcisńa ~ ti</w:t>
      </w:r>
      <w:r>
        <w:rPr>
          <w:vertAlign w:val="subscript"/>
        </w:rPr>
        <w:t>y</w:t>
      </w:r>
      <w:r>
        <w:t xml:space="preserve"> wa ~ ʒ́el</w:t>
      </w:r>
      <w:r>
        <w:rPr>
          <w:rStyle w:val="Teksttreci9105ptBezkursywy"/>
        </w:rPr>
        <w:t xml:space="preserve"> «węgiel», </w:t>
      </w:r>
      <w:r>
        <w:t>xa</w:t>
      </w:r>
      <w:r>
        <w:rPr>
          <w:rStyle w:val="Teksttreci9105ptBezkursywy"/>
        </w:rPr>
        <w:t xml:space="preserve"> ~ </w:t>
      </w:r>
      <w:r>
        <w:t xml:space="preserve">doʒ́i </w:t>
      </w:r>
      <w:r>
        <w:rPr>
          <w:rStyle w:val="Teksttreci9105ptBezkursywy"/>
        </w:rPr>
        <w:t>ĄNT</w:t>
      </w:r>
      <w:r>
        <w:rPr>
          <w:rStyle w:val="Teksttreci9105ptBezkursywy"/>
        </w:rPr>
        <w:tab/>
      </w:r>
      <w:r>
        <w:t>waŋkši</w:t>
      </w:r>
      <w:r>
        <w:rPr>
          <w:rStyle w:val="Teksttreci9105ptBezkursywy"/>
        </w:rPr>
        <w:t xml:space="preserve"> (2 r.)</w:t>
      </w:r>
    </w:p>
    <w:p w:rsidR="00CC5713" w:rsidRDefault="007F645A">
      <w:pPr>
        <w:pStyle w:val="Teksttreci90"/>
        <w:framePr w:w="10332" w:h="12731" w:hRule="exact" w:wrap="none" w:vAnchor="page" w:hAnchor="page" w:x="262" w:y="2137"/>
        <w:shd w:val="clear" w:color="auto" w:fill="auto"/>
        <w:tabs>
          <w:tab w:val="left" w:pos="2203"/>
        </w:tabs>
        <w:spacing w:before="0" w:after="6" w:line="210" w:lineRule="exact"/>
        <w:ind w:left="1500"/>
        <w:jc w:val="both"/>
      </w:pPr>
      <w:r>
        <w:rPr>
          <w:rStyle w:val="Teksttreci9105ptBezkursywy"/>
        </w:rPr>
        <w:t>ANT</w:t>
      </w:r>
      <w:r>
        <w:rPr>
          <w:rStyle w:val="Teksttreci9105ptBezkursywy"/>
        </w:rPr>
        <w:tab/>
      </w:r>
      <w:r>
        <w:t>pamantam</w:t>
      </w:r>
      <w:r>
        <w:rPr>
          <w:rStyle w:val="Teksttreci9105ptBezkursywy"/>
        </w:rPr>
        <w:t xml:space="preserve">, </w:t>
      </w:r>
      <w:r>
        <w:t>pfezambuy, pfezambuje</w:t>
      </w:r>
      <w:r>
        <w:rPr>
          <w:rStyle w:val="Teksttreci9105ptBezkursywy"/>
        </w:rPr>
        <w:t xml:space="preserve"> «ziębi», </w:t>
      </w:r>
      <w:r>
        <w:t>3ewanc</w:t>
      </w:r>
    </w:p>
    <w:p w:rsidR="00CC5713" w:rsidRDefault="007F645A">
      <w:pPr>
        <w:pStyle w:val="Teksttreci80"/>
        <w:framePr w:w="10332" w:h="12731" w:hRule="exact" w:wrap="none" w:vAnchor="page" w:hAnchor="page" w:x="262" w:y="2137"/>
        <w:numPr>
          <w:ilvl w:val="0"/>
          <w:numId w:val="8"/>
        </w:numPr>
        <w:shd w:val="clear" w:color="auto" w:fill="auto"/>
        <w:tabs>
          <w:tab w:val="left" w:pos="1832"/>
        </w:tabs>
        <w:spacing w:before="0" w:after="0" w:line="210" w:lineRule="exact"/>
        <w:ind w:left="1500"/>
        <w:jc w:val="both"/>
      </w:pPr>
      <w:r>
        <w:t>Grupa II (średnie pokolenie)</w:t>
      </w:r>
    </w:p>
    <w:p w:rsidR="00CC5713" w:rsidRDefault="007F645A">
      <w:pPr>
        <w:pStyle w:val="Teksttreci90"/>
        <w:framePr w:w="10332" w:h="12731" w:hRule="exact" w:wrap="none" w:vAnchor="page" w:hAnchor="page" w:x="262" w:y="2137"/>
        <w:shd w:val="clear" w:color="auto" w:fill="auto"/>
        <w:spacing w:before="0" w:after="0" w:line="246" w:lineRule="exact"/>
        <w:ind w:left="1500" w:right="2560"/>
      </w:pPr>
      <w:r>
        <w:rPr>
          <w:rStyle w:val="Teksttreci9105ptBezkursywy"/>
        </w:rPr>
        <w:t xml:space="preserve">AT </w:t>
      </w:r>
      <w:r>
        <w:t>swatojanci</w:t>
      </w:r>
      <w:r>
        <w:rPr>
          <w:rStyle w:val="Teksttreci9105ptBezkursywy"/>
        </w:rPr>
        <w:t xml:space="preserve"> «porzeczki», </w:t>
      </w:r>
      <w:r>
        <w:t>wecy</w:t>
      </w:r>
      <w:r>
        <w:rPr>
          <w:rStyle w:val="Teksttreci9105ptBezkursywy"/>
        </w:rPr>
        <w:t xml:space="preserve"> «więcej», </w:t>
      </w:r>
      <w:r>
        <w:rPr>
          <w:lang w:val="cs-CZ" w:eastAsia="cs-CZ" w:bidi="cs-CZ"/>
        </w:rPr>
        <w:t xml:space="preserve">žáby </w:t>
      </w:r>
      <w:r>
        <w:rPr>
          <w:rStyle w:val="Teksttreci9105ptBezkursywy"/>
        </w:rPr>
        <w:t xml:space="preserve">ĄT </w:t>
      </w:r>
      <w:r>
        <w:t xml:space="preserve">gąba, </w:t>
      </w:r>
      <w:r>
        <w:rPr>
          <w:lang w:val="fr-FR" w:eastAsia="fr-FR" w:bidi="fr-FR"/>
        </w:rPr>
        <w:t xml:space="preserve">g </w:t>
      </w:r>
      <w:r>
        <w:t xml:space="preserve">Żąda, ksaji, pjąta </w:t>
      </w:r>
      <w:r>
        <w:rPr>
          <w:lang w:val="fr-FR" w:eastAsia="fr-FR" w:bidi="fr-FR"/>
        </w:rPr>
        <w:t xml:space="preserve">pkekrqcone, </w:t>
      </w:r>
      <w:r>
        <w:t xml:space="preserve">race, kcąka, ząbe </w:t>
      </w:r>
      <w:r>
        <w:rPr>
          <w:rStyle w:val="Teksttreci9105ptBezkursywy"/>
        </w:rPr>
        <w:t xml:space="preserve">Ą ~ T </w:t>
      </w:r>
      <w:r>
        <w:rPr>
          <w:rStyle w:val="Teksttreci912pt"/>
          <w:i/>
          <w:iCs/>
        </w:rPr>
        <w:t xml:space="preserve">z </w:t>
      </w:r>
      <w:r>
        <w:t>nę ~ 3o,</w:t>
      </w:r>
    </w:p>
    <w:p w:rsidR="00CC5713" w:rsidRDefault="007F645A">
      <w:pPr>
        <w:pStyle w:val="Teksttreci80"/>
        <w:framePr w:w="10332" w:h="12731" w:hRule="exact" w:wrap="none" w:vAnchor="page" w:hAnchor="page" w:x="262" w:y="2137"/>
        <w:shd w:val="clear" w:color="auto" w:fill="auto"/>
        <w:spacing w:before="0" w:after="0" w:line="246" w:lineRule="exact"/>
        <w:ind w:left="1500"/>
        <w:jc w:val="both"/>
      </w:pPr>
      <w:r>
        <w:t xml:space="preserve">A ~ T </w:t>
      </w:r>
      <w:r>
        <w:rPr>
          <w:rStyle w:val="Teksttreci810ptKursywa"/>
        </w:rPr>
        <w:t xml:space="preserve">pa ~ c, </w:t>
      </w:r>
      <w:r>
        <w:rPr>
          <w:rStyle w:val="Teksttreci810ptKursywa"/>
          <w:lang w:val="fr-FR" w:eastAsia="fr-FR" w:bidi="fr-FR"/>
        </w:rPr>
        <w:t xml:space="preserve">sa </w:t>
      </w:r>
      <w:r>
        <w:rPr>
          <w:rStyle w:val="Teksttreci810ptKursywa"/>
        </w:rPr>
        <w:t>~ $y</w:t>
      </w:r>
      <w:r>
        <w:t xml:space="preserve"> «sędzia», &lt;p </w:t>
      </w:r>
      <w:r>
        <w:rPr>
          <w:rStyle w:val="Teksttreci810ptKursywa"/>
          <w:lang w:val="cs-CZ" w:eastAsia="cs-CZ" w:bidi="cs-CZ"/>
        </w:rPr>
        <w:t>šca</w:t>
      </w:r>
      <w:r>
        <w:rPr>
          <w:lang w:val="cs-CZ" w:eastAsia="cs-CZ" w:bidi="cs-CZ"/>
        </w:rPr>
        <w:t xml:space="preserve"> </w:t>
      </w:r>
      <w:r>
        <w:t xml:space="preserve">~ </w:t>
      </w:r>
      <w:r>
        <w:rPr>
          <w:rStyle w:val="Teksttreci810ptKursywa"/>
          <w:lang w:val="fr-FR" w:eastAsia="fr-FR" w:bidi="fr-FR"/>
        </w:rPr>
        <w:t>ce</w:t>
      </w:r>
    </w:p>
    <w:p w:rsidR="00CC5713" w:rsidRDefault="007F645A">
      <w:pPr>
        <w:pStyle w:val="Teksttreci90"/>
        <w:framePr w:w="10332" w:h="12731" w:hRule="exact" w:wrap="none" w:vAnchor="page" w:hAnchor="page" w:x="262" w:y="2137"/>
        <w:shd w:val="clear" w:color="auto" w:fill="auto"/>
        <w:spacing w:before="0" w:after="0" w:line="246" w:lineRule="exact"/>
        <w:ind w:left="1500"/>
        <w:jc w:val="both"/>
      </w:pPr>
      <w:r>
        <w:rPr>
          <w:rStyle w:val="Teksttreci9105ptBezkursywy"/>
        </w:rPr>
        <w:t xml:space="preserve">ĄNT </w:t>
      </w:r>
      <w:r>
        <w:t xml:space="preserve">na </w:t>
      </w:r>
      <w:r>
        <w:rPr>
          <w:lang w:val="fr-FR" w:eastAsia="fr-FR" w:bidi="fr-FR"/>
        </w:rPr>
        <w:t xml:space="preserve">géqnge, </w:t>
      </w:r>
      <w:r>
        <w:t>s ksa'/)guy, rakami</w:t>
      </w:r>
      <w:r>
        <w:rPr>
          <w:rStyle w:val="Teksttreci9105ptBezkursywy"/>
        </w:rPr>
        <w:t xml:space="preserve">, </w:t>
      </w:r>
      <w:r>
        <w:t>wąmborikk</w:t>
      </w:r>
    </w:p>
    <w:p w:rsidR="00CC5713" w:rsidRDefault="007F645A">
      <w:pPr>
        <w:pStyle w:val="Teksttreci90"/>
        <w:framePr w:w="10332" w:h="12731" w:hRule="exact" w:wrap="none" w:vAnchor="page" w:hAnchor="page" w:x="262" w:y="2137"/>
        <w:shd w:val="clear" w:color="auto" w:fill="auto"/>
        <w:spacing w:before="0" w:after="22" w:line="246" w:lineRule="exact"/>
        <w:ind w:left="1500"/>
        <w:jc w:val="both"/>
      </w:pPr>
      <w:r>
        <w:rPr>
          <w:rStyle w:val="Teksttreci9105ptBezkursywy"/>
        </w:rPr>
        <w:t xml:space="preserve">ĄNT </w:t>
      </w:r>
      <w:r>
        <w:t>dambowi, rospaŋkląna, rospĄkńento</w:t>
      </w:r>
      <w:r>
        <w:rPr>
          <w:rStyle w:val="Teksttreci9105ptBezkursywy"/>
        </w:rPr>
        <w:t xml:space="preserve">, </w:t>
      </w:r>
      <w:r>
        <w:t>wąncei, wencei</w:t>
      </w:r>
    </w:p>
    <w:p w:rsidR="00CC5713" w:rsidRDefault="007F645A">
      <w:pPr>
        <w:pStyle w:val="Teksttreci80"/>
        <w:framePr w:w="10332" w:h="12731" w:hRule="exact" w:wrap="none" w:vAnchor="page" w:hAnchor="page" w:x="262" w:y="2137"/>
        <w:numPr>
          <w:ilvl w:val="0"/>
          <w:numId w:val="9"/>
        </w:numPr>
        <w:shd w:val="clear" w:color="auto" w:fill="auto"/>
        <w:tabs>
          <w:tab w:val="left" w:pos="1880"/>
        </w:tabs>
        <w:spacing w:before="0" w:after="0" w:line="294" w:lineRule="exact"/>
        <w:ind w:left="1500"/>
        <w:jc w:val="both"/>
      </w:pPr>
      <w:r>
        <w:t>Skrzeszewo.</w:t>
      </w:r>
    </w:p>
    <w:p w:rsidR="00CC5713" w:rsidRDefault="007F645A">
      <w:pPr>
        <w:pStyle w:val="Teksttreci80"/>
        <w:framePr w:w="10332" w:h="12731" w:hRule="exact" w:wrap="none" w:vAnchor="page" w:hAnchor="page" w:x="262" w:y="2137"/>
        <w:numPr>
          <w:ilvl w:val="0"/>
          <w:numId w:val="10"/>
        </w:numPr>
        <w:shd w:val="clear" w:color="auto" w:fill="auto"/>
        <w:tabs>
          <w:tab w:val="left" w:pos="1826"/>
        </w:tabs>
        <w:spacing w:before="0" w:after="0" w:line="294" w:lineRule="exact"/>
        <w:ind w:left="1500"/>
        <w:jc w:val="both"/>
      </w:pPr>
      <w:r>
        <w:t>Grupa I.</w:t>
      </w:r>
    </w:p>
    <w:p w:rsidR="00CC5713" w:rsidRDefault="007F645A">
      <w:pPr>
        <w:pStyle w:val="Teksttreci90"/>
        <w:framePr w:w="10332" w:h="12731" w:hRule="exact" w:wrap="none" w:vAnchor="page" w:hAnchor="page" w:x="262" w:y="2137"/>
        <w:shd w:val="clear" w:color="auto" w:fill="auto"/>
        <w:tabs>
          <w:tab w:val="left" w:pos="2203"/>
        </w:tabs>
        <w:spacing w:before="0" w:after="0" w:line="294" w:lineRule="exact"/>
        <w:ind w:left="1500"/>
        <w:jc w:val="both"/>
      </w:pPr>
      <w:r>
        <w:rPr>
          <w:rStyle w:val="Teksttreci9105ptBezkursywy"/>
        </w:rPr>
        <w:t>ĄT</w:t>
      </w:r>
      <w:r>
        <w:rPr>
          <w:rStyle w:val="Teksttreci9105ptBezkursywy"/>
        </w:rPr>
        <w:tab/>
      </w:r>
      <w:r>
        <w:t>krąp uje, pąc, pągespt, rącńikem</w:t>
      </w:r>
      <w:r>
        <w:rPr>
          <w:rStyle w:val="Teksttreci9105ptBezkursywy"/>
        </w:rPr>
        <w:t xml:space="preserve">, </w:t>
      </w:r>
      <w:r>
        <w:t>rąkatbicc, sąiąto, spąp, saga,</w:t>
      </w:r>
    </w:p>
    <w:p w:rsidR="00CC5713" w:rsidRDefault="007F645A">
      <w:pPr>
        <w:pStyle w:val="Teksttreci80"/>
        <w:framePr w:w="10332" w:h="12731" w:hRule="exact" w:wrap="none" w:vAnchor="page" w:hAnchor="page" w:x="262" w:y="2137"/>
        <w:shd w:val="clear" w:color="auto" w:fill="auto"/>
        <w:spacing w:before="0" w:after="0" w:line="246" w:lineRule="exact"/>
        <w:ind w:left="1500" w:right="5640"/>
        <w:jc w:val="left"/>
      </w:pPr>
      <w:r>
        <w:t xml:space="preserve">ĄyT </w:t>
      </w:r>
      <w:r>
        <w:rPr>
          <w:rStyle w:val="Teksttreci810ptKursywa"/>
        </w:rPr>
        <w:t xml:space="preserve">rąuka </w:t>
      </w:r>
      <w:r>
        <w:t xml:space="preserve">Ą ~ T </w:t>
      </w:r>
      <w:r>
        <w:rPr>
          <w:rStyle w:val="Teksttreci810ptKursywa"/>
          <w:lang w:val="cs-CZ" w:eastAsia="cs-CZ" w:bidi="cs-CZ"/>
        </w:rPr>
        <w:t xml:space="preserve">Ščq </w:t>
      </w:r>
      <w:r>
        <w:rPr>
          <w:rStyle w:val="Teksttreci810ptKursywa"/>
        </w:rPr>
        <w:t>~ c'i</w:t>
      </w:r>
      <w:r>
        <w:t xml:space="preserve"> «szczęki»</w:t>
      </w:r>
    </w:p>
    <w:p w:rsidR="00CC5713" w:rsidRDefault="007F645A">
      <w:pPr>
        <w:pStyle w:val="Teksttreci90"/>
        <w:framePr w:w="10332" w:h="12731" w:hRule="exact" w:wrap="none" w:vAnchor="page" w:hAnchor="page" w:x="262" w:y="2137"/>
        <w:shd w:val="clear" w:color="auto" w:fill="auto"/>
        <w:tabs>
          <w:tab w:val="left" w:pos="2203"/>
        </w:tabs>
        <w:spacing w:before="0" w:after="0" w:line="246" w:lineRule="exact"/>
        <w:ind w:left="1500"/>
        <w:jc w:val="both"/>
      </w:pPr>
      <w:r>
        <w:rPr>
          <w:rStyle w:val="Teksttreci9105ptBezkursywy"/>
        </w:rPr>
        <w:t>ĄNT</w:t>
      </w:r>
      <w:r>
        <w:rPr>
          <w:rStyle w:val="Teksttreci9105ptBezkursywy"/>
        </w:rPr>
        <w:tab/>
      </w:r>
      <w:r>
        <w:t xml:space="preserve">bqn$e, </w:t>
      </w:r>
      <w:r>
        <w:rPr>
          <w:lang w:val="cs-CZ" w:eastAsia="cs-CZ" w:bidi="cs-CZ"/>
        </w:rPr>
        <w:t>gqmba</w:t>
      </w:r>
      <w:r>
        <w:rPr>
          <w:rStyle w:val="Teksttreci9105ptBezkursywy"/>
        </w:rPr>
        <w:t xml:space="preserve">, </w:t>
      </w:r>
      <w:r>
        <w:t>rąnce</w:t>
      </w:r>
      <w:r>
        <w:rPr>
          <w:rStyle w:val="Teksttreci9105ptBezkursywy"/>
        </w:rPr>
        <w:t xml:space="preserve">, </w:t>
      </w:r>
      <w:r>
        <w:t>rąr\koq</w:t>
      </w:r>
      <w:r>
        <w:rPr>
          <w:vertAlign w:val="subscript"/>
        </w:rPr>
        <w:t>y</w:t>
      </w:r>
      <w:r>
        <w:t xml:space="preserve"> </w:t>
      </w:r>
      <w:r>
        <w:rPr>
          <w:lang w:val="cs-CZ" w:eastAsia="cs-CZ" w:bidi="cs-CZ"/>
        </w:rPr>
        <w:t xml:space="preserve">kcqnka </w:t>
      </w:r>
      <w:r>
        <w:t>wąmburk, rĄncnik</w:t>
      </w:r>
      <w:r>
        <w:rPr>
          <w:rStyle w:val="Teksttreci9105ptBezkursywy"/>
        </w:rPr>
        <w:t xml:space="preserve">, </w:t>
      </w:r>
      <w:r>
        <w:t>rer</w:t>
      </w:r>
      <w:r>
        <w:rPr>
          <w:vertAlign w:val="subscript"/>
        </w:rPr>
        <w:t>t</w:t>
      </w:r>
      <w:r>
        <w:t>ka</w:t>
      </w:r>
    </w:p>
    <w:p w:rsidR="00CC5713" w:rsidRDefault="007F645A">
      <w:pPr>
        <w:pStyle w:val="Teksttreci90"/>
        <w:framePr w:w="10332" w:h="12731" w:hRule="exact" w:wrap="none" w:vAnchor="page" w:hAnchor="page" w:x="262" w:y="2137"/>
        <w:shd w:val="clear" w:color="auto" w:fill="auto"/>
        <w:spacing w:before="0" w:after="0" w:line="246" w:lineRule="exact"/>
        <w:ind w:left="1500"/>
        <w:jc w:val="both"/>
      </w:pPr>
      <w:r>
        <w:rPr>
          <w:rStyle w:val="Teksttreci9105ptBezkursywy"/>
        </w:rPr>
        <w:t xml:space="preserve">ĄNT </w:t>
      </w:r>
      <w:r>
        <w:t>ban%e</w:t>
      </w:r>
      <w:r>
        <w:rPr>
          <w:vertAlign w:val="subscript"/>
        </w:rPr>
        <w:t>y</w:t>
      </w:r>
      <w:r>
        <w:t xml:space="preserve"> gamba</w:t>
      </w:r>
      <w:r>
        <w:rPr>
          <w:vertAlign w:val="subscript"/>
        </w:rPr>
        <w:t>y</w:t>
      </w:r>
      <w:r>
        <w:t xml:space="preserve"> benda, nen$a, rer</w:t>
      </w:r>
      <w:r>
        <w:rPr>
          <w:vertAlign w:val="subscript"/>
        </w:rPr>
        <w:t>t</w:t>
      </w:r>
      <w:r>
        <w:t>kami</w:t>
      </w:r>
      <w:r>
        <w:rPr>
          <w:vertAlign w:val="subscript"/>
        </w:rPr>
        <w:t>y</w:t>
      </w:r>
      <w:r>
        <w:t xml:space="preserve"> gacenia, </w:t>
      </w:r>
      <w:r>
        <w:rPr>
          <w:lang w:val="cs-CZ" w:eastAsia="cs-CZ" w:bidi="cs-CZ"/>
        </w:rPr>
        <w:t>geyčenťa</w:t>
      </w:r>
    </w:p>
    <w:p w:rsidR="00CC5713" w:rsidRDefault="007F645A">
      <w:pPr>
        <w:pStyle w:val="Teksttreci80"/>
        <w:framePr w:w="10332" w:h="12731" w:hRule="exact" w:wrap="none" w:vAnchor="page" w:hAnchor="page" w:x="262" w:y="2137"/>
        <w:numPr>
          <w:ilvl w:val="0"/>
          <w:numId w:val="10"/>
        </w:numPr>
        <w:shd w:val="clear" w:color="auto" w:fill="auto"/>
        <w:tabs>
          <w:tab w:val="left" w:pos="1832"/>
        </w:tabs>
        <w:spacing w:before="0" w:after="0" w:line="210" w:lineRule="exact"/>
        <w:ind w:left="1500"/>
        <w:jc w:val="both"/>
      </w:pPr>
      <w:r>
        <w:t>Grupa</w:t>
      </w:r>
      <w:r>
        <w:t xml:space="preserve"> II</w:t>
      </w:r>
    </w:p>
    <w:p w:rsidR="00CC5713" w:rsidRDefault="007F645A">
      <w:pPr>
        <w:pStyle w:val="Teksttreci90"/>
        <w:framePr w:w="10332" w:h="12731" w:hRule="exact" w:wrap="none" w:vAnchor="page" w:hAnchor="page" w:x="262" w:y="2137"/>
        <w:shd w:val="clear" w:color="auto" w:fill="auto"/>
        <w:spacing w:before="0" w:after="0" w:line="246" w:lineRule="exact"/>
        <w:ind w:left="1500"/>
        <w:jc w:val="both"/>
      </w:pPr>
      <w:r>
        <w:rPr>
          <w:rStyle w:val="Teksttreci9105ptBezkursywy"/>
        </w:rPr>
        <w:t xml:space="preserve">ĄT </w:t>
      </w:r>
      <w:r>
        <w:t>bą$e, pśq3a, sąći</w:t>
      </w:r>
      <w:r>
        <w:rPr>
          <w:rStyle w:val="Teksttreci9105ptBezkursywy"/>
        </w:rPr>
        <w:t xml:space="preserve"> «sęki», </w:t>
      </w:r>
      <w:r>
        <w:t>w wqb(jrku</w:t>
      </w:r>
      <w:r>
        <w:rPr>
          <w:vertAlign w:val="subscript"/>
        </w:rPr>
        <w:t>y</w:t>
      </w:r>
      <w:r>
        <w:rPr>
          <w:rStyle w:val="Teksttreci9105ptBezkursywy"/>
        </w:rPr>
        <w:t xml:space="preserve"> w</w:t>
      </w:r>
      <w:r>
        <w:t>ą$el</w:t>
      </w:r>
      <w:r>
        <w:rPr>
          <w:vertAlign w:val="subscript"/>
        </w:rPr>
        <w:t>y</w:t>
      </w:r>
      <w:r>
        <w:t xml:space="preserve"> bpęe</w:t>
      </w:r>
    </w:p>
    <w:p w:rsidR="00CC5713" w:rsidRDefault="007F645A">
      <w:pPr>
        <w:pStyle w:val="Teksttreci90"/>
        <w:framePr w:w="10332" w:h="12731" w:hRule="exact" w:wrap="none" w:vAnchor="page" w:hAnchor="page" w:x="262" w:y="2137"/>
        <w:shd w:val="clear" w:color="auto" w:fill="auto"/>
        <w:spacing w:before="0" w:after="0" w:line="246" w:lineRule="exact"/>
        <w:ind w:left="1500"/>
        <w:jc w:val="both"/>
      </w:pPr>
      <w:r>
        <w:rPr>
          <w:rStyle w:val="Teksttreci9105ptBezkursywy"/>
        </w:rPr>
        <w:t xml:space="preserve">ĄNT </w:t>
      </w:r>
      <w:r>
        <w:t>sqrr</w:t>
      </w:r>
      <w:r>
        <w:rPr>
          <w:vertAlign w:val="subscript"/>
        </w:rPr>
        <w:t>t</w:t>
      </w:r>
      <w:r>
        <w:t>k</w:t>
      </w:r>
      <w:r>
        <w:rPr>
          <w:rStyle w:val="Teksttreci9105ptBezkursywy"/>
        </w:rPr>
        <w:t xml:space="preserve"> «sęk», </w:t>
      </w:r>
      <w:r>
        <w:t>wąmbork, wąt]gel</w:t>
      </w:r>
      <w:r>
        <w:rPr>
          <w:vertAlign w:val="subscript"/>
        </w:rPr>
        <w:t>y</w:t>
      </w:r>
      <w:r>
        <w:t xml:space="preserve"> ićąncyi, jafębina, mpntko</w:t>
      </w:r>
      <w:r>
        <w:rPr>
          <w:rStyle w:val="Teksttreci9105ptBezkursywy"/>
        </w:rPr>
        <w:t xml:space="preserve"> «miękno»</w:t>
      </w:r>
    </w:p>
    <w:p w:rsidR="00CC5713" w:rsidRDefault="007F645A">
      <w:pPr>
        <w:pStyle w:val="Teksttreci90"/>
        <w:framePr w:w="10332" w:h="12731" w:hRule="exact" w:wrap="none" w:vAnchor="page" w:hAnchor="page" w:x="262" w:y="2137"/>
        <w:shd w:val="clear" w:color="auto" w:fill="auto"/>
        <w:spacing w:before="0" w:after="89" w:line="246" w:lineRule="exact"/>
        <w:ind w:left="1500"/>
        <w:jc w:val="both"/>
      </w:pPr>
      <w:r>
        <w:rPr>
          <w:rStyle w:val="Teksttreci9105ptBezkursywy"/>
        </w:rPr>
        <w:t xml:space="preserve">ĄNT </w:t>
      </w:r>
      <w:r>
        <w:t>wamburk</w:t>
      </w:r>
      <w:r>
        <w:rPr>
          <w:vertAlign w:val="subscript"/>
        </w:rPr>
        <w:t>y</w:t>
      </w:r>
      <w:r>
        <w:t xml:space="preserve"> wańfel, guńmboki</w:t>
      </w:r>
      <w:r>
        <w:rPr>
          <w:rStyle w:val="Teksttreci9105ptBezkursywy"/>
        </w:rPr>
        <w:t xml:space="preserve">, </w:t>
      </w:r>
      <w:r>
        <w:t>skreńci</w:t>
      </w:r>
      <w:r>
        <w:rPr>
          <w:rStyle w:val="Teksttreci9105ptBezkursywy"/>
        </w:rPr>
        <w:t xml:space="preserve">, </w:t>
      </w:r>
      <w:r>
        <w:t xml:space="preserve">sp </w:t>
      </w:r>
      <w:r>
        <w:rPr>
          <w:lang w:val="ru-RU" w:eastAsia="ru-RU" w:bidi="ru-RU"/>
        </w:rPr>
        <w:t>к</w:t>
      </w:r>
      <w:r w:rsidRPr="00344998">
        <w:rPr>
          <w:lang w:eastAsia="ru-RU" w:bidi="ru-RU"/>
        </w:rPr>
        <w:t xml:space="preserve"> </w:t>
      </w:r>
      <w:r w:rsidRPr="00344998">
        <w:rPr>
          <w:lang w:eastAsia="en-US" w:bidi="en-US"/>
        </w:rPr>
        <w:t>endue</w:t>
      </w:r>
      <w:r w:rsidRPr="00344998">
        <w:rPr>
          <w:rStyle w:val="Teksttreci9105ptBezkursywy"/>
          <w:lang w:eastAsia="en-US" w:bidi="en-US"/>
        </w:rPr>
        <w:t xml:space="preserve"> </w:t>
      </w:r>
      <w:r>
        <w:rPr>
          <w:rStyle w:val="Teksttreci9105ptBezkursywy"/>
          <w:lang w:val="fr-FR" w:eastAsia="fr-FR" w:bidi="fr-FR"/>
        </w:rPr>
        <w:t>«sprz</w:t>
      </w:r>
      <w:r>
        <w:rPr>
          <w:rStyle w:val="Teksttreci9105ptBezkursywy"/>
        </w:rPr>
        <w:t>ę</w:t>
      </w:r>
      <w:r>
        <w:rPr>
          <w:rStyle w:val="Teksttreci9105ptBezkursywy"/>
          <w:lang w:val="fr-FR" w:eastAsia="fr-FR" w:bidi="fr-FR"/>
        </w:rPr>
        <w:t>dzione»</w:t>
      </w:r>
    </w:p>
    <w:p w:rsidR="00CC5713" w:rsidRDefault="007F645A">
      <w:pPr>
        <w:pStyle w:val="Teksttreci80"/>
        <w:framePr w:w="10332" w:h="12731" w:hRule="exact" w:wrap="none" w:vAnchor="page" w:hAnchor="page" w:x="262" w:y="2137"/>
        <w:numPr>
          <w:ilvl w:val="0"/>
          <w:numId w:val="9"/>
        </w:numPr>
        <w:shd w:val="clear" w:color="auto" w:fill="auto"/>
        <w:tabs>
          <w:tab w:val="left" w:pos="1946"/>
        </w:tabs>
        <w:spacing w:before="0" w:after="0" w:line="210" w:lineRule="exact"/>
        <w:ind w:left="1500"/>
        <w:jc w:val="both"/>
      </w:pPr>
      <w:r>
        <w:t>Łączyno.</w:t>
      </w:r>
    </w:p>
    <w:p w:rsidR="00CC5713" w:rsidRDefault="007F645A">
      <w:pPr>
        <w:pStyle w:val="Teksttreci80"/>
        <w:framePr w:w="10332" w:h="12731" w:hRule="exact" w:wrap="none" w:vAnchor="page" w:hAnchor="page" w:x="262" w:y="2137"/>
        <w:numPr>
          <w:ilvl w:val="0"/>
          <w:numId w:val="11"/>
        </w:numPr>
        <w:shd w:val="clear" w:color="auto" w:fill="auto"/>
        <w:tabs>
          <w:tab w:val="left" w:pos="1814"/>
        </w:tabs>
        <w:spacing w:before="0" w:after="0" w:line="210" w:lineRule="exact"/>
        <w:ind w:left="1500"/>
        <w:jc w:val="both"/>
      </w:pPr>
      <w:r>
        <w:t>Grupa I.</w:t>
      </w:r>
    </w:p>
    <w:p w:rsidR="00CC5713" w:rsidRDefault="007F645A">
      <w:pPr>
        <w:pStyle w:val="Teksttreci90"/>
        <w:framePr w:w="10332" w:h="12731" w:hRule="exact" w:wrap="none" w:vAnchor="page" w:hAnchor="page" w:x="262" w:y="2137"/>
        <w:shd w:val="clear" w:color="auto" w:fill="auto"/>
        <w:tabs>
          <w:tab w:val="left" w:pos="2203"/>
        </w:tabs>
        <w:spacing w:before="0" w:after="0" w:line="252" w:lineRule="exact"/>
        <w:ind w:left="1500"/>
        <w:jc w:val="both"/>
      </w:pPr>
      <w:r>
        <w:rPr>
          <w:rStyle w:val="Teksttreci9105ptBezkursywy"/>
        </w:rPr>
        <w:t>ĄT</w:t>
      </w:r>
      <w:r>
        <w:rPr>
          <w:rStyle w:val="Teksttreci9105ptBezkursywy"/>
        </w:rPr>
        <w:tab/>
      </w:r>
      <w:r>
        <w:t>taca</w:t>
      </w:r>
      <w:r>
        <w:rPr>
          <w:rStyle w:val="Teksttreci9105ptBezkursywy"/>
        </w:rPr>
        <w:t xml:space="preserve"> </w:t>
      </w:r>
      <w:r>
        <w:rPr>
          <w:rStyle w:val="Teksttreci9105ptBezkursywy"/>
          <w:lang w:val="fr-FR" w:eastAsia="fr-FR" w:bidi="fr-FR"/>
        </w:rPr>
        <w:t xml:space="preserve">«tçcza», </w:t>
      </w:r>
      <w:r>
        <w:rPr>
          <w:lang w:val="fr-FR" w:eastAsia="fr-FR" w:bidi="fr-FR"/>
        </w:rPr>
        <w:t>umeiàtni</w:t>
      </w:r>
      <w:r>
        <w:rPr>
          <w:vertAlign w:val="subscript"/>
          <w:lang w:val="fr-FR" w:eastAsia="fr-FR" w:bidi="fr-FR"/>
        </w:rPr>
        <w:t>y</w:t>
      </w:r>
      <w:r>
        <w:rPr>
          <w:lang w:val="fr-FR" w:eastAsia="fr-FR" w:bidi="fr-FR"/>
        </w:rPr>
        <w:t xml:space="preserve"> $esàc</w:t>
      </w:r>
      <w:r>
        <w:rPr>
          <w:vertAlign w:val="subscript"/>
          <w:lang w:val="fr-FR" w:eastAsia="fr-FR" w:bidi="fr-FR"/>
        </w:rPr>
        <w:t>y</w:t>
      </w:r>
      <w:r>
        <w:rPr>
          <w:lang w:val="fr-FR" w:eastAsia="fr-FR" w:bidi="fr-FR"/>
        </w:rPr>
        <w:t xml:space="preserve"> </w:t>
      </w:r>
      <w:r>
        <w:rPr>
          <w:lang w:val="ru-RU" w:eastAsia="ru-RU" w:bidi="ru-RU"/>
        </w:rPr>
        <w:t>рас</w:t>
      </w:r>
      <w:r>
        <w:rPr>
          <w:rStyle w:val="Teksttreci9105ptBezkursywy"/>
        </w:rPr>
        <w:t xml:space="preserve">, </w:t>
      </w:r>
      <w:r>
        <w:t>j,arebek</w:t>
      </w:r>
    </w:p>
    <w:p w:rsidR="00CC5713" w:rsidRDefault="007F645A">
      <w:pPr>
        <w:pStyle w:val="Teksttreci90"/>
        <w:framePr w:w="10332" w:h="12731" w:hRule="exact" w:wrap="none" w:vAnchor="page" w:hAnchor="page" w:x="262" w:y="2137"/>
        <w:shd w:val="clear" w:color="auto" w:fill="auto"/>
        <w:tabs>
          <w:tab w:val="left" w:pos="2203"/>
        </w:tabs>
        <w:spacing w:before="0" w:after="0" w:line="252" w:lineRule="exact"/>
        <w:ind w:left="1500"/>
        <w:jc w:val="both"/>
      </w:pPr>
      <w:r>
        <w:rPr>
          <w:rStyle w:val="Teksttreci9105ptBezkursywy"/>
        </w:rPr>
        <w:t>ĄuT</w:t>
      </w:r>
      <w:r>
        <w:rPr>
          <w:rStyle w:val="Teksttreci9105ptBezkursywy"/>
        </w:rPr>
        <w:tab/>
      </w:r>
      <w:r>
        <w:t>daubueići</w:t>
      </w:r>
      <w:r>
        <w:rPr>
          <w:rStyle w:val="Teksttreci9105ptBezkursywy"/>
        </w:rPr>
        <w:t xml:space="preserve"> las</w:t>
      </w:r>
    </w:p>
    <w:p w:rsidR="00CC5713" w:rsidRDefault="007F645A">
      <w:pPr>
        <w:pStyle w:val="Teksttreci90"/>
        <w:framePr w:w="10332" w:h="12731" w:hRule="exact" w:wrap="none" w:vAnchor="page" w:hAnchor="page" w:x="262" w:y="2137"/>
        <w:shd w:val="clear" w:color="auto" w:fill="auto"/>
        <w:tabs>
          <w:tab w:val="left" w:pos="2203"/>
        </w:tabs>
        <w:spacing w:before="0" w:after="0" w:line="252" w:lineRule="exact"/>
        <w:ind w:left="1500"/>
        <w:jc w:val="both"/>
      </w:pPr>
      <w:r>
        <w:rPr>
          <w:rStyle w:val="Teksttreci9105ptBezkursywy"/>
        </w:rPr>
        <w:t>ĄT</w:t>
      </w:r>
      <w:r>
        <w:rPr>
          <w:rStyle w:val="Teksttreci9105ptBezkursywy"/>
        </w:rPr>
        <w:tab/>
      </w:r>
      <w:r>
        <w:t xml:space="preserve">bą$e, dabuewi, </w:t>
      </w:r>
      <w:r>
        <w:rPr>
          <w:lang w:val="cs-CZ" w:eastAsia="cs-CZ" w:bidi="cs-CZ"/>
        </w:rPr>
        <w:t>iařq/Una</w:t>
      </w:r>
      <w:r>
        <w:rPr>
          <w:rStyle w:val="Teksttreci9105ptBezkursywy"/>
        </w:rPr>
        <w:t xml:space="preserve">, </w:t>
      </w:r>
      <w:r>
        <w:rPr>
          <w:lang w:val="fr-FR" w:eastAsia="fr-FR" w:bidi="fr-FR"/>
        </w:rPr>
        <w:t>driwqca</w:t>
      </w:r>
      <w:r>
        <w:rPr>
          <w:rStyle w:val="Teksttreci9105ptBezkursywy"/>
          <w:lang w:val="fr-FR" w:eastAsia="fr-FR" w:bidi="fr-FR"/>
        </w:rPr>
        <w:t xml:space="preserve"> «drzewiçcia», </w:t>
      </w:r>
      <w:r>
        <w:t>ęesąc, pękaty</w:t>
      </w:r>
    </w:p>
    <w:p w:rsidR="00CC5713" w:rsidRDefault="007F645A">
      <w:pPr>
        <w:pStyle w:val="Teksttreci90"/>
        <w:framePr w:w="10332" w:h="12731" w:hRule="exact" w:wrap="none" w:vAnchor="page" w:hAnchor="page" w:x="262" w:y="2137"/>
        <w:shd w:val="clear" w:color="auto" w:fill="auto"/>
        <w:tabs>
          <w:tab w:val="left" w:pos="2203"/>
        </w:tabs>
        <w:spacing w:before="0" w:after="0" w:line="252" w:lineRule="exact"/>
        <w:ind w:left="1500" w:right="5640"/>
      </w:pPr>
      <w:r>
        <w:rPr>
          <w:rStyle w:val="Teksttreci9105ptBezkursywy"/>
        </w:rPr>
        <w:t xml:space="preserve">Ą ~ T </w:t>
      </w:r>
      <w:r>
        <w:t>pq~pk</w:t>
      </w:r>
      <w:r>
        <w:rPr>
          <w:rStyle w:val="Teksttreci9105ptBezkursywy"/>
        </w:rPr>
        <w:t xml:space="preserve"> «pępek», </w:t>
      </w:r>
      <w:r>
        <w:t xml:space="preserve">poią ~ tni </w:t>
      </w:r>
      <w:r>
        <w:rPr>
          <w:rStyle w:val="Teksttreci9105ptBezkursywy"/>
        </w:rPr>
        <w:t xml:space="preserve">A ~ T </w:t>
      </w:r>
      <w:r>
        <w:t>ga</w:t>
      </w:r>
      <w:r>
        <w:rPr>
          <w:rStyle w:val="Teksttreci9105ptBezkursywy"/>
        </w:rPr>
        <w:t xml:space="preserve"> ~ </w:t>
      </w:r>
      <w:r>
        <w:t>ba</w:t>
      </w:r>
      <w:r>
        <w:rPr>
          <w:vertAlign w:val="subscript"/>
        </w:rPr>
        <w:t>y</w:t>
      </w:r>
      <w:r>
        <w:t xml:space="preserve"> w rć ~ ku </w:t>
      </w:r>
      <w:r>
        <w:rPr>
          <w:rStyle w:val="Teksttreci9105ptBezkursywy"/>
        </w:rPr>
        <w:t>ĄNT</w:t>
      </w:r>
      <w:r>
        <w:rPr>
          <w:rStyle w:val="Teksttreci9105ptBezkursywy"/>
        </w:rPr>
        <w:tab/>
      </w:r>
      <w:r>
        <w:t>3</w:t>
      </w:r>
      <w:r>
        <w:rPr>
          <w:vertAlign w:val="subscript"/>
        </w:rPr>
        <w:t>y</w:t>
      </w:r>
      <w:r>
        <w:t>esąnc</w:t>
      </w:r>
      <w:r>
        <w:rPr>
          <w:rStyle w:val="Teksttreci9105ptBezkursywy"/>
        </w:rPr>
        <w:t xml:space="preserve">, </w:t>
      </w:r>
      <w:r>
        <w:t>rcrr</w:t>
      </w:r>
      <w:r>
        <w:rPr>
          <w:vertAlign w:val="subscript"/>
        </w:rPr>
        <w:t>t</w:t>
      </w:r>
      <w:r>
        <w:t>ka</w:t>
      </w:r>
      <w:r>
        <w:rPr>
          <w:vertAlign w:val="subscript"/>
        </w:rPr>
        <w:t>y</w:t>
      </w:r>
      <w:r>
        <w:t xml:space="preserve"> </w:t>
      </w:r>
      <w:r>
        <w:rPr>
          <w:lang w:val="cs-CZ" w:eastAsia="cs-CZ" w:bidi="cs-CZ"/>
        </w:rPr>
        <w:t>wá^ksi,</w:t>
      </w:r>
    </w:p>
    <w:p w:rsidR="00CC5713" w:rsidRDefault="007F645A">
      <w:pPr>
        <w:pStyle w:val="Teksttreci90"/>
        <w:framePr w:w="10332" w:h="12731" w:hRule="exact" w:wrap="none" w:vAnchor="page" w:hAnchor="page" w:x="262" w:y="2137"/>
        <w:shd w:val="clear" w:color="auto" w:fill="auto"/>
        <w:spacing w:before="0" w:after="0" w:line="252" w:lineRule="exact"/>
        <w:ind w:left="1500"/>
        <w:jc w:val="both"/>
      </w:pPr>
      <w:r>
        <w:rPr>
          <w:rStyle w:val="Teksttreci9105ptBezkursywy"/>
        </w:rPr>
        <w:t xml:space="preserve">ANT </w:t>
      </w:r>
      <w:r>
        <w:t>iastkemba</w:t>
      </w:r>
    </w:p>
    <w:p w:rsidR="00CC5713" w:rsidRDefault="007F645A">
      <w:pPr>
        <w:pStyle w:val="Teksttreci80"/>
        <w:framePr w:w="10332" w:h="12731" w:hRule="exact" w:wrap="none" w:vAnchor="page" w:hAnchor="page" w:x="262" w:y="2137"/>
        <w:numPr>
          <w:ilvl w:val="0"/>
          <w:numId w:val="11"/>
        </w:numPr>
        <w:shd w:val="clear" w:color="auto" w:fill="auto"/>
        <w:tabs>
          <w:tab w:val="left" w:pos="1832"/>
        </w:tabs>
        <w:spacing w:before="0" w:after="6" w:line="210" w:lineRule="exact"/>
        <w:ind w:left="1500"/>
        <w:jc w:val="both"/>
      </w:pPr>
      <w:r>
        <w:t>Grupa II</w:t>
      </w:r>
    </w:p>
    <w:p w:rsidR="00CC5713" w:rsidRDefault="007F645A">
      <w:pPr>
        <w:pStyle w:val="Teksttreci90"/>
        <w:framePr w:w="10332" w:h="12731" w:hRule="exact" w:wrap="none" w:vAnchor="page" w:hAnchor="page" w:x="262" w:y="2137"/>
        <w:shd w:val="clear" w:color="auto" w:fill="auto"/>
        <w:spacing w:before="0" w:after="0" w:line="210" w:lineRule="exact"/>
        <w:ind w:left="1500"/>
        <w:jc w:val="both"/>
      </w:pPr>
      <w:r>
        <w:rPr>
          <w:rStyle w:val="Teksttreci9105ptBezkursywy"/>
        </w:rPr>
        <w:t xml:space="preserve">AT </w:t>
      </w:r>
      <w:r>
        <w:t xml:space="preserve">do cpgńac i, </w:t>
      </w:r>
      <w:r>
        <w:rPr>
          <w:rStyle w:val="Teksttreci91"/>
          <w:i/>
          <w:iCs/>
        </w:rPr>
        <w:t>kr6</w:t>
      </w:r>
      <w:r>
        <w:rPr>
          <w:lang w:val="cs-CZ" w:eastAsia="cs-CZ" w:bidi="cs-CZ"/>
        </w:rPr>
        <w:t xml:space="preserve">sňata, </w:t>
      </w:r>
      <w:r>
        <w:t>prosata</w:t>
      </w:r>
      <w:r>
        <w:rPr>
          <w:rStyle w:val="Teksttreci9105ptBezkursywy"/>
        </w:rPr>
        <w:t xml:space="preserve">, </w:t>
      </w:r>
      <w:r>
        <w:t>do smarka!</w:t>
      </w:r>
      <w:r>
        <w:rPr>
          <w:rStyle w:val="Teksttreci9105ptBezkursywy"/>
        </w:rPr>
        <w:t xml:space="preserve"> «do smętka»!</w:t>
      </w:r>
    </w:p>
    <w:p w:rsidR="00CC5713" w:rsidRDefault="007F645A">
      <w:pPr>
        <w:pStyle w:val="Teksttreci90"/>
        <w:framePr w:w="10332" w:h="12731" w:hRule="exact" w:wrap="none" w:vAnchor="page" w:hAnchor="page" w:x="262" w:y="2137"/>
        <w:shd w:val="clear" w:color="auto" w:fill="auto"/>
        <w:spacing w:before="0" w:after="0" w:line="270" w:lineRule="exact"/>
        <w:ind w:left="1500" w:right="2560"/>
      </w:pPr>
      <w:r>
        <w:rPr>
          <w:rStyle w:val="Teksttreci9105ptBezkursywy"/>
        </w:rPr>
        <w:t xml:space="preserve">ĄT </w:t>
      </w:r>
      <w:r>
        <w:t>uąck</w:t>
      </w:r>
      <w:r>
        <w:rPr>
          <w:rStyle w:val="Teksttreci9105ptBezkursywy"/>
        </w:rPr>
        <w:t xml:space="preserve"> «smyczek», </w:t>
      </w:r>
      <w:r>
        <w:t>nowiqkki</w:t>
      </w:r>
      <w:r>
        <w:rPr>
          <w:vertAlign w:val="subscript"/>
        </w:rPr>
        <w:t>y</w:t>
      </w:r>
      <w:r>
        <w:t xml:space="preserve"> uesamątac</w:t>
      </w:r>
      <w:r>
        <w:rPr>
          <w:rStyle w:val="Teksttreci9105ptBezkursywy"/>
        </w:rPr>
        <w:t xml:space="preserve"> «opętać», </w:t>
      </w:r>
      <w:r>
        <w:t xml:space="preserve">rąk </w:t>
      </w:r>
      <w:r>
        <w:rPr>
          <w:lang w:val="ru-RU" w:eastAsia="ru-RU" w:bidi="ru-RU"/>
        </w:rPr>
        <w:t>игр</w:t>
      </w:r>
      <w:r w:rsidRPr="00344998">
        <w:rPr>
          <w:lang w:eastAsia="ru-RU" w:bidi="ru-RU"/>
        </w:rPr>
        <w:t xml:space="preserve">, </w:t>
      </w:r>
      <w:r>
        <w:rPr>
          <w:lang w:val="cs-CZ" w:eastAsia="cs-CZ" w:bidi="cs-CZ"/>
        </w:rPr>
        <w:t xml:space="preserve">smqtk </w:t>
      </w:r>
      <w:r>
        <w:rPr>
          <w:rStyle w:val="Teksttreci9105ptBezkursywy"/>
          <w:lang w:val="fr-FR" w:eastAsia="fr-FR" w:bidi="fr-FR"/>
        </w:rPr>
        <w:t xml:space="preserve">A </w:t>
      </w:r>
      <w:r>
        <w:rPr>
          <w:rStyle w:val="Teksttreci9105ptBezkursywy"/>
        </w:rPr>
        <w:t xml:space="preserve">~ </w:t>
      </w:r>
      <w:r>
        <w:rPr>
          <w:rStyle w:val="Teksttreci9105ptBezkursywy"/>
          <w:lang w:val="fr-FR" w:eastAsia="fr-FR" w:bidi="fr-FR"/>
        </w:rPr>
        <w:t xml:space="preserve">T </w:t>
      </w:r>
      <w:r>
        <w:t>ua</w:t>
      </w:r>
      <w:r>
        <w:rPr>
          <w:rStyle w:val="Teksttreci92"/>
          <w:i/>
          <w:iCs/>
        </w:rPr>
        <w:t>—</w:t>
      </w:r>
      <w:r>
        <w:rPr>
          <w:lang w:val="cs-CZ" w:eastAsia="cs-CZ" w:bidi="cs-CZ"/>
        </w:rPr>
        <w:t>čk</w:t>
      </w:r>
    </w:p>
    <w:p w:rsidR="00CC5713" w:rsidRDefault="007F645A">
      <w:pPr>
        <w:pStyle w:val="Teksttreci90"/>
        <w:framePr w:w="10332" w:h="12731" w:hRule="exact" w:wrap="none" w:vAnchor="page" w:hAnchor="page" w:x="262" w:y="2137"/>
        <w:shd w:val="clear" w:color="auto" w:fill="auto"/>
        <w:tabs>
          <w:tab w:val="left" w:pos="2203"/>
        </w:tabs>
        <w:spacing w:before="0" w:after="0" w:line="210" w:lineRule="exact"/>
        <w:ind w:left="1500"/>
        <w:jc w:val="both"/>
      </w:pPr>
      <w:r>
        <w:rPr>
          <w:rStyle w:val="Teksttreci9105ptBezkursywy"/>
        </w:rPr>
        <w:t>ĄNT</w:t>
      </w:r>
      <w:r>
        <w:rPr>
          <w:rStyle w:val="Teksttreci9105ptBezkursywy"/>
        </w:rPr>
        <w:tab/>
      </w:r>
      <w:r>
        <w:rPr>
          <w:lang w:val="cs-CZ" w:eastAsia="cs-CZ" w:bidi="cs-CZ"/>
        </w:rPr>
        <w:t>pueiqntni</w:t>
      </w:r>
      <w:r>
        <w:rPr>
          <w:rStyle w:val="Teksttreci9105ptBezkursywy"/>
        </w:rPr>
        <w:t xml:space="preserve">, </w:t>
      </w:r>
      <w:r>
        <w:t>vąr</w:t>
      </w:r>
      <w:r>
        <w:rPr>
          <w:vertAlign w:val="subscript"/>
        </w:rPr>
        <w:t>t</w:t>
      </w:r>
      <w:r>
        <w:t>gzin, vąr</w:t>
      </w:r>
      <w:r>
        <w:rPr>
          <w:vertAlign w:val="subscript"/>
        </w:rPr>
        <w:t>t</w:t>
      </w:r>
      <w:r>
        <w:t>kki</w:t>
      </w:r>
    </w:p>
    <w:p w:rsidR="00CC5713" w:rsidRDefault="00CC5713">
      <w:pPr>
        <w:rPr>
          <w:sz w:val="2"/>
          <w:szCs w:val="2"/>
        </w:rPr>
        <w:sectPr w:rsidR="00CC5713">
          <w:pgSz w:w="11766" w:h="17185"/>
          <w:pgMar w:top="360" w:right="360" w:bottom="360" w:left="360" w:header="0" w:footer="3" w:gutter="0"/>
          <w:cols w:space="720"/>
          <w:noEndnote/>
          <w:docGrid w:linePitch="360"/>
        </w:sectPr>
      </w:pPr>
    </w:p>
    <w:p w:rsidR="00CC5713" w:rsidRDefault="007F645A">
      <w:pPr>
        <w:pStyle w:val="Nagweklubstopka0"/>
        <w:framePr w:wrap="none" w:vAnchor="page" w:hAnchor="page" w:x="1216" w:y="1294"/>
        <w:shd w:val="clear" w:color="auto" w:fill="auto"/>
        <w:spacing w:line="210" w:lineRule="exact"/>
      </w:pPr>
      <w:r>
        <w:lastRenderedPageBreak/>
        <w:t>1959 z. 5</w:t>
      </w:r>
    </w:p>
    <w:p w:rsidR="00CC5713" w:rsidRDefault="007F645A">
      <w:pPr>
        <w:pStyle w:val="Nagweklubstopka0"/>
        <w:framePr w:wrap="none" w:vAnchor="page" w:hAnchor="page" w:x="4366" w:y="1282"/>
        <w:shd w:val="clear" w:color="auto" w:fill="auto"/>
        <w:spacing w:line="210" w:lineRule="exact"/>
      </w:pPr>
      <w:r>
        <w:t>PORADNIK JĘZYKOWY</w:t>
      </w:r>
    </w:p>
    <w:p w:rsidR="00CC5713" w:rsidRDefault="007F645A">
      <w:pPr>
        <w:pStyle w:val="Nagweklubstopka0"/>
        <w:framePr w:wrap="none" w:vAnchor="page" w:hAnchor="page" w:x="9736" w:y="1276"/>
        <w:shd w:val="clear" w:color="auto" w:fill="auto"/>
        <w:spacing w:line="210" w:lineRule="exact"/>
      </w:pPr>
      <w:r>
        <w:t>223</w:t>
      </w:r>
    </w:p>
    <w:p w:rsidR="00CC5713" w:rsidRDefault="007F645A">
      <w:pPr>
        <w:pStyle w:val="Teksttreci80"/>
        <w:framePr w:w="10332" w:h="3313" w:hRule="exact" w:wrap="none" w:vAnchor="page" w:hAnchor="page" w:x="262" w:y="1875"/>
        <w:numPr>
          <w:ilvl w:val="0"/>
          <w:numId w:val="12"/>
        </w:numPr>
        <w:shd w:val="clear" w:color="auto" w:fill="auto"/>
        <w:tabs>
          <w:tab w:val="left" w:pos="1932"/>
        </w:tabs>
        <w:spacing w:before="0" w:after="0" w:line="264" w:lineRule="exact"/>
        <w:ind w:left="920" w:firstLine="620"/>
        <w:jc w:val="both"/>
      </w:pPr>
      <w:r>
        <w:t>Sierakowice.</w:t>
      </w:r>
    </w:p>
    <w:p w:rsidR="00CC5713" w:rsidRDefault="007F645A">
      <w:pPr>
        <w:pStyle w:val="Teksttreci80"/>
        <w:framePr w:w="10332" w:h="3313" w:hRule="exact" w:wrap="none" w:vAnchor="page" w:hAnchor="page" w:x="262" w:y="1875"/>
        <w:numPr>
          <w:ilvl w:val="0"/>
          <w:numId w:val="13"/>
        </w:numPr>
        <w:shd w:val="clear" w:color="auto" w:fill="auto"/>
        <w:tabs>
          <w:tab w:val="left" w:pos="1830"/>
        </w:tabs>
        <w:spacing w:before="0" w:after="0" w:line="264" w:lineRule="exact"/>
        <w:ind w:left="920" w:firstLine="620"/>
        <w:jc w:val="both"/>
      </w:pPr>
      <w:r>
        <w:t>Grupa I</w:t>
      </w:r>
    </w:p>
    <w:p w:rsidR="00CC5713" w:rsidRDefault="007F645A">
      <w:pPr>
        <w:pStyle w:val="Teksttreci140"/>
        <w:framePr w:w="10332" w:h="3313" w:hRule="exact" w:wrap="none" w:vAnchor="page" w:hAnchor="page" w:x="262" w:y="1875"/>
        <w:shd w:val="clear" w:color="auto" w:fill="auto"/>
        <w:ind w:left="920" w:firstLine="620"/>
      </w:pPr>
      <w:r w:rsidRPr="00344998">
        <w:rPr>
          <w:rStyle w:val="Teksttreci14Bezkursywy"/>
          <w:lang w:eastAsia="en-US" w:bidi="en-US"/>
        </w:rPr>
        <w:t xml:space="preserve">AT </w:t>
      </w:r>
      <w:r w:rsidRPr="00344998">
        <w:rPr>
          <w:lang w:eastAsia="en-US" w:bidi="en-US"/>
        </w:rPr>
        <w:t>vagebik, vagi</w:t>
      </w:r>
      <w:r w:rsidRPr="00344998">
        <w:rPr>
          <w:rStyle w:val="PogrubienieTeksttreci1418ptBezkursywy"/>
          <w:lang w:eastAsia="en-US" w:bidi="en-US"/>
        </w:rPr>
        <w:t xml:space="preserve"> </w:t>
      </w:r>
      <w:r>
        <w:rPr>
          <w:rStyle w:val="Teksttreci14Bezkursywy"/>
        </w:rPr>
        <w:t xml:space="preserve">«wędzi», </w:t>
      </w:r>
      <w:r>
        <w:rPr>
          <w:lang w:val="fr-FR" w:eastAsia="fr-FR" w:bidi="fr-FR"/>
        </w:rPr>
        <w:t xml:space="preserve">g </w:t>
      </w:r>
      <w:r>
        <w:t xml:space="preserve">u </w:t>
      </w:r>
      <w:r>
        <w:rPr>
          <w:lang w:val="fr-FR" w:eastAsia="fr-FR" w:bidi="fr-FR"/>
        </w:rPr>
        <w:t xml:space="preserve">us </w:t>
      </w:r>
      <w:r>
        <w:rPr>
          <w:lang w:val="cs-CZ" w:eastAsia="cs-CZ" w:bidi="cs-CZ"/>
        </w:rPr>
        <w:t xml:space="preserve">ý </w:t>
      </w:r>
      <w:r>
        <w:t>ta</w:t>
      </w:r>
      <w:r>
        <w:rPr>
          <w:rStyle w:val="PogrubienieTeksttreci1418ptBezkursywy"/>
        </w:rPr>
        <w:t xml:space="preserve"> </w:t>
      </w:r>
      <w:r>
        <w:rPr>
          <w:rStyle w:val="Teksttreci14Bezkursywy"/>
        </w:rPr>
        <w:t>«gąsięta»</w:t>
      </w:r>
    </w:p>
    <w:p w:rsidR="00CC5713" w:rsidRDefault="007F645A">
      <w:pPr>
        <w:pStyle w:val="Teksttreci90"/>
        <w:framePr w:w="10332" w:h="3313" w:hRule="exact" w:wrap="none" w:vAnchor="page" w:hAnchor="page" w:x="262" w:y="1875"/>
        <w:shd w:val="clear" w:color="auto" w:fill="auto"/>
        <w:tabs>
          <w:tab w:val="left" w:pos="2305"/>
        </w:tabs>
        <w:spacing w:before="0" w:after="0"/>
        <w:ind w:left="920" w:firstLine="620"/>
        <w:jc w:val="both"/>
      </w:pPr>
      <w:r>
        <w:rPr>
          <w:rStyle w:val="Teksttreci9105ptBezkursywy"/>
        </w:rPr>
        <w:t>ĄT</w:t>
      </w:r>
      <w:r>
        <w:rPr>
          <w:rStyle w:val="Teksttreci9105ptBezkursywy"/>
        </w:rPr>
        <w:tab/>
      </w:r>
      <w:r>
        <w:t>bąda</w:t>
      </w:r>
      <w:r>
        <w:rPr>
          <w:rStyle w:val="Teksttreci9105ptBezkursywy"/>
        </w:rPr>
        <w:t xml:space="preserve">, </w:t>
      </w:r>
      <w:r>
        <w:t>giiląta</w:t>
      </w:r>
      <w:r>
        <w:rPr>
          <w:rStyle w:val="Teksttreci9105ptBezkursywy"/>
        </w:rPr>
        <w:t xml:space="preserve"> «indyczęta», </w:t>
      </w:r>
      <w:r>
        <w:t>kur c aj a, piąkno</w:t>
      </w:r>
      <w:r>
        <w:rPr>
          <w:rStyle w:val="Teksttreci9105ptBezkursywy"/>
        </w:rPr>
        <w:t xml:space="preserve">, </w:t>
      </w:r>
      <w:r>
        <w:t>wągebik, vqgic</w:t>
      </w:r>
      <w:r>
        <w:rPr>
          <w:vertAlign w:val="subscript"/>
        </w:rPr>
        <w:t>y</w:t>
      </w:r>
      <w:r>
        <w:t xml:space="preserve"> </w:t>
      </w:r>
      <w:r>
        <w:rPr>
          <w:lang w:val="cs-CZ" w:eastAsia="cs-CZ" w:bidi="cs-CZ"/>
        </w:rPr>
        <w:t>vqgoš</w:t>
      </w:r>
    </w:p>
    <w:p w:rsidR="00CC5713" w:rsidRDefault="007F645A">
      <w:pPr>
        <w:pStyle w:val="Teksttreci90"/>
        <w:framePr w:w="10332" w:h="3313" w:hRule="exact" w:wrap="none" w:vAnchor="page" w:hAnchor="page" w:x="262" w:y="1875"/>
        <w:shd w:val="clear" w:color="auto" w:fill="auto"/>
        <w:tabs>
          <w:tab w:val="left" w:pos="2305"/>
        </w:tabs>
        <w:spacing w:before="0" w:after="0"/>
        <w:ind w:left="920" w:firstLine="620"/>
        <w:jc w:val="both"/>
      </w:pPr>
      <w:r>
        <w:rPr>
          <w:rStyle w:val="Teksttreci9105ptBezkursywy"/>
        </w:rPr>
        <w:t>ĄNT</w:t>
      </w:r>
      <w:r>
        <w:rPr>
          <w:rStyle w:val="Teksttreci9105ptBezkursywy"/>
        </w:rPr>
        <w:tab/>
      </w:r>
      <w:r>
        <w:rPr>
          <w:lang w:val="cs-CZ" w:eastAsia="cs-CZ" w:bidi="cs-CZ"/>
        </w:rPr>
        <w:t>vqr&amp;ože</w:t>
      </w:r>
      <w:r>
        <w:rPr>
          <w:rStyle w:val="Teksttreci9105ptBezkursywy"/>
        </w:rPr>
        <w:t xml:space="preserve">, </w:t>
      </w:r>
      <w:r>
        <w:t>na rqr,kax</w:t>
      </w:r>
      <w:r>
        <w:rPr>
          <w:rStyle w:val="Teksttreci9105ptBezkursywy"/>
        </w:rPr>
        <w:t xml:space="preserve">, </w:t>
      </w:r>
      <w:r>
        <w:t>rąbkami, cugami, benge</w:t>
      </w:r>
    </w:p>
    <w:p w:rsidR="00CC5713" w:rsidRDefault="007F645A">
      <w:pPr>
        <w:pStyle w:val="Teksttreci90"/>
        <w:framePr w:w="10332" w:h="3313" w:hRule="exact" w:wrap="none" w:vAnchor="page" w:hAnchor="page" w:x="262" w:y="1875"/>
        <w:shd w:val="clear" w:color="auto" w:fill="auto"/>
        <w:spacing w:before="0" w:after="0"/>
        <w:ind w:left="920" w:firstLine="620"/>
        <w:jc w:val="both"/>
      </w:pPr>
      <w:r>
        <w:rPr>
          <w:rStyle w:val="Teksttreci9105ptBezkursywy"/>
        </w:rPr>
        <w:t xml:space="preserve">ANT </w:t>
      </w:r>
      <w:r>
        <w:t xml:space="preserve">dambowi, </w:t>
      </w:r>
      <w:r>
        <w:rPr>
          <w:lang w:val="fr-FR" w:eastAsia="fr-FR" w:bidi="fr-FR"/>
        </w:rPr>
        <w:t xml:space="preserve">wâncyi, </w:t>
      </w:r>
      <w:r>
        <w:t>mentuze, naitencei</w:t>
      </w:r>
    </w:p>
    <w:p w:rsidR="00CC5713" w:rsidRDefault="007F645A">
      <w:pPr>
        <w:pStyle w:val="Teksttreci80"/>
        <w:framePr w:w="10332" w:h="3313" w:hRule="exact" w:wrap="none" w:vAnchor="page" w:hAnchor="page" w:x="262" w:y="1875"/>
        <w:numPr>
          <w:ilvl w:val="0"/>
          <w:numId w:val="13"/>
        </w:numPr>
        <w:shd w:val="clear" w:color="auto" w:fill="auto"/>
        <w:tabs>
          <w:tab w:val="left" w:pos="1830"/>
        </w:tabs>
        <w:spacing w:before="0" w:after="0" w:line="264" w:lineRule="exact"/>
        <w:ind w:left="920" w:firstLine="620"/>
        <w:jc w:val="both"/>
      </w:pPr>
      <w:r>
        <w:t>Grupa II</w:t>
      </w:r>
    </w:p>
    <w:p w:rsidR="00CC5713" w:rsidRDefault="007F645A">
      <w:pPr>
        <w:pStyle w:val="Teksttreci140"/>
        <w:framePr w:w="10332" w:h="3313" w:hRule="exact" w:wrap="none" w:vAnchor="page" w:hAnchor="page" w:x="262" w:y="1875"/>
        <w:shd w:val="clear" w:color="auto" w:fill="auto"/>
        <w:ind w:left="1540" w:right="1240"/>
        <w:jc w:val="left"/>
      </w:pPr>
      <w:r>
        <w:rPr>
          <w:rStyle w:val="Teksttreci14Bezkursywy"/>
        </w:rPr>
        <w:t xml:space="preserve">AT </w:t>
      </w:r>
      <w:r>
        <w:t>bage, celacćni</w:t>
      </w:r>
      <w:r>
        <w:rPr>
          <w:vertAlign w:val="subscript"/>
        </w:rPr>
        <w:t>y</w:t>
      </w:r>
      <w:r>
        <w:t xml:space="preserve"> krisńata</w:t>
      </w:r>
      <w:r>
        <w:rPr>
          <w:rStyle w:val="PogrubienieTeksttreci1418ptBezkursywy"/>
        </w:rPr>
        <w:t xml:space="preserve"> </w:t>
      </w:r>
      <w:r>
        <w:rPr>
          <w:rStyle w:val="Teksttreci14Bezkursywy"/>
        </w:rPr>
        <w:t xml:space="preserve">«krasnoludki», </w:t>
      </w:r>
      <w:r>
        <w:t>po{atni</w:t>
      </w:r>
      <w:r>
        <w:rPr>
          <w:vertAlign w:val="subscript"/>
        </w:rPr>
        <w:t>y</w:t>
      </w:r>
      <w:r>
        <w:t xml:space="preserve"> </w:t>
      </w:r>
      <w:r>
        <w:rPr>
          <w:lang w:val="fr-FR" w:eastAsia="fr-FR" w:bidi="fr-FR"/>
        </w:rPr>
        <w:t xml:space="preserve">s </w:t>
      </w:r>
      <w:r>
        <w:rPr>
          <w:lang w:val="cs-CZ" w:eastAsia="cs-CZ" w:bidi="cs-CZ"/>
        </w:rPr>
        <w:t>mateš</w:t>
      </w:r>
      <w:r>
        <w:rPr>
          <w:rStyle w:val="PogrubienieTeksttreci1418ptBezkursywy"/>
          <w:lang w:val="cs-CZ" w:eastAsia="cs-CZ" w:bidi="cs-CZ"/>
        </w:rPr>
        <w:t xml:space="preserve"> </w:t>
      </w:r>
      <w:r>
        <w:rPr>
          <w:rStyle w:val="Teksttreci14Bezkursywy"/>
          <w:lang w:val="fr-FR" w:eastAsia="fr-FR" w:bidi="fr-FR"/>
        </w:rPr>
        <w:t xml:space="preserve">«cmçtarz», </w:t>
      </w:r>
      <w:r w:rsidRPr="00344998">
        <w:rPr>
          <w:lang w:eastAsia="en-US" w:bidi="en-US"/>
        </w:rPr>
        <w:t xml:space="preserve">waburk </w:t>
      </w:r>
      <w:r>
        <w:rPr>
          <w:rStyle w:val="Teksttreci14Bezkursywy"/>
        </w:rPr>
        <w:t xml:space="preserve">ĄT </w:t>
      </w:r>
      <w:r w:rsidRPr="00344998">
        <w:rPr>
          <w:lang w:eastAsia="en-US" w:bidi="en-US"/>
        </w:rPr>
        <w:t>bqge, bqks</w:t>
      </w:r>
      <w:r w:rsidRPr="00344998">
        <w:rPr>
          <w:rStyle w:val="PogrubienieTeksttreci1418ptBezkursywy"/>
          <w:lang w:eastAsia="en-US" w:bidi="en-US"/>
        </w:rPr>
        <w:t xml:space="preserve"> </w:t>
      </w:r>
      <w:r>
        <w:rPr>
          <w:rStyle w:val="Teksttreci14Bezkursywy"/>
        </w:rPr>
        <w:t xml:space="preserve">«ostatni </w:t>
      </w:r>
      <w:r>
        <w:rPr>
          <w:rStyle w:val="Teksttreci14Bezkursywy"/>
          <w:lang w:val="cs-CZ" w:eastAsia="cs-CZ" w:bidi="cs-CZ"/>
        </w:rPr>
        <w:t xml:space="preserve">snop», </w:t>
      </w:r>
      <w:r w:rsidRPr="00344998">
        <w:rPr>
          <w:lang w:eastAsia="en-US" w:bidi="en-US"/>
        </w:rPr>
        <w:t>celqca</w:t>
      </w:r>
      <w:r>
        <w:rPr>
          <w:rStyle w:val="PogrubienieTeksttreci1418ptBezkursywy"/>
        </w:rPr>
        <w:t xml:space="preserve">, </w:t>
      </w:r>
      <w:r w:rsidRPr="00344998">
        <w:rPr>
          <w:lang w:eastAsia="en-US" w:bidi="en-US"/>
        </w:rPr>
        <w:t>celqta</w:t>
      </w:r>
      <w:r w:rsidRPr="00344998">
        <w:rPr>
          <w:rStyle w:val="PogrubienieTeksttreci1418ptBezkursywy"/>
          <w:lang w:eastAsia="en-US" w:bidi="en-US"/>
        </w:rPr>
        <w:t xml:space="preserve">, </w:t>
      </w:r>
      <w:r>
        <w:t xml:space="preserve">iącmiń, </w:t>
      </w:r>
      <w:r w:rsidRPr="00344998">
        <w:rPr>
          <w:lang w:eastAsia="en-US" w:bidi="en-US"/>
        </w:rPr>
        <w:t xml:space="preserve">wqdrycik </w:t>
      </w:r>
      <w:r>
        <w:rPr>
          <w:rStyle w:val="Teksttreci14Bezkursywy"/>
        </w:rPr>
        <w:t xml:space="preserve">ĄNT </w:t>
      </w:r>
      <w:r w:rsidRPr="00344998">
        <w:rPr>
          <w:lang w:eastAsia="en-US" w:bidi="en-US"/>
        </w:rPr>
        <w:t>rqr</w:t>
      </w:r>
      <w:r w:rsidRPr="00344998">
        <w:rPr>
          <w:vertAlign w:val="subscript"/>
          <w:lang w:eastAsia="en-US" w:bidi="en-US"/>
        </w:rPr>
        <w:t>t</w:t>
      </w:r>
      <w:r w:rsidRPr="00344998">
        <w:rPr>
          <w:lang w:eastAsia="en-US" w:bidi="en-US"/>
        </w:rPr>
        <w:t>ka</w:t>
      </w:r>
      <w:r w:rsidRPr="00344998">
        <w:rPr>
          <w:vertAlign w:val="subscript"/>
          <w:lang w:eastAsia="en-US" w:bidi="en-US"/>
        </w:rPr>
        <w:t>y</w:t>
      </w:r>
      <w:r w:rsidRPr="00344998">
        <w:rPr>
          <w:lang w:eastAsia="en-US" w:bidi="en-US"/>
        </w:rPr>
        <w:t xml:space="preserve"> </w:t>
      </w:r>
      <w:r>
        <w:t>kręncisk</w:t>
      </w:r>
      <w:r>
        <w:rPr>
          <w:rStyle w:val="PogrubienieTeksttreci1418ptBezkursywy"/>
        </w:rPr>
        <w:t xml:space="preserve"> </w:t>
      </w:r>
      <w:r>
        <w:rPr>
          <w:rStyle w:val="Teksttreci14Bezkursywy"/>
        </w:rPr>
        <w:t>«kurzawa, wir»</w:t>
      </w:r>
    </w:p>
    <w:p w:rsidR="00CC5713" w:rsidRDefault="007F645A">
      <w:pPr>
        <w:pStyle w:val="Teksttreci140"/>
        <w:framePr w:w="10332" w:h="3313" w:hRule="exact" w:wrap="none" w:vAnchor="page" w:hAnchor="page" w:x="262" w:y="1875"/>
        <w:shd w:val="clear" w:color="auto" w:fill="auto"/>
        <w:ind w:left="920" w:firstLine="620"/>
      </w:pPr>
      <w:r>
        <w:rPr>
          <w:rStyle w:val="Teksttreci14Bezkursywy"/>
        </w:rPr>
        <w:t xml:space="preserve">ANT </w:t>
      </w:r>
      <w:r>
        <w:t xml:space="preserve">benge </w:t>
      </w:r>
      <w:r>
        <w:rPr>
          <w:vertAlign w:val="subscript"/>
        </w:rPr>
        <w:t>y</w:t>
      </w:r>
      <w:r>
        <w:t xml:space="preserve"> urosńonti</w:t>
      </w:r>
      <w:r>
        <w:rPr>
          <w:vertAlign w:val="subscript"/>
        </w:rPr>
        <w:t>y</w:t>
      </w:r>
      <w:r>
        <w:t xml:space="preserve"> ze zćndu</w:t>
      </w:r>
      <w:r>
        <w:rPr>
          <w:rStyle w:val="PogrubienieTeksttreci1418ptBezkursywy"/>
        </w:rPr>
        <w:t xml:space="preserve"> </w:t>
      </w:r>
      <w:r>
        <w:rPr>
          <w:rStyle w:val="Teksttreci14Bezkursywy"/>
        </w:rPr>
        <w:t>«po kolei».</w:t>
      </w:r>
    </w:p>
    <w:p w:rsidR="00CC5713" w:rsidRDefault="007F645A">
      <w:pPr>
        <w:pStyle w:val="Teksttreci70"/>
        <w:framePr w:w="10332" w:h="3313" w:hRule="exact" w:wrap="none" w:vAnchor="page" w:hAnchor="page" w:x="262" w:y="1875"/>
        <w:shd w:val="clear" w:color="auto" w:fill="auto"/>
        <w:spacing w:line="240" w:lineRule="exact"/>
        <w:ind w:left="7780"/>
      </w:pPr>
      <w:r>
        <w:t>Alina Ściebora</w:t>
      </w:r>
    </w:p>
    <w:p w:rsidR="00CC5713" w:rsidRDefault="007F645A">
      <w:pPr>
        <w:pStyle w:val="Teksttreci20"/>
        <w:framePr w:w="10332" w:h="9230" w:hRule="exact" w:wrap="none" w:vAnchor="page" w:hAnchor="page" w:x="262" w:y="6034"/>
        <w:shd w:val="clear" w:color="auto" w:fill="auto"/>
        <w:spacing w:after="302" w:line="240" w:lineRule="exact"/>
        <w:ind w:right="360" w:firstLine="0"/>
      </w:pPr>
      <w:r>
        <w:t>UKRAIŃSKIE POLONICA (1949—1957)</w:t>
      </w:r>
    </w:p>
    <w:p w:rsidR="00CC5713" w:rsidRDefault="007F645A">
      <w:pPr>
        <w:pStyle w:val="Teksttreci20"/>
        <w:framePr w:w="10332" w:h="9230" w:hRule="exact" w:wrap="none" w:vAnchor="page" w:hAnchor="page" w:x="262" w:y="6034"/>
        <w:shd w:val="clear" w:color="auto" w:fill="auto"/>
        <w:spacing w:after="0" w:line="312" w:lineRule="exact"/>
        <w:ind w:left="920" w:right="560" w:firstLine="620"/>
        <w:jc w:val="both"/>
      </w:pPr>
      <w:r>
        <w:t xml:space="preserve">W językoznawstwie ukraińskim ostatnich kilku lat obok prac na tematy </w:t>
      </w:r>
      <w:r>
        <w:t>ogólnosłowiańskie pojawiają się również prace dotyczące języka polskiego. W Instytucie Językoznawstwa (Instytut Mowoznawstwa Akademii Nauk USRR w Kijowie) grupa slawistów-językoznawców pracuje nad zagadnieniem gramatyki historyczno-porównawczej języków sło</w:t>
      </w:r>
      <w:r>
        <w:t xml:space="preserve">wiańskich. Na uniwersytecie Kijowskim im T. Szewczenki i Uniwersytecie Lwowskim im. I. Franki utworzono w ramach wydziałów filologicznych sekcje slawistyczne, które przygotowują pracowników naukowych zajmujących się m. </w:t>
      </w:r>
      <w:r w:rsidRPr="00344998">
        <w:rPr>
          <w:lang w:eastAsia="en-US" w:bidi="en-US"/>
        </w:rPr>
        <w:t xml:space="preserve">in. </w:t>
      </w:r>
      <w:r>
        <w:t xml:space="preserve">językiem polskim. Ukazał się na </w:t>
      </w:r>
      <w:r>
        <w:t>Ukrainie cały szereg prac poświęconych bezpośrednio niektórym zagadnieniom języka polskiego. Dowiadujemy się o tym z obszernego omówienia całości badań językoznawczych na Ukrainie za okres władzy radzieckiej w pracy „Dostidżennia z mowoznawstwa w Ukrajinśk</w:t>
      </w:r>
      <w:r>
        <w:t xml:space="preserve">ij RSR za sorok rokiw” (Badania w zakresie językoznawstwa w Ukraińskiej SRR za okres 40 lat), Kijów, Wyd. </w:t>
      </w:r>
      <w:r w:rsidRPr="00344998">
        <w:rPr>
          <w:lang w:eastAsia="en-US" w:bidi="en-US"/>
        </w:rPr>
        <w:t xml:space="preserve">AN </w:t>
      </w:r>
      <w:r>
        <w:t>USRR, 1957, s. 310.</w:t>
      </w:r>
    </w:p>
    <w:p w:rsidR="00CC5713" w:rsidRDefault="007F645A">
      <w:pPr>
        <w:pStyle w:val="Teksttreci20"/>
        <w:framePr w:w="10332" w:h="9230" w:hRule="exact" w:wrap="none" w:vAnchor="page" w:hAnchor="page" w:x="262" w:y="6034"/>
        <w:shd w:val="clear" w:color="auto" w:fill="auto"/>
        <w:spacing w:after="0" w:line="312" w:lineRule="exact"/>
        <w:ind w:left="920" w:right="560" w:firstLine="620"/>
        <w:jc w:val="both"/>
      </w:pPr>
      <w:r>
        <w:t>Analizie głosek języka polskiego w wieku XVII—XVIII poświęcona jest praca M. J. Onyszkiewicza „Zwuky polśkoji mowy XVII—XVIII s</w:t>
      </w:r>
      <w:r>
        <w:t>t. st.” (Głoski języka polskiego w XVII—XVIII w.), Lwów 1949.</w:t>
      </w:r>
    </w:p>
    <w:p w:rsidR="00CC5713" w:rsidRDefault="007F645A">
      <w:pPr>
        <w:pStyle w:val="Teksttreci20"/>
        <w:framePr w:w="10332" w:h="9230" w:hRule="exact" w:wrap="none" w:vAnchor="page" w:hAnchor="page" w:x="262" w:y="6034"/>
        <w:shd w:val="clear" w:color="auto" w:fill="auto"/>
        <w:spacing w:after="0" w:line="312" w:lineRule="exact"/>
        <w:ind w:left="920" w:right="560" w:firstLine="620"/>
        <w:jc w:val="both"/>
      </w:pPr>
      <w:r>
        <w:t xml:space="preserve">Ł. A. Bułachowski w pracy pt. „Akcentołohicznyj komentarij do polśkoji mowy” (Komentarz akcentologiczny do języka polskiego), Kijów 1950, analizuje dokładnie fakty fonetyczne i ciekawe z punktu </w:t>
      </w:r>
      <w:r>
        <w:t>widzenia akcentologii zjawiska zmiany wyrazów oraz słowotwórstwa różnych części mowy. Wiele uwag poświęca autor również osobliwościom akcentowym gwary kaszubskiej.</w:t>
      </w:r>
    </w:p>
    <w:p w:rsidR="00CC5713" w:rsidRDefault="007F645A">
      <w:pPr>
        <w:pStyle w:val="Teksttreci20"/>
        <w:framePr w:w="10332" w:h="9230" w:hRule="exact" w:wrap="none" w:vAnchor="page" w:hAnchor="page" w:x="262" w:y="6034"/>
        <w:shd w:val="clear" w:color="auto" w:fill="auto"/>
        <w:spacing w:after="0" w:line="312" w:lineRule="exact"/>
        <w:ind w:left="920" w:right="560" w:firstLine="620"/>
        <w:jc w:val="both"/>
      </w:pPr>
      <w:r>
        <w:t xml:space="preserve">Historią zaimków języka polskiego zajmuje się M. W. Pawluk w pracy „Katehorija zajmennyka w </w:t>
      </w:r>
      <w:r>
        <w:t>staropolśkij mowi (awtoreferat)”, Lwów 1951.</w:t>
      </w:r>
    </w:p>
    <w:p w:rsidR="00CC5713" w:rsidRDefault="007F645A">
      <w:pPr>
        <w:pStyle w:val="Teksttreci20"/>
        <w:framePr w:w="10332" w:h="9230" w:hRule="exact" w:wrap="none" w:vAnchor="page" w:hAnchor="page" w:x="262" w:y="6034"/>
        <w:shd w:val="clear" w:color="auto" w:fill="auto"/>
        <w:spacing w:after="0" w:line="312" w:lineRule="exact"/>
        <w:ind w:left="920" w:right="560" w:firstLine="620"/>
        <w:jc w:val="both"/>
      </w:pPr>
      <w:r>
        <w:t xml:space="preserve">Skrótowcom we współczesnym języku polskim i sposobowi ich akcentowania poświęcony jest artykuł </w:t>
      </w:r>
      <w:r>
        <w:rPr>
          <w:lang w:val="fr-FR" w:eastAsia="fr-FR" w:bidi="fr-FR"/>
        </w:rPr>
        <w:t xml:space="preserve">M. </w:t>
      </w:r>
      <w:r>
        <w:t xml:space="preserve">J. Onyszkiewicza pt. „Abrewiatury w polśkij mowi ta sposoby </w:t>
      </w:r>
      <w:r>
        <w:rPr>
          <w:lang w:val="cs-CZ" w:eastAsia="cs-CZ" w:bidi="cs-CZ"/>
        </w:rPr>
        <w:t xml:space="preserve">jich </w:t>
      </w:r>
      <w:r>
        <w:t>nahołoszuwannia” (Woprosy Sławianskogo Jazykozna</w:t>
      </w:r>
      <w:r>
        <w:t>nija) kn. 3 Lwów 1953.</w:t>
      </w:r>
    </w:p>
    <w:p w:rsidR="00CC5713" w:rsidRDefault="00CC5713">
      <w:pPr>
        <w:rPr>
          <w:sz w:val="2"/>
          <w:szCs w:val="2"/>
        </w:rPr>
        <w:sectPr w:rsidR="00CC5713">
          <w:pgSz w:w="11766" w:h="17185"/>
          <w:pgMar w:top="360" w:right="360" w:bottom="360" w:left="360" w:header="0" w:footer="3" w:gutter="0"/>
          <w:cols w:space="720"/>
          <w:noEndnote/>
          <w:docGrid w:linePitch="360"/>
        </w:sectPr>
      </w:pPr>
    </w:p>
    <w:p w:rsidR="00CC5713" w:rsidRDefault="007F645A">
      <w:pPr>
        <w:pStyle w:val="Nagweklubstopka0"/>
        <w:framePr w:wrap="none" w:vAnchor="page" w:hAnchor="page" w:x="1048" w:y="1426"/>
        <w:shd w:val="clear" w:color="auto" w:fill="auto"/>
        <w:tabs>
          <w:tab w:val="left" w:pos="3108"/>
          <w:tab w:val="left" w:pos="7794"/>
        </w:tabs>
        <w:spacing w:line="210" w:lineRule="exact"/>
        <w:jc w:val="both"/>
      </w:pPr>
      <w:r>
        <w:lastRenderedPageBreak/>
        <w:t>224</w:t>
      </w:r>
      <w:r>
        <w:tab/>
        <w:t>PORADNIK JĘZYKOWY</w:t>
      </w:r>
      <w:r>
        <w:tab/>
        <w:t>1959 z. 5</w:t>
      </w:r>
    </w:p>
    <w:p w:rsidR="00CC5713" w:rsidRDefault="007F645A">
      <w:pPr>
        <w:pStyle w:val="Teksttreci20"/>
        <w:framePr w:w="10332" w:h="12792" w:hRule="exact" w:wrap="none" w:vAnchor="page" w:hAnchor="page" w:x="262" w:y="2009"/>
        <w:shd w:val="clear" w:color="auto" w:fill="auto"/>
        <w:spacing w:after="0" w:line="306" w:lineRule="exact"/>
        <w:ind w:left="760" w:right="880" w:firstLine="600"/>
        <w:jc w:val="both"/>
      </w:pPr>
      <w:r>
        <w:t xml:space="preserve">W sprawie tworzenia się nowej terminologii w języku polskim i w związku z tym o stosunku wzajemnym różnych typów słowotwórczych pisze Ł. Ł. Humecka w artykule „Zasoby tworennia </w:t>
      </w:r>
      <w:r>
        <w:t>terminolohicznoji łeksyky w suczasnij polśkij literaturnij mowi”, Łeksykohraficznyj Biuleteń, wyp. IV, Kijów 1954.</w:t>
      </w:r>
    </w:p>
    <w:p w:rsidR="00CC5713" w:rsidRDefault="007F645A">
      <w:pPr>
        <w:pStyle w:val="Teksttreci20"/>
        <w:framePr w:w="10332" w:h="12792" w:hRule="exact" w:wrap="none" w:vAnchor="page" w:hAnchor="page" w:x="262" w:y="2009"/>
        <w:shd w:val="clear" w:color="auto" w:fill="auto"/>
        <w:spacing w:after="0" w:line="306" w:lineRule="exact"/>
        <w:ind w:left="760" w:right="880" w:firstLine="600"/>
        <w:jc w:val="both"/>
      </w:pPr>
      <w:r>
        <w:t>Składni języka polskiego poświęcone są dwie prace językoznawców ukraińskich: O. B. Tkaczenki „Narys istoriji zjasuwalnych społucznykiw u polś</w:t>
      </w:r>
      <w:r>
        <w:t>kij literaturnij mowi (awtoreferat)”, Kijów 1954 i Ju. Ł. Jaworskiej „Syntaksys zajmennykiw u prostomu reczenni w suczasnij polśkij literaturnij mowi (awtoreferat)” (Składnia zaimków zdania pojedynczego we współczesnym polskim języku literackim), Kijów 195</w:t>
      </w:r>
      <w:r>
        <w:t>5.</w:t>
      </w:r>
    </w:p>
    <w:p w:rsidR="00CC5713" w:rsidRDefault="007F645A">
      <w:pPr>
        <w:pStyle w:val="Teksttreci20"/>
        <w:framePr w:w="10332" w:h="12792" w:hRule="exact" w:wrap="none" w:vAnchor="page" w:hAnchor="page" w:x="262" w:y="2009"/>
        <w:shd w:val="clear" w:color="auto" w:fill="auto"/>
        <w:spacing w:after="0" w:line="306" w:lineRule="exact"/>
        <w:ind w:left="760" w:right="880" w:firstLine="600"/>
        <w:jc w:val="both"/>
      </w:pPr>
      <w:r>
        <w:t xml:space="preserve">W wydawnictwie Akademii Nauk Ukraińskiej SRR drukuje się właśnie dwutomowy „Słownik polsko-ukraiński” zawierający około 100 000 haseł opracowany przez zespół językoznawców Instytutu Nauk Społecznych </w:t>
      </w:r>
      <w:r w:rsidRPr="00344998">
        <w:rPr>
          <w:lang w:eastAsia="en-US" w:bidi="en-US"/>
        </w:rPr>
        <w:t xml:space="preserve">AN </w:t>
      </w:r>
      <w:r>
        <w:t>USRR we Lwowie pod kierunkiem Ł. Ł. Humeckiej. W zw</w:t>
      </w:r>
      <w:r>
        <w:t>iązku z pracami nad ułożeniem tego słownika Ł. Ł. Humecka publikuje kilka artykułów poświęconych zagadnieniom leksykografii polsko-ukraińskiej. Zasady pracy nad wyżej wspomnianym słownikiem przedstawia w artykule „Pryncypy stworennia polśko-ukrajinśkoho sł</w:t>
      </w:r>
      <w:r>
        <w:t>ownyka” (Zasady opracowania słownika polsko-ukraińskiego). Mowoznawstwo t. VIII, Kijów 1949. Nad zmianami w słownictwie i frazeologii współczesnego języka polskiego zastanawia się Humecka w artykule „Nowa łeksyka i frazeołohija suczasnoji polśkoji literatu</w:t>
      </w:r>
      <w:r>
        <w:t xml:space="preserve">rnoji mowi” (Nowe słownictwo i frazeologia we współczesnym polskim języku literackim) Mowoznawstwo </w:t>
      </w:r>
      <w:r>
        <w:rPr>
          <w:lang w:val="fr-FR" w:eastAsia="fr-FR" w:bidi="fr-FR"/>
        </w:rPr>
        <w:t xml:space="preserve">t. </w:t>
      </w:r>
      <w:r>
        <w:t>X, Kijów 1952. W sprawie polskich rzeczowników odczasownikowych pisze ta sama autorka w artykule: „Do pytannia perekładu polśkych widdijesłiwnych imennyki</w:t>
      </w:r>
      <w:r>
        <w:t>w u polśko-ukrainśkomu słownyku”, Łeksykohraficznyj Biułeteń, wyp. II, Kijów 1952.</w:t>
      </w:r>
    </w:p>
    <w:p w:rsidR="00CC5713" w:rsidRDefault="007F645A">
      <w:pPr>
        <w:pStyle w:val="Teksttreci20"/>
        <w:framePr w:w="10332" w:h="12792" w:hRule="exact" w:wrap="none" w:vAnchor="page" w:hAnchor="page" w:x="262" w:y="2009"/>
        <w:shd w:val="clear" w:color="auto" w:fill="auto"/>
        <w:spacing w:after="0" w:line="306" w:lineRule="exact"/>
        <w:ind w:left="760" w:right="880" w:firstLine="600"/>
        <w:jc w:val="both"/>
      </w:pPr>
      <w:r>
        <w:t xml:space="preserve">W pracy kandydackiej I. O. Kilczewskiego pt. „Łeksyka polśkoji jurydycznoji pamjatky 1581 r.” </w:t>
      </w:r>
      <w:r w:rsidRPr="00344998">
        <w:rPr>
          <w:lang w:eastAsia="en-US" w:bidi="en-US"/>
        </w:rPr>
        <w:t xml:space="preserve">«Speculum Saxonum </w:t>
      </w:r>
      <w:r>
        <w:t>albo Prawo Saskie i Majdeburskie» P. Szczerbicza (imennyky)”,</w:t>
      </w:r>
      <w:r>
        <w:t xml:space="preserve"> Kijów 1955, znajdziemy szereg ciekawych spostrzeżeń dotyczących słownictwa staropolskiego, szczególnie co do rozwoju znaczeń niektórych wyrazów.</w:t>
      </w:r>
    </w:p>
    <w:p w:rsidR="00CC5713" w:rsidRDefault="007F645A">
      <w:pPr>
        <w:pStyle w:val="Teksttreci20"/>
        <w:framePr w:w="10332" w:h="12792" w:hRule="exact" w:wrap="none" w:vAnchor="page" w:hAnchor="page" w:x="262" w:y="2009"/>
        <w:shd w:val="clear" w:color="auto" w:fill="auto"/>
        <w:spacing w:after="0" w:line="306" w:lineRule="exact"/>
        <w:ind w:left="760" w:right="880" w:firstLine="600"/>
        <w:jc w:val="both"/>
      </w:pPr>
      <w:r>
        <w:t>O wpływie języka czeskiego na polski pisze M. A. Puszkar w krótkim artykule „Wpływ cześkoji mowy na mowu polśk</w:t>
      </w:r>
      <w:r>
        <w:t>u”, Dopowidi ta powidomłennia Lwiwśkoho Dcrżawnoho Uniwersytetu im. I. Franka; wyp. 6 czastyna 1, Lwów 1955.</w:t>
      </w:r>
    </w:p>
    <w:p w:rsidR="00CC5713" w:rsidRDefault="007F645A">
      <w:pPr>
        <w:pStyle w:val="Teksttreci20"/>
        <w:framePr w:w="10332" w:h="12792" w:hRule="exact" w:wrap="none" w:vAnchor="page" w:hAnchor="page" w:x="262" w:y="2009"/>
        <w:shd w:val="clear" w:color="auto" w:fill="auto"/>
        <w:spacing w:after="0" w:line="306" w:lineRule="exact"/>
        <w:ind w:left="760" w:right="880" w:firstLine="600"/>
        <w:jc w:val="both"/>
      </w:pPr>
      <w:r>
        <w:t>M. J. Onyszkiewicz omawia wyrazy polskie zapożyczone z języków wschodnio- słowiańskich w artykule „Słowa schidnosłowjanśkoho pochodżennia w polśkij</w:t>
      </w:r>
      <w:r>
        <w:t xml:space="preserve"> mowi”, Woprosy sławjanskogo jazykoznanija, kn. 4, Lwów 1955.</w:t>
      </w:r>
    </w:p>
    <w:p w:rsidR="00CC5713" w:rsidRDefault="007F645A">
      <w:pPr>
        <w:pStyle w:val="Teksttreci20"/>
        <w:framePr w:w="10332" w:h="12792" w:hRule="exact" w:wrap="none" w:vAnchor="page" w:hAnchor="page" w:x="262" w:y="2009"/>
        <w:shd w:val="clear" w:color="auto" w:fill="auto"/>
        <w:spacing w:after="0" w:line="306" w:lineRule="exact"/>
        <w:ind w:left="760" w:right="880" w:firstLine="600"/>
        <w:jc w:val="both"/>
      </w:pPr>
      <w:r>
        <w:t>Wszystkie te prace wskazują na żywe zainteresowanie się lingwistyki ukraińskiej językiem polskim, który był wielowiekowym sąsiadem języka ukraińskiego, a wzajemne wpływy obu języków są tak długi</w:t>
      </w:r>
      <w:r>
        <w:t>e i wyraźne, jak rzadko gdzie. Z przyjemnością więc dowiadujemy się o tym zainteresowaniu się również od strony naukowej językiem polskim na Ukrainie.</w:t>
      </w:r>
    </w:p>
    <w:p w:rsidR="00CC5713" w:rsidRDefault="007F645A">
      <w:pPr>
        <w:pStyle w:val="Teksttreci150"/>
        <w:framePr w:wrap="none" w:vAnchor="page" w:hAnchor="page" w:x="7882" w:y="14786"/>
        <w:shd w:val="clear" w:color="auto" w:fill="auto"/>
        <w:spacing w:line="220" w:lineRule="exact"/>
      </w:pPr>
      <w:r>
        <w:t>Michał Łesiów</w:t>
      </w:r>
    </w:p>
    <w:p w:rsidR="00CC5713" w:rsidRDefault="00CC5713">
      <w:pPr>
        <w:rPr>
          <w:sz w:val="2"/>
          <w:szCs w:val="2"/>
        </w:rPr>
        <w:sectPr w:rsidR="00CC5713">
          <w:pgSz w:w="11766" w:h="17185"/>
          <w:pgMar w:top="360" w:right="360" w:bottom="360" w:left="360" w:header="0" w:footer="3" w:gutter="0"/>
          <w:cols w:space="720"/>
          <w:noEndnote/>
          <w:docGrid w:linePitch="360"/>
        </w:sectPr>
      </w:pPr>
    </w:p>
    <w:p w:rsidR="00CC5713" w:rsidRDefault="007F645A">
      <w:pPr>
        <w:pStyle w:val="Nagweklubstopka0"/>
        <w:framePr w:wrap="none" w:vAnchor="page" w:hAnchor="page" w:x="1180" w:y="1270"/>
        <w:shd w:val="clear" w:color="auto" w:fill="auto"/>
        <w:spacing w:line="210" w:lineRule="exact"/>
      </w:pPr>
      <w:r>
        <w:lastRenderedPageBreak/>
        <w:t>1959 z. 5</w:t>
      </w:r>
    </w:p>
    <w:p w:rsidR="00CC5713" w:rsidRDefault="007F645A">
      <w:pPr>
        <w:pStyle w:val="Nagweklubstopka0"/>
        <w:framePr w:wrap="none" w:vAnchor="page" w:hAnchor="page" w:x="4336" w:y="1276"/>
        <w:shd w:val="clear" w:color="auto" w:fill="auto"/>
        <w:spacing w:line="210" w:lineRule="exact"/>
      </w:pPr>
      <w:r>
        <w:t>PORADNIK JĘZYKOWY</w:t>
      </w:r>
    </w:p>
    <w:p w:rsidR="00CC5713" w:rsidRDefault="007F645A">
      <w:pPr>
        <w:pStyle w:val="Nagweklubstopka0"/>
        <w:framePr w:wrap="none" w:vAnchor="page" w:hAnchor="page" w:x="9718" w:y="1288"/>
        <w:shd w:val="clear" w:color="auto" w:fill="auto"/>
        <w:spacing w:line="210" w:lineRule="exact"/>
      </w:pPr>
      <w:r>
        <w:t>225</w:t>
      </w:r>
    </w:p>
    <w:p w:rsidR="00CC5713" w:rsidRDefault="007F645A">
      <w:pPr>
        <w:pStyle w:val="Teksttreci80"/>
        <w:framePr w:w="10332" w:h="13326" w:hRule="exact" w:wrap="none" w:vAnchor="page" w:hAnchor="page" w:x="262" w:y="1924"/>
        <w:shd w:val="clear" w:color="auto" w:fill="auto"/>
        <w:spacing w:before="0" w:after="100" w:line="210" w:lineRule="exact"/>
        <w:ind w:left="4840"/>
        <w:jc w:val="left"/>
      </w:pPr>
      <w:r>
        <w:t>RECENZJA</w:t>
      </w:r>
    </w:p>
    <w:p w:rsidR="00CC5713" w:rsidRDefault="007F645A">
      <w:pPr>
        <w:pStyle w:val="Teksttreci80"/>
        <w:framePr w:w="10332" w:h="13326" w:hRule="exact" w:wrap="none" w:vAnchor="page" w:hAnchor="page" w:x="262" w:y="1924"/>
        <w:shd w:val="clear" w:color="auto" w:fill="auto"/>
        <w:spacing w:before="0" w:after="60" w:line="258" w:lineRule="exact"/>
        <w:ind w:left="920" w:right="580" w:firstLine="620"/>
        <w:jc w:val="both"/>
      </w:pPr>
      <w:r>
        <w:t xml:space="preserve">Kazimierz Moszyński: </w:t>
      </w:r>
      <w:r>
        <w:t>Pierwotny zasięg języka prasłowiańskiego. Polska Akademia Nauk — Komitet Językoznawczy. Prace Językoznawcze nr 16; Zakład Narodowy imienia Ossolińskich, Wrocław — Kraków 1957, str. 332 +</w:t>
      </w:r>
      <w:r>
        <w:rPr>
          <w:rStyle w:val="Teksttreci895ptOdstpy0pt"/>
        </w:rPr>
        <w:t xml:space="preserve"> </w:t>
      </w:r>
      <w:r>
        <w:t>mapa. Cena 46 zł.</w:t>
      </w:r>
    </w:p>
    <w:p w:rsidR="00CC5713" w:rsidRDefault="007F645A">
      <w:pPr>
        <w:pStyle w:val="Teksttreci80"/>
        <w:framePr w:w="10332" w:h="13326" w:hRule="exact" w:wrap="none" w:vAnchor="page" w:hAnchor="page" w:x="262" w:y="1924"/>
        <w:shd w:val="clear" w:color="auto" w:fill="auto"/>
        <w:spacing w:before="0" w:after="0" w:line="258" w:lineRule="exact"/>
        <w:ind w:left="920" w:right="580" w:firstLine="620"/>
        <w:jc w:val="both"/>
      </w:pPr>
      <w:r>
        <w:t xml:space="preserve">Zagadnienie pochodzenia i praojczyzny Słowian ma </w:t>
      </w:r>
      <w:r>
        <w:t>już bogatą literaturę. Bardzo poważny wkład w tym zakresie — podobnie jak w ogóle w dziedzinie badań językoznawczych — mają uczeni polscy. Dotychczasowy jednak stan wiedzy — chociaż w dyskusji zabierali głos nie tylko językoznawcy, ale także historycy, his</w:t>
      </w:r>
      <w:r>
        <w:t>torycy kultury, archeologowie* etnografowie, antropologowie, botanicy — nic pozwala jeszcze chociażby w sposób przybliżony rozstrzygnąć omawianego zagadnienia. W dalszym ciągu różnice stanowisk reprezentowanych przez wybitnych i obiektywnych badaczy są zna</w:t>
      </w:r>
      <w:r>
        <w:t xml:space="preserve">czne. Dlatego też z tym większym zainteresowaniem sięgamy do ostatnio wydanej na ten temat książki pt. „Pierwotny zasięg języka prasłowiańskiego,” której autorem jest niedawno zmarły europejskiej sławy uczony, etnograf i językoznawca — </w:t>
      </w:r>
      <w:r w:rsidRPr="00344998">
        <w:rPr>
          <w:lang w:eastAsia="en-US" w:bidi="en-US"/>
        </w:rPr>
        <w:t xml:space="preserve">prof. </w:t>
      </w:r>
      <w:r>
        <w:t>Kazimierz Mosz</w:t>
      </w:r>
      <w:r>
        <w:t>yński.</w:t>
      </w:r>
    </w:p>
    <w:p w:rsidR="00CC5713" w:rsidRDefault="007F645A">
      <w:pPr>
        <w:pStyle w:val="Teksttreci80"/>
        <w:framePr w:w="10332" w:h="13326" w:hRule="exact" w:wrap="none" w:vAnchor="page" w:hAnchor="page" w:x="262" w:y="1924"/>
        <w:shd w:val="clear" w:color="auto" w:fill="auto"/>
        <w:spacing w:before="0" w:after="0" w:line="258" w:lineRule="exact"/>
        <w:ind w:left="920" w:right="580" w:firstLine="620"/>
        <w:jc w:val="both"/>
      </w:pPr>
      <w:r>
        <w:t>Praca składa się z przedmowy, wstępu, 18 rozdziałów, zakończenia, uzupełnień dopisanych po skończeniu pracy, indeksu wyrazowego, wykazu skrótów użytych przy cytowaniu literatury, wykazu języków oraz mapy zasięgu niektórych drzew. Po krótkiej przedmo</w:t>
      </w:r>
      <w:r>
        <w:t xml:space="preserve">wie i omawiającym problematykę pracy wstępie przechodzi autor do rozdziału I zatytułowanego: „O niezgodności geograficznych zasięgów języków a kultur” (s. 9 — 14). Nawiązując do swoich prac z okresu międzywojennego </w:t>
      </w:r>
      <w:r w:rsidRPr="00344998">
        <w:rPr>
          <w:lang w:eastAsia="en-US" w:bidi="en-US"/>
        </w:rPr>
        <w:t xml:space="preserve">prof. </w:t>
      </w:r>
      <w:r>
        <w:rPr>
          <w:lang w:val="ru-RU" w:eastAsia="ru-RU" w:bidi="ru-RU"/>
        </w:rPr>
        <w:t>К</w:t>
      </w:r>
      <w:r w:rsidRPr="00344998">
        <w:rPr>
          <w:lang w:eastAsia="ru-RU" w:bidi="ru-RU"/>
        </w:rPr>
        <w:t xml:space="preserve">. </w:t>
      </w:r>
      <w:r>
        <w:t xml:space="preserve">Moszyński krytykuje tzw. metodę </w:t>
      </w:r>
      <w:r>
        <w:t xml:space="preserve">etnologiczną wprowadzoną do archeologii niemieckiej przez Gustawa Kossinę w pracy pod charakterystycznym tytułem „Die deutsche </w:t>
      </w:r>
      <w:r>
        <w:rPr>
          <w:lang w:val="fr-FR" w:eastAsia="fr-FR" w:bidi="fr-FR"/>
        </w:rPr>
        <w:t>Vorgeschichte</w:t>
      </w:r>
      <w:r>
        <w:t xml:space="preserve"> e</w:t>
      </w:r>
      <w:r>
        <w:rPr>
          <w:lang w:val="fr-FR" w:eastAsia="fr-FR" w:bidi="fr-FR"/>
        </w:rPr>
        <w:t xml:space="preserve">ine hervorragend nationale </w:t>
      </w:r>
      <w:r>
        <w:t>Wissenschaft” wydanej w 1912 r. Metoda ta — stososowana powszechnie przez archeologów n</w:t>
      </w:r>
      <w:r>
        <w:t>iemieckich — polega na „przydzielaniu” nosicielom poszczególnych kopalnych kultur poszczególnych języków, mimo braku w tym zakresie jakichkolwiek wytrzymujących krytykę podstaw. Nic też dziwnego, że przeciwko tej metodzie wypowiedzieli się uczeni polscy, c</w:t>
      </w:r>
      <w:r>
        <w:t>zescy, radzieccy, norwescy, fińscy. Wszyscy zgodnie stwierdzają, że jednolita mniej więcej kultura odzwierciedla wspólnotę gospodarczą oraz bliskie kontakty dawnych mieszkańców danego terenu, nie musi natomiast wcale odzwierciedlać wspólnoty językowej, a c</w:t>
      </w:r>
      <w:r>
        <w:t>o za tym idzie i plemienno-narodowościowej. Istnieją bowiem zespoły posiadające wspólną kulturę materialną, a należące nie tylko do różnojęzycznych plemion, ale do różnych rodzin językowych. I odwrotnie, zasięg jednego języka może obejmować zasięgi różnych</w:t>
      </w:r>
      <w:r>
        <w:t xml:space="preserve"> kultur. Dlatego też ,,(...) ciągłość kultury nic dowodzi sama w sobie ciągłości etnicznej, ani na odwrót, zmiana kultury na różnych obszarach nie dowodzi pokrewieństwa ludów je zamieszkujących”</w:t>
      </w:r>
      <w:r>
        <w:rPr>
          <w:vertAlign w:val="superscript"/>
        </w:rPr>
        <w:t>1</w:t>
      </w:r>
      <w:r>
        <w:t xml:space="preserve">. Zdaniem więc </w:t>
      </w:r>
      <w:r w:rsidRPr="00344998">
        <w:rPr>
          <w:lang w:eastAsia="en-US" w:bidi="en-US"/>
        </w:rPr>
        <w:t xml:space="preserve">prof. </w:t>
      </w:r>
      <w:r>
        <w:t>Moszyńskiego wypowiadanie się o pierwotn</w:t>
      </w:r>
      <w:r>
        <w:t xml:space="preserve">ym zasięgu jakiegoś języka na podstawie zasięgu jakiejś kultury musi być bardzo ostrożne i nie może obejmować więcej niż 300 — 400 lat wstecz od momentu historycznie stwierdzonej zgodności danej kultury i danego języka. To stanowisko metodologiczne autora </w:t>
      </w:r>
      <w:r>
        <w:t>jest jak najbardziej przekonywające.</w:t>
      </w:r>
    </w:p>
    <w:p w:rsidR="00CC5713" w:rsidRDefault="007F645A">
      <w:pPr>
        <w:pStyle w:val="Teksttreci80"/>
        <w:framePr w:w="10332" w:h="13326" w:hRule="exact" w:wrap="none" w:vAnchor="page" w:hAnchor="page" w:x="262" w:y="1924"/>
        <w:shd w:val="clear" w:color="auto" w:fill="auto"/>
        <w:spacing w:before="0" w:after="0" w:line="258" w:lineRule="exact"/>
        <w:ind w:left="920" w:right="580" w:firstLine="620"/>
        <w:jc w:val="both"/>
      </w:pPr>
      <w:r>
        <w:t xml:space="preserve">Zagadnienie pochodzenia języka prasłowiańskiego wiąże się z zagadnieniem pochodzenia języka praindoeuropejskiego. Według </w:t>
      </w:r>
      <w:r w:rsidRPr="00344998">
        <w:rPr>
          <w:lang w:eastAsia="en-US" w:bidi="en-US"/>
        </w:rPr>
        <w:t xml:space="preserve">prof. </w:t>
      </w:r>
      <w:r>
        <w:t xml:space="preserve">Moszyńskiego sprawa ta — omówiona przez niego w rozdziale II (s. 15 — 17) — przedstawia się </w:t>
      </w:r>
      <w:r>
        <w:t>w sposób następujący:</w:t>
      </w:r>
    </w:p>
    <w:p w:rsidR="00CC5713" w:rsidRDefault="007F645A">
      <w:pPr>
        <w:pStyle w:val="Teksttreci80"/>
        <w:framePr w:w="10332" w:h="13326" w:hRule="exact" w:wrap="none" w:vAnchor="page" w:hAnchor="page" w:x="262" w:y="1924"/>
        <w:shd w:val="clear" w:color="auto" w:fill="auto"/>
        <w:spacing w:before="0" w:after="103" w:line="264" w:lineRule="exact"/>
        <w:ind w:left="1540" w:right="580"/>
        <w:jc w:val="both"/>
      </w:pPr>
      <w:r>
        <w:t>„Wiemy z pewnością, że owa „ojczyzna” nic mogła leżeć ani w południowo-zachodniej Azji, ani w tajgach zachodniej Syberii, i wiemy bądź na pewno, bądź prawie na pewno, że nic mogła też leżeć ani nad Śródziemnym Morzem, ani nad Atlantyk</w:t>
      </w:r>
      <w:r>
        <w:t>iem, ani nad Bałtykiem. Gdzieś w pierwszej połowie III tysiąclecia p.n.e. rozciągała się najprawdopodobniej w środkowej i południowowschodniej Europie: w lesistym przystepiu oraz na stepach parkowych i otwartych po zachodniej i wschodniej stronie wschodnic</w:t>
      </w:r>
      <w:r>
        <w:t>h Karpat aż do rzeki Uralu i poza nią; bardzo możliwe, że sięgała do wschodnich rubieży stepów zamieszkałych dziś przez Kirgizów-Kazaków, tzn. do gór Tiań-szani Ałtaju”( s. 16).</w:t>
      </w:r>
    </w:p>
    <w:p w:rsidR="00CC5713" w:rsidRDefault="007F645A">
      <w:pPr>
        <w:pStyle w:val="Teksttreci80"/>
        <w:framePr w:w="10332" w:h="13326" w:hRule="exact" w:wrap="none" w:vAnchor="page" w:hAnchor="page" w:x="262" w:y="1924"/>
        <w:shd w:val="clear" w:color="auto" w:fill="auto"/>
        <w:spacing w:before="0" w:after="0" w:line="210" w:lineRule="exact"/>
        <w:ind w:left="920" w:right="580" w:firstLine="620"/>
        <w:jc w:val="both"/>
      </w:pPr>
      <w:r>
        <w:rPr>
          <w:vertAlign w:val="superscript"/>
        </w:rPr>
        <w:t>1</w:t>
      </w:r>
      <w:r>
        <w:t xml:space="preserve"> Por. </w:t>
      </w:r>
      <w:r w:rsidRPr="00344998">
        <w:rPr>
          <w:lang w:eastAsia="en-US" w:bidi="en-US"/>
        </w:rPr>
        <w:t xml:space="preserve">prof. </w:t>
      </w:r>
      <w:r>
        <w:t xml:space="preserve">T. Wałek-Czarnecki : Dzieje Grecji. Wielka Historia Powszechna, t. II, s. 35; cytuję za </w:t>
      </w:r>
      <w:r w:rsidRPr="00344998">
        <w:rPr>
          <w:lang w:eastAsia="en-US" w:bidi="en-US"/>
        </w:rPr>
        <w:t xml:space="preserve">prof. </w:t>
      </w:r>
      <w:r>
        <w:rPr>
          <w:lang w:val="ru-RU" w:eastAsia="ru-RU" w:bidi="ru-RU"/>
        </w:rPr>
        <w:t>К</w:t>
      </w:r>
      <w:r w:rsidRPr="00344998">
        <w:rPr>
          <w:lang w:eastAsia="ru-RU" w:bidi="ru-RU"/>
        </w:rPr>
        <w:t xml:space="preserve">. </w:t>
      </w:r>
      <w:r>
        <w:t>Moszyńskim, s. 9.</w:t>
      </w:r>
    </w:p>
    <w:p w:rsidR="00CC5713" w:rsidRDefault="00CC5713">
      <w:pPr>
        <w:rPr>
          <w:sz w:val="2"/>
          <w:szCs w:val="2"/>
        </w:rPr>
        <w:sectPr w:rsidR="00CC5713">
          <w:pgSz w:w="11766" w:h="17185"/>
          <w:pgMar w:top="360" w:right="360" w:bottom="360" w:left="360" w:header="0" w:footer="3" w:gutter="0"/>
          <w:cols w:space="720"/>
          <w:noEndnote/>
          <w:docGrid w:linePitch="360"/>
        </w:sectPr>
      </w:pPr>
    </w:p>
    <w:p w:rsidR="00CC5713" w:rsidRDefault="007F645A">
      <w:pPr>
        <w:pStyle w:val="Nagweklubstopka0"/>
        <w:framePr w:wrap="none" w:vAnchor="page" w:hAnchor="page" w:x="1008" w:y="1554"/>
        <w:shd w:val="clear" w:color="auto" w:fill="auto"/>
        <w:spacing w:line="210" w:lineRule="exact"/>
      </w:pPr>
      <w:r>
        <w:lastRenderedPageBreak/>
        <w:t>226</w:t>
      </w:r>
    </w:p>
    <w:p w:rsidR="00CC5713" w:rsidRDefault="007F645A">
      <w:pPr>
        <w:pStyle w:val="Nagweklubstopka0"/>
        <w:framePr w:wrap="none" w:vAnchor="page" w:hAnchor="page" w:x="4056" w:y="1458"/>
        <w:shd w:val="clear" w:color="auto" w:fill="auto"/>
        <w:spacing w:line="210" w:lineRule="exact"/>
      </w:pPr>
      <w:r>
        <w:t>PORADNIK JĘZYKOWY</w:t>
      </w:r>
    </w:p>
    <w:p w:rsidR="00CC5713" w:rsidRDefault="007F645A">
      <w:pPr>
        <w:pStyle w:val="Nagweklubstopka0"/>
        <w:framePr w:wrap="none" w:vAnchor="page" w:hAnchor="page" w:x="8682" w:y="1398"/>
        <w:shd w:val="clear" w:color="auto" w:fill="auto"/>
        <w:spacing w:line="210" w:lineRule="exact"/>
      </w:pPr>
      <w:r>
        <w:t>1959 z. 5</w:t>
      </w:r>
    </w:p>
    <w:p w:rsidR="00CC5713" w:rsidRDefault="007F645A">
      <w:pPr>
        <w:pStyle w:val="Podpisobrazu0"/>
        <w:framePr w:w="8916" w:h="708" w:hRule="exact" w:wrap="none" w:vAnchor="page" w:hAnchor="page" w:x="1230" w:y="14286"/>
        <w:shd w:val="clear" w:color="auto" w:fill="auto"/>
        <w:spacing w:line="252" w:lineRule="exact"/>
        <w:ind w:left="40"/>
        <w:jc w:val="center"/>
      </w:pPr>
      <w:r>
        <w:t xml:space="preserve">Praojczyzna Słowian według </w:t>
      </w:r>
      <w:r w:rsidRPr="00344998">
        <w:rPr>
          <w:lang w:eastAsia="en-US" w:bidi="en-US"/>
        </w:rPr>
        <w:t xml:space="preserve">prof, </w:t>
      </w:r>
      <w:r>
        <w:t>dr H. Ułaszyna („Praojczyzną Słowian”. ŁTN — Łódź 19</w:t>
      </w:r>
      <w:r>
        <w:t>59,</w:t>
      </w:r>
      <w:r>
        <w:br/>
        <w:t>str. 25) z uzupełnieniem poglądów T. Lehra — Spławińskiego i K. Moszyńskiego</w:t>
      </w:r>
    </w:p>
    <w:p w:rsidR="00CC5713" w:rsidRDefault="00CC5713">
      <w:pPr>
        <w:rPr>
          <w:sz w:val="2"/>
          <w:szCs w:val="2"/>
        </w:rPr>
        <w:sectPr w:rsidR="00CC5713">
          <w:pgSz w:w="11766" w:h="17185"/>
          <w:pgMar w:top="360" w:right="360" w:bottom="360" w:left="360" w:header="0" w:footer="3" w:gutter="0"/>
          <w:cols w:space="720"/>
          <w:noEndnote/>
          <w:docGrid w:linePitch="360"/>
        </w:sectPr>
      </w:pPr>
      <w:r w:rsidRPr="00CC5713">
        <w:pict>
          <v:shape id="_x0000_s1031" type="#_x0000_t75" style="position:absolute;margin-left:67.45pt;margin-top:103.15pt;width:405.1pt;height:609.6pt;z-index:-251660288;mso-wrap-distance-left:5pt;mso-wrap-distance-right:5pt;mso-position-horizontal-relative:page;mso-position-vertical-relative:page" wrapcoords="0 0">
            <v:imagedata r:id="rId17" o:title="image6"/>
            <w10:wrap anchorx="page" anchory="page"/>
          </v:shape>
        </w:pict>
      </w:r>
    </w:p>
    <w:p w:rsidR="00CC5713" w:rsidRDefault="007F645A">
      <w:pPr>
        <w:pStyle w:val="Nagweklubstopka0"/>
        <w:framePr w:wrap="none" w:vAnchor="page" w:hAnchor="page" w:x="1238" w:y="1330"/>
        <w:shd w:val="clear" w:color="auto" w:fill="auto"/>
        <w:spacing w:line="210" w:lineRule="exact"/>
      </w:pPr>
      <w:r>
        <w:lastRenderedPageBreak/>
        <w:t>1959 z. 5</w:t>
      </w:r>
    </w:p>
    <w:p w:rsidR="00CC5713" w:rsidRDefault="007F645A">
      <w:pPr>
        <w:pStyle w:val="Nagweklubstopka0"/>
        <w:framePr w:wrap="none" w:vAnchor="page" w:hAnchor="page" w:x="4394" w:y="1330"/>
        <w:shd w:val="clear" w:color="auto" w:fill="auto"/>
        <w:spacing w:line="210" w:lineRule="exact"/>
      </w:pPr>
      <w:r>
        <w:t>PORADNIK JĘZYKOWY</w:t>
      </w:r>
    </w:p>
    <w:p w:rsidR="00CC5713" w:rsidRDefault="007F645A">
      <w:pPr>
        <w:pStyle w:val="Nagweklubstopka0"/>
        <w:framePr w:wrap="none" w:vAnchor="page" w:hAnchor="page" w:x="9764" w:y="1336"/>
        <w:shd w:val="clear" w:color="auto" w:fill="auto"/>
        <w:spacing w:line="210" w:lineRule="exact"/>
      </w:pPr>
      <w:r>
        <w:t>227</w:t>
      </w:r>
    </w:p>
    <w:p w:rsidR="00CC5713" w:rsidRDefault="007F645A">
      <w:pPr>
        <w:pStyle w:val="Teksttreci80"/>
        <w:framePr w:w="8946" w:h="12641" w:hRule="exact" w:wrap="none" w:vAnchor="page" w:hAnchor="page" w:x="1202" w:y="1935"/>
        <w:shd w:val="clear" w:color="auto" w:fill="auto"/>
        <w:spacing w:before="0" w:after="0" w:line="264" w:lineRule="exact"/>
        <w:jc w:val="both"/>
      </w:pPr>
      <w:r>
        <w:t xml:space="preserve">Musimy jednak pamiętać o tym, że europejskie pochodzenie języka praindoeuropejskiego nie wyklucza wcale możliwości </w:t>
      </w:r>
      <w:r>
        <w:t>powstania gwar prasłowiańskich w Azji, tak samo jak azjatyckie pochodzenia języka praindoeuropejskiego — nie wyklucza powstania gwar prasłowiańskich w Europie. Nic są to przecież zjawiska pozostające ze sobą w związku bezpośredniej zależności.</w:t>
      </w:r>
    </w:p>
    <w:p w:rsidR="00CC5713" w:rsidRDefault="007F645A">
      <w:pPr>
        <w:pStyle w:val="Teksttreci80"/>
        <w:framePr w:w="8946" w:h="12641" w:hRule="exact" w:wrap="none" w:vAnchor="page" w:hAnchor="page" w:x="1202" w:y="1935"/>
        <w:shd w:val="clear" w:color="auto" w:fill="auto"/>
        <w:spacing w:before="0" w:after="0" w:line="264" w:lineRule="exact"/>
        <w:ind w:firstLine="680"/>
        <w:jc w:val="both"/>
      </w:pPr>
      <w:r>
        <w:t xml:space="preserve">W rozdziale </w:t>
      </w:r>
      <w:r>
        <w:t xml:space="preserve">III (s. 18 </w:t>
      </w:r>
      <w:r>
        <w:rPr>
          <w:rStyle w:val="Teksttreci81"/>
        </w:rPr>
        <w:t xml:space="preserve">— </w:t>
      </w:r>
      <w:r>
        <w:t xml:space="preserve">22) zajmuje się </w:t>
      </w:r>
      <w:r w:rsidRPr="00344998">
        <w:rPr>
          <w:lang w:eastAsia="en-US" w:bidi="en-US"/>
        </w:rPr>
        <w:t xml:space="preserve">prof. </w:t>
      </w:r>
      <w:r>
        <w:t xml:space="preserve">Moszyński tzw. „mieszanym” charakterem języka prasłowiańskiego. Za punkt wyjścia przyjmuje on znaną tezę </w:t>
      </w:r>
      <w:r w:rsidRPr="00344998">
        <w:rPr>
          <w:lang w:eastAsia="en-US" w:bidi="en-US"/>
        </w:rPr>
        <w:t xml:space="preserve">prof. </w:t>
      </w:r>
      <w:r>
        <w:t xml:space="preserve">T. Lehra-Spławińskiego, że język prasłowiański </w:t>
      </w:r>
      <w:r>
        <w:rPr>
          <w:rStyle w:val="Teksttreci81"/>
        </w:rPr>
        <w:t xml:space="preserve">— </w:t>
      </w:r>
      <w:r>
        <w:t xml:space="preserve">podobnie jak inne odłamy gwarowe praindoeuropejszczyzny </w:t>
      </w:r>
      <w:r>
        <w:rPr>
          <w:rStyle w:val="Teksttreci81"/>
        </w:rPr>
        <w:t>—</w:t>
      </w:r>
    </w:p>
    <w:p w:rsidR="00CC5713" w:rsidRDefault="007F645A">
      <w:pPr>
        <w:pStyle w:val="Teksttreci80"/>
        <w:framePr w:w="8946" w:h="12641" w:hRule="exact" w:wrap="none" w:vAnchor="page" w:hAnchor="page" w:x="1202" w:y="1935"/>
        <w:shd w:val="clear" w:color="auto" w:fill="auto"/>
        <w:spacing w:before="0" w:after="125" w:line="264" w:lineRule="exact"/>
        <w:ind w:left="680"/>
        <w:jc w:val="both"/>
      </w:pPr>
      <w:r>
        <w:t>„(...) wskutek licznych przesunięć terytorialnych oraz rozmaitego rodzaju kolejnego rozluźniania się i skupiania swych składników rodzimych, jak również wchłaniania obcych elementów językowych, skrystalizował się w odrębny zespół, jaki z kolei pod działani</w:t>
      </w:r>
      <w:r>
        <w:t>em analogicznych czynników różnicujących i całkujących wyłaniał z siebie w ciągu wieków dalsze poddziały dialektyczne, stanowiące języki historyczne znanych nam ludów.”</w:t>
      </w:r>
      <w:r>
        <w:rPr>
          <w:vertAlign w:val="superscript"/>
        </w:rPr>
        <w:t>2</w:t>
      </w:r>
    </w:p>
    <w:p w:rsidR="00CC5713" w:rsidRDefault="007F645A">
      <w:pPr>
        <w:pStyle w:val="Teksttreci80"/>
        <w:framePr w:w="8946" w:h="12641" w:hRule="exact" w:wrap="none" w:vAnchor="page" w:hAnchor="page" w:x="1202" w:y="1935"/>
        <w:shd w:val="clear" w:color="auto" w:fill="auto"/>
        <w:spacing w:before="0" w:after="115" w:line="258" w:lineRule="exact"/>
        <w:ind w:firstLine="680"/>
        <w:jc w:val="both"/>
      </w:pPr>
      <w:r>
        <w:t xml:space="preserve">Aby uściślić swoje rozumowanie, </w:t>
      </w:r>
      <w:r w:rsidRPr="00344998">
        <w:rPr>
          <w:lang w:eastAsia="en-US" w:bidi="en-US"/>
        </w:rPr>
        <w:t xml:space="preserve">prof. </w:t>
      </w:r>
      <w:r>
        <w:t>Moszyński odróżnia dwa terminy: język protosłowi</w:t>
      </w:r>
      <w:r>
        <w:t>ański i język prasłowiański. Oto co pisze na ten temat;</w:t>
      </w:r>
    </w:p>
    <w:p w:rsidR="00CC5713" w:rsidRDefault="007F645A">
      <w:pPr>
        <w:pStyle w:val="Teksttreci80"/>
        <w:framePr w:w="8946" w:h="12641" w:hRule="exact" w:wrap="none" w:vAnchor="page" w:hAnchor="page" w:x="1202" w:y="1935"/>
        <w:shd w:val="clear" w:color="auto" w:fill="auto"/>
        <w:spacing w:before="0" w:after="125" w:line="264" w:lineRule="exact"/>
        <w:ind w:left="680"/>
        <w:jc w:val="both"/>
      </w:pPr>
      <w:r>
        <w:t xml:space="preserve">„(...) najważniejszy genetyczny składnik prasłowiańszczyzny nazwiemy językiem protosłosłowiańskim i </w:t>
      </w:r>
      <w:r>
        <w:rPr>
          <w:rStyle w:val="Teksttreci81"/>
        </w:rPr>
        <w:t xml:space="preserve">— </w:t>
      </w:r>
      <w:r>
        <w:t xml:space="preserve">bardzo upraszczając fakty </w:t>
      </w:r>
      <w:r>
        <w:rPr>
          <w:rStyle w:val="Teksttreci81"/>
        </w:rPr>
        <w:t xml:space="preserve">— </w:t>
      </w:r>
      <w:r>
        <w:t xml:space="preserve">utożsamimy z językiem, co wyróżnicowany ongi spośród innych dialektów </w:t>
      </w:r>
      <w:r>
        <w:t>indoeuropejskich dał pierwszy zaczyn późniejszej prasłowiańszczyźnie. Jednym słowem, dla ułatwienia sobie dalszego toku rozważań przyjmiemy następujący schemat: język praindoeuropejski, różnicując się, daje na pewnym obszarze początek językowi protosłowiań</w:t>
      </w:r>
      <w:r>
        <w:t xml:space="preserve">skiemu ; </w:t>
      </w:r>
      <w:r w:rsidRPr="00344998">
        <w:rPr>
          <w:lang w:eastAsia="en-US" w:bidi="en-US"/>
        </w:rPr>
        <w:t xml:space="preserve">ten, </w:t>
      </w:r>
      <w:r>
        <w:t xml:space="preserve">m. </w:t>
      </w:r>
      <w:r w:rsidRPr="00344998">
        <w:rPr>
          <w:lang w:eastAsia="en-US" w:bidi="en-US"/>
        </w:rPr>
        <w:t xml:space="preserve">in. </w:t>
      </w:r>
      <w:r>
        <w:t>skutkiem zmieszania się z innym językiem czy z innymi językami, przedzierzga się w język prasłowiański, taki jaki odtwarzamy na podstawie dziś istniejących i piśmiennie przekazanych języków słowiańskich” (s. 21—22).</w:t>
      </w:r>
    </w:p>
    <w:p w:rsidR="00CC5713" w:rsidRDefault="007F645A">
      <w:pPr>
        <w:pStyle w:val="Teksttreci80"/>
        <w:framePr w:w="8946" w:h="12641" w:hRule="exact" w:wrap="none" w:vAnchor="page" w:hAnchor="page" w:x="1202" w:y="1935"/>
        <w:shd w:val="clear" w:color="auto" w:fill="auto"/>
        <w:spacing w:before="0" w:after="0" w:line="258" w:lineRule="exact"/>
        <w:ind w:firstLine="680"/>
        <w:jc w:val="both"/>
      </w:pPr>
      <w:r>
        <w:t>W dalszych rozważan</w:t>
      </w:r>
      <w:r>
        <w:t>iach autor zajmuje się jedynie językiem w powyższym rozumieniu prasłowiańskim. Elementem, który brał udział w tworzeniu się języka prasłowiańskiego, mógł być język ludu zamieszkującego między dawnym zespołem germańskim i słowiańskim. Istnienie takiego ludu</w:t>
      </w:r>
      <w:r>
        <w:t xml:space="preserve"> </w:t>
      </w:r>
      <w:r>
        <w:rPr>
          <w:rStyle w:val="Teksttreci81"/>
        </w:rPr>
        <w:t xml:space="preserve">— </w:t>
      </w:r>
      <w:r>
        <w:t xml:space="preserve">lub nawet ludów </w:t>
      </w:r>
      <w:r>
        <w:rPr>
          <w:rStyle w:val="Teksttreci81"/>
        </w:rPr>
        <w:t xml:space="preserve">— </w:t>
      </w:r>
      <w:r>
        <w:t>nakazują według autora przyjąć badania porównawcze nad pierwotną kulturą Germanów i Słowian.</w:t>
      </w:r>
    </w:p>
    <w:p w:rsidR="00CC5713" w:rsidRDefault="007F645A">
      <w:pPr>
        <w:pStyle w:val="Teksttreci80"/>
        <w:framePr w:w="8946" w:h="12641" w:hRule="exact" w:wrap="none" w:vAnchor="page" w:hAnchor="page" w:x="1202" w:y="1935"/>
        <w:shd w:val="clear" w:color="auto" w:fill="auto"/>
        <w:spacing w:before="0" w:after="0" w:line="258" w:lineRule="exact"/>
        <w:ind w:firstLine="680"/>
        <w:jc w:val="both"/>
      </w:pPr>
      <w:r>
        <w:t xml:space="preserve">Jedna z metod służących do określenia geograficznego zasięgu języka prasłowiańskiego polega na wykorzystaniu niektórych nazw roślin, a zwłaszcza drzew. Rozumowanie tutaj przebiega w następujący sposób: występująca u wszystkich Słowian nazwa </w:t>
      </w:r>
      <w:r>
        <w:rPr>
          <w:rStyle w:val="Teksttreci810ptKursywa"/>
        </w:rPr>
        <w:t>buk</w:t>
      </w:r>
      <w:r>
        <w:t xml:space="preserve"> </w:t>
      </w:r>
      <w:r>
        <w:rPr>
          <w:rStyle w:val="Teksttreci83"/>
        </w:rPr>
        <w:t xml:space="preserve">— </w:t>
      </w:r>
      <w:r>
        <w:t>przykłado</w:t>
      </w:r>
      <w:r>
        <w:t xml:space="preserve">wo mówiąc — jest niewątpliwie pochodzenia germańskiego (por. niem. </w:t>
      </w:r>
      <w:r>
        <w:rPr>
          <w:rStyle w:val="Teksttreci810ptKursywa"/>
        </w:rPr>
        <w:t>Buche</w:t>
      </w:r>
      <w:r>
        <w:t>), z czego wynika, że pierwotni Słowianie mieszkali na takich obszarach, na których buk nie występował. Ponieważ wschodnia granica zasięgu buku przebiega dziś mniej więcej przez Królew</w:t>
      </w:r>
      <w:r>
        <w:t xml:space="preserve">iec, Krzemieniec i Odessę, przeto Prasłowianie — nie znając buka — musieli zamieszkiwać tereny położone na wschód od tej linii. Podobną metodę zastosował </w:t>
      </w:r>
      <w:r w:rsidRPr="00344998">
        <w:rPr>
          <w:lang w:eastAsia="en-US" w:bidi="en-US"/>
        </w:rPr>
        <w:t xml:space="preserve">prof. </w:t>
      </w:r>
      <w:r>
        <w:t xml:space="preserve">Moszyński w rozdziale IV zatytułowanym: „Słowiańskie nazwy drzew a zasięg języka słowiańskiego” </w:t>
      </w:r>
      <w:r>
        <w:t xml:space="preserve">(s. 23 </w:t>
      </w:r>
      <w:r>
        <w:rPr>
          <w:rStyle w:val="Teksttreci81"/>
        </w:rPr>
        <w:t xml:space="preserve">— </w:t>
      </w:r>
      <w:r>
        <w:t>66). Chcąc mieć możliwie jak najszerszą podstawę do wyciągania końcowych wniosków, autor analizuje nazwy oraz współczesne i dawne zasięgi wszystkich drzew występujących dziko na obszarze leżącym między Morzem Bałtyckim i Morzem Czarnym. Chodzi tut</w:t>
      </w:r>
      <w:r>
        <w:t>aj o takie drzewa, jak cis, jodła, świerk, modrzew, sosna, brzoza, olcha, grab, buk, dąb, topola, osina, wierzba, wiąz, lipa, klon, jawor, grusza (dzika), jabłoń ( dzika), jarzębina, brzekinia, czeremcha i jesion. Ponieważ nazwy drzew owocowych mogą bardzo</w:t>
      </w:r>
      <w:r>
        <w:t xml:space="preserve"> łatwo wędrować z jednego języka do drugiego, autor wydziela je w odrębną grupę. Słownictwo dotyczące drzew rosnących dziko dzieli autor na trzy grupy: 1) nazwy, które są bardzo starą warstwą Słowiańszczyzny, gdyż znajdują tzw. prapokrewne odpowiedniki w i</w:t>
      </w:r>
      <w:r>
        <w:t>nnych językach indoeuropejskich; 2) nazwy, które są innowacjami słowiańskimi; 3) nazwy, które nie mają prapokrewnych odpowiedników</w:t>
      </w:r>
    </w:p>
    <w:p w:rsidR="00CC5713" w:rsidRDefault="007F645A">
      <w:pPr>
        <w:pStyle w:val="Stopka2"/>
        <w:framePr w:w="8946" w:h="450" w:hRule="exact" w:wrap="none" w:vAnchor="page" w:hAnchor="page" w:x="1202" w:y="14812"/>
        <w:shd w:val="clear" w:color="auto" w:fill="auto"/>
        <w:spacing w:line="210" w:lineRule="exact"/>
        <w:ind w:firstLine="660"/>
      </w:pPr>
      <w:r>
        <w:rPr>
          <w:vertAlign w:val="superscript"/>
        </w:rPr>
        <w:t>2</w:t>
      </w:r>
      <w:r>
        <w:t xml:space="preserve"> T. Lehr-Spławiński: Język polski </w:t>
      </w:r>
      <w:r>
        <w:rPr>
          <w:rStyle w:val="Stopka1"/>
        </w:rPr>
        <w:t xml:space="preserve">— </w:t>
      </w:r>
      <w:r>
        <w:t>pochodzenie, powstanie, rozwój. Wydanie 2,; Warszawa 1951, s. 18.</w:t>
      </w:r>
    </w:p>
    <w:p w:rsidR="00CC5713" w:rsidRDefault="00CC5713">
      <w:pPr>
        <w:rPr>
          <w:sz w:val="2"/>
          <w:szCs w:val="2"/>
        </w:rPr>
        <w:sectPr w:rsidR="00CC5713">
          <w:pgSz w:w="11766" w:h="17185"/>
          <w:pgMar w:top="360" w:right="360" w:bottom="360" w:left="360" w:header="0" w:footer="3" w:gutter="0"/>
          <w:cols w:space="720"/>
          <w:noEndnote/>
          <w:docGrid w:linePitch="360"/>
        </w:sectPr>
      </w:pPr>
    </w:p>
    <w:p w:rsidR="00CC5713" w:rsidRDefault="007F645A">
      <w:pPr>
        <w:pStyle w:val="Nagweklubstopka0"/>
        <w:framePr w:wrap="none" w:vAnchor="page" w:hAnchor="page" w:x="1265" w:y="1564"/>
        <w:shd w:val="clear" w:color="auto" w:fill="auto"/>
        <w:spacing w:line="210" w:lineRule="exact"/>
      </w:pPr>
      <w:r>
        <w:lastRenderedPageBreak/>
        <w:t>228</w:t>
      </w:r>
    </w:p>
    <w:p w:rsidR="00CC5713" w:rsidRDefault="007F645A">
      <w:pPr>
        <w:pStyle w:val="Nagweklubstopka0"/>
        <w:framePr w:wrap="none" w:vAnchor="page" w:hAnchor="page" w:x="4385" w:y="1546"/>
        <w:shd w:val="clear" w:color="auto" w:fill="auto"/>
        <w:spacing w:line="210" w:lineRule="exact"/>
      </w:pPr>
      <w:r>
        <w:t>PORADNIK JĘZYKOWY</w:t>
      </w:r>
    </w:p>
    <w:p w:rsidR="00CC5713" w:rsidRDefault="007F645A">
      <w:pPr>
        <w:pStyle w:val="Nagweklubstopka0"/>
        <w:framePr w:wrap="none" w:vAnchor="page" w:hAnchor="page" w:x="9125" w:y="1540"/>
        <w:shd w:val="clear" w:color="auto" w:fill="auto"/>
        <w:spacing w:line="210" w:lineRule="exact"/>
      </w:pPr>
      <w:r>
        <w:t>1959 z. 5</w:t>
      </w:r>
    </w:p>
    <w:p w:rsidR="00CC5713" w:rsidRDefault="007F645A">
      <w:pPr>
        <w:pStyle w:val="Teksttreci80"/>
        <w:framePr w:w="8880" w:h="13190" w:hRule="exact" w:wrap="none" w:vAnchor="page" w:hAnchor="page" w:x="1235" w:y="2144"/>
        <w:shd w:val="clear" w:color="auto" w:fill="auto"/>
        <w:spacing w:before="0" w:after="120" w:line="258" w:lineRule="exact"/>
        <w:jc w:val="both"/>
      </w:pPr>
      <w:r>
        <w:t xml:space="preserve">w innych językach indoeuropejskich i w stosunku do których nie można bezapelacyjnie dowieść. że są innowacjami prasłowiańskimi. Do grupy pierwszej zalicza autor następujące nazwy: </w:t>
      </w:r>
      <w:r>
        <w:rPr>
          <w:rStyle w:val="Teksttreci810ptKursywa"/>
        </w:rPr>
        <w:t>brzozo</w:t>
      </w:r>
      <w:r>
        <w:t xml:space="preserve">, </w:t>
      </w:r>
      <w:r>
        <w:rPr>
          <w:rStyle w:val="Teksttreci810ptKursywa"/>
        </w:rPr>
        <w:t>jesion, dąb</w:t>
      </w:r>
      <w:r>
        <w:t xml:space="preserve"> (przede wszystkim popr</w:t>
      </w:r>
      <w:r>
        <w:t xml:space="preserve">zez nazwę jego owocu: </w:t>
      </w:r>
      <w:r>
        <w:rPr>
          <w:rStyle w:val="Teksttreci810ptKursywa"/>
        </w:rPr>
        <w:t>żołądź</w:t>
      </w:r>
      <w:r>
        <w:t xml:space="preserve">), olcha, </w:t>
      </w:r>
      <w:r>
        <w:rPr>
          <w:rStyle w:val="Teksttreci810ptKursywa"/>
        </w:rPr>
        <w:t>osina, wiąz</w:t>
      </w:r>
      <w:r>
        <w:t xml:space="preserve">, </w:t>
      </w:r>
      <w:r>
        <w:rPr>
          <w:rStyle w:val="Teksttreci810ptKursywa"/>
        </w:rPr>
        <w:t xml:space="preserve">grab, klon. </w:t>
      </w:r>
      <w:r>
        <w:t xml:space="preserve">a także </w:t>
      </w:r>
      <w:r>
        <w:rPr>
          <w:rStyle w:val="Teksttreci810ptKursywa"/>
        </w:rPr>
        <w:t>lipa, czeremcha, jodła</w:t>
      </w:r>
      <w:r>
        <w:t xml:space="preserve"> i </w:t>
      </w:r>
      <w:r>
        <w:rPr>
          <w:rStyle w:val="Teksttreci810ptKursywa"/>
        </w:rPr>
        <w:t>bór</w:t>
      </w:r>
      <w:r>
        <w:t xml:space="preserve"> (ta ostatnia nazwa u Słow ian południowych występuje w znaczeniu «sosny», natomiast u Słowian północnych — w znaczeniu «lasu sosnowego»), do drugiej — </w:t>
      </w:r>
      <w:r>
        <w:rPr>
          <w:rStyle w:val="Teksttreci810ptKursywa"/>
        </w:rPr>
        <w:t>wierzba, *berst</w:t>
      </w:r>
      <w:r>
        <w:t xml:space="preserve">ь «gatunek wiązu </w:t>
      </w:r>
      <w:r>
        <w:rPr>
          <w:rStyle w:val="Teksttreci810ptKursywa"/>
          <w:lang w:val="fr-FR" w:eastAsia="fr-FR" w:bidi="fr-FR"/>
        </w:rPr>
        <w:t xml:space="preserve">», </w:t>
      </w:r>
      <w:r>
        <w:rPr>
          <w:rStyle w:val="Teksttreci810ptKursywa"/>
        </w:rPr>
        <w:t>jarzębina, skorucha // skorusza</w:t>
      </w:r>
      <w:r>
        <w:t xml:space="preserve"> «jarzębina», </w:t>
      </w:r>
      <w:r>
        <w:rPr>
          <w:rStyle w:val="Teksttreci810ptKursywa"/>
        </w:rPr>
        <w:t>sosna</w:t>
      </w:r>
      <w:r>
        <w:t xml:space="preserve"> oraz *(j </w:t>
      </w:r>
      <w:r>
        <w:rPr>
          <w:rStyle w:val="Teksttreci810ptKursywa"/>
        </w:rPr>
        <w:t>)agnęd</w:t>
      </w:r>
      <w:r>
        <w:rPr>
          <w:rStyle w:val="Teksttreci810pt"/>
        </w:rPr>
        <w:t>ь</w:t>
      </w:r>
      <w:r>
        <w:rPr>
          <w:rStyle w:val="Teksttreci810ptKursywa"/>
        </w:rPr>
        <w:t xml:space="preserve"> </w:t>
      </w:r>
      <w:r>
        <w:t xml:space="preserve">«topola», do trzeciej wreszcie — </w:t>
      </w:r>
      <w:r>
        <w:rPr>
          <w:rStyle w:val="Teksttreci810ptKursywa"/>
        </w:rPr>
        <w:t>buk, jawor, modrzew</w:t>
      </w:r>
      <w:r>
        <w:t xml:space="preserve">, </w:t>
      </w:r>
      <w:r>
        <w:rPr>
          <w:rStyle w:val="Teksttreci810ptKursywa"/>
        </w:rPr>
        <w:t>cis, brzekinia</w:t>
      </w:r>
      <w:r>
        <w:t xml:space="preserve"> </w:t>
      </w:r>
      <w:r>
        <w:rPr>
          <w:lang w:val="fr-FR" w:eastAsia="fr-FR" w:bidi="fr-FR"/>
        </w:rPr>
        <w:t xml:space="preserve">«Sorbus </w:t>
      </w:r>
      <w:r>
        <w:t xml:space="preserve">torminalis» i </w:t>
      </w:r>
      <w:r>
        <w:rPr>
          <w:rStyle w:val="Teksttreci810ptKursywa"/>
        </w:rPr>
        <w:t>świerk smrek.</w:t>
      </w:r>
      <w:r>
        <w:t xml:space="preserve"> Jest rzeczą jasną, że najwięcej światła na koleb</w:t>
      </w:r>
      <w:r>
        <w:t xml:space="preserve">kę Prasłowian może rzucić analiza nazw grupy trzeciej. Po dłuższych rozważaniach autor dochodzi do wniosku, iż </w:t>
      </w:r>
      <w:r>
        <w:rPr>
          <w:rStyle w:val="Teksttreci810ptKursywa"/>
        </w:rPr>
        <w:t>buk</w:t>
      </w:r>
      <w:r>
        <w:t xml:space="preserve"> i </w:t>
      </w:r>
      <w:r>
        <w:rPr>
          <w:rStyle w:val="Teksttreci810ptKursywa"/>
        </w:rPr>
        <w:t>jawor</w:t>
      </w:r>
      <w:r>
        <w:t xml:space="preserve"> są bezpośrednimi pożyczkami germańskimi; </w:t>
      </w:r>
      <w:r>
        <w:rPr>
          <w:rStyle w:val="Teksttreci810ptKursywa"/>
        </w:rPr>
        <w:t>modrzew</w:t>
      </w:r>
      <w:r>
        <w:t xml:space="preserve"> zawdzięcza swe powstanie słownictwu germańskiemu: etymologia </w:t>
      </w:r>
      <w:r>
        <w:rPr>
          <w:rStyle w:val="Teksttreci810ptKursywa"/>
        </w:rPr>
        <w:t>brzekini</w:t>
      </w:r>
      <w:r>
        <w:t xml:space="preserve"> nie jest jasna</w:t>
      </w:r>
      <w:r>
        <w:t xml:space="preserve">, najprawdopodobniej jednak wyraz ten jest pochodzenia germańskiego; </w:t>
      </w:r>
      <w:r>
        <w:rPr>
          <w:rStyle w:val="Teksttreci810ptKursywa"/>
        </w:rPr>
        <w:t>cis</w:t>
      </w:r>
      <w:r>
        <w:t xml:space="preserve"> jest nazwą pochodzenia obcego, ale niegermańskiego; smrek wreszcie jest pochodzenia obcego, najprawdopodobniej z kentumowych języków Zachodu lub Południa. Jeżeli chodzi o zasięgi geog</w:t>
      </w:r>
      <w:r>
        <w:t>raficzne, to drzewa, których nazwy należą do pierwszej i drugiej grupy, występują</w:t>
      </w:r>
    </w:p>
    <w:p w:rsidR="00CC5713" w:rsidRDefault="007F645A">
      <w:pPr>
        <w:pStyle w:val="Teksttreci80"/>
        <w:framePr w:w="8880" w:h="13190" w:hRule="exact" w:wrap="none" w:vAnchor="page" w:hAnchor="page" w:x="1235" w:y="2144"/>
        <w:shd w:val="clear" w:color="auto" w:fill="auto"/>
        <w:spacing w:before="0" w:after="120" w:line="258" w:lineRule="exact"/>
        <w:ind w:left="660"/>
        <w:jc w:val="both"/>
      </w:pPr>
      <w:r>
        <w:t xml:space="preserve">,,(...) na całej przestrzeni od Poodrza aż za Dniepr (grab) lub aż do zachodniego Powołża i do Podonia włącznie (jesion), przeważnie zaś jeszcze dalej (topola, dąb, klon, </w:t>
      </w:r>
      <w:r>
        <w:t>lipa, wiąz, olcha, osina, brzoza, czeremcha, jarzębina, wierzba, sosna). Natomiast — w jaskrawym wprost przeciwieństwie do tamtych — drzewa z grupy 3. rosną wyłącznie na zachodzie i południowym zachodzie: w Poodrzu, Powiślu, Podniestrzu, itd. Inaczej mówią</w:t>
      </w:r>
      <w:r>
        <w:t>c, zasięgi drzew z grupy 3. omijają, z grubsza biorąc, Podnieprze oraz Poniemnie i kraje położone na wschód od tych dorzeczy” (s. 57—58; podkreślenia autora).</w:t>
      </w:r>
    </w:p>
    <w:p w:rsidR="00CC5713" w:rsidRDefault="007F645A">
      <w:pPr>
        <w:pStyle w:val="Teksttreci80"/>
        <w:framePr w:w="8880" w:h="13190" w:hRule="exact" w:wrap="none" w:vAnchor="page" w:hAnchor="page" w:x="1235" w:y="2144"/>
        <w:shd w:val="clear" w:color="auto" w:fill="auto"/>
        <w:spacing w:before="0" w:after="0" w:line="258" w:lineRule="exact"/>
        <w:jc w:val="both"/>
      </w:pPr>
      <w:r>
        <w:t xml:space="preserve">Z tego wyciąga </w:t>
      </w:r>
      <w:r w:rsidRPr="00344998">
        <w:rPr>
          <w:lang w:eastAsia="en-US" w:bidi="en-US"/>
        </w:rPr>
        <w:t xml:space="preserve">prof. </w:t>
      </w:r>
      <w:r>
        <w:t>Moszyński wniosek, że język prasłowiański obejmował te tereny, na których ni</w:t>
      </w:r>
      <w:r>
        <w:t>e występowały drzewa o zasięgu zachodnim: buk, smrek, jawor, modrzew», cis i brzekinia, a więc tereny ,,(...) na wschód od Powiśla i Podniestrza, nic zaś w obrębie tych dorzeczy” (s. 60).</w:t>
      </w:r>
    </w:p>
    <w:p w:rsidR="00CC5713" w:rsidRDefault="007F645A">
      <w:pPr>
        <w:pStyle w:val="Teksttreci80"/>
        <w:framePr w:w="8880" w:h="13190" w:hRule="exact" w:wrap="none" w:vAnchor="page" w:hAnchor="page" w:x="1235" w:y="2144"/>
        <w:shd w:val="clear" w:color="auto" w:fill="auto"/>
        <w:spacing w:before="0" w:after="0" w:line="258" w:lineRule="exact"/>
        <w:ind w:firstLine="660"/>
        <w:jc w:val="both"/>
      </w:pPr>
      <w:r>
        <w:t>Koncepcję tę ma popierać teza negatywna wysunięta przez autora w roz</w:t>
      </w:r>
      <w:r>
        <w:t xml:space="preserve">dziale V (s. 67 — 69). Otóż wiadomo, że archeologowie stwierdzają silne wpływy kultury celtyckiej na terenach Poodrza i Powiśla w III — II wieku p.n.e. Wpływy te musiałyby — zdaniem </w:t>
      </w:r>
      <w:r w:rsidRPr="00344998">
        <w:rPr>
          <w:lang w:eastAsia="en-US" w:bidi="en-US"/>
        </w:rPr>
        <w:t xml:space="preserve">prof. </w:t>
      </w:r>
      <w:r>
        <w:t>Moszyńskiego — pozostawić również ślady w słownictwie słowiańskim, g</w:t>
      </w:r>
      <w:r>
        <w:t xml:space="preserve">dyby w tym czasie na tych terenach rzeczywiście Słowianie mieszkali. Z proponowanych przez </w:t>
      </w:r>
      <w:r w:rsidRPr="00344998">
        <w:rPr>
          <w:lang w:eastAsia="en-US" w:bidi="en-US"/>
        </w:rPr>
        <w:t xml:space="preserve">prof. </w:t>
      </w:r>
      <w:r>
        <w:t xml:space="preserve">Lchra-Spławińskicgo pięciu wyrazów, które Słowianie mieli przejąć od Celtów, </w:t>
      </w:r>
      <w:r w:rsidRPr="00344998">
        <w:rPr>
          <w:lang w:eastAsia="en-US" w:bidi="en-US"/>
        </w:rPr>
        <w:t xml:space="preserve">prof. </w:t>
      </w:r>
      <w:r>
        <w:t xml:space="preserve">Moszyński uznaje tylko dwa: </w:t>
      </w:r>
      <w:r>
        <w:rPr>
          <w:rStyle w:val="Teksttreci810ptKursywa"/>
        </w:rPr>
        <w:t>*braga</w:t>
      </w:r>
      <w:r>
        <w:t xml:space="preserve"> «słód, rodzaj napoju wyskokowego» i </w:t>
      </w:r>
      <w:r w:rsidRPr="00344998">
        <w:rPr>
          <w:rStyle w:val="Teksttreci810ptKursywa"/>
          <w:lang w:eastAsia="ru-RU" w:bidi="ru-RU"/>
        </w:rPr>
        <w:t>*</w:t>
      </w:r>
      <w:r>
        <w:rPr>
          <w:rStyle w:val="Teksttreci810ptKursywa"/>
        </w:rPr>
        <w:t>č</w:t>
      </w:r>
      <w:r>
        <w:rPr>
          <w:rStyle w:val="Teksttreci810ptKursywa"/>
          <w:lang w:val="ru-RU" w:eastAsia="ru-RU" w:bidi="ru-RU"/>
        </w:rPr>
        <w:t>е</w:t>
      </w:r>
      <w:r>
        <w:rPr>
          <w:rStyle w:val="Teksttreci810ptKursywa"/>
        </w:rPr>
        <w:t>r</w:t>
      </w:r>
      <w:r>
        <w:rPr>
          <w:rStyle w:val="Teksttreci810ptKursywa"/>
          <w:lang w:val="ru-RU" w:eastAsia="ru-RU" w:bidi="ru-RU"/>
        </w:rPr>
        <w:t>п</w:t>
      </w:r>
      <w:r>
        <w:rPr>
          <w:rStyle w:val="Teksttreci810ptKursywa"/>
          <w:lang w:val="ru-RU" w:eastAsia="ru-RU" w:bidi="ru-RU"/>
        </w:rPr>
        <w:t>ь</w:t>
      </w:r>
      <w:r w:rsidRPr="00344998">
        <w:rPr>
          <w:lang w:eastAsia="ru-RU" w:bidi="ru-RU"/>
        </w:rPr>
        <w:t xml:space="preserve"> </w:t>
      </w:r>
      <w:r>
        <w:t xml:space="preserve">«szczęka dolna, ząb trzonowy»; odrzuca natomiast wyrazy </w:t>
      </w:r>
      <w:r>
        <w:rPr>
          <w:rStyle w:val="Teksttreci810ptKursywa"/>
        </w:rPr>
        <w:t>* sluga, *skot</w:t>
      </w:r>
      <w:r>
        <w:rPr>
          <w:rStyle w:val="Teksttreci810ptKursywa"/>
          <w:lang w:val="ru-RU" w:eastAsia="ru-RU" w:bidi="ru-RU"/>
        </w:rPr>
        <w:t>ь</w:t>
      </w:r>
      <w:r>
        <w:rPr>
          <w:rStyle w:val="Teksttreci810ptKursywa"/>
        </w:rPr>
        <w:t xml:space="preserve"> </w:t>
      </w:r>
      <w:r>
        <w:t xml:space="preserve">«hak» i </w:t>
      </w:r>
      <w:r>
        <w:rPr>
          <w:rStyle w:val="Teksttreci810ptKursywa"/>
        </w:rPr>
        <w:t>*gunja,</w:t>
      </w:r>
      <w:r>
        <w:t xml:space="preserve"> a także inne wysunięte przez </w:t>
      </w:r>
      <w:r w:rsidRPr="00344998">
        <w:rPr>
          <w:lang w:eastAsia="en-US" w:bidi="en-US"/>
        </w:rPr>
        <w:t xml:space="preserve">prof. </w:t>
      </w:r>
      <w:r>
        <w:t xml:space="preserve">Lehra-Spławińskiego później: </w:t>
      </w:r>
      <w:r>
        <w:rPr>
          <w:rStyle w:val="Teksttreci810ptKursywa"/>
        </w:rPr>
        <w:t>*ljut</w:t>
      </w:r>
      <w:r>
        <w:rPr>
          <w:rStyle w:val="Teksttreci810ptKursywa"/>
          <w:lang w:val="ru-RU" w:eastAsia="ru-RU" w:bidi="ru-RU"/>
        </w:rPr>
        <w:t>ь</w:t>
      </w:r>
      <w:r>
        <w:t xml:space="preserve"> «okrutny srogi» </w:t>
      </w:r>
      <w:r>
        <w:rPr>
          <w:rStyle w:val="Teksttreci810ptKursywa"/>
        </w:rPr>
        <w:t>*těsto</w:t>
      </w:r>
      <w:r>
        <w:t xml:space="preserve"> «ciasto» </w:t>
      </w:r>
      <w:r>
        <w:rPr>
          <w:rStyle w:val="Teksttreci810ptKursywa"/>
        </w:rPr>
        <w:t>*čers</w:t>
      </w:r>
      <w:r>
        <w:t xml:space="preserve">ъ «trzos», </w:t>
      </w:r>
      <w:r>
        <w:rPr>
          <w:rStyle w:val="Teksttreci810ptKursywa"/>
          <w:lang w:val="cs-CZ" w:eastAsia="cs-CZ" w:bidi="cs-CZ"/>
        </w:rPr>
        <w:t>*</w:t>
      </w:r>
      <w:r>
        <w:rPr>
          <w:rStyle w:val="Teksttreci810ptKursywa"/>
        </w:rPr>
        <w:t>šč</w:t>
      </w:r>
      <w:r>
        <w:rPr>
          <w:rStyle w:val="Teksttreci810ptKursywa"/>
          <w:lang w:val="cs-CZ" w:eastAsia="cs-CZ" w:bidi="cs-CZ"/>
        </w:rPr>
        <w:t>it</w:t>
      </w:r>
      <w:r>
        <w:rPr>
          <w:lang w:val="cs-CZ" w:eastAsia="cs-CZ" w:bidi="cs-CZ"/>
        </w:rPr>
        <w:t xml:space="preserve"> </w:t>
      </w:r>
      <w:r>
        <w:t xml:space="preserve">«tarcza». Ponieważ wypływy celtyckie na </w:t>
      </w:r>
      <w:r>
        <w:t xml:space="preserve">język prasłowiański są minimalne, </w:t>
      </w:r>
      <w:r w:rsidRPr="00344998">
        <w:rPr>
          <w:lang w:eastAsia="en-US" w:bidi="en-US"/>
        </w:rPr>
        <w:t xml:space="preserve">prof. </w:t>
      </w:r>
      <w:r>
        <w:t>Moszyński jest gotów przypuszczać, że nosicielami kultury celtyckiej na omawianych terenach w omawianym okresie był lud mówiący po celtycku, nie zaś po słowiańsku, co dodatkowo ma wspierać tezę, że Słowianie w tym cz</w:t>
      </w:r>
      <w:r>
        <w:t>asie mieszkali gdzie indziej.</w:t>
      </w:r>
    </w:p>
    <w:p w:rsidR="00CC5713" w:rsidRDefault="007F645A">
      <w:pPr>
        <w:pStyle w:val="Teksttreci80"/>
        <w:framePr w:w="8880" w:h="13190" w:hRule="exact" w:wrap="none" w:vAnchor="page" w:hAnchor="page" w:x="1235" w:y="2144"/>
        <w:shd w:val="clear" w:color="auto" w:fill="auto"/>
        <w:spacing w:before="0" w:after="0" w:line="258" w:lineRule="exact"/>
        <w:ind w:firstLine="340"/>
        <w:jc w:val="both"/>
      </w:pPr>
      <w:r>
        <w:t>Drugim argumentem negatywnym mającym wspierać przyjętą koncepcję jest „prawie zupełny brak prastarych związków leksykalnych, łączących Słowian (i ewentualnie Bałtów) wyłącznie z Germanami w zakresie tak podstawowych działów ku</w:t>
      </w:r>
      <w:r>
        <w:t xml:space="preserve">ltury, jak np. z jednej strony rośliny uprawne etc., a z drugiej — broń”(tytuł rozdziału VI, str. 70 — 76). Nic znajdziemy w językach germańskich odpowiedników takich np. słowiańskich wyrazów, jak *žito, </w:t>
      </w:r>
      <w:r>
        <w:rPr>
          <w:rStyle w:val="Teksttreci810ptKursywa"/>
        </w:rPr>
        <w:t>*p</w:t>
      </w:r>
      <w:r>
        <w:t>ъ</w:t>
      </w:r>
      <w:r>
        <w:rPr>
          <w:rStyle w:val="Teksttreci810ptKursywa"/>
        </w:rPr>
        <w:t>šenica, *proso, *ov</w:t>
      </w:r>
      <w:r>
        <w:t>ъsъ</w:t>
      </w:r>
      <w:r>
        <w:rPr>
          <w:rStyle w:val="Teksttreci810ptKursywa"/>
        </w:rPr>
        <w:t>, *(j)ęčmy *kols</w:t>
      </w:r>
      <w:r>
        <w:rPr>
          <w:rStyle w:val="Teksttreci810ptKursywa"/>
          <w:lang w:val="ru-RU" w:eastAsia="ru-RU" w:bidi="ru-RU"/>
        </w:rPr>
        <w:t>ь</w:t>
      </w:r>
      <w:r>
        <w:t xml:space="preserve">, </w:t>
      </w:r>
      <w:r>
        <w:rPr>
          <w:rStyle w:val="Teksttreci810ptKursywa"/>
        </w:rPr>
        <w:t>*snop</w:t>
      </w:r>
      <w:r>
        <w:rPr>
          <w:rStyle w:val="Teksttreci810ptKursywa"/>
          <w:lang w:val="ru-RU" w:eastAsia="ru-RU" w:bidi="ru-RU"/>
        </w:rPr>
        <w:t>ь</w:t>
      </w:r>
      <w:r>
        <w:rPr>
          <w:rStyle w:val="Teksttreci810ptKursywa"/>
        </w:rPr>
        <w:t xml:space="preserve">, </w:t>
      </w:r>
      <w:r>
        <w:rPr>
          <w:rStyle w:val="Teksttreci810ptKursywa"/>
        </w:rPr>
        <w:t>*pełva, *kaša</w:t>
      </w:r>
      <w:r>
        <w:t xml:space="preserve">, </w:t>
      </w:r>
      <w:r>
        <w:rPr>
          <w:rStyle w:val="Teksttreci810ptKursywa"/>
        </w:rPr>
        <w:t>*mąka.</w:t>
      </w:r>
      <w:r>
        <w:t xml:space="preserve"> Podobnie sprawa przedstawia się w zakresie słownictwa dotyczącego broni. Fakt ten—z zestawień </w:t>
      </w:r>
      <w:r w:rsidRPr="00344998">
        <w:rPr>
          <w:lang w:eastAsia="en-US" w:bidi="en-US"/>
        </w:rPr>
        <w:t xml:space="preserve">prof. </w:t>
      </w:r>
      <w:r>
        <w:t>Lehra-Spławińskiego wynika, iż słowiańsko-germańskich nawiązań słownikowych jest 187, słowiańsko-irańsko- indyjskich — 100, a słowiańs</w:t>
      </w:r>
      <w:r>
        <w:t xml:space="preserve">ko-celtycko-łacińskich — 80, tłumaczy </w:t>
      </w:r>
      <w:r w:rsidRPr="00344998">
        <w:rPr>
          <w:lang w:eastAsia="en-US" w:bidi="en-US"/>
        </w:rPr>
        <w:t xml:space="preserve">prof. </w:t>
      </w:r>
      <w:r>
        <w:t xml:space="preserve">Moszyński tym, że obliczenia te opierają się na dziele A. Waldego—J. Pokornego pt. </w:t>
      </w:r>
      <w:r>
        <w:rPr>
          <w:lang w:val="cs-CZ" w:eastAsia="cs-CZ" w:bidi="cs-CZ"/>
        </w:rPr>
        <w:t xml:space="preserve">„Vergleichendes </w:t>
      </w:r>
      <w:r>
        <w:t>Wörterbuch der indogermanischen Sprachen”, które jak wiadomo uwzględnia najwięcej materiałów germańskich. Duże zn</w:t>
      </w:r>
      <w:r>
        <w:t xml:space="preserve">aczenie natomiast przywiązuje </w:t>
      </w:r>
      <w:r w:rsidRPr="00344998">
        <w:rPr>
          <w:lang w:eastAsia="en-US" w:bidi="en-US"/>
        </w:rPr>
        <w:t xml:space="preserve">prof. </w:t>
      </w:r>
      <w:r>
        <w:t>Moszyński do zgodności leksykalnych słowiańsko-irańskich lub słowiańsko-irańsko-indyjskich. Są to wyrazy odnoszące się przeważnie do pojęć religijno-etycznych. Za J.</w:t>
      </w:r>
    </w:p>
    <w:p w:rsidR="00CC5713" w:rsidRDefault="00CC5713">
      <w:pPr>
        <w:rPr>
          <w:sz w:val="2"/>
          <w:szCs w:val="2"/>
        </w:rPr>
        <w:sectPr w:rsidR="00CC5713">
          <w:pgSz w:w="11766" w:h="17185"/>
          <w:pgMar w:top="360" w:right="360" w:bottom="360" w:left="360" w:header="0" w:footer="3" w:gutter="0"/>
          <w:cols w:space="720"/>
          <w:noEndnote/>
          <w:docGrid w:linePitch="360"/>
        </w:sectPr>
      </w:pPr>
    </w:p>
    <w:p w:rsidR="00CC5713" w:rsidRDefault="007F645A">
      <w:pPr>
        <w:pStyle w:val="Nagweklubstopka0"/>
        <w:framePr w:wrap="none" w:vAnchor="page" w:hAnchor="page" w:x="1271" w:y="1354"/>
        <w:shd w:val="clear" w:color="auto" w:fill="auto"/>
        <w:spacing w:line="210" w:lineRule="exact"/>
      </w:pPr>
      <w:r>
        <w:lastRenderedPageBreak/>
        <w:t>1959 z. 5</w:t>
      </w:r>
    </w:p>
    <w:p w:rsidR="00CC5713" w:rsidRDefault="007F645A">
      <w:pPr>
        <w:pStyle w:val="Nagweklubstopka0"/>
        <w:framePr w:wrap="none" w:vAnchor="page" w:hAnchor="page" w:x="4409" w:y="1342"/>
        <w:shd w:val="clear" w:color="auto" w:fill="auto"/>
        <w:spacing w:line="210" w:lineRule="exact"/>
      </w:pPr>
      <w:r>
        <w:t>PORADNIK JĘZYKOWY</w:t>
      </w:r>
    </w:p>
    <w:p w:rsidR="00CC5713" w:rsidRDefault="007F645A">
      <w:pPr>
        <w:pStyle w:val="Nagweklubstopka0"/>
        <w:framePr w:wrap="none" w:vAnchor="page" w:hAnchor="page" w:x="9761" w:y="1330"/>
        <w:shd w:val="clear" w:color="auto" w:fill="auto"/>
        <w:spacing w:line="210" w:lineRule="exact"/>
      </w:pPr>
      <w:r>
        <w:t>229</w:t>
      </w:r>
    </w:p>
    <w:p w:rsidR="00CC5713" w:rsidRDefault="007F645A">
      <w:pPr>
        <w:pStyle w:val="Teksttreci80"/>
        <w:framePr w:w="8940" w:h="13350" w:hRule="exact" w:wrap="none" w:vAnchor="page" w:hAnchor="page" w:x="1205" w:y="1940"/>
        <w:shd w:val="clear" w:color="auto" w:fill="auto"/>
        <w:spacing w:before="0" w:after="0" w:line="258" w:lineRule="exact"/>
        <w:jc w:val="left"/>
      </w:pPr>
      <w:r>
        <w:t xml:space="preserve">Rozwadowskim i A. Meilletem przytacza </w:t>
      </w:r>
      <w:r w:rsidRPr="00344998">
        <w:rPr>
          <w:lang w:eastAsia="en-US" w:bidi="en-US"/>
        </w:rPr>
        <w:t xml:space="preserve">prof. </w:t>
      </w:r>
      <w:r>
        <w:t xml:space="preserve">Moszyński wyrazy: </w:t>
      </w:r>
      <w:r>
        <w:rPr>
          <w:rStyle w:val="Teksttreci810ptKursywa"/>
        </w:rPr>
        <w:t>*bog</w:t>
      </w:r>
      <w:r>
        <w:t xml:space="preserve">ъ, </w:t>
      </w:r>
      <w:r>
        <w:rPr>
          <w:rStyle w:val="Teksttreci810ptKursywa"/>
        </w:rPr>
        <w:t>*svęt</w:t>
      </w:r>
      <w:r>
        <w:t xml:space="preserve">ъ, </w:t>
      </w:r>
      <w:r>
        <w:rPr>
          <w:rStyle w:val="Teksttreci810ptKursywa"/>
        </w:rPr>
        <w:t>*slovo</w:t>
      </w:r>
      <w:r>
        <w:t xml:space="preserve">, </w:t>
      </w:r>
      <w:r>
        <w:rPr>
          <w:rStyle w:val="Teksttreci810ptKursywa"/>
        </w:rPr>
        <w:t>*sorm</w:t>
      </w:r>
      <w:r>
        <w:t>ъ,</w:t>
      </w:r>
    </w:p>
    <w:p w:rsidR="00CC5713" w:rsidRDefault="007F645A">
      <w:pPr>
        <w:pStyle w:val="Teksttreci80"/>
        <w:framePr w:w="8940" w:h="13350" w:hRule="exact" w:wrap="none" w:vAnchor="page" w:hAnchor="page" w:x="1205" w:y="1940"/>
        <w:shd w:val="clear" w:color="auto" w:fill="auto"/>
        <w:spacing w:before="0" w:after="0" w:line="258" w:lineRule="exact"/>
        <w:ind w:firstLine="680"/>
        <w:jc w:val="both"/>
      </w:pPr>
      <w:r>
        <w:rPr>
          <w:rStyle w:val="Teksttreci8Maelitery"/>
        </w:rPr>
        <w:t xml:space="preserve">nebo *zъlъ, </w:t>
      </w:r>
      <w:r>
        <w:rPr>
          <w:rStyle w:val="Teksttreci810ptKursywa"/>
        </w:rPr>
        <w:t>*kajati, *sъdorvъ,</w:t>
      </w:r>
      <w:r>
        <w:t xml:space="preserve"> od siebie zaś dodaje jeszcze </w:t>
      </w:r>
      <w:r w:rsidRPr="00344998">
        <w:rPr>
          <w:lang w:eastAsia="ru-RU" w:bidi="ru-RU"/>
        </w:rPr>
        <w:t>*</w:t>
      </w:r>
      <w:r>
        <w:t>bolgъ</w:t>
      </w:r>
      <w:r w:rsidRPr="00344998">
        <w:rPr>
          <w:lang w:eastAsia="ru-RU" w:bidi="ru-RU"/>
        </w:rPr>
        <w:t xml:space="preserve"> </w:t>
      </w:r>
      <w:r>
        <w:t xml:space="preserve">(por. </w:t>
      </w:r>
      <w:r>
        <w:rPr>
          <w:rStyle w:val="Teksttreci810ptKursywa"/>
        </w:rPr>
        <w:t>błogosławić</w:t>
      </w:r>
      <w:r>
        <w:t xml:space="preserve">), </w:t>
      </w:r>
      <w:r>
        <w:rPr>
          <w:rStyle w:val="Teksttreci810ptKursywa"/>
        </w:rPr>
        <w:t>*modr</w:t>
      </w:r>
      <w:r>
        <w:t xml:space="preserve">ъ, </w:t>
      </w:r>
      <w:r>
        <w:rPr>
          <w:rStyle w:val="Teksttreci810ptKursywa"/>
        </w:rPr>
        <w:t>* č</w:t>
      </w:r>
      <w:r>
        <w:rPr>
          <w:rStyle w:val="Teksttreci810ptKursywa"/>
          <w:lang w:val="fr-FR" w:eastAsia="fr-FR" w:bidi="fr-FR"/>
        </w:rPr>
        <w:t>itat</w:t>
      </w:r>
      <w:r>
        <w:rPr>
          <w:rStyle w:val="Teksttreci810ptKursywa"/>
        </w:rPr>
        <w:t xml:space="preserve">i, *vermę  </w:t>
      </w:r>
      <w:r>
        <w:rPr>
          <w:rStyle w:val="Teksttreci810ptKursywa"/>
          <w:lang w:val="ru-RU" w:eastAsia="ru-RU" w:bidi="ru-RU"/>
        </w:rPr>
        <w:t>х</w:t>
      </w:r>
      <w:r>
        <w:t>ъm</w:t>
      </w:r>
      <w:r>
        <w:rPr>
          <w:rStyle w:val="Teksttreci810ptKursywa"/>
          <w:lang w:val="ru-RU" w:eastAsia="ru-RU" w:bidi="ru-RU"/>
        </w:rPr>
        <w:t>е</w:t>
      </w:r>
      <w:r>
        <w:rPr>
          <w:rStyle w:val="Teksttreci810ptKursywa"/>
        </w:rPr>
        <w:t>lь</w:t>
      </w:r>
      <w:r w:rsidRPr="00344998">
        <w:rPr>
          <w:rStyle w:val="Teksttreci810ptKursywa"/>
          <w:lang w:eastAsia="ru-RU" w:bidi="ru-RU"/>
        </w:rPr>
        <w:t>.</w:t>
      </w:r>
      <w:r w:rsidRPr="00344998">
        <w:rPr>
          <w:lang w:eastAsia="ru-RU" w:bidi="ru-RU"/>
        </w:rPr>
        <w:t xml:space="preserve"> </w:t>
      </w:r>
      <w:r>
        <w:t xml:space="preserve">Wymienione wyrazy mają świadczyć o </w:t>
      </w:r>
      <w:r>
        <w:t>tym, ze „(...) religijno-obrzędowo-etyczne życic Prasłowian zdecydowanie i od dawna nawiązywało do Wschodu, a nic do Zachodu indoeuropejskiego świata'’ (s. 93) oraz że związki słowiańsko-irańsko-indyjskie są</w:t>
      </w:r>
      <w:r>
        <w:rPr>
          <w:vertAlign w:val="superscript"/>
        </w:rPr>
        <w:t>x</w:t>
      </w:r>
      <w:r>
        <w:t>wcześniejsze niż słowiańsko-germańskie.</w:t>
      </w:r>
    </w:p>
    <w:p w:rsidR="00CC5713" w:rsidRDefault="007F645A">
      <w:pPr>
        <w:pStyle w:val="Teksttreci80"/>
        <w:framePr w:w="8940" w:h="13350" w:hRule="exact" w:wrap="none" w:vAnchor="page" w:hAnchor="page" w:x="1205" w:y="1940"/>
        <w:shd w:val="clear" w:color="auto" w:fill="auto"/>
        <w:spacing w:before="0" w:after="0" w:line="258" w:lineRule="exact"/>
        <w:ind w:firstLine="680"/>
        <w:jc w:val="both"/>
      </w:pPr>
      <w:r>
        <w:t>Do ustal</w:t>
      </w:r>
      <w:r>
        <w:t xml:space="preserve">enia kolebki Prasłowian są wykorzystywane także wzmianki u historyków starożytnych. Nie jest to jednak wcale źródło — przynajmniej jeśli chodzi o okres najstarszy — najpewniejsze, jakby to się na pierwszy rzut oka mogło wydawać. Najstarszą wzmiankę, która </w:t>
      </w:r>
      <w:r>
        <w:t xml:space="preserve">według wszelkiego prawdopodobieństwa odnosi się do Słowian, znajdujemy w V wieku p.n.e. w pismach Herodota (sprawie tej poświęcony rozdział IX omawianej pracy: „Neurowie Herodota a Słowianie", s. 98— 112). Idąc za dotychczasowymi badaczami, </w:t>
      </w:r>
      <w:r w:rsidRPr="00344998">
        <w:rPr>
          <w:lang w:eastAsia="en-US" w:bidi="en-US"/>
        </w:rPr>
        <w:t xml:space="preserve">prof. </w:t>
      </w:r>
      <w:r>
        <w:t>Moszyński</w:t>
      </w:r>
      <w:r>
        <w:t xml:space="preserve"> uważa, że Neurowie występujący u Herodota mogą być rzeczywiście uważani za Słowian. Nazwa ich pierwotnie brzmiała zapewnie </w:t>
      </w:r>
      <w:r>
        <w:rPr>
          <w:rStyle w:val="Teksttreci810ptKursywa"/>
        </w:rPr>
        <w:t xml:space="preserve">* </w:t>
      </w:r>
      <w:r>
        <w:rPr>
          <w:rStyle w:val="Teksttreci810ptKursywa"/>
          <w:lang w:val="fr-FR" w:eastAsia="fr-FR" w:bidi="fr-FR"/>
        </w:rPr>
        <w:t>Sneur-,</w:t>
      </w:r>
      <w:r>
        <w:rPr>
          <w:lang w:val="fr-FR" w:eastAsia="fr-FR" w:bidi="fr-FR"/>
        </w:rPr>
        <w:t xml:space="preserve"> </w:t>
      </w:r>
      <w:r>
        <w:t xml:space="preserve">co nawiązuje do praindoeuropejskiego pierwiastka </w:t>
      </w:r>
      <w:r>
        <w:rPr>
          <w:rStyle w:val="Teksttreci810ptKursywa"/>
        </w:rPr>
        <w:t>*sneu</w:t>
      </w:r>
      <w:r>
        <w:t>- «wiązać, łączyć, powinowacić». Przebywali oni zapewne na „(...) ob</w:t>
      </w:r>
      <w:r>
        <w:t xml:space="preserve">szarach dzisiejszego północnego Podola i Wołynia (czy też może i przyległej Kijowszczyzny)" (s. 100). Dalsze wiadomości o ewentualnych Słowianach pochodzą z pism Diodorusa, Pliniusza, Tacyta i Jordanisa. Tak np. </w:t>
      </w:r>
      <w:r w:rsidRPr="00344998">
        <w:rPr>
          <w:lang w:eastAsia="en-US" w:bidi="en-US"/>
        </w:rPr>
        <w:t xml:space="preserve">Diodorus </w:t>
      </w:r>
      <w:r>
        <w:t>wspomina o istnieniu ludu, który na</w:t>
      </w:r>
      <w:r>
        <w:t>zywał się Palowie. Lud ten przed naszą erą i na przełomie naszej ery zamieszkiwał najprawdopodobniej na wschód od Donu. Musiał się on jednak stykać z plemionami prasłowiańskimi i dobrze im dać się we znaki, skoro Prasłowianie na określenie «olbrzyma, siłac</w:t>
      </w:r>
      <w:r>
        <w:t xml:space="preserve">za» zapożyczyli jego nazwę, por. prasłowiańską formację </w:t>
      </w:r>
      <w:r>
        <w:rPr>
          <w:rStyle w:val="Teksttreci810ptKursywa"/>
        </w:rPr>
        <w:t>*spolinb</w:t>
      </w:r>
      <w:r>
        <w:t xml:space="preserve"> utworzoną sufiksem </w:t>
      </w:r>
      <w:r>
        <w:rPr>
          <w:rStyle w:val="Teksttreci810ptKursywa"/>
        </w:rPr>
        <w:t>-ino-</w:t>
      </w:r>
      <w:r>
        <w:t xml:space="preserve"> od wyrazu </w:t>
      </w:r>
      <w:r>
        <w:rPr>
          <w:rStyle w:val="Teksttreci810ptKursywa"/>
        </w:rPr>
        <w:t>*spol.</w:t>
      </w:r>
      <w:r>
        <w:t xml:space="preserve"> Prasłowianie byli — według </w:t>
      </w:r>
      <w:r w:rsidRPr="00344998">
        <w:rPr>
          <w:lang w:eastAsia="en-US" w:bidi="en-US"/>
        </w:rPr>
        <w:t xml:space="preserve">prof. </w:t>
      </w:r>
      <w:r>
        <w:t>Moszyńskiego — zapewne zachodnim sąsiadem Palów, stąd wniosek, że mieszkali oni na zachód od Dniepru, ,,(...) gdzieś</w:t>
      </w:r>
      <w:r>
        <w:t xml:space="preserve"> na Wołyniu i w Podnicstrzu po północnej stronic Karpat" (s. 115).</w:t>
      </w:r>
    </w:p>
    <w:p w:rsidR="00CC5713" w:rsidRDefault="007F645A">
      <w:pPr>
        <w:pStyle w:val="Teksttreci80"/>
        <w:framePr w:w="8940" w:h="13350" w:hRule="exact" w:wrap="none" w:vAnchor="page" w:hAnchor="page" w:x="1205" w:y="1940"/>
        <w:shd w:val="clear" w:color="auto" w:fill="auto"/>
        <w:spacing w:before="0" w:after="0" w:line="264" w:lineRule="exact"/>
        <w:ind w:firstLine="680"/>
        <w:jc w:val="both"/>
      </w:pPr>
      <w:r>
        <w:t xml:space="preserve">Z kolei zajmuje się </w:t>
      </w:r>
      <w:r w:rsidRPr="00344998">
        <w:rPr>
          <w:lang w:eastAsia="en-US" w:bidi="en-US"/>
        </w:rPr>
        <w:t xml:space="preserve">prof. </w:t>
      </w:r>
      <w:r>
        <w:t xml:space="preserve">Moszyński nazwami siodła i strzały u Germanów i u Słowian (rozdział XI s. 117— 128). Prasłowianie na określenie siodła mieli przejrzystą słowotwórczo nazwę </w:t>
      </w:r>
      <w:r>
        <w:rPr>
          <w:rStyle w:val="Teksttreci810ptKursywa"/>
        </w:rPr>
        <w:t>*sedъlo</w:t>
      </w:r>
      <w:r>
        <w:rPr>
          <w:rStyle w:val="Teksttreci810ptKursywa"/>
        </w:rPr>
        <w:t>.</w:t>
      </w:r>
      <w:r>
        <w:t xml:space="preserve"> Nazwa ta wiąże się bezpośrednio z praindoeuropejskim rdzeniem </w:t>
      </w:r>
      <w:r>
        <w:rPr>
          <w:rStyle w:val="Teksttreci810ptKursywa"/>
        </w:rPr>
        <w:t>*sed-</w:t>
      </w:r>
      <w:r>
        <w:t xml:space="preserve"> «siedzieć». Dla języków germańskich formę wyjściową można rekonstruować w postaci </w:t>
      </w:r>
      <w:r>
        <w:rPr>
          <w:rStyle w:val="Teksttreci810ptKursywa"/>
        </w:rPr>
        <w:t>*sadula,</w:t>
      </w:r>
      <w:r>
        <w:t xml:space="preserve"> co według autora ma być pożyczką scytyjsko-sarmacką. Podobnie rzecz ma się z germańskim wyrazem</w:t>
      </w:r>
      <w:r>
        <w:t xml:space="preserve"> </w:t>
      </w:r>
      <w:r>
        <w:rPr>
          <w:rStyle w:val="Teksttreci810ptKursywa"/>
        </w:rPr>
        <w:t xml:space="preserve">*strala </w:t>
      </w:r>
      <w:r>
        <w:t xml:space="preserve">«strzała» i słowiańskim </w:t>
      </w:r>
      <w:r>
        <w:rPr>
          <w:rStyle w:val="Teksttreci810ptKursywa"/>
        </w:rPr>
        <w:t>*strěl-</w:t>
      </w:r>
      <w:r>
        <w:t xml:space="preserve"> «strzelać, strzała». Ponieważ wyrazy </w:t>
      </w:r>
      <w:r>
        <w:rPr>
          <w:rStyle w:val="Teksttreci810ptKursywa"/>
        </w:rPr>
        <w:t>*saduła</w:t>
      </w:r>
      <w:r>
        <w:t xml:space="preserve"> i </w:t>
      </w:r>
      <w:r>
        <w:rPr>
          <w:rStyle w:val="Teksttreci810ptKursywa"/>
        </w:rPr>
        <w:t xml:space="preserve">* </w:t>
      </w:r>
      <w:r w:rsidRPr="00344998">
        <w:rPr>
          <w:rStyle w:val="Teksttreci810ptKursywa"/>
          <w:lang w:eastAsia="en-US" w:bidi="en-US"/>
        </w:rPr>
        <w:t>strata</w:t>
      </w:r>
      <w:r w:rsidRPr="00344998">
        <w:rPr>
          <w:lang w:eastAsia="en-US" w:bidi="en-US"/>
        </w:rPr>
        <w:t xml:space="preserve"> </w:t>
      </w:r>
      <w:r>
        <w:t>Germanie za</w:t>
      </w:r>
      <w:r>
        <w:t>pożyczyli od Scytów-Sarmatów, przeto nazwy te w iążą Słowian genetycznie bliżej ze Scytami-Sarmatami niż z Germanami. Hipotezę tę dodatkowo wspiera fakt, że w tym samym mniej więcej czasie od Scytów-Sarmatów Germanie zapożyczyli jeszcze jeden wyraz, mianow</w:t>
      </w:r>
      <w:r>
        <w:t xml:space="preserve">icie </w:t>
      </w:r>
      <w:r>
        <w:rPr>
          <w:rStyle w:val="Teksttreci810ptKursywa"/>
        </w:rPr>
        <w:t>*papa</w:t>
      </w:r>
      <w:r>
        <w:t xml:space="preserve"> «droga, ścieżka», a Słowianie szereg wyrazów zakończonych na -</w:t>
      </w:r>
      <w:r>
        <w:rPr>
          <w:rStyle w:val="Teksttreci810ptKursywa"/>
        </w:rPr>
        <w:t>ogo</w:t>
      </w:r>
      <w:r>
        <w:t xml:space="preserve">-, </w:t>
      </w:r>
      <w:r>
        <w:rPr>
          <w:rStyle w:val="Teksttreci810ptKursywa"/>
        </w:rPr>
        <w:t>ago-</w:t>
      </w:r>
      <w:r>
        <w:t xml:space="preserve"> (por. </w:t>
      </w:r>
      <w:r>
        <w:rPr>
          <w:rStyle w:val="Teksttreci810ptKursywa"/>
        </w:rPr>
        <w:t>*Svarog</w:t>
      </w:r>
      <w:r>
        <w:t xml:space="preserve">ъ, </w:t>
      </w:r>
      <w:r>
        <w:rPr>
          <w:rStyle w:val="Teksttreci810ptKursywa"/>
        </w:rPr>
        <w:t>*pirog</w:t>
      </w:r>
      <w:r>
        <w:t xml:space="preserve">ъ, </w:t>
      </w:r>
      <w:r>
        <w:rPr>
          <w:rStyle w:val="Teksttreci810ptKursywa"/>
        </w:rPr>
        <w:t>*kŗčag</w:t>
      </w:r>
      <w:r>
        <w:t>ъ «dzbanek» itd.).</w:t>
      </w:r>
    </w:p>
    <w:p w:rsidR="00CC5713" w:rsidRDefault="007F645A">
      <w:pPr>
        <w:pStyle w:val="Teksttreci80"/>
        <w:framePr w:w="8940" w:h="13350" w:hRule="exact" w:wrap="none" w:vAnchor="page" w:hAnchor="page" w:x="1205" w:y="1940"/>
        <w:shd w:val="clear" w:color="auto" w:fill="auto"/>
        <w:spacing w:before="0" w:after="0" w:line="258" w:lineRule="exact"/>
        <w:ind w:firstLine="680"/>
        <w:jc w:val="both"/>
      </w:pPr>
      <w:r>
        <w:t xml:space="preserve">Pewne światło na pierwotną kolebkę Prasłowian może rzucić także ich nazwa. Rdzeń </w:t>
      </w:r>
      <w:r>
        <w:rPr>
          <w:rStyle w:val="Teksttreci810ptKursywa"/>
        </w:rPr>
        <w:t>*slav- slov-</w:t>
      </w:r>
      <w:r>
        <w:t xml:space="preserve"> łączy </w:t>
      </w:r>
      <w:r w:rsidRPr="00344998">
        <w:rPr>
          <w:lang w:eastAsia="en-US" w:bidi="en-US"/>
        </w:rPr>
        <w:t xml:space="preserve">prof. </w:t>
      </w:r>
      <w:r>
        <w:t>Moszyński — za J</w:t>
      </w:r>
      <w:r>
        <w:t xml:space="preserve">. Rozwadowskim i T. Lehrem-Spławińskim — ze znaczeniem «czysty». Wyraz </w:t>
      </w:r>
      <w:r>
        <w:rPr>
          <w:rStyle w:val="Teksttreci810ptKursywa"/>
          <w:lang w:val="fr-FR" w:eastAsia="fr-FR" w:bidi="fr-FR"/>
        </w:rPr>
        <w:t>*Slov</w:t>
      </w:r>
      <w:r>
        <w:rPr>
          <w:rStyle w:val="Teksttreci810ptKursywa"/>
        </w:rPr>
        <w:t>ě</w:t>
      </w:r>
      <w:r>
        <w:rPr>
          <w:rStyle w:val="Teksttreci810ptKursywa"/>
          <w:lang w:val="fr-FR" w:eastAsia="fr-FR" w:bidi="fr-FR"/>
        </w:rPr>
        <w:t>nin</w:t>
      </w:r>
      <w:r>
        <w:t>ъ</w:t>
      </w:r>
      <w:r>
        <w:rPr>
          <w:lang w:val="fr-FR" w:eastAsia="fr-FR" w:bidi="fr-FR"/>
        </w:rPr>
        <w:t xml:space="preserve"> </w:t>
      </w:r>
      <w:r>
        <w:t>został utworzony przyrostkiem -</w:t>
      </w:r>
      <w:r>
        <w:rPr>
          <w:rStyle w:val="Teksttreci810ptKursywa"/>
        </w:rPr>
        <w:t>enino</w:t>
      </w:r>
      <w:r>
        <w:t xml:space="preserve">-, który tworzy nazwy etniczne od nazw krajów', rzek, miast itd. Obszarem, do którego może semantycznie nawiązywać rdzeń omawianej nazwy, </w:t>
      </w:r>
      <w:r>
        <w:t xml:space="preserve">są ,,(...) otwarte przestrzenie Podola i Ukrainy" (s. 141). Ponieważ jednak mało prawdopodobne wydaje się, by Słowianie samych siebie nazwali od „czystych" pól lub stepów, </w:t>
      </w:r>
      <w:r w:rsidRPr="00344998">
        <w:rPr>
          <w:lang w:eastAsia="en-US" w:bidi="en-US"/>
        </w:rPr>
        <w:t xml:space="preserve">prof. </w:t>
      </w:r>
      <w:r>
        <w:t>Moszyński przyjmuje, iż pierwotnie nazwy tej używali Słowianie północni mieszk</w:t>
      </w:r>
      <w:r>
        <w:t xml:space="preserve">ający w górnym dorzeczu Dniepru na określenie Słowian południowych mieszkających na Podolu i Ukrainie. Z czasem nazwa objęła wszystkich Słowian. Fakt, że nazwa </w:t>
      </w:r>
      <w:r>
        <w:rPr>
          <w:rStyle w:val="Teksttreci810ptKursywa"/>
        </w:rPr>
        <w:t>Dniepr</w:t>
      </w:r>
      <w:r>
        <w:t xml:space="preserve"> nie jest pochodzenia słowiańskiego, </w:t>
      </w:r>
      <w:r w:rsidRPr="00344998">
        <w:rPr>
          <w:lang w:eastAsia="en-US" w:bidi="en-US"/>
        </w:rPr>
        <w:t xml:space="preserve">prof. </w:t>
      </w:r>
      <w:r>
        <w:t xml:space="preserve">Moszyński tłumaczy w ten sposób, że pierwotnie </w:t>
      </w:r>
      <w:r>
        <w:t xml:space="preserve">Słowianie rzekę tę nazywali </w:t>
      </w:r>
      <w:r>
        <w:rPr>
          <w:rStyle w:val="Teksttreci810ptKursywa"/>
        </w:rPr>
        <w:t>Dunajem</w:t>
      </w:r>
      <w:r>
        <w:t xml:space="preserve">, co do dziś przetrwało u Białorusinów </w:t>
      </w:r>
      <w:r w:rsidRPr="00344998">
        <w:rPr>
          <w:lang w:eastAsia="en-US" w:bidi="en-US"/>
        </w:rPr>
        <w:t>mohylow'skich.</w:t>
      </w:r>
    </w:p>
    <w:p w:rsidR="00CC5713" w:rsidRDefault="007F645A">
      <w:pPr>
        <w:pStyle w:val="Teksttreci80"/>
        <w:framePr w:w="8940" w:h="13350" w:hRule="exact" w:wrap="none" w:vAnchor="page" w:hAnchor="page" w:x="1205" w:y="1940"/>
        <w:shd w:val="clear" w:color="auto" w:fill="auto"/>
        <w:spacing w:before="0" w:after="0" w:line="258" w:lineRule="exact"/>
        <w:ind w:firstLine="680"/>
        <w:jc w:val="both"/>
      </w:pPr>
      <w:r>
        <w:t xml:space="preserve">Tezę o wołyńsko-kijowskiej kolebce Prasłowian — zdaniem </w:t>
      </w:r>
      <w:r w:rsidRPr="00344998">
        <w:rPr>
          <w:lang w:eastAsia="en-US" w:bidi="en-US"/>
        </w:rPr>
        <w:t xml:space="preserve">prof. </w:t>
      </w:r>
      <w:r>
        <w:t>Moszyńskiego — popiera analiza szeregu słowiańskich apelatywów geograficznych. Tak np. prasłowiański wyra</w:t>
      </w:r>
      <w:r>
        <w:t xml:space="preserve">z </w:t>
      </w:r>
      <w:r>
        <w:rPr>
          <w:rStyle w:val="Teksttreci810ptKursywa"/>
        </w:rPr>
        <w:t xml:space="preserve">*gora </w:t>
      </w:r>
      <w:r>
        <w:t xml:space="preserve">miał dwa znaczenia: 1. </w:t>
      </w:r>
      <w:r>
        <w:rPr>
          <w:lang w:val="fr-FR" w:eastAsia="fr-FR" w:bidi="fr-FR"/>
        </w:rPr>
        <w:t xml:space="preserve">«mons»; </w:t>
      </w:r>
      <w:r>
        <w:t>2. «wyższy poziom (wierzch)» — Środkowe Podnieprze jest jedynym terenem, do którego wyraz ten w obu znaczeniach możemy z powodzeniem odnieść, gdyż</w:t>
      </w:r>
    </w:p>
    <w:p w:rsidR="00CC5713" w:rsidRDefault="00CC5713">
      <w:pPr>
        <w:rPr>
          <w:sz w:val="2"/>
          <w:szCs w:val="2"/>
        </w:rPr>
        <w:sectPr w:rsidR="00CC5713">
          <w:pgSz w:w="11766" w:h="17185"/>
          <w:pgMar w:top="360" w:right="360" w:bottom="360" w:left="360" w:header="0" w:footer="3" w:gutter="0"/>
          <w:cols w:space="720"/>
          <w:noEndnote/>
          <w:docGrid w:linePitch="360"/>
        </w:sectPr>
      </w:pPr>
    </w:p>
    <w:p w:rsidR="00CC5713" w:rsidRDefault="007F645A">
      <w:pPr>
        <w:pStyle w:val="Nagweklubstopka0"/>
        <w:framePr w:wrap="none" w:vAnchor="page" w:hAnchor="page" w:x="1199" w:y="1336"/>
        <w:shd w:val="clear" w:color="auto" w:fill="auto"/>
        <w:spacing w:line="210" w:lineRule="exact"/>
      </w:pPr>
      <w:r>
        <w:lastRenderedPageBreak/>
        <w:t>230</w:t>
      </w:r>
    </w:p>
    <w:p w:rsidR="00CC5713" w:rsidRDefault="007F645A">
      <w:pPr>
        <w:pStyle w:val="Nagweklubstopka0"/>
        <w:framePr w:wrap="none" w:vAnchor="page" w:hAnchor="page" w:x="4349" w:y="1330"/>
        <w:shd w:val="clear" w:color="auto" w:fill="auto"/>
        <w:spacing w:line="210" w:lineRule="exact"/>
      </w:pPr>
      <w:r>
        <w:t>PORADNIK JĘZYKOWY</w:t>
      </w:r>
    </w:p>
    <w:p w:rsidR="00CC5713" w:rsidRDefault="007F645A">
      <w:pPr>
        <w:pStyle w:val="Nagweklubstopka0"/>
        <w:framePr w:wrap="none" w:vAnchor="page" w:hAnchor="page" w:x="9155" w:y="1324"/>
        <w:shd w:val="clear" w:color="auto" w:fill="auto"/>
        <w:spacing w:line="210" w:lineRule="exact"/>
      </w:pPr>
      <w:r>
        <w:t>1959 z. 5</w:t>
      </w:r>
    </w:p>
    <w:p w:rsidR="00CC5713" w:rsidRDefault="007F645A">
      <w:pPr>
        <w:pStyle w:val="Teksttreci80"/>
        <w:framePr w:w="8964" w:h="13332" w:hRule="exact" w:wrap="none" w:vAnchor="page" w:hAnchor="page" w:x="1193" w:y="1923"/>
        <w:shd w:val="clear" w:color="auto" w:fill="auto"/>
        <w:spacing w:before="0" w:after="0" w:line="264" w:lineRule="exact"/>
        <w:jc w:val="both"/>
      </w:pPr>
      <w:r>
        <w:t xml:space="preserve">dla ludności zamieszkującej przeważnie w dolinach rzecznych </w:t>
      </w:r>
      <w:r>
        <w:rPr>
          <w:rStyle w:val="Teksttreci810ptKursywa"/>
        </w:rPr>
        <w:t>górą</w:t>
      </w:r>
      <w:r>
        <w:t xml:space="preserve"> jest zarówno brzeg jaru lub rzeki, jak i wyższy poziom stepu. Występujący u wszystkich Słowian wyraz </w:t>
      </w:r>
      <w:r>
        <w:rPr>
          <w:rStyle w:val="Teksttreci810ptKursywa"/>
        </w:rPr>
        <w:t>*berg</w:t>
      </w:r>
      <w:r>
        <w:t>ъ oznacza «brzeg rzeki Jaru; zbocze», podczas gdy u innych ludów indoeuropejskich wys</w:t>
      </w:r>
      <w:r>
        <w:t xml:space="preserve">tępuje on w znaczeniu «góra». Wnioskuje z tego </w:t>
      </w:r>
      <w:r w:rsidRPr="00344998">
        <w:rPr>
          <w:lang w:eastAsia="en-US" w:bidi="en-US"/>
        </w:rPr>
        <w:t xml:space="preserve">prof. </w:t>
      </w:r>
      <w:r>
        <w:t>Moszyński, iż Słowianie musieli mieć często do czynienia z wysokimi brzegami, zboczami, których najwięcej jest w środkowym Podnieprzu. Nic też dziwnego, że na określenie wąwozów w zasobie leksykalnym Pra</w:t>
      </w:r>
      <w:r>
        <w:t xml:space="preserve">słowian jest kilka apelatywów, np. </w:t>
      </w:r>
      <w:r>
        <w:rPr>
          <w:rStyle w:val="Teksttreci810ptKursywa"/>
        </w:rPr>
        <w:t>*ula, *dorga,</w:t>
      </w:r>
      <w:r>
        <w:t xml:space="preserve"> *dъbrъ, </w:t>
      </w:r>
      <w:r>
        <w:rPr>
          <w:rStyle w:val="Teksttreci810ptKursywa"/>
        </w:rPr>
        <w:t>*dol</w:t>
      </w:r>
      <w:r>
        <w:t>ъ</w:t>
      </w:r>
      <w:r>
        <w:rPr>
          <w:rStyle w:val="Teksttreci810ptKursywa"/>
        </w:rPr>
        <w:t>, *ląka</w:t>
      </w:r>
      <w:r>
        <w:t xml:space="preserve"> lub wyrazów, które w mniejszym lub większym stopniu o to znaczenie pierwotnie zahaczały.</w:t>
      </w:r>
    </w:p>
    <w:p w:rsidR="00CC5713" w:rsidRDefault="007F645A">
      <w:pPr>
        <w:pStyle w:val="Teksttreci80"/>
        <w:framePr w:w="8964" w:h="13332" w:hRule="exact" w:wrap="none" w:vAnchor="page" w:hAnchor="page" w:x="1193" w:y="1923"/>
        <w:shd w:val="clear" w:color="auto" w:fill="auto"/>
        <w:spacing w:before="0" w:after="158" w:line="258" w:lineRule="exact"/>
        <w:ind w:firstLine="680"/>
        <w:jc w:val="both"/>
      </w:pPr>
      <w:r>
        <w:t>W rozdziale XVI (s. 167 — 206) zajmuje się autor analizą nazw rzek Podnieprza, zwłaszcza południo</w:t>
      </w:r>
      <w:r>
        <w:t>wych dopływów Prypeci i zachodnich środkowego Dniepru. Omawiane nazwy dzieli na pięć grup: 1) nazwy genetycznie słowiańskie; 2) nazwy nadane przez Słowian, choć nie tłumaczące się leksykalnym materiałem słowiańskim; 3) nazwy nie wyjaśnione jeszcze dostatec</w:t>
      </w:r>
      <w:r>
        <w:t xml:space="preserve">znie, ale co do których nie można wykluczyć pochodzenia słowiańskiego; 4) nazwy albo bałtyckie, albo słowiańskie; 5) nazwy będące kontynuacją dziedzictwa praindocuropejskiego. W przeciwieństwie do terenów północno-wschodnich i północno-zachodnich w prawym </w:t>
      </w:r>
      <w:r>
        <w:t xml:space="preserve">dorzeczu Prypeci i obustronnym dorzeczu środkowego Dniepru mamy wyłącznie nazwy dwóch pierwszych kategorii. Są to nazwy: </w:t>
      </w:r>
      <w:r>
        <w:rPr>
          <w:rStyle w:val="Teksttreci810ptKursywa"/>
        </w:rPr>
        <w:t>Turja, Stochoci, Stubla, Horyń</w:t>
      </w:r>
      <w:r>
        <w:t xml:space="preserve">, </w:t>
      </w:r>
      <w:r w:rsidRPr="00344998">
        <w:rPr>
          <w:rStyle w:val="Teksttreci810ptKursywa"/>
          <w:lang w:eastAsia="en-US" w:bidi="en-US"/>
        </w:rPr>
        <w:t>Sviga</w:t>
      </w:r>
      <w:r>
        <w:t xml:space="preserve">, </w:t>
      </w:r>
      <w:r>
        <w:rPr>
          <w:rStyle w:val="Teksttreci810ptKursywa"/>
        </w:rPr>
        <w:t>Ubort</w:t>
      </w:r>
      <w:r>
        <w:t xml:space="preserve">, </w:t>
      </w:r>
      <w:r w:rsidRPr="00344998">
        <w:rPr>
          <w:rStyle w:val="Teksttreci810ptKursywa"/>
          <w:lang w:eastAsia="en-US" w:bidi="en-US"/>
        </w:rPr>
        <w:t xml:space="preserve">Teterev, </w:t>
      </w:r>
      <w:r>
        <w:rPr>
          <w:rStyle w:val="Teksttreci810ptKursywa"/>
        </w:rPr>
        <w:t>Irka, Irpeń</w:t>
      </w:r>
      <w:r>
        <w:t xml:space="preserve">, </w:t>
      </w:r>
      <w:r>
        <w:rPr>
          <w:rStyle w:val="Teksttreci810ptKursywa"/>
        </w:rPr>
        <w:t>Stuchna</w:t>
      </w:r>
      <w:r>
        <w:t xml:space="preserve">, </w:t>
      </w:r>
      <w:r>
        <w:rPr>
          <w:rStyle w:val="Teksttreci810ptKursywa"/>
        </w:rPr>
        <w:t>Roś, Trubez, Oster</w:t>
      </w:r>
      <w:r>
        <w:t xml:space="preserve">, </w:t>
      </w:r>
      <w:r>
        <w:rPr>
          <w:rStyle w:val="Teksttreci810ptKursywa"/>
        </w:rPr>
        <w:t>Słuc</w:t>
      </w:r>
      <w:r>
        <w:t xml:space="preserve">, </w:t>
      </w:r>
      <w:r>
        <w:rPr>
          <w:rStyle w:val="Teksttreci810ptKursywa"/>
          <w:lang w:val="cs-CZ" w:eastAsia="cs-CZ" w:bidi="cs-CZ"/>
        </w:rPr>
        <w:t>Slov</w:t>
      </w:r>
      <w:r w:rsidRPr="00344998">
        <w:rPr>
          <w:rStyle w:val="Teksttreci810ptKursywa"/>
          <w:lang w:eastAsia="en-US" w:bidi="en-US"/>
        </w:rPr>
        <w:t>at</w:t>
      </w:r>
      <w:r>
        <w:rPr>
          <w:rStyle w:val="Teksttreci810ptKursywa"/>
        </w:rPr>
        <w:t xml:space="preserve">na, </w:t>
      </w:r>
      <w:r>
        <w:rPr>
          <w:rStyle w:val="Teksttreci810ptKursywa"/>
          <w:lang w:val="fr-FR" w:eastAsia="fr-FR" w:bidi="fr-FR"/>
        </w:rPr>
        <w:t>Us</w:t>
      </w:r>
      <w:r>
        <w:t xml:space="preserve">, </w:t>
      </w:r>
      <w:r>
        <w:rPr>
          <w:rStyle w:val="Teksttreci810ptKursywa"/>
        </w:rPr>
        <w:t>Pripet</w:t>
      </w:r>
      <w:r>
        <w:t xml:space="preserve">’ i </w:t>
      </w:r>
      <w:r>
        <w:rPr>
          <w:rStyle w:val="Teksttreci810ptKursywa"/>
        </w:rPr>
        <w:t>Desna.</w:t>
      </w:r>
      <w:r>
        <w:t xml:space="preserve"> Świadczy to o pierwotnej zasiedziałości Prasłowian na tych terenach, nie wyklucza jednak zdaniem autora możliwości przesunięć języka protosłowiańskiego. Nawiązując do swoich dawniejszych prac przypomina </w:t>
      </w:r>
      <w:r w:rsidRPr="00344998">
        <w:rPr>
          <w:lang w:eastAsia="en-US" w:bidi="en-US"/>
        </w:rPr>
        <w:t xml:space="preserve">prof. </w:t>
      </w:r>
      <w:r>
        <w:t>Moszyński (rozdział XVII, s. 207 — 232), że is</w:t>
      </w:r>
      <w:r>
        <w:t>tnieje około 40 zgodności leksykalnych słowiańsko-uralo-ałtajskich, które są świadectwem kontaktów kulturalno-gospodarczych między tymi ludami. Fakt ten wskazywałby na wschodnie pochodzenie Protosłowian. Ponieważ jednak nie wiadomo, czy zgodności te są bar</w:t>
      </w:r>
      <w:r>
        <w:t xml:space="preserve">dzo stare, czy też pochodzą z okresu wędrówki ludów, zagadnienie pochodzenia Protosłowian </w:t>
      </w:r>
      <w:r w:rsidRPr="00344998">
        <w:rPr>
          <w:lang w:eastAsia="en-US" w:bidi="en-US"/>
        </w:rPr>
        <w:t xml:space="preserve">prof. </w:t>
      </w:r>
      <w:r>
        <w:t>Moszyński uważa w dalszym ciągu za otwarte. Nie rozstrzygają też tego problemu różne koncepcje społeczno-etniczne rozwarstwienia Prasłowian (omówione w rozdzial</w:t>
      </w:r>
      <w:r>
        <w:t xml:space="preserve">e XVIII, s. 233 </w:t>
      </w:r>
      <w:r>
        <w:rPr>
          <w:rStyle w:val="Teksttreci83"/>
        </w:rPr>
        <w:t>—</w:t>
      </w:r>
      <w:r>
        <w:t>259).</w:t>
      </w:r>
    </w:p>
    <w:p w:rsidR="00CC5713" w:rsidRDefault="007F645A">
      <w:pPr>
        <w:pStyle w:val="Teksttreci80"/>
        <w:framePr w:w="8964" w:h="13332" w:hRule="exact" w:wrap="none" w:vAnchor="page" w:hAnchor="page" w:x="1193" w:y="1923"/>
        <w:shd w:val="clear" w:color="auto" w:fill="auto"/>
        <w:spacing w:before="0" w:after="23" w:line="210" w:lineRule="exact"/>
        <w:ind w:left="680"/>
        <w:jc w:val="both"/>
      </w:pPr>
      <w:r>
        <w:t>Ostateczne wnioski autora są następujące:</w:t>
      </w:r>
    </w:p>
    <w:p w:rsidR="00CC5713" w:rsidRDefault="007F645A">
      <w:pPr>
        <w:pStyle w:val="Teksttreci80"/>
        <w:framePr w:w="8964" w:h="13332" w:hRule="exact" w:wrap="none" w:vAnchor="page" w:hAnchor="page" w:x="1193" w:y="1923"/>
        <w:shd w:val="clear" w:color="auto" w:fill="auto"/>
        <w:spacing w:before="0" w:after="0" w:line="264" w:lineRule="exact"/>
        <w:ind w:left="680"/>
        <w:jc w:val="both"/>
      </w:pPr>
      <w:r>
        <w:t>„1. Wydaje się być wykluczone, by pierwotny zasięg języka prasłowiańskiego obejmował na kilkaset lat przed n.e. obszary Powiśla oraz górnego Podniestrza i dopiero stamtąd rozszerzył się na do</w:t>
      </w:r>
      <w:r>
        <w:t>rzecze Dniepru; najpewniej wspomniany zasięg leżał w owym czasie na wschód od Powiśla i górnego Podniestrza. 2. Nie da się z bezwzględną pewnością ustalić precyzyjniej, jaki obszar zajmował zasięg języka prasłowiańskiego, względnie protosłowiańskiego, mnie</w:t>
      </w:r>
      <w:r>
        <w:t xml:space="preserve">j więcej na kilkaset lat p.n.e., jednakowoż szereg zgodnych wskazówek przemawia dość poważnie za zlokalizowaniem go lam, gdzie dziś leży północno-zachodnio-środkowa Ukraina. 3. Nie da się ustalić, jaki był jeszcze dawniejszy zasięg mowy naszych językowych </w:t>
      </w:r>
      <w:r>
        <w:t>przodków, a w szczególności, jakie ziemie obejmował zasięg języka protosłowiańskiego w okresie dzielącym czas, kiedy ten język wykrystalizował się spośród innych indoeuropejskich, od czasu, w którym zajmował zachodnio-środkową część Podnieprza; dwie tylko,</w:t>
      </w:r>
      <w:r>
        <w:t xml:space="preserve"> jak dotychczas, wskazówki przemawiają za tym, że w zachodnio-środkowe Podnieprze przesunął się ten język ze wschodu: (1) pewien dość interesujący a poparty nieco przez dane leksykalne szczegół świadectwa Herodota o Neurach, w łączności z (2) uderzającymi </w:t>
      </w:r>
      <w:r>
        <w:t>związkami leksykalnymi słowiańsko - ałtajskimi. Jednakowoż nie mamy oczywiście pewności, by Herodotowi Nsu</w:t>
      </w:r>
      <w:r>
        <w:rPr>
          <w:rStyle w:val="Teksttreci810ptKursywa"/>
        </w:rPr>
        <w:t>poi</w:t>
      </w:r>
      <w:r>
        <w:t xml:space="preserve"> byli (językowymi) Słowianami; zaś związki leksykalne, o jakich mowa, mogły, teoretycznie biorąc, powstać przez wyemigrowanie części ludności mówią</w:t>
      </w:r>
      <w:r>
        <w:t>cej po słowiańsku z Podnieprza daleko na wschód (ewentualnie mogło się to stać dopiero w okresie wielkiej wczesnohistorycznej ekspansji Słowian lub tuż po niej).</w:t>
      </w:r>
    </w:p>
    <w:p w:rsidR="00CC5713" w:rsidRDefault="007F645A">
      <w:pPr>
        <w:pStyle w:val="Teksttreci80"/>
        <w:framePr w:w="8964" w:h="13332" w:hRule="exact" w:wrap="none" w:vAnchor="page" w:hAnchor="page" w:x="1193" w:y="1923"/>
        <w:shd w:val="clear" w:color="auto" w:fill="auto"/>
        <w:spacing w:before="0" w:after="0" w:line="264" w:lineRule="exact"/>
        <w:ind w:left="680"/>
        <w:jc w:val="both"/>
      </w:pPr>
      <w:r>
        <w:t>Ogólnie wziąwszy, ewolucję zasięgu języka prasłowiańskiego można zarysować jak niżej. Gdzieś n</w:t>
      </w:r>
      <w:r>
        <w:t>a jakie 500 lat p.n.e. obejmował on mniej więcej zachodnio-środkowe Po-</w:t>
      </w:r>
    </w:p>
    <w:p w:rsidR="00CC5713" w:rsidRDefault="00CC5713">
      <w:pPr>
        <w:rPr>
          <w:sz w:val="2"/>
          <w:szCs w:val="2"/>
        </w:rPr>
        <w:sectPr w:rsidR="00CC5713">
          <w:pgSz w:w="11766" w:h="17185"/>
          <w:pgMar w:top="360" w:right="360" w:bottom="360" w:left="360" w:header="0" w:footer="3" w:gutter="0"/>
          <w:cols w:space="720"/>
          <w:noEndnote/>
          <w:docGrid w:linePitch="360"/>
        </w:sectPr>
      </w:pPr>
    </w:p>
    <w:p w:rsidR="00CC5713" w:rsidRDefault="007F645A">
      <w:pPr>
        <w:pStyle w:val="Nagweklubstopka0"/>
        <w:framePr w:wrap="none" w:vAnchor="page" w:hAnchor="page" w:x="1229" w:y="1354"/>
        <w:shd w:val="clear" w:color="auto" w:fill="auto"/>
        <w:spacing w:line="210" w:lineRule="exact"/>
      </w:pPr>
      <w:r>
        <w:lastRenderedPageBreak/>
        <w:t>1959 z. 5</w:t>
      </w:r>
    </w:p>
    <w:p w:rsidR="00CC5713" w:rsidRDefault="007F645A">
      <w:pPr>
        <w:pStyle w:val="Nagweklubstopka0"/>
        <w:framePr w:wrap="none" w:vAnchor="page" w:hAnchor="page" w:x="4397" w:y="1342"/>
        <w:shd w:val="clear" w:color="auto" w:fill="auto"/>
        <w:spacing w:line="210" w:lineRule="exact"/>
      </w:pPr>
      <w:r>
        <w:t>PORADNIK JĘZYKOWY</w:t>
      </w:r>
    </w:p>
    <w:p w:rsidR="00CC5713" w:rsidRDefault="007F645A">
      <w:pPr>
        <w:pStyle w:val="Nagweklubstopka20"/>
        <w:framePr w:wrap="none" w:vAnchor="page" w:hAnchor="page" w:x="9767" w:y="1342"/>
        <w:shd w:val="clear" w:color="auto" w:fill="auto"/>
        <w:spacing w:line="190" w:lineRule="exact"/>
      </w:pPr>
      <w:r>
        <w:rPr>
          <w:rStyle w:val="Nagweklubstopka2Odstpy0pt"/>
        </w:rPr>
        <w:t>231</w:t>
      </w:r>
    </w:p>
    <w:p w:rsidR="00CC5713" w:rsidRDefault="007F645A">
      <w:pPr>
        <w:pStyle w:val="Teksttreci80"/>
        <w:framePr w:w="8940" w:h="13344" w:hRule="exact" w:wrap="none" w:vAnchor="page" w:hAnchor="page" w:x="1205" w:y="1929"/>
        <w:shd w:val="clear" w:color="auto" w:fill="auto"/>
        <w:spacing w:before="0" w:after="120" w:line="264" w:lineRule="exact"/>
        <w:ind w:left="680"/>
        <w:jc w:val="both"/>
      </w:pPr>
      <w:r>
        <w:t xml:space="preserve">dnieprze. W ciągu dalszych wieków rozszerzył się znacznie przede wszystkim ku północy, ale również ku zachodowi, tak że z </w:t>
      </w:r>
      <w:r>
        <w:t>grubsza biorąc, na przełomie starej i nowej ery zajmował już ogromną przestrzeń, gdzieś miedzy centralną Ukrainą a Bałtykiem” (s. 260 — 261).</w:t>
      </w:r>
    </w:p>
    <w:p w:rsidR="00CC5713" w:rsidRDefault="007F645A">
      <w:pPr>
        <w:pStyle w:val="Teksttreci80"/>
        <w:framePr w:w="8940" w:h="13344" w:hRule="exact" w:wrap="none" w:vAnchor="page" w:hAnchor="page" w:x="1205" w:y="1929"/>
        <w:shd w:val="clear" w:color="auto" w:fill="auto"/>
        <w:spacing w:before="0" w:after="120" w:line="264" w:lineRule="exact"/>
        <w:ind w:firstLine="640"/>
        <w:jc w:val="both"/>
      </w:pPr>
      <w:r>
        <w:t xml:space="preserve">Tak mniej więcej przedstawia się zawartość pracy </w:t>
      </w:r>
      <w:r w:rsidRPr="00344998">
        <w:rPr>
          <w:lang w:eastAsia="en-US" w:bidi="en-US"/>
        </w:rPr>
        <w:t xml:space="preserve">prof. </w:t>
      </w:r>
      <w:r>
        <w:rPr>
          <w:lang w:val="ru-RU" w:eastAsia="ru-RU" w:bidi="ru-RU"/>
        </w:rPr>
        <w:t>К</w:t>
      </w:r>
      <w:r w:rsidRPr="00344998">
        <w:rPr>
          <w:lang w:eastAsia="ru-RU" w:bidi="ru-RU"/>
        </w:rPr>
        <w:t xml:space="preserve">. </w:t>
      </w:r>
      <w:r>
        <w:t>Moszyńskiego. Praca ta jest bardzo cenną pozycją w nasze</w:t>
      </w:r>
      <w:r>
        <w:t>j literaturze językoznawczej. Świadczy ona o szerokich zainteresowaniach i szerokich horyzontach myślowych autora, o rozległej i wszechstronnej jego wiedzy, zawiera wiele ciekawych i oryginalnych spostrzeżeń, daje próbę nowego oświetlenia wielu ważnych pro</w:t>
      </w:r>
      <w:r>
        <w:t>blemów. Dużą zaletą książki jest jasność i przejrzystość wykładu, dzięki czemu książka dostępna jest nie tylko dla wąskiego grona specjalistów, ale także dla szerszych kół polskiej inteligencji. Na specjalne podkreślenie zasługuje krytyczne stanowisko auto</w:t>
      </w:r>
      <w:r>
        <w:t xml:space="preserve">ra wobec stosowania metody etnologicznej. Nie znaczy to jednak, że wnioski, do których doszedł </w:t>
      </w:r>
      <w:r w:rsidRPr="00344998">
        <w:rPr>
          <w:lang w:eastAsia="en-US" w:bidi="en-US"/>
        </w:rPr>
        <w:t xml:space="preserve">prof. </w:t>
      </w:r>
      <w:r>
        <w:t>Moszyński, są całkowicie przekonywające, że nie budzą żadnych wątpliwości i że samo zagadnienie jest już ostatecznie rozwiązane. Zdawał sobie z tego sprawę</w:t>
      </w:r>
      <w:r>
        <w:t xml:space="preserve"> również sam autor, skoro pisał:</w:t>
      </w:r>
    </w:p>
    <w:p w:rsidR="00CC5713" w:rsidRDefault="007F645A">
      <w:pPr>
        <w:pStyle w:val="Teksttreci80"/>
        <w:framePr w:w="8940" w:h="13344" w:hRule="exact" w:wrap="none" w:vAnchor="page" w:hAnchor="page" w:x="1205" w:y="1929"/>
        <w:shd w:val="clear" w:color="auto" w:fill="auto"/>
        <w:spacing w:before="0" w:after="120" w:line="264" w:lineRule="exact"/>
        <w:ind w:left="640"/>
        <w:jc w:val="both"/>
      </w:pPr>
      <w:r>
        <w:t>„Niezależnie od słuszności czy niesłuszności powyższego poglądu obfite fakty, nagromadzodzone przeze mnie, mają też — tuszę — same przez się wartość w różnych innych związkach. Nie mówiąc już o tym, że rozprawienie się z ni</w:t>
      </w:r>
      <w:r>
        <w:t>mi i obalenie ich jako argumentów wspomnianego poglądu przez ewentualnych jego przeciwników może ostatecznie ustalić pogląd odmienny” (s. 6).</w:t>
      </w:r>
    </w:p>
    <w:p w:rsidR="00CC5713" w:rsidRDefault="007F645A">
      <w:pPr>
        <w:pStyle w:val="Teksttreci80"/>
        <w:framePr w:w="8940" w:h="13344" w:hRule="exact" w:wrap="none" w:vAnchor="page" w:hAnchor="page" w:x="1205" w:y="1929"/>
        <w:shd w:val="clear" w:color="auto" w:fill="auto"/>
        <w:spacing w:before="0" w:after="0" w:line="264" w:lineRule="exact"/>
        <w:ind w:firstLine="640"/>
        <w:jc w:val="both"/>
      </w:pPr>
      <w:r>
        <w:t>Pamiętając o dyskusyjnym charakterze końcowych wniosków autora, chciałbym teraz pokrótce omówić niektóre przynajmn</w:t>
      </w:r>
      <w:r>
        <w:t>iej wątpliwości budzące się przy lekturze omawianej książki. Zacznę od spraw metodologicznych.</w:t>
      </w:r>
    </w:p>
    <w:p w:rsidR="00CC5713" w:rsidRDefault="007F645A">
      <w:pPr>
        <w:pStyle w:val="Teksttreci80"/>
        <w:framePr w:w="8940" w:h="13344" w:hRule="exact" w:wrap="none" w:vAnchor="page" w:hAnchor="page" w:x="1205" w:y="1929"/>
        <w:shd w:val="clear" w:color="auto" w:fill="auto"/>
        <w:spacing w:before="0" w:after="0" w:line="264" w:lineRule="exact"/>
        <w:ind w:firstLine="640"/>
        <w:jc w:val="both"/>
      </w:pPr>
      <w:r>
        <w:t xml:space="preserve">Najważniejszy błąd metodologiczny </w:t>
      </w:r>
      <w:r w:rsidRPr="00344998">
        <w:rPr>
          <w:lang w:eastAsia="en-US" w:bidi="en-US"/>
        </w:rPr>
        <w:t xml:space="preserve">prof. </w:t>
      </w:r>
      <w:r>
        <w:t xml:space="preserve">Moszyńskiego polega na tym, że nie rozpatrzył on wszystkich argumentów świadczących za „wschodnim” i wszystkich za </w:t>
      </w:r>
      <w:r>
        <w:t>„zachodnim” pochodzeniem Prasłowian, lecz zajął się jedynie udowodnieniem hipotezy „wschodniej”. Najaskrawiej ilustruje to rozdział XVI: „Nazwy rzek Podnicprza”. Aby wykazać słuszność z góry obranej „wschodniej” hipotezy, autor analizuje tylko nazwy rzek P</w:t>
      </w:r>
      <w:r>
        <w:t>odnieprza i na podstawie tej analizy stara się wykazać, iż na tych terenach mieszkali Prasłowianie. Tymczasem chcąc być bezstronnym należało zbadać nazwy rzek zarówno Podnieprza, jak i Powiśla i Poodrza, wyniki porównać i dopiero wyciągnąć odpowiednie wnio</w:t>
      </w:r>
      <w:r>
        <w:t>ski.</w:t>
      </w:r>
    </w:p>
    <w:p w:rsidR="00CC5713" w:rsidRDefault="007F645A">
      <w:pPr>
        <w:pStyle w:val="Teksttreci80"/>
        <w:framePr w:w="8940" w:h="13344" w:hRule="exact" w:wrap="none" w:vAnchor="page" w:hAnchor="page" w:x="1205" w:y="1929"/>
        <w:shd w:val="clear" w:color="auto" w:fill="auto"/>
        <w:spacing w:before="0" w:after="0" w:line="264" w:lineRule="exact"/>
        <w:ind w:firstLine="640"/>
        <w:jc w:val="both"/>
      </w:pPr>
      <w:r>
        <w:t xml:space="preserve">Autor odróżnia język prasłowiański od języka protosłowiańskiego: ,,(...) język praindoeuropejski, różnicując się, daje na pewnym obszarze początek językowi protosłowiańskiemu; ten, m.in. skutkiem zmieszania się z innym językiem czy z innymi językami, </w:t>
      </w:r>
      <w:r>
        <w:t xml:space="preserve">przedzierzga się w język prasłowiański (...)” (s. 22). Otóż w świetle takiego ujęcia nie jest jasny stosunek języka protosłowiańskiego do wspólnoty bałto-słowiańskiej. </w:t>
      </w:r>
      <w:r w:rsidRPr="00344998">
        <w:rPr>
          <w:lang w:eastAsia="en-US" w:bidi="en-US"/>
        </w:rPr>
        <w:t xml:space="preserve">Prof. </w:t>
      </w:r>
      <w:r>
        <w:t>Moszyński jest nawet skłonny uważać, że wspólnoty bałto-słowiańskiej w ogóle nie b</w:t>
      </w:r>
      <w:r>
        <w:t xml:space="preserve">yło. W związku z tym twierdzi on, że większość zgodności bałto-słowiańskich jest pochodzenia stosunkowo bardzo późnego (z przełomu starej ery, a nie z drugiego tysiąclecia przed naszą erą). Twierdzenie to pozostaje w rażącej sprzeczności z dotychczasowymi </w:t>
      </w:r>
      <w:r>
        <w:t>poglądami niemal bez wyjątku wszystkich językoznawców i jest niczym nie uzasadnione.</w:t>
      </w:r>
    </w:p>
    <w:p w:rsidR="00CC5713" w:rsidRDefault="007F645A">
      <w:pPr>
        <w:pStyle w:val="Teksttreci80"/>
        <w:framePr w:w="8940" w:h="13344" w:hRule="exact" w:wrap="none" w:vAnchor="page" w:hAnchor="page" w:x="1205" w:y="1929"/>
        <w:shd w:val="clear" w:color="auto" w:fill="auto"/>
        <w:spacing w:before="0" w:after="120" w:line="264" w:lineRule="exact"/>
        <w:ind w:firstLine="640"/>
        <w:jc w:val="both"/>
      </w:pPr>
      <w:r>
        <w:t xml:space="preserve">Pod adresem pracy </w:t>
      </w:r>
      <w:r w:rsidRPr="00344998">
        <w:rPr>
          <w:lang w:eastAsia="en-US" w:bidi="en-US"/>
        </w:rPr>
        <w:t xml:space="preserve">prof. </w:t>
      </w:r>
      <w:r>
        <w:t xml:space="preserve">T. Lehra-Spławińskiego pt. „O pochodzeniu i praojczyźnie Słowian” </w:t>
      </w:r>
      <w:r w:rsidRPr="00344998">
        <w:rPr>
          <w:lang w:eastAsia="en-US" w:bidi="en-US"/>
        </w:rPr>
        <w:t xml:space="preserve">prof. </w:t>
      </w:r>
      <w:r>
        <w:t xml:space="preserve">Moszyński wysuwa zastrzeżenia natury metodologicznej. Okazuje się jednak, że w wielu wypadkach </w:t>
      </w:r>
      <w:r w:rsidRPr="00344998">
        <w:rPr>
          <w:lang w:eastAsia="en-US" w:bidi="en-US"/>
        </w:rPr>
        <w:t xml:space="preserve">prof. </w:t>
      </w:r>
      <w:r>
        <w:t xml:space="preserve">Moszyński stosuje krytykowaną przez siebie metodę. Tak np. w związku z pracą </w:t>
      </w:r>
      <w:r w:rsidRPr="00344998">
        <w:rPr>
          <w:lang w:eastAsia="en-US" w:bidi="en-US"/>
        </w:rPr>
        <w:t xml:space="preserve">prof. </w:t>
      </w:r>
      <w:r>
        <w:t>Lehra-Spławińskiego pisze on:</w:t>
      </w:r>
    </w:p>
    <w:p w:rsidR="00CC5713" w:rsidRDefault="007F645A">
      <w:pPr>
        <w:pStyle w:val="Teksttreci80"/>
        <w:framePr w:w="8940" w:h="13344" w:hRule="exact" w:wrap="none" w:vAnchor="page" w:hAnchor="page" w:x="1205" w:y="1929"/>
        <w:shd w:val="clear" w:color="auto" w:fill="auto"/>
        <w:spacing w:before="0" w:after="0" w:line="264" w:lineRule="exact"/>
        <w:ind w:left="640"/>
        <w:jc w:val="both"/>
      </w:pPr>
      <w:r>
        <w:t>„Drugie bardzo istotne zastrzeżenie krytyc</w:t>
      </w:r>
      <w:r>
        <w:t>zne od strony metody wywołuje przydzielanie nazw rzecznych Słowiańszczyzny różnym językom niesłowiańskim zamiast stawiania na pierwszym miejscu interpretacji ich z tubylczego materiału leksykalnego” (s. 307; podkreślenia autora).</w:t>
      </w:r>
    </w:p>
    <w:p w:rsidR="00CC5713" w:rsidRDefault="00CC5713">
      <w:pPr>
        <w:rPr>
          <w:sz w:val="2"/>
          <w:szCs w:val="2"/>
        </w:rPr>
        <w:sectPr w:rsidR="00CC5713">
          <w:pgSz w:w="11766" w:h="17185"/>
          <w:pgMar w:top="360" w:right="360" w:bottom="360" w:left="360" w:header="0" w:footer="3" w:gutter="0"/>
          <w:cols w:space="720"/>
          <w:noEndnote/>
          <w:docGrid w:linePitch="360"/>
        </w:sectPr>
      </w:pPr>
    </w:p>
    <w:p w:rsidR="00CC5713" w:rsidRDefault="007F645A">
      <w:pPr>
        <w:pStyle w:val="Nagweklubstopka0"/>
        <w:framePr w:wrap="none" w:vAnchor="page" w:hAnchor="page" w:x="1199" w:y="1546"/>
        <w:shd w:val="clear" w:color="auto" w:fill="auto"/>
        <w:spacing w:line="210" w:lineRule="exact"/>
      </w:pPr>
      <w:r>
        <w:lastRenderedPageBreak/>
        <w:t>23</w:t>
      </w:r>
      <w:r>
        <w:t>2</w:t>
      </w:r>
    </w:p>
    <w:p w:rsidR="00CC5713" w:rsidRDefault="007F645A">
      <w:pPr>
        <w:pStyle w:val="Nagweklubstopka0"/>
        <w:framePr w:wrap="none" w:vAnchor="page" w:hAnchor="page" w:x="4229" w:y="1528"/>
        <w:shd w:val="clear" w:color="auto" w:fill="auto"/>
        <w:spacing w:line="210" w:lineRule="exact"/>
      </w:pPr>
      <w:r>
        <w:t>PORADNIK JĘZYKOWY</w:t>
      </w:r>
    </w:p>
    <w:p w:rsidR="00CC5713" w:rsidRDefault="007F645A">
      <w:pPr>
        <w:pStyle w:val="Nagweklubstopka0"/>
        <w:framePr w:wrap="none" w:vAnchor="page" w:hAnchor="page" w:x="8777" w:y="1522"/>
        <w:shd w:val="clear" w:color="auto" w:fill="auto"/>
        <w:spacing w:line="210" w:lineRule="exact"/>
      </w:pPr>
      <w:r>
        <w:t>1959 z. 5</w:t>
      </w:r>
    </w:p>
    <w:p w:rsidR="00CC5713" w:rsidRDefault="007F645A">
      <w:pPr>
        <w:pStyle w:val="Teksttreci80"/>
        <w:framePr w:w="8940" w:h="11862" w:hRule="exact" w:wrap="none" w:vAnchor="page" w:hAnchor="page" w:x="1205" w:y="2096"/>
        <w:shd w:val="clear" w:color="auto" w:fill="auto"/>
        <w:spacing w:before="0" w:after="0" w:line="258" w:lineRule="exact"/>
        <w:ind w:right="420"/>
        <w:jc w:val="both"/>
      </w:pPr>
      <w:r>
        <w:t xml:space="preserve">Uwaga najzupełniej słuszna. Nie postępuje jednak </w:t>
      </w:r>
      <w:r w:rsidRPr="00344998">
        <w:rPr>
          <w:lang w:eastAsia="en-US" w:bidi="en-US"/>
        </w:rPr>
        <w:t xml:space="preserve">prof. </w:t>
      </w:r>
      <w:r>
        <w:t xml:space="preserve">Moszyński w myśl tego wskazania przy analizie nazw </w:t>
      </w:r>
      <w:r>
        <w:rPr>
          <w:rStyle w:val="Teksttreci810ptKursywa"/>
        </w:rPr>
        <w:t>Wisła</w:t>
      </w:r>
      <w:r>
        <w:t xml:space="preserve"> i </w:t>
      </w:r>
      <w:r>
        <w:rPr>
          <w:rStyle w:val="Teksttreci810ptKursywa"/>
        </w:rPr>
        <w:t>Kalisz</w:t>
      </w:r>
      <w:r>
        <w:t xml:space="preserve">, gdyż to zmuszałoby go do innego umiescowienia kolebki Prasłowian. Woli więc przyjąć obce — mało zresztą </w:t>
      </w:r>
      <w:r>
        <w:t>prawdopodobne — pochodzenie tych nazw niż zmienić swoją koncepcję.</w:t>
      </w:r>
    </w:p>
    <w:p w:rsidR="00CC5713" w:rsidRDefault="007F645A">
      <w:pPr>
        <w:pStyle w:val="Teksttreci80"/>
        <w:framePr w:w="8940" w:h="11862" w:hRule="exact" w:wrap="none" w:vAnchor="page" w:hAnchor="page" w:x="1205" w:y="2096"/>
        <w:shd w:val="clear" w:color="auto" w:fill="auto"/>
        <w:spacing w:before="0" w:after="120" w:line="252" w:lineRule="exact"/>
        <w:ind w:right="420" w:firstLine="620"/>
        <w:jc w:val="both"/>
      </w:pPr>
      <w:r>
        <w:t>Nadmierny subiektywizm autora daje się zauważyć także w wielu rozważaniach szczegółowych. Tak np. w zakończeniu pracy — czując zresztą słabość swych argumentów — autor pisze:</w:t>
      </w:r>
    </w:p>
    <w:p w:rsidR="00CC5713" w:rsidRDefault="007F645A">
      <w:pPr>
        <w:pStyle w:val="Teksttreci80"/>
        <w:framePr w:w="8940" w:h="11862" w:hRule="exact" w:wrap="none" w:vAnchor="page" w:hAnchor="page" w:x="1205" w:y="2096"/>
        <w:shd w:val="clear" w:color="auto" w:fill="auto"/>
        <w:spacing w:before="0" w:after="0" w:line="252" w:lineRule="exact"/>
        <w:ind w:right="420" w:firstLine="620"/>
        <w:jc w:val="both"/>
      </w:pPr>
      <w:r>
        <w:t xml:space="preserve">„l tym razem </w:t>
      </w:r>
      <w:r>
        <w:t>nie będę się upierał, by wszystkie powyższe wywody musiały być koniecznie słuszne. Wystarczy — co jest niewątpliwe — że mogą być słuszne. Sama już ta możliwość utrąca wszelką wartość dowodowi przebywania Słowian nad Wisłą i Odrą w czasach Pliniusza i Tacyt</w:t>
      </w:r>
      <w:r>
        <w:t>a, opartemu na ich wzmiankach o Wenetach w owych stronach” (s. 271). A więc hipotetyczne argumenty autora, z których słabości sam sobie zdaje sprawę, mają „utrącać wszelką wartość dowodowi przebywania Słowiam nad Wisłą i Odrą” wynikającemu z pisanych źróde</w:t>
      </w:r>
      <w:r>
        <w:t xml:space="preserve">ł historycznych. W podobny sposób kończy autor swoje rozważania o nazwie </w:t>
      </w:r>
      <w:r>
        <w:rPr>
          <w:rStyle w:val="Teksttreci810ptKursywa"/>
        </w:rPr>
        <w:t>Kalisz</w:t>
      </w:r>
      <w:r>
        <w:t xml:space="preserve"> (por. s. 268).</w:t>
      </w:r>
    </w:p>
    <w:p w:rsidR="00CC5713" w:rsidRDefault="007F645A">
      <w:pPr>
        <w:pStyle w:val="Teksttreci80"/>
        <w:framePr w:w="8940" w:h="11862" w:hRule="exact" w:wrap="none" w:vAnchor="page" w:hAnchor="page" w:x="1205" w:y="2096"/>
        <w:shd w:val="clear" w:color="auto" w:fill="auto"/>
        <w:spacing w:before="0" w:after="0" w:line="252" w:lineRule="exact"/>
        <w:ind w:right="420" w:firstLine="620"/>
        <w:jc w:val="both"/>
      </w:pPr>
      <w:r>
        <w:t xml:space="preserve">Bardzo ważnym argumentem za „wschodnim" pochodzeniem Prasłowian są — według </w:t>
      </w:r>
      <w:r w:rsidRPr="00344998">
        <w:rPr>
          <w:lang w:eastAsia="en-US" w:bidi="en-US"/>
        </w:rPr>
        <w:t xml:space="preserve">prof. </w:t>
      </w:r>
      <w:r>
        <w:t xml:space="preserve">Moszyńskiego — nawiązania leksykalne słowiańsko-irańskie. Tymczasem nawiązania </w:t>
      </w:r>
      <w:r>
        <w:t>te mogą pochodzić z czasów, kiedy plemiona słowiańskie sąsiadowały z plemionami scyto-sarmackimi w VIII — III wieku p.n.e. w dorzeczu Dniepru i Donu, a nie z okresu rozpadu wspólnoty praindoeuropejskiej, nic mogą więc one być podstawą do lokalizowania pier</w:t>
      </w:r>
      <w:r>
        <w:t xml:space="preserve">wotnych siedzib Prasłowian. Również rozumowanie oparte na analizie nazw drzew, zwłaszcza nazwy </w:t>
      </w:r>
      <w:r>
        <w:rPr>
          <w:rStyle w:val="Teksttreci810ptKursywa"/>
        </w:rPr>
        <w:t>buk</w:t>
      </w:r>
      <w:r>
        <w:t xml:space="preserve">, nie jest </w:t>
      </w:r>
      <w:r w:rsidRPr="00344998">
        <w:rPr>
          <w:lang w:eastAsia="en-US" w:bidi="en-US"/>
        </w:rPr>
        <w:t xml:space="preserve">wcale </w:t>
      </w:r>
      <w:r>
        <w:t xml:space="preserve">argumentem popierającym tezę </w:t>
      </w:r>
      <w:r w:rsidRPr="00344998">
        <w:rPr>
          <w:lang w:eastAsia="en-US" w:bidi="en-US"/>
        </w:rPr>
        <w:t xml:space="preserve">prof. </w:t>
      </w:r>
      <w:r>
        <w:t>Moszyńskiego. Ostatnie badania pyłków roślinnych znajdujących się w torfowiskach wykazały, że wschodnia gr</w:t>
      </w:r>
      <w:r>
        <w:t xml:space="preserve">anica zasięgu tego drzewa około V wieku p.n.e. nie przebiegała jak dziś na linii Królewiec, Krzemieniec, Odessa, lecz ,,(...) niedaleko średniego biegu Łaby na północ od gór </w:t>
      </w:r>
      <w:r>
        <w:rPr>
          <w:rStyle w:val="Teksttreci810pt0"/>
        </w:rPr>
        <w:t>Sudeckich.</w:t>
      </w:r>
      <w:r>
        <w:rPr>
          <w:rStyle w:val="Teksttreci8Maelitery"/>
        </w:rPr>
        <w:t>”3 a</w:t>
      </w:r>
      <w:r>
        <w:t xml:space="preserve"> zatem również kolebka Prasłowian może być przesunięta o wiele dalej</w:t>
      </w:r>
      <w:r>
        <w:t xml:space="preserve"> na zachód. Potwierdzają to także takie nazwy, jak </w:t>
      </w:r>
      <w:r>
        <w:rPr>
          <w:rStyle w:val="Teksttreci810ptKursywa"/>
        </w:rPr>
        <w:t>cis</w:t>
      </w:r>
      <w:r>
        <w:t xml:space="preserve"> i </w:t>
      </w:r>
      <w:r>
        <w:rPr>
          <w:rStyle w:val="Teksttreci810ptKursywa"/>
        </w:rPr>
        <w:t>bluszcz.</w:t>
      </w:r>
      <w:r>
        <w:t xml:space="preserve"> Nazwy te są niewątpliwie pochodzenia słowiańskiego, a wschodnia granica zasięgu tych roślin pokrywa się mniej więcej z dzisiejszą wschodnią granicą zasięgu buka.</w:t>
      </w:r>
    </w:p>
    <w:p w:rsidR="00CC5713" w:rsidRDefault="007F645A">
      <w:pPr>
        <w:pStyle w:val="Teksttreci80"/>
        <w:framePr w:w="8940" w:h="11862" w:hRule="exact" w:wrap="none" w:vAnchor="page" w:hAnchor="page" w:x="1205" w:y="2096"/>
        <w:shd w:val="clear" w:color="auto" w:fill="auto"/>
        <w:spacing w:before="0" w:after="120" w:line="252" w:lineRule="exact"/>
        <w:ind w:right="420" w:firstLine="620"/>
        <w:jc w:val="both"/>
      </w:pPr>
      <w:r>
        <w:t>Z danych językoznawczych — o</w:t>
      </w:r>
      <w:r>
        <w:t xml:space="preserve">bok analizy nomenklatury topograficznej — nieodpartym argumentem o „zachodnim" pochodzeniu Prasłowian są dwie nazwy: </w:t>
      </w:r>
      <w:r>
        <w:rPr>
          <w:rStyle w:val="Teksttreci810ptKursywa"/>
        </w:rPr>
        <w:t>Wisła</w:t>
      </w:r>
      <w:r>
        <w:t xml:space="preserve"> i </w:t>
      </w:r>
      <w:r>
        <w:rPr>
          <w:rStyle w:val="Teksttreci810ptKursywa"/>
        </w:rPr>
        <w:t>Kalisz.</w:t>
      </w:r>
      <w:r>
        <w:t xml:space="preserve"> Nazwę </w:t>
      </w:r>
      <w:r>
        <w:rPr>
          <w:rStyle w:val="Teksttreci810ptKursywa"/>
        </w:rPr>
        <w:t>Wisła (Wisula)</w:t>
      </w:r>
      <w:r>
        <w:t xml:space="preserve"> po raz pierwszy spotykamy u pisarzy starożytnych z IV wieku p.n.e., nazwę </w:t>
      </w:r>
      <w:r>
        <w:rPr>
          <w:rStyle w:val="Teksttreci810ptKursywa"/>
        </w:rPr>
        <w:t>Kalisz (Kalisia)</w:t>
      </w:r>
      <w:r>
        <w:t xml:space="preserve"> — u pisarzy</w:t>
      </w:r>
      <w:r>
        <w:t xml:space="preserve"> z II wieku p.n.e Lokalizacja tych nazw nie ulega najmniejszej wątpliwości. Nie ulega najmniejszej wątpliwości również ich słowiańskie pochodzenie. Wniosek z tego jasny, że w okresie IV — II wiek p.n.e. w dorzeczu Wisły z całą pewnością mieszkały plemiona </w:t>
      </w:r>
      <w:r>
        <w:t>słowiań</w:t>
      </w:r>
      <w:r>
        <w:rPr>
          <w:lang w:val="fr-FR" w:eastAsia="fr-FR" w:bidi="fr-FR"/>
        </w:rPr>
        <w:t xml:space="preserve">skie. </w:t>
      </w:r>
      <w:r>
        <w:t xml:space="preserve">Dlatego też jak dotychczas argumenty </w:t>
      </w:r>
      <w:r w:rsidRPr="00344998">
        <w:rPr>
          <w:lang w:eastAsia="en-US" w:bidi="en-US"/>
        </w:rPr>
        <w:t xml:space="preserve">prof. </w:t>
      </w:r>
      <w:r>
        <w:t xml:space="preserve">Moszyńskiego w niczym nie zdołały zachwiać tezy </w:t>
      </w:r>
      <w:r w:rsidRPr="00344998">
        <w:rPr>
          <w:lang w:eastAsia="en-US" w:bidi="en-US"/>
        </w:rPr>
        <w:t xml:space="preserve">prof. </w:t>
      </w:r>
      <w:r>
        <w:t>Lehra- Spławińskiego, że praojczyzna Słowian między III wiekiem p.n.e. a III wiekiem n.e. obejmowała tereny rozciągające się</w:t>
      </w:r>
    </w:p>
    <w:p w:rsidR="00CC5713" w:rsidRDefault="007F645A">
      <w:pPr>
        <w:pStyle w:val="Teksttreci80"/>
        <w:framePr w:w="8940" w:h="11862" w:hRule="exact" w:wrap="none" w:vAnchor="page" w:hAnchor="page" w:x="1205" w:y="2096"/>
        <w:shd w:val="clear" w:color="auto" w:fill="auto"/>
        <w:spacing w:before="0" w:after="120" w:line="252" w:lineRule="exact"/>
        <w:ind w:left="620" w:right="420"/>
        <w:jc w:val="both"/>
      </w:pPr>
      <w:r>
        <w:t xml:space="preserve">,,(...) od dorzecza </w:t>
      </w:r>
      <w:r>
        <w:t>średniej Odry na zachodzie poprzez dorzecze Wisły, Bugu, średniego Dniestru, Bohu i Prypcci aż poza środkowy bieg Dniepru na wschodzie, od wybrzeży Bałtyku między ujściem Odry i Wisły na północy po przedpole zachodnich i środkowych Karpat i średni bieg Dni</w:t>
      </w:r>
      <w:r>
        <w:t>estru na południu (...)".</w:t>
      </w:r>
      <w:r>
        <w:rPr>
          <w:vertAlign w:val="superscript"/>
        </w:rPr>
        <w:t>3 4</w:t>
      </w:r>
    </w:p>
    <w:p w:rsidR="00CC5713" w:rsidRDefault="007F645A">
      <w:pPr>
        <w:pStyle w:val="Teksttreci80"/>
        <w:framePr w:w="8940" w:h="11862" w:hRule="exact" w:wrap="none" w:vAnchor="page" w:hAnchor="page" w:x="1205" w:y="2096"/>
        <w:shd w:val="clear" w:color="auto" w:fill="auto"/>
        <w:spacing w:before="0" w:after="222" w:line="252" w:lineRule="exact"/>
        <w:ind w:right="420" w:firstLine="620"/>
        <w:jc w:val="both"/>
      </w:pPr>
      <w:r>
        <w:t xml:space="preserve">Widzimy więc, że praca </w:t>
      </w:r>
      <w:r w:rsidRPr="00344998">
        <w:rPr>
          <w:lang w:eastAsia="en-US" w:bidi="en-US"/>
        </w:rPr>
        <w:t xml:space="preserve">prof. </w:t>
      </w:r>
      <w:r>
        <w:rPr>
          <w:lang w:val="ru-RU" w:eastAsia="ru-RU" w:bidi="ru-RU"/>
        </w:rPr>
        <w:t>К</w:t>
      </w:r>
      <w:r w:rsidRPr="00344998">
        <w:rPr>
          <w:lang w:eastAsia="ru-RU" w:bidi="ru-RU"/>
        </w:rPr>
        <w:t xml:space="preserve">. </w:t>
      </w:r>
      <w:r>
        <w:t>Moszyńskiego nie jest—jak by można sądzić na podstawie jej tytułu — definitywnym rozwiązaniem zagadnienia, któremu została poświęcona. Dostarcza ona jednak cennych i bogatych materiałów do dalsze</w:t>
      </w:r>
      <w:r>
        <w:t>j dyskusji nad tym zagadnieniem.</w:t>
      </w:r>
    </w:p>
    <w:p w:rsidR="00CC5713" w:rsidRDefault="007F645A">
      <w:pPr>
        <w:pStyle w:val="Teksttreci90"/>
        <w:framePr w:w="8940" w:h="11862" w:hRule="exact" w:wrap="none" w:vAnchor="page" w:hAnchor="page" w:x="1205" w:y="2096"/>
        <w:shd w:val="clear" w:color="auto" w:fill="auto"/>
        <w:spacing w:before="0" w:after="0" w:line="200" w:lineRule="exact"/>
        <w:ind w:left="5940"/>
      </w:pPr>
      <w:r>
        <w:t>Mieczysław Szymczak</w:t>
      </w:r>
    </w:p>
    <w:p w:rsidR="00CC5713" w:rsidRDefault="007F645A">
      <w:pPr>
        <w:pStyle w:val="Stopka21"/>
        <w:framePr w:w="1038" w:h="220" w:hRule="exact" w:wrap="none" w:vAnchor="page" w:hAnchor="page" w:x="1823" w:y="14462"/>
        <w:shd w:val="clear" w:color="auto" w:fill="auto"/>
        <w:tabs>
          <w:tab w:val="left" w:pos="814"/>
        </w:tabs>
        <w:spacing w:line="190" w:lineRule="exact"/>
        <w:ind w:left="640"/>
      </w:pPr>
      <w:r>
        <w:t>3</w:t>
      </w:r>
      <w:r>
        <w:tab/>
        <w:t>ib., s. 23.</w:t>
      </w:r>
    </w:p>
    <w:p w:rsidR="00CC5713" w:rsidRDefault="007F645A">
      <w:pPr>
        <w:pStyle w:val="Stopka21"/>
        <w:framePr w:w="1038" w:h="226" w:hRule="exact" w:wrap="none" w:vAnchor="page" w:hAnchor="page" w:x="1823" w:y="14696"/>
        <w:shd w:val="clear" w:color="auto" w:fill="auto"/>
        <w:tabs>
          <w:tab w:val="left" w:pos="820"/>
        </w:tabs>
        <w:spacing w:line="190" w:lineRule="exact"/>
        <w:ind w:left="640"/>
      </w:pPr>
      <w:r>
        <w:rPr>
          <w:vertAlign w:val="superscript"/>
        </w:rPr>
        <w:t>4</w:t>
      </w:r>
      <w:r>
        <w:tab/>
        <w:t>ib., s. 38.</w:t>
      </w:r>
    </w:p>
    <w:p w:rsidR="00CC5713" w:rsidRDefault="00CC5713">
      <w:pPr>
        <w:rPr>
          <w:sz w:val="2"/>
          <w:szCs w:val="2"/>
        </w:rPr>
        <w:sectPr w:rsidR="00CC5713">
          <w:pgSz w:w="11766" w:h="17185"/>
          <w:pgMar w:top="360" w:right="360" w:bottom="360" w:left="360" w:header="0" w:footer="3" w:gutter="0"/>
          <w:cols w:space="720"/>
          <w:noEndnote/>
          <w:docGrid w:linePitch="360"/>
        </w:sectPr>
      </w:pPr>
    </w:p>
    <w:p w:rsidR="00CC5713" w:rsidRDefault="007F645A">
      <w:pPr>
        <w:pStyle w:val="Nagweklubstopka0"/>
        <w:framePr w:wrap="none" w:vAnchor="page" w:hAnchor="page" w:x="1247" w:y="1330"/>
        <w:shd w:val="clear" w:color="auto" w:fill="auto"/>
        <w:spacing w:line="210" w:lineRule="exact"/>
      </w:pPr>
      <w:r>
        <w:lastRenderedPageBreak/>
        <w:t>1959 z. 5</w:t>
      </w:r>
    </w:p>
    <w:p w:rsidR="00CC5713" w:rsidRDefault="007F645A">
      <w:pPr>
        <w:pStyle w:val="Nagweklubstopka0"/>
        <w:framePr w:wrap="none" w:vAnchor="page" w:hAnchor="page" w:x="4361" w:y="1336"/>
        <w:shd w:val="clear" w:color="auto" w:fill="auto"/>
        <w:spacing w:line="210" w:lineRule="exact"/>
      </w:pPr>
      <w:r>
        <w:t>PORADNIK JĘZYKOWY</w:t>
      </w:r>
    </w:p>
    <w:p w:rsidR="00CC5713" w:rsidRDefault="007F645A">
      <w:pPr>
        <w:pStyle w:val="Nagweklubstopka0"/>
        <w:framePr w:wrap="none" w:vAnchor="page" w:hAnchor="page" w:x="9755" w:y="1354"/>
        <w:shd w:val="clear" w:color="auto" w:fill="auto"/>
        <w:spacing w:line="210" w:lineRule="exact"/>
      </w:pPr>
      <w:r>
        <w:t>233</w:t>
      </w:r>
    </w:p>
    <w:p w:rsidR="00CC5713" w:rsidRDefault="007F645A">
      <w:pPr>
        <w:pStyle w:val="Teksttreci20"/>
        <w:framePr w:w="8952" w:h="13330" w:hRule="exact" w:wrap="none" w:vAnchor="page" w:hAnchor="page" w:x="1199" w:y="1984"/>
        <w:shd w:val="clear" w:color="auto" w:fill="auto"/>
        <w:spacing w:after="254" w:line="240" w:lineRule="exact"/>
        <w:ind w:left="20" w:firstLine="0"/>
      </w:pPr>
      <w:r>
        <w:t>CO PISZĄ O JĘZYKU?</w:t>
      </w:r>
    </w:p>
    <w:p w:rsidR="00CC5713" w:rsidRDefault="007F645A">
      <w:pPr>
        <w:pStyle w:val="Teksttreci20"/>
        <w:framePr w:w="8952" w:h="13330" w:hRule="exact" w:wrap="none" w:vAnchor="page" w:hAnchor="page" w:x="1199" w:y="1984"/>
        <w:shd w:val="clear" w:color="auto" w:fill="auto"/>
        <w:spacing w:after="0" w:line="312" w:lineRule="exact"/>
        <w:ind w:firstLine="660"/>
        <w:jc w:val="both"/>
      </w:pPr>
      <w:r>
        <w:t xml:space="preserve">Każdemu miłośnikowi języka radzę przeczytać dwie prace, niedawno ogłoszone; są to rzeczy wręcz </w:t>
      </w:r>
      <w:r>
        <w:t>urocze. Jedna z nich — to opublikowana przez „Świat” (w nrze 7. z 15.11) gawęda—niestety, nie dokończona, nieodżałowanego Juliana Tuwima na temat „kryptojęzyków”, gwary aktorskiej, żargonu więziennego itp. Ciekawe i niewątpliwie cenne wiadomości i spostrze</w:t>
      </w:r>
      <w:r>
        <w:t>żenia, przetykane obfitym materiałem anegdotycznym, podane są z bezpretensjonalnym wdziękiem cechującym liczne, znane nam już tego rodzaju wypowiedzi świetnego poety, który, jak wiadomo, był zapalonym badaczem mowy ojczystej i zbieraczem przeróżnych osobli</w:t>
      </w:r>
      <w:r>
        <w:t>wości i ciekawostek językowych.</w:t>
      </w:r>
    </w:p>
    <w:p w:rsidR="00CC5713" w:rsidRDefault="007F645A">
      <w:pPr>
        <w:pStyle w:val="Teksttreci20"/>
        <w:framePr w:w="8952" w:h="13330" w:hRule="exact" w:wrap="none" w:vAnchor="page" w:hAnchor="page" w:x="1199" w:y="1984"/>
        <w:shd w:val="clear" w:color="auto" w:fill="auto"/>
        <w:spacing w:after="360" w:line="312" w:lineRule="exact"/>
        <w:ind w:firstLine="660"/>
        <w:jc w:val="both"/>
      </w:pPr>
      <w:r>
        <w:t>Druga pozycja — to zamieszczony w nrze 2. lubelskiej „Kameny" w zgrabnie zlokalizowanym przekładzie pióra K. A. Jaworskiego fragment słynnej pracy znakomitego radzieckiego krytyka i teoretyka literatury K. Czukowskiego, pośw</w:t>
      </w:r>
      <w:r>
        <w:t>ięconej zagadnieniom literatury dla dzieci i o dzieciach. Rozdział ogłoszony w „Kamenie’" pt. „Podbój gramatyki” dotyczący instynktów słowotwórczych u dzieci, jest pełen trafnych obserwacji, przedstawionych w sposób nader atrakcyjny.</w:t>
      </w:r>
    </w:p>
    <w:p w:rsidR="00CC5713" w:rsidRDefault="007F645A">
      <w:pPr>
        <w:pStyle w:val="Teksttreci20"/>
        <w:framePr w:w="8952" w:h="13330" w:hRule="exact" w:wrap="none" w:vAnchor="page" w:hAnchor="page" w:x="1199" w:y="1984"/>
        <w:shd w:val="clear" w:color="auto" w:fill="auto"/>
        <w:spacing w:after="0" w:line="312" w:lineRule="exact"/>
        <w:ind w:firstLine="660"/>
        <w:jc w:val="both"/>
      </w:pPr>
      <w:r>
        <w:t>Z gorącą „Pochwałą ślą</w:t>
      </w:r>
      <w:r>
        <w:t>skiej mowy” wystąpił na łamach katowickiego „Dziennika Zachodniego” (nr 22. z 2.II) p. Bolesław Surówka. W obszernym artykule autor rozprawia się z ignorancją i złą wolą ludzi dyskredytujących dialekt śląski i, przytoczywszy mnóstwo świadectw i dowodów w o</w:t>
      </w:r>
      <w:r>
        <w:t>bronie jego dawności i czystości, kończy słowami „Dlatego też niech nikt go nie uważa za „Kopciuszka” i za jakąś „drugorzędną” mową polską, lecz za naprawdę piękną i starą polszczyznę, z której Ślązacy słusznie są dumni”.</w:t>
      </w:r>
    </w:p>
    <w:p w:rsidR="00CC5713" w:rsidRDefault="007F645A">
      <w:pPr>
        <w:pStyle w:val="Teksttreci20"/>
        <w:framePr w:w="8952" w:h="13330" w:hRule="exact" w:wrap="none" w:vAnchor="page" w:hAnchor="page" w:x="1199" w:y="1984"/>
        <w:shd w:val="clear" w:color="auto" w:fill="auto"/>
        <w:spacing w:after="142" w:line="312" w:lineRule="exact"/>
        <w:ind w:firstLine="660"/>
        <w:jc w:val="both"/>
      </w:pPr>
      <w:r>
        <w:t>Ciekawe, a niestety, niezbyt „krze</w:t>
      </w:r>
      <w:r>
        <w:t xml:space="preserve">piące” — informacje przynosi ogłoszony w periodyku „Prawo i życie” (nr 3. z 8.II) artykuł pt. „Krasomówstwo w niezgodzie z językiem” pióra p. Klary Dąbrowskiej, która należała do jury konkursu krasomówstwa aplikantów, urządzonego w grudniu r. ub. w Opolu, </w:t>
      </w:r>
      <w:r>
        <w:t>staraniem Opolskiego Oddziału Zrzeszenia Prawników Polskich. W relacji swej autorka podkreśla wysoką wartość fachowo-prawniczą wystąpień trzyosobowych zespołów („prokurator”, „obrońca” i „sędzia”), natomiast stronę oratorską tych wystąpień ocenia bardzo kr</w:t>
      </w:r>
      <w:r>
        <w:t>ytycznie.</w:t>
      </w:r>
    </w:p>
    <w:p w:rsidR="00CC5713" w:rsidRDefault="007F645A">
      <w:pPr>
        <w:pStyle w:val="Teksttreci80"/>
        <w:framePr w:w="8952" w:h="13330" w:hRule="exact" w:wrap="none" w:vAnchor="page" w:hAnchor="page" w:x="1199" w:y="1984"/>
        <w:shd w:val="clear" w:color="auto" w:fill="auto"/>
        <w:spacing w:before="0" w:after="154" w:line="210" w:lineRule="exact"/>
        <w:ind w:left="660"/>
        <w:jc w:val="both"/>
      </w:pPr>
      <w:r>
        <w:t>„Trudno oprzeć się przekonaniu, że dobra dykcja, poprawność gramatyczna, zasoby leksykalne mówiącego, znajomość zasad frazeologii, jasność i bezpretonsjonalność stylu warunkują komunikatywność wypowiedzi, są wykładnikami ekspresywnej i symboliczn</w:t>
      </w:r>
      <w:r>
        <w:t>ej funkcji mowy (...). Tymczasem — stwierdza ze smętkiem — w tych interesujących wystąpieniach młodych adeptów trudnej sztuki palestranckiej nie brak było przykrych potknięć, które, ogólnie rzecz biorąc, były wykroczeniami w stosunku do kanonów dotyczących</w:t>
      </w:r>
      <w:r>
        <w:t xml:space="preserve"> kultury języka”.</w:t>
      </w:r>
    </w:p>
    <w:p w:rsidR="00CC5713" w:rsidRDefault="007F645A">
      <w:pPr>
        <w:pStyle w:val="Teksttreci20"/>
        <w:framePr w:w="8952" w:h="13330" w:hRule="exact" w:wrap="none" w:vAnchor="page" w:hAnchor="page" w:x="1199" w:y="1984"/>
        <w:shd w:val="clear" w:color="auto" w:fill="auto"/>
        <w:spacing w:after="0" w:line="318" w:lineRule="exact"/>
        <w:ind w:firstLine="660"/>
        <w:jc w:val="both"/>
      </w:pPr>
      <w:r>
        <w:t>Kiedy w związku z tymi refleksjami wspomnimy wypowiedzi literatów i dziennikarzy, którzy asystowali przy egzaminach maturalnych, a także przy egzaminach wstępnych na Uniwersytecie i na Politechnice — niewesoło się człekowi robi na</w:t>
      </w:r>
    </w:p>
    <w:p w:rsidR="00CC5713" w:rsidRDefault="00CC5713">
      <w:pPr>
        <w:rPr>
          <w:sz w:val="2"/>
          <w:szCs w:val="2"/>
        </w:rPr>
        <w:sectPr w:rsidR="00CC5713">
          <w:pgSz w:w="11766" w:h="17185"/>
          <w:pgMar w:top="360" w:right="360" w:bottom="360" w:left="360" w:header="0" w:footer="3" w:gutter="0"/>
          <w:cols w:space="720"/>
          <w:noEndnote/>
          <w:docGrid w:linePitch="360"/>
        </w:sectPr>
      </w:pPr>
    </w:p>
    <w:p w:rsidR="00CC5713" w:rsidRDefault="007F645A">
      <w:pPr>
        <w:pStyle w:val="Nagweklubstopka0"/>
        <w:framePr w:wrap="none" w:vAnchor="page" w:hAnchor="page" w:x="1220" w:y="1354"/>
        <w:shd w:val="clear" w:color="auto" w:fill="auto"/>
        <w:spacing w:line="210" w:lineRule="exact"/>
      </w:pPr>
      <w:r>
        <w:lastRenderedPageBreak/>
        <w:t>234</w:t>
      </w:r>
    </w:p>
    <w:p w:rsidR="00CC5713" w:rsidRDefault="007F645A">
      <w:pPr>
        <w:pStyle w:val="Nagweklubstopka0"/>
        <w:framePr w:wrap="none" w:vAnchor="page" w:hAnchor="page" w:x="4382" w:y="1336"/>
        <w:shd w:val="clear" w:color="auto" w:fill="auto"/>
        <w:spacing w:line="210" w:lineRule="exact"/>
      </w:pPr>
      <w:r>
        <w:t>PORADNIK JĘZYKOWY</w:t>
      </w:r>
    </w:p>
    <w:p w:rsidR="00CC5713" w:rsidRDefault="007F645A">
      <w:pPr>
        <w:pStyle w:val="Nagweklubstopka0"/>
        <w:framePr w:wrap="none" w:vAnchor="page" w:hAnchor="page" w:x="9164" w:y="1312"/>
        <w:shd w:val="clear" w:color="auto" w:fill="auto"/>
        <w:spacing w:line="210" w:lineRule="exact"/>
      </w:pPr>
      <w:r>
        <w:t>1959 z. 5</w:t>
      </w:r>
    </w:p>
    <w:p w:rsidR="00CC5713" w:rsidRDefault="007F645A">
      <w:pPr>
        <w:pStyle w:val="Teksttreci20"/>
        <w:framePr w:w="8922" w:h="13351" w:hRule="exact" w:wrap="none" w:vAnchor="page" w:hAnchor="page" w:x="1214" w:y="1917"/>
        <w:shd w:val="clear" w:color="auto" w:fill="auto"/>
        <w:spacing w:after="430" w:line="324" w:lineRule="exact"/>
        <w:ind w:firstLine="0"/>
        <w:jc w:val="both"/>
      </w:pPr>
      <w:r>
        <w:t>duszy... Niechże więc i to skromne echo prasowe dołączy się do podnoszonych w tej materii alarmów!</w:t>
      </w:r>
    </w:p>
    <w:p w:rsidR="00CC5713" w:rsidRDefault="007F645A">
      <w:pPr>
        <w:pStyle w:val="Teksttreci20"/>
        <w:framePr w:w="8922" w:h="13351" w:hRule="exact" w:wrap="none" w:vAnchor="page" w:hAnchor="page" w:x="1214" w:y="1917"/>
        <w:shd w:val="clear" w:color="auto" w:fill="auto"/>
        <w:spacing w:after="420" w:line="312" w:lineRule="exact"/>
        <w:ind w:firstLine="640"/>
        <w:jc w:val="both"/>
      </w:pPr>
      <w:r>
        <w:t xml:space="preserve">W „Życiu Warszawy” z 15.III p. Adam Ostrowski, naczelny dyrektor PIW, trawestując artykuł „Traktatu o dobrej robocie” </w:t>
      </w:r>
      <w:r w:rsidRPr="00344998">
        <w:rPr>
          <w:lang w:eastAsia="en-US" w:bidi="en-US"/>
        </w:rPr>
        <w:t xml:space="preserve">prof. </w:t>
      </w:r>
      <w:r>
        <w:t xml:space="preserve">Tadeusza Kotarbińskiego, ogłasza artykuł pt. „Traktat o niedobrej robocie”, poddając ostrej </w:t>
      </w:r>
      <w:r>
        <w:rPr>
          <w:rStyle w:val="Teksttreci21"/>
        </w:rPr>
        <w:t xml:space="preserve">— </w:t>
      </w:r>
      <w:r>
        <w:t xml:space="preserve">a niestety, zasłużonej </w:t>
      </w:r>
      <w:r>
        <w:rPr>
          <w:rStyle w:val="Teksttreci23"/>
        </w:rPr>
        <w:t xml:space="preserve">— </w:t>
      </w:r>
      <w:r>
        <w:t xml:space="preserve">krytyce </w:t>
      </w:r>
      <w:r>
        <w:t>rozbieżności we „wzorcowych”, zdawałoby się, wydawnictwach „Pisownia polska”, opracowana według uchwały Komitetu Językoznawstwa PAN z 20.1.1956 (Wyd. Zakład im. Ossolińskich, Wrocław, 1957) i „Zasady pisowni polskiej i interpunkcji ze słownikiem ortografic</w:t>
      </w:r>
      <w:r>
        <w:t>znym” J. Jodłowskiego i W. Taszyckiego, wyd. trzynastym, zmienione według uchwał Komitetu Językoznawczego PAN z r. 1956 (Wyd. Zakład im. Ossolińskich. Wrocław 1957). Otóż dyr. Ostrowski wykazuje rozbieżności zachodzące nie tylko między tymi słownikami, lec</w:t>
      </w:r>
      <w:r>
        <w:t xml:space="preserve">z nawet w obrębie tego samego podręcznika (oczywiście chodzi tu o sławetną a nieszczęsną sprawę łącznego i rozdzielnego pisania złożeń z partykułą </w:t>
      </w:r>
      <w:r>
        <w:rPr>
          <w:rStyle w:val="Teksttreci2Kursywa"/>
        </w:rPr>
        <w:t>nie).</w:t>
      </w:r>
      <w:r>
        <w:t xml:space="preserve"> Toteż sprawa powinna zostać ostatecznie uregulowana </w:t>
      </w:r>
      <w:r>
        <w:rPr>
          <w:rStyle w:val="Teksttreci21"/>
        </w:rPr>
        <w:t xml:space="preserve">— </w:t>
      </w:r>
      <w:r>
        <w:t>tak, by następne wydania tych niezbędnych kompend</w:t>
      </w:r>
      <w:r>
        <w:t>iów nie nastręczały powodów do nieporozumień.</w:t>
      </w:r>
    </w:p>
    <w:p w:rsidR="00CC5713" w:rsidRDefault="007F645A">
      <w:pPr>
        <w:pStyle w:val="Teksttreci20"/>
        <w:framePr w:w="8922" w:h="13351" w:hRule="exact" w:wrap="none" w:vAnchor="page" w:hAnchor="page" w:x="1214" w:y="1917"/>
        <w:shd w:val="clear" w:color="auto" w:fill="auto"/>
        <w:spacing w:after="415" w:line="312" w:lineRule="exact"/>
        <w:ind w:firstLine="640"/>
        <w:jc w:val="both"/>
      </w:pPr>
      <w:r>
        <w:rPr>
          <w:lang w:val="cs-CZ" w:eastAsia="cs-CZ" w:bidi="cs-CZ"/>
        </w:rPr>
        <w:t xml:space="preserve">„Express </w:t>
      </w:r>
      <w:r>
        <w:t xml:space="preserve">Wieczorny”, który swego czasu (w rubryce „Kto chce, niech czyta”) powołując się na „Poradnik gramatyczny” Gaerthnera i Passendorfera zalecał „warszawską” (tzn. zmiękczoną) wymowę wyrazów typu </w:t>
      </w:r>
      <w:r w:rsidRPr="00344998">
        <w:rPr>
          <w:rStyle w:val="Teksttreci2Kursywa"/>
          <w:lang w:eastAsia="en-US" w:bidi="en-US"/>
        </w:rPr>
        <w:t xml:space="preserve">general, </w:t>
      </w:r>
      <w:r>
        <w:rPr>
          <w:rStyle w:val="Teksttreci2Kursywa"/>
        </w:rPr>
        <w:t>geografia</w:t>
      </w:r>
      <w:r>
        <w:t xml:space="preserve">, </w:t>
      </w:r>
      <w:r>
        <w:rPr>
          <w:rStyle w:val="Teksttreci2Kursywa"/>
        </w:rPr>
        <w:t>algebra</w:t>
      </w:r>
      <w:r>
        <w:t xml:space="preserve"> — a więc </w:t>
      </w:r>
      <w:r>
        <w:rPr>
          <w:rStyle w:val="Teksttreci2Kursywa"/>
        </w:rPr>
        <w:t>gienerał, gieogrąfia, algiebra)</w:t>
      </w:r>
      <w:r>
        <w:t xml:space="preserve"> lojalnie zasygnalizował </w:t>
      </w:r>
      <w:r>
        <w:rPr>
          <w:rStyle w:val="Teksttreci23"/>
        </w:rPr>
        <w:t xml:space="preserve">— </w:t>
      </w:r>
      <w:r>
        <w:t xml:space="preserve">oczekiwaną przez niżej podpisanego </w:t>
      </w:r>
      <w:r>
        <w:rPr>
          <w:rStyle w:val="Teksttreci23"/>
        </w:rPr>
        <w:t xml:space="preserve">— </w:t>
      </w:r>
      <w:r>
        <w:t xml:space="preserve">reakcję licznych czytelników, protestujących przeciwko tej osobliwej manierze. Istotnie, dobre to dla bohaterów Wiecha („jedź pan na </w:t>
      </w:r>
      <w:r>
        <w:t xml:space="preserve">Pra- gie”, „weź pan </w:t>
      </w:r>
      <w:r>
        <w:rPr>
          <w:rStyle w:val="Teksttreci21"/>
        </w:rPr>
        <w:t xml:space="preserve">tę </w:t>
      </w:r>
      <w:r>
        <w:t xml:space="preserve">rękie” itp.), ale, jak słusznie pisze autor jednego z zacytowanych (w nrze 34.) listów, „żaden podręcznik gramatyczny nie powinien sankcjonować takiej wymowy”. Niestety, Słownik Warszawski używał </w:t>
      </w:r>
      <w:r>
        <w:rPr>
          <w:rStyle w:val="Teksttreci21"/>
        </w:rPr>
        <w:t xml:space="preserve">— </w:t>
      </w:r>
      <w:r>
        <w:t>i to wyłącznie, bo nawet nie oboczn</w:t>
      </w:r>
      <w:r>
        <w:t xml:space="preserve">ie? </w:t>
      </w:r>
      <w:r>
        <w:rPr>
          <w:rStyle w:val="Teksttreci23"/>
        </w:rPr>
        <w:t xml:space="preserve">— </w:t>
      </w:r>
      <w:r>
        <w:t>tej właśnie pisowni, którą porzucił w swym SPP Szober.</w:t>
      </w:r>
    </w:p>
    <w:p w:rsidR="00CC5713" w:rsidRDefault="007F645A">
      <w:pPr>
        <w:pStyle w:val="Teksttreci20"/>
        <w:framePr w:w="8922" w:h="13351" w:hRule="exact" w:wrap="none" w:vAnchor="page" w:hAnchor="page" w:x="1214" w:y="1917"/>
        <w:shd w:val="clear" w:color="auto" w:fill="auto"/>
        <w:spacing w:after="146" w:line="318" w:lineRule="exact"/>
        <w:ind w:firstLine="640"/>
        <w:jc w:val="both"/>
      </w:pPr>
      <w:r>
        <w:t xml:space="preserve">Rozsądny artykulik zamieszcza w swej rubryce poprawnościowej „Życie Warszawy” (z 19.11). Autor, podpisany pseudonimem </w:t>
      </w:r>
      <w:r w:rsidRPr="00344998">
        <w:rPr>
          <w:lang w:eastAsia="en-US" w:bidi="en-US"/>
        </w:rPr>
        <w:t xml:space="preserve">IBIS </w:t>
      </w:r>
      <w:r>
        <w:t>podejmuje nieraz już poruszane zagadnienie wpływu żargonu sztubacko-chul</w:t>
      </w:r>
      <w:r>
        <w:t>igańskiego i gwary bohaterów felietonów Wiecha na codzienny język ogólnokulturalny oraz precyzuje, jaki powinien być właściwy stosunek dziennikarzy do tych zjawisk, kończąc artykuł niewątpliwie słusznym wezwaniem:</w:t>
      </w:r>
    </w:p>
    <w:p w:rsidR="00CC5713" w:rsidRDefault="007F645A">
      <w:pPr>
        <w:pStyle w:val="Teksttreci80"/>
        <w:framePr w:w="8922" w:h="13351" w:hRule="exact" w:wrap="none" w:vAnchor="page" w:hAnchor="page" w:x="1214" w:y="1917"/>
        <w:shd w:val="clear" w:color="auto" w:fill="auto"/>
        <w:spacing w:before="0" w:after="0" w:line="210" w:lineRule="exact"/>
        <w:ind w:firstLine="640"/>
        <w:jc w:val="both"/>
      </w:pPr>
      <w:r>
        <w:t xml:space="preserve">,„Gorąco apeluję do swych kolegów po </w:t>
      </w:r>
      <w:r>
        <w:t>piórze, by ze szczególną uwagą wychwytywali</w:t>
      </w:r>
    </w:p>
    <w:p w:rsidR="00CC5713" w:rsidRDefault="007F645A">
      <w:pPr>
        <w:pStyle w:val="Teksttreci80"/>
        <w:framePr w:w="8922" w:h="13351" w:hRule="exact" w:wrap="none" w:vAnchor="page" w:hAnchor="page" w:x="1214" w:y="1917"/>
        <w:shd w:val="clear" w:color="auto" w:fill="auto"/>
        <w:spacing w:before="0" w:after="0" w:line="210" w:lineRule="exact"/>
        <w:ind w:firstLine="640"/>
        <w:jc w:val="both"/>
      </w:pPr>
      <w:r>
        <w:t>wszystkie tego rodzaju zwroty, nie dopuszczając ich na łamy dzienników, z których często</w:t>
      </w:r>
    </w:p>
    <w:p w:rsidR="00CC5713" w:rsidRDefault="007F645A">
      <w:pPr>
        <w:pStyle w:val="Teksttreci80"/>
        <w:framePr w:w="8922" w:h="13351" w:hRule="exact" w:wrap="none" w:vAnchor="page" w:hAnchor="page" w:x="1214" w:y="1917"/>
        <w:shd w:val="clear" w:color="auto" w:fill="auto"/>
        <w:spacing w:before="0" w:after="158" w:line="210" w:lineRule="exact"/>
        <w:ind w:firstLine="640"/>
        <w:jc w:val="both"/>
      </w:pPr>
      <w:r>
        <w:t>mogłyby one źle wpłynąć na polszczyznę Czytelników, zwłaszcza młodych".</w:t>
      </w:r>
    </w:p>
    <w:p w:rsidR="00CC5713" w:rsidRDefault="007F645A">
      <w:pPr>
        <w:pStyle w:val="Teksttreci20"/>
        <w:framePr w:w="8922" w:h="13351" w:hRule="exact" w:wrap="none" w:vAnchor="page" w:hAnchor="page" w:x="1214" w:y="1917"/>
        <w:shd w:val="clear" w:color="auto" w:fill="auto"/>
        <w:spacing w:after="0" w:line="312" w:lineRule="exact"/>
        <w:ind w:firstLine="640"/>
        <w:jc w:val="both"/>
      </w:pPr>
      <w:r>
        <w:t>Mniej natomiast przekonywająco wyglądają wywody teg</w:t>
      </w:r>
      <w:r>
        <w:t>oż autora w notatce (z 7—8.III) zatytułowanej „Zasadzka dopełniacza”. Po szeregu słusznych uwag</w:t>
      </w:r>
    </w:p>
    <w:p w:rsidR="00CC5713" w:rsidRDefault="00CC5713">
      <w:pPr>
        <w:rPr>
          <w:sz w:val="2"/>
          <w:szCs w:val="2"/>
        </w:rPr>
        <w:sectPr w:rsidR="00CC5713">
          <w:pgSz w:w="11766" w:h="17185"/>
          <w:pgMar w:top="360" w:right="360" w:bottom="360" w:left="360" w:header="0" w:footer="3" w:gutter="0"/>
          <w:cols w:space="720"/>
          <w:noEndnote/>
          <w:docGrid w:linePitch="360"/>
        </w:sectPr>
      </w:pPr>
    </w:p>
    <w:p w:rsidR="00CC5713" w:rsidRDefault="007F645A">
      <w:pPr>
        <w:pStyle w:val="Nagweklubstopka0"/>
        <w:framePr w:wrap="none" w:vAnchor="page" w:hAnchor="page" w:x="1259" w:y="1324"/>
        <w:shd w:val="clear" w:color="auto" w:fill="auto"/>
        <w:spacing w:line="210" w:lineRule="exact"/>
      </w:pPr>
      <w:r>
        <w:lastRenderedPageBreak/>
        <w:t>1959 z. 5</w:t>
      </w:r>
    </w:p>
    <w:p w:rsidR="00CC5713" w:rsidRDefault="007F645A">
      <w:pPr>
        <w:pStyle w:val="Nagweklubstopka0"/>
        <w:framePr w:wrap="none" w:vAnchor="page" w:hAnchor="page" w:x="4379" w:y="1336"/>
        <w:shd w:val="clear" w:color="auto" w:fill="auto"/>
        <w:spacing w:line="210" w:lineRule="exact"/>
      </w:pPr>
      <w:r>
        <w:t>PORADNIK JĘZYKOWY</w:t>
      </w:r>
    </w:p>
    <w:p w:rsidR="00CC5713" w:rsidRDefault="007F645A">
      <w:pPr>
        <w:pStyle w:val="Nagweklubstopka0"/>
        <w:framePr w:wrap="none" w:vAnchor="page" w:hAnchor="page" w:x="9791" w:y="1306"/>
        <w:shd w:val="clear" w:color="auto" w:fill="auto"/>
        <w:spacing w:line="210" w:lineRule="exact"/>
      </w:pPr>
      <w:r>
        <w:rPr>
          <w:rStyle w:val="Nagweklubstopka1"/>
        </w:rPr>
        <w:t>235</w:t>
      </w:r>
    </w:p>
    <w:p w:rsidR="00CC5713" w:rsidRDefault="007F645A">
      <w:pPr>
        <w:pStyle w:val="Teksttreci20"/>
        <w:framePr w:w="8988" w:h="11788" w:hRule="exact" w:wrap="none" w:vAnchor="page" w:hAnchor="page" w:x="1181" w:y="1932"/>
        <w:shd w:val="clear" w:color="auto" w:fill="auto"/>
        <w:spacing w:after="300" w:line="312" w:lineRule="exact"/>
        <w:ind w:firstLine="0"/>
        <w:jc w:val="both"/>
      </w:pPr>
      <w:r>
        <w:t xml:space="preserve">i trafnych wskazówek dotyczących użycia dopełniacza p. </w:t>
      </w:r>
      <w:r>
        <w:rPr>
          <w:lang w:val="cs-CZ" w:eastAsia="cs-CZ" w:bidi="cs-CZ"/>
        </w:rPr>
        <w:t xml:space="preserve">IBIS </w:t>
      </w:r>
      <w:r>
        <w:t xml:space="preserve">wpada właśnie w ową „zasadzkę dopełniacza”, </w:t>
      </w:r>
      <w:r>
        <w:t>pisze bowiem: „Czasowniki z przeczeniem nie zawsze wymagają użycia dopełniacza”. Oczywiście, na ogół tak jest (ilustrują to przykłady podane w notatce), ale bynajmniej nie zawsze. Pozwolę sobie zacytować choćby przytoczone już w jednej z poprzednich kronik</w:t>
      </w:r>
      <w:r>
        <w:t xml:space="preserve"> (w nrze 8. PJ) zdanie: „Czy nie zechciałaby pani zdjąć maseczkę?”, gdzie właśnie biernik brzmi jaśniej i naturalniej niż „rygorystyczny” dopełniacz...</w:t>
      </w:r>
    </w:p>
    <w:p w:rsidR="00CC5713" w:rsidRDefault="007F645A">
      <w:pPr>
        <w:pStyle w:val="Teksttreci20"/>
        <w:framePr w:w="8988" w:h="11788" w:hRule="exact" w:wrap="none" w:vAnchor="page" w:hAnchor="page" w:x="1181" w:y="1932"/>
        <w:shd w:val="clear" w:color="auto" w:fill="auto"/>
        <w:spacing w:after="0" w:line="312" w:lineRule="exact"/>
        <w:ind w:firstLine="660"/>
        <w:jc w:val="both"/>
      </w:pPr>
      <w:r>
        <w:t>Autor notatki w poznańskim „Tygodniku Zachodnim” (z 31.1) postąpił jeszcze bardziej ryzykownie, po słusz</w:t>
      </w:r>
      <w:r>
        <w:t xml:space="preserve">nym bowiem potępieniu rażących, a często na terenie Wielkopolski spotykanych, form: </w:t>
      </w:r>
      <w:r>
        <w:rPr>
          <w:rStyle w:val="Teksttreci2Kursywa"/>
        </w:rPr>
        <w:t>rzeźnictwo, krawiectwo</w:t>
      </w:r>
      <w:r>
        <w:t xml:space="preserve"> itp. (na wzór niem. </w:t>
      </w:r>
      <w:r>
        <w:rPr>
          <w:rStyle w:val="Teksttreci2Kursywa"/>
        </w:rPr>
        <w:t>Metzgerei, Schneiderei)</w:t>
      </w:r>
      <w:r>
        <w:t xml:space="preserve"> oburza się na widok napisu na kasach kinowych </w:t>
      </w:r>
      <w:r>
        <w:rPr>
          <w:rStyle w:val="Teksttreci2Kursywa"/>
        </w:rPr>
        <w:t>Bilety wyprzedane.</w:t>
      </w:r>
      <w:r>
        <w:t xml:space="preserve"> „Tymczasem </w:t>
      </w:r>
      <w:r>
        <w:rPr>
          <w:rStyle w:val="Teksttreci21"/>
        </w:rPr>
        <w:t xml:space="preserve">— </w:t>
      </w:r>
      <w:r>
        <w:t xml:space="preserve">powiada </w:t>
      </w:r>
      <w:r>
        <w:rPr>
          <w:rStyle w:val="Teksttreci21"/>
        </w:rPr>
        <w:t xml:space="preserve">— </w:t>
      </w:r>
      <w:r>
        <w:t xml:space="preserve">współcześnie mówimy </w:t>
      </w:r>
      <w:r>
        <w:rPr>
          <w:rStyle w:val="Teksttreci2Kursywa"/>
        </w:rPr>
        <w:t xml:space="preserve">wysprzedane, </w:t>
      </w:r>
      <w:r>
        <w:t xml:space="preserve">zalecając tym samym bodaj-że istotnie w ostatnich czasach usankcjonowaną (nie wiadomo czemu!) oficjalnie formę </w:t>
      </w:r>
      <w:r>
        <w:rPr>
          <w:rStyle w:val="Teksttreci21"/>
        </w:rPr>
        <w:t xml:space="preserve">— </w:t>
      </w:r>
      <w:r>
        <w:t xml:space="preserve">obok właściwej: </w:t>
      </w:r>
      <w:r>
        <w:rPr>
          <w:rStyle w:val="Teksttreci2Kursywa"/>
        </w:rPr>
        <w:t>wyprzedany, wyprzedaż</w:t>
      </w:r>
      <w:r>
        <w:t xml:space="preserve"> itp. (Por. Słoński: „Słownik polskich błędów językowych”, Szober SPP. Ob</w:t>
      </w:r>
      <w:r>
        <w:t>szerne uzasadnienie daje W. Doroszewski w serii IV „Rozmów o języku”).</w:t>
      </w:r>
    </w:p>
    <w:p w:rsidR="00CC5713" w:rsidRDefault="007F645A">
      <w:pPr>
        <w:pStyle w:val="Teksttreci20"/>
        <w:framePr w:w="8988" w:h="11788" w:hRule="exact" w:wrap="none" w:vAnchor="page" w:hAnchor="page" w:x="1181" w:y="1932"/>
        <w:shd w:val="clear" w:color="auto" w:fill="auto"/>
        <w:spacing w:after="305" w:line="318" w:lineRule="exact"/>
        <w:ind w:firstLine="660"/>
        <w:jc w:val="both"/>
      </w:pPr>
      <w:r>
        <w:t>Najbardziej niefortunnie i, rzec by można, irytująco wystąpił na łamach szczecińskiego „Siódmego Głosu Tygodnia” jakiś p. JOT, autor notatki „O błędach w akcentowaniu wyrazów”. Oto wspo</w:t>
      </w:r>
      <w:r>
        <w:t>mniawszy na wstępie o akcencie stałym i akcencie ruchomym w różnych językach</w:t>
      </w:r>
      <w:r>
        <w:rPr>
          <w:vertAlign w:val="superscript"/>
        </w:rPr>
        <w:t>1</w:t>
      </w:r>
      <w:r>
        <w:t xml:space="preserve"> i przypomniawszy, że w polszczyźnie akcent zasadniczo pada na przedostatnią sylabę, omawia odchylenia od tej zasady. I tu m. </w:t>
      </w:r>
      <w:r w:rsidRPr="00344998">
        <w:rPr>
          <w:lang w:eastAsia="en-US" w:bidi="en-US"/>
        </w:rPr>
        <w:t xml:space="preserve">in. </w:t>
      </w:r>
      <w:r>
        <w:t>twierdzi, że jest „kilka wyrazów rdzennie polskic</w:t>
      </w:r>
      <w:r>
        <w:t xml:space="preserve">h z akcentem na trzeciej sylabie od końca”, do których zalicza: </w:t>
      </w:r>
      <w:r>
        <w:rPr>
          <w:rStyle w:val="Teksttreci2Kursywa"/>
        </w:rPr>
        <w:t>ogoleni</w:t>
      </w:r>
      <w:r>
        <w:t xml:space="preserve">, w </w:t>
      </w:r>
      <w:r>
        <w:rPr>
          <w:rStyle w:val="Teksttreci2Kursywa"/>
        </w:rPr>
        <w:t>szczególe, okolica,</w:t>
      </w:r>
      <w:r>
        <w:t xml:space="preserve"> wreszcie </w:t>
      </w:r>
      <w:r>
        <w:rPr>
          <w:rStyle w:val="Teksttreci2Kursywa"/>
        </w:rPr>
        <w:t>rzeczpospolita.</w:t>
      </w:r>
      <w:r>
        <w:t xml:space="preserve"> Słyszy się czasem te wyrazy wymawiane z akcentem na trzeciej sylabie od końca, ale nic nie przeszkadza ich wymawianiu z normalnym akcent</w:t>
      </w:r>
      <w:r>
        <w:t>em polskim, a można nawet uznać tę polską wymowę za lepszą.</w:t>
      </w:r>
    </w:p>
    <w:p w:rsidR="00CC5713" w:rsidRDefault="007F645A">
      <w:pPr>
        <w:pStyle w:val="Teksttreci20"/>
        <w:framePr w:w="8988" w:h="11788" w:hRule="exact" w:wrap="none" w:vAnchor="page" w:hAnchor="page" w:x="1181" w:y="1932"/>
        <w:shd w:val="clear" w:color="auto" w:fill="auto"/>
        <w:spacing w:after="0" w:line="312" w:lineRule="exact"/>
        <w:ind w:firstLine="660"/>
        <w:jc w:val="both"/>
      </w:pPr>
      <w:r>
        <w:t xml:space="preserve">Z dziwolągów językowych warto zanotować dwa piękne wyrazy zasygnalizowane przez „wstrząśniętych” czytelników „Życia Warszawy” (nr 34.) i „Dziennika Łódzkiego” (nr 33.). Są to: </w:t>
      </w:r>
      <w:r>
        <w:rPr>
          <w:rStyle w:val="Teksttreci2Kursywa"/>
        </w:rPr>
        <w:t>kulturalnik</w:t>
      </w:r>
      <w:r>
        <w:t xml:space="preserve"> (niby «d</w:t>
      </w:r>
      <w:r>
        <w:t>ziałacz kulturalny») oraz reklamo</w:t>
      </w:r>
      <w:r w:rsidRPr="00344998">
        <w:rPr>
          <w:lang w:eastAsia="en-US" w:bidi="en-US"/>
        </w:rPr>
        <w:t xml:space="preserve">wane </w:t>
      </w:r>
      <w:r>
        <w:t xml:space="preserve">w sklepie CPLiA porady </w:t>
      </w:r>
      <w:r>
        <w:rPr>
          <w:rStyle w:val="Teksttreci2Kursywa"/>
        </w:rPr>
        <w:t>wnętrzarskie.</w:t>
      </w:r>
    </w:p>
    <w:p w:rsidR="00CC5713" w:rsidRDefault="007F645A">
      <w:pPr>
        <w:pStyle w:val="Teksttreci70"/>
        <w:framePr w:w="8988" w:h="11788" w:hRule="exact" w:wrap="none" w:vAnchor="page" w:hAnchor="page" w:x="1181" w:y="1932"/>
        <w:shd w:val="clear" w:color="auto" w:fill="auto"/>
        <w:spacing w:after="234" w:line="240" w:lineRule="exact"/>
        <w:ind w:left="7520"/>
      </w:pPr>
      <w:r>
        <w:t>G. Karski</w:t>
      </w:r>
    </w:p>
    <w:p w:rsidR="00CC5713" w:rsidRDefault="007F645A">
      <w:pPr>
        <w:pStyle w:val="Teksttreci80"/>
        <w:framePr w:w="8988" w:h="11788" w:hRule="exact" w:wrap="none" w:vAnchor="page" w:hAnchor="page" w:x="1181" w:y="1932"/>
        <w:numPr>
          <w:ilvl w:val="0"/>
          <w:numId w:val="14"/>
        </w:numPr>
        <w:shd w:val="clear" w:color="auto" w:fill="auto"/>
        <w:tabs>
          <w:tab w:val="left" w:pos="810"/>
          <w:tab w:val="left" w:pos="2670"/>
        </w:tabs>
        <w:spacing w:before="0" w:after="0" w:line="210" w:lineRule="exact"/>
        <w:ind w:firstLine="660"/>
        <w:jc w:val="both"/>
      </w:pPr>
      <w:r>
        <w:t>Nawiasem mówiąc, zachodzi tu drobna nieścisłość: autor pisze, że w niemieckim czy rosyjskim akcent jest ruchomy, „to znaczy w różnych wyrazach pada na różne zgłoski”. Otóż</w:t>
      </w:r>
      <w:r>
        <w:t xml:space="preserve"> w rzeczywistości ruchomość ta może się zdarzyć także w obrębie jednego i tego samego wyrazu (np.. </w:t>
      </w:r>
      <w:r>
        <w:rPr>
          <w:rStyle w:val="Teksttreci810ptKursywa"/>
          <w:lang w:val="cs-CZ" w:eastAsia="cs-CZ" w:bidi="cs-CZ"/>
        </w:rPr>
        <w:t>stiená</w:t>
      </w:r>
      <w:r>
        <w:rPr>
          <w:lang w:val="cs-CZ" w:eastAsia="cs-CZ" w:bidi="cs-CZ"/>
        </w:rPr>
        <w:t xml:space="preserve"> </w:t>
      </w:r>
      <w:r>
        <w:rPr>
          <w:rStyle w:val="Teksttreci81"/>
        </w:rPr>
        <w:t xml:space="preserve">— </w:t>
      </w:r>
      <w:r>
        <w:rPr>
          <w:rStyle w:val="Teksttreci810ptKursywa"/>
        </w:rPr>
        <w:t>na s</w:t>
      </w:r>
      <w:r>
        <w:rPr>
          <w:rStyle w:val="Teksttreci810ptKursywa"/>
          <w:lang w:val="en-US" w:eastAsia="en-US" w:bidi="en-US"/>
        </w:rPr>
        <w:t>tie</w:t>
      </w:r>
      <w:r>
        <w:rPr>
          <w:rStyle w:val="Teksttreci810ptKursywa"/>
        </w:rPr>
        <w:t>nu</w:t>
      </w:r>
      <w:r>
        <w:t xml:space="preserve">, </w:t>
      </w:r>
      <w:r>
        <w:rPr>
          <w:rStyle w:val="Teksttreci810ptKursywa"/>
        </w:rPr>
        <w:t>stor</w:t>
      </w:r>
      <w:r>
        <w:rPr>
          <w:rStyle w:val="Teksttreci810ptKursywa"/>
          <w:lang w:val="cs-CZ" w:eastAsia="cs-CZ" w:bidi="cs-CZ"/>
        </w:rPr>
        <w:t>oná</w:t>
      </w:r>
      <w:r>
        <w:rPr>
          <w:rStyle w:val="Teksttreci810ptKursywa"/>
          <w:lang w:val="cs-CZ" w:eastAsia="cs-CZ" w:bidi="cs-CZ"/>
        </w:rPr>
        <w:tab/>
      </w:r>
      <w:r>
        <w:rPr>
          <w:rStyle w:val="Teksttreci810ptKursywa"/>
        </w:rPr>
        <w:t>w stóronu</w:t>
      </w:r>
      <w:r>
        <w:t xml:space="preserve"> itp.)</w:t>
      </w:r>
    </w:p>
    <w:p w:rsidR="00CC5713" w:rsidRDefault="007F645A">
      <w:pPr>
        <w:pStyle w:val="Stopka2"/>
        <w:framePr w:wrap="none" w:vAnchor="page" w:hAnchor="page" w:x="1817" w:y="15088"/>
        <w:shd w:val="clear" w:color="auto" w:fill="auto"/>
        <w:spacing w:line="210" w:lineRule="exact"/>
        <w:ind w:left="660"/>
      </w:pPr>
      <w:r>
        <w:rPr>
          <w:vertAlign w:val="superscript"/>
        </w:rPr>
        <w:t>1</w:t>
      </w:r>
      <w:r>
        <w:t xml:space="preserve"> pytajom «proszą»</w:t>
      </w:r>
    </w:p>
    <w:p w:rsidR="00CC5713" w:rsidRDefault="00CC5713">
      <w:pPr>
        <w:rPr>
          <w:sz w:val="2"/>
          <w:szCs w:val="2"/>
        </w:rPr>
        <w:sectPr w:rsidR="00CC5713">
          <w:pgSz w:w="11766" w:h="17185"/>
          <w:pgMar w:top="360" w:right="360" w:bottom="360" w:left="360" w:header="0" w:footer="3" w:gutter="0"/>
          <w:cols w:space="720"/>
          <w:noEndnote/>
          <w:docGrid w:linePitch="360"/>
        </w:sectPr>
      </w:pPr>
    </w:p>
    <w:p w:rsidR="00CC5713" w:rsidRDefault="007F645A">
      <w:pPr>
        <w:pStyle w:val="Nagweklubstopka0"/>
        <w:framePr w:wrap="none" w:vAnchor="page" w:hAnchor="page" w:x="1244" w:y="1348"/>
        <w:shd w:val="clear" w:color="auto" w:fill="auto"/>
        <w:spacing w:line="210" w:lineRule="exact"/>
      </w:pPr>
      <w:r>
        <w:lastRenderedPageBreak/>
        <w:t>236</w:t>
      </w:r>
    </w:p>
    <w:p w:rsidR="00CC5713" w:rsidRDefault="007F645A">
      <w:pPr>
        <w:pStyle w:val="Nagweklubstopka0"/>
        <w:framePr w:wrap="none" w:vAnchor="page" w:hAnchor="page" w:x="4358" w:y="1336"/>
        <w:shd w:val="clear" w:color="auto" w:fill="auto"/>
        <w:spacing w:line="210" w:lineRule="exact"/>
      </w:pPr>
      <w:r>
        <w:t>PORADNIK JĘZYKOWY</w:t>
      </w:r>
    </w:p>
    <w:p w:rsidR="00CC5713" w:rsidRDefault="007F645A">
      <w:pPr>
        <w:pStyle w:val="Nagweklubstopka0"/>
        <w:framePr w:wrap="none" w:vAnchor="page" w:hAnchor="page" w:x="9026" w:y="1336"/>
        <w:shd w:val="clear" w:color="auto" w:fill="auto"/>
        <w:spacing w:line="210" w:lineRule="exact"/>
      </w:pPr>
      <w:r>
        <w:t>1959 z. 5</w:t>
      </w:r>
    </w:p>
    <w:p w:rsidR="00CC5713" w:rsidRDefault="007F645A">
      <w:pPr>
        <w:pStyle w:val="Teksttreci20"/>
        <w:framePr w:w="8862" w:h="5404" w:hRule="exact" w:wrap="none" w:vAnchor="page" w:hAnchor="page" w:x="1244" w:y="1712"/>
        <w:shd w:val="clear" w:color="auto" w:fill="auto"/>
        <w:spacing w:after="0" w:line="558" w:lineRule="exact"/>
        <w:ind w:left="20" w:firstLine="0"/>
      </w:pPr>
      <w:r>
        <w:t xml:space="preserve">Z </w:t>
      </w:r>
      <w:r>
        <w:rPr>
          <w:rStyle w:val="Teksttreci2Odstpy1pt"/>
        </w:rPr>
        <w:t>GWARY PODHALAŃSKIEJ</w:t>
      </w:r>
      <w:r>
        <w:rPr>
          <w:rStyle w:val="Teksttreci2Odstpy1pt"/>
        </w:rPr>
        <w:br/>
      </w:r>
      <w:r>
        <w:rPr>
          <w:rStyle w:val="Teksttreci210ptKursywa0"/>
        </w:rPr>
        <w:t>DROGORYJO</w:t>
      </w:r>
      <w:r>
        <w:rPr>
          <w:rStyle w:val="Teksttreci2105pt0"/>
        </w:rPr>
        <w:t xml:space="preserve"> W ZAKOPANEM</w:t>
      </w:r>
    </w:p>
    <w:p w:rsidR="00CC5713" w:rsidRDefault="007F645A">
      <w:pPr>
        <w:pStyle w:val="Teksttreci80"/>
        <w:framePr w:w="8862" w:h="5404" w:hRule="exact" w:wrap="none" w:vAnchor="page" w:hAnchor="page" w:x="1244" w:y="1712"/>
        <w:shd w:val="clear" w:color="auto" w:fill="auto"/>
        <w:spacing w:before="0" w:after="77" w:line="258" w:lineRule="exact"/>
        <w:ind w:firstLine="640"/>
        <w:jc w:val="both"/>
      </w:pPr>
      <w:r>
        <w:t>Opowiedział Stanisław Łukaszczyk przydomek „Maliniak" (lat 35) ze wsi Murzasichle, pow. Nowy Targ. Zapisał Władysław Kupiszewski.</w:t>
      </w:r>
    </w:p>
    <w:p w:rsidR="00CC5713" w:rsidRDefault="007F645A">
      <w:pPr>
        <w:pStyle w:val="Teksttreci20"/>
        <w:framePr w:w="8862" w:h="5404" w:hRule="exact" w:wrap="none" w:vAnchor="page" w:hAnchor="page" w:x="1244" w:y="1712"/>
        <w:shd w:val="clear" w:color="auto" w:fill="auto"/>
        <w:spacing w:after="0" w:line="312" w:lineRule="exact"/>
        <w:ind w:firstLine="640"/>
        <w:jc w:val="both"/>
      </w:pPr>
      <w:r>
        <w:t xml:space="preserve">Było to drzewi, kie w Zakopanem pierso drogoryjo powstała. Sło wicie takik dwuk przynopityk, ale im sie za mało widziało, a cytać ta nie umieli ze drogoryjo tus. </w:t>
      </w:r>
      <w:r w:rsidRPr="00344998">
        <w:rPr>
          <w:lang w:eastAsia="en-US" w:bidi="en-US"/>
        </w:rPr>
        <w:t xml:space="preserve">To </w:t>
      </w:r>
      <w:r>
        <w:t>pytajom</w:t>
      </w:r>
      <w:r>
        <w:rPr>
          <w:vertAlign w:val="superscript"/>
        </w:rPr>
        <w:t>1</w:t>
      </w:r>
      <w:r>
        <w:t xml:space="preserve"> </w:t>
      </w:r>
      <w:r w:rsidRPr="00344998">
        <w:rPr>
          <w:lang w:eastAsia="en-US" w:bidi="en-US"/>
        </w:rPr>
        <w:t xml:space="preserve">bars </w:t>
      </w:r>
      <w:r>
        <w:t>piknie. „Panie wlijcie ta dwa głymbse”. A ten woło, przedzie tu nima gorzołki</w:t>
      </w:r>
      <w:r>
        <w:t xml:space="preserve">, ino drogoryjo. „Syćko jedno—pado Maciek — drogo, niedrogo, płacem </w:t>
      </w:r>
      <w:r>
        <w:rPr>
          <w:lang w:val="cs-CZ" w:eastAsia="cs-CZ" w:bidi="cs-CZ"/>
        </w:rPr>
        <w:t xml:space="preserve">zaros. </w:t>
      </w:r>
      <w:r>
        <w:t>No i tyn sie im ni muk wymuc</w:t>
      </w:r>
      <w:r>
        <w:rPr>
          <w:vertAlign w:val="superscript"/>
        </w:rPr>
        <w:t>2</w:t>
      </w:r>
      <w:r>
        <w:t>. Ba wloł im dwa głymbse rycynusu. — „Zdrowie, Jakubie” — pado Maciek — i wypili. „Panie, kazujem</w:t>
      </w:r>
      <w:r>
        <w:rPr>
          <w:vertAlign w:val="superscript"/>
        </w:rPr>
        <w:t>3</w:t>
      </w:r>
      <w:r>
        <w:t xml:space="preserve"> jo — pado Jakub — wlijcie jesce dwa głymbse, płacem </w:t>
      </w:r>
      <w:r>
        <w:rPr>
          <w:lang w:val="cs-CZ" w:eastAsia="cs-CZ" w:bidi="cs-CZ"/>
        </w:rPr>
        <w:t>z</w:t>
      </w:r>
      <w:r>
        <w:rPr>
          <w:lang w:val="cs-CZ" w:eastAsia="cs-CZ" w:bidi="cs-CZ"/>
        </w:rPr>
        <w:t xml:space="preserve">aros. </w:t>
      </w:r>
      <w:r>
        <w:rPr>
          <w:lang w:val="ru-RU" w:eastAsia="ru-RU" w:bidi="ru-RU"/>
        </w:rPr>
        <w:t>Ее</w:t>
      </w:r>
      <w:r w:rsidRPr="00344998">
        <w:rPr>
          <w:lang w:eastAsia="ru-RU" w:bidi="ru-RU"/>
        </w:rPr>
        <w:t xml:space="preserve"> </w:t>
      </w:r>
      <w:r>
        <w:t xml:space="preserve">Macieju, jakosi ta gorzałka dziś </w:t>
      </w:r>
      <w:r>
        <w:rPr>
          <w:lang w:val="cs-CZ" w:eastAsia="cs-CZ" w:bidi="cs-CZ"/>
        </w:rPr>
        <w:t>masno</w:t>
      </w:r>
      <w:r>
        <w:rPr>
          <w:vertAlign w:val="superscript"/>
          <w:lang w:val="cs-CZ" w:eastAsia="cs-CZ" w:bidi="cs-CZ"/>
        </w:rPr>
        <w:t>4</w:t>
      </w:r>
      <w:r>
        <w:rPr>
          <w:lang w:val="cs-CZ" w:eastAsia="cs-CZ" w:bidi="cs-CZ"/>
        </w:rPr>
        <w:t xml:space="preserve">. </w:t>
      </w:r>
      <w:r>
        <w:t xml:space="preserve">Zamiaz iź do głowy, to idzie do rzyci”. Wyśli wicie na Krupówki, a z doła Krupówkami leci ta jakisi pon, co mioł interes do drogoryji. „Przepraszam gazdów — nic wiecie którędy sie tu idzie do drogoryji?” — </w:t>
      </w:r>
      <w:r>
        <w:rPr>
          <w:lang w:val="cs-CZ" w:eastAsia="cs-CZ" w:bidi="cs-CZ"/>
        </w:rPr>
        <w:t xml:space="preserve">„Prose </w:t>
      </w:r>
      <w:r>
        <w:t>piknie ik miłości jićcie za tem ślakiem. to het zońdziecie“.</w:t>
      </w:r>
    </w:p>
    <w:p w:rsidR="00CC5713" w:rsidRDefault="007F645A">
      <w:pPr>
        <w:pStyle w:val="Teksttreci80"/>
        <w:framePr w:w="8862" w:h="5408" w:hRule="exact" w:wrap="none" w:vAnchor="page" w:hAnchor="page" w:x="1244" w:y="7636"/>
        <w:shd w:val="clear" w:color="auto" w:fill="auto"/>
        <w:spacing w:before="0" w:after="17" w:line="210" w:lineRule="exact"/>
        <w:ind w:left="20"/>
      </w:pPr>
      <w:r>
        <w:t xml:space="preserve">O NAZWIE </w:t>
      </w:r>
      <w:r>
        <w:rPr>
          <w:rStyle w:val="Teksttreci810ptKursywa"/>
        </w:rPr>
        <w:t>PORONIN</w:t>
      </w:r>
    </w:p>
    <w:p w:rsidR="00CC5713" w:rsidRDefault="007F645A">
      <w:pPr>
        <w:pStyle w:val="Teksttreci80"/>
        <w:framePr w:w="8862" w:h="5408" w:hRule="exact" w:wrap="none" w:vAnchor="page" w:hAnchor="page" w:x="1244" w:y="7636"/>
        <w:shd w:val="clear" w:color="auto" w:fill="auto"/>
        <w:spacing w:before="0" w:after="82" w:line="264" w:lineRule="exact"/>
        <w:jc w:val="both"/>
      </w:pPr>
      <w:r>
        <w:t>Opowiedział Bronisław Łukaszczyk przydomek „Szczerbaty“ (lat 36) ze wsi Murzasichle, pow. Nowy Jarg. Zapisał Władysław Kupiszewski.</w:t>
      </w:r>
    </w:p>
    <w:p w:rsidR="00CC5713" w:rsidRDefault="007F645A">
      <w:pPr>
        <w:pStyle w:val="Teksttreci20"/>
        <w:framePr w:w="8862" w:h="5408" w:hRule="exact" w:wrap="none" w:vAnchor="page" w:hAnchor="page" w:x="1244" w:y="7636"/>
        <w:shd w:val="clear" w:color="auto" w:fill="auto"/>
        <w:spacing w:after="0" w:line="312" w:lineRule="exact"/>
        <w:ind w:firstLine="640"/>
        <w:jc w:val="both"/>
      </w:pPr>
      <w:r>
        <w:t>Poronin to sie nie naz.iwoł Poronin ino</w:t>
      </w:r>
      <w:r>
        <w:t xml:space="preserve"> Wańkówki. I godali — ka idzies — na Wańkówki, kaś był — na Wańkówkach.</w:t>
      </w:r>
    </w:p>
    <w:p w:rsidR="00CC5713" w:rsidRDefault="007F645A">
      <w:pPr>
        <w:pStyle w:val="Teksttreci20"/>
        <w:framePr w:w="8862" w:h="5408" w:hRule="exact" w:wrap="none" w:vAnchor="page" w:hAnchor="page" w:x="1244" w:y="7636"/>
        <w:shd w:val="clear" w:color="auto" w:fill="auto"/>
        <w:spacing w:after="0" w:line="312" w:lineRule="exact"/>
        <w:ind w:firstLine="640"/>
        <w:jc w:val="both"/>
      </w:pPr>
      <w:r>
        <w:t>Jeden ros wójtowie z Biołygo Dunajca, z Zosichły, z uOlc.i, ze Suchego ześli sie razym i zac.ini godać, ze majom daleko chodzić do Saflor do kościoła. Ba, czaby było postawić kościół b</w:t>
      </w:r>
      <w:r>
        <w:t xml:space="preserve">lizy. tu na mijscu, ale ka? Zacyni radzić. </w:t>
      </w:r>
      <w:r>
        <w:rPr>
          <w:lang w:val="cs-CZ" w:eastAsia="cs-CZ" w:bidi="cs-CZ"/>
        </w:rPr>
        <w:t xml:space="preserve">Kazdy </w:t>
      </w:r>
      <w:r>
        <w:t xml:space="preserve">wójt fcioł, zeby jak najblizy kościół stanuł jigo wioski. Zac.ini sie wadzić. Ale po niejakim casie dośli do porozuminio, ze każdy wójt s tyk wiosek uoddo po kawołku zimi i f ten sposób stworzymy parafije i </w:t>
      </w:r>
      <w:r>
        <w:t xml:space="preserve">tak pooddawali. Wójt z Zosichły uodoł Kośne Chamry, </w:t>
      </w:r>
      <w:r>
        <w:rPr>
          <w:lang w:val="cs-CZ" w:eastAsia="cs-CZ" w:bidi="cs-CZ"/>
        </w:rPr>
        <w:t>Majere.</w:t>
      </w:r>
      <w:r>
        <w:t>ikufke, a wujt uolcajski uoddoł Franckówke, z Biołygo Dunajca uoddoł uod cudzichowygo mostu po Skupniów Potok i stworzyli gmine i wybrali komitet kuościelny i uot tego casu powstała parafijo, wybud</w:t>
      </w:r>
      <w:r>
        <w:t>owali kościół na Wańkówkach. Ale ze downo ludzie nie godali, ze uoddali, podarowali po kawołku zimi, ino ze poronili, ronili i s tego po tym powstała nazwa Poronin i do dziśka naz.iwo sic Poronin.</w:t>
      </w:r>
    </w:p>
    <w:p w:rsidR="00CC5713" w:rsidRDefault="007F645A">
      <w:pPr>
        <w:pStyle w:val="Stopka2"/>
        <w:framePr w:w="2832" w:h="235" w:hRule="exact" w:wrap="none" w:vAnchor="page" w:hAnchor="page" w:x="1928" w:y="14403"/>
        <w:shd w:val="clear" w:color="auto" w:fill="auto"/>
        <w:tabs>
          <w:tab w:val="left" w:pos="874"/>
        </w:tabs>
        <w:spacing w:line="204" w:lineRule="exact"/>
        <w:ind w:left="700"/>
        <w:jc w:val="both"/>
      </w:pPr>
      <w:r>
        <w:rPr>
          <w:vertAlign w:val="superscript"/>
        </w:rPr>
        <w:t>2</w:t>
      </w:r>
      <w:r>
        <w:tab/>
        <w:t>wymuc sie «wymówić się»</w:t>
      </w:r>
    </w:p>
    <w:p w:rsidR="00CC5713" w:rsidRDefault="007F645A">
      <w:pPr>
        <w:pStyle w:val="Stopka2"/>
        <w:framePr w:w="2832" w:h="205" w:hRule="exact" w:wrap="none" w:vAnchor="page" w:hAnchor="page" w:x="1928" w:y="14637"/>
        <w:shd w:val="clear" w:color="auto" w:fill="auto"/>
        <w:tabs>
          <w:tab w:val="left" w:pos="894"/>
        </w:tabs>
        <w:spacing w:line="204" w:lineRule="exact"/>
        <w:ind w:left="720"/>
        <w:jc w:val="both"/>
      </w:pPr>
      <w:r w:rsidRPr="00344998">
        <w:rPr>
          <w:lang w:eastAsia="ru-RU" w:bidi="ru-RU"/>
        </w:rPr>
        <w:t>3</w:t>
      </w:r>
      <w:r w:rsidRPr="00344998">
        <w:rPr>
          <w:lang w:eastAsia="ru-RU" w:bidi="ru-RU"/>
        </w:rPr>
        <w:tab/>
      </w:r>
      <w:r>
        <w:t>kazujem «funduję, stawiam»</w:t>
      </w:r>
    </w:p>
    <w:p w:rsidR="00CC5713" w:rsidRDefault="007F645A">
      <w:pPr>
        <w:pStyle w:val="Stopka2"/>
        <w:framePr w:w="2832" w:h="234" w:hRule="exact" w:wrap="none" w:vAnchor="page" w:hAnchor="page" w:x="1928" w:y="14847"/>
        <w:shd w:val="clear" w:color="auto" w:fill="auto"/>
        <w:tabs>
          <w:tab w:val="left" w:pos="900"/>
        </w:tabs>
        <w:spacing w:line="204" w:lineRule="exact"/>
        <w:ind w:left="720"/>
        <w:jc w:val="both"/>
      </w:pPr>
      <w:r>
        <w:rPr>
          <w:vertAlign w:val="superscript"/>
        </w:rPr>
        <w:t>4</w:t>
      </w:r>
      <w:r>
        <w:tab/>
      </w:r>
      <w:r>
        <w:rPr>
          <w:lang w:val="cs-CZ" w:eastAsia="cs-CZ" w:bidi="cs-CZ"/>
        </w:rPr>
        <w:t xml:space="preserve">masna </w:t>
      </w:r>
      <w:r>
        <w:t>«tłusta»</w:t>
      </w:r>
    </w:p>
    <w:p w:rsidR="00CC5713" w:rsidRDefault="00CC5713">
      <w:pPr>
        <w:rPr>
          <w:sz w:val="2"/>
          <w:szCs w:val="2"/>
        </w:rPr>
        <w:sectPr w:rsidR="00CC5713">
          <w:pgSz w:w="11766" w:h="17185"/>
          <w:pgMar w:top="360" w:right="360" w:bottom="360" w:left="360" w:header="0" w:footer="3" w:gutter="0"/>
          <w:cols w:space="720"/>
          <w:noEndnote/>
          <w:docGrid w:linePitch="360"/>
        </w:sectPr>
      </w:pPr>
    </w:p>
    <w:p w:rsidR="00CC5713" w:rsidRDefault="007F645A">
      <w:pPr>
        <w:pStyle w:val="Nagweklubstopka0"/>
        <w:framePr w:wrap="none" w:vAnchor="page" w:hAnchor="page" w:x="1211" w:y="1354"/>
        <w:shd w:val="clear" w:color="auto" w:fill="auto"/>
        <w:spacing w:line="210" w:lineRule="exact"/>
      </w:pPr>
      <w:r>
        <w:lastRenderedPageBreak/>
        <w:t>1959 z. 5</w:t>
      </w:r>
    </w:p>
    <w:p w:rsidR="00CC5713" w:rsidRDefault="007F645A">
      <w:pPr>
        <w:pStyle w:val="Nagweklubstopka0"/>
        <w:framePr w:wrap="none" w:vAnchor="page" w:hAnchor="page" w:x="4385" w:y="1372"/>
        <w:shd w:val="clear" w:color="auto" w:fill="auto"/>
        <w:spacing w:line="210" w:lineRule="exact"/>
      </w:pPr>
      <w:r>
        <w:t>PORADNIK JĘZYKOWY</w:t>
      </w:r>
    </w:p>
    <w:p w:rsidR="00CC5713" w:rsidRDefault="007F645A">
      <w:pPr>
        <w:pStyle w:val="Nagweklubstopka0"/>
        <w:framePr w:wrap="none" w:vAnchor="page" w:hAnchor="page" w:x="9743" w:y="1366"/>
        <w:shd w:val="clear" w:color="auto" w:fill="auto"/>
        <w:spacing w:line="210" w:lineRule="exact"/>
      </w:pPr>
      <w:r>
        <w:t>237</w:t>
      </w:r>
    </w:p>
    <w:p w:rsidR="00CC5713" w:rsidRDefault="007F645A">
      <w:pPr>
        <w:pStyle w:val="Teksttreci20"/>
        <w:framePr w:w="8976" w:h="6112" w:hRule="exact" w:wrap="none" w:vAnchor="page" w:hAnchor="page" w:x="1187" w:y="1880"/>
        <w:shd w:val="clear" w:color="auto" w:fill="auto"/>
        <w:spacing w:after="0" w:line="408" w:lineRule="exact"/>
        <w:ind w:firstLine="0"/>
      </w:pPr>
      <w:r>
        <w:t xml:space="preserve">Z </w:t>
      </w:r>
      <w:r>
        <w:rPr>
          <w:rStyle w:val="Teksttreci2Odstpy1pt"/>
        </w:rPr>
        <w:t>GWARY</w:t>
      </w:r>
      <w:r>
        <w:t xml:space="preserve"> NOWOSĄDECKIEJ</w:t>
      </w:r>
      <w:r>
        <w:br/>
      </w:r>
      <w:r>
        <w:rPr>
          <w:rStyle w:val="Teksttreci2105pt0"/>
        </w:rPr>
        <w:t>KSIĘŻYC ŚWIADKIEM</w:t>
      </w:r>
    </w:p>
    <w:p w:rsidR="00CC5713" w:rsidRDefault="007F645A">
      <w:pPr>
        <w:pStyle w:val="Teksttreci130"/>
        <w:framePr w:w="8976" w:h="6112" w:hRule="exact" w:wrap="none" w:vAnchor="page" w:hAnchor="page" w:x="1187" w:y="1880"/>
        <w:shd w:val="clear" w:color="auto" w:fill="auto"/>
        <w:spacing w:after="6" w:line="210" w:lineRule="exact"/>
        <w:ind w:firstLine="0"/>
        <w:jc w:val="left"/>
      </w:pPr>
      <w:r>
        <w:t>Opowiedział Piotr Mucha, lat ok. 70, we wsi Jamnica, pow. Nowy Sącz.</w:t>
      </w:r>
    </w:p>
    <w:p w:rsidR="00CC5713" w:rsidRDefault="007F645A">
      <w:pPr>
        <w:pStyle w:val="Teksttreci130"/>
        <w:framePr w:w="8976" w:h="6112" w:hRule="exact" w:wrap="none" w:vAnchor="page" w:hAnchor="page" w:x="1187" w:y="1880"/>
        <w:shd w:val="clear" w:color="auto" w:fill="auto"/>
        <w:spacing w:after="134" w:line="210" w:lineRule="exact"/>
        <w:ind w:firstLine="0"/>
        <w:jc w:val="left"/>
      </w:pPr>
      <w:r>
        <w:t>Zapisała J. Symoni-Sułkowska.</w:t>
      </w:r>
    </w:p>
    <w:p w:rsidR="00CC5713" w:rsidRDefault="007F645A">
      <w:pPr>
        <w:pStyle w:val="Teksttreci20"/>
        <w:framePr w:w="8976" w:h="6112" w:hRule="exact" w:wrap="none" w:vAnchor="page" w:hAnchor="page" w:x="1187" w:y="1880"/>
        <w:shd w:val="clear" w:color="auto" w:fill="auto"/>
        <w:spacing w:after="0" w:line="312" w:lineRule="exact"/>
        <w:ind w:firstLine="680"/>
        <w:jc w:val="both"/>
      </w:pPr>
      <w:r>
        <w:t xml:space="preserve">Był chłopak młody, po wiejsku kawaler, miał </w:t>
      </w:r>
      <w:r>
        <w:t>kochanke i te kochanke wyprowadził do lasu. I tam jo zabił, a księżyc świcił na niebie, a una mówiła: „Ten księżyc cie wyda”, ale on na to nie zważał, tylko jo zabił, pochował i przepadło. Nikt tajemnice nie zradził. Upłynęło lat dwadzieścia. Między temy d</w:t>
      </w:r>
      <w:r>
        <w:t>wudziestoma latamy ożenił się z inno dziewczyno. I żyjo sobie jakiś czas. Jednego razu wieczór przyświcił księżyc na “okno prosto na łóżko. A on sie przebudził i przyglundo, a księżyc był na pełni i zaczun sie śmiać sam do siebie. A żuna sie wtenczas przeb</w:t>
      </w:r>
      <w:r>
        <w:t xml:space="preserve">udziła jego i powiada mu: „Dlaczego sie ty śmiejesz?”. A “on ji mówił: „Że tako głupota przyszła mi na myśl”. Ale </w:t>
      </w:r>
      <w:r>
        <w:rPr>
          <w:lang w:val="fr-FR" w:eastAsia="fr-FR" w:bidi="fr-FR"/>
        </w:rPr>
        <w:t xml:space="preserve">un </w:t>
      </w:r>
      <w:r>
        <w:t xml:space="preserve">tej głupoty nie chcioł ji wytłumaczyć, ale una tyle robiła z niem, co ji zeznoł, że upłyneło lat dwadzieścia, jak zabijoł kochanke </w:t>
      </w:r>
      <w:r>
        <w:rPr>
          <w:lang w:val="fr-FR" w:eastAsia="fr-FR" w:bidi="fr-FR"/>
        </w:rPr>
        <w:t xml:space="preserve">(panne) </w:t>
      </w:r>
      <w:r>
        <w:t xml:space="preserve">i “ona mu mówiła: „ten księżyc cie wyda”, a “on do dzisiędnia mnie nie wydał. A żone jego strach ogarnuł, że jak tyś kochanke zabił, to i mnie to samo zrobis. Skocyła z łóżka, pobiegła na policjo. Po dwudziestu latak tajemnica wysła na wierzk i policja go </w:t>
      </w:r>
      <w:r>
        <w:t>zabrała, “obsadzili w więzieniu, a żona do dzisiędnia żyje.</w:t>
      </w:r>
    </w:p>
    <w:p w:rsidR="00CC5713" w:rsidRDefault="007F645A">
      <w:pPr>
        <w:pStyle w:val="Teksttreci20"/>
        <w:framePr w:w="8976" w:h="6434" w:hRule="exact" w:wrap="none" w:vAnchor="page" w:hAnchor="page" w:x="1187" w:y="8914"/>
        <w:shd w:val="clear" w:color="auto" w:fill="auto"/>
        <w:spacing w:after="174" w:line="240" w:lineRule="exact"/>
        <w:ind w:firstLine="0"/>
      </w:pPr>
      <w:r>
        <w:t>OBJAŚNIENIA WYRAZÓW I ZWROTÓW</w:t>
      </w:r>
    </w:p>
    <w:p w:rsidR="00CC5713" w:rsidRDefault="007F645A">
      <w:pPr>
        <w:pStyle w:val="Teksttreci70"/>
        <w:framePr w:w="8976" w:h="6434" w:hRule="exact" w:wrap="none" w:vAnchor="page" w:hAnchor="page" w:x="1187" w:y="8914"/>
        <w:shd w:val="clear" w:color="auto" w:fill="auto"/>
        <w:spacing w:after="140" w:line="240" w:lineRule="exact"/>
        <w:ind w:firstLine="680"/>
        <w:jc w:val="both"/>
      </w:pPr>
      <w:r>
        <w:t>Millennium</w:t>
      </w:r>
    </w:p>
    <w:p w:rsidR="00CC5713" w:rsidRDefault="007F645A">
      <w:pPr>
        <w:pStyle w:val="Teksttreci20"/>
        <w:framePr w:w="8976" w:h="6434" w:hRule="exact" w:wrap="none" w:vAnchor="page" w:hAnchor="page" w:x="1187" w:y="8914"/>
        <w:shd w:val="clear" w:color="auto" w:fill="auto"/>
        <w:spacing w:after="298" w:line="312" w:lineRule="exact"/>
        <w:ind w:firstLine="680"/>
        <w:jc w:val="both"/>
      </w:pPr>
      <w:r>
        <w:t xml:space="preserve">Lubuskie Towarzystwo Kultury w Zielonej Górze prosi o wyjaśnienie, jak się powinno pisać wyraz </w:t>
      </w:r>
      <w:r>
        <w:rPr>
          <w:rStyle w:val="Teksttreci2Kursywa"/>
        </w:rPr>
        <w:t>Millennium;</w:t>
      </w:r>
      <w:r>
        <w:t xml:space="preserve"> widuje się ten wyraz pisany dość rozmaicie: prze</w:t>
      </w:r>
      <w:r>
        <w:t>z dwa l</w:t>
      </w:r>
      <w:r w:rsidRPr="00344998">
        <w:rPr>
          <w:lang w:eastAsia="ru-RU" w:bidi="ru-RU"/>
        </w:rPr>
        <w:t xml:space="preserve"> </w:t>
      </w:r>
      <w:r>
        <w:t xml:space="preserve">i jedno </w:t>
      </w:r>
      <w:r>
        <w:rPr>
          <w:rStyle w:val="Teksttreci2Kursywa"/>
        </w:rPr>
        <w:t>n</w:t>
      </w:r>
      <w:r>
        <w:t xml:space="preserve"> albo przez jedno l</w:t>
      </w:r>
      <w:r w:rsidRPr="00344998">
        <w:rPr>
          <w:lang w:eastAsia="ru-RU" w:bidi="ru-RU"/>
        </w:rPr>
        <w:t xml:space="preserve"> </w:t>
      </w:r>
      <w:r>
        <w:t xml:space="preserve">i dwa </w:t>
      </w:r>
      <w:r>
        <w:rPr>
          <w:rStyle w:val="Teksttreci2Kursywa"/>
        </w:rPr>
        <w:t>n</w:t>
      </w:r>
      <w:r>
        <w:t>, albo nawet, jak piszą autorzy listu, i przez dwa l</w:t>
      </w:r>
      <w:r w:rsidRPr="00344998">
        <w:rPr>
          <w:lang w:eastAsia="ru-RU" w:bidi="ru-RU"/>
        </w:rPr>
        <w:t xml:space="preserve"> </w:t>
      </w:r>
      <w:r>
        <w:t xml:space="preserve">i przez dwa </w:t>
      </w:r>
      <w:r>
        <w:rPr>
          <w:rStyle w:val="Teksttreci2Kursywa"/>
        </w:rPr>
        <w:t>n.</w:t>
      </w:r>
      <w:r>
        <w:t xml:space="preserve"> Ta właśnie pisownia z obydwiema spółgłoskami podwojonymi jest poprawną pisownią łacińskiego wyrazu. Na posiedzeniu Komisji Kultury Języka Polski</w:t>
      </w:r>
      <w:r>
        <w:t xml:space="preserve">ej Akademii Nauk uchwaliliśmy utrzymać pisownię łacińską bez zmian. Wydaje mi się to zgodne z charakterem tego obchodu, do którego się odnosi termin </w:t>
      </w:r>
      <w:r>
        <w:rPr>
          <w:rStyle w:val="Teksttreci2Kursywa"/>
        </w:rPr>
        <w:t>Millennium.</w:t>
      </w:r>
      <w:r>
        <w:t xml:space="preserve"> Oczywiście nie ma konieczności stałego używania tego łacińskiego wyrazu zamiast polskiego </w:t>
      </w:r>
      <w:r>
        <w:rPr>
          <w:rStyle w:val="Teksttreci2Kursywa"/>
        </w:rPr>
        <w:t>tysią</w:t>
      </w:r>
      <w:r>
        <w:rPr>
          <w:rStyle w:val="Teksttreci2Kursywa"/>
        </w:rPr>
        <w:t>clecia.</w:t>
      </w:r>
    </w:p>
    <w:p w:rsidR="00CC5713" w:rsidRDefault="007F645A">
      <w:pPr>
        <w:pStyle w:val="Teksttreci70"/>
        <w:framePr w:w="8976" w:h="6434" w:hRule="exact" w:wrap="none" w:vAnchor="page" w:hAnchor="page" w:x="1187" w:y="8914"/>
        <w:shd w:val="clear" w:color="auto" w:fill="auto"/>
        <w:spacing w:after="134" w:line="240" w:lineRule="exact"/>
        <w:ind w:firstLine="680"/>
        <w:jc w:val="both"/>
      </w:pPr>
      <w:r>
        <w:t>Tychy</w:t>
      </w:r>
      <w:r>
        <w:rPr>
          <w:rStyle w:val="Teksttreci7Bezkursywy"/>
        </w:rPr>
        <w:t xml:space="preserve"> — </w:t>
      </w:r>
      <w:r>
        <w:t>tyski</w:t>
      </w:r>
      <w:r>
        <w:rPr>
          <w:rStyle w:val="Teksttreci7Bezkursywy"/>
        </w:rPr>
        <w:t xml:space="preserve"> — </w:t>
      </w:r>
      <w:r>
        <w:t>ty</w:t>
      </w:r>
      <w:r w:rsidRPr="00344998">
        <w:rPr>
          <w:lang w:eastAsia="en-US" w:bidi="en-US"/>
        </w:rPr>
        <w:t>chowsk</w:t>
      </w:r>
      <w:r>
        <w:t>i</w:t>
      </w:r>
    </w:p>
    <w:p w:rsidR="00CC5713" w:rsidRDefault="007F645A">
      <w:pPr>
        <w:pStyle w:val="Teksttreci20"/>
        <w:framePr w:w="8976" w:h="6434" w:hRule="exact" w:wrap="none" w:vAnchor="page" w:hAnchor="page" w:x="1187" w:y="8914"/>
        <w:shd w:val="clear" w:color="auto" w:fill="auto"/>
        <w:spacing w:after="0" w:line="312" w:lineRule="exact"/>
        <w:ind w:firstLine="680"/>
        <w:jc w:val="both"/>
      </w:pPr>
      <w:r>
        <w:t xml:space="preserve">Jak się powinno mówić o piwie z browarów znajdujących się w miejscowości Tychy: piwo </w:t>
      </w:r>
      <w:r>
        <w:rPr>
          <w:rStyle w:val="Teksttreci2Kursywa"/>
        </w:rPr>
        <w:t>tyskie,</w:t>
      </w:r>
      <w:r>
        <w:t xml:space="preserve"> czy </w:t>
      </w:r>
      <w:r>
        <w:rPr>
          <w:rStyle w:val="Teksttreci2Kursywa"/>
        </w:rPr>
        <w:t>tychowskie?</w:t>
      </w:r>
      <w:r>
        <w:t xml:space="preserve"> Korespondentka jest zwolenniczką formy pierw</w:t>
      </w:r>
      <w:r>
        <w:t xml:space="preserve">szej, ale w jednej z audycji „Muzyki i aktualności” ktoś z przemawiających użył formy </w:t>
      </w:r>
      <w:r>
        <w:rPr>
          <w:rStyle w:val="Teksttreci2Kursywa"/>
        </w:rPr>
        <w:t>piwo tychowskie</w:t>
      </w:r>
      <w:r>
        <w:t xml:space="preserve"> i ta forma ma zwolenników wśród znajomych korespondentki. — Forma </w:t>
      </w:r>
      <w:r>
        <w:rPr>
          <w:rStyle w:val="Teksttreci2Kursywa"/>
        </w:rPr>
        <w:t>tyski</w:t>
      </w:r>
      <w:r>
        <w:t xml:space="preserve"> jest lepsza i bardziej tradycyjna, bo przyrostek </w:t>
      </w:r>
      <w:r>
        <w:rPr>
          <w:rStyle w:val="Teksttreci2Kursywa"/>
        </w:rPr>
        <w:t>-ski</w:t>
      </w:r>
      <w:r>
        <w:t xml:space="preserve"> miał dawniej szerszy zakres </w:t>
      </w:r>
      <w:r>
        <w:t>użycia niż dziś (w staropolszczyźnie istniała np. forma</w:t>
      </w:r>
    </w:p>
    <w:p w:rsidR="00CC5713" w:rsidRDefault="00CC5713">
      <w:pPr>
        <w:rPr>
          <w:sz w:val="2"/>
          <w:szCs w:val="2"/>
        </w:rPr>
        <w:sectPr w:rsidR="00CC5713">
          <w:pgSz w:w="11766" w:h="17185"/>
          <w:pgMar w:top="360" w:right="360" w:bottom="360" w:left="360" w:header="0" w:footer="3" w:gutter="0"/>
          <w:cols w:space="720"/>
          <w:noEndnote/>
          <w:docGrid w:linePitch="360"/>
        </w:sectPr>
      </w:pPr>
    </w:p>
    <w:p w:rsidR="00CC5713" w:rsidRDefault="007F645A">
      <w:pPr>
        <w:pStyle w:val="Nagweklubstopka0"/>
        <w:framePr w:wrap="none" w:vAnchor="page" w:hAnchor="page" w:x="1340" w:y="1480"/>
        <w:shd w:val="clear" w:color="auto" w:fill="auto"/>
        <w:spacing w:line="210" w:lineRule="exact"/>
      </w:pPr>
      <w:r>
        <w:lastRenderedPageBreak/>
        <w:t>238</w:t>
      </w:r>
    </w:p>
    <w:p w:rsidR="00CC5713" w:rsidRDefault="007F645A">
      <w:pPr>
        <w:pStyle w:val="Nagweklubstopka0"/>
        <w:framePr w:wrap="none" w:vAnchor="page" w:hAnchor="page" w:x="4424" w:y="1444"/>
        <w:shd w:val="clear" w:color="auto" w:fill="auto"/>
        <w:spacing w:line="210" w:lineRule="exact"/>
      </w:pPr>
      <w:r>
        <w:t>PORADNIK JĘZYKOWY</w:t>
      </w:r>
    </w:p>
    <w:p w:rsidR="00CC5713" w:rsidRDefault="007F645A">
      <w:pPr>
        <w:pStyle w:val="Nagweklubstopka0"/>
        <w:framePr w:wrap="none" w:vAnchor="page" w:hAnchor="page" w:x="9140" w:y="1444"/>
        <w:shd w:val="clear" w:color="auto" w:fill="auto"/>
        <w:spacing w:line="210" w:lineRule="exact"/>
      </w:pPr>
      <w:r>
        <w:t>1959 z. 5</w:t>
      </w:r>
    </w:p>
    <w:p w:rsidR="00CC5713" w:rsidRDefault="007F645A">
      <w:pPr>
        <w:pStyle w:val="Teksttreci20"/>
        <w:framePr w:w="8742" w:h="12713" w:hRule="exact" w:wrap="none" w:vAnchor="page" w:hAnchor="page" w:x="1304" w:y="2339"/>
        <w:shd w:val="clear" w:color="auto" w:fill="auto"/>
        <w:spacing w:after="413" w:line="306" w:lineRule="exact"/>
        <w:ind w:firstLine="0"/>
        <w:jc w:val="both"/>
      </w:pPr>
      <w:r>
        <w:rPr>
          <w:rStyle w:val="Teksttreci2Kursywa"/>
        </w:rPr>
        <w:t>dziecki,</w:t>
      </w:r>
      <w:r>
        <w:t xml:space="preserve"> mająca dziś odpowiednik w języku rosyjskim, ale my mówimy obecnie tylko </w:t>
      </w:r>
      <w:r>
        <w:rPr>
          <w:rStyle w:val="Teksttreci2Kursywa"/>
        </w:rPr>
        <w:t>dziecinny</w:t>
      </w:r>
      <w:r>
        <w:t xml:space="preserve"> albo </w:t>
      </w:r>
      <w:r>
        <w:rPr>
          <w:rStyle w:val="Teksttreci2Kursywa"/>
        </w:rPr>
        <w:t>dziecięcy,</w:t>
      </w:r>
      <w:r>
        <w:t xml:space="preserve"> nie </w:t>
      </w:r>
      <w:r>
        <w:rPr>
          <w:rStyle w:val="Teksttreci2Kursywa"/>
        </w:rPr>
        <w:t>dziecki).</w:t>
      </w:r>
      <w:r>
        <w:t xml:space="preserve"> Stare formy przymiotnikowe dochowały się w takich nazwach, jak nazwa Gór </w:t>
      </w:r>
      <w:r>
        <w:rPr>
          <w:rStyle w:val="Teksttreci2Kursywa"/>
        </w:rPr>
        <w:t>Świętokrzyskich</w:t>
      </w:r>
      <w:r>
        <w:t xml:space="preserve"> albo ulicy </w:t>
      </w:r>
      <w:r>
        <w:rPr>
          <w:rStyle w:val="Teksttreci2Kursywa"/>
        </w:rPr>
        <w:t>Świętokrzyskiej</w:t>
      </w:r>
      <w:r>
        <w:t xml:space="preserve"> w Warszawie. Gdybyśmy dziś tworzyli przymiotnik od połączenia wyrazowego </w:t>
      </w:r>
      <w:r>
        <w:rPr>
          <w:rStyle w:val="Teksttreci2Kursywa"/>
        </w:rPr>
        <w:t>święty krzyż,</w:t>
      </w:r>
      <w:r>
        <w:t xml:space="preserve"> to powiedzielibyśmy raczej </w:t>
      </w:r>
      <w:r>
        <w:rPr>
          <w:rStyle w:val="Teksttreci2Kursywa"/>
        </w:rPr>
        <w:t>świętokrzyżowy,</w:t>
      </w:r>
      <w:r>
        <w:t xml:space="preserve"> bo przyro</w:t>
      </w:r>
      <w:r>
        <w:t xml:space="preserve">stek </w:t>
      </w:r>
      <w:r>
        <w:rPr>
          <w:rStyle w:val="Teksttreci2Kursywa"/>
        </w:rPr>
        <w:t>-owy</w:t>
      </w:r>
      <w:r>
        <w:t xml:space="preserve"> jest dziś częściej stosowany niż </w:t>
      </w:r>
      <w:r>
        <w:rPr>
          <w:rStyle w:val="Teksttreci2Kursywa"/>
        </w:rPr>
        <w:t>-ski.</w:t>
      </w:r>
      <w:r>
        <w:t xml:space="preserve"> Nie będziemy jednak tradycyjnych nazw „modernizować”. Forma </w:t>
      </w:r>
      <w:r>
        <w:rPr>
          <w:rStyle w:val="Teksttreci2Kursywa"/>
        </w:rPr>
        <w:t>tychowski</w:t>
      </w:r>
      <w:r>
        <w:t xml:space="preserve"> utworzona jest za pomocą złożonego przyrostka </w:t>
      </w:r>
      <w:r>
        <w:rPr>
          <w:rStyle w:val="Teksttreci2Kursywa"/>
        </w:rPr>
        <w:t>-owski,</w:t>
      </w:r>
      <w:r>
        <w:t xml:space="preserve"> dość często dziś używanego do tworzenia nowych przymiotników, jak na przykład, </w:t>
      </w:r>
      <w:r>
        <w:rPr>
          <w:rStyle w:val="Teksttreci2Kursywa"/>
        </w:rPr>
        <w:t>pege</w:t>
      </w:r>
      <w:r>
        <w:rPr>
          <w:rStyle w:val="Teksttreci2Kursywa"/>
        </w:rPr>
        <w:t>rowski, zetempowski</w:t>
      </w:r>
      <w:r>
        <w:t xml:space="preserve"> i tym podobnych. Za zaletę formy </w:t>
      </w:r>
      <w:r>
        <w:rPr>
          <w:rStyle w:val="Teksttreci2Kursywa"/>
        </w:rPr>
        <w:t xml:space="preserve">tychowski </w:t>
      </w:r>
      <w:r>
        <w:t xml:space="preserve">można by było uważać to, że spółgłoska końcowa tematu podstawowego </w:t>
      </w:r>
      <w:r>
        <w:rPr>
          <w:rStyle w:val="Teksttreci2Kursywa"/>
        </w:rPr>
        <w:t xml:space="preserve">Tychy </w:t>
      </w:r>
      <w:r>
        <w:t>zostaje w niej zachowana, więc zostaje jak gdyby nie naruszony związek formy pochodnej z podstawową. Z drugiej strony pr</w:t>
      </w:r>
      <w:r>
        <w:t xml:space="preserve">zymiotnik </w:t>
      </w:r>
      <w:r>
        <w:rPr>
          <w:rStyle w:val="Teksttreci2Kursywa"/>
        </w:rPr>
        <w:t>tychowski</w:t>
      </w:r>
      <w:r>
        <w:t xml:space="preserve"> mógłby być odpowiednikiem nazwy podstawowej </w:t>
      </w:r>
      <w:r>
        <w:rPr>
          <w:rStyle w:val="Teksttreci2Kursywa"/>
        </w:rPr>
        <w:t>Tychowo</w:t>
      </w:r>
      <w:r>
        <w:t xml:space="preserve">, a więc tak czy tak, czy się powie </w:t>
      </w:r>
      <w:r>
        <w:rPr>
          <w:rStyle w:val="Teksttreci2Kursywa"/>
        </w:rPr>
        <w:t xml:space="preserve">tyski </w:t>
      </w:r>
      <w:r>
        <w:t xml:space="preserve">czy </w:t>
      </w:r>
      <w:r>
        <w:rPr>
          <w:rStyle w:val="Teksttreci2Kursywa"/>
        </w:rPr>
        <w:t>tychowski</w:t>
      </w:r>
      <w:r>
        <w:t xml:space="preserve">, trzeba wiedzieć, że przymiotniki te odpowiadają formie </w:t>
      </w:r>
      <w:r>
        <w:rPr>
          <w:rStyle w:val="Teksttreci2Kursywa"/>
        </w:rPr>
        <w:t xml:space="preserve">Tychy, </w:t>
      </w:r>
      <w:r>
        <w:t xml:space="preserve">najprościej więc zachować tradycyjną parę form: </w:t>
      </w:r>
      <w:r>
        <w:rPr>
          <w:rStyle w:val="Teksttreci2Kursywa"/>
        </w:rPr>
        <w:t>Tychy</w:t>
      </w:r>
      <w:r>
        <w:rPr>
          <w:rStyle w:val="Teksttreci21"/>
        </w:rPr>
        <w:t>—</w:t>
      </w:r>
      <w:r>
        <w:rPr>
          <w:rStyle w:val="Teksttreci2Kursywa"/>
        </w:rPr>
        <w:t>tyski.</w:t>
      </w:r>
    </w:p>
    <w:p w:rsidR="00CC5713" w:rsidRDefault="007F645A">
      <w:pPr>
        <w:pStyle w:val="Teksttreci70"/>
        <w:framePr w:w="8742" w:h="12713" w:hRule="exact" w:wrap="none" w:vAnchor="page" w:hAnchor="page" w:x="1304" w:y="2339"/>
        <w:shd w:val="clear" w:color="auto" w:fill="auto"/>
        <w:spacing w:after="133" w:line="240" w:lineRule="exact"/>
        <w:ind w:firstLine="640"/>
        <w:jc w:val="both"/>
      </w:pPr>
      <w:r>
        <w:t xml:space="preserve">„W </w:t>
      </w:r>
      <w:r>
        <w:t>międzyczasie</w:t>
      </w:r>
      <w:r>
        <w:rPr>
          <w:rStyle w:val="Teksttreci7Bezkursywy"/>
        </w:rPr>
        <w:t>“</w:t>
      </w:r>
    </w:p>
    <w:p w:rsidR="00CC5713" w:rsidRDefault="007F645A">
      <w:pPr>
        <w:pStyle w:val="Teksttreci20"/>
        <w:framePr w:w="8742" w:h="12713" w:hRule="exact" w:wrap="none" w:vAnchor="page" w:hAnchor="page" w:x="1304" w:y="2339"/>
        <w:shd w:val="clear" w:color="auto" w:fill="auto"/>
        <w:spacing w:after="0" w:line="306" w:lineRule="exact"/>
        <w:ind w:firstLine="640"/>
        <w:jc w:val="both"/>
      </w:pPr>
      <w:r>
        <w:t xml:space="preserve">Pewien korespondent prosi o rozstrzygnięcie sporu, który się zakończył poważnym zakładem, a dotyczył wyrażenia </w:t>
      </w:r>
      <w:r>
        <w:rPr>
          <w:rStyle w:val="Teksttreci2Kursywa"/>
        </w:rPr>
        <w:t>w międzyczasie:</w:t>
      </w:r>
      <w:r>
        <w:t xml:space="preserve"> jedni uważają, że jest ono zupełnie poprawne, inni, że przeczy czystości języka polskiego. O wyrażeniu tym wielokro</w:t>
      </w:r>
      <w:r>
        <w:t xml:space="preserve">tnie mówiono i pisano, ale wróćmy do niego raz jeszcze, skoro sprawa wciąż odżywa. W drugim tomie „Rozmów o języku” </w:t>
      </w:r>
      <w:r>
        <w:rPr>
          <w:rStyle w:val="Teksttreci21"/>
        </w:rPr>
        <w:t xml:space="preserve">— </w:t>
      </w:r>
      <w:r>
        <w:t xml:space="preserve">napisałem: „jest to rażący germanizm, odwzorowanie niemieckiego </w:t>
      </w:r>
      <w:r w:rsidRPr="00344998">
        <w:rPr>
          <w:rStyle w:val="Teksttreci2Kursywa"/>
          <w:lang w:eastAsia="en-US" w:bidi="en-US"/>
        </w:rPr>
        <w:t xml:space="preserve">in </w:t>
      </w:r>
      <w:r>
        <w:rPr>
          <w:rStyle w:val="Teksttreci2Kursywa"/>
        </w:rPr>
        <w:t>der Zwischenzeit.”</w:t>
      </w:r>
      <w:r>
        <w:t xml:space="preserve"> W „Słowniku poprawnej polszczyzny” Szobera </w:t>
      </w:r>
      <w:r>
        <w:rPr>
          <w:rStyle w:val="Teksttreci2Kursywa"/>
        </w:rPr>
        <w:t>w międzyc</w:t>
      </w:r>
      <w:r>
        <w:rPr>
          <w:rStyle w:val="Teksttreci2Kursywa"/>
        </w:rPr>
        <w:t>zasie</w:t>
      </w:r>
      <w:r>
        <w:t xml:space="preserve"> potraktowane jest również jako niepoprawne i opatrzone ostrzegawczym wykrzyknikiem. Świadomych obrońców tego wyrażenia nie znam, ale niestety gdy się pokaże w języku pewna forma, to zaraz się znajdują jacyś jej skwapliwi kolporterzy upowszechniający </w:t>
      </w:r>
      <w:r>
        <w:t>w pewnym zakresie jej użycie. Język jest, jak wiadomo, formą działania społecznego: żadne działanie bezmyślne nie może budzić szacunku, odnosi się to więc i do bezmyślnego mówienia. Opierać czynności językowych na samym tylko zastanawianiu się oczywiście n</w:t>
      </w:r>
      <w:r>
        <w:t xml:space="preserve">ie można, ale jednak jakieś znaczenie refleksja mieć powinna. Co mówi nam refleksja o wyrażeniu </w:t>
      </w:r>
      <w:r>
        <w:rPr>
          <w:rStyle w:val="Teksttreci2Kursywa"/>
        </w:rPr>
        <w:t>w międzyczasie?</w:t>
      </w:r>
      <w:r>
        <w:t xml:space="preserve"> To przede wszystkim, że pod względem słowotwórczym jest ono typowo niemieckie i typowo niepolskie. Między podstawowymi zasadami słowotwórstwa ni</w:t>
      </w:r>
      <w:r>
        <w:t>emieckiego i słowotwórstwa polskiego są wyraźnie uchwytne różnice. W języku polskim nie tworzymy takich wyrazów złożonych, w których rzeczownik będący na drugim miejscu byłby określany za pomocą rzeczownika poprzedzającego. Z dwóch rzeczowników, na przykła</w:t>
      </w:r>
      <w:r>
        <w:t xml:space="preserve">d </w:t>
      </w:r>
      <w:r>
        <w:rPr>
          <w:rStyle w:val="Teksttreci2Kursywa"/>
        </w:rPr>
        <w:t>żagiel</w:t>
      </w:r>
      <w:r>
        <w:t xml:space="preserve"> i ł</w:t>
      </w:r>
      <w:r>
        <w:rPr>
          <w:rStyle w:val="Teksttreci2Kursywa"/>
        </w:rPr>
        <w:t>odź,</w:t>
      </w:r>
      <w:r>
        <w:t xml:space="preserve"> nie możemy utworzyć złożenia </w:t>
      </w:r>
      <w:r>
        <w:rPr>
          <w:rStyle w:val="Teksttreci2Kursywa"/>
        </w:rPr>
        <w:t>żaglołódź</w:t>
      </w:r>
      <w:r>
        <w:t xml:space="preserve"> (że mówimy </w:t>
      </w:r>
      <w:r>
        <w:rPr>
          <w:rStyle w:val="Teksttreci21"/>
        </w:rPr>
        <w:t xml:space="preserve">— </w:t>
      </w:r>
      <w:r>
        <w:t xml:space="preserve">a właściwie mówiliśmy, bo dziś się to słyszy coraz rzadziej: </w:t>
      </w:r>
      <w:r>
        <w:rPr>
          <w:rStyle w:val="Teksttreci2Kursywa"/>
        </w:rPr>
        <w:t>parostatek,</w:t>
      </w:r>
      <w:r>
        <w:t xml:space="preserve"> to to jest właśnie objawem wpływu niemieckiego. </w:t>
      </w:r>
      <w:r>
        <w:rPr>
          <w:rStyle w:val="Teksttreci2Kursywa"/>
        </w:rPr>
        <w:t>Parostatek,</w:t>
      </w:r>
      <w:r>
        <w:t xml:space="preserve"> zamiast którego wszedł szczęśliwie w użycie </w:t>
      </w:r>
      <w:r>
        <w:rPr>
          <w:rStyle w:val="Teksttreci2Kursywa"/>
        </w:rPr>
        <w:t>parowiec,</w:t>
      </w:r>
      <w:r>
        <w:t xml:space="preserve"> jest</w:t>
      </w:r>
    </w:p>
    <w:p w:rsidR="00CC5713" w:rsidRDefault="00CC5713">
      <w:pPr>
        <w:rPr>
          <w:sz w:val="2"/>
          <w:szCs w:val="2"/>
        </w:rPr>
        <w:sectPr w:rsidR="00CC5713">
          <w:pgSz w:w="11766" w:h="17185"/>
          <w:pgMar w:top="360" w:right="360" w:bottom="360" w:left="360" w:header="0" w:footer="3" w:gutter="0"/>
          <w:cols w:space="720"/>
          <w:noEndnote/>
          <w:docGrid w:linePitch="360"/>
        </w:sectPr>
      </w:pPr>
    </w:p>
    <w:p w:rsidR="00CC5713" w:rsidRDefault="007F645A">
      <w:pPr>
        <w:pStyle w:val="Nagweklubstopka0"/>
        <w:framePr w:wrap="none" w:vAnchor="page" w:hAnchor="page" w:x="1250" w:y="1330"/>
        <w:shd w:val="clear" w:color="auto" w:fill="auto"/>
        <w:spacing w:line="210" w:lineRule="exact"/>
      </w:pPr>
      <w:r>
        <w:lastRenderedPageBreak/>
        <w:t>1959 z. 5</w:t>
      </w:r>
    </w:p>
    <w:p w:rsidR="00CC5713" w:rsidRDefault="007F645A">
      <w:pPr>
        <w:pStyle w:val="Nagweklubstopka0"/>
        <w:framePr w:wrap="none" w:vAnchor="page" w:hAnchor="page" w:x="4400" w:y="1336"/>
        <w:shd w:val="clear" w:color="auto" w:fill="auto"/>
        <w:spacing w:line="210" w:lineRule="exact"/>
      </w:pPr>
      <w:r>
        <w:t>PORADNIK JĘZYKOWY</w:t>
      </w:r>
    </w:p>
    <w:p w:rsidR="00CC5713" w:rsidRDefault="007F645A">
      <w:pPr>
        <w:pStyle w:val="Nagweklubstopka0"/>
        <w:framePr w:wrap="none" w:vAnchor="page" w:hAnchor="page" w:x="9782" w:y="1342"/>
        <w:shd w:val="clear" w:color="auto" w:fill="auto"/>
        <w:spacing w:line="210" w:lineRule="exact"/>
      </w:pPr>
      <w:r>
        <w:t>239</w:t>
      </w:r>
    </w:p>
    <w:p w:rsidR="00CC5713" w:rsidRDefault="007F645A">
      <w:pPr>
        <w:pStyle w:val="Teksttreci20"/>
        <w:framePr w:w="9018" w:h="12276" w:hRule="exact" w:wrap="none" w:vAnchor="page" w:hAnchor="page" w:x="1166" w:y="1926"/>
        <w:shd w:val="clear" w:color="auto" w:fill="auto"/>
        <w:spacing w:after="298" w:line="312" w:lineRule="exact"/>
        <w:ind w:firstLine="0"/>
        <w:jc w:val="both"/>
      </w:pPr>
      <w:r>
        <w:t xml:space="preserve">mechanicznym przekładem niemieckiego </w:t>
      </w:r>
      <w:r>
        <w:rPr>
          <w:rStyle w:val="Teksttreci2Kursywa"/>
        </w:rPr>
        <w:t>Dampfschiff)</w:t>
      </w:r>
      <w:r>
        <w:t xml:space="preserve">. W języku niemieckim wyrazy złożone z dwóch rzeczowników', z których pierwszy jest określeniem </w:t>
      </w:r>
      <w:r>
        <w:rPr>
          <w:rStyle w:val="Teksttreci2Odstpy1pt"/>
        </w:rPr>
        <w:t>dru</w:t>
      </w:r>
      <w:r>
        <w:t xml:space="preserve">giego, mogą być tworzone dowolnie: </w:t>
      </w:r>
      <w:r>
        <w:rPr>
          <w:rStyle w:val="Teksttreci2Kursywa"/>
        </w:rPr>
        <w:t>żagiel</w:t>
      </w:r>
      <w:r>
        <w:t xml:space="preserve"> to </w:t>
      </w:r>
      <w:r>
        <w:rPr>
          <w:rStyle w:val="Teksttreci2Kursywa"/>
        </w:rPr>
        <w:t>S</w:t>
      </w:r>
      <w:r>
        <w:rPr>
          <w:rStyle w:val="Teksttreci2Kursywa"/>
        </w:rPr>
        <w:t>egel,</w:t>
      </w:r>
      <w:r>
        <w:t xml:space="preserve"> łódź — </w:t>
      </w:r>
      <w:r w:rsidRPr="00344998">
        <w:rPr>
          <w:lang w:eastAsia="en-US" w:bidi="en-US"/>
        </w:rPr>
        <w:t xml:space="preserve">to </w:t>
      </w:r>
      <w:r w:rsidRPr="00344998">
        <w:rPr>
          <w:rStyle w:val="Teksttreci2Kursywa"/>
          <w:lang w:eastAsia="en-US" w:bidi="en-US"/>
        </w:rPr>
        <w:t>Boot,</w:t>
      </w:r>
      <w:r w:rsidRPr="00344998">
        <w:rPr>
          <w:lang w:eastAsia="en-US" w:bidi="en-US"/>
        </w:rPr>
        <w:t xml:space="preserve"> </w:t>
      </w:r>
      <w:r>
        <w:t xml:space="preserve">łódź żaglowa to </w:t>
      </w:r>
      <w:r>
        <w:rPr>
          <w:rStyle w:val="Teksttreci2Kursywa"/>
        </w:rPr>
        <w:t>Segelboot</w:t>
      </w:r>
      <w:r>
        <w:t xml:space="preserve"> (taka sama zasada składniowa panuje w języku angielskim). Członami określającymi w niemieckich wyrazach złożonych mogą być nie tylko rzeczowniki, ale i przyimki: na przykład </w:t>
      </w:r>
      <w:r>
        <w:rPr>
          <w:rStyle w:val="Teksttreci2Kursywa"/>
        </w:rPr>
        <w:t>Ruf</w:t>
      </w:r>
      <w:r>
        <w:t xml:space="preserve"> to «okrzyk», </w:t>
      </w:r>
      <w:r>
        <w:rPr>
          <w:rStyle w:val="Teksttreci2Kursywa"/>
        </w:rPr>
        <w:t>zwischen</w:t>
      </w:r>
      <w:r>
        <w:t xml:space="preserve"> to «międ</w:t>
      </w:r>
      <w:r>
        <w:t xml:space="preserve">zy», obydwa te wyrazy można połączyć w jedną całość: </w:t>
      </w:r>
      <w:r>
        <w:rPr>
          <w:rStyle w:val="Teksttreci2Kursywa"/>
        </w:rPr>
        <w:t>Zwischenruf,</w:t>
      </w:r>
      <w:r>
        <w:t xml:space="preserve"> który to wyraz znaczy okrzyk, którym się przerywa czyjeś przemówienie, czyli okrzyk dający się słyszeć w czasie przemówienia „między” słowami tego przemówienia. Po polsku w ten sposób łączyć</w:t>
      </w:r>
      <w:r>
        <w:t xml:space="preserve"> wyrazów nie możemy: </w:t>
      </w:r>
      <w:r>
        <w:rPr>
          <w:rStyle w:val="Teksttreci2Kursywa"/>
        </w:rPr>
        <w:t>międzyokrzyk</w:t>
      </w:r>
      <w:r>
        <w:t xml:space="preserve"> byłby rażącym i znaczeniowo niewyrazistym cudactwem. Na takim samym cudactwie oparte jest wyrażenie </w:t>
      </w:r>
      <w:r>
        <w:rPr>
          <w:rStyle w:val="Teksttreci2Kursywa"/>
        </w:rPr>
        <w:t>w międzyczasie,</w:t>
      </w:r>
      <w:r>
        <w:t xml:space="preserve"> któremu w dodatku nie odpowiada żadna forma mianownikowa. Takie oto względy przemawiają przeciw używaniu w</w:t>
      </w:r>
      <w:r>
        <w:t xml:space="preserve">yrażenia </w:t>
      </w:r>
      <w:r>
        <w:rPr>
          <w:rStyle w:val="Teksttreci2Kursywa"/>
        </w:rPr>
        <w:t>w międzyczasie.</w:t>
      </w:r>
      <w:r>
        <w:t xml:space="preserve"> Co zrobić, żeby te względy miały siłę praktycznego oddziaływania? Przede wszystkim szerzyć znajomość motywów, którymi się należy kierować przy wyborze form wysłowienia, no i trwać przy ocenie faktu nie usiłując „nadążać” za każdym </w:t>
      </w:r>
      <w:r>
        <w:t xml:space="preserve">objawem jego szerzenia się. Dodatkowa uwaga: w związku z omawianymi formami łatwo może się komuś przypomnieć </w:t>
      </w:r>
      <w:r>
        <w:rPr>
          <w:rStyle w:val="Teksttreci2Kursywa"/>
        </w:rPr>
        <w:t>Międzymorze,</w:t>
      </w:r>
      <w:r>
        <w:t xml:space="preserve"> tytuł książki napisanej przez nie byle kogo, bo przez Żeromskiego. Otóż </w:t>
      </w:r>
      <w:r>
        <w:rPr>
          <w:rStyle w:val="Teksttreci2Kursywa"/>
        </w:rPr>
        <w:t>Międzymorze</w:t>
      </w:r>
      <w:r>
        <w:t xml:space="preserve"> można interpretować słowotwórczo tak jak </w:t>
      </w:r>
      <w:r>
        <w:rPr>
          <w:rStyle w:val="Teksttreci2Kursywa"/>
        </w:rPr>
        <w:t>międzyrze</w:t>
      </w:r>
      <w:r>
        <w:rPr>
          <w:rStyle w:val="Teksttreci2Kursywa"/>
        </w:rPr>
        <w:t>cze,</w:t>
      </w:r>
      <w:r>
        <w:t xml:space="preserve"> a przynajmniej tak może być ta forma odczuwana, </w:t>
      </w:r>
      <w:r>
        <w:rPr>
          <w:rStyle w:val="Teksttreci2Kursywa"/>
        </w:rPr>
        <w:t>międzyrzecze</w:t>
      </w:r>
      <w:r>
        <w:t xml:space="preserve"> zaś to taki typ, jak </w:t>
      </w:r>
      <w:r>
        <w:rPr>
          <w:rStyle w:val="Teksttreci2Kursywa"/>
        </w:rPr>
        <w:t>pojezierze, podgórze,</w:t>
      </w:r>
      <w:r>
        <w:t xml:space="preserve"> w którym mamy przedrostek, rdzeń i przyrostek </w:t>
      </w:r>
      <w:r>
        <w:rPr>
          <w:rStyle w:val="Teksttreci2Kursywa"/>
        </w:rPr>
        <w:t>-e,</w:t>
      </w:r>
      <w:r>
        <w:t xml:space="preserve"> ten typ zaś jest w języku polskim pospolity od niepamiętnych czasów.</w:t>
      </w:r>
    </w:p>
    <w:p w:rsidR="00CC5713" w:rsidRDefault="007F645A">
      <w:pPr>
        <w:pStyle w:val="Teksttreci70"/>
        <w:framePr w:w="9018" w:h="12276" w:hRule="exact" w:wrap="none" w:vAnchor="page" w:hAnchor="page" w:x="1166" w:y="1926"/>
        <w:shd w:val="clear" w:color="auto" w:fill="auto"/>
        <w:spacing w:after="134" w:line="240" w:lineRule="exact"/>
        <w:ind w:firstLine="680"/>
        <w:jc w:val="both"/>
      </w:pPr>
      <w:r>
        <w:t>Drewno</w:t>
      </w:r>
      <w:r>
        <w:rPr>
          <w:rStyle w:val="Teksttreci7Bezkursywy"/>
        </w:rPr>
        <w:t xml:space="preserve"> </w:t>
      </w:r>
      <w:r>
        <w:rPr>
          <w:rStyle w:val="Teksttreci7Bezkursywy0"/>
        </w:rPr>
        <w:t xml:space="preserve">— </w:t>
      </w:r>
      <w:r>
        <w:t>drzewo</w:t>
      </w:r>
    </w:p>
    <w:p w:rsidR="00CC5713" w:rsidRDefault="007F645A">
      <w:pPr>
        <w:pStyle w:val="Teksttreci20"/>
        <w:framePr w:w="9018" w:h="12276" w:hRule="exact" w:wrap="none" w:vAnchor="page" w:hAnchor="page" w:x="1166" w:y="1926"/>
        <w:shd w:val="clear" w:color="auto" w:fill="auto"/>
        <w:spacing w:after="0" w:line="312" w:lineRule="exact"/>
        <w:ind w:firstLine="680"/>
        <w:jc w:val="both"/>
      </w:pPr>
      <w:r>
        <w:t xml:space="preserve">„Czy nie jest wadliwe wyrażenie: mamy tyle a tyle metrów sześciennych </w:t>
      </w:r>
      <w:r>
        <w:rPr>
          <w:rStyle w:val="Teksttreci2Kursywa"/>
        </w:rPr>
        <w:t>drewna</w:t>
      </w:r>
      <w:r>
        <w:t xml:space="preserve"> niż </w:t>
      </w:r>
      <w:r>
        <w:rPr>
          <w:rStyle w:val="Teksttreci2Kursywa"/>
        </w:rPr>
        <w:t>drzewa</w:t>
      </w:r>
      <w:r>
        <w:t xml:space="preserve"> oraz szafa z </w:t>
      </w:r>
      <w:r>
        <w:rPr>
          <w:rStyle w:val="Teksttreci2Kursywa"/>
        </w:rPr>
        <w:t>drzewa</w:t>
      </w:r>
      <w:r>
        <w:t xml:space="preserve"> niż </w:t>
      </w:r>
      <w:r>
        <w:rPr>
          <w:rStyle w:val="Teksttreci2Kursywa"/>
        </w:rPr>
        <w:t>drewniana</w:t>
      </w:r>
      <w:r>
        <w:t xml:space="preserve">?” </w:t>
      </w:r>
      <w:r>
        <w:rPr>
          <w:rStyle w:val="Teksttreci21"/>
        </w:rPr>
        <w:t xml:space="preserve">— </w:t>
      </w:r>
      <w:r>
        <w:t xml:space="preserve">Wyraz </w:t>
      </w:r>
      <w:r>
        <w:rPr>
          <w:rStyle w:val="Teksttreci2Kursywa"/>
        </w:rPr>
        <w:t>niż</w:t>
      </w:r>
      <w:r>
        <w:t xml:space="preserve"> został tu użyty zamiast wyrazu </w:t>
      </w:r>
      <w:r>
        <w:rPr>
          <w:rStyle w:val="Teksttreci2Kursywa"/>
        </w:rPr>
        <w:t>zamiast,</w:t>
      </w:r>
      <w:r>
        <w:t xml:space="preserve"> a powtarza się to i w niektórych innych pytaniach korespon</w:t>
      </w:r>
      <w:r>
        <w:t xml:space="preserve">denta. Przypomina to bardzo już dawne użycie </w:t>
      </w:r>
      <w:r>
        <w:rPr>
          <w:rStyle w:val="Teksttreci2Kursywa"/>
        </w:rPr>
        <w:t>niż</w:t>
      </w:r>
      <w:r>
        <w:t xml:space="preserve"> „omissa comparatione”, jak pisał Linde, to znaczy bez elementu porównania. Dziś brzmi to archaicznie. </w:t>
      </w:r>
      <w:r>
        <w:rPr>
          <w:rStyle w:val="Teksttreci21"/>
        </w:rPr>
        <w:t xml:space="preserve">— </w:t>
      </w:r>
      <w:r>
        <w:t xml:space="preserve">Co do różnicy między </w:t>
      </w:r>
      <w:r>
        <w:rPr>
          <w:rStyle w:val="Teksttreci2Kursywa"/>
        </w:rPr>
        <w:t>drzewem</w:t>
      </w:r>
      <w:r>
        <w:t xml:space="preserve"> a </w:t>
      </w:r>
      <w:r>
        <w:rPr>
          <w:rStyle w:val="Teksttreci2Kursywa"/>
        </w:rPr>
        <w:t>drewnem</w:t>
      </w:r>
      <w:r>
        <w:t xml:space="preserve"> to polega ona, jak wiadomo, na tym, że </w:t>
      </w:r>
      <w:r>
        <w:rPr>
          <w:rStyle w:val="Teksttreci2Kursywa"/>
        </w:rPr>
        <w:t>drzewo</w:t>
      </w:r>
      <w:r>
        <w:t xml:space="preserve"> to roślina a </w:t>
      </w:r>
      <w:r>
        <w:rPr>
          <w:rStyle w:val="Teksttreci2Kursywa"/>
        </w:rPr>
        <w:t>drewn</w:t>
      </w:r>
      <w:r>
        <w:rPr>
          <w:rStyle w:val="Teksttreci2Kursywa"/>
        </w:rPr>
        <w:t>o</w:t>
      </w:r>
      <w:r>
        <w:t xml:space="preserve"> to materiał. Jeżeli ktoś mówi o metrach sześciennych, którymi się dysponuje, to ma chyba na myśli materiał, a więc wyraz </w:t>
      </w:r>
      <w:r>
        <w:rPr>
          <w:rStyle w:val="Teksttreci2Kursywa"/>
        </w:rPr>
        <w:t>drewno</w:t>
      </w:r>
      <w:r>
        <w:t xml:space="preserve"> nie jest użyty niewłaściwie. O szafie mówimy zwykle, że jest </w:t>
      </w:r>
      <w:r>
        <w:rPr>
          <w:rStyle w:val="Teksttreci2Kursywa"/>
        </w:rPr>
        <w:t>drewniana,</w:t>
      </w:r>
      <w:r>
        <w:t xml:space="preserve"> czyli używamy przymiotnika pochodnego od </w:t>
      </w:r>
      <w:r>
        <w:rPr>
          <w:rStyle w:val="Teksttreci2Kursywa"/>
        </w:rPr>
        <w:t>drewna;</w:t>
      </w:r>
      <w:r>
        <w:t xml:space="preserve"> jeżel</w:t>
      </w:r>
      <w:r>
        <w:t xml:space="preserve">i zamiast przymiotnika zechcemy użyć przyimka z rzeczownikiem, to wypadałoby powiedzieć </w:t>
      </w:r>
      <w:r>
        <w:rPr>
          <w:rStyle w:val="Teksttreci2Kursywa"/>
        </w:rPr>
        <w:t>szafa z drewna,</w:t>
      </w:r>
      <w:r>
        <w:t xml:space="preserve"> ale potocznie powie się raczej </w:t>
      </w:r>
      <w:r>
        <w:rPr>
          <w:rStyle w:val="Teksttreci2Kursywa"/>
        </w:rPr>
        <w:t>szafa z drzewa</w:t>
      </w:r>
      <w:r>
        <w:t xml:space="preserve"> (na przykład </w:t>
      </w:r>
      <w:r>
        <w:rPr>
          <w:rStyle w:val="Teksttreci2Kursywa"/>
        </w:rPr>
        <w:t>dębowego),</w:t>
      </w:r>
      <w:r>
        <w:t xml:space="preserve"> i przy </w:t>
      </w:r>
      <w:r>
        <w:rPr>
          <w:rStyle w:val="Teksttreci2Kursywa"/>
        </w:rPr>
        <w:t>drewnie</w:t>
      </w:r>
      <w:r>
        <w:t xml:space="preserve"> nie warto się w tym wypadku upierać, brzmiałoby to nawet trochę ped</w:t>
      </w:r>
      <w:r>
        <w:t>antycznie, a ostatecznie drewno było kiedyś drzewem, więc wielkiej niedokładności nie ma.</w:t>
      </w:r>
    </w:p>
    <w:p w:rsidR="00CC5713" w:rsidRDefault="00CC5713">
      <w:pPr>
        <w:rPr>
          <w:sz w:val="2"/>
          <w:szCs w:val="2"/>
        </w:rPr>
        <w:sectPr w:rsidR="00CC5713">
          <w:pgSz w:w="11766" w:h="17185"/>
          <w:pgMar w:top="360" w:right="360" w:bottom="360" w:left="360" w:header="0" w:footer="3" w:gutter="0"/>
          <w:cols w:space="720"/>
          <w:noEndnote/>
          <w:docGrid w:linePitch="360"/>
        </w:sectPr>
      </w:pPr>
    </w:p>
    <w:p w:rsidR="00CC5713" w:rsidRDefault="007F645A">
      <w:pPr>
        <w:pStyle w:val="Nagweklubstopka0"/>
        <w:framePr w:wrap="none" w:vAnchor="page" w:hAnchor="page" w:x="1349" w:y="1336"/>
        <w:shd w:val="clear" w:color="auto" w:fill="auto"/>
        <w:spacing w:line="210" w:lineRule="exact"/>
      </w:pPr>
      <w:r>
        <w:lastRenderedPageBreak/>
        <w:t>240</w:t>
      </w:r>
    </w:p>
    <w:p w:rsidR="00CC5713" w:rsidRDefault="007F645A">
      <w:pPr>
        <w:pStyle w:val="Nagweklubstopka0"/>
        <w:framePr w:wrap="none" w:vAnchor="page" w:hAnchor="page" w:x="4559" w:y="1336"/>
        <w:shd w:val="clear" w:color="auto" w:fill="auto"/>
        <w:spacing w:line="210" w:lineRule="exact"/>
      </w:pPr>
      <w:r>
        <w:t>PORADNIK JĘZYKOWY</w:t>
      </w:r>
    </w:p>
    <w:p w:rsidR="00CC5713" w:rsidRDefault="007F645A">
      <w:pPr>
        <w:pStyle w:val="Nagweklubstopka0"/>
        <w:framePr w:wrap="none" w:vAnchor="page" w:hAnchor="page" w:x="9341" w:y="1324"/>
        <w:shd w:val="clear" w:color="auto" w:fill="auto"/>
        <w:spacing w:line="210" w:lineRule="exact"/>
      </w:pPr>
      <w:r>
        <w:t>1959 z. 5</w:t>
      </w:r>
    </w:p>
    <w:p w:rsidR="00CC5713" w:rsidRDefault="007F645A">
      <w:pPr>
        <w:pStyle w:val="Teksttreci70"/>
        <w:framePr w:w="9276" w:h="8288" w:hRule="exact" w:wrap="none" w:vAnchor="page" w:hAnchor="page" w:x="1037" w:y="1972"/>
        <w:shd w:val="clear" w:color="auto" w:fill="auto"/>
        <w:spacing w:after="14" w:line="240" w:lineRule="exact"/>
        <w:ind w:left="360" w:firstLine="640"/>
        <w:jc w:val="both"/>
      </w:pPr>
      <w:r>
        <w:t>Wyższe Szkoły Nauk Politycznych</w:t>
      </w:r>
    </w:p>
    <w:p w:rsidR="00CC5713" w:rsidRDefault="007F645A">
      <w:pPr>
        <w:pStyle w:val="Teksttreci20"/>
        <w:framePr w:w="9276" w:h="8288" w:hRule="exact" w:wrap="none" w:vAnchor="page" w:hAnchor="page" w:x="1037" w:y="1972"/>
        <w:shd w:val="clear" w:color="auto" w:fill="auto"/>
        <w:spacing w:after="0" w:line="312" w:lineRule="exact"/>
        <w:ind w:left="360" w:firstLine="640"/>
        <w:jc w:val="both"/>
      </w:pPr>
      <w:r>
        <w:t xml:space="preserve">Stowarzyszenie Absolwentów kilku wyższych zakładów naukowych, w których </w:t>
      </w:r>
      <w:r>
        <w:t xml:space="preserve">wykładane były nauki polityczne, zamierza ustalić swoją nazwę i ma w związku z tym pewne trudności, ponieważ owe zakłady w różnych okresach rozmaicie się nazywały. Była więc w swoim czasie </w:t>
      </w:r>
      <w:r>
        <w:rPr>
          <w:rStyle w:val="Teksttreci2Kursywa"/>
        </w:rPr>
        <w:t>Szkoła Nauk Politycznych</w:t>
      </w:r>
      <w:r>
        <w:t xml:space="preserve">, potem </w:t>
      </w:r>
      <w:r>
        <w:rPr>
          <w:rStyle w:val="Teksttreci2Kursywa"/>
        </w:rPr>
        <w:t>Akademia Nauk Politycznych</w:t>
      </w:r>
      <w:r>
        <w:t>, wreszci</w:t>
      </w:r>
      <w:r>
        <w:t xml:space="preserve">e </w:t>
      </w:r>
      <w:r>
        <w:rPr>
          <w:rStyle w:val="Teksttreci2Kursywa"/>
        </w:rPr>
        <w:t>Szkoła Główna Służby Zagranicznej.</w:t>
      </w:r>
      <w:r>
        <w:t xml:space="preserve"> Chodzi więc o znalezienie takiej nazwy, która by obejmowała absolwentów wszystkich wymienionych uczelni, a zarazem miała charakter neutralny i nie wiązała się bliżej z żadną poszczególną nazwą. Temu warunkowi odpowiadał</w:t>
      </w:r>
      <w:r>
        <w:t xml:space="preserve">aby jak gdyby jedna z proponowanych nazw: </w:t>
      </w:r>
      <w:r>
        <w:rPr>
          <w:rStyle w:val="Teksttreci2Kursywa"/>
        </w:rPr>
        <w:t>Stowarzyszenie Absolwentów Nauk Politycznych</w:t>
      </w:r>
      <w:r>
        <w:t xml:space="preserve">, trochę rażące jest jednak połączenie: </w:t>
      </w:r>
      <w:r>
        <w:rPr>
          <w:rStyle w:val="Teksttreci2Kursywa"/>
        </w:rPr>
        <w:t>absolwenci nauk</w:t>
      </w:r>
      <w:r>
        <w:t xml:space="preserve">, bo absolwent jest absolwentem szkoły, a nie nauki. Myślę, że można by było wybrać nazwę: </w:t>
      </w:r>
      <w:r>
        <w:rPr>
          <w:rStyle w:val="Teksttreci2Kursywa"/>
        </w:rPr>
        <w:t>Stowarzyszenie Absolwent</w:t>
      </w:r>
      <w:r>
        <w:rPr>
          <w:rStyle w:val="Teksttreci2Kursywa"/>
        </w:rPr>
        <w:t>ów Wyższych Szkół Nauk Politycznych.</w:t>
      </w:r>
      <w:r>
        <w:t xml:space="preserve"> Forma liczby mnogiej </w:t>
      </w:r>
      <w:r>
        <w:rPr>
          <w:rStyle w:val="Teksttreci2Kursywa"/>
        </w:rPr>
        <w:t>Wyższych Szkół</w:t>
      </w:r>
      <w:r>
        <w:t xml:space="preserve"> wyraźnie mówiłaby o tym, że nie idzie tylko o jedną dawną </w:t>
      </w:r>
      <w:r>
        <w:rPr>
          <w:rStyle w:val="Teksttreci2Kursywa"/>
        </w:rPr>
        <w:t>Szkołę Nauk Politycznych</w:t>
      </w:r>
      <w:r>
        <w:t xml:space="preserve">, w której nazwie nie było </w:t>
      </w:r>
      <w:r>
        <w:rPr>
          <w:rStyle w:val="Teksttreci2Kursywa"/>
        </w:rPr>
        <w:t>wyższych</w:t>
      </w:r>
      <w:r>
        <w:t xml:space="preserve"> niż </w:t>
      </w:r>
      <w:r>
        <w:rPr>
          <w:rStyle w:val="Teksttreci2Kursywa"/>
        </w:rPr>
        <w:t>wyższych szkół</w:t>
      </w:r>
      <w:r>
        <w:t xml:space="preserve">, ale ponieważ wyrazem następnym jest </w:t>
      </w:r>
      <w:r>
        <w:rPr>
          <w:rStyle w:val="Teksttreci2Kursywa"/>
        </w:rPr>
        <w:t>Nauk</w:t>
      </w:r>
      <w:r>
        <w:t>, wię</w:t>
      </w:r>
      <w:r>
        <w:t xml:space="preserve">c można byłoby rozumieć, że określenie </w:t>
      </w:r>
      <w:r>
        <w:rPr>
          <w:rStyle w:val="Teksttreci2Kursywa"/>
        </w:rPr>
        <w:t>wyższych</w:t>
      </w:r>
      <w:r>
        <w:t xml:space="preserve"> do niego się odnosi. Prócz tego jest jeszcze wzgląd drugi. Jeżeli jeden rzeczownik określany jest za pomocą dwóch przymiotników, to często umieszcza się go między tymi przymiotnikami, na przykład: </w:t>
      </w:r>
      <w:r>
        <w:rPr>
          <w:rStyle w:val="Teksttreci2Kursywa"/>
        </w:rPr>
        <w:t>Krajowa Rad</w:t>
      </w:r>
      <w:r>
        <w:rPr>
          <w:rStyle w:val="Teksttreci2Kursywa"/>
        </w:rPr>
        <w:t>a Narodowa</w:t>
      </w:r>
      <w:r>
        <w:t xml:space="preserve">, chociaż w połączeniu z jednym tylko przymiotnikiem rzeczownik </w:t>
      </w:r>
      <w:r>
        <w:rPr>
          <w:rStyle w:val="Teksttreci2Kursywa"/>
        </w:rPr>
        <w:t xml:space="preserve">Rada </w:t>
      </w:r>
      <w:r>
        <w:t xml:space="preserve">byłby stale na pierwszym miejscu: </w:t>
      </w:r>
      <w:r>
        <w:rPr>
          <w:rStyle w:val="Teksttreci2Kursywa"/>
        </w:rPr>
        <w:t>Rada Narodowa</w:t>
      </w:r>
      <w:r>
        <w:t xml:space="preserve">, </w:t>
      </w:r>
      <w:r>
        <w:rPr>
          <w:rStyle w:val="Teksttreci2Kursywa"/>
        </w:rPr>
        <w:t>Rada Krajowa.</w:t>
      </w:r>
      <w:r>
        <w:t xml:space="preserve"> Przymiotnik umieszcza się przed rzeczownikiem również wówczas, gdy dru</w:t>
      </w:r>
      <w:r>
        <w:t xml:space="preserve">gim określeniem rzeczownika jest przydawka dopełniacza: ten właśnie wypadek zachodzi w połączeniu </w:t>
      </w:r>
      <w:r>
        <w:rPr>
          <w:rStyle w:val="Teksttreci2Kursywa"/>
        </w:rPr>
        <w:t>Wyższe Szkoły Nauk Politycznych.</w:t>
      </w:r>
    </w:p>
    <w:p w:rsidR="00CC5713" w:rsidRDefault="007F645A">
      <w:pPr>
        <w:pStyle w:val="Teksttreci20"/>
        <w:framePr w:wrap="none" w:vAnchor="page" w:hAnchor="page" w:x="1037" w:y="10570"/>
        <w:shd w:val="clear" w:color="auto" w:fill="auto"/>
        <w:spacing w:after="0" w:line="240" w:lineRule="exact"/>
        <w:ind w:left="8240" w:firstLine="0"/>
        <w:jc w:val="left"/>
      </w:pPr>
      <w:r>
        <w:t>W. D.</w:t>
      </w:r>
    </w:p>
    <w:p w:rsidR="00CC5713" w:rsidRDefault="00CC5713">
      <w:pPr>
        <w:rPr>
          <w:sz w:val="2"/>
          <w:szCs w:val="2"/>
        </w:rPr>
        <w:sectPr w:rsidR="00CC5713">
          <w:pgSz w:w="11766" w:h="17185"/>
          <w:pgMar w:top="360" w:right="360" w:bottom="360" w:left="360" w:header="0" w:footer="3" w:gutter="0"/>
          <w:cols w:space="720"/>
          <w:noEndnote/>
          <w:docGrid w:linePitch="360"/>
        </w:sectPr>
      </w:pPr>
    </w:p>
    <w:p w:rsidR="00CC5713" w:rsidRDefault="007F645A">
      <w:pPr>
        <w:pStyle w:val="Nagwek30"/>
        <w:framePr w:w="9042" w:h="372" w:hRule="exact" w:wrap="none" w:vAnchor="page" w:hAnchor="page" w:x="883" w:y="1519"/>
        <w:shd w:val="clear" w:color="auto" w:fill="auto"/>
        <w:spacing w:after="0" w:line="300" w:lineRule="exact"/>
      </w:pPr>
      <w:bookmarkStart w:id="2" w:name="bookmark3"/>
      <w:r>
        <w:lastRenderedPageBreak/>
        <w:t>KOMUNIKAT 1</w:t>
      </w:r>
      <w:bookmarkEnd w:id="2"/>
    </w:p>
    <w:p w:rsidR="00CC5713" w:rsidRDefault="007F645A">
      <w:pPr>
        <w:pStyle w:val="Teksttreci130"/>
        <w:framePr w:w="9042" w:h="1098" w:hRule="exact" w:wrap="none" w:vAnchor="page" w:hAnchor="page" w:x="883" w:y="2147"/>
        <w:shd w:val="clear" w:color="auto" w:fill="auto"/>
        <w:spacing w:line="258" w:lineRule="exact"/>
        <w:ind w:firstLine="760"/>
      </w:pPr>
      <w:r>
        <w:t>Członkowie i placówki PAN, towarzystwa naukowe subwencjonowane przez</w:t>
      </w:r>
    </w:p>
    <w:p w:rsidR="00CC5713" w:rsidRDefault="007F645A">
      <w:pPr>
        <w:pStyle w:val="Teksttreci160"/>
        <w:framePr w:w="9042" w:h="1098" w:hRule="exact" w:wrap="none" w:vAnchor="page" w:hAnchor="page" w:x="883" w:y="2147"/>
        <w:shd w:val="clear" w:color="auto" w:fill="auto"/>
        <w:spacing w:after="0"/>
        <w:ind w:firstLine="0"/>
      </w:pPr>
      <w:r>
        <w:rPr>
          <w:rStyle w:val="Teksttreci16Bezkursywy"/>
        </w:rPr>
        <w:t>PAN i pracowni</w:t>
      </w:r>
      <w:r>
        <w:rPr>
          <w:rStyle w:val="Teksttreci16Bezkursywy"/>
        </w:rPr>
        <w:t xml:space="preserve">cy naukowi mogą zgłaszać prenumeratę w </w:t>
      </w:r>
      <w:r>
        <w:t xml:space="preserve">Ośrodku Rozpowszechniania Wydawnictw Naukowych PAN Warszawa Pałac Kultury i Nauki 16 piętro, </w:t>
      </w:r>
      <w:r>
        <w:rPr>
          <w:lang w:val="fr-FR" w:eastAsia="fr-FR" w:bidi="fr-FR"/>
        </w:rPr>
        <w:t xml:space="preserve">tel. </w:t>
      </w:r>
      <w:r>
        <w:t>6-31-95.</w:t>
      </w:r>
    </w:p>
    <w:p w:rsidR="00CC5713" w:rsidRDefault="007F645A">
      <w:pPr>
        <w:pStyle w:val="Nagwek30"/>
        <w:framePr w:w="9042" w:h="5488" w:hRule="exact" w:wrap="none" w:vAnchor="page" w:hAnchor="page" w:x="883" w:y="3925"/>
        <w:shd w:val="clear" w:color="auto" w:fill="auto"/>
        <w:spacing w:after="250" w:line="300" w:lineRule="exact"/>
      </w:pPr>
      <w:bookmarkStart w:id="3" w:name="bookmark4"/>
      <w:r>
        <w:t>KOMUNIKAT 2</w:t>
      </w:r>
      <w:bookmarkEnd w:id="3"/>
    </w:p>
    <w:p w:rsidR="00CC5713" w:rsidRDefault="007F645A">
      <w:pPr>
        <w:pStyle w:val="Teksttreci20"/>
        <w:framePr w:w="9042" w:h="5488" w:hRule="exact" w:wrap="none" w:vAnchor="page" w:hAnchor="page" w:x="883" w:y="3925"/>
        <w:shd w:val="clear" w:color="auto" w:fill="auto"/>
        <w:spacing w:after="0" w:line="318" w:lineRule="exact"/>
        <w:ind w:firstLine="760"/>
        <w:jc w:val="both"/>
      </w:pPr>
      <w:r>
        <w:t xml:space="preserve">Zamówienia i przedpłaty na prenumeratę „Poradnika Językowego" przyjmowane są w terminie do dnia </w:t>
      </w:r>
      <w:r>
        <w:t>15-go miesiąca poprzedzającego okres prenumeraty — przez: Urzędy Pocztowe, listonoszy oraz Oddziały i Delegatury „Ruchu". Można również zamówić prenumeratę dokonując wpłaty na konto PKO Nr 1-6-100020 — Centrala Kolportażu Prasy i Wydawnictw „Ruch" — Warsza</w:t>
      </w:r>
      <w:r>
        <w:t>wa, ul. Srebrna 12.</w:t>
      </w:r>
    </w:p>
    <w:p w:rsidR="00CC5713" w:rsidRDefault="007F645A">
      <w:pPr>
        <w:pStyle w:val="Teksttreci20"/>
        <w:framePr w:w="9042" w:h="5488" w:hRule="exact" w:wrap="none" w:vAnchor="page" w:hAnchor="page" w:x="883" w:y="3925"/>
        <w:shd w:val="clear" w:color="auto" w:fill="auto"/>
        <w:spacing w:after="0" w:line="318" w:lineRule="exact"/>
        <w:ind w:firstLine="760"/>
        <w:jc w:val="both"/>
      </w:pPr>
      <w:r>
        <w:t xml:space="preserve">Cena prenumeraty zagranicznej jest o 40°/o droższa od ceny podanej niżej. Przedpłaty na tę prenumeratę przyjmuje na okresy kwartalne, półroczne i roczne Przedsiębiorstwo Kolportażu Wydawnictw Zagranicznych „Ruch" w Warszawie, Wilcza 46 </w:t>
      </w:r>
      <w:r>
        <w:t>za pośrednictwem PKO Warszawa konto Nr 1-6-100024.</w:t>
      </w:r>
    </w:p>
    <w:p w:rsidR="00CC5713" w:rsidRDefault="007F645A">
      <w:pPr>
        <w:pStyle w:val="Teksttreci20"/>
        <w:framePr w:w="9042" w:h="5488" w:hRule="exact" w:wrap="none" w:vAnchor="page" w:hAnchor="page" w:x="883" w:y="3925"/>
        <w:shd w:val="clear" w:color="auto" w:fill="auto"/>
        <w:spacing w:after="0" w:line="318" w:lineRule="exact"/>
        <w:ind w:firstLine="760"/>
        <w:jc w:val="both"/>
      </w:pPr>
      <w:r>
        <w:t>Egzemplarze zdezaktualizowane można nabywać w sklepie przy ul. Wiejskiej 14 w Warszawie. Zamówienia spoza Warszawy należy kierować do Centrali Kolportażu Prasy i Wydawnictw „Ruch" Warszawa, ul. Srebrna 12.</w:t>
      </w:r>
    </w:p>
    <w:p w:rsidR="00CC5713" w:rsidRDefault="007F645A">
      <w:pPr>
        <w:pStyle w:val="Nagwek30"/>
        <w:framePr w:w="9042" w:h="1428" w:hRule="exact" w:wrap="none" w:vAnchor="page" w:hAnchor="page" w:x="883" w:y="9967"/>
        <w:shd w:val="clear" w:color="auto" w:fill="auto"/>
        <w:spacing w:after="240" w:line="300" w:lineRule="exact"/>
      </w:pPr>
      <w:bookmarkStart w:id="4" w:name="bookmark5"/>
      <w:r>
        <w:rPr>
          <w:rStyle w:val="Nagwek3Odstpy0pt"/>
        </w:rPr>
        <w:t>KOMUNIKAT INFORMACYJNY</w:t>
      </w:r>
      <w:bookmarkEnd w:id="4"/>
    </w:p>
    <w:p w:rsidR="00CC5713" w:rsidRDefault="007F645A">
      <w:pPr>
        <w:pStyle w:val="Teksttreci170"/>
        <w:framePr w:w="9042" w:h="1428" w:hRule="exact" w:wrap="none" w:vAnchor="page" w:hAnchor="page" w:x="883" w:y="9967"/>
        <w:shd w:val="clear" w:color="auto" w:fill="auto"/>
        <w:spacing w:before="0" w:after="0"/>
        <w:ind w:left="380" w:right="440"/>
      </w:pPr>
      <w:r>
        <w:t>Redakcja Poradnika Językowego zawiadamia Czytelników, źe od dnia 1 lipca 1958 r. Poradnik Językowy nie jest sprzedawany w kioskach. Można go otrzymywać tylko w prenumeracie. Warunki prenumeraty p. Komunikat 2.</w:t>
      </w:r>
    </w:p>
    <w:p w:rsidR="00CC5713" w:rsidRDefault="007F645A">
      <w:pPr>
        <w:pStyle w:val="Teksttreci20"/>
        <w:framePr w:w="9042" w:h="2111" w:hRule="exact" w:wrap="none" w:vAnchor="page" w:hAnchor="page" w:x="883" w:y="12751"/>
        <w:shd w:val="clear" w:color="auto" w:fill="auto"/>
        <w:spacing w:after="0" w:line="420" w:lineRule="exact"/>
        <w:ind w:firstLine="0"/>
      </w:pPr>
      <w:r>
        <w:t>ADRES ADMINISTRACJI:</w:t>
      </w:r>
    </w:p>
    <w:p w:rsidR="00CC5713" w:rsidRDefault="007F645A">
      <w:pPr>
        <w:pStyle w:val="Teksttreci20"/>
        <w:framePr w:w="9042" w:h="2111" w:hRule="exact" w:wrap="none" w:vAnchor="page" w:hAnchor="page" w:x="883" w:y="12751"/>
        <w:shd w:val="clear" w:color="auto" w:fill="auto"/>
        <w:spacing w:after="0" w:line="420" w:lineRule="exact"/>
        <w:ind w:right="220" w:firstLine="0"/>
        <w:jc w:val="both"/>
      </w:pPr>
      <w:r>
        <w:t>P</w:t>
      </w:r>
      <w:r>
        <w:t xml:space="preserve">.K.P.W. „RUCH" — WARSZAWA, UL. SREBRNA 12. </w:t>
      </w:r>
      <w:r>
        <w:rPr>
          <w:lang w:val="fr-FR" w:eastAsia="fr-FR" w:bidi="fr-FR"/>
        </w:rPr>
        <w:t xml:space="preserve">TEL.: </w:t>
      </w:r>
      <w:r>
        <w:t>8-05-42 WARUNKI PRENUMERATY:</w:t>
      </w:r>
    </w:p>
    <w:p w:rsidR="00CC5713" w:rsidRDefault="007F645A">
      <w:pPr>
        <w:pStyle w:val="Teksttreci130"/>
        <w:framePr w:w="9042" w:h="2111" w:hRule="exact" w:wrap="none" w:vAnchor="page" w:hAnchor="page" w:x="883" w:y="12751"/>
        <w:shd w:val="clear" w:color="auto" w:fill="auto"/>
        <w:tabs>
          <w:tab w:val="left" w:pos="5872"/>
        </w:tabs>
        <w:spacing w:line="264" w:lineRule="exact"/>
        <w:ind w:left="940" w:firstLine="0"/>
      </w:pPr>
      <w:r>
        <w:t xml:space="preserve">Przedpłata roczna </w:t>
      </w:r>
      <w:r>
        <w:rPr>
          <w:rStyle w:val="Teksttreci13Pogrubienie"/>
        </w:rPr>
        <w:t xml:space="preserve">z </w:t>
      </w:r>
      <w:r>
        <w:t>przesyłką pocztową</w:t>
      </w:r>
      <w:r>
        <w:tab/>
        <w:t xml:space="preserve">60.— </w:t>
      </w:r>
      <w:r>
        <w:rPr>
          <w:rStyle w:val="Teksttreci13Pogrubienie"/>
        </w:rPr>
        <w:t xml:space="preserve">zł </w:t>
      </w:r>
      <w:r>
        <w:t xml:space="preserve">(10 </w:t>
      </w:r>
      <w:r>
        <w:rPr>
          <w:rStyle w:val="Teksttreci13Pogrubienie"/>
        </w:rPr>
        <w:t>zeszytów)</w:t>
      </w:r>
    </w:p>
    <w:p w:rsidR="00CC5713" w:rsidRDefault="007F645A">
      <w:pPr>
        <w:pStyle w:val="Teksttreci130"/>
        <w:framePr w:w="9042" w:h="2111" w:hRule="exact" w:wrap="none" w:vAnchor="page" w:hAnchor="page" w:x="883" w:y="12751"/>
        <w:shd w:val="clear" w:color="auto" w:fill="auto"/>
        <w:spacing w:line="264" w:lineRule="exact"/>
        <w:ind w:left="940" w:firstLine="0"/>
      </w:pPr>
      <w:r>
        <w:t xml:space="preserve">Przedpłata półroczna </w:t>
      </w:r>
      <w:r>
        <w:rPr>
          <w:rStyle w:val="Teksttreci13Pogrubienie"/>
        </w:rPr>
        <w:t xml:space="preserve">z </w:t>
      </w:r>
      <w:r>
        <w:t xml:space="preserve">przesyłką pocztową 30.— zł (5 </w:t>
      </w:r>
      <w:r>
        <w:rPr>
          <w:rStyle w:val="Teksttreci13Pogrubienie"/>
        </w:rPr>
        <w:t>zeszytów)</w:t>
      </w:r>
    </w:p>
    <w:p w:rsidR="00CC5713" w:rsidRDefault="007F645A">
      <w:pPr>
        <w:pStyle w:val="Teksttreci130"/>
        <w:framePr w:w="9042" w:h="2111" w:hRule="exact" w:wrap="none" w:vAnchor="page" w:hAnchor="page" w:x="883" w:y="12751"/>
        <w:shd w:val="clear" w:color="auto" w:fill="auto"/>
        <w:spacing w:line="264" w:lineRule="exact"/>
        <w:ind w:left="940" w:firstLine="0"/>
      </w:pPr>
      <w:r>
        <w:t>Cena pojedynczego zeszytu 6.— zł, podwójnego 12.— zł.</w:t>
      </w:r>
    </w:p>
    <w:p w:rsidR="00CC5713" w:rsidRDefault="007F645A">
      <w:pPr>
        <w:pStyle w:val="Teksttreci130"/>
        <w:framePr w:w="9042" w:h="618" w:hRule="exact" w:wrap="none" w:vAnchor="page" w:hAnchor="page" w:x="883" w:y="14966"/>
        <w:shd w:val="clear" w:color="auto" w:fill="auto"/>
        <w:spacing w:line="276" w:lineRule="exact"/>
        <w:ind w:left="380" w:hanging="380"/>
        <w:jc w:val="left"/>
      </w:pPr>
      <w:r>
        <w:t xml:space="preserve">Nakład 2000. Pap. druk. sat. </w:t>
      </w:r>
      <w:r>
        <w:rPr>
          <w:lang w:val="fr-FR" w:eastAsia="fr-FR" w:bidi="fr-FR"/>
        </w:rPr>
        <w:t xml:space="preserve">kl. </w:t>
      </w:r>
      <w:r>
        <w:t xml:space="preserve">V, g. 70, B-l. Druk ukończ, w październiku 1959 </w:t>
      </w:r>
      <w:r>
        <w:rPr>
          <w:rStyle w:val="Teksttreci13Pogrubienie"/>
        </w:rPr>
        <w:t xml:space="preserve">r. </w:t>
      </w:r>
      <w:r>
        <w:t>Warszawska Drukarnia Naukowa, Warszawa, Śniadeckich 8. Zam. 231 W-22</w:t>
      </w:r>
    </w:p>
    <w:p w:rsidR="00CC5713" w:rsidRDefault="00CC5713">
      <w:pPr>
        <w:rPr>
          <w:sz w:val="2"/>
          <w:szCs w:val="2"/>
        </w:rPr>
        <w:sectPr w:rsidR="00CC5713">
          <w:pgSz w:w="11766" w:h="17185"/>
          <w:pgMar w:top="360" w:right="360" w:bottom="360" w:left="360" w:header="0" w:footer="3" w:gutter="0"/>
          <w:cols w:space="720"/>
          <w:noEndnote/>
          <w:docGrid w:linePitch="360"/>
        </w:sectPr>
      </w:pPr>
    </w:p>
    <w:p w:rsidR="00CC5713" w:rsidRDefault="007F645A">
      <w:pPr>
        <w:pStyle w:val="Teksttreci130"/>
        <w:framePr w:w="9042" w:h="10003" w:hRule="exact" w:wrap="none" w:vAnchor="page" w:hAnchor="page" w:x="883" w:y="3068"/>
        <w:shd w:val="clear" w:color="auto" w:fill="auto"/>
        <w:tabs>
          <w:tab w:val="left" w:pos="8215"/>
        </w:tabs>
        <w:spacing w:line="216" w:lineRule="exact"/>
        <w:ind w:left="2040" w:hanging="620"/>
        <w:jc w:val="left"/>
      </w:pPr>
      <w:r>
        <w:rPr>
          <w:rStyle w:val="Teksttreci13Kursywa"/>
        </w:rPr>
        <w:lastRenderedPageBreak/>
        <w:t>Słownik języka polskiego</w:t>
      </w:r>
      <w:r>
        <w:t xml:space="preserve"> — pod redakcją </w:t>
      </w:r>
      <w:r w:rsidRPr="00344998">
        <w:rPr>
          <w:lang w:eastAsia="en-US" w:bidi="en-US"/>
        </w:rPr>
        <w:t xml:space="preserve">prof, </w:t>
      </w:r>
      <w:r>
        <w:t>dr W. Doroszewskiego. Tom I, str.</w:t>
      </w:r>
      <w:r>
        <w:t xml:space="preserve"> 1206, papier biblijny, opr. pł.</w:t>
      </w:r>
      <w:r>
        <w:tab/>
        <w:t>zł 200.—</w:t>
      </w:r>
    </w:p>
    <w:p w:rsidR="00CC5713" w:rsidRDefault="007F645A">
      <w:pPr>
        <w:pStyle w:val="Teksttreci130"/>
        <w:framePr w:w="9042" w:h="10003" w:hRule="exact" w:wrap="none" w:vAnchor="page" w:hAnchor="page" w:x="883" w:y="3068"/>
        <w:shd w:val="clear" w:color="auto" w:fill="auto"/>
        <w:spacing w:line="216" w:lineRule="exact"/>
        <w:ind w:left="2040" w:right="980" w:firstLine="0"/>
      </w:pPr>
      <w:r>
        <w:t>Pierwszy tom zawiera wstęp, objaśnienia morfologiczne, spis źródeł i wyrazy mowy polskiej na litery A, B, C i Ć.</w:t>
      </w:r>
    </w:p>
    <w:p w:rsidR="00CC5713" w:rsidRDefault="007F645A">
      <w:pPr>
        <w:pStyle w:val="Teksttreci130"/>
        <w:framePr w:w="9042" w:h="10003" w:hRule="exact" w:wrap="none" w:vAnchor="page" w:hAnchor="page" w:x="883" w:y="3068"/>
        <w:shd w:val="clear" w:color="auto" w:fill="auto"/>
        <w:spacing w:after="125" w:line="216" w:lineRule="exact"/>
        <w:ind w:left="2040" w:right="980" w:firstLine="0"/>
      </w:pPr>
      <w:r>
        <w:t>Słownik obejmuje cały zasób wyrazów mowy polskiej, które były w użyciu na przestrzeni dwóch ostatnich</w:t>
      </w:r>
      <w:r>
        <w:t xml:space="preserve"> stuleci, jak również wyrazy nowe powstałe współcześnie. Do poszczególnych wyrazów Słownik podaje formy poprawnej odmiany gramatycznej, objaśnienia różnych znaczeń danego wyrazu, charakterystyczne przekłady użycia wyrazu w każdym ze znaczeń, utarte zwroty </w:t>
      </w:r>
      <w:r>
        <w:t>frazeologiczne, w których wyraz ten występuje.</w:t>
      </w:r>
    </w:p>
    <w:p w:rsidR="00CC5713" w:rsidRDefault="007F645A">
      <w:pPr>
        <w:pStyle w:val="Teksttreci160"/>
        <w:framePr w:w="9042" w:h="10003" w:hRule="exact" w:wrap="none" w:vAnchor="page" w:hAnchor="page" w:x="883" w:y="3068"/>
        <w:shd w:val="clear" w:color="auto" w:fill="auto"/>
        <w:spacing w:after="0" w:line="210" w:lineRule="exact"/>
        <w:ind w:left="2040"/>
        <w:jc w:val="left"/>
      </w:pPr>
      <w:r>
        <w:t>Podręczny słownik języka polskiego.</w:t>
      </w:r>
      <w:r>
        <w:rPr>
          <w:rStyle w:val="Teksttreci16Bezkursywy"/>
        </w:rPr>
        <w:t xml:space="preserve"> Wydanie fotooffsetowe na</w:t>
      </w:r>
    </w:p>
    <w:p w:rsidR="00CC5713" w:rsidRDefault="007F645A">
      <w:pPr>
        <w:pStyle w:val="Teksttreci130"/>
        <w:framePr w:w="9042" w:h="10003" w:hRule="exact" w:wrap="none" w:vAnchor="page" w:hAnchor="page" w:x="883" w:y="3068"/>
        <w:shd w:val="clear" w:color="auto" w:fill="auto"/>
        <w:spacing w:after="115" w:line="222" w:lineRule="exact"/>
        <w:ind w:left="2040" w:firstLine="0"/>
      </w:pPr>
      <w:r>
        <w:t>podstawie wydania M. Arcta z r. 1939. Str. 496, opr. pł., zł 130.— Słownik zawiera 40 000 słów, 183 tablice rysunkowe. Definicje haseł są lakoniczne</w:t>
      </w:r>
      <w:r>
        <w:t>, dokładne i jasne. Przy wyrazach dawno i świeżo przyswojonych podana jest etymologia wyrazu. Ze względu na przystępne opracowanie może z niego korzystać każdy, kto pragnie poprawnie mówić i pisać po polsku.</w:t>
      </w:r>
    </w:p>
    <w:p w:rsidR="00CC5713" w:rsidRDefault="007F645A">
      <w:pPr>
        <w:pStyle w:val="Teksttreci130"/>
        <w:framePr w:w="9042" w:h="10003" w:hRule="exact" w:wrap="none" w:vAnchor="page" w:hAnchor="page" w:x="883" w:y="3068"/>
        <w:shd w:val="clear" w:color="auto" w:fill="auto"/>
        <w:tabs>
          <w:tab w:val="left" w:pos="8215"/>
        </w:tabs>
        <w:spacing w:line="228" w:lineRule="exact"/>
        <w:ind w:left="2040" w:hanging="620"/>
        <w:jc w:val="left"/>
      </w:pPr>
      <w:r>
        <w:rPr>
          <w:rStyle w:val="Teksttreci13Kursywa"/>
          <w:lang w:val="fr-FR" w:eastAsia="fr-FR" w:bidi="fr-FR"/>
        </w:rPr>
        <w:t xml:space="preserve">A. BRÜCKNER, </w:t>
      </w:r>
      <w:r>
        <w:rPr>
          <w:rStyle w:val="Teksttreci13Kursywa"/>
        </w:rPr>
        <w:t>Słownik etymologiczny języka polski</w:t>
      </w:r>
      <w:r>
        <w:rPr>
          <w:rStyle w:val="Teksttreci13Kursywa"/>
        </w:rPr>
        <w:t>ego.</w:t>
      </w:r>
      <w:r>
        <w:t xml:space="preserve"> Wydanie fotoofsetowe, str. 805, opr. pł.,</w:t>
      </w:r>
      <w:r>
        <w:tab/>
        <w:t>zł 130.—</w:t>
      </w:r>
    </w:p>
    <w:p w:rsidR="00CC5713" w:rsidRDefault="007F645A">
      <w:pPr>
        <w:pStyle w:val="Teksttreci130"/>
        <w:framePr w:w="9042" w:h="10003" w:hRule="exact" w:wrap="none" w:vAnchor="page" w:hAnchor="page" w:x="883" w:y="3068"/>
        <w:shd w:val="clear" w:color="auto" w:fill="auto"/>
        <w:spacing w:line="228" w:lineRule="exact"/>
        <w:ind w:left="2040" w:right="980" w:firstLine="0"/>
      </w:pPr>
      <w:r>
        <w:t>Słownik dostarcza interesującego materiału z dziejów kultury i rozwoju języka polskiego, zawiera dane o wyrazach swojskich, zapożyczonych oraz wpływach polskiego słownictwa na inne języki.</w:t>
      </w:r>
    </w:p>
    <w:p w:rsidR="00CC5713" w:rsidRDefault="007F645A">
      <w:pPr>
        <w:pStyle w:val="Teksttreci130"/>
        <w:framePr w:w="9042" w:h="10003" w:hRule="exact" w:wrap="none" w:vAnchor="page" w:hAnchor="page" w:x="883" w:y="3068"/>
        <w:shd w:val="clear" w:color="auto" w:fill="auto"/>
        <w:spacing w:after="110" w:line="216" w:lineRule="exact"/>
        <w:ind w:left="2040" w:right="980" w:firstLine="0"/>
      </w:pPr>
      <w:r>
        <w:t xml:space="preserve">Słownik </w:t>
      </w:r>
      <w:r>
        <w:t>nieodzowny dla filologa-polonisty, historyka, literata, a także dla miłośnika języka polskiego.</w:t>
      </w:r>
    </w:p>
    <w:p w:rsidR="00CC5713" w:rsidRDefault="007F645A">
      <w:pPr>
        <w:pStyle w:val="Teksttreci160"/>
        <w:framePr w:w="9042" w:h="10003" w:hRule="exact" w:wrap="none" w:vAnchor="page" w:hAnchor="page" w:x="883" w:y="3068"/>
        <w:shd w:val="clear" w:color="auto" w:fill="auto"/>
        <w:spacing w:after="0" w:line="228" w:lineRule="exact"/>
        <w:ind w:left="2040"/>
        <w:jc w:val="left"/>
      </w:pPr>
      <w:r>
        <w:rPr>
          <w:rStyle w:val="Teksttreci16Bezkursywy"/>
        </w:rPr>
        <w:t xml:space="preserve">F. </w:t>
      </w:r>
      <w:r>
        <w:t>JAKUBOWSKI: Mały słownik wyrazów obcych,</w:t>
      </w:r>
    </w:p>
    <w:p w:rsidR="00CC5713" w:rsidRDefault="007F645A">
      <w:pPr>
        <w:pStyle w:val="Teksttreci130"/>
        <w:framePr w:w="9042" w:h="10003" w:hRule="exact" w:wrap="none" w:vAnchor="page" w:hAnchor="page" w:x="883" w:y="3068"/>
        <w:shd w:val="clear" w:color="auto" w:fill="auto"/>
        <w:tabs>
          <w:tab w:val="left" w:pos="8215"/>
        </w:tabs>
        <w:spacing w:line="228" w:lineRule="exact"/>
        <w:ind w:left="2040" w:firstLine="0"/>
      </w:pPr>
      <w:r>
        <w:t>str. 403,</w:t>
      </w:r>
      <w:r>
        <w:tab/>
        <w:t>zł 25.—</w:t>
      </w:r>
    </w:p>
    <w:p w:rsidR="00CC5713" w:rsidRDefault="007F645A">
      <w:pPr>
        <w:pStyle w:val="Teksttreci130"/>
        <w:framePr w:w="9042" w:h="10003" w:hRule="exact" w:wrap="none" w:vAnchor="page" w:hAnchor="page" w:x="883" w:y="3068"/>
        <w:shd w:val="clear" w:color="auto" w:fill="auto"/>
        <w:spacing w:after="125" w:line="228" w:lineRule="exact"/>
        <w:ind w:left="2040" w:right="980" w:firstLine="0"/>
      </w:pPr>
      <w:r>
        <w:t xml:space="preserve">Słownik zawiera około 6 000 wyrazów obcych. Podane są w nim przede wszystkim wyrazy, które nie są </w:t>
      </w:r>
      <w:r>
        <w:t>jeszcze całkowicie przyswojone, a należą do częściej spotykanych.</w:t>
      </w:r>
    </w:p>
    <w:p w:rsidR="00CC5713" w:rsidRDefault="007F645A">
      <w:pPr>
        <w:pStyle w:val="Teksttreci160"/>
        <w:framePr w:w="9042" w:h="10003" w:hRule="exact" w:wrap="none" w:vAnchor="page" w:hAnchor="page" w:x="883" w:y="3068"/>
        <w:shd w:val="clear" w:color="auto" w:fill="auto"/>
        <w:spacing w:after="0" w:line="222" w:lineRule="exact"/>
        <w:ind w:left="2040"/>
        <w:jc w:val="left"/>
      </w:pPr>
      <w:r>
        <w:t>E. i F. PRZY ŁUBSCY: Język polski na codzień</w:t>
      </w:r>
      <w:r>
        <w:rPr>
          <w:rStyle w:val="Teksttreci16Bezkursywy"/>
        </w:rPr>
        <w:t>,</w:t>
      </w:r>
    </w:p>
    <w:p w:rsidR="00CC5713" w:rsidRDefault="007F645A">
      <w:pPr>
        <w:pStyle w:val="Teksttreci130"/>
        <w:framePr w:w="9042" w:h="10003" w:hRule="exact" w:wrap="none" w:vAnchor="page" w:hAnchor="page" w:x="883" w:y="3068"/>
        <w:shd w:val="clear" w:color="auto" w:fill="auto"/>
        <w:tabs>
          <w:tab w:val="left" w:pos="8215"/>
        </w:tabs>
        <w:spacing w:line="222" w:lineRule="exact"/>
        <w:ind w:left="2040" w:firstLine="0"/>
      </w:pPr>
      <w:r>
        <w:t>str. 388, ilustr., opr. pł.</w:t>
      </w:r>
      <w:r>
        <w:tab/>
        <w:t>zł 30.—</w:t>
      </w:r>
    </w:p>
    <w:p w:rsidR="00CC5713" w:rsidRDefault="007F645A">
      <w:pPr>
        <w:pStyle w:val="Teksttreci130"/>
        <w:framePr w:w="9042" w:h="10003" w:hRule="exact" w:wrap="none" w:vAnchor="page" w:hAnchor="page" w:x="883" w:y="3068"/>
        <w:shd w:val="clear" w:color="auto" w:fill="auto"/>
        <w:spacing w:line="222" w:lineRule="exact"/>
        <w:ind w:left="2040" w:right="980" w:firstLine="0"/>
      </w:pPr>
      <w:r>
        <w:t xml:space="preserve">Poradnik językowy i samouczek przeznaczony dla tych, którzy posiadając podstawowe wykształcenie chcieliby </w:t>
      </w:r>
      <w:r>
        <w:t>zdobyć pewność, że posługują się poprawną polszczyzną.</w:t>
      </w:r>
    </w:p>
    <w:p w:rsidR="00CC5713" w:rsidRDefault="007F645A">
      <w:pPr>
        <w:pStyle w:val="Teksttreci130"/>
        <w:framePr w:w="9042" w:h="10003" w:hRule="exact" w:wrap="none" w:vAnchor="page" w:hAnchor="page" w:x="883" w:y="3068"/>
        <w:shd w:val="clear" w:color="auto" w:fill="auto"/>
        <w:spacing w:line="222" w:lineRule="exact"/>
        <w:ind w:left="2040" w:right="980" w:firstLine="0"/>
      </w:pPr>
      <w:r>
        <w:t>Książka składa się z 2 części: część pierwsza zaznajamia z wiadomościami gramatycznymi, zasadami pisowni i składnią języka, część druga obejmuje słowniczek trudniejszych wyrazów wraz z ich odmianą.</w:t>
      </w:r>
    </w:p>
    <w:p w:rsidR="00CC5713" w:rsidRDefault="007F645A">
      <w:pPr>
        <w:pStyle w:val="Teksttreci180"/>
        <w:framePr w:wrap="none" w:vAnchor="page" w:hAnchor="page" w:x="883" w:y="13453"/>
        <w:shd w:val="clear" w:color="auto" w:fill="auto"/>
        <w:spacing w:before="0" w:line="260" w:lineRule="exact"/>
        <w:ind w:left="2040"/>
      </w:pPr>
      <w:r>
        <w:t>PAŃ</w:t>
      </w:r>
      <w:r>
        <w:t>STWOWE WYDAWNICTWO „WIEDZA POWSZECHNA</w:t>
      </w:r>
    </w:p>
    <w:p w:rsidR="00CC5713" w:rsidRDefault="00CC5713">
      <w:pPr>
        <w:rPr>
          <w:sz w:val="2"/>
          <w:szCs w:val="2"/>
        </w:rPr>
      </w:pPr>
    </w:p>
    <w:sectPr w:rsidR="00CC5713" w:rsidSect="00CC5713">
      <w:pgSz w:w="11766" w:h="17185"/>
      <w:pgMar w:top="360" w:right="360" w:bottom="360" w:left="36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645A" w:rsidRDefault="007F645A" w:rsidP="00CC5713">
      <w:r>
        <w:separator/>
      </w:r>
    </w:p>
  </w:endnote>
  <w:endnote w:type="continuationSeparator" w:id="0">
    <w:p w:rsidR="007F645A" w:rsidRDefault="007F645A" w:rsidP="00CC57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EE"/>
    <w:family w:val="roman"/>
    <w:pitch w:val="variable"/>
    <w:sig w:usb0="00000287" w:usb1="00000000" w:usb2="00000000" w:usb3="00000000" w:csb0="0000009F" w:csb1="00000000"/>
  </w:font>
  <w:font w:name="Candara">
    <w:panose1 w:val="020E0502030303020204"/>
    <w:charset w:val="EE"/>
    <w:family w:val="swiss"/>
    <w:pitch w:val="variable"/>
    <w:sig w:usb0="A00002EF" w:usb1="4000A44B" w:usb2="00000000" w:usb3="00000000" w:csb0="000001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645A" w:rsidRDefault="007F645A">
      <w:r>
        <w:separator/>
      </w:r>
    </w:p>
  </w:footnote>
  <w:footnote w:type="continuationSeparator" w:id="0">
    <w:p w:rsidR="007F645A" w:rsidRDefault="007F645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B7A91"/>
    <w:multiLevelType w:val="multilevel"/>
    <w:tmpl w:val="C3BC98B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4216036"/>
    <w:multiLevelType w:val="multilevel"/>
    <w:tmpl w:val="65C22B46"/>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9864DFB"/>
    <w:multiLevelType w:val="multilevel"/>
    <w:tmpl w:val="DA4AE94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87838F2"/>
    <w:multiLevelType w:val="multilevel"/>
    <w:tmpl w:val="A1A025EE"/>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8721E5E"/>
    <w:multiLevelType w:val="multilevel"/>
    <w:tmpl w:val="63729048"/>
    <w:lvl w:ilvl="0">
      <w:start w:val="4"/>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AE77793"/>
    <w:multiLevelType w:val="multilevel"/>
    <w:tmpl w:val="45227B4A"/>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5DF3592"/>
    <w:multiLevelType w:val="multilevel"/>
    <w:tmpl w:val="D51E8C6C"/>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6945DF2"/>
    <w:multiLevelType w:val="multilevel"/>
    <w:tmpl w:val="BE9C02A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86E6B4B"/>
    <w:multiLevelType w:val="multilevel"/>
    <w:tmpl w:val="CEDC68DA"/>
    <w:lvl w:ilvl="0">
      <w:start w:val="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9D3782E"/>
    <w:multiLevelType w:val="multilevel"/>
    <w:tmpl w:val="9F5406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7517D3D"/>
    <w:multiLevelType w:val="multilevel"/>
    <w:tmpl w:val="CB9477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1DF6AF0"/>
    <w:multiLevelType w:val="multilevel"/>
    <w:tmpl w:val="755E27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29342D1"/>
    <w:multiLevelType w:val="multilevel"/>
    <w:tmpl w:val="F62ECB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B357BD6"/>
    <w:multiLevelType w:val="multilevel"/>
    <w:tmpl w:val="2D5214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7"/>
  </w:num>
  <w:num w:numId="3">
    <w:abstractNumId w:val="12"/>
  </w:num>
  <w:num w:numId="4">
    <w:abstractNumId w:val="2"/>
  </w:num>
  <w:num w:numId="5">
    <w:abstractNumId w:val="5"/>
  </w:num>
  <w:num w:numId="6">
    <w:abstractNumId w:val="1"/>
  </w:num>
  <w:num w:numId="7">
    <w:abstractNumId w:val="8"/>
  </w:num>
  <w:num w:numId="8">
    <w:abstractNumId w:val="13"/>
  </w:num>
  <w:num w:numId="9">
    <w:abstractNumId w:val="0"/>
  </w:num>
  <w:num w:numId="10">
    <w:abstractNumId w:val="3"/>
  </w:num>
  <w:num w:numId="11">
    <w:abstractNumId w:val="9"/>
  </w:num>
  <w:num w:numId="12">
    <w:abstractNumId w:val="4"/>
  </w:num>
  <w:num w:numId="13">
    <w:abstractNumId w:val="10"/>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
  <w:rsids>
    <w:rsidRoot w:val="00CC5713"/>
    <w:rsid w:val="00344998"/>
    <w:rsid w:val="007F645A"/>
    <w:rsid w:val="00CC5713"/>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42"/>
        <o:r id="V:Rule2" type="connector" idref="#_x0000_s1041"/>
        <o:r id="V:Rule3" type="connector" idref="#_x0000_s1040"/>
        <o:r id="V:Rule4" type="connector" idref="#_x0000_s1039"/>
        <o:r id="V:Rule5" type="connector" idref="#_x0000_s103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CC5713"/>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CC5713"/>
    <w:rPr>
      <w:color w:val="0066CC"/>
      <w:u w:val="single"/>
    </w:rPr>
  </w:style>
  <w:style w:type="character" w:customStyle="1" w:styleId="Teksttreci3">
    <w:name w:val="Tekst treści (3)_"/>
    <w:basedOn w:val="Domylnaczcionkaakapitu"/>
    <w:link w:val="Teksttreci30"/>
    <w:rsid w:val="00CC5713"/>
    <w:rPr>
      <w:rFonts w:ascii="Times New Roman" w:eastAsia="Times New Roman" w:hAnsi="Times New Roman" w:cs="Times New Roman"/>
      <w:b w:val="0"/>
      <w:bCs w:val="0"/>
      <w:i w:val="0"/>
      <w:iCs w:val="0"/>
      <w:smallCaps w:val="0"/>
      <w:strike w:val="0"/>
      <w:sz w:val="34"/>
      <w:szCs w:val="34"/>
      <w:u w:val="none"/>
    </w:rPr>
  </w:style>
  <w:style w:type="character" w:customStyle="1" w:styleId="Nagwek2">
    <w:name w:val="Nagłówek #2_"/>
    <w:basedOn w:val="Domylnaczcionkaakapitu"/>
    <w:link w:val="Nagwek20"/>
    <w:rsid w:val="00CC5713"/>
    <w:rPr>
      <w:rFonts w:ascii="Times New Roman" w:eastAsia="Times New Roman" w:hAnsi="Times New Roman" w:cs="Times New Roman"/>
      <w:b w:val="0"/>
      <w:bCs w:val="0"/>
      <w:i w:val="0"/>
      <w:iCs w:val="0"/>
      <w:smallCaps w:val="0"/>
      <w:strike w:val="0"/>
      <w:sz w:val="34"/>
      <w:szCs w:val="34"/>
      <w:u w:val="none"/>
    </w:rPr>
  </w:style>
  <w:style w:type="character" w:customStyle="1" w:styleId="Teksttreci4">
    <w:name w:val="Tekst treści (4)_"/>
    <w:basedOn w:val="Domylnaczcionkaakapitu"/>
    <w:link w:val="Teksttreci40"/>
    <w:rsid w:val="00CC5713"/>
    <w:rPr>
      <w:rFonts w:ascii="Times New Roman" w:eastAsia="Times New Roman" w:hAnsi="Times New Roman" w:cs="Times New Roman"/>
      <w:b w:val="0"/>
      <w:bCs w:val="0"/>
      <w:i w:val="0"/>
      <w:iCs w:val="0"/>
      <w:smallCaps w:val="0"/>
      <w:strike w:val="0"/>
      <w:sz w:val="34"/>
      <w:szCs w:val="34"/>
      <w:u w:val="none"/>
    </w:rPr>
  </w:style>
  <w:style w:type="character" w:customStyle="1" w:styleId="Teksttreci416ptOdstpy1pt">
    <w:name w:val="Tekst treści (4) + 16 pt;Odstępy 1 pt"/>
    <w:basedOn w:val="Teksttreci4"/>
    <w:rsid w:val="00CC5713"/>
    <w:rPr>
      <w:color w:val="000000"/>
      <w:spacing w:val="30"/>
      <w:w w:val="100"/>
      <w:position w:val="0"/>
      <w:sz w:val="32"/>
      <w:szCs w:val="32"/>
      <w:lang w:val="pl-PL" w:eastAsia="pl-PL" w:bidi="pl-PL"/>
    </w:rPr>
  </w:style>
  <w:style w:type="character" w:customStyle="1" w:styleId="Teksttreci7">
    <w:name w:val="Tekst treści (7)_"/>
    <w:basedOn w:val="Domylnaczcionkaakapitu"/>
    <w:link w:val="Teksttreci70"/>
    <w:rsid w:val="00CC5713"/>
    <w:rPr>
      <w:rFonts w:ascii="Times New Roman" w:eastAsia="Times New Roman" w:hAnsi="Times New Roman" w:cs="Times New Roman"/>
      <w:b w:val="0"/>
      <w:bCs w:val="0"/>
      <w:i/>
      <w:iCs/>
      <w:smallCaps w:val="0"/>
      <w:strike w:val="0"/>
      <w:u w:val="none"/>
    </w:rPr>
  </w:style>
  <w:style w:type="character" w:customStyle="1" w:styleId="Teksttreci71">
    <w:name w:val="Tekst treści (7)"/>
    <w:basedOn w:val="Teksttreci7"/>
    <w:rsid w:val="00CC5713"/>
    <w:rPr>
      <w:color w:val="FFFFFF"/>
      <w:spacing w:val="0"/>
      <w:w w:val="100"/>
      <w:position w:val="0"/>
      <w:sz w:val="24"/>
      <w:szCs w:val="24"/>
      <w:lang w:val="pl-PL" w:eastAsia="pl-PL" w:bidi="pl-PL"/>
    </w:rPr>
  </w:style>
  <w:style w:type="character" w:customStyle="1" w:styleId="Teksttreci5">
    <w:name w:val="Tekst treści (5)_"/>
    <w:basedOn w:val="Domylnaczcionkaakapitu"/>
    <w:link w:val="Teksttreci50"/>
    <w:rsid w:val="00CC5713"/>
    <w:rPr>
      <w:rFonts w:ascii="Georgia" w:eastAsia="Georgia" w:hAnsi="Georgia" w:cs="Georgia"/>
      <w:b/>
      <w:bCs/>
      <w:i w:val="0"/>
      <w:iCs w:val="0"/>
      <w:smallCaps w:val="0"/>
      <w:strike w:val="0"/>
      <w:sz w:val="50"/>
      <w:szCs w:val="50"/>
      <w:u w:val="none"/>
    </w:rPr>
  </w:style>
  <w:style w:type="character" w:customStyle="1" w:styleId="Teksttreci6">
    <w:name w:val="Tekst treści (6)_"/>
    <w:basedOn w:val="Domylnaczcionkaakapitu"/>
    <w:link w:val="Teksttreci60"/>
    <w:rsid w:val="00CC5713"/>
    <w:rPr>
      <w:rFonts w:ascii="Times New Roman" w:eastAsia="Times New Roman" w:hAnsi="Times New Roman" w:cs="Times New Roman"/>
      <w:b w:val="0"/>
      <w:bCs w:val="0"/>
      <w:i w:val="0"/>
      <w:iCs w:val="0"/>
      <w:smallCaps w:val="0"/>
      <w:strike w:val="0"/>
      <w:spacing w:val="30"/>
      <w:sz w:val="26"/>
      <w:szCs w:val="26"/>
      <w:u w:val="none"/>
    </w:rPr>
  </w:style>
  <w:style w:type="character" w:customStyle="1" w:styleId="Teksttreci2">
    <w:name w:val="Tekst treści (2)_"/>
    <w:basedOn w:val="Domylnaczcionkaakapitu"/>
    <w:link w:val="Teksttreci20"/>
    <w:rsid w:val="00CC5713"/>
    <w:rPr>
      <w:rFonts w:ascii="Times New Roman" w:eastAsia="Times New Roman" w:hAnsi="Times New Roman" w:cs="Times New Roman"/>
      <w:b w:val="0"/>
      <w:bCs w:val="0"/>
      <w:i w:val="0"/>
      <w:iCs w:val="0"/>
      <w:smallCaps w:val="0"/>
      <w:strike w:val="0"/>
      <w:u w:val="none"/>
    </w:rPr>
  </w:style>
  <w:style w:type="character" w:customStyle="1" w:styleId="Teksttreci8">
    <w:name w:val="Tekst treści (8)_"/>
    <w:basedOn w:val="Domylnaczcionkaakapitu"/>
    <w:link w:val="Teksttreci80"/>
    <w:rsid w:val="00CC5713"/>
    <w:rPr>
      <w:rFonts w:ascii="Times New Roman" w:eastAsia="Times New Roman" w:hAnsi="Times New Roman" w:cs="Times New Roman"/>
      <w:b w:val="0"/>
      <w:bCs w:val="0"/>
      <w:i w:val="0"/>
      <w:iCs w:val="0"/>
      <w:smallCaps w:val="0"/>
      <w:strike w:val="0"/>
      <w:sz w:val="21"/>
      <w:szCs w:val="21"/>
      <w:u w:val="none"/>
    </w:rPr>
  </w:style>
  <w:style w:type="character" w:customStyle="1" w:styleId="Teksttreci8Odstpy3pt">
    <w:name w:val="Tekst treści (8) + Odstępy 3 pt"/>
    <w:basedOn w:val="Teksttreci8"/>
    <w:rsid w:val="00CC5713"/>
    <w:rPr>
      <w:color w:val="000000"/>
      <w:spacing w:val="60"/>
      <w:w w:val="100"/>
      <w:position w:val="0"/>
      <w:lang w:val="pl-PL" w:eastAsia="pl-PL" w:bidi="pl-PL"/>
    </w:rPr>
  </w:style>
  <w:style w:type="character" w:customStyle="1" w:styleId="Spistreci">
    <w:name w:val="Spis treści_"/>
    <w:basedOn w:val="Domylnaczcionkaakapitu"/>
    <w:link w:val="Spistreci0"/>
    <w:rsid w:val="00CC5713"/>
    <w:rPr>
      <w:rFonts w:ascii="Times New Roman" w:eastAsia="Times New Roman" w:hAnsi="Times New Roman" w:cs="Times New Roman"/>
      <w:b w:val="0"/>
      <w:bCs w:val="0"/>
      <w:i w:val="0"/>
      <w:iCs w:val="0"/>
      <w:smallCaps w:val="0"/>
      <w:strike w:val="0"/>
      <w:sz w:val="21"/>
      <w:szCs w:val="21"/>
      <w:u w:val="none"/>
    </w:rPr>
  </w:style>
  <w:style w:type="character" w:customStyle="1" w:styleId="Spistreci10ptKursywa">
    <w:name w:val="Spis treści + 10 pt;Kursywa"/>
    <w:basedOn w:val="Spistreci"/>
    <w:rsid w:val="00CC5713"/>
    <w:rPr>
      <w:i/>
      <w:iCs/>
      <w:color w:val="000000"/>
      <w:spacing w:val="0"/>
      <w:w w:val="100"/>
      <w:position w:val="0"/>
      <w:sz w:val="20"/>
      <w:szCs w:val="20"/>
      <w:lang w:val="pl-PL" w:eastAsia="pl-PL" w:bidi="pl-PL"/>
    </w:rPr>
  </w:style>
  <w:style w:type="character" w:customStyle="1" w:styleId="SpistreciOdstpy3pt">
    <w:name w:val="Spis treści + Odstępy 3 pt"/>
    <w:basedOn w:val="Spistreci"/>
    <w:rsid w:val="00CC5713"/>
    <w:rPr>
      <w:color w:val="000000"/>
      <w:spacing w:val="60"/>
      <w:w w:val="100"/>
      <w:position w:val="0"/>
      <w:lang w:val="pl-PL" w:eastAsia="pl-PL" w:bidi="pl-PL"/>
    </w:rPr>
  </w:style>
  <w:style w:type="character" w:customStyle="1" w:styleId="Nagweklubstopka">
    <w:name w:val="Nagłówek lub stopka_"/>
    <w:basedOn w:val="Domylnaczcionkaakapitu"/>
    <w:link w:val="Nagweklubstopka0"/>
    <w:rsid w:val="00CC5713"/>
    <w:rPr>
      <w:rFonts w:ascii="Times New Roman" w:eastAsia="Times New Roman" w:hAnsi="Times New Roman" w:cs="Times New Roman"/>
      <w:b w:val="0"/>
      <w:bCs w:val="0"/>
      <w:i w:val="0"/>
      <w:iCs w:val="0"/>
      <w:smallCaps w:val="0"/>
      <w:strike w:val="0"/>
      <w:sz w:val="21"/>
      <w:szCs w:val="21"/>
      <w:u w:val="none"/>
    </w:rPr>
  </w:style>
  <w:style w:type="character" w:customStyle="1" w:styleId="Nagweklubstopka2">
    <w:name w:val="Nagłówek lub stopka (2)_"/>
    <w:basedOn w:val="Domylnaczcionkaakapitu"/>
    <w:link w:val="Nagweklubstopka20"/>
    <w:rsid w:val="00CC5713"/>
    <w:rPr>
      <w:rFonts w:ascii="Georgia" w:eastAsia="Georgia" w:hAnsi="Georgia" w:cs="Georgia"/>
      <w:b w:val="0"/>
      <w:bCs w:val="0"/>
      <w:i w:val="0"/>
      <w:iCs w:val="0"/>
      <w:smallCaps w:val="0"/>
      <w:strike w:val="0"/>
      <w:spacing w:val="110"/>
      <w:sz w:val="19"/>
      <w:szCs w:val="19"/>
      <w:u w:val="none"/>
    </w:rPr>
  </w:style>
  <w:style w:type="character" w:customStyle="1" w:styleId="Nagwek1">
    <w:name w:val="Nagłówek #1_"/>
    <w:basedOn w:val="Domylnaczcionkaakapitu"/>
    <w:link w:val="Nagwek10"/>
    <w:rsid w:val="00CC5713"/>
    <w:rPr>
      <w:rFonts w:ascii="Times New Roman" w:eastAsia="Times New Roman" w:hAnsi="Times New Roman" w:cs="Times New Roman"/>
      <w:b/>
      <w:bCs/>
      <w:i w:val="0"/>
      <w:iCs w:val="0"/>
      <w:smallCaps w:val="0"/>
      <w:strike w:val="0"/>
      <w:spacing w:val="130"/>
      <w:sz w:val="66"/>
      <w:szCs w:val="66"/>
      <w:u w:val="none"/>
    </w:rPr>
  </w:style>
  <w:style w:type="character" w:customStyle="1" w:styleId="Teksttreci21">
    <w:name w:val="Tekst treści (2)"/>
    <w:basedOn w:val="Teksttreci2"/>
    <w:rsid w:val="00CC5713"/>
    <w:rPr>
      <w:color w:val="000000"/>
      <w:spacing w:val="0"/>
      <w:w w:val="100"/>
      <w:position w:val="0"/>
      <w:sz w:val="24"/>
      <w:szCs w:val="24"/>
      <w:lang w:val="pl-PL" w:eastAsia="pl-PL" w:bidi="pl-PL"/>
    </w:rPr>
  </w:style>
  <w:style w:type="character" w:customStyle="1" w:styleId="Stopka">
    <w:name w:val="Stopka_"/>
    <w:basedOn w:val="Domylnaczcionkaakapitu"/>
    <w:link w:val="Stopka2"/>
    <w:rsid w:val="00CC5713"/>
    <w:rPr>
      <w:rFonts w:ascii="Times New Roman" w:eastAsia="Times New Roman" w:hAnsi="Times New Roman" w:cs="Times New Roman"/>
      <w:b w:val="0"/>
      <w:bCs w:val="0"/>
      <w:i w:val="0"/>
      <w:iCs w:val="0"/>
      <w:smallCaps w:val="0"/>
      <w:strike w:val="0"/>
      <w:sz w:val="21"/>
      <w:szCs w:val="21"/>
      <w:u w:val="none"/>
    </w:rPr>
  </w:style>
  <w:style w:type="character" w:customStyle="1" w:styleId="Stopka1">
    <w:name w:val="Stopka1"/>
    <w:basedOn w:val="Stopka"/>
    <w:rsid w:val="00CC5713"/>
    <w:rPr>
      <w:color w:val="000000"/>
      <w:spacing w:val="0"/>
      <w:w w:val="100"/>
      <w:position w:val="0"/>
      <w:lang w:val="pl-PL" w:eastAsia="pl-PL" w:bidi="pl-PL"/>
    </w:rPr>
  </w:style>
  <w:style w:type="character" w:customStyle="1" w:styleId="Teksttreci81">
    <w:name w:val="Tekst treści (8)"/>
    <w:basedOn w:val="Teksttreci8"/>
    <w:rsid w:val="00CC5713"/>
    <w:rPr>
      <w:color w:val="000000"/>
      <w:spacing w:val="0"/>
      <w:w w:val="100"/>
      <w:position w:val="0"/>
      <w:lang w:val="pl-PL" w:eastAsia="pl-PL" w:bidi="pl-PL"/>
    </w:rPr>
  </w:style>
  <w:style w:type="character" w:customStyle="1" w:styleId="Teksttreci2Kursywa">
    <w:name w:val="Tekst treści (2) + Kursywa"/>
    <w:basedOn w:val="Teksttreci2"/>
    <w:rsid w:val="00CC5713"/>
    <w:rPr>
      <w:i/>
      <w:iCs/>
      <w:color w:val="000000"/>
      <w:spacing w:val="0"/>
      <w:w w:val="100"/>
      <w:position w:val="0"/>
      <w:sz w:val="24"/>
      <w:szCs w:val="24"/>
      <w:lang w:val="pl-PL" w:eastAsia="pl-PL" w:bidi="pl-PL"/>
    </w:rPr>
  </w:style>
  <w:style w:type="character" w:customStyle="1" w:styleId="Teksttreci82">
    <w:name w:val="Tekst treści (8)"/>
    <w:basedOn w:val="Teksttreci8"/>
    <w:rsid w:val="00CC5713"/>
    <w:rPr>
      <w:color w:val="000000"/>
      <w:spacing w:val="0"/>
      <w:w w:val="100"/>
      <w:position w:val="0"/>
      <w:lang w:val="pl-PL" w:eastAsia="pl-PL" w:bidi="pl-PL"/>
    </w:rPr>
  </w:style>
  <w:style w:type="character" w:customStyle="1" w:styleId="Nagwek212pt">
    <w:name w:val="Nagłówek #2 + 12 pt"/>
    <w:basedOn w:val="Nagwek2"/>
    <w:rsid w:val="00CC5713"/>
    <w:rPr>
      <w:color w:val="000000"/>
      <w:spacing w:val="0"/>
      <w:w w:val="100"/>
      <w:position w:val="0"/>
      <w:sz w:val="24"/>
      <w:szCs w:val="24"/>
      <w:lang w:val="ru-RU" w:eastAsia="ru-RU" w:bidi="ru-RU"/>
    </w:rPr>
  </w:style>
  <w:style w:type="character" w:customStyle="1" w:styleId="Nagweklubstopka3">
    <w:name w:val="Nagłówek lub stopka (3)_"/>
    <w:basedOn w:val="Domylnaczcionkaakapitu"/>
    <w:link w:val="Nagweklubstopka30"/>
    <w:rsid w:val="00CC5713"/>
    <w:rPr>
      <w:rFonts w:ascii="Times New Roman" w:eastAsia="Times New Roman" w:hAnsi="Times New Roman" w:cs="Times New Roman"/>
      <w:b w:val="0"/>
      <w:bCs w:val="0"/>
      <w:i w:val="0"/>
      <w:iCs w:val="0"/>
      <w:smallCaps w:val="0"/>
      <w:strike w:val="0"/>
      <w:sz w:val="20"/>
      <w:szCs w:val="20"/>
      <w:u w:val="none"/>
    </w:rPr>
  </w:style>
  <w:style w:type="character" w:customStyle="1" w:styleId="PogrubienieNagweklubstopka11pt">
    <w:name w:val="Pogrubienie;Nagłówek lub stopka + 11 pt"/>
    <w:basedOn w:val="Nagweklubstopka"/>
    <w:rsid w:val="00CC5713"/>
    <w:rPr>
      <w:b/>
      <w:bCs/>
      <w:color w:val="000000"/>
      <w:spacing w:val="0"/>
      <w:w w:val="100"/>
      <w:position w:val="0"/>
      <w:sz w:val="22"/>
      <w:szCs w:val="22"/>
      <w:lang w:val="pl-PL" w:eastAsia="pl-PL" w:bidi="pl-PL"/>
    </w:rPr>
  </w:style>
  <w:style w:type="character" w:customStyle="1" w:styleId="Stopka10ptKursywa">
    <w:name w:val="Stopka + 10 pt;Kursywa"/>
    <w:basedOn w:val="Stopka"/>
    <w:rsid w:val="00CC5713"/>
    <w:rPr>
      <w:i/>
      <w:iCs/>
      <w:color w:val="000000"/>
      <w:spacing w:val="0"/>
      <w:w w:val="100"/>
      <w:position w:val="0"/>
      <w:sz w:val="20"/>
      <w:szCs w:val="20"/>
      <w:lang w:val="pl-PL" w:eastAsia="pl-PL" w:bidi="pl-PL"/>
    </w:rPr>
  </w:style>
  <w:style w:type="character" w:customStyle="1" w:styleId="Teksttreci810ptKursywa">
    <w:name w:val="Tekst treści (8) + 10 pt;Kursywa"/>
    <w:basedOn w:val="Teksttreci8"/>
    <w:rsid w:val="00CC5713"/>
    <w:rPr>
      <w:i/>
      <w:iCs/>
      <w:color w:val="000000"/>
      <w:spacing w:val="0"/>
      <w:w w:val="100"/>
      <w:position w:val="0"/>
      <w:sz w:val="20"/>
      <w:szCs w:val="20"/>
      <w:lang w:val="pl-PL" w:eastAsia="pl-PL" w:bidi="pl-PL"/>
    </w:rPr>
  </w:style>
  <w:style w:type="character" w:customStyle="1" w:styleId="Teksttreci812pt">
    <w:name w:val="Tekst treści (8) + 12 pt"/>
    <w:basedOn w:val="Teksttreci8"/>
    <w:rsid w:val="00CC5713"/>
    <w:rPr>
      <w:color w:val="000000"/>
      <w:spacing w:val="0"/>
      <w:w w:val="100"/>
      <w:position w:val="0"/>
      <w:sz w:val="24"/>
      <w:szCs w:val="24"/>
      <w:lang w:val="pl-PL" w:eastAsia="pl-PL" w:bidi="pl-PL"/>
    </w:rPr>
  </w:style>
  <w:style w:type="character" w:customStyle="1" w:styleId="Teksttreci9">
    <w:name w:val="Tekst treści (9)_"/>
    <w:basedOn w:val="Domylnaczcionkaakapitu"/>
    <w:link w:val="Teksttreci90"/>
    <w:rsid w:val="00CC5713"/>
    <w:rPr>
      <w:rFonts w:ascii="Times New Roman" w:eastAsia="Times New Roman" w:hAnsi="Times New Roman" w:cs="Times New Roman"/>
      <w:b w:val="0"/>
      <w:bCs w:val="0"/>
      <w:i/>
      <w:iCs/>
      <w:smallCaps w:val="0"/>
      <w:strike w:val="0"/>
      <w:sz w:val="20"/>
      <w:szCs w:val="20"/>
      <w:u w:val="none"/>
    </w:rPr>
  </w:style>
  <w:style w:type="character" w:customStyle="1" w:styleId="Teksttreci9105ptBezkursywy">
    <w:name w:val="Tekst treści (9) + 10;5 pt;Bez kursywy"/>
    <w:basedOn w:val="Teksttreci9"/>
    <w:rsid w:val="00CC5713"/>
    <w:rPr>
      <w:i/>
      <w:iCs/>
      <w:color w:val="000000"/>
      <w:spacing w:val="0"/>
      <w:w w:val="100"/>
      <w:position w:val="0"/>
      <w:sz w:val="21"/>
      <w:szCs w:val="21"/>
      <w:lang w:val="pl-PL" w:eastAsia="pl-PL" w:bidi="pl-PL"/>
    </w:rPr>
  </w:style>
  <w:style w:type="character" w:customStyle="1" w:styleId="Teksttreci912ptBezkursywy">
    <w:name w:val="Tekst treści (9) + 12 pt;Bez kursywy"/>
    <w:basedOn w:val="Teksttreci9"/>
    <w:rsid w:val="00CC5713"/>
    <w:rPr>
      <w:i/>
      <w:iCs/>
      <w:color w:val="000000"/>
      <w:spacing w:val="0"/>
      <w:w w:val="100"/>
      <w:position w:val="0"/>
      <w:sz w:val="24"/>
      <w:szCs w:val="24"/>
      <w:lang w:val="pl-PL" w:eastAsia="pl-PL" w:bidi="pl-PL"/>
    </w:rPr>
  </w:style>
  <w:style w:type="character" w:customStyle="1" w:styleId="Teksttreci7Bezkursywy">
    <w:name w:val="Tekst treści (7) + Bez kursywy"/>
    <w:basedOn w:val="Teksttreci7"/>
    <w:rsid w:val="00CC5713"/>
    <w:rPr>
      <w:i/>
      <w:iCs/>
      <w:color w:val="000000"/>
      <w:spacing w:val="0"/>
      <w:w w:val="100"/>
      <w:position w:val="0"/>
      <w:sz w:val="24"/>
      <w:szCs w:val="24"/>
      <w:lang w:val="pl-PL" w:eastAsia="pl-PL" w:bidi="pl-PL"/>
    </w:rPr>
  </w:style>
  <w:style w:type="character" w:customStyle="1" w:styleId="Teksttreci2105pt">
    <w:name w:val="Tekst treści (2) + 10;5 pt"/>
    <w:basedOn w:val="Teksttreci2"/>
    <w:rsid w:val="00CC5713"/>
    <w:rPr>
      <w:color w:val="000000"/>
      <w:spacing w:val="0"/>
      <w:w w:val="100"/>
      <w:position w:val="0"/>
      <w:sz w:val="21"/>
      <w:szCs w:val="21"/>
      <w:lang w:val="pl-PL" w:eastAsia="pl-PL" w:bidi="pl-PL"/>
    </w:rPr>
  </w:style>
  <w:style w:type="character" w:customStyle="1" w:styleId="Teksttreci210ptKursywa">
    <w:name w:val="Tekst treści (2) + 10 pt;Kursywa"/>
    <w:basedOn w:val="Teksttreci2"/>
    <w:rsid w:val="00CC5713"/>
    <w:rPr>
      <w:i/>
      <w:iCs/>
      <w:color w:val="000000"/>
      <w:spacing w:val="0"/>
      <w:w w:val="100"/>
      <w:position w:val="0"/>
      <w:sz w:val="20"/>
      <w:szCs w:val="20"/>
      <w:lang w:val="pl-PL" w:eastAsia="pl-PL" w:bidi="pl-PL"/>
    </w:rPr>
  </w:style>
  <w:style w:type="character" w:customStyle="1" w:styleId="Teksttreci9105ptBezkursywy0">
    <w:name w:val="Tekst treści (9) + 10;5 pt;Bez kursywy"/>
    <w:basedOn w:val="Teksttreci9"/>
    <w:rsid w:val="00CC5713"/>
    <w:rPr>
      <w:i/>
      <w:iCs/>
      <w:color w:val="000000"/>
      <w:spacing w:val="0"/>
      <w:w w:val="100"/>
      <w:position w:val="0"/>
      <w:sz w:val="21"/>
      <w:szCs w:val="21"/>
      <w:lang w:val="pl-PL" w:eastAsia="pl-PL" w:bidi="pl-PL"/>
    </w:rPr>
  </w:style>
  <w:style w:type="character" w:customStyle="1" w:styleId="Teksttreci912pt">
    <w:name w:val="Tekst treści (9) + 12 pt"/>
    <w:basedOn w:val="Teksttreci9"/>
    <w:rsid w:val="00CC5713"/>
    <w:rPr>
      <w:color w:val="000000"/>
      <w:spacing w:val="0"/>
      <w:w w:val="100"/>
      <w:position w:val="0"/>
      <w:sz w:val="24"/>
      <w:szCs w:val="24"/>
      <w:lang w:val="pl-PL" w:eastAsia="pl-PL" w:bidi="pl-PL"/>
    </w:rPr>
  </w:style>
  <w:style w:type="character" w:customStyle="1" w:styleId="Teksttreci210ptKursywa0">
    <w:name w:val="Tekst treści (2) + 10 pt;Kursywa"/>
    <w:basedOn w:val="Teksttreci2"/>
    <w:rsid w:val="00CC5713"/>
    <w:rPr>
      <w:i/>
      <w:iCs/>
      <w:color w:val="000000"/>
      <w:spacing w:val="0"/>
      <w:w w:val="100"/>
      <w:position w:val="0"/>
      <w:sz w:val="20"/>
      <w:szCs w:val="20"/>
      <w:lang w:val="pl-PL" w:eastAsia="pl-PL" w:bidi="pl-PL"/>
    </w:rPr>
  </w:style>
  <w:style w:type="character" w:customStyle="1" w:styleId="Teksttreci2105pt0">
    <w:name w:val="Tekst treści (2) + 10;5 pt"/>
    <w:basedOn w:val="Teksttreci2"/>
    <w:rsid w:val="00CC5713"/>
    <w:rPr>
      <w:color w:val="000000"/>
      <w:spacing w:val="0"/>
      <w:w w:val="100"/>
      <w:position w:val="0"/>
      <w:sz w:val="21"/>
      <w:szCs w:val="21"/>
      <w:lang w:val="pl-PL" w:eastAsia="pl-PL" w:bidi="pl-PL"/>
    </w:rPr>
  </w:style>
  <w:style w:type="character" w:customStyle="1" w:styleId="Teksttreci810ptKursywa0">
    <w:name w:val="Tekst treści (8) + 10 pt;Kursywa"/>
    <w:basedOn w:val="Teksttreci8"/>
    <w:rsid w:val="00CC5713"/>
    <w:rPr>
      <w:i/>
      <w:iCs/>
      <w:color w:val="000000"/>
      <w:spacing w:val="0"/>
      <w:w w:val="100"/>
      <w:position w:val="0"/>
      <w:sz w:val="20"/>
      <w:szCs w:val="20"/>
      <w:lang w:val="pl-PL" w:eastAsia="pl-PL" w:bidi="pl-PL"/>
    </w:rPr>
  </w:style>
  <w:style w:type="character" w:customStyle="1" w:styleId="Teksttreci22">
    <w:name w:val="Tekst treści (2)"/>
    <w:basedOn w:val="Teksttreci2"/>
    <w:rsid w:val="00CC5713"/>
    <w:rPr>
      <w:color w:val="000000"/>
      <w:spacing w:val="0"/>
      <w:w w:val="100"/>
      <w:position w:val="0"/>
      <w:sz w:val="24"/>
      <w:szCs w:val="24"/>
      <w:lang w:val="pl-PL" w:eastAsia="pl-PL" w:bidi="pl-PL"/>
    </w:rPr>
  </w:style>
  <w:style w:type="character" w:customStyle="1" w:styleId="Teksttreci2Odstpy2pt">
    <w:name w:val="Tekst treści (2) + Odstępy 2 pt"/>
    <w:basedOn w:val="Teksttreci2"/>
    <w:rsid w:val="00CC5713"/>
    <w:rPr>
      <w:color w:val="000000"/>
      <w:spacing w:val="40"/>
      <w:w w:val="100"/>
      <w:position w:val="0"/>
      <w:sz w:val="24"/>
      <w:szCs w:val="24"/>
      <w:lang w:val="pl-PL" w:eastAsia="pl-PL" w:bidi="pl-PL"/>
    </w:rPr>
  </w:style>
  <w:style w:type="character" w:customStyle="1" w:styleId="Teksttreci2Candara115ptOdstpy0pt">
    <w:name w:val="Tekst treści (2) + Candara;11;5 pt;Odstępy 0 pt"/>
    <w:basedOn w:val="Teksttreci2"/>
    <w:rsid w:val="00CC5713"/>
    <w:rPr>
      <w:rFonts w:ascii="Candara" w:eastAsia="Candara" w:hAnsi="Candara" w:cs="Candara"/>
      <w:color w:val="000000"/>
      <w:spacing w:val="-10"/>
      <w:w w:val="100"/>
      <w:position w:val="0"/>
      <w:sz w:val="23"/>
      <w:szCs w:val="23"/>
      <w:lang w:val="ru-RU" w:eastAsia="ru-RU" w:bidi="ru-RU"/>
    </w:rPr>
  </w:style>
  <w:style w:type="character" w:customStyle="1" w:styleId="Teksttreci10">
    <w:name w:val="Tekst treści (10)_"/>
    <w:basedOn w:val="Domylnaczcionkaakapitu"/>
    <w:link w:val="Teksttreci100"/>
    <w:rsid w:val="00CC5713"/>
    <w:rPr>
      <w:rFonts w:ascii="Times New Roman" w:eastAsia="Times New Roman" w:hAnsi="Times New Roman" w:cs="Times New Roman"/>
      <w:b/>
      <w:bCs/>
      <w:i w:val="0"/>
      <w:iCs w:val="0"/>
      <w:smallCaps w:val="0"/>
      <w:strike w:val="0"/>
      <w:u w:val="none"/>
    </w:rPr>
  </w:style>
  <w:style w:type="character" w:customStyle="1" w:styleId="Podpistabeli">
    <w:name w:val="Podpis tabeli_"/>
    <w:basedOn w:val="Domylnaczcionkaakapitu"/>
    <w:link w:val="Podpistabeli0"/>
    <w:rsid w:val="00CC5713"/>
    <w:rPr>
      <w:rFonts w:ascii="Times New Roman" w:eastAsia="Times New Roman" w:hAnsi="Times New Roman" w:cs="Times New Roman"/>
      <w:b w:val="0"/>
      <w:bCs w:val="0"/>
      <w:i w:val="0"/>
      <w:iCs w:val="0"/>
      <w:smallCaps w:val="0"/>
      <w:strike w:val="0"/>
      <w:u w:val="none"/>
    </w:rPr>
  </w:style>
  <w:style w:type="character" w:customStyle="1" w:styleId="Teksttreci11">
    <w:name w:val="Tekst treści (11)_"/>
    <w:basedOn w:val="Domylnaczcionkaakapitu"/>
    <w:link w:val="Teksttreci110"/>
    <w:rsid w:val="00CC5713"/>
    <w:rPr>
      <w:rFonts w:ascii="Candara" w:eastAsia="Candara" w:hAnsi="Candara" w:cs="Candara"/>
      <w:b w:val="0"/>
      <w:bCs w:val="0"/>
      <w:i w:val="0"/>
      <w:iCs w:val="0"/>
      <w:smallCaps w:val="0"/>
      <w:strike w:val="0"/>
      <w:sz w:val="17"/>
      <w:szCs w:val="17"/>
      <w:u w:val="none"/>
    </w:rPr>
  </w:style>
  <w:style w:type="character" w:customStyle="1" w:styleId="Teksttreci11TimesNewRoman8ptKursywa">
    <w:name w:val="Tekst treści (11) + Times New Roman;8 pt;Kursywa"/>
    <w:basedOn w:val="Teksttreci11"/>
    <w:rsid w:val="00CC5713"/>
    <w:rPr>
      <w:rFonts w:ascii="Times New Roman" w:eastAsia="Times New Roman" w:hAnsi="Times New Roman" w:cs="Times New Roman"/>
      <w:i/>
      <w:iCs/>
      <w:color w:val="000000"/>
      <w:spacing w:val="0"/>
      <w:w w:val="100"/>
      <w:position w:val="0"/>
      <w:sz w:val="16"/>
      <w:szCs w:val="16"/>
      <w:lang w:val="pl-PL" w:eastAsia="pl-PL" w:bidi="pl-PL"/>
    </w:rPr>
  </w:style>
  <w:style w:type="character" w:customStyle="1" w:styleId="Teksttreci12">
    <w:name w:val="Tekst treści (12)_"/>
    <w:basedOn w:val="Domylnaczcionkaakapitu"/>
    <w:link w:val="Teksttreci120"/>
    <w:rsid w:val="00CC5713"/>
    <w:rPr>
      <w:rFonts w:ascii="Times New Roman" w:eastAsia="Times New Roman" w:hAnsi="Times New Roman" w:cs="Times New Roman"/>
      <w:b w:val="0"/>
      <w:bCs w:val="0"/>
      <w:i/>
      <w:iCs/>
      <w:smallCaps w:val="0"/>
      <w:strike w:val="0"/>
      <w:sz w:val="16"/>
      <w:szCs w:val="16"/>
      <w:u w:val="none"/>
    </w:rPr>
  </w:style>
  <w:style w:type="character" w:customStyle="1" w:styleId="Teksttreci13">
    <w:name w:val="Tekst treści (13)_"/>
    <w:basedOn w:val="Domylnaczcionkaakapitu"/>
    <w:link w:val="Teksttreci130"/>
    <w:rsid w:val="00CC5713"/>
    <w:rPr>
      <w:rFonts w:ascii="Times New Roman" w:eastAsia="Times New Roman" w:hAnsi="Times New Roman" w:cs="Times New Roman"/>
      <w:b w:val="0"/>
      <w:bCs w:val="0"/>
      <w:i w:val="0"/>
      <w:iCs w:val="0"/>
      <w:smallCaps w:val="0"/>
      <w:strike w:val="0"/>
      <w:sz w:val="21"/>
      <w:szCs w:val="21"/>
      <w:u w:val="none"/>
    </w:rPr>
  </w:style>
  <w:style w:type="character" w:customStyle="1" w:styleId="Teksttreci13Candara95pt">
    <w:name w:val="Tekst treści (13) + Candara;9;5 pt"/>
    <w:basedOn w:val="Teksttreci13"/>
    <w:rsid w:val="00CC5713"/>
    <w:rPr>
      <w:rFonts w:ascii="Candara" w:eastAsia="Candara" w:hAnsi="Candara" w:cs="Candara"/>
      <w:color w:val="000000"/>
      <w:spacing w:val="0"/>
      <w:w w:val="100"/>
      <w:position w:val="0"/>
      <w:sz w:val="19"/>
      <w:szCs w:val="19"/>
      <w:lang w:val="pl-PL" w:eastAsia="pl-PL" w:bidi="pl-PL"/>
    </w:rPr>
  </w:style>
  <w:style w:type="character" w:customStyle="1" w:styleId="Teksttreci23">
    <w:name w:val="Tekst treści (2)"/>
    <w:basedOn w:val="Teksttreci2"/>
    <w:rsid w:val="00CC5713"/>
    <w:rPr>
      <w:color w:val="000000"/>
      <w:spacing w:val="0"/>
      <w:w w:val="100"/>
      <w:position w:val="0"/>
      <w:sz w:val="24"/>
      <w:szCs w:val="24"/>
      <w:lang w:val="pl-PL" w:eastAsia="pl-PL" w:bidi="pl-PL"/>
    </w:rPr>
  </w:style>
  <w:style w:type="character" w:customStyle="1" w:styleId="Teksttreci2Maelitery">
    <w:name w:val="Tekst treści (2) + Małe litery"/>
    <w:basedOn w:val="Teksttreci2"/>
    <w:rsid w:val="00CC5713"/>
    <w:rPr>
      <w:smallCaps/>
      <w:color w:val="000000"/>
      <w:spacing w:val="0"/>
      <w:w w:val="100"/>
      <w:position w:val="0"/>
      <w:sz w:val="24"/>
      <w:szCs w:val="24"/>
      <w:lang w:val="cs-CZ" w:eastAsia="cs-CZ" w:bidi="cs-CZ"/>
    </w:rPr>
  </w:style>
  <w:style w:type="character" w:customStyle="1" w:styleId="Teksttreci8Odstpy2pt">
    <w:name w:val="Tekst treści (8) + Odstępy 2 pt"/>
    <w:basedOn w:val="Teksttreci8"/>
    <w:rsid w:val="00CC5713"/>
    <w:rPr>
      <w:color w:val="000000"/>
      <w:spacing w:val="40"/>
      <w:w w:val="100"/>
      <w:position w:val="0"/>
      <w:lang w:val="pl-PL" w:eastAsia="pl-PL" w:bidi="pl-PL"/>
    </w:rPr>
  </w:style>
  <w:style w:type="character" w:customStyle="1" w:styleId="Teksttreci91">
    <w:name w:val="Tekst treści (9)"/>
    <w:basedOn w:val="Teksttreci9"/>
    <w:rsid w:val="00CC5713"/>
    <w:rPr>
      <w:color w:val="000000"/>
      <w:spacing w:val="0"/>
      <w:w w:val="100"/>
      <w:position w:val="0"/>
      <w:sz w:val="20"/>
      <w:szCs w:val="20"/>
      <w:lang w:val="pl-PL" w:eastAsia="pl-PL" w:bidi="pl-PL"/>
    </w:rPr>
  </w:style>
  <w:style w:type="character" w:customStyle="1" w:styleId="Teksttreci92">
    <w:name w:val="Tekst treści (9)"/>
    <w:basedOn w:val="Teksttreci9"/>
    <w:rsid w:val="00CC5713"/>
    <w:rPr>
      <w:color w:val="000000"/>
      <w:spacing w:val="0"/>
      <w:w w:val="100"/>
      <w:position w:val="0"/>
      <w:lang w:val="fr-FR" w:eastAsia="fr-FR" w:bidi="fr-FR"/>
    </w:rPr>
  </w:style>
  <w:style w:type="character" w:customStyle="1" w:styleId="Teksttreci14">
    <w:name w:val="Tekst treści (14)_"/>
    <w:basedOn w:val="Domylnaczcionkaakapitu"/>
    <w:link w:val="Teksttreci140"/>
    <w:rsid w:val="00CC5713"/>
    <w:rPr>
      <w:rFonts w:ascii="Times New Roman" w:eastAsia="Times New Roman" w:hAnsi="Times New Roman" w:cs="Times New Roman"/>
      <w:b w:val="0"/>
      <w:bCs w:val="0"/>
      <w:i/>
      <w:iCs/>
      <w:smallCaps w:val="0"/>
      <w:strike w:val="0"/>
      <w:sz w:val="21"/>
      <w:szCs w:val="21"/>
      <w:u w:val="none"/>
    </w:rPr>
  </w:style>
  <w:style w:type="character" w:customStyle="1" w:styleId="Teksttreci14Bezkursywy">
    <w:name w:val="Tekst treści (14) + Bez kursywy"/>
    <w:basedOn w:val="Teksttreci14"/>
    <w:rsid w:val="00CC5713"/>
    <w:rPr>
      <w:i/>
      <w:iCs/>
      <w:color w:val="000000"/>
      <w:spacing w:val="0"/>
      <w:w w:val="100"/>
      <w:position w:val="0"/>
      <w:lang w:val="pl-PL" w:eastAsia="pl-PL" w:bidi="pl-PL"/>
    </w:rPr>
  </w:style>
  <w:style w:type="character" w:customStyle="1" w:styleId="PogrubienieTeksttreci1418ptBezkursywy">
    <w:name w:val="Pogrubienie;Tekst treści (14) + 18 pt;Bez kursywy"/>
    <w:basedOn w:val="Teksttreci14"/>
    <w:rsid w:val="00CC5713"/>
    <w:rPr>
      <w:b/>
      <w:bCs/>
      <w:i/>
      <w:iCs/>
      <w:color w:val="000000"/>
      <w:spacing w:val="0"/>
      <w:w w:val="100"/>
      <w:position w:val="0"/>
      <w:sz w:val="36"/>
      <w:szCs w:val="36"/>
      <w:lang w:val="pl-PL" w:eastAsia="pl-PL" w:bidi="pl-PL"/>
    </w:rPr>
  </w:style>
  <w:style w:type="character" w:customStyle="1" w:styleId="Teksttreci15">
    <w:name w:val="Tekst treści (15)_"/>
    <w:basedOn w:val="Domylnaczcionkaakapitu"/>
    <w:link w:val="Teksttreci150"/>
    <w:rsid w:val="00CC5713"/>
    <w:rPr>
      <w:rFonts w:ascii="Times New Roman" w:eastAsia="Times New Roman" w:hAnsi="Times New Roman" w:cs="Times New Roman"/>
      <w:b w:val="0"/>
      <w:bCs w:val="0"/>
      <w:i/>
      <w:iCs/>
      <w:smallCaps w:val="0"/>
      <w:strike w:val="0"/>
      <w:sz w:val="22"/>
      <w:szCs w:val="22"/>
      <w:u w:val="none"/>
    </w:rPr>
  </w:style>
  <w:style w:type="character" w:customStyle="1" w:styleId="Teksttreci895ptOdstpy0pt">
    <w:name w:val="Tekst treści (8) + 9;5 pt;Odstępy 0 pt"/>
    <w:basedOn w:val="Teksttreci8"/>
    <w:rsid w:val="00CC5713"/>
    <w:rPr>
      <w:color w:val="000000"/>
      <w:spacing w:val="-10"/>
      <w:w w:val="100"/>
      <w:position w:val="0"/>
      <w:sz w:val="19"/>
      <w:szCs w:val="19"/>
      <w:lang w:val="pl-PL" w:eastAsia="pl-PL" w:bidi="pl-PL"/>
    </w:rPr>
  </w:style>
  <w:style w:type="character" w:customStyle="1" w:styleId="Podpisobrazu">
    <w:name w:val="Podpis obrazu_"/>
    <w:basedOn w:val="Domylnaczcionkaakapitu"/>
    <w:link w:val="Podpisobrazu0"/>
    <w:rsid w:val="00CC5713"/>
    <w:rPr>
      <w:rFonts w:ascii="Times New Roman" w:eastAsia="Times New Roman" w:hAnsi="Times New Roman" w:cs="Times New Roman"/>
      <w:b w:val="0"/>
      <w:bCs w:val="0"/>
      <w:i w:val="0"/>
      <w:iCs w:val="0"/>
      <w:smallCaps w:val="0"/>
      <w:strike w:val="0"/>
      <w:sz w:val="21"/>
      <w:szCs w:val="21"/>
      <w:u w:val="none"/>
    </w:rPr>
  </w:style>
  <w:style w:type="character" w:customStyle="1" w:styleId="Teksttreci83">
    <w:name w:val="Tekst treści (8)"/>
    <w:basedOn w:val="Teksttreci8"/>
    <w:rsid w:val="00CC5713"/>
    <w:rPr>
      <w:color w:val="000000"/>
      <w:spacing w:val="0"/>
      <w:w w:val="100"/>
      <w:position w:val="0"/>
      <w:lang w:val="pl-PL" w:eastAsia="pl-PL" w:bidi="pl-PL"/>
    </w:rPr>
  </w:style>
  <w:style w:type="character" w:customStyle="1" w:styleId="Teksttreci810pt">
    <w:name w:val="Tekst treści (8) + 10 pt"/>
    <w:basedOn w:val="Teksttreci8"/>
    <w:rsid w:val="00CC5713"/>
    <w:rPr>
      <w:color w:val="000000"/>
      <w:spacing w:val="0"/>
      <w:w w:val="100"/>
      <w:position w:val="0"/>
      <w:sz w:val="20"/>
      <w:szCs w:val="20"/>
      <w:lang w:val="pl-PL" w:eastAsia="pl-PL" w:bidi="pl-PL"/>
    </w:rPr>
  </w:style>
  <w:style w:type="character" w:customStyle="1" w:styleId="Teksttreci8Maelitery">
    <w:name w:val="Tekst treści (8) + Małe litery"/>
    <w:basedOn w:val="Teksttreci8"/>
    <w:rsid w:val="00CC5713"/>
    <w:rPr>
      <w:smallCaps/>
      <w:color w:val="000000"/>
      <w:spacing w:val="0"/>
      <w:w w:val="100"/>
      <w:position w:val="0"/>
      <w:lang w:val="pl-PL" w:eastAsia="pl-PL" w:bidi="pl-PL"/>
    </w:rPr>
  </w:style>
  <w:style w:type="character" w:customStyle="1" w:styleId="Nagweklubstopka2Odstpy0pt">
    <w:name w:val="Nagłówek lub stopka (2) + Odstępy 0 pt"/>
    <w:basedOn w:val="Nagweklubstopka2"/>
    <w:rsid w:val="00CC5713"/>
    <w:rPr>
      <w:color w:val="000000"/>
      <w:spacing w:val="0"/>
      <w:w w:val="100"/>
      <w:position w:val="0"/>
      <w:lang w:val="pl-PL" w:eastAsia="pl-PL" w:bidi="pl-PL"/>
    </w:rPr>
  </w:style>
  <w:style w:type="character" w:customStyle="1" w:styleId="Teksttreci810pt0">
    <w:name w:val="Tekst treści (8) + 10 pt"/>
    <w:basedOn w:val="Teksttreci8"/>
    <w:rsid w:val="00CC5713"/>
    <w:rPr>
      <w:color w:val="000000"/>
      <w:spacing w:val="0"/>
      <w:w w:val="100"/>
      <w:position w:val="0"/>
      <w:sz w:val="20"/>
      <w:szCs w:val="20"/>
      <w:lang w:val="pl-PL" w:eastAsia="pl-PL" w:bidi="pl-PL"/>
    </w:rPr>
  </w:style>
  <w:style w:type="character" w:customStyle="1" w:styleId="Stopka20">
    <w:name w:val="Stopka (2)_"/>
    <w:basedOn w:val="Domylnaczcionkaakapitu"/>
    <w:link w:val="Stopka21"/>
    <w:rsid w:val="00CC5713"/>
    <w:rPr>
      <w:rFonts w:ascii="Times New Roman" w:eastAsia="Times New Roman" w:hAnsi="Times New Roman" w:cs="Times New Roman"/>
      <w:b w:val="0"/>
      <w:bCs w:val="0"/>
      <w:i w:val="0"/>
      <w:iCs w:val="0"/>
      <w:smallCaps w:val="0"/>
      <w:strike w:val="0"/>
      <w:sz w:val="19"/>
      <w:szCs w:val="19"/>
      <w:u w:val="none"/>
    </w:rPr>
  </w:style>
  <w:style w:type="character" w:customStyle="1" w:styleId="Nagweklubstopka1">
    <w:name w:val="Nagłówek lub stopka"/>
    <w:basedOn w:val="Nagweklubstopka"/>
    <w:rsid w:val="00CC5713"/>
    <w:rPr>
      <w:color w:val="000000"/>
      <w:spacing w:val="0"/>
      <w:w w:val="100"/>
      <w:position w:val="0"/>
      <w:lang w:val="pl-PL" w:eastAsia="pl-PL" w:bidi="pl-PL"/>
    </w:rPr>
  </w:style>
  <w:style w:type="character" w:customStyle="1" w:styleId="Teksttreci2Odstpy1pt">
    <w:name w:val="Tekst treści (2) + Odstępy 1 pt"/>
    <w:basedOn w:val="Teksttreci2"/>
    <w:rsid w:val="00CC5713"/>
    <w:rPr>
      <w:color w:val="000000"/>
      <w:spacing w:val="30"/>
      <w:w w:val="100"/>
      <w:position w:val="0"/>
      <w:sz w:val="24"/>
      <w:szCs w:val="24"/>
      <w:lang w:val="pl-PL" w:eastAsia="pl-PL" w:bidi="pl-PL"/>
    </w:rPr>
  </w:style>
  <w:style w:type="character" w:customStyle="1" w:styleId="Teksttreci7Bezkursywy0">
    <w:name w:val="Tekst treści (7) + Bez kursywy"/>
    <w:basedOn w:val="Teksttreci7"/>
    <w:rsid w:val="00CC5713"/>
    <w:rPr>
      <w:i/>
      <w:iCs/>
      <w:color w:val="000000"/>
      <w:spacing w:val="0"/>
      <w:w w:val="100"/>
      <w:position w:val="0"/>
      <w:sz w:val="24"/>
      <w:szCs w:val="24"/>
      <w:lang w:val="pl-PL" w:eastAsia="pl-PL" w:bidi="pl-PL"/>
    </w:rPr>
  </w:style>
  <w:style w:type="character" w:customStyle="1" w:styleId="Nagwek3">
    <w:name w:val="Nagłówek #3_"/>
    <w:basedOn w:val="Domylnaczcionkaakapitu"/>
    <w:link w:val="Nagwek30"/>
    <w:rsid w:val="00CC5713"/>
    <w:rPr>
      <w:rFonts w:ascii="Times New Roman" w:eastAsia="Times New Roman" w:hAnsi="Times New Roman" w:cs="Times New Roman"/>
      <w:b w:val="0"/>
      <w:bCs w:val="0"/>
      <w:i w:val="0"/>
      <w:iCs w:val="0"/>
      <w:smallCaps w:val="0"/>
      <w:strike w:val="0"/>
      <w:spacing w:val="50"/>
      <w:sz w:val="30"/>
      <w:szCs w:val="30"/>
      <w:u w:val="none"/>
    </w:rPr>
  </w:style>
  <w:style w:type="character" w:customStyle="1" w:styleId="Teksttreci16">
    <w:name w:val="Tekst treści (16)_"/>
    <w:basedOn w:val="Domylnaczcionkaakapitu"/>
    <w:link w:val="Teksttreci160"/>
    <w:rsid w:val="00CC5713"/>
    <w:rPr>
      <w:rFonts w:ascii="Times New Roman" w:eastAsia="Times New Roman" w:hAnsi="Times New Roman" w:cs="Times New Roman"/>
      <w:b w:val="0"/>
      <w:bCs w:val="0"/>
      <w:i/>
      <w:iCs/>
      <w:smallCaps w:val="0"/>
      <w:strike w:val="0"/>
      <w:sz w:val="21"/>
      <w:szCs w:val="21"/>
      <w:u w:val="none"/>
    </w:rPr>
  </w:style>
  <w:style w:type="character" w:customStyle="1" w:styleId="Teksttreci16Bezkursywy">
    <w:name w:val="Tekst treści (16) + Bez kursywy"/>
    <w:basedOn w:val="Teksttreci16"/>
    <w:rsid w:val="00CC5713"/>
    <w:rPr>
      <w:i/>
      <w:iCs/>
      <w:color w:val="000000"/>
      <w:spacing w:val="0"/>
      <w:w w:val="100"/>
      <w:position w:val="0"/>
      <w:sz w:val="21"/>
      <w:szCs w:val="21"/>
      <w:lang w:val="pl-PL" w:eastAsia="pl-PL" w:bidi="pl-PL"/>
    </w:rPr>
  </w:style>
  <w:style w:type="character" w:customStyle="1" w:styleId="Nagwek3Odstpy0pt">
    <w:name w:val="Nagłówek #3 + Odstępy 0 pt"/>
    <w:basedOn w:val="Nagwek3"/>
    <w:rsid w:val="00CC5713"/>
    <w:rPr>
      <w:color w:val="000000"/>
      <w:spacing w:val="0"/>
      <w:w w:val="100"/>
      <w:position w:val="0"/>
      <w:lang w:val="pl-PL" w:eastAsia="pl-PL" w:bidi="pl-PL"/>
    </w:rPr>
  </w:style>
  <w:style w:type="character" w:customStyle="1" w:styleId="Teksttreci17">
    <w:name w:val="Tekst treści (17)_"/>
    <w:basedOn w:val="Domylnaczcionkaakapitu"/>
    <w:link w:val="Teksttreci170"/>
    <w:rsid w:val="00CC5713"/>
    <w:rPr>
      <w:rFonts w:ascii="Times New Roman" w:eastAsia="Times New Roman" w:hAnsi="Times New Roman" w:cs="Times New Roman"/>
      <w:b/>
      <w:bCs/>
      <w:i w:val="0"/>
      <w:iCs w:val="0"/>
      <w:smallCaps w:val="0"/>
      <w:strike w:val="0"/>
      <w:sz w:val="21"/>
      <w:szCs w:val="21"/>
      <w:u w:val="none"/>
    </w:rPr>
  </w:style>
  <w:style w:type="character" w:customStyle="1" w:styleId="Teksttreci13Pogrubienie">
    <w:name w:val="Tekst treści (13) + Pogrubienie"/>
    <w:basedOn w:val="Teksttreci13"/>
    <w:rsid w:val="00CC5713"/>
    <w:rPr>
      <w:b/>
      <w:bCs/>
      <w:color w:val="000000"/>
      <w:spacing w:val="0"/>
      <w:w w:val="100"/>
      <w:position w:val="0"/>
      <w:lang w:val="pl-PL" w:eastAsia="pl-PL" w:bidi="pl-PL"/>
    </w:rPr>
  </w:style>
  <w:style w:type="character" w:customStyle="1" w:styleId="Teksttreci13Kursywa">
    <w:name w:val="Tekst treści (13) + Kursywa"/>
    <w:basedOn w:val="Teksttreci13"/>
    <w:rsid w:val="00CC5713"/>
    <w:rPr>
      <w:i/>
      <w:iCs/>
      <w:color w:val="000000"/>
      <w:spacing w:val="0"/>
      <w:w w:val="100"/>
      <w:position w:val="0"/>
      <w:sz w:val="21"/>
      <w:szCs w:val="21"/>
      <w:lang w:val="pl-PL" w:eastAsia="pl-PL" w:bidi="pl-PL"/>
    </w:rPr>
  </w:style>
  <w:style w:type="character" w:customStyle="1" w:styleId="Teksttreci18">
    <w:name w:val="Tekst treści (18)_"/>
    <w:basedOn w:val="Domylnaczcionkaakapitu"/>
    <w:link w:val="Teksttreci180"/>
    <w:rsid w:val="00CC5713"/>
    <w:rPr>
      <w:b w:val="0"/>
      <w:bCs w:val="0"/>
      <w:i w:val="0"/>
      <w:iCs w:val="0"/>
      <w:smallCaps w:val="0"/>
      <w:strike w:val="0"/>
      <w:sz w:val="26"/>
      <w:szCs w:val="26"/>
      <w:u w:val="none"/>
    </w:rPr>
  </w:style>
  <w:style w:type="paragraph" w:customStyle="1" w:styleId="Teksttreci30">
    <w:name w:val="Tekst treści (3)"/>
    <w:basedOn w:val="Normalny"/>
    <w:link w:val="Teksttreci3"/>
    <w:rsid w:val="00CC5713"/>
    <w:pPr>
      <w:shd w:val="clear" w:color="auto" w:fill="FFFFFF"/>
      <w:spacing w:line="0" w:lineRule="atLeast"/>
    </w:pPr>
    <w:rPr>
      <w:rFonts w:ascii="Times New Roman" w:eastAsia="Times New Roman" w:hAnsi="Times New Roman" w:cs="Times New Roman"/>
      <w:sz w:val="34"/>
      <w:szCs w:val="34"/>
    </w:rPr>
  </w:style>
  <w:style w:type="paragraph" w:customStyle="1" w:styleId="Nagwek20">
    <w:name w:val="Nagłówek #2"/>
    <w:basedOn w:val="Normalny"/>
    <w:link w:val="Nagwek2"/>
    <w:rsid w:val="00CC5713"/>
    <w:pPr>
      <w:shd w:val="clear" w:color="auto" w:fill="FFFFFF"/>
      <w:spacing w:line="0" w:lineRule="atLeast"/>
      <w:outlineLvl w:val="1"/>
    </w:pPr>
    <w:rPr>
      <w:rFonts w:ascii="Times New Roman" w:eastAsia="Times New Roman" w:hAnsi="Times New Roman" w:cs="Times New Roman"/>
      <w:sz w:val="34"/>
      <w:szCs w:val="34"/>
    </w:rPr>
  </w:style>
  <w:style w:type="paragraph" w:customStyle="1" w:styleId="Teksttreci40">
    <w:name w:val="Tekst treści (4)"/>
    <w:basedOn w:val="Normalny"/>
    <w:link w:val="Teksttreci4"/>
    <w:rsid w:val="00CC5713"/>
    <w:pPr>
      <w:shd w:val="clear" w:color="auto" w:fill="FFFFFF"/>
      <w:spacing w:after="2580" w:line="414" w:lineRule="exact"/>
    </w:pPr>
    <w:rPr>
      <w:rFonts w:ascii="Times New Roman" w:eastAsia="Times New Roman" w:hAnsi="Times New Roman" w:cs="Times New Roman"/>
      <w:sz w:val="34"/>
      <w:szCs w:val="34"/>
    </w:rPr>
  </w:style>
  <w:style w:type="paragraph" w:customStyle="1" w:styleId="Teksttreci70">
    <w:name w:val="Tekst treści (7)"/>
    <w:basedOn w:val="Normalny"/>
    <w:link w:val="Teksttreci7"/>
    <w:rsid w:val="00CC5713"/>
    <w:pPr>
      <w:shd w:val="clear" w:color="auto" w:fill="FFFFFF"/>
      <w:spacing w:line="0" w:lineRule="atLeast"/>
    </w:pPr>
    <w:rPr>
      <w:rFonts w:ascii="Times New Roman" w:eastAsia="Times New Roman" w:hAnsi="Times New Roman" w:cs="Times New Roman"/>
      <w:i/>
      <w:iCs/>
    </w:rPr>
  </w:style>
  <w:style w:type="paragraph" w:customStyle="1" w:styleId="Teksttreci50">
    <w:name w:val="Tekst treści (5)"/>
    <w:basedOn w:val="Normalny"/>
    <w:link w:val="Teksttreci5"/>
    <w:rsid w:val="00CC5713"/>
    <w:pPr>
      <w:shd w:val="clear" w:color="auto" w:fill="FFFFFF"/>
      <w:spacing w:before="2580" w:after="1920" w:line="0" w:lineRule="atLeast"/>
    </w:pPr>
    <w:rPr>
      <w:rFonts w:ascii="Georgia" w:eastAsia="Georgia" w:hAnsi="Georgia" w:cs="Georgia"/>
      <w:b/>
      <w:bCs/>
      <w:sz w:val="50"/>
      <w:szCs w:val="50"/>
    </w:rPr>
  </w:style>
  <w:style w:type="paragraph" w:customStyle="1" w:styleId="Teksttreci60">
    <w:name w:val="Tekst treści (6)"/>
    <w:basedOn w:val="Normalny"/>
    <w:link w:val="Teksttreci6"/>
    <w:rsid w:val="00CC5713"/>
    <w:pPr>
      <w:shd w:val="clear" w:color="auto" w:fill="FFFFFF"/>
      <w:spacing w:before="1920" w:line="0" w:lineRule="atLeast"/>
    </w:pPr>
    <w:rPr>
      <w:rFonts w:ascii="Times New Roman" w:eastAsia="Times New Roman" w:hAnsi="Times New Roman" w:cs="Times New Roman"/>
      <w:spacing w:val="30"/>
      <w:sz w:val="26"/>
      <w:szCs w:val="26"/>
    </w:rPr>
  </w:style>
  <w:style w:type="paragraph" w:customStyle="1" w:styleId="Teksttreci20">
    <w:name w:val="Tekst treści (2)"/>
    <w:basedOn w:val="Normalny"/>
    <w:link w:val="Teksttreci2"/>
    <w:rsid w:val="00CC5713"/>
    <w:pPr>
      <w:shd w:val="clear" w:color="auto" w:fill="FFFFFF"/>
      <w:spacing w:after="60" w:line="0" w:lineRule="atLeast"/>
      <w:ind w:hanging="800"/>
      <w:jc w:val="center"/>
    </w:pPr>
    <w:rPr>
      <w:rFonts w:ascii="Times New Roman" w:eastAsia="Times New Roman" w:hAnsi="Times New Roman" w:cs="Times New Roman"/>
    </w:rPr>
  </w:style>
  <w:style w:type="paragraph" w:customStyle="1" w:styleId="Teksttreci80">
    <w:name w:val="Tekst treści (8)"/>
    <w:basedOn w:val="Normalny"/>
    <w:link w:val="Teksttreci8"/>
    <w:rsid w:val="00CC5713"/>
    <w:pPr>
      <w:shd w:val="clear" w:color="auto" w:fill="FFFFFF"/>
      <w:spacing w:before="780" w:after="660" w:line="0" w:lineRule="atLeast"/>
      <w:jc w:val="center"/>
    </w:pPr>
    <w:rPr>
      <w:rFonts w:ascii="Times New Roman" w:eastAsia="Times New Roman" w:hAnsi="Times New Roman" w:cs="Times New Roman"/>
      <w:sz w:val="21"/>
      <w:szCs w:val="21"/>
    </w:rPr>
  </w:style>
  <w:style w:type="paragraph" w:customStyle="1" w:styleId="Spistreci0">
    <w:name w:val="Spis treści"/>
    <w:basedOn w:val="Normalny"/>
    <w:link w:val="Spistreci"/>
    <w:rsid w:val="00CC5713"/>
    <w:pPr>
      <w:shd w:val="clear" w:color="auto" w:fill="FFFFFF"/>
      <w:spacing w:before="660" w:line="318" w:lineRule="exact"/>
      <w:jc w:val="both"/>
    </w:pPr>
    <w:rPr>
      <w:rFonts w:ascii="Times New Roman" w:eastAsia="Times New Roman" w:hAnsi="Times New Roman" w:cs="Times New Roman"/>
      <w:sz w:val="21"/>
      <w:szCs w:val="21"/>
    </w:rPr>
  </w:style>
  <w:style w:type="paragraph" w:customStyle="1" w:styleId="Nagweklubstopka0">
    <w:name w:val="Nagłówek lub stopka"/>
    <w:basedOn w:val="Normalny"/>
    <w:link w:val="Nagweklubstopka"/>
    <w:rsid w:val="00CC5713"/>
    <w:pPr>
      <w:shd w:val="clear" w:color="auto" w:fill="FFFFFF"/>
      <w:spacing w:line="0" w:lineRule="atLeast"/>
    </w:pPr>
    <w:rPr>
      <w:rFonts w:ascii="Times New Roman" w:eastAsia="Times New Roman" w:hAnsi="Times New Roman" w:cs="Times New Roman"/>
      <w:sz w:val="21"/>
      <w:szCs w:val="21"/>
    </w:rPr>
  </w:style>
  <w:style w:type="paragraph" w:customStyle="1" w:styleId="Nagweklubstopka20">
    <w:name w:val="Nagłówek lub stopka (2)"/>
    <w:basedOn w:val="Normalny"/>
    <w:link w:val="Nagweklubstopka2"/>
    <w:rsid w:val="00CC5713"/>
    <w:pPr>
      <w:shd w:val="clear" w:color="auto" w:fill="FFFFFF"/>
      <w:spacing w:line="0" w:lineRule="atLeast"/>
    </w:pPr>
    <w:rPr>
      <w:rFonts w:ascii="Georgia" w:eastAsia="Georgia" w:hAnsi="Georgia" w:cs="Georgia"/>
      <w:spacing w:val="110"/>
      <w:sz w:val="19"/>
      <w:szCs w:val="19"/>
    </w:rPr>
  </w:style>
  <w:style w:type="paragraph" w:customStyle="1" w:styleId="Nagwek10">
    <w:name w:val="Nagłówek #1"/>
    <w:basedOn w:val="Normalny"/>
    <w:link w:val="Nagwek1"/>
    <w:rsid w:val="00CC5713"/>
    <w:pPr>
      <w:shd w:val="clear" w:color="auto" w:fill="FFFFFF"/>
      <w:spacing w:after="240" w:line="0" w:lineRule="atLeast"/>
      <w:outlineLvl w:val="0"/>
    </w:pPr>
    <w:rPr>
      <w:rFonts w:ascii="Times New Roman" w:eastAsia="Times New Roman" w:hAnsi="Times New Roman" w:cs="Times New Roman"/>
      <w:b/>
      <w:bCs/>
      <w:spacing w:val="130"/>
      <w:sz w:val="66"/>
      <w:szCs w:val="66"/>
    </w:rPr>
  </w:style>
  <w:style w:type="paragraph" w:customStyle="1" w:styleId="Stopka2">
    <w:name w:val="Stopka2"/>
    <w:basedOn w:val="Normalny"/>
    <w:link w:val="Stopka"/>
    <w:rsid w:val="00CC5713"/>
    <w:pPr>
      <w:shd w:val="clear" w:color="auto" w:fill="FFFFFF"/>
      <w:spacing w:line="198" w:lineRule="exact"/>
    </w:pPr>
    <w:rPr>
      <w:rFonts w:ascii="Times New Roman" w:eastAsia="Times New Roman" w:hAnsi="Times New Roman" w:cs="Times New Roman"/>
      <w:sz w:val="21"/>
      <w:szCs w:val="21"/>
    </w:rPr>
  </w:style>
  <w:style w:type="paragraph" w:customStyle="1" w:styleId="Nagweklubstopka30">
    <w:name w:val="Nagłówek lub stopka (3)"/>
    <w:basedOn w:val="Normalny"/>
    <w:link w:val="Nagweklubstopka3"/>
    <w:rsid w:val="00CC5713"/>
    <w:pPr>
      <w:shd w:val="clear" w:color="auto" w:fill="FFFFFF"/>
      <w:spacing w:line="0" w:lineRule="atLeast"/>
    </w:pPr>
    <w:rPr>
      <w:rFonts w:ascii="Times New Roman" w:eastAsia="Times New Roman" w:hAnsi="Times New Roman" w:cs="Times New Roman"/>
      <w:sz w:val="20"/>
      <w:szCs w:val="20"/>
    </w:rPr>
  </w:style>
  <w:style w:type="paragraph" w:customStyle="1" w:styleId="Teksttreci90">
    <w:name w:val="Tekst treści (9)"/>
    <w:basedOn w:val="Normalny"/>
    <w:link w:val="Teksttreci9"/>
    <w:rsid w:val="00CC5713"/>
    <w:pPr>
      <w:shd w:val="clear" w:color="auto" w:fill="FFFFFF"/>
      <w:spacing w:before="120" w:after="240" w:line="264" w:lineRule="exact"/>
    </w:pPr>
    <w:rPr>
      <w:rFonts w:ascii="Times New Roman" w:eastAsia="Times New Roman" w:hAnsi="Times New Roman" w:cs="Times New Roman"/>
      <w:i/>
      <w:iCs/>
      <w:sz w:val="20"/>
      <w:szCs w:val="20"/>
    </w:rPr>
  </w:style>
  <w:style w:type="paragraph" w:customStyle="1" w:styleId="Teksttreci100">
    <w:name w:val="Tekst treści (10)"/>
    <w:basedOn w:val="Normalny"/>
    <w:link w:val="Teksttreci10"/>
    <w:rsid w:val="00CC5713"/>
    <w:pPr>
      <w:shd w:val="clear" w:color="auto" w:fill="FFFFFF"/>
      <w:spacing w:line="318" w:lineRule="exact"/>
      <w:ind w:firstLine="580"/>
      <w:jc w:val="both"/>
    </w:pPr>
    <w:rPr>
      <w:rFonts w:ascii="Times New Roman" w:eastAsia="Times New Roman" w:hAnsi="Times New Roman" w:cs="Times New Roman"/>
      <w:b/>
      <w:bCs/>
    </w:rPr>
  </w:style>
  <w:style w:type="paragraph" w:customStyle="1" w:styleId="Podpistabeli0">
    <w:name w:val="Podpis tabeli"/>
    <w:basedOn w:val="Normalny"/>
    <w:link w:val="Podpistabeli"/>
    <w:rsid w:val="00CC5713"/>
    <w:pPr>
      <w:shd w:val="clear" w:color="auto" w:fill="FFFFFF"/>
      <w:spacing w:line="0" w:lineRule="atLeast"/>
    </w:pPr>
    <w:rPr>
      <w:rFonts w:ascii="Times New Roman" w:eastAsia="Times New Roman" w:hAnsi="Times New Roman" w:cs="Times New Roman"/>
    </w:rPr>
  </w:style>
  <w:style w:type="paragraph" w:customStyle="1" w:styleId="Teksttreci110">
    <w:name w:val="Tekst treści (11)"/>
    <w:basedOn w:val="Normalny"/>
    <w:link w:val="Teksttreci11"/>
    <w:rsid w:val="00CC5713"/>
    <w:pPr>
      <w:shd w:val="clear" w:color="auto" w:fill="FFFFFF"/>
      <w:spacing w:line="0" w:lineRule="atLeast"/>
      <w:jc w:val="both"/>
    </w:pPr>
    <w:rPr>
      <w:rFonts w:ascii="Candara" w:eastAsia="Candara" w:hAnsi="Candara" w:cs="Candara"/>
      <w:sz w:val="17"/>
      <w:szCs w:val="17"/>
    </w:rPr>
  </w:style>
  <w:style w:type="paragraph" w:customStyle="1" w:styleId="Teksttreci120">
    <w:name w:val="Tekst treści (12)"/>
    <w:basedOn w:val="Normalny"/>
    <w:link w:val="Teksttreci12"/>
    <w:rsid w:val="00CC5713"/>
    <w:pPr>
      <w:shd w:val="clear" w:color="auto" w:fill="FFFFFF"/>
      <w:spacing w:before="60" w:line="0" w:lineRule="atLeast"/>
      <w:ind w:firstLine="600"/>
      <w:jc w:val="both"/>
    </w:pPr>
    <w:rPr>
      <w:rFonts w:ascii="Times New Roman" w:eastAsia="Times New Roman" w:hAnsi="Times New Roman" w:cs="Times New Roman"/>
      <w:i/>
      <w:iCs/>
      <w:sz w:val="16"/>
      <w:szCs w:val="16"/>
    </w:rPr>
  </w:style>
  <w:style w:type="paragraph" w:customStyle="1" w:styleId="Teksttreci130">
    <w:name w:val="Tekst treści (13)"/>
    <w:basedOn w:val="Normalny"/>
    <w:link w:val="Teksttreci13"/>
    <w:rsid w:val="00CC5713"/>
    <w:pPr>
      <w:shd w:val="clear" w:color="auto" w:fill="FFFFFF"/>
      <w:spacing w:line="0" w:lineRule="atLeast"/>
      <w:ind w:firstLine="600"/>
      <w:jc w:val="both"/>
    </w:pPr>
    <w:rPr>
      <w:rFonts w:ascii="Times New Roman" w:eastAsia="Times New Roman" w:hAnsi="Times New Roman" w:cs="Times New Roman"/>
      <w:sz w:val="21"/>
      <w:szCs w:val="21"/>
    </w:rPr>
  </w:style>
  <w:style w:type="paragraph" w:customStyle="1" w:styleId="Teksttreci140">
    <w:name w:val="Tekst treści (14)"/>
    <w:basedOn w:val="Normalny"/>
    <w:link w:val="Teksttreci14"/>
    <w:rsid w:val="00CC5713"/>
    <w:pPr>
      <w:shd w:val="clear" w:color="auto" w:fill="FFFFFF"/>
      <w:spacing w:line="264" w:lineRule="exact"/>
      <w:jc w:val="both"/>
    </w:pPr>
    <w:rPr>
      <w:rFonts w:ascii="Times New Roman" w:eastAsia="Times New Roman" w:hAnsi="Times New Roman" w:cs="Times New Roman"/>
      <w:i/>
      <w:iCs/>
      <w:sz w:val="21"/>
      <w:szCs w:val="21"/>
    </w:rPr>
  </w:style>
  <w:style w:type="paragraph" w:customStyle="1" w:styleId="Teksttreci150">
    <w:name w:val="Tekst treści (15)"/>
    <w:basedOn w:val="Normalny"/>
    <w:link w:val="Teksttreci15"/>
    <w:rsid w:val="00CC5713"/>
    <w:pPr>
      <w:shd w:val="clear" w:color="auto" w:fill="FFFFFF"/>
      <w:spacing w:line="0" w:lineRule="atLeast"/>
    </w:pPr>
    <w:rPr>
      <w:rFonts w:ascii="Times New Roman" w:eastAsia="Times New Roman" w:hAnsi="Times New Roman" w:cs="Times New Roman"/>
      <w:i/>
      <w:iCs/>
      <w:sz w:val="22"/>
      <w:szCs w:val="22"/>
    </w:rPr>
  </w:style>
  <w:style w:type="paragraph" w:customStyle="1" w:styleId="Podpisobrazu0">
    <w:name w:val="Podpis obrazu"/>
    <w:basedOn w:val="Normalny"/>
    <w:link w:val="Podpisobrazu"/>
    <w:rsid w:val="00CC5713"/>
    <w:pPr>
      <w:shd w:val="clear" w:color="auto" w:fill="FFFFFF"/>
      <w:spacing w:line="258" w:lineRule="exact"/>
      <w:jc w:val="both"/>
    </w:pPr>
    <w:rPr>
      <w:rFonts w:ascii="Times New Roman" w:eastAsia="Times New Roman" w:hAnsi="Times New Roman" w:cs="Times New Roman"/>
      <w:sz w:val="21"/>
      <w:szCs w:val="21"/>
    </w:rPr>
  </w:style>
  <w:style w:type="paragraph" w:customStyle="1" w:styleId="Stopka21">
    <w:name w:val="Stopka (2)"/>
    <w:basedOn w:val="Normalny"/>
    <w:link w:val="Stopka20"/>
    <w:rsid w:val="00CC5713"/>
    <w:pPr>
      <w:shd w:val="clear" w:color="auto" w:fill="FFFFFF"/>
      <w:spacing w:line="0" w:lineRule="atLeast"/>
      <w:jc w:val="both"/>
    </w:pPr>
    <w:rPr>
      <w:rFonts w:ascii="Times New Roman" w:eastAsia="Times New Roman" w:hAnsi="Times New Roman" w:cs="Times New Roman"/>
      <w:sz w:val="19"/>
      <w:szCs w:val="19"/>
    </w:rPr>
  </w:style>
  <w:style w:type="paragraph" w:customStyle="1" w:styleId="Nagwek30">
    <w:name w:val="Nagłówek #3"/>
    <w:basedOn w:val="Normalny"/>
    <w:link w:val="Nagwek3"/>
    <w:rsid w:val="00CC5713"/>
    <w:pPr>
      <w:shd w:val="clear" w:color="auto" w:fill="FFFFFF"/>
      <w:spacing w:after="360" w:line="0" w:lineRule="atLeast"/>
      <w:jc w:val="center"/>
      <w:outlineLvl w:val="2"/>
    </w:pPr>
    <w:rPr>
      <w:rFonts w:ascii="Times New Roman" w:eastAsia="Times New Roman" w:hAnsi="Times New Roman" w:cs="Times New Roman"/>
      <w:spacing w:val="50"/>
      <w:sz w:val="30"/>
      <w:szCs w:val="30"/>
    </w:rPr>
  </w:style>
  <w:style w:type="paragraph" w:customStyle="1" w:styleId="Teksttreci160">
    <w:name w:val="Tekst treści (16)"/>
    <w:basedOn w:val="Normalny"/>
    <w:link w:val="Teksttreci16"/>
    <w:rsid w:val="00CC5713"/>
    <w:pPr>
      <w:shd w:val="clear" w:color="auto" w:fill="FFFFFF"/>
      <w:spacing w:after="720" w:line="258" w:lineRule="exact"/>
      <w:ind w:hanging="620"/>
      <w:jc w:val="both"/>
    </w:pPr>
    <w:rPr>
      <w:rFonts w:ascii="Times New Roman" w:eastAsia="Times New Roman" w:hAnsi="Times New Roman" w:cs="Times New Roman"/>
      <w:i/>
      <w:iCs/>
      <w:sz w:val="21"/>
      <w:szCs w:val="21"/>
    </w:rPr>
  </w:style>
  <w:style w:type="paragraph" w:customStyle="1" w:styleId="Teksttreci170">
    <w:name w:val="Tekst treści (17)"/>
    <w:basedOn w:val="Normalny"/>
    <w:link w:val="Teksttreci17"/>
    <w:rsid w:val="00CC5713"/>
    <w:pPr>
      <w:shd w:val="clear" w:color="auto" w:fill="FFFFFF"/>
      <w:spacing w:before="360" w:after="1500" w:line="270" w:lineRule="exact"/>
      <w:ind w:firstLine="380"/>
      <w:jc w:val="both"/>
    </w:pPr>
    <w:rPr>
      <w:rFonts w:ascii="Times New Roman" w:eastAsia="Times New Roman" w:hAnsi="Times New Roman" w:cs="Times New Roman"/>
      <w:b/>
      <w:bCs/>
      <w:sz w:val="21"/>
      <w:szCs w:val="21"/>
    </w:rPr>
  </w:style>
  <w:style w:type="paragraph" w:customStyle="1" w:styleId="Teksttreci180">
    <w:name w:val="Tekst treści (18)"/>
    <w:basedOn w:val="Normalny"/>
    <w:link w:val="Teksttreci18"/>
    <w:rsid w:val="00CC5713"/>
    <w:pPr>
      <w:shd w:val="clear" w:color="auto" w:fill="FFFFFF"/>
      <w:spacing w:before="480" w:line="0" w:lineRule="atLeast"/>
      <w:ind w:hanging="620"/>
    </w:pPr>
    <w:rPr>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 TargetMode="External"/><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jpeg" TargetMode="External"/><Relationship Id="rId17"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image" Target="media/image5.jpe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5.jpeg"/><Relationship Id="rId10" Type="http://schemas.openxmlformats.org/officeDocument/2006/relationships/image" Target="media/image2.jpe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4.jpeg"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52</Pages>
  <Words>20291</Words>
  <Characters>121751</Characters>
  <Application>Microsoft Office Word</Application>
  <DocSecurity>0</DocSecurity>
  <Lines>1014</Lines>
  <Paragraphs>283</Paragraphs>
  <ScaleCrop>false</ScaleCrop>
  <Company/>
  <LinksUpToDate>false</LinksUpToDate>
  <CharactersWithSpaces>141759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715</dc:title>
  <dc:subject/>
  <dc:creator/>
  <cp:keywords/>
  <cp:lastModifiedBy>Efka</cp:lastModifiedBy>
  <cp:revision>2</cp:revision>
  <dcterms:created xsi:type="dcterms:W3CDTF">2016-11-16T10:27:00Z</dcterms:created>
  <dcterms:modified xsi:type="dcterms:W3CDTF">2016-11-16T10:29:00Z</dcterms:modified>
</cp:coreProperties>
</file>