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5810">
      <w:pPr>
        <w:spacing w:line="360" w:lineRule="exact"/>
        <w:rPr>
          <w:color w:val="aut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6pt;margin-top:.1pt;width:82.8pt;height:19.9pt;z-index:251658240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525810">
                  <w:pPr>
                    <w:pStyle w:val="Nagwek2"/>
                    <w:keepNext/>
                    <w:keepLines/>
                    <w:shd w:val="clear" w:color="auto" w:fill="auto"/>
                    <w:spacing w:line="340" w:lineRule="exact"/>
                  </w:pPr>
                  <w:bookmarkStart w:id="0" w:name="bookmark0"/>
                  <w:r>
                    <w:rPr>
                      <w:rStyle w:val="Nagwek2Exact"/>
                      <w:color w:val="000000"/>
                    </w:rPr>
                    <w:t>ROK 1961</w:t>
                  </w:r>
                  <w:bookmarkEnd w:id="0"/>
                </w:p>
              </w:txbxContent>
            </v:textbox>
            <w10:wrap anchorx="margin"/>
          </v:shape>
        </w:pict>
      </w:r>
      <w:r w:rsidR="001D33E0">
        <w:rPr>
          <w:noProof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232410</wp:posOffset>
            </wp:positionV>
            <wp:extent cx="4944110" cy="3493135"/>
            <wp:effectExtent l="19050" t="0" r="889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49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202" style="position:absolute;margin-left:326.7pt;margin-top:.1pt;width:128.4pt;height:19.6pt;z-index:251660288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000000" w:rsidRDefault="00525810">
                  <w:pPr>
                    <w:pStyle w:val="Nagwek2"/>
                    <w:keepNext/>
                    <w:keepLines/>
                    <w:shd w:val="clear" w:color="auto" w:fill="auto"/>
                    <w:spacing w:line="340" w:lineRule="exact"/>
                  </w:pPr>
                  <w:bookmarkStart w:id="1" w:name="bookmark1"/>
                  <w:r>
                    <w:rPr>
                      <w:rStyle w:val="Nagwek2Exact"/>
                      <w:color w:val="000000"/>
                    </w:rPr>
                    <w:t>ZESZYT 7 (192)</w:t>
                  </w:r>
                  <w:bookmarkEnd w:id="1"/>
                </w:p>
              </w:txbxContent>
            </v:textbox>
            <w10:wrap anchorx="margin"/>
          </v:shape>
        </w:pict>
      </w: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460" w:lineRule="exact"/>
        <w:rPr>
          <w:color w:val="auto"/>
        </w:rPr>
      </w:pPr>
    </w:p>
    <w:p w:rsidR="00000000" w:rsidRDefault="00525810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1244" w:right="1620" w:bottom="2010" w:left="1178" w:header="0" w:footer="3" w:gutter="0"/>
          <w:cols w:space="720"/>
          <w:noEndnote/>
          <w:docGrid w:linePitch="360"/>
        </w:sectPr>
      </w:pPr>
    </w:p>
    <w:p w:rsidR="00000000" w:rsidRDefault="00525810">
      <w:pPr>
        <w:spacing w:line="240" w:lineRule="exact"/>
        <w:rPr>
          <w:color w:val="auto"/>
          <w:sz w:val="19"/>
          <w:szCs w:val="19"/>
        </w:rPr>
      </w:pPr>
    </w:p>
    <w:p w:rsidR="00000000" w:rsidRDefault="00525810">
      <w:pPr>
        <w:spacing w:line="240" w:lineRule="exact"/>
        <w:rPr>
          <w:color w:val="auto"/>
          <w:sz w:val="19"/>
          <w:szCs w:val="19"/>
        </w:rPr>
      </w:pPr>
    </w:p>
    <w:p w:rsidR="00000000" w:rsidRDefault="00525810">
      <w:pPr>
        <w:spacing w:line="240" w:lineRule="exact"/>
        <w:rPr>
          <w:color w:val="auto"/>
          <w:sz w:val="19"/>
          <w:szCs w:val="19"/>
        </w:rPr>
      </w:pPr>
    </w:p>
    <w:p w:rsidR="00000000" w:rsidRDefault="00525810">
      <w:pPr>
        <w:spacing w:line="240" w:lineRule="exact"/>
        <w:rPr>
          <w:color w:val="auto"/>
          <w:sz w:val="19"/>
          <w:szCs w:val="19"/>
        </w:rPr>
      </w:pPr>
    </w:p>
    <w:p w:rsidR="00000000" w:rsidRDefault="00525810">
      <w:pPr>
        <w:spacing w:line="240" w:lineRule="exact"/>
        <w:rPr>
          <w:color w:val="auto"/>
          <w:sz w:val="19"/>
          <w:szCs w:val="19"/>
        </w:rPr>
      </w:pPr>
    </w:p>
    <w:p w:rsidR="00000000" w:rsidRDefault="00525810">
      <w:pPr>
        <w:spacing w:line="240" w:lineRule="exact"/>
        <w:rPr>
          <w:color w:val="auto"/>
          <w:sz w:val="19"/>
          <w:szCs w:val="19"/>
        </w:rPr>
      </w:pPr>
    </w:p>
    <w:p w:rsidR="00000000" w:rsidRDefault="00525810">
      <w:pPr>
        <w:spacing w:before="10" w:after="10" w:line="240" w:lineRule="exact"/>
        <w:rPr>
          <w:color w:val="auto"/>
          <w:sz w:val="19"/>
          <w:szCs w:val="19"/>
        </w:rPr>
      </w:pPr>
    </w:p>
    <w:p w:rsidR="00000000" w:rsidRDefault="00525810">
      <w:pPr>
        <w:rPr>
          <w:color w:val="auto"/>
          <w:sz w:val="2"/>
          <w:szCs w:val="2"/>
        </w:rPr>
        <w:sectPr w:rsidR="00000000">
          <w:type w:val="continuous"/>
          <w:pgSz w:w="11900" w:h="16840"/>
          <w:pgMar w:top="1533" w:right="0" w:bottom="1529" w:left="0" w:header="0" w:footer="3" w:gutter="0"/>
          <w:cols w:space="720"/>
          <w:noEndnote/>
          <w:docGrid w:linePitch="360"/>
        </w:sectPr>
      </w:pPr>
    </w:p>
    <w:p w:rsidR="00000000" w:rsidRDefault="00525810">
      <w:pPr>
        <w:pStyle w:val="Teksttreci30"/>
        <w:shd w:val="clear" w:color="auto" w:fill="auto"/>
        <w:spacing w:after="96" w:line="300" w:lineRule="exact"/>
        <w:ind w:left="20"/>
      </w:pPr>
      <w:r>
        <w:rPr>
          <w:rStyle w:val="Teksttreci3"/>
          <w:color w:val="000000"/>
        </w:rPr>
        <w:lastRenderedPageBreak/>
        <w:t>WRZESIEŃ</w:t>
      </w:r>
    </w:p>
    <w:p w:rsidR="00000000" w:rsidRDefault="00525810">
      <w:pPr>
        <w:pStyle w:val="Teksttreci40"/>
        <w:shd w:val="clear" w:color="auto" w:fill="auto"/>
        <w:spacing w:before="0" w:after="2238" w:line="300" w:lineRule="exact"/>
        <w:ind w:left="20"/>
      </w:pPr>
      <w:r>
        <w:rPr>
          <w:rStyle w:val="Teksttreci4"/>
          <w:color w:val="000000"/>
        </w:rPr>
        <w:t>1961</w:t>
      </w:r>
    </w:p>
    <w:p w:rsidR="00000000" w:rsidRDefault="00525810">
      <w:pPr>
        <w:pStyle w:val="Teksttreci51"/>
        <w:shd w:val="clear" w:color="auto" w:fill="000000"/>
        <w:spacing w:before="0" w:after="2162" w:line="420" w:lineRule="exact"/>
        <w:ind w:left="20"/>
      </w:pPr>
      <w:r>
        <w:rPr>
          <w:rStyle w:val="Teksttreci50"/>
          <w:i/>
          <w:iCs/>
        </w:rPr>
        <w:t>W</w:t>
      </w:r>
    </w:p>
    <w:p w:rsidR="00000000" w:rsidRDefault="00525810">
      <w:pPr>
        <w:pStyle w:val="Teksttreci60"/>
        <w:shd w:val="clear" w:color="auto" w:fill="auto"/>
        <w:spacing w:before="0" w:line="260" w:lineRule="exact"/>
      </w:pPr>
      <w:r>
        <w:rPr>
          <w:rStyle w:val="Teksttreci6"/>
          <w:color w:val="000000"/>
        </w:rPr>
        <w:t>PAŃ</w:t>
      </w:r>
      <w:r>
        <w:rPr>
          <w:rStyle w:val="Teksttreci6"/>
          <w:color w:val="000000"/>
        </w:rPr>
        <w:t>STWOWE WYDAWNICTWO „WIEDZA POWSZECHNA"</w:t>
      </w:r>
      <w:r>
        <w:br w:type="page"/>
      </w:r>
    </w:p>
    <w:p w:rsidR="00000000" w:rsidRDefault="00525810">
      <w:pPr>
        <w:pStyle w:val="Teksttreci21"/>
        <w:shd w:val="clear" w:color="auto" w:fill="auto"/>
        <w:ind w:left="140" w:firstLine="0"/>
      </w:pPr>
      <w:r>
        <w:rPr>
          <w:rStyle w:val="Teksttreci2"/>
          <w:color w:val="000000"/>
        </w:rPr>
        <w:lastRenderedPageBreak/>
        <w:t>Zatwierdzone pismem Min. Oświaty nr VI Oc-2755/49 z dnia 30 stycznia</w:t>
      </w:r>
      <w:r>
        <w:rPr>
          <w:rStyle w:val="Teksttreci2"/>
          <w:color w:val="000000"/>
        </w:rPr>
        <w:br/>
        <w:t>1950 r. do użytku szkolnego jako pożądane w bibliotekach</w:t>
      </w:r>
    </w:p>
    <w:p w:rsidR="00000000" w:rsidRDefault="00525810">
      <w:pPr>
        <w:pStyle w:val="Teksttreci21"/>
        <w:shd w:val="clear" w:color="auto" w:fill="auto"/>
        <w:spacing w:after="1872"/>
        <w:ind w:left="140" w:firstLine="0"/>
      </w:pPr>
      <w:r>
        <w:rPr>
          <w:rStyle w:val="Teksttreci2"/>
          <w:color w:val="000000"/>
        </w:rPr>
        <w:t>nauczycielskich</w:t>
      </w:r>
    </w:p>
    <w:p w:rsidR="00000000" w:rsidRDefault="00525810">
      <w:pPr>
        <w:pStyle w:val="Teksttreci70"/>
        <w:shd w:val="clear" w:color="auto" w:fill="auto"/>
        <w:spacing w:before="0" w:after="211" w:line="210" w:lineRule="exact"/>
        <w:ind w:left="140" w:firstLine="0"/>
      </w:pPr>
      <w:r>
        <w:rPr>
          <w:rStyle w:val="Teksttreci7"/>
          <w:color w:val="000000"/>
        </w:rPr>
        <w:t>TREŚĆ NUMERU</w:t>
      </w:r>
    </w:p>
    <w:p w:rsidR="00000000" w:rsidRDefault="00525810">
      <w:pPr>
        <w:pStyle w:val="Spistreci0"/>
        <w:shd w:val="clear" w:color="auto" w:fill="auto"/>
        <w:tabs>
          <w:tab w:val="left" w:pos="2758"/>
          <w:tab w:val="center" w:pos="3848"/>
          <w:tab w:val="right" w:leader="dot" w:pos="8593"/>
        </w:tabs>
        <w:spacing w:before="0"/>
        <w:ind w:left="14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Spistreci"/>
          <w:color w:val="000000"/>
        </w:rPr>
        <w:t>DANUTA BUTTLER: O</w:t>
      </w:r>
      <w:r>
        <w:rPr>
          <w:rStyle w:val="Spistreci"/>
          <w:color w:val="000000"/>
        </w:rPr>
        <w:tab/>
        <w:t>dowcipie</w:t>
      </w:r>
      <w:r>
        <w:rPr>
          <w:rStyle w:val="Spistreci"/>
          <w:color w:val="000000"/>
        </w:rPr>
        <w:tab/>
        <w:t>słowotwórczym</w:t>
      </w:r>
      <w:r>
        <w:rPr>
          <w:rStyle w:val="Spistreci"/>
          <w:color w:val="000000"/>
        </w:rPr>
        <w:tab/>
      </w:r>
      <w:r>
        <w:rPr>
          <w:rStyle w:val="Spistreci"/>
          <w:color w:val="000000"/>
        </w:rPr>
        <w:t>289</w:t>
      </w:r>
    </w:p>
    <w:p w:rsidR="00000000" w:rsidRDefault="00525810">
      <w:pPr>
        <w:pStyle w:val="Spistreci0"/>
        <w:shd w:val="clear" w:color="auto" w:fill="auto"/>
        <w:tabs>
          <w:tab w:val="right" w:leader="dot" w:pos="8593"/>
        </w:tabs>
        <w:spacing w:before="0"/>
        <w:ind w:left="740"/>
        <w:jc w:val="left"/>
      </w:pPr>
      <w:r>
        <w:rPr>
          <w:rStyle w:val="Spistreci"/>
          <w:color w:val="000000"/>
        </w:rPr>
        <w:t>SALOMEA SZLIFERSZTEJNOWA: Wokół zagadnienia autentyczności auto</w:t>
      </w:r>
      <w:r>
        <w:rPr>
          <w:rStyle w:val="Spistreci"/>
          <w:color w:val="000000"/>
        </w:rPr>
        <w:softHyphen/>
        <w:t>grafu „Syloreta” W. Potockiego 300</w:t>
      </w:r>
    </w:p>
    <w:p w:rsidR="00000000" w:rsidRDefault="00525810">
      <w:pPr>
        <w:pStyle w:val="Spistreci0"/>
        <w:shd w:val="clear" w:color="auto" w:fill="auto"/>
        <w:spacing w:before="0"/>
        <w:ind w:left="140" w:firstLine="0"/>
      </w:pPr>
      <w:r>
        <w:rPr>
          <w:rStyle w:val="Spistreci"/>
          <w:color w:val="000000"/>
        </w:rPr>
        <w:t>KAZIMIERZ ŻELAZKO: O funkcjach przyimka z w Pamiętnikach J. Chr.</w:t>
      </w:r>
    </w:p>
    <w:p w:rsidR="00000000" w:rsidRDefault="00525810">
      <w:pPr>
        <w:pStyle w:val="Spistreci0"/>
        <w:shd w:val="clear" w:color="auto" w:fill="auto"/>
        <w:tabs>
          <w:tab w:val="right" w:leader="dot" w:pos="8593"/>
        </w:tabs>
        <w:spacing w:before="0"/>
        <w:ind w:left="740" w:firstLine="0"/>
      </w:pPr>
      <w:r>
        <w:rPr>
          <w:rStyle w:val="Spistreci"/>
          <w:color w:val="000000"/>
        </w:rPr>
        <w:t>Paska</w:t>
      </w:r>
      <w:r>
        <w:rPr>
          <w:rStyle w:val="Spistreci"/>
          <w:color w:val="000000"/>
        </w:rPr>
        <w:tab/>
        <w:t>316</w:t>
      </w:r>
    </w:p>
    <w:p w:rsidR="00000000" w:rsidRDefault="00525810">
      <w:pPr>
        <w:pStyle w:val="Spistreci0"/>
        <w:shd w:val="clear" w:color="auto" w:fill="auto"/>
        <w:tabs>
          <w:tab w:val="center" w:pos="1670"/>
          <w:tab w:val="left" w:pos="2722"/>
          <w:tab w:val="right" w:leader="dot" w:pos="8593"/>
        </w:tabs>
        <w:spacing w:before="0" w:after="120"/>
        <w:ind w:left="140" w:firstLine="0"/>
      </w:pPr>
      <w:r>
        <w:rPr>
          <w:rStyle w:val="Spistreci"/>
          <w:color w:val="000000"/>
        </w:rPr>
        <w:t>W.</w:t>
      </w:r>
      <w:r>
        <w:rPr>
          <w:rStyle w:val="Spistreci"/>
          <w:color w:val="000000"/>
        </w:rPr>
        <w:tab/>
        <w:t xml:space="preserve">D.: Gwarowe </w:t>
      </w:r>
      <w:r>
        <w:rPr>
          <w:rStyle w:val="SpistreciKursywa"/>
          <w:color w:val="000000"/>
        </w:rPr>
        <w:t>duźki</w:t>
      </w:r>
      <w:r>
        <w:rPr>
          <w:rStyle w:val="Spistreci"/>
          <w:color w:val="000000"/>
        </w:rPr>
        <w:tab/>
        <w:t>«długi»</w:t>
      </w:r>
      <w:r>
        <w:rPr>
          <w:rStyle w:val="Spistreci"/>
          <w:color w:val="000000"/>
        </w:rPr>
        <w:tab/>
        <w:t>322</w:t>
      </w:r>
    </w:p>
    <w:p w:rsidR="00000000" w:rsidRDefault="00525810">
      <w:pPr>
        <w:pStyle w:val="Spistreci0"/>
        <w:shd w:val="clear" w:color="auto" w:fill="auto"/>
        <w:spacing w:before="0"/>
        <w:ind w:left="140" w:firstLine="0"/>
      </w:pPr>
      <w:r>
        <w:rPr>
          <w:rStyle w:val="Spistreci"/>
          <w:color w:val="000000"/>
        </w:rPr>
        <w:t>RECENZJE:</w:t>
      </w:r>
    </w:p>
    <w:p w:rsidR="00000000" w:rsidRDefault="00525810">
      <w:pPr>
        <w:pStyle w:val="Spistreci0"/>
        <w:shd w:val="clear" w:color="auto" w:fill="auto"/>
        <w:tabs>
          <w:tab w:val="left" w:pos="8300"/>
        </w:tabs>
        <w:spacing w:before="0"/>
        <w:ind w:left="740" w:firstLine="0"/>
      </w:pPr>
      <w:r>
        <w:rPr>
          <w:rStyle w:val="Spistreci"/>
          <w:color w:val="000000"/>
        </w:rPr>
        <w:t>IRENA STYCZEK: Logopedia. Zagadnien</w:t>
      </w:r>
      <w:r>
        <w:rPr>
          <w:rStyle w:val="Spistreci"/>
          <w:color w:val="000000"/>
        </w:rPr>
        <w:t>ia kultury żywego słowa nr 1</w:t>
      </w:r>
      <w:r>
        <w:rPr>
          <w:rStyle w:val="Spistreci"/>
          <w:color w:val="000000"/>
        </w:rPr>
        <w:tab/>
        <w:t>323</w:t>
      </w:r>
    </w:p>
    <w:p w:rsidR="00000000" w:rsidRDefault="00525810">
      <w:pPr>
        <w:pStyle w:val="Spistreci0"/>
        <w:shd w:val="clear" w:color="auto" w:fill="auto"/>
        <w:spacing w:before="0"/>
        <w:ind w:left="140" w:firstLine="0"/>
      </w:pPr>
      <w:r>
        <w:rPr>
          <w:rStyle w:val="Spistreci"/>
          <w:color w:val="000000"/>
        </w:rPr>
        <w:t>DROBNE SPOSTRZEŻENIA:</w:t>
      </w:r>
    </w:p>
    <w:p w:rsidR="00000000" w:rsidRDefault="00525810">
      <w:pPr>
        <w:pStyle w:val="Spistreci0"/>
        <w:shd w:val="clear" w:color="auto" w:fill="auto"/>
        <w:spacing w:before="0"/>
        <w:ind w:left="740" w:firstLine="0"/>
      </w:pPr>
      <w:r>
        <w:rPr>
          <w:rStyle w:val="Spistreci"/>
          <w:color w:val="000000"/>
        </w:rPr>
        <w:t>ANDRZEJ SIECZKOWSKI: Snobizm w używaniu obcych liter i głosek 328</w:t>
      </w:r>
    </w:p>
    <w:p w:rsidR="00000000" w:rsidRDefault="00525810">
      <w:pPr>
        <w:pStyle w:val="Spistreci0"/>
        <w:shd w:val="clear" w:color="auto" w:fill="auto"/>
        <w:tabs>
          <w:tab w:val="left" w:leader="dot" w:pos="7991"/>
        </w:tabs>
        <w:spacing w:before="0" w:line="210" w:lineRule="exact"/>
        <w:ind w:left="140" w:firstLine="0"/>
      </w:pPr>
      <w:r>
        <w:rPr>
          <w:rStyle w:val="Spistreci"/>
          <w:color w:val="000000"/>
        </w:rPr>
        <w:t>W. E. REDYK: Połów perełek. Zdradliwe mosty</w:t>
      </w:r>
      <w:r>
        <w:rPr>
          <w:rStyle w:val="Spistreci"/>
          <w:color w:val="000000"/>
        </w:rPr>
        <w:tab/>
        <w:t>332</w:t>
      </w:r>
    </w:p>
    <w:p w:rsidR="00000000" w:rsidRDefault="00525810">
      <w:pPr>
        <w:pStyle w:val="Spistreci0"/>
        <w:shd w:val="clear" w:color="auto" w:fill="auto"/>
        <w:tabs>
          <w:tab w:val="left" w:leader="dot" w:pos="7991"/>
        </w:tabs>
        <w:spacing w:before="0" w:after="1945" w:line="210" w:lineRule="exact"/>
        <w:ind w:left="140" w:firstLine="0"/>
      </w:pPr>
      <w:r>
        <w:rPr>
          <w:rStyle w:val="Spistreci"/>
          <w:color w:val="000000"/>
        </w:rPr>
        <w:t>W. D.: Objaśnienia wyrazów i zwrotów</w:t>
      </w:r>
      <w:r>
        <w:rPr>
          <w:rStyle w:val="Spistreci"/>
          <w:color w:val="000000"/>
        </w:rPr>
        <w:tab/>
        <w:t>333</w:t>
      </w:r>
    </w:p>
    <w:p w:rsidR="00000000" w:rsidRDefault="00525810">
      <w:pPr>
        <w:pStyle w:val="Teksttreci21"/>
        <w:shd w:val="clear" w:color="auto" w:fill="auto"/>
        <w:spacing w:after="845" w:line="306" w:lineRule="exact"/>
        <w:ind w:left="140" w:firstLine="0"/>
      </w:pPr>
      <w:r>
        <w:fldChar w:fldCharType="end"/>
      </w:r>
      <w:r>
        <w:rPr>
          <w:rStyle w:val="Teksttreci2"/>
          <w:color w:val="000000"/>
        </w:rPr>
        <w:t>WYDAWCA: PAŃSTWOWE WYDAWNICTWO</w:t>
      </w:r>
      <w:r>
        <w:rPr>
          <w:rStyle w:val="Teksttreci2"/>
          <w:color w:val="000000"/>
        </w:rPr>
        <w:br/>
        <w:t>„</w:t>
      </w:r>
      <w:r>
        <w:rPr>
          <w:rStyle w:val="Teksttreci2"/>
          <w:color w:val="000000"/>
        </w:rPr>
        <w:t>Wiedza Powszechna“</w:t>
      </w:r>
    </w:p>
    <w:p w:rsidR="00000000" w:rsidRDefault="00525810">
      <w:pPr>
        <w:pStyle w:val="Teksttreci21"/>
        <w:shd w:val="clear" w:color="auto" w:fill="auto"/>
        <w:ind w:left="140" w:firstLine="0"/>
      </w:pPr>
      <w:r>
        <w:rPr>
          <w:rStyle w:val="Teksttreci2"/>
          <w:color w:val="000000"/>
        </w:rPr>
        <w:t>REDAKCJA: WARSZAWA, NOWY ŚWIAT 72, PAŁAC STASZICA.</w:t>
      </w:r>
    </w:p>
    <w:p w:rsidR="00000000" w:rsidRDefault="00525810">
      <w:pPr>
        <w:pStyle w:val="Teksttreci21"/>
        <w:shd w:val="clear" w:color="auto" w:fill="auto"/>
        <w:ind w:left="140" w:firstLine="0"/>
      </w:pPr>
      <w:r>
        <w:rPr>
          <w:rStyle w:val="Teksttreci2"/>
          <w:color w:val="000000"/>
        </w:rPr>
        <w:t>REDAKCJA SŁOWNIKA JĘZYKA POLSKIEGO.</w:t>
      </w:r>
    </w:p>
    <w:p w:rsidR="00000000" w:rsidRDefault="00525810">
      <w:pPr>
        <w:pStyle w:val="Teksttreci21"/>
        <w:shd w:val="clear" w:color="auto" w:fill="auto"/>
        <w:tabs>
          <w:tab w:val="left" w:pos="3728"/>
        </w:tabs>
        <w:ind w:left="140" w:firstLine="0"/>
        <w:jc w:val="both"/>
      </w:pPr>
      <w:r>
        <w:rPr>
          <w:rStyle w:val="Teksttreci2"/>
          <w:color w:val="000000"/>
        </w:rPr>
        <w:t>KOMITET REDAKCYJNY:</w:t>
      </w:r>
      <w:r>
        <w:rPr>
          <w:rStyle w:val="Teksttreci2"/>
          <w:color w:val="000000"/>
        </w:rPr>
        <w:tab/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DR WITOLD DOROSZEWSKI</w:t>
      </w:r>
    </w:p>
    <w:p w:rsidR="00000000" w:rsidRDefault="00525810">
      <w:pPr>
        <w:pStyle w:val="Teksttreci21"/>
        <w:shd w:val="clear" w:color="auto" w:fill="auto"/>
        <w:ind w:left="140" w:right="380" w:firstLine="0"/>
        <w:jc w:val="both"/>
      </w:pPr>
      <w:r>
        <w:rPr>
          <w:rStyle w:val="Teksttreci2"/>
          <w:color w:val="000000"/>
        </w:rPr>
        <w:t xml:space="preserve">(REDAKTOR NACZELNY), DOC. DR HALINA KURKOWSKA, DR WANDA POMIANOWSKA, DOC. DR ANDRZEJ SIECZKOWSKI,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DR </w:t>
      </w:r>
      <w:r>
        <w:rPr>
          <w:rStyle w:val="Teksttreci2"/>
          <w:color w:val="000000"/>
          <w:lang w:val="de-DE" w:eastAsia="de-DE"/>
        </w:rPr>
        <w:t>STANIS</w:t>
      </w:r>
      <w:r>
        <w:rPr>
          <w:rStyle w:val="Teksttreci2"/>
          <w:color w:val="000000"/>
        </w:rPr>
        <w:t>Ł</w:t>
      </w:r>
      <w:r>
        <w:rPr>
          <w:rStyle w:val="Teksttreci2"/>
          <w:color w:val="000000"/>
          <w:lang w:val="de-DE" w:eastAsia="de-DE"/>
        </w:rPr>
        <w:t xml:space="preserve">AW </w:t>
      </w:r>
      <w:r>
        <w:rPr>
          <w:rStyle w:val="Teksttreci2"/>
          <w:color w:val="000000"/>
        </w:rPr>
        <w:t xml:space="preserve">SKORUPKA,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DR ZDZISŁAW STIEBER, </w:t>
      </w:r>
      <w:r>
        <w:rPr>
          <w:rStyle w:val="Teksttreci2"/>
          <w:color w:val="000000"/>
          <w:lang w:val="en-US" w:eastAsia="en-US"/>
        </w:rPr>
        <w:t>PROF.</w:t>
      </w:r>
    </w:p>
    <w:p w:rsidR="00000000" w:rsidRDefault="00525810">
      <w:pPr>
        <w:pStyle w:val="Teksttreci21"/>
        <w:shd w:val="clear" w:color="auto" w:fill="auto"/>
        <w:spacing w:after="724"/>
        <w:ind w:left="140" w:firstLine="0"/>
      </w:pPr>
      <w:r>
        <w:rPr>
          <w:rStyle w:val="Teksttreci2"/>
          <w:color w:val="000000"/>
        </w:rPr>
        <w:t>DR WITOLD TASZYCKI</w:t>
      </w:r>
      <w:r>
        <w:rPr>
          <w:rStyle w:val="Teksttreci2"/>
          <w:color w:val="000000"/>
        </w:rPr>
        <w:br/>
        <w:t>SEKRETARZ REDAKCJI: MGR ZOFIA ŁOSSAN</w:t>
      </w:r>
    </w:p>
    <w:p w:rsidR="00000000" w:rsidRDefault="00525810">
      <w:pPr>
        <w:pStyle w:val="Teksttreci81"/>
        <w:shd w:val="clear" w:color="auto" w:fill="auto"/>
        <w:spacing w:before="0" w:line="220" w:lineRule="exact"/>
        <w:ind w:left="140"/>
        <w:sectPr w:rsidR="00000000">
          <w:type w:val="continuous"/>
          <w:pgSz w:w="11900" w:h="16840"/>
          <w:pgMar w:top="1533" w:right="1479" w:bottom="1529" w:left="1049" w:header="0" w:footer="3" w:gutter="0"/>
          <w:cols w:space="720"/>
          <w:noEndnote/>
          <w:docGrid w:linePitch="360"/>
        </w:sectPr>
      </w:pPr>
      <w:r>
        <w:rPr>
          <w:rStyle w:val="Teksttreci8"/>
          <w:color w:val="000000"/>
        </w:rPr>
        <w:t>Cena pojedynczego numeru 6 zł, prenumerata roczna 60 zł.</w:t>
      </w:r>
    </w:p>
    <w:p w:rsidR="00000000" w:rsidRDefault="00525810">
      <w:pPr>
        <w:pStyle w:val="Nagwek10"/>
        <w:keepNext/>
        <w:keepLines/>
        <w:shd w:val="clear" w:color="auto" w:fill="auto"/>
        <w:spacing w:after="43" w:line="660" w:lineRule="exact"/>
      </w:pPr>
      <w:bookmarkStart w:id="2" w:name="bookmark2"/>
      <w:r>
        <w:rPr>
          <w:rStyle w:val="Nagwek1"/>
          <w:b/>
          <w:bCs/>
          <w:color w:val="000000"/>
        </w:rPr>
        <w:lastRenderedPageBreak/>
        <w:t>PORADNIK JĘZYKOWY</w:t>
      </w:r>
      <w:bookmarkEnd w:id="2"/>
    </w:p>
    <w:p w:rsidR="00000000" w:rsidRDefault="00525810">
      <w:pPr>
        <w:pStyle w:val="Teksttreci70"/>
        <w:shd w:val="clear" w:color="auto" w:fill="auto"/>
        <w:spacing w:before="0" w:after="0" w:line="276" w:lineRule="exact"/>
        <w:ind w:firstLine="0"/>
      </w:pPr>
      <w:r>
        <w:rPr>
          <w:rStyle w:val="Teksttreci7"/>
          <w:color w:val="000000"/>
        </w:rPr>
        <w:t>MIESIĘCZNIK</w:t>
      </w:r>
    </w:p>
    <w:p w:rsidR="00000000" w:rsidRDefault="00525810">
      <w:pPr>
        <w:pStyle w:val="Teksttreci70"/>
        <w:shd w:val="clear" w:color="auto" w:fill="auto"/>
        <w:spacing w:before="0" w:after="1157" w:line="276" w:lineRule="exact"/>
        <w:ind w:firstLine="0"/>
      </w:pPr>
      <w:r>
        <w:rPr>
          <w:rStyle w:val="Teksttreci7"/>
          <w:color w:val="000000"/>
        </w:rPr>
        <w:t>REDAKCJI SŁOWNIKA JĘZYKA POLSKIEGO</w:t>
      </w:r>
      <w:r>
        <w:rPr>
          <w:rStyle w:val="Teksttreci7"/>
          <w:color w:val="000000"/>
        </w:rPr>
        <w:br/>
        <w:t>(założony w r. 1901 przez Romana Zawilińskiego)</w:t>
      </w:r>
    </w:p>
    <w:p w:rsidR="00000000" w:rsidRDefault="00525810">
      <w:pPr>
        <w:pStyle w:val="Teksttreci21"/>
        <w:shd w:val="clear" w:color="auto" w:fill="auto"/>
        <w:spacing w:after="245" w:line="330" w:lineRule="exact"/>
        <w:ind w:firstLine="0"/>
      </w:pPr>
      <w:r>
        <w:rPr>
          <w:rStyle w:val="Teksttreci2"/>
          <w:color w:val="000000"/>
        </w:rPr>
        <w:t>O DOWCIPIE SŁOWOTWÓRCZYM</w:t>
      </w:r>
      <w:r>
        <w:rPr>
          <w:rStyle w:val="Teksttreci2"/>
          <w:color w:val="000000"/>
        </w:rPr>
        <w:br/>
        <w:t>(Dokończenie)</w:t>
      </w:r>
    </w:p>
    <w:p w:rsidR="00000000" w:rsidRDefault="00525810">
      <w:pPr>
        <w:pStyle w:val="Teksttreci21"/>
        <w:shd w:val="clear" w:color="auto" w:fill="auto"/>
        <w:spacing w:line="324" w:lineRule="exact"/>
        <w:ind w:firstLine="560"/>
        <w:jc w:val="both"/>
      </w:pPr>
      <w:r>
        <w:rPr>
          <w:rStyle w:val="Teksttreci2"/>
          <w:color w:val="000000"/>
        </w:rPr>
        <w:t>Tworzenie neologizmów jest</w:t>
      </w:r>
      <w:r>
        <w:rPr>
          <w:rStyle w:val="Teksttreci2"/>
          <w:color w:val="000000"/>
        </w:rPr>
        <w:t xml:space="preserve"> bardzo istotnym, ale nie jedynym sposobem żartobliwego wyzyskania cech struktury wyrazu. Podstawą dowcipu słowotwór</w:t>
      </w:r>
      <w:r>
        <w:rPr>
          <w:rStyle w:val="Teksttreci2"/>
          <w:color w:val="000000"/>
        </w:rPr>
        <w:softHyphen/>
        <w:t>czego bywa bowiem często operowanie już istniejącymi formacjami, które polega na zabiegach dwojakiego rodzaju: 1) na grupowaniu słów o podo</w:t>
      </w:r>
      <w:r>
        <w:rPr>
          <w:rStyle w:val="Teksttreci2"/>
          <w:color w:val="000000"/>
        </w:rPr>
        <w:t>bnej budowie, działającym na zasadzie komizmu powtórzenia lub kontrastu tożsamości struk</w:t>
      </w:r>
      <w:r>
        <w:rPr>
          <w:rStyle w:val="Teksttreci2"/>
          <w:color w:val="000000"/>
        </w:rPr>
        <w:softHyphen/>
        <w:t>tur i odrębności znaczeń, 2) na wewnętrznych zmianach — strukturalnych lub semantycznych — dla których można zaproponować nazwę ,,żartobliwe przewar</w:t>
      </w:r>
      <w:r>
        <w:rPr>
          <w:rStyle w:val="Teksttreci2"/>
          <w:color w:val="000000"/>
        </w:rPr>
        <w:softHyphen/>
        <w:t>tościowanie”. Do z</w:t>
      </w:r>
      <w:r>
        <w:rPr>
          <w:rStyle w:val="Teksttreci2"/>
          <w:color w:val="000000"/>
        </w:rPr>
        <w:t>akresu żartobliwego przewartościowania zaliczyć należy wszystkie rodzaje zmian formalnych dokonywanych w obrębie wyrazu, lecz nie narusza</w:t>
      </w:r>
      <w:r>
        <w:rPr>
          <w:rStyle w:val="Teksttreci2"/>
          <w:color w:val="000000"/>
        </w:rPr>
        <w:softHyphen/>
        <w:t>jących jego zewnętrznej formy oraz te przeobrażenia semantyczne, które się wiążą z powołaniem do życia nowego, sprzecz</w:t>
      </w:r>
      <w:r>
        <w:rPr>
          <w:rStyle w:val="Teksttreci2"/>
          <w:color w:val="000000"/>
        </w:rPr>
        <w:t>nego z tradycją znaczenia strukturalnego, a więc z zamierzoną, żartobliwą zmianą interpretacji słowotwórczej wyrazu.</w:t>
      </w:r>
    </w:p>
    <w:p w:rsidR="00000000" w:rsidRDefault="00525810">
      <w:pPr>
        <w:pStyle w:val="Teksttreci21"/>
        <w:shd w:val="clear" w:color="auto" w:fill="auto"/>
        <w:spacing w:line="324" w:lineRule="exact"/>
        <w:ind w:firstLine="560"/>
        <w:jc w:val="both"/>
      </w:pPr>
      <w:r>
        <w:rPr>
          <w:rStyle w:val="Teksttreci2"/>
          <w:color w:val="000000"/>
        </w:rPr>
        <w:t>Zmiany formalne w obrębie wyrazu mogą mieć dwojaką postać, polegać albo na nieoczekiwanym, jaskrawo sprzecznym z rzeczywistym składem morfo</w:t>
      </w:r>
      <w:r>
        <w:rPr>
          <w:rStyle w:val="Teksttreci2"/>
          <w:color w:val="000000"/>
        </w:rPr>
        <w:t>lo</w:t>
      </w:r>
      <w:r>
        <w:rPr>
          <w:rStyle w:val="Teksttreci2"/>
          <w:color w:val="000000"/>
        </w:rPr>
        <w:softHyphen/>
        <w:t xml:space="preserve">gicznym rozczłonowaniem słowa (na przykład </w:t>
      </w:r>
      <w:r>
        <w:rPr>
          <w:rStyle w:val="Teksttreci2Kursywa"/>
          <w:color w:val="000000"/>
        </w:rPr>
        <w:t>prezy-dęci</w:t>
      </w:r>
      <w:r>
        <w:rPr>
          <w:rStyle w:val="Teksttreci2"/>
          <w:color w:val="000000"/>
        </w:rPr>
        <w:t xml:space="preserve">, CW </w:t>
      </w:r>
      <w:r>
        <w:rPr>
          <w:rStyle w:val="Teksttreci2"/>
          <w:color w:val="000000"/>
          <w:lang w:val="ru-RU" w:eastAsia="ru-RU"/>
        </w:rPr>
        <w:t xml:space="preserve">12/32, </w:t>
      </w:r>
      <w:r>
        <w:rPr>
          <w:rStyle w:val="Teksttreci2"/>
          <w:color w:val="000000"/>
        </w:rPr>
        <w:t>s. 3), albo na nieznacznych modyfikacjach granic słowotwórczych w wyrazie, umożli</w:t>
      </w:r>
      <w:r>
        <w:rPr>
          <w:rStyle w:val="Teksttreci2"/>
          <w:color w:val="000000"/>
        </w:rPr>
        <w:softHyphen/>
        <w:t xml:space="preserve">wiających odmienne ustalenie jego znaczenia strukturalnego (np. w dowcipie </w:t>
      </w:r>
      <w:r>
        <w:rPr>
          <w:rStyle w:val="Teksttreci2Kursywa"/>
          <w:color w:val="000000"/>
        </w:rPr>
        <w:t>mordownia</w:t>
      </w:r>
      <w:r>
        <w:rPr>
          <w:rStyle w:val="Teksttreci2"/>
          <w:color w:val="000000"/>
        </w:rPr>
        <w:t xml:space="preserve"> — «zakł</w:t>
      </w:r>
      <w:r>
        <w:rPr>
          <w:rStyle w:val="Teksttreci2"/>
          <w:color w:val="000000"/>
        </w:rPr>
        <w:t xml:space="preserve">ad fotograficzny»: </w:t>
      </w:r>
      <w:r>
        <w:rPr>
          <w:rStyle w:val="Teksttreci2Kursywa"/>
          <w:color w:val="000000"/>
        </w:rPr>
        <w:t>mordow-nia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mord-ownia).</w:t>
      </w:r>
      <w:r>
        <w:rPr>
          <w:rStyle w:val="Teksttreci2"/>
          <w:color w:val="000000"/>
        </w:rPr>
        <w:t xml:space="preserve"> Zmiany seman</w:t>
      </w:r>
      <w:r>
        <w:rPr>
          <w:rStyle w:val="Teksttreci2"/>
          <w:color w:val="000000"/>
        </w:rPr>
        <w:softHyphen/>
        <w:t xml:space="preserve">tyczne natomiast polegają na skojarzeniu formacji z obcą jej rodziną wyrazową, np. </w:t>
      </w:r>
      <w:r>
        <w:rPr>
          <w:rStyle w:val="Teksttreci2Kursywa"/>
          <w:color w:val="000000"/>
        </w:rPr>
        <w:t>saiystka</w:t>
      </w:r>
      <w:r>
        <w:rPr>
          <w:rStyle w:val="Teksttreci2"/>
          <w:color w:val="000000"/>
        </w:rPr>
        <w:t xml:space="preserve"> — «dzierżawczyni sadu» (Wrnd </w:t>
      </w:r>
      <w:r>
        <w:rPr>
          <w:rStyle w:val="Teksttreci2"/>
          <w:color w:val="000000"/>
          <w:lang w:val="ru-RU" w:eastAsia="ru-RU"/>
        </w:rPr>
        <w:t xml:space="preserve">28/31, </w:t>
      </w:r>
      <w:r>
        <w:rPr>
          <w:rStyle w:val="Teksttreci2"/>
          <w:color w:val="000000"/>
        </w:rPr>
        <w:t xml:space="preserve">s. 5) lub na zaliczeniu jej do innej kategorii gramatycznej bez zmiany </w:t>
      </w:r>
      <w:r>
        <w:rPr>
          <w:rStyle w:val="Teksttreci2"/>
          <w:color w:val="000000"/>
        </w:rPr>
        <w:t xml:space="preserve">formy zewnętrznej, np. pseudorozkaźnik </w:t>
      </w:r>
      <w:r>
        <w:rPr>
          <w:rStyle w:val="Teksttreci2Kursywa"/>
          <w:color w:val="000000"/>
        </w:rPr>
        <w:t>dziesięciobój się</w:t>
      </w:r>
      <w:r>
        <w:rPr>
          <w:rStyle w:val="Teksttreci2"/>
          <w:color w:val="000000"/>
        </w:rPr>
        <w:t xml:space="preserve"> (Prutkowski).</w:t>
      </w:r>
    </w:p>
    <w:p w:rsidR="00000000" w:rsidRDefault="00525810">
      <w:pPr>
        <w:pStyle w:val="Teksttreci21"/>
        <w:shd w:val="clear" w:color="auto" w:fill="auto"/>
        <w:spacing w:line="324" w:lineRule="exact"/>
        <w:ind w:firstLine="560"/>
        <w:jc w:val="both"/>
      </w:pPr>
      <w:r>
        <w:rPr>
          <w:rStyle w:val="Teksttreci2"/>
          <w:color w:val="000000"/>
        </w:rPr>
        <w:t>Spośród zjawisk żartobliwego przewartościowania wyraźnie się wyodrębnia swym mechanizmem i istotą działania komicznego typ dowcipów opartych na dowolnym, nie mającym żadnych podstaw sło</w:t>
      </w:r>
      <w:r>
        <w:rPr>
          <w:rStyle w:val="Teksttreci2"/>
          <w:color w:val="000000"/>
        </w:rPr>
        <w:t>wotwórczych podziale wyrazu. Dla jego oznaczenia używam terminu „wtórny podział słowa”. Wszystkie inne zja</w:t>
      </w:r>
      <w:r>
        <w:rPr>
          <w:rStyle w:val="Teksttreci2"/>
          <w:color w:val="000000"/>
        </w:rPr>
        <w:softHyphen/>
        <w:t>wiska, których cechą ogólną jest narzucenie wyrazowi wtórnego znaczenia struktu</w:t>
      </w:r>
      <w:r>
        <w:rPr>
          <w:rStyle w:val="Teksttreci2"/>
          <w:color w:val="000000"/>
        </w:rPr>
        <w:softHyphen/>
        <w:t>ralnego, określam nazwą „żartobliwej adideacji”.</w:t>
      </w:r>
    </w:p>
    <w:p w:rsidR="00000000" w:rsidRDefault="00525810">
      <w:pPr>
        <w:pStyle w:val="Teksttreci21"/>
        <w:shd w:val="clear" w:color="auto" w:fill="auto"/>
        <w:spacing w:line="324" w:lineRule="exact"/>
        <w:ind w:firstLine="560"/>
        <w:jc w:val="both"/>
        <w:sectPr w:rsidR="00000000">
          <w:headerReference w:type="even" r:id="rId8"/>
          <w:headerReference w:type="default" r:id="rId9"/>
          <w:pgSz w:w="11900" w:h="16840"/>
          <w:pgMar w:top="1533" w:right="1479" w:bottom="1529" w:left="1049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Między wymienionymi </w:t>
      </w:r>
      <w:r>
        <w:rPr>
          <w:rStyle w:val="Teksttreci2"/>
          <w:color w:val="000000"/>
        </w:rPr>
        <w:t>przed chwilą typami dowcipu nie ma ostrej granicy, można bowiem wyodrębnić grupę przykładów przynależnych jednocześnie do obu</w:t>
      </w:r>
    </w:p>
    <w:p w:rsidR="00000000" w:rsidRDefault="00525810">
      <w:pPr>
        <w:pStyle w:val="Teksttreci21"/>
        <w:shd w:val="clear" w:color="auto" w:fill="auto"/>
        <w:spacing w:line="312" w:lineRule="exact"/>
        <w:ind w:left="300" w:firstLine="0"/>
        <w:jc w:val="left"/>
      </w:pPr>
      <w:r>
        <w:rPr>
          <w:rStyle w:val="Teksttreci2"/>
          <w:color w:val="000000"/>
        </w:rPr>
        <w:lastRenderedPageBreak/>
        <w:t>kategorii (żartobliwe adideacje lub pscudoetymologie — oparte na wtórnym po</w:t>
      </w:r>
      <w:r>
        <w:rPr>
          <w:rStyle w:val="Teksttreci2"/>
          <w:color w:val="000000"/>
        </w:rPr>
        <w:softHyphen/>
        <w:t xml:space="preserve">dziale, np. </w:t>
      </w:r>
      <w:r>
        <w:rPr>
          <w:rStyle w:val="Teksttreci2Kursywa"/>
          <w:color w:val="000000"/>
        </w:rPr>
        <w:t>żebrak</w:t>
      </w:r>
      <w:r>
        <w:rPr>
          <w:rStyle w:val="Teksttreci2"/>
          <w:color w:val="000000"/>
        </w:rPr>
        <w:t xml:space="preserve"> — człowiek, który mówi, że brak mu pieniędzy, Wrnd </w:t>
      </w:r>
      <w:r>
        <w:rPr>
          <w:rStyle w:val="Teksttreci2"/>
          <w:color w:val="000000"/>
          <w:lang w:val="ru-RU" w:eastAsia="ru-RU"/>
        </w:rPr>
        <w:t xml:space="preserve">38/31, </w:t>
      </w:r>
      <w:r>
        <w:rPr>
          <w:rStyle w:val="Teksttreci2"/>
          <w:color w:val="000000"/>
        </w:rPr>
        <w:t>s. 7).</w:t>
      </w:r>
    </w:p>
    <w:p w:rsidR="00000000" w:rsidRDefault="00525810">
      <w:pPr>
        <w:pStyle w:val="Teksttreci21"/>
        <w:shd w:val="clear" w:color="auto" w:fill="auto"/>
        <w:spacing w:line="312" w:lineRule="exact"/>
        <w:ind w:left="300" w:right="320" w:firstLine="480"/>
        <w:jc w:val="both"/>
      </w:pPr>
      <w:r>
        <w:rPr>
          <w:rStyle w:val="Teksttreci2"/>
          <w:color w:val="000000"/>
        </w:rPr>
        <w:t>Pewną wskazówką ułatwiającą rozgraniczenie obu grup zjawisk może być fakt, że przykł</w:t>
      </w:r>
      <w:r>
        <w:rPr>
          <w:rStyle w:val="Teksttreci2"/>
          <w:color w:val="000000"/>
        </w:rPr>
        <w:t>ady wtórnego podziału intrygują odbiorców przede wszystkim swą formą, „rozerwaniem” wyrazu na części, zaakcentowanym graficznie lub intona</w:t>
      </w:r>
      <w:r>
        <w:rPr>
          <w:rStyle w:val="Teksttreci2"/>
          <w:color w:val="000000"/>
        </w:rPr>
        <w:softHyphen/>
        <w:t>cyjnie; dopiero w chwilę później kierują ich uwagę na towarzyszące rozbiciu słowa przeobrażenia semantyczne. W adidea</w:t>
      </w:r>
      <w:r>
        <w:rPr>
          <w:rStyle w:val="Teksttreci2"/>
          <w:color w:val="000000"/>
        </w:rPr>
        <w:t>cjach zaś główną uwagę skupia zmiana tradycyjnego znaczenia wyrazu, dopiero po chwili odbiorca orientuje się, jakie cechy strukturalne lub przesunięcia w zakresie formy były jej podłożem.</w:t>
      </w:r>
    </w:p>
    <w:p w:rsidR="00000000" w:rsidRDefault="00525810">
      <w:pPr>
        <w:pStyle w:val="Teksttreci21"/>
        <w:shd w:val="clear" w:color="auto" w:fill="auto"/>
        <w:spacing w:line="312" w:lineRule="exact"/>
        <w:ind w:left="300" w:right="320" w:firstLine="480"/>
        <w:jc w:val="both"/>
      </w:pPr>
      <w:r>
        <w:rPr>
          <w:rStyle w:val="Teksttreci2"/>
          <w:color w:val="000000"/>
        </w:rPr>
        <w:t>Wtórny podział wyrazu, wyodrębnienie w nim części składowych w sposó</w:t>
      </w:r>
      <w:r>
        <w:rPr>
          <w:rStyle w:val="Teksttreci2"/>
          <w:color w:val="000000"/>
        </w:rPr>
        <w:t>b niezgodny z tradycją — to jeden z najbardziej powszechnych i najstarszych typów dowcipu słowotwórczego. Warto np. przytoczyć łaciński żart słowny „studiosus sine studio sus est”.</w:t>
      </w:r>
    </w:p>
    <w:p w:rsidR="00000000" w:rsidRDefault="00525810">
      <w:pPr>
        <w:pStyle w:val="Teksttreci21"/>
        <w:shd w:val="clear" w:color="auto" w:fill="auto"/>
        <w:spacing w:line="312" w:lineRule="exact"/>
        <w:ind w:left="300" w:right="320" w:firstLine="480"/>
        <w:jc w:val="both"/>
      </w:pPr>
      <w:r>
        <w:rPr>
          <w:rStyle w:val="Teksttreci2"/>
          <w:color w:val="000000"/>
        </w:rPr>
        <w:t xml:space="preserve">W pracy Freuda o dowcipie, na którą miałam już sposobność kilkakrotnie się </w:t>
      </w:r>
      <w:r>
        <w:rPr>
          <w:rStyle w:val="Teksttreci2"/>
          <w:color w:val="000000"/>
        </w:rPr>
        <w:t xml:space="preserve">powoływać, ta kategoria zjawisk, określana terminem </w:t>
      </w:r>
      <w:r>
        <w:rPr>
          <w:rStyle w:val="Teksttreci2"/>
          <w:color w:val="000000"/>
          <w:lang w:val="de-DE" w:eastAsia="de-DE"/>
        </w:rPr>
        <w:t xml:space="preserve">„mehrfache Verwendung desselben </w:t>
      </w:r>
      <w:r>
        <w:rPr>
          <w:rStyle w:val="Teksttreci2"/>
          <w:color w:val="000000"/>
        </w:rPr>
        <w:t>Materials”, została pod względem mechanizmu porównana do szarady.</w:t>
      </w:r>
    </w:p>
    <w:p w:rsidR="00000000" w:rsidRDefault="00525810">
      <w:pPr>
        <w:pStyle w:val="Teksttreci21"/>
        <w:shd w:val="clear" w:color="auto" w:fill="auto"/>
        <w:spacing w:line="312" w:lineRule="exact"/>
        <w:ind w:left="300" w:right="320" w:firstLine="480"/>
        <w:jc w:val="both"/>
      </w:pPr>
      <w:r>
        <w:rPr>
          <w:rStyle w:val="Teksttreci2"/>
          <w:color w:val="000000"/>
        </w:rPr>
        <w:t>Warto może zwrócić uwagę na fakt, że nawet ten typ dowcipu, wyzyskujący efekt, który w świadomości odbiorc</w:t>
      </w:r>
      <w:r>
        <w:rPr>
          <w:rStyle w:val="Teksttreci2"/>
          <w:color w:val="000000"/>
        </w:rPr>
        <w:t>ów wywołuje jaskrawe pogwałcenie normy, nie jest zjawiskiem swoistym, niezależnym od pewnych tendencji ogólnojęzykowych, lecz kopiuje — podobnie jak w wielu innych wypadkach — żywiołowe pro</w:t>
      </w:r>
      <w:r>
        <w:rPr>
          <w:rStyle w:val="Teksttreci2"/>
          <w:color w:val="000000"/>
        </w:rPr>
        <w:softHyphen/>
        <w:t>cesy zachodzące w mowie potocznej. Wtórny podział wyrazów dokonywa</w:t>
      </w:r>
      <w:r>
        <w:rPr>
          <w:rStyle w:val="Teksttreci2"/>
          <w:color w:val="000000"/>
        </w:rPr>
        <w:t xml:space="preserve"> się bo</w:t>
      </w:r>
      <w:r>
        <w:rPr>
          <w:rStyle w:val="Teksttreci2"/>
          <w:color w:val="000000"/>
        </w:rPr>
        <w:softHyphen/>
        <w:t xml:space="preserve">wiem i poza słowotwórstwem żartobliwym, stanowi np. podłoże wielu błędów w zakresie użycia wyrazów obcych, podstawę niektórych etymologii ludowych </w:t>
      </w:r>
      <w:r>
        <w:rPr>
          <w:rStyle w:val="Teksttreci2"/>
          <w:color w:val="000000"/>
          <w:vertAlign w:val="superscript"/>
        </w:rPr>
        <w:footnoteReference w:id="1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Kursywa"/>
          <w:color w:val="000000"/>
        </w:rPr>
        <w:t>(męcynas</w:t>
      </w:r>
      <w:r>
        <w:rPr>
          <w:rStyle w:val="Teksttreci2"/>
          <w:color w:val="000000"/>
        </w:rPr>
        <w:t xml:space="preserve">—«mecenas», </w:t>
      </w:r>
      <w:r>
        <w:rPr>
          <w:rStyle w:val="Teksttreci2Kursywa"/>
          <w:color w:val="000000"/>
        </w:rPr>
        <w:t>mądra kora</w:t>
      </w:r>
      <w:r>
        <w:rPr>
          <w:rStyle w:val="Teksttreci2"/>
          <w:color w:val="000000"/>
        </w:rPr>
        <w:t xml:space="preserve"> — «mandragora», </w:t>
      </w:r>
      <w:r>
        <w:rPr>
          <w:rStyle w:val="Teksttreci2Kursywa"/>
          <w:color w:val="000000"/>
        </w:rPr>
        <w:t>chytry olej</w:t>
      </w:r>
      <w:r>
        <w:rPr>
          <w:rStyle w:val="Teksttreci2"/>
          <w:color w:val="000000"/>
        </w:rPr>
        <w:t xml:space="preserve"> — </w:t>
      </w:r>
      <w:r>
        <w:rPr>
          <w:rStyle w:val="Teksttreci2"/>
          <w:color w:val="000000"/>
          <w:lang w:val="de-DE" w:eastAsia="de-DE"/>
        </w:rPr>
        <w:t xml:space="preserve">«witryolej», </w:t>
      </w:r>
      <w:r>
        <w:rPr>
          <w:rStyle w:val="Teksttreci2"/>
          <w:color w:val="000000"/>
        </w:rPr>
        <w:t>ty</w:t>
      </w:r>
      <w:r>
        <w:rPr>
          <w:rStyle w:val="Teksttreci2"/>
          <w:color w:val="000000"/>
        </w:rPr>
        <w:softHyphen/>
        <w:t xml:space="preserve">toń </w:t>
      </w:r>
      <w:r>
        <w:rPr>
          <w:rStyle w:val="Teksttreci2Kursywa"/>
          <w:color w:val="000000"/>
        </w:rPr>
        <w:t>bez arabski</w:t>
      </w:r>
      <w:r>
        <w:rPr>
          <w:rStyle w:val="Teksttreci2"/>
          <w:color w:val="000000"/>
        </w:rPr>
        <w:t xml:space="preserve"> — </w:t>
      </w:r>
      <w:r>
        <w:rPr>
          <w:rStyle w:val="Teksttreci2"/>
          <w:color w:val="000000"/>
          <w:lang w:val="de-DE" w:eastAsia="de-DE"/>
        </w:rPr>
        <w:t xml:space="preserve">«besarabski», </w:t>
      </w:r>
      <w:r>
        <w:rPr>
          <w:rStyle w:val="Teksttreci2"/>
          <w:color w:val="000000"/>
        </w:rPr>
        <w:t xml:space="preserve">w sklepach żądano bzu arabskiego) itp. oraz licznych nowotworów dziecięcych </w:t>
      </w:r>
      <w:r>
        <w:rPr>
          <w:rStyle w:val="Teksttreci2"/>
          <w:color w:val="000000"/>
          <w:vertAlign w:val="superscript"/>
        </w:rPr>
        <w:footnoteReference w:id="2"/>
      </w:r>
      <w:r>
        <w:rPr>
          <w:rStyle w:val="Teksttreci2"/>
          <w:color w:val="000000"/>
        </w:rPr>
        <w:t>.</w:t>
      </w:r>
    </w:p>
    <w:p w:rsidR="00000000" w:rsidRDefault="00525810">
      <w:pPr>
        <w:pStyle w:val="Teksttreci21"/>
        <w:shd w:val="clear" w:color="auto" w:fill="auto"/>
        <w:spacing w:line="312" w:lineRule="exact"/>
        <w:ind w:left="300" w:right="320" w:firstLine="480"/>
        <w:jc w:val="both"/>
      </w:pPr>
      <w:r>
        <w:rPr>
          <w:rStyle w:val="Teksttreci2"/>
          <w:color w:val="000000"/>
        </w:rPr>
        <w:t>Podłożem żartów opartych na wtórnym podziale jest identyczność for</w:t>
      </w:r>
      <w:r>
        <w:rPr>
          <w:rStyle w:val="Teksttreci2"/>
          <w:color w:val="000000"/>
        </w:rPr>
        <w:softHyphen/>
        <w:t xml:space="preserve">malna pewnego wyrazu — i połączenia wyrazowego (np. </w:t>
      </w:r>
      <w:r>
        <w:rPr>
          <w:rStyle w:val="Teksttreci2Kursywa"/>
          <w:color w:val="000000"/>
        </w:rPr>
        <w:t>oburzona</w:t>
      </w:r>
      <w:r>
        <w:rPr>
          <w:rStyle w:val="Teksttreci2"/>
          <w:color w:val="000000"/>
        </w:rPr>
        <w:t xml:space="preserve"> — obu żona) (Wrnd </w:t>
      </w:r>
      <w:r>
        <w:rPr>
          <w:rStyle w:val="Teksttreci2"/>
          <w:color w:val="000000"/>
          <w:lang w:val="ru-RU" w:eastAsia="ru-RU"/>
        </w:rPr>
        <w:t xml:space="preserve">28/32 </w:t>
      </w:r>
      <w:r>
        <w:rPr>
          <w:rStyle w:val="Teksttreci2"/>
          <w:color w:val="000000"/>
        </w:rPr>
        <w:t>s. 7) lub słowa srmodzielne go i jednego z elementów słowotwór</w:t>
      </w:r>
      <w:r>
        <w:rPr>
          <w:rStyle w:val="Teksttreci2"/>
          <w:color w:val="000000"/>
        </w:rPr>
        <w:softHyphen/>
        <w:t xml:space="preserve">czych innego wyrazu </w:t>
      </w:r>
      <w:r>
        <w:rPr>
          <w:rStyle w:val="Teksttreci2Kursywa"/>
          <w:color w:val="000000"/>
        </w:rPr>
        <w:t>(hitler-owiec</w:t>
      </w:r>
      <w:r>
        <w:rPr>
          <w:rStyle w:val="Teksttreci2"/>
          <w:color w:val="000000"/>
        </w:rPr>
        <w:t xml:space="preserve"> — pie</w:t>
      </w:r>
      <w:r>
        <w:rPr>
          <w:rStyle w:val="Teksttreci2"/>
          <w:color w:val="000000"/>
        </w:rPr>
        <w:t xml:space="preserve">s pasterski, Szp. </w:t>
      </w:r>
      <w:r>
        <w:rPr>
          <w:rStyle w:val="Teksttreci2"/>
          <w:color w:val="000000"/>
          <w:lang w:val="ru-RU" w:eastAsia="ru-RU"/>
        </w:rPr>
        <w:t xml:space="preserve">44/36, </w:t>
      </w:r>
      <w:r>
        <w:rPr>
          <w:rStyle w:val="Teksttreci2"/>
          <w:color w:val="000000"/>
        </w:rPr>
        <w:t xml:space="preserve">s. 3). A oto kilka jeszcze przykładów dowcipów tego typu: </w:t>
      </w:r>
      <w:r>
        <w:rPr>
          <w:rStyle w:val="Teksttreci2Kursywa"/>
          <w:color w:val="000000"/>
        </w:rPr>
        <w:t>parlament</w:t>
      </w:r>
      <w:r>
        <w:rPr>
          <w:rStyle w:val="Teksttreci2"/>
          <w:color w:val="000000"/>
        </w:rPr>
        <w:t xml:space="preserve"> — płacz wielu małżeństw (Szp. </w:t>
      </w:r>
      <w:r>
        <w:rPr>
          <w:rStyle w:val="Teksttreci2"/>
          <w:color w:val="000000"/>
          <w:lang w:val="ru-RU" w:eastAsia="ru-RU"/>
        </w:rPr>
        <w:t xml:space="preserve">2/35, </w:t>
      </w:r>
      <w:r>
        <w:rPr>
          <w:rStyle w:val="Teksttreci2"/>
          <w:color w:val="000000"/>
        </w:rPr>
        <w:t xml:space="preserve">s. 5) </w:t>
      </w:r>
      <w:r>
        <w:rPr>
          <w:rStyle w:val="Teksttreci2Kursywa"/>
          <w:color w:val="000000"/>
        </w:rPr>
        <w:t>katastrofa</w:t>
      </w:r>
      <w:r>
        <w:rPr>
          <w:rStyle w:val="Teksttreci2"/>
          <w:color w:val="000000"/>
        </w:rPr>
        <w:t xml:space="preserve"> — poezja kata </w:t>
      </w:r>
      <w:r>
        <w:rPr>
          <w:rStyle w:val="Teksttreci2"/>
          <w:color w:val="000000"/>
          <w:lang w:val="de-DE" w:eastAsia="de-DE"/>
        </w:rPr>
        <w:t xml:space="preserve">(Wrnd </w:t>
      </w:r>
      <w:r>
        <w:rPr>
          <w:rStyle w:val="Teksttreci2"/>
          <w:color w:val="000000"/>
          <w:lang w:val="ru-RU" w:eastAsia="ru-RU"/>
        </w:rPr>
        <w:t xml:space="preserve">42/31, </w:t>
      </w:r>
      <w:r>
        <w:rPr>
          <w:rStyle w:val="Teksttreci2"/>
          <w:color w:val="000000"/>
        </w:rPr>
        <w:t xml:space="preserve">s. 2) </w:t>
      </w:r>
      <w:r>
        <w:rPr>
          <w:rStyle w:val="Teksttreci2Kursywa"/>
          <w:color w:val="000000"/>
        </w:rPr>
        <w:t>autoironia</w:t>
      </w:r>
      <w:r>
        <w:rPr>
          <w:rStyle w:val="Teksttreci2"/>
          <w:color w:val="000000"/>
        </w:rPr>
        <w:t xml:space="preserve"> — „Warszawa” (Szp. </w:t>
      </w:r>
      <w:r>
        <w:rPr>
          <w:rStyle w:val="Teksttreci2"/>
          <w:color w:val="000000"/>
          <w:lang w:val="ru-RU" w:eastAsia="ru-RU"/>
        </w:rPr>
        <w:t xml:space="preserve">15/57, </w:t>
      </w:r>
      <w:r>
        <w:rPr>
          <w:rStyle w:val="Teksttreci2"/>
          <w:color w:val="000000"/>
        </w:rPr>
        <w:t>s. 5)</w:t>
      </w:r>
    </w:p>
    <w:p w:rsidR="00000000" w:rsidRDefault="00525810">
      <w:pPr>
        <w:pStyle w:val="Teksttreci21"/>
        <w:shd w:val="clear" w:color="auto" w:fill="auto"/>
        <w:spacing w:line="312" w:lineRule="exact"/>
        <w:ind w:left="300" w:right="320" w:firstLine="480"/>
        <w:jc w:val="both"/>
      </w:pPr>
      <w:r>
        <w:rPr>
          <w:rStyle w:val="Teksttreci2"/>
          <w:color w:val="000000"/>
        </w:rPr>
        <w:t>Mechanizm działania komicznego tak</w:t>
      </w:r>
      <w:r>
        <w:rPr>
          <w:rStyle w:val="Teksttreci2"/>
          <w:color w:val="000000"/>
        </w:rPr>
        <w:t xml:space="preserve"> rozczłonkowanych wyrazów nie zawsze ma identyczne podłoże. Niektóre przykłady reprezentują komizm strukturalny, wynikający z samej techniki podziału, ujawnienia nie oczekiwanej złożoności słów i możności dokonywania przestawień lub usamodzielnienia ich cz</w:t>
      </w:r>
      <w:r>
        <w:rPr>
          <w:rStyle w:val="Teksttreci2"/>
          <w:color w:val="000000"/>
        </w:rPr>
        <w:t>ęści składowych.</w:t>
      </w:r>
    </w:p>
    <w:p w:rsidR="00000000" w:rsidRDefault="00525810">
      <w:pPr>
        <w:pStyle w:val="Teksttreci21"/>
        <w:shd w:val="clear" w:color="auto" w:fill="auto"/>
        <w:spacing w:line="312" w:lineRule="exact"/>
        <w:ind w:right="360" w:firstLine="620"/>
        <w:jc w:val="both"/>
      </w:pPr>
      <w:r>
        <w:rPr>
          <w:rStyle w:val="Teksttreci2"/>
          <w:color w:val="000000"/>
        </w:rPr>
        <w:t xml:space="preserve">W tym typie dowcipów szczególna rola przypada czynnikom intonacyjnym lub graficznym, uwidoczniającym nową podzielność wyrazu, np. </w:t>
      </w:r>
      <w:r>
        <w:rPr>
          <w:rStyle w:val="Teksttreci2Kursywa"/>
          <w:color w:val="000000"/>
        </w:rPr>
        <w:t>oferma</w:t>
      </w:r>
      <w:r>
        <w:rPr>
          <w:rStyle w:val="Teksttreci2"/>
          <w:color w:val="000000"/>
        </w:rPr>
        <w:t xml:space="preserve"> — o! ferma! (CW </w:t>
      </w:r>
      <w:r>
        <w:rPr>
          <w:rStyle w:val="Teksttreci2"/>
          <w:color w:val="000000"/>
          <w:lang w:val="ru-RU" w:eastAsia="ru-RU"/>
        </w:rPr>
        <w:t xml:space="preserve">38/33, </w:t>
      </w:r>
      <w:r>
        <w:rPr>
          <w:rStyle w:val="Teksttreci2"/>
          <w:color w:val="000000"/>
        </w:rPr>
        <w:t>s. 5).</w:t>
      </w:r>
    </w:p>
    <w:p w:rsidR="00000000" w:rsidRDefault="00525810">
      <w:pPr>
        <w:pStyle w:val="Teksttreci21"/>
        <w:shd w:val="clear" w:color="auto" w:fill="auto"/>
        <w:spacing w:line="312" w:lineRule="exact"/>
        <w:ind w:right="360" w:firstLine="620"/>
        <w:jc w:val="both"/>
      </w:pPr>
      <w:r>
        <w:rPr>
          <w:rStyle w:val="Teksttreci2"/>
          <w:color w:val="000000"/>
        </w:rPr>
        <w:t>Omówimy pokrótce najpospolitsze typy dowcipów „podziałowych”, repre</w:t>
      </w:r>
      <w:r>
        <w:rPr>
          <w:rStyle w:val="Teksttreci2"/>
          <w:color w:val="000000"/>
        </w:rPr>
        <w:softHyphen/>
        <w:t>zent</w:t>
      </w:r>
      <w:r>
        <w:rPr>
          <w:rStyle w:val="Teksttreci2"/>
          <w:color w:val="000000"/>
        </w:rPr>
        <w:t>ujących komizm formalny. Duża ich grupa — to mechaniczne przestawienia członów wyrazu, np:</w:t>
      </w:r>
    </w:p>
    <w:p w:rsidR="00000000" w:rsidRDefault="00525810">
      <w:pPr>
        <w:pStyle w:val="Teksttreci21"/>
        <w:shd w:val="clear" w:color="auto" w:fill="auto"/>
        <w:spacing w:line="312" w:lineRule="exact"/>
        <w:ind w:left="400" w:right="1320" w:firstLine="0"/>
        <w:jc w:val="left"/>
      </w:pPr>
      <w:r>
        <w:rPr>
          <w:rStyle w:val="Teksttreci2Kursywa"/>
          <w:color w:val="000000"/>
          <w:lang w:val="de-DE" w:eastAsia="de-DE"/>
        </w:rPr>
        <w:t>Casanova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— nowa kasa (CW </w:t>
      </w:r>
      <w:r>
        <w:rPr>
          <w:rStyle w:val="Teksttreci2"/>
          <w:color w:val="000000"/>
          <w:lang w:val="ru-RU" w:eastAsia="ru-RU"/>
        </w:rPr>
        <w:t xml:space="preserve">10/33, </w:t>
      </w:r>
      <w:r>
        <w:rPr>
          <w:rStyle w:val="Teksttreci2"/>
          <w:color w:val="000000"/>
        </w:rPr>
        <w:t xml:space="preserve">s. 6) </w:t>
      </w:r>
      <w:r>
        <w:rPr>
          <w:rStyle w:val="Teksttreci2Kursywa"/>
          <w:color w:val="000000"/>
        </w:rPr>
        <w:t>domniemanie</w:t>
      </w:r>
      <w:r>
        <w:rPr>
          <w:rStyle w:val="Teksttreci2"/>
          <w:color w:val="000000"/>
        </w:rPr>
        <w:t xml:space="preserve"> — Manie, do mnie! (CW </w:t>
      </w:r>
      <w:r>
        <w:rPr>
          <w:rStyle w:val="Teksttreci2"/>
          <w:color w:val="000000"/>
          <w:lang w:val="ru-RU" w:eastAsia="ru-RU"/>
        </w:rPr>
        <w:t xml:space="preserve">13/34, </w:t>
      </w:r>
      <w:r>
        <w:rPr>
          <w:rStyle w:val="Teksttreci2"/>
          <w:color w:val="000000"/>
        </w:rPr>
        <w:t xml:space="preserve">s. 2) </w:t>
      </w:r>
      <w:r>
        <w:rPr>
          <w:rStyle w:val="Teksttreci2Kursywa"/>
          <w:color w:val="000000"/>
        </w:rPr>
        <w:t>szalbierz</w:t>
      </w:r>
      <w:r>
        <w:rPr>
          <w:rStyle w:val="Teksttreci2"/>
          <w:color w:val="000000"/>
        </w:rPr>
        <w:t xml:space="preserve"> — bierz szal (CW </w:t>
      </w:r>
      <w:r>
        <w:rPr>
          <w:rStyle w:val="Teksttreci2"/>
          <w:color w:val="000000"/>
          <w:lang w:val="ru-RU" w:eastAsia="ru-RU"/>
        </w:rPr>
        <w:t xml:space="preserve">37/33, </w:t>
      </w:r>
      <w:r>
        <w:rPr>
          <w:rStyle w:val="Teksttreci2"/>
          <w:color w:val="000000"/>
        </w:rPr>
        <w:t xml:space="preserve">s. 3) </w:t>
      </w:r>
      <w:r>
        <w:rPr>
          <w:rStyle w:val="Teksttreci2Kursywa"/>
          <w:color w:val="000000"/>
        </w:rPr>
        <w:t>sybaryta</w:t>
      </w:r>
      <w:r>
        <w:rPr>
          <w:rStyle w:val="Teksttreci2"/>
          <w:color w:val="000000"/>
        </w:rPr>
        <w:t xml:space="preserve"> — syta ryba </w:t>
      </w:r>
      <w:r>
        <w:rPr>
          <w:rStyle w:val="Teksttreci2"/>
          <w:color w:val="000000"/>
        </w:rPr>
        <w:lastRenderedPageBreak/>
        <w:t xml:space="preserve">(CW </w:t>
      </w:r>
      <w:r>
        <w:rPr>
          <w:rStyle w:val="Teksttreci2"/>
          <w:color w:val="000000"/>
          <w:lang w:val="ru-RU" w:eastAsia="ru-RU"/>
        </w:rPr>
        <w:t xml:space="preserve">38/33, </w:t>
      </w:r>
      <w:r>
        <w:rPr>
          <w:rStyle w:val="Teksttreci2"/>
          <w:color w:val="000000"/>
        </w:rPr>
        <w:t>s. 7).</w:t>
      </w:r>
    </w:p>
    <w:p w:rsidR="00000000" w:rsidRDefault="00525810">
      <w:pPr>
        <w:pStyle w:val="Teksttreci21"/>
        <w:shd w:val="clear" w:color="auto" w:fill="auto"/>
        <w:spacing w:line="312" w:lineRule="exact"/>
        <w:ind w:right="360" w:firstLine="620"/>
        <w:jc w:val="both"/>
      </w:pPr>
      <w:r>
        <w:rPr>
          <w:rStyle w:val="Teksttreci2"/>
          <w:color w:val="000000"/>
        </w:rPr>
        <w:t>Inny typo dowcipów tej samej kategorii opiera się na wyodrębnieniu w wy</w:t>
      </w:r>
      <w:r>
        <w:rPr>
          <w:rStyle w:val="Teksttreci2"/>
          <w:color w:val="000000"/>
        </w:rPr>
        <w:softHyphen/>
        <w:t>razie członu znaczącego wskutek użycia w kontekście słowa o identycznym brzmie</w:t>
      </w:r>
      <w:r>
        <w:rPr>
          <w:rStyle w:val="Teksttreci2"/>
          <w:color w:val="000000"/>
        </w:rPr>
        <w:softHyphen/>
        <w:t>niu.</w:t>
      </w:r>
    </w:p>
    <w:p w:rsidR="00000000" w:rsidRDefault="00525810">
      <w:pPr>
        <w:pStyle w:val="Teksttreci21"/>
        <w:shd w:val="clear" w:color="auto" w:fill="auto"/>
        <w:spacing w:line="312" w:lineRule="exact"/>
        <w:ind w:right="360" w:firstLine="0"/>
        <w:jc w:val="both"/>
      </w:pPr>
      <w:r>
        <w:rPr>
          <w:rStyle w:val="Teksttreci2"/>
          <w:color w:val="000000"/>
        </w:rPr>
        <w:t xml:space="preserve">„Każda nasza </w:t>
      </w:r>
      <w:r>
        <w:rPr>
          <w:rStyle w:val="Teksttreci2Kursywa"/>
          <w:color w:val="000000"/>
        </w:rPr>
        <w:t>nota</w:t>
      </w:r>
      <w:r>
        <w:rPr>
          <w:rStyle w:val="Teksttreci2"/>
          <w:color w:val="000000"/>
        </w:rPr>
        <w:t xml:space="preserve"> o pożyczkę zagraniczną — to </w:t>
      </w:r>
      <w:r>
        <w:rPr>
          <w:rStyle w:val="Teksttreci2Kursywa"/>
          <w:color w:val="000000"/>
        </w:rPr>
        <w:t>tęsk-nota</w:t>
      </w:r>
      <w:r>
        <w:rPr>
          <w:rStyle w:val="Teksttreci2"/>
          <w:color w:val="000000"/>
        </w:rPr>
        <w:t xml:space="preserve">” (Wrnd </w:t>
      </w:r>
      <w:r>
        <w:rPr>
          <w:rStyle w:val="Teksttreci2"/>
          <w:color w:val="000000"/>
          <w:lang w:val="ru-RU" w:eastAsia="ru-RU"/>
        </w:rPr>
        <w:t xml:space="preserve">28/32, </w:t>
      </w:r>
      <w:r>
        <w:rPr>
          <w:rStyle w:val="Teksttreci2"/>
          <w:color w:val="000000"/>
        </w:rPr>
        <w:t xml:space="preserve">s. 3) „Można być znakomitym </w:t>
      </w:r>
      <w:r>
        <w:rPr>
          <w:rStyle w:val="Teksttreci2Kursywa"/>
          <w:color w:val="000000"/>
        </w:rPr>
        <w:t>lotnikiem</w:t>
      </w:r>
      <w:r>
        <w:rPr>
          <w:rStyle w:val="Teksttreci2"/>
          <w:color w:val="000000"/>
        </w:rPr>
        <w:t xml:space="preserve">, a jednocześnie kiepskim </w:t>
      </w:r>
      <w:r>
        <w:rPr>
          <w:rStyle w:val="Teksttreci2Kursywa"/>
          <w:color w:val="000000"/>
        </w:rPr>
        <w:t>za-lotnikiem</w:t>
      </w:r>
      <w:r>
        <w:rPr>
          <w:rStyle w:val="Teksttreci2"/>
          <w:color w:val="000000"/>
        </w:rPr>
        <w:t xml:space="preserve"> ’’(Mucha </w:t>
      </w:r>
      <w:r>
        <w:rPr>
          <w:rStyle w:val="Teksttreci2"/>
          <w:color w:val="000000"/>
          <w:lang w:val="ru-RU" w:eastAsia="ru-RU"/>
        </w:rPr>
        <w:t xml:space="preserve">46/28, </w:t>
      </w:r>
      <w:r>
        <w:rPr>
          <w:rStyle w:val="Teksttreci2"/>
          <w:color w:val="000000"/>
        </w:rPr>
        <w:t>s. 8)</w:t>
      </w:r>
    </w:p>
    <w:p w:rsidR="00000000" w:rsidRDefault="00525810">
      <w:pPr>
        <w:pStyle w:val="Teksttreci21"/>
        <w:shd w:val="clear" w:color="auto" w:fill="auto"/>
        <w:spacing w:line="312" w:lineRule="exact"/>
        <w:ind w:right="360" w:firstLine="620"/>
        <w:jc w:val="both"/>
      </w:pPr>
      <w:r>
        <w:rPr>
          <w:rStyle w:val="Teksttreci2"/>
          <w:color w:val="000000"/>
        </w:rPr>
        <w:t xml:space="preserve">Szczególnie często następuje w ten sposób wyodrębnienie skrótu w wyrazie (np. święto Polskiej Akademii Literatury — PAL-mowa niedziela (Mucha </w:t>
      </w:r>
      <w:r>
        <w:rPr>
          <w:rStyle w:val="Teksttreci2"/>
          <w:color w:val="000000"/>
          <w:lang w:val="ru-RU" w:eastAsia="ru-RU"/>
        </w:rPr>
        <w:t xml:space="preserve">48/37, </w:t>
      </w:r>
      <w:r>
        <w:rPr>
          <w:rStyle w:val="Teksttreci2"/>
          <w:color w:val="000000"/>
        </w:rPr>
        <w:t>s. 3). Układano nawet całe słowniczki</w:t>
      </w:r>
      <w:r>
        <w:rPr>
          <w:rStyle w:val="Teksttreci2"/>
          <w:color w:val="000000"/>
        </w:rPr>
        <w:t xml:space="preserve"> nazw żartobliwych, w których skład wcho</w:t>
      </w:r>
      <w:r>
        <w:rPr>
          <w:rStyle w:val="Teksttreci2"/>
          <w:color w:val="000000"/>
        </w:rPr>
        <w:softHyphen/>
        <w:t>dził popularny skrót, np:</w:t>
      </w:r>
    </w:p>
    <w:p w:rsidR="00000000" w:rsidRDefault="00525810">
      <w:pPr>
        <w:pStyle w:val="Teksttreci21"/>
        <w:shd w:val="clear" w:color="auto" w:fill="auto"/>
        <w:spacing w:line="318" w:lineRule="exact"/>
        <w:ind w:left="400" w:right="1320" w:firstLine="0"/>
        <w:jc w:val="left"/>
      </w:pPr>
      <w:r>
        <w:rPr>
          <w:rStyle w:val="Teksttreci2"/>
          <w:color w:val="000000"/>
        </w:rPr>
        <w:t>PAT-ologia — nauka o PACie PAT-ałach — sprawozdawca agencji PAT-elnia — służy do odsmażania wiadomości</w:t>
      </w:r>
    </w:p>
    <w:p w:rsidR="00000000" w:rsidRDefault="00525810">
      <w:pPr>
        <w:pStyle w:val="Teksttreci21"/>
        <w:shd w:val="clear" w:color="auto" w:fill="auto"/>
        <w:spacing w:line="318" w:lineRule="exact"/>
        <w:ind w:left="400" w:firstLine="0"/>
        <w:jc w:val="left"/>
      </w:pPr>
      <w:r>
        <w:rPr>
          <w:rStyle w:val="Teksttreci2"/>
          <w:color w:val="000000"/>
        </w:rPr>
        <w:t xml:space="preserve">PAT-yna — powłoka okrywająca doniesienia agencji (Szp. </w:t>
      </w:r>
      <w:r>
        <w:rPr>
          <w:rStyle w:val="Teksttreci2"/>
          <w:color w:val="000000"/>
          <w:lang w:val="ru-RU" w:eastAsia="ru-RU"/>
        </w:rPr>
        <w:t xml:space="preserve">20/36, </w:t>
      </w:r>
      <w:r>
        <w:rPr>
          <w:rStyle w:val="Teksttreci2"/>
          <w:color w:val="000000"/>
        </w:rPr>
        <w:t>s. 4).</w:t>
      </w:r>
    </w:p>
    <w:p w:rsidR="00000000" w:rsidRDefault="00525810">
      <w:pPr>
        <w:pStyle w:val="Teksttreci21"/>
        <w:shd w:val="clear" w:color="auto" w:fill="auto"/>
        <w:spacing w:line="312" w:lineRule="exact"/>
        <w:ind w:right="360" w:firstLine="620"/>
        <w:jc w:val="both"/>
      </w:pPr>
      <w:r>
        <w:rPr>
          <w:rStyle w:val="Teksttreci2"/>
          <w:color w:val="000000"/>
        </w:rPr>
        <w:t>Do tej samej grup</w:t>
      </w:r>
      <w:r>
        <w:rPr>
          <w:rStyle w:val="Teksttreci2"/>
          <w:color w:val="000000"/>
        </w:rPr>
        <w:t xml:space="preserve">y należą żartobliwe zagadki, stanowiące bardzo tradycyjny (nie tylko zresztą w języku polskim) </w:t>
      </w:r>
      <w:r>
        <w:rPr>
          <w:rStyle w:val="Teksttreci2"/>
          <w:color w:val="000000"/>
          <w:vertAlign w:val="superscript"/>
        </w:rPr>
        <w:footnoteReference w:id="3"/>
      </w:r>
      <w:r>
        <w:rPr>
          <w:rStyle w:val="Teksttreci2"/>
          <w:color w:val="000000"/>
        </w:rPr>
        <w:t xml:space="preserve"> typ dowcipu słowotwórczego. A oto ich przykłady:</w:t>
      </w:r>
    </w:p>
    <w:p w:rsidR="00000000" w:rsidRDefault="00525810">
      <w:pPr>
        <w:pStyle w:val="Teksttreci21"/>
        <w:shd w:val="clear" w:color="auto" w:fill="auto"/>
        <w:spacing w:line="312" w:lineRule="exact"/>
        <w:ind w:right="360" w:firstLine="0"/>
        <w:jc w:val="both"/>
      </w:pPr>
      <w:r>
        <w:rPr>
          <w:rStyle w:val="Teksttreci2"/>
          <w:color w:val="000000"/>
        </w:rPr>
        <w:t xml:space="preserve">„Co to za </w:t>
      </w:r>
      <w:r>
        <w:rPr>
          <w:rStyle w:val="Teksttreci2Kursywa"/>
          <w:color w:val="000000"/>
        </w:rPr>
        <w:t>para</w:t>
      </w:r>
      <w:r>
        <w:rPr>
          <w:rStyle w:val="Teksttreci2"/>
          <w:color w:val="000000"/>
        </w:rPr>
        <w:t>, które</w:t>
      </w:r>
      <w:r>
        <w:rPr>
          <w:rStyle w:val="Teksttreci2"/>
          <w:color w:val="000000"/>
        </w:rPr>
        <w:t xml:space="preserve">j tak bardzo lękają się spekulanci? — </w:t>
      </w:r>
      <w:r>
        <w:rPr>
          <w:rStyle w:val="Teksttreci2Kursywa"/>
          <w:color w:val="000000"/>
        </w:rPr>
        <w:t>Para-graf</w:t>
      </w:r>
      <w:r>
        <w:rPr>
          <w:rStyle w:val="Teksttreci2"/>
          <w:color w:val="000000"/>
        </w:rPr>
        <w:t xml:space="preserve"> (Mucha </w:t>
      </w:r>
      <w:r>
        <w:rPr>
          <w:rStyle w:val="Teksttreci2"/>
          <w:color w:val="000000"/>
          <w:lang w:val="ru-RU" w:eastAsia="ru-RU"/>
        </w:rPr>
        <w:t xml:space="preserve">8/50, </w:t>
      </w:r>
      <w:r>
        <w:rPr>
          <w:rStyle w:val="Teksttreci2"/>
          <w:color w:val="000000"/>
        </w:rPr>
        <w:t>s. 5)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 xml:space="preserve">”Jaki </w:t>
      </w:r>
      <w:r>
        <w:rPr>
          <w:rStyle w:val="Teksttreci2Kursywa"/>
          <w:color w:val="000000"/>
        </w:rPr>
        <w:t>lak</w:t>
      </w:r>
      <w:r>
        <w:rPr>
          <w:rStyle w:val="Teksttreci2"/>
          <w:color w:val="000000"/>
        </w:rPr>
        <w:t xml:space="preserve"> mięknie pod wpływem alkoholu? — </w:t>
      </w:r>
      <w:r>
        <w:rPr>
          <w:rStyle w:val="Teksttreci2Kursywa"/>
          <w:color w:val="000000"/>
        </w:rPr>
        <w:t>Po-lak</w:t>
      </w:r>
      <w:r>
        <w:rPr>
          <w:rStyle w:val="Teksttreci2"/>
          <w:color w:val="000000"/>
        </w:rPr>
        <w:t>”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 xml:space="preserve">„Jakim </w:t>
      </w:r>
      <w:r>
        <w:rPr>
          <w:rStyle w:val="Teksttreci2Kursywa"/>
          <w:color w:val="000000"/>
        </w:rPr>
        <w:t>gnatem</w:t>
      </w:r>
      <w:r>
        <w:rPr>
          <w:rStyle w:val="Teksttreci2"/>
          <w:color w:val="000000"/>
        </w:rPr>
        <w:t xml:space="preserve"> każdy chciałby być? — </w:t>
      </w:r>
      <w:r>
        <w:rPr>
          <w:rStyle w:val="Teksttreci2Kursywa"/>
          <w:color w:val="000000"/>
        </w:rPr>
        <w:t>Ma-gnatem</w:t>
      </w:r>
      <w:r>
        <w:rPr>
          <w:rStyle w:val="Teksttreci2"/>
          <w:color w:val="000000"/>
        </w:rPr>
        <w:t>”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 xml:space="preserve">„Jaka </w:t>
      </w:r>
      <w:r>
        <w:rPr>
          <w:rStyle w:val="Teksttreci2Kursywa"/>
          <w:color w:val="000000"/>
        </w:rPr>
        <w:t>gra</w:t>
      </w:r>
      <w:r>
        <w:rPr>
          <w:rStyle w:val="Teksttreci2"/>
          <w:color w:val="000000"/>
        </w:rPr>
        <w:t xml:space="preserve"> jest bolesna? — </w:t>
      </w:r>
      <w:r>
        <w:rPr>
          <w:rStyle w:val="Teksttreci2Kursywa"/>
          <w:color w:val="000000"/>
        </w:rPr>
        <w:t>Poda-gra”.</w:t>
      </w:r>
      <w:r>
        <w:rPr>
          <w:rStyle w:val="Teksttreci2"/>
          <w:color w:val="000000"/>
        </w:rPr>
        <w:t xml:space="preserve"> (Wrnd </w:t>
      </w:r>
      <w:r>
        <w:rPr>
          <w:rStyle w:val="Teksttreci2"/>
          <w:color w:val="000000"/>
          <w:lang w:val="ru-RU" w:eastAsia="ru-RU"/>
        </w:rPr>
        <w:t xml:space="preserve">17/31, </w:t>
      </w:r>
      <w:r>
        <w:rPr>
          <w:rStyle w:val="Teksttreci2"/>
          <w:color w:val="000000"/>
        </w:rPr>
        <w:t>s. 2).</w:t>
      </w:r>
    </w:p>
    <w:p w:rsidR="00000000" w:rsidRDefault="00525810">
      <w:pPr>
        <w:pStyle w:val="Teksttreci21"/>
        <w:shd w:val="clear" w:color="auto" w:fill="auto"/>
        <w:spacing w:line="312" w:lineRule="exact"/>
        <w:ind w:right="360" w:firstLine="620"/>
        <w:jc w:val="both"/>
      </w:pPr>
      <w:r>
        <w:rPr>
          <w:rStyle w:val="Teksttreci2"/>
          <w:color w:val="000000"/>
        </w:rPr>
        <w:t>Działanie komiczne dowcipów tego ty</w:t>
      </w:r>
      <w:r>
        <w:rPr>
          <w:rStyle w:val="Teksttreci2"/>
          <w:color w:val="000000"/>
        </w:rPr>
        <w:t>pu polega na chwilowym wprowadzeniu w błąd ich odbiorców pozorami samodzielności i „pełnowartościowości” znacze</w:t>
      </w:r>
      <w:r>
        <w:rPr>
          <w:rStyle w:val="Teksttreci2"/>
          <w:color w:val="000000"/>
        </w:rPr>
        <w:softHyphen/>
        <w:t>niowej sztucznie wyodrębnionego członu wyrazu — i na momentalnym zdemasko</w:t>
      </w:r>
      <w:r>
        <w:rPr>
          <w:rStyle w:val="Teksttreci2"/>
          <w:color w:val="000000"/>
        </w:rPr>
        <w:softHyphen/>
        <w:t>waniu tej mistyfikacji.</w:t>
      </w:r>
    </w:p>
    <w:p w:rsidR="00000000" w:rsidRDefault="00525810">
      <w:pPr>
        <w:pStyle w:val="Teksttreci21"/>
        <w:shd w:val="clear" w:color="auto" w:fill="auto"/>
        <w:spacing w:line="312" w:lineRule="exact"/>
        <w:ind w:right="360" w:firstLine="620"/>
        <w:jc w:val="both"/>
        <w:sectPr w:rsidR="00000000">
          <w:headerReference w:type="even" r:id="rId10"/>
          <w:headerReference w:type="default" r:id="rId11"/>
          <w:pgSz w:w="11900" w:h="16840"/>
          <w:pgMar w:top="1533" w:right="1479" w:bottom="1529" w:left="1049" w:header="0" w:footer="3" w:gutter="0"/>
          <w:pgNumType w:start="290"/>
          <w:cols w:space="720"/>
          <w:noEndnote/>
          <w:docGrid w:linePitch="360"/>
        </w:sectPr>
      </w:pPr>
      <w:r>
        <w:rPr>
          <w:rStyle w:val="Teksttreci2"/>
          <w:color w:val="000000"/>
        </w:rPr>
        <w:t>Ten właśnie rodzaj żartu słownego znakomicie o</w:t>
      </w:r>
      <w:r>
        <w:rPr>
          <w:rStyle w:val="Teksttreci2"/>
          <w:color w:val="000000"/>
        </w:rPr>
        <w:t>dpowiada ogólnej definicji dowcipu, sformułowanej przez Lippsa. Zgodnie z nią efekt komiczny dowcipu wynika z nagłego obnażenia nicości znaczeniowej pewnego elementu językowego*</w:t>
      </w:r>
    </w:p>
    <w:p w:rsidR="00000000" w:rsidRDefault="00525810">
      <w:pPr>
        <w:spacing w:line="174" w:lineRule="exact"/>
        <w:rPr>
          <w:color w:val="auto"/>
          <w:sz w:val="14"/>
          <w:szCs w:val="14"/>
        </w:rPr>
      </w:pPr>
    </w:p>
    <w:p w:rsidR="00000000" w:rsidRDefault="00525810">
      <w:pPr>
        <w:rPr>
          <w:color w:val="auto"/>
          <w:sz w:val="2"/>
          <w:szCs w:val="2"/>
        </w:rPr>
        <w:sectPr w:rsidR="00000000">
          <w:pgSz w:w="11900" w:h="16840"/>
          <w:pgMar w:top="1837" w:right="0" w:bottom="1639" w:left="0" w:header="0" w:footer="3" w:gutter="0"/>
          <w:cols w:space="720"/>
          <w:noEndnote/>
          <w:docGrid w:linePitch="360"/>
        </w:sectPr>
      </w:pPr>
    </w:p>
    <w:p w:rsidR="00000000" w:rsidRDefault="00525810">
      <w:pPr>
        <w:pStyle w:val="Teksttreci21"/>
        <w:shd w:val="clear" w:color="auto" w:fill="auto"/>
        <w:ind w:left="280" w:right="540" w:firstLine="0"/>
        <w:jc w:val="both"/>
      </w:pPr>
      <w:r>
        <w:rPr>
          <w:rStyle w:val="Teksttreci2"/>
          <w:color w:val="000000"/>
        </w:rPr>
        <w:lastRenderedPageBreak/>
        <w:t>któ</w:t>
      </w:r>
      <w:r>
        <w:rPr>
          <w:rStyle w:val="Teksttreci2"/>
          <w:color w:val="000000"/>
        </w:rPr>
        <w:t xml:space="preserve">ry na moment przybiera pozory sensowności inienaganności z punktu widzenia praktyki językowej </w:t>
      </w:r>
      <w:r>
        <w:rPr>
          <w:rStyle w:val="Teksttreci2"/>
          <w:color w:val="000000"/>
          <w:lang w:val="de-DE" w:eastAsia="de-DE"/>
        </w:rPr>
        <w:t xml:space="preserve">(„Was wir einen </w:t>
      </w:r>
      <w:r>
        <w:rPr>
          <w:rStyle w:val="Teksttreci2"/>
          <w:color w:val="000000"/>
        </w:rPr>
        <w:t xml:space="preserve">Moment </w:t>
      </w:r>
      <w:r>
        <w:rPr>
          <w:rStyle w:val="Teksttreci2"/>
          <w:color w:val="000000"/>
          <w:lang w:val="de-DE" w:eastAsia="de-DE"/>
        </w:rPr>
        <w:t xml:space="preserve">für sinnvoll nehmen, steht als völlig sinnlos vor uns. Darin besteht in diesem Falle der komische Prozess” </w:t>
      </w:r>
      <w:r>
        <w:rPr>
          <w:rStyle w:val="Teksttreci2"/>
          <w:color w:val="000000"/>
          <w:vertAlign w:val="superscript"/>
          <w:lang w:val="de-DE" w:eastAsia="de-DE"/>
        </w:rPr>
        <w:footnoteReference w:id="4"/>
      </w:r>
      <w:r>
        <w:rPr>
          <w:rStyle w:val="Teksttreci2"/>
          <w:color w:val="000000"/>
          <w:lang w:val="de-DE" w:eastAsia="de-DE"/>
        </w:rPr>
        <w:t>). Al</w:t>
      </w:r>
      <w:r>
        <w:rPr>
          <w:rStyle w:val="Teksttreci2"/>
          <w:color w:val="000000"/>
          <w:lang w:val="de-DE" w:eastAsia="de-DE"/>
        </w:rPr>
        <w:t xml:space="preserve">e </w:t>
      </w:r>
      <w:r>
        <w:rPr>
          <w:rStyle w:val="Teksttreci2"/>
          <w:color w:val="000000"/>
        </w:rPr>
        <w:t>zgod</w:t>
      </w:r>
      <w:r>
        <w:rPr>
          <w:rStyle w:val="Teksttreci2"/>
          <w:color w:val="000000"/>
        </w:rPr>
        <w:softHyphen/>
        <w:t xml:space="preserve">ność teorii </w:t>
      </w:r>
      <w:r>
        <w:rPr>
          <w:rStyle w:val="Teksttreci2"/>
          <w:color w:val="000000"/>
          <w:lang w:val="de-DE" w:eastAsia="de-DE"/>
        </w:rPr>
        <w:t xml:space="preserve">Lippsa </w:t>
      </w:r>
      <w:r>
        <w:rPr>
          <w:rStyle w:val="Teksttreci2"/>
          <w:color w:val="000000"/>
        </w:rPr>
        <w:t>i materiału przykładowego ogranicza się tylko do tej grupy dow</w:t>
      </w:r>
      <w:r>
        <w:rPr>
          <w:rStyle w:val="Teksttreci2"/>
          <w:color w:val="000000"/>
        </w:rPr>
        <w:softHyphen/>
        <w:t>cipów; nie dostrzeżemy jej już w innym typie żartów słownych opartych na wtórnym podziale, pod względem techniki bardzo bliskich poprzednio omówionemu. Cho</w:t>
      </w:r>
      <w:r>
        <w:rPr>
          <w:rStyle w:val="Teksttreci2"/>
          <w:color w:val="000000"/>
        </w:rPr>
        <w:softHyphen/>
        <w:t>dzi tu o do</w:t>
      </w:r>
      <w:r>
        <w:rPr>
          <w:rStyle w:val="Teksttreci2"/>
          <w:color w:val="000000"/>
        </w:rPr>
        <w:t>wcipy, których istotą jest wyodrębnienie na stałe pewnego członu z wy</w:t>
      </w:r>
      <w:r>
        <w:rPr>
          <w:rStyle w:val="Teksttreci2"/>
          <w:color w:val="000000"/>
        </w:rPr>
        <w:softHyphen/>
        <w:t>razu i traktowanie go jak słowa samodzielnego.</w:t>
      </w:r>
    </w:p>
    <w:p w:rsidR="00000000" w:rsidRDefault="00525810">
      <w:pPr>
        <w:pStyle w:val="Teksttreci21"/>
        <w:shd w:val="clear" w:color="auto" w:fill="auto"/>
        <w:ind w:left="280" w:right="540" w:firstLine="480"/>
        <w:jc w:val="both"/>
      </w:pPr>
      <w:r>
        <w:rPr>
          <w:rStyle w:val="Teksttreci2"/>
          <w:color w:val="000000"/>
        </w:rPr>
        <w:t xml:space="preserve">Parodia odczytu naukowego zamieszczona w „Musze” </w:t>
      </w:r>
      <w:r>
        <w:rPr>
          <w:rStyle w:val="Teksttreci2"/>
          <w:color w:val="000000"/>
          <w:lang w:val="ru-RU" w:eastAsia="ru-RU"/>
        </w:rPr>
        <w:t xml:space="preserve">(21/28, </w:t>
      </w:r>
      <w:r>
        <w:rPr>
          <w:rStyle w:val="Teksttreci2"/>
          <w:color w:val="000000"/>
        </w:rPr>
        <w:t xml:space="preserve">s. 6) zaczyna się od wezwania: „Szanowni słuchacze i </w:t>
      </w:r>
      <w:r>
        <w:rPr>
          <w:rStyle w:val="Teksttreci2Kursywa"/>
          <w:color w:val="000000"/>
        </w:rPr>
        <w:t>czki!</w:t>
      </w:r>
      <w:r>
        <w:rPr>
          <w:rStyle w:val="Teksttreci2"/>
          <w:color w:val="000000"/>
        </w:rPr>
        <w:t>”</w:t>
      </w:r>
    </w:p>
    <w:p w:rsidR="00000000" w:rsidRDefault="00525810">
      <w:pPr>
        <w:pStyle w:val="Teksttreci21"/>
        <w:shd w:val="clear" w:color="auto" w:fill="auto"/>
        <w:ind w:left="280" w:right="540" w:firstLine="480"/>
        <w:jc w:val="both"/>
      </w:pPr>
      <w:r>
        <w:rPr>
          <w:rStyle w:val="Teksttreci2"/>
          <w:color w:val="000000"/>
        </w:rPr>
        <w:t>We „Wróblach na dachu”</w:t>
      </w:r>
      <w:r>
        <w:rPr>
          <w:rStyle w:val="Teksttreci2"/>
          <w:color w:val="000000"/>
        </w:rPr>
        <w:t xml:space="preserve"> proponowano, by Walery Sławek dla oszczędności używał tytułu prezes i </w:t>
      </w:r>
      <w:r>
        <w:rPr>
          <w:rStyle w:val="Teksttreci2Kursywa"/>
          <w:color w:val="000000"/>
        </w:rPr>
        <w:t>mjer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(14/35, </w:t>
      </w:r>
      <w:r>
        <w:rPr>
          <w:rStyle w:val="Teksttreci2"/>
          <w:color w:val="000000"/>
        </w:rPr>
        <w:t>s. 3).</w:t>
      </w:r>
    </w:p>
    <w:p w:rsidR="00000000" w:rsidRDefault="00525810">
      <w:pPr>
        <w:pStyle w:val="Teksttreci21"/>
        <w:shd w:val="clear" w:color="auto" w:fill="auto"/>
        <w:ind w:left="280" w:right="540" w:firstLine="480"/>
        <w:jc w:val="both"/>
      </w:pPr>
      <w:r>
        <w:rPr>
          <w:rStyle w:val="Teksttreci2"/>
          <w:color w:val="000000"/>
        </w:rPr>
        <w:t xml:space="preserve">Przypomnijmy jeszcze opowiadanie myśliwego: „Nie udało się polowanie. Zastrzeliłem tylko pół kuropatwy: kurę gajowego. </w:t>
      </w:r>
      <w:r>
        <w:rPr>
          <w:rStyle w:val="Teksttreci2Kursywa"/>
          <w:color w:val="000000"/>
        </w:rPr>
        <w:t>Patwa</w:t>
      </w:r>
      <w:r>
        <w:rPr>
          <w:rStyle w:val="Teksttreci2"/>
          <w:color w:val="000000"/>
        </w:rPr>
        <w:t xml:space="preserve"> uciekła”. (Wrnd </w:t>
      </w:r>
      <w:r>
        <w:rPr>
          <w:rStyle w:val="Teksttreci2"/>
          <w:color w:val="000000"/>
          <w:lang w:val="ru-RU" w:eastAsia="ru-RU"/>
        </w:rPr>
        <w:t>20/30,</w:t>
      </w:r>
      <w:r>
        <w:rPr>
          <w:rStyle w:val="Teksttreci2"/>
          <w:color w:val="000000"/>
        </w:rPr>
        <w:t>s.5). i fraszkę Tu</w:t>
      </w:r>
      <w:r>
        <w:rPr>
          <w:rStyle w:val="Teksttreci2"/>
          <w:color w:val="000000"/>
        </w:rPr>
        <w:t>wima:</w:t>
      </w:r>
    </w:p>
    <w:p w:rsidR="00000000" w:rsidRDefault="00525810">
      <w:pPr>
        <w:pStyle w:val="Teksttreci21"/>
        <w:shd w:val="clear" w:color="auto" w:fill="auto"/>
        <w:ind w:left="280" w:firstLine="0"/>
        <w:jc w:val="both"/>
      </w:pPr>
      <w:r>
        <w:rPr>
          <w:rStyle w:val="Teksttreci2"/>
          <w:color w:val="000000"/>
        </w:rPr>
        <w:t>Nieboszczyk i nieborak w jednym stali domu.</w:t>
      </w:r>
    </w:p>
    <w:p w:rsidR="00000000" w:rsidRDefault="00525810">
      <w:pPr>
        <w:pStyle w:val="Teksttreci21"/>
        <w:shd w:val="clear" w:color="auto" w:fill="auto"/>
        <w:ind w:left="280" w:right="540" w:firstLine="0"/>
        <w:jc w:val="both"/>
      </w:pPr>
      <w:r>
        <w:rPr>
          <w:rStyle w:val="Teksttreci2Kursywa"/>
          <w:color w:val="000000"/>
        </w:rPr>
        <w:t>Szczyk</w:t>
      </w:r>
      <w:r>
        <w:rPr>
          <w:rStyle w:val="Teksttreci2"/>
          <w:color w:val="000000"/>
        </w:rPr>
        <w:t xml:space="preserve"> — wiadomo co robił. Co rak — nie wiadomo. (Szp. </w:t>
      </w:r>
      <w:r>
        <w:rPr>
          <w:rStyle w:val="Teksttreci2"/>
          <w:color w:val="000000"/>
          <w:lang w:val="ru-RU" w:eastAsia="ru-RU"/>
        </w:rPr>
        <w:t xml:space="preserve">18/36, </w:t>
      </w:r>
      <w:r>
        <w:rPr>
          <w:rStyle w:val="Teksttreci2"/>
          <w:color w:val="000000"/>
        </w:rPr>
        <w:t>s. 4). Oczywiście nawet o chwilowym wprowadzeniu w błąd pozorami „naturalności” takich usamodzielnionych „kawałków” wyrazu nie może być mowy; pr</w:t>
      </w:r>
      <w:r>
        <w:rPr>
          <w:rStyle w:val="Teksttreci2"/>
          <w:color w:val="000000"/>
        </w:rPr>
        <w:t>zeciwnie, mechanizm ich działania polega na oczywistości faktu, że zostały one wyrwane z pewnego naturalnego związku, w którym jedynie mają sens (na tej samej zasa</w:t>
      </w:r>
      <w:r>
        <w:rPr>
          <w:rStyle w:val="Teksttreci2"/>
          <w:color w:val="000000"/>
        </w:rPr>
        <w:softHyphen/>
        <w:t>dzie opiera się efekt komiczny karykatury i naśladowania).</w:t>
      </w:r>
    </w:p>
    <w:p w:rsidR="00000000" w:rsidRDefault="00525810">
      <w:pPr>
        <w:pStyle w:val="Teksttreci21"/>
        <w:shd w:val="clear" w:color="auto" w:fill="auto"/>
        <w:ind w:left="280" w:right="540" w:firstLine="480"/>
        <w:jc w:val="both"/>
      </w:pPr>
      <w:r>
        <w:rPr>
          <w:rStyle w:val="Teksttreci2"/>
          <w:color w:val="000000"/>
        </w:rPr>
        <w:t>Odwrotnością zjawiska wtórnego po</w:t>
      </w:r>
      <w:r>
        <w:rPr>
          <w:rStyle w:val="Teksttreci2"/>
          <w:color w:val="000000"/>
        </w:rPr>
        <w:t>działu są wtórne syntezy dwu samodziel</w:t>
      </w:r>
      <w:r>
        <w:rPr>
          <w:rStyle w:val="Teksttreci2"/>
          <w:color w:val="000000"/>
        </w:rPr>
        <w:softHyphen/>
        <w:t>nych wyrazów. A oto przykład dowcipu słownego tego rodzaju — fragment pa</w:t>
      </w:r>
      <w:r>
        <w:rPr>
          <w:rStyle w:val="Teksttreci2"/>
          <w:color w:val="000000"/>
        </w:rPr>
        <w:softHyphen/>
        <w:t>rodii przemówienia Kiepury:</w:t>
      </w:r>
    </w:p>
    <w:p w:rsidR="00000000" w:rsidRDefault="00525810">
      <w:pPr>
        <w:pStyle w:val="Teksttreci21"/>
        <w:shd w:val="clear" w:color="auto" w:fill="auto"/>
        <w:ind w:left="520" w:firstLine="0"/>
        <w:jc w:val="left"/>
      </w:pPr>
      <w:r>
        <w:rPr>
          <w:rStyle w:val="Teksttreci2"/>
          <w:color w:val="000000"/>
        </w:rPr>
        <w:t>„Jeden cel mam — polski honor!</w:t>
      </w:r>
    </w:p>
    <w:p w:rsidR="00000000" w:rsidRDefault="00525810">
      <w:pPr>
        <w:pStyle w:val="Teksttreci21"/>
        <w:shd w:val="clear" w:color="auto" w:fill="auto"/>
        <w:ind w:left="520" w:firstLine="0"/>
        <w:jc w:val="left"/>
      </w:pPr>
      <w:r>
        <w:rPr>
          <w:rStyle w:val="Teksttreci2"/>
          <w:color w:val="000000"/>
        </w:rPr>
        <w:t>Jedną mowę — polska aria!</w:t>
      </w:r>
    </w:p>
    <w:p w:rsidR="00000000" w:rsidRDefault="00525810">
      <w:pPr>
        <w:pStyle w:val="Teksttreci21"/>
        <w:shd w:val="clear" w:color="auto" w:fill="auto"/>
        <w:ind w:left="520" w:firstLine="0"/>
        <w:jc w:val="left"/>
      </w:pPr>
      <w:r>
        <w:rPr>
          <w:rStyle w:val="Teksttreci2"/>
          <w:color w:val="000000"/>
        </w:rPr>
        <w:t xml:space="preserve">(Skrót dla depesz — honoraria)” (Szp. </w:t>
      </w:r>
      <w:r>
        <w:rPr>
          <w:rStyle w:val="Teksttreci2"/>
          <w:color w:val="000000"/>
          <w:lang w:val="ru-RU" w:eastAsia="ru-RU"/>
        </w:rPr>
        <w:t xml:space="preserve">31/36, </w:t>
      </w:r>
      <w:r>
        <w:rPr>
          <w:rStyle w:val="Teksttreci2"/>
          <w:color w:val="000000"/>
        </w:rPr>
        <w:t>s. 3).</w:t>
      </w:r>
    </w:p>
    <w:p w:rsidR="00000000" w:rsidRDefault="00525810">
      <w:pPr>
        <w:pStyle w:val="Teksttreci21"/>
        <w:shd w:val="clear" w:color="auto" w:fill="auto"/>
        <w:ind w:left="280" w:right="540" w:firstLine="480"/>
        <w:jc w:val="both"/>
      </w:pPr>
      <w:r>
        <w:rPr>
          <w:rStyle w:val="Teksttreci2"/>
          <w:color w:val="000000"/>
        </w:rPr>
        <w:t>W dowcipie strukturalnym — jak już powiedzieliśmy — uwagę zwracają przede wszystkim zabiegi formalne: odczuwane jako sprzeczne z normą „rozrywanie” i scalanie wyrazów. Drugą grupę dowcipów „podziałowych” cechuje komizm wynikający z nieco innego źródła. Sam</w:t>
      </w:r>
      <w:r>
        <w:rPr>
          <w:rStyle w:val="Teksttreci2"/>
          <w:color w:val="000000"/>
        </w:rPr>
        <w:t xml:space="preserve"> mechanizm podziału jest tu rzeczą drugo</w:t>
      </w:r>
      <w:r>
        <w:rPr>
          <w:rStyle w:val="Teksttreci2"/>
          <w:color w:val="000000"/>
        </w:rPr>
        <w:softHyphen/>
        <w:t>rzędną; często nawet brak formalnych — graficznych lub intonacyjnych — znamion jego dokonania. Na plan pierwszy wysuwa się natomiast żartobliwa analiza se</w:t>
      </w:r>
      <w:r>
        <w:rPr>
          <w:rStyle w:val="Teksttreci2"/>
          <w:color w:val="000000"/>
        </w:rPr>
        <w:softHyphen/>
        <w:t>mantyczna obu wyodrębnionych członów lub jednego z nich.</w:t>
      </w:r>
    </w:p>
    <w:p w:rsidR="00000000" w:rsidRDefault="00525810">
      <w:pPr>
        <w:pStyle w:val="Teksttreci21"/>
        <w:shd w:val="clear" w:color="auto" w:fill="auto"/>
        <w:tabs>
          <w:tab w:val="left" w:pos="1876"/>
        </w:tabs>
        <w:ind w:left="280" w:right="540" w:firstLine="480"/>
        <w:jc w:val="left"/>
      </w:pPr>
      <w:r>
        <w:rPr>
          <w:rStyle w:val="Teksttreci2"/>
          <w:color w:val="000000"/>
        </w:rPr>
        <w:t>Moż</w:t>
      </w:r>
      <w:r>
        <w:rPr>
          <w:rStyle w:val="Teksttreci2"/>
          <w:color w:val="000000"/>
        </w:rPr>
        <w:t>na się jej doszukać w żartobliwym korygowaniu pseudobłędów, powsta</w:t>
      </w:r>
      <w:r>
        <w:rPr>
          <w:rStyle w:val="Teksttreci2"/>
          <w:color w:val="000000"/>
        </w:rPr>
        <w:softHyphen/>
        <w:t xml:space="preserve">łych w wyniku wtórnego podziału. </w:t>
      </w:r>
      <w:r>
        <w:rPr>
          <w:rStyle w:val="Teksttreci2Kursywa"/>
          <w:color w:val="000000"/>
          <w:lang w:val="cs-CZ" w:eastAsia="cs-CZ"/>
        </w:rPr>
        <w:t>synkopa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— błąd: powinno być: syn kopie (CW </w:t>
      </w:r>
      <w:r>
        <w:rPr>
          <w:rStyle w:val="Teksttreci2"/>
          <w:color w:val="000000"/>
          <w:lang w:val="ru-RU" w:eastAsia="ru-RU"/>
        </w:rPr>
        <w:t xml:space="preserve">5/32, </w:t>
      </w:r>
      <w:r>
        <w:rPr>
          <w:rStyle w:val="Teksttreci2"/>
          <w:color w:val="000000"/>
        </w:rPr>
        <w:t xml:space="preserve">s. 2) </w:t>
      </w:r>
      <w:r>
        <w:rPr>
          <w:rStyle w:val="Teksttreci2Kursywa"/>
          <w:color w:val="000000"/>
        </w:rPr>
        <w:t>sterta</w:t>
      </w:r>
      <w:r>
        <w:rPr>
          <w:rStyle w:val="Teksttreci2"/>
          <w:color w:val="000000"/>
        </w:rPr>
        <w:t xml:space="preserve"> —</w:t>
      </w:r>
      <w:r>
        <w:rPr>
          <w:rStyle w:val="Teksttreci2"/>
          <w:color w:val="000000"/>
        </w:rPr>
        <w:tab/>
        <w:t xml:space="preserve">, mówi się: ten ster (CW </w:t>
      </w:r>
      <w:r>
        <w:rPr>
          <w:rStyle w:val="Teksttreci2"/>
          <w:color w:val="000000"/>
          <w:lang w:val="ru-RU" w:eastAsia="ru-RU"/>
        </w:rPr>
        <w:t xml:space="preserve">7/33, </w:t>
      </w:r>
      <w:r>
        <w:rPr>
          <w:rStyle w:val="Teksttreci2"/>
          <w:color w:val="000000"/>
        </w:rPr>
        <w:t>s. 3)</w:t>
      </w:r>
    </w:p>
    <w:p w:rsidR="00000000" w:rsidRDefault="00525810">
      <w:pPr>
        <w:pStyle w:val="Teksttreci21"/>
        <w:shd w:val="clear" w:color="auto" w:fill="auto"/>
        <w:ind w:left="520" w:firstLine="0"/>
        <w:jc w:val="left"/>
      </w:pPr>
      <w:r>
        <w:rPr>
          <w:rStyle w:val="Teksttreci2Kursywa"/>
          <w:color w:val="000000"/>
        </w:rPr>
        <w:t>korekta</w:t>
      </w:r>
      <w:r>
        <w:rPr>
          <w:rStyle w:val="Teksttreci2"/>
          <w:color w:val="000000"/>
        </w:rPr>
        <w:t xml:space="preserve"> — „ należy mówić: ten korek (CW </w:t>
      </w:r>
      <w:r>
        <w:rPr>
          <w:rStyle w:val="Teksttreci2"/>
          <w:color w:val="000000"/>
          <w:lang w:val="ru-RU" w:eastAsia="ru-RU"/>
        </w:rPr>
        <w:t xml:space="preserve">1/35, </w:t>
      </w:r>
      <w:r>
        <w:rPr>
          <w:rStyle w:val="Teksttreci2"/>
          <w:color w:val="000000"/>
        </w:rPr>
        <w:t>s. 4)</w:t>
      </w:r>
    </w:p>
    <w:p w:rsidR="00000000" w:rsidRDefault="00525810">
      <w:pPr>
        <w:pStyle w:val="Teksttreci21"/>
        <w:shd w:val="clear" w:color="auto" w:fill="auto"/>
        <w:spacing w:line="312" w:lineRule="exact"/>
        <w:ind w:left="220" w:right="300" w:firstLine="460"/>
        <w:jc w:val="both"/>
      </w:pPr>
      <w:r>
        <w:rPr>
          <w:rStyle w:val="Teksttreci2"/>
          <w:color w:val="000000"/>
        </w:rPr>
        <w:t>W d</w:t>
      </w:r>
      <w:r>
        <w:rPr>
          <w:rStyle w:val="Teksttreci2"/>
          <w:color w:val="000000"/>
        </w:rPr>
        <w:t>użej grupie przykładów spotykamy się z wymianą jednego z członów wyodrębnionych na podstawie wtórnego podziału. Nie jest ona dziełem przypad</w:t>
      </w:r>
      <w:r>
        <w:rPr>
          <w:rStyle w:val="Teksttreci2"/>
          <w:color w:val="000000"/>
        </w:rPr>
        <w:softHyphen/>
        <w:t xml:space="preserve">ku, lecz </w:t>
      </w:r>
      <w:r>
        <w:rPr>
          <w:rStyle w:val="Teksttreci2"/>
          <w:color w:val="000000"/>
        </w:rPr>
        <w:lastRenderedPageBreak/>
        <w:t>opiera się na analizie semantycznej usuwanego członu; zawsze bowiem zastępuje go antonim, synonim lub form</w:t>
      </w:r>
      <w:r>
        <w:rPr>
          <w:rStyle w:val="Teksttreci2"/>
          <w:color w:val="000000"/>
        </w:rPr>
        <w:t>acja pochodna. Przytoczmy przykłady wymiany na antonim:</w:t>
      </w:r>
    </w:p>
    <w:p w:rsidR="00000000" w:rsidRDefault="00525810">
      <w:pPr>
        <w:pStyle w:val="Teksttreci21"/>
        <w:shd w:val="clear" w:color="auto" w:fill="auto"/>
        <w:spacing w:line="312" w:lineRule="exact"/>
        <w:ind w:left="220" w:firstLine="0"/>
        <w:jc w:val="left"/>
      </w:pPr>
      <w:r>
        <w:rPr>
          <w:rStyle w:val="Teksttreci2Kursywa"/>
          <w:color w:val="000000"/>
        </w:rPr>
        <w:t>dwudziestoniezimny</w:t>
      </w:r>
      <w:r>
        <w:rPr>
          <w:rStyle w:val="Teksttreci2"/>
          <w:color w:val="000000"/>
        </w:rPr>
        <w:t xml:space="preserve"> — czyli dwudziestoletni młodzieniec (CW </w:t>
      </w:r>
      <w:r>
        <w:rPr>
          <w:rStyle w:val="Teksttreci2"/>
          <w:color w:val="000000"/>
          <w:lang w:val="ru-RU" w:eastAsia="ru-RU"/>
        </w:rPr>
        <w:t xml:space="preserve">41/30, </w:t>
      </w:r>
      <w:r>
        <w:rPr>
          <w:rStyle w:val="Teksttreci2"/>
          <w:color w:val="000000"/>
        </w:rPr>
        <w:t xml:space="preserve">s. 2) Wasilewski rozpacza nad literaturą polską: </w:t>
      </w:r>
      <w:r>
        <w:rPr>
          <w:rStyle w:val="Teksttreci2Kursywa"/>
          <w:color w:val="000000"/>
        </w:rPr>
        <w:t>Tu wim</w:t>
      </w:r>
      <w:r>
        <w:rPr>
          <w:rStyle w:val="Teksttreci2"/>
          <w:color w:val="000000"/>
        </w:rPr>
        <w:t xml:space="preserve">, tam wim...” (CW </w:t>
      </w:r>
      <w:r>
        <w:rPr>
          <w:rStyle w:val="Teksttreci2"/>
          <w:color w:val="000000"/>
          <w:lang w:val="ru-RU" w:eastAsia="ru-RU"/>
        </w:rPr>
        <w:t xml:space="preserve">50/30, </w:t>
      </w:r>
      <w:r>
        <w:rPr>
          <w:rStyle w:val="Teksttreci2"/>
          <w:color w:val="000000"/>
        </w:rPr>
        <w:t xml:space="preserve">s. 3) proste i krzywe tutki (CW </w:t>
      </w:r>
      <w:r>
        <w:rPr>
          <w:rStyle w:val="Teksttreci2"/>
          <w:color w:val="000000"/>
          <w:lang w:val="ru-RU" w:eastAsia="ru-RU"/>
        </w:rPr>
        <w:t xml:space="preserve">41/30, </w:t>
      </w:r>
      <w:r>
        <w:rPr>
          <w:rStyle w:val="Teksttreci2"/>
          <w:color w:val="000000"/>
        </w:rPr>
        <w:t xml:space="preserve">s. 2) </w:t>
      </w:r>
      <w:r>
        <w:rPr>
          <w:rStyle w:val="Teksttreci2Kursywa"/>
          <w:color w:val="000000"/>
        </w:rPr>
        <w:t>atak</w:t>
      </w:r>
      <w:r>
        <w:rPr>
          <w:rStyle w:val="Teksttreci2"/>
          <w:color w:val="000000"/>
        </w:rPr>
        <w:t xml:space="preserve"> — a </w:t>
      </w:r>
      <w:r>
        <w:rPr>
          <w:rStyle w:val="Teksttreci2"/>
          <w:color w:val="000000"/>
        </w:rPr>
        <w:t xml:space="preserve">jak? (CW </w:t>
      </w:r>
      <w:r>
        <w:rPr>
          <w:rStyle w:val="Teksttreci2"/>
          <w:color w:val="000000"/>
          <w:lang w:val="ru-RU" w:eastAsia="ru-RU"/>
        </w:rPr>
        <w:t xml:space="preserve">8/33, </w:t>
      </w:r>
      <w:r>
        <w:rPr>
          <w:rStyle w:val="Teksttreci2"/>
          <w:color w:val="000000"/>
        </w:rPr>
        <w:t>s. 6)</w:t>
      </w:r>
    </w:p>
    <w:p w:rsidR="00000000" w:rsidRDefault="00525810">
      <w:pPr>
        <w:pStyle w:val="Teksttreci21"/>
        <w:shd w:val="clear" w:color="auto" w:fill="auto"/>
        <w:spacing w:line="312" w:lineRule="exact"/>
        <w:ind w:left="220" w:firstLine="0"/>
        <w:jc w:val="left"/>
      </w:pPr>
      <w:r>
        <w:rPr>
          <w:rStyle w:val="Teksttreci2"/>
          <w:color w:val="000000"/>
        </w:rPr>
        <w:t>na synonim lub wyraz o pokrewnym znaczeniu realnym:</w:t>
      </w:r>
    </w:p>
    <w:p w:rsidR="00000000" w:rsidRDefault="00525810">
      <w:pPr>
        <w:pStyle w:val="Teksttreci21"/>
        <w:shd w:val="clear" w:color="auto" w:fill="auto"/>
        <w:spacing w:line="312" w:lineRule="exact"/>
        <w:ind w:left="220" w:right="3420" w:firstLine="240"/>
        <w:jc w:val="left"/>
      </w:pPr>
      <w:r>
        <w:rPr>
          <w:rStyle w:val="Teksttreci2"/>
          <w:color w:val="000000"/>
        </w:rPr>
        <w:t xml:space="preserve">Paneuropa — Towarzysz Europa (Wrnd </w:t>
      </w:r>
      <w:r>
        <w:rPr>
          <w:rStyle w:val="Teksttreci2"/>
          <w:color w:val="000000"/>
          <w:lang w:val="ru-RU" w:eastAsia="ru-RU"/>
        </w:rPr>
        <w:t xml:space="preserve">5/31, </w:t>
      </w:r>
      <w:r>
        <w:rPr>
          <w:rStyle w:val="Teksttreci2"/>
          <w:color w:val="000000"/>
        </w:rPr>
        <w:t xml:space="preserve">s. 3) praszczur i pramyszka (Szp. </w:t>
      </w:r>
      <w:r>
        <w:rPr>
          <w:rStyle w:val="Teksttreci2"/>
          <w:color w:val="000000"/>
          <w:lang w:val="ru-RU" w:eastAsia="ru-RU"/>
        </w:rPr>
        <w:t xml:space="preserve">17/39, </w:t>
      </w:r>
      <w:r>
        <w:rPr>
          <w:rStyle w:val="Teksttreci2"/>
          <w:color w:val="000000"/>
        </w:rPr>
        <w:t>s. 6) i na formację pochodną: filozofia, czyli filozosia (Witk. Poż. 302)</w:t>
      </w:r>
    </w:p>
    <w:p w:rsidR="00000000" w:rsidRDefault="00525810">
      <w:pPr>
        <w:pStyle w:val="Teksttreci21"/>
        <w:shd w:val="clear" w:color="auto" w:fill="auto"/>
        <w:spacing w:line="318" w:lineRule="exact"/>
        <w:ind w:left="460" w:firstLine="0"/>
        <w:jc w:val="left"/>
      </w:pPr>
      <w:r>
        <w:rPr>
          <w:rStyle w:val="Teksttreci2"/>
          <w:color w:val="000000"/>
        </w:rPr>
        <w:t>Centrolew — Centrolewek (CW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30/31, </w:t>
      </w:r>
      <w:r>
        <w:rPr>
          <w:rStyle w:val="Teksttreci2"/>
          <w:color w:val="000000"/>
        </w:rPr>
        <w:t>s. 3).</w:t>
      </w:r>
    </w:p>
    <w:p w:rsidR="00000000" w:rsidRDefault="00525810">
      <w:pPr>
        <w:pStyle w:val="Teksttreci21"/>
        <w:shd w:val="clear" w:color="auto" w:fill="auto"/>
        <w:spacing w:line="318" w:lineRule="exact"/>
        <w:ind w:left="220" w:right="300" w:firstLine="460"/>
        <w:jc w:val="both"/>
      </w:pPr>
      <w:r>
        <w:rPr>
          <w:rStyle w:val="Teksttreci2"/>
          <w:color w:val="000000"/>
        </w:rPr>
        <w:t xml:space="preserve">Tu na marginesie warto wspomnieć o tym, że w tym typie dowcipu celował Nitsche. </w:t>
      </w:r>
      <w:r>
        <w:rPr>
          <w:rStyle w:val="Teksttreci2"/>
          <w:color w:val="000000"/>
          <w:lang w:val="de-DE" w:eastAsia="de-DE"/>
        </w:rPr>
        <w:t xml:space="preserve">„Er spricht </w:t>
      </w:r>
      <w:r>
        <w:rPr>
          <w:rStyle w:val="Teksttreci2"/>
          <w:color w:val="000000"/>
        </w:rPr>
        <w:t xml:space="preserve">— pisze </w:t>
      </w:r>
      <w:r>
        <w:rPr>
          <w:rStyle w:val="Teksttreci2"/>
          <w:color w:val="000000"/>
          <w:lang w:val="en-US" w:eastAsia="en-US"/>
        </w:rPr>
        <w:t xml:space="preserve">Reiners </w:t>
      </w:r>
      <w:r>
        <w:rPr>
          <w:rStyle w:val="Teksttreci2"/>
          <w:color w:val="000000"/>
        </w:rPr>
        <w:t xml:space="preserve">— </w:t>
      </w:r>
      <w:r>
        <w:rPr>
          <w:rStyle w:val="Teksttreci2"/>
          <w:color w:val="000000"/>
          <w:lang w:val="de-DE" w:eastAsia="de-DE"/>
        </w:rPr>
        <w:t xml:space="preserve">von Trauerspielen und Traueremsten, von Tunichtguten und Tunichtbösen, von nicht neugierig und nicht altgierig”. </w:t>
      </w:r>
      <w:r>
        <w:rPr>
          <w:rStyle w:val="Teksttreci2"/>
          <w:color w:val="000000"/>
          <w:vertAlign w:val="superscript"/>
          <w:lang w:val="de-DE" w:eastAsia="de-DE"/>
        </w:rPr>
        <w:footnoteReference w:id="5"/>
      </w:r>
    </w:p>
    <w:p w:rsidR="00000000" w:rsidRDefault="00525810">
      <w:pPr>
        <w:pStyle w:val="Teksttreci21"/>
        <w:shd w:val="clear" w:color="auto" w:fill="auto"/>
        <w:spacing w:line="318" w:lineRule="exact"/>
        <w:ind w:left="220" w:right="300" w:firstLine="460"/>
        <w:jc w:val="both"/>
      </w:pPr>
      <w:r>
        <w:rPr>
          <w:rStyle w:val="Teksttreci2"/>
          <w:color w:val="000000"/>
        </w:rPr>
        <w:t>Analiza semantyczna jest ośrodkiem dowcipu szczególnie w żartobliwych pseudoetymologiach, opartych na wtórnym podziale wyrazu. Podajmy kilka ich przykładów:</w:t>
      </w:r>
    </w:p>
    <w:p w:rsidR="00000000" w:rsidRDefault="00525810">
      <w:pPr>
        <w:pStyle w:val="Teksttreci21"/>
        <w:shd w:val="clear" w:color="auto" w:fill="auto"/>
        <w:spacing w:line="318" w:lineRule="exact"/>
        <w:ind w:left="220" w:firstLine="0"/>
        <w:jc w:val="left"/>
      </w:pPr>
      <w:r>
        <w:rPr>
          <w:rStyle w:val="Teksttreci2"/>
          <w:color w:val="000000"/>
        </w:rPr>
        <w:t xml:space="preserve">„Skąd w Polsce pochodzi tytuł docenta? — Stąd, że każdemu z docentów </w:t>
      </w:r>
      <w:r>
        <w:rPr>
          <w:rStyle w:val="Teksttreci2"/>
          <w:color w:val="000000"/>
        </w:rPr>
        <w:t xml:space="preserve">(...) trudno zawsze dojść </w:t>
      </w:r>
      <w:r>
        <w:rPr>
          <w:rStyle w:val="Teksttreci2Kursywa"/>
          <w:color w:val="000000"/>
        </w:rPr>
        <w:t>do centa</w:t>
      </w:r>
      <w:r>
        <w:rPr>
          <w:rStyle w:val="Teksttreci2"/>
          <w:color w:val="000000"/>
        </w:rPr>
        <w:t xml:space="preserve">” (Wrnd </w:t>
      </w:r>
      <w:r>
        <w:rPr>
          <w:rStyle w:val="Teksttreci2"/>
          <w:color w:val="000000"/>
          <w:lang w:val="ru-RU" w:eastAsia="ru-RU"/>
        </w:rPr>
        <w:t xml:space="preserve">22/31, </w:t>
      </w:r>
      <w:r>
        <w:rPr>
          <w:rStyle w:val="Teksttreci2"/>
          <w:color w:val="000000"/>
        </w:rPr>
        <w:t>s. 3)</w:t>
      </w:r>
    </w:p>
    <w:p w:rsidR="00000000" w:rsidRDefault="00525810">
      <w:pPr>
        <w:pStyle w:val="Teksttreci21"/>
        <w:shd w:val="clear" w:color="auto" w:fill="auto"/>
        <w:spacing w:line="318" w:lineRule="exact"/>
        <w:ind w:left="220" w:firstLine="0"/>
        <w:jc w:val="left"/>
      </w:pPr>
      <w:r>
        <w:rPr>
          <w:rStyle w:val="Teksttreci2"/>
          <w:color w:val="000000"/>
        </w:rPr>
        <w:t>„Od czego pochodzi wyraz „postulat”? — Od tego (...), że po stu latach się zreali</w:t>
      </w:r>
      <w:r>
        <w:rPr>
          <w:rStyle w:val="Teksttreci2"/>
          <w:color w:val="000000"/>
        </w:rPr>
        <w:softHyphen/>
        <w:t xml:space="preserve">zuje”. (Wrnd </w:t>
      </w:r>
      <w:r>
        <w:rPr>
          <w:rStyle w:val="Teksttreci2"/>
          <w:color w:val="000000"/>
          <w:lang w:val="ru-RU" w:eastAsia="ru-RU"/>
        </w:rPr>
        <w:t xml:space="preserve">20/31, </w:t>
      </w:r>
      <w:r>
        <w:rPr>
          <w:rStyle w:val="Teksttreci2"/>
          <w:color w:val="000000"/>
        </w:rPr>
        <w:t>s. 3)</w:t>
      </w:r>
    </w:p>
    <w:p w:rsidR="00000000" w:rsidRDefault="00525810">
      <w:pPr>
        <w:pStyle w:val="Teksttreci21"/>
        <w:shd w:val="clear" w:color="auto" w:fill="auto"/>
        <w:spacing w:line="318" w:lineRule="exact"/>
        <w:ind w:left="220" w:firstLine="0"/>
        <w:jc w:val="left"/>
      </w:pPr>
      <w:r>
        <w:rPr>
          <w:rStyle w:val="Teksttreci2"/>
          <w:color w:val="000000"/>
        </w:rPr>
        <w:t xml:space="preserve">Sanacja — sa </w:t>
      </w:r>
      <w:r>
        <w:rPr>
          <w:rStyle w:val="Teksttreci2"/>
          <w:color w:val="000000"/>
          <w:lang w:val="en-US" w:eastAsia="en-US"/>
        </w:rPr>
        <w:t xml:space="preserve">nation, </w:t>
      </w:r>
      <w:r>
        <w:rPr>
          <w:rStyle w:val="Teksttreci2"/>
          <w:color w:val="000000"/>
        </w:rPr>
        <w:t xml:space="preserve">czyli jego naród (CW </w:t>
      </w:r>
      <w:r>
        <w:rPr>
          <w:rStyle w:val="Teksttreci2"/>
          <w:color w:val="000000"/>
          <w:lang w:val="ru-RU" w:eastAsia="ru-RU"/>
        </w:rPr>
        <w:t xml:space="preserve">10/33, </w:t>
      </w:r>
      <w:r>
        <w:rPr>
          <w:rStyle w:val="Teksttreci2"/>
          <w:color w:val="000000"/>
        </w:rPr>
        <w:t>s. 6).</w:t>
      </w:r>
    </w:p>
    <w:p w:rsidR="00000000" w:rsidRDefault="00525810">
      <w:pPr>
        <w:pStyle w:val="Teksttreci21"/>
        <w:shd w:val="clear" w:color="auto" w:fill="auto"/>
        <w:spacing w:line="318" w:lineRule="exact"/>
        <w:ind w:left="220" w:right="300" w:firstLine="460"/>
        <w:jc w:val="both"/>
      </w:pPr>
      <w:r>
        <w:rPr>
          <w:rStyle w:val="Teksttreci2"/>
          <w:color w:val="000000"/>
        </w:rPr>
        <w:t>Można na marginesie dodać, że przykła</w:t>
      </w:r>
      <w:r>
        <w:rPr>
          <w:rStyle w:val="Teksttreci2"/>
          <w:color w:val="000000"/>
        </w:rPr>
        <w:t>dy owych żartobliwych, celowo ab</w:t>
      </w:r>
      <w:r>
        <w:rPr>
          <w:rStyle w:val="Teksttreci2"/>
          <w:color w:val="000000"/>
        </w:rPr>
        <w:softHyphen/>
        <w:t>surdalnych etymologii nie są zresztą zbyt odległe od pewnych pseudouczonych wywodów niespccjalistów, które są formułowane w dobrej wierze i oparte rów</w:t>
      </w:r>
      <w:r>
        <w:rPr>
          <w:rStyle w:val="Teksttreci2"/>
          <w:color w:val="000000"/>
        </w:rPr>
        <w:softHyphen/>
        <w:t>nież na ahistorycznym, wtórnym wyodrębnieniu w wyrazie członów znaczącyc</w:t>
      </w:r>
      <w:r>
        <w:rPr>
          <w:rStyle w:val="Teksttreci2"/>
          <w:color w:val="000000"/>
        </w:rPr>
        <w:t xml:space="preserve">h (warto przypomnieć np. spekulacje na temat pochodzenia pewnych imion </w:t>
      </w:r>
      <w:r>
        <w:rPr>
          <w:rStyle w:val="Teksttreci2Kursywa"/>
          <w:color w:val="000000"/>
        </w:rPr>
        <w:t>Jadwiga</w:t>
      </w:r>
      <w:r>
        <w:rPr>
          <w:rStyle w:val="Teksttreci2"/>
          <w:color w:val="000000"/>
        </w:rPr>
        <w:t xml:space="preserve"> — «jad widzi»), o których pisze Baudouin de </w:t>
      </w:r>
      <w:r>
        <w:rPr>
          <w:rStyle w:val="Teksttreci2"/>
          <w:color w:val="000000"/>
          <w:lang w:val="en-US" w:eastAsia="en-US"/>
        </w:rPr>
        <w:t xml:space="preserve">Courtenay </w:t>
      </w:r>
      <w:r>
        <w:rPr>
          <w:rStyle w:val="Teksttreci2"/>
          <w:color w:val="000000"/>
        </w:rPr>
        <w:t xml:space="preserve">w jednej ze swych prac </w:t>
      </w:r>
      <w:r>
        <w:rPr>
          <w:rStyle w:val="Teksttreci2"/>
          <w:color w:val="000000"/>
          <w:vertAlign w:val="superscript"/>
        </w:rPr>
        <w:footnoteReference w:id="6"/>
      </w:r>
      <w:r>
        <w:rPr>
          <w:rStyle w:val="Teksttreci2"/>
          <w:color w:val="000000"/>
        </w:rPr>
        <w:t>.</w:t>
      </w:r>
    </w:p>
    <w:p w:rsidR="00000000" w:rsidRDefault="00525810">
      <w:pPr>
        <w:pStyle w:val="Teksttreci21"/>
        <w:shd w:val="clear" w:color="auto" w:fill="auto"/>
        <w:spacing w:line="318" w:lineRule="exact"/>
        <w:ind w:left="220" w:firstLine="460"/>
        <w:jc w:val="left"/>
      </w:pPr>
      <w:r>
        <w:rPr>
          <w:rStyle w:val="Teksttreci2"/>
          <w:color w:val="000000"/>
        </w:rPr>
        <w:t>Podam jeszcze kilka innych przykładów powoływ</w:t>
      </w:r>
      <w:r>
        <w:rPr>
          <w:rStyle w:val="Teksttreci2"/>
          <w:color w:val="000000"/>
        </w:rPr>
        <w:t>ania do życia żartobliwych znaczeń strukturalnych, ustalanych na podstawie wtórnego podziału i towarzy</w:t>
      </w:r>
      <w:r>
        <w:rPr>
          <w:rStyle w:val="Teksttreci2"/>
          <w:color w:val="000000"/>
        </w:rPr>
        <w:softHyphen/>
        <w:t xml:space="preserve">szącej mu analizy semantycznej: </w:t>
      </w:r>
      <w:r>
        <w:rPr>
          <w:rStyle w:val="Teksttreci2Kursywa"/>
          <w:color w:val="000000"/>
        </w:rPr>
        <w:t>dekoracja</w:t>
      </w:r>
      <w:r>
        <w:rPr>
          <w:rStyle w:val="Teksttreci2"/>
          <w:color w:val="000000"/>
        </w:rPr>
        <w:t xml:space="preserve"> — </w:t>
      </w:r>
      <w:r>
        <w:rPr>
          <w:rStyle w:val="Teksttreci2"/>
          <w:color w:val="000000"/>
          <w:lang w:val="de-DE" w:eastAsia="de-DE"/>
        </w:rPr>
        <w:t xml:space="preserve">«10 </w:t>
      </w:r>
      <w:r>
        <w:rPr>
          <w:rStyle w:val="Teksttreci2"/>
          <w:color w:val="000000"/>
        </w:rPr>
        <w:t xml:space="preserve">gramów racji» (CW. </w:t>
      </w:r>
      <w:r>
        <w:rPr>
          <w:rStyle w:val="Teksttreci2"/>
          <w:color w:val="000000"/>
          <w:lang w:val="ru-RU" w:eastAsia="ru-RU"/>
        </w:rPr>
        <w:t xml:space="preserve">6/33, </w:t>
      </w:r>
      <w:r>
        <w:rPr>
          <w:rStyle w:val="Teksttreci2"/>
          <w:color w:val="000000"/>
        </w:rPr>
        <w:t>s. 6)</w:t>
      </w:r>
    </w:p>
    <w:p w:rsidR="00000000" w:rsidRDefault="00525810">
      <w:pPr>
        <w:pStyle w:val="Teksttreci21"/>
        <w:shd w:val="clear" w:color="auto" w:fill="auto"/>
        <w:spacing w:line="318" w:lineRule="exact"/>
        <w:ind w:left="460" w:right="3420" w:firstLine="0"/>
        <w:jc w:val="left"/>
        <w:sectPr w:rsidR="00000000">
          <w:type w:val="continuous"/>
          <w:pgSz w:w="11900" w:h="16840"/>
          <w:pgMar w:top="1837" w:right="1468" w:bottom="1639" w:left="1061" w:header="0" w:footer="3" w:gutter="0"/>
          <w:cols w:space="720"/>
          <w:noEndnote/>
          <w:docGrid w:linePitch="360"/>
        </w:sectPr>
      </w:pPr>
      <w:r>
        <w:rPr>
          <w:rStyle w:val="Teksttreci2Kursywa"/>
          <w:color w:val="000000"/>
        </w:rPr>
        <w:t>Kazirodca</w:t>
      </w:r>
      <w:r>
        <w:rPr>
          <w:rStyle w:val="Teksttreci2"/>
          <w:color w:val="000000"/>
        </w:rPr>
        <w:t xml:space="preserve"> — «ojciec Kazi» (CW. </w:t>
      </w:r>
      <w:r>
        <w:rPr>
          <w:rStyle w:val="Teksttreci2"/>
          <w:color w:val="000000"/>
          <w:lang w:val="ru-RU" w:eastAsia="ru-RU"/>
        </w:rPr>
        <w:t xml:space="preserve">38/33, </w:t>
      </w:r>
      <w:r>
        <w:rPr>
          <w:rStyle w:val="Teksttreci2"/>
          <w:color w:val="000000"/>
        </w:rPr>
        <w:t xml:space="preserve">s. 7) </w:t>
      </w:r>
      <w:r>
        <w:rPr>
          <w:rStyle w:val="Teksttreci2Kursywa"/>
          <w:color w:val="000000"/>
        </w:rPr>
        <w:t>kontrabanda</w:t>
      </w:r>
      <w:r>
        <w:rPr>
          <w:rStyle w:val="Teksttreci2"/>
          <w:color w:val="000000"/>
        </w:rPr>
        <w:t xml:space="preserve">—-«policja» (Szp. </w:t>
      </w:r>
      <w:r>
        <w:rPr>
          <w:rStyle w:val="Teksttreci2"/>
          <w:color w:val="000000"/>
          <w:lang w:val="ru-RU" w:eastAsia="ru-RU"/>
        </w:rPr>
        <w:t xml:space="preserve">31/38, </w:t>
      </w:r>
      <w:r>
        <w:rPr>
          <w:rStyle w:val="Teksttreci2"/>
          <w:color w:val="000000"/>
        </w:rPr>
        <w:t>s. 4)</w:t>
      </w:r>
    </w:p>
    <w:p w:rsidR="00000000" w:rsidRDefault="00525810">
      <w:pPr>
        <w:pStyle w:val="Teksttreci21"/>
        <w:shd w:val="clear" w:color="auto" w:fill="auto"/>
        <w:spacing w:line="312" w:lineRule="exact"/>
        <w:ind w:left="420" w:firstLine="0"/>
        <w:jc w:val="left"/>
      </w:pPr>
      <w:r>
        <w:rPr>
          <w:rStyle w:val="Teksttreci2Kursywa"/>
          <w:color w:val="000000"/>
        </w:rPr>
        <w:lastRenderedPageBreak/>
        <w:t>Patagończyk</w:t>
      </w:r>
      <w:r>
        <w:rPr>
          <w:rStyle w:val="Teksttreci2"/>
          <w:color w:val="000000"/>
        </w:rPr>
        <w:t xml:space="preserve"> — «goniec PATa» (Wrnd </w:t>
      </w:r>
      <w:r>
        <w:rPr>
          <w:rStyle w:val="Teksttreci2"/>
          <w:color w:val="000000"/>
          <w:lang w:val="ru-RU" w:eastAsia="ru-RU"/>
        </w:rPr>
        <w:t xml:space="preserve">41/31, </w:t>
      </w:r>
      <w:r>
        <w:rPr>
          <w:rStyle w:val="Teksttreci2"/>
          <w:color w:val="000000"/>
        </w:rPr>
        <w:t>s. 3)</w:t>
      </w:r>
    </w:p>
    <w:p w:rsidR="00000000" w:rsidRDefault="00525810">
      <w:pPr>
        <w:pStyle w:val="Teksttreci21"/>
        <w:shd w:val="clear" w:color="auto" w:fill="auto"/>
        <w:spacing w:line="312" w:lineRule="exact"/>
        <w:ind w:left="420" w:firstLine="0"/>
        <w:jc w:val="left"/>
      </w:pPr>
      <w:r>
        <w:rPr>
          <w:rStyle w:val="Teksttreci2Kursywa"/>
          <w:color w:val="000000"/>
        </w:rPr>
        <w:t>balsam</w:t>
      </w:r>
      <w:r>
        <w:rPr>
          <w:rStyle w:val="Teksttreci2"/>
          <w:color w:val="000000"/>
        </w:rPr>
        <w:t xml:space="preserve"> — «bal z udziałem jednej osoby» (Wrnd </w:t>
      </w:r>
      <w:r>
        <w:rPr>
          <w:rStyle w:val="Teksttreci2"/>
          <w:color w:val="000000"/>
          <w:lang w:val="ru-RU" w:eastAsia="ru-RU"/>
        </w:rPr>
        <w:t xml:space="preserve">41/31, </w:t>
      </w:r>
      <w:r>
        <w:rPr>
          <w:rStyle w:val="Teksttreci2"/>
          <w:color w:val="000000"/>
        </w:rPr>
        <w:t>s. 3)</w:t>
      </w:r>
    </w:p>
    <w:p w:rsidR="00000000" w:rsidRDefault="00525810">
      <w:pPr>
        <w:pStyle w:val="Teksttreci21"/>
        <w:shd w:val="clear" w:color="auto" w:fill="auto"/>
        <w:spacing w:line="312" w:lineRule="exact"/>
        <w:ind w:left="420" w:firstLine="0"/>
        <w:jc w:val="left"/>
      </w:pPr>
      <w:r>
        <w:rPr>
          <w:rStyle w:val="Teksttreci2Kursywa"/>
          <w:color w:val="000000"/>
        </w:rPr>
        <w:t>pawian</w:t>
      </w:r>
      <w:r>
        <w:rPr>
          <w:rStyle w:val="Teksttreci2"/>
          <w:color w:val="000000"/>
        </w:rPr>
        <w:t xml:space="preserve"> — «Jan dumny jak paw» (Szp. </w:t>
      </w:r>
      <w:r>
        <w:rPr>
          <w:rStyle w:val="Teksttreci2"/>
          <w:color w:val="000000"/>
          <w:lang w:val="ru-RU" w:eastAsia="ru-RU"/>
        </w:rPr>
        <w:t xml:space="preserve">6/36, </w:t>
      </w:r>
      <w:r>
        <w:rPr>
          <w:rStyle w:val="Teksttreci2"/>
          <w:color w:val="000000"/>
        </w:rPr>
        <w:t>s. 6)</w:t>
      </w:r>
    </w:p>
    <w:p w:rsidR="00000000" w:rsidRDefault="00525810">
      <w:pPr>
        <w:pStyle w:val="Teksttreci21"/>
        <w:shd w:val="clear" w:color="auto" w:fill="auto"/>
        <w:spacing w:line="312" w:lineRule="exact"/>
        <w:ind w:left="420" w:firstLine="0"/>
        <w:jc w:val="left"/>
      </w:pPr>
      <w:r>
        <w:rPr>
          <w:rStyle w:val="Teksttreci2Kursywa"/>
          <w:color w:val="000000"/>
        </w:rPr>
        <w:t>adiutant</w:t>
      </w:r>
      <w:r>
        <w:rPr>
          <w:rStyle w:val="Teksttreci2"/>
          <w:color w:val="000000"/>
        </w:rPr>
        <w:t xml:space="preserve"> — «z francuska: do widzenia, ciociu!» (CW. </w:t>
      </w:r>
      <w:r>
        <w:rPr>
          <w:rStyle w:val="Teksttreci2"/>
          <w:color w:val="000000"/>
          <w:lang w:val="ru-RU" w:eastAsia="ru-RU"/>
        </w:rPr>
        <w:t xml:space="preserve">51/30, </w:t>
      </w:r>
      <w:r>
        <w:rPr>
          <w:rStyle w:val="Teksttreci2"/>
          <w:color w:val="000000"/>
        </w:rPr>
        <w:t>s. 5)</w:t>
      </w:r>
    </w:p>
    <w:p w:rsidR="00000000" w:rsidRDefault="00525810">
      <w:pPr>
        <w:pStyle w:val="Teksttreci21"/>
        <w:shd w:val="clear" w:color="auto" w:fill="auto"/>
        <w:spacing w:line="312" w:lineRule="exact"/>
        <w:ind w:left="420" w:firstLine="0"/>
        <w:jc w:val="left"/>
      </w:pPr>
      <w:r>
        <w:rPr>
          <w:rStyle w:val="Teksttreci2Kursywa"/>
          <w:color w:val="000000"/>
        </w:rPr>
        <w:t>jeleń</w:t>
      </w:r>
      <w:r>
        <w:rPr>
          <w:rStyle w:val="Teksttreci2"/>
          <w:color w:val="000000"/>
        </w:rPr>
        <w:t xml:space="preserve"> — «żarłoczny nierób» (Szp. </w:t>
      </w:r>
      <w:r>
        <w:rPr>
          <w:rStyle w:val="Teksttreci2"/>
          <w:color w:val="000000"/>
          <w:lang w:val="ru-RU" w:eastAsia="ru-RU"/>
        </w:rPr>
        <w:t xml:space="preserve">9/38, </w:t>
      </w:r>
      <w:r>
        <w:rPr>
          <w:rStyle w:val="Teksttreci2"/>
          <w:color w:val="000000"/>
        </w:rPr>
        <w:t>s. 4)</w:t>
      </w:r>
    </w:p>
    <w:p w:rsidR="00000000" w:rsidRDefault="00525810">
      <w:pPr>
        <w:pStyle w:val="Teksttreci21"/>
        <w:shd w:val="clear" w:color="auto" w:fill="auto"/>
        <w:spacing w:after="55" w:line="312" w:lineRule="exact"/>
        <w:ind w:left="420" w:firstLine="0"/>
        <w:jc w:val="left"/>
      </w:pPr>
      <w:r>
        <w:rPr>
          <w:rStyle w:val="Teksttreci2Kursywa"/>
          <w:color w:val="000000"/>
        </w:rPr>
        <w:t>Bojkot</w:t>
      </w:r>
      <w:r>
        <w:rPr>
          <w:rStyle w:val="Teksttreci2"/>
          <w:color w:val="000000"/>
        </w:rPr>
        <w:t>—*«kot Boya Żeleńskiego» (Wrd</w:t>
      </w:r>
      <w:r>
        <w:rPr>
          <w:rStyle w:val="Teksttreci2"/>
          <w:color w:val="000000"/>
        </w:rPr>
        <w:t xml:space="preserve">n </w:t>
      </w:r>
      <w:r>
        <w:rPr>
          <w:rStyle w:val="Teksttreci2"/>
          <w:color w:val="000000"/>
          <w:lang w:val="ru-RU" w:eastAsia="ru-RU"/>
        </w:rPr>
        <w:t xml:space="preserve">34/31, </w:t>
      </w:r>
      <w:r>
        <w:rPr>
          <w:rStyle w:val="Teksttreci2"/>
          <w:color w:val="000000"/>
        </w:rPr>
        <w:t>s. 2)</w:t>
      </w:r>
    </w:p>
    <w:p w:rsidR="00000000" w:rsidRDefault="00525810">
      <w:pPr>
        <w:pStyle w:val="Teksttreci21"/>
        <w:shd w:val="clear" w:color="auto" w:fill="auto"/>
        <w:spacing w:line="318" w:lineRule="exact"/>
        <w:ind w:left="160" w:right="440" w:firstLine="480"/>
        <w:jc w:val="both"/>
      </w:pPr>
      <w:r>
        <w:rPr>
          <w:rStyle w:val="Teksttreci2"/>
          <w:color w:val="000000"/>
        </w:rPr>
        <w:t>W pewnej grupie podobnych przykładów działa jeszcze trzeci czynnik sprawczy komizmu; należą do niej struktury obce, w których wtórny podział do</w:t>
      </w:r>
      <w:r>
        <w:rPr>
          <w:rStyle w:val="Teksttreci2"/>
          <w:color w:val="000000"/>
        </w:rPr>
        <w:softHyphen/>
        <w:t>prowadza do wyodrębnienia członów swojskich i tym samym do powstania pozor</w:t>
      </w:r>
      <w:r>
        <w:rPr>
          <w:rStyle w:val="Teksttreci2"/>
          <w:color w:val="000000"/>
        </w:rPr>
        <w:softHyphen/>
        <w:t>nej więzi etymologiczn</w:t>
      </w:r>
      <w:r>
        <w:rPr>
          <w:rStyle w:val="Teksttreci2"/>
          <w:color w:val="000000"/>
        </w:rPr>
        <w:t>ej z wyrazami rodzimymi; z komizmem niedopuszczalnego, mechanicznego podziału i nieprawdopodobnych związków genetycznych łączy się więc w nich jeszcze strukturalny komizm hybrydy.</w:t>
      </w:r>
    </w:p>
    <w:p w:rsidR="00000000" w:rsidRDefault="00525810">
      <w:pPr>
        <w:pStyle w:val="Teksttreci21"/>
        <w:shd w:val="clear" w:color="auto" w:fill="auto"/>
        <w:spacing w:line="318" w:lineRule="exact"/>
        <w:ind w:left="420" w:right="1360"/>
        <w:jc w:val="left"/>
      </w:pPr>
      <w:r>
        <w:rPr>
          <w:rStyle w:val="Teksttreci2"/>
          <w:color w:val="000000"/>
        </w:rPr>
        <w:t xml:space="preserve">Podam kilka przykładów: </w:t>
      </w:r>
      <w:r>
        <w:rPr>
          <w:rStyle w:val="Teksttreci2Kursywa"/>
          <w:color w:val="000000"/>
        </w:rPr>
        <w:t>mistyka</w:t>
      </w:r>
      <w:r>
        <w:rPr>
          <w:rStyle w:val="Teksttreci2"/>
          <w:color w:val="000000"/>
        </w:rPr>
        <w:t xml:space="preserve"> — «najładniejsza tyka» (Szp. </w:t>
      </w:r>
      <w:r>
        <w:rPr>
          <w:rStyle w:val="Teksttreci2"/>
          <w:color w:val="000000"/>
          <w:lang w:val="ru-RU" w:eastAsia="ru-RU"/>
        </w:rPr>
        <w:t xml:space="preserve">15/38, </w:t>
      </w:r>
      <w:r>
        <w:rPr>
          <w:rStyle w:val="Teksttreci2"/>
          <w:color w:val="000000"/>
        </w:rPr>
        <w:t xml:space="preserve">s. 7) </w:t>
      </w:r>
      <w:r>
        <w:rPr>
          <w:rStyle w:val="Teksttreci2Kursywa"/>
          <w:color w:val="000000"/>
        </w:rPr>
        <w:t>maraton</w:t>
      </w:r>
      <w:r>
        <w:rPr>
          <w:rStyle w:val="Teksttreci2"/>
          <w:color w:val="000000"/>
        </w:rPr>
        <w:t xml:space="preserve"> — «właściciel sklepu sprzedającego na raty» (CW. </w:t>
      </w:r>
      <w:r>
        <w:rPr>
          <w:rStyle w:val="Teksttreci2"/>
          <w:color w:val="000000"/>
          <w:lang w:val="ru-RU" w:eastAsia="ru-RU"/>
        </w:rPr>
        <w:t xml:space="preserve">38/33, </w:t>
      </w:r>
      <w:r>
        <w:rPr>
          <w:rStyle w:val="Teksttreci2"/>
          <w:color w:val="000000"/>
        </w:rPr>
        <w:t xml:space="preserve">s. 7) </w:t>
      </w:r>
      <w:r>
        <w:rPr>
          <w:rStyle w:val="Teksttreci2Kursywa"/>
          <w:color w:val="000000"/>
        </w:rPr>
        <w:t>matematyk</w:t>
      </w:r>
      <w:r>
        <w:rPr>
          <w:rStyle w:val="Teksttreci2"/>
          <w:color w:val="000000"/>
        </w:rPr>
        <w:t xml:space="preserve"> — «człowiek mający dużo tematów» (CW. </w:t>
      </w:r>
      <w:r>
        <w:rPr>
          <w:rStyle w:val="Teksttreci2"/>
          <w:color w:val="000000"/>
          <w:lang w:val="ru-RU" w:eastAsia="ru-RU"/>
        </w:rPr>
        <w:t xml:space="preserve">22/34, </w:t>
      </w:r>
      <w:r>
        <w:rPr>
          <w:rStyle w:val="Teksttreci2"/>
          <w:color w:val="000000"/>
        </w:rPr>
        <w:t xml:space="preserve">s. 7) </w:t>
      </w:r>
      <w:r>
        <w:rPr>
          <w:rStyle w:val="Teksttreci2Kursywa"/>
          <w:color w:val="000000"/>
        </w:rPr>
        <w:t>automat</w:t>
      </w:r>
      <w:r>
        <w:rPr>
          <w:rStyle w:val="Teksttreci2"/>
          <w:color w:val="000000"/>
        </w:rPr>
        <w:t xml:space="preserve"> — «właściciel auta» (Mucha </w:t>
      </w:r>
      <w:r>
        <w:rPr>
          <w:rStyle w:val="Teksttreci2"/>
          <w:color w:val="000000"/>
          <w:lang w:val="ru-RU" w:eastAsia="ru-RU"/>
        </w:rPr>
        <w:t xml:space="preserve">47/28, </w:t>
      </w:r>
      <w:r>
        <w:rPr>
          <w:rStyle w:val="Teksttreci2"/>
          <w:color w:val="000000"/>
        </w:rPr>
        <w:t>s. 7)</w:t>
      </w:r>
    </w:p>
    <w:p w:rsidR="00000000" w:rsidRDefault="00525810">
      <w:pPr>
        <w:pStyle w:val="Teksttreci21"/>
        <w:shd w:val="clear" w:color="auto" w:fill="auto"/>
        <w:spacing w:line="312" w:lineRule="exact"/>
        <w:ind w:left="160" w:right="440" w:firstLine="480"/>
        <w:jc w:val="both"/>
      </w:pPr>
      <w:r>
        <w:rPr>
          <w:rStyle w:val="Teksttreci2"/>
          <w:color w:val="000000"/>
        </w:rPr>
        <w:t>Rozpatrywanie przykładów opartych na analizie semantycznej związanej z wtórny</w:t>
      </w:r>
      <w:r>
        <w:rPr>
          <w:rStyle w:val="Teksttreci2"/>
          <w:color w:val="000000"/>
        </w:rPr>
        <w:t>m podziałem — to właściwie wstęp do rozważań nad mechanizmem żar</w:t>
      </w:r>
      <w:r>
        <w:rPr>
          <w:rStyle w:val="Teksttreci2"/>
          <w:color w:val="000000"/>
        </w:rPr>
        <w:softHyphen/>
        <w:t>tobliwej adideacji, bo przytaczane ostatnio dowcipy należą jednocześnie do jej zakresu. Zanim jednak poświęcimy jej uwagę, spróbujmy dać odpowiedź na py</w:t>
      </w:r>
      <w:r>
        <w:rPr>
          <w:rStyle w:val="Teksttreci2"/>
          <w:color w:val="000000"/>
        </w:rPr>
        <w:softHyphen/>
        <w:t>tanie, jaki jest mechanizm działania k</w:t>
      </w:r>
      <w:r>
        <w:rPr>
          <w:rStyle w:val="Teksttreci2"/>
          <w:color w:val="000000"/>
        </w:rPr>
        <w:t>omicznego dowcipów opartych na wtórnym rozczłonowaniu wyrazu? Żartobliwy podział jest procesem wyraźnie pozasystemowym, sprzecznym z tradycją i praktyką językową. Pod względem strukturalnym więc wyrazy, które mu uległy, są tak rażącymi anomaliami, że w zas</w:t>
      </w:r>
      <w:r>
        <w:rPr>
          <w:rStyle w:val="Teksttreci2"/>
          <w:color w:val="000000"/>
        </w:rPr>
        <w:t>adzie powin</w:t>
      </w:r>
      <w:r>
        <w:rPr>
          <w:rStyle w:val="Teksttreci2"/>
          <w:color w:val="000000"/>
        </w:rPr>
        <w:softHyphen/>
        <w:t>ny być—jak wszystkie zjawiska zbyt wyraźnie odbiegające od zwyczaju społecz</w:t>
      </w:r>
      <w:r>
        <w:rPr>
          <w:rStyle w:val="Teksttreci2"/>
          <w:color w:val="000000"/>
        </w:rPr>
        <w:softHyphen/>
        <w:t xml:space="preserve">nego — pozbawione zdolności komicznego działania. Musi więc istnieć jakiś czynnik sankcjonujący ów zabieg strukturalny, nadający mu pozory „nienaganności”, zgodności z </w:t>
      </w:r>
      <w:r>
        <w:rPr>
          <w:rStyle w:val="Teksttreci2"/>
          <w:color w:val="000000"/>
        </w:rPr>
        <w:t>normą.</w:t>
      </w:r>
    </w:p>
    <w:p w:rsidR="00000000" w:rsidRDefault="00525810">
      <w:pPr>
        <w:pStyle w:val="Teksttreci21"/>
        <w:shd w:val="clear" w:color="auto" w:fill="auto"/>
        <w:spacing w:line="312" w:lineRule="exact"/>
        <w:ind w:left="160" w:right="440" w:firstLine="480"/>
        <w:jc w:val="both"/>
      </w:pPr>
      <w:r>
        <w:rPr>
          <w:rStyle w:val="Teksttreci2"/>
          <w:color w:val="000000"/>
        </w:rPr>
        <w:t>Owym czynnikiem „utożsamiającym” jest poprawność semantyczna wyodręb</w:t>
      </w:r>
      <w:r>
        <w:rPr>
          <w:rStyle w:val="Teksttreci2"/>
          <w:color w:val="000000"/>
        </w:rPr>
        <w:softHyphen/>
        <w:t>nionych członów, sprawiająca, że sztuczny, sprzeczny z budową słowotwórczą podział wyrazu wydaje się zjawiskiem naturalnym. Przypomnijmy chociażby przed</w:t>
      </w:r>
      <w:r>
        <w:rPr>
          <w:rStyle w:val="Teksttreci2"/>
          <w:color w:val="000000"/>
        </w:rPr>
        <w:softHyphen/>
        <w:t>wojenny dowcip o bojkotowan</w:t>
      </w:r>
      <w:r>
        <w:rPr>
          <w:rStyle w:val="Teksttreci2"/>
          <w:color w:val="000000"/>
        </w:rPr>
        <w:t xml:space="preserve">iu przez opozycję wody kwiatowej „Przemysławka” ze względu na jej prorządową nazwę (Przemy-Sławka) (Wrnd </w:t>
      </w:r>
      <w:r>
        <w:rPr>
          <w:rStyle w:val="Teksttreci2"/>
          <w:color w:val="000000"/>
          <w:lang w:val="ru-RU" w:eastAsia="ru-RU"/>
        </w:rPr>
        <w:t xml:space="preserve">17/32, </w:t>
      </w:r>
      <w:r>
        <w:rPr>
          <w:rStyle w:val="Teksttreci2"/>
          <w:color w:val="000000"/>
        </w:rPr>
        <w:t>s. 3), w któ</w:t>
      </w:r>
      <w:r>
        <w:rPr>
          <w:rStyle w:val="Teksttreci2"/>
          <w:color w:val="000000"/>
        </w:rPr>
        <w:softHyphen/>
        <w:t>rym nienaganność stosunku logiczno-syntaktycznego łączącego oba wydzielone człony zwodzi odbiorcę (naturalnie niejęzykoznawcę) w pi</w:t>
      </w:r>
      <w:r>
        <w:rPr>
          <w:rStyle w:val="Teksttreci2"/>
          <w:color w:val="000000"/>
        </w:rPr>
        <w:t>erwszej chwili na ma</w:t>
      </w:r>
      <w:r>
        <w:rPr>
          <w:rStyle w:val="Teksttreci2"/>
          <w:color w:val="000000"/>
        </w:rPr>
        <w:softHyphen/>
        <w:t>nowce.</w:t>
      </w:r>
    </w:p>
    <w:p w:rsidR="00000000" w:rsidRDefault="00525810">
      <w:pPr>
        <w:pStyle w:val="Teksttreci21"/>
        <w:shd w:val="clear" w:color="auto" w:fill="auto"/>
        <w:spacing w:line="306" w:lineRule="exact"/>
        <w:ind w:left="160" w:right="440" w:firstLine="480"/>
        <w:jc w:val="both"/>
      </w:pPr>
      <w:r>
        <w:rPr>
          <w:rStyle w:val="Teksttreci2"/>
          <w:color w:val="000000"/>
        </w:rPr>
        <w:t>W jednej z wydzielonych przez nas grup dowcipów „podziałowych” źródłem komizmu jest sam mechanizm podziału, możność konstruowania z elementów wyrazu, jak z klocków, nowych, sensownych całości, nagłe odkrycie—jak w dzie</w:t>
      </w:r>
      <w:r>
        <w:rPr>
          <w:rStyle w:val="Teksttreci2"/>
          <w:color w:val="000000"/>
        </w:rPr>
        <w:softHyphen/>
        <w:t>cinnej za</w:t>
      </w:r>
      <w:r>
        <w:rPr>
          <w:rStyle w:val="Teksttreci2"/>
          <w:color w:val="000000"/>
        </w:rPr>
        <w:t>bawce — w niepodzielnej całości nowych, pozornie samoistnych składni-</w:t>
      </w:r>
    </w:p>
    <w:p w:rsidR="00000000" w:rsidRDefault="00525810">
      <w:pPr>
        <w:pStyle w:val="Teksttreci21"/>
        <w:shd w:val="clear" w:color="auto" w:fill="auto"/>
        <w:spacing w:line="312" w:lineRule="exact"/>
        <w:ind w:left="260" w:firstLine="0"/>
        <w:jc w:val="left"/>
      </w:pPr>
      <w:r>
        <w:rPr>
          <w:rStyle w:val="Teksttreci2"/>
          <w:color w:val="000000"/>
        </w:rPr>
        <w:t xml:space="preserve">ków (np. bok-ser, CW </w:t>
      </w:r>
      <w:r>
        <w:rPr>
          <w:rStyle w:val="Teksttreci2"/>
          <w:color w:val="000000"/>
          <w:lang w:val="ru-RU" w:eastAsia="ru-RU"/>
        </w:rPr>
        <w:t xml:space="preserve">1/33, </w:t>
      </w:r>
      <w:r>
        <w:rPr>
          <w:rStyle w:val="Teksttreci2"/>
          <w:color w:val="000000"/>
        </w:rPr>
        <w:t>s. 4). Tym przykładom doskonale odpowiada de</w:t>
      </w:r>
      <w:r>
        <w:rPr>
          <w:rStyle w:val="Teksttreci2"/>
          <w:color w:val="000000"/>
        </w:rPr>
        <w:softHyphen/>
        <w:t xml:space="preserve">finicja komizmu jako zabawy, sformułowana przez Schauera. </w:t>
      </w:r>
      <w:r>
        <w:rPr>
          <w:rStyle w:val="Teksttreci2"/>
          <w:color w:val="000000"/>
          <w:vertAlign w:val="superscript"/>
        </w:rPr>
        <w:footnoteReference w:id="7"/>
      </w:r>
    </w:p>
    <w:p w:rsidR="00000000" w:rsidRDefault="00525810">
      <w:pPr>
        <w:pStyle w:val="Teksttreci21"/>
        <w:shd w:val="clear" w:color="auto" w:fill="auto"/>
        <w:spacing w:line="312" w:lineRule="exact"/>
        <w:ind w:left="260" w:right="280" w:firstLine="480"/>
        <w:jc w:val="both"/>
      </w:pPr>
      <w:r>
        <w:rPr>
          <w:rStyle w:val="Teksttreci2"/>
          <w:color w:val="000000"/>
        </w:rPr>
        <w:lastRenderedPageBreak/>
        <w:t>Kontrast komiczny w omawianej grupie przykładów polega na przeciwieństwie pozornej jednolitości jakiejś struktury i jej wew</w:t>
      </w:r>
      <w:r>
        <w:rPr>
          <w:rStyle w:val="Teksttreci2"/>
          <w:color w:val="000000"/>
        </w:rPr>
        <w:t>nętrznej dwoistości, którą ujaw</w:t>
      </w:r>
      <w:r>
        <w:rPr>
          <w:rStyle w:val="Teksttreci2"/>
          <w:color w:val="000000"/>
        </w:rPr>
        <w:softHyphen/>
        <w:t>nia podział, na wyodrębnianiu za pomocą wyraźnie błędnych, pozasystemowych zabiegów formalnych nienagannych pod względem semantycznym części składo</w:t>
      </w:r>
      <w:r>
        <w:rPr>
          <w:rStyle w:val="Teksttreci2"/>
          <w:color w:val="000000"/>
        </w:rPr>
        <w:softHyphen/>
        <w:t>wych pewnej całości. Dowcipy ,,podziałowe” tego rodzaju bywają zwykle elemen</w:t>
      </w:r>
      <w:r>
        <w:rPr>
          <w:rStyle w:val="Teksttreci2"/>
          <w:color w:val="000000"/>
        </w:rPr>
        <w:softHyphen/>
        <w:t>tami formalnymi groteski, pure-nonsensu itp. W drugiej grupie wtórny podział jest tylko tłem, pretekstem do analizy słowotwórczej, która się może stać pod</w:t>
      </w:r>
      <w:r>
        <w:rPr>
          <w:rStyle w:val="Teksttreci2"/>
          <w:color w:val="000000"/>
        </w:rPr>
        <w:softHyphen/>
        <w:t>łożem degradacji semantycznej pewnych słów i wyrażanej przez nie treści (np. w złośliwej zagadce: „C</w:t>
      </w:r>
      <w:r>
        <w:rPr>
          <w:rStyle w:val="Teksttreci2"/>
          <w:color w:val="000000"/>
        </w:rPr>
        <w:t>o to jest bekas? — To pułkownik Beck, as naszej dyplo</w:t>
      </w:r>
      <w:r>
        <w:rPr>
          <w:rStyle w:val="Teksttreci2"/>
          <w:color w:val="000000"/>
        </w:rPr>
        <w:softHyphen/>
        <w:t>macji”) lub zwracać uwagę na znaczenie jednego z wyodrębnionych członów. Dowcip „podziałowy” staje się wtedy często wykładnikiem formalnym aluzji sa</w:t>
      </w:r>
      <w:r>
        <w:rPr>
          <w:rStyle w:val="Teksttreci2"/>
          <w:color w:val="000000"/>
        </w:rPr>
        <w:softHyphen/>
        <w:t>tyrycznej, podobnie jak upodobnienia leksykalne, któr</w:t>
      </w:r>
      <w:r>
        <w:rPr>
          <w:rStyle w:val="Teksttreci2"/>
          <w:color w:val="000000"/>
        </w:rPr>
        <w:t>ym zresztą niejednokrotnie towarzyszy.</w:t>
      </w:r>
    </w:p>
    <w:p w:rsidR="00000000" w:rsidRDefault="00525810">
      <w:pPr>
        <w:pStyle w:val="Teksttreci21"/>
        <w:shd w:val="clear" w:color="auto" w:fill="auto"/>
        <w:spacing w:line="312" w:lineRule="exact"/>
        <w:ind w:left="260" w:right="280" w:firstLine="480"/>
        <w:jc w:val="both"/>
      </w:pPr>
      <w:r>
        <w:rPr>
          <w:rStyle w:val="Teksttreci2"/>
          <w:color w:val="000000"/>
        </w:rPr>
        <w:t>Nie dziwi więc fakt, że pojawia się on szczególnie często na łamach postę</w:t>
      </w:r>
      <w:r>
        <w:rPr>
          <w:rStyle w:val="Teksttreci2"/>
          <w:color w:val="000000"/>
        </w:rPr>
        <w:softHyphen/>
        <w:t xml:space="preserve">powych czasopism satyrycznych dwudziestolecia. W „Cyruliku Warszawskim” </w:t>
      </w:r>
      <w:r>
        <w:rPr>
          <w:rStyle w:val="Teksttreci2"/>
          <w:color w:val="000000"/>
          <w:lang w:val="ru-RU" w:eastAsia="ru-RU"/>
        </w:rPr>
        <w:t xml:space="preserve">(6/34, </w:t>
      </w:r>
      <w:r>
        <w:rPr>
          <w:rStyle w:val="Teksttreci2"/>
          <w:color w:val="000000"/>
        </w:rPr>
        <w:t>s. 2) tak np. informowano czytelników</w:t>
      </w:r>
      <w:r>
        <w:rPr>
          <w:rStyle w:val="Teksttreci2"/>
          <w:color w:val="000000"/>
        </w:rPr>
        <w:t xml:space="preserve"> o uchwaleniu konstytucji kwiet</w:t>
      </w:r>
      <w:r>
        <w:rPr>
          <w:rStyle w:val="Teksttreci2"/>
          <w:color w:val="000000"/>
        </w:rPr>
        <w:softHyphen/>
        <w:t>niowej :</w:t>
      </w:r>
    </w:p>
    <w:p w:rsidR="00000000" w:rsidRDefault="00525810">
      <w:pPr>
        <w:pStyle w:val="Teksttreci21"/>
        <w:shd w:val="clear" w:color="auto" w:fill="auto"/>
        <w:spacing w:line="312" w:lineRule="exact"/>
        <w:ind w:left="260" w:right="280" w:firstLine="480"/>
        <w:jc w:val="both"/>
      </w:pPr>
      <w:r>
        <w:rPr>
          <w:rStyle w:val="Teksttreci2"/>
          <w:color w:val="000000"/>
        </w:rPr>
        <w:t>„Wkroczyliśmy w epokę mo-car-stwową, bowiem tempo uchwalenia no</w:t>
      </w:r>
      <w:r>
        <w:rPr>
          <w:rStyle w:val="Teksttreci2"/>
          <w:color w:val="000000"/>
        </w:rPr>
        <w:softHyphen/>
        <w:t>wej konstytucji nie jest pozbawione szczególnej ex-presji”. W pozornie niena</w:t>
      </w:r>
      <w:r>
        <w:rPr>
          <w:rStyle w:val="Teksttreci2"/>
          <w:color w:val="000000"/>
        </w:rPr>
        <w:softHyphen/>
        <w:t>gannej formie, celowo operującej elementami modnych wówczas sloganów publi</w:t>
      </w:r>
      <w:r>
        <w:rPr>
          <w:rStyle w:val="Teksttreci2"/>
          <w:color w:val="000000"/>
        </w:rPr>
        <w:softHyphen/>
        <w:t>cystycznych (Polska mocarstwowa) zawarto bardzo przejrzystą a zjadliwą aluzję do sposobu uchwalenia konstytucji i roli, którą w tej dziedzinie odegrał Stani</w:t>
      </w:r>
      <w:r>
        <w:rPr>
          <w:rStyle w:val="Teksttreci2"/>
          <w:color w:val="000000"/>
        </w:rPr>
        <w:softHyphen/>
        <w:t xml:space="preserve">sław Car. To samo pismo obdarza twórców nowej konstytucji mianem </w:t>
      </w:r>
      <w:r>
        <w:rPr>
          <w:rStyle w:val="Teksttreci2Kursywa"/>
          <w:color w:val="000000"/>
        </w:rPr>
        <w:t xml:space="preserve">cara-banda </w:t>
      </w:r>
      <w:r>
        <w:rPr>
          <w:rStyle w:val="Teksttreci2"/>
          <w:color w:val="000000"/>
          <w:lang w:val="ru-RU" w:eastAsia="ru-RU"/>
        </w:rPr>
        <w:t xml:space="preserve">(9/34, </w:t>
      </w:r>
      <w:r>
        <w:rPr>
          <w:rStyle w:val="Teksttreci2"/>
          <w:color w:val="000000"/>
        </w:rPr>
        <w:t>s. 3). Nieprzyp</w:t>
      </w:r>
      <w:r>
        <w:rPr>
          <w:rStyle w:val="Teksttreci2"/>
          <w:color w:val="000000"/>
        </w:rPr>
        <w:t xml:space="preserve">adkowo też w sprawozdaniu z procesu brzeskiego użyto nazwy </w:t>
      </w:r>
      <w:r>
        <w:rPr>
          <w:rStyle w:val="Teksttreci2Kursywa"/>
          <w:color w:val="000000"/>
        </w:rPr>
        <w:t>adwo-kat</w:t>
      </w:r>
      <w:r>
        <w:rPr>
          <w:rStyle w:val="Teksttreci2"/>
          <w:color w:val="000000"/>
        </w:rPr>
        <w:t xml:space="preserve"> w stosunku do jednego z obrońców z urzędu (Wrnd </w:t>
      </w:r>
      <w:r>
        <w:rPr>
          <w:rStyle w:val="Teksttreci2"/>
          <w:color w:val="000000"/>
          <w:lang w:val="ru-RU" w:eastAsia="ru-RU"/>
        </w:rPr>
        <w:t xml:space="preserve">49/31, </w:t>
      </w:r>
      <w:r>
        <w:rPr>
          <w:rStyle w:val="Teksttreci2"/>
          <w:color w:val="000000"/>
        </w:rPr>
        <w:t>s. 3).</w:t>
      </w:r>
    </w:p>
    <w:p w:rsidR="00000000" w:rsidRDefault="00525810">
      <w:pPr>
        <w:pStyle w:val="Teksttreci21"/>
        <w:shd w:val="clear" w:color="auto" w:fill="auto"/>
        <w:spacing w:line="312" w:lineRule="exact"/>
        <w:ind w:left="260" w:right="280" w:firstLine="480"/>
        <w:jc w:val="both"/>
      </w:pPr>
      <w:r>
        <w:rPr>
          <w:rStyle w:val="Teksttreci2"/>
          <w:color w:val="000000"/>
        </w:rPr>
        <w:t>W związku z omówionymi przed chwilą przykładami nasuwa się uwaga na</w:t>
      </w:r>
      <w:r>
        <w:rPr>
          <w:rStyle w:val="Teksttreci2"/>
          <w:color w:val="000000"/>
        </w:rPr>
        <w:softHyphen/>
        <w:t xml:space="preserve">tury ogólnej. Zjawiska typu </w:t>
      </w:r>
      <w:r>
        <w:rPr>
          <w:rStyle w:val="Teksttreci2Kursywa"/>
          <w:color w:val="000000"/>
        </w:rPr>
        <w:t>adwokat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adwo-kat</w:t>
      </w:r>
      <w:r>
        <w:rPr>
          <w:rStyle w:val="Teksttreci2"/>
          <w:color w:val="000000"/>
        </w:rPr>
        <w:t xml:space="preserve"> zaliczano t</w:t>
      </w:r>
      <w:r>
        <w:rPr>
          <w:rStyle w:val="Teksttreci2"/>
          <w:color w:val="000000"/>
        </w:rPr>
        <w:t>radycyjnie do dzie</w:t>
      </w:r>
      <w:r>
        <w:rPr>
          <w:rStyle w:val="Teksttreci2"/>
          <w:color w:val="000000"/>
        </w:rPr>
        <w:softHyphen/>
        <w:t xml:space="preserve">dziny kalamburu, wartościowanego jako najbardziej prymitywny, „najtańszy” typ dowcipu słownego. </w:t>
      </w:r>
      <w:r>
        <w:rPr>
          <w:rStyle w:val="Teksttreci2"/>
          <w:color w:val="000000"/>
          <w:lang w:val="en-US" w:eastAsia="en-US"/>
        </w:rPr>
        <w:t xml:space="preserve">Reiners </w:t>
      </w:r>
      <w:r>
        <w:rPr>
          <w:rStyle w:val="Teksttreci2"/>
          <w:color w:val="000000"/>
        </w:rPr>
        <w:t xml:space="preserve">pisze na przykład: </w:t>
      </w:r>
      <w:r>
        <w:rPr>
          <w:rStyle w:val="Teksttreci2"/>
          <w:color w:val="000000"/>
          <w:lang w:val="de-DE" w:eastAsia="de-DE"/>
        </w:rPr>
        <w:t>„Kalauer nennt man schlechte Wortwitze”.</w:t>
      </w:r>
      <w:r>
        <w:rPr>
          <w:rStyle w:val="Teksttreci2"/>
          <w:color w:val="000000"/>
          <w:vertAlign w:val="superscript"/>
          <w:lang w:val="de-DE" w:eastAsia="de-DE"/>
        </w:rPr>
        <w:footnoteReference w:id="8"/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Według Kuna Fischera </w:t>
      </w:r>
      <w:r>
        <w:rPr>
          <w:rStyle w:val="Teksttreci2"/>
          <w:color w:val="000000"/>
          <w:lang w:val="de-DE" w:eastAsia="de-DE"/>
        </w:rPr>
        <w:t xml:space="preserve">„das </w:t>
      </w:r>
      <w:r>
        <w:rPr>
          <w:rStyle w:val="Teksttreci2"/>
          <w:color w:val="000000"/>
        </w:rPr>
        <w:t xml:space="preserve">Calembour </w:t>
      </w:r>
      <w:r>
        <w:rPr>
          <w:rStyle w:val="Teksttreci2"/>
          <w:color w:val="000000"/>
          <w:lang w:val="de-DE" w:eastAsia="de-DE"/>
        </w:rPr>
        <w:t xml:space="preserve">ist das schlechte Wortspiel, denn es spielt mit dem Wort nicht als Wort, sondern als Klang”. </w:t>
      </w:r>
      <w:r>
        <w:rPr>
          <w:rStyle w:val="Teksttreci2"/>
          <w:color w:val="000000"/>
        </w:rPr>
        <w:t>Pod pewnym względem trudno tym stwierdzeniom odmówić słuszności. Jest to istotnie dowcip o prymitywnej technice, nie mającej pozorów naturalności i prawdopodobieńs</w:t>
      </w:r>
      <w:r>
        <w:rPr>
          <w:rStyle w:val="Teksttreci2"/>
          <w:color w:val="000000"/>
        </w:rPr>
        <w:t>twa z punktu widzenia normy, tak ważnych w dobrym żarcie językowym. Nasuwa się jednak pytanie, czy w jego ocenie wystarczy uwzględnić kryteria wyłącznie</w:t>
      </w:r>
    </w:p>
    <w:p w:rsidR="00000000" w:rsidRDefault="00525810">
      <w:pPr>
        <w:pStyle w:val="Teksttreci21"/>
        <w:shd w:val="clear" w:color="auto" w:fill="auto"/>
        <w:ind w:right="740" w:firstLine="0"/>
        <w:jc w:val="both"/>
      </w:pPr>
      <w:r>
        <w:rPr>
          <w:rStyle w:val="Teksttreci2"/>
          <w:color w:val="000000"/>
        </w:rPr>
        <w:t>formalne. Wydaje się, że o wartości i zdolności oddziaływania dowcipu słownego decyduje w równym stopni</w:t>
      </w:r>
      <w:r>
        <w:rPr>
          <w:rStyle w:val="Teksttreci2"/>
          <w:color w:val="000000"/>
        </w:rPr>
        <w:t xml:space="preserve">u kunszt formy — i jej nasycenie żywą, aktualną treścią, przydatność do aluzyjnego, </w:t>
      </w:r>
      <w:r>
        <w:rPr>
          <w:rStyle w:val="Teksttreci2"/>
          <w:color w:val="000000"/>
          <w:lang w:val="en-US" w:eastAsia="en-US"/>
        </w:rPr>
        <w:t>parody</w:t>
      </w:r>
      <w:r>
        <w:rPr>
          <w:rStyle w:val="Teksttreci2"/>
          <w:color w:val="000000"/>
        </w:rPr>
        <w:t>stycznego lub ironicznego sygnalizowania o zja</w:t>
      </w:r>
      <w:r>
        <w:rPr>
          <w:rStyle w:val="Teksttreci2"/>
          <w:color w:val="000000"/>
        </w:rPr>
        <w:softHyphen/>
        <w:t>wiskach realnych; na konieczność uwzględnienia dwu aspektów w analizie i war</w:t>
      </w:r>
      <w:r>
        <w:rPr>
          <w:rStyle w:val="Teksttreci2"/>
          <w:color w:val="000000"/>
        </w:rPr>
        <w:softHyphen/>
        <w:t>tościowaniu dowcipu—jego techniki i wyraża</w:t>
      </w:r>
      <w:r>
        <w:rPr>
          <w:rStyle w:val="Teksttreci2"/>
          <w:color w:val="000000"/>
        </w:rPr>
        <w:t>nej przez nią tendencji — zwracał już uwagę Freud. Inna więc ocena przypadałaby w udziale dowcipom „podziało</w:t>
      </w:r>
      <w:r>
        <w:rPr>
          <w:rStyle w:val="Teksttreci2"/>
          <w:color w:val="000000"/>
        </w:rPr>
        <w:softHyphen/>
        <w:t>wym”, charakteryzującym się komizmem formalnym — inna — nierównie wyż</w:t>
      </w:r>
      <w:r>
        <w:rPr>
          <w:rStyle w:val="Teksttreci2"/>
          <w:color w:val="000000"/>
        </w:rPr>
        <w:softHyphen/>
        <w:t>sza— tym przykładom wtórnego podziału, w których przekształcenia formalne słu</w:t>
      </w:r>
      <w:r>
        <w:rPr>
          <w:rStyle w:val="Teksttreci2"/>
          <w:color w:val="000000"/>
        </w:rPr>
        <w:t xml:space="preserve">żą celom satyry i pod pozorami igraszki strukturalnej ukrywają konkretną, ważną dla odbiorców treść </w:t>
      </w:r>
      <w:r>
        <w:rPr>
          <w:rStyle w:val="Teksttreci2"/>
          <w:color w:val="000000"/>
        </w:rPr>
        <w:lastRenderedPageBreak/>
        <w:t>myślową. Potrzebę łącznego rozpatrywania postaci językowej tworów żartobliwych i sposobu jej wyzyskania, ich funkcji poznawczej jako bardzo swoistej formy o</w:t>
      </w:r>
      <w:r>
        <w:rPr>
          <w:rStyle w:val="Teksttreci2"/>
          <w:color w:val="000000"/>
        </w:rPr>
        <w:t>dzwierciedlenia i oceny rzeczywistości można—jak sądzę — uzasadnić także na podstawie innej grupy przykładów żartobliwego prze</w:t>
      </w:r>
      <w:r>
        <w:rPr>
          <w:rStyle w:val="Teksttreci2"/>
          <w:color w:val="000000"/>
        </w:rPr>
        <w:softHyphen/>
        <w:t>wartościowania, nazwanych przeze mnie adideacjami.</w:t>
      </w:r>
    </w:p>
    <w:p w:rsidR="00000000" w:rsidRDefault="00525810">
      <w:pPr>
        <w:pStyle w:val="Teksttreci21"/>
        <w:shd w:val="clear" w:color="auto" w:fill="auto"/>
        <w:ind w:right="740" w:firstLine="560"/>
        <w:jc w:val="both"/>
      </w:pPr>
      <w:r>
        <w:rPr>
          <w:rStyle w:val="Teksttreci2"/>
          <w:color w:val="000000"/>
        </w:rPr>
        <w:t>W przeciwieństwie do dowcipów „podziałowych” charakteryzują się one zręczności</w:t>
      </w:r>
      <w:r>
        <w:rPr>
          <w:rStyle w:val="Teksttreci2"/>
          <w:color w:val="000000"/>
        </w:rPr>
        <w:t>ą techniki, pozostawiają jednak odbiorcy wrażenie pewnego niedosytu, ponieważ nie wykraczają poza sferę igraszek formalnych, opartych na pewnych dysproporcjach i anomaliach tkwiących w systemie językowym. Spróbujmy uza</w:t>
      </w:r>
      <w:r>
        <w:rPr>
          <w:rStyle w:val="Teksttreci2"/>
          <w:color w:val="000000"/>
        </w:rPr>
        <w:softHyphen/>
        <w:t>sadnić tę ogólną ocenę na podstawie s</w:t>
      </w:r>
      <w:r>
        <w:rPr>
          <w:rStyle w:val="Teksttreci2"/>
          <w:color w:val="000000"/>
        </w:rPr>
        <w:t>zczegółowej analizy przykładów żartobli</w:t>
      </w:r>
      <w:r>
        <w:rPr>
          <w:rStyle w:val="Teksttreci2"/>
          <w:color w:val="000000"/>
        </w:rPr>
        <w:softHyphen/>
        <w:t>wych adideacji.</w:t>
      </w:r>
    </w:p>
    <w:p w:rsidR="00000000" w:rsidRDefault="00525810">
      <w:pPr>
        <w:pStyle w:val="Teksttreci21"/>
        <w:shd w:val="clear" w:color="auto" w:fill="auto"/>
        <w:ind w:right="740" w:firstLine="560"/>
        <w:jc w:val="both"/>
      </w:pPr>
      <w:r>
        <w:rPr>
          <w:rStyle w:val="Teksttreci2"/>
          <w:color w:val="000000"/>
        </w:rPr>
        <w:t>Termin „adideacja” ma długoletnie tradycje w polskim językoznawstwie. Jego twórca, Jan Karłowicz, używał go jako określenia odnoszącego się do zjawiska wtórnego zaliczania pewnych słów do obcej im rod</w:t>
      </w:r>
      <w:r>
        <w:rPr>
          <w:rStyle w:val="Teksttreci2"/>
          <w:color w:val="000000"/>
        </w:rPr>
        <w:t xml:space="preserve">ziny wyrazowej bez zmiany ich formy zewnętrznej. Baudouin de </w:t>
      </w:r>
      <w:r>
        <w:rPr>
          <w:rStyle w:val="Teksttreci2"/>
          <w:color w:val="000000"/>
          <w:lang w:val="en-US" w:eastAsia="en-US"/>
        </w:rPr>
        <w:t xml:space="preserve">Courtenay </w:t>
      </w:r>
      <w:r>
        <w:rPr>
          <w:rStyle w:val="Teksttreci2"/>
          <w:color w:val="000000"/>
        </w:rPr>
        <w:t>widział w tym procesie realizację jednej z dwu podstawowych tendencji rozwoju semantycznego (dążności do ukonkretniania treści znaczeniowej wyrazów przez włączenie ich w obręb nowych ro</w:t>
      </w:r>
      <w:r>
        <w:rPr>
          <w:rStyle w:val="Teksttreci2"/>
          <w:color w:val="000000"/>
        </w:rPr>
        <w:t>dzin słowotwórczych, przeciwstawiającej się drugiej tendencji — do wzrostu abstrakcyjności wyrazów przez zerwanie ich związków strukturalno-semantycznych ze słowami pokrewnymi).</w:t>
      </w:r>
    </w:p>
    <w:p w:rsidR="00000000" w:rsidRDefault="00525810">
      <w:pPr>
        <w:pStyle w:val="Teksttreci21"/>
        <w:shd w:val="clear" w:color="auto" w:fill="auto"/>
        <w:ind w:right="740" w:firstLine="560"/>
        <w:jc w:val="both"/>
      </w:pPr>
      <w:r>
        <w:rPr>
          <w:rStyle w:val="Teksttreci2"/>
          <w:color w:val="000000"/>
        </w:rPr>
        <w:t>Jakie zbieżności zachodzą między tym żywiołowym procesem, dokonywającym się ni</w:t>
      </w:r>
      <w:r>
        <w:rPr>
          <w:rStyle w:val="Teksttreci2"/>
          <w:color w:val="000000"/>
        </w:rPr>
        <w:t>eustannie w słownictwie potocznym, a świadomą twórczością żartobliwą? Podobieństwa dotyczą nie tylko ich ogólnego mechanizmu, ale nawet szczegóło</w:t>
      </w:r>
      <w:r>
        <w:rPr>
          <w:rStyle w:val="Teksttreci2"/>
          <w:color w:val="000000"/>
        </w:rPr>
        <w:softHyphen/>
        <w:t>wych zabiegów formalnych, które im towarzyszą. Przypomnijmy np. tak cha</w:t>
      </w:r>
      <w:r>
        <w:rPr>
          <w:rStyle w:val="Teksttreci2"/>
          <w:color w:val="000000"/>
        </w:rPr>
        <w:softHyphen/>
        <w:t xml:space="preserve">rakterystyczne zjawisko wyodrębnienia </w:t>
      </w:r>
      <w:r>
        <w:rPr>
          <w:rStyle w:val="Teksttreci2"/>
          <w:color w:val="000000"/>
        </w:rPr>
        <w:t xml:space="preserve">w wyrazie zapożyczonym swojskiego sufiksu (giermek, krępulec, makuch, kasamia) </w:t>
      </w:r>
      <w:r>
        <w:rPr>
          <w:rStyle w:val="Teksttreci2"/>
          <w:color w:val="000000"/>
          <w:vertAlign w:val="superscript"/>
        </w:rPr>
        <w:footnoteReference w:id="9"/>
      </w:r>
      <w:r>
        <w:rPr>
          <w:rStyle w:val="Teksttreci2"/>
          <w:color w:val="000000"/>
        </w:rPr>
        <w:t xml:space="preserve">, powtarzające się w żarcie słownym </w:t>
      </w:r>
      <w:r>
        <w:rPr>
          <w:rStyle w:val="Teksttreci2Kursywa"/>
          <w:color w:val="000000"/>
        </w:rPr>
        <w:t>„kom</w:t>
      </w:r>
      <w:r>
        <w:rPr>
          <w:rStyle w:val="Teksttreci2Kursywa"/>
          <w:color w:val="000000"/>
        </w:rPr>
        <w:softHyphen/>
        <w:t>pas</w:t>
      </w:r>
      <w:r>
        <w:rPr>
          <w:rStyle w:val="Teksttreci2"/>
          <w:color w:val="000000"/>
        </w:rPr>
        <w:t>— «młodzieniec na plaży»”. Cba typy adideacji — zarówno żartobliwych, jak i ni</w:t>
      </w:r>
      <w:r>
        <w:rPr>
          <w:rStyle w:val="Teksttreci2"/>
          <w:color w:val="000000"/>
        </w:rPr>
        <w:t>eekspresywnych — mają zdolność wyzwalania komizmu — w pierwszym wy</w:t>
      </w:r>
      <w:r>
        <w:rPr>
          <w:rStyle w:val="Teksttreci2"/>
          <w:color w:val="000000"/>
        </w:rPr>
        <w:softHyphen/>
        <w:t>padku intensywniejszego, bo świadomie sprowokowanego, w drugim — mimo</w:t>
      </w:r>
      <w:r>
        <w:rPr>
          <w:rStyle w:val="Teksttreci2"/>
          <w:color w:val="000000"/>
        </w:rPr>
        <w:softHyphen/>
        <w:t xml:space="preserve">wolnego (przypomnijmy np. reakcję inteligenta na ludowe adidcacje </w:t>
      </w:r>
      <w:r>
        <w:rPr>
          <w:rStyle w:val="Teksttreci2Kursywa"/>
          <w:color w:val="000000"/>
        </w:rPr>
        <w:t>Goliat</w:t>
      </w:r>
      <w:r>
        <w:rPr>
          <w:rStyle w:val="Teksttreci2"/>
          <w:color w:val="000000"/>
        </w:rPr>
        <w:t xml:space="preserve"> — «człowiek nagi» i </w:t>
      </w:r>
      <w:r>
        <w:rPr>
          <w:rStyle w:val="Teksttreci2Kursywa"/>
          <w:color w:val="000000"/>
        </w:rPr>
        <w:t>Piłat</w:t>
      </w:r>
      <w:r>
        <w:rPr>
          <w:rStyle w:val="Teksttreci2"/>
          <w:color w:val="000000"/>
        </w:rPr>
        <w:t xml:space="preserve"> — «tracz»).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600"/>
        <w:jc w:val="both"/>
      </w:pPr>
      <w:r>
        <w:rPr>
          <w:rStyle w:val="Teksttreci2"/>
          <w:color w:val="000000"/>
        </w:rPr>
        <w:t>Trzeba j</w:t>
      </w:r>
      <w:r>
        <w:rPr>
          <w:rStyle w:val="Teksttreci2"/>
          <w:color w:val="000000"/>
        </w:rPr>
        <w:t>eszcze wspomnieć o różnicach. Żywiołowe procesy adideacyjne obej</w:t>
      </w:r>
      <w:r>
        <w:rPr>
          <w:rStyle w:val="Teksttreci2"/>
          <w:color w:val="000000"/>
        </w:rPr>
        <w:softHyphen/>
        <w:t>mują tylko wyrazy nie umotywowane, zwykle pochodzenia obcego, spośród swojskich zaś —formacje całkowicie zleksykalizowane, natomiast żartobliwe przewartościo</w:t>
      </w:r>
      <w:r>
        <w:rPr>
          <w:rStyle w:val="Teksttreci2"/>
          <w:color w:val="000000"/>
        </w:rPr>
        <w:softHyphen/>
        <w:t xml:space="preserve">wanie zachodzi również w słowach </w:t>
      </w:r>
      <w:r>
        <w:rPr>
          <w:rStyle w:val="Teksttreci2"/>
          <w:color w:val="000000"/>
        </w:rPr>
        <w:t>o żywych związkach etymologicznych, sło</w:t>
      </w:r>
      <w:r>
        <w:rPr>
          <w:rStyle w:val="Teksttreci2"/>
          <w:color w:val="000000"/>
        </w:rPr>
        <w:softHyphen/>
        <w:t xml:space="preserve">wotwórczo przejrzystych. Kontrast między wtórnym znaczeniem strukturalnym wyrazu i jego rzeczywistymi powiązaniami genetycznymi staje się wtedy jednym z czynników jego działania </w:t>
      </w:r>
      <w:r>
        <w:rPr>
          <w:rStyle w:val="Teksttreci2"/>
          <w:color w:val="000000"/>
          <w:lang w:val="cs-CZ" w:eastAsia="cs-CZ"/>
        </w:rPr>
        <w:t>komicznego.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600"/>
        <w:jc w:val="both"/>
      </w:pPr>
      <w:r>
        <w:rPr>
          <w:rStyle w:val="Teksttreci2"/>
          <w:color w:val="000000"/>
        </w:rPr>
        <w:t xml:space="preserve">Adideacje nieekspresywne, </w:t>
      </w:r>
      <w:r>
        <w:rPr>
          <w:rStyle w:val="Teksttreci2"/>
          <w:color w:val="000000"/>
        </w:rPr>
        <w:t xml:space="preserve">które dokonują się przede wszystkim w zakresie zapożyczeń, polegają na włączeniu słowa do </w:t>
      </w:r>
      <w:r>
        <w:rPr>
          <w:rStyle w:val="Teksttreci2Kursywa"/>
          <w:color w:val="000000"/>
        </w:rPr>
        <w:t>obcej</w:t>
      </w:r>
      <w:r>
        <w:rPr>
          <w:rStyle w:val="Teksttreci2"/>
          <w:color w:val="000000"/>
        </w:rPr>
        <w:t xml:space="preserve"> mu genetycznie rodziny wyra</w:t>
      </w:r>
      <w:r>
        <w:rPr>
          <w:rStyle w:val="Teksttreci2"/>
          <w:color w:val="000000"/>
        </w:rPr>
        <w:softHyphen/>
        <w:t>zowej. Do zakresu adideacji żartobliwych natonrast można — jak mi się wyda</w:t>
      </w:r>
      <w:r>
        <w:rPr>
          <w:rStyle w:val="Teksttreci2"/>
          <w:color w:val="000000"/>
        </w:rPr>
        <w:softHyphen/>
        <w:t>je — zaliczyć i te przykłady, w których następuje odśwież</w:t>
      </w:r>
      <w:r>
        <w:rPr>
          <w:rStyle w:val="Teksttreci2"/>
          <w:color w:val="000000"/>
        </w:rPr>
        <w:t xml:space="preserve">enie zatartego wskutek leksykalizacji znaczenia strukturalnego wyrazu, a więc tym samym jego ponowne skojarzenie z pierwotną rodziną wyrazową (np. </w:t>
      </w:r>
      <w:r>
        <w:rPr>
          <w:rStyle w:val="Teksttreci2Kursywa"/>
          <w:color w:val="000000"/>
        </w:rPr>
        <w:t>niewiasta</w:t>
      </w:r>
      <w:r>
        <w:rPr>
          <w:rStyle w:val="Teksttreci2"/>
          <w:color w:val="000000"/>
        </w:rPr>
        <w:t xml:space="preserve"> — «kobieta, która nic nie wie»). Być może zakres użycia tego terminu można by rozciągnąć i na te wy</w:t>
      </w:r>
      <w:r>
        <w:rPr>
          <w:rStyle w:val="Teksttreci2"/>
          <w:color w:val="000000"/>
        </w:rPr>
        <w:softHyphen/>
        <w:t xml:space="preserve">padki, kiedy wyraz zachowujący żywe związki formalno-semantyczne z podstawą w jednym z jej znaczeń, </w:t>
      </w:r>
      <w:r>
        <w:rPr>
          <w:rStyle w:val="Teksttreci2"/>
          <w:color w:val="000000"/>
        </w:rPr>
        <w:lastRenderedPageBreak/>
        <w:t xml:space="preserve">zostaje z nią skojarzony wówczas, gdy jest użyta w innym znaczeniu (np. </w:t>
      </w:r>
      <w:r>
        <w:rPr>
          <w:rStyle w:val="Teksttreci2Kursywa"/>
          <w:color w:val="000000"/>
        </w:rPr>
        <w:t>bezpartyjna</w:t>
      </w:r>
      <w:r>
        <w:rPr>
          <w:rStyle w:val="Teksttreci2"/>
          <w:color w:val="000000"/>
        </w:rPr>
        <w:t xml:space="preserve"> — «stara panna»). W tak uogólnionym znaczeniu uży</w:t>
      </w:r>
      <w:r>
        <w:rPr>
          <w:rStyle w:val="Teksttreci2"/>
          <w:color w:val="000000"/>
        </w:rPr>
        <w:softHyphen/>
        <w:t>wam terminu „adideacj</w:t>
      </w:r>
      <w:r>
        <w:rPr>
          <w:rStyle w:val="Teksttreci2"/>
          <w:color w:val="000000"/>
        </w:rPr>
        <w:t>a” w dalszym ciągu artykułu.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600"/>
        <w:jc w:val="both"/>
      </w:pPr>
      <w:r>
        <w:rPr>
          <w:rStyle w:val="Teksttreci2"/>
          <w:color w:val="000000"/>
        </w:rPr>
        <w:t>Należy dodać, że żarty adideacyjne reprezentują swoisty typ dowcipu. Nie występują np. w funkcji elementów konstrukcyjnych dłuższych tekstów żartobli</w:t>
      </w:r>
      <w:r>
        <w:rPr>
          <w:rStyle w:val="Teksttreci2"/>
          <w:color w:val="000000"/>
        </w:rPr>
        <w:softHyphen/>
        <w:t>wych, lecz tworzą rodzaj miniatur złożonych z wyrazu i komentarza zawierają</w:t>
      </w:r>
      <w:r>
        <w:rPr>
          <w:rStyle w:val="Teksttreci2"/>
          <w:color w:val="000000"/>
        </w:rPr>
        <w:softHyphen/>
        <w:t>c</w:t>
      </w:r>
      <w:r>
        <w:rPr>
          <w:rStyle w:val="Teksttreci2"/>
          <w:color w:val="000000"/>
        </w:rPr>
        <w:t xml:space="preserve">ego jego nietradycyjną i zabawną interpretację (np. </w:t>
      </w:r>
      <w:r>
        <w:rPr>
          <w:rStyle w:val="Teksttreci2Kursywa"/>
          <w:color w:val="000000"/>
        </w:rPr>
        <w:t>bramin</w:t>
      </w:r>
      <w:r>
        <w:rPr>
          <w:rStyle w:val="Teksttreci2"/>
          <w:color w:val="000000"/>
        </w:rPr>
        <w:t xml:space="preserve"> — «dozorca») (CW </w:t>
      </w:r>
      <w:r>
        <w:rPr>
          <w:rStyle w:val="Teksttreci2"/>
          <w:color w:val="000000"/>
          <w:lang w:val="ru-RU" w:eastAsia="ru-RU"/>
        </w:rPr>
        <w:t xml:space="preserve">44/32, </w:t>
      </w:r>
      <w:r>
        <w:rPr>
          <w:rStyle w:val="Teksttreci2"/>
          <w:color w:val="000000"/>
        </w:rPr>
        <w:t>s. 2).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600"/>
        <w:jc w:val="left"/>
      </w:pPr>
      <w:r>
        <w:rPr>
          <w:rStyle w:val="Teksttreci2"/>
          <w:color w:val="000000"/>
        </w:rPr>
        <w:t>Owe pseudodefinicje znaczeń wyrazów oparte są na adideacjach dwu typów. Pierwszy z nich stanowią utożsamienia niejako mechaniczne, zachodzące na podłożu podobieństw d</w:t>
      </w:r>
      <w:r>
        <w:rPr>
          <w:rStyle w:val="Teksttreci2"/>
          <w:color w:val="000000"/>
        </w:rPr>
        <w:t xml:space="preserve">źwiękowych dwu wyrazów, np. </w:t>
      </w:r>
      <w:r>
        <w:rPr>
          <w:rStyle w:val="Teksttreci2Kursywa"/>
          <w:color w:val="000000"/>
        </w:rPr>
        <w:t>oponent</w:t>
      </w:r>
      <w:r>
        <w:rPr>
          <w:rStyle w:val="Teksttreci2"/>
          <w:color w:val="000000"/>
        </w:rPr>
        <w:t xml:space="preserve"> — «fabrykant opon» (Wrnd </w:t>
      </w:r>
      <w:r>
        <w:rPr>
          <w:rStyle w:val="Teksttreci2"/>
          <w:color w:val="000000"/>
          <w:lang w:val="ru-RU" w:eastAsia="ru-RU"/>
        </w:rPr>
        <w:t xml:space="preserve">33/35, </w:t>
      </w:r>
      <w:r>
        <w:rPr>
          <w:rStyle w:val="Teksttreci2"/>
          <w:color w:val="000000"/>
        </w:rPr>
        <w:t xml:space="preserve">s. 3), </w:t>
      </w:r>
      <w:r>
        <w:rPr>
          <w:rStyle w:val="Teksttreci2Kursywa"/>
          <w:color w:val="000000"/>
        </w:rPr>
        <w:t>bachantka</w:t>
      </w:r>
      <w:r>
        <w:rPr>
          <w:rStyle w:val="Teksttreci2"/>
          <w:color w:val="000000"/>
        </w:rPr>
        <w:t xml:space="preserve"> — «pianistka grywająca Bacha» (CW </w:t>
      </w:r>
      <w:r>
        <w:rPr>
          <w:rStyle w:val="Teksttreci2"/>
          <w:color w:val="000000"/>
          <w:lang w:val="ru-RU" w:eastAsia="ru-RU"/>
        </w:rPr>
        <w:t xml:space="preserve">7/33, </w:t>
      </w:r>
      <w:r>
        <w:rPr>
          <w:rStyle w:val="Teksttreci2"/>
          <w:color w:val="000000"/>
        </w:rPr>
        <w:t xml:space="preserve">s. 3), </w:t>
      </w:r>
      <w:r>
        <w:rPr>
          <w:rStyle w:val="Teksttreci2Kursywa"/>
          <w:color w:val="000000"/>
        </w:rPr>
        <w:t>antenat</w:t>
      </w:r>
      <w:r>
        <w:rPr>
          <w:rStyle w:val="Teksttreci2"/>
          <w:color w:val="000000"/>
        </w:rPr>
        <w:t xml:space="preserve"> — «technik zakładający anteny» (CW </w:t>
      </w:r>
      <w:r>
        <w:rPr>
          <w:rStyle w:val="Teksttreci2"/>
          <w:color w:val="000000"/>
          <w:lang w:val="ru-RU" w:eastAsia="ru-RU"/>
        </w:rPr>
        <w:t xml:space="preserve">6/32, </w:t>
      </w:r>
      <w:r>
        <w:rPr>
          <w:rStyle w:val="Teksttreci2"/>
          <w:color w:val="000000"/>
        </w:rPr>
        <w:t xml:space="preserve">s. 2), </w:t>
      </w:r>
      <w:r>
        <w:rPr>
          <w:rStyle w:val="Teksttreci2Kursywa"/>
          <w:color w:val="000000"/>
        </w:rPr>
        <w:t>krematorium</w:t>
      </w:r>
      <w:r>
        <w:rPr>
          <w:rStyle w:val="Teksttreci2"/>
          <w:color w:val="000000"/>
        </w:rPr>
        <w:t xml:space="preserve">— «fabryka kremu» (Wrnd </w:t>
      </w:r>
      <w:r>
        <w:rPr>
          <w:rStyle w:val="Teksttreci2"/>
          <w:color w:val="000000"/>
          <w:lang w:val="ru-RU" w:eastAsia="ru-RU"/>
        </w:rPr>
        <w:t xml:space="preserve">41/31), </w:t>
      </w:r>
      <w:r>
        <w:rPr>
          <w:rStyle w:val="Teksttreci2"/>
          <w:color w:val="000000"/>
        </w:rPr>
        <w:t xml:space="preserve">drugi — adideacje, które </w:t>
      </w:r>
      <w:r>
        <w:rPr>
          <w:rStyle w:val="Teksttreci2"/>
          <w:color w:val="000000"/>
        </w:rPr>
        <w:t>doko</w:t>
      </w:r>
      <w:r>
        <w:rPr>
          <w:rStyle w:val="Teksttreci2"/>
          <w:color w:val="000000"/>
        </w:rPr>
        <w:softHyphen/>
        <w:t>nują się na podłożu pewnych obiektywnych wahań semantycznych i możliwości dokonywania przekształceń strukturalnych wewnątrz wyrazu, nie zmieniających jego formy zewnętrznej.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 xml:space="preserve">Przytoczmy na razie tylko jeden przykład: </w:t>
      </w:r>
      <w:r>
        <w:rPr>
          <w:rStyle w:val="Teksttreci2Kursywa"/>
          <w:color w:val="000000"/>
        </w:rPr>
        <w:t>mleczarnia—handel wymienny</w:t>
      </w:r>
      <w:r>
        <w:rPr>
          <w:rStyle w:val="Teksttreci2"/>
          <w:color w:val="000000"/>
        </w:rPr>
        <w:t xml:space="preserve"> (Szp. </w:t>
      </w:r>
      <w:r>
        <w:rPr>
          <w:rStyle w:val="Teksttreci2"/>
          <w:color w:val="000000"/>
          <w:lang w:val="ru-RU" w:eastAsia="ru-RU"/>
        </w:rPr>
        <w:t xml:space="preserve">26/36, </w:t>
      </w:r>
      <w:r>
        <w:rPr>
          <w:rStyle w:val="Teksttreci2"/>
          <w:color w:val="000000"/>
        </w:rPr>
        <w:t>s. 3).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600"/>
        <w:jc w:val="both"/>
        <w:sectPr w:rsidR="00000000">
          <w:headerReference w:type="even" r:id="rId12"/>
          <w:headerReference w:type="default" r:id="rId13"/>
          <w:headerReference w:type="first" r:id="rId14"/>
          <w:pgSz w:w="11900" w:h="16840"/>
          <w:pgMar w:top="1837" w:right="1468" w:bottom="1639" w:left="1061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 xml:space="preserve">Wielu teoretyków komizmu (m. </w:t>
      </w:r>
      <w:r>
        <w:rPr>
          <w:rStyle w:val="Teksttreci2"/>
          <w:color w:val="000000"/>
          <w:lang w:val="en-US" w:eastAsia="en-US"/>
        </w:rPr>
        <w:t xml:space="preserve">in. Vischer </w:t>
      </w:r>
      <w:r>
        <w:rPr>
          <w:rStyle w:val="Teksttreci2"/>
          <w:color w:val="000000"/>
        </w:rPr>
        <w:t>i Lipps) wspomina o dwu kate</w:t>
      </w:r>
      <w:r>
        <w:rPr>
          <w:rStyle w:val="Teksttreci2"/>
          <w:color w:val="000000"/>
        </w:rPr>
        <w:softHyphen/>
        <w:t xml:space="preserve">goriach dowcipu: o nonsensach zamaskowanych w pozornie sensownej formie i o absurdalnej formie ukrywającej w istocie nienaganną logicznie treść. Wydaje się, że mutatis </w:t>
      </w:r>
      <w:r>
        <w:rPr>
          <w:rStyle w:val="Teksttreci2"/>
          <w:color w:val="000000"/>
          <w:lang w:val="en-US" w:eastAsia="en-US"/>
        </w:rPr>
        <w:t>muta</w:t>
      </w:r>
      <w:r>
        <w:rPr>
          <w:rStyle w:val="Teksttreci2"/>
          <w:color w:val="000000"/>
          <w:lang w:val="en-US" w:eastAsia="en-US"/>
        </w:rPr>
        <w:t xml:space="preserve">ndis </w:t>
      </w:r>
      <w:r>
        <w:rPr>
          <w:rStyle w:val="Teksttreci2"/>
          <w:color w:val="000000"/>
        </w:rPr>
        <w:t>można by tę zasadę klasyfikacyjną odnieść i do wymie</w:t>
      </w:r>
      <w:r>
        <w:rPr>
          <w:rStyle w:val="Teksttreci2"/>
          <w:color w:val="000000"/>
        </w:rPr>
        <w:softHyphen/>
        <w:t>nionych przed chwilą typów adideacji. Adideacje „mechaniczne” reprezentowałyby typ „nonsens ukryty w pozorach sensu”, adideacje zaś „analityczne”, których powstaniu i percepcji towarzyszy swoista an</w:t>
      </w:r>
      <w:r>
        <w:rPr>
          <w:rStyle w:val="Teksttreci2"/>
          <w:color w:val="000000"/>
        </w:rPr>
        <w:t>aliza słowotwórcza — typ przeciw-</w:t>
      </w:r>
    </w:p>
    <w:p w:rsidR="00000000" w:rsidRDefault="00525810">
      <w:pPr>
        <w:pStyle w:val="Teksttreci21"/>
        <w:shd w:val="clear" w:color="auto" w:fill="auto"/>
        <w:spacing w:line="306" w:lineRule="exact"/>
        <w:ind w:left="320" w:firstLine="0"/>
        <w:jc w:val="both"/>
      </w:pPr>
      <w:r>
        <w:rPr>
          <w:rStyle w:val="Teksttreci2"/>
          <w:color w:val="000000"/>
        </w:rPr>
        <w:lastRenderedPageBreak/>
        <w:t>stawny — sens zamaskow</w:t>
      </w:r>
      <w:r>
        <w:rPr>
          <w:rStyle w:val="Teksttreci2"/>
          <w:color w:val="000000"/>
        </w:rPr>
        <w:t>any nonsensownością zewnętrzną. Wydaje się konieczne bliższe uzasadnienie takiego właśnie zakwalifikowania.</w:t>
      </w:r>
    </w:p>
    <w:p w:rsidR="00000000" w:rsidRDefault="00525810">
      <w:pPr>
        <w:pStyle w:val="Teksttreci21"/>
        <w:shd w:val="clear" w:color="auto" w:fill="auto"/>
        <w:spacing w:line="306" w:lineRule="exact"/>
        <w:ind w:left="320" w:firstLine="480"/>
        <w:jc w:val="both"/>
      </w:pPr>
      <w:r>
        <w:rPr>
          <w:rStyle w:val="Teksttreci2"/>
          <w:color w:val="000000"/>
        </w:rPr>
        <w:t>Zajmijmy się najpierw grupą adideacji „mechanicznych”. Sposób ich ko</w:t>
      </w:r>
      <w:r>
        <w:rPr>
          <w:rStyle w:val="Teksttreci2"/>
          <w:color w:val="000000"/>
        </w:rPr>
        <w:softHyphen/>
        <w:t xml:space="preserve">micznego działania stanowi dobrą ilustrację teorii </w:t>
      </w:r>
      <w:r>
        <w:rPr>
          <w:rStyle w:val="Teksttreci2"/>
          <w:color w:val="000000"/>
          <w:lang w:val="de-DE" w:eastAsia="de-DE"/>
        </w:rPr>
        <w:t>’’Verblüffung und</w:t>
      </w:r>
      <w:r>
        <w:rPr>
          <w:rStyle w:val="Teksttreci2"/>
          <w:color w:val="000000"/>
          <w:lang w:val="de-DE" w:eastAsia="de-DE"/>
        </w:rPr>
        <w:t xml:space="preserve"> Erleuchtung”. </w:t>
      </w:r>
      <w:r>
        <w:rPr>
          <w:rStyle w:val="Teksttreci2"/>
          <w:color w:val="000000"/>
        </w:rPr>
        <w:t>Skojarzenia etymologiczne oparte na dużych zbieżnościach dźwiękowych w pierwszej chwili wprowadzają w błąd swą naturalnością. Czyż nie wydaje się prawdopo</w:t>
      </w:r>
      <w:r>
        <w:rPr>
          <w:rStyle w:val="Teksttreci2"/>
          <w:color w:val="000000"/>
        </w:rPr>
        <w:softHyphen/>
        <w:t>dobne pod względem strukturalnym zestawienie etymologiczne krematorium i kre</w:t>
      </w:r>
      <w:r>
        <w:rPr>
          <w:rStyle w:val="Teksttreci2"/>
          <w:color w:val="000000"/>
        </w:rPr>
        <w:softHyphen/>
        <w:t>mu? Dodaj</w:t>
      </w:r>
      <w:r>
        <w:rPr>
          <w:rStyle w:val="Teksttreci2"/>
          <w:color w:val="000000"/>
        </w:rPr>
        <w:t xml:space="preserve">my, że adideacje „dźwiękowe” zachodzą szczególnie często w zakresie wyrazów obcych, o niejasnej etymologii; dla niespecjalisty nie jest więc równie oczywista jak dla językoznawcy błędność kojarzenia </w:t>
      </w:r>
      <w:r>
        <w:rPr>
          <w:rStyle w:val="Teksttreci2Kursywa"/>
          <w:color w:val="000000"/>
        </w:rPr>
        <w:t>anteny</w:t>
      </w:r>
      <w:r>
        <w:rPr>
          <w:rStyle w:val="Teksttreci2"/>
          <w:color w:val="000000"/>
        </w:rPr>
        <w:t xml:space="preserve"> (z łac. </w:t>
      </w:r>
      <w:r>
        <w:rPr>
          <w:rStyle w:val="Teksttreci2"/>
          <w:color w:val="000000"/>
          <w:lang w:val="en-US" w:eastAsia="en-US"/>
        </w:rPr>
        <w:t xml:space="preserve">antenna </w:t>
      </w:r>
      <w:r>
        <w:rPr>
          <w:rStyle w:val="Teksttreci2"/>
          <w:color w:val="000000"/>
        </w:rPr>
        <w:t xml:space="preserve">— reja) z </w:t>
      </w:r>
      <w:r>
        <w:rPr>
          <w:rStyle w:val="Teksttreci2Kursywa"/>
          <w:color w:val="000000"/>
        </w:rPr>
        <w:t>antenatem</w:t>
      </w:r>
      <w:r>
        <w:rPr>
          <w:rStyle w:val="Teksttreci2"/>
          <w:color w:val="000000"/>
        </w:rPr>
        <w:t xml:space="preserve"> (łac. </w:t>
      </w:r>
      <w:r>
        <w:rPr>
          <w:rStyle w:val="Teksttreci2"/>
          <w:color w:val="000000"/>
          <w:lang w:val="en-US" w:eastAsia="en-US"/>
        </w:rPr>
        <w:t xml:space="preserve">ante </w:t>
      </w:r>
      <w:r>
        <w:rPr>
          <w:rStyle w:val="Teksttreci2"/>
          <w:color w:val="000000"/>
        </w:rPr>
        <w:t xml:space="preserve">natus) lub </w:t>
      </w:r>
      <w:r>
        <w:rPr>
          <w:rStyle w:val="Teksttreci2Kursywa"/>
          <w:color w:val="000000"/>
        </w:rPr>
        <w:t>krematorium</w:t>
      </w:r>
      <w:r>
        <w:rPr>
          <w:rStyle w:val="Teksttreci2"/>
          <w:color w:val="000000"/>
        </w:rPr>
        <w:t xml:space="preserve"> (z łac. crcmare) i </w:t>
      </w:r>
      <w:r>
        <w:rPr>
          <w:rStyle w:val="Teksttreci2Kursywa"/>
          <w:color w:val="000000"/>
        </w:rPr>
        <w:t>kremu</w:t>
      </w:r>
      <w:r>
        <w:rPr>
          <w:rStyle w:val="Teksttreci2"/>
          <w:color w:val="000000"/>
        </w:rPr>
        <w:t xml:space="preserve"> (łac. lud. — craema — śmietana).</w:t>
      </w:r>
    </w:p>
    <w:p w:rsidR="00000000" w:rsidRDefault="00525810">
      <w:pPr>
        <w:pStyle w:val="Teksttreci21"/>
        <w:shd w:val="clear" w:color="auto" w:fill="auto"/>
        <w:spacing w:line="306" w:lineRule="exact"/>
        <w:ind w:left="320" w:firstLine="480"/>
        <w:jc w:val="both"/>
      </w:pPr>
      <w:r>
        <w:rPr>
          <w:rStyle w:val="Teksttreci2"/>
          <w:color w:val="000000"/>
        </w:rPr>
        <w:t>Podobieństwo dźwiękowe wyrazów zdolne jest więc przez moment zamasko</w:t>
      </w:r>
      <w:r>
        <w:rPr>
          <w:rStyle w:val="Teksttreci2"/>
          <w:color w:val="000000"/>
        </w:rPr>
        <w:softHyphen/>
        <w:t>wać nonsensowność ich kojarzenia etymologicznego. W sukurs jednak przychodzi po chwili przypomnienie znacz</w:t>
      </w:r>
      <w:r>
        <w:rPr>
          <w:rStyle w:val="Teksttreci2"/>
          <w:color w:val="000000"/>
        </w:rPr>
        <w:t>eń realnych zestawionych w dowcipie wyrazów, tak dalece rozbieżnych, że staje się oczywista absurdalność doszukiwania się jakichś ich związków genetycznych (np. w parze antenat-antena: „przodek” — i „urzą</w:t>
      </w:r>
      <w:r>
        <w:rPr>
          <w:rStyle w:val="Teksttreci2"/>
          <w:color w:val="000000"/>
        </w:rPr>
        <w:softHyphen/>
        <w:t xml:space="preserve">dzenie techniczne”). W innych wypadkach przypomina </w:t>
      </w:r>
      <w:r>
        <w:rPr>
          <w:rStyle w:val="Teksttreci2"/>
          <w:color w:val="000000"/>
        </w:rPr>
        <w:t xml:space="preserve">się fakt wyraźnej obcości jednego z wyrazów i wobec tego złudności wszelkich jego związków ze słowami swojskimi, np. </w:t>
      </w:r>
      <w:r>
        <w:rPr>
          <w:rStyle w:val="Teksttreci2Kursywa"/>
          <w:color w:val="000000"/>
        </w:rPr>
        <w:t>drogeria</w:t>
      </w:r>
      <w:r>
        <w:rPr>
          <w:rStyle w:val="Teksttreci2"/>
          <w:color w:val="000000"/>
        </w:rPr>
        <w:t xml:space="preserve"> — «drogi sklep» (CW </w:t>
      </w:r>
      <w:r>
        <w:rPr>
          <w:rStyle w:val="Teksttreci2"/>
          <w:color w:val="000000"/>
          <w:lang w:val="ru-RU" w:eastAsia="ru-RU"/>
        </w:rPr>
        <w:t xml:space="preserve">9/33, </w:t>
      </w:r>
      <w:r>
        <w:rPr>
          <w:rStyle w:val="Teksttreci2"/>
          <w:color w:val="000000"/>
        </w:rPr>
        <w:t xml:space="preserve">s. 3) lub </w:t>
      </w:r>
      <w:r>
        <w:rPr>
          <w:rStyle w:val="Teksttreci2Kursywa"/>
          <w:color w:val="000000"/>
        </w:rPr>
        <w:t>żyletka</w:t>
      </w:r>
      <w:r>
        <w:rPr>
          <w:rStyle w:val="Teksttreci2"/>
          <w:color w:val="000000"/>
        </w:rPr>
        <w:t xml:space="preserve"> — «nożyk do przecinania żył» (Szp. </w:t>
      </w:r>
      <w:r>
        <w:rPr>
          <w:rStyle w:val="Teksttreci2"/>
          <w:color w:val="000000"/>
          <w:lang w:val="ru-RU" w:eastAsia="ru-RU"/>
        </w:rPr>
        <w:t xml:space="preserve">44/36, </w:t>
      </w:r>
      <w:r>
        <w:rPr>
          <w:rStyle w:val="Teksttreci2"/>
          <w:color w:val="000000"/>
        </w:rPr>
        <w:t>s. 3)..</w:t>
      </w:r>
    </w:p>
    <w:p w:rsidR="00000000" w:rsidRDefault="00525810">
      <w:pPr>
        <w:pStyle w:val="Teksttreci21"/>
        <w:shd w:val="clear" w:color="auto" w:fill="auto"/>
        <w:spacing w:line="306" w:lineRule="exact"/>
        <w:ind w:left="320" w:firstLine="480"/>
        <w:jc w:val="both"/>
      </w:pPr>
      <w:r>
        <w:rPr>
          <w:rStyle w:val="Teksttreci2"/>
          <w:color w:val="000000"/>
        </w:rPr>
        <w:t>Spróbujmy teraz w podobny sposób zan</w:t>
      </w:r>
      <w:r>
        <w:rPr>
          <w:rStyle w:val="Teksttreci2"/>
          <w:color w:val="000000"/>
        </w:rPr>
        <w:t>alizować działanie adideacji drugiego typu na podstawie przykładu „mleczarnia — handel wymienny”. Przebieg per</w:t>
      </w:r>
      <w:r>
        <w:rPr>
          <w:rStyle w:val="Teksttreci2"/>
          <w:color w:val="000000"/>
        </w:rPr>
        <w:softHyphen/>
        <w:t>cepcji tego dowcipu jest odwrotnością procesów towarzyszących analizie adidcacji „dźwiękowych”. Pierwszą reakcją odbiorcy jest zaskoczenie, dezor</w:t>
      </w:r>
      <w:r>
        <w:rPr>
          <w:rStyle w:val="Teksttreci2"/>
          <w:color w:val="000000"/>
        </w:rPr>
        <w:t>ientacja i instynk</w:t>
      </w:r>
      <w:r>
        <w:rPr>
          <w:rStyle w:val="Teksttreci2"/>
          <w:color w:val="000000"/>
        </w:rPr>
        <w:softHyphen/>
        <w:t>towny sprzeciw wobec tego typu skojarzeń wyrazów. Z kolei jednak zaczyna on się doszukiwać przyczyn użycia takiego właśnie określenia i odpowiedź znajduje w ustaleniu jego podstawy słowotwórczej (wymienny — wymię). Końcowy mo</w:t>
      </w:r>
      <w:r>
        <w:rPr>
          <w:rStyle w:val="Teksttreci2"/>
          <w:color w:val="000000"/>
        </w:rPr>
        <w:softHyphen/>
        <w:t>ment percep</w:t>
      </w:r>
      <w:r>
        <w:rPr>
          <w:rStyle w:val="Teksttreci2"/>
          <w:color w:val="000000"/>
        </w:rPr>
        <w:t>cji dowcipu — rozszyfrowanie jego techniki — następuje wówczas, gdy odbiorca zda sobie sprawę z dwoistości strukturalno-semantycznej, ukrytej w formie przymiotnika „wymienny” (wymiana—wymię).</w:t>
      </w:r>
    </w:p>
    <w:p w:rsidR="00000000" w:rsidRDefault="00525810">
      <w:pPr>
        <w:pStyle w:val="Teksttreci21"/>
        <w:shd w:val="clear" w:color="auto" w:fill="auto"/>
        <w:spacing w:line="306" w:lineRule="exact"/>
        <w:ind w:left="320" w:firstLine="480"/>
        <w:jc w:val="both"/>
      </w:pPr>
      <w:r>
        <w:rPr>
          <w:rStyle w:val="Teksttreci2"/>
          <w:color w:val="000000"/>
        </w:rPr>
        <w:t>Ten szczegółowy przykład rzuca pewne światło na zagadnienie ogól</w:t>
      </w:r>
      <w:r>
        <w:rPr>
          <w:rStyle w:val="Teksttreci2"/>
          <w:color w:val="000000"/>
        </w:rPr>
        <w:t xml:space="preserve">ne z zakresu teorii komizmu, będące kiedyś przedmiotem ożywionej polemiki. Dotyczyła ona etapów procesu percepcji dowcipu. Zdaniem jednego z polemistów — Heymansa </w:t>
      </w:r>
      <w:r>
        <w:rPr>
          <w:rStyle w:val="Teksttreci2"/>
          <w:color w:val="000000"/>
          <w:vertAlign w:val="superscript"/>
        </w:rPr>
        <w:footnoteReference w:id="10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</w:rPr>
        <w:t xml:space="preserve">ma on następujący przebieg: 1) pewne słowo zaskakuje nas swoją niezrozumiałością, nietypowością, 2) po namyśle odkrywamy podłoże owego zaskoczenia i tym samym rozszyfrowujemy technikę dowcipu. Lipps natomiast, zgodnie ze swymi założeniami ogólnymi (komizm </w:t>
      </w:r>
      <w:r>
        <w:rPr>
          <w:rStyle w:val="Teksttreci2"/>
          <w:color w:val="000000"/>
        </w:rPr>
        <w:t>powstaje w wyniku zdemaskowania jako nicości zjawisk pozornie nienagannych, mających znaczenie, wartość) uważa, że w pierw</w:t>
      </w:r>
      <w:r>
        <w:rPr>
          <w:rStyle w:val="Teksttreci2"/>
          <w:color w:val="000000"/>
        </w:rPr>
        <w:softHyphen/>
        <w:t>szym momencie słowo zwodzi nas swą sensownością; dopiero drugi etap percepcji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>dowcipu polega na stwierdzeniu jego niezgodności z norm</w:t>
      </w:r>
      <w:r>
        <w:rPr>
          <w:rStyle w:val="Teksttreci2"/>
          <w:color w:val="000000"/>
        </w:rPr>
        <w:t>ą, absurdalności zna</w:t>
      </w:r>
      <w:r>
        <w:rPr>
          <w:rStyle w:val="Teksttreci2"/>
          <w:color w:val="000000"/>
        </w:rPr>
        <w:softHyphen/>
        <w:t>czeniowej, trzeci zaś przynosi odpowiedź na pytanie, jakie czynniki sprawiły, że wzięto za dobrą monetę słowo bezwartościowe z punktu widzenia praktyki języ</w:t>
      </w:r>
      <w:r>
        <w:rPr>
          <w:rStyle w:val="Teksttreci2"/>
          <w:color w:val="000000"/>
        </w:rPr>
        <w:softHyphen/>
        <w:t>kowej. Można zaryzykować twierdzenie, że obie te teorie nie wykluczają się wza</w:t>
      </w:r>
      <w:r>
        <w:rPr>
          <w:rStyle w:val="Teksttreci2"/>
          <w:color w:val="000000"/>
        </w:rPr>
        <w:softHyphen/>
        <w:t xml:space="preserve">jemnie, ża każda z nich ma oparcie w pewnej grupie faktów, na </w:t>
      </w:r>
      <w:r>
        <w:rPr>
          <w:rStyle w:val="Teksttreci2"/>
          <w:color w:val="000000"/>
        </w:rPr>
        <w:lastRenderedPageBreak/>
        <w:t>których podstawie zapewne została ustalona. Lipps bierze pod uwagę te wypadki, gdy słowo zwodzi nas pozorami systemowości, „regularności”; Heymans zaś opiera się na przy</w:t>
      </w:r>
      <w:r>
        <w:rPr>
          <w:rStyle w:val="Teksttreci2"/>
          <w:color w:val="000000"/>
        </w:rPr>
        <w:softHyphen/>
        <w:t>kładach, w których mamy</w:t>
      </w:r>
      <w:r>
        <w:rPr>
          <w:rStyle w:val="Teksttreci2"/>
          <w:color w:val="000000"/>
        </w:rPr>
        <w:t xml:space="preserve"> do czynienia z rzucającym się w oczy odstępstwem od normy i analiza podjęta przez odbiorcę zmierza jedynie do ustalenia, jakie były czynniki sprawcze owych wykolejeń.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>W adideacjach „analitycznych” proces percepcji ma przebieg zgodny z zało</w:t>
      </w:r>
      <w:r>
        <w:rPr>
          <w:rStyle w:val="Teksttreci2"/>
          <w:color w:val="000000"/>
        </w:rPr>
        <w:softHyphen/>
        <w:t>żeniami Heymans</w:t>
      </w:r>
      <w:r>
        <w:rPr>
          <w:rStyle w:val="Teksttreci2"/>
          <w:color w:val="000000"/>
        </w:rPr>
        <w:t>a, wzbogacony jednak o element końcowej niespodzianki, gdy odbiorca ustali, że struktura od początku zakwalifikowana jako błędna jest możliwa, a nawet zupełnie „regularna” z punktu widzenia normy. Adideacje tego typu zacho</w:t>
      </w:r>
      <w:r>
        <w:rPr>
          <w:rStyle w:val="Teksttreci2"/>
          <w:color w:val="000000"/>
        </w:rPr>
        <w:softHyphen/>
        <w:t>dzą głównie w wyrazach swojskich,</w:t>
      </w:r>
      <w:r>
        <w:rPr>
          <w:rStyle w:val="Teksttreci2"/>
          <w:color w:val="000000"/>
        </w:rPr>
        <w:t xml:space="preserve"> często mających zupełnie przejrzystą budowę i liczne powiązania etymologiczne. Dlatego też śmiało można powiedzieć, że dowci</w:t>
      </w:r>
      <w:r>
        <w:rPr>
          <w:rStyle w:val="Teksttreci2"/>
          <w:color w:val="000000"/>
        </w:rPr>
        <w:softHyphen/>
        <w:t>py na nich oparte ujawniają prawdziwy kunszt swych autorów, umiejętność wy</w:t>
      </w:r>
      <w:r>
        <w:rPr>
          <w:rStyle w:val="Teksttreci2"/>
          <w:color w:val="000000"/>
        </w:rPr>
        <w:softHyphen/>
        <w:t>zyskania obiektywnie istniejących wahań w wartościowani</w:t>
      </w:r>
      <w:r>
        <w:rPr>
          <w:rStyle w:val="Teksttreci2"/>
          <w:color w:val="000000"/>
        </w:rPr>
        <w:t>u strukturalno-semantycznym pewnych wyrazów, jakiegoś „luzu” interpretacyjnego. Jest to więc bardzo subtelna, ale w pewnym stopniu „elitarna” forma dowcipu, adresowana do od</w:t>
      </w:r>
      <w:r>
        <w:rPr>
          <w:rStyle w:val="Teksttreci2"/>
          <w:color w:val="000000"/>
        </w:rPr>
        <w:softHyphen/>
        <w:t>biorcy o sporym zasobie wiedzy językowej, ponieważ proces jej percepcji, jak już w</w:t>
      </w:r>
      <w:r>
        <w:rPr>
          <w:rStyle w:val="Teksttreci2"/>
          <w:color w:val="000000"/>
        </w:rPr>
        <w:t>spomnieliśmy, opiera się na elementarnej przynajmniej analizie słowotwórczej.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>Spróbujmy teraz pokazać na wybranych przykładach przebieg procesu żar</w:t>
      </w:r>
      <w:r>
        <w:rPr>
          <w:rStyle w:val="Teksttreci2"/>
          <w:color w:val="000000"/>
        </w:rPr>
        <w:softHyphen/>
        <w:t>tobliwego „przekwalifikowania” wyrazu do innej rodziny słowotwórczej i istotę obiektywnych warunków językowy</w:t>
      </w:r>
      <w:r>
        <w:rPr>
          <w:rStyle w:val="Teksttreci2"/>
          <w:color w:val="000000"/>
        </w:rPr>
        <w:t>ch, które sprzyjają jego dokonaniu. Dowcipy adideacyjne mają dwojaką motywację: semantyczną i strukturalną. Ogólne podłoże semantyczne adideacji żartobliwych stanowi fakt homonimiczności albo wieloznacz</w:t>
      </w:r>
      <w:r>
        <w:rPr>
          <w:rStyle w:val="Teksttreci2"/>
          <w:color w:val="000000"/>
        </w:rPr>
        <w:softHyphen/>
        <w:t xml:space="preserve">ności strukturalnej pewnych formacji słowotwórczych. </w:t>
      </w:r>
      <w:r>
        <w:rPr>
          <w:rStyle w:val="Teksttreci2"/>
          <w:color w:val="000000"/>
        </w:rPr>
        <w:t>Bardzo duża grupa żar</w:t>
      </w:r>
      <w:r>
        <w:rPr>
          <w:rStyle w:val="Teksttreci2"/>
          <w:color w:val="000000"/>
        </w:rPr>
        <w:softHyphen/>
        <w:t>tów adideacyjnych ma u swej podstawy zjawisko homonimii tematów słowotwór</w:t>
      </w:r>
      <w:r>
        <w:rPr>
          <w:rStyle w:val="Teksttreci2"/>
          <w:color w:val="000000"/>
        </w:rPr>
        <w:softHyphen/>
        <w:t xml:space="preserve">czych; np. adideacja </w:t>
      </w:r>
      <w:r>
        <w:rPr>
          <w:rStyle w:val="Teksttreci2Kursywa"/>
          <w:color w:val="000000"/>
        </w:rPr>
        <w:t>trawnik</w:t>
      </w:r>
      <w:r>
        <w:rPr>
          <w:rStyle w:val="Teksttreci2"/>
          <w:color w:val="000000"/>
        </w:rPr>
        <w:t xml:space="preserve"> — «żołądek» (CW </w:t>
      </w:r>
      <w:r>
        <w:rPr>
          <w:rStyle w:val="Teksttreci2"/>
          <w:color w:val="000000"/>
          <w:lang w:val="ru-RU" w:eastAsia="ru-RU"/>
        </w:rPr>
        <w:t xml:space="preserve">6/32, </w:t>
      </w:r>
      <w:r>
        <w:rPr>
          <w:rStyle w:val="Teksttreci2"/>
          <w:color w:val="000000"/>
        </w:rPr>
        <w:t>s. 3) opiera się na tożsa</w:t>
      </w:r>
      <w:r>
        <w:rPr>
          <w:rStyle w:val="Teksttreci2"/>
          <w:color w:val="000000"/>
        </w:rPr>
        <w:softHyphen/>
        <w:t xml:space="preserve">mości tematu </w:t>
      </w:r>
      <w:r>
        <w:rPr>
          <w:rStyle w:val="Teksttreci2Kursywa"/>
          <w:color w:val="000000"/>
        </w:rPr>
        <w:t xml:space="preserve">traw-, </w:t>
      </w:r>
      <w:r>
        <w:rPr>
          <w:rStyle w:val="Teksttreci2"/>
          <w:color w:val="000000"/>
        </w:rPr>
        <w:t>który może być zarówno pochodzenia odrzeczownikowego, jak i dew</w:t>
      </w:r>
      <w:r>
        <w:rPr>
          <w:rStyle w:val="Teksttreci2"/>
          <w:color w:val="000000"/>
        </w:rPr>
        <w:t xml:space="preserve">erbalnego; a oto inne przykłady: </w:t>
      </w:r>
      <w:r>
        <w:rPr>
          <w:rStyle w:val="Teksttreci2Kursywa"/>
          <w:color w:val="000000"/>
        </w:rPr>
        <w:t>golarz</w:t>
      </w:r>
      <w:r>
        <w:rPr>
          <w:rStyle w:val="Teksttreci2"/>
          <w:color w:val="000000"/>
        </w:rPr>
        <w:t xml:space="preserve"> — «hokeista» (Wmd </w:t>
      </w:r>
      <w:r>
        <w:rPr>
          <w:rStyle w:val="Teksttreci2"/>
          <w:color w:val="000000"/>
          <w:lang w:val="ru-RU" w:eastAsia="ru-RU"/>
        </w:rPr>
        <w:t xml:space="preserve">28/31, </w:t>
      </w:r>
      <w:r>
        <w:rPr>
          <w:rStyle w:val="Teksttreci2"/>
          <w:color w:val="000000"/>
        </w:rPr>
        <w:t xml:space="preserve">s. 5) (gol-ić, gol), </w:t>
      </w:r>
      <w:r>
        <w:rPr>
          <w:rStyle w:val="Teksttreci2Kursywa"/>
          <w:color w:val="000000"/>
        </w:rPr>
        <w:t>zagajnik</w:t>
      </w:r>
      <w:r>
        <w:rPr>
          <w:rStyle w:val="Teksttreci2"/>
          <w:color w:val="000000"/>
        </w:rPr>
        <w:t xml:space="preserve"> — «człowiek otwierający zebranie» (Mucha </w:t>
      </w:r>
      <w:r>
        <w:rPr>
          <w:rStyle w:val="Teksttreci2"/>
          <w:color w:val="000000"/>
          <w:lang w:val="ru-RU" w:eastAsia="ru-RU"/>
        </w:rPr>
        <w:t xml:space="preserve">30/37, </w:t>
      </w:r>
      <w:r>
        <w:rPr>
          <w:rStyle w:val="Teksttreci2"/>
          <w:color w:val="000000"/>
        </w:rPr>
        <w:t xml:space="preserve">s. 3), </w:t>
      </w:r>
      <w:r>
        <w:rPr>
          <w:rStyle w:val="Teksttreci2Kursywa"/>
          <w:color w:val="000000"/>
        </w:rPr>
        <w:t>biuro zleceń</w:t>
      </w:r>
      <w:r>
        <w:rPr>
          <w:rStyle w:val="Teksttreci2"/>
          <w:color w:val="000000"/>
        </w:rPr>
        <w:t xml:space="preserve"> — «instytucja, w której się często zmieniają kierownicy» (Szp. </w:t>
      </w:r>
      <w:r>
        <w:rPr>
          <w:rStyle w:val="Teksttreci2"/>
          <w:color w:val="000000"/>
          <w:lang w:val="ru-RU" w:eastAsia="ru-RU"/>
        </w:rPr>
        <w:t xml:space="preserve">29/56, </w:t>
      </w:r>
      <w:r>
        <w:rPr>
          <w:rStyle w:val="Teksttreci2"/>
          <w:color w:val="000000"/>
        </w:rPr>
        <w:t>s. 7). Trzeba się natur</w:t>
      </w:r>
      <w:r>
        <w:rPr>
          <w:rStyle w:val="Teksttreci2"/>
          <w:color w:val="000000"/>
        </w:rPr>
        <w:t>alnie zastrzec, że chodzi o homonimiczność z opisowego punktu widzenia, a więc o zestawienia także i tych tematów, których pierwotne pokrewieństwo dziś już nie jest odczuwane.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  <w:sectPr w:rsidR="00000000">
          <w:headerReference w:type="even" r:id="rId15"/>
          <w:headerReference w:type="default" r:id="rId16"/>
          <w:headerReference w:type="first" r:id="rId17"/>
          <w:pgSz w:w="11900" w:h="16840"/>
          <w:pgMar w:top="1837" w:right="1468" w:bottom="1639" w:left="1061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Z kolei zilustrujemy przykładami wyzyskanie różnych form polisemii jako podstawy</w:t>
      </w:r>
      <w:r>
        <w:rPr>
          <w:rStyle w:val="Teksttreci2"/>
          <w:color w:val="000000"/>
        </w:rPr>
        <w:t xml:space="preserve"> żartobliwych adideacji. Często np. w dowcipie słownym operuje się for</w:t>
      </w:r>
      <w:r>
        <w:rPr>
          <w:rStyle w:val="Teksttreci2"/>
          <w:color w:val="000000"/>
        </w:rPr>
        <w:softHyphen/>
        <w:t>macjami powstałymi od podstaw wieloznacznych. Pewnego generała, nie stronią</w:t>
      </w:r>
      <w:r>
        <w:rPr>
          <w:rStyle w:val="Teksttreci2"/>
          <w:color w:val="000000"/>
        </w:rPr>
        <w:softHyphen/>
        <w:t xml:space="preserve">cego od kieliszka, nazwano we „Wróblach na dachu” „mistrzowskim </w:t>
      </w:r>
      <w:r>
        <w:rPr>
          <w:rStyle w:val="Teksttreci2Kursywa"/>
          <w:color w:val="000000"/>
        </w:rPr>
        <w:t xml:space="preserve">trębaczem </w:t>
      </w:r>
      <w:r>
        <w:rPr>
          <w:rStyle w:val="Teksttreci2"/>
          <w:color w:val="000000"/>
        </w:rPr>
        <w:t xml:space="preserve">polskiej armii” </w:t>
      </w:r>
      <w:r>
        <w:rPr>
          <w:rStyle w:val="Teksttreci2"/>
          <w:color w:val="000000"/>
          <w:lang w:val="ru-RU" w:eastAsia="ru-RU"/>
        </w:rPr>
        <w:t xml:space="preserve">(21/32, </w:t>
      </w:r>
      <w:r>
        <w:rPr>
          <w:rStyle w:val="Teksttreci2"/>
          <w:color w:val="000000"/>
        </w:rPr>
        <w:t>s. 3). „Zna</w:t>
      </w:r>
      <w:r>
        <w:rPr>
          <w:rStyle w:val="Teksttreci2"/>
          <w:color w:val="000000"/>
        </w:rPr>
        <w:t>jąc obyczaje niektórych sportowców — piszą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right="700" w:firstLine="0"/>
        <w:jc w:val="both"/>
      </w:pPr>
      <w:r>
        <w:rPr>
          <w:rStyle w:val="Teksttreci2"/>
          <w:color w:val="000000"/>
        </w:rPr>
        <w:lastRenderedPageBreak/>
        <w:t xml:space="preserve">„Szpilki” — miejmy nadzieję, że nazwa klubu </w:t>
      </w:r>
      <w:r>
        <w:rPr>
          <w:rStyle w:val="Teksttreci2Kursywa"/>
          <w:color w:val="000000"/>
        </w:rPr>
        <w:t>„Spójnia”</w:t>
      </w:r>
      <w:r>
        <w:rPr>
          <w:rStyle w:val="Teksttreci2"/>
          <w:color w:val="000000"/>
        </w:rPr>
        <w:t xml:space="preserve"> nie pochodzi od słowa </w:t>
      </w:r>
      <w:r>
        <w:rPr>
          <w:rStyle w:val="Teksttreci2Kursywa"/>
          <w:color w:val="000000"/>
        </w:rPr>
        <w:t>spoić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(6/50, </w:t>
      </w:r>
      <w:r>
        <w:rPr>
          <w:rStyle w:val="Teksttreci2"/>
          <w:color w:val="000000"/>
        </w:rPr>
        <w:t>s. 4). A oto kilka jeszcze przykładów: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firstLine="220"/>
        <w:jc w:val="both"/>
      </w:pPr>
      <w:r>
        <w:rPr>
          <w:rStyle w:val="Teksttreci2Kursywa"/>
          <w:color w:val="000000"/>
        </w:rPr>
        <w:t>wydawca</w:t>
      </w:r>
      <w:r>
        <w:rPr>
          <w:rStyle w:val="Teksttreci2"/>
          <w:color w:val="000000"/>
        </w:rPr>
        <w:t xml:space="preserve"> — «ojciec mający kilka córek niezamężnych»</w:t>
      </w:r>
      <w:r>
        <w:rPr>
          <w:rStyle w:val="Teksttreci2"/>
          <w:color w:val="000000"/>
        </w:rPr>
        <w:t xml:space="preserve"> (Wes. </w:t>
      </w:r>
      <w:r>
        <w:rPr>
          <w:rStyle w:val="Teksttreci2"/>
          <w:color w:val="000000"/>
          <w:lang w:val="ru-RU" w:eastAsia="ru-RU"/>
        </w:rPr>
        <w:t xml:space="preserve">1/32, </w:t>
      </w:r>
      <w:r>
        <w:rPr>
          <w:rStyle w:val="Teksttreci2"/>
          <w:color w:val="000000"/>
        </w:rPr>
        <w:t>s. 2)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firstLine="220"/>
        <w:jc w:val="both"/>
      </w:pPr>
      <w:r>
        <w:rPr>
          <w:rStyle w:val="Teksttreci2Kursywa"/>
          <w:color w:val="000000"/>
        </w:rPr>
        <w:t>pierwszy wydawca</w:t>
      </w:r>
      <w:r>
        <w:rPr>
          <w:rStyle w:val="Teksttreci2"/>
          <w:color w:val="000000"/>
        </w:rPr>
        <w:t xml:space="preserve"> — Judasz (Szp. </w:t>
      </w:r>
      <w:r>
        <w:rPr>
          <w:rStyle w:val="Teksttreci2"/>
          <w:color w:val="000000"/>
          <w:lang w:val="ru-RU" w:eastAsia="ru-RU"/>
        </w:rPr>
        <w:t xml:space="preserve">33/57, </w:t>
      </w:r>
      <w:r>
        <w:rPr>
          <w:rStyle w:val="Teksttreci2"/>
          <w:color w:val="000000"/>
        </w:rPr>
        <w:t>s. 5)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firstLine="220"/>
        <w:jc w:val="both"/>
      </w:pPr>
      <w:r>
        <w:rPr>
          <w:rStyle w:val="Teksttreci2"/>
          <w:color w:val="000000"/>
        </w:rPr>
        <w:t xml:space="preserve">kobiety </w:t>
      </w:r>
      <w:r>
        <w:rPr>
          <w:rStyle w:val="Teksttreci2Kursywa"/>
          <w:color w:val="000000"/>
        </w:rPr>
        <w:t>radioaktywne</w:t>
      </w:r>
      <w:r>
        <w:rPr>
          <w:rStyle w:val="Teksttreci2"/>
          <w:color w:val="000000"/>
        </w:rPr>
        <w:t xml:space="preserve"> — «pracownice Radia» (Szp. </w:t>
      </w:r>
      <w:r>
        <w:rPr>
          <w:rStyle w:val="Teksttreci2"/>
          <w:color w:val="000000"/>
          <w:lang w:val="ru-RU" w:eastAsia="ru-RU"/>
        </w:rPr>
        <w:t xml:space="preserve">9/50, </w:t>
      </w:r>
      <w:r>
        <w:rPr>
          <w:rStyle w:val="Teksttreci2"/>
          <w:color w:val="000000"/>
        </w:rPr>
        <w:t>s. 10)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right="700" w:firstLine="220"/>
        <w:jc w:val="both"/>
      </w:pPr>
      <w:r>
        <w:rPr>
          <w:rStyle w:val="Teksttreci2"/>
          <w:color w:val="000000"/>
        </w:rPr>
        <w:t>Pod rysunkiem przedstawiającym maszyny, a obok nich trzy panie zajęte plotkowaniem, zamieszczono podpis: „Obrabiarki i obrabiarki”</w:t>
      </w:r>
      <w:r>
        <w:rPr>
          <w:rStyle w:val="Teksttreci2"/>
          <w:color w:val="000000"/>
        </w:rPr>
        <w:t xml:space="preserve"> (Mucha </w:t>
      </w:r>
      <w:r>
        <w:rPr>
          <w:rStyle w:val="Teksttreci2"/>
          <w:color w:val="000000"/>
          <w:lang w:val="ru-RU" w:eastAsia="ru-RU"/>
        </w:rPr>
        <w:t xml:space="preserve">18/50, </w:t>
      </w:r>
      <w:r>
        <w:rPr>
          <w:rStyle w:val="Teksttreci2"/>
          <w:color w:val="000000"/>
        </w:rPr>
        <w:t>s. 6); jego komizm wynika zarówno z wieloznaczności tematu, jak i wielofunkcyjności sufiksu, tworzącego jednocześnie nazwy urządzeń technicznych i żeńskie nomina agentis.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right="700" w:firstLine="440"/>
        <w:jc w:val="both"/>
      </w:pPr>
      <w:r>
        <w:rPr>
          <w:rStyle w:val="Teksttreci2"/>
          <w:color w:val="000000"/>
        </w:rPr>
        <w:t>Warto jeszcze wpomnieć o tych wypadkach, gdy jedno ze znaczeń podstawy</w:t>
      </w:r>
      <w:r>
        <w:rPr>
          <w:rStyle w:val="Teksttreci2"/>
          <w:color w:val="000000"/>
        </w:rPr>
        <w:t xml:space="preserve"> słowotwórczej jest już archaiczne; zaskoczenie jest wówczas większe, a proporcjo</w:t>
      </w:r>
      <w:r>
        <w:rPr>
          <w:rStyle w:val="Teksttreci2"/>
          <w:color w:val="000000"/>
        </w:rPr>
        <w:softHyphen/>
        <w:t>nalnie do niego rośnie intensywność uczucia zadowolenia, towarzyszącego od</w:t>
      </w:r>
      <w:r>
        <w:rPr>
          <w:rStyle w:val="Teksttreci2"/>
          <w:color w:val="000000"/>
        </w:rPr>
        <w:softHyphen/>
        <w:t xml:space="preserve">szyfrowaniu zagadki. Przykłady: </w:t>
      </w:r>
      <w:r>
        <w:rPr>
          <w:rStyle w:val="Teksttreci2Kursywa"/>
          <w:color w:val="000000"/>
        </w:rPr>
        <w:t>łupieżca</w:t>
      </w:r>
      <w:r>
        <w:rPr>
          <w:rStyle w:val="Teksttreci2"/>
          <w:color w:val="000000"/>
        </w:rPr>
        <w:t xml:space="preserve"> — «człowiek cierpiący na łupież» (Wrnd </w:t>
      </w:r>
      <w:r>
        <w:rPr>
          <w:rStyle w:val="Teksttreci2"/>
          <w:color w:val="000000"/>
          <w:lang w:val="ru-RU" w:eastAsia="ru-RU"/>
        </w:rPr>
        <w:t xml:space="preserve">32/31, </w:t>
      </w:r>
      <w:r>
        <w:rPr>
          <w:rStyle w:val="Teksttreci2"/>
          <w:color w:val="000000"/>
        </w:rPr>
        <w:t xml:space="preserve">s. 4), </w:t>
      </w:r>
      <w:r>
        <w:rPr>
          <w:rStyle w:val="Teksttreci2Kursywa"/>
          <w:color w:val="000000"/>
        </w:rPr>
        <w:t>state</w:t>
      </w:r>
      <w:r>
        <w:rPr>
          <w:rStyle w:val="Teksttreci2Kursywa"/>
          <w:color w:val="000000"/>
        </w:rPr>
        <w:t>czny</w:t>
      </w:r>
      <w:r>
        <w:rPr>
          <w:rStyle w:val="Teksttreci2"/>
          <w:color w:val="000000"/>
        </w:rPr>
        <w:t xml:space="preserve"> — «marynarz» (CW </w:t>
      </w:r>
      <w:r>
        <w:rPr>
          <w:rStyle w:val="Teksttreci2"/>
          <w:color w:val="000000"/>
          <w:lang w:val="ru-RU" w:eastAsia="ru-RU"/>
        </w:rPr>
        <w:t xml:space="preserve">13/33, </w:t>
      </w:r>
      <w:r>
        <w:rPr>
          <w:rStyle w:val="Teksttreci2"/>
          <w:color w:val="000000"/>
        </w:rPr>
        <w:t>s. 4) itp.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right="700" w:firstLine="440"/>
        <w:jc w:val="both"/>
      </w:pPr>
      <w:r>
        <w:rPr>
          <w:rStyle w:val="Teksttreci2"/>
          <w:color w:val="000000"/>
        </w:rPr>
        <w:t>Mechanizm komicznego działania tych adideacji, których podłożem jest wie</w:t>
      </w:r>
      <w:r>
        <w:rPr>
          <w:rStyle w:val="Teksttreci2"/>
          <w:color w:val="000000"/>
        </w:rPr>
        <w:softHyphen/>
        <w:t>loznaczność podstawy słowotwórczej wyrazu, polega — ogólnie rzecz biorąc — na kontraście wynikającym ze stwierdzenia niewątpliwego pokrewieństw</w:t>
      </w:r>
      <w:r>
        <w:rPr>
          <w:rStyle w:val="Teksttreci2"/>
          <w:color w:val="000000"/>
        </w:rPr>
        <w:t>a struktural</w:t>
      </w:r>
      <w:r>
        <w:rPr>
          <w:rStyle w:val="Teksttreci2"/>
          <w:color w:val="000000"/>
        </w:rPr>
        <w:softHyphen/>
        <w:t>nego dwu słów, a jednocześnie niemożności ich skojarzenia pod względem se</w:t>
      </w:r>
      <w:r>
        <w:rPr>
          <w:rStyle w:val="Teksttreci2"/>
          <w:color w:val="000000"/>
        </w:rPr>
        <w:softHyphen/>
        <w:t>mantycznym.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right="700" w:firstLine="440"/>
        <w:jc w:val="both"/>
      </w:pPr>
      <w:r>
        <w:rPr>
          <w:rStyle w:val="Teksttreci2"/>
          <w:color w:val="000000"/>
        </w:rPr>
        <w:t>Bardzo istotnym źródłem żartobliwych adideacji są wahania między podmio</w:t>
      </w:r>
      <w:r>
        <w:rPr>
          <w:rStyle w:val="Teksttreci2"/>
          <w:color w:val="000000"/>
        </w:rPr>
        <w:softHyphen/>
        <w:t>towym i orzeczeniowym charakterem pewnych formacji. Zilustrujemy ten typ do</w:t>
      </w:r>
      <w:r>
        <w:rPr>
          <w:rStyle w:val="Teksttreci2"/>
          <w:color w:val="000000"/>
        </w:rPr>
        <w:softHyphen/>
        <w:t>wcipu prz</w:t>
      </w:r>
      <w:r>
        <w:rPr>
          <w:rStyle w:val="Teksttreci2"/>
          <w:color w:val="000000"/>
        </w:rPr>
        <w:t xml:space="preserve">ykładem anegdotki z okresu wielkiego kryzysu </w:t>
      </w:r>
      <w:r>
        <w:rPr>
          <w:rStyle w:val="Teksttreci2"/>
          <w:color w:val="000000"/>
          <w:lang w:val="ru-RU" w:eastAsia="ru-RU"/>
        </w:rPr>
        <w:t>(1929/33):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firstLine="0"/>
        <w:jc w:val="left"/>
      </w:pPr>
      <w:r>
        <w:rPr>
          <w:rStyle w:val="Teksttreci2"/>
          <w:color w:val="000000"/>
        </w:rPr>
        <w:t>„Co słychać? Jest ruch w interesie?</w:t>
      </w:r>
    </w:p>
    <w:p w:rsidR="00000000" w:rsidRDefault="00525810">
      <w:pPr>
        <w:pStyle w:val="Teksttreci21"/>
        <w:numPr>
          <w:ilvl w:val="0"/>
          <w:numId w:val="1"/>
        </w:numPr>
        <w:shd w:val="clear" w:color="auto" w:fill="auto"/>
        <w:tabs>
          <w:tab w:val="left" w:pos="568"/>
        </w:tabs>
        <w:spacing w:line="288" w:lineRule="exact"/>
        <w:ind w:left="200" w:right="700" w:firstLine="0"/>
        <w:jc w:val="both"/>
      </w:pPr>
      <w:r>
        <w:rPr>
          <w:rStyle w:val="Teksttreci2"/>
          <w:color w:val="000000"/>
        </w:rPr>
        <w:t xml:space="preserve">Jak rano przychodzę do sklepu, to jest mój jedyny </w:t>
      </w:r>
      <w:r>
        <w:rPr>
          <w:rStyle w:val="Teksttreci2Kursywa"/>
          <w:color w:val="000000"/>
        </w:rPr>
        <w:t>przychód</w:t>
      </w:r>
      <w:r>
        <w:rPr>
          <w:rStyle w:val="Teksttreci2"/>
          <w:color w:val="000000"/>
        </w:rPr>
        <w:t xml:space="preserve"> w ciągu dnia” (CW </w:t>
      </w:r>
      <w:r>
        <w:rPr>
          <w:rStyle w:val="Teksttreci2"/>
          <w:color w:val="000000"/>
          <w:lang w:val="ru-RU" w:eastAsia="ru-RU"/>
        </w:rPr>
        <w:t xml:space="preserve">4/33, </w:t>
      </w:r>
      <w:r>
        <w:rPr>
          <w:rStyle w:val="Teksttreci2"/>
          <w:color w:val="000000"/>
        </w:rPr>
        <w:t>s. 3) („to, co przychodzi” — „to, że się przychodzi”)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firstLine="0"/>
        <w:jc w:val="left"/>
      </w:pPr>
      <w:r>
        <w:rPr>
          <w:rStyle w:val="Teksttreci2"/>
          <w:color w:val="000000"/>
        </w:rPr>
        <w:t>A oto inny przykład:</w:t>
      </w:r>
    </w:p>
    <w:p w:rsidR="00000000" w:rsidRDefault="00525810">
      <w:pPr>
        <w:pStyle w:val="Teksttreci21"/>
        <w:numPr>
          <w:ilvl w:val="0"/>
          <w:numId w:val="1"/>
        </w:numPr>
        <w:shd w:val="clear" w:color="auto" w:fill="auto"/>
        <w:tabs>
          <w:tab w:val="left" w:pos="568"/>
        </w:tabs>
        <w:spacing w:line="288" w:lineRule="exact"/>
        <w:ind w:left="200" w:right="700" w:firstLine="0"/>
        <w:jc w:val="both"/>
      </w:pPr>
      <w:r>
        <w:rPr>
          <w:rStyle w:val="Teksttreci2"/>
          <w:color w:val="000000"/>
        </w:rPr>
        <w:t xml:space="preserve">Miałem wczoraj przykry </w:t>
      </w:r>
      <w:r>
        <w:rPr>
          <w:rStyle w:val="Teksttreci2Kursywa"/>
          <w:color w:val="000000"/>
        </w:rPr>
        <w:t>wyrzut.</w:t>
      </w:r>
      <w:r>
        <w:rPr>
          <w:rStyle w:val="Teksttreci2"/>
          <w:color w:val="000000"/>
        </w:rPr>
        <w:t xml:space="preserve"> Ojciec narzeczonej wyrzucił mnie za drzwi. (Wes. </w:t>
      </w:r>
      <w:r>
        <w:rPr>
          <w:rStyle w:val="Teksttreci2"/>
          <w:color w:val="000000"/>
          <w:lang w:val="ru-RU" w:eastAsia="ru-RU"/>
        </w:rPr>
        <w:t>1/32)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right="700" w:firstLine="0"/>
        <w:jc w:val="both"/>
      </w:pPr>
      <w:r>
        <w:rPr>
          <w:rStyle w:val="Teksttreci2"/>
          <w:color w:val="000000"/>
        </w:rPr>
        <w:t xml:space="preserve">Z kolei przytoczę przykłady wyzyskania oboczności dwu znaczeń podmiotowych: </w:t>
      </w:r>
      <w:r>
        <w:rPr>
          <w:rStyle w:val="Teksttreci2Kursywa"/>
          <w:color w:val="000000"/>
        </w:rPr>
        <w:t>Wieszak</w:t>
      </w:r>
      <w:r>
        <w:rPr>
          <w:rStyle w:val="Teksttreci2"/>
          <w:color w:val="000000"/>
        </w:rPr>
        <w:t xml:space="preserve"> — «kat» (Wrnd </w:t>
      </w:r>
      <w:r>
        <w:rPr>
          <w:rStyle w:val="Teksttreci2"/>
          <w:color w:val="000000"/>
          <w:lang w:val="ru-RU" w:eastAsia="ru-RU"/>
        </w:rPr>
        <w:t xml:space="preserve">8/35, </w:t>
      </w:r>
      <w:r>
        <w:rPr>
          <w:rStyle w:val="Teksttreci2"/>
          <w:color w:val="000000"/>
        </w:rPr>
        <w:t xml:space="preserve">s. 4) — „to, co wiesza” — „to, na czym się wiesza” </w:t>
      </w:r>
      <w:r>
        <w:rPr>
          <w:rStyle w:val="Teksttreci2Kursywa"/>
          <w:color w:val="000000"/>
        </w:rPr>
        <w:t>mównica</w:t>
      </w:r>
      <w:r>
        <w:rPr>
          <w:rStyle w:val="Teksttreci2"/>
          <w:color w:val="000000"/>
        </w:rPr>
        <w:t xml:space="preserve"> — «kobi</w:t>
      </w:r>
      <w:r>
        <w:rPr>
          <w:rStyle w:val="Teksttreci2"/>
          <w:color w:val="000000"/>
        </w:rPr>
        <w:t xml:space="preserve">eta rozmowna» (Wrnd </w:t>
      </w:r>
      <w:r>
        <w:rPr>
          <w:rStyle w:val="Teksttreci2"/>
          <w:color w:val="000000"/>
          <w:lang w:val="ru-RU" w:eastAsia="ru-RU"/>
        </w:rPr>
        <w:t xml:space="preserve">17/32, </w:t>
      </w:r>
      <w:r>
        <w:rPr>
          <w:rStyle w:val="Teksttreci2"/>
          <w:color w:val="000000"/>
        </w:rPr>
        <w:t>s. 6) — „to, co mówi” „to, skąd się mówi”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firstLine="0"/>
        <w:jc w:val="left"/>
      </w:pPr>
      <w:r>
        <w:rPr>
          <w:rStyle w:val="Teksttreci2"/>
          <w:color w:val="000000"/>
        </w:rPr>
        <w:t>I na koniec przykład bardzo dosadnego dowcipu politycznego: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right="700" w:firstLine="0"/>
        <w:jc w:val="both"/>
      </w:pPr>
      <w:r>
        <w:rPr>
          <w:rStyle w:val="Teksttreci2"/>
          <w:color w:val="000000"/>
        </w:rPr>
        <w:t xml:space="preserve">„W Niemczech wychodzi pismo „Hammer”. Nazwali ten miesięczny </w:t>
      </w:r>
      <w:r>
        <w:rPr>
          <w:rStyle w:val="Teksttreci2Kursywa"/>
          <w:color w:val="000000"/>
        </w:rPr>
        <w:t xml:space="preserve">wychodek </w:t>
      </w:r>
      <w:r>
        <w:rPr>
          <w:rStyle w:val="Teksttreci2"/>
          <w:color w:val="000000"/>
        </w:rPr>
        <w:t xml:space="preserve">„młot” (Szp. </w:t>
      </w:r>
      <w:r>
        <w:rPr>
          <w:rStyle w:val="Teksttreci2"/>
          <w:color w:val="000000"/>
          <w:lang w:val="ru-RU" w:eastAsia="ru-RU"/>
        </w:rPr>
        <w:t xml:space="preserve">17/39, </w:t>
      </w:r>
      <w:r>
        <w:rPr>
          <w:rStyle w:val="Teksttreci2"/>
          <w:color w:val="000000"/>
        </w:rPr>
        <w:t>s. 6)</w:t>
      </w:r>
    </w:p>
    <w:p w:rsidR="00000000" w:rsidRDefault="00525810">
      <w:pPr>
        <w:pStyle w:val="Teksttreci21"/>
        <w:shd w:val="clear" w:color="auto" w:fill="auto"/>
        <w:spacing w:line="288" w:lineRule="exact"/>
        <w:ind w:left="200" w:right="700" w:firstLine="440"/>
        <w:jc w:val="both"/>
        <w:sectPr w:rsidR="00000000">
          <w:pgSz w:w="11900" w:h="16840"/>
          <w:pgMar w:top="2416" w:right="1473" w:bottom="2273" w:left="1409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Dowcip słowny oparty na</w:t>
      </w:r>
      <w:r>
        <w:rPr>
          <w:rStyle w:val="Teksttreci2"/>
          <w:color w:val="000000"/>
        </w:rPr>
        <w:t xml:space="preserve"> wahaniach między podmiotowym i orzeczeniowym znaczeniem pewnych formacji — to jedna z form wyzyskania obiektywnego zja</w:t>
      </w:r>
      <w:r>
        <w:rPr>
          <w:rStyle w:val="Teksttreci2"/>
          <w:color w:val="000000"/>
        </w:rPr>
        <w:softHyphen/>
        <w:t>wiska dysproporcji między ogólnikowym, „ramowym” znaczeniem strukturalnym wyrazu i znaczeniami realnymi, realizującymi tylko jedną z moż</w:t>
      </w:r>
      <w:r>
        <w:rPr>
          <w:rStyle w:val="Teksttreci2"/>
          <w:color w:val="000000"/>
        </w:rPr>
        <w:t>liwości seman</w:t>
      </w:r>
      <w:r>
        <w:rPr>
          <w:rStyle w:val="Teksttreci2"/>
          <w:color w:val="000000"/>
        </w:rPr>
        <w:softHyphen/>
        <w:t>tycznych, zawartych w jego budowie.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lastRenderedPageBreak/>
        <w:t>To samo podłoże mają żarty słowotwórcze operujące formacjami odrzeczownikowymi; charakterystyczna dla tych struktur luźność powiązań z podstawą sło</w:t>
      </w:r>
      <w:r>
        <w:rPr>
          <w:rStyle w:val="Teksttreci2"/>
          <w:color w:val="000000"/>
        </w:rPr>
        <w:softHyphen/>
        <w:t>wotwórczą (a więc i ogólnikowo</w:t>
      </w:r>
      <w:r>
        <w:rPr>
          <w:rStyle w:val="Teksttreci2"/>
          <w:color w:val="000000"/>
        </w:rPr>
        <w:t>ść znaczenia strukturalnego) stwarza możliwości ustalania różnorodnych, nietradycyjnych znaczeń realnych. A oto kilka przykła</w:t>
      </w:r>
      <w:r>
        <w:rPr>
          <w:rStyle w:val="Teksttreci2"/>
          <w:color w:val="000000"/>
        </w:rPr>
        <w:softHyphen/>
        <w:t>dów: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1540"/>
        <w:jc w:val="left"/>
      </w:pPr>
      <w:r>
        <w:rPr>
          <w:rStyle w:val="Teksttreci2Kursywa"/>
          <w:color w:val="000000"/>
        </w:rPr>
        <w:t>mydłek</w:t>
      </w:r>
      <w:r>
        <w:rPr>
          <w:rStyle w:val="Teksttreci2"/>
          <w:color w:val="000000"/>
        </w:rPr>
        <w:t xml:space="preserve"> — człowiek dbający o czystość» (CW </w:t>
      </w:r>
      <w:r>
        <w:rPr>
          <w:rStyle w:val="Teksttreci2"/>
          <w:color w:val="000000"/>
          <w:lang w:val="ru-RU" w:eastAsia="ru-RU"/>
        </w:rPr>
        <w:t xml:space="preserve">8/30, </w:t>
      </w:r>
      <w:r>
        <w:rPr>
          <w:rStyle w:val="Teksttreci2"/>
          <w:color w:val="000000"/>
        </w:rPr>
        <w:t xml:space="preserve">s. 10) </w:t>
      </w:r>
      <w:r>
        <w:rPr>
          <w:rStyle w:val="Teksttreci2Kursywa"/>
          <w:color w:val="000000"/>
        </w:rPr>
        <w:t>rogówka</w:t>
      </w:r>
      <w:r>
        <w:rPr>
          <w:rStyle w:val="Teksttreci2"/>
          <w:color w:val="000000"/>
        </w:rPr>
        <w:t xml:space="preserve"> — «żona, która przyprawia mężowi rogi» (Wrnd </w:t>
      </w:r>
      <w:r>
        <w:rPr>
          <w:rStyle w:val="Teksttreci2"/>
          <w:color w:val="000000"/>
          <w:lang w:val="ru-RU" w:eastAsia="ru-RU"/>
        </w:rPr>
        <w:t>6/3</w:t>
      </w:r>
      <w:r>
        <w:rPr>
          <w:rStyle w:val="Teksttreci2"/>
          <w:color w:val="000000"/>
        </w:rPr>
        <w:t xml:space="preserve">l,s. 3) </w:t>
      </w:r>
      <w:r>
        <w:rPr>
          <w:rStyle w:val="Teksttreci2Kursywa"/>
          <w:color w:val="000000"/>
        </w:rPr>
        <w:t>lasecz</w:t>
      </w:r>
      <w:r>
        <w:rPr>
          <w:rStyle w:val="Teksttreci2Kursywa"/>
          <w:color w:val="000000"/>
        </w:rPr>
        <w:t>nik</w:t>
      </w:r>
      <w:r>
        <w:rPr>
          <w:rStyle w:val="Teksttreci2"/>
          <w:color w:val="000000"/>
        </w:rPr>
        <w:t xml:space="preserve"> — </w:t>
      </w:r>
      <w:r>
        <w:rPr>
          <w:rStyle w:val="Teksttreci2"/>
          <w:color w:val="000000"/>
          <w:lang w:val="de-DE" w:eastAsia="de-DE"/>
        </w:rPr>
        <w:t xml:space="preserve">«student-korporant» </w:t>
      </w:r>
      <w:r>
        <w:rPr>
          <w:rStyle w:val="Teksttreci2"/>
          <w:color w:val="000000"/>
        </w:rPr>
        <w:t xml:space="preserve">(Szp. </w:t>
      </w:r>
      <w:r>
        <w:rPr>
          <w:rStyle w:val="Teksttreci2"/>
          <w:color w:val="000000"/>
          <w:lang w:val="ru-RU" w:eastAsia="ru-RU"/>
        </w:rPr>
        <w:t xml:space="preserve">20/30, </w:t>
      </w:r>
      <w:r>
        <w:rPr>
          <w:rStyle w:val="Teksttreci2"/>
          <w:color w:val="000000"/>
        </w:rPr>
        <w:t xml:space="preserve">s. 4) i na koniec wyraz </w:t>
      </w:r>
      <w:r>
        <w:rPr>
          <w:rStyle w:val="Teksttreci2Kursywa"/>
          <w:color w:val="000000"/>
        </w:rPr>
        <w:t>cukrzyca</w:t>
      </w:r>
      <w:r>
        <w:rPr>
          <w:rStyle w:val="Teksttreci2"/>
          <w:color w:val="000000"/>
        </w:rPr>
        <w:t xml:space="preserve"> — «łyżeczka do cukru» (CW </w:t>
      </w:r>
      <w:r>
        <w:rPr>
          <w:rStyle w:val="Teksttreci2"/>
          <w:color w:val="000000"/>
          <w:lang w:val="ru-RU" w:eastAsia="ru-RU"/>
        </w:rPr>
        <w:t xml:space="preserve">12/33, </w:t>
      </w:r>
      <w:r>
        <w:rPr>
          <w:rStyle w:val="Teksttreci2"/>
          <w:color w:val="000000"/>
        </w:rPr>
        <w:t>s. 6), w którym nową interpretację semantyczną umożliwia nie tylko charakter związków między pniem a derywatem, ale i ogólnostruktural</w:t>
      </w:r>
      <w:r>
        <w:rPr>
          <w:rStyle w:val="Teksttreci2"/>
          <w:color w:val="000000"/>
        </w:rPr>
        <w:t>na, nie wyspecjalizowana funkcja sufiksu -i</w:t>
      </w:r>
      <w:r>
        <w:rPr>
          <w:rStyle w:val="Teksttreci2Kursywa"/>
          <w:color w:val="000000"/>
          <w:lang w:val="ru-RU" w:eastAsia="ru-RU"/>
        </w:rPr>
        <w:t>са.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>Zjawisko żartobliwego wyboru spośród kilku znaczeń realnych, których możli</w:t>
      </w:r>
      <w:r>
        <w:rPr>
          <w:rStyle w:val="Teksttreci2"/>
          <w:color w:val="000000"/>
        </w:rPr>
        <w:softHyphen/>
        <w:t>wość istnienia zawarta jest w cechach strukturalnych wyrazu, znaczenia sprzecz</w:t>
      </w:r>
      <w:r>
        <w:rPr>
          <w:rStyle w:val="Teksttreci2"/>
          <w:color w:val="000000"/>
        </w:rPr>
        <w:softHyphen/>
        <w:t xml:space="preserve">nego z tradycyjnym można także zilustrować przykładami </w:t>
      </w:r>
      <w:r>
        <w:rPr>
          <w:rStyle w:val="Teksttreci2"/>
          <w:color w:val="000000"/>
        </w:rPr>
        <w:t>formacji o innej pod</w:t>
      </w:r>
      <w:r>
        <w:rPr>
          <w:rStyle w:val="Teksttreci2"/>
          <w:color w:val="000000"/>
        </w:rPr>
        <w:softHyphen/>
        <w:t>stawie :</w:t>
      </w:r>
    </w:p>
    <w:p w:rsidR="00000000" w:rsidRDefault="00525810">
      <w:pPr>
        <w:pStyle w:val="Teksttreci21"/>
        <w:shd w:val="clear" w:color="auto" w:fill="auto"/>
        <w:spacing w:line="312" w:lineRule="exact"/>
        <w:ind w:left="1540" w:right="2400" w:firstLine="0"/>
        <w:jc w:val="left"/>
      </w:pPr>
      <w:r>
        <w:rPr>
          <w:rStyle w:val="Teksttreci2Kursywa"/>
          <w:color w:val="000000"/>
        </w:rPr>
        <w:t>chlebodawca</w:t>
      </w:r>
      <w:r>
        <w:rPr>
          <w:rStyle w:val="Teksttreci2"/>
          <w:color w:val="000000"/>
        </w:rPr>
        <w:t xml:space="preserve"> — «piekarz» (CW </w:t>
      </w:r>
      <w:r>
        <w:rPr>
          <w:rStyle w:val="Teksttreci2"/>
          <w:color w:val="000000"/>
          <w:lang w:val="ru-RU" w:eastAsia="ru-RU"/>
        </w:rPr>
        <w:t xml:space="preserve">2/33, </w:t>
      </w:r>
      <w:r>
        <w:rPr>
          <w:rStyle w:val="Teksttreci2"/>
          <w:color w:val="000000"/>
        </w:rPr>
        <w:t xml:space="preserve">s. 6) </w:t>
      </w:r>
      <w:r>
        <w:rPr>
          <w:rStyle w:val="Teksttreci2Kursywa"/>
          <w:color w:val="000000"/>
        </w:rPr>
        <w:t>wniebowzięty</w:t>
      </w:r>
      <w:r>
        <w:rPr>
          <w:rStyle w:val="Teksttreci2"/>
          <w:color w:val="000000"/>
        </w:rPr>
        <w:t xml:space="preserve"> — «nieboszczyk» (CW </w:t>
      </w:r>
      <w:r>
        <w:rPr>
          <w:rStyle w:val="Teksttreci2"/>
          <w:color w:val="000000"/>
          <w:lang w:val="ru-RU" w:eastAsia="ru-RU"/>
        </w:rPr>
        <w:t xml:space="preserve">2/33, </w:t>
      </w:r>
      <w:r>
        <w:rPr>
          <w:rStyle w:val="Teksttreci2"/>
          <w:color w:val="000000"/>
        </w:rPr>
        <w:t xml:space="preserve">s. 6) </w:t>
      </w:r>
      <w:r>
        <w:rPr>
          <w:rStyle w:val="Teksttreci2Kursywa"/>
          <w:color w:val="000000"/>
        </w:rPr>
        <w:t>wykrzyknik</w:t>
      </w:r>
      <w:r>
        <w:rPr>
          <w:rStyle w:val="Teksttreci2"/>
          <w:color w:val="000000"/>
        </w:rPr>
        <w:t xml:space="preserve"> — «gazeciarz» (Wrnd </w:t>
      </w:r>
      <w:r>
        <w:rPr>
          <w:rStyle w:val="Teksttreci2"/>
          <w:color w:val="000000"/>
          <w:lang w:val="ru-RU" w:eastAsia="ru-RU"/>
        </w:rPr>
        <w:t xml:space="preserve">8/35, </w:t>
      </w:r>
      <w:r>
        <w:rPr>
          <w:rStyle w:val="Teksttreci2"/>
          <w:color w:val="000000"/>
        </w:rPr>
        <w:t xml:space="preserve">s. 4) </w:t>
      </w:r>
      <w:r>
        <w:rPr>
          <w:rStyle w:val="Teksttreci2Kursywa"/>
          <w:color w:val="000000"/>
        </w:rPr>
        <w:t>odnośnik</w:t>
      </w:r>
      <w:r>
        <w:rPr>
          <w:rStyle w:val="Teksttreci2"/>
          <w:color w:val="000000"/>
        </w:rPr>
        <w:t xml:space="preserve"> — «listonosz» (Wrnd </w:t>
      </w:r>
      <w:r>
        <w:rPr>
          <w:rStyle w:val="Teksttreci2"/>
          <w:color w:val="000000"/>
          <w:lang w:val="ru-RU" w:eastAsia="ru-RU"/>
        </w:rPr>
        <w:t xml:space="preserve">37/35, </w:t>
      </w:r>
      <w:r>
        <w:rPr>
          <w:rStyle w:val="Teksttreci2"/>
          <w:color w:val="000000"/>
        </w:rPr>
        <w:t xml:space="preserve">s. 4) </w:t>
      </w:r>
      <w:r>
        <w:rPr>
          <w:rStyle w:val="Teksttreci2Kursywa"/>
          <w:color w:val="000000"/>
        </w:rPr>
        <w:t>nałożnica</w:t>
      </w:r>
      <w:r>
        <w:rPr>
          <w:rStyle w:val="Teksttreci2"/>
          <w:color w:val="000000"/>
        </w:rPr>
        <w:t xml:space="preserve"> — «kołdra» (Wrnd </w:t>
      </w:r>
      <w:r>
        <w:rPr>
          <w:rStyle w:val="Teksttreci2"/>
          <w:color w:val="000000"/>
          <w:lang w:val="ru-RU" w:eastAsia="ru-RU"/>
        </w:rPr>
        <w:t xml:space="preserve">8/35, </w:t>
      </w:r>
      <w:r>
        <w:rPr>
          <w:rStyle w:val="Teksttreci2"/>
          <w:color w:val="000000"/>
        </w:rPr>
        <w:t>s. 4)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>Pod rysunkiem prz</w:t>
      </w:r>
      <w:r>
        <w:rPr>
          <w:rStyle w:val="Teksttreci2"/>
          <w:color w:val="000000"/>
        </w:rPr>
        <w:t>edstawiającym chuliganów, którzy włamują się do kiosku, czy</w:t>
      </w:r>
      <w:r>
        <w:rPr>
          <w:rStyle w:val="Teksttreci2"/>
          <w:color w:val="000000"/>
        </w:rPr>
        <w:softHyphen/>
        <w:t xml:space="preserve">tamy podpis „Warszawskie winobranie” (Szp. </w:t>
      </w:r>
      <w:r>
        <w:rPr>
          <w:rStyle w:val="Teksttreci2"/>
          <w:color w:val="000000"/>
          <w:lang w:val="ru-RU" w:eastAsia="ru-RU"/>
        </w:rPr>
        <w:t xml:space="preserve">37/58, </w:t>
      </w:r>
      <w:r>
        <w:rPr>
          <w:rStyle w:val="Teksttreci2"/>
          <w:color w:val="000000"/>
        </w:rPr>
        <w:t>s. 5)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>A oto fragment życiorysu skromnego urzędnika: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>„Ostatnio pracowałem w charakterze biustonosza. Znosiłem biusty z sali do piwnicy. Tak zwane p</w:t>
      </w:r>
      <w:r>
        <w:rPr>
          <w:rStyle w:val="Teksttreci2"/>
          <w:color w:val="000000"/>
        </w:rPr>
        <w:t xml:space="preserve">rzedmioty kultu”. (Szp. </w:t>
      </w:r>
      <w:r>
        <w:rPr>
          <w:rStyle w:val="Teksttreci2"/>
          <w:color w:val="000000"/>
          <w:lang w:val="ru-RU" w:eastAsia="ru-RU"/>
        </w:rPr>
        <w:t xml:space="preserve">47/56, </w:t>
      </w:r>
      <w:r>
        <w:rPr>
          <w:rStyle w:val="Teksttreci2"/>
          <w:color w:val="000000"/>
        </w:rPr>
        <w:t>s. 5)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>W przykładach przed chwilą omówionych znaczenie strukturalne było tylko pewnego rodzaju „tłem”, ułatwiało weryfikację pozornie absurdalnego, sprzecznego z tradycją znaczenia realnego — a więc wniknię</w:t>
      </w:r>
      <w:r>
        <w:rPr>
          <w:rStyle w:val="Teksttreci2"/>
          <w:color w:val="000000"/>
        </w:rPr>
        <w:t>cie w mechanizm dowcipu. Nie</w:t>
      </w:r>
      <w:r>
        <w:rPr>
          <w:rStyle w:val="Teksttreci2"/>
          <w:color w:val="000000"/>
        </w:rPr>
        <w:softHyphen/>
        <w:t>kiedy jednak ogólnikowość znaczenia strukturalnego bywa samoistnym źródłem komizmu; przytoczmy jako przykład żartobliwą definicję terminu z zakresu radio</w:t>
      </w:r>
      <w:r>
        <w:rPr>
          <w:rStyle w:val="Teksttreci2"/>
          <w:color w:val="000000"/>
        </w:rPr>
        <w:softHyphen/>
        <w:t xml:space="preserve">techniki: </w:t>
      </w:r>
      <w:r>
        <w:rPr>
          <w:rStyle w:val="Teksttreci2Kursywa"/>
          <w:color w:val="000000"/>
        </w:rPr>
        <w:t>wariometr</w:t>
      </w:r>
      <w:r>
        <w:rPr>
          <w:rStyle w:val="Teksttreci2"/>
          <w:color w:val="000000"/>
        </w:rPr>
        <w:t xml:space="preserve"> — metr do mierzenia wariów (Wrnd </w:t>
      </w:r>
      <w:r>
        <w:rPr>
          <w:rStyle w:val="Teksttreci2"/>
          <w:color w:val="000000"/>
          <w:lang w:val="ru-RU" w:eastAsia="ru-RU"/>
        </w:rPr>
        <w:t xml:space="preserve">36/30, </w:t>
      </w:r>
      <w:r>
        <w:rPr>
          <w:rStyle w:val="Teksttreci2"/>
          <w:color w:val="000000"/>
        </w:rPr>
        <w:t>s. 7). Czynni</w:t>
      </w:r>
      <w:r>
        <w:rPr>
          <w:rStyle w:val="Teksttreci2"/>
          <w:color w:val="000000"/>
        </w:rPr>
        <w:t>kiem sprawczym komizmu bywa także ożywienie znaczenia strukturalnego formacji całkowicie lub częściowo zleksykalizowanych.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>Przykładem odświeżenia tradycyjnych związków etymologicznych, które dla przeciętnego użytkownika języka polskiego są już zupełnie nie</w:t>
      </w:r>
      <w:r>
        <w:rPr>
          <w:rStyle w:val="Teksttreci2"/>
          <w:color w:val="000000"/>
        </w:rPr>
        <w:t xml:space="preserve">czytelne i śmieszne przez swoją niezwykłość-—jest interpretacja wyrazów </w:t>
      </w:r>
      <w:r>
        <w:rPr>
          <w:rStyle w:val="Teksttreci2Kursywa"/>
          <w:color w:val="000000"/>
        </w:rPr>
        <w:t>niewiasta</w:t>
      </w:r>
      <w:r>
        <w:rPr>
          <w:rStyle w:val="Teksttreci2"/>
          <w:color w:val="000000"/>
        </w:rPr>
        <w:t xml:space="preserve"> — «kobieta, która nic nie wie», i </w:t>
      </w:r>
      <w:r>
        <w:rPr>
          <w:rStyle w:val="Teksttreci2Kursywa"/>
          <w:color w:val="000000"/>
        </w:rPr>
        <w:t>wiedźma</w:t>
      </w:r>
      <w:r>
        <w:rPr>
          <w:rStyle w:val="Teksttreci2"/>
          <w:color w:val="000000"/>
        </w:rPr>
        <w:t xml:space="preserve"> — «kobieta, która wszystko wie». (CW </w:t>
      </w:r>
      <w:r>
        <w:rPr>
          <w:rStyle w:val="Teksttreci2"/>
          <w:color w:val="000000"/>
          <w:lang w:val="ru-RU" w:eastAsia="ru-RU"/>
        </w:rPr>
        <w:t xml:space="preserve">49/30, </w:t>
      </w:r>
      <w:r>
        <w:rPr>
          <w:rStyle w:val="Teksttreci2"/>
          <w:color w:val="000000"/>
        </w:rPr>
        <w:t>s. 4).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>A oto inne przykłady: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 xml:space="preserve">W felietonie „Wróbli na dachu” autor pisze:.„Wprawdzie mam </w:t>
      </w:r>
      <w:r>
        <w:rPr>
          <w:rStyle w:val="Teksttreci2"/>
          <w:color w:val="000000"/>
        </w:rPr>
        <w:t xml:space="preserve">kolegę, który wyjmuje oko i kładzie je na talerz (....), ale czy można z tego wyjątku (pochodne od „wyjąć”) robić zasadę? </w:t>
      </w:r>
      <w:r>
        <w:rPr>
          <w:rStyle w:val="Teksttreci2"/>
          <w:color w:val="000000"/>
          <w:lang w:val="ru-RU" w:eastAsia="ru-RU"/>
        </w:rPr>
        <w:t xml:space="preserve">(39/35, </w:t>
      </w:r>
      <w:r>
        <w:rPr>
          <w:rStyle w:val="Teksttreci2"/>
          <w:color w:val="000000"/>
        </w:rPr>
        <w:t>s. 2)</w:t>
      </w:r>
    </w:p>
    <w:p w:rsidR="00000000" w:rsidRDefault="00525810">
      <w:pPr>
        <w:pStyle w:val="Teksttreci21"/>
        <w:shd w:val="clear" w:color="auto" w:fill="auto"/>
        <w:spacing w:line="306" w:lineRule="exact"/>
        <w:ind w:left="220" w:right="220" w:firstLine="0"/>
        <w:jc w:val="both"/>
      </w:pPr>
      <w:r>
        <w:rPr>
          <w:rStyle w:val="Teksttreci2"/>
          <w:color w:val="000000"/>
        </w:rPr>
        <w:t xml:space="preserve">„W związku ze wzrostem cen piwa — czytamy w tym samym piśmie — trzeba będzie dawać </w:t>
      </w:r>
      <w:r>
        <w:rPr>
          <w:rStyle w:val="Teksttreci2Kursywa"/>
          <w:color w:val="000000"/>
        </w:rPr>
        <w:t>napiwki</w:t>
      </w:r>
      <w:r>
        <w:rPr>
          <w:rStyle w:val="Teksttreci2"/>
          <w:color w:val="000000"/>
        </w:rPr>
        <w:t xml:space="preserve"> odpowiednio większe” </w:t>
      </w:r>
      <w:r>
        <w:rPr>
          <w:rStyle w:val="Teksttreci2"/>
          <w:color w:val="000000"/>
          <w:lang w:val="ru-RU" w:eastAsia="ru-RU"/>
        </w:rPr>
        <w:t xml:space="preserve">(38/31, </w:t>
      </w:r>
      <w:r>
        <w:rPr>
          <w:rStyle w:val="Teksttreci2"/>
          <w:color w:val="000000"/>
        </w:rPr>
        <w:t>s. 7).</w:t>
      </w:r>
    </w:p>
    <w:p w:rsidR="00000000" w:rsidRDefault="00525810">
      <w:pPr>
        <w:pStyle w:val="Teksttreci21"/>
        <w:shd w:val="clear" w:color="auto" w:fill="auto"/>
        <w:spacing w:line="306" w:lineRule="exact"/>
        <w:ind w:left="220" w:right="220" w:firstLine="460"/>
        <w:jc w:val="both"/>
      </w:pPr>
      <w:r>
        <w:rPr>
          <w:rStyle w:val="Teksttreci2"/>
          <w:color w:val="000000"/>
        </w:rPr>
        <w:t>Odświeżenie zatartego znaczenia strukturalnego może być dokonane nawet w zakresie wyrazów zapożyczonych. Oto dowcip oparty na tej podstawie:</w:t>
      </w:r>
    </w:p>
    <w:p w:rsidR="00000000" w:rsidRDefault="00525810">
      <w:pPr>
        <w:pStyle w:val="Teksttreci21"/>
        <w:shd w:val="clear" w:color="auto" w:fill="auto"/>
        <w:spacing w:line="306" w:lineRule="exact"/>
        <w:ind w:left="220" w:firstLine="0"/>
        <w:jc w:val="both"/>
      </w:pPr>
      <w:r>
        <w:rPr>
          <w:rStyle w:val="Teksttreci2"/>
          <w:color w:val="000000"/>
        </w:rPr>
        <w:t>Pani domu przyjmująca nową służącą:</w:t>
      </w:r>
    </w:p>
    <w:p w:rsidR="00000000" w:rsidRDefault="00525810">
      <w:pPr>
        <w:pStyle w:val="Teksttreci21"/>
        <w:shd w:val="clear" w:color="auto" w:fill="auto"/>
        <w:spacing w:line="306" w:lineRule="exact"/>
        <w:ind w:left="220" w:firstLine="0"/>
        <w:jc w:val="both"/>
      </w:pPr>
      <w:r>
        <w:rPr>
          <w:rStyle w:val="Teksttreci2"/>
          <w:color w:val="000000"/>
        </w:rPr>
        <w:t xml:space="preserve">„Czy Kasia zna gotowanie </w:t>
      </w:r>
      <w:r>
        <w:rPr>
          <w:rStyle w:val="Teksttreci2Kursywa"/>
          <w:color w:val="000000"/>
          <w:lang w:val="de-DE" w:eastAsia="de-DE"/>
        </w:rPr>
        <w:t>perfect</w:t>
      </w:r>
      <w:r>
        <w:rPr>
          <w:rStyle w:val="Teksttreci2"/>
          <w:color w:val="000000"/>
        </w:rPr>
        <w:t>?”</w:t>
      </w:r>
    </w:p>
    <w:p w:rsidR="00000000" w:rsidRDefault="00525810">
      <w:pPr>
        <w:pStyle w:val="Teksttreci21"/>
        <w:shd w:val="clear" w:color="auto" w:fill="auto"/>
        <w:spacing w:after="12" w:line="240" w:lineRule="exact"/>
        <w:ind w:left="220" w:firstLine="0"/>
        <w:jc w:val="both"/>
      </w:pPr>
      <w:r>
        <w:rPr>
          <w:rStyle w:val="Teksttreci2"/>
          <w:color w:val="000000"/>
        </w:rPr>
        <w:lastRenderedPageBreak/>
        <w:t xml:space="preserve">Kasia: — „O, nawet </w:t>
      </w:r>
      <w:r>
        <w:rPr>
          <w:rStyle w:val="Teksttreci2Kursywa"/>
          <w:color w:val="000000"/>
          <w:lang w:val="de-DE" w:eastAsia="de-DE"/>
        </w:rPr>
        <w:t>plusquamperfect</w:t>
      </w:r>
      <w:r>
        <w:rPr>
          <w:rStyle w:val="Teksttreci2"/>
          <w:color w:val="000000"/>
        </w:rPr>
        <w:t>”</w:t>
      </w:r>
      <w:r>
        <w:rPr>
          <w:rStyle w:val="Teksttreci2"/>
          <w:color w:val="000000"/>
        </w:rPr>
        <w:t xml:space="preserve"> (Wrnd </w:t>
      </w:r>
      <w:r>
        <w:rPr>
          <w:rStyle w:val="Teksttreci2"/>
          <w:color w:val="000000"/>
          <w:lang w:val="ru-RU" w:eastAsia="ru-RU"/>
        </w:rPr>
        <w:t xml:space="preserve">52/31, </w:t>
      </w:r>
      <w:r>
        <w:rPr>
          <w:rStyle w:val="Teksttreci2"/>
          <w:color w:val="000000"/>
        </w:rPr>
        <w:t>s. 11)</w:t>
      </w:r>
    </w:p>
    <w:p w:rsidR="00000000" w:rsidRDefault="00525810">
      <w:pPr>
        <w:pStyle w:val="Teksttreci21"/>
        <w:shd w:val="clear" w:color="auto" w:fill="auto"/>
        <w:ind w:left="220" w:right="220" w:firstLine="460"/>
        <w:jc w:val="both"/>
      </w:pPr>
      <w:r>
        <w:rPr>
          <w:rStyle w:val="Teksttreci2"/>
          <w:color w:val="000000"/>
        </w:rPr>
        <w:t xml:space="preserve">Wspomnijmy jeszcze o zjawisku powoływania do życia pozornych znaczeń strukturalnych, np. kartel — brydżysta (CW </w:t>
      </w:r>
      <w:r>
        <w:rPr>
          <w:rStyle w:val="Teksttreci2"/>
          <w:color w:val="000000"/>
          <w:lang w:val="ru-RU" w:eastAsia="ru-RU"/>
        </w:rPr>
        <w:t xml:space="preserve">8/13, </w:t>
      </w:r>
      <w:r>
        <w:rPr>
          <w:rStyle w:val="Teksttreci2"/>
          <w:color w:val="000000"/>
        </w:rPr>
        <w:t xml:space="preserve">s. 6), krater — kryminalista (CW </w:t>
      </w:r>
      <w:r>
        <w:rPr>
          <w:rStyle w:val="Teksttreci2"/>
          <w:color w:val="000000"/>
          <w:lang w:val="ru-RU" w:eastAsia="ru-RU"/>
        </w:rPr>
        <w:t xml:space="preserve">3/33, </w:t>
      </w:r>
      <w:r>
        <w:rPr>
          <w:rStyle w:val="Teksttreci2"/>
          <w:color w:val="000000"/>
        </w:rPr>
        <w:t>s. 7). Pewien stopień ich prawdopodobieństwa wynika nie tylko ze zbieżności dź</w:t>
      </w:r>
      <w:r>
        <w:rPr>
          <w:rStyle w:val="Teksttreci2"/>
          <w:color w:val="000000"/>
        </w:rPr>
        <w:t>więkowych z wyrazami „krata” i „karta”, ale z możności wyabstra</w:t>
      </w:r>
      <w:r>
        <w:rPr>
          <w:rStyle w:val="Teksttreci2"/>
          <w:color w:val="000000"/>
        </w:rPr>
        <w:softHyphen/>
        <w:t>howania z nich pseudosufiksów, spotykanych w innych wyrazach, swojskich lub obcych (-</w:t>
      </w:r>
      <w:r>
        <w:rPr>
          <w:rStyle w:val="Teksttreci2Kursywa"/>
          <w:color w:val="000000"/>
        </w:rPr>
        <w:t>el</w:t>
      </w:r>
      <w:r>
        <w:rPr>
          <w:rStyle w:val="Teksttreci2"/>
          <w:color w:val="000000"/>
        </w:rPr>
        <w:t xml:space="preserve">: popychel, śmierdziel, </w:t>
      </w:r>
      <w:r>
        <w:rPr>
          <w:rStyle w:val="Teksttreci2Kursywa"/>
          <w:color w:val="000000"/>
        </w:rPr>
        <w:t>-er:</w:t>
      </w:r>
      <w:r>
        <w:rPr>
          <w:rStyle w:val="Teksttreci2"/>
          <w:color w:val="000000"/>
        </w:rPr>
        <w:t xml:space="preserve"> kontroler, frezer).</w:t>
      </w:r>
    </w:p>
    <w:p w:rsidR="00000000" w:rsidRDefault="00525810">
      <w:pPr>
        <w:pStyle w:val="Teksttreci21"/>
        <w:shd w:val="clear" w:color="auto" w:fill="auto"/>
        <w:ind w:left="220" w:right="220" w:firstLine="460"/>
        <w:jc w:val="both"/>
      </w:pPr>
      <w:r>
        <w:rPr>
          <w:rStyle w:val="Teksttreci2"/>
          <w:color w:val="000000"/>
        </w:rPr>
        <w:t>Tc przykłady więc należą już do zakresu adideacji, któ</w:t>
      </w:r>
      <w:r>
        <w:rPr>
          <w:rStyle w:val="Teksttreci2"/>
          <w:color w:val="000000"/>
        </w:rPr>
        <w:t>rych podłożem są zmia</w:t>
      </w:r>
      <w:r>
        <w:rPr>
          <w:rStyle w:val="Teksttreci2"/>
          <w:color w:val="000000"/>
        </w:rPr>
        <w:softHyphen/>
        <w:t>ny strukturalne w obrębie wyrazu, nie naruszające jego zewnętrznego kształtu. Do dziedziny takich przekształceń będzie należała zmiana granic morfologicz</w:t>
      </w:r>
      <w:r>
        <w:rPr>
          <w:rStyle w:val="Teksttreci2"/>
          <w:color w:val="000000"/>
        </w:rPr>
        <w:softHyphen/>
        <w:t xml:space="preserve">nych w wyrazie. Najbardziej skrajne wypadki — typ </w:t>
      </w:r>
      <w:r>
        <w:rPr>
          <w:rStyle w:val="Teksttreci2Kursywa"/>
          <w:color w:val="000000"/>
        </w:rPr>
        <w:t>kastaniety</w:t>
      </w:r>
      <w:r>
        <w:rPr>
          <w:rStyle w:val="Teksttreci2"/>
          <w:color w:val="000000"/>
        </w:rPr>
        <w:t xml:space="preserve"> — kasta, do której </w:t>
      </w:r>
      <w:r>
        <w:rPr>
          <w:rStyle w:val="Teksttreci2"/>
          <w:color w:val="000000"/>
        </w:rPr>
        <w:t xml:space="preserve">ty nie należysz (Szp. </w:t>
      </w:r>
      <w:r>
        <w:rPr>
          <w:rStyle w:val="Teksttreci2"/>
          <w:color w:val="000000"/>
          <w:lang w:val="ru-RU" w:eastAsia="ru-RU"/>
        </w:rPr>
        <w:t xml:space="preserve">15/38, </w:t>
      </w:r>
      <w:r>
        <w:rPr>
          <w:rStyle w:val="Teksttreci2"/>
          <w:color w:val="000000"/>
        </w:rPr>
        <w:t>s. 7) stanowią przykłady już omówionego zjawiska wtórnego podziału. Tu będzie nam chodziło o fakty typowe, rzeczywiście lub po</w:t>
      </w:r>
      <w:r>
        <w:rPr>
          <w:rStyle w:val="Teksttreci2"/>
          <w:color w:val="000000"/>
        </w:rPr>
        <w:softHyphen/>
        <w:t>zornie mieszczące się w ramach systemu słowotwórczego. Przykłady lepiej wy</w:t>
      </w:r>
      <w:r>
        <w:rPr>
          <w:rStyle w:val="Teksttreci2"/>
          <w:color w:val="000000"/>
        </w:rPr>
        <w:softHyphen/>
        <w:t>jaśnią tę sprawę.</w:t>
      </w:r>
    </w:p>
    <w:p w:rsidR="00000000" w:rsidRDefault="00525810">
      <w:pPr>
        <w:pStyle w:val="Teksttreci21"/>
        <w:shd w:val="clear" w:color="auto" w:fill="auto"/>
        <w:ind w:left="220" w:right="220" w:firstLine="0"/>
        <w:jc w:val="both"/>
      </w:pPr>
      <w:r>
        <w:rPr>
          <w:rStyle w:val="Teksttreci2"/>
          <w:color w:val="000000"/>
        </w:rPr>
        <w:t>Przesun</w:t>
      </w:r>
      <w:r>
        <w:rPr>
          <w:rStyle w:val="Teksttreci2"/>
          <w:color w:val="000000"/>
        </w:rPr>
        <w:t>ięcie granicy między tematem i przyrostkiem jest podłożem następujących żartobliwych adideacji:</w:t>
      </w:r>
    </w:p>
    <w:p w:rsidR="00000000" w:rsidRDefault="00525810">
      <w:pPr>
        <w:pStyle w:val="Teksttreci21"/>
        <w:shd w:val="clear" w:color="auto" w:fill="auto"/>
        <w:spacing w:line="312" w:lineRule="exact"/>
        <w:ind w:left="220" w:firstLine="1420"/>
        <w:jc w:val="left"/>
      </w:pPr>
      <w:r>
        <w:rPr>
          <w:rStyle w:val="Teksttreci2Kursywa"/>
          <w:color w:val="000000"/>
        </w:rPr>
        <w:t>warownia</w:t>
      </w:r>
      <w:r>
        <w:rPr>
          <w:rStyle w:val="Teksttreci2"/>
          <w:color w:val="000000"/>
        </w:rPr>
        <w:t xml:space="preserve"> — «kuchnia» (CW </w:t>
      </w:r>
      <w:r>
        <w:rPr>
          <w:rStyle w:val="Teksttreci2"/>
          <w:color w:val="000000"/>
          <w:lang w:val="ru-RU" w:eastAsia="ru-RU"/>
        </w:rPr>
        <w:t xml:space="preserve">9/33, </w:t>
      </w:r>
      <w:r>
        <w:rPr>
          <w:rStyle w:val="Teksttreci2"/>
          <w:color w:val="000000"/>
        </w:rPr>
        <w:t xml:space="preserve">s. 6) (warow-nia — war-ownia) </w:t>
      </w:r>
      <w:r>
        <w:rPr>
          <w:rStyle w:val="Teksttreci2Kursywa"/>
          <w:color w:val="000000"/>
        </w:rPr>
        <w:t>ratownik</w:t>
      </w:r>
      <w:r>
        <w:rPr>
          <w:rStyle w:val="Teksttreci2"/>
          <w:color w:val="000000"/>
        </w:rPr>
        <w:t xml:space="preserve"> — «kupujący na raty» (ratow-nik, rat-ownik) </w:t>
      </w:r>
      <w:r>
        <w:rPr>
          <w:rStyle w:val="Teksttreci2Kursywa"/>
          <w:color w:val="000000"/>
        </w:rPr>
        <w:t>komornik</w:t>
      </w:r>
      <w:r>
        <w:rPr>
          <w:rStyle w:val="Teksttreci2"/>
          <w:color w:val="000000"/>
        </w:rPr>
        <w:t xml:space="preserve"> — «lokator płacący komorne» (Wrnd </w:t>
      </w:r>
      <w:r>
        <w:rPr>
          <w:rStyle w:val="Teksttreci2"/>
          <w:color w:val="000000"/>
          <w:lang w:val="ru-RU" w:eastAsia="ru-RU"/>
        </w:rPr>
        <w:t>9/3</w:t>
      </w:r>
      <w:r>
        <w:rPr>
          <w:rStyle w:val="Teksttreci2"/>
          <w:color w:val="000000"/>
          <w:lang w:val="ru-RU" w:eastAsia="ru-RU"/>
        </w:rPr>
        <w:t xml:space="preserve">1, </w:t>
      </w:r>
      <w:r>
        <w:rPr>
          <w:rStyle w:val="Teksttreci2"/>
          <w:color w:val="000000"/>
        </w:rPr>
        <w:t xml:space="preserve">s. 3) </w:t>
      </w:r>
      <w:r>
        <w:rPr>
          <w:rStyle w:val="Teksttreci2Kursywa"/>
          <w:color w:val="000000"/>
        </w:rPr>
        <w:t>szybownictwo</w:t>
      </w:r>
      <w:r>
        <w:rPr>
          <w:rStyle w:val="Teksttreci2"/>
          <w:color w:val="000000"/>
        </w:rPr>
        <w:t xml:space="preserve"> — «tłuczenie szyb» (Szp. </w:t>
      </w:r>
      <w:r>
        <w:rPr>
          <w:rStyle w:val="Teksttreci2"/>
          <w:color w:val="000000"/>
          <w:lang w:val="ru-RU" w:eastAsia="ru-RU"/>
        </w:rPr>
        <w:t xml:space="preserve">44/36, </w:t>
      </w:r>
      <w:r>
        <w:rPr>
          <w:rStyle w:val="Teksttreci2"/>
          <w:color w:val="000000"/>
        </w:rPr>
        <w:t xml:space="preserve">s. 3) </w:t>
      </w:r>
      <w:r>
        <w:rPr>
          <w:rStyle w:val="Teksttreci2Kursywa"/>
          <w:color w:val="000000"/>
        </w:rPr>
        <w:t>mamidlo</w:t>
      </w:r>
      <w:r>
        <w:rPr>
          <w:rStyle w:val="Teksttreci2"/>
          <w:color w:val="000000"/>
        </w:rPr>
        <w:t xml:space="preserve"> — «teściowa» (CW </w:t>
      </w:r>
      <w:r>
        <w:rPr>
          <w:rStyle w:val="Teksttreci2"/>
          <w:color w:val="000000"/>
          <w:lang w:val="ru-RU" w:eastAsia="ru-RU"/>
        </w:rPr>
        <w:t xml:space="preserve">23/33, </w:t>
      </w:r>
      <w:r>
        <w:rPr>
          <w:rStyle w:val="Teksttreci2"/>
          <w:color w:val="000000"/>
        </w:rPr>
        <w:t xml:space="preserve">s. 7) i </w:t>
      </w:r>
      <w:r>
        <w:rPr>
          <w:rStyle w:val="Teksttreci2Kursywa"/>
          <w:color w:val="000000"/>
        </w:rPr>
        <w:t>wyjątek</w:t>
      </w:r>
      <w:r>
        <w:rPr>
          <w:rStyle w:val="Teksttreci2"/>
          <w:color w:val="000000"/>
        </w:rPr>
        <w:t xml:space="preserve"> —,,wyjące dziecko”, formacja zupełnie „regularna” wobec istnienia sufiksu </w:t>
      </w:r>
      <w:r>
        <w:rPr>
          <w:rStyle w:val="Teksttreci2Kursywa"/>
          <w:color w:val="000000"/>
        </w:rPr>
        <w:t>-ątek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</w:rPr>
        <w:t>wrzątek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kipiątek) </w:t>
      </w:r>
      <w:r>
        <w:rPr>
          <w:rStyle w:val="Teksttreci2"/>
          <w:color w:val="000000"/>
        </w:rPr>
        <w:t>powstałego przez absorpcję w formacjach odimiesł</w:t>
      </w:r>
      <w:r>
        <w:rPr>
          <w:rStyle w:val="Teksttreci2"/>
          <w:color w:val="000000"/>
        </w:rPr>
        <w:t xml:space="preserve">owowych. </w:t>
      </w:r>
      <w:r>
        <w:rPr>
          <w:rStyle w:val="Teksttreci2"/>
          <w:color w:val="000000"/>
          <w:vertAlign w:val="superscript"/>
        </w:rPr>
        <w:footnoteReference w:id="11"/>
      </w:r>
    </w:p>
    <w:p w:rsidR="00000000" w:rsidRDefault="00525810">
      <w:pPr>
        <w:pStyle w:val="Teksttreci21"/>
        <w:shd w:val="clear" w:color="auto" w:fill="auto"/>
        <w:ind w:left="220" w:right="220" w:firstLine="460"/>
        <w:jc w:val="both"/>
      </w:pPr>
      <w:r>
        <w:rPr>
          <w:rStyle w:val="Teksttreci2"/>
          <w:color w:val="000000"/>
        </w:rPr>
        <w:t>Należy z kolei nieco uwagi poświęcić innemu typowi zabiegów formalnych, które zmierzają do osiągnięcia żartobliwej motywacji wyrazu. „Motywacja ję</w:t>
      </w:r>
      <w:r>
        <w:rPr>
          <w:rStyle w:val="Teksttreci2"/>
          <w:color w:val="000000"/>
        </w:rPr>
        <w:softHyphen/>
        <w:t>zykowa</w:t>
      </w:r>
      <w:r>
        <w:rPr>
          <w:rStyle w:val="Teksttreci2"/>
          <w:color w:val="000000"/>
        </w:rPr>
        <w:t xml:space="preserve"> danego znaku jest jasna (...), kiedy budowa wyrazu daje się zmieścić w jed</w:t>
      </w:r>
      <w:r>
        <w:rPr>
          <w:rStyle w:val="Teksttreci2"/>
          <w:color w:val="000000"/>
        </w:rPr>
        <w:softHyphen/>
        <w:t xml:space="preserve">nym z istniejących w języku typów słowotwórczych” </w:t>
      </w:r>
      <w:r>
        <w:rPr>
          <w:rStyle w:val="Teksttreci2"/>
          <w:color w:val="000000"/>
          <w:vertAlign w:val="superscript"/>
        </w:rPr>
        <w:footnoteReference w:id="12"/>
      </w:r>
      <w:r>
        <w:rPr>
          <w:rStyle w:val="Teksttreci2"/>
          <w:color w:val="000000"/>
        </w:rPr>
        <w:t>. Istotą więc tego rodzaju adideacji będzie „podci</w:t>
      </w:r>
      <w:r>
        <w:rPr>
          <w:rStyle w:val="Teksttreci2"/>
          <w:color w:val="000000"/>
        </w:rPr>
        <w:t>ągnięcie” wyrazu do pewnego typu słowotwórczego — albo przez wtórne wyodrębnienie w nim produktywnego sufiksu, albo przez wtórne „przeniesienie” formacji z jednego typu słowotwórczego do drugiego.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>Proces pierwszy — wtórna abstrakcja sufiksu— jest bardzo ty</w:t>
      </w:r>
      <w:r>
        <w:rPr>
          <w:rStyle w:val="Teksttreci2"/>
          <w:color w:val="000000"/>
        </w:rPr>
        <w:t xml:space="preserve">powy także i dla słowotwórstwa nieekspresywnego, zachodzi np., jak już wspomniałam, w wielu przykładach etymologii ludowej — w wyrazach </w:t>
      </w:r>
      <w:r>
        <w:rPr>
          <w:rStyle w:val="Teksttreci2Kursywa"/>
          <w:color w:val="000000"/>
        </w:rPr>
        <w:t>desperak, deputak, pistolec</w:t>
      </w:r>
      <w:r>
        <w:rPr>
          <w:rStyle w:val="Teksttreci2"/>
          <w:color w:val="000000"/>
        </w:rPr>
        <w:t xml:space="preserve"> itp.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>A oto przykłady dowcipów o takim podłożu: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Kursywa"/>
          <w:color w:val="000000"/>
        </w:rPr>
        <w:t>Adamaszek</w:t>
      </w:r>
      <w:r>
        <w:rPr>
          <w:rStyle w:val="Teksttreci2"/>
          <w:color w:val="000000"/>
        </w:rPr>
        <w:t xml:space="preserve"> — «zdrobniale Adam» (Szp. </w:t>
      </w:r>
      <w:r>
        <w:rPr>
          <w:rStyle w:val="Teksttreci2"/>
          <w:color w:val="000000"/>
          <w:lang w:val="ru-RU" w:eastAsia="ru-RU"/>
        </w:rPr>
        <w:t xml:space="preserve">28/37, </w:t>
      </w:r>
      <w:r>
        <w:rPr>
          <w:rStyle w:val="Teksttreci2"/>
          <w:color w:val="000000"/>
        </w:rPr>
        <w:t xml:space="preserve">s. 5), wyraz zakwalifikowany do deminutywów na podstawie wtórnego wyodrębnienia w nim sufiksu </w:t>
      </w:r>
      <w:r>
        <w:rPr>
          <w:rStyle w:val="Teksttreci2Kursywa"/>
          <w:color w:val="000000"/>
        </w:rPr>
        <w:t>-aszek</w:t>
      </w:r>
      <w:r>
        <w:rPr>
          <w:rStyle w:val="Teksttreci2"/>
          <w:color w:val="000000"/>
        </w:rPr>
        <w:t xml:space="preserve"> (wu- jaszek, stryjaszek), w istocie zaś pochodzący od średniołacińskiego </w:t>
      </w:r>
      <w:r>
        <w:rPr>
          <w:rStyle w:val="Teksttreci2Kursywa"/>
          <w:color w:val="000000"/>
        </w:rPr>
        <w:t xml:space="preserve">adamascus </w:t>
      </w:r>
      <w:r>
        <w:rPr>
          <w:rStyle w:val="Teksttreci2"/>
          <w:color w:val="000000"/>
        </w:rPr>
        <w:t>(związanego etymologicznie z Damaszkiem).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Kursywa"/>
          <w:color w:val="000000"/>
        </w:rPr>
        <w:t>Całun</w:t>
      </w:r>
      <w:r>
        <w:rPr>
          <w:rStyle w:val="Teksttreci2"/>
          <w:color w:val="000000"/>
        </w:rPr>
        <w:t xml:space="preserve"> — «amant» (Wrnd </w:t>
      </w:r>
      <w:r>
        <w:rPr>
          <w:rStyle w:val="Teksttreci2"/>
          <w:color w:val="000000"/>
          <w:lang w:val="ru-RU" w:eastAsia="ru-RU"/>
        </w:rPr>
        <w:t xml:space="preserve">41/31, </w:t>
      </w:r>
      <w:r>
        <w:rPr>
          <w:rStyle w:val="Teksttreci2"/>
          <w:color w:val="000000"/>
        </w:rPr>
        <w:t>s</w:t>
      </w:r>
      <w:r>
        <w:rPr>
          <w:rStyle w:val="Teksttreci2"/>
          <w:color w:val="000000"/>
        </w:rPr>
        <w:t xml:space="preserve">. 3); skojarzenia </w:t>
      </w:r>
      <w:r>
        <w:rPr>
          <w:rStyle w:val="Teksttreci2Kursywa"/>
          <w:color w:val="000000"/>
        </w:rPr>
        <w:t>całunu z całowaniem</w:t>
      </w:r>
      <w:r>
        <w:rPr>
          <w:rStyle w:val="Teksttreci2"/>
          <w:color w:val="000000"/>
        </w:rPr>
        <w:t xml:space="preserve"> wydają się zupełnie poprawne, ponieważ wtórnie wyabstrahowany sufiks </w:t>
      </w:r>
      <w:r>
        <w:rPr>
          <w:rStyle w:val="Teksttreci2Kursywa"/>
          <w:color w:val="000000"/>
        </w:rPr>
        <w:t>-un</w:t>
      </w:r>
      <w:r>
        <w:rPr>
          <w:rStyle w:val="Teksttreci2"/>
          <w:color w:val="000000"/>
        </w:rPr>
        <w:t xml:space="preserve"> tworzy sporo derywatów od czasowników z przyrostkiem </w:t>
      </w:r>
      <w:r>
        <w:rPr>
          <w:rStyle w:val="Teksttreci2Kursywa"/>
          <w:color w:val="000000"/>
        </w:rPr>
        <w:t>-owa</w:t>
      </w:r>
      <w:r>
        <w:rPr>
          <w:rStyle w:val="Teksttreci2"/>
          <w:color w:val="000000"/>
        </w:rPr>
        <w:t xml:space="preserve"> (por. tokun — tokować, opie</w:t>
      </w:r>
      <w:r>
        <w:rPr>
          <w:rStyle w:val="Teksttreci2"/>
          <w:color w:val="000000"/>
        </w:rPr>
        <w:softHyphen/>
        <w:t xml:space="preserve">kun— opiekować, zwiastun — </w:t>
      </w:r>
      <w:r>
        <w:rPr>
          <w:rStyle w:val="Teksttreci2"/>
          <w:color w:val="000000"/>
        </w:rPr>
        <w:lastRenderedPageBreak/>
        <w:t xml:space="preserve">zwiastować, lud. znajdun itp. </w:t>
      </w:r>
      <w:r>
        <w:rPr>
          <w:rStyle w:val="Teksttreci2"/>
          <w:color w:val="000000"/>
          <w:vertAlign w:val="superscript"/>
        </w:rPr>
        <w:footnoteReference w:id="13"/>
      </w:r>
      <w:r>
        <w:rPr>
          <w:rStyle w:val="Teksttreci2"/>
          <w:color w:val="000000"/>
        </w:rPr>
        <w:t>), zestawienie to nie ma jednak żadnej podstawy etymologicznej (,,całun”, używany w formie z wtór</w:t>
      </w:r>
      <w:r>
        <w:rPr>
          <w:rStyle w:val="Teksttreci2"/>
          <w:color w:val="000000"/>
        </w:rPr>
        <w:softHyphen/>
        <w:t xml:space="preserve">nym, mazowieckim c, pochodzi od nazwy francuskiego miasta </w:t>
      </w:r>
      <w:r>
        <w:rPr>
          <w:rStyle w:val="Teksttreci2"/>
          <w:color w:val="000000"/>
          <w:lang w:val="en-US" w:eastAsia="en-US"/>
        </w:rPr>
        <w:t>Chalons).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Kursywa"/>
          <w:color w:val="000000"/>
        </w:rPr>
        <w:t>Kajak</w:t>
      </w:r>
      <w:r>
        <w:rPr>
          <w:rStyle w:val="Teksttreci2"/>
          <w:color w:val="000000"/>
        </w:rPr>
        <w:t xml:space="preserve">—-«zwolennik samokrytyki» (Probl. </w:t>
      </w:r>
      <w:r>
        <w:rPr>
          <w:rStyle w:val="Teksttreci2"/>
          <w:color w:val="000000"/>
          <w:lang w:val="ru-RU" w:eastAsia="ru-RU"/>
        </w:rPr>
        <w:t xml:space="preserve">3/54, </w:t>
      </w:r>
      <w:r>
        <w:rPr>
          <w:rStyle w:val="Teksttreci2"/>
          <w:color w:val="000000"/>
        </w:rPr>
        <w:t xml:space="preserve">s. 212) </w:t>
      </w:r>
      <w:r>
        <w:rPr>
          <w:rStyle w:val="Teksttreci2"/>
          <w:color w:val="000000"/>
          <w:vertAlign w:val="superscript"/>
        </w:rPr>
        <w:footnoteReference w:id="14"/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>W wyrazie z pochodzenia eskimoskim, zapożyczonym za pośrednictwem języka niemieckiego lub angielskiego — wydzielono wtórnie rodzimy, ekspresywny przy</w:t>
      </w:r>
      <w:r>
        <w:rPr>
          <w:rStyle w:val="Teksttreci2"/>
          <w:color w:val="000000"/>
        </w:rPr>
        <w:softHyphen/>
        <w:t xml:space="preserve">rostek </w:t>
      </w:r>
      <w:r>
        <w:rPr>
          <w:rStyle w:val="Teksttreci2Kursywa"/>
          <w:color w:val="000000"/>
        </w:rPr>
        <w:t>-ak.</w:t>
      </w:r>
      <w:r>
        <w:rPr>
          <w:rStyle w:val="Teksttreci2"/>
          <w:color w:val="000000"/>
        </w:rPr>
        <w:t xml:space="preserve"> Przypomnijmy jeszcze cytowany j</w:t>
      </w:r>
      <w:r>
        <w:rPr>
          <w:rStyle w:val="Teksttreci2"/>
          <w:color w:val="000000"/>
        </w:rPr>
        <w:t xml:space="preserve">uż wyraz </w:t>
      </w:r>
      <w:r>
        <w:rPr>
          <w:rStyle w:val="Teksttreci2Kursywa"/>
          <w:color w:val="000000"/>
        </w:rPr>
        <w:t>kompas</w:t>
      </w:r>
      <w:r>
        <w:rPr>
          <w:rStyle w:val="Teksttreci2"/>
          <w:color w:val="000000"/>
        </w:rPr>
        <w:t xml:space="preserve">—-«młodzieniec na plaży» (CW </w:t>
      </w:r>
      <w:r>
        <w:rPr>
          <w:rStyle w:val="Teksttreci2"/>
          <w:color w:val="000000"/>
          <w:lang w:val="ru-RU" w:eastAsia="ru-RU"/>
        </w:rPr>
        <w:t xml:space="preserve">13/34, </w:t>
      </w:r>
      <w:r>
        <w:rPr>
          <w:rStyle w:val="Teksttreci2"/>
          <w:color w:val="000000"/>
        </w:rPr>
        <w:t xml:space="preserve">s. 2) — wtórnie zaliczony do typu rzeczowników odczasownikowych o sufiksie </w:t>
      </w:r>
      <w:r>
        <w:rPr>
          <w:rStyle w:val="Teksttreci2Kursywa"/>
          <w:color w:val="000000"/>
        </w:rPr>
        <w:t>-as,</w:t>
      </w:r>
      <w:r>
        <w:rPr>
          <w:rStyle w:val="Teksttreci2"/>
          <w:color w:val="000000"/>
        </w:rPr>
        <w:t xml:space="preserve"> mało wprawdzie produktywnego w języku ogólnym, ale za to zaświadczonego w polszczyźnie ludowej (np. biegas, pijas, świstas, w</w:t>
      </w:r>
      <w:r>
        <w:rPr>
          <w:rStyle w:val="Teksttreci2"/>
          <w:color w:val="000000"/>
        </w:rPr>
        <w:t xml:space="preserve">yrwas itp.) </w:t>
      </w:r>
      <w:r>
        <w:rPr>
          <w:rStyle w:val="Teksttreci2"/>
          <w:color w:val="000000"/>
          <w:vertAlign w:val="superscript"/>
        </w:rPr>
        <w:footnoteReference w:id="15"/>
      </w:r>
      <w:r>
        <w:rPr>
          <w:rStyle w:val="Teksttreci2"/>
          <w:color w:val="000000"/>
        </w:rPr>
        <w:t>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>Żartobliwe przewartościowanie słowotwórcze, wyodrębniające w wyrazie wtór</w:t>
      </w:r>
      <w:r>
        <w:rPr>
          <w:rStyle w:val="Teksttreci2"/>
          <w:color w:val="000000"/>
        </w:rPr>
        <w:softHyphen/>
        <w:t>ny sufiks, zachodzi nie tylko w wyrazach z pochodzenia obcych. Identyczne pod</w:t>
      </w:r>
      <w:r>
        <w:rPr>
          <w:rStyle w:val="Teksttreci2"/>
          <w:color w:val="000000"/>
        </w:rPr>
        <w:softHyphen/>
        <w:t xml:space="preserve">łoże ma dowcip </w:t>
      </w:r>
      <w:r>
        <w:rPr>
          <w:rStyle w:val="Teksttreci2Kursywa"/>
          <w:color w:val="000000"/>
        </w:rPr>
        <w:t>dożynki</w:t>
      </w:r>
      <w:r>
        <w:rPr>
          <w:rStyle w:val="Teksttreci2"/>
          <w:color w:val="000000"/>
        </w:rPr>
        <w:t xml:space="preserve"> — «córki weneckiego doży» (Sz</w:t>
      </w:r>
      <w:r>
        <w:rPr>
          <w:rStyle w:val="Teksttreci2"/>
          <w:color w:val="000000"/>
        </w:rPr>
        <w:t xml:space="preserve">p. </w:t>
      </w:r>
      <w:r>
        <w:rPr>
          <w:rStyle w:val="Teksttreci2"/>
          <w:color w:val="000000"/>
          <w:lang w:val="ru-RU" w:eastAsia="ru-RU"/>
        </w:rPr>
        <w:t xml:space="preserve">23/36, </w:t>
      </w:r>
      <w:r>
        <w:rPr>
          <w:rStyle w:val="Teksttreci2"/>
          <w:color w:val="000000"/>
        </w:rPr>
        <w:t xml:space="preserve">s. 4), wyzyskujący fakt istnienia formacji </w:t>
      </w:r>
      <w:r>
        <w:rPr>
          <w:rStyle w:val="Teksttreci2Kursywa"/>
          <w:color w:val="000000"/>
        </w:rPr>
        <w:t>Greczynka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Turczynka, Rusinka</w:t>
      </w:r>
      <w:r>
        <w:rPr>
          <w:rStyle w:val="Teksttreci2"/>
          <w:color w:val="000000"/>
        </w:rPr>
        <w:t xml:space="preserve">, pozornie motywujących taki właśnie podział tego wyrazu. Przytoczę jeszcze adideację </w:t>
      </w:r>
      <w:r>
        <w:rPr>
          <w:rStyle w:val="Teksttreci2Kursywa"/>
          <w:color w:val="000000"/>
        </w:rPr>
        <w:t>trzewiki</w:t>
      </w:r>
      <w:r>
        <w:rPr>
          <w:rStyle w:val="Teksttreci2"/>
          <w:color w:val="000000"/>
        </w:rPr>
        <w:t xml:space="preserve"> — </w:t>
      </w:r>
      <w:r>
        <w:rPr>
          <w:rStyle w:val="Teksttreci2"/>
          <w:color w:val="000000"/>
          <w:lang w:val="de-DE" w:eastAsia="de-DE"/>
        </w:rPr>
        <w:t xml:space="preserve">«kiszeczki» </w:t>
      </w:r>
      <w:r>
        <w:rPr>
          <w:rStyle w:val="Teksttreci2"/>
          <w:color w:val="000000"/>
        </w:rPr>
        <w:t xml:space="preserve">(CW </w:t>
      </w:r>
      <w:r>
        <w:rPr>
          <w:rStyle w:val="Teksttreci2"/>
          <w:color w:val="000000"/>
          <w:lang w:val="ru-RU" w:eastAsia="ru-RU"/>
        </w:rPr>
        <w:t xml:space="preserve">36/33, </w:t>
      </w:r>
      <w:r>
        <w:rPr>
          <w:rStyle w:val="Teksttreci2"/>
          <w:color w:val="000000"/>
        </w:rPr>
        <w:t>s. 2) z wtórnie wyodrębnionym sufiksem deminutywnym.</w:t>
      </w:r>
    </w:p>
    <w:p w:rsidR="00000000" w:rsidRDefault="00525810">
      <w:pPr>
        <w:pStyle w:val="Teksttreci21"/>
        <w:shd w:val="clear" w:color="auto" w:fill="auto"/>
        <w:spacing w:line="312" w:lineRule="exact"/>
        <w:ind w:right="3260" w:firstLine="560"/>
        <w:jc w:val="left"/>
      </w:pPr>
      <w:r>
        <w:rPr>
          <w:rStyle w:val="Teksttreci2"/>
          <w:color w:val="000000"/>
        </w:rPr>
        <w:t xml:space="preserve">I jeszcze dwa przykłady nieco innego rodzaju: </w:t>
      </w:r>
      <w:r>
        <w:rPr>
          <w:rStyle w:val="Teksttreci2Kursywa"/>
          <w:color w:val="000000"/>
        </w:rPr>
        <w:t>drabina</w:t>
      </w:r>
      <w:r>
        <w:rPr>
          <w:rStyle w:val="Teksttreci2"/>
          <w:color w:val="000000"/>
        </w:rPr>
        <w:t xml:space="preserve"> — «żona draba» (CW </w:t>
      </w:r>
      <w:r>
        <w:rPr>
          <w:rStyle w:val="Teksttreci2"/>
          <w:color w:val="000000"/>
          <w:lang w:val="ru-RU" w:eastAsia="ru-RU"/>
        </w:rPr>
        <w:t xml:space="preserve">1/31, </w:t>
      </w:r>
      <w:r>
        <w:rPr>
          <w:rStyle w:val="Teksttreci2"/>
          <w:color w:val="000000"/>
        </w:rPr>
        <w:t xml:space="preserve">s. 4) i </w:t>
      </w:r>
      <w:r>
        <w:rPr>
          <w:rStyle w:val="Teksttreci2Kursywa"/>
          <w:color w:val="000000"/>
        </w:rPr>
        <w:t>Balbina</w:t>
      </w:r>
      <w:r>
        <w:rPr>
          <w:rStyle w:val="Teksttreci2"/>
          <w:color w:val="000000"/>
        </w:rPr>
        <w:t xml:space="preserve"> — «żona generała Balbo» (CW </w:t>
      </w:r>
      <w:r>
        <w:rPr>
          <w:rStyle w:val="Teksttreci2"/>
          <w:color w:val="000000"/>
          <w:lang w:val="ru-RU" w:eastAsia="ru-RU"/>
        </w:rPr>
        <w:t xml:space="preserve">48/33, </w:t>
      </w:r>
      <w:r>
        <w:rPr>
          <w:rStyle w:val="Teksttreci2"/>
          <w:color w:val="000000"/>
        </w:rPr>
        <w:t>s. 2)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left"/>
      </w:pPr>
      <w:r>
        <w:rPr>
          <w:rStyle w:val="Teksttreci2"/>
          <w:color w:val="000000"/>
        </w:rPr>
        <w:t xml:space="preserve">polegające na narzuceniu sufiksowi </w:t>
      </w:r>
      <w:r>
        <w:rPr>
          <w:rStyle w:val="Teksttreci2Kursywa"/>
          <w:color w:val="000000"/>
        </w:rPr>
        <w:t>-ina</w:t>
      </w:r>
      <w:r>
        <w:rPr>
          <w:rStyle w:val="Teksttreci2"/>
          <w:color w:val="000000"/>
        </w:rPr>
        <w:t xml:space="preserve"> — w pierwszym wypadku — rzeczy</w:t>
      </w:r>
      <w:r>
        <w:rPr>
          <w:rStyle w:val="Teksttreci2"/>
          <w:color w:val="000000"/>
        </w:rPr>
        <w:softHyphen/>
        <w:t>wistemu</w:t>
      </w:r>
      <w:r>
        <w:rPr>
          <w:rStyle w:val="Teksttreci2"/>
          <w:color w:val="000000"/>
          <w:vertAlign w:val="superscript"/>
        </w:rPr>
        <w:footnoteReference w:id="16"/>
      </w:r>
      <w:r>
        <w:rPr>
          <w:rStyle w:val="Teksttreci2"/>
          <w:color w:val="000000"/>
        </w:rPr>
        <w:t>, w drugim— wtórnie wyabstrahowanemu — funkcji dzierżawczej. Proces drugi — „przekwalifikowania” wyrazu z jednego typu słowotwórczego do drugiego — można zilustrować przykładami następujących adideacji żartobl</w:t>
      </w:r>
      <w:r>
        <w:rPr>
          <w:rStyle w:val="Teksttreci2"/>
          <w:color w:val="000000"/>
        </w:rPr>
        <w:t>i</w:t>
      </w:r>
      <w:r>
        <w:rPr>
          <w:rStyle w:val="Teksttreci2"/>
          <w:color w:val="000000"/>
        </w:rPr>
        <w:softHyphen/>
        <w:t>wych:</w:t>
      </w:r>
    </w:p>
    <w:p w:rsidR="00000000" w:rsidRDefault="00525810">
      <w:pPr>
        <w:pStyle w:val="Teksttreci21"/>
        <w:shd w:val="clear" w:color="auto" w:fill="auto"/>
        <w:spacing w:line="312" w:lineRule="exact"/>
        <w:ind w:left="1040" w:right="1180" w:firstLine="0"/>
        <w:jc w:val="left"/>
      </w:pPr>
      <w:r>
        <w:rPr>
          <w:rStyle w:val="Teksttreci2Kursywa"/>
          <w:color w:val="000000"/>
        </w:rPr>
        <w:t xml:space="preserve">zawodnik </w:t>
      </w:r>
      <w:r>
        <w:rPr>
          <w:rStyle w:val="Teksttreci2"/>
          <w:color w:val="000000"/>
        </w:rPr>
        <w:t xml:space="preserve">— «mieszkający za wodą» (Szp. </w:t>
      </w:r>
      <w:r>
        <w:rPr>
          <w:rStyle w:val="Teksttreci2"/>
          <w:color w:val="000000"/>
          <w:lang w:val="ru-RU" w:eastAsia="ru-RU"/>
        </w:rPr>
        <w:t xml:space="preserve">15/38, </w:t>
      </w:r>
      <w:r>
        <w:rPr>
          <w:rStyle w:val="Teksttreci2"/>
          <w:color w:val="000000"/>
        </w:rPr>
        <w:t xml:space="preserve">s. 7) </w:t>
      </w:r>
      <w:r>
        <w:rPr>
          <w:rStyle w:val="Teksttreci2Kursywa"/>
          <w:color w:val="000000"/>
        </w:rPr>
        <w:t>pośrednik</w:t>
      </w:r>
      <w:r>
        <w:rPr>
          <w:rStyle w:val="Teksttreci2"/>
          <w:color w:val="000000"/>
        </w:rPr>
        <w:t xml:space="preserve"> — «słowo występujące po średniku» (CW </w:t>
      </w:r>
      <w:r>
        <w:rPr>
          <w:rStyle w:val="Teksttreci2"/>
          <w:color w:val="000000"/>
          <w:lang w:val="ru-RU" w:eastAsia="ru-RU"/>
        </w:rPr>
        <w:t xml:space="preserve">4/33, </w:t>
      </w:r>
      <w:r>
        <w:rPr>
          <w:rStyle w:val="Teksttreci2"/>
          <w:color w:val="000000"/>
        </w:rPr>
        <w:t>s. 5)</w:t>
      </w:r>
    </w:p>
    <w:p w:rsidR="00000000" w:rsidRDefault="00525810">
      <w:pPr>
        <w:pStyle w:val="Teksttreci21"/>
        <w:shd w:val="clear" w:color="auto" w:fill="auto"/>
        <w:spacing w:line="306" w:lineRule="exact"/>
        <w:ind w:left="1020" w:firstLine="0"/>
        <w:jc w:val="left"/>
      </w:pPr>
      <w:r>
        <w:rPr>
          <w:rStyle w:val="Teksttreci2Kursywa"/>
          <w:color w:val="000000"/>
        </w:rPr>
        <w:t>zalotnica</w:t>
      </w:r>
      <w:r>
        <w:rPr>
          <w:rStyle w:val="Teksttreci2"/>
          <w:color w:val="000000"/>
        </w:rPr>
        <w:t xml:space="preserve"> — «kobieta, która przepada za lotnikami (Wrnd </w:t>
      </w:r>
      <w:r>
        <w:rPr>
          <w:rStyle w:val="Teksttreci2"/>
          <w:color w:val="000000"/>
          <w:lang w:val="ru-RU" w:eastAsia="ru-RU"/>
        </w:rPr>
        <w:t xml:space="preserve">6/31, </w:t>
      </w:r>
      <w:r>
        <w:rPr>
          <w:rStyle w:val="Teksttreci2"/>
          <w:color w:val="000000"/>
        </w:rPr>
        <w:t xml:space="preserve">s. 3) </w:t>
      </w:r>
      <w:r>
        <w:rPr>
          <w:rStyle w:val="Teksttreci2Kursywa"/>
          <w:color w:val="000000"/>
        </w:rPr>
        <w:t>przywódca</w:t>
      </w:r>
      <w:r>
        <w:rPr>
          <w:rStyle w:val="Teksttreci2"/>
          <w:color w:val="000000"/>
        </w:rPr>
        <w:t xml:space="preserve"> — «człowiek, który spędza czas przy wódce» (CW </w:t>
      </w:r>
      <w:r>
        <w:rPr>
          <w:rStyle w:val="Teksttreci2"/>
          <w:color w:val="000000"/>
          <w:lang w:val="ru-RU" w:eastAsia="ru-RU"/>
        </w:rPr>
        <w:t xml:space="preserve">41/33, </w:t>
      </w:r>
      <w:r>
        <w:rPr>
          <w:rStyle w:val="Teksttreci2"/>
          <w:color w:val="000000"/>
        </w:rPr>
        <w:t xml:space="preserve">s. 3) </w:t>
      </w:r>
      <w:r>
        <w:rPr>
          <w:rStyle w:val="Teksttreci2Kursywa"/>
          <w:color w:val="000000"/>
        </w:rPr>
        <w:t>powódka</w:t>
      </w:r>
      <w:r>
        <w:rPr>
          <w:rStyle w:val="Teksttreci2"/>
          <w:color w:val="000000"/>
        </w:rPr>
        <w:t xml:space="preserve"> — «kobieta idąca po wódkę» (CW </w:t>
      </w:r>
      <w:r>
        <w:rPr>
          <w:rStyle w:val="Teksttreci2"/>
          <w:color w:val="000000"/>
          <w:lang w:val="ru-RU" w:eastAsia="ru-RU"/>
        </w:rPr>
        <w:t xml:space="preserve">42/32, </w:t>
      </w:r>
      <w:r>
        <w:rPr>
          <w:rStyle w:val="Teksttreci2"/>
          <w:color w:val="000000"/>
        </w:rPr>
        <w:t xml:space="preserve">s. 7) </w:t>
      </w:r>
      <w:r>
        <w:rPr>
          <w:rStyle w:val="Teksttreci2Kursywa"/>
          <w:color w:val="000000"/>
        </w:rPr>
        <w:t>zakonnica</w:t>
      </w:r>
      <w:r>
        <w:rPr>
          <w:rStyle w:val="Teksttreci2"/>
          <w:color w:val="000000"/>
        </w:rPr>
        <w:t xml:space="preserve"> — «kobieta, która przepada za konnicą» (Wrnd </w:t>
      </w:r>
      <w:r>
        <w:rPr>
          <w:rStyle w:val="Teksttreci2"/>
          <w:color w:val="000000"/>
          <w:lang w:val="ru-RU" w:eastAsia="ru-RU"/>
        </w:rPr>
        <w:t xml:space="preserve">6/31, </w:t>
      </w:r>
      <w:r>
        <w:rPr>
          <w:rStyle w:val="Teksttreci2"/>
          <w:color w:val="000000"/>
        </w:rPr>
        <w:t xml:space="preserve">s. 3) i </w:t>
      </w:r>
      <w:r>
        <w:rPr>
          <w:rStyle w:val="Teksttreci2Kursywa"/>
          <w:color w:val="000000"/>
        </w:rPr>
        <w:t>podlec</w:t>
      </w:r>
      <w:r>
        <w:rPr>
          <w:rStyle w:val="Teksttreci2"/>
          <w:color w:val="000000"/>
        </w:rPr>
        <w:t xml:space="preserve"> — «poeta, który naśladuje Lecą» (Szp. </w:t>
      </w:r>
      <w:r>
        <w:rPr>
          <w:rStyle w:val="Teksttreci2"/>
          <w:color w:val="000000"/>
          <w:lang w:val="ru-RU" w:eastAsia="ru-RU"/>
        </w:rPr>
        <w:t xml:space="preserve">8/36, </w:t>
      </w:r>
      <w:r>
        <w:rPr>
          <w:rStyle w:val="Teksttreci2"/>
          <w:color w:val="000000"/>
        </w:rPr>
        <w:t>s. 5)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520"/>
        <w:jc w:val="both"/>
      </w:pPr>
      <w:r>
        <w:rPr>
          <w:rStyle w:val="Teksttreci2"/>
          <w:color w:val="000000"/>
        </w:rPr>
        <w:t>Wszystkie te formacje o tak różnorodnym pochodzeniu (odprzymiotnikowe, o</w:t>
      </w:r>
      <w:r>
        <w:rPr>
          <w:rStyle w:val="Teksttreci2"/>
          <w:color w:val="000000"/>
        </w:rPr>
        <w:t>dczasownikowe) zostają wtórnie zaliczone do typu rzeczowników od wyrażeń syntaktycznych. Taka interpretacja ich struktury wy daje się nawet zupełnie prawdo</w:t>
      </w:r>
      <w:r>
        <w:rPr>
          <w:rStyle w:val="Teksttreci2"/>
          <w:color w:val="000000"/>
        </w:rPr>
        <w:softHyphen/>
        <w:t>podobna, po pierwsze ze względu na sporą liczbę tego rodzaju formacji w języku polskim (Baudouin pis</w:t>
      </w:r>
      <w:r>
        <w:rPr>
          <w:rStyle w:val="Teksttreci2"/>
          <w:color w:val="000000"/>
        </w:rPr>
        <w:t>ze nawet, że tego typu struktur jest w językach słowiańskich mnóstwo), po wtóre dlatego, że niektóre z nich istotnie pośrednio pochodzą od wyrażenia przyimkowego (pośrednik).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520"/>
        <w:jc w:val="both"/>
      </w:pPr>
      <w:r>
        <w:rPr>
          <w:rStyle w:val="Teksttreci2"/>
          <w:color w:val="000000"/>
        </w:rPr>
        <w:t>Przykładem żartobliwego włączenia wyrazu obcego do rodzimego typu sło</w:t>
      </w:r>
      <w:r>
        <w:rPr>
          <w:rStyle w:val="Teksttreci2"/>
          <w:color w:val="000000"/>
        </w:rPr>
        <w:softHyphen/>
        <w:t>wotwórczego</w:t>
      </w:r>
      <w:r>
        <w:rPr>
          <w:rStyle w:val="Teksttreci2"/>
          <w:color w:val="000000"/>
        </w:rPr>
        <w:t xml:space="preserve"> może być także adideacja </w:t>
      </w:r>
      <w:r>
        <w:rPr>
          <w:rStyle w:val="Teksttreci2Kursywa"/>
          <w:color w:val="000000"/>
        </w:rPr>
        <w:t>hydroplan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plan hydry</w:t>
      </w:r>
      <w:r>
        <w:rPr>
          <w:rStyle w:val="Teksttreci2"/>
          <w:color w:val="000000"/>
        </w:rPr>
        <w:t xml:space="preserve"> (Szp. </w:t>
      </w:r>
      <w:r>
        <w:rPr>
          <w:rStyle w:val="Teksttreci2"/>
          <w:color w:val="000000"/>
          <w:lang w:val="ru-RU" w:eastAsia="ru-RU"/>
        </w:rPr>
        <w:t xml:space="preserve">15/38, </w:t>
      </w:r>
      <w:r>
        <w:rPr>
          <w:rStyle w:val="Teksttreci2"/>
          <w:color w:val="000000"/>
        </w:rPr>
        <w:t xml:space="preserve">s. 7). Zapożyczenie sztuczne, </w:t>
      </w:r>
      <w:r>
        <w:rPr>
          <w:rStyle w:val="Teksttreci2"/>
          <w:color w:val="000000"/>
        </w:rPr>
        <w:lastRenderedPageBreak/>
        <w:t xml:space="preserve">składające się z elementów greckich i francuskich </w:t>
      </w:r>
      <w:r>
        <w:rPr>
          <w:rStyle w:val="Teksttreci2"/>
          <w:color w:val="000000"/>
          <w:lang w:val="de-DE" w:eastAsia="de-DE"/>
        </w:rPr>
        <w:t xml:space="preserve">(planer </w:t>
      </w:r>
      <w:r>
        <w:rPr>
          <w:rStyle w:val="Teksttreci2"/>
          <w:color w:val="000000"/>
        </w:rPr>
        <w:t>— latać), zostaje zaliczone do typu złożeń endocentrycznych o obu członach odrzeczownikowych, rzadkiego wp</w:t>
      </w:r>
      <w:r>
        <w:rPr>
          <w:rStyle w:val="Teksttreci2"/>
          <w:color w:val="000000"/>
        </w:rPr>
        <w:t>rawdzie w języku polskim, ale—jak wynika z ma</w:t>
      </w:r>
      <w:r>
        <w:rPr>
          <w:rStyle w:val="Teksttreci2"/>
          <w:color w:val="000000"/>
        </w:rPr>
        <w:softHyphen/>
        <w:t xml:space="preserve">teriału przytoczonego w pracy Klemensiewiczówny </w:t>
      </w:r>
      <w:r>
        <w:rPr>
          <w:rStyle w:val="Teksttreci2"/>
          <w:color w:val="000000"/>
          <w:vertAlign w:val="superscript"/>
        </w:rPr>
        <w:footnoteReference w:id="17"/>
      </w:r>
      <w:r>
        <w:rPr>
          <w:rStyle w:val="Teksttreci2"/>
          <w:color w:val="000000"/>
        </w:rPr>
        <w:t xml:space="preserve"> — zaświadczonego w pew</w:t>
      </w:r>
      <w:r>
        <w:rPr>
          <w:rStyle w:val="Teksttreci2"/>
          <w:color w:val="000000"/>
        </w:rPr>
        <w:softHyphen/>
        <w:t>nej liczbie przykładó</w:t>
      </w:r>
      <w:r>
        <w:rPr>
          <w:rStyle w:val="Teksttreci2"/>
          <w:color w:val="000000"/>
        </w:rPr>
        <w:t>w' (np. drzewostan).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520"/>
        <w:jc w:val="both"/>
      </w:pPr>
      <w:r>
        <w:rPr>
          <w:rStyle w:val="Teksttreci2"/>
          <w:color w:val="000000"/>
        </w:rPr>
        <w:t>Przebieg procesu żartobliwego przydzielenia wyrazu do innego typu słowo</w:t>
      </w:r>
      <w:r>
        <w:rPr>
          <w:rStyle w:val="Teksttreci2"/>
          <w:color w:val="000000"/>
        </w:rPr>
        <w:softHyphen/>
        <w:t>twórczego jest już bardzo bliski zjawisku hipostazy gramatycznej, tj. według okre</w:t>
      </w:r>
      <w:r>
        <w:rPr>
          <w:rStyle w:val="Teksttreci2"/>
          <w:color w:val="000000"/>
        </w:rPr>
        <w:softHyphen/>
        <w:t>ślenia Rudnickiego „zerwania związku etymologiczno-znaczeniowego, przede wszystki</w:t>
      </w:r>
      <w:r>
        <w:rPr>
          <w:rStyle w:val="Teksttreci2"/>
          <w:color w:val="000000"/>
        </w:rPr>
        <w:t>m zaś — fonetycznego (z tym zresztą warunkiem nie można się zgodzić, ponieważ w omawianym procesie właśnie forma fonetyczna wyrazu nie ulega żadnej zmianie; przyp. D. B.) między daną formą a jej grupą lub kategorią i na przenie</w:t>
      </w:r>
      <w:r>
        <w:rPr>
          <w:rStyle w:val="Teksttreci2"/>
          <w:color w:val="000000"/>
        </w:rPr>
        <w:softHyphen/>
        <w:t>sieniu tej formy do kategori</w:t>
      </w:r>
      <w:r>
        <w:rPr>
          <w:rStyle w:val="Teksttreci2"/>
          <w:color w:val="000000"/>
        </w:rPr>
        <w:t>i innej”.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520"/>
        <w:jc w:val="both"/>
        <w:sectPr w:rsidR="00000000">
          <w:pgSz w:w="11900" w:h="16840"/>
          <w:pgMar w:top="1793" w:right="1675" w:bottom="1652" w:left="1190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Hipostaza gramatyczna jest zjawiskiem dość wyjątkowym w' zakresie dowcipu słowotwórczego; działanie komiczne nielicznych jej przykładów polega na wpro</w:t>
      </w:r>
      <w:r>
        <w:rPr>
          <w:rStyle w:val="Teksttreci2"/>
          <w:color w:val="000000"/>
        </w:rPr>
        <w:softHyphen/>
        <w:t>wadzeniu w błąd tradycyjną formą, w której niespodziewanie odkrywamy dwoistość kategorialną. Ża</w:t>
      </w:r>
      <w:r>
        <w:rPr>
          <w:rStyle w:val="Teksttreci2"/>
          <w:color w:val="000000"/>
        </w:rPr>
        <w:t xml:space="preserve">rtobliwe zapytanko: „Czy panią już </w:t>
      </w:r>
      <w:r>
        <w:rPr>
          <w:rStyle w:val="Teksttreci2Kursywa"/>
          <w:color w:val="000000"/>
        </w:rPr>
        <w:t>cjankali</w:t>
      </w:r>
      <w:r>
        <w:rPr>
          <w:rStyle w:val="Teksttreci2"/>
          <w:color w:val="000000"/>
        </w:rPr>
        <w:t xml:space="preserve">?” (CW </w:t>
      </w:r>
      <w:r>
        <w:rPr>
          <w:rStyle w:val="Teksttreci2"/>
          <w:color w:val="000000"/>
          <w:lang w:val="ru-RU" w:eastAsia="ru-RU"/>
        </w:rPr>
        <w:t xml:space="preserve">42/30, </w:t>
      </w:r>
      <w:r>
        <w:rPr>
          <w:rStyle w:val="Teksttreci2"/>
          <w:color w:val="000000"/>
        </w:rPr>
        <w:t>s. 6) zwodzi na manowce klasyczną postacią orzeczenia, wyposażoną w znamiona for</w:t>
      </w:r>
      <w:r>
        <w:rPr>
          <w:rStyle w:val="Teksttreci2"/>
          <w:color w:val="000000"/>
        </w:rPr>
        <w:softHyphen/>
        <w:t>malne osoby, czasu, liczby i rodzaju, w której ukrywa się rzeczownik. Często hi</w:t>
      </w:r>
      <w:r>
        <w:rPr>
          <w:rStyle w:val="Teksttreci2"/>
          <w:color w:val="000000"/>
        </w:rPr>
        <w:softHyphen/>
        <w:t>postaza dokonuje się na gruncie wtórne</w:t>
      </w:r>
      <w:r>
        <w:rPr>
          <w:rStyle w:val="Teksttreci2"/>
          <w:color w:val="000000"/>
        </w:rPr>
        <w:t xml:space="preserve">go podziału słowotwórczego lub wtórnej syntezy dwu wyrazów. W jednym z dowcipów uczeń na polecenie nauczyciela „Odmieniaj mi „kilogram” —wylicza formy „kilogram”, „kilograsz”, „kilogia” (Wrnd </w:t>
      </w:r>
      <w:r>
        <w:rPr>
          <w:rStyle w:val="Teksttreci2"/>
          <w:color w:val="000000"/>
          <w:lang w:val="ru-RU" w:eastAsia="ru-RU"/>
        </w:rPr>
        <w:t xml:space="preserve">12/30, </w:t>
      </w:r>
      <w:r>
        <w:rPr>
          <w:rStyle w:val="Teksttreci2"/>
          <w:color w:val="000000"/>
        </w:rPr>
        <w:t>s. 5). Na tej zasadzie opiera się też popularny dowcip „j</w:t>
      </w:r>
      <w:r>
        <w:rPr>
          <w:rStyle w:val="Teksttreci2"/>
          <w:color w:val="000000"/>
        </w:rPr>
        <w:t xml:space="preserve">ęzykoznawczy”, stwierdzający, że w języku polskim czasownik „jeść” w czasie teraźniejszym ma tylko 3 osobę liczby mnogiej (bo np. </w:t>
      </w:r>
      <w:r>
        <w:rPr>
          <w:rStyle w:val="Teksttreci2Kursywa"/>
          <w:color w:val="000000"/>
        </w:rPr>
        <w:t>ja jem</w:t>
      </w:r>
      <w:r>
        <w:rPr>
          <w:rStyle w:val="Teksttreci2"/>
          <w:color w:val="000000"/>
        </w:rPr>
        <w:t xml:space="preserve"> — to narzędnik od rzecz, jaje, </w:t>
      </w:r>
      <w:r>
        <w:rPr>
          <w:rStyle w:val="Teksttreci2Kursywa"/>
          <w:color w:val="000000"/>
        </w:rPr>
        <w:t xml:space="preserve">ty jesz </w:t>
      </w:r>
      <w:r>
        <w:rPr>
          <w:rStyle w:val="Teksttreci2"/>
          <w:color w:val="000000"/>
        </w:rPr>
        <w:t xml:space="preserve">— to 2 osoba czas. ty ć, </w:t>
      </w:r>
      <w:r>
        <w:rPr>
          <w:rStyle w:val="Teksttreci2Kursywa"/>
          <w:color w:val="000000"/>
        </w:rPr>
        <w:t>on je</w:t>
      </w:r>
      <w:r>
        <w:rPr>
          <w:rStyle w:val="Teksttreci2"/>
          <w:color w:val="000000"/>
        </w:rPr>
        <w:t xml:space="preserve">  — to połączenie dw'U zaimków itp.).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80"/>
        <w:jc w:val="both"/>
      </w:pPr>
      <w:r>
        <w:rPr>
          <w:rStyle w:val="Teksttreci2"/>
          <w:color w:val="000000"/>
        </w:rPr>
        <w:lastRenderedPageBreak/>
        <w:t>Hipostazie ulegają często nazwiska lub nazwy własne, upodobniające się do wyrazów pospolitych, nie będących rzeczownikami. Jest to jeszcze jedno źródło żart</w:t>
      </w:r>
      <w:r>
        <w:rPr>
          <w:rStyle w:val="Teksttreci2"/>
          <w:color w:val="000000"/>
        </w:rPr>
        <w:t>u aluzyjno-satyrycznego.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80"/>
        <w:jc w:val="both"/>
      </w:pPr>
      <w:r>
        <w:rPr>
          <w:rStyle w:val="Teksttreci2"/>
          <w:color w:val="000000"/>
        </w:rPr>
        <w:t>A oto przykłady: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80"/>
        <w:jc w:val="both"/>
      </w:pPr>
      <w:r>
        <w:rPr>
          <w:rStyle w:val="Teksttreci2"/>
          <w:color w:val="000000"/>
        </w:rPr>
        <w:t>Wysłannika Stanów Zjednoczonych, Deweya, przybyłego do Warszawy dla przeprowadzenia pertraktacji finansowych z rządem polskim — powitano na ła</w:t>
      </w:r>
      <w:r>
        <w:rPr>
          <w:rStyle w:val="Teksttreci2"/>
          <w:color w:val="000000"/>
        </w:rPr>
        <w:softHyphen/>
        <w:t>mach .»Cyrulika Warszawskiego” żartobliwym hasłem: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80"/>
        <w:jc w:val="both"/>
      </w:pPr>
      <w:r>
        <w:rPr>
          <w:rStyle w:val="Teksttreci2"/>
          <w:color w:val="000000"/>
        </w:rPr>
        <w:t>,,Mniej gedej, wię</w:t>
      </w:r>
      <w:r>
        <w:rPr>
          <w:rStyle w:val="Teksttreci2"/>
          <w:color w:val="000000"/>
        </w:rPr>
        <w:t>cej dewej!”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>Słonimski pisze w jednej ze swoich recenzji: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 xml:space="preserve">”... wziąłem do ręki te „Cienie samotnych dróg” Tadeusza Kończyca. Zacząłem czytać, ale nie miałem siły </w:t>
      </w:r>
      <w:r>
        <w:rPr>
          <w:rStyle w:val="Teksttreci2Kursywa"/>
          <w:color w:val="000000"/>
        </w:rPr>
        <w:t>kończyc</w:t>
      </w:r>
      <w:r>
        <w:rPr>
          <w:rStyle w:val="Teksttreci2"/>
          <w:color w:val="000000"/>
        </w:rPr>
        <w:t xml:space="preserve"> (Kr. 193).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80"/>
        <w:jc w:val="both"/>
      </w:pPr>
      <w:r>
        <w:rPr>
          <w:rStyle w:val="Teksttreci2"/>
          <w:color w:val="000000"/>
        </w:rPr>
        <w:t>Przypomnijmy jeszcze przykład dowcipnej hipostazy, cytowany przez Karło</w:t>
      </w:r>
      <w:r>
        <w:rPr>
          <w:rStyle w:val="Teksttreci2"/>
          <w:color w:val="000000"/>
        </w:rPr>
        <w:softHyphen/>
        <w:t>wicz</w:t>
      </w:r>
      <w:r>
        <w:rPr>
          <w:rStyle w:val="Teksttreci2"/>
          <w:color w:val="000000"/>
        </w:rPr>
        <w:t xml:space="preserve">a w pracy „Słoworód ludowy”. Mianowicie o pewnej popularnej osobistości nazwiskiem Berens mawiano: </w:t>
      </w:r>
      <w:r>
        <w:rPr>
          <w:rStyle w:val="Teksttreci2"/>
          <w:color w:val="000000"/>
          <w:lang w:val="cs-CZ" w:eastAsia="cs-CZ"/>
        </w:rPr>
        <w:t xml:space="preserve">„semper </w:t>
      </w:r>
      <w:r>
        <w:rPr>
          <w:rStyle w:val="Teksttreci2"/>
          <w:color w:val="000000"/>
        </w:rPr>
        <w:t xml:space="preserve">Berens, </w:t>
      </w:r>
      <w:r>
        <w:rPr>
          <w:rStyle w:val="Teksttreci2"/>
          <w:color w:val="000000"/>
          <w:lang w:val="en-US" w:eastAsia="en-US"/>
        </w:rPr>
        <w:t xml:space="preserve">nunquam </w:t>
      </w:r>
      <w:r>
        <w:rPr>
          <w:rStyle w:val="Teksttreci2"/>
          <w:color w:val="000000"/>
        </w:rPr>
        <w:t>Dajens”.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80"/>
        <w:jc w:val="both"/>
      </w:pPr>
      <w:r>
        <w:rPr>
          <w:rStyle w:val="Teksttreci2"/>
          <w:color w:val="000000"/>
        </w:rPr>
        <w:t>Spróbujmy teraz na podstawie omówionych przykładów określić istotę dzia</w:t>
      </w:r>
      <w:r>
        <w:rPr>
          <w:rStyle w:val="Teksttreci2"/>
          <w:color w:val="000000"/>
        </w:rPr>
        <w:softHyphen/>
        <w:t>łania komicznego wyrazów, które uległy procesowi adi</w:t>
      </w:r>
      <w:r>
        <w:rPr>
          <w:rStyle w:val="Teksttreci2"/>
          <w:color w:val="000000"/>
        </w:rPr>
        <w:t>deacji. Ogólnie można po</w:t>
      </w:r>
      <w:r>
        <w:rPr>
          <w:rStyle w:val="Teksttreci2"/>
          <w:color w:val="000000"/>
        </w:rPr>
        <w:softHyphen/>
        <w:t>wiedzieć, że mechanizm ich oddziaływania jest przeciwstawny w stosunku do typu komizmu, reprezentowanego przez przykłady wtórnego podziału. O ile kontrast komiczny w dowcipach „podziałowych” polegał na sprzeczności antysystemowych,</w:t>
      </w:r>
      <w:r>
        <w:rPr>
          <w:rStyle w:val="Teksttreci2"/>
          <w:color w:val="000000"/>
        </w:rPr>
        <w:t xml:space="preserve"> wyraźnie błędnych zabiegów formalnych i sankcjonującej je niejako poprawności semantycznej powstałych w ten sposób wyrazów, o tyle w dowcipie opartym na adideacjach tradycyjnym strukturom nadaje się zaskakujące, rzeczywiście lub pozornie fałszywe znaczeni</w:t>
      </w:r>
      <w:r>
        <w:rPr>
          <w:rStyle w:val="Teksttreci2"/>
          <w:color w:val="000000"/>
        </w:rPr>
        <w:t>e, które jednak jest jak gdyby „usprawiedliwiane” przez pewne szczegółowe cechy formalne wyrazów.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80"/>
        <w:jc w:val="both"/>
      </w:pPr>
      <w:r>
        <w:rPr>
          <w:rStyle w:val="Teksttreci2"/>
          <w:color w:val="000000"/>
        </w:rPr>
        <w:t>Mówiłam już o dwu typach adideacji żartobliwych — mechanicznym i ana</w:t>
      </w:r>
      <w:r>
        <w:rPr>
          <w:rStyle w:val="Teksttreci2"/>
          <w:color w:val="000000"/>
        </w:rPr>
        <w:softHyphen/>
        <w:t>litycznym, nieco inaczej realizujących ten ogólny schemat dział</w:t>
      </w:r>
      <w:r>
        <w:rPr>
          <w:rStyle w:val="Teksttreci2"/>
          <w:color w:val="000000"/>
        </w:rPr>
        <w:t>ania. W pierwszym uwaga odbiorcy kieruje się na cechy „utożsamiające” wyrazów, na tradycyjność ich struktury, dającej się zmieścić w istniejących typach słowotwórczych (zawod</w:t>
      </w:r>
      <w:r>
        <w:rPr>
          <w:rStyle w:val="Teksttreci2"/>
          <w:color w:val="000000"/>
        </w:rPr>
        <w:softHyphen/>
        <w:t>nik), na podobieństwo formalne dwu słów, nasuwające przypuszczenie o ich więzi et</w:t>
      </w:r>
      <w:r>
        <w:rPr>
          <w:rStyle w:val="Teksttreci2"/>
          <w:color w:val="000000"/>
        </w:rPr>
        <w:t>ymologicznej; w dowcipach drugiej grupy zwraca uwagę ich niezwykłość, wręcz absurdalność semantyczna. Łączy jednak obie grupy adideacji, poza tożsamością istoty kontrastu komicznego, jeszcze jedna cecha — reprezentują one dowcip oparty na wyzyskaniu relacj</w:t>
      </w:r>
      <w:r>
        <w:rPr>
          <w:rStyle w:val="Teksttreci2"/>
          <w:color w:val="000000"/>
        </w:rPr>
        <w:t>i wewnętrznojęzykowych, na rozbieżności struktury wyrazu i jego znaczenia, a więc wyłącznie komizm znaku, nie dotyczący wyrażanych treści.</w:t>
      </w:r>
    </w:p>
    <w:p w:rsidR="00000000" w:rsidRDefault="00525810">
      <w:pPr>
        <w:pStyle w:val="Teksttreci90"/>
        <w:shd w:val="clear" w:color="auto" w:fill="auto"/>
        <w:spacing w:after="88" w:line="140" w:lineRule="exact"/>
        <w:ind w:left="20"/>
      </w:pPr>
      <w:r>
        <w:rPr>
          <w:rStyle w:val="Teksttreci9"/>
          <w:color w:val="000000"/>
        </w:rPr>
        <w:t>* *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80"/>
        <w:jc w:val="both"/>
        <w:sectPr w:rsidR="00000000">
          <w:headerReference w:type="even" r:id="rId18"/>
          <w:headerReference w:type="default" r:id="rId19"/>
          <w:headerReference w:type="first" r:id="rId20"/>
          <w:pgSz w:w="11900" w:h="16840"/>
          <w:pgMar w:top="1793" w:right="1675" w:bottom="1652" w:left="1190" w:header="0" w:footer="3" w:gutter="0"/>
          <w:pgNumType w:start="19"/>
          <w:cols w:space="720"/>
          <w:noEndnote/>
          <w:docGrid w:linePitch="360"/>
        </w:sectPr>
      </w:pPr>
      <w:r>
        <w:rPr>
          <w:rStyle w:val="Teksttreci2"/>
          <w:color w:val="000000"/>
        </w:rPr>
        <w:t>W moim artykule starałam się zanalizować te rodzaje dowcipu językowego, w których czynnikiem wywołującym wyzwolen</w:t>
      </w:r>
      <w:r>
        <w:rPr>
          <w:rStyle w:val="Teksttreci2"/>
          <w:color w:val="000000"/>
        </w:rPr>
        <w:t>ie się komizmu jest postać słowo</w:t>
      </w:r>
      <w:r>
        <w:rPr>
          <w:rStyle w:val="Teksttreci2"/>
          <w:color w:val="000000"/>
        </w:rPr>
        <w:softHyphen/>
        <w:t>twórcza wyrazu. Problematyka zawarta w tytule nie została jednak wyczerpana, nie tylko dlatego, że rozpatrywałam jedynie dwa typy zjawisk: tworzenie nowych formacji o funkcji żartobliwej i żartobliwe wyzyskanie, „przewartoś</w:t>
      </w:r>
      <w:r>
        <w:rPr>
          <w:rStyle w:val="Teksttreci2"/>
          <w:color w:val="000000"/>
        </w:rPr>
        <w:t>ciowanie” struk</w:t>
      </w:r>
      <w:r>
        <w:rPr>
          <w:rStyle w:val="Teksttreci2"/>
          <w:color w:val="000000"/>
        </w:rPr>
        <w:softHyphen/>
        <w:t>tur nieekspresywnych, pominęłam zaś te zabiegi stylistyczno-żartobliwe, których</w:t>
      </w:r>
    </w:p>
    <w:p w:rsidR="00000000" w:rsidRDefault="00525810">
      <w:pPr>
        <w:spacing w:line="221" w:lineRule="exact"/>
        <w:rPr>
          <w:color w:val="auto"/>
          <w:sz w:val="18"/>
          <w:szCs w:val="18"/>
        </w:rPr>
      </w:pPr>
    </w:p>
    <w:p w:rsidR="00000000" w:rsidRDefault="00525810">
      <w:pPr>
        <w:rPr>
          <w:color w:val="auto"/>
          <w:sz w:val="2"/>
          <w:szCs w:val="2"/>
        </w:rPr>
        <w:sectPr w:rsidR="00000000">
          <w:headerReference w:type="even" r:id="rId21"/>
          <w:headerReference w:type="default" r:id="rId22"/>
          <w:pgSz w:w="11900" w:h="16840"/>
          <w:pgMar w:top="1806" w:right="0" w:bottom="1694" w:left="0" w:header="0" w:footer="3" w:gutter="0"/>
          <w:pgNumType w:start="306"/>
          <w:cols w:space="720"/>
          <w:noEndnote/>
          <w:docGrid w:linePitch="360"/>
        </w:sectPr>
      </w:pPr>
    </w:p>
    <w:p w:rsidR="00000000" w:rsidRDefault="00525810">
      <w:pPr>
        <w:pStyle w:val="Teksttreci21"/>
        <w:shd w:val="clear" w:color="auto" w:fill="auto"/>
        <w:spacing w:line="288" w:lineRule="exact"/>
        <w:ind w:left="460" w:right="340" w:firstLine="0"/>
        <w:jc w:val="both"/>
      </w:pPr>
      <w:r>
        <w:rPr>
          <w:rStyle w:val="Teksttreci2"/>
          <w:color w:val="000000"/>
        </w:rPr>
        <w:lastRenderedPageBreak/>
        <w:t>istotą jest zestawienie i nagromadzenie formacji podobnych. Bardziej szczegóło</w:t>
      </w:r>
      <w:r>
        <w:rPr>
          <w:rStyle w:val="Teksttreci2"/>
          <w:color w:val="000000"/>
        </w:rPr>
        <w:softHyphen/>
        <w:t>wemu omówieniu tematu stoi przede wszystkim na przeszkodzie fakt jego zupełnej nietradycyjności, braku jakichkolwiek publikacji, poruszających zaga</w:t>
      </w:r>
      <w:r>
        <w:rPr>
          <w:rStyle w:val="Teksttreci2"/>
          <w:color w:val="000000"/>
        </w:rPr>
        <w:t>dnienia pol</w:t>
      </w:r>
      <w:r>
        <w:rPr>
          <w:rStyle w:val="Teksttreci2"/>
          <w:color w:val="000000"/>
        </w:rPr>
        <w:softHyphen/>
        <w:t>skiego słowotwórstwa ekspresywno-żartobliwego. Stąd wynika wyłącznie „rejestru</w:t>
      </w:r>
      <w:r>
        <w:rPr>
          <w:rStyle w:val="Teksttreci2"/>
          <w:color w:val="000000"/>
        </w:rPr>
        <w:softHyphen/>
        <w:t>jący” charakter tego artykułu, ograniczenie się do opisu typów dowcipu słowotwór</w:t>
      </w:r>
      <w:r>
        <w:rPr>
          <w:rStyle w:val="Teksttreci2"/>
          <w:color w:val="000000"/>
        </w:rPr>
        <w:softHyphen/>
        <w:t>czego, powstrzymanie się od uogólnień, które mogłyby się okazać zbyt pospieszne i my</w:t>
      </w:r>
      <w:r>
        <w:rPr>
          <w:rStyle w:val="Teksttreci2"/>
          <w:color w:val="000000"/>
        </w:rPr>
        <w:t>lne po skonfrontowaniu z obszerniejszym materiałem przykładowym. Wypada jednak na koniec chociażby wspomnieć o możliwościach wysnucia ogólniejszych wniosków z dokonanego w artykule przeglądu przykładów.</w:t>
      </w:r>
    </w:p>
    <w:p w:rsidR="00000000" w:rsidRDefault="00525810">
      <w:pPr>
        <w:pStyle w:val="Teksttreci21"/>
        <w:shd w:val="clear" w:color="auto" w:fill="auto"/>
        <w:spacing w:line="288" w:lineRule="exact"/>
        <w:ind w:left="460" w:right="340" w:firstLine="460"/>
        <w:jc w:val="both"/>
      </w:pPr>
      <w:r>
        <w:rPr>
          <w:rStyle w:val="Teksttreci2"/>
          <w:color w:val="000000"/>
        </w:rPr>
        <w:t>Problematyka dowcipu słowotwórczego ma trzy ściśle ze</w:t>
      </w:r>
      <w:r>
        <w:rPr>
          <w:rStyle w:val="Teksttreci2"/>
          <w:color w:val="000000"/>
        </w:rPr>
        <w:t xml:space="preserve"> sobą związane as</w:t>
      </w:r>
      <w:r>
        <w:rPr>
          <w:rStyle w:val="Teksttreci2"/>
          <w:color w:val="000000"/>
        </w:rPr>
        <w:softHyphen/>
        <w:t>pekty: językoznawczy, psychologiczny i teoretycznoliteracki. Dla językoznawcy istotne będzie ustalenie miejsca elementów słowotwórczych o zabarwieniu żar</w:t>
      </w:r>
      <w:r>
        <w:rPr>
          <w:rStyle w:val="Teksttreci2"/>
          <w:color w:val="000000"/>
        </w:rPr>
        <w:softHyphen/>
        <w:t>tobliwym w systemie języka, ich typowości lub jednostkowości, słowem ich sto</w:t>
      </w:r>
      <w:r>
        <w:rPr>
          <w:rStyle w:val="Teksttreci2"/>
          <w:color w:val="000000"/>
        </w:rPr>
        <w:softHyphen/>
        <w:t>sunku d</w:t>
      </w:r>
      <w:r>
        <w:rPr>
          <w:rStyle w:val="Teksttreci2"/>
          <w:color w:val="000000"/>
        </w:rPr>
        <w:t>o normy. Wydaje się, że można powiedzieć bez obawy popełnienia błędu, że struktury typowe, „systemowe” nie bywają nosicielami dowcipu, że słowotwórstwo żartobliwe jest oparte na jednostkowych proporcjach lub jednostkowych, niezwyk</w:t>
      </w:r>
      <w:r>
        <w:rPr>
          <w:rStyle w:val="Teksttreci2"/>
          <w:color w:val="000000"/>
        </w:rPr>
        <w:softHyphen/>
        <w:t>łych realizacjach ogólnyc</w:t>
      </w:r>
      <w:r>
        <w:rPr>
          <w:rStyle w:val="Teksttreci2"/>
          <w:color w:val="000000"/>
        </w:rPr>
        <w:t>h tendencji słowotwórczych. Z drugiej jednak strony trudno się zgodzić z mniemaniem, że formacje żartobliwe to pozasystemowe „dzi</w:t>
      </w:r>
      <w:r>
        <w:rPr>
          <w:rStyle w:val="Teksttreci2"/>
          <w:color w:val="000000"/>
        </w:rPr>
        <w:softHyphen/>
        <w:t>wolągi”, przeciwstawiające się zwyczajowi — ponieważ są one w jakimś stopniu typowe i zgodne z normą jako realizacje jednego z</w:t>
      </w:r>
      <w:r>
        <w:rPr>
          <w:rStyle w:val="Teksttreci2"/>
          <w:color w:val="000000"/>
        </w:rPr>
        <w:t xml:space="preserve"> zaświadczonych albo możli</w:t>
      </w:r>
      <w:r>
        <w:rPr>
          <w:rStyle w:val="Teksttreci2"/>
          <w:color w:val="000000"/>
        </w:rPr>
        <w:softHyphen/>
        <w:t>wych typów budowy słowotwórczej lub jako formy „odwzorowania” ogólnych procesów działających żywiołowo w zakresie słownictwa nieekspresywnego (perintegracji, wtórnej abstrakcji sufiksów itp.). Owa dwoistość dowcipu z punktu wi</w:t>
      </w:r>
      <w:r>
        <w:rPr>
          <w:rStyle w:val="Teksttreci2"/>
          <w:color w:val="000000"/>
        </w:rPr>
        <w:softHyphen/>
        <w:t>dz</w:t>
      </w:r>
      <w:r>
        <w:rPr>
          <w:rStyle w:val="Teksttreci2"/>
          <w:color w:val="000000"/>
        </w:rPr>
        <w:t>enia pewnej normy była zresztą wielokrotnie podkreślana przez badaczy ko</w:t>
      </w:r>
      <w:r>
        <w:rPr>
          <w:rStyle w:val="Teksttreci2"/>
          <w:color w:val="000000"/>
        </w:rPr>
        <w:softHyphen/>
        <w:t>mizmu. Można by powiedzieć, że w dowcipie słowotwórczym struktury systemo</w:t>
      </w:r>
      <w:r>
        <w:rPr>
          <w:rStyle w:val="Teksttreci2"/>
          <w:color w:val="000000"/>
        </w:rPr>
        <w:softHyphen/>
        <w:t>we zostają „ucharakteryzowane” na wykolejenia, a istotne odstępstwa od normy przybierają pozory strukturalnej</w:t>
      </w:r>
      <w:r>
        <w:rPr>
          <w:rStyle w:val="Teksttreci2"/>
          <w:color w:val="000000"/>
        </w:rPr>
        <w:t xml:space="preserve"> nienaganności. Operując więc kryterium stosunku formacji żartobliwych do normy słowotwórczej współczesnego języka polskiego, wyodrębniłabym wśród nich dwie grupy:</w:t>
      </w:r>
    </w:p>
    <w:p w:rsidR="00000000" w:rsidRDefault="00525810">
      <w:pPr>
        <w:pStyle w:val="Teksttreci21"/>
        <w:shd w:val="clear" w:color="auto" w:fill="auto"/>
        <w:spacing w:line="288" w:lineRule="exact"/>
        <w:ind w:left="460" w:right="340" w:firstLine="0"/>
        <w:jc w:val="both"/>
      </w:pPr>
      <w:r>
        <w:rPr>
          <w:rStyle w:val="Teksttreci2"/>
          <w:color w:val="000000"/>
        </w:rPr>
        <w:t>a) formacje pozornie lub istotnie nietradycyjne, działające na podstawie zaskocze</w:t>
      </w:r>
      <w:r>
        <w:rPr>
          <w:rStyle w:val="Teksttreci2"/>
          <w:color w:val="000000"/>
        </w:rPr>
        <w:softHyphen/>
        <w:t>nia, niesp</w:t>
      </w:r>
      <w:r>
        <w:rPr>
          <w:rStyle w:val="Teksttreci2"/>
          <w:color w:val="000000"/>
        </w:rPr>
        <w:t>odzianki; b) formacje pozornie tradycyjne, działające na zasadzie wpro</w:t>
      </w:r>
      <w:r>
        <w:rPr>
          <w:rStyle w:val="Teksttreci2"/>
          <w:color w:val="000000"/>
        </w:rPr>
        <w:softHyphen/>
        <w:t>wadzenia w błąd, nadużycia dobrej wiary odbiorcy.</w:t>
      </w:r>
    </w:p>
    <w:p w:rsidR="00000000" w:rsidRDefault="00525810">
      <w:pPr>
        <w:pStyle w:val="Teksttreci21"/>
        <w:shd w:val="clear" w:color="auto" w:fill="auto"/>
        <w:spacing w:line="288" w:lineRule="exact"/>
        <w:ind w:left="460" w:right="340" w:firstLine="0"/>
        <w:jc w:val="both"/>
      </w:pPr>
      <w:r>
        <w:rPr>
          <w:rStyle w:val="Teksttreci2"/>
          <w:color w:val="000000"/>
        </w:rPr>
        <w:t>W podgrupie „pozornie nietradycyjnych” znalazłyby się przykłady neologizmów poprawnych strukturalnie, lecz wskutek swej nowości robiący</w:t>
      </w:r>
      <w:r>
        <w:rPr>
          <w:rStyle w:val="Teksttreci2"/>
          <w:color w:val="000000"/>
        </w:rPr>
        <w:t>ch wrażenie błędów, realizacje rzadkich typów słowotwórczych, przykłady poprawnych, ale nie istnie</w:t>
      </w:r>
      <w:r>
        <w:rPr>
          <w:rStyle w:val="Teksttreci2"/>
          <w:color w:val="000000"/>
        </w:rPr>
        <w:softHyphen/>
        <w:t xml:space="preserve">jących w języku formacji, tworzonych według stałych proporcji (typ </w:t>
      </w:r>
      <w:r>
        <w:rPr>
          <w:rStyle w:val="Teksttreci2Kursywa"/>
          <w:color w:val="000000"/>
        </w:rPr>
        <w:t>dołężny)</w:t>
      </w:r>
      <w:r>
        <w:rPr>
          <w:rStyle w:val="Teksttreci2"/>
          <w:color w:val="000000"/>
        </w:rPr>
        <w:t xml:space="preserve"> i adideacje „analityczne”, oparte na strukturalnie możliwej, ale sprzecznej z uży</w:t>
      </w:r>
      <w:r>
        <w:rPr>
          <w:rStyle w:val="Teksttreci2"/>
          <w:color w:val="000000"/>
        </w:rPr>
        <w:t>ciem wy</w:t>
      </w:r>
      <w:r>
        <w:rPr>
          <w:rStyle w:val="Teksttreci2"/>
          <w:color w:val="000000"/>
        </w:rPr>
        <w:softHyphen/>
        <w:t xml:space="preserve">razu interpretacji słowotwórczej (typ </w:t>
      </w:r>
      <w:r>
        <w:rPr>
          <w:rStyle w:val="Teksttreci2Kursywa"/>
          <w:color w:val="000000"/>
        </w:rPr>
        <w:t>trawnik-żołądek).</w:t>
      </w:r>
      <w:r>
        <w:rPr>
          <w:rStyle w:val="Teksttreci2"/>
          <w:color w:val="000000"/>
        </w:rPr>
        <w:t xml:space="preserve"> Podgrupa „istotnie nie</w:t>
      </w:r>
      <w:r>
        <w:rPr>
          <w:rStyle w:val="Teksttreci2"/>
          <w:color w:val="000000"/>
        </w:rPr>
        <w:softHyphen/>
        <w:t>tradycyjnych” objęłaby przykłady wszelkiego rodzaju zniekształceń strukturalnych wyrazów (upodobnienia leksykalne, kontaminacje, wtórny podział) i twory obce polskiemu s</w:t>
      </w:r>
      <w:r>
        <w:rPr>
          <w:rStyle w:val="Teksttreci2"/>
          <w:color w:val="000000"/>
        </w:rPr>
        <w:t>łowotwórstwu (formacje od wyrazów nie tworzących derywatów, wy</w:t>
      </w:r>
      <w:r>
        <w:rPr>
          <w:rStyle w:val="Teksttreci2"/>
          <w:color w:val="000000"/>
        </w:rPr>
        <w:softHyphen/>
        <w:t>razy utworzone od grup syntaktycznych, repliki i hybrydy).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>Na koniec do grupy „pozornie tradycyjnych” można by zaliczyć przykłady struktur parodystycznych, w sposób zniekształcony kopiujących w</w:t>
      </w:r>
      <w:r>
        <w:rPr>
          <w:rStyle w:val="Teksttreci2"/>
          <w:color w:val="000000"/>
        </w:rPr>
        <w:t xml:space="preserve">zór, formacje oparte na stałych odpowiedni ościach słowotwórczych, ale realizujące je w sposób błędny (np. </w:t>
      </w:r>
      <w:r>
        <w:rPr>
          <w:rStyle w:val="Teksttreci2"/>
          <w:color w:val="000000"/>
        </w:rPr>
        <w:lastRenderedPageBreak/>
        <w:t xml:space="preserve">Witkiewiczowska </w:t>
      </w:r>
      <w:r>
        <w:rPr>
          <w:rStyle w:val="Teksttreci2Kursywa"/>
          <w:color w:val="000000"/>
        </w:rPr>
        <w:t>mecenasie a),</w:t>
      </w:r>
      <w:r>
        <w:rPr>
          <w:rStyle w:val="Teksttreci2"/>
          <w:color w:val="000000"/>
        </w:rPr>
        <w:t xml:space="preserve"> wreszcie adideacje,, dźwiękowe”, wpro</w:t>
      </w:r>
      <w:r>
        <w:rPr>
          <w:rStyle w:val="Teksttreci2"/>
          <w:color w:val="000000"/>
        </w:rPr>
        <w:softHyphen/>
        <w:t>wadzające w błąd podobieństwem formalnym wyrazów bezpodstawnie kojarzonych pod wz</w:t>
      </w:r>
      <w:r>
        <w:rPr>
          <w:rStyle w:val="Teksttreci2"/>
          <w:color w:val="000000"/>
        </w:rPr>
        <w:t>ględem etymologicznym.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 xml:space="preserve">Językoznawcza interpretacja zjawisk dowcipu słowotwórczego zmierza więc do ustalenia, </w:t>
      </w:r>
      <w:r>
        <w:rPr>
          <w:rStyle w:val="Teksttreci2Kursywa"/>
          <w:color w:val="000000"/>
        </w:rPr>
        <w:t>co</w:t>
      </w:r>
      <w:r>
        <w:rPr>
          <w:rStyle w:val="Teksttreci2"/>
          <w:color w:val="000000"/>
        </w:rPr>
        <w:t xml:space="preserve"> może stać się jego wykładnikiem, psychologiczny natomiast punkt widzenia wymaga odpowiedzi na pytanie, </w:t>
      </w:r>
      <w:r>
        <w:rPr>
          <w:rStyle w:val="Teksttreci2Kursywa"/>
          <w:color w:val="000000"/>
        </w:rPr>
        <w:t>dlaczego</w:t>
      </w:r>
      <w:r>
        <w:rPr>
          <w:rStyle w:val="Teksttreci2"/>
          <w:color w:val="000000"/>
        </w:rPr>
        <w:t xml:space="preserve"> pewne elementy struktury wyrazu </w:t>
      </w:r>
      <w:r>
        <w:rPr>
          <w:rStyle w:val="Teksttreci2"/>
          <w:color w:val="000000"/>
        </w:rPr>
        <w:t xml:space="preserve">zdolne są wyzwolić uczucia komizmu, jakie procesy psychiczne towarzyszą ich percepcji. Wyczerpujące omówienie tego zagadnienia wymagałoby nie tylko szczegółowego zreferowania założeń ważniejszych teorii komizmu, ale przede wszystkim krytycznej analizy ich </w:t>
      </w:r>
      <w:r>
        <w:rPr>
          <w:rStyle w:val="Teksttreci2"/>
          <w:color w:val="000000"/>
        </w:rPr>
        <w:t>wniosków dotyczących komizmu językowego, co oczywiście musiałoby się stać przedmiotem odrębnego opracowania. Tu po</w:t>
      </w:r>
      <w:r>
        <w:rPr>
          <w:rStyle w:val="Teksttreci2"/>
          <w:color w:val="000000"/>
        </w:rPr>
        <w:softHyphen/>
        <w:t xml:space="preserve">przestańmy na stwierdzeniu, że w analizie dowcipu słowotwórczego najbardziej owocne wydaje się przyjęcie założeń teorii kontrastu </w:t>
      </w:r>
      <w:r>
        <w:rPr>
          <w:rStyle w:val="Teksttreci2"/>
          <w:color w:val="000000"/>
          <w:vertAlign w:val="superscript"/>
        </w:rPr>
        <w:footnoteReference w:id="18"/>
      </w:r>
      <w:r>
        <w:rPr>
          <w:rStyle w:val="Teksttreci2"/>
          <w:color w:val="000000"/>
        </w:rPr>
        <w:t xml:space="preserve"> i uznanie, że działają ko</w:t>
      </w:r>
      <w:r>
        <w:rPr>
          <w:rStyle w:val="Teksttreci2"/>
          <w:color w:val="000000"/>
        </w:rPr>
        <w:softHyphen/>
        <w:t>micznie te formacje słowotwórcze, które stanowią swoistą jedność sprzecznych, zazwyczaj się wyłączających cech</w:t>
      </w:r>
      <w:r>
        <w:rPr>
          <w:rStyle w:val="Teksttreci2"/>
          <w:color w:val="000000"/>
        </w:rPr>
        <w:t>. Kontrast komiczny w przeważającej części for</w:t>
      </w:r>
      <w:r>
        <w:rPr>
          <w:rStyle w:val="Teksttreci2"/>
          <w:color w:val="000000"/>
        </w:rPr>
        <w:softHyphen/>
        <w:t>macji żartobliwych polega na przeciwstawieniu się ich cech strukturalnych — treści znaczeniowej; można przy tym wyróżnić dwie formy przejawiania się tej sprzecz</w:t>
      </w:r>
      <w:r>
        <w:rPr>
          <w:rStyle w:val="Teksttreci2"/>
          <w:color w:val="000000"/>
        </w:rPr>
        <w:softHyphen/>
        <w:t>ności: poprawna pod względem słowotwórczym forma</w:t>
      </w:r>
      <w:r>
        <w:rPr>
          <w:rStyle w:val="Teksttreci2"/>
          <w:color w:val="000000"/>
        </w:rPr>
        <w:t xml:space="preserve"> wyraża wykolejoną, zde</w:t>
      </w:r>
      <w:r>
        <w:rPr>
          <w:rStyle w:val="Teksttreci2"/>
          <w:color w:val="000000"/>
        </w:rPr>
        <w:softHyphen/>
        <w:t>gradowaną lub niezgodną z nią treść (np. w deminutywach, formacjach tzw. ana</w:t>
      </w:r>
      <w:r>
        <w:rPr>
          <w:rStyle w:val="Teksttreci2"/>
          <w:color w:val="000000"/>
        </w:rPr>
        <w:softHyphen/>
        <w:t>logicznych, adideacjach) lub przeciwnie — sensowna treść znajduje wykładnik w dzi</w:t>
      </w:r>
      <w:r>
        <w:rPr>
          <w:rStyle w:val="Teksttreci2"/>
          <w:color w:val="000000"/>
        </w:rPr>
        <w:softHyphen/>
        <w:t xml:space="preserve">wacznej, wykolejonej z punktu widzenia normy słowotwórczej formie (np. w </w:t>
      </w:r>
      <w:r>
        <w:rPr>
          <w:rStyle w:val="Teksttreci2"/>
          <w:color w:val="000000"/>
        </w:rPr>
        <w:t>kontaminacjach, upodobnieniach leksykalnych, przykładach wtórnego podziału itp.). W pewnej wreszcie grupie przykładów (formacje tzw. systemowe, twory „proporcjo</w:t>
      </w:r>
      <w:r>
        <w:rPr>
          <w:rStyle w:val="Teksttreci2"/>
          <w:color w:val="000000"/>
        </w:rPr>
        <w:softHyphen/>
        <w:t>nalne”) można stwierdzić istnienie kontrastu różnych cech strukturalnych, np. sprzeczności międ</w:t>
      </w:r>
      <w:r>
        <w:rPr>
          <w:rStyle w:val="Teksttreci2"/>
          <w:color w:val="000000"/>
        </w:rPr>
        <w:t>zy ogólną typowością pewnej struktury jako reprezentanta określo</w:t>
      </w:r>
      <w:r>
        <w:rPr>
          <w:rStyle w:val="Teksttreci2"/>
          <w:color w:val="000000"/>
        </w:rPr>
        <w:softHyphen/>
        <w:t>nego typu słowotwórczego lub formy przejawiania się pewnej ogólnej tendencji — i jej jednostkową niesystemowością albo przynajmniej nietradycyjnością.</w:t>
      </w:r>
    </w:p>
    <w:p w:rsidR="00000000" w:rsidRDefault="00525810">
      <w:pPr>
        <w:pStyle w:val="Teksttreci21"/>
        <w:shd w:val="clear" w:color="auto" w:fill="auto"/>
        <w:spacing w:line="318" w:lineRule="exact"/>
        <w:ind w:firstLine="540"/>
        <w:jc w:val="both"/>
      </w:pPr>
      <w:r>
        <w:rPr>
          <w:rStyle w:val="Teksttreci2"/>
          <w:color w:val="000000"/>
        </w:rPr>
        <w:t>Wreszcie zagadnienie najtrudniejsze — wy</w:t>
      </w:r>
      <w:r>
        <w:rPr>
          <w:rStyle w:val="Teksttreci2"/>
          <w:color w:val="000000"/>
        </w:rPr>
        <w:t>krycie odpowiedniości między for</w:t>
      </w:r>
      <w:r>
        <w:rPr>
          <w:rStyle w:val="Teksttreci2"/>
          <w:color w:val="000000"/>
        </w:rPr>
        <w:softHyphen/>
        <w:t>mą dowcipów słowotwórczych i możliwościami ich stylistycznego wyzyskania, ich zdolnością występowania w funkcji elementów konstrukcyjnych większych całości; nie może być tu mowy o prostej zależności, o „przypisaniu” pewnych</w:t>
      </w:r>
      <w:r>
        <w:rPr>
          <w:rStyle w:val="Teksttreci2"/>
          <w:color w:val="000000"/>
        </w:rPr>
        <w:t xml:space="preserve"> typów struktur słowotwórczo-żartobliwych do określonych rodzajów utworów: elementy dowcipu słowotwórczego pojawiają się w większych tekstach nieczęsto, zwykle występują w kontekście zredukowanym do minimum, do niezbędnego komentarza, pozwa</w:t>
      </w:r>
      <w:r>
        <w:rPr>
          <w:rStyle w:val="Teksttreci2"/>
          <w:color w:val="000000"/>
        </w:rPr>
        <w:softHyphen/>
        <w:t>lającego wnikną</w:t>
      </w:r>
      <w:r>
        <w:rPr>
          <w:rStyle w:val="Teksttreci2"/>
          <w:color w:val="000000"/>
        </w:rPr>
        <w:t>ć w mechanizm żartu, tworzą więc swoisty rodzaj „małych form” humorystyczno-satyrycznych; ponadto ten sam typ struktury (np. przykłady wtór-</w:t>
      </w:r>
    </w:p>
    <w:p w:rsidR="00000000" w:rsidRDefault="00525810">
      <w:pPr>
        <w:pStyle w:val="Teksttreci21"/>
        <w:shd w:val="clear" w:color="auto" w:fill="auto"/>
        <w:ind w:left="420" w:firstLine="0"/>
        <w:jc w:val="both"/>
      </w:pPr>
      <w:r>
        <w:rPr>
          <w:rStyle w:val="Teksttreci2"/>
          <w:color w:val="000000"/>
        </w:rPr>
        <w:t>nego podziału) może być wyzyskany w różnorodny sposób. Wydaje się, że można jedynie ustalić najbardziej ogólnie prz</w:t>
      </w:r>
      <w:r>
        <w:rPr>
          <w:rStyle w:val="Teksttreci2"/>
          <w:color w:val="000000"/>
        </w:rPr>
        <w:t>ydatność pewnych struktur do pełnienia funkcji środków formalnych określonych gatunków komicznych. Z tego punktu widzenia ważne jest wyróżnienie dwu typów dowcipu słowotwórczego: w jednym z nich zastosowanie pewnych zabiegów i elementów słowotwórczych w sp</w:t>
      </w:r>
      <w:r>
        <w:rPr>
          <w:rStyle w:val="Teksttreci2"/>
          <w:color w:val="000000"/>
        </w:rPr>
        <w:t xml:space="preserve">osób wywołujący odczucie </w:t>
      </w:r>
      <w:r>
        <w:rPr>
          <w:rStyle w:val="Teksttreci2"/>
          <w:color w:val="000000"/>
        </w:rPr>
        <w:lastRenderedPageBreak/>
        <w:t>komizmu nie jest celem samym w sobie, kieruje uwagę od</w:t>
      </w:r>
      <w:r>
        <w:rPr>
          <w:rStyle w:val="Teksttreci2"/>
          <w:color w:val="000000"/>
        </w:rPr>
        <w:softHyphen/>
        <w:t>biorcy na świat zjawisk realnych, poprzez zniekształcenie znaku ośmiesza i degraduje oznaczone; w drugim komizm wynika ze swoistych właściwości znaku, z ich wew</w:t>
      </w:r>
      <w:r>
        <w:rPr>
          <w:rStyle w:val="Teksttreci2"/>
          <w:color w:val="000000"/>
        </w:rPr>
        <w:softHyphen/>
        <w:t>nętrznej sprzec</w:t>
      </w:r>
      <w:r>
        <w:rPr>
          <w:rStyle w:val="Teksttreci2"/>
          <w:color w:val="000000"/>
        </w:rPr>
        <w:t xml:space="preserve">zności, nie ulega zaś przeniesieniu w dziedzinę realiów. Ten typ dowcipu można by nazwać sensu </w:t>
      </w:r>
      <w:r>
        <w:rPr>
          <w:rStyle w:val="Teksttreci2"/>
          <w:color w:val="000000"/>
          <w:lang w:val="de-DE" w:eastAsia="de-DE"/>
        </w:rPr>
        <w:t xml:space="preserve">stricto </w:t>
      </w:r>
      <w:r>
        <w:rPr>
          <w:rStyle w:val="Teksttreci2"/>
          <w:color w:val="000000"/>
        </w:rPr>
        <w:t>językowym albo formalnym, poprzednio zaś omówiony—językowo-rzeczowym lub formalno-rzeczowym. Elementy pierwsze</w:t>
      </w:r>
      <w:r>
        <w:rPr>
          <w:rStyle w:val="Teksttreci2"/>
          <w:color w:val="000000"/>
        </w:rPr>
        <w:softHyphen/>
        <w:t>go bywają zwykle wykładnikami</w:t>
      </w:r>
      <w:r>
        <w:rPr>
          <w:rStyle w:val="Teksttreci2"/>
          <w:color w:val="000000"/>
        </w:rPr>
        <w:t xml:space="preserve"> groteski, karykatury formalnej, pure-nonsensu, one też najczęściej tworzą owe „miniatury humorystyczne”; przykłady drugiego typu najczęściej stają się składnikami większych całości i służą celom ironii, pa</w:t>
      </w:r>
      <w:r>
        <w:rPr>
          <w:rStyle w:val="Teksttreci2"/>
          <w:color w:val="000000"/>
        </w:rPr>
        <w:softHyphen/>
        <w:t xml:space="preserve">rodii, a zwłaszcza satyry </w:t>
      </w:r>
      <w:r>
        <w:rPr>
          <w:rStyle w:val="Teksttreci2"/>
          <w:color w:val="000000"/>
          <w:vertAlign w:val="superscript"/>
        </w:rPr>
        <w:footnoteReference w:id="19"/>
      </w:r>
      <w:r>
        <w:rPr>
          <w:rStyle w:val="Teksttreci2"/>
          <w:color w:val="000000"/>
        </w:rPr>
        <w:t>.</w:t>
      </w:r>
    </w:p>
    <w:p w:rsidR="00000000" w:rsidRDefault="00525810">
      <w:pPr>
        <w:pStyle w:val="Teksttreci21"/>
        <w:shd w:val="clear" w:color="auto" w:fill="auto"/>
        <w:ind w:left="420" w:firstLine="480"/>
        <w:jc w:val="both"/>
      </w:pPr>
      <w:r>
        <w:rPr>
          <w:rStyle w:val="Teksttreci2"/>
          <w:color w:val="000000"/>
        </w:rPr>
        <w:t>Sprawa dowcipu słowotwórczego</w:t>
      </w:r>
      <w:r>
        <w:rPr>
          <w:rStyle w:val="Teksttreci2"/>
          <w:color w:val="000000"/>
        </w:rPr>
        <w:t xml:space="preserve"> ma wreszcie aspekt socjologiczny, pewne bowiem jego typy są związane z określonymi środowiskami społecznymi, zależne od ich doświadczenia językowego i wrażliwości normatywno-stylistycznej (żart formalny — w szczególności kontaminacje, hybrydy, repliki, ad</w:t>
      </w:r>
      <w:r>
        <w:rPr>
          <w:rStyle w:val="Teksttreci2"/>
          <w:color w:val="000000"/>
        </w:rPr>
        <w:t>ideacje — należy np. do dziedziny dowcipu typowo inteligenckiego).</w:t>
      </w:r>
    </w:p>
    <w:p w:rsidR="00000000" w:rsidRDefault="00525810">
      <w:pPr>
        <w:pStyle w:val="Teksttreci21"/>
        <w:shd w:val="clear" w:color="auto" w:fill="auto"/>
        <w:spacing w:after="154"/>
        <w:ind w:left="420" w:firstLine="480"/>
        <w:jc w:val="both"/>
      </w:pPr>
      <w:r>
        <w:rPr>
          <w:rStyle w:val="Teksttreci2"/>
          <w:color w:val="000000"/>
        </w:rPr>
        <w:t>Analiza zjawisk dowcipu słowotwórczego ma więc charakter bardzo skompli</w:t>
      </w:r>
      <w:r>
        <w:rPr>
          <w:rStyle w:val="Teksttreci2"/>
          <w:color w:val="000000"/>
        </w:rPr>
        <w:softHyphen/>
        <w:t>kowany, wymaga uwzględnienia różnorodnych czynników, stosowania wielu kry</w:t>
      </w:r>
      <w:r>
        <w:rPr>
          <w:rStyle w:val="Teksttreci2"/>
          <w:color w:val="000000"/>
        </w:rPr>
        <w:softHyphen/>
        <w:t xml:space="preserve">teriów, przede wszystkim zaś wykracza poza </w:t>
      </w:r>
      <w:r>
        <w:rPr>
          <w:rStyle w:val="Teksttreci2"/>
          <w:color w:val="000000"/>
        </w:rPr>
        <w:t>opis ściśle językoznawczy; niepo</w:t>
      </w:r>
      <w:r>
        <w:rPr>
          <w:rStyle w:val="Teksttreci2"/>
          <w:color w:val="000000"/>
        </w:rPr>
        <w:softHyphen/>
        <w:t>wodzenia w jej zakresie można by częściowo usprawiedliwić słowami Jeana Paula (Richtera), jednego z wybitnych teoretyków komizmu:</w:t>
      </w:r>
    </w:p>
    <w:p w:rsidR="00000000" w:rsidRDefault="00525810">
      <w:pPr>
        <w:pStyle w:val="Teksttreci70"/>
        <w:shd w:val="clear" w:color="auto" w:fill="auto"/>
        <w:spacing w:before="0" w:after="398" w:line="258" w:lineRule="exact"/>
        <w:ind w:left="420" w:firstLine="480"/>
        <w:jc w:val="both"/>
      </w:pPr>
      <w:r>
        <w:rPr>
          <w:rStyle w:val="Teksttreci7"/>
          <w:color w:val="000000"/>
        </w:rPr>
        <w:t>Zjawiska śmieszne od dawna nic dawały się ująć w definicjach filozoficznych (...), ponie</w:t>
      </w:r>
      <w:r>
        <w:rPr>
          <w:rStyle w:val="Teksttreci7"/>
          <w:color w:val="000000"/>
        </w:rPr>
        <w:softHyphen/>
        <w:t xml:space="preserve">waż </w:t>
      </w:r>
      <w:r>
        <w:rPr>
          <w:rStyle w:val="Teksttreci7"/>
          <w:color w:val="000000"/>
        </w:rPr>
        <w:t>ich odczucie przybiera tak wiele form. jak gdyby było bezpostaciowe. Spośród wszystkich doznań ono jedno ma niewyczerpany materiał i mnogość nieregularnych linii”.</w:t>
      </w:r>
      <w:r>
        <w:rPr>
          <w:rStyle w:val="Teksttreci7"/>
          <w:color w:val="000000"/>
          <w:vertAlign w:val="superscript"/>
        </w:rPr>
        <w:footnoteReference w:id="20"/>
      </w:r>
    </w:p>
    <w:p w:rsidR="00000000" w:rsidRDefault="00525810">
      <w:pPr>
        <w:pStyle w:val="Teksttreci70"/>
        <w:shd w:val="clear" w:color="auto" w:fill="auto"/>
        <w:spacing w:before="0" w:after="140" w:line="210" w:lineRule="exact"/>
        <w:ind w:left="3960" w:firstLine="0"/>
        <w:jc w:val="left"/>
      </w:pPr>
      <w:r>
        <w:rPr>
          <w:rStyle w:val="Teksttreci7"/>
          <w:color w:val="000000"/>
        </w:rPr>
        <w:t>Wy</w:t>
      </w:r>
      <w:r>
        <w:rPr>
          <w:rStyle w:val="Teksttreci7"/>
          <w:color w:val="000000"/>
        </w:rPr>
        <w:t>kaz skrótów</w:t>
      </w:r>
    </w:p>
    <w:p w:rsidR="00000000" w:rsidRDefault="00525810">
      <w:pPr>
        <w:pStyle w:val="Teksttreci70"/>
        <w:shd w:val="clear" w:color="auto" w:fill="auto"/>
        <w:spacing w:before="0" w:after="0" w:line="252" w:lineRule="exact"/>
        <w:ind w:left="420" w:right="6200" w:firstLine="0"/>
        <w:jc w:val="left"/>
      </w:pPr>
      <w:r>
        <w:rPr>
          <w:rStyle w:val="Teksttreci7"/>
          <w:color w:val="000000"/>
        </w:rPr>
        <w:t>CW — Cyrulik Warszawski JP — Język Polski</w:t>
      </w:r>
    </w:p>
    <w:p w:rsidR="00000000" w:rsidRDefault="00525810">
      <w:pPr>
        <w:pStyle w:val="Teksttreci70"/>
        <w:shd w:val="clear" w:color="auto" w:fill="auto"/>
        <w:spacing w:before="0" w:after="0" w:line="252" w:lineRule="exact"/>
        <w:ind w:left="420" w:firstLine="0"/>
        <w:jc w:val="both"/>
      </w:pPr>
      <w:r>
        <w:rPr>
          <w:rStyle w:val="Teksttreci7"/>
          <w:color w:val="000000"/>
        </w:rPr>
        <w:t>Kw. Neof. — Kwartalnik Neofilologiczny</w:t>
      </w:r>
    </w:p>
    <w:p w:rsidR="00000000" w:rsidRDefault="00525810">
      <w:pPr>
        <w:pStyle w:val="Teksttreci70"/>
        <w:shd w:val="clear" w:color="auto" w:fill="auto"/>
        <w:spacing w:before="0" w:after="0" w:line="252" w:lineRule="exact"/>
        <w:ind w:left="420" w:right="2160" w:firstLine="0"/>
        <w:jc w:val="left"/>
      </w:pPr>
      <w:r>
        <w:rPr>
          <w:rStyle w:val="Teksttreci7"/>
          <w:color w:val="000000"/>
          <w:lang w:val="en-US" w:eastAsia="en-US"/>
        </w:rPr>
        <w:t xml:space="preserve">Now. </w:t>
      </w:r>
      <w:r>
        <w:rPr>
          <w:rStyle w:val="Teksttreci7"/>
          <w:color w:val="000000"/>
        </w:rPr>
        <w:t>Fac. — Adolf Nowaczyński: Facecje z Lodomerii. Warszawa 1923. PF — Prace Filologiczne PJ — Poradnik Językowy Probl. — Problemy</w:t>
      </w:r>
    </w:p>
    <w:p w:rsidR="00000000" w:rsidRDefault="00525810">
      <w:pPr>
        <w:pStyle w:val="Teksttreci70"/>
        <w:shd w:val="clear" w:color="auto" w:fill="auto"/>
        <w:spacing w:before="0" w:after="0" w:line="252" w:lineRule="exact"/>
        <w:ind w:left="420" w:firstLine="0"/>
        <w:jc w:val="both"/>
        <w:sectPr w:rsidR="00000000">
          <w:type w:val="continuous"/>
          <w:pgSz w:w="11900" w:h="16840"/>
          <w:pgMar w:top="1806" w:right="1672" w:bottom="1694" w:left="1192" w:header="0" w:footer="3" w:gutter="0"/>
          <w:cols w:space="720"/>
          <w:noEndnote/>
          <w:docGrid w:linePitch="360"/>
        </w:sectPr>
      </w:pPr>
      <w:r>
        <w:rPr>
          <w:rStyle w:val="Teksttreci7"/>
          <w:color w:val="000000"/>
        </w:rPr>
        <w:t>Prutk. Dziury — Józef</w:t>
      </w:r>
      <w:r>
        <w:rPr>
          <w:rStyle w:val="Teksttreci7"/>
          <w:color w:val="000000"/>
        </w:rPr>
        <w:t xml:space="preserve"> Prutkowski: Dziury w całym. Warszawa 1959.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left="560"/>
        <w:jc w:val="left"/>
      </w:pPr>
      <w:r>
        <w:rPr>
          <w:rStyle w:val="Teksttreci7"/>
          <w:color w:val="000000"/>
        </w:rPr>
        <w:lastRenderedPageBreak/>
        <w:t>Szopka 1922 — Pierwsza szopka warszawska. Napisał Pikador, jego koń i jeszcze jedno zwierzę Kraków 1922.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0"/>
        <w:jc w:val="left"/>
      </w:pPr>
      <w:r>
        <w:rPr>
          <w:rStyle w:val="Teksttreci7"/>
          <w:color w:val="000000"/>
        </w:rPr>
        <w:t>Szp. — Szpilki Wes. — Wesołek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0"/>
        <w:jc w:val="both"/>
      </w:pPr>
      <w:r>
        <w:rPr>
          <w:rStyle w:val="Teksttreci7"/>
          <w:color w:val="000000"/>
        </w:rPr>
        <w:t>Witk. Poż. — Stanisław Ignacy Witkiewicz: Pożegnanie jesieni.</w:t>
      </w:r>
    </w:p>
    <w:p w:rsidR="00000000" w:rsidRDefault="00525810">
      <w:pPr>
        <w:pStyle w:val="Teksttreci70"/>
        <w:shd w:val="clear" w:color="auto" w:fill="auto"/>
        <w:tabs>
          <w:tab w:val="left" w:pos="1572"/>
          <w:tab w:val="left" w:pos="2286"/>
          <w:tab w:val="left" w:pos="3024"/>
          <w:tab w:val="left" w:pos="3762"/>
        </w:tabs>
        <w:spacing w:before="0" w:after="0" w:line="258" w:lineRule="exact"/>
        <w:ind w:firstLine="0"/>
        <w:jc w:val="both"/>
      </w:pPr>
      <w:r>
        <w:rPr>
          <w:rStyle w:val="Teksttreci7"/>
          <w:color w:val="000000"/>
        </w:rPr>
        <w:t>Witk. Nien. —</w:t>
      </w:r>
      <w:r>
        <w:rPr>
          <w:rStyle w:val="Teksttreci7"/>
          <w:color w:val="000000"/>
        </w:rPr>
        <w:tab/>
        <w:t>„</w:t>
      </w:r>
      <w:r>
        <w:rPr>
          <w:rStyle w:val="Teksttreci7"/>
          <w:color w:val="000000"/>
        </w:rPr>
        <w:tab/>
        <w:t>„</w:t>
      </w:r>
      <w:r>
        <w:rPr>
          <w:rStyle w:val="Teksttreci7"/>
          <w:color w:val="000000"/>
        </w:rPr>
        <w:tab/>
        <w:t>„</w:t>
      </w:r>
      <w:r>
        <w:rPr>
          <w:rStyle w:val="Teksttreci7"/>
          <w:color w:val="000000"/>
        </w:rPr>
        <w:tab/>
        <w:t>: Nienasycenie, t. I i II. Warszawa 193</w:t>
      </w:r>
      <w:r>
        <w:rPr>
          <w:rStyle w:val="Teksttreci7"/>
          <w:color w:val="000000"/>
        </w:rPr>
        <w:t>0.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right="6380" w:firstLine="0"/>
        <w:jc w:val="left"/>
      </w:pPr>
      <w:r>
        <w:rPr>
          <w:rStyle w:val="Teksttreci7"/>
          <w:color w:val="000000"/>
        </w:rPr>
        <w:t>Wrnd. — Wróble na dachu ŻW — Życie Warszawy</w:t>
      </w:r>
    </w:p>
    <w:p w:rsidR="00000000" w:rsidRDefault="00525810">
      <w:pPr>
        <w:pStyle w:val="Teksttreci100"/>
        <w:shd w:val="clear" w:color="auto" w:fill="auto"/>
        <w:spacing w:after="1002" w:line="240" w:lineRule="exact"/>
      </w:pPr>
      <w:r>
        <w:rPr>
          <w:rStyle w:val="Teksttreci10"/>
          <w:i/>
          <w:iCs/>
          <w:color w:val="000000"/>
        </w:rPr>
        <w:t>Danuta Buttler</w:t>
      </w:r>
    </w:p>
    <w:p w:rsidR="00000000" w:rsidRDefault="00525810">
      <w:pPr>
        <w:pStyle w:val="Teksttreci21"/>
        <w:shd w:val="clear" w:color="auto" w:fill="auto"/>
        <w:spacing w:line="240" w:lineRule="exact"/>
        <w:ind w:firstLine="0"/>
        <w:jc w:val="both"/>
      </w:pPr>
      <w:r>
        <w:rPr>
          <w:rStyle w:val="Teksttreci2"/>
          <w:color w:val="000000"/>
        </w:rPr>
        <w:t>WOKÓŁ ZAGADNIENIA AUTENTYCZNOŚCI AUTOGRAFU „SYLORETA”</w:t>
      </w:r>
    </w:p>
    <w:p w:rsidR="00000000" w:rsidRDefault="00525810">
      <w:pPr>
        <w:pStyle w:val="Teksttreci21"/>
        <w:shd w:val="clear" w:color="auto" w:fill="auto"/>
        <w:spacing w:after="314" w:line="240" w:lineRule="exact"/>
        <w:ind w:firstLine="0"/>
      </w:pPr>
      <w:r>
        <w:rPr>
          <w:rStyle w:val="Teksttreci2"/>
          <w:color w:val="000000"/>
        </w:rPr>
        <w:t>W. POTOCKIEGO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>Wydaje się sprawą niemal paradoksalną, że mimo tak licznych rękopisów, które był zmuszony zostawić po sobie Potocki, nie można</w:t>
      </w:r>
      <w:r>
        <w:rPr>
          <w:rStyle w:val="Teksttreci2"/>
          <w:color w:val="000000"/>
        </w:rPr>
        <w:t xml:space="preserve"> mieć zupełnej pewności co do tego, czy rozporządzamy naprawdę jakimkolwiek autografem tego pisarza. A jednak tak jest. Całkowity bowiem brak korespondencji osobistej nie pozwala stwierdzić, czy notatka Jędrzeja Załuskiego o tym, że ,,Zebranie przypowieści</w:t>
      </w:r>
      <w:r>
        <w:rPr>
          <w:rStyle w:val="Teksttreci2"/>
          <w:color w:val="000000"/>
        </w:rPr>
        <w:t>” było pisane ręką poety, odpowiada prawdzie, wiadomo zaś, że właśnie porównanie pisma tego utworu z pismem „Transakcji Wojny Chocimskiej” pozwoliło z kolei Tadeuszowi Mikulskiemu uznać również ten ostatni rękopis za autograf.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>Inna notatka zamieszczona prz</w:t>
      </w:r>
      <w:r>
        <w:rPr>
          <w:rStyle w:val="Teksttreci2"/>
          <w:color w:val="000000"/>
        </w:rPr>
        <w:t>ez Józefa Sierakowskiego na pierwszej stronie rękopisu „Syloreta”, ofiarowanego przez niego ongiś do Biblioteki Wilanowskiej, stała się znów źródłem informacji, że i tu mamy do czynienia z autografem. Wia</w:t>
      </w:r>
      <w:r>
        <w:rPr>
          <w:rStyle w:val="Teksttreci2"/>
          <w:color w:val="000000"/>
        </w:rPr>
        <w:softHyphen/>
        <w:t>domość o tym podał m.in. w swej „Literaturze” równi</w:t>
      </w:r>
      <w:r>
        <w:rPr>
          <w:rStyle w:val="Teksttreci2"/>
          <w:color w:val="000000"/>
        </w:rPr>
        <w:t xml:space="preserve">eż G. Korbut </w:t>
      </w:r>
      <w:r>
        <w:rPr>
          <w:rStyle w:val="Teksttreci2"/>
          <w:color w:val="000000"/>
          <w:vertAlign w:val="superscript"/>
        </w:rPr>
        <w:footnoteReference w:id="21"/>
      </w:r>
      <w:r>
        <w:rPr>
          <w:rStyle w:val="Teksttreci2"/>
          <w:color w:val="000000"/>
        </w:rPr>
        <w:t xml:space="preserve"> i nikt, o ile mi wiadomo, nie próbował dotychczas otwarcie podważyć jej autorytatywności. Tymczasem rękopis, o którym mowa, jest na pierwszy rzut oka już tak odmienny od dwóch poprzednich,</w:t>
      </w:r>
      <w:r>
        <w:rPr>
          <w:rStyle w:val="Teksttreci2"/>
          <w:color w:val="000000"/>
        </w:rPr>
        <w:t xml:space="preserve"> że uznanie tego, co pisze o nim Korbut, za prawdziwe lub mylne staje się obowiązkiem zarówno zajmującego się nim językoznawcy, jak historyka literatury.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>Na szczęście idąc śladem rękopisów Potockiego, raz uznanych za własno</w:t>
      </w:r>
      <w:r>
        <w:rPr>
          <w:rStyle w:val="Teksttreci2"/>
          <w:color w:val="000000"/>
        </w:rPr>
        <w:softHyphen/>
        <w:t xml:space="preserve">ręczne, dr Jerzy Zatey, kustosz </w:t>
      </w:r>
      <w:r>
        <w:rPr>
          <w:rStyle w:val="Teksttreci2"/>
          <w:color w:val="000000"/>
        </w:rPr>
        <w:t>działu rękopisów Biblioteki Jagiellońskiej, zwró</w:t>
      </w:r>
      <w:r>
        <w:rPr>
          <w:rStyle w:val="Teksttreci2"/>
          <w:color w:val="000000"/>
        </w:rPr>
        <w:softHyphen/>
        <w:t>cił baczniejszą uwagę na inny egzemplarz „Syloreta” znajdujący się w tej biblio</w:t>
      </w:r>
      <w:r>
        <w:rPr>
          <w:rStyle w:val="Teksttreci2"/>
          <w:color w:val="000000"/>
        </w:rPr>
        <w:softHyphen/>
        <w:t xml:space="preserve">tece pod sygn. 132 i po pobieżnym zestawieniu go z katalogiem Mikulskiego wyraził wobec jednego z asystentów Pracowni Historii </w:t>
      </w:r>
      <w:r>
        <w:rPr>
          <w:rStyle w:val="Teksttreci2"/>
          <w:color w:val="000000"/>
        </w:rPr>
        <w:t>Języka Polskiego PAN w Warszawie przypuszczenie, że rękopis jagielloński wydaje się być jeszcze jednym autografem poety.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right"/>
      </w:pPr>
      <w:r>
        <w:rPr>
          <w:rStyle w:val="Teksttreci2"/>
          <w:color w:val="000000"/>
        </w:rPr>
        <w:t>Ponieważ i poprzednio autentyczność rękopisu wilanowskiego budziła już w Pra</w:t>
      </w:r>
      <w:r>
        <w:rPr>
          <w:rStyle w:val="Teksttreci2"/>
          <w:color w:val="000000"/>
        </w:rPr>
        <w:softHyphen/>
        <w:t>cowni wątpliwości, poproszono dr Wandę Górecką z Krakowa o</w:t>
      </w:r>
      <w:r>
        <w:rPr>
          <w:rStyle w:val="Teksttreci2"/>
          <w:color w:val="000000"/>
        </w:rPr>
        <w:t xml:space="preserve"> dokonanie ana-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0"/>
        <w:jc w:val="both"/>
      </w:pPr>
      <w:r>
        <w:rPr>
          <w:rStyle w:val="Teksttreci2"/>
          <w:color w:val="000000"/>
          <w:lang w:val="cs-CZ" w:eastAsia="cs-CZ"/>
        </w:rPr>
        <w:t xml:space="preserve">lizy </w:t>
      </w:r>
      <w:r>
        <w:rPr>
          <w:rStyle w:val="Teksttreci2"/>
          <w:color w:val="000000"/>
        </w:rPr>
        <w:t>porównawczej pisma obu „Syloretów” z pismem ,,Zebrania Przypowieści” i „Transakcji Wojny Chocimskiej”. Dokładne zestawienie cech graficznych wy</w:t>
      </w:r>
      <w:r>
        <w:rPr>
          <w:rStyle w:val="Teksttreci2"/>
          <w:color w:val="000000"/>
        </w:rPr>
        <w:softHyphen/>
        <w:t xml:space="preserve">kazało, że mimo pozornych różnic, istotnie można by mówić o tym, że zapisy „Przypowieści”, </w:t>
      </w:r>
      <w:r>
        <w:rPr>
          <w:rStyle w:val="Teksttreci2"/>
          <w:color w:val="000000"/>
        </w:rPr>
        <w:t xml:space="preserve">„Wojny” i „Syloreta” znajdującego się w Bibliotece Jagiellońskiej wyszły spod pióra jednego człowieka. Aby przeciąć wszelkie wahania należało teraz opinie oparte na analizie cech graficznych </w:t>
      </w:r>
      <w:r>
        <w:rPr>
          <w:rStyle w:val="Teksttreci2"/>
          <w:color w:val="000000"/>
        </w:rPr>
        <w:lastRenderedPageBreak/>
        <w:t>skontrolować za pomocą rozbioru cech językowych domniemanych dwóc</w:t>
      </w:r>
      <w:r>
        <w:rPr>
          <w:rStyle w:val="Teksttreci2"/>
          <w:color w:val="000000"/>
        </w:rPr>
        <w:t>h autografów „Syloreta”.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520"/>
        <w:jc w:val="both"/>
      </w:pPr>
      <w:r>
        <w:rPr>
          <w:rStyle w:val="Teksttreci2"/>
          <w:color w:val="000000"/>
        </w:rPr>
        <w:t>W tym celu przeanalizowałam podczas zajęć prowadzonych na IV roku po</w:t>
      </w:r>
      <w:r>
        <w:rPr>
          <w:rStyle w:val="Teksttreci2"/>
          <w:color w:val="000000"/>
        </w:rPr>
        <w:softHyphen/>
        <w:t xml:space="preserve">lonistyki niektóre właściwości wymowy, fleksji i słownictwa poety na podstawie materiałów zaczerpniętych z </w:t>
      </w:r>
      <w:r>
        <w:rPr>
          <w:rStyle w:val="Teksttreci2"/>
          <w:color w:val="000000"/>
          <w:lang w:val="ru-RU" w:eastAsia="ru-RU"/>
        </w:rPr>
        <w:t xml:space="preserve">1/3 </w:t>
      </w:r>
      <w:r>
        <w:rPr>
          <w:rStyle w:val="Teksttreci2"/>
          <w:color w:val="000000"/>
        </w:rPr>
        <w:t>rękopisów jagiellońskiego i wilanowskiego oraz spra</w:t>
      </w:r>
      <w:r>
        <w:rPr>
          <w:rStyle w:val="Teksttreci2"/>
          <w:color w:val="000000"/>
        </w:rPr>
        <w:t>wdziłam je w rękopisach uznanych już dawniej za autografy i w istniejących opisach języka Potockiego</w:t>
      </w:r>
      <w:r>
        <w:rPr>
          <w:rStyle w:val="Teksttreci2"/>
          <w:color w:val="000000"/>
          <w:vertAlign w:val="superscript"/>
        </w:rPr>
        <w:footnoteReference w:id="22"/>
      </w:r>
      <w:r>
        <w:rPr>
          <w:rStyle w:val="Teksttreci2"/>
          <w:color w:val="000000"/>
        </w:rPr>
        <w:t xml:space="preserve">. Spostrzeżeń poczyniłam sporo; ale tu chciałabym tylko przedstawić </w:t>
      </w:r>
      <w:r>
        <w:rPr>
          <w:rStyle w:val="Teksttreci2"/>
          <w:color w:val="000000"/>
        </w:rPr>
        <w:t>pokrótce, opierając się głównie na faktach fonetycznych, naj</w:t>
      </w:r>
      <w:r>
        <w:rPr>
          <w:rStyle w:val="Teksttreci2"/>
          <w:color w:val="000000"/>
        </w:rPr>
        <w:softHyphen/>
        <w:t>ogólniejsze wyniki przeprowadzonych porównań. Przesłanek do stwierdzeń, które zostaną niżej podane dostarczyły rymy i asonanse — prawdziwe lub pozorne z dzi</w:t>
      </w:r>
      <w:r>
        <w:rPr>
          <w:rStyle w:val="Teksttreci2"/>
          <w:color w:val="000000"/>
        </w:rPr>
        <w:softHyphen/>
        <w:t>siejszego punktu widzenia — nie kryjąc</w:t>
      </w:r>
      <w:r>
        <w:rPr>
          <w:rStyle w:val="Teksttreci2"/>
          <w:color w:val="000000"/>
        </w:rPr>
        <w:t>e jednak jakiejś indywidualnej lub trady</w:t>
      </w:r>
      <w:r>
        <w:rPr>
          <w:rStyle w:val="Teksttreci2"/>
          <w:color w:val="000000"/>
        </w:rPr>
        <w:softHyphen/>
        <w:t>cyjnej licencji a więc mogące odzwierciedlać język poety, oraz obserwacje doko</w:t>
      </w:r>
      <w:r>
        <w:rPr>
          <w:rStyle w:val="Teksttreci2"/>
          <w:color w:val="000000"/>
        </w:rPr>
        <w:softHyphen/>
        <w:t>nane na wyrazach znajdujących się w środku wiersza.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520"/>
        <w:jc w:val="both"/>
      </w:pPr>
      <w:r>
        <w:rPr>
          <w:rStyle w:val="Teksttreci2"/>
          <w:color w:val="000000"/>
        </w:rPr>
        <w:t>Uwagi swe podam, rozpoczynając, jak zwykło się to czynić, od opisu woka- lizmu.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520"/>
        <w:jc w:val="both"/>
      </w:pPr>
      <w:r>
        <w:rPr>
          <w:rStyle w:val="Teksttreci2"/>
          <w:color w:val="000000"/>
        </w:rPr>
        <w:t>W ż</w:t>
      </w:r>
      <w:r>
        <w:rPr>
          <w:rStyle w:val="Teksttreci2"/>
          <w:color w:val="000000"/>
        </w:rPr>
        <w:t>adnym ze zbadanych rękopisów „Syloreta” nie są oznaczone pochylone samogłoski, pośrednie zaś ich wyławianie z tekstu nie wskazuje tu na istnienie jakichś większych rozbieżności w wymowie dwu pisarzy.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0"/>
        <w:jc w:val="both"/>
      </w:pPr>
      <w:r>
        <w:rPr>
          <w:rStyle w:val="Teksttreci2"/>
          <w:color w:val="000000"/>
        </w:rPr>
        <w:t xml:space="preserve">Świadczące o barwie </w:t>
      </w:r>
      <w:r>
        <w:rPr>
          <w:rStyle w:val="Teksttreci2Kursywa"/>
          <w:color w:val="000000"/>
          <w:lang w:val="cs-CZ" w:eastAsia="cs-CZ"/>
        </w:rPr>
        <w:t>á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(pochylonego) rymy </w:t>
      </w:r>
      <w:r>
        <w:rPr>
          <w:rStyle w:val="Teksttreci2Kursywa"/>
          <w:color w:val="000000"/>
        </w:rPr>
        <w:t>pogoda—poda</w:t>
      </w:r>
      <w:r>
        <w:rPr>
          <w:rStyle w:val="Teksttreci2"/>
          <w:color w:val="000000"/>
        </w:rPr>
        <w:t xml:space="preserve"> (z </w:t>
      </w:r>
      <w:r>
        <w:rPr>
          <w:rStyle w:val="Teksttreci2Kursywa"/>
          <w:color w:val="000000"/>
          <w:lang w:val="cs-CZ" w:eastAsia="cs-CZ"/>
        </w:rPr>
        <w:t>á</w:t>
      </w:r>
      <w:r>
        <w:rPr>
          <w:rStyle w:val="Teksttreci2Kursywa"/>
          <w:color w:val="000000"/>
        </w:rPr>
        <w:t>)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(95/40</w:t>
      </w:r>
      <w:r>
        <w:rPr>
          <w:rStyle w:val="Teksttreci2"/>
          <w:color w:val="000000"/>
        </w:rPr>
        <w:t xml:space="preserve">—42) oraz </w:t>
      </w:r>
      <w:r>
        <w:rPr>
          <w:rStyle w:val="Teksttreci2Kursywa"/>
          <w:color w:val="000000"/>
        </w:rPr>
        <w:t>gorzał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przyskworzał</w:t>
      </w:r>
      <w:r>
        <w:rPr>
          <w:rStyle w:val="Teksttreci2"/>
          <w:color w:val="000000"/>
        </w:rPr>
        <w:t xml:space="preserve"> (= </w:t>
      </w:r>
      <w:r>
        <w:rPr>
          <w:rStyle w:val="Teksttreci2Kursywa"/>
          <w:color w:val="000000"/>
          <w:lang w:val="cs-CZ" w:eastAsia="cs-CZ"/>
        </w:rPr>
        <w:t>przyskwárza</w:t>
      </w:r>
      <w:r>
        <w:rPr>
          <w:rStyle w:val="Teksttreci2Kursywa"/>
          <w:color w:val="000000"/>
        </w:rPr>
        <w:t>ł</w:t>
      </w:r>
      <w:r>
        <w:rPr>
          <w:rStyle w:val="Teksttreci2Kursywa"/>
          <w:color w:val="000000"/>
          <w:lang w:val="cs-CZ" w:eastAsia="cs-CZ"/>
        </w:rPr>
        <w:t>)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ru-RU" w:eastAsia="ru-RU"/>
        </w:rPr>
        <w:t>(4/43</w:t>
      </w:r>
      <w:r>
        <w:rPr>
          <w:rStyle w:val="Teksttreci2"/>
          <w:color w:val="000000"/>
        </w:rPr>
        <w:t>—45) powtarzają się w obu rękopi</w:t>
      </w:r>
      <w:r>
        <w:rPr>
          <w:rStyle w:val="Teksttreci2"/>
          <w:color w:val="000000"/>
        </w:rPr>
        <w:softHyphen/>
        <w:t xml:space="preserve">sach bez zmiany. Również rymy z </w:t>
      </w:r>
      <w:r>
        <w:rPr>
          <w:rStyle w:val="Teksttreci2Kursywa"/>
          <w:color w:val="000000"/>
        </w:rPr>
        <w:t>ó: próby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choroby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(20/11</w:t>
      </w:r>
      <w:r>
        <w:rPr>
          <w:rStyle w:val="Teksttreci2"/>
          <w:color w:val="000000"/>
        </w:rPr>
        <w:t xml:space="preserve">—12) oraz </w:t>
      </w:r>
      <w:r>
        <w:rPr>
          <w:rStyle w:val="Teksttreci2Kursywa"/>
          <w:color w:val="000000"/>
        </w:rPr>
        <w:t xml:space="preserve">obruże </w:t>
      </w:r>
      <w:r>
        <w:rPr>
          <w:rStyle w:val="Teksttreci2"/>
          <w:color w:val="000000"/>
        </w:rPr>
        <w:t xml:space="preserve">(u Potockiego zawsze: </w:t>
      </w:r>
      <w:r>
        <w:rPr>
          <w:rStyle w:val="Teksttreci2Kursywa"/>
          <w:color w:val="000000"/>
        </w:rPr>
        <w:t>obroże)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nuże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(85/27</w:t>
      </w:r>
      <w:r>
        <w:rPr>
          <w:rStyle w:val="Teksttreci2"/>
          <w:color w:val="000000"/>
        </w:rPr>
        <w:t xml:space="preserve">—38). Pewne wahania wnosi już rym </w:t>
      </w:r>
      <w:r>
        <w:rPr>
          <w:rStyle w:val="Teksttreci2Kursywa"/>
          <w:color w:val="000000"/>
        </w:rPr>
        <w:t>fortecą</w:t>
      </w:r>
      <w:r>
        <w:rPr>
          <w:rStyle w:val="Teksttreci2"/>
          <w:color w:val="000000"/>
        </w:rPr>
        <w:t xml:space="preserve"> —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świecą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(53/24</w:t>
      </w:r>
      <w:r>
        <w:rPr>
          <w:rStyle w:val="Teksttreci2"/>
          <w:color w:val="000000"/>
        </w:rPr>
        <w:t xml:space="preserve">—26) zapisany w rkp. Wilan. </w:t>
      </w:r>
      <w:r>
        <w:rPr>
          <w:rStyle w:val="Teksttreci2Kursywa"/>
          <w:color w:val="000000"/>
        </w:rPr>
        <w:t>fortecą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świcą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(68/2) </w:t>
      </w:r>
      <w:r>
        <w:rPr>
          <w:rStyle w:val="Teksttreci2"/>
          <w:color w:val="000000"/>
        </w:rPr>
        <w:t xml:space="preserve">wobec poprawionego tu również </w:t>
      </w:r>
      <w:r>
        <w:rPr>
          <w:rStyle w:val="Teksttreci2Kursywa"/>
          <w:color w:val="000000"/>
        </w:rPr>
        <w:t>migał</w:t>
      </w:r>
      <w:r>
        <w:rPr>
          <w:rStyle w:val="Teksttreci2"/>
          <w:color w:val="000000"/>
        </w:rPr>
        <w:t>—</w:t>
      </w:r>
      <w:r>
        <w:rPr>
          <w:rStyle w:val="Teksttreci2Kursywa"/>
          <w:color w:val="000000"/>
        </w:rPr>
        <w:t>przestrzygał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(13/26</w:t>
      </w:r>
      <w:r>
        <w:rPr>
          <w:rStyle w:val="Teksttreci2"/>
          <w:color w:val="000000"/>
        </w:rPr>
        <w:t xml:space="preserve">—28) na </w:t>
      </w:r>
      <w:r>
        <w:rPr>
          <w:rStyle w:val="Teksttreci2Kursywa"/>
          <w:color w:val="000000"/>
        </w:rPr>
        <w:t>migał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prze</w:t>
      </w:r>
      <w:r>
        <w:rPr>
          <w:rStyle w:val="Teksttreci2Kursywa"/>
          <w:color w:val="000000"/>
        </w:rPr>
        <w:softHyphen/>
        <w:t>strzegał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(12/1). </w:t>
      </w:r>
      <w:r>
        <w:rPr>
          <w:rStyle w:val="Teksttreci2"/>
          <w:color w:val="000000"/>
        </w:rPr>
        <w:t xml:space="preserve">W tymże rękopisie występują rymy </w:t>
      </w:r>
      <w:r>
        <w:rPr>
          <w:rStyle w:val="Teksttreci2Kursywa"/>
          <w:color w:val="000000"/>
        </w:rPr>
        <w:t>Rzeczypospolitej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zbyty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(46/36), </w:t>
      </w:r>
      <w:r>
        <w:rPr>
          <w:rStyle w:val="Teksttreci2Kursywa"/>
          <w:color w:val="000000"/>
        </w:rPr>
        <w:t>Bożej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włoży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(45/24), </w:t>
      </w:r>
      <w:r>
        <w:rPr>
          <w:rStyle w:val="Teksttreci2Kursywa"/>
          <w:color w:val="000000"/>
        </w:rPr>
        <w:t>białej</w:t>
      </w:r>
      <w:r>
        <w:rPr>
          <w:rStyle w:val="Teksttreci2"/>
          <w:color w:val="000000"/>
        </w:rPr>
        <w:t xml:space="preserve"> —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miały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zuchwały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(23/2) </w:t>
      </w:r>
      <w:r>
        <w:rPr>
          <w:rStyle w:val="Teksttreci2"/>
          <w:color w:val="000000"/>
        </w:rPr>
        <w:t>i wiele podobnych pod</w:t>
      </w:r>
      <w:r>
        <w:rPr>
          <w:rStyle w:val="Teksttreci2"/>
          <w:color w:val="000000"/>
        </w:rPr>
        <w:softHyphen/>
        <w:t xml:space="preserve">czas gdy w Jagieł, znajdujemy tu zawsze: </w:t>
      </w:r>
      <w:r>
        <w:rPr>
          <w:rStyle w:val="Teksttreci2Kursywa"/>
          <w:color w:val="000000"/>
        </w:rPr>
        <w:t>Rzeczypospolity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(44/17), </w:t>
      </w:r>
      <w:r>
        <w:rPr>
          <w:rStyle w:val="Teksttreci2Kursywa"/>
          <w:color w:val="000000"/>
        </w:rPr>
        <w:t>Boży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(43/10), </w:t>
      </w:r>
      <w:r>
        <w:rPr>
          <w:rStyle w:val="Teksttreci2Kursywa"/>
          <w:color w:val="000000"/>
        </w:rPr>
        <w:t>biały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(22/36) </w:t>
      </w:r>
      <w:r>
        <w:rPr>
          <w:rStyle w:val="Teksttreci2"/>
          <w:color w:val="000000"/>
        </w:rPr>
        <w:t xml:space="preserve">itp. Podobnie w środku wiersza: </w:t>
      </w:r>
      <w:r>
        <w:rPr>
          <w:rStyle w:val="Teksttreci2Kursywa"/>
          <w:color w:val="000000"/>
        </w:rPr>
        <w:t>w większy... cieśni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(6/33) </w:t>
      </w:r>
      <w:r>
        <w:rPr>
          <w:rStyle w:val="Teksttreci2"/>
          <w:color w:val="000000"/>
        </w:rPr>
        <w:t xml:space="preserve">w rkp. Wilan. </w:t>
      </w:r>
      <w:r>
        <w:rPr>
          <w:rStyle w:val="Teksttreci2Kursywa"/>
          <w:color w:val="000000"/>
        </w:rPr>
        <w:t>w większej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(5/29) </w:t>
      </w:r>
      <w:r>
        <w:rPr>
          <w:rStyle w:val="Teksttreci2"/>
          <w:color w:val="000000"/>
        </w:rPr>
        <w:t>i i.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20"/>
        <w:jc w:val="both"/>
      </w:pPr>
      <w:r>
        <w:rPr>
          <w:rStyle w:val="Teksttreci2"/>
          <w:color w:val="000000"/>
        </w:rPr>
        <w:t>Zupełnie wyraźne ro</w:t>
      </w:r>
      <w:r>
        <w:rPr>
          <w:rStyle w:val="Teksttreci2"/>
          <w:color w:val="000000"/>
        </w:rPr>
        <w:t>zbieżności występują za to przy zapisywaniu pochylo</w:t>
      </w:r>
      <w:r>
        <w:rPr>
          <w:rStyle w:val="Teksttreci2"/>
          <w:color w:val="000000"/>
        </w:rPr>
        <w:softHyphen/>
        <w:t>nych i jasnych samogłosek w pozycji przed samogłoskami płynnymi, ustnymi czy nosowymi.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>Analiza pierwszych pięciu pieśni wskazuje np. że zapisy świadczące o wy</w:t>
      </w:r>
      <w:r>
        <w:rPr>
          <w:rStyle w:val="Teksttreci2"/>
          <w:color w:val="000000"/>
        </w:rPr>
        <w:softHyphen/>
        <w:t xml:space="preserve">mowie </w:t>
      </w:r>
      <w:r>
        <w:rPr>
          <w:rStyle w:val="Teksttreci2Kursywa"/>
          <w:color w:val="000000"/>
        </w:rPr>
        <w:t>uR</w:t>
      </w:r>
      <w:r>
        <w:rPr>
          <w:rStyle w:val="Teksttreci2"/>
          <w:color w:val="000000"/>
        </w:rPr>
        <w:t xml:space="preserve"> = </w:t>
      </w:r>
      <w:r>
        <w:rPr>
          <w:rStyle w:val="Teksttreci2Kursywa"/>
          <w:color w:val="000000"/>
        </w:rPr>
        <w:t>ů</w:t>
      </w:r>
      <w:r>
        <w:rPr>
          <w:rStyle w:val="Teksttreci2Kursywa"/>
          <w:color w:val="000000"/>
          <w:lang w:val="de-DE" w:eastAsia="de-DE"/>
        </w:rPr>
        <w:t>R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(z obniżonym </w:t>
      </w:r>
      <w:r>
        <w:rPr>
          <w:rStyle w:val="Teksttreci2Kursywa"/>
          <w:color w:val="000000"/>
        </w:rPr>
        <w:t>u)</w:t>
      </w:r>
      <w:r>
        <w:rPr>
          <w:rStyle w:val="Teksttreci2"/>
          <w:color w:val="000000"/>
        </w:rPr>
        <w:t xml:space="preserve"> można znaleźć t</w:t>
      </w:r>
      <w:r>
        <w:rPr>
          <w:rStyle w:val="Teksttreci2"/>
          <w:color w:val="000000"/>
        </w:rPr>
        <w:t>ylko w rękopisie Jagiel. Drugi rękopis unika tych dialektyzmów zarówno w rymach jak wśród wersów, wpro</w:t>
      </w:r>
      <w:r>
        <w:rPr>
          <w:rStyle w:val="Teksttreci2"/>
          <w:color w:val="000000"/>
        </w:rPr>
        <w:softHyphen/>
        <w:t xml:space="preserve">wadzając na 20 wypadków oddania grupy </w:t>
      </w:r>
      <w:r>
        <w:rPr>
          <w:rStyle w:val="Teksttreci2Kursywa"/>
          <w:color w:val="000000"/>
        </w:rPr>
        <w:t>uR</w:t>
      </w:r>
      <w:r>
        <w:rPr>
          <w:rStyle w:val="Teksttreci2"/>
          <w:color w:val="000000"/>
        </w:rPr>
        <w:t xml:space="preserve"> w postaci </w:t>
      </w:r>
      <w:r>
        <w:rPr>
          <w:rStyle w:val="Teksttreci2Kursywa"/>
          <w:color w:val="000000"/>
        </w:rPr>
        <w:t>oR</w:t>
      </w:r>
      <w:r>
        <w:rPr>
          <w:rStyle w:val="Teksttreci2"/>
          <w:color w:val="000000"/>
        </w:rPr>
        <w:t xml:space="preserve"> połowę poprawionych: </w:t>
      </w:r>
      <w:r>
        <w:rPr>
          <w:rStyle w:val="Teksttreci2Kursywa"/>
          <w:color w:val="000000"/>
        </w:rPr>
        <w:t>natura</w:t>
      </w:r>
      <w:r>
        <w:rPr>
          <w:rStyle w:val="Teksttreci2"/>
          <w:color w:val="000000"/>
        </w:rPr>
        <w:t xml:space="preserve"> zam. </w:t>
      </w:r>
      <w:r>
        <w:rPr>
          <w:rStyle w:val="Teksttreci2Kursywa"/>
          <w:color w:val="000000"/>
        </w:rPr>
        <w:t>natora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(74/2, 101/4, 104/21) </w:t>
      </w:r>
      <w:r>
        <w:rPr>
          <w:rStyle w:val="Teksttreci2"/>
          <w:color w:val="000000"/>
        </w:rPr>
        <w:t xml:space="preserve">podobnie </w:t>
      </w:r>
      <w:r>
        <w:rPr>
          <w:rStyle w:val="Teksttreci2Kursywa"/>
          <w:color w:val="000000"/>
        </w:rPr>
        <w:t>figura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(106/4), </w:t>
      </w:r>
      <w:r>
        <w:rPr>
          <w:rStyle w:val="Teksttreci2Kursywa"/>
          <w:color w:val="000000"/>
        </w:rPr>
        <w:t>postura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(110</w:t>
      </w:r>
      <w:r>
        <w:rPr>
          <w:rStyle w:val="Teksttreci2"/>
          <w:color w:val="000000"/>
          <w:lang w:val="ru-RU" w:eastAsia="ru-RU"/>
        </w:rPr>
        <w:t xml:space="preserve">/12), </w:t>
      </w:r>
      <w:r>
        <w:rPr>
          <w:rStyle w:val="Teksttreci2Kursywa"/>
          <w:color w:val="000000"/>
          <w:lang w:val="cs-CZ" w:eastAsia="cs-CZ"/>
        </w:rPr>
        <w:t>apertura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(105/32), </w:t>
      </w:r>
      <w:r>
        <w:rPr>
          <w:rStyle w:val="Teksttreci2Kursywa"/>
          <w:color w:val="000000"/>
        </w:rPr>
        <w:t>dziura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(97/9, 105/30, 115/13). </w:t>
      </w:r>
      <w:r>
        <w:rPr>
          <w:rStyle w:val="Teksttreci2"/>
          <w:color w:val="000000"/>
        </w:rPr>
        <w:t xml:space="preserve">Tylko chyba dla wzrokowego ujednolicenia rymu znajdujemy tu odwrotnie: </w:t>
      </w:r>
      <w:r>
        <w:rPr>
          <w:rStyle w:val="Teksttreci2Kursywa"/>
          <w:color w:val="000000"/>
        </w:rPr>
        <w:t>natory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kreatory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chmory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(100/11, </w:t>
      </w:r>
      <w:r>
        <w:rPr>
          <w:rStyle w:val="Teksttreci2"/>
          <w:color w:val="000000"/>
        </w:rPr>
        <w:t xml:space="preserve">13, 15) zam. tak jak w rkp. Jagiel, </w:t>
      </w:r>
      <w:r>
        <w:rPr>
          <w:rStyle w:val="Teksttreci2Kursywa"/>
          <w:color w:val="000000"/>
        </w:rPr>
        <w:t>chmury</w:t>
      </w:r>
      <w:r>
        <w:rPr>
          <w:rStyle w:val="Teksttreci2"/>
          <w:color w:val="000000"/>
        </w:rPr>
        <w:t>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 xml:space="preserve">O tym, że Potocki mógł właśnie wymawiać: </w:t>
      </w:r>
      <w:r>
        <w:rPr>
          <w:rStyle w:val="Teksttreci2Kursywa"/>
          <w:color w:val="000000"/>
        </w:rPr>
        <w:t>dzióra</w:t>
      </w:r>
      <w:r>
        <w:rPr>
          <w:rStyle w:val="Teksttreci2"/>
          <w:color w:val="000000"/>
        </w:rPr>
        <w:t xml:space="preserve"> (z wąskim </w:t>
      </w:r>
      <w:r>
        <w:rPr>
          <w:rStyle w:val="Teksttreci2Kursywa"/>
          <w:color w:val="000000"/>
        </w:rPr>
        <w:t>ó</w:t>
      </w:r>
      <w:r>
        <w:rPr>
          <w:rStyle w:val="Teksttreci2"/>
          <w:color w:val="000000"/>
        </w:rPr>
        <w:t xml:space="preserve"> czy szero</w:t>
      </w:r>
      <w:r>
        <w:rPr>
          <w:rStyle w:val="Teksttreci2"/>
          <w:color w:val="000000"/>
        </w:rPr>
        <w:softHyphen/>
        <w:t xml:space="preserve">kim </w:t>
      </w:r>
      <w:r>
        <w:rPr>
          <w:rStyle w:val="Teksttreci2Kursywa"/>
          <w:color w:val="000000"/>
        </w:rPr>
        <w:t>u)</w:t>
      </w:r>
      <w:r>
        <w:rPr>
          <w:rStyle w:val="Teksttreci2"/>
          <w:color w:val="000000"/>
        </w:rPr>
        <w:t xml:space="preserve"> pisali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Nitsch i Stieber. Na taką wymowę poety wskazuje również kon</w:t>
      </w:r>
      <w:r>
        <w:rPr>
          <w:rStyle w:val="Teksttreci2"/>
          <w:color w:val="000000"/>
        </w:rPr>
        <w:softHyphen/>
        <w:t>sekwentny, szczególnie w rymach, materiał „Wojny Chocimskiej” i „Przypowieści”.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lastRenderedPageBreak/>
        <w:t xml:space="preserve">Dosyć regularnemu u Potockiego przechodzeniu </w:t>
      </w:r>
      <w:r>
        <w:rPr>
          <w:rStyle w:val="Teksttreci2Kursywa"/>
          <w:color w:val="000000"/>
        </w:rPr>
        <w:t>iR</w:t>
      </w:r>
      <w:r>
        <w:rPr>
          <w:rStyle w:val="Teksttreci2"/>
          <w:color w:val="000000"/>
        </w:rPr>
        <w:t xml:space="preserve"> ^ </w:t>
      </w:r>
      <w:r>
        <w:rPr>
          <w:rStyle w:val="Teksttreci2Kursywa"/>
          <w:color w:val="000000"/>
        </w:rPr>
        <w:t>eR</w:t>
      </w:r>
      <w:r>
        <w:rPr>
          <w:rStyle w:val="Teksttreci2"/>
          <w:color w:val="000000"/>
        </w:rPr>
        <w:t xml:space="preserve"> (a może w </w:t>
      </w:r>
      <w:r>
        <w:rPr>
          <w:rStyle w:val="Teksttreci2Kursywa"/>
          <w:color w:val="000000"/>
          <w:lang w:val="cs-CZ" w:eastAsia="cs-CZ"/>
        </w:rPr>
        <w:t xml:space="preserve">éR) </w:t>
      </w:r>
      <w:r>
        <w:rPr>
          <w:rStyle w:val="Teksttreci2"/>
          <w:color w:val="000000"/>
        </w:rPr>
        <w:t>przecz</w:t>
      </w:r>
      <w:r>
        <w:rPr>
          <w:rStyle w:val="Teksttreci2"/>
          <w:color w:val="000000"/>
        </w:rPr>
        <w:t xml:space="preserve">y znów w rkp. Wilan. pojawiające się w rymach, co prawda lepszych w ten sposób dla oka: </w:t>
      </w:r>
      <w:r>
        <w:rPr>
          <w:rStyle w:val="Teksttreci2Kursywa"/>
          <w:color w:val="000000"/>
        </w:rPr>
        <w:t>cztyry</w:t>
      </w:r>
      <w:r>
        <w:rPr>
          <w:rStyle w:val="Teksttreci2"/>
          <w:color w:val="000000"/>
        </w:rPr>
        <w:t xml:space="preserve"> na miejscu </w:t>
      </w:r>
      <w:r>
        <w:rPr>
          <w:rStyle w:val="Teksttreci2Kursywa"/>
          <w:color w:val="000000"/>
        </w:rPr>
        <w:t>cztery</w:t>
      </w:r>
      <w:r>
        <w:rPr>
          <w:rStyle w:val="Teksttreci2"/>
          <w:color w:val="000000"/>
        </w:rPr>
        <w:t xml:space="preserve"> rękopisu Jagiel. </w:t>
      </w:r>
      <w:r>
        <w:rPr>
          <w:rStyle w:val="Teksttreci2"/>
          <w:color w:val="000000"/>
          <w:lang w:val="ru-RU" w:eastAsia="ru-RU"/>
        </w:rPr>
        <w:t xml:space="preserve">(108/3). </w:t>
      </w:r>
      <w:r>
        <w:rPr>
          <w:rStyle w:val="Teksttreci2"/>
          <w:color w:val="000000"/>
        </w:rPr>
        <w:t>Za to przymiot</w:t>
      </w:r>
      <w:r>
        <w:rPr>
          <w:rStyle w:val="Teksttreci2"/>
          <w:color w:val="000000"/>
        </w:rPr>
        <w:softHyphen/>
        <w:t xml:space="preserve">nik </w:t>
      </w:r>
      <w:r>
        <w:rPr>
          <w:rStyle w:val="Teksttreci2Kursywa"/>
          <w:color w:val="000000"/>
        </w:rPr>
        <w:t>szczyry</w:t>
      </w:r>
      <w:r>
        <w:rPr>
          <w:rStyle w:val="Teksttreci2"/>
          <w:color w:val="000000"/>
        </w:rPr>
        <w:t xml:space="preserve"> prawie zawsze spotykany u Potockiego w „Wojnie Chocimskiej” i w rkp. Jagiel. „Syloreta” be</w:t>
      </w:r>
      <w:r>
        <w:rPr>
          <w:rStyle w:val="Teksttreci2"/>
          <w:color w:val="000000"/>
        </w:rPr>
        <w:t xml:space="preserve">z obniżenia </w:t>
      </w:r>
      <w:r>
        <w:rPr>
          <w:rStyle w:val="Teksttreci2Kursywa"/>
          <w:color w:val="000000"/>
        </w:rPr>
        <w:t>i</w:t>
      </w:r>
      <w:r>
        <w:rPr>
          <w:rStyle w:val="Teksttreci2"/>
          <w:color w:val="000000"/>
        </w:rPr>
        <w:t xml:space="preserve"> — w rkp. Wilan. pojawia się w postaci </w:t>
      </w:r>
      <w:r>
        <w:rPr>
          <w:rStyle w:val="Teksttreci2Kursywa"/>
          <w:color w:val="000000"/>
        </w:rPr>
        <w:t xml:space="preserve">szczery </w:t>
      </w:r>
      <w:r>
        <w:rPr>
          <w:rStyle w:val="Teksttreci2"/>
          <w:color w:val="000000"/>
          <w:lang w:val="ru-RU" w:eastAsia="ru-RU"/>
        </w:rPr>
        <w:t xml:space="preserve">(15/14, 37/4, 71/22); </w:t>
      </w:r>
      <w:r>
        <w:rPr>
          <w:rStyle w:val="Teksttreci2"/>
          <w:color w:val="000000"/>
        </w:rPr>
        <w:t xml:space="preserve">podobnie tu stale </w:t>
      </w:r>
      <w:r>
        <w:rPr>
          <w:rStyle w:val="Teksttreci2Kursywa"/>
          <w:color w:val="000000"/>
        </w:rPr>
        <w:t>sierota</w:t>
      </w:r>
      <w:r>
        <w:rPr>
          <w:rStyle w:val="Teksttreci2"/>
          <w:color w:val="000000"/>
        </w:rPr>
        <w:t xml:space="preserve"> zam. utrzymującej się w innych rę</w:t>
      </w:r>
      <w:r>
        <w:rPr>
          <w:rStyle w:val="Teksttreci2"/>
          <w:color w:val="000000"/>
        </w:rPr>
        <w:softHyphen/>
        <w:t xml:space="preserve">kopisach tego pisarza postaci </w:t>
      </w:r>
      <w:r>
        <w:rPr>
          <w:rStyle w:val="Teksttreci2Kursywa"/>
          <w:color w:val="000000"/>
          <w:lang w:val="cs-CZ" w:eastAsia="cs-CZ"/>
        </w:rPr>
        <w:t>sirota</w:t>
      </w:r>
      <w:r>
        <w:rPr>
          <w:rStyle w:val="Teksttreci2Kursywa"/>
          <w:color w:val="000000"/>
        </w:rPr>
        <w:t>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>Szczególnie charakterystyczne dla prowincjonalnej wymowy Potockiego po</w:t>
      </w:r>
      <w:r>
        <w:rPr>
          <w:rStyle w:val="Teksttreci2"/>
          <w:color w:val="000000"/>
        </w:rPr>
        <w:softHyphen/>
        <w:t>łącze</w:t>
      </w:r>
      <w:r>
        <w:rPr>
          <w:rStyle w:val="Teksttreci2"/>
          <w:color w:val="000000"/>
        </w:rPr>
        <w:t xml:space="preserve">nie </w:t>
      </w:r>
      <w:r>
        <w:rPr>
          <w:rStyle w:val="Teksttreci2Kursywa"/>
          <w:color w:val="000000"/>
        </w:rPr>
        <w:t>o+ł</w:t>
      </w:r>
      <w:r>
        <w:rPr>
          <w:rStyle w:val="Teksttreci2"/>
          <w:color w:val="000000"/>
        </w:rPr>
        <w:t xml:space="preserve"> pojawiające się zamiast i</w:t>
      </w:r>
      <w:r>
        <w:rPr>
          <w:rStyle w:val="Teksttreci2"/>
          <w:color w:val="000000"/>
          <w:lang w:val="ru-RU" w:eastAsia="ru-RU"/>
        </w:rPr>
        <w:t>+</w:t>
      </w:r>
      <w:r>
        <w:rPr>
          <w:rStyle w:val="Teksttreci2"/>
          <w:color w:val="000000"/>
        </w:rPr>
        <w:t>ł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(por. rym </w:t>
      </w:r>
      <w:r>
        <w:rPr>
          <w:rStyle w:val="Teksttreci2Kursywa"/>
          <w:color w:val="000000"/>
        </w:rPr>
        <w:t>kościoł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gościoł</w:t>
      </w:r>
      <w:r>
        <w:rPr>
          <w:rStyle w:val="Teksttreci2"/>
          <w:color w:val="000000"/>
        </w:rPr>
        <w:t xml:space="preserve"> —</w:t>
      </w:r>
      <w:r>
        <w:rPr>
          <w:rStyle w:val="Teksttreci2Kursywa"/>
          <w:color w:val="000000"/>
        </w:rPr>
        <w:t>przepościoł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popioł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skropioł)</w:t>
      </w:r>
      <w:r>
        <w:rPr>
          <w:rStyle w:val="Teksttreci2"/>
          <w:color w:val="000000"/>
        </w:rPr>
        <w:t xml:space="preserve"> odnajdujemy tylko w rkp. Jagiel. Tu również </w:t>
      </w:r>
      <w:r>
        <w:rPr>
          <w:rStyle w:val="Teksttreci2Kursywa"/>
          <w:color w:val="000000"/>
        </w:rPr>
        <w:t>goś</w:t>
      </w:r>
      <w:r>
        <w:rPr>
          <w:rStyle w:val="Teksttreci2Kursywa"/>
          <w:color w:val="000000"/>
        </w:rPr>
        <w:softHyphen/>
        <w:t>cioł</w:t>
      </w:r>
      <w:r>
        <w:rPr>
          <w:rStyle w:val="Teksttreci2"/>
          <w:color w:val="000000"/>
        </w:rPr>
        <w:t xml:space="preserve"> w środku wiersza podobnie jak w „Wojnie Chocimskiej”. W rkp. Wilan. na miejscu </w:t>
      </w:r>
      <w:r>
        <w:rPr>
          <w:rStyle w:val="Teksttreci2Kursywa"/>
          <w:color w:val="000000"/>
        </w:rPr>
        <w:t>gościoł</w:t>
      </w:r>
      <w:r>
        <w:rPr>
          <w:rStyle w:val="Teksttreci2"/>
          <w:color w:val="000000"/>
        </w:rPr>
        <w:t xml:space="preserve"> zdarza się </w:t>
      </w:r>
      <w:r>
        <w:rPr>
          <w:rStyle w:val="Teksttreci2Kursywa"/>
          <w:color w:val="000000"/>
        </w:rPr>
        <w:t>goś</w:t>
      </w:r>
      <w:r>
        <w:rPr>
          <w:rStyle w:val="Teksttreci2Kursywa"/>
          <w:color w:val="000000"/>
        </w:rPr>
        <w:t>cieł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(84/1), </w:t>
      </w:r>
      <w:r>
        <w:rPr>
          <w:rStyle w:val="Teksttreci2"/>
          <w:color w:val="000000"/>
        </w:rPr>
        <w:t xml:space="preserve">zamiast </w:t>
      </w:r>
      <w:r>
        <w:rPr>
          <w:rStyle w:val="Teksttreci2Kursywa"/>
          <w:color w:val="000000"/>
        </w:rPr>
        <w:t>skropioł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  <w:lang w:val="cs-CZ" w:eastAsia="cs-CZ"/>
        </w:rPr>
        <w:t>skropi</w:t>
      </w:r>
      <w:r>
        <w:rPr>
          <w:rStyle w:val="Teksttreci2Kursywa"/>
          <w:color w:val="000000"/>
        </w:rPr>
        <w:t>ł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(54/9), </w:t>
      </w:r>
      <w:r>
        <w:rPr>
          <w:rStyle w:val="Teksttreci2Kursywa"/>
          <w:color w:val="000000"/>
        </w:rPr>
        <w:t>przepościoł</w:t>
      </w:r>
      <w:r>
        <w:rPr>
          <w:rStyle w:val="Teksttreci2"/>
          <w:color w:val="000000"/>
        </w:rPr>
        <w:t xml:space="preserve"> zastąpiono chyba mylnie przez </w:t>
      </w:r>
      <w:r>
        <w:rPr>
          <w:rStyle w:val="Teksttreci2Kursywa"/>
          <w:color w:val="000000"/>
        </w:rPr>
        <w:t>przepaścił</w:t>
      </w:r>
      <w:r>
        <w:rPr>
          <w:rStyle w:val="Teksttreci2"/>
          <w:color w:val="000000"/>
        </w:rPr>
        <w:t xml:space="preserve"> zam. </w:t>
      </w:r>
      <w:r>
        <w:rPr>
          <w:rStyle w:val="Teksttreci2Kursywa"/>
          <w:color w:val="000000"/>
        </w:rPr>
        <w:t>przepościł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(128/11). </w:t>
      </w:r>
      <w:r>
        <w:rPr>
          <w:rStyle w:val="Teksttreci2"/>
          <w:color w:val="000000"/>
        </w:rPr>
        <w:t>Ręko</w:t>
      </w:r>
      <w:r>
        <w:rPr>
          <w:rStyle w:val="Teksttreci2"/>
          <w:color w:val="000000"/>
        </w:rPr>
        <w:softHyphen/>
        <w:t xml:space="preserve">pis Jagiel, zachowuje o wiele częściej ogólniejsze w w. XVII obniżenie </w:t>
      </w:r>
      <w:r>
        <w:rPr>
          <w:rStyle w:val="Teksttreci2Kursywa"/>
          <w:color w:val="000000"/>
        </w:rPr>
        <w:t>i</w:t>
      </w:r>
      <w:r>
        <w:rPr>
          <w:rStyle w:val="Teksttreci2"/>
          <w:color w:val="000000"/>
        </w:rPr>
        <w:t xml:space="preserve"> przed </w:t>
      </w:r>
      <w:r>
        <w:rPr>
          <w:rStyle w:val="Teksttreci2Kursywa"/>
          <w:color w:val="000000"/>
        </w:rPr>
        <w:t>L</w:t>
      </w:r>
      <w:r>
        <w:rPr>
          <w:rStyle w:val="Teksttreci2"/>
          <w:color w:val="000000"/>
        </w:rPr>
        <w:t xml:space="preserve"> do </w:t>
      </w:r>
      <w:r>
        <w:rPr>
          <w:rStyle w:val="Teksttreci2Kursywa"/>
          <w:color w:val="000000"/>
        </w:rPr>
        <w:t>e {czy e).</w:t>
      </w:r>
      <w:r>
        <w:rPr>
          <w:rStyle w:val="Teksttreci2"/>
          <w:color w:val="000000"/>
        </w:rPr>
        <w:t xml:space="preserve"> Wymowne są tu cyfry wskazując</w:t>
      </w:r>
      <w:r>
        <w:rPr>
          <w:rStyle w:val="Teksttreci2"/>
          <w:color w:val="000000"/>
        </w:rPr>
        <w:t xml:space="preserve">e, że 169 wypadkom użycia rozszerzonych form czasownikowych we wspomnianym rękopisie odpowiadają tylko 43 w rkp. Wilan. W tym ostatnim napisano również: </w:t>
      </w:r>
      <w:r>
        <w:rPr>
          <w:rStyle w:val="Teksttreci2Kursywa"/>
          <w:color w:val="000000"/>
        </w:rPr>
        <w:t>mogiła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(26/26) </w:t>
      </w:r>
      <w:r>
        <w:rPr>
          <w:rStyle w:val="Teksttreci2"/>
          <w:color w:val="000000"/>
        </w:rPr>
        <w:t xml:space="preserve">w Jagiel, </w:t>
      </w:r>
      <w:r>
        <w:rPr>
          <w:rStyle w:val="Teksttreci2Kursywa"/>
          <w:color w:val="000000"/>
        </w:rPr>
        <w:t>mogieła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posiłki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(52/27) </w:t>
      </w:r>
      <w:r>
        <w:rPr>
          <w:rStyle w:val="Teksttreci2"/>
          <w:color w:val="000000"/>
        </w:rPr>
        <w:t xml:space="preserve">— w Jagiel, </w:t>
      </w:r>
      <w:r>
        <w:rPr>
          <w:rStyle w:val="Teksttreci2Kursywa"/>
          <w:color w:val="000000"/>
        </w:rPr>
        <w:t>posiełki</w:t>
      </w:r>
      <w:r>
        <w:rPr>
          <w:rStyle w:val="Teksttreci2"/>
          <w:color w:val="000000"/>
        </w:rPr>
        <w:t xml:space="preserve">, mimo że rym: </w:t>
      </w:r>
      <w:r>
        <w:rPr>
          <w:rStyle w:val="Teksttreci2Kursywa"/>
          <w:color w:val="000000"/>
        </w:rPr>
        <w:t>rzucieły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sieły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—• </w:t>
      </w:r>
      <w:r>
        <w:rPr>
          <w:rStyle w:val="Teksttreci2Kursywa"/>
          <w:color w:val="000000"/>
        </w:rPr>
        <w:t>mogiły</w:t>
      </w:r>
      <w:r>
        <w:rPr>
          <w:rStyle w:val="Teksttreci2"/>
          <w:color w:val="000000"/>
        </w:rPr>
        <w:t xml:space="preserve"> nie wyszedł na tym dobrze dla oka, poprawił się za to rym: </w:t>
      </w:r>
      <w:r>
        <w:rPr>
          <w:rStyle w:val="Teksttreci2Kursywa"/>
          <w:color w:val="000000"/>
        </w:rPr>
        <w:t>omyłki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żyłki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posiłki.</w:t>
      </w:r>
      <w:r>
        <w:rPr>
          <w:rStyle w:val="Teksttreci2"/>
          <w:color w:val="000000"/>
        </w:rPr>
        <w:t xml:space="preserve"> W rkp. Wilan. znajdujemy też </w:t>
      </w:r>
      <w:r>
        <w:rPr>
          <w:rStyle w:val="Teksttreci2Kursywa"/>
          <w:color w:val="000000"/>
        </w:rPr>
        <w:t xml:space="preserve">kilkoletny </w:t>
      </w:r>
      <w:r>
        <w:rPr>
          <w:rStyle w:val="Teksttreci2"/>
          <w:color w:val="000000"/>
          <w:lang w:val="ru-RU" w:eastAsia="ru-RU"/>
        </w:rPr>
        <w:t xml:space="preserve">(116/21) </w:t>
      </w:r>
      <w:r>
        <w:rPr>
          <w:rStyle w:val="Teksttreci2"/>
          <w:color w:val="000000"/>
        </w:rPr>
        <w:t xml:space="preserve">— w Jagieł, </w:t>
      </w:r>
      <w:r>
        <w:rPr>
          <w:rStyle w:val="Teksttreci2Kursywa"/>
          <w:color w:val="000000"/>
        </w:rPr>
        <w:t>kielkoletny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kilka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(11/14) </w:t>
      </w:r>
      <w:r>
        <w:rPr>
          <w:rStyle w:val="Teksttreci2"/>
          <w:color w:val="000000"/>
        </w:rPr>
        <w:t xml:space="preserve">— w Jagiel, </w:t>
      </w:r>
      <w:r>
        <w:rPr>
          <w:rStyle w:val="Teksttreci2Kursywa"/>
          <w:color w:val="000000"/>
        </w:rPr>
        <w:t>kiełka.</w:t>
      </w:r>
      <w:r>
        <w:rPr>
          <w:rStyle w:val="Teksttreci2"/>
          <w:color w:val="000000"/>
        </w:rPr>
        <w:t xml:space="preserve"> W obu ręko</w:t>
      </w:r>
      <w:r>
        <w:rPr>
          <w:rStyle w:val="Teksttreci2"/>
          <w:color w:val="000000"/>
        </w:rPr>
        <w:softHyphen/>
        <w:t xml:space="preserve">pisach pojawia się obocznie wśród wersów </w:t>
      </w:r>
      <w:r>
        <w:rPr>
          <w:rStyle w:val="Teksttreci2Kursywa"/>
          <w:color w:val="000000"/>
        </w:rPr>
        <w:t>sieła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siła</w:t>
      </w:r>
      <w:r>
        <w:rPr>
          <w:rStyle w:val="Teksttreci2"/>
          <w:color w:val="000000"/>
        </w:rPr>
        <w:t xml:space="preserve"> w tych samych proporcjach, choć nie w tym sam /m rozkładzie. Postaci: </w:t>
      </w:r>
      <w:r>
        <w:rPr>
          <w:rStyle w:val="Teksttreci2Kursywa"/>
          <w:color w:val="000000"/>
        </w:rPr>
        <w:t>posiełki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mogieła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kiełka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sieła</w:t>
      </w:r>
      <w:r>
        <w:rPr>
          <w:rStyle w:val="Teksttreci2"/>
          <w:color w:val="000000"/>
        </w:rPr>
        <w:t xml:space="preserve"> przewa</w:t>
      </w:r>
      <w:r>
        <w:rPr>
          <w:rStyle w:val="Teksttreci2"/>
          <w:color w:val="000000"/>
        </w:rPr>
        <w:softHyphen/>
        <w:t>żają liczebnie w „Wojnie Chocimskiej” i „Zebraniu Przypowieści”.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 xml:space="preserve">Świadczący o gwarowej tendencji do zamiany połączenia </w:t>
      </w:r>
      <w:r>
        <w:rPr>
          <w:rStyle w:val="Teksttreci2Kursywa"/>
          <w:color w:val="000000"/>
        </w:rPr>
        <w:t>e+ł</w:t>
      </w:r>
      <w:r>
        <w:rPr>
          <w:rStyle w:val="Teksttreci2"/>
          <w:color w:val="000000"/>
        </w:rPr>
        <w:t xml:space="preserve"> w </w:t>
      </w:r>
      <w:r>
        <w:rPr>
          <w:rStyle w:val="Teksttreci2Kursywa"/>
          <w:color w:val="000000"/>
        </w:rPr>
        <w:t>o+ł</w:t>
      </w:r>
      <w:r>
        <w:rPr>
          <w:rStyle w:val="Teksttreci2"/>
          <w:color w:val="000000"/>
        </w:rPr>
        <w:t xml:space="preserve"> wyraz </w:t>
      </w:r>
      <w:r>
        <w:rPr>
          <w:rStyle w:val="Teksttreci2Kursywa"/>
          <w:color w:val="000000"/>
        </w:rPr>
        <w:t>kukiołka</w:t>
      </w:r>
      <w:r>
        <w:rPr>
          <w:rStyle w:val="Teksttreci2"/>
          <w:color w:val="000000"/>
        </w:rPr>
        <w:t xml:space="preserve"> częsty u Potockiego w tej postaci</w:t>
      </w:r>
      <w:r>
        <w:rPr>
          <w:rStyle w:val="Teksttreci2"/>
          <w:color w:val="000000"/>
          <w:vertAlign w:val="superscript"/>
        </w:rPr>
        <w:footnoteReference w:id="23"/>
      </w:r>
      <w:r>
        <w:rPr>
          <w:rStyle w:val="Teksttreci2"/>
          <w:color w:val="000000"/>
        </w:rPr>
        <w:t xml:space="preserve"> znajdujemy tylko w rkp. Jagiel., pi</w:t>
      </w:r>
      <w:r>
        <w:rPr>
          <w:rStyle w:val="Teksttreci2"/>
          <w:color w:val="000000"/>
        </w:rPr>
        <w:softHyphen/>
        <w:t xml:space="preserve">sarz drugiego rękopisu wstawia w to samo miejsce formę </w:t>
      </w:r>
      <w:r>
        <w:rPr>
          <w:rStyle w:val="Teksttreci2Kursywa"/>
          <w:color w:val="000000"/>
        </w:rPr>
        <w:t>kukiełka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(49/33).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  <w:sectPr w:rsidR="00000000">
          <w:headerReference w:type="even" r:id="rId23"/>
          <w:headerReference w:type="default" r:id="rId24"/>
          <w:headerReference w:type="first" r:id="rId25"/>
          <w:pgSz w:w="11900" w:h="16840"/>
          <w:pgMar w:top="1806" w:right="1672" w:bottom="1694" w:left="1192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Tenże pisarz wydaje się za to być bardzie</w:t>
      </w:r>
      <w:r>
        <w:rPr>
          <w:rStyle w:val="Teksttreci2"/>
          <w:color w:val="000000"/>
        </w:rPr>
        <w:t>j uwrażliwiony na zmianę barwy, jakiej ulegają samogłoski szeregu tylnego w pozycji przed spółgłoską nosową.</w:t>
      </w:r>
    </w:p>
    <w:p w:rsidR="00000000" w:rsidRDefault="00525810">
      <w:pPr>
        <w:pStyle w:val="Teksttreci21"/>
        <w:shd w:val="clear" w:color="auto" w:fill="auto"/>
        <w:ind w:right="400" w:firstLine="0"/>
        <w:jc w:val="both"/>
      </w:pPr>
      <w:r>
        <w:rPr>
          <w:rStyle w:val="Teksttreci2"/>
          <w:color w:val="000000"/>
        </w:rPr>
        <w:lastRenderedPageBreak/>
        <w:t xml:space="preserve">Tylko on zapisuje: </w:t>
      </w:r>
      <w:r>
        <w:rPr>
          <w:rStyle w:val="Teksttreci2Kursywa"/>
          <w:color w:val="000000"/>
        </w:rPr>
        <w:t>fondusze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(16/18), </w:t>
      </w:r>
      <w:r>
        <w:rPr>
          <w:rStyle w:val="Teksttreci2Kursywa"/>
          <w:color w:val="000000"/>
        </w:rPr>
        <w:t>stromyk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(37/27), </w:t>
      </w:r>
      <w:r>
        <w:rPr>
          <w:rStyle w:val="Teksttreci2"/>
          <w:color w:val="000000"/>
        </w:rPr>
        <w:t xml:space="preserve">chociaż woli </w:t>
      </w:r>
      <w:r>
        <w:rPr>
          <w:rStyle w:val="Teksttreci2Kursywa"/>
          <w:color w:val="000000"/>
        </w:rPr>
        <w:t>fortunę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(6/4) </w:t>
      </w:r>
      <w:r>
        <w:rPr>
          <w:rStyle w:val="Teksttreci2"/>
          <w:color w:val="000000"/>
        </w:rPr>
        <w:t xml:space="preserve">niż </w:t>
      </w:r>
      <w:r>
        <w:rPr>
          <w:rStyle w:val="Teksttreci2Kursywa"/>
          <w:color w:val="000000"/>
        </w:rPr>
        <w:t>fortonę</w:t>
      </w:r>
      <w:r>
        <w:rPr>
          <w:rStyle w:val="Teksttreci2"/>
          <w:color w:val="000000"/>
        </w:rPr>
        <w:t xml:space="preserve">, występującą zresztą w rymie z </w:t>
      </w:r>
      <w:r>
        <w:rPr>
          <w:rStyle w:val="Teksttreci2Kursywa"/>
          <w:color w:val="000000"/>
        </w:rPr>
        <w:t>karboną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(7/3</w:t>
      </w:r>
      <w:r>
        <w:rPr>
          <w:rStyle w:val="Teksttreci2"/>
          <w:color w:val="000000"/>
        </w:rPr>
        <w:t xml:space="preserve">—6), on również wybiera formę </w:t>
      </w:r>
      <w:r>
        <w:rPr>
          <w:rStyle w:val="Teksttreci2Kursywa"/>
          <w:color w:val="000000"/>
        </w:rPr>
        <w:t>kuminie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(17/26) </w:t>
      </w:r>
      <w:r>
        <w:rPr>
          <w:rStyle w:val="Teksttreci2"/>
          <w:color w:val="000000"/>
        </w:rPr>
        <w:t xml:space="preserve">— w rkp. Jagiel, </w:t>
      </w:r>
      <w:r>
        <w:rPr>
          <w:rStyle w:val="Teksttreci2Kursywa"/>
          <w:color w:val="000000"/>
        </w:rPr>
        <w:t>kominie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(17/28).</w:t>
      </w:r>
    </w:p>
    <w:p w:rsidR="00000000" w:rsidRDefault="00525810">
      <w:pPr>
        <w:pStyle w:val="Teksttreci21"/>
        <w:shd w:val="clear" w:color="auto" w:fill="auto"/>
        <w:ind w:right="400" w:firstLine="580"/>
        <w:jc w:val="both"/>
      </w:pPr>
      <w:r>
        <w:rPr>
          <w:rStyle w:val="Teksttreci2"/>
          <w:color w:val="000000"/>
        </w:rPr>
        <w:t>W rękopisie Wilanowskim jeżeli nie mamy tu do czynienia z omyłkami gra</w:t>
      </w:r>
      <w:r>
        <w:rPr>
          <w:rStyle w:val="Teksttreci2"/>
          <w:color w:val="000000"/>
        </w:rPr>
        <w:softHyphen/>
        <w:t xml:space="preserve">ficznymi, znajdujemy także notowaną w XVI w. u Klonowicza, ale obcą zdaje się zupełnie Potockiemu, formę </w:t>
      </w:r>
      <w:r>
        <w:rPr>
          <w:rStyle w:val="Teksttreci2Kursywa"/>
          <w:color w:val="000000"/>
          <w:lang w:val="cs-CZ" w:eastAsia="cs-CZ"/>
        </w:rPr>
        <w:t>pramem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(15/4) </w:t>
      </w:r>
      <w:r>
        <w:rPr>
          <w:rStyle w:val="Teksttreci2"/>
          <w:color w:val="000000"/>
        </w:rPr>
        <w:t xml:space="preserve">w rymie zapisanym w rkp. Jagiel, w postaci: </w:t>
      </w:r>
      <w:r>
        <w:rPr>
          <w:rStyle w:val="Teksttreci2Kursywa"/>
          <w:color w:val="000000"/>
        </w:rPr>
        <w:t>prumem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szumem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(15/23</w:t>
      </w:r>
      <w:r>
        <w:rPr>
          <w:rStyle w:val="Teksttreci2"/>
          <w:color w:val="000000"/>
        </w:rPr>
        <w:t xml:space="preserve">—24), prócz tego </w:t>
      </w:r>
      <w:r>
        <w:rPr>
          <w:rStyle w:val="Teksttreci2Kursywa"/>
          <w:color w:val="000000"/>
        </w:rPr>
        <w:t>zieleność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(10/10) </w:t>
      </w:r>
      <w:r>
        <w:rPr>
          <w:rStyle w:val="Teksttreci2"/>
          <w:color w:val="000000"/>
        </w:rPr>
        <w:t xml:space="preserve">zam. jak w rkp. Jagiel, </w:t>
      </w:r>
      <w:r>
        <w:rPr>
          <w:rStyle w:val="Teksttreci2Kursywa"/>
          <w:color w:val="000000"/>
        </w:rPr>
        <w:t>zieloność</w:t>
      </w:r>
      <w:r>
        <w:rPr>
          <w:rStyle w:val="Teksttreci2"/>
          <w:color w:val="000000"/>
        </w:rPr>
        <w:t xml:space="preserve"> oraz częste chyba w XVII w. w </w:t>
      </w:r>
      <w:r>
        <w:rPr>
          <w:rStyle w:val="Teksttreci2Kursywa"/>
          <w:color w:val="000000"/>
        </w:rPr>
        <w:t>koltanie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(11/4) </w:t>
      </w:r>
      <w:r>
        <w:rPr>
          <w:rStyle w:val="Teksttreci2"/>
          <w:color w:val="000000"/>
        </w:rPr>
        <w:t xml:space="preserve">— w rkp. Jagieł, </w:t>
      </w:r>
      <w:r>
        <w:rPr>
          <w:rStyle w:val="Teksttreci2Kursywa"/>
          <w:color w:val="000000"/>
        </w:rPr>
        <w:t>w kołtunie</w:t>
      </w:r>
      <w:r>
        <w:rPr>
          <w:rStyle w:val="Teksttreci2"/>
          <w:color w:val="000000"/>
        </w:rPr>
        <w:t>.</w:t>
      </w:r>
    </w:p>
    <w:p w:rsidR="00000000" w:rsidRDefault="00525810">
      <w:pPr>
        <w:pStyle w:val="Teksttreci21"/>
        <w:shd w:val="clear" w:color="auto" w:fill="auto"/>
        <w:ind w:right="400" w:firstLine="580"/>
        <w:jc w:val="both"/>
      </w:pPr>
      <w:r>
        <w:rPr>
          <w:rStyle w:val="Teksttreci2"/>
          <w:color w:val="000000"/>
        </w:rPr>
        <w:t xml:space="preserve">W pisowni końcówek </w:t>
      </w:r>
      <w:r>
        <w:rPr>
          <w:rStyle w:val="Teksttreci2Kursywa"/>
          <w:color w:val="000000"/>
        </w:rPr>
        <w:t>-ym,</w:t>
      </w:r>
      <w:r>
        <w:rPr>
          <w:rStyle w:val="Teksttreci2"/>
          <w:color w:val="000000"/>
        </w:rPr>
        <w:t xml:space="preserve"> -</w:t>
      </w:r>
      <w:r>
        <w:rPr>
          <w:rStyle w:val="Teksttreci2Kursywa"/>
          <w:color w:val="000000"/>
        </w:rPr>
        <w:t>im</w:t>
      </w:r>
      <w:r>
        <w:rPr>
          <w:rStyle w:val="Teksttreci2"/>
          <w:color w:val="000000"/>
        </w:rPr>
        <w:t xml:space="preserve">, lub -ew; </w:t>
      </w:r>
      <w:r>
        <w:rPr>
          <w:rStyle w:val="Teksttreci2Kursywa"/>
          <w:color w:val="000000"/>
        </w:rPr>
        <w:t>-ymi,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-emi</w:t>
      </w:r>
      <w:r>
        <w:rPr>
          <w:rStyle w:val="Teksttreci2"/>
          <w:color w:val="000000"/>
        </w:rPr>
        <w:t xml:space="preserve"> w narzęd. i msc. l.p. oraz w cel. i n</w:t>
      </w:r>
      <w:r>
        <w:rPr>
          <w:rStyle w:val="Teksttreci2"/>
          <w:color w:val="000000"/>
        </w:rPr>
        <w:t>arzęd. 1. mn. deklinacji przymiotnikowej rkp. Jagieł, wykazuje wię</w:t>
      </w:r>
      <w:r>
        <w:rPr>
          <w:rStyle w:val="Teksttreci2"/>
          <w:color w:val="000000"/>
        </w:rPr>
        <w:softHyphen/>
        <w:t xml:space="preserve">cej form z samogłoską 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 niż rkp. Wilan., ale rozbieżności nie zawsze dotyczą tych samych miejsc tekstu.</w:t>
      </w:r>
    </w:p>
    <w:p w:rsidR="00000000" w:rsidRDefault="00525810">
      <w:pPr>
        <w:pStyle w:val="Teksttreci21"/>
        <w:shd w:val="clear" w:color="auto" w:fill="auto"/>
        <w:ind w:right="400" w:firstLine="580"/>
        <w:jc w:val="both"/>
      </w:pPr>
      <w:r>
        <w:rPr>
          <w:rStyle w:val="Teksttreci2"/>
          <w:color w:val="000000"/>
        </w:rPr>
        <w:t>Różnice, jakie dają się zauważyć w obu rękopisach w zakresie oznaczania samogłosek no</w:t>
      </w:r>
      <w:r>
        <w:rPr>
          <w:rStyle w:val="Teksttreci2"/>
          <w:color w:val="000000"/>
        </w:rPr>
        <w:t>sowych, pozwalają z kolei na wysnucie następujących wniosków:</w:t>
      </w:r>
    </w:p>
    <w:p w:rsidR="00000000" w:rsidRDefault="00525810">
      <w:pPr>
        <w:pStyle w:val="Teksttreci21"/>
        <w:numPr>
          <w:ilvl w:val="0"/>
          <w:numId w:val="2"/>
        </w:numPr>
        <w:shd w:val="clear" w:color="auto" w:fill="auto"/>
        <w:tabs>
          <w:tab w:val="left" w:pos="368"/>
        </w:tabs>
        <w:ind w:right="400" w:firstLine="0"/>
        <w:jc w:val="both"/>
      </w:pPr>
      <w:r>
        <w:rPr>
          <w:rStyle w:val="Teksttreci2"/>
          <w:color w:val="000000"/>
        </w:rPr>
        <w:t>W rękopisie Wilanowskim widnieje o wiele wyraźniejsza tendencja do odnosowienia samogłosek zarówno w śródgłosie jak i w wygłosie. Tu znów cyfry mają swoją wymowę. Rkp. Jagiel, wykazuje w zba</w:t>
      </w:r>
      <w:r>
        <w:rPr>
          <w:rStyle w:val="Teksttreci2"/>
          <w:color w:val="000000"/>
        </w:rPr>
        <w:t xml:space="preserve">danym materiale 6 wypadków zatraty nosowości 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 przed szczelinowymi oraz 10 przed spółgłoską zwartoszczelinową (por. </w:t>
      </w:r>
      <w:r>
        <w:rPr>
          <w:rStyle w:val="Teksttreci2Kursywa"/>
          <w:color w:val="000000"/>
        </w:rPr>
        <w:t>szczeście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piekny</w:t>
      </w:r>
      <w:r>
        <w:rPr>
          <w:rStyle w:val="Teksttreci2"/>
          <w:color w:val="000000"/>
        </w:rPr>
        <w:t>). Rkp. Wilan. zawiera około 110 przykładów zatraty nosowości przed szczelinowymi, przy czym większość z nich znajduje s</w:t>
      </w:r>
      <w:r>
        <w:rPr>
          <w:rStyle w:val="Teksttreci2"/>
          <w:color w:val="000000"/>
        </w:rPr>
        <w:t xml:space="preserve">ię wewnątrz wiersza, oraz około 100 przykładów denazalizacji samogłoski przedniej przed zwartymi i zwartoszczelnymi (konsekwentnie występują np. formy: </w:t>
      </w:r>
      <w:r>
        <w:rPr>
          <w:rStyle w:val="Teksttreci2Kursywa"/>
          <w:color w:val="000000"/>
        </w:rPr>
        <w:t>szczeście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cieżko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piekny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wiekszy).</w:t>
      </w:r>
      <w:r>
        <w:rPr>
          <w:rStyle w:val="Teksttreci2"/>
          <w:color w:val="000000"/>
        </w:rPr>
        <w:t xml:space="preserve"> Sprawa jest dość oczywista, gdyby nawet część zapisów wyrazów z 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 t</w:t>
      </w:r>
      <w:r>
        <w:rPr>
          <w:rStyle w:val="Teksttreci2"/>
          <w:color w:val="000000"/>
        </w:rPr>
        <w:t xml:space="preserve">am. </w:t>
      </w:r>
      <w:r>
        <w:rPr>
          <w:rStyle w:val="Teksttreci2Kursywa"/>
          <w:color w:val="000000"/>
        </w:rPr>
        <w:t>ę</w:t>
      </w:r>
      <w:r>
        <w:rPr>
          <w:rStyle w:val="Teksttreci2"/>
          <w:color w:val="000000"/>
        </w:rPr>
        <w:t xml:space="preserve"> oraz nieliczne przykłady utraty nosowości samogłoski tylnej (por. np. </w:t>
      </w:r>
      <w:r>
        <w:rPr>
          <w:rStyle w:val="Teksttreci2Kursywa"/>
          <w:color w:val="000000"/>
        </w:rPr>
        <w:t>napominając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(36/24), </w:t>
      </w:r>
      <w:r>
        <w:rPr>
          <w:rStyle w:val="Teksttreci2Kursywa"/>
          <w:color w:val="000000"/>
        </w:rPr>
        <w:t>drzacej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(71/27), </w:t>
      </w:r>
      <w:r>
        <w:rPr>
          <w:rStyle w:val="Teksttreci2Kursywa"/>
          <w:color w:val="000000"/>
        </w:rPr>
        <w:t>wielbłady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(128/14) </w:t>
      </w:r>
      <w:r>
        <w:rPr>
          <w:rStyle w:val="Teksttreci2"/>
          <w:color w:val="000000"/>
        </w:rPr>
        <w:t xml:space="preserve">i </w:t>
      </w:r>
      <w:r>
        <w:rPr>
          <w:rStyle w:val="Teksttreci2"/>
          <w:color w:val="000000"/>
          <w:lang w:val="en-US" w:eastAsia="en-US"/>
        </w:rPr>
        <w:t xml:space="preserve">in.) </w:t>
      </w:r>
      <w:r>
        <w:rPr>
          <w:rStyle w:val="Teksttreci2"/>
          <w:color w:val="000000"/>
        </w:rPr>
        <w:t>położyć na karb niedbałości graficznej.</w:t>
      </w:r>
    </w:p>
    <w:p w:rsidR="00000000" w:rsidRDefault="00525810">
      <w:pPr>
        <w:pStyle w:val="Teksttreci21"/>
        <w:shd w:val="clear" w:color="auto" w:fill="auto"/>
        <w:ind w:right="400" w:firstLine="580"/>
        <w:jc w:val="both"/>
      </w:pPr>
      <w:r>
        <w:rPr>
          <w:rStyle w:val="Teksttreci2"/>
          <w:color w:val="000000"/>
        </w:rPr>
        <w:t>Rękopisy Jagieł, i Wilan. różnią się również między sobą w sposobie zapi</w:t>
      </w:r>
      <w:r>
        <w:rPr>
          <w:rStyle w:val="Teksttreci2"/>
          <w:color w:val="000000"/>
        </w:rPr>
        <w:softHyphen/>
        <w:t>s</w:t>
      </w:r>
      <w:r>
        <w:rPr>
          <w:rStyle w:val="Teksttreci2"/>
          <w:color w:val="000000"/>
        </w:rPr>
        <w:t xml:space="preserve">ywania </w:t>
      </w:r>
      <w:r>
        <w:rPr>
          <w:rStyle w:val="Teksttreci2Kursywa"/>
          <w:color w:val="000000"/>
        </w:rPr>
        <w:t>ę</w:t>
      </w:r>
      <w:r>
        <w:rPr>
          <w:rStyle w:val="Teksttreci2"/>
          <w:color w:val="000000"/>
        </w:rPr>
        <w:t xml:space="preserve"> w wygłosie oraz przed l</w:t>
      </w:r>
      <w:r>
        <w:rPr>
          <w:rStyle w:val="Teksttreci2"/>
          <w:color w:val="000000"/>
          <w:lang w:val="ru-RU" w:eastAsia="ru-RU"/>
        </w:rPr>
        <w:t xml:space="preserve">, </w:t>
      </w:r>
      <w:r>
        <w:rPr>
          <w:rStyle w:val="Teksttreci2"/>
          <w:color w:val="000000"/>
        </w:rPr>
        <w:t>ł</w:t>
      </w:r>
      <w:r>
        <w:rPr>
          <w:rStyle w:val="Teksttreci2"/>
          <w:color w:val="000000"/>
          <w:lang w:val="ru-RU" w:eastAsia="ru-RU"/>
        </w:rPr>
        <w:t xml:space="preserve">. </w:t>
      </w:r>
      <w:r>
        <w:rPr>
          <w:rStyle w:val="Teksttreci2"/>
          <w:color w:val="000000"/>
        </w:rPr>
        <w:t xml:space="preserve">Rękopis pierwszy zawsze starannie oznacza nosowość w obydwóch wymienionych tu pozycjach. Wyjątki są sporadyczne (por. np. </w:t>
      </w:r>
      <w:r>
        <w:rPr>
          <w:rStyle w:val="Teksttreci2Kursywa"/>
          <w:color w:val="000000"/>
        </w:rPr>
        <w:t>zlękne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(79/25), </w:t>
      </w:r>
      <w:r>
        <w:rPr>
          <w:rStyle w:val="Teksttreci2Kursywa"/>
          <w:color w:val="000000"/>
        </w:rPr>
        <w:t>imie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(73/38) </w:t>
      </w:r>
      <w:r>
        <w:rPr>
          <w:rStyle w:val="Teksttreci2"/>
          <w:color w:val="000000"/>
        </w:rPr>
        <w:t>i i.). W drugim rękopisie zdarzają się za to liczne wypadki opuszcza</w:t>
      </w:r>
      <w:r>
        <w:rPr>
          <w:rStyle w:val="Teksttreci2"/>
          <w:color w:val="000000"/>
        </w:rPr>
        <w:t>nia nosowości. W wygłosie znajdujemy ich aż 84; przed l, ł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por. </w:t>
      </w:r>
      <w:r>
        <w:rPr>
          <w:rStyle w:val="Teksttreci2Kursywa"/>
          <w:color w:val="000000"/>
        </w:rPr>
        <w:t>zamkneła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(104/28), </w:t>
      </w:r>
      <w:r>
        <w:rPr>
          <w:rStyle w:val="Teksttreci2Kursywa"/>
          <w:color w:val="000000"/>
        </w:rPr>
        <w:t>poczeły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(22/21), </w:t>
      </w:r>
      <w:r>
        <w:rPr>
          <w:rStyle w:val="Teksttreci2Kursywa"/>
          <w:color w:val="000000"/>
        </w:rPr>
        <w:t>wzięli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(95/27) </w:t>
      </w:r>
      <w:r>
        <w:rPr>
          <w:rStyle w:val="Teksttreci2"/>
          <w:color w:val="000000"/>
        </w:rPr>
        <w:t>i wiele innych.</w:t>
      </w:r>
    </w:p>
    <w:p w:rsidR="00000000" w:rsidRDefault="00525810">
      <w:pPr>
        <w:pStyle w:val="Teksttreci21"/>
        <w:numPr>
          <w:ilvl w:val="0"/>
          <w:numId w:val="2"/>
        </w:numPr>
        <w:shd w:val="clear" w:color="auto" w:fill="auto"/>
        <w:tabs>
          <w:tab w:val="left" w:pos="320"/>
        </w:tabs>
        <w:ind w:right="400" w:firstLine="0"/>
        <w:jc w:val="both"/>
      </w:pPr>
      <w:r>
        <w:rPr>
          <w:rStyle w:val="Teksttreci2"/>
          <w:color w:val="000000"/>
        </w:rPr>
        <w:t>Jednocześnie właśnie w rkp. Wilan. zaznacza się o wiele silniej wtórna nosowość zarówno pod względem ilościowym jak i róż</w:t>
      </w:r>
      <w:r>
        <w:rPr>
          <w:rStyle w:val="Teksttreci2"/>
          <w:color w:val="000000"/>
        </w:rPr>
        <w:t xml:space="preserve">norodności pozycji, w jakich  się pojawia. Por. np. </w:t>
      </w:r>
      <w:r>
        <w:rPr>
          <w:rStyle w:val="Teksttreci2Kursywa"/>
          <w:color w:val="000000"/>
        </w:rPr>
        <w:t>mięszkenie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(62/32), </w:t>
      </w:r>
      <w:r>
        <w:rPr>
          <w:rStyle w:val="Teksttreci2Kursywa"/>
          <w:color w:val="000000"/>
        </w:rPr>
        <w:t>węsteknienie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(31/43), </w:t>
      </w:r>
      <w:r>
        <w:rPr>
          <w:rStyle w:val="Teksttreci2Kursywa"/>
          <w:color w:val="000000"/>
        </w:rPr>
        <w:t>odjęździe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(36/13) </w:t>
      </w:r>
      <w:r>
        <w:rPr>
          <w:rStyle w:val="Teksttreci2"/>
          <w:color w:val="000000"/>
        </w:rPr>
        <w:t xml:space="preserve">również </w:t>
      </w:r>
      <w:r>
        <w:rPr>
          <w:rStyle w:val="Teksttreci2Kursywa"/>
          <w:color w:val="000000"/>
        </w:rPr>
        <w:t>święca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(52/24), </w:t>
      </w:r>
      <w:r>
        <w:rPr>
          <w:rStyle w:val="Teksttreci2Kursywa"/>
          <w:color w:val="000000"/>
        </w:rPr>
        <w:t>siędzę</w:t>
      </w:r>
      <w:r>
        <w:rPr>
          <w:rStyle w:val="Teksttreci2"/>
          <w:color w:val="000000"/>
        </w:rPr>
        <w:t xml:space="preserve"> (</w:t>
      </w:r>
      <w:r>
        <w:rPr>
          <w:rStyle w:val="Teksttreci2"/>
          <w:color w:val="000000"/>
          <w:lang w:val="ru-RU" w:eastAsia="ru-RU"/>
        </w:rPr>
        <w:t>42/42</w:t>
      </w:r>
      <w:r>
        <w:rPr>
          <w:rStyle w:val="Teksttreci2"/>
          <w:color w:val="000000"/>
        </w:rPr>
        <w:t xml:space="preserve">), </w:t>
      </w:r>
      <w:r>
        <w:rPr>
          <w:rStyle w:val="Teksttreci2Kursywa"/>
          <w:color w:val="000000"/>
        </w:rPr>
        <w:t>sekręta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(103/16), </w:t>
      </w:r>
      <w:r>
        <w:rPr>
          <w:rStyle w:val="Teksttreci2Kursywa"/>
          <w:color w:val="000000"/>
        </w:rPr>
        <w:t>piękła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(44/44) </w:t>
      </w:r>
      <w:r>
        <w:rPr>
          <w:rStyle w:val="Teksttreci2"/>
          <w:color w:val="000000"/>
        </w:rPr>
        <w:t>i wiele in</w:t>
      </w:r>
      <w:r>
        <w:rPr>
          <w:rStyle w:val="Teksttreci2"/>
          <w:color w:val="000000"/>
        </w:rPr>
        <w:softHyphen/>
        <w:t>nych, których nie ma w rkp. Jagiel.</w:t>
      </w:r>
    </w:p>
    <w:p w:rsidR="00000000" w:rsidRDefault="00525810">
      <w:pPr>
        <w:pStyle w:val="Teksttreci21"/>
        <w:shd w:val="clear" w:color="auto" w:fill="auto"/>
        <w:ind w:right="400" w:firstLine="580"/>
        <w:jc w:val="both"/>
      </w:pPr>
      <w:r>
        <w:rPr>
          <w:rStyle w:val="Teksttreci2"/>
          <w:color w:val="000000"/>
        </w:rPr>
        <w:t>Interesujące jest przy t</w:t>
      </w:r>
      <w:r>
        <w:rPr>
          <w:rStyle w:val="Teksttreci2"/>
          <w:color w:val="000000"/>
        </w:rPr>
        <w:t xml:space="preserve">ym, że nowsze </w:t>
      </w:r>
      <w:r>
        <w:rPr>
          <w:rStyle w:val="Teksttreci2Kursywa"/>
          <w:color w:val="000000"/>
        </w:rPr>
        <w:t>między</w:t>
      </w:r>
      <w:r>
        <w:rPr>
          <w:rStyle w:val="Teksttreci2"/>
          <w:color w:val="000000"/>
        </w:rPr>
        <w:t xml:space="preserve"> rkp. Jagiel, pojawia się w rkp. Wilan. zaledwie kilka razy obok bardzo częstego </w:t>
      </w:r>
      <w:r>
        <w:rPr>
          <w:rStyle w:val="Teksttreci2Kursywa"/>
          <w:color w:val="000000"/>
        </w:rPr>
        <w:t>miedzy</w:t>
      </w:r>
      <w:r>
        <w:rPr>
          <w:rStyle w:val="Teksttreci2"/>
          <w:color w:val="000000"/>
        </w:rPr>
        <w:t xml:space="preserve"> podobnie zawsze </w:t>
      </w:r>
      <w:r>
        <w:rPr>
          <w:rStyle w:val="Teksttreci2Kursywa"/>
          <w:color w:val="000000"/>
        </w:rPr>
        <w:t>wszę</w:t>
      </w:r>
      <w:r>
        <w:rPr>
          <w:rStyle w:val="Teksttreci2Kursywa"/>
          <w:color w:val="000000"/>
        </w:rPr>
        <w:softHyphen/>
        <w:t>dzie</w:t>
      </w:r>
      <w:r>
        <w:rPr>
          <w:rStyle w:val="Teksttreci2"/>
          <w:color w:val="000000"/>
        </w:rPr>
        <w:t xml:space="preserve"> w rkp. Jagiel, </w:t>
      </w:r>
      <w:r>
        <w:rPr>
          <w:rStyle w:val="Teksttreci2Kursywa"/>
          <w:color w:val="000000"/>
        </w:rPr>
        <w:t>wszędzie.</w:t>
      </w:r>
    </w:p>
    <w:p w:rsidR="00000000" w:rsidRDefault="00525810">
      <w:pPr>
        <w:pStyle w:val="Teksttreci21"/>
        <w:numPr>
          <w:ilvl w:val="0"/>
          <w:numId w:val="2"/>
        </w:numPr>
        <w:shd w:val="clear" w:color="auto" w:fill="auto"/>
        <w:tabs>
          <w:tab w:val="left" w:pos="320"/>
        </w:tabs>
        <w:ind w:firstLine="0"/>
        <w:jc w:val="both"/>
      </w:pPr>
      <w:r>
        <w:rPr>
          <w:rStyle w:val="Teksttreci2"/>
          <w:color w:val="000000"/>
        </w:rPr>
        <w:t>Widoczne u pisarza rkp. Wilan. przyzwyczajenie do wymowy beznosówkowej idą</w:t>
      </w:r>
      <w:r>
        <w:rPr>
          <w:rStyle w:val="Teksttreci2"/>
          <w:color w:val="000000"/>
        </w:rPr>
        <w:t xml:space="preserve">ce w parze w poszczególnych wypadkach z dość silną tendencją do wtórnej nosowości jest zapewne przyczyną rozbieżności, jakie istnieją w obu rękopisach przy rymowaniu samogłosek </w:t>
      </w:r>
      <w:r>
        <w:rPr>
          <w:rStyle w:val="Teksttreci2"/>
          <w:color w:val="000000"/>
        </w:rPr>
        <w:lastRenderedPageBreak/>
        <w:t xml:space="preserve">nosowych z ustnymi, w tzw. przez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Stiebera rymach sandomierskich </w:t>
      </w:r>
      <w:r>
        <w:rPr>
          <w:rStyle w:val="Teksttreci2"/>
          <w:color w:val="000000"/>
          <w:vertAlign w:val="superscript"/>
        </w:rPr>
        <w:footnoteReference w:id="24"/>
      </w:r>
      <w:r>
        <w:rPr>
          <w:rStyle w:val="Teksttreci2"/>
          <w:color w:val="000000"/>
        </w:rPr>
        <w:t xml:space="preserve"> pojawiających się tu i ówdzie w poemacie. W rękopisie Wilan. są one czasem jakby poprawione wzrokowo por. np. rkp. Jagiel. </w:t>
      </w:r>
      <w:r>
        <w:rPr>
          <w:rStyle w:val="Teksttreci2Kursywa"/>
          <w:color w:val="000000"/>
        </w:rPr>
        <w:t>siedzi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piędzi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(36/13</w:t>
      </w:r>
      <w:r>
        <w:rPr>
          <w:rStyle w:val="Teksttreci2"/>
          <w:color w:val="000000"/>
        </w:rPr>
        <w:t>—</w:t>
      </w:r>
      <w:r>
        <w:rPr>
          <w:rStyle w:val="Teksttreci2"/>
          <w:color w:val="000000"/>
        </w:rPr>
        <w:t xml:space="preserve">15) </w:t>
      </w:r>
      <w:r>
        <w:rPr>
          <w:rStyle w:val="Teksttreci2Kursywa"/>
          <w:color w:val="000000"/>
        </w:rPr>
        <w:t>przeście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szczęście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(5/27</w:t>
      </w:r>
      <w:r>
        <w:rPr>
          <w:rStyle w:val="Teksttreci2"/>
          <w:color w:val="000000"/>
        </w:rPr>
        <w:t xml:space="preserve">—29) oraz w Wilan. </w:t>
      </w:r>
      <w:r>
        <w:rPr>
          <w:rStyle w:val="Teksttreci2Kursywa"/>
          <w:color w:val="000000"/>
        </w:rPr>
        <w:t>pię</w:t>
      </w:r>
      <w:r>
        <w:rPr>
          <w:rStyle w:val="Teksttreci2Kursywa"/>
          <w:color w:val="000000"/>
        </w:rPr>
        <w:softHyphen/>
        <w:t>dzi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siędzi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(38/89), </w:t>
      </w:r>
      <w:r>
        <w:rPr>
          <w:rStyle w:val="Teksttreci2Kursywa"/>
          <w:color w:val="000000"/>
        </w:rPr>
        <w:t>przeście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szczęście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(4/18</w:t>
      </w:r>
      <w:r>
        <w:rPr>
          <w:rStyle w:val="Teksttreci2"/>
          <w:color w:val="000000"/>
        </w:rPr>
        <w:t xml:space="preserve">—20). W tym rękopisie pojawiają się jednak, mimowolnie może, nowe rymy sandomierskie: </w:t>
      </w:r>
      <w:r>
        <w:rPr>
          <w:rStyle w:val="Teksttreci2Kursywa"/>
          <w:color w:val="000000"/>
        </w:rPr>
        <w:t>powieki</w:t>
      </w:r>
      <w:r>
        <w:rPr>
          <w:rStyle w:val="Teksttreci2"/>
          <w:color w:val="000000"/>
        </w:rPr>
        <w:t>—</w:t>
      </w:r>
      <w:r>
        <w:rPr>
          <w:rStyle w:val="Teksttreci2Kursywa"/>
          <w:color w:val="000000"/>
        </w:rPr>
        <w:t xml:space="preserve">paszczęki </w:t>
      </w:r>
      <w:r>
        <w:rPr>
          <w:rStyle w:val="Teksttreci2"/>
          <w:color w:val="000000"/>
          <w:lang w:val="ru-RU" w:eastAsia="ru-RU"/>
        </w:rPr>
        <w:t>(4/42</w:t>
      </w:r>
      <w:r>
        <w:rPr>
          <w:rStyle w:val="Teksttreci2"/>
          <w:color w:val="000000"/>
        </w:rPr>
        <w:t xml:space="preserve">—-44) w rkp. Jagiel, </w:t>
      </w:r>
      <w:r>
        <w:rPr>
          <w:rStyle w:val="Teksttreci2Kursywa"/>
          <w:color w:val="000000"/>
        </w:rPr>
        <w:t>paszczęki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(60/23) </w:t>
      </w:r>
      <w:r>
        <w:rPr>
          <w:rStyle w:val="Teksttreci2"/>
          <w:color w:val="000000"/>
        </w:rPr>
        <w:t xml:space="preserve">albo </w:t>
      </w:r>
      <w:r>
        <w:rPr>
          <w:rStyle w:val="Teksttreci2Kursywa"/>
          <w:color w:val="000000"/>
        </w:rPr>
        <w:t>łak</w:t>
      </w:r>
      <w:r>
        <w:rPr>
          <w:rStyle w:val="Teksttreci2Kursywa"/>
          <w:color w:val="000000"/>
        </w:rPr>
        <w:t>omie</w:t>
      </w:r>
      <w:r>
        <w:rPr>
          <w:rStyle w:val="Teksttreci2"/>
          <w:color w:val="000000"/>
        </w:rPr>
        <w:t xml:space="preserve"> — łą</w:t>
      </w:r>
      <w:r>
        <w:rPr>
          <w:rStyle w:val="Teksttreci2Kursywa"/>
          <w:color w:val="000000"/>
        </w:rPr>
        <w:t>mie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(2/26</w:t>
      </w:r>
      <w:r>
        <w:rPr>
          <w:rStyle w:val="Teksttreci2"/>
          <w:color w:val="000000"/>
        </w:rPr>
        <w:t xml:space="preserve">—27) w rkp. Jagiel, </w:t>
      </w:r>
      <w:r>
        <w:rPr>
          <w:rStyle w:val="Teksttreci2Kursywa"/>
          <w:color w:val="000000"/>
        </w:rPr>
        <w:t>łomie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(3/24).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>W sumie gdy chodzi o nosówki rkp. Jagielloński przypomina rzeczywiście bardzo rkp. „Wojny Chocimskiej”, w którym podobnie widać skłonności pisarza do starannego zachowywania nosowości w każdej pozycji, za</w:t>
      </w:r>
      <w:r>
        <w:rPr>
          <w:rStyle w:val="Teksttreci2"/>
          <w:color w:val="000000"/>
        </w:rPr>
        <w:t xml:space="preserve">równo w śródgłosie jak i w wygłosie wyrazu (por. np. zupełnie wyjątkowy w „Wojnie Chocimskiej” rym: </w:t>
      </w:r>
      <w:r>
        <w:rPr>
          <w:rStyle w:val="Teksttreci2Kursywa"/>
          <w:color w:val="000000"/>
        </w:rPr>
        <w:t>β</w:t>
      </w:r>
      <w:r>
        <w:rPr>
          <w:rStyle w:val="Teksttreci2Kursywa"/>
          <w:color w:val="000000"/>
        </w:rPr>
        <w:t>częściéła</w:t>
      </w:r>
      <w:r>
        <w:rPr>
          <w:rStyle w:val="Teksttreci2"/>
          <w:color w:val="000000"/>
        </w:rPr>
        <w:t xml:space="preserve">—• </w:t>
      </w:r>
      <w:r>
        <w:rPr>
          <w:rStyle w:val="Teksttreci2Kursywa"/>
          <w:color w:val="000000"/>
        </w:rPr>
        <w:t>zakwitnęła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(55/33</w:t>
      </w:r>
      <w:r>
        <w:rPr>
          <w:rStyle w:val="Teksttreci2"/>
          <w:color w:val="000000"/>
        </w:rPr>
        <w:t xml:space="preserve">—34) lub bardzo rzadki: </w:t>
      </w:r>
      <w:r>
        <w:rPr>
          <w:rStyle w:val="Teksttreci2Kursywa"/>
          <w:color w:val="000000"/>
        </w:rPr>
        <w:t>ślubię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 xml:space="preserve">dziubie </w:t>
      </w:r>
      <w:r>
        <w:rPr>
          <w:rStyle w:val="Teksttreci2"/>
          <w:color w:val="000000"/>
          <w:lang w:val="ru-RU" w:eastAsia="ru-RU"/>
        </w:rPr>
        <w:t>(97/44</w:t>
      </w:r>
      <w:r>
        <w:rPr>
          <w:rStyle w:val="Teksttreci2"/>
          <w:color w:val="000000"/>
        </w:rPr>
        <w:t xml:space="preserve">—45).powtarza się brak unosowienia w kilku niemal tych samych wyrazach (np. </w:t>
      </w:r>
      <w:r>
        <w:rPr>
          <w:rStyle w:val="Teksttreci2Kursywa"/>
          <w:color w:val="000000"/>
        </w:rPr>
        <w:t>tes</w:t>
      </w:r>
      <w:r>
        <w:rPr>
          <w:rStyle w:val="Teksttreci2Kursywa"/>
          <w:color w:val="000000"/>
        </w:rPr>
        <w:t>kny,piekny)</w:t>
      </w:r>
      <w:r>
        <w:rPr>
          <w:rStyle w:val="Teksttreci2"/>
          <w:color w:val="000000"/>
        </w:rPr>
        <w:t xml:space="preserve"> oraz występuje wtórna nosowość w sposób bardzo umiarkowany i prawie nigdy przed spółgłoską zwartą (por. np. </w:t>
      </w:r>
      <w:r>
        <w:rPr>
          <w:rStyle w:val="Teksttreci2Kursywa"/>
          <w:color w:val="000000"/>
        </w:rPr>
        <w:t>szczęrze</w:t>
      </w:r>
      <w:r>
        <w:rPr>
          <w:rStyle w:val="Teksttreci2"/>
          <w:color w:val="000000"/>
        </w:rPr>
        <w:t xml:space="preserve"> W.Ch. </w:t>
      </w:r>
      <w:r>
        <w:rPr>
          <w:rStyle w:val="Teksttreci2"/>
          <w:color w:val="000000"/>
          <w:lang w:val="ru-RU" w:eastAsia="ru-RU"/>
        </w:rPr>
        <w:t xml:space="preserve">111/9 </w:t>
      </w:r>
      <w:r>
        <w:rPr>
          <w:rStyle w:val="Teksttreci2"/>
          <w:color w:val="000000"/>
        </w:rPr>
        <w:t>i. i.). Trafiają się też w tym rękopisie podobnie jak w „Wojnic Chocimskiej” i innych utworach Potockiego wyraźne ś</w:t>
      </w:r>
      <w:r>
        <w:rPr>
          <w:rStyle w:val="Teksttreci2"/>
          <w:color w:val="000000"/>
        </w:rPr>
        <w:t>lady asynchronicznej wymowy nosówek przed spół</w:t>
      </w:r>
      <w:r>
        <w:rPr>
          <w:rStyle w:val="Teksttreci2"/>
          <w:color w:val="000000"/>
        </w:rPr>
        <w:softHyphen/>
        <w:t xml:space="preserve">głoskami zwartymi por. np. </w:t>
      </w:r>
      <w:r>
        <w:rPr>
          <w:rStyle w:val="Teksttreci2Kursywa"/>
          <w:color w:val="000000"/>
        </w:rPr>
        <w:t>ląndzie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(49/43), </w:t>
      </w:r>
      <w:r>
        <w:rPr>
          <w:rStyle w:val="Teksttreci2Kursywa"/>
          <w:color w:val="000000"/>
        </w:rPr>
        <w:t>święnty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(86/25), </w:t>
      </w:r>
      <w:r>
        <w:rPr>
          <w:rStyle w:val="Teksttreci2Kursywa"/>
          <w:color w:val="000000"/>
        </w:rPr>
        <w:t>okręntu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(73/48), </w:t>
      </w:r>
      <w:r>
        <w:rPr>
          <w:rStyle w:val="Teksttreci2Kursywa"/>
          <w:color w:val="000000"/>
        </w:rPr>
        <w:t xml:space="preserve">wstręntu </w:t>
      </w:r>
      <w:r>
        <w:rPr>
          <w:rStyle w:val="Teksttreci2"/>
          <w:color w:val="000000"/>
          <w:lang w:val="ru-RU" w:eastAsia="ru-RU"/>
        </w:rPr>
        <w:t xml:space="preserve">(73/50). </w:t>
      </w:r>
      <w:r>
        <w:rPr>
          <w:rStyle w:val="Teksttreci2"/>
          <w:color w:val="000000"/>
        </w:rPr>
        <w:t>Takich przykładów mamy tu dwa razy więcej niż w rkp. Wilan. W pierw</w:t>
      </w:r>
      <w:r>
        <w:rPr>
          <w:rStyle w:val="Teksttreci2"/>
          <w:color w:val="000000"/>
        </w:rPr>
        <w:softHyphen/>
        <w:t>szym z wymienionych tu rękopisów występuje ró</w:t>
      </w:r>
      <w:r>
        <w:rPr>
          <w:rStyle w:val="Teksttreci2"/>
          <w:color w:val="000000"/>
        </w:rPr>
        <w:t>wnież częściej maniera zaopatrywa</w:t>
      </w:r>
      <w:r>
        <w:rPr>
          <w:rStyle w:val="Teksttreci2"/>
          <w:color w:val="000000"/>
        </w:rPr>
        <w:softHyphen/>
        <w:t xml:space="preserve">nia samogłoski ustnej przed </w:t>
      </w:r>
      <w:r>
        <w:rPr>
          <w:rStyle w:val="Teksttreci2Kursywa"/>
          <w:color w:val="000000"/>
        </w:rPr>
        <w:t>N</w:t>
      </w:r>
      <w:r>
        <w:rPr>
          <w:rStyle w:val="Teksttreci2"/>
          <w:color w:val="000000"/>
        </w:rPr>
        <w:t xml:space="preserve"> w znak nosowości. Ściślej mówiąc dotyczy to samo</w:t>
      </w:r>
      <w:r>
        <w:rPr>
          <w:rStyle w:val="Teksttreci2"/>
          <w:color w:val="000000"/>
        </w:rPr>
        <w:softHyphen/>
        <w:t xml:space="preserve">głoski 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 (por. </w:t>
      </w:r>
      <w:r>
        <w:rPr>
          <w:rStyle w:val="Teksttreci2Kursywa"/>
          <w:color w:val="000000"/>
        </w:rPr>
        <w:t>zięmię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(77/31), </w:t>
      </w:r>
      <w:r>
        <w:rPr>
          <w:rStyle w:val="Teksttreci2Kursywa"/>
          <w:color w:val="000000"/>
        </w:rPr>
        <w:t>lądęm</w:t>
      </w:r>
      <w:r>
        <w:rPr>
          <w:rStyle w:val="Teksttreci2"/>
          <w:color w:val="000000"/>
        </w:rPr>
        <w:t xml:space="preserve"> (</w:t>
      </w:r>
      <w:r>
        <w:rPr>
          <w:rStyle w:val="Teksttreci2"/>
          <w:color w:val="000000"/>
          <w:lang w:val="ru-RU" w:eastAsia="ru-RU"/>
        </w:rPr>
        <w:t>22/44</w:t>
      </w:r>
      <w:r>
        <w:rPr>
          <w:rStyle w:val="Teksttreci2"/>
          <w:color w:val="000000"/>
        </w:rPr>
        <w:t>) oraz inne) ponieważ w obu rękopi</w:t>
      </w:r>
      <w:r>
        <w:rPr>
          <w:rStyle w:val="Teksttreci2"/>
          <w:color w:val="000000"/>
        </w:rPr>
        <w:softHyphen/>
        <w:t xml:space="preserve">sach powtarza się dosyć konsekwentnie unosowienie </w:t>
      </w:r>
      <w:r>
        <w:rPr>
          <w:rStyle w:val="Teksttreci2Kursywa"/>
          <w:color w:val="000000"/>
        </w:rPr>
        <w:t>a</w:t>
      </w:r>
      <w:r>
        <w:rPr>
          <w:rStyle w:val="Teksttreci2"/>
          <w:color w:val="000000"/>
        </w:rPr>
        <w:t>, szczegó</w:t>
      </w:r>
      <w:r>
        <w:rPr>
          <w:rStyle w:val="Teksttreci2"/>
          <w:color w:val="000000"/>
        </w:rPr>
        <w:t xml:space="preserve">lnie pochylonego. Por. np. formy czasowników na </w:t>
      </w:r>
      <w:r>
        <w:rPr>
          <w:rStyle w:val="Teksttreci2Kursywa"/>
          <w:color w:val="000000"/>
          <w:lang w:val="en-US" w:eastAsia="en-US"/>
        </w:rPr>
        <w:t>-am,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-</w:t>
      </w:r>
      <w:r>
        <w:rPr>
          <w:rStyle w:val="Teksttreci2Kursywa"/>
          <w:color w:val="000000"/>
        </w:rPr>
        <w:t>asz</w:t>
      </w:r>
      <w:r>
        <w:rPr>
          <w:rStyle w:val="Teksttreci2"/>
          <w:color w:val="000000"/>
        </w:rPr>
        <w:t xml:space="preserve"> (</w:t>
      </w:r>
      <w:r>
        <w:rPr>
          <w:rStyle w:val="Teksttreci2Kursywa"/>
          <w:color w:val="000000"/>
        </w:rPr>
        <w:t>umierąm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67/3) </w:t>
      </w:r>
      <w:r>
        <w:rPr>
          <w:rStyle w:val="Teksttreci2"/>
          <w:color w:val="000000"/>
        </w:rPr>
        <w:t>czy rzeczowników żeń</w:t>
      </w:r>
      <w:r>
        <w:rPr>
          <w:rStyle w:val="Teksttreci2"/>
          <w:color w:val="000000"/>
        </w:rPr>
        <w:softHyphen/>
        <w:t>skich w cel. l.mn. (</w:t>
      </w:r>
      <w:r>
        <w:rPr>
          <w:rStyle w:val="Teksttreci2Kursywa"/>
          <w:color w:val="000000"/>
        </w:rPr>
        <w:t>macochąm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12/4).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>O tym, że w wymowie Potockiego można było znaleźć ślady mazurzenia, pozwa</w:t>
      </w:r>
      <w:r>
        <w:rPr>
          <w:rStyle w:val="Teksttreci2"/>
          <w:color w:val="000000"/>
        </w:rPr>
        <w:softHyphen/>
        <w:t xml:space="preserve">lają sądzić rymy wypisane z rkp. Jagieł.: </w:t>
      </w:r>
      <w:r>
        <w:rPr>
          <w:rStyle w:val="Teksttreci2Kursywa"/>
          <w:color w:val="000000"/>
        </w:rPr>
        <w:t>świece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r</w:t>
      </w:r>
      <w:r>
        <w:rPr>
          <w:rStyle w:val="Teksttreci2Kursywa"/>
          <w:color w:val="000000"/>
        </w:rPr>
        <w:t>zece</w:t>
      </w:r>
      <w:r>
        <w:rPr>
          <w:rStyle w:val="Teksttreci2"/>
          <w:color w:val="000000"/>
        </w:rPr>
        <w:t xml:space="preserve"> (= rzecze) </w:t>
      </w:r>
      <w:r>
        <w:rPr>
          <w:rStyle w:val="Teksttreci2"/>
          <w:color w:val="000000"/>
          <w:lang w:val="ru-RU" w:eastAsia="ru-RU"/>
        </w:rPr>
        <w:t>(65/31</w:t>
      </w:r>
      <w:r>
        <w:rPr>
          <w:rStyle w:val="Teksttreci2"/>
          <w:color w:val="000000"/>
        </w:rPr>
        <w:t xml:space="preserve">—33), </w:t>
      </w:r>
      <w:r>
        <w:rPr>
          <w:rStyle w:val="Teksttreci2Kursywa"/>
          <w:color w:val="000000"/>
        </w:rPr>
        <w:t>rzece</w:t>
      </w:r>
      <w:r>
        <w:rPr>
          <w:rStyle w:val="Teksttreci2"/>
          <w:color w:val="000000"/>
        </w:rPr>
        <w:t xml:space="preserve"> (= rzecze)—</w:t>
      </w:r>
      <w:r>
        <w:rPr>
          <w:rStyle w:val="Teksttreci2Kursywa"/>
          <w:color w:val="000000"/>
        </w:rPr>
        <w:t>lece</w:t>
      </w:r>
      <w:r>
        <w:rPr>
          <w:rStyle w:val="Teksttreci2"/>
          <w:color w:val="000000"/>
        </w:rPr>
        <w:t xml:space="preserve"> (= lejce) </w:t>
      </w:r>
      <w:r>
        <w:rPr>
          <w:rStyle w:val="Teksttreci2"/>
          <w:color w:val="000000"/>
          <w:lang w:val="ru-RU" w:eastAsia="ru-RU"/>
        </w:rPr>
        <w:t>(65/33</w:t>
      </w:r>
      <w:r>
        <w:rPr>
          <w:rStyle w:val="Teksttreci2"/>
          <w:color w:val="000000"/>
        </w:rPr>
        <w:t xml:space="preserve">—35), </w:t>
      </w:r>
      <w:r>
        <w:rPr>
          <w:rStyle w:val="Teksttreci2Kursywa"/>
          <w:color w:val="000000"/>
        </w:rPr>
        <w:t>anty</w:t>
      </w:r>
      <w:r>
        <w:rPr>
          <w:rStyle w:val="Teksttreci2Kursywa"/>
          <w:color w:val="000000"/>
          <w:lang w:val="cs-CZ" w:eastAsia="cs-CZ"/>
        </w:rPr>
        <w:t>pastem</w:t>
      </w:r>
      <w:r>
        <w:rPr>
          <w:rStyle w:val="Teksttreci2"/>
          <w:color w:val="000000"/>
        </w:rPr>
        <w:t>—</w:t>
      </w:r>
      <w:r>
        <w:rPr>
          <w:rStyle w:val="Teksttreci2Kursywa"/>
          <w:color w:val="000000"/>
        </w:rPr>
        <w:t>miastem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 xml:space="preserve">łasztem </w:t>
      </w:r>
      <w:r>
        <w:rPr>
          <w:rStyle w:val="Teksttreci2"/>
          <w:color w:val="000000"/>
          <w:lang w:val="ru-RU" w:eastAsia="ru-RU"/>
        </w:rPr>
        <w:t xml:space="preserve">(98/13); </w:t>
      </w:r>
      <w:r>
        <w:rPr>
          <w:rStyle w:val="Teksttreci2"/>
          <w:color w:val="000000"/>
        </w:rPr>
        <w:t xml:space="preserve">również poza rymem wyraz </w:t>
      </w:r>
      <w:r>
        <w:rPr>
          <w:rStyle w:val="Teksttreci2Kursywa"/>
          <w:color w:val="000000"/>
        </w:rPr>
        <w:t>slocha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(14/44). </w:t>
      </w:r>
      <w:r>
        <w:rPr>
          <w:rStyle w:val="Teksttreci2"/>
          <w:color w:val="000000"/>
        </w:rPr>
        <w:t xml:space="preserve">W rkp. Wilan. często nie ma śladu przytoczonych tu „mazuryzmów” </w:t>
      </w:r>
      <w:r>
        <w:rPr>
          <w:rStyle w:val="Teksttreci2"/>
          <w:color w:val="000000"/>
          <w:vertAlign w:val="superscript"/>
        </w:rPr>
        <w:footnoteReference w:id="25"/>
      </w:r>
      <w:r>
        <w:rPr>
          <w:rStyle w:val="Teksttreci2"/>
          <w:color w:val="000000"/>
        </w:rPr>
        <w:t>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  <w:sectPr w:rsidR="00000000">
          <w:headerReference w:type="even" r:id="rId26"/>
          <w:headerReference w:type="default" r:id="rId27"/>
          <w:headerReference w:type="first" r:id="rId28"/>
          <w:pgSz w:w="11900" w:h="16840"/>
          <w:pgMar w:top="1806" w:right="1672" w:bottom="1694" w:left="1192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>Ponieważ poza tym opis porównawczy obu rękopisów wykazuje jak dotąd, że raczej rkp. Jagi</w:t>
      </w:r>
      <w:r>
        <w:rPr>
          <w:rStyle w:val="Teksttreci2"/>
          <w:color w:val="000000"/>
        </w:rPr>
        <w:t>eł, reprezentuje cechy wymowy, które były pewnie własnością autora „Syloreta”, należy przypuszczać, że znalezione tu przykłady są dla niego reprezentatywne. Mogą one chyba z powodzeniem wypełnić lukę nie pozwalającą</w:t>
      </w:r>
    </w:p>
    <w:p w:rsidR="00000000" w:rsidRDefault="00525810">
      <w:pPr>
        <w:spacing w:line="234" w:lineRule="exact"/>
        <w:rPr>
          <w:color w:val="auto"/>
          <w:sz w:val="19"/>
          <w:szCs w:val="19"/>
        </w:rPr>
      </w:pPr>
    </w:p>
    <w:p w:rsidR="00000000" w:rsidRDefault="00525810">
      <w:pPr>
        <w:rPr>
          <w:color w:val="auto"/>
          <w:sz w:val="2"/>
          <w:szCs w:val="2"/>
        </w:rPr>
        <w:sectPr w:rsidR="00000000">
          <w:pgSz w:w="11900" w:h="16840"/>
          <w:pgMar w:top="1836" w:right="0" w:bottom="1665" w:left="0" w:header="0" w:footer="3" w:gutter="0"/>
          <w:cols w:space="720"/>
          <w:noEndnote/>
          <w:docGrid w:linePitch="360"/>
        </w:sectPr>
      </w:pPr>
    </w:p>
    <w:p w:rsidR="00000000" w:rsidRDefault="00525810">
      <w:pPr>
        <w:pStyle w:val="Teksttreci21"/>
        <w:shd w:val="clear" w:color="auto" w:fill="auto"/>
        <w:spacing w:line="294" w:lineRule="exact"/>
        <w:ind w:left="660" w:firstLine="0"/>
        <w:jc w:val="both"/>
      </w:pPr>
      <w:r>
        <w:rPr>
          <w:rStyle w:val="Teksttreci2"/>
          <w:color w:val="000000"/>
          <w:lang w:val="en-US" w:eastAsia="en-US"/>
        </w:rPr>
        <w:lastRenderedPageBreak/>
        <w:t xml:space="preserve">prof. </w:t>
      </w:r>
      <w:r>
        <w:rPr>
          <w:rStyle w:val="Teksttreci2"/>
          <w:color w:val="000000"/>
        </w:rPr>
        <w:t xml:space="preserve">Nitschowi zdecydować, czy nieliczne rymy typu </w:t>
      </w:r>
      <w:r>
        <w:rPr>
          <w:rStyle w:val="Teksttreci2Kursywa"/>
          <w:color w:val="000000"/>
          <w:lang w:val="cs-CZ" w:eastAsia="cs-CZ"/>
        </w:rPr>
        <w:t>plaza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uważa</w:t>
      </w:r>
      <w:r>
        <w:rPr>
          <w:rStyle w:val="Teksttreci2"/>
          <w:color w:val="000000"/>
        </w:rPr>
        <w:t xml:space="preserve"> znajdujące się w „Ogrodzie fraszek” uznać za dobre, czy za asonanse, inaczej mówiąc czy „brać je za odbicie wymowy poety” </w:t>
      </w:r>
      <w:r>
        <w:rPr>
          <w:rStyle w:val="Teksttreci2"/>
          <w:color w:val="000000"/>
          <w:vertAlign w:val="superscript"/>
        </w:rPr>
        <w:footnoteReference w:id="26"/>
      </w:r>
      <w:r>
        <w:rPr>
          <w:rStyle w:val="Teksttreci2"/>
          <w:color w:val="000000"/>
        </w:rPr>
        <w:t>. Uzn</w:t>
      </w:r>
      <w:r>
        <w:rPr>
          <w:rStyle w:val="Teksttreci2"/>
          <w:color w:val="000000"/>
        </w:rPr>
        <w:t>any za znamienny dla Potockiego południowo- polski czy lokalno-podgórski sposób wymawiania niektórych spółgłosek i grup spółgłoskowych znajduje w analizowanych rękopisach takie oto odbicie:</w:t>
      </w:r>
    </w:p>
    <w:p w:rsidR="00000000" w:rsidRDefault="00525810">
      <w:pPr>
        <w:pStyle w:val="Teksttreci21"/>
        <w:numPr>
          <w:ilvl w:val="0"/>
          <w:numId w:val="3"/>
        </w:numPr>
        <w:shd w:val="clear" w:color="auto" w:fill="auto"/>
        <w:tabs>
          <w:tab w:val="left" w:pos="992"/>
        </w:tabs>
        <w:spacing w:line="294" w:lineRule="exact"/>
        <w:ind w:left="660" w:firstLine="0"/>
        <w:jc w:val="both"/>
      </w:pPr>
      <w:r>
        <w:rPr>
          <w:rStyle w:val="Teksttreci2"/>
          <w:color w:val="000000"/>
        </w:rPr>
        <w:t xml:space="preserve">Rękopis Jagiel, podaje zawsze z podwójnym </w:t>
      </w:r>
      <w:r>
        <w:rPr>
          <w:rStyle w:val="Teksttreci2Kursywa"/>
          <w:color w:val="000000"/>
        </w:rPr>
        <w:t>s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ś</w:t>
      </w:r>
      <w:r>
        <w:rPr>
          <w:rStyle w:val="Teksttreci2"/>
          <w:color w:val="000000"/>
        </w:rPr>
        <w:t xml:space="preserve"> te wyrazy, któ</w:t>
      </w:r>
      <w:r>
        <w:rPr>
          <w:rStyle w:val="Teksttreci2"/>
          <w:color w:val="000000"/>
        </w:rPr>
        <w:t>re mają to pod</w:t>
      </w:r>
      <w:r>
        <w:rPr>
          <w:rStyle w:val="Teksttreci2"/>
          <w:color w:val="000000"/>
        </w:rPr>
        <w:softHyphen/>
        <w:t xml:space="preserve">wojenie w gwarach małopolskich np. </w:t>
      </w:r>
      <w:r>
        <w:rPr>
          <w:rStyle w:val="Teksttreci2Kursywa"/>
          <w:color w:val="000000"/>
        </w:rPr>
        <w:t>lassem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(62/20), </w:t>
      </w:r>
      <w:r>
        <w:rPr>
          <w:rStyle w:val="Teksttreci2Kursywa"/>
          <w:color w:val="000000"/>
        </w:rPr>
        <w:t>wissi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(73/41) </w:t>
      </w:r>
      <w:r>
        <w:rPr>
          <w:rStyle w:val="Teksttreci2Kursywa"/>
          <w:color w:val="000000"/>
        </w:rPr>
        <w:t>zawiessil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(72/10) </w:t>
      </w:r>
      <w:r>
        <w:rPr>
          <w:rStyle w:val="Teksttreci2"/>
          <w:color w:val="000000"/>
        </w:rPr>
        <w:t xml:space="preserve">itp. ale: </w:t>
      </w:r>
      <w:r>
        <w:rPr>
          <w:rStyle w:val="Teksttreci2Kursywa"/>
          <w:color w:val="000000"/>
        </w:rPr>
        <w:t>osy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(91/39). </w:t>
      </w:r>
      <w:r>
        <w:rPr>
          <w:rStyle w:val="Teksttreci2"/>
          <w:color w:val="000000"/>
        </w:rPr>
        <w:t>Rkp. Wilan. poza dwoma wypadkami zapisuje te same wy</w:t>
      </w:r>
      <w:r>
        <w:rPr>
          <w:rStyle w:val="Teksttreci2"/>
          <w:color w:val="000000"/>
        </w:rPr>
        <w:softHyphen/>
        <w:t xml:space="preserve">razy albo z jedną tylko spółgłoską: </w:t>
      </w:r>
      <w:r>
        <w:rPr>
          <w:rStyle w:val="Teksttreci2Kursywa"/>
          <w:color w:val="000000"/>
        </w:rPr>
        <w:t>lasem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(17/1), </w:t>
      </w:r>
      <w:r>
        <w:rPr>
          <w:rStyle w:val="Teksttreci2Kursywa"/>
          <w:color w:val="000000"/>
        </w:rPr>
        <w:t>wisi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(79/31), </w:t>
      </w:r>
      <w:r>
        <w:rPr>
          <w:rStyle w:val="Teksttreci2Kursywa"/>
          <w:color w:val="000000"/>
        </w:rPr>
        <w:t>zawiesił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(77/34), </w:t>
      </w:r>
      <w:r>
        <w:rPr>
          <w:rStyle w:val="Teksttreci2Kursywa"/>
          <w:color w:val="000000"/>
        </w:rPr>
        <w:t>po</w:t>
      </w:r>
      <w:r>
        <w:rPr>
          <w:rStyle w:val="Teksttreci2Kursywa"/>
          <w:color w:val="000000"/>
          <w:lang w:val="de-DE" w:eastAsia="de-DE"/>
        </w:rPr>
        <w:t>wies</w:t>
      </w:r>
      <w:r>
        <w:rPr>
          <w:rStyle w:val="Teksttreci2Kursywa"/>
          <w:color w:val="000000"/>
        </w:rPr>
        <w:t>ił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(129/33), </w:t>
      </w:r>
      <w:r>
        <w:rPr>
          <w:rStyle w:val="Teksttreci2"/>
          <w:color w:val="000000"/>
        </w:rPr>
        <w:t xml:space="preserve">albo jakby hiperpoprawnie zmienia podwójne </w:t>
      </w:r>
      <w:r>
        <w:rPr>
          <w:rStyle w:val="Teksttreci2Kursywa"/>
          <w:color w:val="000000"/>
        </w:rPr>
        <w:t>ss</w:t>
      </w:r>
      <w:r>
        <w:rPr>
          <w:rStyle w:val="Teksttreci2"/>
          <w:color w:val="000000"/>
        </w:rPr>
        <w:t xml:space="preserve"> w </w:t>
      </w:r>
      <w:r>
        <w:rPr>
          <w:rStyle w:val="Teksttreci2Kursywa"/>
          <w:color w:val="000000"/>
        </w:rPr>
        <w:t>sz:</w:t>
      </w:r>
      <w:r>
        <w:rPr>
          <w:rStyle w:val="Teksttreci2"/>
          <w:color w:val="000000"/>
        </w:rPr>
        <w:t xml:space="preserve"> z l</w:t>
      </w:r>
      <w:r>
        <w:rPr>
          <w:rStyle w:val="Teksttreci2Kursywa"/>
          <w:color w:val="000000"/>
        </w:rPr>
        <w:t>asza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(66/35), </w:t>
      </w:r>
      <w:r>
        <w:rPr>
          <w:rStyle w:val="Teksttreci2"/>
          <w:color w:val="000000"/>
        </w:rPr>
        <w:t>l</w:t>
      </w:r>
      <w:r>
        <w:rPr>
          <w:rStyle w:val="Teksttreci2Kursywa"/>
          <w:color w:val="000000"/>
        </w:rPr>
        <w:t>aszy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(20/9). </w:t>
      </w:r>
      <w:r>
        <w:rPr>
          <w:rStyle w:val="Teksttreci2"/>
          <w:color w:val="000000"/>
        </w:rPr>
        <w:t>Byłoby to nawet w zgodzie z widocznym w rymach purystycznym wystrzeganiem się mazurzenia przez piszącego ten egzemplarz.</w:t>
      </w:r>
    </w:p>
    <w:p w:rsidR="00000000" w:rsidRDefault="00525810">
      <w:pPr>
        <w:pStyle w:val="Teksttreci21"/>
        <w:numPr>
          <w:ilvl w:val="0"/>
          <w:numId w:val="3"/>
        </w:numPr>
        <w:shd w:val="clear" w:color="auto" w:fill="auto"/>
        <w:tabs>
          <w:tab w:val="left" w:pos="981"/>
        </w:tabs>
        <w:spacing w:line="294" w:lineRule="exact"/>
        <w:ind w:left="660" w:firstLine="0"/>
        <w:jc w:val="both"/>
      </w:pPr>
      <w:r>
        <w:rPr>
          <w:rStyle w:val="Teksttreci2"/>
          <w:color w:val="000000"/>
        </w:rPr>
        <w:t>Regularne w rkp. Jagiel, i od</w:t>
      </w:r>
      <w:r>
        <w:rPr>
          <w:rStyle w:val="Teksttreci2"/>
          <w:color w:val="000000"/>
        </w:rPr>
        <w:t xml:space="preserve">powiadające niewątpliwie wymowie poety: </w:t>
      </w:r>
      <w:r>
        <w:rPr>
          <w:rStyle w:val="Teksttreci2Kursywa"/>
          <w:color w:val="000000"/>
        </w:rPr>
        <w:t xml:space="preserve">poyzry </w:t>
      </w:r>
      <w:r>
        <w:rPr>
          <w:rStyle w:val="Teksttreci2"/>
          <w:color w:val="000000"/>
        </w:rPr>
        <w:t>(</w:t>
      </w:r>
      <w:r>
        <w:rPr>
          <w:rStyle w:val="Teksttreci2"/>
          <w:color w:val="000000"/>
          <w:lang w:val="ru-RU" w:eastAsia="ru-RU"/>
        </w:rPr>
        <w:t>3/2</w:t>
      </w:r>
      <w:r>
        <w:rPr>
          <w:rStyle w:val="Teksttreci2"/>
          <w:color w:val="000000"/>
        </w:rPr>
        <w:t xml:space="preserve">) i wiele pokrewnych wyrazów zapisanych w ten sposób, również </w:t>
      </w:r>
      <w:r>
        <w:rPr>
          <w:rStyle w:val="Teksttreci2Kursywa"/>
          <w:color w:val="000000"/>
        </w:rPr>
        <w:t>zreie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(88/36), </w:t>
      </w:r>
      <w:r>
        <w:rPr>
          <w:rStyle w:val="Teksttreci2Kursywa"/>
          <w:color w:val="000000"/>
          <w:lang w:val="cs-CZ" w:eastAsia="cs-CZ"/>
        </w:rPr>
        <w:t>zretelny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(80/12), </w:t>
      </w:r>
      <w:r>
        <w:rPr>
          <w:rStyle w:val="Teksttreci2Kursywa"/>
          <w:color w:val="000000"/>
        </w:rPr>
        <w:t>zrodło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(88/27) </w:t>
      </w:r>
      <w:r>
        <w:rPr>
          <w:rStyle w:val="Teksttreci2"/>
          <w:color w:val="000000"/>
        </w:rPr>
        <w:t xml:space="preserve">pojawiają się w rkp. Wilan. w wielu wypadkach w postaci </w:t>
      </w:r>
      <w:r>
        <w:rPr>
          <w:rStyle w:val="Teksttreci2Kursywa"/>
          <w:color w:val="000000"/>
        </w:rPr>
        <w:t>poyzrzy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(2/2), </w:t>
      </w:r>
      <w:r>
        <w:rPr>
          <w:rStyle w:val="Teksttreci2Kursywa"/>
          <w:color w:val="000000"/>
        </w:rPr>
        <w:t>zrzeie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(98/12), </w:t>
      </w:r>
      <w:r>
        <w:rPr>
          <w:rStyle w:val="Teksttreci2Kursywa"/>
          <w:color w:val="000000"/>
        </w:rPr>
        <w:t>rzetelny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(80/12), </w:t>
      </w:r>
      <w:r>
        <w:rPr>
          <w:rStyle w:val="Teksttreci2Kursywa"/>
          <w:color w:val="000000"/>
        </w:rPr>
        <w:t>zrzodlo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(98/3). </w:t>
      </w:r>
      <w:r>
        <w:rPr>
          <w:rStyle w:val="Teksttreci2"/>
          <w:color w:val="000000"/>
        </w:rPr>
        <w:t>Za to wy</w:t>
      </w:r>
      <w:r>
        <w:rPr>
          <w:rStyle w:val="Teksttreci2"/>
          <w:color w:val="000000"/>
        </w:rPr>
        <w:softHyphen/>
        <w:t xml:space="preserve">razy </w:t>
      </w:r>
      <w:r>
        <w:rPr>
          <w:rStyle w:val="Teksttreci2Kursywa"/>
          <w:color w:val="000000"/>
        </w:rPr>
        <w:t>środek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srebro</w:t>
      </w:r>
      <w:r>
        <w:rPr>
          <w:rStyle w:val="Teksttreci2"/>
          <w:color w:val="000000"/>
        </w:rPr>
        <w:t xml:space="preserve"> zawsze tylko w tej postaci u obydwóch pisarzy.</w:t>
      </w:r>
    </w:p>
    <w:p w:rsidR="00000000" w:rsidRDefault="00525810">
      <w:pPr>
        <w:pStyle w:val="Teksttreci21"/>
        <w:shd w:val="clear" w:color="auto" w:fill="auto"/>
        <w:spacing w:line="294" w:lineRule="exact"/>
        <w:ind w:left="660" w:firstLine="440"/>
        <w:jc w:val="both"/>
      </w:pPr>
      <w:r>
        <w:rPr>
          <w:rStyle w:val="Teksttreci2"/>
          <w:color w:val="000000"/>
        </w:rPr>
        <w:t xml:space="preserve">Na próżno by też szukać w rękopisie Wilan. rymu opartego na uproszczeniu grupy spółgłoskowej </w:t>
      </w:r>
      <w:r>
        <w:rPr>
          <w:rStyle w:val="Teksttreci2Kursywa"/>
          <w:color w:val="000000"/>
        </w:rPr>
        <w:t>-wsk,</w:t>
      </w:r>
      <w:r>
        <w:rPr>
          <w:rStyle w:val="Teksttreci2"/>
          <w:color w:val="000000"/>
        </w:rPr>
        <w:t xml:space="preserve"> a który wg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>Nitscha notuje się w poezji polskiej w</w:t>
      </w:r>
      <w:r>
        <w:rPr>
          <w:rStyle w:val="Teksttreci2"/>
          <w:color w:val="000000"/>
        </w:rPr>
        <w:t>łaśnie od Potockiego</w:t>
      </w:r>
      <w:r>
        <w:rPr>
          <w:rStyle w:val="Teksttreci2"/>
          <w:color w:val="000000"/>
          <w:vertAlign w:val="superscript"/>
        </w:rPr>
        <w:footnoteReference w:id="27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28"/>
      </w:r>
      <w:r>
        <w:rPr>
          <w:rStyle w:val="Teksttreci2"/>
          <w:color w:val="000000"/>
        </w:rPr>
        <w:t xml:space="preserve">. Por. np. w rkp. Jagiel, rym: </w:t>
      </w:r>
      <w:r>
        <w:rPr>
          <w:rStyle w:val="Teksttreci2Kursywa"/>
          <w:color w:val="000000"/>
        </w:rPr>
        <w:t>woskiem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 xml:space="preserve">ojcoskiem </w:t>
      </w:r>
      <w:r>
        <w:rPr>
          <w:rStyle w:val="Teksttreci2"/>
          <w:color w:val="000000"/>
          <w:lang w:val="ru-RU" w:eastAsia="ru-RU"/>
        </w:rPr>
        <w:t xml:space="preserve">(31/9—10) </w:t>
      </w:r>
      <w:r>
        <w:rPr>
          <w:rStyle w:val="Teksttreci2"/>
          <w:color w:val="000000"/>
        </w:rPr>
        <w:t xml:space="preserve">z uzupełnioną zapewne w rkp. Wilan. postacią drugiego wyrazu: </w:t>
      </w:r>
      <w:r>
        <w:rPr>
          <w:rStyle w:val="Teksttreci2Kursywa"/>
          <w:color w:val="000000"/>
        </w:rPr>
        <w:t>ojcowskiem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(32/37).</w:t>
      </w:r>
    </w:p>
    <w:p w:rsidR="00000000" w:rsidRDefault="00525810">
      <w:pPr>
        <w:pStyle w:val="Teksttreci21"/>
        <w:shd w:val="clear" w:color="auto" w:fill="auto"/>
        <w:spacing w:line="294" w:lineRule="exact"/>
        <w:ind w:left="660" w:firstLine="440"/>
        <w:jc w:val="both"/>
      </w:pPr>
      <w:r>
        <w:rPr>
          <w:rStyle w:val="Teksttreci2"/>
          <w:color w:val="000000"/>
        </w:rPr>
        <w:t>Minimalne zupełnie są spostrzeżenia d</w:t>
      </w:r>
      <w:r>
        <w:rPr>
          <w:rStyle w:val="Teksttreci2"/>
          <w:color w:val="000000"/>
        </w:rPr>
        <w:t>otyczące fleksji i leksyki. Ale i one wska</w:t>
      </w:r>
      <w:r>
        <w:rPr>
          <w:rStyle w:val="Teksttreci2"/>
          <w:color w:val="000000"/>
        </w:rPr>
        <w:softHyphen/>
        <w:t>zują na to, że w egzemplarzu „Syloreta”, który nazywamy Wilanowskim, bardzo często brak znanych skąd inąd właściwości języka Potockiego.</w:t>
      </w:r>
    </w:p>
    <w:p w:rsidR="00000000" w:rsidRDefault="00525810">
      <w:pPr>
        <w:pStyle w:val="Teksttreci21"/>
        <w:shd w:val="clear" w:color="auto" w:fill="auto"/>
        <w:spacing w:line="294" w:lineRule="exact"/>
        <w:ind w:left="660" w:firstLine="440"/>
        <w:jc w:val="both"/>
      </w:pPr>
      <w:r>
        <w:rPr>
          <w:rStyle w:val="Teksttreci2"/>
          <w:color w:val="000000"/>
        </w:rPr>
        <w:t xml:space="preserve">Spotykane w „Sylorecie” ściągnięte formy czasowników odprzymiotnikowych np. </w:t>
      </w:r>
      <w:r>
        <w:rPr>
          <w:rStyle w:val="Teksttreci2"/>
          <w:color w:val="000000"/>
        </w:rPr>
        <w:t xml:space="preserve">w rymach: </w:t>
      </w:r>
      <w:r>
        <w:rPr>
          <w:rStyle w:val="Teksttreci2Kursywa"/>
          <w:color w:val="000000"/>
        </w:rPr>
        <w:t>zowie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płowie</w:t>
      </w:r>
      <w:r>
        <w:rPr>
          <w:rStyle w:val="Teksttreci2"/>
          <w:color w:val="000000"/>
        </w:rPr>
        <w:t xml:space="preserve"> (zam. </w:t>
      </w:r>
      <w:r>
        <w:rPr>
          <w:rStyle w:val="Teksttreci2Kursywa"/>
          <w:color w:val="000000"/>
        </w:rPr>
        <w:t>płowieje)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(10/42) </w:t>
      </w:r>
      <w:r>
        <w:rPr>
          <w:rStyle w:val="Teksttreci2"/>
          <w:color w:val="000000"/>
        </w:rPr>
        <w:t xml:space="preserve">oraz </w:t>
      </w:r>
      <w:r>
        <w:rPr>
          <w:rStyle w:val="Teksttreci2Kursywa"/>
          <w:color w:val="000000"/>
        </w:rPr>
        <w:t>lubi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grubie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 xml:space="preserve">chlubie </w:t>
      </w:r>
      <w:r>
        <w:rPr>
          <w:rStyle w:val="Teksttreci2"/>
          <w:color w:val="000000"/>
          <w:lang w:val="ru-RU" w:eastAsia="ru-RU"/>
        </w:rPr>
        <w:t>(23/26</w:t>
      </w:r>
      <w:r>
        <w:rPr>
          <w:rStyle w:val="Teksttreci2"/>
          <w:color w:val="000000"/>
        </w:rPr>
        <w:t xml:space="preserve">—30) potwierdzają się w wypisanych przez Brücknera 8 z rękopisu „Moraliów” podobnych formach znalezionych w środku wierszy: </w:t>
      </w:r>
      <w:r>
        <w:rPr>
          <w:rStyle w:val="Teksttreci2Kursywa"/>
          <w:color w:val="000000"/>
        </w:rPr>
        <w:t>płowie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powszech</w:t>
      </w:r>
      <w:r>
        <w:rPr>
          <w:rStyle w:val="Teksttreci2Kursywa"/>
          <w:color w:val="000000"/>
        </w:rPr>
        <w:softHyphen/>
        <w:t>nie, wiotsze</w:t>
      </w:r>
      <w:r>
        <w:rPr>
          <w:rStyle w:val="Teksttreci2"/>
          <w:color w:val="000000"/>
        </w:rPr>
        <w:t xml:space="preserve"> (382), </w:t>
      </w:r>
      <w:r>
        <w:rPr>
          <w:rStyle w:val="Teksttreci2Kursywa"/>
          <w:color w:val="000000"/>
        </w:rPr>
        <w:t>rochmannie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(215) = ł</w:t>
      </w:r>
      <w:r>
        <w:rPr>
          <w:rStyle w:val="Teksttreci2Kursywa"/>
          <w:color w:val="000000"/>
        </w:rPr>
        <w:t>askawieje.</w:t>
      </w:r>
      <w:r>
        <w:rPr>
          <w:rStyle w:val="Teksttreci2"/>
          <w:color w:val="000000"/>
        </w:rPr>
        <w:t xml:space="preserve"> Dlatego chyba jest czymś obcym dla naszego poety zastąpienie w przytoczonym rymie formy </w:t>
      </w:r>
      <w:r>
        <w:rPr>
          <w:rStyle w:val="Teksttreci2Kursywa"/>
          <w:color w:val="000000"/>
        </w:rPr>
        <w:t>grubie</w:t>
      </w:r>
      <w:r>
        <w:rPr>
          <w:rStyle w:val="Teksttreci2"/>
          <w:color w:val="000000"/>
        </w:rPr>
        <w:t xml:space="preserve"> przez zupeł</w:t>
      </w:r>
      <w:r>
        <w:rPr>
          <w:rStyle w:val="Teksttreci2"/>
          <w:color w:val="000000"/>
        </w:rPr>
        <w:softHyphen/>
        <w:t xml:space="preserve">nie tu nawet niewłaściwe znaczeniowo </w:t>
      </w:r>
      <w:r>
        <w:rPr>
          <w:rStyle w:val="Teksttreci2Kursywa"/>
          <w:color w:val="000000"/>
        </w:rPr>
        <w:t>grubi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(24/17).</w:t>
      </w:r>
    </w:p>
    <w:p w:rsidR="00000000" w:rsidRDefault="00525810">
      <w:pPr>
        <w:pStyle w:val="Teksttreci21"/>
        <w:shd w:val="clear" w:color="auto" w:fill="auto"/>
        <w:ind w:left="660" w:firstLine="440"/>
        <w:jc w:val="both"/>
      </w:pPr>
      <w:r>
        <w:rPr>
          <w:rStyle w:val="Teksttreci2"/>
          <w:color w:val="000000"/>
        </w:rPr>
        <w:t xml:space="preserve">Podobnie pospolita u Potockiego i poza rymem forma </w:t>
      </w:r>
      <w:r>
        <w:rPr>
          <w:rStyle w:val="Teksttreci2Kursywa"/>
          <w:color w:val="000000"/>
        </w:rPr>
        <w:t>bierą</w:t>
      </w:r>
      <w:r>
        <w:rPr>
          <w:rStyle w:val="Teksttreci2"/>
          <w:color w:val="000000"/>
        </w:rPr>
        <w:t xml:space="preserve"> ukazuje się w rkp. W</w:t>
      </w:r>
      <w:r>
        <w:rPr>
          <w:rStyle w:val="Teksttreci2"/>
          <w:color w:val="000000"/>
        </w:rPr>
        <w:t xml:space="preserve">ilan. w prawdziwej literackiej postaci </w:t>
      </w:r>
      <w:r>
        <w:rPr>
          <w:rStyle w:val="Teksttreci2Kursywa"/>
          <w:color w:val="000000"/>
        </w:rPr>
        <w:t>biorą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(8/46) </w:t>
      </w:r>
      <w:r>
        <w:rPr>
          <w:rStyle w:val="Teksttreci2"/>
          <w:color w:val="000000"/>
        </w:rPr>
        <w:t xml:space="preserve">kalecząc przy tym wzrokowo rym: </w:t>
      </w:r>
      <w:r>
        <w:rPr>
          <w:rStyle w:val="Teksttreci2Kursywa"/>
          <w:color w:val="000000"/>
        </w:rPr>
        <w:t>wypierą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bierą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(75/33</w:t>
      </w:r>
      <w:r>
        <w:rPr>
          <w:rStyle w:val="Teksttreci2"/>
          <w:color w:val="000000"/>
        </w:rPr>
        <w:t>—34).</w:t>
      </w:r>
    </w:p>
    <w:p w:rsidR="00000000" w:rsidRDefault="00525810">
      <w:pPr>
        <w:pStyle w:val="Teksttreci21"/>
        <w:shd w:val="clear" w:color="auto" w:fill="auto"/>
        <w:spacing w:line="294" w:lineRule="exact"/>
        <w:ind w:left="660" w:firstLine="440"/>
        <w:jc w:val="both"/>
      </w:pPr>
      <w:r>
        <w:rPr>
          <w:rStyle w:val="Teksttreci2"/>
          <w:color w:val="000000"/>
        </w:rPr>
        <w:t>Z zakresu fleksji warto może jeszcze odnotować pozbycie się przez pisarza egzemplarza Wilanowskiego starej formy rzeczownikowej narz. l.mn. —</w:t>
      </w:r>
      <w:r>
        <w:rPr>
          <w:rStyle w:val="Teksttreci2Kursywa"/>
          <w:color w:val="000000"/>
        </w:rPr>
        <w:t>pacierzmi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(8/3) </w:t>
      </w:r>
      <w:r>
        <w:rPr>
          <w:rStyle w:val="Teksttreci2"/>
          <w:color w:val="000000"/>
        </w:rPr>
        <w:t xml:space="preserve">przez zastąpienie jej formą l.p. </w:t>
      </w:r>
      <w:r>
        <w:rPr>
          <w:rStyle w:val="Teksttreci2Kursywa"/>
          <w:color w:val="000000"/>
        </w:rPr>
        <w:t>pacierzem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(7/8).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 xml:space="preserve">Tym bardziej należy uznać za przypadek zapis </w:t>
      </w:r>
      <w:r>
        <w:rPr>
          <w:rStyle w:val="Teksttreci2Kursywa"/>
          <w:color w:val="000000"/>
        </w:rPr>
        <w:t>stawali ... włosy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 xml:space="preserve">(97/21), </w:t>
      </w:r>
      <w:r>
        <w:rPr>
          <w:rStyle w:val="Teksttreci2"/>
          <w:color w:val="000000"/>
        </w:rPr>
        <w:t xml:space="preserve">podczas gdy w rkp. Jagiel, mamy: </w:t>
      </w:r>
      <w:r>
        <w:rPr>
          <w:rStyle w:val="Teksttreci2Kursywa"/>
          <w:color w:val="000000"/>
        </w:rPr>
        <w:t>stawały</w:t>
      </w:r>
      <w:r>
        <w:rPr>
          <w:rStyle w:val="Teksttreci2"/>
          <w:color w:val="000000"/>
        </w:rPr>
        <w:t xml:space="preserve"> ... </w:t>
      </w:r>
      <w:r>
        <w:rPr>
          <w:rStyle w:val="Teksttreci2Kursywa"/>
          <w:color w:val="000000"/>
        </w:rPr>
        <w:t>włosy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ru-RU" w:eastAsia="ru-RU"/>
        </w:rPr>
        <w:t>(88/6).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>Zachowały się natomiast szczęśliwie w porównywanych pismach</w:t>
      </w:r>
      <w:r>
        <w:rPr>
          <w:rStyle w:val="Teksttreci2"/>
          <w:color w:val="000000"/>
        </w:rPr>
        <w:t xml:space="preserve"> chyba wszystkie </w:t>
      </w:r>
      <w:r>
        <w:rPr>
          <w:rStyle w:val="Teksttreci2"/>
          <w:color w:val="000000"/>
        </w:rPr>
        <w:lastRenderedPageBreak/>
        <w:t xml:space="preserve">dialektyzmy i neologizmy </w:t>
      </w:r>
      <w:r>
        <w:rPr>
          <w:rStyle w:val="Teksttreci2"/>
          <w:color w:val="000000"/>
          <w:vertAlign w:val="superscript"/>
        </w:rPr>
        <w:footnoteReference w:id="29"/>
      </w:r>
      <w:r>
        <w:rPr>
          <w:rStyle w:val="Teksttreci2"/>
          <w:color w:val="000000"/>
        </w:rPr>
        <w:t>, których poeta użył w swym dziele. W każdym bądź razie w pierwszych pięciu pieśniach „Syloreta” nie dostrzegamy tu żadnych róż</w:t>
      </w:r>
      <w:r>
        <w:rPr>
          <w:rStyle w:val="Teksttreci2"/>
          <w:color w:val="000000"/>
        </w:rPr>
        <w:softHyphen/>
        <w:t xml:space="preserve">nic między obydwoma rękopisami: por. np. </w:t>
      </w:r>
      <w:r>
        <w:rPr>
          <w:rStyle w:val="Teksttreci2Kursywa"/>
          <w:color w:val="000000"/>
        </w:rPr>
        <w:t>babina</w:t>
      </w:r>
      <w:r>
        <w:rPr>
          <w:rStyle w:val="Teksttreci2"/>
          <w:color w:val="000000"/>
        </w:rPr>
        <w:t xml:space="preserve"> (Jagiel. </w:t>
      </w:r>
      <w:r>
        <w:rPr>
          <w:rStyle w:val="Teksttreci2"/>
          <w:color w:val="000000"/>
          <w:lang w:val="ru-RU" w:eastAsia="ru-RU"/>
        </w:rPr>
        <w:t xml:space="preserve">5/46, </w:t>
      </w:r>
      <w:r>
        <w:rPr>
          <w:rStyle w:val="Teksttreci2"/>
          <w:color w:val="000000"/>
        </w:rPr>
        <w:t xml:space="preserve">Wilan. </w:t>
      </w:r>
      <w:r>
        <w:rPr>
          <w:rStyle w:val="Teksttreci2"/>
          <w:color w:val="000000"/>
          <w:lang w:val="ru-RU" w:eastAsia="ru-RU"/>
        </w:rPr>
        <w:t xml:space="preserve">4/37), </w:t>
      </w:r>
      <w:r>
        <w:rPr>
          <w:rStyle w:val="Teksttreci2Kursywa"/>
          <w:color w:val="000000"/>
        </w:rPr>
        <w:t>skołoźrywy</w:t>
      </w:r>
      <w:r>
        <w:rPr>
          <w:rStyle w:val="Teksttreci2"/>
          <w:color w:val="000000"/>
        </w:rPr>
        <w:t xml:space="preserve"> (Jagiel. </w:t>
      </w:r>
      <w:r>
        <w:rPr>
          <w:rStyle w:val="Teksttreci2"/>
          <w:color w:val="000000"/>
          <w:lang w:val="ru-RU" w:eastAsia="ru-RU"/>
        </w:rPr>
        <w:t xml:space="preserve">64/6, </w:t>
      </w:r>
      <w:r>
        <w:rPr>
          <w:rStyle w:val="Teksttreci2"/>
          <w:color w:val="000000"/>
        </w:rPr>
        <w:t xml:space="preserve">Wilan. </w:t>
      </w:r>
      <w:r>
        <w:rPr>
          <w:rStyle w:val="Teksttreci2"/>
          <w:color w:val="000000"/>
          <w:lang w:val="ru-RU" w:eastAsia="ru-RU"/>
        </w:rPr>
        <w:t xml:space="preserve">68/28), </w:t>
      </w:r>
      <w:r>
        <w:rPr>
          <w:rStyle w:val="Teksttreci2Kursywa"/>
          <w:color w:val="000000"/>
        </w:rPr>
        <w:t>zabażyć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 xml:space="preserve">(Jagieł. </w:t>
      </w:r>
      <w:r>
        <w:rPr>
          <w:rStyle w:val="Teksttreci2"/>
          <w:color w:val="000000"/>
          <w:lang w:val="ru-RU" w:eastAsia="ru-RU"/>
        </w:rPr>
        <w:t xml:space="preserve">18/47, </w:t>
      </w:r>
      <w:r>
        <w:rPr>
          <w:rStyle w:val="Teksttreci2"/>
          <w:color w:val="000000"/>
        </w:rPr>
        <w:t xml:space="preserve">Wilan. </w:t>
      </w:r>
      <w:r>
        <w:rPr>
          <w:rStyle w:val="Teksttreci2"/>
          <w:color w:val="000000"/>
          <w:lang w:val="ru-RU" w:eastAsia="ru-RU"/>
        </w:rPr>
        <w:t xml:space="preserve">19/91), </w:t>
      </w:r>
      <w:r>
        <w:rPr>
          <w:rStyle w:val="Teksttreci2"/>
          <w:color w:val="000000"/>
        </w:rPr>
        <w:t xml:space="preserve">również tylko południowo-małopolskie </w:t>
      </w:r>
      <w:r>
        <w:rPr>
          <w:rStyle w:val="Teksttreci2Kursywa"/>
          <w:color w:val="000000"/>
        </w:rPr>
        <w:t>krokorać</w:t>
      </w:r>
      <w:r>
        <w:rPr>
          <w:rStyle w:val="Teksttreci2"/>
          <w:color w:val="000000"/>
        </w:rPr>
        <w:t xml:space="preserve"> (Jagiel. </w:t>
      </w:r>
      <w:r>
        <w:rPr>
          <w:rStyle w:val="Teksttreci2"/>
          <w:color w:val="000000"/>
          <w:lang w:val="ru-RU" w:eastAsia="ru-RU"/>
        </w:rPr>
        <w:t xml:space="preserve">26/32, </w:t>
      </w:r>
      <w:r>
        <w:rPr>
          <w:rStyle w:val="Teksttreci2"/>
          <w:color w:val="000000"/>
        </w:rPr>
        <w:t>Wilan. 27) ogólniej</w:t>
      </w:r>
      <w:r>
        <w:rPr>
          <w:rStyle w:val="Teksttreci2"/>
          <w:color w:val="000000"/>
        </w:rPr>
        <w:softHyphen/>
        <w:t xml:space="preserve">sze, </w:t>
      </w:r>
      <w:r>
        <w:rPr>
          <w:rStyle w:val="Teksttreci2Kursywa"/>
          <w:color w:val="000000"/>
        </w:rPr>
        <w:t>spaś</w:t>
      </w:r>
      <w:r>
        <w:rPr>
          <w:rStyle w:val="Teksttreci2"/>
          <w:color w:val="000000"/>
        </w:rPr>
        <w:t xml:space="preserve"> (Jagiel. </w:t>
      </w:r>
      <w:r>
        <w:rPr>
          <w:rStyle w:val="Teksttreci2"/>
          <w:color w:val="000000"/>
          <w:lang w:val="ru-RU" w:eastAsia="ru-RU"/>
        </w:rPr>
        <w:t xml:space="preserve">91/27 </w:t>
      </w:r>
      <w:r>
        <w:rPr>
          <w:rStyle w:val="Teksttreci2"/>
          <w:color w:val="000000"/>
        </w:rPr>
        <w:t xml:space="preserve">Wilan. 101), chyba niespotykane przed Potockim </w:t>
      </w:r>
      <w:r>
        <w:rPr>
          <w:rStyle w:val="Teksttreci2Kursywa"/>
          <w:color w:val="000000"/>
        </w:rPr>
        <w:t>półbarańcze</w:t>
      </w:r>
      <w:r>
        <w:rPr>
          <w:rStyle w:val="Teksttreci2"/>
          <w:color w:val="000000"/>
        </w:rPr>
        <w:t xml:space="preserve"> (Jagiel. </w:t>
      </w:r>
      <w:r>
        <w:rPr>
          <w:rStyle w:val="Teksttreci2"/>
          <w:color w:val="000000"/>
          <w:lang w:val="ru-RU" w:eastAsia="ru-RU"/>
        </w:rPr>
        <w:t xml:space="preserve">19/8, </w:t>
      </w:r>
      <w:r>
        <w:rPr>
          <w:rStyle w:val="Teksttreci2"/>
          <w:color w:val="000000"/>
        </w:rPr>
        <w:t xml:space="preserve">Wilan. </w:t>
      </w:r>
      <w:r>
        <w:rPr>
          <w:rStyle w:val="Teksttreci2"/>
          <w:color w:val="000000"/>
          <w:lang w:val="ru-RU" w:eastAsia="ru-RU"/>
        </w:rPr>
        <w:t xml:space="preserve">19/20), </w:t>
      </w:r>
      <w:r>
        <w:rPr>
          <w:rStyle w:val="Teksttreci2Kursywa"/>
          <w:color w:val="000000"/>
        </w:rPr>
        <w:t>odwdzięka</w:t>
      </w:r>
      <w:r>
        <w:rPr>
          <w:rStyle w:val="Teksttreci2"/>
          <w:color w:val="000000"/>
        </w:rPr>
        <w:t xml:space="preserve"> (Jagiel. </w:t>
      </w:r>
      <w:r>
        <w:rPr>
          <w:rStyle w:val="Teksttreci2"/>
          <w:color w:val="000000"/>
          <w:lang w:val="ru-RU" w:eastAsia="ru-RU"/>
        </w:rPr>
        <w:t xml:space="preserve">60/40, </w:t>
      </w:r>
      <w:r>
        <w:rPr>
          <w:rStyle w:val="Teksttreci2"/>
          <w:color w:val="000000"/>
        </w:rPr>
        <w:t>Wil</w:t>
      </w:r>
      <w:r>
        <w:rPr>
          <w:rStyle w:val="Teksttreci2"/>
          <w:color w:val="000000"/>
        </w:rPr>
        <w:t xml:space="preserve">an. </w:t>
      </w:r>
      <w:r>
        <w:rPr>
          <w:rStyle w:val="Teksttreci2"/>
          <w:color w:val="000000"/>
          <w:lang w:val="ru-RU" w:eastAsia="ru-RU"/>
        </w:rPr>
        <w:t xml:space="preserve">65/17), </w:t>
      </w:r>
      <w:r>
        <w:rPr>
          <w:rStyle w:val="Teksttreci2Kursywa"/>
          <w:color w:val="000000"/>
        </w:rPr>
        <w:t xml:space="preserve">młoducha </w:t>
      </w:r>
      <w:r>
        <w:rPr>
          <w:rStyle w:val="Teksttreci2"/>
          <w:color w:val="000000"/>
        </w:rPr>
        <w:t xml:space="preserve">(Jagiel. </w:t>
      </w:r>
      <w:r>
        <w:rPr>
          <w:rStyle w:val="Teksttreci2"/>
          <w:color w:val="000000"/>
          <w:lang w:val="ru-RU" w:eastAsia="ru-RU"/>
        </w:rPr>
        <w:t xml:space="preserve">29/1, </w:t>
      </w:r>
      <w:r>
        <w:rPr>
          <w:rStyle w:val="Teksttreci2"/>
          <w:color w:val="000000"/>
        </w:rPr>
        <w:t xml:space="preserve">Wilan. </w:t>
      </w:r>
      <w:r>
        <w:rPr>
          <w:rStyle w:val="Teksttreci2"/>
          <w:color w:val="000000"/>
          <w:lang w:val="ru-RU" w:eastAsia="ru-RU"/>
        </w:rPr>
        <w:t xml:space="preserve">30/16), </w:t>
      </w:r>
      <w:r>
        <w:rPr>
          <w:rStyle w:val="Teksttreci2"/>
          <w:color w:val="000000"/>
        </w:rPr>
        <w:t xml:space="preserve">czy </w:t>
      </w:r>
      <w:r>
        <w:rPr>
          <w:rStyle w:val="Teksttreci2Kursywa"/>
          <w:color w:val="000000"/>
        </w:rPr>
        <w:t>macoszyć</w:t>
      </w:r>
      <w:r>
        <w:rPr>
          <w:rStyle w:val="Teksttreci2"/>
          <w:color w:val="000000"/>
        </w:rPr>
        <w:t xml:space="preserve"> (Jagiel. </w:t>
      </w:r>
      <w:r>
        <w:rPr>
          <w:rStyle w:val="Teksttreci2"/>
          <w:color w:val="000000"/>
          <w:lang w:val="ru-RU" w:eastAsia="ru-RU"/>
        </w:rPr>
        <w:t xml:space="preserve">27/42, </w:t>
      </w:r>
      <w:r>
        <w:rPr>
          <w:rStyle w:val="Teksttreci2"/>
          <w:color w:val="000000"/>
        </w:rPr>
        <w:t xml:space="preserve">Wilan. </w:t>
      </w:r>
      <w:r>
        <w:rPr>
          <w:rStyle w:val="Teksttreci2"/>
          <w:color w:val="000000"/>
          <w:lang w:val="ru-RU" w:eastAsia="ru-RU"/>
        </w:rPr>
        <w:t xml:space="preserve">29/27). </w:t>
      </w:r>
      <w:r>
        <w:rPr>
          <w:rStyle w:val="Teksttreci2"/>
          <w:color w:val="000000"/>
        </w:rPr>
        <w:t>Główną przyczyną takiego stanu jest zapewne pojawianie się tych wyrazów (z wyjątkiem jednego) w rymach. Rękopis Wilanowski wykazuje</w:t>
      </w:r>
      <w:r>
        <w:rPr>
          <w:rStyle w:val="Teksttreci2"/>
          <w:color w:val="000000"/>
        </w:rPr>
        <w:t xml:space="preserve"> poza tym w zakresie leksyki wiele rozbieżności w porównaniu z rękopisem Jagiel. Gmatwają one albo czynią wręcz niezrozumiałym tekst utworu, wobec tego można je z całą pewnością uznać za zwykłe omyłki przepisywacza a nie autora. Por. np. na miejscu </w:t>
      </w:r>
      <w:r>
        <w:rPr>
          <w:rStyle w:val="Teksttreci2Kursywa"/>
          <w:color w:val="000000"/>
        </w:rPr>
        <w:t>krzciny</w:t>
      </w:r>
      <w:r>
        <w:rPr>
          <w:rStyle w:val="Teksttreci2Kursywa"/>
          <w:color w:val="000000"/>
        </w:rPr>
        <w:t xml:space="preserve"> </w:t>
      </w:r>
      <w:r>
        <w:rPr>
          <w:rStyle w:val="Teksttreci2"/>
          <w:color w:val="000000"/>
        </w:rPr>
        <w:t xml:space="preserve">(Jagiel. </w:t>
      </w:r>
      <w:r>
        <w:rPr>
          <w:rStyle w:val="Teksttreci2"/>
          <w:color w:val="000000"/>
          <w:lang w:val="ru-RU" w:eastAsia="ru-RU"/>
        </w:rPr>
        <w:t xml:space="preserve">12/33)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krzywy</w:t>
      </w:r>
      <w:r>
        <w:rPr>
          <w:rStyle w:val="Teksttreci2"/>
          <w:color w:val="000000"/>
        </w:rPr>
        <w:t xml:space="preserve"> (Wilan. </w:t>
      </w:r>
      <w:r>
        <w:rPr>
          <w:rStyle w:val="Teksttreci2"/>
          <w:color w:val="000000"/>
          <w:lang w:val="ru-RU" w:eastAsia="ru-RU"/>
        </w:rPr>
        <w:t xml:space="preserve">12/6), </w:t>
      </w:r>
      <w:r>
        <w:rPr>
          <w:rStyle w:val="Teksttreci2"/>
          <w:color w:val="000000"/>
        </w:rPr>
        <w:t xml:space="preserve">zam. </w:t>
      </w:r>
      <w:r>
        <w:rPr>
          <w:rStyle w:val="Teksttreci2Kursywa"/>
          <w:color w:val="000000"/>
        </w:rPr>
        <w:t>poruczeł mi cię</w:t>
      </w:r>
      <w:r>
        <w:rPr>
          <w:rStyle w:val="Teksttreci2"/>
          <w:color w:val="000000"/>
        </w:rPr>
        <w:t xml:space="preserve"> (Jagiel. </w:t>
      </w:r>
      <w:r>
        <w:rPr>
          <w:rStyle w:val="Teksttreci2"/>
          <w:color w:val="000000"/>
          <w:lang w:val="ru-RU" w:eastAsia="ru-RU"/>
        </w:rPr>
        <w:t xml:space="preserve">28/3)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porzucieł mi tu</w:t>
      </w:r>
      <w:r>
        <w:rPr>
          <w:rStyle w:val="Teksttreci2"/>
          <w:color w:val="000000"/>
        </w:rPr>
        <w:t xml:space="preserve"> (Wilan. </w:t>
      </w:r>
      <w:r>
        <w:rPr>
          <w:rStyle w:val="Teksttreci2"/>
          <w:color w:val="000000"/>
          <w:lang w:val="ru-RU" w:eastAsia="ru-RU"/>
        </w:rPr>
        <w:t xml:space="preserve">29/15), </w:t>
      </w:r>
      <w:r>
        <w:rPr>
          <w:rStyle w:val="Teksttreci2"/>
          <w:color w:val="000000"/>
        </w:rPr>
        <w:t xml:space="preserve">zam. To nam </w:t>
      </w:r>
      <w:r>
        <w:rPr>
          <w:rStyle w:val="Teksttreci2Kursywa"/>
          <w:color w:val="000000"/>
        </w:rPr>
        <w:t>na piśmiech</w:t>
      </w:r>
      <w:r>
        <w:rPr>
          <w:rStyle w:val="Teksttreci2"/>
          <w:color w:val="000000"/>
        </w:rPr>
        <w:t xml:space="preserve"> zostawili starzy (Jagiel. </w:t>
      </w:r>
      <w:r>
        <w:rPr>
          <w:rStyle w:val="Teksttreci2"/>
          <w:color w:val="000000"/>
          <w:lang w:val="ru-RU" w:eastAsia="ru-RU"/>
        </w:rPr>
        <w:t xml:space="preserve">21/17) </w:t>
      </w:r>
      <w:r>
        <w:rPr>
          <w:rStyle w:val="Teksttreci2"/>
          <w:color w:val="000000"/>
        </w:rPr>
        <w:t xml:space="preserve">— </w:t>
      </w:r>
      <w:r>
        <w:rPr>
          <w:rStyle w:val="Teksttreci2Kursywa"/>
          <w:color w:val="000000"/>
        </w:rPr>
        <w:t>na Pieśniech</w:t>
      </w:r>
      <w:r>
        <w:rPr>
          <w:rStyle w:val="Teksttreci2"/>
          <w:color w:val="000000"/>
        </w:rPr>
        <w:t xml:space="preserve"> (Wilan. 21) i liczne inne. Są to różnice bardzo pod</w:t>
      </w:r>
      <w:r>
        <w:rPr>
          <w:rStyle w:val="Teksttreci2"/>
          <w:color w:val="000000"/>
        </w:rPr>
        <w:softHyphen/>
        <w:t>ważające autentycznoś</w:t>
      </w:r>
      <w:r>
        <w:rPr>
          <w:rStyle w:val="Teksttreci2"/>
          <w:color w:val="000000"/>
        </w:rPr>
        <w:t xml:space="preserve">ć rękopisu Wilan. jako autografu, a dochodzą do tego jeszcze braki, które dają się zauważyć w liczbie wierszy. Pomijanie całych wersów nie jest tu rzadkością i wynika jak się zdaje nie tylko z nieuwagi kopisty (por. np. rkp. Jagiel. </w:t>
      </w:r>
      <w:r>
        <w:rPr>
          <w:rStyle w:val="Teksttreci2"/>
          <w:color w:val="000000"/>
          <w:lang w:val="ru-RU" w:eastAsia="ru-RU"/>
        </w:rPr>
        <w:t xml:space="preserve">105/196), </w:t>
      </w:r>
      <w:r>
        <w:rPr>
          <w:rStyle w:val="Teksttreci2"/>
          <w:color w:val="000000"/>
        </w:rPr>
        <w:t>ale chyba i z</w:t>
      </w:r>
      <w:r>
        <w:rPr>
          <w:rStyle w:val="Teksttreci2"/>
          <w:color w:val="000000"/>
        </w:rPr>
        <w:t xml:space="preserve"> pobudek stylistycznych gdy opuszcza się zbędne z jakiegoś punktu widzenia zdanie wtrącone (por. np. rkp. Jagiel. </w:t>
      </w:r>
      <w:r>
        <w:rPr>
          <w:rStyle w:val="Teksttreci2"/>
          <w:color w:val="000000"/>
          <w:lang w:val="ru-RU" w:eastAsia="ru-RU"/>
        </w:rPr>
        <w:t>28/16</w:t>
      </w:r>
      <w:r>
        <w:rPr>
          <w:rStyle w:val="Teksttreci2"/>
          <w:color w:val="000000"/>
        </w:rPr>
        <w:t>—18 i Wilan. 29) oraz może purystycznych, gdy stosuje się jakby umyślnie skreślenia ze wzglę</w:t>
      </w:r>
      <w:r>
        <w:rPr>
          <w:rStyle w:val="Teksttreci2"/>
          <w:color w:val="000000"/>
        </w:rPr>
        <w:softHyphen/>
        <w:t xml:space="preserve">dów przyzwoitości (por. Jagiel. </w:t>
      </w:r>
      <w:r>
        <w:rPr>
          <w:rStyle w:val="Teksttreci2"/>
          <w:color w:val="000000"/>
          <w:lang w:val="ru-RU" w:eastAsia="ru-RU"/>
        </w:rPr>
        <w:t>8/7</w:t>
      </w:r>
      <w:r>
        <w:rPr>
          <w:rStyle w:val="Teksttreci2"/>
          <w:color w:val="000000"/>
        </w:rPr>
        <w:t>—8 oraz W</w:t>
      </w:r>
      <w:r>
        <w:rPr>
          <w:rStyle w:val="Teksttreci2"/>
          <w:color w:val="000000"/>
        </w:rPr>
        <w:t>ilan. s. 7).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  <w:sectPr w:rsidR="00000000">
          <w:type w:val="continuous"/>
          <w:pgSz w:w="11900" w:h="16840"/>
          <w:pgMar w:top="1836" w:right="1890" w:bottom="1665" w:left="1017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Zdarza się również w rkp. Wilan. bezsensowne przestawianie wierszy (por. rkp. Jagiel. </w:t>
      </w:r>
      <w:r>
        <w:rPr>
          <w:rStyle w:val="Teksttreci2"/>
          <w:color w:val="000000"/>
          <w:lang w:val="ru-RU" w:eastAsia="ru-RU"/>
        </w:rPr>
        <w:t>78/3</w:t>
      </w:r>
      <w:r>
        <w:rPr>
          <w:rStyle w:val="Teksttreci2"/>
          <w:color w:val="000000"/>
        </w:rPr>
        <w:t xml:space="preserve">—8 oraz Wilan. </w:t>
      </w:r>
      <w:r>
        <w:rPr>
          <w:rStyle w:val="Teksttreci2"/>
          <w:color w:val="000000"/>
          <w:lang w:val="ru-RU" w:eastAsia="ru-RU"/>
        </w:rPr>
        <w:t>84/20</w:t>
      </w:r>
      <w:r>
        <w:rPr>
          <w:rStyle w:val="Teksttreci2"/>
          <w:color w:val="000000"/>
        </w:rPr>
        <w:t>—25) i trafiają inne szczegóły graficzne, takie jak nadpisywanie wyrazów (por. np. Wilan. s. 7) czy dwukrotne ich napisanie, które ju</w:t>
      </w:r>
      <w:r>
        <w:rPr>
          <w:rStyle w:val="Teksttreci2"/>
          <w:color w:val="000000"/>
        </w:rPr>
        <w:t>ż przy powierzchownych tylko obserwacjach mogły budzić poważne wątpli</w:t>
      </w:r>
      <w:r>
        <w:rPr>
          <w:rStyle w:val="Teksttreci2"/>
          <w:color w:val="000000"/>
        </w:rPr>
        <w:softHyphen/>
        <w:t>wości u ludzi mających choć trochę do czynienia z rękopisami. Dlatego należy sądzić, że ani ofiarodawca Józef Sierakowski, członek Warszawskiego Towarzystwa Naukowego zajmujący się histo</w:t>
      </w:r>
      <w:r>
        <w:rPr>
          <w:rStyle w:val="Teksttreci2"/>
          <w:color w:val="000000"/>
        </w:rPr>
        <w:t>rią Słowian i publikujący źródła do niej, ani ten, który dar z jego rąk przyjął, książę Stanisław Kostka Potocki, długoletni prze</w:t>
      </w:r>
      <w:r>
        <w:rPr>
          <w:rStyle w:val="Teksttreci2"/>
          <w:color w:val="000000"/>
        </w:rPr>
        <w:softHyphen/>
        <w:t>wodniczący Wydziału Nauk tegoż Towarzystwa, autor wielu dzieł i publikacji teoretyczno-literackich, nigdy „Syloreta” umieszczo</w:t>
      </w:r>
      <w:r>
        <w:rPr>
          <w:rStyle w:val="Teksttreci2"/>
          <w:color w:val="000000"/>
        </w:rPr>
        <w:t>nego w Bibliotece Wilanowskiej nie czytali. Aby poznać to dzieło w końcu XVIII wieku wystarczyło sięgnąć po drukowaną książkę, która staraniem Jędrzeja Kuczkowskiego ukazała się już w ro-</w:t>
      </w:r>
    </w:p>
    <w:p w:rsidR="00000000" w:rsidRDefault="00525810">
      <w:pPr>
        <w:pStyle w:val="Teksttreci21"/>
        <w:shd w:val="clear" w:color="auto" w:fill="auto"/>
        <w:spacing w:line="312" w:lineRule="exact"/>
        <w:ind w:left="540" w:firstLine="0"/>
        <w:jc w:val="both"/>
      </w:pPr>
      <w:r>
        <w:rPr>
          <w:rStyle w:val="Teksttreci2"/>
          <w:color w:val="000000"/>
        </w:rPr>
        <w:lastRenderedPageBreak/>
        <w:t>ku 1764, w Poznaniu, dedykowana innym, wyszczególnionym na karcie tytułowej, potomkom poety.</w:t>
      </w:r>
    </w:p>
    <w:p w:rsidR="00000000" w:rsidRDefault="00525810">
      <w:pPr>
        <w:pStyle w:val="Teksttreci21"/>
        <w:shd w:val="clear" w:color="auto" w:fill="auto"/>
        <w:spacing w:line="294" w:lineRule="exact"/>
        <w:ind w:left="540" w:firstLine="440"/>
        <w:jc w:val="both"/>
      </w:pPr>
      <w:r>
        <w:rPr>
          <w:rStyle w:val="Teksttreci2"/>
          <w:color w:val="000000"/>
        </w:rPr>
        <w:t>Źródłem błędu, który popełnił</w:t>
      </w:r>
      <w:r>
        <w:rPr>
          <w:rStyle w:val="Teksttreci2"/>
          <w:color w:val="000000"/>
        </w:rPr>
        <w:t xml:space="preserve"> Korbut były zapewne spisy zasobów Biblio</w:t>
      </w:r>
      <w:r>
        <w:rPr>
          <w:rStyle w:val="Teksttreci2"/>
          <w:color w:val="000000"/>
        </w:rPr>
        <w:softHyphen/>
        <w:t>teki Wilanowskiej czy wtórne jakieś zapisy, w których własność Potockich figu</w:t>
      </w:r>
      <w:r>
        <w:rPr>
          <w:rStyle w:val="Teksttreci2"/>
          <w:color w:val="000000"/>
        </w:rPr>
        <w:softHyphen/>
        <w:t>rowała jako autograf. Bezkrytyczne powtórzenie tej informacji przez cenionego badacza należy jednak ocenić co najmniej jako nieodpowiedz</w:t>
      </w:r>
      <w:r>
        <w:rPr>
          <w:rStyle w:val="Teksttreci2"/>
          <w:color w:val="000000"/>
        </w:rPr>
        <w:t xml:space="preserve">ialne, ponieważ Korbut jednocześnie dla udowodnienia, że „Syloret” powstał, nie jak sądzi Brückner przed r. 1680, ale w r. 1691, powołuje się na treść tytułu rękopisu Jagiellońskiego </w:t>
      </w:r>
      <w:r>
        <w:rPr>
          <w:rStyle w:val="Teksttreci2"/>
          <w:color w:val="000000"/>
          <w:vertAlign w:val="superscript"/>
        </w:rPr>
        <w:t>10</w:t>
      </w:r>
      <w:r>
        <w:rPr>
          <w:rStyle w:val="Teksttreci2"/>
          <w:color w:val="000000"/>
        </w:rPr>
        <w:t>. Zu</w:t>
      </w:r>
      <w:r>
        <w:rPr>
          <w:rStyle w:val="Teksttreci2"/>
          <w:color w:val="000000"/>
        </w:rPr>
        <w:softHyphen/>
        <w:t>pełnie zmieniony i budzący mniej, jak widać, zaufania tytuł rękopi</w:t>
      </w:r>
      <w:r>
        <w:rPr>
          <w:rStyle w:val="Teksttreci2"/>
          <w:color w:val="000000"/>
        </w:rPr>
        <w:t>su Wilanowskie</w:t>
      </w:r>
      <w:r>
        <w:rPr>
          <w:rStyle w:val="Teksttreci2"/>
          <w:color w:val="000000"/>
        </w:rPr>
        <w:softHyphen/>
        <w:t xml:space="preserve">go </w:t>
      </w:r>
      <w:r>
        <w:rPr>
          <w:rStyle w:val="Teksttreci2"/>
          <w:color w:val="000000"/>
          <w:vertAlign w:val="superscript"/>
        </w:rPr>
        <w:t>11</w:t>
      </w:r>
      <w:r>
        <w:rPr>
          <w:rStyle w:val="Teksttreci2"/>
          <w:color w:val="000000"/>
        </w:rPr>
        <w:t xml:space="preserve"> winien był przecież wywołać ostrożność odpowiedzialnego informatora.</w:t>
      </w:r>
    </w:p>
    <w:p w:rsidR="00000000" w:rsidRDefault="00525810">
      <w:pPr>
        <w:pStyle w:val="Teksttreci21"/>
        <w:shd w:val="clear" w:color="auto" w:fill="auto"/>
        <w:spacing w:after="223" w:line="294" w:lineRule="exact"/>
        <w:ind w:left="540" w:firstLine="440"/>
        <w:jc w:val="both"/>
      </w:pPr>
      <w:r>
        <w:rPr>
          <w:rStyle w:val="Teksttreci2"/>
          <w:color w:val="000000"/>
        </w:rPr>
        <w:t>W nawiązaniu do tego, co powiedziano na początku należałoby jeszcze stwier</w:t>
      </w:r>
      <w:r>
        <w:rPr>
          <w:rStyle w:val="Teksttreci2"/>
          <w:color w:val="000000"/>
        </w:rPr>
        <w:softHyphen/>
        <w:t>dzić, że choć wobec braku całkiem pewnych danych</w:t>
      </w:r>
      <w:r>
        <w:rPr>
          <w:rStyle w:val="Teksttreci2"/>
          <w:color w:val="000000"/>
        </w:rPr>
        <w:t xml:space="preserve"> graficznych pozostaje nadal otwarte pytanie, czy rękopiśmienne teksty „Zebrania przypowieści”, „Wojny Chocimskiej” i „Syloreta” (z Bibl. Jagieł.) są dziełem ręki samego poety — to przecież zbadanie porównawcze dwóch rękopisów „Syloreta” wykazujące, gdzie </w:t>
      </w:r>
      <w:r>
        <w:rPr>
          <w:rStyle w:val="Teksttreci2"/>
          <w:color w:val="000000"/>
        </w:rPr>
        <w:t>zachowały się lepiej dialektyczne albo wręcz lokalne cechy języka autora tego poematu i pozwa</w:t>
      </w:r>
      <w:r>
        <w:rPr>
          <w:rStyle w:val="Teksttreci2"/>
          <w:color w:val="000000"/>
        </w:rPr>
        <w:softHyphen/>
        <w:t>lające w ten sposób ocenić bezbłędnie, który z rękopisów jest kopią, umacniają w przekonaniu, że coraz bogatsze doświadczenie językoznawców stwarza coraz nowe i j</w:t>
      </w:r>
      <w:r>
        <w:rPr>
          <w:rStyle w:val="Teksttreci2"/>
          <w:color w:val="000000"/>
        </w:rPr>
        <w:t>ak się wydaje niezawodne podstawy klasyfikacji spuścizny rękopiśmien</w:t>
      </w:r>
      <w:r>
        <w:rPr>
          <w:rStyle w:val="Teksttreci2"/>
          <w:color w:val="000000"/>
        </w:rPr>
        <w:softHyphen/>
        <w:t>nej Potockiego i innych pisarzy, również pod względem bibliograficznym.</w:t>
      </w:r>
    </w:p>
    <w:p w:rsidR="00000000" w:rsidRDefault="00525810">
      <w:pPr>
        <w:pStyle w:val="Teksttreci100"/>
        <w:shd w:val="clear" w:color="auto" w:fill="auto"/>
        <w:spacing w:after="1194" w:line="240" w:lineRule="exact"/>
      </w:pPr>
      <w:r>
        <w:rPr>
          <w:rStyle w:val="Teksttreci10"/>
          <w:i/>
          <w:iCs/>
          <w:color w:val="000000"/>
        </w:rPr>
        <w:t>S Szlifersztejnowa</w:t>
      </w:r>
    </w:p>
    <w:p w:rsidR="00000000" w:rsidRDefault="00525810">
      <w:pPr>
        <w:pStyle w:val="Teksttreci21"/>
        <w:shd w:val="clear" w:color="auto" w:fill="auto"/>
        <w:spacing w:after="257" w:line="240" w:lineRule="exact"/>
        <w:ind w:right="300" w:firstLine="0"/>
        <w:jc w:val="right"/>
      </w:pPr>
      <w:r>
        <w:rPr>
          <w:rStyle w:val="Teksttreci2"/>
          <w:color w:val="000000"/>
        </w:rPr>
        <w:t>O FUNKCJACH PRZYIMKA Z W PAMIĘTNIKACH J. CHR. PASKA</w:t>
      </w:r>
    </w:p>
    <w:p w:rsidR="00000000" w:rsidRDefault="00525810">
      <w:pPr>
        <w:pStyle w:val="Teksttreci21"/>
        <w:shd w:val="clear" w:color="auto" w:fill="auto"/>
        <w:spacing w:line="294" w:lineRule="exact"/>
        <w:ind w:left="540" w:firstLine="440"/>
        <w:jc w:val="both"/>
      </w:pPr>
      <w:r>
        <w:rPr>
          <w:rStyle w:val="Teksttreci2"/>
          <w:color w:val="000000"/>
        </w:rPr>
        <w:t>Przyimek „z” (ze) w języku polskim należy do</w:t>
      </w:r>
      <w:r>
        <w:rPr>
          <w:rStyle w:val="Teksttreci2"/>
          <w:color w:val="000000"/>
        </w:rPr>
        <w:t xml:space="preserve"> tej grupy przyimków, których łączliwość z systemem przypadkowym jest największa, występuje bowiem z do</w:t>
      </w:r>
      <w:r>
        <w:rPr>
          <w:rStyle w:val="Teksttreci2"/>
          <w:color w:val="000000"/>
        </w:rPr>
        <w:softHyphen/>
        <w:t>pełniaczem, narzędnikiem i biernikiem. Ostatni związek ogranicza się dziś w za</w:t>
      </w:r>
      <w:r>
        <w:rPr>
          <w:rStyle w:val="Teksttreci2"/>
          <w:color w:val="000000"/>
        </w:rPr>
        <w:softHyphen/>
        <w:t>sadzie tylko do liczebników, czasem mówi się przy tej okazji nawet o zwią</w:t>
      </w:r>
      <w:r>
        <w:rPr>
          <w:rStyle w:val="Teksttreci2"/>
          <w:color w:val="000000"/>
        </w:rPr>
        <w:t>zku z mia</w:t>
      </w:r>
      <w:r>
        <w:rPr>
          <w:rStyle w:val="Teksttreci2"/>
          <w:color w:val="000000"/>
        </w:rPr>
        <w:softHyphen/>
        <w:t xml:space="preserve">nownikiem (np. w zdaniu „z </w:t>
      </w:r>
      <w:r>
        <w:rPr>
          <w:rStyle w:val="Teksttreci2Kursywa"/>
          <w:color w:val="000000"/>
        </w:rPr>
        <w:t>pięć</w:t>
      </w:r>
      <w:r>
        <w:rPr>
          <w:rStyle w:val="Teksttreci2"/>
          <w:color w:val="000000"/>
        </w:rPr>
        <w:t xml:space="preserve"> koni pasło się na łące”), ale jeszcze w XVII, a na</w:t>
      </w:r>
      <w:r>
        <w:rPr>
          <w:rStyle w:val="Teksttreci2"/>
          <w:color w:val="000000"/>
        </w:rPr>
        <w:softHyphen/>
        <w:t>wet XVIII wieku przyimck ten występował dość często z rzeczownikami ( i zaim</w:t>
      </w:r>
      <w:r>
        <w:rPr>
          <w:rStyle w:val="Teksttreci2"/>
          <w:color w:val="000000"/>
        </w:rPr>
        <w:softHyphen/>
        <w:t>kami) w bierniku, co wykażę w referacie.</w:t>
      </w:r>
    </w:p>
    <w:p w:rsidR="00000000" w:rsidRDefault="00525810">
      <w:pPr>
        <w:pStyle w:val="Teksttreci21"/>
        <w:shd w:val="clear" w:color="auto" w:fill="auto"/>
        <w:spacing w:after="218" w:line="294" w:lineRule="exact"/>
        <w:ind w:left="540" w:firstLine="440"/>
        <w:jc w:val="both"/>
      </w:pPr>
      <w:r>
        <w:rPr>
          <w:rStyle w:val="Teksttreci2"/>
          <w:color w:val="000000"/>
        </w:rPr>
        <w:t xml:space="preserve">Na dzisiejsze polskie „z” złożyły się dwa, a </w:t>
      </w:r>
      <w:r>
        <w:rPr>
          <w:rStyle w:val="Teksttreci2"/>
          <w:color w:val="000000"/>
        </w:rPr>
        <w:t>właściwie trzy przyimki: 1) pra</w:t>
      </w:r>
      <w:r>
        <w:rPr>
          <w:rStyle w:val="Teksttreci2"/>
          <w:color w:val="000000"/>
        </w:rPr>
        <w:softHyphen/>
        <w:t>słowiańskie s</w:t>
      </w:r>
      <w:r>
        <w:rPr>
          <w:rStyle w:val="Teksttreci2"/>
          <w:color w:val="000000"/>
        </w:rPr>
        <w:t>ь</w:t>
      </w:r>
      <w:r>
        <w:rPr>
          <w:rStyle w:val="Teksttreci2"/>
          <w:color w:val="000000"/>
        </w:rPr>
        <w:t xml:space="preserve"> wiążące się z </w:t>
      </w:r>
      <w:r>
        <w:rPr>
          <w:rStyle w:val="Teksttreci2"/>
          <w:color w:val="000000"/>
          <w:lang w:val="cs-CZ" w:eastAsia="cs-CZ"/>
        </w:rPr>
        <w:t xml:space="preserve">genetivem, </w:t>
      </w:r>
      <w:r>
        <w:rPr>
          <w:rStyle w:val="Teksttreci2"/>
          <w:color w:val="000000"/>
        </w:rPr>
        <w:t xml:space="preserve">dawnym </w:t>
      </w:r>
      <w:r>
        <w:rPr>
          <w:rStyle w:val="Teksttreci2"/>
          <w:color w:val="000000"/>
          <w:lang w:val="de-DE" w:eastAsia="de-DE"/>
        </w:rPr>
        <w:t xml:space="preserve">ablativem </w:t>
      </w:r>
      <w:r>
        <w:rPr>
          <w:rStyle w:val="Teksttreci2"/>
          <w:color w:val="000000"/>
        </w:rPr>
        <w:t>(równe znaczeniowo ła</w:t>
      </w:r>
      <w:r>
        <w:rPr>
          <w:rStyle w:val="Teksttreci2"/>
          <w:color w:val="000000"/>
        </w:rPr>
        <w:softHyphen/>
        <w:t xml:space="preserve">cińskiemu „de”, niemieckiemu </w:t>
      </w:r>
      <w:r>
        <w:rPr>
          <w:rStyle w:val="Teksttreci2"/>
          <w:color w:val="000000"/>
          <w:lang w:val="de-DE" w:eastAsia="de-DE"/>
        </w:rPr>
        <w:t xml:space="preserve">„von”), </w:t>
      </w:r>
      <w:r>
        <w:rPr>
          <w:rStyle w:val="Teksttreci2"/>
          <w:color w:val="000000"/>
        </w:rPr>
        <w:t>2) takie samo s</w:t>
      </w:r>
      <w:r>
        <w:rPr>
          <w:rStyle w:val="Teksttreci2"/>
          <w:color w:val="000000"/>
        </w:rPr>
        <w:t>ь</w:t>
      </w:r>
      <w:r>
        <w:rPr>
          <w:rStyle w:val="Teksttreci2"/>
          <w:color w:val="000000"/>
        </w:rPr>
        <w:t xml:space="preserve"> z </w:t>
      </w:r>
      <w:r>
        <w:rPr>
          <w:rStyle w:val="Teksttreci2"/>
          <w:color w:val="000000"/>
          <w:lang w:val="de-DE" w:eastAsia="de-DE"/>
        </w:rPr>
        <w:t xml:space="preserve">instrumentalem </w:t>
      </w:r>
      <w:r>
        <w:rPr>
          <w:rStyle w:val="Teksttreci2"/>
          <w:color w:val="000000"/>
        </w:rPr>
        <w:t>(łac.</w:t>
      </w:r>
    </w:p>
    <w:p w:rsidR="00000000" w:rsidRDefault="00525810">
      <w:pPr>
        <w:pStyle w:val="Stopka"/>
        <w:shd w:val="clear" w:color="auto" w:fill="auto"/>
        <w:tabs>
          <w:tab w:val="left" w:pos="1726"/>
        </w:tabs>
        <w:spacing w:line="246" w:lineRule="exact"/>
        <w:ind w:left="540" w:firstLine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Siloret albo Prawdziwy abrys po cięszkicm straconych Synow Zalu; i</w:t>
      </w:r>
      <w:r>
        <w:rPr>
          <w:rStyle w:val="StopkaZnak1"/>
          <w:color w:val="000000"/>
        </w:rPr>
        <w:t xml:space="preserve">m niespodziewanszego, tym większego smutnego Oyca wesela starodawna Z roznych Greckich </w:t>
      </w:r>
      <w:r>
        <w:rPr>
          <w:rStyle w:val="StopkaZnak1"/>
          <w:color w:val="000000"/>
          <w:lang w:val="ru-RU" w:eastAsia="ru-RU"/>
        </w:rPr>
        <w:t xml:space="preserve">у </w:t>
      </w:r>
      <w:r>
        <w:rPr>
          <w:rStyle w:val="StopkaZnak1"/>
          <w:color w:val="000000"/>
        </w:rPr>
        <w:t xml:space="preserve">Łacińskich Pisarzow wyięta, </w:t>
      </w:r>
      <w:r>
        <w:rPr>
          <w:rStyle w:val="StopkaZnak1"/>
          <w:color w:val="000000"/>
          <w:lang w:val="ru-RU" w:eastAsia="ru-RU"/>
        </w:rPr>
        <w:t xml:space="preserve">у </w:t>
      </w:r>
      <w:r>
        <w:rPr>
          <w:rStyle w:val="StopkaZnak1"/>
          <w:color w:val="000000"/>
        </w:rPr>
        <w:t>Polskiem Stylem nowo podana Historia.</w:t>
      </w:r>
    </w:p>
    <w:p w:rsidR="00000000" w:rsidRDefault="00525810">
      <w:pPr>
        <w:pStyle w:val="Stopka"/>
        <w:shd w:val="clear" w:color="auto" w:fill="auto"/>
        <w:tabs>
          <w:tab w:val="left" w:pos="1252"/>
        </w:tabs>
        <w:spacing w:line="246" w:lineRule="exact"/>
        <w:ind w:left="540" w:firstLine="4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Syloret albo Historya rewolucyi rozney w Zyciu Ludzkim.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t>,,</w:t>
      </w:r>
      <w:r>
        <w:rPr>
          <w:rStyle w:val="Teksttreci2Kursywa"/>
          <w:color w:val="000000"/>
        </w:rPr>
        <w:t>cum”,</w:t>
      </w:r>
      <w:r>
        <w:rPr>
          <w:rStyle w:val="Teksttreci2"/>
          <w:color w:val="000000"/>
        </w:rPr>
        <w:t xml:space="preserve"> niem. </w:t>
      </w:r>
      <w:r>
        <w:rPr>
          <w:rStyle w:val="Teksttreci2Kursywa"/>
          <w:color w:val="000000"/>
        </w:rPr>
        <w:t>„mit”),</w:t>
      </w:r>
      <w:r>
        <w:rPr>
          <w:rStyle w:val="Teksttreci2"/>
          <w:color w:val="000000"/>
        </w:rPr>
        <w:t xml:space="preserve"> 3) prasłowiańskie </w:t>
      </w:r>
      <w:r>
        <w:rPr>
          <w:rStyle w:val="Teksttreci2Kursywa"/>
          <w:color w:val="000000"/>
        </w:rPr>
        <w:t>ь</w:t>
      </w:r>
      <w:r>
        <w:rPr>
          <w:rStyle w:val="Teksttreci2Kursywa"/>
          <w:color w:val="000000"/>
        </w:rPr>
        <w:t xml:space="preserve">s </w:t>
      </w:r>
      <w:r>
        <w:rPr>
          <w:rStyle w:val="Teksttreci2"/>
          <w:color w:val="000000"/>
        </w:rPr>
        <w:t>ь</w:t>
      </w:r>
      <w:r>
        <w:rPr>
          <w:rStyle w:val="Teksttreci2"/>
          <w:color w:val="000000"/>
        </w:rPr>
        <w:t>z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(</w:t>
      </w:r>
      <w:r>
        <w:rPr>
          <w:rStyle w:val="Teksttreci2Kursywa"/>
          <w:color w:val="000000"/>
        </w:rPr>
        <w:t>j</w:t>
      </w:r>
      <w:r>
        <w:rPr>
          <w:rStyle w:val="Teksttreci2"/>
          <w:color w:val="000000"/>
        </w:rPr>
        <w:t>ь</w:t>
      </w:r>
      <w:r>
        <w:rPr>
          <w:rStyle w:val="Teksttreci2Kursywa"/>
          <w:color w:val="000000"/>
        </w:rPr>
        <w:t>z</w:t>
      </w:r>
      <w:r>
        <w:rPr>
          <w:rStyle w:val="Teksttreci2"/>
          <w:color w:val="000000"/>
        </w:rPr>
        <w:t xml:space="preserve">) występujące z </w:t>
      </w:r>
      <w:r>
        <w:rPr>
          <w:rStyle w:val="Teksttreci2"/>
          <w:color w:val="000000"/>
          <w:lang w:val="cs-CZ" w:eastAsia="cs-CZ"/>
        </w:rPr>
        <w:t xml:space="preserve">genetivem </w:t>
      </w:r>
      <w:r>
        <w:rPr>
          <w:rStyle w:val="Teksttreci2"/>
          <w:color w:val="000000"/>
        </w:rPr>
        <w:t xml:space="preserve">(łac. </w:t>
      </w:r>
      <w:r>
        <w:rPr>
          <w:rStyle w:val="Teksttreci2Kursywa"/>
          <w:color w:val="000000"/>
        </w:rPr>
        <w:t>„ex”,</w:t>
      </w:r>
      <w:r>
        <w:rPr>
          <w:rStyle w:val="Teksttreci2"/>
          <w:color w:val="000000"/>
        </w:rPr>
        <w:t xml:space="preserve"> niem. </w:t>
      </w:r>
      <w:r>
        <w:rPr>
          <w:rStyle w:val="Teksttreci2Kursywa"/>
          <w:color w:val="000000"/>
          <w:lang w:val="de-DE" w:eastAsia="de-DE"/>
        </w:rPr>
        <w:t>„aus).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Ta dwoistość zaświadczona jest dotąd w językach wschodnio- i południowo-słowiańskich, gdzie istnieją dwa wyraźnie odrębne przyimki (porów</w:t>
      </w:r>
      <w:r>
        <w:rPr>
          <w:rStyle w:val="Teksttreci2"/>
          <w:color w:val="000000"/>
        </w:rPr>
        <w:softHyphen/>
        <w:t xml:space="preserve">naj rosyjskie </w:t>
      </w:r>
      <w:r>
        <w:rPr>
          <w:rStyle w:val="Teksttreci2"/>
          <w:color w:val="000000"/>
        </w:rPr>
        <w:lastRenderedPageBreak/>
        <w:t>„</w:t>
      </w:r>
      <w:r>
        <w:rPr>
          <w:rStyle w:val="Teksttreci2Kursywa"/>
          <w:color w:val="000000"/>
        </w:rPr>
        <w:t>c, co”</w:t>
      </w:r>
      <w:r>
        <w:rPr>
          <w:rStyle w:val="Teksttreci2"/>
          <w:color w:val="000000"/>
        </w:rPr>
        <w:t xml:space="preserve"> oraz „</w:t>
      </w:r>
      <w:r>
        <w:rPr>
          <w:rStyle w:val="Teksttreci2Kursywa"/>
          <w:color w:val="000000"/>
          <w:lang w:val="ru-RU" w:eastAsia="ru-RU"/>
        </w:rPr>
        <w:t>из</w:t>
      </w:r>
      <w:r>
        <w:rPr>
          <w:rStyle w:val="Teksttreci2Kursywa"/>
          <w:color w:val="000000"/>
        </w:rPr>
        <w:t>”,</w:t>
      </w:r>
      <w:r>
        <w:rPr>
          <w:rStyle w:val="Teksttreci2"/>
          <w:color w:val="000000"/>
        </w:rPr>
        <w:t xml:space="preserve"> bułgarskie </w:t>
      </w:r>
      <w:r>
        <w:rPr>
          <w:rStyle w:val="Teksttreci2Kursywa"/>
          <w:color w:val="000000"/>
          <w:lang w:val="ru-RU" w:eastAsia="ru-RU"/>
        </w:rPr>
        <w:t>„с, със</w:t>
      </w:r>
      <w:r>
        <w:rPr>
          <w:rStyle w:val="Teksttreci2Kursywa"/>
          <w:color w:val="000000"/>
        </w:rPr>
        <w:t xml:space="preserve">”, </w:t>
      </w:r>
      <w:r>
        <w:rPr>
          <w:rStyle w:val="Teksttreci2Kursywa"/>
          <w:color w:val="000000"/>
          <w:lang w:val="ru-RU" w:eastAsia="ru-RU"/>
        </w:rPr>
        <w:t>„из”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serbskochorwackie </w:t>
      </w:r>
      <w:r>
        <w:rPr>
          <w:rStyle w:val="Teksttreci2Kursywa"/>
          <w:color w:val="000000"/>
        </w:rPr>
        <w:t>„s, sa”, „iz”).</w:t>
      </w:r>
      <w:r>
        <w:rPr>
          <w:rStyle w:val="Teksttreci2"/>
          <w:color w:val="000000"/>
        </w:rPr>
        <w:t xml:space="preserve"> Ślady jej zachowały się też w językach czeskim, słowackim i górnołu- życkim (s — z). W języku polskim oboczność ta zaświadczona jest w przedrostkach czasowników i rzeczowników (porównaj np. wyrazy </w:t>
      </w:r>
      <w:r>
        <w:rPr>
          <w:rStyle w:val="Teksttreci2Kursywa"/>
          <w:color w:val="000000"/>
        </w:rPr>
        <w:t>sąsiad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sumienie, sobór,</w:t>
      </w:r>
      <w:r>
        <w:rPr>
          <w:rStyle w:val="Teksttreci2Kursywa"/>
          <w:color w:val="000000"/>
        </w:rPr>
        <w:t xml:space="preserve"> sejm </w:t>
      </w:r>
      <w:r>
        <w:rPr>
          <w:rStyle w:val="Teksttreci2"/>
          <w:color w:val="000000"/>
        </w:rPr>
        <w:t xml:space="preserve">oraz </w:t>
      </w:r>
      <w:r>
        <w:rPr>
          <w:rStyle w:val="Teksttreci2Kursywa"/>
          <w:color w:val="000000"/>
          <w:lang w:val="en-US" w:eastAsia="en-US"/>
        </w:rPr>
        <w:t xml:space="preserve">is </w:t>
      </w:r>
      <w:r>
        <w:rPr>
          <w:rStyle w:val="Teksttreci2Kursywa"/>
          <w:color w:val="000000"/>
        </w:rPr>
        <w:t>tyk, isep</w:t>
      </w:r>
      <w:r>
        <w:rPr>
          <w:rStyle w:val="Teksttreci2"/>
          <w:color w:val="000000"/>
        </w:rPr>
        <w:t xml:space="preserve"> (ispa). Szczątki dawnego </w:t>
      </w:r>
      <w:r>
        <w:rPr>
          <w:rStyle w:val="Teksttreci2Kursywa"/>
          <w:color w:val="000000"/>
        </w:rPr>
        <w:t>„iz”</w:t>
      </w:r>
      <w:r>
        <w:rPr>
          <w:rStyle w:val="Teksttreci2"/>
          <w:color w:val="000000"/>
        </w:rPr>
        <w:t xml:space="preserve"> w języku staropolskim znajdujemy jeszcze w XV w., chociaż mogą to być równie dobrze zestawienia spójnika </w:t>
      </w:r>
      <w:r>
        <w:rPr>
          <w:rStyle w:val="Teksttreci2Kursywa"/>
          <w:color w:val="000000"/>
        </w:rPr>
        <w:t xml:space="preserve">„i” </w:t>
      </w:r>
      <w:r>
        <w:rPr>
          <w:rStyle w:val="Teksttreci2"/>
          <w:color w:val="000000"/>
        </w:rPr>
        <w:t xml:space="preserve">z przyimkiem </w:t>
      </w:r>
      <w:r>
        <w:rPr>
          <w:rStyle w:val="Teksttreci2Kursywa"/>
          <w:color w:val="000000"/>
        </w:rPr>
        <w:t>„z”).</w:t>
      </w:r>
      <w:r>
        <w:rPr>
          <w:rStyle w:val="Teksttreci2"/>
          <w:color w:val="000000"/>
        </w:rPr>
        <w:t xml:space="preserve"> Zagadnienia tego nie rozstrzygają autorzy Słownika Staro</w:t>
      </w:r>
      <w:r>
        <w:rPr>
          <w:rStyle w:val="Teksttreci2"/>
          <w:color w:val="000000"/>
        </w:rPr>
        <w:softHyphen/>
        <w:t>polskiego, zreszt</w:t>
      </w:r>
      <w:r>
        <w:rPr>
          <w:rStyle w:val="Teksttreci2"/>
          <w:color w:val="000000"/>
        </w:rPr>
        <w:t xml:space="preserve">ą tego typu przyimki” nie ograniczają się do dawnego </w:t>
      </w:r>
      <w:r>
        <w:rPr>
          <w:rStyle w:val="Teksttreci2Kursywa"/>
          <w:color w:val="000000"/>
        </w:rPr>
        <w:t>„iz”,</w:t>
      </w:r>
      <w:r>
        <w:rPr>
          <w:rStyle w:val="Teksttreci2"/>
          <w:color w:val="000000"/>
        </w:rPr>
        <w:t xml:space="preserve"> ale także obejmują dawne </w:t>
      </w:r>
      <w:r>
        <w:rPr>
          <w:rStyle w:val="Teksttreci2Kursywa"/>
          <w:color w:val="000000"/>
        </w:rPr>
        <w:t>„s</w:t>
      </w:r>
      <w:r>
        <w:rPr>
          <w:rStyle w:val="Teksttreci2"/>
          <w:color w:val="000000"/>
        </w:rPr>
        <w:t>ь</w:t>
      </w:r>
      <w:r>
        <w:rPr>
          <w:rStyle w:val="Teksttreci2Kursywa"/>
          <w:color w:val="000000"/>
        </w:rPr>
        <w:t>”,</w:t>
      </w:r>
      <w:r>
        <w:rPr>
          <w:rStyle w:val="Teksttreci2"/>
          <w:color w:val="000000"/>
        </w:rPr>
        <w:t xml:space="preserve"> w tym również to, które łączyło się z narzędnikiem. Nie kończą się one też na wieku XV, bo spotkać je można jeszcze w Pamiętni</w:t>
      </w:r>
      <w:r>
        <w:rPr>
          <w:rStyle w:val="Teksttreci2"/>
          <w:color w:val="000000"/>
        </w:rPr>
        <w:softHyphen/>
        <w:t xml:space="preserve">kach Paska. W zabytku tym spójnik </w:t>
      </w:r>
      <w:r>
        <w:rPr>
          <w:rStyle w:val="Teksttreci2Kursywa"/>
          <w:color w:val="000000"/>
        </w:rPr>
        <w:t>„i”</w:t>
      </w:r>
      <w:r>
        <w:rPr>
          <w:rStyle w:val="Teksttreci2"/>
          <w:color w:val="000000"/>
        </w:rPr>
        <w:t xml:space="preserve"> p</w:t>
      </w:r>
      <w:r>
        <w:rPr>
          <w:rStyle w:val="Teksttreci2"/>
          <w:color w:val="000000"/>
        </w:rPr>
        <w:t xml:space="preserve">oprzedza przyimek „z” z narzędnikicm 19 razy, z dopełniaczem 27 razy, przy czym w kilku wypadkach obecność spójnika jest zupełnie nieuzasadniona i można by tu mówić o dawnym przyimku </w:t>
      </w:r>
      <w:r>
        <w:rPr>
          <w:rStyle w:val="Teksttreci2Kursywa"/>
          <w:color w:val="000000"/>
        </w:rPr>
        <w:t>„iz”</w:t>
      </w:r>
      <w:r>
        <w:rPr>
          <w:rStyle w:val="Teksttreci2"/>
          <w:color w:val="000000"/>
        </w:rPr>
        <w:t xml:space="preserve"> (np. w zdaniu „(upewniał) mnie ze mi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włos </w:t>
      </w:r>
      <w:r>
        <w:rPr>
          <w:rStyle w:val="Teksttreci2Kursywa"/>
          <w:color w:val="000000"/>
          <w:lang w:val="ru-RU" w:eastAsia="ru-RU"/>
        </w:rPr>
        <w:t xml:space="preserve">у </w:t>
      </w:r>
      <w:r>
        <w:rPr>
          <w:rStyle w:val="Teksttreci2Kursywa"/>
          <w:color w:val="000000"/>
        </w:rPr>
        <w:t>z głowy</w:t>
      </w:r>
      <w:r>
        <w:rPr>
          <w:rStyle w:val="Teksttreci2"/>
          <w:color w:val="000000"/>
        </w:rPr>
        <w:t xml:space="preserve"> niespadnie” rk</w:t>
      </w:r>
      <w:r>
        <w:rPr>
          <w:rStyle w:val="Teksttreci2"/>
          <w:color w:val="000000"/>
        </w:rPr>
        <w:t>p. K. 53 v).</w:t>
      </w:r>
    </w:p>
    <w:p w:rsidR="00000000" w:rsidRDefault="00525810">
      <w:pPr>
        <w:pStyle w:val="Teksttreci21"/>
        <w:shd w:val="clear" w:color="auto" w:fill="auto"/>
        <w:spacing w:after="418" w:line="312" w:lineRule="exact"/>
        <w:ind w:firstLine="540"/>
        <w:jc w:val="both"/>
      </w:pPr>
      <w:r>
        <w:rPr>
          <w:rStyle w:val="Teksttreci2"/>
          <w:color w:val="000000"/>
        </w:rPr>
        <w:t xml:space="preserve">Znaczeniowo bliżej wiążą się z sobą dawne </w:t>
      </w:r>
      <w:r>
        <w:rPr>
          <w:rStyle w:val="Teksttreci2Kursywa"/>
          <w:color w:val="000000"/>
        </w:rPr>
        <w:t>„iz”</w:t>
      </w:r>
      <w:r>
        <w:rPr>
          <w:rStyle w:val="Teksttreci2"/>
          <w:color w:val="000000"/>
        </w:rPr>
        <w:t xml:space="preserve"> i dawne </w:t>
      </w:r>
      <w:r>
        <w:rPr>
          <w:rStyle w:val="Teksttreci2Kursywa"/>
          <w:color w:val="000000"/>
        </w:rPr>
        <w:t>„s</w:t>
      </w:r>
      <w:r>
        <w:rPr>
          <w:rStyle w:val="Teksttreci2"/>
          <w:color w:val="000000"/>
        </w:rPr>
        <w:t>ь</w:t>
      </w:r>
      <w:r>
        <w:rPr>
          <w:rStyle w:val="Teksttreci2Kursywa"/>
          <w:color w:val="000000"/>
        </w:rPr>
        <w:t>”</w:t>
      </w:r>
      <w:r>
        <w:rPr>
          <w:rStyle w:val="Teksttreci2"/>
          <w:color w:val="000000"/>
        </w:rPr>
        <w:t xml:space="preserve"> z </w:t>
      </w:r>
      <w:r>
        <w:rPr>
          <w:rStyle w:val="Teksttreci2"/>
          <w:color w:val="000000"/>
          <w:lang w:val="cs-CZ" w:eastAsia="cs-CZ"/>
        </w:rPr>
        <w:t xml:space="preserve">genetivem, </w:t>
      </w:r>
      <w:r>
        <w:rPr>
          <w:rStyle w:val="Teksttreci2"/>
          <w:color w:val="000000"/>
        </w:rPr>
        <w:t xml:space="preserve">a różni się od nich zasadniczo dawne </w:t>
      </w:r>
      <w:r>
        <w:rPr>
          <w:rStyle w:val="Teksttreci2Kursywa"/>
          <w:color w:val="000000"/>
        </w:rPr>
        <w:t>„s</w:t>
      </w:r>
      <w:r>
        <w:rPr>
          <w:rStyle w:val="Teksttreci2"/>
          <w:color w:val="000000"/>
        </w:rPr>
        <w:t>ь</w:t>
      </w:r>
      <w:r>
        <w:rPr>
          <w:rStyle w:val="Teksttreci2Kursywa"/>
          <w:color w:val="000000"/>
        </w:rPr>
        <w:t>”</w:t>
      </w:r>
      <w:r>
        <w:rPr>
          <w:rStyle w:val="Teksttreci2"/>
          <w:color w:val="000000"/>
        </w:rPr>
        <w:t xml:space="preserve"> z </w:t>
      </w:r>
      <w:r>
        <w:rPr>
          <w:rStyle w:val="Teksttreci2"/>
          <w:color w:val="000000"/>
          <w:lang w:val="de-DE" w:eastAsia="de-DE"/>
        </w:rPr>
        <w:t xml:space="preserve">instrumentalem. </w:t>
      </w:r>
      <w:r>
        <w:rPr>
          <w:rStyle w:val="Teksttreci2"/>
          <w:color w:val="000000"/>
        </w:rPr>
        <w:t xml:space="preserve">Odrębną pozycję stanowi połączenie przyimka </w:t>
      </w:r>
      <w:r>
        <w:rPr>
          <w:rStyle w:val="Teksttreci2Kursywa"/>
          <w:color w:val="000000"/>
        </w:rPr>
        <w:t>„z”</w:t>
      </w:r>
      <w:r>
        <w:rPr>
          <w:rStyle w:val="Teksttreci2"/>
          <w:color w:val="000000"/>
        </w:rPr>
        <w:t xml:space="preserve"> z </w:t>
      </w:r>
      <w:r>
        <w:rPr>
          <w:rStyle w:val="Teksttreci2"/>
          <w:color w:val="000000"/>
          <w:lang w:val="de-DE" w:eastAsia="de-DE"/>
        </w:rPr>
        <w:t xml:space="preserve">accusativem, </w:t>
      </w:r>
      <w:r>
        <w:rPr>
          <w:rStyle w:val="Teksttreci2"/>
          <w:color w:val="000000"/>
        </w:rPr>
        <w:t xml:space="preserve">chociaż bliższe jest ono związkom z </w:t>
      </w:r>
      <w:r>
        <w:rPr>
          <w:rStyle w:val="Teksttreci2"/>
          <w:color w:val="000000"/>
          <w:lang w:val="cs-CZ" w:eastAsia="cs-CZ"/>
        </w:rPr>
        <w:t xml:space="preserve">genetivem. </w:t>
      </w:r>
      <w:r>
        <w:rPr>
          <w:rStyle w:val="Teksttreci2"/>
          <w:color w:val="000000"/>
        </w:rPr>
        <w:t>Dzisiaj zresztą przyimek ten w połączeniach z biernikiem ma zna</w:t>
      </w:r>
      <w:r>
        <w:rPr>
          <w:rStyle w:val="Teksttreci2"/>
          <w:color w:val="000000"/>
        </w:rPr>
        <w:softHyphen/>
        <w:t>czenie przysłówkowe («blisko, prawie, mniej więcej, przynajmniej»). W tej też kolejności rozpatruję funkcję przyimka „z” w Pamiętnikach Paska, bo i pod wzglę</w:t>
      </w:r>
      <w:r>
        <w:rPr>
          <w:rStyle w:val="Teksttreci2"/>
          <w:color w:val="000000"/>
        </w:rPr>
        <w:softHyphen/>
        <w:t>dem ilościowym materiał tak się wł</w:t>
      </w:r>
      <w:r>
        <w:rPr>
          <w:rStyle w:val="Teksttreci2"/>
          <w:color w:val="000000"/>
        </w:rPr>
        <w:t>aśnie układa (związków z dopełniaczem jest 990. z narzędnikicm 870, z biernikiem 60 — razem 1920 użyć przyimka „z”).</w:t>
      </w:r>
    </w:p>
    <w:p w:rsidR="00000000" w:rsidRDefault="00525810">
      <w:pPr>
        <w:pStyle w:val="Teksttreci21"/>
        <w:numPr>
          <w:ilvl w:val="0"/>
          <w:numId w:val="4"/>
        </w:numPr>
        <w:shd w:val="clear" w:color="auto" w:fill="auto"/>
        <w:tabs>
          <w:tab w:val="left" w:pos="2230"/>
        </w:tabs>
        <w:spacing w:after="182" w:line="240" w:lineRule="exact"/>
        <w:ind w:left="1960" w:firstLine="0"/>
        <w:jc w:val="both"/>
      </w:pPr>
      <w:r>
        <w:rPr>
          <w:rStyle w:val="Teksttreci2"/>
          <w:color w:val="000000"/>
        </w:rPr>
        <w:t>Przyimek „z” w związkach z dopełniaczem</w:t>
      </w:r>
    </w:p>
    <w:p w:rsidR="00000000" w:rsidRDefault="00525810">
      <w:pPr>
        <w:pStyle w:val="Teksttreci21"/>
        <w:numPr>
          <w:ilvl w:val="0"/>
          <w:numId w:val="5"/>
        </w:numPr>
        <w:shd w:val="clear" w:color="auto" w:fill="auto"/>
        <w:tabs>
          <w:tab w:val="left" w:pos="814"/>
        </w:tabs>
        <w:spacing w:line="312" w:lineRule="exact"/>
        <w:ind w:firstLine="540"/>
        <w:jc w:val="both"/>
      </w:pPr>
      <w:r>
        <w:rPr>
          <w:rStyle w:val="Teksttreci2Kursywa"/>
          <w:color w:val="000000"/>
        </w:rPr>
        <w:t>W funkcji okolicznika miejsca</w:t>
      </w:r>
      <w:r>
        <w:rPr>
          <w:rStyle w:val="Teksttreci2"/>
          <w:color w:val="000000"/>
        </w:rPr>
        <w:t xml:space="preserve"> po czasownikach oznaczających ruch odpo</w:t>
      </w:r>
      <w:r>
        <w:rPr>
          <w:rStyle w:val="Teksttreci2"/>
          <w:color w:val="000000"/>
        </w:rPr>
        <w:softHyphen/>
        <w:t>wiada na pytanie «ską</w:t>
      </w:r>
      <w:r>
        <w:rPr>
          <w:rStyle w:val="Teksttreci2"/>
          <w:color w:val="000000"/>
        </w:rPr>
        <w:t>d» i wskazuje:</w:t>
      </w:r>
    </w:p>
    <w:p w:rsidR="00000000" w:rsidRDefault="00525810">
      <w:pPr>
        <w:pStyle w:val="Teksttreci21"/>
        <w:numPr>
          <w:ilvl w:val="0"/>
          <w:numId w:val="6"/>
        </w:numPr>
        <w:shd w:val="clear" w:color="auto" w:fill="auto"/>
        <w:tabs>
          <w:tab w:val="left" w:pos="814"/>
        </w:tabs>
        <w:spacing w:line="312" w:lineRule="exact"/>
        <w:ind w:firstLine="540"/>
        <w:jc w:val="both"/>
      </w:pPr>
      <w:r>
        <w:rPr>
          <w:rStyle w:val="Teksttreci2"/>
          <w:color w:val="000000"/>
        </w:rPr>
        <w:t>na miejsce zamknięte, z którego wnętrza ruch się rozpoczyna. Przyimek w tym znaczeniu pochodzi z dawnego „</w:t>
      </w:r>
      <w:r>
        <w:rPr>
          <w:rStyle w:val="Teksttreci2"/>
          <w:color w:val="000000"/>
        </w:rPr>
        <w:t>ь</w:t>
      </w:r>
      <w:r>
        <w:rPr>
          <w:rStyle w:val="Teksttreci2Kursywa"/>
          <w:color w:val="000000"/>
        </w:rPr>
        <w:t>z”,</w:t>
      </w:r>
      <w:r>
        <w:rPr>
          <w:rStyle w:val="Teksttreci2"/>
          <w:color w:val="000000"/>
        </w:rPr>
        <w:t xml:space="preserve"> a antonimem jego po czasownikach oznaczających spoczynek jest </w:t>
      </w:r>
      <w:r>
        <w:rPr>
          <w:rStyle w:val="Teksttreci2Kursywa"/>
          <w:color w:val="000000"/>
        </w:rPr>
        <w:t>„w”</w:t>
      </w:r>
      <w:r>
        <w:rPr>
          <w:rStyle w:val="Teksttreci2"/>
          <w:color w:val="000000"/>
        </w:rPr>
        <w:t xml:space="preserve"> z </w:t>
      </w:r>
      <w:r>
        <w:rPr>
          <w:rStyle w:val="Teksttreci2"/>
          <w:color w:val="000000"/>
          <w:lang w:val="cs-CZ" w:eastAsia="cs-CZ"/>
        </w:rPr>
        <w:t xml:space="preserve">locativem. </w:t>
      </w:r>
      <w:r>
        <w:rPr>
          <w:rStyle w:val="Teksttreci2"/>
          <w:color w:val="000000"/>
        </w:rPr>
        <w:t>Czasowniki, po których wystę</w:t>
      </w:r>
      <w:r>
        <w:rPr>
          <w:rStyle w:val="Teksttreci2"/>
          <w:color w:val="000000"/>
        </w:rPr>
        <w:softHyphen/>
        <w:t xml:space="preserve">puje, mają często </w:t>
      </w:r>
      <w:r>
        <w:rPr>
          <w:rStyle w:val="Teksttreci2"/>
          <w:color w:val="000000"/>
        </w:rPr>
        <w:t xml:space="preserve">przedrostki </w:t>
      </w:r>
      <w:r>
        <w:rPr>
          <w:rStyle w:val="Teksttreci2Kursywa"/>
          <w:color w:val="000000"/>
        </w:rPr>
        <w:t>wy-,</w:t>
      </w:r>
      <w:r>
        <w:rPr>
          <w:rStyle w:val="Teksttreci2"/>
          <w:color w:val="000000"/>
        </w:rPr>
        <w:t xml:space="preserve"> rzadziej </w:t>
      </w:r>
      <w:r>
        <w:rPr>
          <w:rStyle w:val="Teksttreci2Kursywa"/>
          <w:color w:val="000000"/>
        </w:rPr>
        <w:t>od</w:t>
      </w:r>
      <w:r>
        <w:rPr>
          <w:rStyle w:val="Teksttreci2"/>
          <w:color w:val="000000"/>
        </w:rPr>
        <w:t xml:space="preserve">-, </w:t>
      </w:r>
      <w:r>
        <w:rPr>
          <w:rStyle w:val="Teksttreci2Kursywa"/>
          <w:color w:val="000000"/>
        </w:rPr>
        <w:t>u-.</w:t>
      </w:r>
      <w:r>
        <w:rPr>
          <w:rStyle w:val="Teksttreci2"/>
          <w:color w:val="000000"/>
        </w:rPr>
        <w:t xml:space="preserve"> W Pamiętnikach spotykamy takie zwroty: wyjeżdżać z </w:t>
      </w:r>
      <w:r>
        <w:rPr>
          <w:rStyle w:val="Teksttreci2Kursywa"/>
          <w:color w:val="000000"/>
        </w:rPr>
        <w:t>lasu, z miasta,</w:t>
      </w:r>
      <w:r>
        <w:rPr>
          <w:rStyle w:val="Teksttreci2"/>
          <w:color w:val="000000"/>
        </w:rPr>
        <w:t xml:space="preserve"> wychodzić z </w:t>
      </w:r>
      <w:r>
        <w:rPr>
          <w:rStyle w:val="Teksttreci2Kursywa"/>
          <w:color w:val="000000"/>
        </w:rPr>
        <w:t>namiotu, z pokoju</w:t>
      </w:r>
      <w:r>
        <w:rPr>
          <w:rStyle w:val="Teksttreci2"/>
          <w:color w:val="000000"/>
        </w:rPr>
        <w:t>. Tu moż</w:t>
      </w:r>
      <w:r>
        <w:rPr>
          <w:rStyle w:val="Teksttreci2"/>
          <w:color w:val="000000"/>
        </w:rPr>
        <w:softHyphen/>
        <w:t xml:space="preserve">na zaliczyć też wyrażenia: wyjść z </w:t>
      </w:r>
      <w:r>
        <w:rPr>
          <w:rStyle w:val="Teksttreci2Kursywa"/>
          <w:color w:val="000000"/>
        </w:rPr>
        <w:t>niewoli, z więzienia, ze szkół,</w:t>
      </w:r>
      <w:r>
        <w:rPr>
          <w:rStyle w:val="Teksttreci2"/>
          <w:color w:val="000000"/>
        </w:rPr>
        <w:t xml:space="preserve"> a także: wybrnąć </w:t>
      </w:r>
      <w:r>
        <w:rPr>
          <w:rStyle w:val="Teksttreci2Kursywa"/>
          <w:color w:val="000000"/>
        </w:rPr>
        <w:t>z kłopotów,</w:t>
      </w:r>
      <w:r>
        <w:rPr>
          <w:rStyle w:val="Teksttreci2"/>
          <w:color w:val="000000"/>
        </w:rPr>
        <w:t xml:space="preserve"> wyszło (coś komuś) z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pamięci;</w:t>
      </w:r>
    </w:p>
    <w:p w:rsidR="00000000" w:rsidRDefault="00525810">
      <w:pPr>
        <w:pStyle w:val="Teksttreci21"/>
        <w:numPr>
          <w:ilvl w:val="0"/>
          <w:numId w:val="6"/>
        </w:numPr>
        <w:shd w:val="clear" w:color="auto" w:fill="auto"/>
        <w:tabs>
          <w:tab w:val="left" w:pos="842"/>
        </w:tabs>
        <w:spacing w:line="312" w:lineRule="exact"/>
        <w:ind w:firstLine="540"/>
        <w:jc w:val="both"/>
        <w:sectPr w:rsidR="00000000">
          <w:headerReference w:type="even" r:id="rId29"/>
          <w:headerReference w:type="default" r:id="rId30"/>
          <w:headerReference w:type="first" r:id="rId31"/>
          <w:pgSz w:w="11900" w:h="16840"/>
          <w:pgMar w:top="1836" w:right="1890" w:bottom="1665" w:left="1017" w:header="0" w:footer="3" w:gutter="0"/>
          <w:cols w:space="720"/>
          <w:noEndnote/>
          <w:titlePg/>
          <w:docGrid w:linePitch="360"/>
        </w:sectPr>
      </w:pPr>
      <w:r>
        <w:rPr>
          <w:rStyle w:val="Teksttreci2"/>
          <w:color w:val="000000"/>
        </w:rPr>
        <w:t xml:space="preserve">wskazuje na przedmiot, od którego coś się oddala. Tu przyimek „z” jest bliski znaczeniowo przyimkowi </w:t>
      </w:r>
      <w:r>
        <w:rPr>
          <w:rStyle w:val="Teksttreci2Kursywa"/>
          <w:color w:val="000000"/>
        </w:rPr>
        <w:t>„od”.</w:t>
      </w:r>
      <w:r>
        <w:rPr>
          <w:rStyle w:val="Teksttreci2"/>
          <w:color w:val="000000"/>
        </w:rPr>
        <w:t xml:space="preserve"> Pierwotnie konstrukcja tego typu występo</w:t>
      </w:r>
      <w:r>
        <w:rPr>
          <w:rStyle w:val="Teksttreci2"/>
          <w:color w:val="000000"/>
        </w:rPr>
        <w:softHyphen/>
        <w:t>wała po czasownikach oznaczających ruch z góry na dół. W Pamiętnikach już tej konsekwencji nie</w:t>
      </w:r>
      <w:r>
        <w:rPr>
          <w:rStyle w:val="Teksttreci2"/>
          <w:color w:val="000000"/>
        </w:rPr>
        <w:t xml:space="preserve"> ma. Obok zwrotów: stoczyć się z </w:t>
      </w:r>
      <w:r>
        <w:rPr>
          <w:rStyle w:val="Teksttreci2Kursywa"/>
          <w:color w:val="000000"/>
        </w:rPr>
        <w:t>łóżka,</w:t>
      </w:r>
      <w:r>
        <w:rPr>
          <w:rStyle w:val="Teksttreci2"/>
          <w:color w:val="000000"/>
        </w:rPr>
        <w:t xml:space="preserve"> spaść z </w:t>
      </w:r>
      <w:r>
        <w:rPr>
          <w:rStyle w:val="Teksttreci2Kursywa"/>
          <w:color w:val="000000"/>
        </w:rPr>
        <w:t>konia,</w:t>
      </w:r>
      <w:r>
        <w:rPr>
          <w:rStyle w:val="Teksttreci2"/>
          <w:color w:val="000000"/>
        </w:rPr>
        <w:t xml:space="preserve"> spo</w:t>
      </w:r>
      <w:r>
        <w:rPr>
          <w:rStyle w:val="Teksttreci2"/>
          <w:color w:val="000000"/>
        </w:rPr>
        <w:softHyphen/>
        <w:t xml:space="preserve">tykamy: podnieść </w:t>
      </w:r>
      <w:r>
        <w:rPr>
          <w:rStyle w:val="Teksttreci2Kursywa"/>
          <w:color w:val="000000"/>
        </w:rPr>
        <w:t>coś z ziemi</w:t>
      </w:r>
      <w:r>
        <w:rPr>
          <w:rStyle w:val="Teksttreci2"/>
          <w:color w:val="000000"/>
        </w:rPr>
        <w:t xml:space="preserve">, wstać z </w:t>
      </w:r>
      <w:r>
        <w:rPr>
          <w:rStyle w:val="Teksttreci2Kursywa"/>
          <w:color w:val="000000"/>
        </w:rPr>
        <w:t>krzesła</w:t>
      </w:r>
      <w:r>
        <w:rPr>
          <w:rStyle w:val="Teksttreci2"/>
          <w:color w:val="000000"/>
        </w:rPr>
        <w:t xml:space="preserve"> itp.:</w:t>
      </w:r>
    </w:p>
    <w:p w:rsidR="00000000" w:rsidRDefault="00525810">
      <w:pPr>
        <w:pStyle w:val="Teksttreci21"/>
        <w:numPr>
          <w:ilvl w:val="0"/>
          <w:numId w:val="6"/>
        </w:numPr>
        <w:shd w:val="clear" w:color="auto" w:fill="auto"/>
        <w:tabs>
          <w:tab w:val="left" w:pos="1426"/>
        </w:tabs>
        <w:spacing w:line="288" w:lineRule="exact"/>
        <w:ind w:left="680" w:right="200" w:firstLine="440"/>
        <w:jc w:val="both"/>
      </w:pPr>
      <w:r>
        <w:rPr>
          <w:rStyle w:val="Teksttreci2"/>
          <w:color w:val="000000"/>
        </w:rPr>
        <w:lastRenderedPageBreak/>
        <w:t>po czasownikach oznaczających «przybywanie, powracanie oraz przyno</w:t>
      </w:r>
      <w:r>
        <w:rPr>
          <w:rStyle w:val="Teksttreci2"/>
          <w:color w:val="000000"/>
        </w:rPr>
        <w:softHyphen/>
        <w:t>szenie, przywożenie, branie (czegoś)»</w:t>
      </w:r>
      <w:r>
        <w:rPr>
          <w:rStyle w:val="Teksttreci2"/>
          <w:color w:val="000000"/>
        </w:rPr>
        <w:t xml:space="preserve"> wskazuje na miejsce, w którym coś znajdo</w:t>
      </w:r>
      <w:r>
        <w:rPr>
          <w:rStyle w:val="Teksttreci2"/>
          <w:color w:val="000000"/>
        </w:rPr>
        <w:softHyphen/>
        <w:t xml:space="preserve">wało się przed rozpoczęciem czynności, przed zmianą położenia (np. powrócić z </w:t>
      </w:r>
      <w:r>
        <w:rPr>
          <w:rStyle w:val="Teksttreci2Kursywa"/>
          <w:color w:val="000000"/>
        </w:rPr>
        <w:t>Częstochowy,</w:t>
      </w:r>
      <w:r>
        <w:rPr>
          <w:rStyle w:val="Teksttreci2"/>
          <w:color w:val="000000"/>
        </w:rPr>
        <w:t xml:space="preserve"> przyjechać </w:t>
      </w:r>
      <w:r>
        <w:rPr>
          <w:rStyle w:val="Teksttreci2Kursywa"/>
          <w:color w:val="000000"/>
        </w:rPr>
        <w:t>ze wsi,</w:t>
      </w:r>
      <w:r>
        <w:rPr>
          <w:rStyle w:val="Teksttreci2"/>
          <w:color w:val="000000"/>
        </w:rPr>
        <w:t xml:space="preserve"> przynieść kogoś </w:t>
      </w:r>
      <w:r>
        <w:rPr>
          <w:rStyle w:val="Teksttreci2Kursywa"/>
          <w:color w:val="000000"/>
        </w:rPr>
        <w:t>z zaniku,</w:t>
      </w:r>
      <w:r>
        <w:rPr>
          <w:rStyle w:val="Teksttreci2"/>
          <w:color w:val="000000"/>
        </w:rPr>
        <w:t xml:space="preserve"> przywieźć coś </w:t>
      </w:r>
      <w:r>
        <w:rPr>
          <w:rStyle w:val="Teksttreci2Kursywa"/>
          <w:color w:val="000000"/>
        </w:rPr>
        <w:t>z da</w:t>
      </w:r>
      <w:r>
        <w:rPr>
          <w:rStyle w:val="Teksttreci2Kursywa"/>
          <w:color w:val="000000"/>
        </w:rPr>
        <w:softHyphen/>
        <w:t>lekich krajów,</w:t>
      </w:r>
      <w:r>
        <w:rPr>
          <w:rStyle w:val="Teksttreci2"/>
          <w:color w:val="000000"/>
        </w:rPr>
        <w:t xml:space="preserve"> wziąć pieniądze </w:t>
      </w:r>
      <w:r>
        <w:rPr>
          <w:rStyle w:val="Teksttreci2Kursywa"/>
          <w:color w:val="000000"/>
        </w:rPr>
        <w:t>ze skarbu).</w:t>
      </w:r>
    </w:p>
    <w:p w:rsidR="00000000" w:rsidRDefault="00525810">
      <w:pPr>
        <w:pStyle w:val="Teksttreci21"/>
        <w:numPr>
          <w:ilvl w:val="0"/>
          <w:numId w:val="5"/>
        </w:numPr>
        <w:shd w:val="clear" w:color="auto" w:fill="auto"/>
        <w:tabs>
          <w:tab w:val="left" w:pos="1426"/>
        </w:tabs>
        <w:spacing w:line="288" w:lineRule="exact"/>
        <w:ind w:left="680" w:right="200" w:firstLine="440"/>
        <w:jc w:val="both"/>
      </w:pPr>
      <w:r>
        <w:rPr>
          <w:rStyle w:val="Teksttreci2Kursywa"/>
          <w:color w:val="000000"/>
        </w:rPr>
        <w:t>W funkcji ok</w:t>
      </w:r>
      <w:r>
        <w:rPr>
          <w:rStyle w:val="Teksttreci2Kursywa"/>
          <w:color w:val="000000"/>
        </w:rPr>
        <w:t>olicznika przyczyny</w:t>
      </w:r>
      <w:r>
        <w:rPr>
          <w:rStyle w:val="Teksttreci2"/>
          <w:color w:val="000000"/>
        </w:rPr>
        <w:t xml:space="preserve"> wyrażenie przyimkowe pojawia się w zwro</w:t>
      </w:r>
      <w:r>
        <w:rPr>
          <w:rStyle w:val="Teksttreci2"/>
          <w:color w:val="000000"/>
        </w:rPr>
        <w:softHyphen/>
        <w:t xml:space="preserve">tach : umrzeć </w:t>
      </w:r>
      <w:r>
        <w:rPr>
          <w:rStyle w:val="Teksttreci2Kursywa"/>
          <w:color w:val="000000"/>
        </w:rPr>
        <w:t>z przelęknienia,</w:t>
      </w:r>
      <w:r>
        <w:rPr>
          <w:rStyle w:val="Teksttreci2"/>
          <w:color w:val="000000"/>
        </w:rPr>
        <w:t xml:space="preserve"> płakać </w:t>
      </w:r>
      <w:r>
        <w:rPr>
          <w:rStyle w:val="Teksttreci2Kursywa"/>
          <w:color w:val="000000"/>
        </w:rPr>
        <w:t>z żalu,</w:t>
      </w:r>
      <w:r>
        <w:rPr>
          <w:rStyle w:val="Teksttreci2"/>
          <w:color w:val="000000"/>
        </w:rPr>
        <w:t xml:space="preserve"> cieszyć się </w:t>
      </w:r>
      <w:r>
        <w:rPr>
          <w:rStyle w:val="Teksttreci2Kursywa"/>
          <w:color w:val="000000"/>
        </w:rPr>
        <w:t>ze zwycięstwa</w:t>
      </w:r>
      <w:r>
        <w:rPr>
          <w:rStyle w:val="Teksttreci2"/>
          <w:color w:val="000000"/>
        </w:rPr>
        <w:t xml:space="preserve"> itp. Szczegól</w:t>
      </w:r>
      <w:r>
        <w:rPr>
          <w:rStyle w:val="Teksttreci2"/>
          <w:color w:val="000000"/>
        </w:rPr>
        <w:softHyphen/>
        <w:t xml:space="preserve">nie często w funkcji tej występują wyrażenia: </w:t>
      </w:r>
      <w:r>
        <w:rPr>
          <w:rStyle w:val="Teksttreci2Kursywa"/>
          <w:color w:val="000000"/>
        </w:rPr>
        <w:t>z tej przyczyny, z tej racyjej, z tej okazyjej, z łaski bożej.</w:t>
      </w:r>
      <w:r>
        <w:rPr>
          <w:rStyle w:val="Teksttreci2"/>
          <w:color w:val="000000"/>
        </w:rPr>
        <w:t xml:space="preserve"> P</w:t>
      </w:r>
      <w:r>
        <w:rPr>
          <w:rStyle w:val="Teksttreci2"/>
          <w:color w:val="000000"/>
        </w:rPr>
        <w:t xml:space="preserve">ojawia się też rozpowszechniony dziś przyimek złożony: </w:t>
      </w:r>
      <w:r>
        <w:rPr>
          <w:rStyle w:val="Teksttreci2Kursywa"/>
          <w:color w:val="000000"/>
        </w:rPr>
        <w:t>w związku z</w:t>
      </w:r>
      <w:r>
        <w:rPr>
          <w:rStyle w:val="Teksttreci2"/>
          <w:color w:val="000000"/>
        </w:rPr>
        <w:t xml:space="preserve"> (czym).</w:t>
      </w:r>
    </w:p>
    <w:p w:rsidR="00000000" w:rsidRDefault="00525810">
      <w:pPr>
        <w:pStyle w:val="Teksttreci21"/>
        <w:numPr>
          <w:ilvl w:val="0"/>
          <w:numId w:val="5"/>
        </w:numPr>
        <w:shd w:val="clear" w:color="auto" w:fill="auto"/>
        <w:tabs>
          <w:tab w:val="left" w:pos="1426"/>
        </w:tabs>
        <w:spacing w:line="288" w:lineRule="exact"/>
        <w:ind w:left="680" w:firstLine="440"/>
        <w:jc w:val="left"/>
      </w:pPr>
      <w:r>
        <w:rPr>
          <w:rStyle w:val="Teksttreci2Kursywa"/>
          <w:color w:val="000000"/>
        </w:rPr>
        <w:t>Sposób</w:t>
      </w:r>
      <w:r>
        <w:rPr>
          <w:rStyle w:val="Teksttreci2"/>
          <w:color w:val="000000"/>
        </w:rPr>
        <w:t xml:space="preserve"> określają wyrażenia przyimkowe w zdaniach: kochają się </w:t>
      </w:r>
      <w:r>
        <w:rPr>
          <w:rStyle w:val="Teksttreci2Kursywa"/>
          <w:color w:val="000000"/>
        </w:rPr>
        <w:t xml:space="preserve">z dusze </w:t>
      </w:r>
      <w:r>
        <w:rPr>
          <w:rStyle w:val="Teksttreci2"/>
          <w:color w:val="000000"/>
        </w:rPr>
        <w:t xml:space="preserve">K. 272 v; </w:t>
      </w:r>
      <w:r>
        <w:rPr>
          <w:rStyle w:val="Teksttreci2Kursywa"/>
          <w:color w:val="000000"/>
        </w:rPr>
        <w:t>z ochoty</w:t>
      </w:r>
      <w:r>
        <w:rPr>
          <w:rStyle w:val="Teksttreci2"/>
          <w:color w:val="000000"/>
        </w:rPr>
        <w:t xml:space="preserve"> nie porywa się nikt K. 236 v; tnie </w:t>
      </w:r>
      <w:r>
        <w:rPr>
          <w:rStyle w:val="Teksttreci2Kursywa"/>
          <w:color w:val="000000"/>
        </w:rPr>
        <w:t>z mocy</w:t>
      </w:r>
      <w:r>
        <w:rPr>
          <w:rStyle w:val="Teksttreci2"/>
          <w:color w:val="000000"/>
        </w:rPr>
        <w:t xml:space="preserve"> K. 81 r; uderzył </w:t>
      </w:r>
      <w:r>
        <w:rPr>
          <w:rStyle w:val="Teksttreci2Kursywa"/>
          <w:color w:val="000000"/>
        </w:rPr>
        <w:t xml:space="preserve">z wszystkiej </w:t>
      </w:r>
      <w:r>
        <w:rPr>
          <w:rStyle w:val="Teksttreci2Kursywa"/>
          <w:color w:val="000000"/>
          <w:lang w:val="cs-CZ" w:eastAsia="cs-CZ"/>
        </w:rPr>
        <w:t>sily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K. 229 r; odpuśćcie sobie </w:t>
      </w:r>
      <w:r>
        <w:rPr>
          <w:rStyle w:val="Teksttreci2Kursywa"/>
          <w:color w:val="000000"/>
        </w:rPr>
        <w:t>z serca</w:t>
      </w:r>
      <w:r>
        <w:rPr>
          <w:rStyle w:val="Teksttreci2"/>
          <w:color w:val="000000"/>
        </w:rPr>
        <w:t xml:space="preserve"> K. 176 </w:t>
      </w:r>
      <w:r>
        <w:rPr>
          <w:rStyle w:val="Teksttreci2"/>
          <w:color w:val="000000"/>
          <w:lang w:val="cs-CZ" w:eastAsia="cs-CZ"/>
        </w:rPr>
        <w:t xml:space="preserve">v </w:t>
      </w:r>
      <w:r>
        <w:rPr>
          <w:rStyle w:val="Teksttreci2"/>
          <w:color w:val="000000"/>
        </w:rPr>
        <w:t>itp. Określenia tego typu uwydatniają zarazem natężenie czynności (okolicznik miary).</w:t>
      </w:r>
    </w:p>
    <w:p w:rsidR="00000000" w:rsidRDefault="00525810">
      <w:pPr>
        <w:pStyle w:val="Teksttreci21"/>
        <w:numPr>
          <w:ilvl w:val="0"/>
          <w:numId w:val="5"/>
        </w:numPr>
        <w:shd w:val="clear" w:color="auto" w:fill="auto"/>
        <w:tabs>
          <w:tab w:val="left" w:pos="1426"/>
        </w:tabs>
        <w:spacing w:line="288" w:lineRule="exact"/>
        <w:ind w:left="680" w:right="200" w:firstLine="440"/>
        <w:jc w:val="both"/>
      </w:pPr>
      <w:r>
        <w:rPr>
          <w:rStyle w:val="Teksttreci2Kursywa"/>
          <w:color w:val="000000"/>
        </w:rPr>
        <w:t>W funkcji okolicznika czasu</w:t>
      </w:r>
      <w:r>
        <w:rPr>
          <w:rStyle w:val="Teksttreci2"/>
          <w:color w:val="000000"/>
        </w:rPr>
        <w:t xml:space="preserve"> przyimek „z” z dopełniaczem występuje rzadko i wskazuje albo na moment początkowy czynności lub</w:t>
      </w:r>
      <w:r>
        <w:rPr>
          <w:rStyle w:val="Teksttreci2"/>
          <w:color w:val="000000"/>
        </w:rPr>
        <w:t xml:space="preserve"> stanu (np. </w:t>
      </w:r>
      <w:r>
        <w:rPr>
          <w:rStyle w:val="Teksttreci2Kursywa"/>
          <w:color w:val="000000"/>
        </w:rPr>
        <w:t>zpuł nocka</w:t>
      </w:r>
      <w:r>
        <w:rPr>
          <w:rStyle w:val="Teksttreci2"/>
          <w:color w:val="000000"/>
        </w:rPr>
        <w:t xml:space="preserve"> ka</w:t>
      </w:r>
      <w:r>
        <w:rPr>
          <w:rStyle w:val="Teksttreci2"/>
          <w:color w:val="000000"/>
        </w:rPr>
        <w:softHyphen/>
        <w:t>zano trąbić pobotkę K. 57 v), albo podkreśla, jak długo dany stan (dana czyn</w:t>
      </w:r>
      <w:r>
        <w:rPr>
          <w:rStyle w:val="Teksttreci2"/>
          <w:color w:val="000000"/>
        </w:rPr>
        <w:softHyphen/>
        <w:t xml:space="preserve">ność) trwa (np. Szukał iey </w:t>
      </w:r>
      <w:r>
        <w:rPr>
          <w:rStyle w:val="Teksttreci2Kursywa"/>
          <w:color w:val="000000"/>
        </w:rPr>
        <w:t>z młodych</w:t>
      </w:r>
      <w:r>
        <w:rPr>
          <w:rStyle w:val="Teksttreci2"/>
          <w:color w:val="000000"/>
        </w:rPr>
        <w:t xml:space="preserve"> zaraz </w:t>
      </w:r>
      <w:r>
        <w:rPr>
          <w:rStyle w:val="Teksttreci2Kursywa"/>
          <w:color w:val="000000"/>
        </w:rPr>
        <w:t>lat</w:t>
      </w:r>
      <w:r>
        <w:rPr>
          <w:rStyle w:val="Teksttreci2"/>
          <w:color w:val="000000"/>
        </w:rPr>
        <w:t xml:space="preserve"> K. 206 v). Pojawiają się tu też wy</w:t>
      </w:r>
      <w:r>
        <w:rPr>
          <w:rStyle w:val="Teksttreci2"/>
          <w:color w:val="000000"/>
        </w:rPr>
        <w:softHyphen/>
        <w:t xml:space="preserve">rażenia przysłówkowe: </w:t>
      </w:r>
      <w:r>
        <w:rPr>
          <w:rStyle w:val="Teksttreci2Kursywa"/>
          <w:color w:val="000000"/>
        </w:rPr>
        <w:t>z dawna, z miodu, z początku.</w:t>
      </w:r>
      <w:r>
        <w:rPr>
          <w:rStyle w:val="Teksttreci2"/>
          <w:color w:val="000000"/>
        </w:rPr>
        <w:t xml:space="preserve"> W połączeniu z nazw</w:t>
      </w:r>
      <w:r>
        <w:rPr>
          <w:rStyle w:val="Teksttreci2"/>
          <w:color w:val="000000"/>
        </w:rPr>
        <w:t xml:space="preserve">ami dni tygodnia precyzuje bliżej czas (np. z tey nocy tedy z </w:t>
      </w:r>
      <w:r>
        <w:rPr>
          <w:rStyle w:val="Teksttreci2Kursywa"/>
          <w:color w:val="000000"/>
        </w:rPr>
        <w:t>piątku na sobotę</w:t>
      </w:r>
      <w:r>
        <w:rPr>
          <w:rStyle w:val="Teksttreci2"/>
          <w:color w:val="000000"/>
        </w:rPr>
        <w:t xml:space="preserve"> (...) uciekli K. 72 r).</w:t>
      </w:r>
    </w:p>
    <w:p w:rsidR="00000000" w:rsidRDefault="00525810">
      <w:pPr>
        <w:pStyle w:val="Teksttreci21"/>
        <w:numPr>
          <w:ilvl w:val="0"/>
          <w:numId w:val="5"/>
        </w:numPr>
        <w:shd w:val="clear" w:color="auto" w:fill="auto"/>
        <w:tabs>
          <w:tab w:val="left" w:pos="1432"/>
        </w:tabs>
        <w:spacing w:line="288" w:lineRule="exact"/>
        <w:ind w:left="680" w:right="200" w:firstLine="440"/>
        <w:jc w:val="both"/>
      </w:pPr>
      <w:r>
        <w:rPr>
          <w:rStyle w:val="Teksttreci2"/>
          <w:color w:val="000000"/>
        </w:rPr>
        <w:t xml:space="preserve">Dość licznie występują w Pamiętnikach </w:t>
      </w:r>
      <w:r>
        <w:rPr>
          <w:rStyle w:val="Teksttreci2Kursywa"/>
          <w:color w:val="000000"/>
        </w:rPr>
        <w:t>dopełnienia czasowników i przy</w:t>
      </w:r>
      <w:r>
        <w:rPr>
          <w:rStyle w:val="Teksttreci2Kursywa"/>
          <w:color w:val="000000"/>
        </w:rPr>
        <w:softHyphen/>
        <w:t>miotników</w:t>
      </w:r>
      <w:r>
        <w:rPr>
          <w:rStyle w:val="Teksttreci2"/>
          <w:color w:val="000000"/>
        </w:rPr>
        <w:t xml:space="preserve"> wyrażone przyimkiem „z” z dopełniaczem. Można je ująć w trzy grupy:</w:t>
      </w:r>
    </w:p>
    <w:p w:rsidR="00000000" w:rsidRDefault="00525810">
      <w:pPr>
        <w:pStyle w:val="Teksttreci21"/>
        <w:numPr>
          <w:ilvl w:val="0"/>
          <w:numId w:val="7"/>
        </w:numPr>
        <w:shd w:val="clear" w:color="auto" w:fill="auto"/>
        <w:tabs>
          <w:tab w:val="left" w:pos="1060"/>
        </w:tabs>
        <w:spacing w:line="288" w:lineRule="exact"/>
        <w:ind w:left="680" w:right="200" w:firstLine="0"/>
        <w:jc w:val="both"/>
      </w:pPr>
      <w:r>
        <w:rPr>
          <w:rStyle w:val="Teksttreci2"/>
          <w:color w:val="000000"/>
        </w:rPr>
        <w:t>dopełnienia o zabarwieniu przyczynowym (tzw. dopełnienia czynnika ogarnię</w:t>
      </w:r>
      <w:r>
        <w:rPr>
          <w:rStyle w:val="Teksttreci2"/>
          <w:color w:val="000000"/>
        </w:rPr>
        <w:softHyphen/>
        <w:t>tego) czasowników takich jak: śmiać się (z kogo), pysznić się (z czego), urągać się (z czego), przedrwiwać (z kogo) i przymiotnika ,,</w:t>
      </w:r>
      <w:r>
        <w:rPr>
          <w:rStyle w:val="Teksttreci2"/>
          <w:color w:val="000000"/>
          <w:lang w:val="de-DE" w:eastAsia="de-DE"/>
        </w:rPr>
        <w:t xml:space="preserve">kontent” </w:t>
      </w:r>
      <w:r>
        <w:rPr>
          <w:rStyle w:val="Teksttreci2"/>
          <w:color w:val="000000"/>
        </w:rPr>
        <w:t xml:space="preserve">(z czego). </w:t>
      </w:r>
      <w:r>
        <w:rPr>
          <w:rStyle w:val="Teksttreci2"/>
          <w:color w:val="000000"/>
          <w:lang w:val="ru-RU" w:eastAsia="ru-RU"/>
        </w:rPr>
        <w:t xml:space="preserve">В) </w:t>
      </w:r>
      <w:r>
        <w:rPr>
          <w:rStyle w:val="Teksttreci2"/>
          <w:color w:val="000000"/>
        </w:rPr>
        <w:t>o zabar</w:t>
      </w:r>
      <w:r>
        <w:rPr>
          <w:rStyle w:val="Teksttreci2"/>
          <w:color w:val="000000"/>
        </w:rPr>
        <w:softHyphen/>
        <w:t>wieniu sposobowy</w:t>
      </w:r>
      <w:r>
        <w:rPr>
          <w:rStyle w:val="Teksttreci2"/>
          <w:color w:val="000000"/>
        </w:rPr>
        <w:t>m (tzw. dopełnienia czynnika pomocniczego) czasowników ta</w:t>
      </w:r>
      <w:r>
        <w:rPr>
          <w:rStyle w:val="Teksttreci2"/>
          <w:color w:val="000000"/>
        </w:rPr>
        <w:softHyphen/>
        <w:t xml:space="preserve">kich jak: strzelać, bić, dawać, (ognia), nalewać (czegoś) </w:t>
      </w:r>
      <w:r>
        <w:rPr>
          <w:rStyle w:val="Teksttreci2Kursywa"/>
          <w:color w:val="000000"/>
        </w:rPr>
        <w:t>z czego.</w:t>
      </w:r>
      <w:r>
        <w:rPr>
          <w:rStyle w:val="Teksttreci2"/>
          <w:color w:val="000000"/>
        </w:rPr>
        <w:t xml:space="preserve"> Do tej grupy można też zaliczyć dopełnienia dalsze czasowników przechodnich, oznaczające ma</w:t>
      </w:r>
      <w:r>
        <w:rPr>
          <w:rStyle w:val="Teksttreci2"/>
          <w:color w:val="000000"/>
        </w:rPr>
        <w:softHyphen/>
        <w:t xml:space="preserve">teriał, z którego coś zostało wykonane </w:t>
      </w:r>
      <w:r>
        <w:rPr>
          <w:rStyle w:val="Teksttreci2"/>
          <w:color w:val="000000"/>
        </w:rPr>
        <w:t xml:space="preserve">np. w zdaniach: rzemień (...) z </w:t>
      </w:r>
      <w:r>
        <w:rPr>
          <w:rStyle w:val="Teksttreci2Kursywa"/>
          <w:color w:val="000000"/>
        </w:rPr>
        <w:t>tych passow</w:t>
      </w:r>
      <w:r>
        <w:rPr>
          <w:rStyle w:val="Teksttreci2"/>
          <w:color w:val="000000"/>
        </w:rPr>
        <w:t xml:space="preserve"> wykręcali K. </w:t>
      </w:r>
      <w:r>
        <w:rPr>
          <w:rStyle w:val="Teksttreci2Kursywa"/>
          <w:color w:val="000000"/>
        </w:rPr>
        <w:t>216</w:t>
      </w:r>
      <w:r>
        <w:rPr>
          <w:rStyle w:val="Teksttreci2"/>
          <w:color w:val="000000"/>
        </w:rPr>
        <w:t xml:space="preserve"> r; tak z </w:t>
      </w:r>
      <w:r>
        <w:rPr>
          <w:rStyle w:val="Teksttreci2Kursywa"/>
          <w:color w:val="000000"/>
        </w:rPr>
        <w:t>nich</w:t>
      </w:r>
      <w:r>
        <w:rPr>
          <w:rStyle w:val="Teksttreci2"/>
          <w:color w:val="000000"/>
        </w:rPr>
        <w:t xml:space="preserve"> piechotę uczyniono K. 200 </w:t>
      </w:r>
      <w:r>
        <w:rPr>
          <w:rStyle w:val="Teksttreci2"/>
          <w:color w:val="000000"/>
          <w:lang w:val="ru-RU" w:eastAsia="ru-RU"/>
        </w:rPr>
        <w:t xml:space="preserve">/*; </w:t>
      </w:r>
      <w:r>
        <w:rPr>
          <w:rStyle w:val="Teksttreci2"/>
          <w:color w:val="000000"/>
        </w:rPr>
        <w:t xml:space="preserve">był stoł z </w:t>
      </w:r>
      <w:r>
        <w:rPr>
          <w:rStyle w:val="Teksttreci2Kursywa"/>
          <w:color w:val="000000"/>
        </w:rPr>
        <w:t xml:space="preserve">tarcic </w:t>
      </w:r>
      <w:r>
        <w:rPr>
          <w:rStyle w:val="Teksttreci2"/>
          <w:color w:val="000000"/>
        </w:rPr>
        <w:t xml:space="preserve">zrobiony K. 87 v; sol z </w:t>
      </w:r>
      <w:r>
        <w:rPr>
          <w:rStyle w:val="Teksttreci2Kursywa"/>
          <w:color w:val="000000"/>
        </w:rPr>
        <w:t>tego</w:t>
      </w:r>
      <w:r>
        <w:rPr>
          <w:rStyle w:val="Teksttreci2"/>
          <w:color w:val="000000"/>
        </w:rPr>
        <w:t xml:space="preserve"> robią K. 65 r. oraz dopełnienia rzeczowników: dochód z </w:t>
      </w:r>
      <w:r>
        <w:rPr>
          <w:rStyle w:val="Teksttreci2Kursywa"/>
          <w:color w:val="000000"/>
        </w:rPr>
        <w:t>czego</w:t>
      </w:r>
      <w:r>
        <w:rPr>
          <w:rStyle w:val="Teksttreci2"/>
          <w:color w:val="000000"/>
        </w:rPr>
        <w:t xml:space="preserve">, pożytek z </w:t>
      </w:r>
      <w:r>
        <w:rPr>
          <w:rStyle w:val="Teksttreci2Kursywa"/>
          <w:color w:val="000000"/>
        </w:rPr>
        <w:t>czego,</w:t>
      </w:r>
      <w:r>
        <w:rPr>
          <w:rStyle w:val="Teksttreci2"/>
          <w:color w:val="000000"/>
        </w:rPr>
        <w:t xml:space="preserve"> ele</w:t>
      </w:r>
      <w:r>
        <w:rPr>
          <w:rStyle w:val="Teksttreci2"/>
          <w:color w:val="000000"/>
          <w:lang w:val="cs-CZ" w:eastAsia="cs-CZ"/>
        </w:rPr>
        <w:t xml:space="preserve">ment </w:t>
      </w:r>
      <w:r>
        <w:rPr>
          <w:rStyle w:val="Teksttreci2"/>
          <w:color w:val="000000"/>
        </w:rPr>
        <w:t xml:space="preserve">z </w:t>
      </w:r>
      <w:r>
        <w:rPr>
          <w:rStyle w:val="Teksttreci2Kursywa"/>
          <w:color w:val="000000"/>
        </w:rPr>
        <w:t>czego</w:t>
      </w:r>
      <w:r>
        <w:rPr>
          <w:rStyle w:val="Teksttreci2"/>
          <w:color w:val="000000"/>
        </w:rPr>
        <w:t xml:space="preserve"> itp. C) d</w:t>
      </w:r>
      <w:r>
        <w:rPr>
          <w:rStyle w:val="Teksttreci2"/>
          <w:color w:val="000000"/>
        </w:rPr>
        <w:t>opełnienia przymiotników w stop</w:t>
      </w:r>
      <w:r>
        <w:rPr>
          <w:rStyle w:val="Teksttreci2"/>
          <w:color w:val="000000"/>
        </w:rPr>
        <w:softHyphen/>
        <w:t xml:space="preserve">niu najwyższym (tzw. dopełnienia czynnika porównanego), np. najlepszy </w:t>
      </w:r>
      <w:r>
        <w:rPr>
          <w:rStyle w:val="Teksttreci2Kursywa"/>
          <w:color w:val="000000"/>
        </w:rPr>
        <w:t>ze wszyst</w:t>
      </w:r>
      <w:r>
        <w:rPr>
          <w:rStyle w:val="Teksttreci2Kursywa"/>
          <w:color w:val="000000"/>
        </w:rPr>
        <w:softHyphen/>
        <w:t>kich,</w:t>
      </w:r>
      <w:r>
        <w:rPr>
          <w:rStyle w:val="Teksttreci2"/>
          <w:color w:val="000000"/>
        </w:rPr>
        <w:t xml:space="preserve"> najmilsza </w:t>
      </w:r>
      <w:r>
        <w:rPr>
          <w:rStyle w:val="Teksttreci2Kursywa"/>
          <w:color w:val="000000"/>
        </w:rPr>
        <w:t>ze wszystkich.</w:t>
      </w:r>
    </w:p>
    <w:p w:rsidR="00000000" w:rsidRDefault="00525810">
      <w:pPr>
        <w:pStyle w:val="Teksttreci21"/>
        <w:numPr>
          <w:ilvl w:val="0"/>
          <w:numId w:val="5"/>
        </w:numPr>
        <w:shd w:val="clear" w:color="auto" w:fill="auto"/>
        <w:tabs>
          <w:tab w:val="left" w:pos="1438"/>
        </w:tabs>
        <w:spacing w:line="288" w:lineRule="exact"/>
        <w:ind w:left="680" w:right="200" w:firstLine="440"/>
        <w:jc w:val="both"/>
      </w:pPr>
      <w:r>
        <w:rPr>
          <w:rStyle w:val="Teksttreci2Kursywa"/>
          <w:color w:val="000000"/>
        </w:rPr>
        <w:t>W funkcji przydawki</w:t>
      </w:r>
      <w:r>
        <w:rPr>
          <w:rStyle w:val="Teksttreci2"/>
          <w:color w:val="000000"/>
        </w:rPr>
        <w:t xml:space="preserve"> przyimek „z” z dopełniaczem pojawia się bardzo często. Może to być: A) przydawka opisują</w:t>
      </w:r>
      <w:r>
        <w:rPr>
          <w:rStyle w:val="Teksttreci2"/>
          <w:color w:val="000000"/>
        </w:rPr>
        <w:t xml:space="preserve">ca, wskazująca na materiał, z którego coś zostało wykonane (np. statuy z </w:t>
      </w:r>
      <w:r>
        <w:rPr>
          <w:rStyle w:val="Teksttreci2Kursywa"/>
          <w:color w:val="000000"/>
        </w:rPr>
        <w:t>mosiądzu,</w:t>
      </w:r>
      <w:r>
        <w:rPr>
          <w:rStyle w:val="Teksttreci2"/>
          <w:color w:val="000000"/>
        </w:rPr>
        <w:t xml:space="preserve"> żupan z </w:t>
      </w:r>
      <w:r>
        <w:rPr>
          <w:rStyle w:val="Teksttreci2Kursywa"/>
          <w:color w:val="000000"/>
        </w:rPr>
        <w:t>drelichu,</w:t>
      </w:r>
      <w:r>
        <w:rPr>
          <w:rStyle w:val="Teksttreci2"/>
          <w:color w:val="000000"/>
        </w:rPr>
        <w:t xml:space="preserve"> skóra z </w:t>
      </w:r>
      <w:r>
        <w:rPr>
          <w:rStyle w:val="Teksttreci2Kursywa"/>
          <w:color w:val="000000"/>
        </w:rPr>
        <w:t>karaczyny).</w:t>
      </w:r>
      <w:r>
        <w:rPr>
          <w:rStyle w:val="Teksttreci2"/>
          <w:color w:val="000000"/>
        </w:rPr>
        <w:t xml:space="preserve"> Wyrażenie przyimkowe w tej funkcji łatwo zastąpić odpowiednim przymiotni</w:t>
      </w:r>
      <w:r>
        <w:rPr>
          <w:rStyle w:val="Teksttreci2"/>
          <w:color w:val="000000"/>
        </w:rPr>
        <w:softHyphen/>
        <w:t>kiem odrzeczownikowym (statuy mosiężne, żupan drelichowy, skó</w:t>
      </w:r>
      <w:r>
        <w:rPr>
          <w:rStyle w:val="Teksttreci2"/>
          <w:color w:val="000000"/>
        </w:rPr>
        <w:t>ra karaczynowa).</w:t>
      </w:r>
    </w:p>
    <w:p w:rsidR="00000000" w:rsidRDefault="00525810">
      <w:pPr>
        <w:pStyle w:val="Teksttreci21"/>
        <w:numPr>
          <w:ilvl w:val="0"/>
          <w:numId w:val="7"/>
        </w:numPr>
        <w:shd w:val="clear" w:color="auto" w:fill="auto"/>
        <w:tabs>
          <w:tab w:val="left" w:pos="1078"/>
        </w:tabs>
        <w:spacing w:line="288" w:lineRule="exact"/>
        <w:ind w:left="680" w:right="200" w:firstLine="0"/>
        <w:jc w:val="both"/>
        <w:sectPr w:rsidR="00000000">
          <w:pgSz w:w="11900" w:h="16840"/>
          <w:pgMar w:top="2439" w:right="1319" w:bottom="2243" w:left="1586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>tzw. przydawka wyodrębniająca, określająca pochodzenie czegoś, np. pułko</w:t>
      </w:r>
      <w:r>
        <w:rPr>
          <w:rStyle w:val="Teksttreci2"/>
          <w:color w:val="000000"/>
        </w:rPr>
        <w:softHyphen/>
        <w:t xml:space="preserve">wnik z </w:t>
      </w:r>
      <w:r>
        <w:rPr>
          <w:rStyle w:val="Teksttreci2Kursywa"/>
          <w:color w:val="000000"/>
        </w:rPr>
        <w:t>litewskiego woyska,</w:t>
      </w:r>
      <w:r>
        <w:rPr>
          <w:rStyle w:val="Teksttreci2"/>
          <w:color w:val="000000"/>
        </w:rPr>
        <w:t xml:space="preserve"> deputat z </w:t>
      </w:r>
      <w:r>
        <w:rPr>
          <w:rStyle w:val="Teksttreci2Kursywa"/>
          <w:color w:val="000000"/>
        </w:rPr>
        <w:t>powiatu lelowskiego,</w:t>
      </w:r>
      <w:r>
        <w:rPr>
          <w:rStyle w:val="Teksttreci2"/>
          <w:color w:val="000000"/>
        </w:rPr>
        <w:t xml:space="preserve"> wino z </w:t>
      </w:r>
      <w:r>
        <w:rPr>
          <w:rStyle w:val="Teksttreci2Kursywa"/>
          <w:color w:val="000000"/>
        </w:rPr>
        <w:t>królewskiej pi-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Kursywa"/>
          <w:color w:val="000000"/>
        </w:rPr>
        <w:lastRenderedPageBreak/>
        <w:t>wnice.</w:t>
      </w:r>
      <w:r>
        <w:rPr>
          <w:rStyle w:val="Teksttreci2"/>
          <w:color w:val="000000"/>
        </w:rPr>
        <w:t xml:space="preserve"> Tu należą też dawne nazwiska rodowe: Marcin z </w:t>
      </w:r>
      <w:r>
        <w:rPr>
          <w:rStyle w:val="Teksttreci2Kursywa"/>
          <w:color w:val="000000"/>
        </w:rPr>
        <w:t>Rudek</w:t>
      </w:r>
      <w:r>
        <w:rPr>
          <w:rStyle w:val="Teksttreci2"/>
          <w:color w:val="000000"/>
        </w:rPr>
        <w:t xml:space="preserve"> Jarzyna, Jan Chry</w:t>
      </w:r>
      <w:r>
        <w:rPr>
          <w:rStyle w:val="Teksttreci2"/>
          <w:color w:val="000000"/>
        </w:rPr>
        <w:softHyphen/>
        <w:t xml:space="preserve">zostom z </w:t>
      </w:r>
      <w:r>
        <w:rPr>
          <w:rStyle w:val="Teksttreci2Kursywa"/>
          <w:color w:val="000000"/>
        </w:rPr>
        <w:t>Gosławic</w:t>
      </w:r>
      <w:r>
        <w:rPr>
          <w:rStyle w:val="Teksttreci2"/>
          <w:color w:val="000000"/>
        </w:rPr>
        <w:t xml:space="preserve"> Pasek i nazwiska panieńskie mężatek: Makowiecka z </w:t>
      </w:r>
      <w:r>
        <w:rPr>
          <w:rStyle w:val="Teksttreci2Kursywa"/>
          <w:color w:val="000000"/>
        </w:rPr>
        <w:t>domu</w:t>
      </w:r>
      <w:r>
        <w:rPr>
          <w:rStyle w:val="Teksttreci2"/>
          <w:color w:val="000000"/>
        </w:rPr>
        <w:t xml:space="preserve"> Gołuchowska. C) tzw. przydawka przynależnościowa: jeden z </w:t>
      </w:r>
      <w:r>
        <w:rPr>
          <w:rStyle w:val="Teksttreci2Kursywa"/>
          <w:color w:val="000000"/>
        </w:rPr>
        <w:t>nich,</w:t>
      </w:r>
      <w:r>
        <w:rPr>
          <w:rStyle w:val="Teksttreci2"/>
          <w:color w:val="000000"/>
        </w:rPr>
        <w:t xml:space="preserve"> każdy z </w:t>
      </w:r>
      <w:r>
        <w:rPr>
          <w:rStyle w:val="Teksttreci2Kursywa"/>
          <w:color w:val="000000"/>
        </w:rPr>
        <w:t>Paniąt,</w:t>
      </w:r>
      <w:r>
        <w:rPr>
          <w:rStyle w:val="Teksttreci2"/>
          <w:color w:val="000000"/>
        </w:rPr>
        <w:t xml:space="preserve"> ża</w:t>
      </w:r>
      <w:r>
        <w:rPr>
          <w:rStyle w:val="Teksttreci2"/>
          <w:color w:val="000000"/>
        </w:rPr>
        <w:softHyphen/>
        <w:t xml:space="preserve">den z </w:t>
      </w:r>
      <w:r>
        <w:rPr>
          <w:rStyle w:val="Teksttreci2Kursywa"/>
          <w:color w:val="000000"/>
        </w:rPr>
        <w:t>Hetmanów,</w:t>
      </w:r>
      <w:r>
        <w:rPr>
          <w:rStyle w:val="Teksttreci2"/>
          <w:color w:val="000000"/>
        </w:rPr>
        <w:t xml:space="preserve"> ktoś z </w:t>
      </w:r>
      <w:r>
        <w:rPr>
          <w:rStyle w:val="Teksttreci2Kursywa"/>
          <w:color w:val="000000"/>
        </w:rPr>
        <w:t>gromady</w:t>
      </w:r>
      <w:r>
        <w:rPr>
          <w:rStyle w:val="Teksttreci2"/>
          <w:color w:val="000000"/>
        </w:rPr>
        <w:t xml:space="preserve"> itp.</w:t>
      </w:r>
    </w:p>
    <w:p w:rsidR="00000000" w:rsidRDefault="00525810">
      <w:pPr>
        <w:pStyle w:val="Teksttreci21"/>
        <w:numPr>
          <w:ilvl w:val="0"/>
          <w:numId w:val="8"/>
        </w:numPr>
        <w:shd w:val="clear" w:color="auto" w:fill="auto"/>
        <w:tabs>
          <w:tab w:val="left" w:pos="811"/>
        </w:tabs>
        <w:spacing w:line="312" w:lineRule="exact"/>
        <w:ind w:firstLine="540"/>
        <w:jc w:val="both"/>
      </w:pPr>
      <w:r>
        <w:rPr>
          <w:rStyle w:val="Teksttreci2"/>
          <w:color w:val="000000"/>
        </w:rPr>
        <w:t xml:space="preserve">Oddzielny problem stanowi wyrażenie </w:t>
      </w:r>
      <w:r>
        <w:rPr>
          <w:rStyle w:val="Teksttreci2"/>
          <w:color w:val="000000"/>
        </w:rPr>
        <w:t>przyimkowe w zdaniach nominal</w:t>
      </w:r>
      <w:r>
        <w:rPr>
          <w:rStyle w:val="Teksttreci2"/>
          <w:color w:val="000000"/>
        </w:rPr>
        <w:softHyphen/>
        <w:t xml:space="preserve">nych pełniące funkcję zbliżoną do podmiotowej. Zdania takie jak: „niechwaebny z </w:t>
      </w:r>
      <w:r>
        <w:rPr>
          <w:rStyle w:val="Teksttreci2Kursywa"/>
          <w:color w:val="000000"/>
        </w:rPr>
        <w:t>ciebie</w:t>
      </w:r>
      <w:r>
        <w:rPr>
          <w:rStyle w:val="Teksttreci2"/>
          <w:color w:val="000000"/>
        </w:rPr>
        <w:t xml:space="preserve"> gospodarz” i „nie wiem czy z </w:t>
      </w:r>
      <w:r>
        <w:rPr>
          <w:rStyle w:val="Teksttreci2Kursywa"/>
          <w:color w:val="000000"/>
        </w:rPr>
        <w:t>niego</w:t>
      </w:r>
      <w:r>
        <w:rPr>
          <w:rStyle w:val="Teksttreci2"/>
          <w:color w:val="000000"/>
        </w:rPr>
        <w:t xml:space="preserve"> był człowiek” można przekształcić na typowe zdania z orzeczeniem imiennym i podmiotem w mianowniku: „jes</w:t>
      </w:r>
      <w:r>
        <w:rPr>
          <w:rStyle w:val="Teksttreci2"/>
          <w:color w:val="000000"/>
        </w:rPr>
        <w:t>teś niechwalebnym gospodarzem”, „nie wiem czy on był człowiekiem”.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>Tak układają się główne funkcje przyimka „z” z dopełniaczem w Pamięt</w:t>
      </w:r>
      <w:r>
        <w:rPr>
          <w:rStyle w:val="Teksttreci2"/>
          <w:color w:val="000000"/>
        </w:rPr>
        <w:softHyphen/>
        <w:t>nikach Paska. Podstawowym jest tu—jak widać — znaczenie ruchu skądś (po</w:t>
      </w:r>
      <w:r>
        <w:rPr>
          <w:rStyle w:val="Teksttreci2"/>
          <w:color w:val="000000"/>
        </w:rPr>
        <w:softHyphen/>
        <w:t>chodzenia skądś), proces oddalania się od czegoś</w:t>
      </w:r>
      <w:r>
        <w:rPr>
          <w:rStyle w:val="Teksttreci2"/>
          <w:color w:val="000000"/>
        </w:rPr>
        <w:t>, z czym pierwotnie istniał ścisły kontakt. Wręcz przeciwnie przedstawia się ten przyimek w połączeniu z narzędnikiem. Tu na plan pierwszy wybija się znaczenie kontaktu, łączności, a nawet ścisłej więzi z czymś oraz towarzyszenia komuś (czemuś) i dlatego w</w:t>
      </w:r>
      <w:r>
        <w:rPr>
          <w:rStyle w:val="Teksttreci2"/>
          <w:color w:val="000000"/>
        </w:rPr>
        <w:t xml:space="preserve"> niektórych funkcjach szczególnie podmiotowych jest ten przyimek prawie równy znaczeniowo spójnikowi „i”, a często występuje obok tego spójnika jak gdyby wzmacniając się nawzajem (np. Rotmistrz </w:t>
      </w:r>
      <w:r>
        <w:rPr>
          <w:rStyle w:val="Teksttreci2Kursywa"/>
          <w:color w:val="000000"/>
          <w:lang w:val="ru-RU" w:eastAsia="ru-RU"/>
        </w:rPr>
        <w:t xml:space="preserve">у </w:t>
      </w:r>
      <w:r>
        <w:rPr>
          <w:rStyle w:val="Teksttreci2Kursywa"/>
          <w:color w:val="000000"/>
        </w:rPr>
        <w:t>z swoim Porucznikiem</w:t>
      </w:r>
      <w:r>
        <w:rPr>
          <w:rStyle w:val="Teksttreci2"/>
          <w:color w:val="000000"/>
        </w:rPr>
        <w:t xml:space="preserve"> zginął K. 246 r; widzę trze</w:t>
      </w:r>
      <w:r>
        <w:rPr>
          <w:rStyle w:val="Teksttreci2"/>
          <w:color w:val="000000"/>
        </w:rPr>
        <w:softHyphen/>
        <w:t xml:space="preserve">ba was </w:t>
      </w:r>
      <w:r>
        <w:rPr>
          <w:rStyle w:val="Teksttreci2Kursywa"/>
          <w:color w:val="000000"/>
          <w:lang w:val="ru-RU" w:eastAsia="ru-RU"/>
        </w:rPr>
        <w:t xml:space="preserve">у </w:t>
      </w:r>
      <w:r>
        <w:rPr>
          <w:rStyle w:val="Teksttreci2Kursywa"/>
          <w:color w:val="000000"/>
        </w:rPr>
        <w:t xml:space="preserve">z </w:t>
      </w:r>
      <w:r>
        <w:rPr>
          <w:rStyle w:val="Teksttreci2Kursywa"/>
          <w:color w:val="000000"/>
        </w:rPr>
        <w:t>panami posłami</w:t>
      </w:r>
      <w:r>
        <w:rPr>
          <w:rStyle w:val="Teksttreci2"/>
          <w:color w:val="000000"/>
        </w:rPr>
        <w:t xml:space="preserve"> cienko chować K. 175 v).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 xml:space="preserve">Ogólnie można za Słownikiem Arcta powtórzyć, że przyimek „z” z narzędnikiem </w:t>
      </w:r>
      <w:r>
        <w:rPr>
          <w:rStyle w:val="Teksttreci2Kursywa"/>
          <w:color w:val="000000"/>
        </w:rPr>
        <w:t>„oznacza osoby, przedmioty albo okoliczności towarzyszące jakiejś czynności lub stanowi</w:t>
      </w:r>
      <w:r>
        <w:rPr>
          <w:rStyle w:val="Teksttreci2"/>
          <w:color w:val="000000"/>
        </w:rPr>
        <w:t>”, co wspomniany Słownik ilustruje zwrotami: iść z żo</w:t>
      </w:r>
      <w:r>
        <w:rPr>
          <w:rStyle w:val="Teksttreci2"/>
          <w:color w:val="000000"/>
        </w:rPr>
        <w:t>ną, pracować z wiarą, przychodzić z prośbą. Ze względu na funkcję składniową może to jednak być:</w:t>
      </w:r>
    </w:p>
    <w:p w:rsidR="00000000" w:rsidRDefault="00525810">
      <w:pPr>
        <w:pStyle w:val="Teksttreci21"/>
        <w:numPr>
          <w:ilvl w:val="0"/>
          <w:numId w:val="9"/>
        </w:numPr>
        <w:shd w:val="clear" w:color="auto" w:fill="auto"/>
        <w:tabs>
          <w:tab w:val="left" w:pos="811"/>
        </w:tabs>
        <w:spacing w:line="312" w:lineRule="exact"/>
        <w:ind w:firstLine="540"/>
        <w:jc w:val="both"/>
      </w:pPr>
      <w:r>
        <w:rPr>
          <w:rStyle w:val="Teksttreci2Kursywa"/>
          <w:color w:val="000000"/>
        </w:rPr>
        <w:t>Składnik tzw. podmiotu szeregowego</w:t>
      </w:r>
      <w:r>
        <w:rPr>
          <w:rStyle w:val="Teksttreci2"/>
          <w:color w:val="000000"/>
        </w:rPr>
        <w:t xml:space="preserve"> A) typu poszedł z nią (= on i ona poszli), B) pojechaliśmy z żoną (= ja i żona), C) siadaliśmy z sobą (= ja i on), D) Tu</w:t>
      </w:r>
      <w:r>
        <w:rPr>
          <w:rStyle w:val="Teksttreci2"/>
          <w:color w:val="000000"/>
        </w:rPr>
        <w:t>rcy z ordami wyszli (= Turcy i ordy).</w:t>
      </w:r>
    </w:p>
    <w:p w:rsidR="00000000" w:rsidRDefault="00525810">
      <w:pPr>
        <w:pStyle w:val="Teksttreci21"/>
        <w:numPr>
          <w:ilvl w:val="0"/>
          <w:numId w:val="9"/>
        </w:numPr>
        <w:shd w:val="clear" w:color="auto" w:fill="auto"/>
        <w:tabs>
          <w:tab w:val="left" w:pos="811"/>
        </w:tabs>
        <w:spacing w:line="312" w:lineRule="exact"/>
        <w:ind w:firstLine="540"/>
        <w:jc w:val="both"/>
      </w:pPr>
      <w:r>
        <w:rPr>
          <w:rStyle w:val="Teksttreci2Kursywa"/>
          <w:color w:val="000000"/>
        </w:rPr>
        <w:t>Wyrażenie przyimkowe bliskie znaczeniowo dopełnieniu.</w:t>
      </w:r>
      <w:r>
        <w:rPr>
          <w:rStyle w:val="Teksttreci2"/>
          <w:color w:val="000000"/>
        </w:rPr>
        <w:t xml:space="preserve"> Gdy czytamy np. zdania takie jak: przyszedł z </w:t>
      </w:r>
      <w:r>
        <w:rPr>
          <w:rStyle w:val="Teksttreci2Kursywa"/>
          <w:color w:val="000000"/>
        </w:rPr>
        <w:t>pieniędzmi</w:t>
      </w:r>
      <w:r>
        <w:rPr>
          <w:rStyle w:val="Teksttreci2"/>
          <w:color w:val="000000"/>
        </w:rPr>
        <w:t xml:space="preserve">, powrócił z </w:t>
      </w:r>
      <w:r>
        <w:rPr>
          <w:rStyle w:val="Teksttreci2Kursywa"/>
          <w:color w:val="000000"/>
        </w:rPr>
        <w:t>inkwizycyją</w:t>
      </w:r>
      <w:r>
        <w:rPr>
          <w:rStyle w:val="Teksttreci2"/>
          <w:color w:val="000000"/>
        </w:rPr>
        <w:t xml:space="preserve">, drapali się do góry z </w:t>
      </w:r>
      <w:r>
        <w:rPr>
          <w:rStyle w:val="Teksttreci2Kursywa"/>
          <w:color w:val="000000"/>
        </w:rPr>
        <w:t>snopami,</w:t>
      </w:r>
      <w:r>
        <w:rPr>
          <w:rStyle w:val="Teksttreci2"/>
          <w:color w:val="000000"/>
        </w:rPr>
        <w:t xml:space="preserve"> wrócił z </w:t>
      </w:r>
      <w:r>
        <w:rPr>
          <w:rStyle w:val="Teksttreci2Kursywa"/>
          <w:color w:val="000000"/>
        </w:rPr>
        <w:t>nizczym</w:t>
      </w:r>
      <w:r>
        <w:rPr>
          <w:rStyle w:val="Teksttreci2"/>
          <w:color w:val="000000"/>
        </w:rPr>
        <w:t xml:space="preserve">, ucieka z </w:t>
      </w:r>
      <w:r>
        <w:rPr>
          <w:rStyle w:val="Teksttreci2Kursywa"/>
          <w:color w:val="000000"/>
        </w:rPr>
        <w:t>chorągwią</w:t>
      </w:r>
      <w:r>
        <w:rPr>
          <w:rStyle w:val="Teksttreci2"/>
          <w:color w:val="000000"/>
        </w:rPr>
        <w:t>, kazałem i</w:t>
      </w:r>
      <w:r>
        <w:rPr>
          <w:rStyle w:val="Teksttreci2"/>
          <w:color w:val="000000"/>
        </w:rPr>
        <w:t xml:space="preserve">ść z </w:t>
      </w:r>
      <w:r>
        <w:rPr>
          <w:rStyle w:val="Teksttreci2Kursywa"/>
          <w:color w:val="000000"/>
        </w:rPr>
        <w:t>koncerzem</w:t>
      </w:r>
      <w:r>
        <w:rPr>
          <w:rStyle w:val="Teksttreci2"/>
          <w:color w:val="000000"/>
        </w:rPr>
        <w:t xml:space="preserve">, przypadli z </w:t>
      </w:r>
      <w:r>
        <w:rPr>
          <w:rStyle w:val="Teksttreci2Kursywa"/>
          <w:color w:val="000000"/>
        </w:rPr>
        <w:t>świecą</w:t>
      </w:r>
      <w:r>
        <w:rPr>
          <w:rStyle w:val="Teksttreci2"/>
          <w:color w:val="000000"/>
        </w:rPr>
        <w:t xml:space="preserve">, skoczyli z </w:t>
      </w:r>
      <w:r>
        <w:rPr>
          <w:rStyle w:val="Teksttreci2Kursywa"/>
          <w:color w:val="000000"/>
        </w:rPr>
        <w:t>szablami</w:t>
      </w:r>
      <w:r>
        <w:rPr>
          <w:rStyle w:val="Teksttreci2"/>
          <w:color w:val="000000"/>
        </w:rPr>
        <w:t xml:space="preserve"> — nasuwają się nam na myśl czasowniki przechodnie takie jak: </w:t>
      </w:r>
      <w:r>
        <w:rPr>
          <w:rStyle w:val="Teksttreci2Kursywa"/>
          <w:color w:val="000000"/>
        </w:rPr>
        <w:t>przynieść, przywieźć, unosić, mieć, trzymać,</w:t>
      </w:r>
      <w:r>
        <w:rPr>
          <w:rStyle w:val="Teksttreci2"/>
          <w:color w:val="000000"/>
        </w:rPr>
        <w:t xml:space="preserve"> z którymi bylibyśmy skłon</w:t>
      </w:r>
      <w:r>
        <w:rPr>
          <w:rStyle w:val="Teksttreci2"/>
          <w:color w:val="000000"/>
        </w:rPr>
        <w:softHyphen/>
        <w:t>ni powiązać rzeczowniki występujące w wyrażeniu przyimkowym (np. prz</w:t>
      </w:r>
      <w:r>
        <w:rPr>
          <w:rStyle w:val="Teksttreci2"/>
          <w:color w:val="000000"/>
        </w:rPr>
        <w:t xml:space="preserve">yszedł z </w:t>
      </w:r>
      <w:r>
        <w:rPr>
          <w:rStyle w:val="Teksttreci2Kursywa"/>
          <w:color w:val="000000"/>
        </w:rPr>
        <w:t>pieniędzmi</w:t>
      </w:r>
      <w:r>
        <w:rPr>
          <w:rStyle w:val="Teksttreci2"/>
          <w:color w:val="000000"/>
        </w:rPr>
        <w:t xml:space="preserve"> to tyle co: «przyszedł i przyniósł pieniądze» lub po prostu «przyniósł pieniądze»).</w:t>
      </w:r>
    </w:p>
    <w:p w:rsidR="00000000" w:rsidRDefault="00525810">
      <w:pPr>
        <w:pStyle w:val="Teksttreci21"/>
        <w:numPr>
          <w:ilvl w:val="0"/>
          <w:numId w:val="9"/>
        </w:numPr>
        <w:shd w:val="clear" w:color="auto" w:fill="auto"/>
        <w:tabs>
          <w:tab w:val="left" w:pos="811"/>
        </w:tabs>
        <w:spacing w:line="312" w:lineRule="exact"/>
        <w:ind w:firstLine="540"/>
        <w:jc w:val="both"/>
      </w:pPr>
      <w:r>
        <w:rPr>
          <w:rStyle w:val="Teksttreci2Kursywa"/>
          <w:color w:val="000000"/>
        </w:rPr>
        <w:t>W funkcji okolicznika celu</w:t>
      </w:r>
      <w:r>
        <w:rPr>
          <w:rStyle w:val="Teksttreci2"/>
          <w:color w:val="000000"/>
        </w:rPr>
        <w:t xml:space="preserve"> wyrażenie przyimkowe pojawia się w zdaniach: kazano nam iść do króla z </w:t>
      </w:r>
      <w:r>
        <w:rPr>
          <w:rStyle w:val="Teksttreci2Kursywa"/>
          <w:color w:val="000000"/>
        </w:rPr>
        <w:t>rellacyją</w:t>
      </w:r>
      <w:r>
        <w:rPr>
          <w:rStyle w:val="Teksttreci2"/>
          <w:color w:val="000000"/>
        </w:rPr>
        <w:t xml:space="preserve"> K. 239 v; przyszedł (...) z </w:t>
      </w:r>
      <w:r>
        <w:rPr>
          <w:rStyle w:val="Teksttreci2Kursywa"/>
          <w:color w:val="000000"/>
        </w:rPr>
        <w:t>oracyją</w:t>
      </w:r>
      <w:r>
        <w:rPr>
          <w:rStyle w:val="Teksttreci2"/>
          <w:color w:val="000000"/>
        </w:rPr>
        <w:t xml:space="preserve"> K. 1</w:t>
      </w:r>
      <w:r>
        <w:rPr>
          <w:rStyle w:val="Teksttreci2"/>
          <w:color w:val="000000"/>
        </w:rPr>
        <w:t xml:space="preserve">63 v; pojechaliśmy (...) do Admirała z </w:t>
      </w:r>
      <w:r>
        <w:rPr>
          <w:rStyle w:val="Teksttreci2Kursywa"/>
          <w:color w:val="000000"/>
        </w:rPr>
        <w:t>kondolencyją</w:t>
      </w:r>
      <w:r>
        <w:rPr>
          <w:rStyle w:val="Teksttreci2"/>
          <w:color w:val="000000"/>
        </w:rPr>
        <w:t xml:space="preserve"> K. 70 r; rozesłano po mieście z </w:t>
      </w:r>
      <w:r>
        <w:rPr>
          <w:rStyle w:val="Teksttreci2Kursywa"/>
          <w:color w:val="000000"/>
        </w:rPr>
        <w:t xml:space="preserve">prośbą </w:t>
      </w:r>
      <w:r>
        <w:rPr>
          <w:rStyle w:val="Teksttreci2"/>
          <w:color w:val="000000"/>
        </w:rPr>
        <w:t xml:space="preserve">i z </w:t>
      </w:r>
      <w:r>
        <w:rPr>
          <w:rStyle w:val="Teksttreci2Kursywa"/>
          <w:color w:val="000000"/>
        </w:rPr>
        <w:t>groźbą</w:t>
      </w:r>
      <w:r>
        <w:rPr>
          <w:rStyle w:val="Teksttreci2"/>
          <w:color w:val="000000"/>
        </w:rPr>
        <w:t xml:space="preserve"> K. 255 r itp.</w:t>
      </w:r>
    </w:p>
    <w:p w:rsidR="00000000" w:rsidRDefault="00525810">
      <w:pPr>
        <w:pStyle w:val="Teksttreci21"/>
        <w:numPr>
          <w:ilvl w:val="0"/>
          <w:numId w:val="9"/>
        </w:numPr>
        <w:shd w:val="clear" w:color="auto" w:fill="auto"/>
        <w:tabs>
          <w:tab w:val="left" w:pos="811"/>
        </w:tabs>
        <w:spacing w:line="312" w:lineRule="exact"/>
        <w:ind w:firstLine="540"/>
        <w:jc w:val="both"/>
      </w:pPr>
      <w:r>
        <w:rPr>
          <w:rStyle w:val="Teksttreci2Kursywa"/>
          <w:color w:val="000000"/>
        </w:rPr>
        <w:t>Sposób</w:t>
      </w:r>
      <w:r>
        <w:rPr>
          <w:rStyle w:val="Teksttreci2"/>
          <w:color w:val="000000"/>
        </w:rPr>
        <w:t xml:space="preserve"> wybija się na plan pierwszy, gdy wyrażenie przyimkowe ma zna</w:t>
      </w:r>
      <w:r>
        <w:rPr>
          <w:rStyle w:val="Teksttreci2"/>
          <w:color w:val="000000"/>
        </w:rPr>
        <w:softHyphen/>
        <w:t xml:space="preserve">czenie bliskie przysłówkom. Np. dawać coś z </w:t>
      </w:r>
      <w:r>
        <w:rPr>
          <w:rStyle w:val="Teksttreci2Kursywa"/>
          <w:color w:val="000000"/>
        </w:rPr>
        <w:t>ochotą,</w:t>
      </w:r>
      <w:r>
        <w:rPr>
          <w:rStyle w:val="Teksttreci2"/>
          <w:color w:val="000000"/>
        </w:rPr>
        <w:t xml:space="preserve"> słuchać kogoś z </w:t>
      </w:r>
      <w:r>
        <w:rPr>
          <w:rStyle w:val="Teksttreci2Kursywa"/>
          <w:color w:val="000000"/>
        </w:rPr>
        <w:t xml:space="preserve">pilnością, </w:t>
      </w:r>
      <w:r>
        <w:rPr>
          <w:rStyle w:val="Teksttreci2"/>
          <w:color w:val="000000"/>
        </w:rPr>
        <w:t xml:space="preserve">przyjąć coś z </w:t>
      </w:r>
      <w:r>
        <w:rPr>
          <w:rStyle w:val="Teksttreci2Kursywa"/>
          <w:color w:val="000000"/>
        </w:rPr>
        <w:t>chęcią,</w:t>
      </w:r>
      <w:r>
        <w:rPr>
          <w:rStyle w:val="Teksttreci2"/>
          <w:color w:val="000000"/>
        </w:rPr>
        <w:t xml:space="preserve"> wejść z </w:t>
      </w:r>
      <w:r>
        <w:rPr>
          <w:rStyle w:val="Teksttreci2Kursywa"/>
          <w:color w:val="000000"/>
        </w:rPr>
        <w:t>powagą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nabożeństwem,</w:t>
      </w:r>
      <w:r>
        <w:rPr>
          <w:rStyle w:val="Teksttreci2"/>
          <w:color w:val="000000"/>
        </w:rPr>
        <w:t xml:space="preserve"> wchodzić z </w:t>
      </w:r>
      <w:r>
        <w:rPr>
          <w:rStyle w:val="Teksttreci2Kursywa"/>
          <w:color w:val="000000"/>
        </w:rPr>
        <w:t>tryumfem,</w:t>
      </w:r>
      <w:r>
        <w:rPr>
          <w:rStyle w:val="Teksttreci2"/>
          <w:color w:val="000000"/>
        </w:rPr>
        <w:t xml:space="preserve"> jechać</w:t>
      </w:r>
    </w:p>
    <w:p w:rsidR="00000000" w:rsidRDefault="00525810">
      <w:pPr>
        <w:pStyle w:val="Teksttreci21"/>
        <w:shd w:val="clear" w:color="auto" w:fill="auto"/>
        <w:spacing w:line="294" w:lineRule="exact"/>
        <w:ind w:left="360" w:firstLine="0"/>
        <w:jc w:val="left"/>
      </w:pPr>
      <w:r>
        <w:rPr>
          <w:rStyle w:val="Teksttreci2Kursywa"/>
          <w:color w:val="000000"/>
        </w:rPr>
        <w:t>z fantazyją</w:t>
      </w:r>
      <w:r>
        <w:rPr>
          <w:rStyle w:val="Teksttreci2"/>
          <w:color w:val="000000"/>
        </w:rPr>
        <w:t xml:space="preserve">, mówić z </w:t>
      </w:r>
      <w:r>
        <w:rPr>
          <w:rStyle w:val="Teksttreci2Kursywa"/>
          <w:color w:val="000000"/>
        </w:rPr>
        <w:t>affektem.</w:t>
      </w:r>
      <w:r>
        <w:rPr>
          <w:rStyle w:val="Teksttreci2"/>
          <w:color w:val="000000"/>
        </w:rPr>
        <w:t xml:space="preserve"> Wyrażenia tego typu łatwo zastąpić odpowiednimi przysłówkami («chętnie, pilnie, poważnie» itp.).</w:t>
      </w:r>
    </w:p>
    <w:p w:rsidR="00000000" w:rsidRDefault="00525810">
      <w:pPr>
        <w:pStyle w:val="Teksttreci21"/>
        <w:shd w:val="clear" w:color="auto" w:fill="auto"/>
        <w:spacing w:line="294" w:lineRule="exact"/>
        <w:ind w:left="360" w:right="300" w:firstLine="480"/>
        <w:jc w:val="both"/>
      </w:pPr>
      <w:r>
        <w:rPr>
          <w:rStyle w:val="Teksttreci2"/>
          <w:color w:val="000000"/>
        </w:rPr>
        <w:t>Porównanie, w którym przyimek ma war</w:t>
      </w:r>
      <w:r>
        <w:rPr>
          <w:rStyle w:val="Teksttreci2"/>
          <w:color w:val="000000"/>
        </w:rPr>
        <w:t xml:space="preserve">tość zaimka </w:t>
      </w:r>
      <w:r>
        <w:rPr>
          <w:rStyle w:val="Teksttreci2Kursywa"/>
          <w:color w:val="000000"/>
        </w:rPr>
        <w:t>„jak”</w:t>
      </w:r>
      <w:r>
        <w:rPr>
          <w:rStyle w:val="Teksttreci2"/>
          <w:color w:val="000000"/>
        </w:rPr>
        <w:t xml:space="preserve"> (albo zwrotu </w:t>
      </w:r>
      <w:r>
        <w:rPr>
          <w:rStyle w:val="Teksttreci2Kursywa"/>
          <w:color w:val="000000"/>
        </w:rPr>
        <w:t>„tak jak”),</w:t>
      </w:r>
      <w:r>
        <w:rPr>
          <w:rStyle w:val="Teksttreci2"/>
          <w:color w:val="000000"/>
        </w:rPr>
        <w:t xml:space="preserve"> widziałbym w zdaniach: „niesiecie (...) z </w:t>
      </w:r>
      <w:r>
        <w:rPr>
          <w:rStyle w:val="Teksttreci2Kursywa"/>
          <w:color w:val="000000"/>
        </w:rPr>
        <w:t xml:space="preserve">Izaakiem krew swoję” </w:t>
      </w:r>
      <w:r>
        <w:rPr>
          <w:rStyle w:val="Teksttreci2"/>
          <w:color w:val="000000"/>
        </w:rPr>
        <w:t xml:space="preserve">K. 58 r (= niesiecie </w:t>
      </w:r>
      <w:r>
        <w:rPr>
          <w:rStyle w:val="Teksttreci2Kursywa"/>
          <w:color w:val="000000"/>
        </w:rPr>
        <w:t>tak jak</w:t>
      </w:r>
      <w:r>
        <w:rPr>
          <w:rStyle w:val="Teksttreci2"/>
          <w:color w:val="000000"/>
        </w:rPr>
        <w:t xml:space="preserve"> Izaak), „Trzeba by na to odpowiedzieć z </w:t>
      </w:r>
      <w:r>
        <w:rPr>
          <w:rStyle w:val="Teksttreci2Kursywa"/>
          <w:color w:val="000000"/>
        </w:rPr>
        <w:t xml:space="preserve">pismem” </w:t>
      </w:r>
      <w:r>
        <w:rPr>
          <w:rStyle w:val="Teksttreci2"/>
          <w:color w:val="000000"/>
        </w:rPr>
        <w:t xml:space="preserve">(po czym następuje </w:t>
      </w:r>
      <w:r>
        <w:rPr>
          <w:rStyle w:val="Teksttreci2"/>
          <w:color w:val="000000"/>
        </w:rPr>
        <w:lastRenderedPageBreak/>
        <w:t xml:space="preserve">cytat) K. 284 </w:t>
      </w:r>
      <w:r>
        <w:rPr>
          <w:rStyle w:val="Teksttreci2"/>
          <w:color w:val="000000"/>
          <w:lang w:val="cs-CZ" w:eastAsia="cs-CZ"/>
        </w:rPr>
        <w:t xml:space="preserve">v </w:t>
      </w:r>
      <w:r>
        <w:rPr>
          <w:rStyle w:val="Teksttreci2"/>
          <w:color w:val="000000"/>
        </w:rPr>
        <w:t xml:space="preserve">(= </w:t>
      </w:r>
      <w:r>
        <w:rPr>
          <w:rStyle w:val="Teksttreci2Kursywa"/>
          <w:color w:val="000000"/>
        </w:rPr>
        <w:t>tak, jak</w:t>
      </w:r>
      <w:r>
        <w:rPr>
          <w:rStyle w:val="Teksttreci2"/>
          <w:color w:val="000000"/>
        </w:rPr>
        <w:t xml:space="preserve"> czytamy w piśmie).</w:t>
      </w:r>
    </w:p>
    <w:p w:rsidR="00000000" w:rsidRDefault="00525810">
      <w:pPr>
        <w:pStyle w:val="Teksttreci21"/>
        <w:numPr>
          <w:ilvl w:val="0"/>
          <w:numId w:val="9"/>
        </w:numPr>
        <w:shd w:val="clear" w:color="auto" w:fill="auto"/>
        <w:tabs>
          <w:tab w:val="left" w:pos="1139"/>
        </w:tabs>
        <w:spacing w:line="294" w:lineRule="exact"/>
        <w:ind w:left="360" w:right="300" w:firstLine="480"/>
        <w:jc w:val="both"/>
      </w:pPr>
      <w:r>
        <w:rPr>
          <w:rStyle w:val="Teksttreci2Kursywa"/>
          <w:color w:val="000000"/>
        </w:rPr>
        <w:t>O o</w:t>
      </w:r>
      <w:r>
        <w:rPr>
          <w:rStyle w:val="Teksttreci2Kursywa"/>
          <w:color w:val="000000"/>
        </w:rPr>
        <w:t>koliczniku miary</w:t>
      </w:r>
      <w:r>
        <w:rPr>
          <w:rStyle w:val="Teksttreci2"/>
          <w:color w:val="000000"/>
        </w:rPr>
        <w:t xml:space="preserve"> można mówić, rozpatrując funkcje wyrażeń przyimkowych w zdaniach: dawały ognia (...) z </w:t>
      </w:r>
      <w:r>
        <w:rPr>
          <w:rStyle w:val="Teksttreci2Kursywa"/>
          <w:color w:val="000000"/>
        </w:rPr>
        <w:t>niewielką</w:t>
      </w:r>
      <w:r>
        <w:rPr>
          <w:rStyle w:val="Teksttreci2"/>
          <w:color w:val="000000"/>
        </w:rPr>
        <w:t xml:space="preserve"> postaremu </w:t>
      </w:r>
      <w:r>
        <w:rPr>
          <w:rStyle w:val="Teksttreci2Kursywa"/>
          <w:color w:val="000000"/>
        </w:rPr>
        <w:t>szkodą</w:t>
      </w:r>
      <w:r>
        <w:rPr>
          <w:rStyle w:val="Teksttreci2"/>
          <w:color w:val="000000"/>
        </w:rPr>
        <w:t xml:space="preserve"> w ludziach naszych K. 105 v; ledwiem wybrnął i postaremu z </w:t>
      </w:r>
      <w:r>
        <w:rPr>
          <w:rStyle w:val="Teksttreci2Kursywa"/>
          <w:color w:val="000000"/>
        </w:rPr>
        <w:t>wielkim</w:t>
      </w:r>
      <w:r>
        <w:rPr>
          <w:rStyle w:val="Teksttreci2"/>
          <w:color w:val="000000"/>
        </w:rPr>
        <w:t xml:space="preserve"> fortuny mojej </w:t>
      </w:r>
      <w:r>
        <w:rPr>
          <w:rStyle w:val="Teksttreci2Kursywa"/>
          <w:color w:val="000000"/>
        </w:rPr>
        <w:t xml:space="preserve">uszczerbkiem </w:t>
      </w:r>
      <w:r>
        <w:rPr>
          <w:rStyle w:val="Teksttreci2"/>
          <w:color w:val="000000"/>
        </w:rPr>
        <w:t>K. 88 r.</w:t>
      </w:r>
    </w:p>
    <w:p w:rsidR="00000000" w:rsidRDefault="00525810">
      <w:pPr>
        <w:pStyle w:val="Teksttreci21"/>
        <w:numPr>
          <w:ilvl w:val="0"/>
          <w:numId w:val="9"/>
        </w:numPr>
        <w:shd w:val="clear" w:color="auto" w:fill="auto"/>
        <w:tabs>
          <w:tab w:val="left" w:pos="1142"/>
        </w:tabs>
        <w:spacing w:line="294" w:lineRule="exact"/>
        <w:ind w:left="360" w:right="300" w:firstLine="480"/>
        <w:jc w:val="both"/>
      </w:pPr>
      <w:r>
        <w:rPr>
          <w:rStyle w:val="Teksttreci2"/>
          <w:color w:val="000000"/>
        </w:rPr>
        <w:t>Bardzo liczne są u</w:t>
      </w:r>
      <w:r>
        <w:rPr>
          <w:rStyle w:val="Teksttreci2"/>
          <w:color w:val="000000"/>
        </w:rPr>
        <w:t xml:space="preserve">życia przyimka „z” z narzędnikiem, </w:t>
      </w:r>
      <w:r>
        <w:rPr>
          <w:rStyle w:val="Teksttreci2Kursywa"/>
          <w:color w:val="000000"/>
        </w:rPr>
        <w:t>w funkcji dopeł</w:t>
      </w:r>
      <w:r>
        <w:rPr>
          <w:rStyle w:val="Teksttreci2Kursywa"/>
          <w:color w:val="000000"/>
        </w:rPr>
        <w:softHyphen/>
        <w:t>nienia.</w:t>
      </w:r>
      <w:r>
        <w:rPr>
          <w:rStyle w:val="Teksttreci2"/>
          <w:color w:val="000000"/>
        </w:rPr>
        <w:t xml:space="preserve"> Podstawę związku stanowią czasowniki i rzeczowniki lub zwroty frazeolo</w:t>
      </w:r>
      <w:r>
        <w:rPr>
          <w:rStyle w:val="Teksttreci2"/>
          <w:color w:val="000000"/>
        </w:rPr>
        <w:softHyphen/>
        <w:t>giczne. Mogą to być: A) czasowniki typu rozmawiać: mówić, gadać, korespon</w:t>
      </w:r>
      <w:r>
        <w:rPr>
          <w:rStyle w:val="Teksttreci2"/>
          <w:color w:val="000000"/>
        </w:rPr>
        <w:softHyphen/>
        <w:t xml:space="preserve">dować, traktować, dyszkurować, konkludować z </w:t>
      </w:r>
      <w:r>
        <w:rPr>
          <w:rStyle w:val="Teksttreci2Kursywa"/>
          <w:color w:val="000000"/>
        </w:rPr>
        <w:t>kim.</w:t>
      </w:r>
      <w:r>
        <w:rPr>
          <w:rStyle w:val="Teksttreci2"/>
          <w:color w:val="000000"/>
        </w:rPr>
        <w:t xml:space="preserve"> B)</w:t>
      </w:r>
      <w:r>
        <w:rPr>
          <w:rStyle w:val="Teksttreci2"/>
          <w:color w:val="000000"/>
        </w:rPr>
        <w:t xml:space="preserve"> typu </w:t>
      </w:r>
      <w:r>
        <w:rPr>
          <w:rStyle w:val="Teksttreci2Kursywa"/>
          <w:color w:val="000000"/>
        </w:rPr>
        <w:t>tańcować: igrać, przestawać, grać</w:t>
      </w:r>
      <w:r>
        <w:rPr>
          <w:rStyle w:val="Teksttreci2"/>
          <w:color w:val="000000"/>
        </w:rPr>
        <w:t xml:space="preserve"> (karty) </w:t>
      </w:r>
      <w:r>
        <w:rPr>
          <w:rStyle w:val="Teksttreci2Kursywa"/>
          <w:color w:val="000000"/>
        </w:rPr>
        <w:t>wojować z kim.</w:t>
      </w:r>
      <w:r>
        <w:rPr>
          <w:rStyle w:val="Teksttreci2"/>
          <w:color w:val="000000"/>
        </w:rPr>
        <w:t xml:space="preserve"> C) czasowniki zwrotne oznaczające wza</w:t>
      </w:r>
      <w:r>
        <w:rPr>
          <w:rStyle w:val="Teksttreci2"/>
          <w:color w:val="000000"/>
        </w:rPr>
        <w:softHyphen/>
        <w:t xml:space="preserve">jemność, obustronność, zawsze występujące tylko z zaimkiem </w:t>
      </w:r>
      <w:r>
        <w:rPr>
          <w:rStyle w:val="Teksttreci2Kursywa"/>
          <w:color w:val="000000"/>
        </w:rPr>
        <w:t>„się”:</w:t>
      </w:r>
      <w:r>
        <w:rPr>
          <w:rStyle w:val="Teksttreci2"/>
          <w:color w:val="000000"/>
        </w:rPr>
        <w:t xml:space="preserve"> pojedynko</w:t>
      </w:r>
      <w:r>
        <w:rPr>
          <w:rStyle w:val="Teksttreci2"/>
          <w:color w:val="000000"/>
        </w:rPr>
        <w:softHyphen/>
        <w:t>wać się, powadzić się, zewrzeć się, jednać się, zetknąć się, zjechać się, poroz</w:t>
      </w:r>
      <w:r>
        <w:rPr>
          <w:rStyle w:val="Teksttreci2"/>
          <w:color w:val="000000"/>
        </w:rPr>
        <w:t xml:space="preserve">umieć się, rozejść się z </w:t>
      </w:r>
      <w:r>
        <w:rPr>
          <w:rStyle w:val="Teksttreci2Kursywa"/>
          <w:color w:val="000000"/>
        </w:rPr>
        <w:t>kim</w:t>
      </w:r>
      <w:r>
        <w:rPr>
          <w:rStyle w:val="Teksttreci2"/>
          <w:color w:val="000000"/>
        </w:rPr>
        <w:t xml:space="preserve">; D) czasowniki zwrotne oznaczające wzajemność, które mogą występować b:z </w:t>
      </w:r>
      <w:r>
        <w:rPr>
          <w:rStyle w:val="Teksttreci2Kursywa"/>
          <w:color w:val="000000"/>
        </w:rPr>
        <w:t>„się”:</w:t>
      </w:r>
      <w:r>
        <w:rPr>
          <w:rStyle w:val="Teksttreci2"/>
          <w:color w:val="000000"/>
        </w:rPr>
        <w:t xml:space="preserve"> bić się, żegnać sic, witać się, przeprosić się, łączyć się, widzieć się, zobaczyć się, poznać się, ożenić się z </w:t>
      </w:r>
      <w:r>
        <w:rPr>
          <w:rStyle w:val="Teksttreci2Kursywa"/>
          <w:color w:val="000000"/>
        </w:rPr>
        <w:t>kim;</w:t>
      </w:r>
      <w:r>
        <w:rPr>
          <w:rStyle w:val="Teksttreci2"/>
          <w:color w:val="000000"/>
        </w:rPr>
        <w:t xml:space="preserve"> E) czasowniki przechodnie, któ</w:t>
      </w:r>
      <w:r>
        <w:rPr>
          <w:rStyle w:val="Teksttreci2"/>
          <w:color w:val="000000"/>
        </w:rPr>
        <w:t>re obok dopełnienia przyimkowego rządzą dopełnieniem bliższym w Bierniku: roz</w:t>
      </w:r>
      <w:r>
        <w:rPr>
          <w:rStyle w:val="Teksttreci2"/>
          <w:color w:val="000000"/>
        </w:rPr>
        <w:softHyphen/>
        <w:t xml:space="preserve">łączyć kogo z </w:t>
      </w:r>
      <w:r>
        <w:rPr>
          <w:rStyle w:val="Teksttreci2Kursywa"/>
          <w:color w:val="000000"/>
        </w:rPr>
        <w:t>kim</w:t>
      </w:r>
      <w:r>
        <w:rPr>
          <w:rStyle w:val="Teksttreci2"/>
          <w:color w:val="000000"/>
        </w:rPr>
        <w:t xml:space="preserve">, ożenić kogo z </w:t>
      </w:r>
      <w:r>
        <w:rPr>
          <w:rStyle w:val="Teksttreci2Kursywa"/>
          <w:color w:val="000000"/>
        </w:rPr>
        <w:t>kim,</w:t>
      </w:r>
      <w:r>
        <w:rPr>
          <w:rStyle w:val="Teksttreci2"/>
          <w:color w:val="000000"/>
        </w:rPr>
        <w:t xml:space="preserve"> spinać co z </w:t>
      </w:r>
      <w:r>
        <w:rPr>
          <w:rStyle w:val="Teksttreci2Kursywa"/>
          <w:color w:val="000000"/>
        </w:rPr>
        <w:t>czym</w:t>
      </w:r>
      <w:r>
        <w:rPr>
          <w:rStyle w:val="Teksttreci2"/>
          <w:color w:val="000000"/>
        </w:rPr>
        <w:t xml:space="preserve">, konfrontować co z </w:t>
      </w:r>
      <w:r>
        <w:rPr>
          <w:rStyle w:val="Teksttreci2Kursywa"/>
          <w:color w:val="000000"/>
        </w:rPr>
        <w:t>czym</w:t>
      </w:r>
      <w:r>
        <w:rPr>
          <w:rStyle w:val="Teksttreci2"/>
          <w:color w:val="000000"/>
        </w:rPr>
        <w:t xml:space="preserve">, zmieszać co z </w:t>
      </w:r>
      <w:r>
        <w:rPr>
          <w:rStyle w:val="Teksttreci2Kursywa"/>
          <w:color w:val="000000"/>
        </w:rPr>
        <w:t>czym:</w:t>
      </w:r>
      <w:r>
        <w:rPr>
          <w:rStyle w:val="Teksttreci2"/>
          <w:color w:val="000000"/>
        </w:rPr>
        <w:t xml:space="preserve"> F) rzeczowniki będące nazwami czynności: wojna, potka</w:t>
      </w:r>
      <w:r>
        <w:rPr>
          <w:rStyle w:val="Teksttreci2"/>
          <w:color w:val="000000"/>
        </w:rPr>
        <w:softHyphen/>
        <w:t xml:space="preserve">nie, zwada, rozmowa z </w:t>
      </w:r>
      <w:r>
        <w:rPr>
          <w:rStyle w:val="Teksttreci2Kursywa"/>
          <w:color w:val="000000"/>
        </w:rPr>
        <w:t>ki</w:t>
      </w:r>
      <w:r>
        <w:rPr>
          <w:rStyle w:val="Teksttreci2Kursywa"/>
          <w:color w:val="000000"/>
        </w:rPr>
        <w:t>m</w:t>
      </w:r>
      <w:r>
        <w:rPr>
          <w:rStyle w:val="Teksttreci2"/>
          <w:color w:val="000000"/>
        </w:rPr>
        <w:t xml:space="preserve"> (tu formalnie należą też dopełnienia zwrotów takich jak: wchodzić w paragon z </w:t>
      </w:r>
      <w:r>
        <w:rPr>
          <w:rStyle w:val="Teksttreci2Kursywa"/>
          <w:color w:val="000000"/>
        </w:rPr>
        <w:t>kim,</w:t>
      </w:r>
      <w:r>
        <w:rPr>
          <w:rStyle w:val="Teksttreci2"/>
          <w:color w:val="000000"/>
        </w:rPr>
        <w:t xml:space="preserve"> wchodzić w targ z </w:t>
      </w:r>
      <w:r>
        <w:rPr>
          <w:rStyle w:val="Teksttreci2Kursywa"/>
          <w:color w:val="000000"/>
        </w:rPr>
        <w:t>kim,</w:t>
      </w:r>
      <w:r>
        <w:rPr>
          <w:rStyle w:val="Teksttreci2"/>
          <w:color w:val="000000"/>
        </w:rPr>
        <w:t xml:space="preserve"> pójść do tańca z </w:t>
      </w:r>
      <w:r>
        <w:rPr>
          <w:rStyle w:val="Teksttreci2Kursywa"/>
          <w:color w:val="000000"/>
        </w:rPr>
        <w:t>kim</w:t>
      </w:r>
      <w:r>
        <w:rPr>
          <w:rStyle w:val="Teksttreci2"/>
          <w:color w:val="000000"/>
        </w:rPr>
        <w:t xml:space="preserve"> itp.). G) czasowniki takie jak: popisować się, prezentować się, delektować się, opowie</w:t>
      </w:r>
      <w:r>
        <w:rPr>
          <w:rStyle w:val="Teksttreci2"/>
          <w:color w:val="000000"/>
        </w:rPr>
        <w:softHyphen/>
        <w:t>dzieć się, objawić się, cieszyć się</w:t>
      </w:r>
      <w:r>
        <w:rPr>
          <w:rStyle w:val="Teksttreci2"/>
          <w:color w:val="000000"/>
        </w:rPr>
        <w:t xml:space="preserve">. Po tych czasownikach oczekiwać by należało raczej Narzędnika bez przyimka </w:t>
      </w:r>
      <w:r>
        <w:rPr>
          <w:rStyle w:val="Teksttreci2Kursywa"/>
          <w:color w:val="000000"/>
        </w:rPr>
        <w:t>(popisować się czym,</w:t>
      </w:r>
      <w:r>
        <w:rPr>
          <w:rStyle w:val="Teksttreci2"/>
          <w:color w:val="000000"/>
        </w:rPr>
        <w:t xml:space="preserve"> a nie jak w Pamiętnikach „z </w:t>
      </w:r>
      <w:r>
        <w:rPr>
          <w:rStyle w:val="Teksttreci2Kursywa"/>
          <w:color w:val="000000"/>
        </w:rPr>
        <w:t>czym”).</w:t>
      </w:r>
      <w:r>
        <w:rPr>
          <w:rStyle w:val="Teksttreci2"/>
          <w:color w:val="000000"/>
        </w:rPr>
        <w:t xml:space="preserve"> H) czasowniki „mieć, brać, wziąć, przyprowadzić”, po których nastę</w:t>
      </w:r>
      <w:r>
        <w:rPr>
          <w:rStyle w:val="Teksttreci2"/>
          <w:color w:val="000000"/>
        </w:rPr>
        <w:softHyphen/>
        <w:t xml:space="preserve">puje wyrażenie „z </w:t>
      </w:r>
      <w:r>
        <w:rPr>
          <w:rStyle w:val="Teksttreci2Kursywa"/>
          <w:color w:val="000000"/>
        </w:rPr>
        <w:t>sobą”.</w:t>
      </w:r>
      <w:r>
        <w:rPr>
          <w:rStyle w:val="Teksttreci2"/>
          <w:color w:val="000000"/>
        </w:rPr>
        <w:t xml:space="preserve"> Wyrażenie to wzmacnia w jakimś </w:t>
      </w:r>
      <w:r>
        <w:rPr>
          <w:rStyle w:val="Teksttreci2"/>
          <w:color w:val="000000"/>
        </w:rPr>
        <w:t>stopniu znaczenie cza</w:t>
      </w:r>
      <w:r>
        <w:rPr>
          <w:rStyle w:val="Teksttreci2"/>
          <w:color w:val="000000"/>
        </w:rPr>
        <w:softHyphen/>
        <w:t>sownika i właściwie może być pominięte.</w:t>
      </w:r>
    </w:p>
    <w:p w:rsidR="00000000" w:rsidRDefault="00525810">
      <w:pPr>
        <w:pStyle w:val="Teksttreci21"/>
        <w:numPr>
          <w:ilvl w:val="0"/>
          <w:numId w:val="9"/>
        </w:numPr>
        <w:shd w:val="clear" w:color="auto" w:fill="auto"/>
        <w:tabs>
          <w:tab w:val="left" w:pos="1184"/>
        </w:tabs>
        <w:spacing w:line="294" w:lineRule="exact"/>
        <w:ind w:left="360" w:right="300" w:firstLine="480"/>
        <w:jc w:val="both"/>
      </w:pPr>
      <w:r>
        <w:rPr>
          <w:rStyle w:val="Teksttreci2"/>
          <w:color w:val="000000"/>
        </w:rPr>
        <w:t xml:space="preserve">Przyimek „z” z Narzędnikiem </w:t>
      </w:r>
      <w:r>
        <w:rPr>
          <w:rStyle w:val="Teksttreci2Kursywa"/>
          <w:color w:val="000000"/>
        </w:rPr>
        <w:t>w funkcji przydawki</w:t>
      </w:r>
      <w:r>
        <w:rPr>
          <w:rStyle w:val="Teksttreci2"/>
          <w:color w:val="000000"/>
        </w:rPr>
        <w:t xml:space="preserve"> może wskazywać: A) na fakt posiadania przez podmiot jakiejś cechy materialnej lub zawierania w sobie czegoś, np. Dziewki z </w:t>
      </w:r>
      <w:r>
        <w:rPr>
          <w:rStyle w:val="Teksttreci2Kursywa"/>
          <w:color w:val="000000"/>
        </w:rPr>
        <w:t>posagami,</w:t>
      </w:r>
      <w:r>
        <w:rPr>
          <w:rStyle w:val="Teksttreci2"/>
          <w:color w:val="000000"/>
        </w:rPr>
        <w:t xml:space="preserve"> Regnum z </w:t>
      </w:r>
      <w:r>
        <w:rPr>
          <w:rStyle w:val="Teksttreci2Kursywa"/>
          <w:color w:val="000000"/>
        </w:rPr>
        <w:t>dostatkami,</w:t>
      </w:r>
      <w:r>
        <w:rPr>
          <w:rStyle w:val="Teksttreci2"/>
          <w:color w:val="000000"/>
        </w:rPr>
        <w:t xml:space="preserve"> sutanna z </w:t>
      </w:r>
      <w:r>
        <w:rPr>
          <w:rStyle w:val="Teksttreci2Kursywa"/>
          <w:color w:val="000000"/>
        </w:rPr>
        <w:t>ogonem,</w:t>
      </w:r>
      <w:r>
        <w:rPr>
          <w:rStyle w:val="Teksttreci2"/>
          <w:color w:val="000000"/>
        </w:rPr>
        <w:t xml:space="preserve"> boty z </w:t>
      </w:r>
      <w:r>
        <w:rPr>
          <w:rStyle w:val="Teksttreci2Kursywa"/>
          <w:color w:val="000000"/>
        </w:rPr>
        <w:t>podwiąskami</w:t>
      </w:r>
      <w:r>
        <w:rPr>
          <w:rStyle w:val="Teksttreci2"/>
          <w:color w:val="000000"/>
        </w:rPr>
        <w:t xml:space="preserve">, muszkiet z </w:t>
      </w:r>
      <w:r>
        <w:rPr>
          <w:rStyle w:val="Teksttreci2Kursywa"/>
          <w:color w:val="000000"/>
        </w:rPr>
        <w:t>rurą srogą,</w:t>
      </w:r>
      <w:r>
        <w:rPr>
          <w:rStyle w:val="Teksttreci2"/>
          <w:color w:val="000000"/>
        </w:rPr>
        <w:t xml:space="preserve"> kieliszki z </w:t>
      </w:r>
      <w:r>
        <w:rPr>
          <w:rStyle w:val="Teksttreci2Kursywa"/>
          <w:color w:val="000000"/>
        </w:rPr>
        <w:t>winem</w:t>
      </w:r>
      <w:r>
        <w:rPr>
          <w:rStyle w:val="Teksttreci2"/>
          <w:color w:val="000000"/>
        </w:rPr>
        <w:t xml:space="preserve"> itp. B) na fakt posiada</w:t>
      </w:r>
      <w:r>
        <w:rPr>
          <w:rStyle w:val="Teksttreci2"/>
          <w:color w:val="000000"/>
        </w:rPr>
        <w:softHyphen/>
        <w:t xml:space="preserve">nia jakiejś cechy fizycznej lub psychicznej, np. patriarcha z </w:t>
      </w:r>
      <w:r>
        <w:rPr>
          <w:rStyle w:val="Teksttreci2Kursywa"/>
          <w:color w:val="000000"/>
        </w:rPr>
        <w:t>żółtą brodą,</w:t>
      </w:r>
      <w:r>
        <w:rPr>
          <w:rStyle w:val="Teksttreci2"/>
          <w:color w:val="000000"/>
        </w:rPr>
        <w:t xml:space="preserve"> koń z </w:t>
      </w:r>
      <w:r>
        <w:rPr>
          <w:rStyle w:val="Teksttreci2Kursywa"/>
          <w:color w:val="000000"/>
        </w:rPr>
        <w:t>czar</w:t>
      </w:r>
      <w:r>
        <w:rPr>
          <w:rStyle w:val="Teksttreci2Kursywa"/>
          <w:color w:val="000000"/>
        </w:rPr>
        <w:softHyphen/>
        <w:t>ną pręgą,</w:t>
      </w:r>
      <w:r>
        <w:rPr>
          <w:rStyle w:val="Teksttreci2"/>
          <w:color w:val="000000"/>
        </w:rPr>
        <w:t xml:space="preserve"> ludzie z </w:t>
      </w:r>
      <w:r>
        <w:rPr>
          <w:rStyle w:val="Teksttreci2Kursywa"/>
          <w:color w:val="000000"/>
        </w:rPr>
        <w:t>fantazyją</w:t>
      </w:r>
      <w:r>
        <w:rPr>
          <w:rStyle w:val="Teksttreci2"/>
          <w:color w:val="000000"/>
        </w:rPr>
        <w:t xml:space="preserve"> itp. Są to ogólnie rzecz b</w:t>
      </w:r>
      <w:r>
        <w:rPr>
          <w:rStyle w:val="Teksttreci2"/>
          <w:color w:val="000000"/>
        </w:rPr>
        <w:t>iorąc typowe przydawki opi</w:t>
      </w:r>
      <w:r>
        <w:rPr>
          <w:rStyle w:val="Teksttreci2"/>
          <w:color w:val="000000"/>
        </w:rPr>
        <w:softHyphen/>
        <w:t xml:space="preserve">sujące. Tu zaliczyłbym też wyrażenia przyimkowe w zwrotach: jeść z </w:t>
      </w:r>
      <w:r>
        <w:rPr>
          <w:rStyle w:val="Teksttreci2Kursywa"/>
          <w:color w:val="000000"/>
        </w:rPr>
        <w:t>masłem</w:t>
      </w:r>
      <w:r>
        <w:rPr>
          <w:rStyle w:val="Teksttreci2"/>
          <w:color w:val="000000"/>
        </w:rPr>
        <w:t xml:space="preserve">, jeść z </w:t>
      </w:r>
      <w:r>
        <w:rPr>
          <w:rStyle w:val="Teksttreci2Kursywa"/>
          <w:color w:val="000000"/>
        </w:rPr>
        <w:t>mięsem</w:t>
      </w:r>
      <w:r>
        <w:rPr>
          <w:rStyle w:val="Teksttreci2"/>
          <w:color w:val="000000"/>
        </w:rPr>
        <w:t xml:space="preserve"> — zakładając, że wyraz określony został tu pominięty («posiłek, potra</w:t>
      </w:r>
      <w:r>
        <w:rPr>
          <w:rStyle w:val="Teksttreci2"/>
          <w:color w:val="000000"/>
        </w:rPr>
        <w:softHyphen/>
        <w:t xml:space="preserve">wa z </w:t>
      </w:r>
      <w:r>
        <w:rPr>
          <w:rStyle w:val="Teksttreci2Kursywa"/>
          <w:color w:val="000000"/>
        </w:rPr>
        <w:t>masłem, z mięsem»).</w:t>
      </w:r>
    </w:p>
    <w:p w:rsidR="00000000" w:rsidRDefault="00525810">
      <w:pPr>
        <w:pStyle w:val="Teksttreci21"/>
        <w:numPr>
          <w:ilvl w:val="0"/>
          <w:numId w:val="9"/>
        </w:numPr>
        <w:shd w:val="clear" w:color="auto" w:fill="auto"/>
        <w:tabs>
          <w:tab w:val="left" w:pos="1139"/>
        </w:tabs>
        <w:spacing w:line="294" w:lineRule="exact"/>
        <w:ind w:left="360" w:right="300" w:firstLine="480"/>
        <w:jc w:val="both"/>
      </w:pPr>
      <w:r>
        <w:rPr>
          <w:rStyle w:val="Teksttreci2"/>
          <w:color w:val="000000"/>
        </w:rPr>
        <w:t>Te same wyrażenia w zdaniach</w:t>
      </w:r>
      <w:r>
        <w:rPr>
          <w:rStyle w:val="Teksttreci2"/>
          <w:color w:val="000000"/>
        </w:rPr>
        <w:t xml:space="preserve"> nominalnych mogą pełnić </w:t>
      </w:r>
      <w:r>
        <w:rPr>
          <w:rStyle w:val="Teksttreci2Kursywa"/>
          <w:color w:val="000000"/>
        </w:rPr>
        <w:t>funkcję orzecz</w:t>
      </w:r>
      <w:r>
        <w:rPr>
          <w:rStyle w:val="Teksttreci2Kursywa"/>
          <w:color w:val="000000"/>
        </w:rPr>
        <w:softHyphen/>
        <w:t>nika.</w:t>
      </w:r>
      <w:r>
        <w:rPr>
          <w:rStyle w:val="Teksttreci2"/>
          <w:color w:val="000000"/>
        </w:rPr>
        <w:t xml:space="preserve"> Tu zaliczam takie przykłady z Pamiętników: „to z </w:t>
      </w:r>
      <w:r>
        <w:rPr>
          <w:rStyle w:val="Teksttreci2Kursywa"/>
          <w:color w:val="000000"/>
        </w:rPr>
        <w:t>mniejszym</w:t>
      </w:r>
      <w:r>
        <w:rPr>
          <w:rStyle w:val="Teksttreci2"/>
          <w:color w:val="000000"/>
        </w:rPr>
        <w:t xml:space="preserve"> (...) będzie</w:t>
      </w:r>
    </w:p>
    <w:p w:rsidR="00000000" w:rsidRDefault="00525810">
      <w:pPr>
        <w:pStyle w:val="Teksttreci21"/>
        <w:shd w:val="clear" w:color="auto" w:fill="auto"/>
        <w:spacing w:after="60" w:line="312" w:lineRule="exact"/>
        <w:ind w:firstLine="0"/>
        <w:jc w:val="both"/>
      </w:pPr>
      <w:r>
        <w:rPr>
          <w:rStyle w:val="Teksttreci2Kursywa"/>
          <w:color w:val="000000"/>
        </w:rPr>
        <w:t>kłopotem</w:t>
      </w:r>
      <w:r>
        <w:rPr>
          <w:rStyle w:val="Teksttreci2"/>
          <w:color w:val="000000"/>
        </w:rPr>
        <w:t xml:space="preserve">” K. 252 r; ,,będzie to z </w:t>
      </w:r>
      <w:r>
        <w:rPr>
          <w:rStyle w:val="Teksttreci2Kursywa"/>
          <w:color w:val="000000"/>
        </w:rPr>
        <w:t>lepszą sławą</w:t>
      </w:r>
      <w:r>
        <w:rPr>
          <w:rStyle w:val="Teksttreci2"/>
          <w:color w:val="000000"/>
        </w:rPr>
        <w:t xml:space="preserve"> i z </w:t>
      </w:r>
      <w:r>
        <w:rPr>
          <w:rStyle w:val="Teksttreci2Kursywa"/>
          <w:color w:val="000000"/>
        </w:rPr>
        <w:t>lepszym pożytkiem</w:t>
      </w:r>
      <w:r>
        <w:rPr>
          <w:rStyle w:val="Teksttreci2"/>
          <w:color w:val="000000"/>
        </w:rPr>
        <w:t xml:space="preserve"> naszym” K. 118 r; „dziewki były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urodziwe </w:t>
      </w:r>
      <w:r>
        <w:rPr>
          <w:rStyle w:val="Teksttreci2"/>
          <w:color w:val="000000"/>
          <w:lang w:val="ru-RU" w:eastAsia="ru-RU"/>
        </w:rPr>
        <w:t xml:space="preserve">у </w:t>
      </w:r>
      <w:r>
        <w:rPr>
          <w:rStyle w:val="Teksttreci2"/>
          <w:color w:val="000000"/>
        </w:rPr>
        <w:t xml:space="preserve">z </w:t>
      </w:r>
      <w:r>
        <w:rPr>
          <w:rStyle w:val="Teksttreci2Kursywa"/>
          <w:color w:val="000000"/>
        </w:rPr>
        <w:t>posagami</w:t>
      </w:r>
      <w:r>
        <w:rPr>
          <w:rStyle w:val="Teksttreci2"/>
          <w:color w:val="000000"/>
        </w:rPr>
        <w:t>” K. 247 v; „(</w:t>
      </w:r>
      <w:r>
        <w:rPr>
          <w:rStyle w:val="Teksttreci2"/>
          <w:color w:val="000000"/>
        </w:rPr>
        <w:t xml:space="preserve">on) nie z </w:t>
      </w:r>
      <w:r>
        <w:rPr>
          <w:rStyle w:val="Teksttreci2Kursywa"/>
          <w:color w:val="000000"/>
        </w:rPr>
        <w:t>takiemi</w:t>
      </w:r>
      <w:r>
        <w:rPr>
          <w:rStyle w:val="Teksttreci2"/>
          <w:color w:val="000000"/>
        </w:rPr>
        <w:t xml:space="preserve"> jest </w:t>
      </w:r>
      <w:r>
        <w:rPr>
          <w:rStyle w:val="Teksttreci2Kursywa"/>
          <w:color w:val="000000"/>
        </w:rPr>
        <w:t>postępkami</w:t>
      </w:r>
      <w:r>
        <w:rPr>
          <w:rStyle w:val="Teksttreci2"/>
          <w:color w:val="000000"/>
        </w:rPr>
        <w:t>” K. 84 r.</w:t>
      </w:r>
    </w:p>
    <w:p w:rsidR="00000000" w:rsidRDefault="00525810">
      <w:pPr>
        <w:pStyle w:val="Teksttreci21"/>
        <w:shd w:val="clear" w:color="auto" w:fill="auto"/>
        <w:spacing w:after="60" w:line="312" w:lineRule="exact"/>
        <w:ind w:firstLine="540"/>
        <w:jc w:val="both"/>
      </w:pPr>
      <w:r>
        <w:rPr>
          <w:rStyle w:val="Teksttreci2"/>
          <w:color w:val="000000"/>
        </w:rPr>
        <w:t>Tak ogólnie wygląda przyimek „z” w funkcjach składniowych z narzędnikiem. Nieco dłużej chciałbym się zatrzymać nad związkami tego przyimka z bier</w:t>
      </w:r>
      <w:r>
        <w:rPr>
          <w:rStyle w:val="Teksttreci2"/>
          <w:color w:val="000000"/>
        </w:rPr>
        <w:softHyphen/>
        <w:t xml:space="preserve">nikiem. Jak już zaznaczyłem, konstrukcja ta ogranicza się dzisiaj </w:t>
      </w:r>
      <w:r>
        <w:rPr>
          <w:rStyle w:val="Teksttreci2"/>
          <w:color w:val="000000"/>
        </w:rPr>
        <w:t>tylko do liczeb</w:t>
      </w:r>
      <w:r>
        <w:rPr>
          <w:rStyle w:val="Teksttreci2"/>
          <w:color w:val="000000"/>
        </w:rPr>
        <w:softHyphen/>
        <w:t>ników, a przyimek w niej użyty ma znaczenie przysłówka («mniej więcej, prawie, przynajmniej»). Występując w tym znaczeniu, może on łączyć się nawet z mia</w:t>
      </w:r>
      <w:r>
        <w:rPr>
          <w:rStyle w:val="Teksttreci2"/>
          <w:color w:val="000000"/>
        </w:rPr>
        <w:softHyphen/>
        <w:t xml:space="preserve">nownikiem, np. w Pamiętnikach mamy cztery takie </w:t>
      </w:r>
      <w:r>
        <w:rPr>
          <w:rStyle w:val="Teksttreci2"/>
          <w:color w:val="000000"/>
        </w:rPr>
        <w:lastRenderedPageBreak/>
        <w:t xml:space="preserve">wypadki: „padło tedy na placu z </w:t>
      </w:r>
      <w:r>
        <w:rPr>
          <w:rStyle w:val="Teksttreci2Kursywa"/>
          <w:color w:val="000000"/>
        </w:rPr>
        <w:t>połowa</w:t>
      </w:r>
      <w:r>
        <w:rPr>
          <w:rStyle w:val="Teksttreci2"/>
          <w:color w:val="000000"/>
        </w:rPr>
        <w:t xml:space="preserve">” 143 r; „już z </w:t>
      </w:r>
      <w:r>
        <w:rPr>
          <w:rStyle w:val="Teksttreci2Kursywa"/>
          <w:color w:val="000000"/>
        </w:rPr>
        <w:t>godzina</w:t>
      </w:r>
      <w:r>
        <w:rPr>
          <w:rStyle w:val="Teksttreci2"/>
          <w:color w:val="000000"/>
        </w:rPr>
        <w:t xml:space="preserve"> jako poszli” 143 r; „nazajutrz tedy nie kazałem gospody otwierać aż już z </w:t>
      </w:r>
      <w:r>
        <w:rPr>
          <w:rStyle w:val="Teksttreci2Kursywa"/>
          <w:color w:val="000000"/>
        </w:rPr>
        <w:t>godzina</w:t>
      </w:r>
      <w:r>
        <w:rPr>
          <w:rStyle w:val="Teksttreci2"/>
          <w:color w:val="000000"/>
        </w:rPr>
        <w:t xml:space="preserve"> na dzień” 143 v; ,,myślę co tu czynić (...) aż z </w:t>
      </w:r>
      <w:r>
        <w:rPr>
          <w:rStyle w:val="Teksttreci2Kursywa"/>
          <w:color w:val="000000"/>
        </w:rPr>
        <w:t>godzina</w:t>
      </w:r>
      <w:r>
        <w:rPr>
          <w:rStyle w:val="Teksttreci2"/>
          <w:color w:val="000000"/>
        </w:rPr>
        <w:t xml:space="preserve"> w noc idzie kupa ludzi” 181 r. Na ten fakt zwracał już uwagę Linde zazna</w:t>
      </w:r>
      <w:r>
        <w:rPr>
          <w:rStyle w:val="Teksttreci2"/>
          <w:color w:val="000000"/>
        </w:rPr>
        <w:softHyphen/>
        <w:t>czając przy tej okaz</w:t>
      </w:r>
      <w:r>
        <w:rPr>
          <w:rStyle w:val="Teksttreci2"/>
          <w:color w:val="000000"/>
        </w:rPr>
        <w:t>ji, że „N.B. w żadnym języku żadna prepozycya nie rządzi przypadkiem pierwszym, bo to jest casus absolutus”. Łoś w Gramatyce PAU pisze: „przyimek „z” w znaczeniu «blisko, około, prawie» w połączeniu z li</w:t>
      </w:r>
      <w:r>
        <w:rPr>
          <w:rStyle w:val="Teksttreci2"/>
          <w:color w:val="000000"/>
        </w:rPr>
        <w:softHyphen/>
        <w:t>czebnikami kojarzy się ze wszystkimi przypadkami, na</w:t>
      </w:r>
      <w:r>
        <w:rPr>
          <w:rStyle w:val="Teksttreci2"/>
          <w:color w:val="000000"/>
        </w:rPr>
        <w:t>wet z mianownikiem np. ze dwa tysiące ludzi tam było” (s. 361).</w:t>
      </w:r>
    </w:p>
    <w:p w:rsidR="00000000" w:rsidRDefault="00525810">
      <w:pPr>
        <w:pStyle w:val="Teksttreci21"/>
        <w:shd w:val="clear" w:color="auto" w:fill="auto"/>
        <w:spacing w:after="60" w:line="312" w:lineRule="exact"/>
        <w:ind w:firstLine="540"/>
        <w:jc w:val="both"/>
      </w:pPr>
      <w:r>
        <w:rPr>
          <w:rStyle w:val="Teksttreci2"/>
          <w:color w:val="000000"/>
        </w:rPr>
        <w:t xml:space="preserve">Ogółem połączeń przyimka „z” z biernikiem liczebników (liczebnik „jeden” bywa pomijany przed rzeczownikiem) jest w Pamiętnikach 47. Są to okoliczniki miary, w takich zdaniach jak: z </w:t>
      </w:r>
      <w:r>
        <w:rPr>
          <w:rStyle w:val="Teksttreci2Kursywa"/>
          <w:color w:val="000000"/>
        </w:rPr>
        <w:t>godzinę</w:t>
      </w:r>
      <w:r>
        <w:rPr>
          <w:rStyle w:val="Teksttreci2"/>
          <w:color w:val="000000"/>
        </w:rPr>
        <w:t xml:space="preserve"> ze</w:t>
      </w:r>
      <w:r>
        <w:rPr>
          <w:rStyle w:val="Teksttreci2"/>
          <w:color w:val="000000"/>
        </w:rPr>
        <w:t xml:space="preserve"> mną pogadawszy wstał i poszedł 174 r; ujechawszy ledwie z </w:t>
      </w:r>
      <w:r>
        <w:rPr>
          <w:rStyle w:val="Teksttreci2Kursywa"/>
          <w:color w:val="000000"/>
        </w:rPr>
        <w:t>mile</w:t>
      </w:r>
      <w:r>
        <w:rPr>
          <w:rStyle w:val="Teksttreci2"/>
          <w:color w:val="000000"/>
        </w:rPr>
        <w:t xml:space="preserve"> (...) postrzegli nas” K. 66 v.; itp. Wyrażeń typu „mieć z </w:t>
      </w:r>
      <w:r>
        <w:rPr>
          <w:rStyle w:val="Teksttreci2Kursywa"/>
          <w:color w:val="000000"/>
        </w:rPr>
        <w:t>potrzebę</w:t>
      </w:r>
      <w:r>
        <w:rPr>
          <w:rStyle w:val="Teksttreci2"/>
          <w:color w:val="000000"/>
        </w:rPr>
        <w:t xml:space="preserve"> czegoś, mieć z </w:t>
      </w:r>
      <w:r>
        <w:rPr>
          <w:rStyle w:val="Teksttreci2Kursywa"/>
          <w:color w:val="000000"/>
        </w:rPr>
        <w:t>gębę</w:t>
      </w:r>
      <w:r>
        <w:rPr>
          <w:rStyle w:val="Teksttreci2"/>
          <w:color w:val="000000"/>
        </w:rPr>
        <w:t xml:space="preserve"> czegoś, mieć z </w:t>
      </w:r>
      <w:r>
        <w:rPr>
          <w:rStyle w:val="Teksttreci2Kursywa"/>
          <w:color w:val="000000"/>
        </w:rPr>
        <w:t>kaszel</w:t>
      </w:r>
      <w:r>
        <w:rPr>
          <w:rStyle w:val="Teksttreci2"/>
          <w:color w:val="000000"/>
        </w:rPr>
        <w:t xml:space="preserve"> kogoś” itp., które znała staropolszczyzna, u Paska już nie znajdujemy. Knapiusz wyl</w:t>
      </w:r>
      <w:r>
        <w:rPr>
          <w:rStyle w:val="Teksttreci2"/>
          <w:color w:val="000000"/>
        </w:rPr>
        <w:t xml:space="preserve">icza 10 tego rodzaju zwrotów, złożonych z czasownika </w:t>
      </w:r>
      <w:r>
        <w:rPr>
          <w:rStyle w:val="Teksttreci2Kursywa"/>
          <w:color w:val="000000"/>
        </w:rPr>
        <w:t>„mieć”,</w:t>
      </w:r>
      <w:r>
        <w:rPr>
          <w:rStyle w:val="Teksttreci2"/>
          <w:color w:val="000000"/>
        </w:rPr>
        <w:t xml:space="preserve"> przyimka „z” i biernika.</w:t>
      </w:r>
    </w:p>
    <w:p w:rsidR="00000000" w:rsidRDefault="00525810">
      <w:pPr>
        <w:pStyle w:val="Teksttreci21"/>
        <w:shd w:val="clear" w:color="auto" w:fill="auto"/>
        <w:spacing w:after="60" w:line="312" w:lineRule="exact"/>
        <w:ind w:firstLine="540"/>
        <w:jc w:val="both"/>
      </w:pPr>
      <w:r>
        <w:rPr>
          <w:rStyle w:val="Teksttreci2"/>
          <w:color w:val="000000"/>
        </w:rPr>
        <w:t>W Wojnie Chocimskiej W. Potockiego znalazłem jeszcze dwa takie wyraże</w:t>
      </w:r>
      <w:r>
        <w:rPr>
          <w:rStyle w:val="Teksttreci2"/>
          <w:color w:val="000000"/>
        </w:rPr>
        <w:softHyphen/>
        <w:t xml:space="preserve">nia: „widzi że </w:t>
      </w:r>
      <w:r>
        <w:rPr>
          <w:rStyle w:val="Teksttreci2Kursywa"/>
          <w:color w:val="000000"/>
        </w:rPr>
        <w:t>zeń</w:t>
      </w:r>
      <w:r>
        <w:rPr>
          <w:rStyle w:val="Teksttreci2"/>
          <w:color w:val="000000"/>
        </w:rPr>
        <w:t xml:space="preserve"> nasi mają rozumu” s. 200; „nie mają </w:t>
      </w:r>
      <w:r>
        <w:rPr>
          <w:rStyle w:val="Teksttreci2Kursywa"/>
          <w:color w:val="000000"/>
        </w:rPr>
        <w:t>s to</w:t>
      </w:r>
      <w:r>
        <w:rPr>
          <w:rStyle w:val="Teksttreci2"/>
          <w:color w:val="000000"/>
        </w:rPr>
        <w:t xml:space="preserve"> odwagi” s. 121. W pierw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szym wypadku wydawca Wojny Chocimskiej A. </w:t>
      </w:r>
      <w:r>
        <w:rPr>
          <w:rStyle w:val="Teksttreci2"/>
          <w:color w:val="000000"/>
          <w:lang w:val="de-DE" w:eastAsia="de-DE"/>
        </w:rPr>
        <w:t xml:space="preserve">Brückner </w:t>
      </w:r>
      <w:r>
        <w:rPr>
          <w:rStyle w:val="Teksttreci2"/>
          <w:color w:val="000000"/>
        </w:rPr>
        <w:t xml:space="preserve">tłumaczy wyrażenie to zaimkiem </w:t>
      </w:r>
      <w:r>
        <w:rPr>
          <w:rStyle w:val="Teksttreci2Kursywa"/>
          <w:color w:val="000000"/>
        </w:rPr>
        <w:t>„jak”</w:t>
      </w:r>
      <w:r>
        <w:rPr>
          <w:rStyle w:val="Teksttreci2"/>
          <w:color w:val="000000"/>
        </w:rPr>
        <w:t xml:space="preserve"> (widzi, że jak on nasi mają rozumu), w drugim przysłówkiem </w:t>
      </w:r>
      <w:r>
        <w:rPr>
          <w:rStyle w:val="Teksttreci2Kursywa"/>
          <w:color w:val="000000"/>
        </w:rPr>
        <w:t>„tyle”</w:t>
      </w:r>
      <w:r>
        <w:rPr>
          <w:rStyle w:val="Teksttreci2"/>
          <w:color w:val="000000"/>
        </w:rPr>
        <w:t xml:space="preserve"> (nie mają tyle odwagi). Linde za Knapiuszem tłumaczy takie połączenia czasownika „mieć”, przyimka „z” </w:t>
      </w:r>
      <w:r>
        <w:rPr>
          <w:rStyle w:val="Teksttreci2"/>
          <w:color w:val="000000"/>
        </w:rPr>
        <w:t>i biernika zwrotami: «wydołać czymś komuś, mieć czegoś nadto, więcej» lub też «mieć dosyć, ile potrzeba». Ogólnie jednak można tu widzieć przysłówkowe znaczenie przyimka „z”.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 xml:space="preserve">Ostatnia grupa to wyrażenia przyimkowe jak: z </w:t>
      </w:r>
      <w:r>
        <w:rPr>
          <w:rStyle w:val="Teksttreci2Kursywa"/>
          <w:color w:val="000000"/>
        </w:rPr>
        <w:t>tę stronę</w:t>
      </w:r>
      <w:r>
        <w:rPr>
          <w:rStyle w:val="Teksttreci2"/>
          <w:color w:val="000000"/>
        </w:rPr>
        <w:t xml:space="preserve">, z </w:t>
      </w:r>
      <w:r>
        <w:rPr>
          <w:rStyle w:val="Teksttreci2Kursywa"/>
          <w:color w:val="000000"/>
          <w:lang w:val="de-DE" w:eastAsia="de-DE"/>
        </w:rPr>
        <w:t>tamt</w:t>
      </w:r>
      <w:r>
        <w:rPr>
          <w:rStyle w:val="Teksttreci2Kursywa"/>
          <w:color w:val="000000"/>
        </w:rPr>
        <w:t>ę stronę</w:t>
      </w:r>
      <w:r>
        <w:rPr>
          <w:rStyle w:val="Teksttreci2"/>
          <w:color w:val="000000"/>
        </w:rPr>
        <w:t xml:space="preserve">, z </w:t>
      </w:r>
      <w:r>
        <w:rPr>
          <w:rStyle w:val="Teksttreci2Kursywa"/>
          <w:color w:val="000000"/>
        </w:rPr>
        <w:t xml:space="preserve">jednę </w:t>
      </w:r>
      <w:r>
        <w:rPr>
          <w:rStyle w:val="Teksttreci2Kursywa"/>
          <w:color w:val="000000"/>
        </w:rPr>
        <w:t>stronę</w:t>
      </w:r>
      <w:r>
        <w:rPr>
          <w:rStyle w:val="Teksttreci2"/>
          <w:color w:val="000000"/>
        </w:rPr>
        <w:t xml:space="preserve">, z </w:t>
      </w:r>
      <w:r>
        <w:rPr>
          <w:rStyle w:val="Teksttreci2Kursywa"/>
          <w:color w:val="000000"/>
        </w:rPr>
        <w:t>drugą stronę</w:t>
      </w:r>
      <w:r>
        <w:rPr>
          <w:rStyle w:val="Teksttreci2"/>
          <w:color w:val="000000"/>
        </w:rPr>
        <w:t xml:space="preserve">, z </w:t>
      </w:r>
      <w:r>
        <w:rPr>
          <w:rStyle w:val="Teksttreci2Kursywa"/>
          <w:color w:val="000000"/>
        </w:rPr>
        <w:t>onę stronę.</w:t>
      </w:r>
      <w:r>
        <w:rPr>
          <w:rStyle w:val="Teksttreci2"/>
          <w:color w:val="000000"/>
        </w:rPr>
        <w:t xml:space="preserve"> Ogółem w Pamiętnikach jest ich 6 (w Woj</w:t>
      </w:r>
      <w:r>
        <w:rPr>
          <w:rStyle w:val="Teksttreci2"/>
          <w:color w:val="000000"/>
        </w:rPr>
        <w:softHyphen/>
        <w:t>nie Chocimskiej 10). Wyrażenia tego typu określają położenie przedmiotu wzglę</w:t>
      </w:r>
      <w:r>
        <w:rPr>
          <w:rStyle w:val="Teksttreci2"/>
          <w:color w:val="000000"/>
        </w:rPr>
        <w:softHyphen/>
        <w:t xml:space="preserve">dem innego przedmiotu. Knapiusz tłumaczy je łacińskimi przyimkami </w:t>
      </w:r>
      <w:r>
        <w:rPr>
          <w:rStyle w:val="Teksttreci2Kursywa"/>
          <w:color w:val="000000"/>
        </w:rPr>
        <w:t>cis, citra (z</w:t>
      </w:r>
      <w:r>
        <w:rPr>
          <w:rStyle w:val="Teksttreci2"/>
          <w:color w:val="000000"/>
        </w:rPr>
        <w:t xml:space="preserve"> tej strony, z tę str</w:t>
      </w:r>
      <w:r>
        <w:rPr>
          <w:rStyle w:val="Teksttreci2"/>
          <w:color w:val="000000"/>
        </w:rPr>
        <w:t xml:space="preserve">onę) oraz </w:t>
      </w:r>
      <w:r>
        <w:rPr>
          <w:rStyle w:val="Teksttreci2Kursywa"/>
          <w:color w:val="000000"/>
        </w:rPr>
        <w:t>trans (z</w:t>
      </w:r>
      <w:r>
        <w:rPr>
          <w:rStyle w:val="Teksttreci2"/>
          <w:color w:val="000000"/>
        </w:rPr>
        <w:t xml:space="preserve"> tamtej strony, z tamtę stronę). Charakte</w:t>
      </w:r>
      <w:r>
        <w:rPr>
          <w:rStyle w:val="Teksttreci2"/>
          <w:color w:val="000000"/>
        </w:rPr>
        <w:softHyphen/>
        <w:t>rystyczne jest, że już w tym Słowniku obok biernika występuje w tym samym zna</w:t>
      </w:r>
      <w:r>
        <w:rPr>
          <w:rStyle w:val="Teksttreci2"/>
          <w:color w:val="000000"/>
        </w:rPr>
        <w:softHyphen/>
        <w:t xml:space="preserve">czeniu dopełniacz. Mamy w drugim wydaniu Thesaurusa np. takie hasło </w:t>
      </w:r>
      <w:r>
        <w:rPr>
          <w:rStyle w:val="Teksttreci2"/>
          <w:color w:val="000000"/>
          <w:lang w:val="ru-RU" w:eastAsia="ru-RU"/>
        </w:rPr>
        <w:t>з</w:t>
      </w:r>
      <w:r>
        <w:rPr>
          <w:rStyle w:val="Teksttreci2"/>
          <w:color w:val="000000"/>
        </w:rPr>
        <w:t xml:space="preserve">-tę stronę, 3-tey strony. Ex hac parte (...) Cis </w:t>
      </w:r>
      <w:r>
        <w:rPr>
          <w:rStyle w:val="Teksttreci2"/>
          <w:color w:val="000000"/>
        </w:rPr>
        <w:t>Euphratem hostis erat (s. 1352). Po</w:t>
      </w:r>
      <w:r>
        <w:rPr>
          <w:rStyle w:val="Teksttreci2"/>
          <w:color w:val="000000"/>
        </w:rPr>
        <w:softHyphen/>
        <w:t>dobnie jest w Pamiętnikach Paska i Wojnie Chocimskiej Potockiego, przy czym</w:t>
      </w:r>
    </w:p>
    <w:p w:rsidR="00000000" w:rsidRDefault="00525810">
      <w:pPr>
        <w:pStyle w:val="Teksttreci21"/>
        <w:shd w:val="clear" w:color="auto" w:fill="auto"/>
        <w:ind w:left="380" w:firstLine="0"/>
        <w:jc w:val="both"/>
      </w:pPr>
      <w:r>
        <w:rPr>
          <w:rStyle w:val="Teksttreci2"/>
          <w:color w:val="000000"/>
        </w:rPr>
        <w:t xml:space="preserve">w Pamiętnikach nawet w jednym zdaniu znajdujemy te wyrażenia obok siebie: „On tedy z </w:t>
      </w:r>
      <w:r>
        <w:rPr>
          <w:rStyle w:val="Teksttreci2Kursywa"/>
          <w:color w:val="000000"/>
        </w:rPr>
        <w:t>jednej strony</w:t>
      </w:r>
      <w:r>
        <w:rPr>
          <w:rStyle w:val="Teksttreci2"/>
          <w:color w:val="000000"/>
        </w:rPr>
        <w:t xml:space="preserve">, ja z </w:t>
      </w:r>
      <w:r>
        <w:rPr>
          <w:rStyle w:val="Teksttreci2Kursywa"/>
          <w:color w:val="000000"/>
        </w:rPr>
        <w:t>drugą</w:t>
      </w:r>
      <w:r>
        <w:rPr>
          <w:rStyle w:val="Teksttreci2"/>
          <w:color w:val="000000"/>
        </w:rPr>
        <w:t xml:space="preserve"> położyliśmy głowy” K. 93 v.</w:t>
      </w:r>
    </w:p>
    <w:p w:rsidR="00000000" w:rsidRDefault="00525810">
      <w:pPr>
        <w:pStyle w:val="Teksttreci21"/>
        <w:shd w:val="clear" w:color="auto" w:fill="auto"/>
        <w:ind w:left="380" w:firstLine="480"/>
        <w:jc w:val="both"/>
      </w:pPr>
      <w:r>
        <w:rPr>
          <w:rStyle w:val="Teksttreci2"/>
          <w:color w:val="000000"/>
        </w:rPr>
        <w:t>Wydaj</w:t>
      </w:r>
      <w:r>
        <w:rPr>
          <w:rStyle w:val="Teksttreci2"/>
          <w:color w:val="000000"/>
        </w:rPr>
        <w:t>e mi się, że ten dualizm, to istnienie obok siebie dwu różnych form, odnoszących się do tego samego desygnatu, musiało w efekcie doprowadzić do zaniku formy słabszej, w tym wypadku konstrukcji biernikowej, nie mającej oparcia w form ich pokrewnych i do zwy</w:t>
      </w:r>
      <w:r>
        <w:rPr>
          <w:rStyle w:val="Teksttreci2"/>
          <w:color w:val="000000"/>
        </w:rPr>
        <w:t>cięstwa konstrukcji dopełniaczowej, ta</w:t>
      </w:r>
      <w:r>
        <w:rPr>
          <w:rStyle w:val="Teksttreci2"/>
          <w:color w:val="000000"/>
        </w:rPr>
        <w:softHyphen/>
        <w:t>kie oparcie mającej (przypominam, że w Pamiętnikach w połączeniu z dopełnia</w:t>
      </w:r>
      <w:r>
        <w:rPr>
          <w:rStyle w:val="Teksttreci2"/>
          <w:color w:val="000000"/>
        </w:rPr>
        <w:softHyphen/>
        <w:t>czem przyimek „z” występuje 970 razy, a z biernikiem, łącznie ze związkami li</w:t>
      </w:r>
      <w:r>
        <w:rPr>
          <w:rStyle w:val="Teksttreci2"/>
          <w:color w:val="000000"/>
        </w:rPr>
        <w:softHyphen/>
        <w:t>czebnikowymi, tylko 60 razy). Jest to jeszcze jeden przykład dz</w:t>
      </w:r>
      <w:r>
        <w:rPr>
          <w:rStyle w:val="Teksttreci2"/>
          <w:color w:val="000000"/>
        </w:rPr>
        <w:t>iałania praw rzą</w:t>
      </w:r>
      <w:r>
        <w:rPr>
          <w:rStyle w:val="Teksttreci2"/>
          <w:color w:val="000000"/>
        </w:rPr>
        <w:softHyphen/>
        <w:t>dzących językiem, przykład krystalizacji dominanty.</w:t>
      </w:r>
    </w:p>
    <w:p w:rsidR="00000000" w:rsidRDefault="00525810">
      <w:pPr>
        <w:pStyle w:val="Teksttreci100"/>
        <w:shd w:val="clear" w:color="auto" w:fill="auto"/>
        <w:spacing w:after="1248" w:line="300" w:lineRule="exact"/>
      </w:pPr>
      <w:r>
        <w:rPr>
          <w:rStyle w:val="Teksttreci10"/>
          <w:i/>
          <w:iCs/>
          <w:color w:val="000000"/>
        </w:rPr>
        <w:t>Kazimierz Żelazko</w:t>
      </w:r>
    </w:p>
    <w:p w:rsidR="00000000" w:rsidRDefault="00525810">
      <w:pPr>
        <w:pStyle w:val="Teksttreci21"/>
        <w:shd w:val="clear" w:color="auto" w:fill="auto"/>
        <w:spacing w:after="258" w:line="240" w:lineRule="exact"/>
        <w:ind w:right="340" w:firstLine="0"/>
      </w:pPr>
      <w:r>
        <w:rPr>
          <w:rStyle w:val="Teksttreci2"/>
          <w:color w:val="000000"/>
        </w:rPr>
        <w:lastRenderedPageBreak/>
        <w:t xml:space="preserve">GWAROWE </w:t>
      </w:r>
      <w:r>
        <w:rPr>
          <w:rStyle w:val="Teksttreci2Kursywa"/>
          <w:color w:val="000000"/>
        </w:rPr>
        <w:t>DUŹKI</w:t>
      </w:r>
      <w:r>
        <w:rPr>
          <w:rStyle w:val="Teksttreci2"/>
          <w:color w:val="000000"/>
        </w:rPr>
        <w:t xml:space="preserve"> «DŁUGI»</w:t>
      </w:r>
    </w:p>
    <w:p w:rsidR="00000000" w:rsidRDefault="00525810">
      <w:pPr>
        <w:pStyle w:val="Teksttreci21"/>
        <w:shd w:val="clear" w:color="auto" w:fill="auto"/>
        <w:ind w:left="380" w:firstLine="480"/>
        <w:jc w:val="both"/>
      </w:pPr>
      <w:r>
        <w:rPr>
          <w:rStyle w:val="Teksttreci2"/>
          <w:color w:val="000000"/>
        </w:rPr>
        <w:t>W bardzo interesującej, żywej, niebanalnej powieści Jana Józefa Szczepańskiego „Portki Odysa” (Warszawa, Czytelnik, r. 1954, wyd. II r. 1956 — wedł</w:t>
      </w:r>
      <w:r>
        <w:rPr>
          <w:rStyle w:val="Teksttreci2"/>
          <w:color w:val="000000"/>
        </w:rPr>
        <w:t>ug tego drugiego wydania cytowane są poniżej strony) wśród wyrazów gwarowych, któ</w:t>
      </w:r>
      <w:r>
        <w:rPr>
          <w:rStyle w:val="Teksttreci2"/>
          <w:color w:val="000000"/>
        </w:rPr>
        <w:softHyphen/>
        <w:t xml:space="preserve">rych używa bohater powieści, Wicenty, spotykamy między innymi przymiotnikową formę </w:t>
      </w:r>
      <w:r>
        <w:rPr>
          <w:rStyle w:val="Teksttreci2Kursywa"/>
          <w:color w:val="000000"/>
        </w:rPr>
        <w:t>duźki.</w:t>
      </w:r>
      <w:r>
        <w:rPr>
          <w:rStyle w:val="Teksttreci2"/>
          <w:color w:val="000000"/>
        </w:rPr>
        <w:t xml:space="preserve"> Powieść i jej język omówił dr E. Pawłowski (Język Polski XXXVI, R. 1956, s. 50—52) i</w:t>
      </w:r>
      <w:r>
        <w:rPr>
          <w:rStyle w:val="Teksttreci2"/>
          <w:color w:val="000000"/>
        </w:rPr>
        <w:t xml:space="preserve"> słusznie podniósł wartość książki, oceniając ją jako wzór umiejętnego stosowania w opowiadaniu i dialogach różnych elementów gwary ludowej.</w:t>
      </w:r>
    </w:p>
    <w:p w:rsidR="00000000" w:rsidRDefault="00525810">
      <w:pPr>
        <w:pStyle w:val="Teksttreci21"/>
        <w:shd w:val="clear" w:color="auto" w:fill="auto"/>
        <w:ind w:left="380" w:firstLine="480"/>
        <w:jc w:val="both"/>
      </w:pPr>
      <w:r>
        <w:rPr>
          <w:rStyle w:val="Teksttreci2"/>
          <w:color w:val="000000"/>
        </w:rPr>
        <w:t xml:space="preserve">Wymienioną formę </w:t>
      </w:r>
      <w:r>
        <w:rPr>
          <w:rStyle w:val="Teksttreci2Kursywa"/>
          <w:color w:val="000000"/>
        </w:rPr>
        <w:t>duźki</w:t>
      </w:r>
      <w:r>
        <w:rPr>
          <w:rStyle w:val="Teksttreci2"/>
          <w:color w:val="000000"/>
        </w:rPr>
        <w:t xml:space="preserve"> dr Pawłowski skłonny był zaliczyć do „osobliwości gwary Kasinki czy nawet gwar pokrewnych” i</w:t>
      </w:r>
      <w:r>
        <w:rPr>
          <w:rStyle w:val="Teksttreci2"/>
          <w:color w:val="000000"/>
        </w:rPr>
        <w:t xml:space="preserve"> rozumieć ją jako znaczącą «duży»; mielibyśmy w tym wypadku do czynienia ze słowotwórczym wariantem przymiot</w:t>
      </w:r>
      <w:r>
        <w:rPr>
          <w:rStyle w:val="Teksttreci2"/>
          <w:color w:val="000000"/>
        </w:rPr>
        <w:softHyphen/>
        <w:t xml:space="preserve">nika </w:t>
      </w:r>
      <w:r>
        <w:rPr>
          <w:rStyle w:val="Teksttreci2Kursywa"/>
          <w:color w:val="000000"/>
        </w:rPr>
        <w:t>duży</w:t>
      </w:r>
      <w:r>
        <w:rPr>
          <w:rStyle w:val="Teksttreci2"/>
          <w:color w:val="000000"/>
        </w:rPr>
        <w:t xml:space="preserve"> rozszerzonego za pomocą elementu -k-. Byłoby to rozszerzenie takiego typu jak w formie </w:t>
      </w:r>
      <w:r>
        <w:rPr>
          <w:rStyle w:val="Teksttreci2Kursywa"/>
          <w:color w:val="000000"/>
        </w:rPr>
        <w:t>bialny</w:t>
      </w:r>
      <w:r>
        <w:rPr>
          <w:rStyle w:val="Teksttreci2"/>
          <w:color w:val="000000"/>
        </w:rPr>
        <w:t xml:space="preserve">, w której element </w:t>
      </w:r>
      <w:r>
        <w:rPr>
          <w:rStyle w:val="Teksttreci2"/>
          <w:color w:val="000000"/>
          <w:lang w:val="ru-RU" w:eastAsia="ru-RU"/>
        </w:rPr>
        <w:t>-</w:t>
      </w:r>
      <w:r>
        <w:rPr>
          <w:rStyle w:val="Teksttreci2"/>
          <w:color w:val="000000"/>
        </w:rPr>
        <w:t>n</w:t>
      </w:r>
      <w:r>
        <w:rPr>
          <w:rStyle w:val="Teksttreci2"/>
          <w:color w:val="000000"/>
          <w:lang w:val="ru-RU" w:eastAsia="ru-RU"/>
        </w:rPr>
        <w:t xml:space="preserve">- </w:t>
      </w:r>
      <w:r>
        <w:rPr>
          <w:rStyle w:val="Teksttreci2"/>
          <w:color w:val="000000"/>
        </w:rPr>
        <w:t xml:space="preserve">(por. </w:t>
      </w:r>
      <w:r>
        <w:rPr>
          <w:rStyle w:val="Teksttreci2Kursywa"/>
          <w:color w:val="000000"/>
        </w:rPr>
        <w:t>czarny</w:t>
      </w:r>
      <w:r>
        <w:rPr>
          <w:rStyle w:val="Teksttreci2"/>
          <w:color w:val="000000"/>
        </w:rPr>
        <w:t>) nie peł</w:t>
      </w:r>
      <w:r>
        <w:rPr>
          <w:rStyle w:val="Teksttreci2"/>
          <w:color w:val="000000"/>
        </w:rPr>
        <w:t xml:space="preserve">ni żadnej funkcji znaczeniowej, dodatkowo tylko akcentuje przymiotnikowy charakter formacji. W formie </w:t>
      </w:r>
      <w:r>
        <w:rPr>
          <w:rStyle w:val="Teksttreci2Kursywa"/>
          <w:color w:val="000000"/>
        </w:rPr>
        <w:t>duźki</w:t>
      </w:r>
      <w:r>
        <w:rPr>
          <w:rStyle w:val="Teksttreci2"/>
          <w:color w:val="000000"/>
        </w:rPr>
        <w:t xml:space="preserve">, gdyby jej podstawą miało być </w:t>
      </w:r>
      <w:r>
        <w:rPr>
          <w:rStyle w:val="Teksttreci2Kursywa"/>
          <w:color w:val="000000"/>
        </w:rPr>
        <w:t>duży,</w:t>
      </w:r>
      <w:r>
        <w:rPr>
          <w:rStyle w:val="Teksttreci2"/>
          <w:color w:val="000000"/>
        </w:rPr>
        <w:t xml:space="preserve"> należałoby widzieć wynik analogii do takich form przymiotnikowych, jak </w:t>
      </w:r>
      <w:r>
        <w:rPr>
          <w:rStyle w:val="Teksttreci2Kursywa"/>
          <w:color w:val="000000"/>
        </w:rPr>
        <w:t>niski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gorzki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wąski</w:t>
      </w:r>
      <w:r>
        <w:rPr>
          <w:rStyle w:val="Teksttreci2"/>
          <w:color w:val="000000"/>
        </w:rPr>
        <w:t xml:space="preserve"> itp., to zna</w:t>
      </w:r>
      <w:r>
        <w:rPr>
          <w:rStyle w:val="Teksttreci2"/>
          <w:color w:val="000000"/>
        </w:rPr>
        <w:softHyphen/>
        <w:t xml:space="preserve">czy do </w:t>
      </w:r>
      <w:r>
        <w:rPr>
          <w:rStyle w:val="Teksttreci2"/>
          <w:color w:val="000000"/>
        </w:rPr>
        <w:t xml:space="preserve">przymiotników rozszerzonych inercyjnie, jeszcze w epoce prasłowiańskiej, za pomocą elementu </w:t>
      </w:r>
      <w:r>
        <w:rPr>
          <w:rStyle w:val="Teksttreci2Kursywa"/>
          <w:color w:val="000000"/>
        </w:rPr>
        <w:t>-k-.</w:t>
      </w:r>
      <w:r>
        <w:rPr>
          <w:rStyle w:val="Teksttreci2"/>
          <w:color w:val="000000"/>
        </w:rPr>
        <w:t xml:space="preserve"> Myślę jednak, że </w:t>
      </w:r>
      <w:r>
        <w:rPr>
          <w:rStyle w:val="Teksttreci2Kursywa"/>
          <w:color w:val="000000"/>
        </w:rPr>
        <w:t>duźki</w:t>
      </w:r>
      <w:r>
        <w:rPr>
          <w:rStyle w:val="Teksttreci2"/>
          <w:color w:val="000000"/>
        </w:rPr>
        <w:t xml:space="preserve"> to nie «duży», ale «długi». Oto względy, które za tą interpretacją przemawiają. W mowie Wicentego zanik ł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przed </w:t>
      </w:r>
      <w:r>
        <w:rPr>
          <w:rStyle w:val="Teksttreci2Kursywa"/>
          <w:color w:val="000000"/>
        </w:rPr>
        <w:t xml:space="preserve">u </w:t>
      </w:r>
      <w:r>
        <w:rPr>
          <w:rStyle w:val="Teksttreci2"/>
          <w:color w:val="000000"/>
        </w:rPr>
        <w:t>a po spółgłosce należy</w:t>
      </w:r>
      <w:r>
        <w:rPr>
          <w:rStyle w:val="Teksttreci2"/>
          <w:color w:val="000000"/>
        </w:rPr>
        <w:t xml:space="preserve"> do stałych cech postaci fonetycznej niektórych wyrazów, por. </w:t>
      </w:r>
      <w:r>
        <w:rPr>
          <w:rStyle w:val="Teksttreci2Kursywa"/>
          <w:color w:val="000000"/>
        </w:rPr>
        <w:t>gupi</w:t>
      </w:r>
      <w:r>
        <w:rPr>
          <w:rStyle w:val="Teksttreci2"/>
          <w:color w:val="000000"/>
        </w:rPr>
        <w:t xml:space="preserve"> «głupi» s. 69, 87, 139, 143 (w r.ż. </w:t>
      </w:r>
      <w:r>
        <w:rPr>
          <w:rStyle w:val="Teksttreci2Kursywa"/>
          <w:color w:val="000000"/>
        </w:rPr>
        <w:t>gupio),</w:t>
      </w:r>
      <w:r>
        <w:rPr>
          <w:rStyle w:val="Teksttreci2"/>
          <w:color w:val="000000"/>
        </w:rPr>
        <w:t xml:space="preserve"> 14</w:t>
      </w:r>
      <w:r>
        <w:rPr>
          <w:rStyle w:val="Teksttreci20"/>
          <w:color w:val="000000"/>
        </w:rPr>
        <w:t>6</w:t>
      </w:r>
      <w:r>
        <w:rPr>
          <w:rStyle w:val="Pogrubienie"/>
          <w:b/>
          <w:bCs/>
          <w:color w:val="000000"/>
          <w:sz w:val="19"/>
          <w:szCs w:val="19"/>
        </w:rPr>
        <w:t xml:space="preserve">, </w:t>
      </w:r>
      <w:r>
        <w:rPr>
          <w:rStyle w:val="Teksttreci2Kursywa"/>
          <w:color w:val="000000"/>
        </w:rPr>
        <w:t>gupiego</w:t>
      </w:r>
      <w:r>
        <w:rPr>
          <w:rStyle w:val="Teksttreci2"/>
          <w:color w:val="000000"/>
        </w:rPr>
        <w:t xml:space="preserve"> 219, </w:t>
      </w:r>
      <w:r>
        <w:rPr>
          <w:rStyle w:val="Teksttreci2Kursywa"/>
          <w:color w:val="000000"/>
        </w:rPr>
        <w:t>gupie</w:t>
      </w:r>
      <w:r>
        <w:rPr>
          <w:rStyle w:val="Teksttreci2"/>
          <w:color w:val="000000"/>
        </w:rPr>
        <w:t xml:space="preserve"> 228, </w:t>
      </w:r>
      <w:r>
        <w:rPr>
          <w:rStyle w:val="Teksttreci2Kursywa"/>
          <w:color w:val="000000"/>
        </w:rPr>
        <w:t>gupstwo</w:t>
      </w:r>
      <w:r>
        <w:rPr>
          <w:rStyle w:val="Teksttreci2"/>
          <w:color w:val="000000"/>
        </w:rPr>
        <w:t xml:space="preserve"> 132, </w:t>
      </w:r>
      <w:r>
        <w:rPr>
          <w:rStyle w:val="Teksttreci2Kursywa"/>
          <w:color w:val="000000"/>
        </w:rPr>
        <w:t>gupstwów</w:t>
      </w:r>
      <w:r>
        <w:rPr>
          <w:rStyle w:val="Teksttreci2"/>
          <w:color w:val="000000"/>
        </w:rPr>
        <w:t xml:space="preserve"> 134, 224, </w:t>
      </w:r>
      <w:r>
        <w:rPr>
          <w:rStyle w:val="Teksttreci2Kursywa"/>
          <w:color w:val="000000"/>
        </w:rPr>
        <w:t>gupstwie</w:t>
      </w:r>
      <w:r>
        <w:rPr>
          <w:rStyle w:val="Teksttreci2"/>
          <w:color w:val="000000"/>
        </w:rPr>
        <w:t xml:space="preserve"> 212, </w:t>
      </w:r>
      <w:r>
        <w:rPr>
          <w:rStyle w:val="Teksttreci2Kursywa"/>
          <w:color w:val="000000"/>
        </w:rPr>
        <w:t>zgupial</w:t>
      </w:r>
      <w:r>
        <w:rPr>
          <w:rStyle w:val="Teksttreci2"/>
          <w:color w:val="000000"/>
        </w:rPr>
        <w:t xml:space="preserve"> 134, </w:t>
      </w:r>
      <w:r>
        <w:rPr>
          <w:rStyle w:val="Teksttreci2Kursywa"/>
          <w:color w:val="000000"/>
        </w:rPr>
        <w:t>tusty</w:t>
      </w:r>
      <w:r>
        <w:rPr>
          <w:rStyle w:val="Teksttreci2"/>
          <w:color w:val="000000"/>
        </w:rPr>
        <w:t xml:space="preserve"> «tłusty» 22, </w:t>
      </w:r>
      <w:r>
        <w:rPr>
          <w:rStyle w:val="Teksttreci2Kursywa"/>
          <w:color w:val="000000"/>
        </w:rPr>
        <w:t xml:space="preserve">tusto </w:t>
      </w:r>
      <w:r>
        <w:rPr>
          <w:rStyle w:val="Teksttreci2"/>
          <w:color w:val="000000"/>
        </w:rPr>
        <w:t xml:space="preserve">«tłusta» 49, </w:t>
      </w:r>
      <w:r>
        <w:rPr>
          <w:rStyle w:val="Teksttreci2Kursywa"/>
          <w:color w:val="000000"/>
        </w:rPr>
        <w:t>tustego</w:t>
      </w:r>
      <w:r>
        <w:rPr>
          <w:rStyle w:val="Teksttreci2"/>
          <w:color w:val="000000"/>
        </w:rPr>
        <w:t xml:space="preserve"> 152, </w:t>
      </w:r>
      <w:r>
        <w:rPr>
          <w:rStyle w:val="Teksttreci2Kursywa"/>
          <w:color w:val="000000"/>
        </w:rPr>
        <w:t>tuscem</w:t>
      </w:r>
      <w:r>
        <w:rPr>
          <w:rStyle w:val="Teksttreci2"/>
          <w:color w:val="000000"/>
        </w:rPr>
        <w:t xml:space="preserve"> «tłuszczem» 131. Formę </w:t>
      </w:r>
      <w:r>
        <w:rPr>
          <w:rStyle w:val="Teksttreci2Kursywa"/>
          <w:color w:val="000000"/>
        </w:rPr>
        <w:t>głupi bez</w:t>
      </w:r>
      <w:r>
        <w:rPr>
          <w:rStyle w:val="Teksttreci2"/>
          <w:color w:val="000000"/>
        </w:rPr>
        <w:t xml:space="preserve"> zaniku ł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wy</w:t>
      </w:r>
      <w:r>
        <w:rPr>
          <w:rStyle w:val="Teksttreci2"/>
          <w:color w:val="000000"/>
        </w:rPr>
        <w:softHyphen/>
        <w:t>mawia Wicenty raz jeden (jeżeli czegoś nie przeoczyłem), powtarzając — rzecz charakterystyczna, — słowa księdza: „głupiś — gado” s. 213.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 xml:space="preserve">We wszystkich wypadkach użycia formy </w:t>
      </w:r>
      <w:r>
        <w:rPr>
          <w:rStyle w:val="Teksttreci2Kursywa"/>
          <w:color w:val="000000"/>
        </w:rPr>
        <w:t>duźki</w:t>
      </w:r>
      <w:r>
        <w:rPr>
          <w:rStyle w:val="Teksttreci2"/>
          <w:color w:val="000000"/>
        </w:rPr>
        <w:t xml:space="preserve"> tłumaczy się ona jako znaczą</w:t>
      </w:r>
      <w:r>
        <w:rPr>
          <w:rStyle w:val="Teksttreci2"/>
          <w:color w:val="000000"/>
        </w:rPr>
        <w:softHyphen/>
        <w:t>c</w:t>
      </w:r>
      <w:r>
        <w:rPr>
          <w:rStyle w:val="Teksttreci2"/>
          <w:color w:val="000000"/>
        </w:rPr>
        <w:t>a «długi» znacznie naturalniej niż jako znacząca «duży». O wężu: „Piętnaście metrów duźki a pośrodku gruby jak najtęższy chłop w barak” — s. 19. O ośmior</w:t>
      </w:r>
      <w:r>
        <w:rPr>
          <w:rStyle w:val="Teksttreci2"/>
          <w:color w:val="000000"/>
        </w:rPr>
        <w:softHyphen/>
        <w:t>nicy: „Każde ramie duźkie na dwanaście metrów” s. 23. O niedźwiedziu: wywa</w:t>
      </w:r>
      <w:r>
        <w:rPr>
          <w:rStyle w:val="Teksttreci2"/>
          <w:color w:val="000000"/>
        </w:rPr>
        <w:softHyphen/>
        <w:t>lił czerwony jęzor „duźki d</w:t>
      </w:r>
      <w:r>
        <w:rPr>
          <w:rStyle w:val="Teksttreci2"/>
          <w:color w:val="000000"/>
        </w:rPr>
        <w:t xml:space="preserve">o pasa” — s. 38 (cudzysłów pochodzi od autora, który streszcza opowieść Wicentego; miejsce cudzysłowu jest charakterystyczne, bo autor podkreśla w ten sposób, że form,a </w:t>
      </w:r>
      <w:r>
        <w:rPr>
          <w:rStyle w:val="Teksttreci2Kursywa"/>
          <w:color w:val="000000"/>
        </w:rPr>
        <w:t>duźki</w:t>
      </w:r>
      <w:r>
        <w:rPr>
          <w:rStyle w:val="Teksttreci2"/>
          <w:color w:val="000000"/>
        </w:rPr>
        <w:t xml:space="preserve"> należy do tych cech, które w języku Wicentego zwracają na siebie uwagę, rzetelnoś</w:t>
      </w:r>
      <w:r>
        <w:rPr>
          <w:rStyle w:val="Teksttreci2"/>
          <w:color w:val="000000"/>
        </w:rPr>
        <w:t>ci zaś obserwacji językowych autora można ufać). O smokach: „som takie okropne, z językiem duźkim na śtyry met</w:t>
      </w:r>
      <w:r>
        <w:rPr>
          <w:rStyle w:val="Teksttreci2"/>
          <w:color w:val="000000"/>
        </w:rPr>
        <w:softHyphen/>
        <w:t>ry”—144.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 xml:space="preserve">We wszystkich tych zdaniach narzucającym się znaczeniem przymiotnika </w:t>
      </w:r>
      <w:r>
        <w:rPr>
          <w:rStyle w:val="Teksttreci2Kursywa"/>
          <w:color w:val="000000"/>
        </w:rPr>
        <w:t>duźki</w:t>
      </w:r>
      <w:r>
        <w:rPr>
          <w:rStyle w:val="Teksttreci2"/>
          <w:color w:val="000000"/>
        </w:rPr>
        <w:t xml:space="preserve"> jest znaczenie «długi», a nie «duży». W języku Wicentego form</w:t>
      </w:r>
      <w:r>
        <w:rPr>
          <w:rStyle w:val="Teksttreci2"/>
          <w:color w:val="000000"/>
        </w:rPr>
        <w:t xml:space="preserve">y </w:t>
      </w:r>
      <w:r>
        <w:rPr>
          <w:rStyle w:val="Teksttreci2Kursywa"/>
          <w:color w:val="000000"/>
        </w:rPr>
        <w:t>długi</w:t>
      </w:r>
      <w:r>
        <w:rPr>
          <w:rStyle w:val="Teksttreci2"/>
          <w:color w:val="000000"/>
        </w:rPr>
        <w:t xml:space="preserve"> (ew. </w:t>
      </w:r>
      <w:r>
        <w:rPr>
          <w:rStyle w:val="Teksttreci2Kursywa"/>
          <w:color w:val="000000"/>
        </w:rPr>
        <w:t>dugi)</w:t>
      </w:r>
      <w:r>
        <w:rPr>
          <w:rStyle w:val="Teksttreci2"/>
          <w:color w:val="000000"/>
        </w:rPr>
        <w:t xml:space="preserve"> nie zauważyłem ani razu, a przecież gdyby ta forma była jego językowi właści</w:t>
      </w:r>
      <w:r>
        <w:rPr>
          <w:rStyle w:val="Teksttreci2"/>
          <w:color w:val="000000"/>
        </w:rPr>
        <w:softHyphen/>
        <w:t>wa, użyłby jej w zacytowanych zdaniach.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40"/>
        <w:jc w:val="both"/>
      </w:pPr>
      <w:r>
        <w:rPr>
          <w:rStyle w:val="Teksttreci2"/>
          <w:color w:val="000000"/>
        </w:rPr>
        <w:t xml:space="preserve">Formę stopnia wyższego napisał autor w sposób konwencjonalny: </w:t>
      </w:r>
      <w:r>
        <w:rPr>
          <w:rStyle w:val="Teksttreci2Kursywa"/>
          <w:color w:val="000000"/>
        </w:rPr>
        <w:t xml:space="preserve">duzszo </w:t>
      </w:r>
      <w:r>
        <w:rPr>
          <w:rStyle w:val="Teksttreci2"/>
          <w:color w:val="000000"/>
        </w:rPr>
        <w:t>(r.ż.) s. 73. Forma ta jest bezpośrednim świadectwe</w:t>
      </w:r>
      <w:r>
        <w:rPr>
          <w:rStyle w:val="Teksttreci2"/>
          <w:color w:val="000000"/>
        </w:rPr>
        <w:t xml:space="preserve">m tego, że literackiemu </w:t>
      </w:r>
      <w:r>
        <w:rPr>
          <w:rStyle w:val="Teksttreci2Kursywa"/>
          <w:color w:val="000000"/>
        </w:rPr>
        <w:t xml:space="preserve">długi </w:t>
      </w:r>
      <w:r>
        <w:rPr>
          <w:rStyle w:val="Teksttreci2"/>
          <w:color w:val="000000"/>
        </w:rPr>
        <w:t>odpowiada w mowie Wicentego forma bez spółgłoski ł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(a więc typu </w:t>
      </w:r>
      <w:r>
        <w:rPr>
          <w:rStyle w:val="Teksttreci2Kursywa"/>
          <w:color w:val="000000"/>
        </w:rPr>
        <w:t>gupi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tusty). </w:t>
      </w:r>
      <w:r>
        <w:rPr>
          <w:rStyle w:val="Teksttreci2"/>
          <w:color w:val="000000"/>
        </w:rPr>
        <w:t xml:space="preserve">Można przypuszczać, że właśnie forma stopnia wyższego stała się punktem wyjścia analogii, która wywołała formę </w:t>
      </w:r>
      <w:r>
        <w:rPr>
          <w:rStyle w:val="Teksttreci2Kursywa"/>
          <w:color w:val="000000"/>
        </w:rPr>
        <w:t>duźki</w:t>
      </w:r>
      <w:r>
        <w:rPr>
          <w:rStyle w:val="Teksttreci2"/>
          <w:color w:val="000000"/>
        </w:rPr>
        <w:t>: jak wiadomo, przymiotnikom z s</w:t>
      </w:r>
      <w:r>
        <w:rPr>
          <w:rStyle w:val="Teksttreci2"/>
          <w:color w:val="000000"/>
        </w:rPr>
        <w:t xml:space="preserve">ufiksem </w:t>
      </w:r>
      <w:r>
        <w:rPr>
          <w:rStyle w:val="Teksttreci2Kursywa"/>
          <w:color w:val="000000"/>
          <w:lang w:val="ru-RU" w:eastAsia="ru-RU"/>
        </w:rPr>
        <w:t xml:space="preserve">к </w:t>
      </w:r>
      <w:r>
        <w:rPr>
          <w:rStyle w:val="Teksttreci2"/>
          <w:color w:val="000000"/>
        </w:rPr>
        <w:t xml:space="preserve">odpowiadają w stopniu wyższym formy bez tego sufiksu; </w:t>
      </w:r>
      <w:r>
        <w:rPr>
          <w:rStyle w:val="Teksttreci2Kursywa"/>
          <w:color w:val="000000"/>
        </w:rPr>
        <w:t>krótki-krótszy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wąski- węższy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wartki-wartszy</w:t>
      </w:r>
      <w:r>
        <w:rPr>
          <w:rStyle w:val="Teksttreci2"/>
          <w:color w:val="000000"/>
        </w:rPr>
        <w:t xml:space="preserve"> („fto warcsy!” — zachęcał mnie raz do wyścigu sześcioletni góralczyk), historycznie także </w:t>
      </w:r>
      <w:r>
        <w:rPr>
          <w:rStyle w:val="Teksttreci2Kursywa"/>
          <w:color w:val="000000"/>
        </w:rPr>
        <w:t>gorzki-gorszy.</w:t>
      </w:r>
      <w:r>
        <w:rPr>
          <w:rStyle w:val="Teksttreci2"/>
          <w:color w:val="000000"/>
        </w:rPr>
        <w:t xml:space="preserve"> Na wzór: </w:t>
      </w:r>
      <w:r>
        <w:rPr>
          <w:rStyle w:val="Teksttreci2Kursywa"/>
          <w:color w:val="000000"/>
        </w:rPr>
        <w:t>krótszy’.krótki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lastRenderedPageBreak/>
        <w:t xml:space="preserve">powstała para </w:t>
      </w:r>
      <w:r>
        <w:rPr>
          <w:rStyle w:val="Teksttreci2Kursywa"/>
          <w:color w:val="000000"/>
        </w:rPr>
        <w:t>du</w:t>
      </w:r>
      <w:r>
        <w:rPr>
          <w:rStyle w:val="Teksttreci2Kursywa"/>
          <w:color w:val="000000"/>
        </w:rPr>
        <w:t>ższy</w:t>
      </w:r>
      <w:r>
        <w:rPr>
          <w:rStyle w:val="Teksttreci2"/>
          <w:color w:val="000000"/>
        </w:rPr>
        <w:t xml:space="preserve"> (=dłuższy</w:t>
      </w:r>
      <w:r>
        <w:rPr>
          <w:rStyle w:val="Teksttreci2Kursywa"/>
          <w:color w:val="000000"/>
        </w:rPr>
        <w:t>):duźki</w:t>
      </w:r>
      <w:r>
        <w:rPr>
          <w:rStyle w:val="Teksttreci2"/>
          <w:color w:val="000000"/>
        </w:rPr>
        <w:t xml:space="preserve"> (zachowując pisownię autora). Żadna z tych form nie jest oczywiście fonetycznie ścisła. Zamiast </w:t>
      </w:r>
      <w:r>
        <w:rPr>
          <w:rStyle w:val="Teksttreci2Kursywa"/>
          <w:color w:val="000000"/>
        </w:rPr>
        <w:t>duźki</w:t>
      </w:r>
      <w:r>
        <w:rPr>
          <w:rStyle w:val="Teksttreci2"/>
          <w:color w:val="000000"/>
        </w:rPr>
        <w:t xml:space="preserve"> można by było, nawet ze względu na konwencję graficzną, napisać i </w:t>
      </w:r>
      <w:r>
        <w:rPr>
          <w:rStyle w:val="Teksttreci2Kursywa"/>
          <w:color w:val="000000"/>
        </w:rPr>
        <w:t>duśki</w:t>
      </w:r>
      <w:r>
        <w:rPr>
          <w:rStyle w:val="Teksttreci2"/>
          <w:color w:val="000000"/>
        </w:rPr>
        <w:t xml:space="preserve"> (por. </w:t>
      </w:r>
      <w:r>
        <w:rPr>
          <w:rStyle w:val="Teksttreci2Kursywa"/>
          <w:color w:val="000000"/>
        </w:rPr>
        <w:t>wąski).</w:t>
      </w:r>
      <w:r>
        <w:rPr>
          <w:rStyle w:val="Teksttreci2"/>
          <w:color w:val="000000"/>
        </w:rPr>
        <w:t xml:space="preserve"> Pisząc i autor dawał tyra wyraz poczuciu obocz</w:t>
      </w:r>
      <w:r>
        <w:rPr>
          <w:rStyle w:val="Teksttreci2"/>
          <w:color w:val="000000"/>
        </w:rPr>
        <w:t xml:space="preserve">nościowego związku danej spółgłoski ze spółgłoską </w:t>
      </w:r>
      <w:r>
        <w:rPr>
          <w:rStyle w:val="Teksttreci2Kursywa"/>
          <w:color w:val="000000"/>
        </w:rPr>
        <w:t>g.</w:t>
      </w:r>
      <w:r>
        <w:rPr>
          <w:rStyle w:val="Teksttreci2"/>
          <w:color w:val="000000"/>
        </w:rPr>
        <w:t xml:space="preserve"> Mięk</w:t>
      </w:r>
      <w:r>
        <w:rPr>
          <w:rStyle w:val="Teksttreci2"/>
          <w:color w:val="000000"/>
        </w:rPr>
        <w:softHyphen/>
        <w:t xml:space="preserve">kość i [i] niezupełnie się tłumaczy, ale nie tłumaczyłaby się również, gdyby się przyjmowało za punkt wyjścia formę </w:t>
      </w:r>
      <w:r>
        <w:rPr>
          <w:rStyle w:val="Teksttreci2Kursywa"/>
          <w:color w:val="000000"/>
        </w:rPr>
        <w:t>duży.</w:t>
      </w:r>
    </w:p>
    <w:p w:rsidR="00000000" w:rsidRDefault="00525810">
      <w:pPr>
        <w:pStyle w:val="Teksttreci100"/>
        <w:shd w:val="clear" w:color="auto" w:fill="auto"/>
        <w:spacing w:after="0" w:line="312" w:lineRule="exact"/>
        <w:ind w:left="7760"/>
        <w:jc w:val="left"/>
      </w:pPr>
      <w:r>
        <w:rPr>
          <w:rStyle w:val="Teksttreci10"/>
          <w:i/>
          <w:iCs/>
          <w:color w:val="000000"/>
        </w:rPr>
        <w:t>W. D.</w:t>
      </w:r>
    </w:p>
    <w:p w:rsidR="00000000" w:rsidRDefault="00525810">
      <w:pPr>
        <w:pStyle w:val="Teksttreci21"/>
        <w:shd w:val="clear" w:color="auto" w:fill="auto"/>
        <w:spacing w:after="960" w:line="360" w:lineRule="exact"/>
        <w:ind w:firstLine="540"/>
        <w:jc w:val="both"/>
      </w:pPr>
      <w:r>
        <w:rPr>
          <w:rStyle w:val="Teksttreci2"/>
          <w:color w:val="000000"/>
        </w:rPr>
        <w:t>P.S. Już po napisaniu powyższych uwag dowiedziałem się od Stanisława N</w:t>
      </w:r>
      <w:r>
        <w:rPr>
          <w:rStyle w:val="Teksttreci2"/>
          <w:color w:val="000000"/>
        </w:rPr>
        <w:t xml:space="preserve">ędzy-Kubińca, że formę </w:t>
      </w:r>
      <w:r>
        <w:rPr>
          <w:rStyle w:val="Teksttreci2Kursywa"/>
          <w:color w:val="000000"/>
        </w:rPr>
        <w:t>duźki</w:t>
      </w:r>
      <w:r>
        <w:rPr>
          <w:rStyle w:val="Teksttreci2"/>
          <w:color w:val="000000"/>
        </w:rPr>
        <w:t xml:space="preserve"> zna z terenu Podhala w znaczeniu «długi» (i odczu</w:t>
      </w:r>
      <w:r>
        <w:rPr>
          <w:rStyle w:val="Teksttreci2"/>
          <w:color w:val="000000"/>
        </w:rPr>
        <w:softHyphen/>
        <w:t>wa ją jako zdrobniałą).</w:t>
      </w:r>
    </w:p>
    <w:p w:rsidR="00000000" w:rsidRDefault="00525810">
      <w:pPr>
        <w:pStyle w:val="Teksttreci70"/>
        <w:shd w:val="clear" w:color="auto" w:fill="auto"/>
        <w:spacing w:before="0" w:after="203" w:line="210" w:lineRule="exact"/>
        <w:ind w:right="20" w:firstLine="0"/>
      </w:pPr>
      <w:r>
        <w:rPr>
          <w:rStyle w:val="Teksttreci7"/>
          <w:color w:val="000000"/>
        </w:rPr>
        <w:t>RECENZJA</w:t>
      </w:r>
    </w:p>
    <w:p w:rsidR="00000000" w:rsidRDefault="00525810">
      <w:pPr>
        <w:pStyle w:val="Teksttreci70"/>
        <w:shd w:val="clear" w:color="auto" w:fill="auto"/>
        <w:spacing w:before="0" w:after="245" w:line="264" w:lineRule="exact"/>
        <w:ind w:firstLine="540"/>
        <w:jc w:val="both"/>
      </w:pPr>
      <w:r>
        <w:rPr>
          <w:rStyle w:val="Teksttreci7"/>
          <w:color w:val="000000"/>
        </w:rPr>
        <w:t>Logopedia. Zagadnienia kultury żywego słowa, nr 1. Związek Nauczycielstwa Polskiego, Zarząd Okręgu. Lubelska Spółdzielnia Wydawnicza, 1960.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540"/>
        <w:jc w:val="both"/>
      </w:pPr>
      <w:r>
        <w:rPr>
          <w:rStyle w:val="Teksttreci7"/>
          <w:color w:val="000000"/>
        </w:rPr>
        <w:t>Z wielkim zadowoleniem powitają specjaliści, zajmujący się zaburzeniami mowy i głosu, ukazanie się pierwszego numeru Logopedii. Pojawienie się tego czasopisma zawdzięczamy sta</w:t>
      </w:r>
      <w:r>
        <w:rPr>
          <w:rStyle w:val="Teksttreci7"/>
          <w:color w:val="000000"/>
        </w:rPr>
        <w:softHyphen/>
        <w:t xml:space="preserve">raniom i energii jego redaktora, </w:t>
      </w:r>
      <w:r>
        <w:rPr>
          <w:rStyle w:val="Teksttreci7"/>
          <w:color w:val="000000"/>
          <w:lang w:val="en-US" w:eastAsia="en-US"/>
        </w:rPr>
        <w:t xml:space="preserve">Prof. </w:t>
      </w:r>
      <w:r>
        <w:rPr>
          <w:rStyle w:val="Teksttreci7"/>
          <w:color w:val="000000"/>
        </w:rPr>
        <w:t>Leona Kaczmarka, organizatora i przewodni</w:t>
      </w:r>
      <w:r>
        <w:rPr>
          <w:rStyle w:val="Teksttreci7"/>
          <w:color w:val="000000"/>
        </w:rPr>
        <w:t>czącego</w:t>
      </w:r>
    </w:p>
    <w:p w:rsidR="00000000" w:rsidRDefault="00525810">
      <w:pPr>
        <w:pStyle w:val="Teksttreci70"/>
        <w:shd w:val="clear" w:color="auto" w:fill="auto"/>
        <w:spacing w:before="0" w:after="0" w:line="246" w:lineRule="exact"/>
        <w:ind w:left="440" w:firstLine="0"/>
        <w:jc w:val="both"/>
      </w:pPr>
      <w:r>
        <w:rPr>
          <w:rStyle w:val="Teksttreci7"/>
          <w:color w:val="000000"/>
        </w:rPr>
        <w:t>Komisji Logopedycznej przy Wydziale Pedagogicznym Zarządu Okręgu Z. N P. w Lublinie. Zadaniem czasopisma—jak czytamy w przedmowie—jest przyczynienie się do upowszech</w:t>
      </w:r>
      <w:r>
        <w:rPr>
          <w:rStyle w:val="Teksttreci7"/>
          <w:color w:val="000000"/>
        </w:rPr>
        <w:softHyphen/>
        <w:t>nienia wśród nauczycieli troski o poprawność wymowy dzieci i młodzieży w wieku prz</w:t>
      </w:r>
      <w:r>
        <w:rPr>
          <w:rStyle w:val="Teksttreci7"/>
          <w:color w:val="000000"/>
        </w:rPr>
        <w:t>edszkol</w:t>
      </w:r>
      <w:r>
        <w:rPr>
          <w:rStyle w:val="Teksttreci7"/>
          <w:color w:val="000000"/>
        </w:rPr>
        <w:softHyphen/>
        <w:t>nym i szkolnym, a także do zorganizowania metodycznej praktyki w usuwaniu wad wymowy w sposób oparty na udanych poświadczeniach i naukowej teorii”. Czasopismo, przeznaczone dla logopedów, nauczycieli i wychowawczyń przedszkoli, zainteresuje niewątp</w:t>
      </w:r>
      <w:r>
        <w:rPr>
          <w:rStyle w:val="Teksttreci7"/>
          <w:color w:val="000000"/>
        </w:rPr>
        <w:t>liwie specjalistów dziedzin pokrewnych logopedii. Ukazanie się po raz pierwszy w Polsce wydawnictwa poświęconego zagadnie</w:t>
      </w:r>
      <w:r>
        <w:rPr>
          <w:rStyle w:val="Teksttreci7"/>
          <w:color w:val="000000"/>
        </w:rPr>
        <w:softHyphen/>
        <w:t>niom logopedii i kultury żywego słowa, na którego łamach logopedzi będą mogli dzielić się swymi doświadczeniami, obserwacjami, wynikam</w:t>
      </w:r>
      <w:r>
        <w:rPr>
          <w:rStyle w:val="Teksttreci7"/>
          <w:color w:val="000000"/>
        </w:rPr>
        <w:t>i badań—jest ważnym wydarzeniem w dziejach polskiej logopedii. Nowe wydawnictwo w pewnym stopniu uzupełni brak podręczników i literatury, zorien</w:t>
      </w:r>
      <w:r>
        <w:rPr>
          <w:rStyle w:val="Teksttreci7"/>
          <w:color w:val="000000"/>
        </w:rPr>
        <w:softHyphen/>
        <w:t>tuje w pracach poszczególnych ośrodków i stosowanych w nich metodach leczenia wad wymowy. Można przypuszczać, ż</w:t>
      </w:r>
      <w:r>
        <w:rPr>
          <w:rStyle w:val="Teksttreci7"/>
          <w:color w:val="000000"/>
        </w:rPr>
        <w:t>e w przyszłości Logopedia przekształci się w wydawnictwo poświęcone zagadnieniom patologii mowy w najszerszym rozumieniu tego wyrazu i stworzy możliwość współ</w:t>
      </w:r>
      <w:r>
        <w:rPr>
          <w:rStyle w:val="Teksttreci7"/>
          <w:color w:val="000000"/>
        </w:rPr>
        <w:softHyphen/>
        <w:t>pracy między logopedami (pedagogami, usuwającymi wady wymowy) a foniatrami (lekarzami leczącymi p</w:t>
      </w:r>
      <w:r>
        <w:rPr>
          <w:rStyle w:val="Teksttreci7"/>
          <w:color w:val="000000"/>
        </w:rPr>
        <w:t>rzyczyny wywołujące zaburzenia mowy). Brak współpracy logopedów i foniatrów niewątpliwie w znacznym stopniu opóźnia rozwój tych dwóch dziedzin nauki, a w poszczegól</w:t>
      </w:r>
      <w:r>
        <w:rPr>
          <w:rStyle w:val="Teksttreci7"/>
          <w:color w:val="000000"/>
        </w:rPr>
        <w:softHyphen/>
        <w:t>nych ośrodkach odbija się niekorzystnie na wynikach leczenia.</w:t>
      </w:r>
    </w:p>
    <w:p w:rsidR="00000000" w:rsidRDefault="00525810">
      <w:pPr>
        <w:pStyle w:val="Teksttreci70"/>
        <w:shd w:val="clear" w:color="auto" w:fill="auto"/>
        <w:spacing w:before="0" w:after="0" w:line="246" w:lineRule="exact"/>
        <w:ind w:left="440" w:firstLine="460"/>
        <w:jc w:val="both"/>
      </w:pPr>
      <w:r>
        <w:rPr>
          <w:rStyle w:val="Teksttreci7"/>
          <w:color w:val="000000"/>
        </w:rPr>
        <w:t xml:space="preserve">Treść pierwszego numeru jest </w:t>
      </w:r>
      <w:r>
        <w:rPr>
          <w:rStyle w:val="Teksttreci7"/>
          <w:color w:val="000000"/>
        </w:rPr>
        <w:t>bogata i ciekawa. Na specjalną uwagę zasługują dwa pierwsze artykuły: L. Kaczmarka informujący o stanie opieki logopedycznej w Polsce i B. Adamczyka o nowej metodzie leczenia jąkania. W dziale „Z pracowni foniatrycznych” znajdujemy dane o po</w:t>
      </w:r>
      <w:r>
        <w:rPr>
          <w:rStyle w:val="Teksttreci7"/>
          <w:color w:val="000000"/>
        </w:rPr>
        <w:softHyphen/>
        <w:t>radni lubelski</w:t>
      </w:r>
      <w:r>
        <w:rPr>
          <w:rStyle w:val="Teksttreci7"/>
          <w:color w:val="000000"/>
        </w:rPr>
        <w:t>ej. Nauczycieli zainteresuje następny dział „Z doświadczeń szkolnych”.</w:t>
      </w:r>
    </w:p>
    <w:p w:rsidR="00000000" w:rsidRDefault="00525810">
      <w:pPr>
        <w:pStyle w:val="Teksttreci70"/>
        <w:shd w:val="clear" w:color="auto" w:fill="auto"/>
        <w:spacing w:before="0" w:after="0" w:line="246" w:lineRule="exact"/>
        <w:ind w:left="440" w:firstLine="460"/>
        <w:jc w:val="both"/>
      </w:pPr>
      <w:r>
        <w:rPr>
          <w:rStyle w:val="Teksttreci7"/>
          <w:color w:val="000000"/>
        </w:rPr>
        <w:t>Przegląd artykułów logopedycznych w części „Problemy logopedyczne na łamach czasopism” pozwala się zorientować w liczbie i poziomie prac, które się ukazały w roku 1958 i pierwszej po</w:t>
      </w:r>
      <w:r>
        <w:rPr>
          <w:rStyle w:val="Teksttreci7"/>
          <w:color w:val="000000"/>
        </w:rPr>
        <w:softHyphen/>
        <w:t>ło</w:t>
      </w:r>
      <w:r>
        <w:rPr>
          <w:rStyle w:val="Teksttreci7"/>
          <w:color w:val="000000"/>
        </w:rPr>
        <w:t>wie 1959. W następnym dziale „Sprawozdania i oceny” omówiono wiele prac obcych i polskich z zakresu logopedii i dziedzin pokrewnych. W „Kronice” podano wyniki lubelskich eliminacji VII ogólnopolskiego konkursu recytatorskiego.</w:t>
      </w:r>
    </w:p>
    <w:p w:rsidR="00000000" w:rsidRDefault="00525810">
      <w:pPr>
        <w:pStyle w:val="Teksttreci70"/>
        <w:shd w:val="clear" w:color="auto" w:fill="auto"/>
        <w:spacing w:before="0" w:after="0" w:line="246" w:lineRule="exact"/>
        <w:ind w:left="440" w:firstLine="460"/>
        <w:jc w:val="both"/>
      </w:pPr>
      <w:r>
        <w:rPr>
          <w:rStyle w:val="Teksttreci7"/>
          <w:color w:val="000000"/>
        </w:rPr>
        <w:t>W artykule „Opieka nad wymową</w:t>
      </w:r>
      <w:r>
        <w:rPr>
          <w:rStyle w:val="Teksttreci7"/>
          <w:color w:val="000000"/>
        </w:rPr>
        <w:t xml:space="preserve"> dziecka w Polsce” L. Kaczmarek omówił schematycznie całokształt stanu i organizacji logopedii w Polsce, zarówno w szkołach normalnych jak i specjal</w:t>
      </w:r>
      <w:r>
        <w:rPr>
          <w:rStyle w:val="Teksttreci7"/>
          <w:color w:val="000000"/>
        </w:rPr>
        <w:softHyphen/>
        <w:t>nych oraz wysunął postulaty dotyczące dalszego jej rozwoju. Według autora opieka nad wymo</w:t>
      </w:r>
      <w:r>
        <w:rPr>
          <w:rStyle w:val="Teksttreci7"/>
          <w:color w:val="000000"/>
        </w:rPr>
        <w:softHyphen/>
        <w:t xml:space="preserve">wą dziecka </w:t>
      </w:r>
      <w:r>
        <w:rPr>
          <w:rStyle w:val="Teksttreci7"/>
          <w:color w:val="000000"/>
        </w:rPr>
        <w:lastRenderedPageBreak/>
        <w:t>powinn</w:t>
      </w:r>
      <w:r>
        <w:rPr>
          <w:rStyle w:val="Teksttreci7"/>
          <w:color w:val="000000"/>
        </w:rPr>
        <w:t>a obejmować kształcenie wymowy w okresie jej rozwoju, zapobieganie powsta</w:t>
      </w:r>
      <w:r>
        <w:rPr>
          <w:rStyle w:val="Teksttreci7"/>
          <w:color w:val="000000"/>
        </w:rPr>
        <w:softHyphen/>
        <w:t>waniu wad wymowy oraz zwalczanie zaburzeń już istniejących. Do trzeciego roku życia opiekę nad wymową dziecka normalnego sprawuje rodzina, dając dobry wzór wymowy i jak pisze L. Kacz</w:t>
      </w:r>
      <w:r>
        <w:rPr>
          <w:rStyle w:val="Teksttreci7"/>
          <w:color w:val="000000"/>
        </w:rPr>
        <w:softHyphen/>
        <w:t>marek, skuteczność tej opieki zależy od stopnia uświadomienia w tej sprawie rodziców. Zdaniem autora, zadanie to spełniają pogadanki radiowe, odczyty organizowane w szkołach przez komi</w:t>
      </w:r>
      <w:r>
        <w:rPr>
          <w:rStyle w:val="Teksttreci7"/>
          <w:color w:val="000000"/>
        </w:rPr>
        <w:softHyphen/>
        <w:t>tety rodzicielskie i Towarzystwo Wiedzy Powszechnej oraz specjalne pub</w:t>
      </w:r>
      <w:r>
        <w:rPr>
          <w:rStyle w:val="Teksttreci7"/>
          <w:color w:val="000000"/>
        </w:rPr>
        <w:t>likacje popularno-nau</w:t>
      </w:r>
      <w:r>
        <w:rPr>
          <w:rStyle w:val="Teksttreci7"/>
          <w:color w:val="000000"/>
        </w:rPr>
        <w:softHyphen/>
        <w:t>kowe. Można mieć pewne wątpliwości, czy rzeczywiście wymienione akcje spełniają to zadanie, czy odczyty i pogadanki są wystarczająco częste i czy odbywają się na całym terenie Polski. Z wy</w:t>
      </w:r>
      <w:r>
        <w:rPr>
          <w:rStyle w:val="Teksttreci7"/>
          <w:color w:val="000000"/>
        </w:rPr>
        <w:softHyphen/>
        <w:t>danych dotychczas publikacji z tego zakresu L</w:t>
      </w:r>
      <w:r>
        <w:rPr>
          <w:rStyle w:val="Teksttreci7"/>
          <w:color w:val="000000"/>
        </w:rPr>
        <w:t>. Kaczmarek podaje tylko trzy pozycje: Z. Kle</w:t>
      </w:r>
      <w:r>
        <w:rPr>
          <w:rStyle w:val="Teksttreci7"/>
          <w:color w:val="000000"/>
        </w:rPr>
        <w:softHyphen/>
        <w:t>mensiewicza z r. 1933, T. Bardadina z r. 1956 i nie drukowaną jeszcze swoją. To naprawdę bardzo niewiele. Nawet w Warszawie wśród dzieci, zgłaszających się do poradni logopedycznych, większość stanowią dzieci k</w:t>
      </w:r>
      <w:r>
        <w:rPr>
          <w:rStyle w:val="Teksttreci7"/>
          <w:color w:val="000000"/>
        </w:rPr>
        <w:t>ierowane przez lekarzy szkolnych i rejonowych, rzadziej przez nauczycieli, bar</w:t>
      </w:r>
      <w:r>
        <w:rPr>
          <w:rStyle w:val="Teksttreci7"/>
          <w:color w:val="000000"/>
        </w:rPr>
        <w:softHyphen/>
        <w:t>dzo rzadko natomiast zgłaszają się rodzice z dzieckiem z własnej inicjatywy. Najczęściej nie zdają sobie sprawy z następstw wadliwej wymowy, poza tym nie wiedzą nawet, że istnie</w:t>
      </w:r>
      <w:r>
        <w:rPr>
          <w:rStyle w:val="Teksttreci7"/>
          <w:color w:val="000000"/>
        </w:rPr>
        <w:t>je możliwość ich leczenia w odpowiednich ośrodkach.</w:t>
      </w:r>
    </w:p>
    <w:p w:rsidR="00000000" w:rsidRDefault="00525810">
      <w:pPr>
        <w:pStyle w:val="Teksttreci70"/>
        <w:shd w:val="clear" w:color="auto" w:fill="auto"/>
        <w:spacing w:before="0" w:after="0" w:line="252" w:lineRule="exact"/>
        <w:ind w:left="440" w:firstLine="460"/>
        <w:jc w:val="both"/>
      </w:pPr>
      <w:r>
        <w:rPr>
          <w:rStyle w:val="Teksttreci7"/>
          <w:color w:val="000000"/>
        </w:rPr>
        <w:t>Drugi okres opieki nad wymową dziecka zaczyna się w przedszkolu. Z artykułu L. Kacz</w:t>
      </w:r>
      <w:r>
        <w:rPr>
          <w:rStyle w:val="Teksttreci7"/>
          <w:color w:val="000000"/>
        </w:rPr>
        <w:softHyphen/>
        <w:t>marka dowiadujemy się, co się w tej dziedzinie robi i jakie prace ukazały się na ten temat. Jak podaje autor, program mi</w:t>
      </w:r>
      <w:r>
        <w:rPr>
          <w:rStyle w:val="Teksttreci7"/>
          <w:color w:val="000000"/>
        </w:rPr>
        <w:t>nisterialny przewiduje prowadzenie w przedszkolach ćwiczeń ortofonicznych. I należy przyznać, że w niektórych przedszkolach warszawskich takie ćwiczenia istotnie są prowadzone. Sprawiają one jednak trudności wielu mniej pomysłowym wychowawczyniom, ponieważ</w:t>
      </w:r>
      <w:r>
        <w:rPr>
          <w:rStyle w:val="Teksttreci7"/>
          <w:color w:val="000000"/>
        </w:rPr>
        <w:t xml:space="preserve"> brak jest odpowiednich materiałów do ćwiczeń.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540"/>
        <w:jc w:val="both"/>
      </w:pPr>
      <w:r>
        <w:rPr>
          <w:rStyle w:val="Teksttreci7"/>
          <w:color w:val="000000"/>
        </w:rPr>
        <w:t>Poradnik metodyczny w postaci broszurki H. Mystkowskiej oraz kilka artykułów druko</w:t>
      </w:r>
      <w:r>
        <w:rPr>
          <w:rStyle w:val="Teksttreci7"/>
          <w:color w:val="000000"/>
        </w:rPr>
        <w:softHyphen/>
        <w:t>wanych w „Wychowaniu w Przedszkolu" nie rozwiązują sprawy.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540"/>
        <w:jc w:val="both"/>
      </w:pPr>
      <w:r>
        <w:rPr>
          <w:rStyle w:val="Teksttreci7"/>
          <w:color w:val="000000"/>
        </w:rPr>
        <w:t>Opieka nad wymową dzieci jest natomiast zupełnie zaniedbana w szkoł</w:t>
      </w:r>
      <w:r>
        <w:rPr>
          <w:rStyle w:val="Teksttreci7"/>
          <w:color w:val="000000"/>
        </w:rPr>
        <w:t>ach podstawowych, chociaż—jak wykazuje statystyka cytowana przez L. Kaczmarka — procent dzieci z wadami mowy jest duży. Nauczyciele nie mają podstawowych wiadomości o wadach mowy i ich leczeniu.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540"/>
        <w:jc w:val="both"/>
      </w:pPr>
      <w:r>
        <w:rPr>
          <w:rStyle w:val="Teksttreci7"/>
          <w:color w:val="000000"/>
        </w:rPr>
        <w:t>L. Kaczmarek podaje, że istnieje w Polsce około 22 poradni fo</w:t>
      </w:r>
      <w:r>
        <w:rPr>
          <w:rStyle w:val="Teksttreci7"/>
          <w:color w:val="000000"/>
        </w:rPr>
        <w:t>niatrycznych. Myślę, że nie należałoby wszystkich poradni nazywać foniatrycznymi. W większości są to poradnie, w których pracują sami logopedzi. W niewielu z nich jest na miejscu foniatra.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540"/>
        <w:jc w:val="both"/>
      </w:pPr>
      <w:r>
        <w:rPr>
          <w:rStyle w:val="Teksttreci7"/>
          <w:color w:val="000000"/>
        </w:rPr>
        <w:t xml:space="preserve">Poradnie foniatryczne mają nieco inny charakter. Leczone są w nich </w:t>
      </w:r>
      <w:r>
        <w:rPr>
          <w:rStyle w:val="Teksttreci7"/>
          <w:color w:val="000000"/>
        </w:rPr>
        <w:t>cięższe przypadki, wy</w:t>
      </w:r>
      <w:r>
        <w:rPr>
          <w:rStyle w:val="Teksttreci7"/>
          <w:color w:val="000000"/>
        </w:rPr>
        <w:softHyphen/>
        <w:t>magające dokładniejszych badań lekarskich, czasem obserwacji, zabiegów czy leczenia farmako</w:t>
      </w:r>
      <w:r>
        <w:rPr>
          <w:rStyle w:val="Teksttreci7"/>
          <w:color w:val="000000"/>
        </w:rPr>
        <w:softHyphen/>
        <w:t xml:space="preserve">logicznego. Poradnie foniatryczne wyposażone są w aparaty medyczne, jak stroboskop, audiometr, aparat do chronaksji, aparat do jonizacji itp. </w:t>
      </w:r>
      <w:r>
        <w:rPr>
          <w:rStyle w:val="Teksttreci7"/>
          <w:color w:val="000000"/>
        </w:rPr>
        <w:t>Poradnie takie powinny dysponować oddziałem łóżkowym. W Polsce istnieje zaledwie parę poradni foniatrycznych, podlegają one Ministerstwu Zdrowia.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540"/>
        <w:jc w:val="both"/>
      </w:pPr>
      <w:r>
        <w:rPr>
          <w:rStyle w:val="Teksttreci7"/>
          <w:color w:val="000000"/>
        </w:rPr>
        <w:t xml:space="preserve">W dalszym ciągu artykułu L. Kaczmarek omawia organizację opieki nad wymową dzieci w szkolnictwie specjalnym i </w:t>
      </w:r>
      <w:r>
        <w:rPr>
          <w:rStyle w:val="Teksttreci7"/>
          <w:color w:val="000000"/>
        </w:rPr>
        <w:t xml:space="preserve">wymienia prace drukowane na ten temat. W przedszkolach i szkołach dla głuchych dzieci uczą się mowy głośnej. Nauczycieli szkół głuchoniemych kształci od wielu lat Instytut Pedagogiki Specjalnej w Warszawie kierowany przez </w:t>
      </w:r>
      <w:r>
        <w:rPr>
          <w:rStyle w:val="Teksttreci7"/>
          <w:color w:val="000000"/>
          <w:lang w:val="en-US" w:eastAsia="en-US"/>
        </w:rPr>
        <w:t xml:space="preserve">prof. </w:t>
      </w:r>
      <w:r>
        <w:rPr>
          <w:rStyle w:val="Teksttreci7"/>
          <w:color w:val="000000"/>
        </w:rPr>
        <w:t>dr. Marię Grzegorzewską.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540"/>
        <w:jc w:val="both"/>
      </w:pPr>
      <w:r>
        <w:rPr>
          <w:rStyle w:val="Teksttreci7"/>
          <w:color w:val="000000"/>
        </w:rPr>
        <w:t>Czy</w:t>
      </w:r>
      <w:r>
        <w:rPr>
          <w:rStyle w:val="Teksttreci7"/>
          <w:color w:val="000000"/>
        </w:rPr>
        <w:t>telnicy wdzięczni będą autorowi za zestawienie literatury logopedycznej oraz podanie najważniejszych pozycji pomocniczych z zakresu fonetyki, ortofonii i rozwoju mowy dziecka.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540"/>
        <w:jc w:val="both"/>
      </w:pPr>
      <w:r>
        <w:rPr>
          <w:rStyle w:val="Teksttreci7"/>
          <w:color w:val="000000"/>
        </w:rPr>
        <w:t>We wnioskach końcowych autor domaga się 1. uświadamiania rodziców w coraz rozleg</w:t>
      </w:r>
      <w:r>
        <w:rPr>
          <w:rStyle w:val="Teksttreci7"/>
          <w:color w:val="000000"/>
        </w:rPr>
        <w:t>lejszej skali w zakresie kształcenia wymowy dzieci oraz zapobiegania i zwalczania wad wymowy, 2. kontynuowania opieki logopedycznej w przedszkolach i szkołach, 3. zorganizowania sieci po</w:t>
      </w:r>
      <w:r>
        <w:rPr>
          <w:rStyle w:val="Teksttreci7"/>
          <w:color w:val="000000"/>
        </w:rPr>
        <w:softHyphen/>
        <w:t>radni wojewódzkich z gęstymi oddziałami terenowymi, aby opieką został</w:t>
      </w:r>
      <w:r>
        <w:rPr>
          <w:rStyle w:val="Teksttreci7"/>
          <w:color w:val="000000"/>
        </w:rPr>
        <w:t>y objęte wszystkie dzieci. W szkolnictwie specjalnym powinna powstać dostateczna liczba przedszkoli dla dzieci głuchych oraz niedosłyszących. W szkolnictwie normalnym konieczne jest utworzenie szkół dla jąkających się. Kierownictwo opieki nad wymową dzieck</w:t>
      </w:r>
      <w:r>
        <w:rPr>
          <w:rStyle w:val="Teksttreci7"/>
          <w:color w:val="000000"/>
        </w:rPr>
        <w:t>a powinno być w rękach pedagoga. Postulat ten może wywołać pewne zastrzeżenia ze strony foniatrów, zwłaszcza że, jak widać z omawianego artykułu, autor uwzględnia opiekę logopedyczną w szkołach dla upośledzonych umysłowo i źle słyszących. 4. Przyszli naucz</w:t>
      </w:r>
      <w:r>
        <w:rPr>
          <w:rStyle w:val="Teksttreci7"/>
          <w:color w:val="000000"/>
        </w:rPr>
        <w:t>yciele powinni mieć wykształcenie logopedyczne, a lekarze szkolni — fonia</w:t>
      </w:r>
      <w:r>
        <w:rPr>
          <w:rStyle w:val="Teksttreci7"/>
          <w:color w:val="000000"/>
        </w:rPr>
        <w:softHyphen/>
        <w:t>tryczne. Nauczyciele przedszkoli i szkół specjalnych oraz pracownicy pedagogiczni poradni foniat</w:t>
      </w:r>
      <w:r>
        <w:rPr>
          <w:rStyle w:val="Teksttreci7"/>
          <w:color w:val="000000"/>
        </w:rPr>
        <w:softHyphen/>
        <w:t>rycznych powinni nadal uzyskiwać wykształcenie w Instytucie Pedagogiki Specjalnej. Dl</w:t>
      </w:r>
      <w:r>
        <w:rPr>
          <w:rStyle w:val="Teksttreci7"/>
          <w:color w:val="000000"/>
        </w:rPr>
        <w:t xml:space="preserve">a logopedów powinny być zorganizowane kursy dokształcające. 5. Ośrodki </w:t>
      </w:r>
      <w:r>
        <w:rPr>
          <w:rStyle w:val="Teksttreci7"/>
          <w:color w:val="000000"/>
        </w:rPr>
        <w:lastRenderedPageBreak/>
        <w:t>logopedyczne powinny być odpo</w:t>
      </w:r>
      <w:r>
        <w:rPr>
          <w:rStyle w:val="Teksttreci7"/>
          <w:color w:val="000000"/>
        </w:rPr>
        <w:softHyphen/>
        <w:t>wiednio wyposażone, 6. Powinny być zorganizowane: towarzystwo logopedyczne i komitet lo</w:t>
      </w:r>
      <w:r>
        <w:rPr>
          <w:rStyle w:val="Teksttreci7"/>
          <w:color w:val="000000"/>
        </w:rPr>
        <w:softHyphen/>
        <w:t>gopedyczny (czy komisja logopedyczna) przy PAN.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540"/>
        <w:jc w:val="both"/>
      </w:pPr>
      <w:r>
        <w:rPr>
          <w:rStyle w:val="Teksttreci7"/>
          <w:color w:val="000000"/>
        </w:rPr>
        <w:t>Wszystkie wymienion</w:t>
      </w:r>
      <w:r>
        <w:rPr>
          <w:rStyle w:val="Teksttreci7"/>
          <w:color w:val="000000"/>
        </w:rPr>
        <w:t>e żądania są ważne i pilne. Najpilniejszy jest postulat czwarty. Wy</w:t>
      </w:r>
      <w:r>
        <w:rPr>
          <w:rStyle w:val="Teksttreci7"/>
          <w:color w:val="000000"/>
        </w:rPr>
        <w:softHyphen/>
        <w:t>chowawczynie przedszkoli nie przechodzą szkolenia logopedycznego w Instytucie Pedagogiki Specjalnej, jak podaje L. Kaczmarek, lecz w liceach i na specjalnych kursach. Instytut Pedago</w:t>
      </w:r>
      <w:r>
        <w:rPr>
          <w:rStyle w:val="Teksttreci7"/>
          <w:color w:val="000000"/>
        </w:rPr>
        <w:softHyphen/>
        <w:t xml:space="preserve">giki </w:t>
      </w:r>
      <w:r>
        <w:rPr>
          <w:rStyle w:val="Teksttreci7"/>
          <w:color w:val="000000"/>
        </w:rPr>
        <w:t>Specjalnej nie zajmował się dotychczas szkoleniem logopedów dla szkół normalnych. Od</w:t>
      </w:r>
      <w:r>
        <w:rPr>
          <w:rStyle w:val="Teksttreci7"/>
          <w:color w:val="000000"/>
        </w:rPr>
        <w:softHyphen/>
        <w:t>bywają się w nim natomiast kursy logopedyczne dla nauczycieli szkół specjalnych. Nie ma szkół zajmujących się kształceniem logopedów. Obecni logopedzi swą wiedzę, przeważn</w:t>
      </w:r>
      <w:r>
        <w:rPr>
          <w:rStyle w:val="Teksttreci7"/>
          <w:color w:val="000000"/>
        </w:rPr>
        <w:t xml:space="preserve">ie praktyczną, zdobywali sami, najczęściej przypadkowo i niesystematycznie. Wykształcenie ich nie jest pełne, bardzo często nie znają oni teoretycznych podstaw logopedii. Wielu z nich odczuwa potrzebę dokształcania się, i dlatego takie kursy uzupełniające </w:t>
      </w:r>
      <w:r>
        <w:rPr>
          <w:rStyle w:val="Teksttreci7"/>
          <w:color w:val="000000"/>
        </w:rPr>
        <w:t>ich wiadomości są bardzo potrzebne. Pilniejszą jest jednak sprawa utworzenia działu przy Wydziale Pedagogiki w Uniwersytecie, którego zadaniem byłoby kształcenie logopedów. W ostatnich latach powstaje coraz więcej ośrodków logopedycznych, najczęściej w spo</w:t>
      </w:r>
      <w:r>
        <w:rPr>
          <w:rStyle w:val="Teksttreci7"/>
          <w:color w:val="000000"/>
        </w:rPr>
        <w:t>sób spontaniczny i przypadkowy. Mnożą się więc niedokształceni fachowcy, zdobywający wiedzę logopedyczną z trudem, przeważnie bez żadnego kierownictwa i podręczników.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540"/>
        <w:jc w:val="both"/>
        <w:sectPr w:rsidR="00000000">
          <w:pgSz w:w="11900" w:h="16840"/>
          <w:pgMar w:top="1814" w:right="1833" w:bottom="1669" w:left="1079" w:header="0" w:footer="3" w:gutter="0"/>
          <w:cols w:space="720"/>
          <w:noEndnote/>
          <w:docGrid w:linePitch="360"/>
        </w:sectPr>
      </w:pPr>
      <w:r>
        <w:rPr>
          <w:rStyle w:val="Teksttreci7"/>
          <w:color w:val="000000"/>
        </w:rPr>
        <w:t>Wykształcenie pewnej liczby fachowców w dziedzinie logopedii jest warunkiem pozwala-</w:t>
      </w:r>
    </w:p>
    <w:p w:rsidR="00000000" w:rsidRDefault="00525810">
      <w:pPr>
        <w:pStyle w:val="Teksttreci70"/>
        <w:shd w:val="clear" w:color="auto" w:fill="auto"/>
        <w:spacing w:before="0" w:after="0" w:line="240" w:lineRule="exact"/>
        <w:ind w:left="460" w:right="300" w:firstLine="0"/>
        <w:jc w:val="both"/>
      </w:pPr>
      <w:r>
        <w:rPr>
          <w:rStyle w:val="Teksttreci7"/>
          <w:color w:val="000000"/>
        </w:rPr>
        <w:lastRenderedPageBreak/>
        <w:t>jącym zrealizować pozostałe postulaty. Będzie wtedy można zwiększyć liczbę ośrodków logope</w:t>
      </w:r>
      <w:r>
        <w:rPr>
          <w:rStyle w:val="Teksttreci7"/>
          <w:color w:val="000000"/>
        </w:rPr>
        <w:softHyphen/>
        <w:t>dycznych, będzie można na szerszą skalę zająć się szkoleniem wychowawczyń i nauczycieli oraz uświadomieniem rodziców.</w:t>
      </w:r>
    </w:p>
    <w:p w:rsidR="00000000" w:rsidRDefault="00525810">
      <w:pPr>
        <w:pStyle w:val="Teksttreci70"/>
        <w:shd w:val="clear" w:color="auto" w:fill="auto"/>
        <w:spacing w:before="0" w:after="0" w:line="240" w:lineRule="exact"/>
        <w:ind w:left="460" w:right="300" w:firstLine="440"/>
        <w:jc w:val="both"/>
      </w:pPr>
      <w:r>
        <w:rPr>
          <w:rStyle w:val="Teksttreci7"/>
          <w:color w:val="000000"/>
        </w:rPr>
        <w:t>Drugą ważną sprawą</w:t>
      </w:r>
      <w:r>
        <w:rPr>
          <w:rStyle w:val="Teksttreci7"/>
          <w:color w:val="000000"/>
        </w:rPr>
        <w:t xml:space="preserve"> jest stworzenie internatów lub zatwierdzenie zwracania kosztów pod</w:t>
      </w:r>
      <w:r>
        <w:rPr>
          <w:rStyle w:val="Teksttreci7"/>
          <w:color w:val="000000"/>
        </w:rPr>
        <w:softHyphen/>
        <w:t>róży i pobytu w hotelach w czasie leczenia dzieciom ze wsi i okolic oddalonych od miast, w któ</w:t>
      </w:r>
      <w:r>
        <w:rPr>
          <w:rStyle w:val="Teksttreci7"/>
          <w:color w:val="000000"/>
        </w:rPr>
        <w:softHyphen/>
        <w:t>rych się znajdują ośrodki logopedyczne. Obecnie dzieci te są zupełnie pozbawione leczenia ko</w:t>
      </w:r>
      <w:r>
        <w:rPr>
          <w:rStyle w:val="Teksttreci7"/>
          <w:color w:val="000000"/>
        </w:rPr>
        <w:softHyphen/>
      </w:r>
      <w:r>
        <w:rPr>
          <w:rStyle w:val="Teksttreci7"/>
          <w:color w:val="000000"/>
        </w:rPr>
        <w:t>rekcyjnego.</w:t>
      </w:r>
    </w:p>
    <w:p w:rsidR="00000000" w:rsidRDefault="00525810">
      <w:pPr>
        <w:pStyle w:val="Teksttreci70"/>
        <w:shd w:val="clear" w:color="auto" w:fill="auto"/>
        <w:spacing w:before="0" w:after="0" w:line="240" w:lineRule="exact"/>
        <w:ind w:left="460" w:right="300" w:firstLine="440"/>
        <w:jc w:val="both"/>
      </w:pPr>
      <w:r>
        <w:rPr>
          <w:rStyle w:val="Teksttreci7"/>
          <w:color w:val="000000"/>
        </w:rPr>
        <w:t>Bardzo ciekawy i ważny jest artykuł Bogdana Adamczyka „O możliwości prowadzenia na terenie szkoły ćwiczeń rehabilitacyjnych z jąkającymi się przy pomocy aparatu wytwarzającego echo”. Niezależnie od autorów zagranicznych, B. Adamczyk opracował n</w:t>
      </w:r>
      <w:r>
        <w:rPr>
          <w:rStyle w:val="Teksttreci7"/>
          <w:color w:val="000000"/>
        </w:rPr>
        <w:t>ową metodę leczenia jąkania. Metoda ta—jak podaje autor — stosowana od roku 1958 w Lubelskiej Poradni Fo</w:t>
      </w:r>
      <w:r>
        <w:rPr>
          <w:rStyle w:val="Teksttreci7"/>
          <w:color w:val="000000"/>
        </w:rPr>
        <w:softHyphen/>
        <w:t>niatrycznej daje dobre wyniki. Polega ona na jednoczesnym mówieniu ze sztucznym echem. Apa</w:t>
      </w:r>
      <w:r>
        <w:rPr>
          <w:rStyle w:val="Teksttreci7"/>
          <w:color w:val="000000"/>
        </w:rPr>
        <w:softHyphen/>
        <w:t>ratura używana do wywołania sztucznego echa, jak wynika z op</w:t>
      </w:r>
      <w:r>
        <w:rPr>
          <w:rStyle w:val="Teksttreci7"/>
          <w:color w:val="000000"/>
        </w:rPr>
        <w:t>isu i schematu, jest prosta w kon</w:t>
      </w:r>
      <w:r>
        <w:rPr>
          <w:rStyle w:val="Teksttreci7"/>
          <w:color w:val="000000"/>
        </w:rPr>
        <w:softHyphen/>
        <w:t>strukcji i obsłudze. Składa się z magnetofonu, wzmacniacza, głowicy odtwarzającej, słuchawek lub głośnika. Przy pomocy tego aparatu pacjent słyszy swoje dźwięki z pewnym opóźnieniem. Jednoczesne mówienie z echem zmusza pac</w:t>
      </w:r>
      <w:r>
        <w:rPr>
          <w:rStyle w:val="Teksttreci7"/>
          <w:color w:val="000000"/>
        </w:rPr>
        <w:t>jenta do mówienia w tempie zwolnionym, co jest bardzo ważne przy oduczaniu jąkania. Autor projektuje ulepszenie, które umożliwi skracanie opóźnie</w:t>
      </w:r>
      <w:r>
        <w:rPr>
          <w:rStyle w:val="Teksttreci7"/>
          <w:color w:val="000000"/>
        </w:rPr>
        <w:softHyphen/>
        <w:t>nia dźwięków do zera w toku ćwiczeń, przez co pacjent będzie się przyzwyczajał do coraz szyb</w:t>
      </w:r>
      <w:r>
        <w:rPr>
          <w:rStyle w:val="Teksttreci7"/>
          <w:color w:val="000000"/>
        </w:rPr>
        <w:softHyphen/>
        <w:t xml:space="preserve">szego tempa mowy </w:t>
      </w:r>
      <w:r>
        <w:rPr>
          <w:rStyle w:val="Teksttreci7"/>
          <w:color w:val="000000"/>
        </w:rPr>
        <w:t>już prawidłowej. Według autora aparaty takie powinny się znajdować w szko</w:t>
      </w:r>
      <w:r>
        <w:rPr>
          <w:rStyle w:val="Teksttreci7"/>
          <w:color w:val="000000"/>
        </w:rPr>
        <w:softHyphen/>
        <w:t xml:space="preserve">łach i należy posługiwać się nimi podczas odpowiedzi jąkających się uczniów. Odpowiedzi ustne w obecności całej klasy stwarzają dla jąkających się niezmiernie denerwujące sytuacje i </w:t>
      </w:r>
      <w:r>
        <w:rPr>
          <w:rStyle w:val="Teksttreci7"/>
          <w:color w:val="000000"/>
        </w:rPr>
        <w:t>powinny być unikane przez nauczycieli. Autor przewiduje, że usunięcie tych drażliwych sytuacji przyczyni się w znacznym stopniu do zmniejszenia jąkania.</w:t>
      </w:r>
    </w:p>
    <w:p w:rsidR="00000000" w:rsidRDefault="00525810">
      <w:pPr>
        <w:pStyle w:val="Teksttreci70"/>
        <w:shd w:val="clear" w:color="auto" w:fill="auto"/>
        <w:spacing w:before="0" w:after="0" w:line="240" w:lineRule="exact"/>
        <w:ind w:left="460" w:right="300" w:firstLine="440"/>
        <w:jc w:val="both"/>
      </w:pPr>
      <w:r>
        <w:rPr>
          <w:rStyle w:val="Teksttreci7"/>
          <w:color w:val="000000"/>
        </w:rPr>
        <w:t>Zastosowanie aparatu ze sztucznym echem w klasie powinno być poprzedzone indywidu</w:t>
      </w:r>
      <w:r>
        <w:rPr>
          <w:rStyle w:val="Teksttreci7"/>
          <w:color w:val="000000"/>
        </w:rPr>
        <w:softHyphen/>
        <w:t xml:space="preserve">alnymi ćwiczeniami z </w:t>
      </w:r>
      <w:r>
        <w:rPr>
          <w:rStyle w:val="Teksttreci7"/>
          <w:color w:val="000000"/>
        </w:rPr>
        <w:t>uczniem oraz zaznajomieniem z aparatem całej klasy, przez co stosowanie go później przez jąkających się nie będzie już budzić sensacji. Autor jednak dodaje: „Zresztą moment wprowadzenia aparatu do klasy należy pozostawić inicjatywie wychowawcy, który prze</w:t>
      </w:r>
      <w:r>
        <w:rPr>
          <w:rStyle w:val="Teksttreci7"/>
          <w:color w:val="000000"/>
        </w:rPr>
        <w:softHyphen/>
      </w:r>
      <w:r>
        <w:rPr>
          <w:rStyle w:val="Teksttreci7"/>
          <w:color w:val="000000"/>
        </w:rPr>
        <w:t>cież zna najlepiej dane środowisko.” Można przypuszczać, że B. Adamczyk zalecając takie po</w:t>
      </w:r>
      <w:r>
        <w:rPr>
          <w:rStyle w:val="Teksttreci7"/>
          <w:color w:val="000000"/>
        </w:rPr>
        <w:softHyphen/>
        <w:t>stępowanie, ma już pewne doświadczenie i nie narażałby ucznia na przykrości, mogące wywołać zupełnie niepożądane a nawet szkodliwe następstwa. Przy pomocy rodziny al</w:t>
      </w:r>
      <w:r>
        <w:rPr>
          <w:rStyle w:val="Teksttreci7"/>
          <w:color w:val="000000"/>
        </w:rPr>
        <w:t>e już bez aparatu uczeń powinien pracować nad swoją wymową również w domu. Autor, niestety, nie podaje pro</w:t>
      </w:r>
      <w:r>
        <w:rPr>
          <w:rStyle w:val="Teksttreci7"/>
          <w:color w:val="000000"/>
        </w:rPr>
        <w:softHyphen/>
        <w:t>centu wyleczonych swą metodą. Prawdopodobnie dosyć krótki czas stosowania jej (od 1958 roku), ze względu na częste recydywy jąkania, nie pozwala jesz</w:t>
      </w:r>
      <w:r>
        <w:rPr>
          <w:rStyle w:val="Teksttreci7"/>
          <w:color w:val="000000"/>
        </w:rPr>
        <w:t>cze na dokładne ustalenie wyników.</w:t>
      </w:r>
    </w:p>
    <w:p w:rsidR="00000000" w:rsidRDefault="00525810">
      <w:pPr>
        <w:pStyle w:val="Teksttreci70"/>
        <w:shd w:val="clear" w:color="auto" w:fill="auto"/>
        <w:spacing w:before="0" w:after="0" w:line="240" w:lineRule="exact"/>
        <w:ind w:left="460" w:right="300" w:firstLine="440"/>
        <w:jc w:val="both"/>
      </w:pPr>
      <w:r>
        <w:rPr>
          <w:rStyle w:val="Teksttreci7"/>
          <w:color w:val="000000"/>
        </w:rPr>
        <w:t>Dotychczasowe metody leczenia jąkania (leczenie farmakologiczne, przedłużonym snem, jonizacją, ćwiczeniami ortofonicznymi) dają niezmiernie mały procent wyleczeń. Metoda B. Adamczyka zasługuje więc na specjalne zaintereso</w:t>
      </w:r>
      <w:r>
        <w:rPr>
          <w:rStyle w:val="Teksttreci7"/>
          <w:color w:val="000000"/>
        </w:rPr>
        <w:t>wanie, przedwczesnym byłoby jednak przypuszczenie, że rozwiąże ona tak trudny problem, jakim jest leczenie jąkania.</w:t>
      </w:r>
    </w:p>
    <w:p w:rsidR="00000000" w:rsidRDefault="00525810">
      <w:pPr>
        <w:pStyle w:val="Teksttreci70"/>
        <w:shd w:val="clear" w:color="auto" w:fill="auto"/>
        <w:tabs>
          <w:tab w:val="left" w:pos="1194"/>
        </w:tabs>
        <w:spacing w:before="0" w:after="0" w:line="240" w:lineRule="exact"/>
        <w:ind w:left="460" w:right="300" w:firstLine="440"/>
        <w:jc w:val="both"/>
      </w:pPr>
      <w:r>
        <w:rPr>
          <w:rStyle w:val="Teksttreci7"/>
          <w:color w:val="000000"/>
        </w:rPr>
        <w:t>O</w:t>
      </w:r>
      <w:r>
        <w:rPr>
          <w:rStyle w:val="Teksttreci7"/>
          <w:color w:val="000000"/>
        </w:rPr>
        <w:tab/>
        <w:t>pracy Wojewódzkiej Poradni Foniatrycznej dowiadujemy się z artykułu jej kierownika Wandy Paplińskiej — lekarza foniatry. Poradnia rozpoczę</w:t>
      </w:r>
      <w:r>
        <w:rPr>
          <w:rStyle w:val="Teksttreci7"/>
          <w:color w:val="000000"/>
        </w:rPr>
        <w:t>ła swą działalność w roku 1953 w bar</w:t>
      </w:r>
      <w:r>
        <w:rPr>
          <w:rStyle w:val="Teksttreci7"/>
          <w:color w:val="000000"/>
        </w:rPr>
        <w:softHyphen/>
        <w:t>dzo trudnych warunkach, spowodowanych brakiem lokalu, personelu i wyposażenia. Obecnie pracuje w Poradni foniatra oraz dwóch logopedów i rejestratorka, ale w dalszym ciągu brak jest odpowiedniej aparatury. Do Poradni zg</w:t>
      </w:r>
      <w:r>
        <w:rPr>
          <w:rStyle w:val="Teksttreci7"/>
          <w:color w:val="000000"/>
        </w:rPr>
        <w:t>łasza się młodzież szkolna z wadami mowy, głosu i słu</w:t>
      </w:r>
      <w:r>
        <w:rPr>
          <w:rStyle w:val="Teksttreci7"/>
          <w:color w:val="000000"/>
        </w:rPr>
        <w:softHyphen/>
        <w:t>chu. W roku 1959 zorganizowano eksperymentalne kolonie letnie dla dzieci jąkających się. Stwier</w:t>
      </w:r>
      <w:r>
        <w:rPr>
          <w:rStyle w:val="Teksttreci7"/>
          <w:color w:val="000000"/>
        </w:rPr>
        <w:softHyphen/>
        <w:t>dzono 60 procent wyleczonych. Według W. Paplińskiej, nauczyciele szkół podstawowych powinni być przeszkole</w:t>
      </w:r>
      <w:r>
        <w:rPr>
          <w:rStyle w:val="Teksttreci7"/>
          <w:color w:val="000000"/>
        </w:rPr>
        <w:t>ni przynajmniej w takim zakresie, aby mogli sami rozpoznać wady wymowy i usu</w:t>
      </w:r>
      <w:r>
        <w:rPr>
          <w:rStyle w:val="Teksttreci7"/>
          <w:color w:val="000000"/>
        </w:rPr>
        <w:softHyphen/>
        <w:t>wać je najprostszymi ćwiczeniami. Specjalne ćwiczenia ortofoniczne powinny być włączone do programu nauczania pierwszej klasy. Nauczyciel powinien być pouczony, jak ma się ustosun</w:t>
      </w:r>
      <w:r>
        <w:rPr>
          <w:rStyle w:val="Teksttreci7"/>
          <w:color w:val="000000"/>
        </w:rPr>
        <w:t>ko</w:t>
      </w:r>
      <w:r>
        <w:rPr>
          <w:rStyle w:val="Teksttreci7"/>
          <w:color w:val="000000"/>
        </w:rPr>
        <w:softHyphen/>
        <w:t>wać do dzieci jąkających się, aby nie pogłębić ich wady wymowy przez nieodpowiednie postę</w:t>
      </w:r>
      <w:r>
        <w:rPr>
          <w:rStyle w:val="Teksttreci7"/>
          <w:color w:val="000000"/>
        </w:rPr>
        <w:softHyphen/>
        <w:t xml:space="preserve">powanie. Należałoby zorganizować kursy z zakresu zagadnień logopedii dla nauczycieli, </w:t>
      </w:r>
      <w:r>
        <w:rPr>
          <w:rStyle w:val="Teksttreci7"/>
          <w:color w:val="000000"/>
        </w:rPr>
        <w:lastRenderedPageBreak/>
        <w:t>lekarzy pediatrów, lekarzy szkolnych, laryngologów i neurologów.</w:t>
      </w:r>
    </w:p>
    <w:p w:rsidR="00000000" w:rsidRDefault="00525810">
      <w:pPr>
        <w:pStyle w:val="Teksttreci70"/>
        <w:shd w:val="clear" w:color="auto" w:fill="auto"/>
        <w:spacing w:before="0" w:after="0" w:line="258" w:lineRule="exact"/>
        <w:ind w:firstLine="560"/>
        <w:jc w:val="both"/>
      </w:pPr>
      <w:r>
        <w:rPr>
          <w:rStyle w:val="Teksttreci7"/>
          <w:color w:val="000000"/>
        </w:rPr>
        <w:t xml:space="preserve">Edward Góra </w:t>
      </w:r>
      <w:r>
        <w:rPr>
          <w:rStyle w:val="Teksttreci7"/>
          <w:color w:val="000000"/>
        </w:rPr>
        <w:t xml:space="preserve">w artykule „Praca z uczniami o trudnej wymowie” opisuje, w jaki sposób nauczyciel może pomóc jąkającemu się uczniowi. Uczeń IX klasy jąkający się, a w szkole w ogóle nie mówiący, uważany był przez nauczycieli za nienormalnego przez swoje dziwne zachowanie </w:t>
      </w:r>
      <w:r>
        <w:rPr>
          <w:rStyle w:val="Teksttreci7"/>
          <w:color w:val="000000"/>
        </w:rPr>
        <w:t>się. E. Góra postanowił zająć się nim, przełamać nieśmiałość, zlikwidować kompleksy psy</w:t>
      </w:r>
      <w:r>
        <w:rPr>
          <w:rStyle w:val="Teksttreci7"/>
          <w:color w:val="000000"/>
        </w:rPr>
        <w:softHyphen/>
        <w:t>chiczne, zmienić stosunek ucznia do własnej wady. Przez wytworzenie specjalnej atmosfery w kla</w:t>
      </w:r>
      <w:r>
        <w:rPr>
          <w:rStyle w:val="Teksttreci7"/>
          <w:color w:val="000000"/>
        </w:rPr>
        <w:softHyphen/>
        <w:t>sie i w czasie długich rozmów z chłopcem udało się nauczycielowi wyzwolić</w:t>
      </w:r>
      <w:r>
        <w:rPr>
          <w:rStyle w:val="Teksttreci7"/>
          <w:color w:val="000000"/>
        </w:rPr>
        <w:t xml:space="preserve"> ucznia z kompleksów, zmniejszyć jego wadę i nakłonić do mówienia.</w:t>
      </w:r>
    </w:p>
    <w:p w:rsidR="00000000" w:rsidRDefault="00525810">
      <w:pPr>
        <w:pStyle w:val="Teksttreci70"/>
        <w:shd w:val="clear" w:color="auto" w:fill="auto"/>
        <w:spacing w:before="0" w:after="0" w:line="264" w:lineRule="exact"/>
        <w:ind w:firstLine="560"/>
        <w:jc w:val="both"/>
      </w:pPr>
      <w:r>
        <w:rPr>
          <w:rStyle w:val="Teksttreci7"/>
          <w:color w:val="000000"/>
        </w:rPr>
        <w:t>Jest to niezmiernie rzadki i piękny przykład poświęcenia się nauczyciela w celu przyniesie</w:t>
      </w:r>
      <w:r>
        <w:rPr>
          <w:rStyle w:val="Teksttreci7"/>
          <w:color w:val="000000"/>
        </w:rPr>
        <w:softHyphen/>
        <w:t>nia pomocy nieszczęśliwemu chłopcu. Sądzę, że nie można tego jednak wymagać od wszystkich nauczyci</w:t>
      </w:r>
      <w:r>
        <w:rPr>
          <w:rStyle w:val="Teksttreci7"/>
          <w:color w:val="000000"/>
        </w:rPr>
        <w:t>eli. Wystarczy, jeśli nauczyciel dopilnuje, aby uczeń się leczył i będzie utrzymywał kontakt z logopedą w czasie jego leczenia, co w dużym stopniu ułatwi pracę logopedy.</w:t>
      </w:r>
    </w:p>
    <w:p w:rsidR="00000000" w:rsidRDefault="00525810">
      <w:pPr>
        <w:pStyle w:val="Teksttreci70"/>
        <w:shd w:val="clear" w:color="auto" w:fill="auto"/>
        <w:spacing w:before="0" w:after="0" w:line="264" w:lineRule="exact"/>
        <w:ind w:firstLine="560"/>
        <w:jc w:val="both"/>
      </w:pPr>
      <w:r>
        <w:rPr>
          <w:rStyle w:val="Teksttreci7"/>
          <w:color w:val="000000"/>
        </w:rPr>
        <w:t>Helena Meterowa krótko omówiła treść artykułów z zakresu logopedii, które się ukazał</w:t>
      </w:r>
      <w:r>
        <w:rPr>
          <w:rStyle w:val="Teksttreci7"/>
          <w:color w:val="000000"/>
        </w:rPr>
        <w:t>y w polskich czasopismach w roku 1958 i w pierwszej połowie 1959. Nic uwzględniony został ar</w:t>
      </w:r>
      <w:r>
        <w:rPr>
          <w:rStyle w:val="Teksttreci7"/>
          <w:color w:val="000000"/>
        </w:rPr>
        <w:softHyphen/>
        <w:t>tykuł Melanii Smolarskiej-Zawadzkicj drukowany w roku 1958 w Czasopiśmie Stomatologicz</w:t>
      </w:r>
      <w:r>
        <w:rPr>
          <w:rStyle w:val="Teksttreci7"/>
          <w:color w:val="000000"/>
        </w:rPr>
        <w:softHyphen/>
        <w:t>nym pt. Związek wad zgryzu z wadami mowy ze szczególnym uwzględnieniem seple</w:t>
      </w:r>
      <w:r>
        <w:rPr>
          <w:rStyle w:val="Teksttreci7"/>
          <w:color w:val="000000"/>
        </w:rPr>
        <w:t>nienia.</w:t>
      </w:r>
    </w:p>
    <w:p w:rsidR="00000000" w:rsidRDefault="00525810">
      <w:pPr>
        <w:pStyle w:val="Teksttreci70"/>
        <w:shd w:val="clear" w:color="auto" w:fill="auto"/>
        <w:spacing w:before="0" w:after="0" w:line="264" w:lineRule="exact"/>
        <w:ind w:firstLine="560"/>
        <w:jc w:val="both"/>
      </w:pPr>
      <w:r>
        <w:rPr>
          <w:rStyle w:val="Teksttreci7"/>
          <w:color w:val="000000"/>
        </w:rPr>
        <w:t>Pominięto również artykuł pt. Zagadnienia etiologii jąkania w oparciu o analizę 100 cho</w:t>
      </w:r>
      <w:r>
        <w:rPr>
          <w:rStyle w:val="Teksttreci7"/>
          <w:color w:val="000000"/>
        </w:rPr>
        <w:softHyphen/>
        <w:t>rych, drukowany w 1958 roku w Pediatrii Polskiej, a którego autorami są L. Handzcl i B. Weiss.</w:t>
      </w:r>
    </w:p>
    <w:p w:rsidR="00000000" w:rsidRDefault="00525810">
      <w:pPr>
        <w:pStyle w:val="Teksttreci70"/>
        <w:shd w:val="clear" w:color="auto" w:fill="auto"/>
        <w:spacing w:before="0" w:after="0" w:line="264" w:lineRule="exact"/>
        <w:ind w:firstLine="560"/>
        <w:jc w:val="both"/>
      </w:pPr>
      <w:r>
        <w:rPr>
          <w:rStyle w:val="Teksttreci7"/>
          <w:color w:val="000000"/>
        </w:rPr>
        <w:t>Bogata i interesująca jest część czasopisma poświęcona „Sprawozda</w:t>
      </w:r>
      <w:r>
        <w:rPr>
          <w:rStyle w:val="Teksttreci7"/>
          <w:color w:val="000000"/>
        </w:rPr>
        <w:t>niom i ocenom”. Zostały w niej omówione następujące prace: (tytuły podaję w języku polskim) M. E. Chwatcewa — „Praca logopedyczna z dziećmi w wieku przedszkolnym”, Moskwa 1957 — przez Cz. Szczerbową. Ciekawie jest napisana recenzja J. T. Kani poświęcona pr</w:t>
      </w:r>
      <w:r>
        <w:rPr>
          <w:rStyle w:val="Teksttreci7"/>
          <w:color w:val="000000"/>
        </w:rPr>
        <w:t xml:space="preserve">acy M. </w:t>
      </w:r>
      <w:r>
        <w:rPr>
          <w:rStyle w:val="Teksttreci7"/>
          <w:color w:val="000000"/>
          <w:lang w:val="cs-CZ" w:eastAsia="cs-CZ"/>
        </w:rPr>
        <w:t xml:space="preserve">Sováka </w:t>
      </w:r>
      <w:r>
        <w:rPr>
          <w:rStyle w:val="Teksttreci7"/>
          <w:color w:val="000000"/>
        </w:rPr>
        <w:t>„Wychowanie mańkuta w rodzinie” Praga 1958. Treść „Logopedii Czechosłowackiej” Praga 1956 podała He</w:t>
      </w:r>
      <w:r>
        <w:rPr>
          <w:rStyle w:val="Teksttreci7"/>
          <w:color w:val="000000"/>
        </w:rPr>
        <w:softHyphen/>
        <w:t xml:space="preserve">lena Kuźnarówna. Może warto dodać, że postulat H. </w:t>
      </w:r>
      <w:r>
        <w:rPr>
          <w:rStyle w:val="Teksttreci7"/>
          <w:color w:val="000000"/>
          <w:lang w:val="cs-CZ" w:eastAsia="cs-CZ"/>
        </w:rPr>
        <w:t xml:space="preserve">Filcíkovej, </w:t>
      </w:r>
      <w:r>
        <w:rPr>
          <w:rStyle w:val="Teksttreci7"/>
          <w:color w:val="000000"/>
        </w:rPr>
        <w:t>„ażeby przedszkola nauczyły dzieci tak mówić, aby mogły w szkole podstawoej posł</w:t>
      </w:r>
      <w:r>
        <w:rPr>
          <w:rStyle w:val="Teksttreci7"/>
          <w:color w:val="000000"/>
        </w:rPr>
        <w:t xml:space="preserve">ugiwać się poprawcie językiem ojczystym” nie jest obecnie realizowany w Czechosłowacji. Większość wad wymowy likwiduje się bowiem w szkołach przy nauce czytania i pisania. Zaleca się usuwanie w okresie przedszkolnym tylko pewnych wad wymowy. Książeczkę H. </w:t>
      </w:r>
      <w:r>
        <w:rPr>
          <w:rStyle w:val="Teksttreci7"/>
          <w:color w:val="000000"/>
        </w:rPr>
        <w:t>Mystkowskiej „Kształcenie wymowy dzieci w przedszko</w:t>
      </w:r>
      <w:r>
        <w:rPr>
          <w:rStyle w:val="Teksttreci7"/>
          <w:color w:val="000000"/>
        </w:rPr>
        <w:softHyphen/>
        <w:t>lu” Warszawa 1959 zrecenzowała T. Świszewska. L. Kaczmarek omówił treść pożytecznej bro</w:t>
      </w:r>
      <w:r>
        <w:rPr>
          <w:rStyle w:val="Teksttreci7"/>
          <w:color w:val="000000"/>
        </w:rPr>
        <w:softHyphen/>
        <w:t>szury K. Ohnesorga „Nasze dziecko uczy się mówić” Praga 1959. Można mieć zastrzeżenia co do celowości omawiania „Atl</w:t>
      </w:r>
      <w:r>
        <w:rPr>
          <w:rStyle w:val="Teksttreci7"/>
          <w:color w:val="000000"/>
        </w:rPr>
        <w:t xml:space="preserve">asu głosek niemieckich” Berlin 1958 H. </w:t>
      </w:r>
      <w:r>
        <w:rPr>
          <w:rStyle w:val="Teksttreci7"/>
          <w:color w:val="000000"/>
          <w:lang w:val="de-DE" w:eastAsia="de-DE"/>
        </w:rPr>
        <w:t xml:space="preserve">Wänglera, </w:t>
      </w:r>
      <w:r>
        <w:rPr>
          <w:rStyle w:val="Teksttreci7"/>
          <w:color w:val="000000"/>
        </w:rPr>
        <w:t>nie uwzględnia</w:t>
      </w:r>
      <w:r>
        <w:rPr>
          <w:rStyle w:val="Teksttreci7"/>
          <w:color w:val="000000"/>
        </w:rPr>
        <w:softHyphen/>
        <w:t xml:space="preserve">jąc w dodatku jego słabych stron i braków (B. </w:t>
      </w:r>
      <w:r>
        <w:rPr>
          <w:rStyle w:val="Teksttreci7"/>
          <w:color w:val="000000"/>
          <w:lang w:val="de-DE" w:eastAsia="de-DE"/>
        </w:rPr>
        <w:t xml:space="preserve">Stephan). </w:t>
      </w:r>
      <w:r>
        <w:rPr>
          <w:rStyle w:val="Teksttreci7"/>
          <w:color w:val="000000"/>
        </w:rPr>
        <w:t xml:space="preserve">W recenzji </w:t>
      </w:r>
      <w:r>
        <w:rPr>
          <w:rStyle w:val="Teksttreci7"/>
          <w:color w:val="000000"/>
          <w:lang w:val="de-DE" w:eastAsia="de-DE"/>
        </w:rPr>
        <w:t xml:space="preserve">St. </w:t>
      </w:r>
      <w:r>
        <w:rPr>
          <w:rStyle w:val="Teksttreci7"/>
          <w:color w:val="000000"/>
        </w:rPr>
        <w:t>K. Papierkowskiego pracy St. Furmanika można znaleźć pewne nieporozumienia. St. Papierkowski słusznie nie zgadza się z tw</w:t>
      </w:r>
      <w:r>
        <w:rPr>
          <w:rStyle w:val="Teksttreci7"/>
          <w:color w:val="000000"/>
        </w:rPr>
        <w:t>ierdzeniem St. Furmanika, że zasób głosek każdego języka jest ograniczony i że tyle jest w ję</w:t>
      </w:r>
      <w:r>
        <w:rPr>
          <w:rStyle w:val="Teksttreci7"/>
          <w:color w:val="000000"/>
        </w:rPr>
        <w:softHyphen/>
        <w:t xml:space="preserve">zyku głosek, ile liter w jego alfabecie. „A przecież sprawa przedstawia się inaczej — pisze dalej </w:t>
      </w:r>
      <w:r>
        <w:rPr>
          <w:rStyle w:val="Teksttreci7"/>
          <w:color w:val="000000"/>
          <w:lang w:val="en-US" w:eastAsia="en-US"/>
        </w:rPr>
        <w:t xml:space="preserve">Papierkowski </w:t>
      </w:r>
      <w:r>
        <w:rPr>
          <w:rStyle w:val="Teksttreci7"/>
          <w:color w:val="000000"/>
        </w:rPr>
        <w:t>— ile liter w alfabecie tyle jest — na ogół — w sys</w:t>
      </w:r>
      <w:r>
        <w:rPr>
          <w:rStyle w:val="Teksttreci7"/>
          <w:color w:val="000000"/>
        </w:rPr>
        <w:t>temie fonologicznym języka (rów</w:t>
      </w:r>
      <w:r>
        <w:rPr>
          <w:rStyle w:val="Teksttreci7"/>
          <w:color w:val="000000"/>
        </w:rPr>
        <w:softHyphen/>
        <w:t>nież polskiego) — fonemów, podczas gdy głosek możemy dzięki aparatowi mowy produkować ilość nieskończoną”. Myślę, że komentarz jest tu niepotrzebny.</w:t>
      </w:r>
    </w:p>
    <w:p w:rsidR="00000000" w:rsidRDefault="00525810">
      <w:pPr>
        <w:pStyle w:val="Teksttreci70"/>
        <w:shd w:val="clear" w:color="auto" w:fill="auto"/>
        <w:spacing w:before="0" w:after="283" w:line="264" w:lineRule="exact"/>
        <w:ind w:firstLine="560"/>
        <w:jc w:val="both"/>
      </w:pPr>
      <w:r>
        <w:rPr>
          <w:rStyle w:val="Teksttreci7"/>
          <w:color w:val="000000"/>
        </w:rPr>
        <w:t>„Podstawy recytacji i mowy scenicznej” Warszawa 1959 J. Kochanowicza omówio</w:t>
      </w:r>
      <w:r>
        <w:rPr>
          <w:rStyle w:val="Teksttreci7"/>
          <w:color w:val="000000"/>
        </w:rPr>
        <w:t>ne zostały przez St. Papierkowskiego. Łatwiej się zgodzić z Kochanowiczem niż z Papierkowskm co do przy</w:t>
      </w:r>
      <w:r>
        <w:rPr>
          <w:rStyle w:val="Teksttreci7"/>
          <w:color w:val="000000"/>
        </w:rPr>
        <w:softHyphen/>
        <w:t>czyn powodujących monotonię mowy. Według Kochanowicza wywołuje ją nieuwydatnianie pod</w:t>
      </w:r>
      <w:r>
        <w:rPr>
          <w:rStyle w:val="Teksttreci7"/>
          <w:color w:val="000000"/>
        </w:rPr>
        <w:softHyphen/>
        <w:t xml:space="preserve">miotu myślowego, podczas gdy Papierkowski za przyczynę uważa brak </w:t>
      </w:r>
      <w:r>
        <w:rPr>
          <w:rStyle w:val="Teksttreci7"/>
          <w:color w:val="000000"/>
        </w:rPr>
        <w:t>akcentu dynamicznego. Można przecież mówić z akcentem dynamicznym i jednocześnie monotonnie.</w:t>
      </w:r>
    </w:p>
    <w:p w:rsidR="00000000" w:rsidRDefault="00525810">
      <w:pPr>
        <w:pStyle w:val="Teksttreci110"/>
        <w:shd w:val="clear" w:color="auto" w:fill="auto"/>
        <w:spacing w:before="0" w:line="210" w:lineRule="exact"/>
        <w:sectPr w:rsidR="00000000">
          <w:pgSz w:w="11900" w:h="16840"/>
          <w:pgMar w:top="2096" w:right="1924" w:bottom="2550" w:left="1007" w:header="0" w:footer="3" w:gutter="0"/>
          <w:cols w:space="720"/>
          <w:noEndnote/>
          <w:docGrid w:linePitch="360"/>
        </w:sectPr>
      </w:pPr>
      <w:r>
        <w:rPr>
          <w:rStyle w:val="Teksttreci11"/>
          <w:i/>
          <w:iCs/>
          <w:color w:val="000000"/>
        </w:rPr>
        <w:t>Irena Styczek</w:t>
      </w:r>
    </w:p>
    <w:p w:rsidR="00000000" w:rsidRDefault="00525810">
      <w:pPr>
        <w:spacing w:before="89" w:after="89" w:line="240" w:lineRule="exact"/>
        <w:rPr>
          <w:color w:val="auto"/>
          <w:sz w:val="19"/>
          <w:szCs w:val="19"/>
        </w:rPr>
      </w:pPr>
    </w:p>
    <w:p w:rsidR="00000000" w:rsidRDefault="00525810">
      <w:pPr>
        <w:rPr>
          <w:color w:val="auto"/>
          <w:sz w:val="2"/>
          <w:szCs w:val="2"/>
        </w:rPr>
        <w:sectPr w:rsidR="00000000">
          <w:pgSz w:w="11900" w:h="16840"/>
          <w:pgMar w:top="1751" w:right="0" w:bottom="1719" w:left="0" w:header="0" w:footer="3" w:gutter="0"/>
          <w:cols w:space="720"/>
          <w:noEndnote/>
          <w:docGrid w:linePitch="360"/>
        </w:sectPr>
      </w:pPr>
    </w:p>
    <w:p w:rsidR="00000000" w:rsidRDefault="00525810">
      <w:pPr>
        <w:pStyle w:val="Teksttreci21"/>
        <w:shd w:val="clear" w:color="auto" w:fill="auto"/>
        <w:spacing w:after="294" w:line="240" w:lineRule="exact"/>
        <w:ind w:right="60" w:firstLine="0"/>
      </w:pPr>
      <w:r>
        <w:rPr>
          <w:noProof/>
        </w:rPr>
        <w:lastRenderedPageBreak/>
        <w:pict>
          <v:shape id="_x0000_s1053" type="#_x0000_t202" style="position:absolute;left:0;text-align:left;margin-left:535.95pt;margin-top:603.5pt;width:13.5pt;height:13.1pt;z-index:-251655168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525810">
                  <w:pPr>
                    <w:pStyle w:val="Teksttreci81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Teksttreci8Exact"/>
                      <w:color w:val="000000"/>
                    </w:rPr>
                    <w:t>ros,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Teksttreci2"/>
          <w:color w:val="000000"/>
        </w:rPr>
        <w:t>DROBNE SPOSTRZEŻENIA</w:t>
      </w:r>
    </w:p>
    <w:p w:rsidR="00000000" w:rsidRDefault="00525810">
      <w:pPr>
        <w:pStyle w:val="Teksttreci21"/>
        <w:shd w:val="clear" w:color="auto" w:fill="auto"/>
        <w:spacing w:after="251" w:line="240" w:lineRule="exact"/>
        <w:ind w:right="60" w:firstLine="0"/>
      </w:pPr>
      <w:r>
        <w:rPr>
          <w:rStyle w:val="Teksttreci2"/>
          <w:color w:val="000000"/>
        </w:rPr>
        <w:t>Snobizm w używaniu obcych liter i głosek</w:t>
      </w:r>
    </w:p>
    <w:p w:rsidR="00000000" w:rsidRDefault="00525810">
      <w:pPr>
        <w:pStyle w:val="Teksttreci21"/>
        <w:shd w:val="clear" w:color="auto" w:fill="auto"/>
        <w:spacing w:line="294" w:lineRule="exact"/>
        <w:ind w:left="320" w:right="260" w:firstLine="480"/>
        <w:jc w:val="both"/>
      </w:pPr>
      <w:r>
        <w:rPr>
          <w:rStyle w:val="Teksttreci2"/>
          <w:color w:val="000000"/>
        </w:rPr>
        <w:t>Snobizowanie się na ob</w:t>
      </w:r>
      <w:r>
        <w:rPr>
          <w:rStyle w:val="Teksttreci2"/>
          <w:color w:val="000000"/>
        </w:rPr>
        <w:t>cość ogarnia nie tylko wyrazy i zaczerpnięte z obcych języków zwroty, ale również litery, których w dzisiejszej grafice polskiej nie uży</w:t>
      </w:r>
      <w:r>
        <w:rPr>
          <w:rStyle w:val="Teksttreci2"/>
          <w:color w:val="000000"/>
        </w:rPr>
        <w:softHyphen/>
        <w:t xml:space="preserve">wamy: </w:t>
      </w:r>
      <w:r>
        <w:rPr>
          <w:rStyle w:val="Teksttreci2"/>
          <w:color w:val="000000"/>
          <w:lang w:val="cs-CZ" w:eastAsia="cs-CZ"/>
        </w:rPr>
        <w:t xml:space="preserve">v. </w:t>
      </w:r>
      <w:r>
        <w:rPr>
          <w:rStyle w:val="Teksttreci2Kursywa"/>
          <w:color w:val="000000"/>
        </w:rPr>
        <w:t>x,</w:t>
      </w:r>
      <w:r>
        <w:rPr>
          <w:rStyle w:val="Teksttreci2"/>
          <w:color w:val="000000"/>
        </w:rPr>
        <w:t xml:space="preserve"> q. Nawiasem dodać może warto, że niezależnie od snobizmu litero</w:t>
      </w:r>
      <w:r>
        <w:rPr>
          <w:rStyle w:val="Teksttreci2"/>
          <w:color w:val="000000"/>
        </w:rPr>
        <w:softHyphen/>
        <w:t>wego, obejmującego również sam sposób odręc</w:t>
      </w:r>
      <w:r>
        <w:rPr>
          <w:rStyle w:val="Teksttreci2"/>
          <w:color w:val="000000"/>
        </w:rPr>
        <w:t xml:space="preserve">znego pisania niektórych liter (np. tzw. francuskie r, francusko-niemiecko-rosyjskie </w:t>
      </w:r>
      <w:r>
        <w:rPr>
          <w:rStyle w:val="Teksttreci2Kursywa"/>
          <w:color w:val="000000"/>
        </w:rPr>
        <w:t>z</w:t>
      </w:r>
      <w:r>
        <w:rPr>
          <w:rStyle w:val="Teksttreci2"/>
          <w:color w:val="000000"/>
        </w:rPr>
        <w:t xml:space="preserve"> itp.) — istnieje też snobizm głoskowy, polegający na cudzoziemskiej wymowie poszczególnych głosek. Przed II woją światową — zwłaszcza wśród młodych adeptów dyplomacji or</w:t>
      </w:r>
      <w:r>
        <w:rPr>
          <w:rStyle w:val="Teksttreci2"/>
          <w:color w:val="000000"/>
        </w:rPr>
        <w:t xml:space="preserve">az w światku ludzi, koniecznie chcących podkreślić swą przynależność do tzw. wyższych sfer towarzyskich — modne było wymawianie </w:t>
      </w:r>
      <w:r>
        <w:rPr>
          <w:rStyle w:val="Teksttreci2Kursywa"/>
          <w:color w:val="000000"/>
        </w:rPr>
        <w:t>r</w:t>
      </w:r>
      <w:r>
        <w:rPr>
          <w:rStyle w:val="Teksttreci2"/>
          <w:color w:val="000000"/>
        </w:rPr>
        <w:t xml:space="preserve"> języczkowego lub częściej po prostu tylnojęzykowego, naśladującego </w:t>
      </w:r>
      <w:r>
        <w:rPr>
          <w:rStyle w:val="Teksttreci2Kursywa"/>
          <w:color w:val="000000"/>
        </w:rPr>
        <w:t>r</w:t>
      </w:r>
      <w:r>
        <w:rPr>
          <w:rStyle w:val="Teksttreci2"/>
          <w:color w:val="000000"/>
        </w:rPr>
        <w:t xml:space="preserve"> francuskie. Wymawiając tę głoskę w wyrazach polskich chci</w:t>
      </w:r>
      <w:r>
        <w:rPr>
          <w:rStyle w:val="Teksttreci2"/>
          <w:color w:val="000000"/>
        </w:rPr>
        <w:t>ano oczywiście zadokumentować swoje wyjątkowe zżycie się z fran</w:t>
      </w:r>
      <w:r>
        <w:rPr>
          <w:rStyle w:val="Teksttreci2"/>
          <w:color w:val="000000"/>
        </w:rPr>
        <w:softHyphen/>
        <w:t xml:space="preserve">cuszczyzną. Po ostatniej wojnie można znów było spotkać pewne osoby, które z równie snobistycznych pobudek wymawiały w polskich wyrazach dziąsłowe </w:t>
      </w:r>
      <w:r>
        <w:rPr>
          <w:rStyle w:val="Teksttreci2Kursywa"/>
          <w:color w:val="000000"/>
        </w:rPr>
        <w:t xml:space="preserve">t </w:t>
      </w:r>
      <w:r>
        <w:rPr>
          <w:rStyle w:val="Teksttreci2"/>
          <w:color w:val="000000"/>
        </w:rPr>
        <w:t xml:space="preserve">lub </w:t>
      </w:r>
      <w:r>
        <w:rPr>
          <w:rStyle w:val="Teksttreci2Kursywa"/>
          <w:color w:val="000000"/>
        </w:rPr>
        <w:t>d</w:t>
      </w:r>
      <w:r>
        <w:rPr>
          <w:rStyle w:val="Teksttreci2"/>
          <w:color w:val="000000"/>
        </w:rPr>
        <w:t>, co oczywiście miało świadczyć o szcz</w:t>
      </w:r>
      <w:r>
        <w:rPr>
          <w:rStyle w:val="Teksttreci2"/>
          <w:color w:val="000000"/>
        </w:rPr>
        <w:t>ególnie intensywnym obcowaniu z ję</w:t>
      </w:r>
      <w:r>
        <w:rPr>
          <w:rStyle w:val="Teksttreci2"/>
          <w:color w:val="000000"/>
        </w:rPr>
        <w:softHyphen/>
        <w:t>zykiem angielskim. Nie potrzebuję chyba zastrzegać się, że powyższe spostrzeże</w:t>
      </w:r>
      <w:r>
        <w:rPr>
          <w:rStyle w:val="Teksttreci2"/>
          <w:color w:val="000000"/>
        </w:rPr>
        <w:softHyphen/>
        <w:t>nia nie odnoszą się do Polaków, którzy, z przyczyn wyłącznie anatomiczno-fizjologicznych, wymawiają poszczególne głoski, a wśród nich często w</w:t>
      </w:r>
      <w:r>
        <w:rPr>
          <w:rStyle w:val="Teksttreci2"/>
          <w:color w:val="000000"/>
        </w:rPr>
        <w:t xml:space="preserve">łaśnie </w:t>
      </w:r>
      <w:r>
        <w:rPr>
          <w:rStyle w:val="Teksttreci2Kursywa"/>
          <w:color w:val="000000"/>
        </w:rPr>
        <w:t xml:space="preserve">r, d i t, </w:t>
      </w:r>
      <w:r>
        <w:rPr>
          <w:rStyle w:val="Teksttreci2"/>
          <w:color w:val="000000"/>
        </w:rPr>
        <w:t>inaczej, niż każe powszechnie przyjęty polski zwyczaj językowy.</w:t>
      </w:r>
    </w:p>
    <w:p w:rsidR="00000000" w:rsidRDefault="00525810">
      <w:pPr>
        <w:pStyle w:val="Teksttreci21"/>
        <w:shd w:val="clear" w:color="auto" w:fill="auto"/>
        <w:spacing w:line="294" w:lineRule="exact"/>
        <w:ind w:left="320" w:right="260" w:firstLine="480"/>
        <w:jc w:val="both"/>
      </w:pPr>
      <w:r>
        <w:rPr>
          <w:rStyle w:val="Teksttreci2"/>
          <w:color w:val="000000"/>
        </w:rPr>
        <w:t xml:space="preserve">Snobizm głoskowy niewątpliwie panował również w odleglejszej przeszłości. Można przypuszczać, że francuskie — lub niby francuskie — </w:t>
      </w:r>
      <w:r>
        <w:rPr>
          <w:rStyle w:val="Teksttreci2Kursywa"/>
          <w:color w:val="000000"/>
        </w:rPr>
        <w:t>r</w:t>
      </w:r>
      <w:r>
        <w:rPr>
          <w:rStyle w:val="Teksttreci2"/>
          <w:color w:val="000000"/>
        </w:rPr>
        <w:t xml:space="preserve"> często rozbrzmie</w:t>
      </w:r>
      <w:r>
        <w:rPr>
          <w:rStyle w:val="Teksttreci2"/>
          <w:color w:val="000000"/>
        </w:rPr>
        <w:softHyphen/>
        <w:t>wało</w:t>
      </w:r>
      <w:r>
        <w:rPr>
          <w:rStyle w:val="Teksttreci2"/>
          <w:color w:val="000000"/>
        </w:rPr>
        <w:t xml:space="preserve"> w arystokratycznych salonach pod koniec wieku XVIII i na początku XIX. Wydaje też mi się, że w XVI w., kiedy to wśród szlachty szerzyła się moda na czeszczyznę, dobrze znana choćby z dialogu w „Dworzaninie” Ł. Górnickiego (księga I), z równie snobistyczny</w:t>
      </w:r>
      <w:r>
        <w:rPr>
          <w:rStyle w:val="Teksttreci2"/>
          <w:color w:val="000000"/>
        </w:rPr>
        <w:t xml:space="preserve">ch pobudek zastępowano w polskich wyrazach rodzime </w:t>
      </w:r>
      <w:r>
        <w:rPr>
          <w:rStyle w:val="Teksttreci2Kursywa"/>
          <w:color w:val="000000"/>
        </w:rPr>
        <w:t>g</w:t>
      </w:r>
      <w:r>
        <w:rPr>
          <w:rStyle w:val="Teksttreci2"/>
          <w:color w:val="000000"/>
        </w:rPr>
        <w:t xml:space="preserve"> czeskim </w:t>
      </w:r>
      <w:r>
        <w:rPr>
          <w:rStyle w:val="Teksttreci2Kursywa"/>
          <w:color w:val="000000"/>
        </w:rPr>
        <w:t>h,</w:t>
      </w:r>
      <w:r>
        <w:rPr>
          <w:rStyle w:val="Teksttreci2"/>
          <w:color w:val="000000"/>
        </w:rPr>
        <w:t xml:space="preserve"> mówiąc np. — być może — </w:t>
      </w:r>
      <w:r>
        <w:rPr>
          <w:rStyle w:val="Teksttreci2Kursywa"/>
          <w:color w:val="000000"/>
        </w:rPr>
        <w:t xml:space="preserve">hłowa, </w:t>
      </w:r>
      <w:r>
        <w:rPr>
          <w:rStyle w:val="Teksttreci2Kursywa"/>
          <w:color w:val="000000"/>
          <w:lang w:val="cs-CZ" w:eastAsia="cs-CZ"/>
        </w:rPr>
        <w:t>noha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zamiast </w:t>
      </w:r>
      <w:r>
        <w:rPr>
          <w:rStyle w:val="Teksttreci2Kursywa"/>
          <w:color w:val="000000"/>
        </w:rPr>
        <w:t>głowa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no</w:t>
      </w:r>
      <w:r>
        <w:rPr>
          <w:rStyle w:val="Teksttreci2Kursywa"/>
          <w:color w:val="000000"/>
        </w:rPr>
        <w:softHyphen/>
        <w:t>ga</w:t>
      </w:r>
      <w:r>
        <w:rPr>
          <w:rStyle w:val="Teksttreci2"/>
          <w:color w:val="000000"/>
        </w:rPr>
        <w:t xml:space="preserve"> i podobnie </w:t>
      </w:r>
      <w:r>
        <w:rPr>
          <w:rStyle w:val="Teksttreci2Kursywa"/>
          <w:color w:val="000000"/>
        </w:rPr>
        <w:t>hardy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hasło</w:t>
      </w:r>
      <w:r>
        <w:rPr>
          <w:rStyle w:val="Teksttreci2"/>
          <w:color w:val="000000"/>
        </w:rPr>
        <w:t xml:space="preserve"> zamiast ówczesnego </w:t>
      </w:r>
      <w:r>
        <w:rPr>
          <w:rStyle w:val="Teksttreci2Kursywa"/>
          <w:color w:val="000000"/>
        </w:rPr>
        <w:t>gardy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gasło.</w:t>
      </w:r>
      <w:r>
        <w:rPr>
          <w:rStyle w:val="Teksttreci2"/>
          <w:color w:val="000000"/>
        </w:rPr>
        <w:t xml:space="preserve"> Te dwa ostatnie przykła</w:t>
      </w:r>
      <w:r>
        <w:rPr>
          <w:rStyle w:val="Teksttreci2"/>
          <w:color w:val="000000"/>
        </w:rPr>
        <w:softHyphen/>
        <w:t>dy są do dzisiaj trwałym śladem ówczesnej przejś</w:t>
      </w:r>
      <w:r>
        <w:rPr>
          <w:rStyle w:val="Teksttreci2"/>
          <w:color w:val="000000"/>
        </w:rPr>
        <w:t xml:space="preserve">ciowej mody. Nie są to zwykłe pożyczki słownikowe, jakich zresztą zaciągnęliśmy od Czechów niemało, bo ich czeskie odpowiedniki brzmiały (i brzmią nadal) nieco inaczej: </w:t>
      </w:r>
      <w:r>
        <w:rPr>
          <w:rStyle w:val="Teksttreci2Kursywa"/>
          <w:color w:val="000000"/>
          <w:lang w:val="cs-CZ" w:eastAsia="cs-CZ"/>
        </w:rPr>
        <w:t>hrdý, heslo.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Zresztą już przed laty J. Rozwadowski a za nim F. Sławski nazwali je polsk</w:t>
      </w:r>
      <w:r>
        <w:rPr>
          <w:rStyle w:val="Teksttreci2"/>
          <w:color w:val="000000"/>
        </w:rPr>
        <w:t>o-czeskimi kontaminacjami .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 xml:space="preserve">Jeszcze właściwszy wydaje mi się termin powierzchownego bohemizmu fonetycznego </w:t>
      </w:r>
      <w:r>
        <w:rPr>
          <w:rStyle w:val="Teksttreci2"/>
          <w:color w:val="000000"/>
          <w:vertAlign w:val="superscript"/>
        </w:rPr>
        <w:footnoteReference w:id="30"/>
      </w:r>
      <w:r>
        <w:rPr>
          <w:rStyle w:val="Teksttreci2"/>
          <w:color w:val="000000"/>
          <w:vertAlign w:val="superscript"/>
        </w:rPr>
        <w:t xml:space="preserve"> </w:t>
      </w:r>
      <w:r>
        <w:rPr>
          <w:rStyle w:val="Teksttreci2"/>
          <w:color w:val="000000"/>
          <w:vertAlign w:val="superscript"/>
        </w:rPr>
        <w:footnoteReference w:id="31"/>
      </w:r>
      <w:r>
        <w:rPr>
          <w:rStyle w:val="Teksttreci2"/>
          <w:color w:val="000000"/>
        </w:rPr>
        <w:t>, powstałego na tle wspomnianego wyżej obcojęzycz</w:t>
      </w:r>
      <w:r>
        <w:rPr>
          <w:rStyle w:val="Teksttreci2"/>
          <w:color w:val="000000"/>
        </w:rPr>
        <w:softHyphen/>
        <w:t>nego snobiz</w:t>
      </w:r>
      <w:r>
        <w:rPr>
          <w:rStyle w:val="Teksttreci2"/>
          <w:color w:val="000000"/>
        </w:rPr>
        <w:t>mu głoskowego. Podobnie powierzchownej bohemizacji zawdzięcza-</w:t>
      </w:r>
      <w:r>
        <w:br w:type="page"/>
      </w:r>
    </w:p>
    <w:p w:rsidR="00000000" w:rsidRDefault="00525810">
      <w:pPr>
        <w:pStyle w:val="Teksttreci21"/>
        <w:shd w:val="clear" w:color="auto" w:fill="auto"/>
        <w:spacing w:line="312" w:lineRule="exact"/>
        <w:ind w:firstLine="0"/>
        <w:jc w:val="both"/>
      </w:pPr>
      <w:r>
        <w:rPr>
          <w:rStyle w:val="Teksttreci2"/>
          <w:color w:val="000000"/>
        </w:rPr>
        <w:lastRenderedPageBreak/>
        <w:t xml:space="preserve">my — również w XVI w. — np. zmianę postaci </w:t>
      </w:r>
      <w:r>
        <w:rPr>
          <w:rStyle w:val="Teksttreci2Kursywa"/>
          <w:color w:val="000000"/>
        </w:rPr>
        <w:t>wiesioly</w:t>
      </w:r>
      <w:r>
        <w:rPr>
          <w:rStyle w:val="Teksttreci2"/>
          <w:color w:val="000000"/>
        </w:rPr>
        <w:t xml:space="preserve"> na </w:t>
      </w:r>
      <w:r>
        <w:rPr>
          <w:rStyle w:val="Teksttreci2Kursywa"/>
          <w:color w:val="000000"/>
        </w:rPr>
        <w:t>wesoły</w:t>
      </w:r>
      <w:r>
        <w:rPr>
          <w:rStyle w:val="Teksttreci2"/>
          <w:color w:val="000000"/>
        </w:rPr>
        <w:t xml:space="preserve"> — z zachowaniem typowo polskiego </w:t>
      </w:r>
      <w:r>
        <w:rPr>
          <w:rStyle w:val="Teksttreci2Kursywa"/>
          <w:color w:val="000000"/>
        </w:rPr>
        <w:t>ol</w:t>
      </w:r>
      <w:r>
        <w:rPr>
          <w:rStyle w:val="Teksttreci2"/>
          <w:color w:val="000000"/>
        </w:rPr>
        <w:t xml:space="preserve"> (tzw. polski przegłos) a jedynie z czeską dyspalatalizacją dwu poprzednich spółgłosek. Wracają</w:t>
      </w:r>
      <w:r>
        <w:rPr>
          <w:rStyle w:val="Teksttreci2"/>
          <w:color w:val="000000"/>
        </w:rPr>
        <w:t xml:space="preserve">c do wymowy </w:t>
      </w:r>
      <w:r>
        <w:rPr>
          <w:rStyle w:val="Teksttreci2Kursywa"/>
          <w:color w:val="000000"/>
        </w:rPr>
        <w:t>h</w:t>
      </w:r>
      <w:r>
        <w:rPr>
          <w:rStyle w:val="Teksttreci2"/>
          <w:color w:val="000000"/>
        </w:rPr>
        <w:t xml:space="preserve"> zamiast </w:t>
      </w:r>
      <w:r>
        <w:rPr>
          <w:rStyle w:val="Teksttreci2Kursywa"/>
          <w:color w:val="000000"/>
        </w:rPr>
        <w:t>g</w:t>
      </w:r>
      <w:r>
        <w:rPr>
          <w:rStyle w:val="Teksttreci2"/>
          <w:color w:val="000000"/>
        </w:rPr>
        <w:t xml:space="preserve"> warto może jeszcze wspomnieć, że Kochanowski użył raz żartobliwie — pisząc właśnie niby z czeska, bo że nie z ruska, świadczy o tym kontekst — postaci </w:t>
      </w:r>
      <w:r>
        <w:rPr>
          <w:rStyle w:val="Teksttreci2Kursywa"/>
          <w:color w:val="000000"/>
        </w:rPr>
        <w:t>hrosz.</w:t>
      </w:r>
      <w:r>
        <w:rPr>
          <w:rStyle w:val="Teksttreci2"/>
          <w:color w:val="000000"/>
        </w:rPr>
        <w:t xml:space="preserve"> Jest to forma hiperczeska, bo po czesku mówiło się </w:t>
      </w:r>
      <w:r>
        <w:rPr>
          <w:rStyle w:val="Teksttreci2Kursywa"/>
          <w:color w:val="000000"/>
          <w:lang w:val="cs-CZ" w:eastAsia="cs-CZ"/>
        </w:rPr>
        <w:t>groš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lub </w:t>
      </w:r>
      <w:r>
        <w:rPr>
          <w:rStyle w:val="Teksttreci2Kursywa"/>
          <w:color w:val="000000"/>
        </w:rPr>
        <w:t>kro</w:t>
      </w:r>
      <w:r>
        <w:rPr>
          <w:rStyle w:val="Teksttreci2Kursywa"/>
          <w:color w:val="000000"/>
          <w:lang w:val="cs-CZ" w:eastAsia="cs-CZ"/>
        </w:rPr>
        <w:t>š</w:t>
      </w:r>
      <w:r>
        <w:rPr>
          <w:rStyle w:val="Teksttreci2Kursywa"/>
          <w:color w:val="000000"/>
        </w:rPr>
        <w:t>,</w:t>
      </w:r>
      <w:r>
        <w:rPr>
          <w:rStyle w:val="Teksttreci2"/>
          <w:color w:val="000000"/>
        </w:rPr>
        <w:t xml:space="preserve"> co jeszc</w:t>
      </w:r>
      <w:r>
        <w:rPr>
          <w:rStyle w:val="Teksttreci2"/>
          <w:color w:val="000000"/>
        </w:rPr>
        <w:t>ze dobitniej dowodzi ist</w:t>
      </w:r>
      <w:r>
        <w:rPr>
          <w:rStyle w:val="Teksttreci2"/>
          <w:color w:val="000000"/>
        </w:rPr>
        <w:softHyphen/>
        <w:t>nienia głoskowego snobizmu czeskiego. Czy Kochanowski karykaturował go świa</w:t>
      </w:r>
      <w:r>
        <w:rPr>
          <w:rStyle w:val="Teksttreci2"/>
          <w:color w:val="000000"/>
        </w:rPr>
        <w:softHyphen/>
        <w:t>domie lub może nieświadomie — rzecz to w danym razie nieważna. W czasach nowszych, głównie w bieżącym stuleciu, analogicznej powierzchownej modyfikacji fon</w:t>
      </w:r>
      <w:r>
        <w:rPr>
          <w:rStyle w:val="Teksttreci2"/>
          <w:color w:val="000000"/>
        </w:rPr>
        <w:t xml:space="preserve">etycznej, ogarniającej tylko jedną głoskę, uległ — tym razem pod wpływem rosyjskim — rzeczownik </w:t>
      </w:r>
      <w:r>
        <w:rPr>
          <w:rStyle w:val="Teksttreci2Kursywa"/>
          <w:color w:val="000000"/>
        </w:rPr>
        <w:t>czart</w:t>
      </w:r>
      <w:r>
        <w:rPr>
          <w:rStyle w:val="Teksttreci2"/>
          <w:color w:val="000000"/>
        </w:rPr>
        <w:t xml:space="preserve"> (stale w tej formie np. u Mickiewicza), przybiera</w:t>
      </w:r>
      <w:r>
        <w:rPr>
          <w:rStyle w:val="Teksttreci2"/>
          <w:color w:val="000000"/>
        </w:rPr>
        <w:softHyphen/>
        <w:t xml:space="preserve">jąc postać </w:t>
      </w:r>
      <w:r>
        <w:rPr>
          <w:rStyle w:val="Teksttreci2Kursywa"/>
          <w:color w:val="000000"/>
        </w:rPr>
        <w:t>czort.</w:t>
      </w:r>
      <w:r>
        <w:rPr>
          <w:rStyle w:val="Teksttreci2"/>
          <w:color w:val="000000"/>
        </w:rPr>
        <w:t xml:space="preserve"> Słownik K.K., t. I z 1900 r.. ma pod tym hasłem 1 cytat z Pola, ale odsyła czytelnika </w:t>
      </w:r>
      <w:r>
        <w:rPr>
          <w:rStyle w:val="Teksttreci2"/>
          <w:color w:val="000000"/>
        </w:rPr>
        <w:t xml:space="preserve">do hasła zasadniczego </w:t>
      </w:r>
      <w:r>
        <w:rPr>
          <w:rStyle w:val="Teksttreci2Kursywa"/>
          <w:color w:val="000000"/>
        </w:rPr>
        <w:t>czart,</w:t>
      </w:r>
      <w:r>
        <w:rPr>
          <w:rStyle w:val="Teksttreci2"/>
          <w:color w:val="000000"/>
        </w:rPr>
        <w:t xml:space="preserve"> Słownik pod red. Doroszewskie</w:t>
      </w:r>
      <w:r>
        <w:rPr>
          <w:rStyle w:val="Teksttreci2"/>
          <w:color w:val="000000"/>
        </w:rPr>
        <w:softHyphen/>
        <w:t xml:space="preserve">go—Skorupki, t. I z 1958 r., kwalifikuje formę </w:t>
      </w:r>
      <w:r>
        <w:rPr>
          <w:rStyle w:val="Teksttreci2Kursywa"/>
          <w:color w:val="000000"/>
        </w:rPr>
        <w:t>czart</w:t>
      </w:r>
      <w:r>
        <w:rPr>
          <w:rStyle w:val="Teksttreci2"/>
          <w:color w:val="000000"/>
        </w:rPr>
        <w:t xml:space="preserve"> jako przestarzałą i podaje przy niej mniej cytatów niż przy </w:t>
      </w:r>
      <w:r>
        <w:rPr>
          <w:rStyle w:val="Teksttreci2Kursywa"/>
          <w:color w:val="000000"/>
        </w:rPr>
        <w:t>czort</w:t>
      </w:r>
      <w:r>
        <w:rPr>
          <w:rStyle w:val="Teksttreci2"/>
          <w:color w:val="000000"/>
        </w:rPr>
        <w:t xml:space="preserve"> (tu cytaty m.in. z Prusa, Sienkiewicza, Kra</w:t>
      </w:r>
      <w:r>
        <w:rPr>
          <w:rStyle w:val="Teksttreci2"/>
          <w:color w:val="000000"/>
        </w:rPr>
        <w:softHyphen/>
        <w:t>szewskiego). Niewątpliwie ta powie</w:t>
      </w:r>
      <w:r>
        <w:rPr>
          <w:rStyle w:val="Teksttreci2"/>
          <w:color w:val="000000"/>
        </w:rPr>
        <w:t>rzchownie zruszczona postać czort</w:t>
      </w:r>
      <w:r>
        <w:rPr>
          <w:rStyle w:val="Teksttreci2"/>
          <w:color w:val="000000"/>
          <w:vertAlign w:val="superscript"/>
        </w:rPr>
        <w:footnoteReference w:id="32"/>
      </w:r>
      <w:r>
        <w:rPr>
          <w:rStyle w:val="Teksttreci2"/>
          <w:color w:val="000000"/>
        </w:rPr>
        <w:t xml:space="preserve"> zawdzię</w:t>
      </w:r>
      <w:r>
        <w:rPr>
          <w:rStyle w:val="Teksttreci2"/>
          <w:color w:val="000000"/>
        </w:rPr>
        <w:softHyphen/>
        <w:t xml:space="preserve">cza swoje istnienie licznym wyrażeniom rosyjskim typu przekleństw, jak </w:t>
      </w:r>
      <w:r>
        <w:rPr>
          <w:rStyle w:val="Teksttreci2Kursywa"/>
          <w:color w:val="000000"/>
        </w:rPr>
        <w:t>czort pobieri, idi k</w:t>
      </w:r>
      <w:r>
        <w:rPr>
          <w:rStyle w:val="Teksttreci2Kursywa"/>
          <w:color w:val="000000"/>
          <w:lang w:val="ru-RU" w:eastAsia="ru-RU"/>
        </w:rPr>
        <w:t xml:space="preserve"> </w:t>
      </w:r>
      <w:r>
        <w:rPr>
          <w:rStyle w:val="Teksttreci2Kursywa"/>
          <w:color w:val="000000"/>
        </w:rPr>
        <w:t>czortu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czort znajet</w:t>
      </w:r>
      <w:r>
        <w:rPr>
          <w:rStyle w:val="Teksttreci2"/>
          <w:color w:val="000000"/>
        </w:rPr>
        <w:t xml:space="preserve"> itp</w:t>
      </w:r>
      <w:r>
        <w:rPr>
          <w:rStyle w:val="Teksttreci2"/>
          <w:color w:val="000000"/>
        </w:rPr>
        <w:t xml:space="preserve">. Zresztą, nawet jeśli chodzi o ową „sataniczną” frazeologię, zarówno tradycyjny </w:t>
      </w:r>
      <w:r>
        <w:rPr>
          <w:rStyle w:val="Teksttreci2Kursywa"/>
          <w:color w:val="000000"/>
        </w:rPr>
        <w:t>czart</w:t>
      </w:r>
      <w:r>
        <w:rPr>
          <w:rStyle w:val="Teksttreci2"/>
          <w:color w:val="000000"/>
        </w:rPr>
        <w:t xml:space="preserve"> jak i nowszy </w:t>
      </w:r>
      <w:r>
        <w:rPr>
          <w:rStyle w:val="Teksttreci2Kursywa"/>
          <w:color w:val="000000"/>
        </w:rPr>
        <w:t>czort</w:t>
      </w:r>
      <w:r>
        <w:rPr>
          <w:rStyle w:val="Teksttreci2"/>
          <w:color w:val="000000"/>
        </w:rPr>
        <w:t xml:space="preserve"> występuje dziś tylko szcząt</w:t>
      </w:r>
      <w:r>
        <w:rPr>
          <w:rStyle w:val="Teksttreci2"/>
          <w:color w:val="000000"/>
        </w:rPr>
        <w:softHyphen/>
        <w:t xml:space="preserve">kowo, panującą bowiem postacią jest wyraz </w:t>
      </w:r>
      <w:r>
        <w:rPr>
          <w:rStyle w:val="Teksttreci2Kursywa"/>
          <w:color w:val="000000"/>
        </w:rPr>
        <w:t>diabeł</w:t>
      </w:r>
      <w:r>
        <w:rPr>
          <w:rStyle w:val="Teksttreci2"/>
          <w:color w:val="000000"/>
        </w:rPr>
        <w:t xml:space="preserve">: </w:t>
      </w:r>
      <w:r>
        <w:rPr>
          <w:rStyle w:val="Teksttreci2Kursywa"/>
          <w:color w:val="000000"/>
        </w:rPr>
        <w:t>diabli nadali, diabli mnie biorą, idź do diabla, u diabla, diabli wzięli</w:t>
      </w:r>
      <w:r>
        <w:rPr>
          <w:rStyle w:val="Teksttreci2"/>
          <w:color w:val="000000"/>
        </w:rPr>
        <w:t xml:space="preserve"> itp.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 xml:space="preserve">Powracając do tytułowego zagadnienia snobizmu literowego, obserwowanego w chwili obecnej, możemy wyłączyć z listy czysto snobistycznych form znaczną liczbę nazw instytucji i przedsiębiorstw handlu zagranicznego. Chodzi tu o nazwy rodzaju: </w:t>
      </w:r>
      <w:r>
        <w:rPr>
          <w:rStyle w:val="Teksttreci2Kursywa"/>
          <w:color w:val="000000"/>
          <w:lang w:val="en-US" w:eastAsia="en-US"/>
        </w:rPr>
        <w:t>Coopexim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(wymawiane oczywiście </w:t>
      </w:r>
      <w:r>
        <w:rPr>
          <w:rStyle w:val="Teksttreci2Kursywa"/>
          <w:color w:val="000000"/>
        </w:rPr>
        <w:t>koopeksim,</w:t>
      </w:r>
      <w:r>
        <w:rPr>
          <w:rStyle w:val="Teksttreci2"/>
          <w:color w:val="000000"/>
        </w:rPr>
        <w:t xml:space="preserve"> z </w:t>
      </w:r>
      <w:r>
        <w:rPr>
          <w:rStyle w:val="Teksttreci2Kursywa"/>
          <w:color w:val="000000"/>
        </w:rPr>
        <w:t>s</w:t>
      </w:r>
      <w:r>
        <w:rPr>
          <w:rStyle w:val="Teksttreci2"/>
          <w:color w:val="000000"/>
        </w:rPr>
        <w:t xml:space="preserve"> a nie ś), </w:t>
      </w:r>
      <w:r>
        <w:rPr>
          <w:rStyle w:val="Teksttreci2Kursywa"/>
          <w:color w:val="000000"/>
          <w:lang w:val="de-DE" w:eastAsia="de-DE"/>
        </w:rPr>
        <w:t>Varimex, Textil</w:t>
      </w:r>
      <w:r>
        <w:rPr>
          <w:rStyle w:val="Teksttreci2Kursywa"/>
          <w:color w:val="000000"/>
          <w:lang w:val="de-DE" w:eastAsia="de-DE"/>
        </w:rPr>
        <w:softHyphen/>
        <w:t>import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itp., których obca postać graficzna i częściowo etymologiczna ma pewne uzasadnienie praktyczno-życiowe. Podobnie wyrażamy zgodę na obowiązujące na poczcie obcojęzyczne wyrazy symbole, ja</w:t>
      </w:r>
      <w:r>
        <w:rPr>
          <w:rStyle w:val="Teksttreci2"/>
          <w:color w:val="000000"/>
        </w:rPr>
        <w:t xml:space="preserve">k np. nalepka </w:t>
      </w:r>
      <w:r>
        <w:rPr>
          <w:rStyle w:val="Teksttreci2Kursywa"/>
          <w:color w:val="000000"/>
          <w:lang w:val="cs-CZ" w:eastAsia="cs-CZ"/>
        </w:rPr>
        <w:t>expres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  <w:lang w:val="de-DE" w:eastAsia="de-DE"/>
        </w:rPr>
        <w:t xml:space="preserve">(fr. </w:t>
      </w:r>
      <w:r>
        <w:rPr>
          <w:rStyle w:val="Teksttreci2"/>
          <w:color w:val="000000"/>
        </w:rPr>
        <w:t xml:space="preserve">umyślny), czy znak </w:t>
      </w:r>
      <w:r>
        <w:rPr>
          <w:rStyle w:val="Teksttreci2Kursywa"/>
          <w:color w:val="000000"/>
        </w:rPr>
        <w:t>R</w:t>
      </w:r>
      <w:r>
        <w:rPr>
          <w:rStyle w:val="Teksttreci2"/>
          <w:color w:val="000000"/>
        </w:rPr>
        <w:t xml:space="preserve"> (pierwsza litera fr. </w:t>
      </w:r>
      <w:r>
        <w:rPr>
          <w:rStyle w:val="Teksttreci2Kursywa"/>
          <w:color w:val="000000"/>
          <w:lang w:val="cs-CZ" w:eastAsia="cs-CZ"/>
        </w:rPr>
        <w:t>recommandé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= polecony), bo mają one zasięg mię</w:t>
      </w:r>
      <w:r>
        <w:rPr>
          <w:rStyle w:val="Teksttreci2"/>
          <w:color w:val="000000"/>
        </w:rPr>
        <w:softHyphen/>
        <w:t xml:space="preserve">dzynarodowy. Z wielką biedą można też zbytnio się nie zżymać na dwuwyrazowy wtręt francuski </w:t>
      </w:r>
      <w:r>
        <w:rPr>
          <w:rStyle w:val="Teksttreci2Kursywa"/>
          <w:color w:val="000000"/>
        </w:rPr>
        <w:t>poste restante</w:t>
      </w:r>
      <w:r>
        <w:rPr>
          <w:rStyle w:val="Teksttreci2"/>
          <w:color w:val="000000"/>
        </w:rPr>
        <w:t xml:space="preserve"> (coraz częściej wymawiany czysto l</w:t>
      </w:r>
      <w:r>
        <w:rPr>
          <w:rStyle w:val="Teksttreci2"/>
          <w:color w:val="000000"/>
        </w:rPr>
        <w:t>iterowo, oczy</w:t>
      </w:r>
      <w:r>
        <w:rPr>
          <w:rStyle w:val="Teksttreci2"/>
          <w:color w:val="000000"/>
        </w:rPr>
        <w:softHyphen/>
        <w:t>wiście niepoprawnie), choć co prawda byłoby lepiej, gdyby obok tego ogólno</w:t>
      </w:r>
      <w:r>
        <w:rPr>
          <w:rStyle w:val="Teksttreci2"/>
          <w:color w:val="000000"/>
        </w:rPr>
        <w:softHyphen/>
        <w:t>europejskiego terminu istniał jego odpowiednik polski. Przed wojną ogłoszono nawet konkurs na spolszczenie tego określenia, ale bez powodzenia.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60"/>
        <w:jc w:val="both"/>
      </w:pPr>
      <w:r>
        <w:rPr>
          <w:rStyle w:val="Teksttreci2"/>
          <w:color w:val="000000"/>
        </w:rPr>
        <w:t>Wyraźny już snobizm — p</w:t>
      </w:r>
      <w:r>
        <w:rPr>
          <w:rStyle w:val="Teksttreci2"/>
          <w:color w:val="000000"/>
        </w:rPr>
        <w:t>rzynajmniej w moim odczuciu — przebija z modne</w:t>
      </w:r>
      <w:r>
        <w:rPr>
          <w:rStyle w:val="Teksttreci2"/>
          <w:color w:val="000000"/>
        </w:rPr>
        <w:softHyphen/>
        <w:t xml:space="preserve">go skrótu </w:t>
      </w:r>
      <w:r>
        <w:rPr>
          <w:rStyle w:val="Teksttreci2Kursywa"/>
          <w:color w:val="000000"/>
          <w:lang w:val="en-US" w:eastAsia="en-US"/>
        </w:rPr>
        <w:t>TV;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przecież ani w wyrazie </w:t>
      </w:r>
      <w:r>
        <w:rPr>
          <w:rStyle w:val="Teksttreci2Kursywa"/>
          <w:color w:val="000000"/>
        </w:rPr>
        <w:t>telewizja,</w:t>
      </w:r>
      <w:r>
        <w:rPr>
          <w:rStyle w:val="Teksttreci2"/>
          <w:color w:val="000000"/>
        </w:rPr>
        <w:t xml:space="preserve"> ani w formach pokrewnych nie spotykamy po polsku litery v, która zresztą stanowi powszechnie przyjęty symbol jednostki napięcia prądu elektrycznego (od nazwiska </w:t>
      </w:r>
      <w:r>
        <w:rPr>
          <w:rStyle w:val="Teksttreci2Kursywa"/>
          <w:color w:val="000000"/>
          <w:lang w:val="cs-CZ" w:eastAsia="cs-CZ"/>
        </w:rPr>
        <w:t>Volta),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co jest dodatkowym argumentem przeciw używaniu skrótu TV.</w:t>
      </w:r>
    </w:p>
    <w:p w:rsidR="00000000" w:rsidRDefault="00525810">
      <w:pPr>
        <w:pStyle w:val="Teksttreci21"/>
        <w:shd w:val="clear" w:color="auto" w:fill="auto"/>
        <w:ind w:left="340" w:firstLine="480"/>
        <w:jc w:val="both"/>
      </w:pPr>
      <w:r>
        <w:rPr>
          <w:rStyle w:val="Teksttreci2"/>
          <w:color w:val="000000"/>
        </w:rPr>
        <w:t>Najwięcej zbytecznej obczyzny — również literowej — spotykamy tradycyjnie w nazwach różnych przedsiębiorstw. Najczęściej chodzi nie tylko o same litery, ale też o wyrazy, przybierające niezb</w:t>
      </w:r>
      <w:r>
        <w:rPr>
          <w:rStyle w:val="Teksttreci2"/>
          <w:color w:val="000000"/>
        </w:rPr>
        <w:t xml:space="preserve">yt fortunne brzmienie, jak np. </w:t>
      </w:r>
      <w:r>
        <w:rPr>
          <w:rStyle w:val="Teksttreci2Kursywa"/>
          <w:color w:val="000000"/>
          <w:lang w:val="de-DE" w:eastAsia="de-DE"/>
        </w:rPr>
        <w:t>Gallux.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Jeśli to ma być francuszczyzna — to nie wiadomo jaka, gdyż fr. </w:t>
      </w:r>
      <w:r>
        <w:rPr>
          <w:rStyle w:val="Teksttreci2Kursywa"/>
          <w:color w:val="000000"/>
        </w:rPr>
        <w:t>galanterie</w:t>
      </w:r>
      <w:r>
        <w:rPr>
          <w:rStyle w:val="Teksttreci2"/>
          <w:color w:val="000000"/>
        </w:rPr>
        <w:t xml:space="preserve"> wcale nie oznacza towarów </w:t>
      </w:r>
      <w:r>
        <w:rPr>
          <w:rStyle w:val="Teksttreci2"/>
          <w:color w:val="000000"/>
        </w:rPr>
        <w:lastRenderedPageBreak/>
        <w:t xml:space="preserve">galanteryjnych. Mnie osobiście to dziwne </w:t>
      </w:r>
      <w:r>
        <w:rPr>
          <w:rStyle w:val="Teksttreci2Kursywa"/>
          <w:color w:val="000000"/>
          <w:lang w:val="de-DE" w:eastAsia="de-DE"/>
        </w:rPr>
        <w:t>gallux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>nasuwa jakieś skojarzenia z Gallem, Galią, co oczywiście nie mogło by</w:t>
      </w:r>
      <w:r>
        <w:rPr>
          <w:rStyle w:val="Teksttreci2"/>
          <w:color w:val="000000"/>
        </w:rPr>
        <w:t>ć intencją autorów owej nazwy.</w:t>
      </w:r>
    </w:p>
    <w:p w:rsidR="00000000" w:rsidRDefault="00525810">
      <w:pPr>
        <w:pStyle w:val="Teksttreci21"/>
        <w:shd w:val="clear" w:color="auto" w:fill="auto"/>
        <w:ind w:left="340" w:firstLine="480"/>
        <w:jc w:val="both"/>
      </w:pPr>
      <w:r>
        <w:rPr>
          <w:rStyle w:val="Teksttreci2"/>
          <w:color w:val="000000"/>
        </w:rPr>
        <w:t xml:space="preserve">Snobizmem czystej wody jest x w nazwie przetwórni owocowo-warzywnej </w:t>
      </w:r>
      <w:r>
        <w:rPr>
          <w:rStyle w:val="Teksttreci2Kursywa"/>
          <w:color w:val="000000"/>
          <w:lang w:val="de-DE" w:eastAsia="de-DE"/>
        </w:rPr>
        <w:t>Ex</w:t>
      </w:r>
      <w:r>
        <w:rPr>
          <w:rStyle w:val="Teksttreci2Kursywa"/>
          <w:color w:val="000000"/>
          <w:lang w:val="de-DE" w:eastAsia="de-DE"/>
        </w:rPr>
        <w:softHyphen/>
        <w:t>trakt.</w:t>
      </w:r>
      <w:r>
        <w:rPr>
          <w:rStyle w:val="Teksttreci2"/>
          <w:color w:val="000000"/>
          <w:lang w:val="de-DE" w:eastAsia="de-DE"/>
        </w:rPr>
        <w:t xml:space="preserve"> </w:t>
      </w:r>
      <w:r>
        <w:rPr>
          <w:rStyle w:val="Teksttreci2"/>
          <w:color w:val="000000"/>
        </w:rPr>
        <w:t xml:space="preserve">Po polsku piszemy </w:t>
      </w:r>
      <w:r>
        <w:rPr>
          <w:rStyle w:val="Teksttreci2Kursywa"/>
          <w:color w:val="000000"/>
        </w:rPr>
        <w:t>ekstrakt</w:t>
      </w:r>
      <w:r>
        <w:rPr>
          <w:rStyle w:val="Teksttreci2"/>
          <w:color w:val="000000"/>
        </w:rPr>
        <w:t xml:space="preserve">, po francusku </w:t>
      </w:r>
      <w:r>
        <w:rPr>
          <w:rStyle w:val="Teksttreci2Kursywa"/>
          <w:color w:val="000000"/>
          <w:lang w:val="en-US" w:eastAsia="en-US"/>
        </w:rPr>
        <w:t>extrait</w:t>
      </w:r>
      <w:r>
        <w:rPr>
          <w:rStyle w:val="Teksttreci2"/>
          <w:color w:val="000000"/>
        </w:rPr>
        <w:t xml:space="preserve">, a po jakiemu ma być owo </w:t>
      </w:r>
      <w:r>
        <w:rPr>
          <w:rStyle w:val="Teksttreci2Kursywa"/>
          <w:color w:val="000000"/>
          <w:lang w:val="cs-CZ" w:eastAsia="cs-CZ"/>
        </w:rPr>
        <w:t>extrakt</w:t>
      </w:r>
      <w:r>
        <w:rPr>
          <w:rStyle w:val="Teksttreci2"/>
          <w:color w:val="000000"/>
        </w:rPr>
        <w:t>? Czyżby autorom chodziło koniecznie o jakąś pseudoniemczyznę? Rac</w:t>
      </w:r>
      <w:r>
        <w:rPr>
          <w:rStyle w:val="Teksttreci2"/>
          <w:color w:val="000000"/>
        </w:rPr>
        <w:t xml:space="preserve">zej urzekł ich po prostu czar egzotycznego </w:t>
      </w:r>
      <w:r>
        <w:rPr>
          <w:rStyle w:val="Teksttreci2"/>
          <w:color w:val="000000"/>
          <w:lang w:val="cs-CZ" w:eastAsia="cs-CZ"/>
        </w:rPr>
        <w:t xml:space="preserve">x. </w:t>
      </w:r>
      <w:r>
        <w:rPr>
          <w:rStyle w:val="Teksttreci2"/>
          <w:color w:val="000000"/>
        </w:rPr>
        <w:t>Skromna restauracyjka przy ul. Rakowiec</w:t>
      </w:r>
      <w:r>
        <w:rPr>
          <w:rStyle w:val="Teksttreci2"/>
          <w:color w:val="000000"/>
        </w:rPr>
        <w:softHyphen/>
        <w:t xml:space="preserve">kiej przybrała znów egzotyczną nazwę </w:t>
      </w:r>
      <w:r>
        <w:rPr>
          <w:rStyle w:val="Teksttreci2Kursywa"/>
          <w:color w:val="000000"/>
        </w:rPr>
        <w:t>Kalipso</w:t>
      </w:r>
      <w:r>
        <w:rPr>
          <w:rStyle w:val="Teksttreci2"/>
          <w:color w:val="000000"/>
        </w:rPr>
        <w:t xml:space="preserve">, ale dla jeszcze większego efektu imię nimfy zostało odziane w obcą postać graficzną: </w:t>
      </w:r>
      <w:r>
        <w:rPr>
          <w:rStyle w:val="Teksttreci2Kursywa"/>
          <w:color w:val="000000"/>
          <w:lang w:val="en-US" w:eastAsia="en-US"/>
        </w:rPr>
        <w:t>Calypso.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Tego typu „ozdobność” jest wys</w:t>
      </w:r>
      <w:r>
        <w:rPr>
          <w:rStyle w:val="Teksttreci2"/>
          <w:color w:val="000000"/>
        </w:rPr>
        <w:t>oce pretensjonalna, natomiast łączenie pierwiastków obcych (także gra</w:t>
      </w:r>
      <w:r>
        <w:rPr>
          <w:rStyle w:val="Teksttreci2"/>
          <w:color w:val="000000"/>
        </w:rPr>
        <w:softHyphen/>
        <w:t>ficznych) z rodzimymi wywołuje wrażenie wręcz humorystyczne, czego przykła</w:t>
      </w:r>
      <w:r>
        <w:rPr>
          <w:rStyle w:val="Teksttreci2"/>
          <w:color w:val="000000"/>
        </w:rPr>
        <w:softHyphen/>
        <w:t xml:space="preserve">dem może być nazwa pewnej wytwórni lodów: </w:t>
      </w:r>
      <w:r>
        <w:rPr>
          <w:rStyle w:val="Teksttreci2Kursywa"/>
          <w:color w:val="000000"/>
        </w:rPr>
        <w:t>Coca Loda.</w:t>
      </w:r>
      <w:r>
        <w:rPr>
          <w:rStyle w:val="Teksttreci2"/>
          <w:color w:val="000000"/>
        </w:rPr>
        <w:t xml:space="preserve"> Niemal rozbrajające jest owo pół wiechowskie </w:t>
      </w:r>
      <w:r>
        <w:rPr>
          <w:rStyle w:val="Teksttreci2Kursywa"/>
          <w:color w:val="000000"/>
        </w:rPr>
        <w:t>loda</w:t>
      </w:r>
      <w:r>
        <w:rPr>
          <w:rStyle w:val="Teksttreci2"/>
          <w:color w:val="000000"/>
        </w:rPr>
        <w:t xml:space="preserve"> jako skł</w:t>
      </w:r>
      <w:r>
        <w:rPr>
          <w:rStyle w:val="Teksttreci2"/>
          <w:color w:val="000000"/>
        </w:rPr>
        <w:t xml:space="preserve">adnik całości, wzorowanej na amerykańskiej </w:t>
      </w:r>
      <w:r>
        <w:rPr>
          <w:rStyle w:val="Teksttreci2Kursywa"/>
          <w:color w:val="000000"/>
        </w:rPr>
        <w:t>Coca Coli.</w:t>
      </w:r>
      <w:r>
        <w:rPr>
          <w:rStyle w:val="Teksttreci2"/>
          <w:color w:val="000000"/>
        </w:rPr>
        <w:t xml:space="preserve"> Nie najlepiej wygląda też napis nad oknami kawiarenki w al. Jerozo</w:t>
      </w:r>
      <w:r>
        <w:rPr>
          <w:rStyle w:val="Teksttreci2"/>
          <w:color w:val="000000"/>
        </w:rPr>
        <w:softHyphen/>
        <w:t xml:space="preserve">limskich: </w:t>
      </w:r>
      <w:r>
        <w:rPr>
          <w:rStyle w:val="Teksttreci2Kursywa"/>
          <w:color w:val="000000"/>
          <w:lang w:val="cs-CZ" w:eastAsia="cs-CZ"/>
        </w:rPr>
        <w:t xml:space="preserve">Café </w:t>
      </w:r>
      <w:r>
        <w:rPr>
          <w:rStyle w:val="Teksttreci2Kursywa"/>
          <w:color w:val="000000"/>
        </w:rPr>
        <w:t>Danusia.</w:t>
      </w:r>
      <w:r>
        <w:rPr>
          <w:rStyle w:val="Teksttreci2"/>
          <w:color w:val="000000"/>
        </w:rPr>
        <w:t xml:space="preserve"> Czyż panowie z Warsz. Zakładów Gastronomicznych nie dostrzegają całej pretensjonalności i śmieszności tej rekor</w:t>
      </w:r>
      <w:r>
        <w:rPr>
          <w:rStyle w:val="Teksttreci2"/>
          <w:color w:val="000000"/>
        </w:rPr>
        <w:t xml:space="preserve">dowo niezharmonizowanej nazwy? I od kiedy to po polsku piszę się </w:t>
      </w:r>
      <w:r>
        <w:rPr>
          <w:rStyle w:val="Teksttreci2Kursywa"/>
          <w:color w:val="000000"/>
          <w:lang w:val="cs-CZ" w:eastAsia="cs-CZ"/>
        </w:rPr>
        <w:t>café</w:t>
      </w:r>
      <w:r>
        <w:rPr>
          <w:rStyle w:val="Teksttreci2"/>
          <w:color w:val="000000"/>
        </w:rPr>
        <w:t xml:space="preserve">? Innych przedstawicieli handlu a także prasy uwodzi czar obcojęzycznego </w:t>
      </w:r>
      <w:r>
        <w:rPr>
          <w:rStyle w:val="Teksttreci2Kursywa"/>
          <w:color w:val="000000"/>
          <w:lang w:val="ru-RU" w:eastAsia="ru-RU"/>
        </w:rPr>
        <w:t>у</w:t>
      </w:r>
      <w:r>
        <w:rPr>
          <w:rStyle w:val="Teksttreci2"/>
          <w:color w:val="000000"/>
          <w:lang w:val="ru-RU" w:eastAsia="ru-RU"/>
        </w:rPr>
        <w:t xml:space="preserve"> </w:t>
      </w:r>
      <w:r>
        <w:rPr>
          <w:rStyle w:val="Teksttreci2"/>
          <w:color w:val="000000"/>
        </w:rPr>
        <w:t>w funkcji j, bo oto do ostat</w:t>
      </w:r>
      <w:r>
        <w:rPr>
          <w:rStyle w:val="Teksttreci2"/>
          <w:color w:val="000000"/>
        </w:rPr>
        <w:softHyphen/>
        <w:t xml:space="preserve">nich czasów „Życie Warszawy” upierało się przy pisowni </w:t>
      </w:r>
      <w:r>
        <w:rPr>
          <w:rStyle w:val="Teksttreci2Kursywa"/>
          <w:color w:val="000000"/>
          <w:lang w:val="en-US" w:eastAsia="en-US"/>
        </w:rPr>
        <w:t>trolleybus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(zamiast obo</w:t>
      </w:r>
      <w:r>
        <w:rPr>
          <w:rStyle w:val="Teksttreci2"/>
          <w:color w:val="000000"/>
        </w:rPr>
        <w:softHyphen/>
        <w:t>wiąz</w:t>
      </w:r>
      <w:r>
        <w:rPr>
          <w:rStyle w:val="Teksttreci2"/>
          <w:color w:val="000000"/>
        </w:rPr>
        <w:t xml:space="preserve">ującej od dawna: </w:t>
      </w:r>
      <w:r>
        <w:rPr>
          <w:rStyle w:val="Teksttreci2Kursywa"/>
          <w:color w:val="000000"/>
        </w:rPr>
        <w:t>trolejbus</w:t>
      </w:r>
      <w:r>
        <w:rPr>
          <w:rStyle w:val="Teksttreci2"/>
          <w:color w:val="000000"/>
        </w:rPr>
        <w:t xml:space="preserve">), a jedna z central importowych opatruje paczki z herbatą napisem: </w:t>
      </w:r>
      <w:r>
        <w:rPr>
          <w:rStyle w:val="Teksttreci2Kursywa"/>
          <w:color w:val="000000"/>
        </w:rPr>
        <w:t>herbata ceylońska;</w:t>
      </w:r>
      <w:r>
        <w:rPr>
          <w:rStyle w:val="Teksttreci2"/>
          <w:color w:val="000000"/>
        </w:rPr>
        <w:t xml:space="preserve"> widocznie poprawne </w:t>
      </w:r>
      <w:r>
        <w:rPr>
          <w:rStyle w:val="Teksttreci2Kursywa"/>
          <w:color w:val="000000"/>
          <w:lang w:val="cs-CZ" w:eastAsia="cs-CZ"/>
        </w:rPr>
        <w:t>cejlonska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wygląda zbyt zwyczajnie, niereklamowo. Na dobrą sprawę można by się też podroczyć z redakcją </w:t>
      </w:r>
      <w:r>
        <w:rPr>
          <w:rStyle w:val="Teksttreci2"/>
          <w:color w:val="000000"/>
          <w:lang w:val="cs-CZ" w:eastAsia="cs-CZ"/>
        </w:rPr>
        <w:t xml:space="preserve">„Expressu </w:t>
      </w:r>
      <w:r>
        <w:rPr>
          <w:rStyle w:val="Teksttreci2"/>
          <w:color w:val="000000"/>
        </w:rPr>
        <w:t>Wieczornego</w:t>
      </w:r>
      <w:r>
        <w:rPr>
          <w:rStyle w:val="Teksttreci2"/>
          <w:color w:val="000000"/>
        </w:rPr>
        <w:t>”. Dlaczegóż to programowo popularny, przezna</w:t>
      </w:r>
      <w:r>
        <w:rPr>
          <w:rStyle w:val="Teksttreci2"/>
          <w:color w:val="000000"/>
        </w:rPr>
        <w:softHyphen/>
        <w:t>czony dla najszerszych kręgów czytelniczych dziennik musi koniecznie popisywać się już w tytule wyrazowo-graficzną obczyzną?</w:t>
      </w:r>
    </w:p>
    <w:p w:rsidR="00000000" w:rsidRDefault="00525810">
      <w:pPr>
        <w:pStyle w:val="Teksttreci21"/>
        <w:shd w:val="clear" w:color="auto" w:fill="auto"/>
        <w:ind w:left="340" w:firstLine="480"/>
        <w:jc w:val="both"/>
      </w:pPr>
      <w:r>
        <w:rPr>
          <w:rStyle w:val="Teksttreci2"/>
          <w:color w:val="000000"/>
        </w:rPr>
        <w:t>Przy sposobności warto może przypomnieć sobie, choćby pokrótce, losy owe</w:t>
      </w:r>
      <w:r>
        <w:rPr>
          <w:rStyle w:val="Teksttreci2"/>
          <w:color w:val="000000"/>
        </w:rPr>
        <w:softHyphen/>
        <w:t xml:space="preserve">go </w:t>
      </w:r>
      <w:r>
        <w:rPr>
          <w:rStyle w:val="Teksttreci2Kursywa"/>
          <w:color w:val="000000"/>
          <w:lang w:val="cs-CZ" w:eastAsia="cs-CZ"/>
        </w:rPr>
        <w:t>expressu.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Zacznijmy od uwagi, że na początku konkurowały tu między sobą dwa bliskoznaczne wyrazy francuskie: l'</w:t>
      </w:r>
      <w:r>
        <w:rPr>
          <w:rStyle w:val="Teksttreci2Kursywa"/>
          <w:color w:val="000000"/>
          <w:lang w:val="cs-CZ" w:eastAsia="cs-CZ"/>
        </w:rPr>
        <w:t>expres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(wym. </w:t>
      </w:r>
      <w:r>
        <w:rPr>
          <w:rStyle w:val="Teksttreci2Kursywa"/>
          <w:color w:val="000000"/>
        </w:rPr>
        <w:t>ekspre</w:t>
      </w:r>
      <w:r>
        <w:rPr>
          <w:rStyle w:val="Teksttreci2"/>
          <w:color w:val="000000"/>
        </w:rPr>
        <w:t xml:space="preserve">, bez </w:t>
      </w:r>
      <w:r>
        <w:rPr>
          <w:rStyle w:val="Teksttreci2Kursywa"/>
          <w:color w:val="000000"/>
        </w:rPr>
        <w:t>s)</w:t>
      </w:r>
      <w:r>
        <w:rPr>
          <w:rStyle w:val="Teksttreci2"/>
          <w:color w:val="000000"/>
        </w:rPr>
        <w:t xml:space="preserve"> — «umyślny posłaniec» i </w:t>
      </w:r>
      <w:r>
        <w:rPr>
          <w:rStyle w:val="Teksttreci2Kursywa"/>
          <w:color w:val="000000"/>
        </w:rPr>
        <w:t>le courrier</w:t>
      </w:r>
      <w:r>
        <w:rPr>
          <w:rStyle w:val="Teksttreci2"/>
          <w:color w:val="000000"/>
        </w:rPr>
        <w:t>, pierwotnie «biegacz», potem «goniec». Znaczenie «gońca przynoszącego wiadomość» rozszerza</w:t>
      </w:r>
      <w:r>
        <w:rPr>
          <w:rStyle w:val="Teksttreci2"/>
          <w:color w:val="000000"/>
        </w:rPr>
        <w:t xml:space="preserve">ło się z czasem na pojęcie «wydawnictwa z wiadomościami», czyli «gazety». Przede wszystkim dotyczyło to wyrazu </w:t>
      </w:r>
      <w:r>
        <w:rPr>
          <w:rStyle w:val="Teksttreci2Kursywa"/>
          <w:color w:val="000000"/>
        </w:rPr>
        <w:t xml:space="preserve">courrier </w:t>
      </w:r>
      <w:r>
        <w:rPr>
          <w:rStyle w:val="Teksttreci2"/>
          <w:color w:val="000000"/>
        </w:rPr>
        <w:t xml:space="preserve">i jego adaptacji w innych językach, także w polskim. Zbliżone do pierwotnego użycie tego rzeczownika w połączeniu </w:t>
      </w:r>
      <w:r>
        <w:rPr>
          <w:rStyle w:val="Teksttreci2Kursywa"/>
          <w:color w:val="000000"/>
        </w:rPr>
        <w:t>kurier dyplomatyczny</w:t>
      </w:r>
      <w:r>
        <w:rPr>
          <w:rStyle w:val="Teksttreci2"/>
          <w:color w:val="000000"/>
        </w:rPr>
        <w:t xml:space="preserve"> j</w:t>
      </w:r>
      <w:r>
        <w:rPr>
          <w:rStyle w:val="Teksttreci2"/>
          <w:color w:val="000000"/>
        </w:rPr>
        <w:t xml:space="preserve">est dziś dość rzadkie, ale znaczenie «gazety, dziennika» </w:t>
      </w:r>
      <w:r>
        <w:rPr>
          <w:rStyle w:val="Teksttreci2"/>
          <w:color w:val="000000"/>
          <w:lang w:val="de-DE" w:eastAsia="de-DE"/>
        </w:rPr>
        <w:t>«</w:t>
      </w:r>
      <w:r>
        <w:rPr>
          <w:rStyle w:val="Teksttreci2"/>
          <w:color w:val="000000"/>
        </w:rPr>
        <w:t>— utrwaliło się i stąd wyraz ten wchodzi w skład tytułu niejednego pisma codziennego. Inne znaczenie, które t. II Słownika K. — K. (1902 r.) określa: „Najszybszy pociąg kolei żelaznej, pociąg kurier</w:t>
      </w:r>
      <w:r>
        <w:rPr>
          <w:rStyle w:val="Teksttreci2"/>
          <w:color w:val="000000"/>
        </w:rPr>
        <w:t>ski, kuriercug” — przyjęło się głównie w dawnym zaborze carskim, ale dziś, choć notowane w słow</w:t>
      </w:r>
      <w:r>
        <w:rPr>
          <w:rStyle w:val="Teksttreci2"/>
          <w:color w:val="000000"/>
        </w:rPr>
        <w:softHyphen/>
        <w:t>nikach (np. SWO), jest raczej zapomniane. Przejął je wyraz wywodzący się z fr.</w:t>
      </w:r>
    </w:p>
    <w:p w:rsidR="00000000" w:rsidRDefault="00525810">
      <w:pPr>
        <w:pStyle w:val="Teksttreci21"/>
        <w:shd w:val="clear" w:color="auto" w:fill="auto"/>
        <w:spacing w:line="324" w:lineRule="exact"/>
        <w:ind w:firstLine="0"/>
        <w:jc w:val="both"/>
      </w:pPr>
      <w:r>
        <w:rPr>
          <w:rStyle w:val="Teksttreci2Kursywa"/>
          <w:color w:val="000000"/>
          <w:lang w:val="cs-CZ" w:eastAsia="cs-CZ"/>
        </w:rPr>
        <w:t>expres</w:t>
      </w:r>
      <w:r>
        <w:rPr>
          <w:rStyle w:val="Teksttreci2"/>
          <w:color w:val="000000"/>
        </w:rPr>
        <w:t>, ale tylko pośrednio. Dopiero bowiem na grunc</w:t>
      </w:r>
      <w:r>
        <w:rPr>
          <w:rStyle w:val="Teksttreci2"/>
          <w:color w:val="000000"/>
        </w:rPr>
        <w:t xml:space="preserve">ie angielskim rzeczownik ten, przyjąwszy postać </w:t>
      </w:r>
      <w:r>
        <w:rPr>
          <w:rStyle w:val="Teksttreci2Kursywa"/>
          <w:color w:val="000000"/>
          <w:lang w:val="cs-CZ" w:eastAsia="cs-CZ"/>
        </w:rPr>
        <w:t>express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nabrał znaczenia «pociągu lub statku pospieszne</w:t>
      </w:r>
      <w:r>
        <w:rPr>
          <w:rStyle w:val="Teksttreci2"/>
          <w:color w:val="000000"/>
        </w:rPr>
        <w:softHyphen/>
        <w:t>go» i powrócił do jęz. francuskiego w brzmieniu l'</w:t>
      </w:r>
      <w:r>
        <w:rPr>
          <w:rStyle w:val="Teksttreci2Kursywa"/>
          <w:color w:val="000000"/>
          <w:lang w:val="en-US" w:eastAsia="en-US"/>
        </w:rPr>
        <w:t>express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>(z wymawianym koń</w:t>
      </w:r>
      <w:r>
        <w:rPr>
          <w:rStyle w:val="Teksttreci2"/>
          <w:color w:val="000000"/>
        </w:rPr>
        <w:softHyphen/>
        <w:t>cowym s</w:t>
      </w:r>
      <w:r>
        <w:rPr>
          <w:rStyle w:val="Teksttreci2Kursywa"/>
          <w:color w:val="000000"/>
        </w:rPr>
        <w:t>).</w:t>
      </w:r>
      <w:r>
        <w:rPr>
          <w:rStyle w:val="Teksttreci2"/>
          <w:color w:val="000000"/>
        </w:rPr>
        <w:t xml:space="preserve"> W jęz. polskim obie formy, tzn. </w:t>
      </w:r>
      <w:r>
        <w:rPr>
          <w:rStyle w:val="Teksttreci2Kursywa"/>
          <w:color w:val="000000"/>
          <w:lang w:val="cs-CZ" w:eastAsia="cs-CZ"/>
        </w:rPr>
        <w:t>expres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  <w:lang w:val="cs-CZ" w:eastAsia="cs-CZ"/>
        </w:rPr>
        <w:t>express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>spłynęł</w:t>
      </w:r>
      <w:r>
        <w:rPr>
          <w:rStyle w:val="Teksttreci2"/>
          <w:color w:val="000000"/>
        </w:rPr>
        <w:t xml:space="preserve">y w wyrazie </w:t>
      </w:r>
      <w:r>
        <w:rPr>
          <w:rStyle w:val="Teksttreci2Kursywa"/>
          <w:color w:val="000000"/>
        </w:rPr>
        <w:t>ekspres</w:t>
      </w:r>
      <w:r>
        <w:rPr>
          <w:rStyle w:val="Teksttreci2"/>
          <w:color w:val="000000"/>
        </w:rPr>
        <w:t>, który początkowo zachował znaczenia obu swych źródeł, przy czym zna</w:t>
      </w:r>
      <w:r>
        <w:rPr>
          <w:rStyle w:val="Teksttreci2"/>
          <w:color w:val="000000"/>
        </w:rPr>
        <w:softHyphen/>
        <w:t>czenie «najszybszego pociągu pospiesznego» znane było najpierw tylko w b. za</w:t>
      </w:r>
      <w:r>
        <w:rPr>
          <w:rStyle w:val="Teksttreci2"/>
          <w:color w:val="000000"/>
        </w:rPr>
        <w:softHyphen/>
        <w:t>borze austriackim. Mówi o tym tekst Słownika K. — K. (t. I, 1900 r.), podają</w:t>
      </w:r>
      <w:r>
        <w:rPr>
          <w:rStyle w:val="Teksttreci2"/>
          <w:color w:val="000000"/>
        </w:rPr>
        <w:softHyphen/>
        <w:t>cy na pierwsz</w:t>
      </w:r>
      <w:r>
        <w:rPr>
          <w:rStyle w:val="Teksttreci2"/>
          <w:color w:val="000000"/>
        </w:rPr>
        <w:t xml:space="preserve">ym miejscu znaczenie osobowe «posłaniec, umyślny» (dop. </w:t>
      </w:r>
      <w:r>
        <w:rPr>
          <w:rStyle w:val="Teksttreci2Kursywa"/>
          <w:color w:val="000000"/>
        </w:rPr>
        <w:t>ekspresa</w:t>
      </w:r>
      <w:r>
        <w:rPr>
          <w:rStyle w:val="Teksttreci2Kursywa"/>
          <w:color w:val="000000"/>
          <w:vertAlign w:val="subscript"/>
        </w:rPr>
        <w:t xml:space="preserve">9 </w:t>
      </w:r>
      <w:r>
        <w:rPr>
          <w:rStyle w:val="Teksttreci2"/>
          <w:color w:val="000000"/>
        </w:rPr>
        <w:t xml:space="preserve">l.mn. </w:t>
      </w:r>
      <w:r>
        <w:rPr>
          <w:rStyle w:val="Teksttreci2Kursywa"/>
          <w:color w:val="000000"/>
        </w:rPr>
        <w:t>ekspresowie</w:t>
      </w:r>
      <w:r>
        <w:rPr>
          <w:rStyle w:val="Teksttreci2"/>
          <w:color w:val="000000"/>
        </w:rPr>
        <w:t xml:space="preserve">), a dopiero na drugim: „(w Galicji) pośpieszny pociąg kolejowy”, Zresztą zarówno </w:t>
      </w:r>
      <w:r>
        <w:rPr>
          <w:rStyle w:val="Teksttreci2"/>
          <w:color w:val="000000"/>
        </w:rPr>
        <w:lastRenderedPageBreak/>
        <w:t xml:space="preserve">hasło </w:t>
      </w:r>
      <w:r>
        <w:rPr>
          <w:rStyle w:val="Teksttreci2Kursywa"/>
          <w:color w:val="000000"/>
        </w:rPr>
        <w:t>ekspres</w:t>
      </w:r>
      <w:r>
        <w:rPr>
          <w:rStyle w:val="Teksttreci2"/>
          <w:color w:val="000000"/>
        </w:rPr>
        <w:t xml:space="preserve"> jak i </w:t>
      </w:r>
      <w:r>
        <w:rPr>
          <w:rStyle w:val="Teksttreci2Kursywa"/>
          <w:color w:val="000000"/>
        </w:rPr>
        <w:t>ekspresowy</w:t>
      </w:r>
      <w:r>
        <w:rPr>
          <w:rStyle w:val="Teksttreci2"/>
          <w:color w:val="000000"/>
        </w:rPr>
        <w:t xml:space="preserve"> oznaczone są wykrzyknikiem („wyraz, którego unikać należy”),</w:t>
      </w:r>
      <w:r>
        <w:rPr>
          <w:rStyle w:val="Teksttreci2"/>
          <w:color w:val="000000"/>
        </w:rPr>
        <w:t xml:space="preserve"> co świadczy w każdym razie o ówczesnej nowości tych form. W 60 lat później Słownik D. — S. (t. II, 1960 r.) — zgodnie z etymo</w:t>
      </w:r>
      <w:r>
        <w:rPr>
          <w:rStyle w:val="Teksttreci2"/>
          <w:color w:val="000000"/>
        </w:rPr>
        <w:softHyphen/>
        <w:t xml:space="preserve">logią— wyróżnia dwa osobne hasła (dla pożyczki z francuskiego i z angielskiego), przy czym kolejność użyć zmienia się: znaczenie </w:t>
      </w:r>
      <w:r>
        <w:rPr>
          <w:rStyle w:val="Teksttreci2"/>
          <w:color w:val="000000"/>
        </w:rPr>
        <w:t>«pociągu pospiesznego» zajmuje pierwsze miejsce, znaczenie «gońca» określone jest jako przestarzałe, poza jed</w:t>
      </w:r>
      <w:r>
        <w:rPr>
          <w:rStyle w:val="Teksttreci2"/>
          <w:color w:val="000000"/>
        </w:rPr>
        <w:softHyphen/>
        <w:t xml:space="preserve">nym jeszcze znaczeniem przestarzałym przybywa nowe: maszynka do szybkiego parzenia kawy», nie ma też oczywiście mowy o kwalifikowaniu wyrazu jako </w:t>
      </w:r>
      <w:r>
        <w:rPr>
          <w:rStyle w:val="Teksttreci2"/>
          <w:color w:val="000000"/>
        </w:rPr>
        <w:t>nie</w:t>
      </w:r>
      <w:r>
        <w:rPr>
          <w:rStyle w:val="Teksttreci2"/>
          <w:color w:val="000000"/>
        </w:rPr>
        <w:softHyphen/>
        <w:t xml:space="preserve">poprawnego. Tak czy inaczej — ta krótka historia </w:t>
      </w:r>
      <w:r>
        <w:rPr>
          <w:rStyle w:val="Teksttreci2Kursywa"/>
          <w:color w:val="000000"/>
        </w:rPr>
        <w:t>kuriera</w:t>
      </w:r>
      <w:r>
        <w:rPr>
          <w:rStyle w:val="Teksttreci2"/>
          <w:color w:val="000000"/>
        </w:rPr>
        <w:t xml:space="preserve"> i </w:t>
      </w:r>
      <w:r>
        <w:rPr>
          <w:rStyle w:val="Teksttreci2Kursywa"/>
          <w:color w:val="000000"/>
        </w:rPr>
        <w:t>ekspresu</w:t>
      </w:r>
      <w:r>
        <w:rPr>
          <w:rStyle w:val="Teksttreci2"/>
          <w:color w:val="000000"/>
        </w:rPr>
        <w:t>, stanowiąca jeszcze jedną ilustrację przesunięć znaczeniowych i krystalizowania się poszczegól</w:t>
      </w:r>
      <w:r>
        <w:rPr>
          <w:rStyle w:val="Teksttreci2"/>
          <w:color w:val="000000"/>
        </w:rPr>
        <w:softHyphen/>
        <w:t xml:space="preserve">nych znaczeń, poucza nas zarazem, że w jęz. polskim </w:t>
      </w:r>
      <w:r>
        <w:rPr>
          <w:rStyle w:val="Teksttreci2Kursywa"/>
          <w:color w:val="000000"/>
        </w:rPr>
        <w:t>ekspres</w:t>
      </w:r>
      <w:r>
        <w:rPr>
          <w:rStyle w:val="Teksttreci2"/>
          <w:color w:val="000000"/>
        </w:rPr>
        <w:t xml:space="preserve"> nie miał nigdy zna</w:t>
      </w:r>
      <w:r>
        <w:rPr>
          <w:rStyle w:val="Teksttreci2"/>
          <w:color w:val="000000"/>
        </w:rPr>
        <w:softHyphen/>
        <w:t>czenia «ga</w:t>
      </w:r>
      <w:r>
        <w:rPr>
          <w:rStyle w:val="Teksttreci2"/>
          <w:color w:val="000000"/>
        </w:rPr>
        <w:t xml:space="preserve">zety». Częściowo istnieje ono np. w angielskim, gdzie wyraz </w:t>
      </w:r>
      <w:r>
        <w:rPr>
          <w:rStyle w:val="Teksttreci2Kursywa"/>
          <w:color w:val="000000"/>
          <w:lang w:val="cs-CZ" w:eastAsia="cs-CZ"/>
        </w:rPr>
        <w:t xml:space="preserve">express </w:t>
      </w:r>
      <w:r>
        <w:rPr>
          <w:rStyle w:val="Teksttreci2"/>
          <w:color w:val="000000"/>
        </w:rPr>
        <w:t xml:space="preserve">wchodzi w skład tytułów dzienników (np. — o ile się nie mylę — „Daily </w:t>
      </w:r>
      <w:r>
        <w:rPr>
          <w:rStyle w:val="Teksttreci2"/>
          <w:color w:val="000000"/>
          <w:lang w:val="cs-CZ" w:eastAsia="cs-CZ"/>
        </w:rPr>
        <w:t xml:space="preserve">Express”). </w:t>
      </w:r>
      <w:r>
        <w:rPr>
          <w:rStyle w:val="Teksttreci2"/>
          <w:color w:val="000000"/>
        </w:rPr>
        <w:t>Występujący u nas już przed wojną snobizm anglomanii sprawił zapewne, że je</w:t>
      </w:r>
      <w:r>
        <w:rPr>
          <w:rStyle w:val="Teksttreci2"/>
          <w:color w:val="000000"/>
        </w:rPr>
        <w:softHyphen/>
        <w:t>den z popularnych dzienników wa</w:t>
      </w:r>
      <w:r>
        <w:rPr>
          <w:rStyle w:val="Teksttreci2"/>
          <w:color w:val="000000"/>
        </w:rPr>
        <w:t xml:space="preserve">rszawskich przybrał tytuł: „Ekspres (albo </w:t>
      </w:r>
      <w:r>
        <w:rPr>
          <w:rStyle w:val="Teksttreci2"/>
          <w:color w:val="000000"/>
          <w:lang w:val="cs-CZ" w:eastAsia="cs-CZ"/>
        </w:rPr>
        <w:t xml:space="preserve">„Express” </w:t>
      </w:r>
      <w:r>
        <w:rPr>
          <w:rStyle w:val="Teksttreci2"/>
          <w:color w:val="000000"/>
        </w:rPr>
        <w:t>— nie pamiętam) Poranny”. W podobnym duchu redagowany dzien</w:t>
      </w:r>
      <w:r>
        <w:rPr>
          <w:rStyle w:val="Teksttreci2"/>
          <w:color w:val="000000"/>
        </w:rPr>
        <w:softHyphen/>
        <w:t xml:space="preserve">nik popołudniowy przyjął zaraz po wojnie analogiczną nazwę: </w:t>
      </w:r>
      <w:r>
        <w:rPr>
          <w:rStyle w:val="Teksttreci2"/>
          <w:color w:val="000000"/>
          <w:lang w:val="cs-CZ" w:eastAsia="cs-CZ"/>
        </w:rPr>
        <w:t xml:space="preserve">„Express </w:t>
      </w:r>
      <w:r>
        <w:rPr>
          <w:rStyle w:val="Teksttreci2"/>
          <w:color w:val="000000"/>
        </w:rPr>
        <w:t>Wieczor</w:t>
      </w:r>
      <w:r>
        <w:rPr>
          <w:rStyle w:val="Teksttreci2"/>
          <w:color w:val="000000"/>
        </w:rPr>
        <w:softHyphen/>
        <w:t>ny”. Ostatecznie trudno zabronić gazecie, by nazywała się według up</w:t>
      </w:r>
      <w:r>
        <w:rPr>
          <w:rStyle w:val="Teksttreci2"/>
          <w:color w:val="000000"/>
        </w:rPr>
        <w:t xml:space="preserve">odobań swych redaktorów, ale stwierdzić należy: 1) wyraz </w:t>
      </w:r>
      <w:r>
        <w:rPr>
          <w:rStyle w:val="Teksttreci2Kursywa"/>
          <w:color w:val="000000"/>
        </w:rPr>
        <w:t>ekspres</w:t>
      </w:r>
      <w:r>
        <w:rPr>
          <w:rStyle w:val="Teksttreci2"/>
          <w:color w:val="000000"/>
        </w:rPr>
        <w:t xml:space="preserve"> nie znaczył po polsku ani nie znaczy i dziś: «gazeta, kurier”, 2) tradycje umieszczania tego wyrazu w tytule dzien</w:t>
      </w:r>
      <w:r>
        <w:rPr>
          <w:rStyle w:val="Teksttreci2"/>
          <w:color w:val="000000"/>
        </w:rPr>
        <w:softHyphen/>
        <w:t>nika nie są ani bogate, ani zbyt długoletnie, ani też szczególnie chlubne, 3</w:t>
      </w:r>
      <w:r>
        <w:rPr>
          <w:rStyle w:val="Teksttreci2"/>
          <w:color w:val="000000"/>
        </w:rPr>
        <w:t>) w każ</w:t>
      </w:r>
      <w:r>
        <w:rPr>
          <w:rStyle w:val="Teksttreci2"/>
          <w:color w:val="000000"/>
        </w:rPr>
        <w:softHyphen/>
        <w:t xml:space="preserve">dym razie lepiej by było, bo i demokratyczniej, i naturalniej, i prościej używać tu graficznej postaci spolszczonej: </w:t>
      </w:r>
      <w:r>
        <w:rPr>
          <w:rStyle w:val="Teksttreci2Kursywa"/>
          <w:color w:val="000000"/>
        </w:rPr>
        <w:t>ekspres.</w:t>
      </w:r>
      <w:r>
        <w:rPr>
          <w:rStyle w:val="Teksttreci2"/>
          <w:color w:val="000000"/>
        </w:rPr>
        <w:t xml:space="preserve"> Maleńką ilustracją niedogodności, jakie stwarza angielsko-francuska grafika </w:t>
      </w:r>
      <w:r>
        <w:rPr>
          <w:rStyle w:val="Teksttreci2Kursywa"/>
          <w:color w:val="000000"/>
          <w:lang w:val="cs-CZ" w:eastAsia="cs-CZ"/>
        </w:rPr>
        <w:t>express</w:t>
      </w:r>
      <w:r>
        <w:rPr>
          <w:rStyle w:val="Teksttreci2"/>
          <w:color w:val="000000"/>
          <w:lang w:val="cs-CZ" w:eastAsia="cs-CZ"/>
        </w:rPr>
        <w:t xml:space="preserve"> </w:t>
      </w:r>
      <w:r>
        <w:rPr>
          <w:rStyle w:val="Teksttreci2"/>
          <w:color w:val="000000"/>
        </w:rPr>
        <w:t xml:space="preserve">jest np. </w:t>
      </w:r>
      <w:r>
        <w:rPr>
          <w:rStyle w:val="Teksttreci2"/>
          <w:color w:val="000000"/>
          <w:lang w:val="en-US" w:eastAsia="en-US"/>
        </w:rPr>
        <w:t xml:space="preserve">forma </w:t>
      </w:r>
      <w:r>
        <w:rPr>
          <w:rStyle w:val="Teksttreci2Kursywa"/>
          <w:color w:val="000000"/>
          <w:lang w:val="en-US" w:eastAsia="en-US"/>
        </w:rPr>
        <w:t xml:space="preserve">expresssonda </w:t>
      </w:r>
      <w:r>
        <w:rPr>
          <w:rStyle w:val="Teksttreci2"/>
          <w:color w:val="000000"/>
        </w:rPr>
        <w:t>(3 sl), kt</w:t>
      </w:r>
      <w:r>
        <w:rPr>
          <w:rStyle w:val="Teksttreci2"/>
          <w:color w:val="000000"/>
        </w:rPr>
        <w:t>órej należałoby używać na oznaczenie ankiet, często przeprowadzanych przez wspomniany dziennik—a przecież byłaby to forma doprawdy dziwaczna.</w:t>
      </w:r>
    </w:p>
    <w:p w:rsidR="00000000" w:rsidRDefault="00525810">
      <w:pPr>
        <w:pStyle w:val="Teksttreci21"/>
        <w:shd w:val="clear" w:color="auto" w:fill="auto"/>
        <w:spacing w:line="342" w:lineRule="exact"/>
        <w:ind w:firstLine="540"/>
        <w:jc w:val="both"/>
      </w:pPr>
      <w:r>
        <w:rPr>
          <w:rStyle w:val="Teksttreci2"/>
          <w:color w:val="000000"/>
        </w:rPr>
        <w:t xml:space="preserve">Na zakończenie o czym innym. Panuje zamieszanie co do pisowni łacińskiego odpowiednika </w:t>
      </w:r>
      <w:r>
        <w:rPr>
          <w:rStyle w:val="Teksttreci2Kursywa"/>
          <w:color w:val="000000"/>
        </w:rPr>
        <w:t>Tysiąclecia</w:t>
      </w:r>
      <w:r>
        <w:rPr>
          <w:rStyle w:val="Teksttreci2"/>
          <w:color w:val="000000"/>
        </w:rPr>
        <w:t xml:space="preserve"> (tzn. Tysiąclec</w:t>
      </w:r>
      <w:r>
        <w:rPr>
          <w:rStyle w:val="Teksttreci2"/>
          <w:color w:val="000000"/>
        </w:rPr>
        <w:t xml:space="preserve">ia Państwa Polskiego). Jak czytaliśmy w nrze 8 „PJ” (1960 r., s. 377) — Komisja Kultury Języka PAN opowiedziała się za formą czysto łacińską: </w:t>
      </w:r>
      <w:r>
        <w:rPr>
          <w:rStyle w:val="Teksttreci2Kursywa"/>
          <w:color w:val="000000"/>
        </w:rPr>
        <w:t>Millennium.</w:t>
      </w:r>
      <w:r>
        <w:rPr>
          <w:rStyle w:val="Teksttreci2"/>
          <w:color w:val="000000"/>
        </w:rPr>
        <w:t xml:space="preserve"> Decyzja, sądzę, słuszna, nie mająca nic ze snobizmu, ale chyba dopuszczalna jest też postać spolszczon</w:t>
      </w:r>
      <w:r>
        <w:rPr>
          <w:rStyle w:val="Teksttreci2"/>
          <w:color w:val="000000"/>
        </w:rPr>
        <w:t xml:space="preserve">a: </w:t>
      </w:r>
      <w:r>
        <w:rPr>
          <w:rStyle w:val="Teksttreci2Kursywa"/>
          <w:color w:val="000000"/>
        </w:rPr>
        <w:t>Milenium</w:t>
      </w:r>
      <w:r>
        <w:rPr>
          <w:rStyle w:val="Teksttreci2"/>
          <w:color w:val="000000"/>
        </w:rPr>
        <w:t>, a po-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0"/>
        <w:jc w:val="both"/>
      </w:pPr>
      <w:r>
        <w:rPr>
          <w:rStyle w:val="Teksttreci2"/>
          <w:color w:val="000000"/>
        </w:rPr>
        <w:t xml:space="preserve">tępić należałoby jedynie formy mieszane, np. </w:t>
      </w:r>
      <w:r>
        <w:rPr>
          <w:rStyle w:val="Teksttreci2Kursywa"/>
          <w:color w:val="000000"/>
        </w:rPr>
        <w:t>Millenium</w:t>
      </w:r>
      <w:r>
        <w:rPr>
          <w:rStyle w:val="Teksttreci2"/>
          <w:color w:val="000000"/>
        </w:rPr>
        <w:t xml:space="preserve"> (spotykane dość często) </w:t>
      </w:r>
      <w:r>
        <w:rPr>
          <w:rStyle w:val="Teksttreci2"/>
          <w:color w:val="000000"/>
          <w:vertAlign w:val="superscript"/>
        </w:rPr>
        <w:footnoteReference w:id="33"/>
      </w:r>
      <w:r>
        <w:rPr>
          <w:rStyle w:val="Teksttreci2"/>
          <w:color w:val="000000"/>
        </w:rPr>
        <w:t>. Że łacińskie (i inne obce) gł</w:t>
      </w:r>
      <w:r>
        <w:rPr>
          <w:rStyle w:val="Teksttreci2"/>
          <w:color w:val="000000"/>
        </w:rPr>
        <w:t>oski i litery podwojone na gruncie polskim zanikają, fakt to znany, zwłaszcza jeśli chodzi o ll</w:t>
      </w:r>
      <w:r>
        <w:rPr>
          <w:rStyle w:val="Teksttreci2"/>
          <w:color w:val="000000"/>
          <w:lang w:val="ru-RU" w:eastAsia="ru-RU"/>
        </w:rPr>
        <w:t xml:space="preserve">: </w:t>
      </w:r>
      <w:r>
        <w:rPr>
          <w:rStyle w:val="Teksttreci2"/>
          <w:color w:val="000000"/>
        </w:rPr>
        <w:t xml:space="preserve">por. </w:t>
      </w:r>
      <w:r>
        <w:rPr>
          <w:rStyle w:val="Teksttreci2Kursywa"/>
          <w:color w:val="000000"/>
        </w:rPr>
        <w:t>ilustracja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iluminacja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halo</w:t>
      </w:r>
      <w:r>
        <w:rPr>
          <w:rStyle w:val="Teksttreci2"/>
          <w:color w:val="000000"/>
        </w:rPr>
        <w:t xml:space="preserve"> (nie </w:t>
      </w:r>
      <w:r>
        <w:rPr>
          <w:rStyle w:val="Teksttreci2Kursywa"/>
          <w:color w:val="000000"/>
          <w:lang w:val="en-US" w:eastAsia="en-US"/>
        </w:rPr>
        <w:t xml:space="preserve">hallo) </w:t>
      </w:r>
      <w:r>
        <w:rPr>
          <w:rStyle w:val="Teksttreci2"/>
          <w:color w:val="000000"/>
        </w:rPr>
        <w:t xml:space="preserve">itp. Polsko-łacińskie dublety graficzne istnieją od dawna, np. </w:t>
      </w:r>
      <w:r>
        <w:rPr>
          <w:rStyle w:val="Teksttreci2Kursywa"/>
          <w:color w:val="000000"/>
          <w:lang w:val="en-US" w:eastAsia="en-US"/>
        </w:rPr>
        <w:t>quorum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obok </w:t>
      </w:r>
      <w:r>
        <w:rPr>
          <w:rStyle w:val="Teksttreci2Kursywa"/>
          <w:color w:val="000000"/>
        </w:rPr>
        <w:t>kwo</w:t>
      </w:r>
      <w:r>
        <w:rPr>
          <w:rStyle w:val="Teksttreci2Kursywa"/>
          <w:color w:val="000000"/>
        </w:rPr>
        <w:softHyphen/>
        <w:t xml:space="preserve">rum, liberum </w:t>
      </w:r>
      <w:r>
        <w:rPr>
          <w:rStyle w:val="Teksttreci2Kursywa"/>
          <w:color w:val="000000"/>
          <w:lang w:val="en-US" w:eastAsia="en-US"/>
        </w:rPr>
        <w:t>veto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obok </w:t>
      </w:r>
      <w:r>
        <w:rPr>
          <w:rStyle w:val="Teksttreci2Kursywa"/>
          <w:color w:val="000000"/>
        </w:rPr>
        <w:t>weto</w:t>
      </w:r>
      <w:r>
        <w:rPr>
          <w:rStyle w:val="Teksttreci2"/>
          <w:color w:val="000000"/>
        </w:rPr>
        <w:t xml:space="preserve"> itd. Z</w:t>
      </w:r>
      <w:r>
        <w:rPr>
          <w:rStyle w:val="Teksttreci2"/>
          <w:color w:val="000000"/>
        </w:rPr>
        <w:t xml:space="preserve">namy też dwa sposoby pisania obcych nazwisk: </w:t>
      </w:r>
      <w:r>
        <w:rPr>
          <w:rStyle w:val="Teksttreci2Kursywa"/>
          <w:color w:val="000000"/>
          <w:lang w:val="en-US" w:eastAsia="en-US"/>
        </w:rPr>
        <w:t>Shakespeare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Szekspir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  <w:lang w:val="en-US" w:eastAsia="en-US"/>
        </w:rPr>
        <w:t>Voltaire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i </w:t>
      </w:r>
      <w:r>
        <w:rPr>
          <w:rStyle w:val="Teksttreci2Kursywa"/>
          <w:color w:val="000000"/>
        </w:rPr>
        <w:t>Wolter</w:t>
      </w:r>
      <w:r>
        <w:rPr>
          <w:rStyle w:val="Teksttreci2"/>
          <w:color w:val="000000"/>
        </w:rPr>
        <w:t>. O użyciu jednej lub drugiej formy rozstrzy</w:t>
      </w:r>
      <w:r>
        <w:rPr>
          <w:rStyle w:val="Teksttreci2"/>
          <w:color w:val="000000"/>
        </w:rPr>
        <w:softHyphen/>
        <w:t xml:space="preserve">ga charakter tekstu, jego styl i przeznaczenie. Jeśli więc w ogóle omijamy wyraz swojski </w:t>
      </w:r>
      <w:r>
        <w:rPr>
          <w:rStyle w:val="Teksttreci2Kursywa"/>
          <w:color w:val="000000"/>
        </w:rPr>
        <w:t>Tyciąclecie</w:t>
      </w:r>
      <w:r>
        <w:rPr>
          <w:rStyle w:val="Teksttreci2"/>
          <w:color w:val="000000"/>
        </w:rPr>
        <w:t xml:space="preserve"> (a czasem zachodzi tego </w:t>
      </w:r>
      <w:r>
        <w:rPr>
          <w:rStyle w:val="Teksttreci2"/>
          <w:color w:val="000000"/>
        </w:rPr>
        <w:t xml:space="preserve">potrzeba) — powinniśmy mieć do wyboru formę — powiedzmy — uroczystą, dostojną: </w:t>
      </w:r>
      <w:r>
        <w:rPr>
          <w:rStyle w:val="Teksttreci2Kursywa"/>
          <w:color w:val="000000"/>
        </w:rPr>
        <w:t>Millennium</w:t>
      </w:r>
      <w:r>
        <w:rPr>
          <w:rStyle w:val="Teksttreci2"/>
          <w:color w:val="000000"/>
        </w:rPr>
        <w:t xml:space="preserve"> — czysto łacińską oraz bardziej codzienną, dziennikarską, popularną: </w:t>
      </w:r>
      <w:r>
        <w:rPr>
          <w:rStyle w:val="Teksttreci2Kursywa"/>
          <w:color w:val="000000"/>
        </w:rPr>
        <w:t>Milenium</w:t>
      </w:r>
      <w:r>
        <w:rPr>
          <w:rStyle w:val="Teksttreci2"/>
          <w:color w:val="000000"/>
        </w:rPr>
        <w:t>— graficznie spolsz</w:t>
      </w:r>
      <w:r>
        <w:rPr>
          <w:rStyle w:val="Teksttreci2"/>
          <w:color w:val="000000"/>
        </w:rPr>
        <w:softHyphen/>
        <w:t>czoną.</w:t>
      </w:r>
    </w:p>
    <w:p w:rsidR="00000000" w:rsidRDefault="00525810">
      <w:pPr>
        <w:pStyle w:val="Teksttreci100"/>
        <w:shd w:val="clear" w:color="auto" w:fill="auto"/>
        <w:spacing w:after="632" w:line="240" w:lineRule="exact"/>
      </w:pPr>
      <w:r>
        <w:rPr>
          <w:rStyle w:val="Teksttreci10"/>
          <w:i/>
          <w:iCs/>
          <w:color w:val="000000"/>
        </w:rPr>
        <w:t>Andrzej Sieczkowski</w:t>
      </w:r>
    </w:p>
    <w:p w:rsidR="00000000" w:rsidRDefault="00525810">
      <w:pPr>
        <w:pStyle w:val="Teksttreci21"/>
        <w:shd w:val="clear" w:color="auto" w:fill="auto"/>
        <w:spacing w:after="120" w:line="312" w:lineRule="exact"/>
        <w:ind w:left="20" w:firstLine="0"/>
      </w:pPr>
      <w:r>
        <w:rPr>
          <w:rStyle w:val="Teksttreci2"/>
          <w:color w:val="000000"/>
        </w:rPr>
        <w:lastRenderedPageBreak/>
        <w:t>POŁÓW PEREŁEK</w:t>
      </w:r>
      <w:r>
        <w:rPr>
          <w:rStyle w:val="Teksttreci2"/>
          <w:color w:val="000000"/>
        </w:rPr>
        <w:br/>
        <w:t>Zdradliwe mosty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20"/>
        <w:jc w:val="both"/>
      </w:pPr>
      <w:r>
        <w:rPr>
          <w:rStyle w:val="Teksttreci2"/>
          <w:color w:val="000000"/>
        </w:rPr>
        <w:t xml:space="preserve">Przed dwoma </w:t>
      </w:r>
      <w:r>
        <w:rPr>
          <w:rStyle w:val="Teksttreci2"/>
          <w:color w:val="000000"/>
        </w:rPr>
        <w:t>laty ukazały się nakładem krakowskiego Wydawnictwa Lite</w:t>
      </w:r>
      <w:r>
        <w:rPr>
          <w:rStyle w:val="Teksttreci2"/>
          <w:color w:val="000000"/>
        </w:rPr>
        <w:softHyphen/>
        <w:t>rackiego „Wspomnienia” Mariana Bogdanowicza, szambelana dworu cesarza Franciszka-Józefa. Jak informuje strona tytułowa, redaktorem tej dwutomowej publikacji („przygotowanie do druku, przypisy, przekła</w:t>
      </w:r>
      <w:r>
        <w:rPr>
          <w:rStyle w:val="Teksttreci2"/>
          <w:color w:val="000000"/>
        </w:rPr>
        <w:t>dy tekstów obcych”) jest p. Jan Gintel.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520"/>
        <w:jc w:val="both"/>
      </w:pPr>
      <w:r>
        <w:rPr>
          <w:rStyle w:val="Teksttreci2"/>
          <w:color w:val="000000"/>
        </w:rPr>
        <w:t>Otóż teksty obcojęzyczne (najczęściej francuskie), którymi Bogdanowicz ob</w:t>
      </w:r>
      <w:r>
        <w:rPr>
          <w:rStyle w:val="Teksttreci2"/>
          <w:color w:val="000000"/>
        </w:rPr>
        <w:softHyphen/>
        <w:t>ficie okrasił swój pamiętnik, podane są w książce bardzo często błędnie, przy czym są to błędy nie tylko graficzno-korektorskie, lecz nieraz w</w:t>
      </w:r>
      <w:r>
        <w:rPr>
          <w:rStyle w:val="Teksttreci2"/>
          <w:color w:val="000000"/>
        </w:rPr>
        <w:t>ręcz gramatyczno-stylistyczne; za to niewątpliwie winę ponosi redaktor wydawnictwa, autor bowiem francuszczyzną władał doskonale. Jeszcze gorzej wypadły przekłady polskie owych tekstów: trafiają się tu potknięcia godne zasygnalizowania w niniejszej rubryce</w:t>
      </w:r>
      <w:r>
        <w:rPr>
          <w:rStyle w:val="Teksttreci2"/>
          <w:color w:val="000000"/>
        </w:rPr>
        <w:t>. Oto jedna z takich perełek.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520"/>
        <w:jc w:val="both"/>
      </w:pPr>
      <w:r>
        <w:rPr>
          <w:rStyle w:val="Teksttreci2"/>
          <w:color w:val="000000"/>
        </w:rPr>
        <w:t>Charakteryzując ówczesne panny ze środowiska wyższej finansjery, autor pod</w:t>
      </w:r>
      <w:r>
        <w:rPr>
          <w:rStyle w:val="Teksttreci2"/>
          <w:color w:val="000000"/>
        </w:rPr>
        <w:softHyphen/>
        <w:t>kreśla ich nader staranne wykształcenie i trafnie zauważa: „Może to wykształ</w:t>
      </w:r>
      <w:r>
        <w:rPr>
          <w:rStyle w:val="Teksttreci2"/>
          <w:color w:val="000000"/>
        </w:rPr>
        <w:softHyphen/>
        <w:t>cenie, które w ich własnym otoczeniu stawiał</w:t>
      </w:r>
      <w:r>
        <w:rPr>
          <w:rStyle w:val="Teksttreci2"/>
          <w:color w:val="000000"/>
        </w:rPr>
        <w:t xml:space="preserve">o je intelektualnie znacznie wyżej od ich matek, babek lub ciotek, sprawiało, że manifestowały większą na zewnątrz niezależność — i to wówczas trochę raziło. Gdy jednak porównam to z obecną niezależnością młodych panien, widzę dopiero </w:t>
      </w:r>
      <w:r>
        <w:rPr>
          <w:rStyle w:val="Teksttreci2Kursywa"/>
          <w:color w:val="000000"/>
        </w:rPr>
        <w:t xml:space="preserve">combien de </w:t>
      </w:r>
      <w:r>
        <w:rPr>
          <w:rStyle w:val="Teksttreci2Kursywa"/>
          <w:color w:val="000000"/>
          <w:lang w:val="en-US" w:eastAsia="en-US"/>
        </w:rPr>
        <w:t xml:space="preserve">points </w:t>
      </w:r>
      <w:r>
        <w:rPr>
          <w:rStyle w:val="Teksttreci2Kursywa"/>
          <w:color w:val="000000"/>
        </w:rPr>
        <w:t>ell</w:t>
      </w:r>
      <w:r>
        <w:rPr>
          <w:rStyle w:val="Teksttreci2Kursywa"/>
          <w:color w:val="000000"/>
        </w:rPr>
        <w:t>es auraient eu a</w:t>
      </w:r>
      <w:r>
        <w:rPr>
          <w:rStyle w:val="Teksttreci2Kursywa"/>
          <w:color w:val="000000"/>
          <w:lang w:val="de-DE" w:eastAsia="de-DE"/>
        </w:rPr>
        <w:t xml:space="preserve"> </w:t>
      </w:r>
      <w:r>
        <w:rPr>
          <w:rStyle w:val="Teksttreci2Kursywa"/>
          <w:color w:val="000000"/>
        </w:rPr>
        <w:t>leur rendre</w:t>
      </w:r>
      <w:r>
        <w:rPr>
          <w:rStyle w:val="Teksttreci2"/>
          <w:color w:val="000000"/>
        </w:rPr>
        <w:t>”.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520"/>
        <w:jc w:val="both"/>
      </w:pPr>
      <w:r>
        <w:rPr>
          <w:rStyle w:val="Teksttreci2"/>
          <w:color w:val="000000"/>
        </w:rPr>
        <w:t xml:space="preserve">Otóż w ostatnim zdaniu zawierającym znany zwrot (niestety, najwidoczniej nie zna go p. Gintel) </w:t>
      </w:r>
      <w:r>
        <w:rPr>
          <w:rStyle w:val="Teksttreci2Kursywa"/>
          <w:color w:val="000000"/>
        </w:rPr>
        <w:t xml:space="preserve">rendre des </w:t>
      </w:r>
      <w:r>
        <w:rPr>
          <w:rStyle w:val="Teksttreci2Kursywa"/>
          <w:color w:val="000000"/>
          <w:lang w:val="en-US" w:eastAsia="en-US"/>
        </w:rPr>
        <w:t>points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(„dawać fory”) wyraz </w:t>
      </w:r>
      <w:r>
        <w:rPr>
          <w:rStyle w:val="Teksttreci2Kursywa"/>
          <w:color w:val="000000"/>
          <w:lang w:val="en-US" w:eastAsia="en-US"/>
        </w:rPr>
        <w:t>points</w:t>
      </w:r>
      <w:r>
        <w:rPr>
          <w:rStyle w:val="Teksttreci2"/>
          <w:color w:val="000000"/>
          <w:lang w:val="en-US" w:eastAsia="en-US"/>
        </w:rPr>
        <w:t xml:space="preserve"> </w:t>
      </w:r>
      <w:r>
        <w:rPr>
          <w:rStyle w:val="Teksttreci2"/>
          <w:color w:val="000000"/>
        </w:rPr>
        <w:t xml:space="preserve">wydrukowano błędnie, opuszczając jedną literę: wyszło </w:t>
      </w:r>
      <w:r>
        <w:rPr>
          <w:rStyle w:val="Teksttreci2Kursywa"/>
          <w:color w:val="000000"/>
        </w:rPr>
        <w:t>ponts...</w:t>
      </w:r>
      <w:r>
        <w:rPr>
          <w:rStyle w:val="Teksttreci2"/>
          <w:color w:val="000000"/>
        </w:rPr>
        <w:t xml:space="preserve"> p. Gintel zaś — z nie</w:t>
      </w:r>
      <w:r>
        <w:rPr>
          <w:rStyle w:val="Teksttreci2"/>
          <w:color w:val="000000"/>
        </w:rPr>
        <w:t xml:space="preserve"> lada za</w:t>
      </w:r>
      <w:r>
        <w:rPr>
          <w:rStyle w:val="Teksttreci2"/>
          <w:color w:val="000000"/>
        </w:rPr>
        <w:softHyphen/>
        <w:t>pewne mozołem — wysmażył (na str. 530 tomu I) następujący komentarz: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20"/>
        <w:jc w:val="both"/>
      </w:pPr>
      <w:r>
        <w:rPr>
          <w:rStyle w:val="Teksttreci2Kursywa"/>
          <w:color w:val="000000"/>
        </w:rPr>
        <w:t xml:space="preserve">„combien </w:t>
      </w:r>
      <w:r>
        <w:rPr>
          <w:rStyle w:val="Teksttreci2Kursywa"/>
          <w:color w:val="000000"/>
          <w:lang w:val="de-DE" w:eastAsia="de-DE"/>
        </w:rPr>
        <w:t xml:space="preserve">de </w:t>
      </w:r>
      <w:r>
        <w:rPr>
          <w:rStyle w:val="Teksttreci2Kursywa"/>
          <w:color w:val="000000"/>
        </w:rPr>
        <w:t xml:space="preserve">ponts </w:t>
      </w:r>
      <w:r>
        <w:rPr>
          <w:rStyle w:val="Teksttreci2Kursywa"/>
          <w:color w:val="000000"/>
          <w:lang w:val="de-DE" w:eastAsia="de-DE"/>
        </w:rPr>
        <w:t xml:space="preserve">elles </w:t>
      </w:r>
      <w:r>
        <w:rPr>
          <w:rStyle w:val="Teksttreci2Kursywa"/>
          <w:color w:val="000000"/>
        </w:rPr>
        <w:t>auraient eu a</w:t>
      </w:r>
      <w:r>
        <w:rPr>
          <w:rStyle w:val="Teksttreci2Kursywa"/>
          <w:color w:val="000000"/>
          <w:lang w:val="de-DE" w:eastAsia="de-DE"/>
        </w:rPr>
        <w:t xml:space="preserve"> </w:t>
      </w:r>
      <w:r>
        <w:rPr>
          <w:rStyle w:val="Teksttreci2Kursywa"/>
          <w:color w:val="000000"/>
        </w:rPr>
        <w:t>leur rendre</w:t>
      </w:r>
      <w:r>
        <w:rPr>
          <w:rStyle w:val="Teksttreci2"/>
          <w:color w:val="000000"/>
        </w:rPr>
        <w:t xml:space="preserve"> (fr.) — dosł.: ile te (dzisiej</w:t>
      </w:r>
      <w:r>
        <w:rPr>
          <w:rStyle w:val="Teksttreci2"/>
          <w:color w:val="000000"/>
        </w:rPr>
        <w:softHyphen/>
        <w:t>sze) miały tamtym mostów do oddania; tu: ile poświęceń miały tamtym do zawdzię</w:t>
      </w:r>
      <w:r>
        <w:rPr>
          <w:rStyle w:val="Teksttreci2"/>
          <w:color w:val="000000"/>
        </w:rPr>
        <w:softHyphen/>
        <w:t>czenia”.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20"/>
        <w:jc w:val="both"/>
      </w:pPr>
      <w:r>
        <w:rPr>
          <w:rStyle w:val="Teksttreci2"/>
          <w:color w:val="000000"/>
        </w:rPr>
        <w:t>Ha cóż! l</w:t>
      </w:r>
      <w:r>
        <w:rPr>
          <w:rStyle w:val="Teksttreci2"/>
          <w:color w:val="000000"/>
        </w:rPr>
        <w:t xml:space="preserve">ittera </w:t>
      </w:r>
      <w:r>
        <w:rPr>
          <w:rStyle w:val="Teksttreci2"/>
          <w:color w:val="000000"/>
          <w:lang w:val="de-DE" w:eastAsia="de-DE"/>
        </w:rPr>
        <w:t>nocet...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20"/>
        <w:jc w:val="both"/>
      </w:pPr>
      <w:r>
        <w:rPr>
          <w:rStyle w:val="Teksttreci2"/>
          <w:color w:val="000000"/>
        </w:rPr>
        <w:t>Ale że ktoś słabo zna francuski —  to sprawa prywatna, nikt o to do niego nie może mieć pretensji; lecz po co brać się do tłumaczenia? To już rzecz odpo</w:t>
      </w:r>
      <w:r>
        <w:rPr>
          <w:rStyle w:val="Teksttreci2"/>
          <w:color w:val="000000"/>
        </w:rPr>
        <w:softHyphen/>
        <w:t>wiedzialna, sprawa publiczna!</w:t>
      </w:r>
    </w:p>
    <w:p w:rsidR="00000000" w:rsidRDefault="00525810">
      <w:pPr>
        <w:pStyle w:val="Teksttreci100"/>
        <w:shd w:val="clear" w:color="auto" w:fill="auto"/>
        <w:spacing w:after="389" w:line="312" w:lineRule="exact"/>
      </w:pPr>
      <w:r>
        <w:rPr>
          <w:rStyle w:val="Teksttreci10"/>
          <w:i/>
          <w:iCs/>
          <w:color w:val="000000"/>
        </w:rPr>
        <w:t>W. E. Redyk</w:t>
      </w:r>
    </w:p>
    <w:p w:rsidR="00000000" w:rsidRDefault="00525810">
      <w:pPr>
        <w:pStyle w:val="Teksttreci21"/>
        <w:shd w:val="clear" w:color="auto" w:fill="auto"/>
        <w:spacing w:line="576" w:lineRule="exact"/>
        <w:ind w:right="3960" w:firstLine="0"/>
        <w:jc w:val="left"/>
      </w:pPr>
      <w:r>
        <w:rPr>
          <w:rStyle w:val="Teksttreci2"/>
          <w:color w:val="000000"/>
        </w:rPr>
        <w:t xml:space="preserve">OBJAŚNIENIA WYRAZÓW I ZWROTÓW </w:t>
      </w:r>
      <w:r>
        <w:rPr>
          <w:rStyle w:val="Teksttreci2Kursywa"/>
          <w:color w:val="000000"/>
        </w:rPr>
        <w:t>Dwoma literami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20"/>
        <w:jc w:val="both"/>
      </w:pPr>
      <w:r>
        <w:rPr>
          <w:rStyle w:val="Teksttreci2"/>
          <w:color w:val="000000"/>
        </w:rPr>
        <w:t xml:space="preserve">Mgr A.K. z Warszawy pisze, że w podręczniku zawierającym wiadomości i ćwiczenia z gramatyki i pisowni na klasę siódmą, autor podręcznika, mgr Pęcherski, używa formy </w:t>
      </w:r>
      <w:r>
        <w:rPr>
          <w:rStyle w:val="Teksttreci2Kursywa"/>
          <w:color w:val="000000"/>
        </w:rPr>
        <w:t>dwoma literami.</w:t>
      </w:r>
      <w:r>
        <w:rPr>
          <w:rStyle w:val="Teksttreci2"/>
          <w:color w:val="000000"/>
        </w:rPr>
        <w:t xml:space="preserve"> Korespondenta ta forma razi, jest on zdania, że należało napisać </w:t>
      </w:r>
      <w:r>
        <w:rPr>
          <w:rStyle w:val="Teksttreci2Kursywa"/>
          <w:color w:val="000000"/>
        </w:rPr>
        <w:t>dwiema lit</w:t>
      </w:r>
      <w:r>
        <w:rPr>
          <w:rStyle w:val="Teksttreci2Kursywa"/>
          <w:color w:val="000000"/>
        </w:rPr>
        <w:t>erami.</w:t>
      </w:r>
      <w:r>
        <w:rPr>
          <w:rStyle w:val="Teksttreci2"/>
          <w:color w:val="000000"/>
        </w:rPr>
        <w:t xml:space="preserve"> —• Osobiście przestrzegam odróżniania form </w:t>
      </w:r>
      <w:r>
        <w:rPr>
          <w:rStyle w:val="Teksttreci2Kursywa"/>
          <w:color w:val="000000"/>
        </w:rPr>
        <w:t>dwiema</w:t>
      </w:r>
      <w:r>
        <w:rPr>
          <w:rStyle w:val="Teksttreci2"/>
          <w:color w:val="000000"/>
        </w:rPr>
        <w:t xml:space="preserve"> w rodzaju żeńskim, </w:t>
      </w:r>
      <w:r>
        <w:rPr>
          <w:rStyle w:val="Teksttreci2Kursywa"/>
          <w:color w:val="000000"/>
        </w:rPr>
        <w:t>dwoma</w:t>
      </w:r>
      <w:r>
        <w:rPr>
          <w:rStyle w:val="Teksttreci2"/>
          <w:color w:val="000000"/>
        </w:rPr>
        <w:t xml:space="preserve"> w rodzaju męskim i nijakim.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20"/>
        <w:jc w:val="both"/>
      </w:pPr>
      <w:r>
        <w:rPr>
          <w:rStyle w:val="Teksttreci2"/>
          <w:color w:val="000000"/>
        </w:rPr>
        <w:t xml:space="preserve">Odpowiada to różnicy form mianownikowych: </w:t>
      </w:r>
      <w:r>
        <w:rPr>
          <w:rStyle w:val="Teksttreci2Kursywa"/>
          <w:color w:val="000000"/>
        </w:rPr>
        <w:t>dwie</w:t>
      </w:r>
      <w:r>
        <w:rPr>
          <w:rStyle w:val="Teksttreci2"/>
          <w:color w:val="000000"/>
        </w:rPr>
        <w:t xml:space="preserve"> — </w:t>
      </w:r>
      <w:r>
        <w:rPr>
          <w:rStyle w:val="Teksttreci2Kursywa"/>
          <w:color w:val="000000"/>
        </w:rPr>
        <w:t>dwa</w:t>
      </w:r>
      <w:r>
        <w:rPr>
          <w:rStyle w:val="Teksttreci2"/>
          <w:color w:val="000000"/>
        </w:rPr>
        <w:t xml:space="preserve"> (w formie męskoosobowej </w:t>
      </w:r>
      <w:r>
        <w:rPr>
          <w:rStyle w:val="Teksttreci2Kursywa"/>
          <w:color w:val="000000"/>
        </w:rPr>
        <w:t>dwaj</w:t>
      </w:r>
      <w:r>
        <w:rPr>
          <w:rStyle w:val="Teksttreci2"/>
          <w:color w:val="000000"/>
        </w:rPr>
        <w:t xml:space="preserve"> lub </w:t>
      </w:r>
      <w:r>
        <w:rPr>
          <w:rStyle w:val="Teksttreci2Kursywa"/>
          <w:color w:val="000000"/>
        </w:rPr>
        <w:t>dwóch).</w:t>
      </w:r>
      <w:r>
        <w:rPr>
          <w:rStyle w:val="Teksttreci2"/>
          <w:color w:val="000000"/>
        </w:rPr>
        <w:t xml:space="preserve"> Ze stanowiska historycznego jest to jednak podział w</w:t>
      </w:r>
      <w:r>
        <w:rPr>
          <w:rStyle w:val="Teksttreci2"/>
          <w:color w:val="000000"/>
        </w:rPr>
        <w:t xml:space="preserve">tórny; forma </w:t>
      </w:r>
      <w:r>
        <w:rPr>
          <w:rStyle w:val="Teksttreci2Kursywa"/>
          <w:color w:val="000000"/>
        </w:rPr>
        <w:t>dwiema</w:t>
      </w:r>
      <w:r>
        <w:rPr>
          <w:rStyle w:val="Teksttreci2"/>
          <w:color w:val="000000"/>
        </w:rPr>
        <w:t xml:space="preserve"> dawniej — tak jak dziś </w:t>
      </w:r>
      <w:r>
        <w:rPr>
          <w:rStyle w:val="Teksttreci2Kursywa"/>
          <w:color w:val="000000"/>
        </w:rPr>
        <w:t>trzema</w:t>
      </w:r>
      <w:r>
        <w:rPr>
          <w:rStyle w:val="Teksttreci2"/>
          <w:color w:val="000000"/>
        </w:rPr>
        <w:t xml:space="preserve"> — była używana we wszystkich trzech rodzajach. Z Przypowieści polskich Rysińskiego (pierwsza połowa XVII wie</w:t>
      </w:r>
      <w:r>
        <w:rPr>
          <w:rStyle w:val="Teksttreci2"/>
          <w:color w:val="000000"/>
        </w:rPr>
        <w:softHyphen/>
        <w:t xml:space="preserve">ku) cytuje Linde zwrot: </w:t>
      </w:r>
      <w:r>
        <w:rPr>
          <w:rStyle w:val="Teksttreci2"/>
          <w:color w:val="000000"/>
        </w:rPr>
        <w:lastRenderedPageBreak/>
        <w:t>„Między dwiema siekiera zginęła”, co się odnosi do posłu</w:t>
      </w:r>
      <w:r>
        <w:rPr>
          <w:rStyle w:val="Teksttreci2"/>
          <w:color w:val="000000"/>
        </w:rPr>
        <w:softHyphen/>
        <w:t>gujących, się si</w:t>
      </w:r>
      <w:r>
        <w:rPr>
          <w:rStyle w:val="Teksttreci2"/>
          <w:color w:val="000000"/>
        </w:rPr>
        <w:t>ekierą mężczyzn, nie do kobiet. Niektórzy uważają — do tak uwa</w:t>
      </w:r>
      <w:r>
        <w:rPr>
          <w:rStyle w:val="Teksttreci2"/>
          <w:color w:val="000000"/>
        </w:rPr>
        <w:softHyphen/>
        <w:t xml:space="preserve">żających należał </w:t>
      </w:r>
      <w:r>
        <w:rPr>
          <w:rStyle w:val="Teksttreci2"/>
          <w:color w:val="000000"/>
          <w:lang w:val="en-US" w:eastAsia="en-US"/>
        </w:rPr>
        <w:t xml:space="preserve">prof. </w:t>
      </w:r>
      <w:r>
        <w:rPr>
          <w:rStyle w:val="Teksttreci2"/>
          <w:color w:val="000000"/>
        </w:rPr>
        <w:t xml:space="preserve">Nitsch, — że w formie narzędnikowej liczebnika </w:t>
      </w:r>
      <w:r>
        <w:rPr>
          <w:rStyle w:val="Teksttreci2Kursywa"/>
          <w:color w:val="000000"/>
        </w:rPr>
        <w:t>dwa</w:t>
      </w:r>
      <w:r>
        <w:rPr>
          <w:rStyle w:val="Teksttreci2"/>
          <w:color w:val="000000"/>
        </w:rPr>
        <w:t xml:space="preserve"> róż</w:t>
      </w:r>
      <w:r>
        <w:rPr>
          <w:rStyle w:val="Teksttreci2"/>
          <w:color w:val="000000"/>
        </w:rPr>
        <w:softHyphen/>
        <w:t xml:space="preserve">nicować rodzajów gramatycznych nie warto i że zamiast jednej dawnej formy </w:t>
      </w:r>
      <w:r>
        <w:rPr>
          <w:rStyle w:val="Teksttreci2Kursywa"/>
          <w:color w:val="000000"/>
        </w:rPr>
        <w:t>dwiema</w:t>
      </w:r>
      <w:r>
        <w:rPr>
          <w:rStyle w:val="Teksttreci2"/>
          <w:color w:val="000000"/>
        </w:rPr>
        <w:t xml:space="preserve"> można używać jednej formy </w:t>
      </w:r>
      <w:r>
        <w:rPr>
          <w:rStyle w:val="Teksttreci2Kursywa"/>
          <w:color w:val="000000"/>
        </w:rPr>
        <w:t>dwoma.</w:t>
      </w:r>
      <w:r>
        <w:rPr>
          <w:rStyle w:val="Teksttreci2"/>
          <w:color w:val="000000"/>
        </w:rPr>
        <w:t xml:space="preserve"> Z</w:t>
      </w:r>
      <w:r>
        <w:rPr>
          <w:rStyle w:val="Teksttreci2"/>
          <w:color w:val="000000"/>
        </w:rPr>
        <w:t xml:space="preserve"> tego względu w Słowniku popraw</w:t>
      </w:r>
      <w:r>
        <w:rPr>
          <w:rStyle w:val="Teksttreci2"/>
          <w:color w:val="000000"/>
        </w:rPr>
        <w:softHyphen/>
        <w:t xml:space="preserve">nej polszczyzny Szobera w rubryce: narzędnik liczebnika </w:t>
      </w:r>
      <w:r>
        <w:rPr>
          <w:rStyle w:val="Teksttreci2Kursywa"/>
          <w:color w:val="000000"/>
        </w:rPr>
        <w:t>dwa</w:t>
      </w:r>
      <w:r>
        <w:rPr>
          <w:rStyle w:val="Teksttreci2"/>
          <w:color w:val="000000"/>
        </w:rPr>
        <w:t xml:space="preserve"> wymienione są for</w:t>
      </w:r>
      <w:r>
        <w:rPr>
          <w:rStyle w:val="Teksttreci2"/>
          <w:color w:val="000000"/>
        </w:rPr>
        <w:softHyphen/>
        <w:t xml:space="preserve">my: </w:t>
      </w:r>
      <w:r>
        <w:rPr>
          <w:rStyle w:val="Teksttreci2Kursywa"/>
          <w:color w:val="000000"/>
        </w:rPr>
        <w:t>dwoma</w:t>
      </w:r>
      <w:r>
        <w:rPr>
          <w:rStyle w:val="Teksttreci2"/>
          <w:color w:val="000000"/>
        </w:rPr>
        <w:t xml:space="preserve"> dla wszystkich trzech rodzajów oraz </w:t>
      </w:r>
      <w:r>
        <w:rPr>
          <w:rStyle w:val="Teksttreci2Kursywa"/>
          <w:color w:val="000000"/>
        </w:rPr>
        <w:t>dwiema</w:t>
      </w:r>
      <w:r>
        <w:rPr>
          <w:rStyle w:val="Teksttreci2"/>
          <w:color w:val="000000"/>
        </w:rPr>
        <w:t xml:space="preserve"> jako równorzędna forma rodzaju żeńskiego.</w:t>
      </w:r>
    </w:p>
    <w:p w:rsidR="00000000" w:rsidRDefault="00525810">
      <w:pPr>
        <w:pStyle w:val="Teksttreci21"/>
        <w:shd w:val="clear" w:color="auto" w:fill="auto"/>
        <w:spacing w:after="298" w:line="312" w:lineRule="exact"/>
        <w:ind w:firstLine="520"/>
        <w:jc w:val="both"/>
      </w:pPr>
      <w:r>
        <w:rPr>
          <w:rStyle w:val="Teksttreci2"/>
          <w:color w:val="000000"/>
        </w:rPr>
        <w:t>Tak się ta sprawa dziś przedstawia i takie są wzglę</w:t>
      </w:r>
      <w:r>
        <w:rPr>
          <w:rStyle w:val="Teksttreci2"/>
          <w:color w:val="000000"/>
        </w:rPr>
        <w:t>dy, które w obronie użytej przez siebie formy może przytoczyć autor podręcznika.</w:t>
      </w:r>
    </w:p>
    <w:p w:rsidR="00000000" w:rsidRDefault="00525810">
      <w:pPr>
        <w:pStyle w:val="Teksttreci100"/>
        <w:shd w:val="clear" w:color="auto" w:fill="auto"/>
        <w:spacing w:after="20" w:line="240" w:lineRule="exact"/>
        <w:jc w:val="left"/>
      </w:pPr>
      <w:r>
        <w:rPr>
          <w:rStyle w:val="Teksttreci10"/>
          <w:i/>
          <w:iCs/>
          <w:color w:val="000000"/>
        </w:rPr>
        <w:t>Mieszadło</w:t>
      </w:r>
      <w:r>
        <w:rPr>
          <w:rStyle w:val="Teksttreci10Bezkursywy"/>
          <w:i w:val="0"/>
          <w:iCs w:val="0"/>
          <w:color w:val="000000"/>
        </w:rPr>
        <w:t xml:space="preserve">, </w:t>
      </w:r>
      <w:r>
        <w:rPr>
          <w:rStyle w:val="Teksttreci10"/>
          <w:i/>
          <w:iCs/>
          <w:color w:val="000000"/>
        </w:rPr>
        <w:t>mieszalnik</w:t>
      </w:r>
      <w:r>
        <w:rPr>
          <w:rStyle w:val="Teksttreci10Bezkursywy"/>
          <w:i w:val="0"/>
          <w:iCs w:val="0"/>
          <w:color w:val="000000"/>
        </w:rPr>
        <w:t xml:space="preserve">, </w:t>
      </w:r>
      <w:r>
        <w:rPr>
          <w:rStyle w:val="Teksttreci10"/>
          <w:i/>
          <w:iCs/>
          <w:color w:val="000000"/>
        </w:rPr>
        <w:t>mieszarka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20"/>
        <w:jc w:val="both"/>
      </w:pPr>
      <w:r>
        <w:rPr>
          <w:rStyle w:val="Teksttreci2"/>
          <w:color w:val="000000"/>
        </w:rPr>
        <w:t>Mgr inż. S.Ź. ze Szczecina pyta, która z kilku używanych nazw aparatu słu</w:t>
      </w:r>
      <w:r>
        <w:rPr>
          <w:rStyle w:val="Teksttreci2"/>
          <w:color w:val="000000"/>
        </w:rPr>
        <w:softHyphen/>
        <w:t>żącego do mieszania substancji płynnych i mającego wewnątrz przyrzą</w:t>
      </w:r>
      <w:r>
        <w:rPr>
          <w:rStyle w:val="Teksttreci2"/>
          <w:color w:val="000000"/>
        </w:rPr>
        <w:t xml:space="preserve">d w postaci ślimaka, kotwicy lub kraty jest najwłaściwsza: </w:t>
      </w:r>
      <w:r>
        <w:rPr>
          <w:rStyle w:val="Teksttreci2Kursywa"/>
          <w:color w:val="000000"/>
        </w:rPr>
        <w:t>mieszadło</w:t>
      </w:r>
      <w:r>
        <w:rPr>
          <w:rStyle w:val="Teksttreci2"/>
          <w:color w:val="000000"/>
        </w:rPr>
        <w:t xml:space="preserve"> (niektórzy używają formy z nosowością: </w:t>
      </w:r>
      <w:r>
        <w:rPr>
          <w:rStyle w:val="Teksttreci2Kursywa"/>
          <w:color w:val="000000"/>
        </w:rPr>
        <w:t>mięszadlo</w:t>
      </w:r>
      <w:r>
        <w:rPr>
          <w:rStyle w:val="Teksttreci2"/>
          <w:color w:val="000000"/>
        </w:rPr>
        <w:t xml:space="preserve">), </w:t>
      </w:r>
      <w:r>
        <w:rPr>
          <w:rStyle w:val="Teksttreci2Kursywa"/>
          <w:color w:val="000000"/>
        </w:rPr>
        <w:t>mieszalnik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mieszarka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mieszać z, mieszaczka.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20"/>
        <w:jc w:val="both"/>
      </w:pPr>
      <w:r>
        <w:rPr>
          <w:rStyle w:val="Teksttreci2"/>
          <w:color w:val="000000"/>
        </w:rPr>
        <w:t xml:space="preserve">Dokonajmy wyboru przez eliminację. Nie nadaje się oczywiście do używania forma </w:t>
      </w:r>
      <w:r>
        <w:rPr>
          <w:rStyle w:val="Teksttreci2Kursywa"/>
          <w:color w:val="000000"/>
        </w:rPr>
        <w:t>mięszadło</w:t>
      </w:r>
      <w:r>
        <w:rPr>
          <w:rStyle w:val="Teksttreci2"/>
          <w:color w:val="000000"/>
        </w:rPr>
        <w:t xml:space="preserve">, </w:t>
      </w:r>
      <w:r>
        <w:rPr>
          <w:rStyle w:val="Teksttreci2"/>
          <w:color w:val="000000"/>
        </w:rPr>
        <w:t>z nosówką, która ani w tej formie, ani w podstawowym czasow</w:t>
      </w:r>
      <w:r>
        <w:rPr>
          <w:rStyle w:val="Teksttreci2"/>
          <w:color w:val="000000"/>
        </w:rPr>
        <w:softHyphen/>
        <w:t xml:space="preserve">niku </w:t>
      </w:r>
      <w:r>
        <w:rPr>
          <w:rStyle w:val="Teksttreci2Kursywa"/>
          <w:color w:val="000000"/>
        </w:rPr>
        <w:t>mięszać</w:t>
      </w:r>
      <w:r>
        <w:rPr>
          <w:rStyle w:val="Teksttreci2"/>
          <w:color w:val="000000"/>
        </w:rPr>
        <w:t xml:space="preserve"> nie powinna być wymawiana. Pod względem słowotwórczym </w:t>
      </w:r>
      <w:r>
        <w:rPr>
          <w:rStyle w:val="Teksttreci2Kursywa"/>
          <w:color w:val="000000"/>
        </w:rPr>
        <w:t>mie</w:t>
      </w:r>
      <w:r>
        <w:rPr>
          <w:rStyle w:val="Teksttreci2Kursywa"/>
          <w:color w:val="000000"/>
        </w:rPr>
        <w:softHyphen/>
        <w:t>szadło</w:t>
      </w:r>
      <w:r>
        <w:rPr>
          <w:rStyle w:val="Teksttreci2"/>
          <w:color w:val="000000"/>
        </w:rPr>
        <w:t xml:space="preserve"> jest taką samą formacją jak </w:t>
      </w:r>
      <w:r>
        <w:rPr>
          <w:rStyle w:val="Teksttreci2Kursywa"/>
          <w:color w:val="000000"/>
        </w:rPr>
        <w:t>wahadło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imadło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prześcieradło:</w:t>
      </w:r>
      <w:r>
        <w:rPr>
          <w:rStyle w:val="Teksttreci2"/>
          <w:color w:val="000000"/>
        </w:rPr>
        <w:t xml:space="preserve"> analogie więc</w:t>
      </w:r>
    </w:p>
    <w:p w:rsidR="00000000" w:rsidRDefault="00525810">
      <w:pPr>
        <w:pStyle w:val="Teksttreci120"/>
        <w:shd w:val="clear" w:color="auto" w:fill="auto"/>
        <w:tabs>
          <w:tab w:val="left" w:pos="8186"/>
        </w:tabs>
        <w:spacing w:line="80" w:lineRule="exact"/>
        <w:ind w:left="3320"/>
      </w:pPr>
      <w:r>
        <w:rPr>
          <w:rStyle w:val="Teksttreci12"/>
          <w:noProof w:val="0"/>
          <w:color w:val="000000"/>
        </w:rPr>
        <w:tab/>
      </w:r>
    </w:p>
    <w:p w:rsidR="00000000" w:rsidRDefault="00525810">
      <w:pPr>
        <w:pStyle w:val="Teksttreci21"/>
        <w:shd w:val="clear" w:color="auto" w:fill="auto"/>
        <w:spacing w:line="306" w:lineRule="exact"/>
        <w:ind w:firstLine="0"/>
        <w:jc w:val="both"/>
      </w:pPr>
      <w:r>
        <w:rPr>
          <w:rStyle w:val="Teksttreci2"/>
          <w:color w:val="000000"/>
        </w:rPr>
        <w:t>istnieją. Gdy się jednak dowiadujemy, ż</w:t>
      </w:r>
      <w:r>
        <w:rPr>
          <w:rStyle w:val="Teksttreci2"/>
          <w:color w:val="000000"/>
        </w:rPr>
        <w:t xml:space="preserve">e samolot nazywa się po czesku </w:t>
      </w:r>
      <w:r>
        <w:rPr>
          <w:rStyle w:val="Teksttreci2Kursywa"/>
          <w:color w:val="000000"/>
          <w:lang w:val="cs-CZ" w:eastAsia="cs-CZ"/>
        </w:rPr>
        <w:t xml:space="preserve">letadlo, </w:t>
      </w:r>
      <w:r>
        <w:rPr>
          <w:rStyle w:val="Teksttreci2"/>
          <w:color w:val="000000"/>
        </w:rPr>
        <w:t xml:space="preserve">nazwa ta wydaje nam się jak gdyby niezupełnie poważna (choć jeszcze nie tak jak czeska nazwa teatru </w:t>
      </w:r>
      <w:r>
        <w:rPr>
          <w:rStyle w:val="Teksttreci2Kursywa"/>
          <w:color w:val="000000"/>
          <w:lang w:val="cs-CZ" w:eastAsia="cs-CZ"/>
        </w:rPr>
        <w:t>divadlo</w:t>
      </w:r>
      <w:r>
        <w:rPr>
          <w:rStyle w:val="Teksttreci2"/>
          <w:color w:val="000000"/>
        </w:rPr>
        <w:t>, z XV wieku pochodzący przekład czeski wyrazu ła</w:t>
      </w:r>
      <w:r>
        <w:rPr>
          <w:rStyle w:val="Teksttreci2"/>
          <w:color w:val="000000"/>
        </w:rPr>
        <w:softHyphen/>
        <w:t xml:space="preserve">cińskiego </w:t>
      </w:r>
      <w:r>
        <w:rPr>
          <w:rStyle w:val="Teksttreci2Kursywa"/>
          <w:color w:val="000000"/>
        </w:rPr>
        <w:t>spectaculwn,</w:t>
      </w:r>
      <w:r>
        <w:rPr>
          <w:rStyle w:val="Teksttreci2"/>
          <w:color w:val="000000"/>
        </w:rPr>
        <w:t xml:space="preserve"> któremu mniej więcej odpowiada nasze</w:t>
      </w:r>
      <w:r>
        <w:rPr>
          <w:rStyle w:val="Teksttreci2"/>
          <w:color w:val="000000"/>
        </w:rPr>
        <w:t xml:space="preserve"> </w:t>
      </w:r>
      <w:r>
        <w:rPr>
          <w:rStyle w:val="Teksttreci2Kursywa"/>
          <w:color w:val="000000"/>
        </w:rPr>
        <w:t>widowisko).</w:t>
      </w:r>
      <w:r>
        <w:rPr>
          <w:rStyle w:val="Teksttreci2"/>
          <w:color w:val="000000"/>
        </w:rPr>
        <w:t xml:space="preserve"> Po polsku niektóre wyrazy na -</w:t>
      </w:r>
      <w:r>
        <w:rPr>
          <w:rStyle w:val="Teksttreci2Kursywa"/>
          <w:color w:val="000000"/>
        </w:rPr>
        <w:t>adło,</w:t>
      </w:r>
      <w:r>
        <w:rPr>
          <w:rStyle w:val="Teksttreci2"/>
          <w:color w:val="000000"/>
        </w:rPr>
        <w:t xml:space="preserve"> jak właśnie </w:t>
      </w:r>
      <w:r>
        <w:rPr>
          <w:rStyle w:val="Teksttreci2Kursywa"/>
          <w:color w:val="000000"/>
        </w:rPr>
        <w:t>dziwadlo</w:t>
      </w:r>
      <w:r>
        <w:rPr>
          <w:rStyle w:val="Teksttreci2"/>
          <w:color w:val="000000"/>
        </w:rPr>
        <w:t xml:space="preserve"> albo </w:t>
      </w:r>
      <w:r>
        <w:rPr>
          <w:rStyle w:val="Teksttreci2Kursywa"/>
          <w:color w:val="000000"/>
        </w:rPr>
        <w:t>popychadlo,</w:t>
      </w:r>
      <w:r>
        <w:rPr>
          <w:rStyle w:val="Teksttreci2"/>
          <w:color w:val="000000"/>
        </w:rPr>
        <w:t xml:space="preserve"> mają treść trochę ujemną, trochę żartobliwą. Podobny odcień kojarzy się z niektórymi wy</w:t>
      </w:r>
      <w:r>
        <w:rPr>
          <w:rStyle w:val="Teksttreci2"/>
          <w:color w:val="000000"/>
        </w:rPr>
        <w:softHyphen/>
        <w:t>razami na -i</w:t>
      </w:r>
      <w:r>
        <w:rPr>
          <w:rStyle w:val="Teksttreci2Kursywa"/>
          <w:color w:val="000000"/>
        </w:rPr>
        <w:t>dło,</w:t>
      </w:r>
      <w:r>
        <w:rPr>
          <w:rStyle w:val="Teksttreci2"/>
          <w:color w:val="000000"/>
        </w:rPr>
        <w:t xml:space="preserve"> na przykład </w:t>
      </w:r>
      <w:r>
        <w:rPr>
          <w:rStyle w:val="Teksttreci2Kursywa"/>
          <w:color w:val="000000"/>
        </w:rPr>
        <w:t>malowidło.</w:t>
      </w:r>
      <w:r>
        <w:rPr>
          <w:rStyle w:val="Teksttreci2"/>
          <w:color w:val="000000"/>
        </w:rPr>
        <w:t xml:space="preserve"> Jako neutralny termin techniczny </w:t>
      </w:r>
      <w:r>
        <w:rPr>
          <w:rStyle w:val="Teksttreci2Kursywa"/>
          <w:color w:val="000000"/>
        </w:rPr>
        <w:t>mie</w:t>
      </w:r>
      <w:r>
        <w:rPr>
          <w:rStyle w:val="Teksttreci2Kursywa"/>
          <w:color w:val="000000"/>
        </w:rPr>
        <w:softHyphen/>
        <w:t>szad</w:t>
      </w:r>
      <w:r>
        <w:rPr>
          <w:rStyle w:val="Teksttreci2Kursywa"/>
          <w:color w:val="000000"/>
        </w:rPr>
        <w:t>ło</w:t>
      </w:r>
      <w:r>
        <w:rPr>
          <w:rStyle w:val="Teksttreci2"/>
          <w:color w:val="000000"/>
        </w:rPr>
        <w:t xml:space="preserve"> niezbyt dobrze się nadaje (jeden z wymienionych wyrazów o podobnej bu</w:t>
      </w:r>
      <w:r>
        <w:rPr>
          <w:rStyle w:val="Teksttreci2"/>
          <w:color w:val="000000"/>
        </w:rPr>
        <w:softHyphen/>
        <w:t xml:space="preserve">dowie, mianowicie </w:t>
      </w:r>
      <w:r>
        <w:rPr>
          <w:rStyle w:val="Teksttreci2Kursywa"/>
          <w:color w:val="000000"/>
        </w:rPr>
        <w:t>wahadło</w:t>
      </w:r>
      <w:r>
        <w:rPr>
          <w:rStyle w:val="Teksttreci2"/>
          <w:color w:val="000000"/>
        </w:rPr>
        <w:t xml:space="preserve">, może powstał pod wpływem łacińskiego rzeczownika rodzaju nijakiego </w:t>
      </w:r>
      <w:r>
        <w:rPr>
          <w:rStyle w:val="Teksttreci2Kursywa"/>
          <w:color w:val="000000"/>
          <w:lang w:val="en-US" w:eastAsia="en-US"/>
        </w:rPr>
        <w:t xml:space="preserve">pendulum). </w:t>
      </w:r>
      <w:r>
        <w:rPr>
          <w:rStyle w:val="Teksttreci2Kursywa"/>
          <w:color w:val="000000"/>
        </w:rPr>
        <w:t>Mieszacz</w:t>
      </w:r>
      <w:r>
        <w:rPr>
          <w:rStyle w:val="Teksttreci2"/>
          <w:color w:val="000000"/>
        </w:rPr>
        <w:t xml:space="preserve"> dziś znaczyłby przede wszystkim osobę, żeńskim odpowiednikiem tej naz</w:t>
      </w:r>
      <w:r>
        <w:rPr>
          <w:rStyle w:val="Teksttreci2"/>
          <w:color w:val="000000"/>
        </w:rPr>
        <w:t xml:space="preserve">wy, również osobowym, byłaby </w:t>
      </w:r>
      <w:r>
        <w:rPr>
          <w:rStyle w:val="Teksttreci2Kursywa"/>
          <w:color w:val="000000"/>
        </w:rPr>
        <w:t>mieszaczka. Mie</w:t>
      </w:r>
      <w:r>
        <w:rPr>
          <w:rStyle w:val="Teksttreci2Kursywa"/>
          <w:color w:val="000000"/>
        </w:rPr>
        <w:softHyphen/>
        <w:t>szalnik</w:t>
      </w:r>
      <w:r>
        <w:rPr>
          <w:rStyle w:val="Teksttreci2"/>
          <w:color w:val="000000"/>
        </w:rPr>
        <w:t xml:space="preserve"> przypomina </w:t>
      </w:r>
      <w:r>
        <w:rPr>
          <w:rStyle w:val="Teksttreci2Kursywa"/>
          <w:color w:val="000000"/>
        </w:rPr>
        <w:t>zapalnik</w:t>
      </w:r>
      <w:r>
        <w:rPr>
          <w:rStyle w:val="Teksttreci2"/>
          <w:color w:val="000000"/>
        </w:rPr>
        <w:t xml:space="preserve">, ale w </w:t>
      </w:r>
      <w:r>
        <w:rPr>
          <w:rStyle w:val="Teksttreci2Kursywa"/>
          <w:color w:val="000000"/>
        </w:rPr>
        <w:t>zapalniku</w:t>
      </w:r>
      <w:r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"/>
          <w:color w:val="000000"/>
        </w:rPr>
        <w:t xml:space="preserve">jest tylko </w:t>
      </w:r>
      <w:r>
        <w:rPr>
          <w:rStyle w:val="Teksttreci2Kursywa"/>
          <w:color w:val="000000"/>
        </w:rPr>
        <w:t>-nik,</w:t>
      </w:r>
      <w:r>
        <w:rPr>
          <w:rStyle w:val="Teksttreci2"/>
          <w:color w:val="000000"/>
        </w:rPr>
        <w:t xml:space="preserve"> pozostała część jest tematem czasownika </w:t>
      </w:r>
      <w:r>
        <w:rPr>
          <w:rStyle w:val="Teksttreci2Kursywa"/>
          <w:color w:val="000000"/>
        </w:rPr>
        <w:t>zapalać</w:t>
      </w:r>
      <w:r>
        <w:rPr>
          <w:rStyle w:val="Teksttreci2"/>
          <w:color w:val="000000"/>
        </w:rPr>
        <w:t xml:space="preserve">, w </w:t>
      </w:r>
      <w:r>
        <w:rPr>
          <w:rStyle w:val="Teksttreci2Kursywa"/>
          <w:color w:val="000000"/>
        </w:rPr>
        <w:t>mieszalniku</w:t>
      </w:r>
      <w:r>
        <w:rPr>
          <w:rStyle w:val="Teksttreci2"/>
          <w:color w:val="000000"/>
        </w:rPr>
        <w:t xml:space="preserve"> natomiast jako złożona całość przyrostka wyodrębnia się </w:t>
      </w:r>
      <w:r>
        <w:rPr>
          <w:rStyle w:val="Teksttreci2Kursywa"/>
          <w:color w:val="000000"/>
        </w:rPr>
        <w:t>-alnik.</w:t>
      </w:r>
      <w:r>
        <w:rPr>
          <w:rStyle w:val="Teksttreci2"/>
          <w:color w:val="000000"/>
        </w:rPr>
        <w:t xml:space="preserve"> Formacją</w:t>
      </w:r>
      <w:r>
        <w:rPr>
          <w:rStyle w:val="Teksttreci2"/>
          <w:color w:val="000000"/>
        </w:rPr>
        <w:t xml:space="preserve"> najprostszą i należącą do typu, który coraz bardziej się utrwala w określonej funkcji, jest </w:t>
      </w:r>
      <w:r>
        <w:rPr>
          <w:rStyle w:val="Teksttreci2Kursywa"/>
          <w:color w:val="000000"/>
        </w:rPr>
        <w:t>mieszarka.</w:t>
      </w:r>
      <w:r>
        <w:rPr>
          <w:rStyle w:val="Teksttreci2"/>
          <w:color w:val="000000"/>
        </w:rPr>
        <w:t xml:space="preserve"> Korespondent wymienia w swym liście kilkanaście nazw maszyn utworzonych </w:t>
      </w:r>
      <w:r>
        <w:rPr>
          <w:rStyle w:val="Teksttreci2"/>
          <w:color w:val="000000"/>
          <w:lang w:val="cs-CZ" w:eastAsia="cs-CZ"/>
        </w:rPr>
        <w:t xml:space="preserve">formantem </w:t>
      </w:r>
      <w:r>
        <w:rPr>
          <w:rStyle w:val="Teksttreci2Kursywa"/>
          <w:color w:val="000000"/>
        </w:rPr>
        <w:t xml:space="preserve">-arka, </w:t>
      </w:r>
      <w:r>
        <w:rPr>
          <w:rStyle w:val="Teksttreci2"/>
          <w:color w:val="000000"/>
        </w:rPr>
        <w:t>a odpowiadających nazwom kobiet na -</w:t>
      </w:r>
      <w:r>
        <w:rPr>
          <w:rStyle w:val="Teksttreci2Kursywa"/>
          <w:color w:val="000000"/>
        </w:rPr>
        <w:t>aczka,</w:t>
      </w:r>
      <w:r>
        <w:rPr>
          <w:rStyle w:val="Teksttreci2"/>
          <w:color w:val="000000"/>
        </w:rPr>
        <w:t xml:space="preserve"> jak na przykład </w:t>
      </w:r>
      <w:r>
        <w:rPr>
          <w:rStyle w:val="Teksttreci2Kursywa"/>
          <w:color w:val="000000"/>
        </w:rPr>
        <w:t>nawi</w:t>
      </w:r>
      <w:r>
        <w:rPr>
          <w:rStyle w:val="Teksttreci2Kursywa"/>
          <w:color w:val="000000"/>
        </w:rPr>
        <w:t>jarka</w:t>
      </w:r>
      <w:r>
        <w:rPr>
          <w:rStyle w:val="Teksttreci2"/>
          <w:color w:val="000000"/>
        </w:rPr>
        <w:t xml:space="preserve"> — ma</w:t>
      </w:r>
      <w:r>
        <w:rPr>
          <w:rStyle w:val="Teksttreci2"/>
          <w:color w:val="000000"/>
        </w:rPr>
        <w:softHyphen/>
        <w:t xml:space="preserve">szyna obok </w:t>
      </w:r>
      <w:r>
        <w:rPr>
          <w:rStyle w:val="Teksttreci2Kursywa"/>
          <w:color w:val="000000"/>
        </w:rPr>
        <w:t>nawijaczki</w:t>
      </w:r>
      <w:r>
        <w:rPr>
          <w:rStyle w:val="Teksttreci2"/>
          <w:color w:val="000000"/>
        </w:rPr>
        <w:t xml:space="preserve"> — kobiety, </w:t>
      </w:r>
      <w:r>
        <w:rPr>
          <w:rStyle w:val="Teksttreci2Kursywa"/>
          <w:color w:val="000000"/>
        </w:rPr>
        <w:t>koparka</w:t>
      </w:r>
      <w:r>
        <w:rPr>
          <w:rStyle w:val="Teksttreci2"/>
          <w:color w:val="000000"/>
        </w:rPr>
        <w:t xml:space="preserve"> obok </w:t>
      </w:r>
      <w:r>
        <w:rPr>
          <w:rStyle w:val="Teksttreci2Kursywa"/>
          <w:color w:val="000000"/>
        </w:rPr>
        <w:t>kopaczki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wiertarka</w:t>
      </w:r>
      <w:r>
        <w:rPr>
          <w:rStyle w:val="Teksttreci2"/>
          <w:color w:val="000000"/>
        </w:rPr>
        <w:t xml:space="preserve"> obok </w:t>
      </w:r>
      <w:r>
        <w:rPr>
          <w:rStyle w:val="Teksttreci2Kursywa"/>
          <w:color w:val="000000"/>
        </w:rPr>
        <w:t>wiertaczki, ładowarka</w:t>
      </w:r>
      <w:r>
        <w:rPr>
          <w:rStyle w:val="Teksttreci2"/>
          <w:color w:val="000000"/>
        </w:rPr>
        <w:t xml:space="preserve"> obok ł</w:t>
      </w:r>
      <w:r>
        <w:rPr>
          <w:rStyle w:val="Teksttreci2Kursywa"/>
          <w:color w:val="000000"/>
        </w:rPr>
        <w:t>adowaczki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spawarka</w:t>
      </w:r>
      <w:r>
        <w:rPr>
          <w:rStyle w:val="Teksttreci2"/>
          <w:color w:val="000000"/>
        </w:rPr>
        <w:t xml:space="preserve"> obok </w:t>
      </w:r>
      <w:r>
        <w:rPr>
          <w:rStyle w:val="Teksttreci2Kursywa"/>
          <w:color w:val="000000"/>
        </w:rPr>
        <w:t>spawaczki.</w:t>
      </w:r>
      <w:r>
        <w:rPr>
          <w:rStyle w:val="Teksttreci2"/>
          <w:color w:val="000000"/>
        </w:rPr>
        <w:t xml:space="preserve"> Są to częściowo propozycje terminologiczne korespondenta; są one zgodne z wyraźnie zarysowu</w:t>
      </w:r>
      <w:r>
        <w:rPr>
          <w:rStyle w:val="Teksttreci2"/>
          <w:color w:val="000000"/>
        </w:rPr>
        <w:softHyphen/>
        <w:t>jącą się tendencją</w:t>
      </w:r>
      <w:r>
        <w:rPr>
          <w:rStyle w:val="Teksttreci2"/>
          <w:color w:val="000000"/>
        </w:rPr>
        <w:t xml:space="preserve"> do takiego właśnie podziału typów nazw maszyn i kobiet pra</w:t>
      </w:r>
      <w:r>
        <w:rPr>
          <w:rStyle w:val="Teksttreci2"/>
          <w:color w:val="000000"/>
        </w:rPr>
        <w:softHyphen/>
        <w:t>cujących. Ten podział powstał częściowo samorzutnie: nazwy na -</w:t>
      </w:r>
      <w:r>
        <w:rPr>
          <w:rStyle w:val="Teksttreci2Kursywa"/>
          <w:color w:val="000000"/>
        </w:rPr>
        <w:t>aczka</w:t>
      </w:r>
      <w:r>
        <w:rPr>
          <w:rStyle w:val="Teksttreci2"/>
          <w:color w:val="000000"/>
        </w:rPr>
        <w:t xml:space="preserve"> były żeń</w:t>
      </w:r>
      <w:r>
        <w:rPr>
          <w:rStyle w:val="Teksttreci2"/>
          <w:color w:val="000000"/>
        </w:rPr>
        <w:softHyphen/>
        <w:t xml:space="preserve">skimi odpowiednikami form męskich na </w:t>
      </w:r>
      <w:r>
        <w:rPr>
          <w:rStyle w:val="Teksttreci2Kursywa"/>
          <w:color w:val="000000"/>
        </w:rPr>
        <w:t>-acz,</w:t>
      </w:r>
      <w:r>
        <w:rPr>
          <w:rStyle w:val="Teksttreci2"/>
          <w:color w:val="000000"/>
        </w:rPr>
        <w:t xml:space="preserve"> jak </w:t>
      </w:r>
      <w:r>
        <w:rPr>
          <w:rStyle w:val="Teksttreci2Kursywa"/>
          <w:color w:val="000000"/>
        </w:rPr>
        <w:t>kopaczka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kopacz.</w:t>
      </w:r>
      <w:r>
        <w:rPr>
          <w:rStyle w:val="Teksttreci2"/>
          <w:color w:val="000000"/>
        </w:rPr>
        <w:t xml:space="preserve"> Praca ma</w:t>
      </w:r>
      <w:r>
        <w:rPr>
          <w:rStyle w:val="Teksttreci2"/>
          <w:color w:val="000000"/>
        </w:rPr>
        <w:softHyphen/>
        <w:t xml:space="preserve">szynowa jest późniejsza od ręcznej, toteż </w:t>
      </w:r>
      <w:r>
        <w:rPr>
          <w:rStyle w:val="Teksttreci2"/>
          <w:color w:val="000000"/>
        </w:rPr>
        <w:t>na tle tradycyjnych, żeńskich nazw oso</w:t>
      </w:r>
      <w:r>
        <w:rPr>
          <w:rStyle w:val="Teksttreci2"/>
          <w:color w:val="000000"/>
        </w:rPr>
        <w:softHyphen/>
        <w:t xml:space="preserve">bowych na </w:t>
      </w:r>
      <w:r>
        <w:rPr>
          <w:rStyle w:val="Teksttreci2Kursywa"/>
          <w:color w:val="000000"/>
        </w:rPr>
        <w:t>-aczka</w:t>
      </w:r>
      <w:r>
        <w:rPr>
          <w:rStyle w:val="Teksttreci2"/>
          <w:color w:val="000000"/>
        </w:rPr>
        <w:t xml:space="preserve"> łatwo się wyodrębniają nazwy maszyn na </w:t>
      </w:r>
      <w:r>
        <w:rPr>
          <w:rStyle w:val="Teksttreci2Kursywa"/>
          <w:color w:val="000000"/>
        </w:rPr>
        <w:t>-arka.</w:t>
      </w:r>
      <w:r>
        <w:rPr>
          <w:rStyle w:val="Teksttreci2"/>
          <w:color w:val="000000"/>
        </w:rPr>
        <w:t xml:space="preserve"> Jedną z najwcześniejszych maszyn rolniczych była </w:t>
      </w:r>
      <w:r>
        <w:rPr>
          <w:rStyle w:val="Teksttreci2Kursywa"/>
          <w:color w:val="000000"/>
        </w:rPr>
        <w:t>żniwiarka</w:t>
      </w:r>
      <w:r>
        <w:rPr>
          <w:rStyle w:val="Teksttreci2"/>
          <w:color w:val="000000"/>
        </w:rPr>
        <w:t xml:space="preserve"> (nazwa ta mogła zresztą odnosić się do kobiety, bo podstawową formą męską była obok formy </w:t>
      </w:r>
      <w:r>
        <w:rPr>
          <w:rStyle w:val="Teksttreci2Kursywa"/>
          <w:color w:val="000000"/>
        </w:rPr>
        <w:t>żeńca</w:t>
      </w:r>
      <w:r>
        <w:rPr>
          <w:rStyle w:val="Teksttreci2"/>
          <w:color w:val="000000"/>
        </w:rPr>
        <w:t xml:space="preserve"> — for</w:t>
      </w:r>
      <w:r>
        <w:rPr>
          <w:rStyle w:val="Teksttreci2"/>
          <w:color w:val="000000"/>
        </w:rPr>
        <w:softHyphen/>
        <w:t xml:space="preserve">ma </w:t>
      </w:r>
      <w:r>
        <w:rPr>
          <w:rStyle w:val="Teksttreci2Kursywa"/>
          <w:color w:val="000000"/>
        </w:rPr>
        <w:t>żniwiarz).</w:t>
      </w:r>
    </w:p>
    <w:p w:rsidR="00000000" w:rsidRDefault="00525810">
      <w:pPr>
        <w:pStyle w:val="Teksttreci21"/>
        <w:shd w:val="clear" w:color="auto" w:fill="auto"/>
        <w:spacing w:after="173" w:line="306" w:lineRule="exact"/>
        <w:ind w:firstLine="540"/>
        <w:jc w:val="both"/>
      </w:pPr>
      <w:r>
        <w:rPr>
          <w:rStyle w:val="Teksttreci2"/>
          <w:color w:val="000000"/>
        </w:rPr>
        <w:lastRenderedPageBreak/>
        <w:t xml:space="preserve">Zapewne właśnie </w:t>
      </w:r>
      <w:r>
        <w:rPr>
          <w:rStyle w:val="Teksttreci2Kursywa"/>
          <w:color w:val="000000"/>
        </w:rPr>
        <w:t>żniwiarka</w:t>
      </w:r>
      <w:r>
        <w:rPr>
          <w:rStyle w:val="Teksttreci2"/>
          <w:color w:val="000000"/>
        </w:rPr>
        <w:t xml:space="preserve"> stała się punktem wyjścia serii odpowiednich żeńskich nazw maszyn. Formie osobowej </w:t>
      </w:r>
      <w:r>
        <w:rPr>
          <w:rStyle w:val="Teksttreci2Kursywa"/>
          <w:color w:val="000000"/>
        </w:rPr>
        <w:t>wyrównywaczka</w:t>
      </w:r>
      <w:r>
        <w:rPr>
          <w:rStyle w:val="Teksttreci2"/>
          <w:color w:val="000000"/>
        </w:rPr>
        <w:t xml:space="preserve"> powinna odpowiadać dla symetrii z innymi nazwami maszyn forma </w:t>
      </w:r>
      <w:r>
        <w:rPr>
          <w:rStyle w:val="Teksttreci2Kursywa"/>
          <w:color w:val="000000"/>
        </w:rPr>
        <w:t>wyrównywarka,</w:t>
      </w:r>
      <w:r>
        <w:rPr>
          <w:rStyle w:val="Teksttreci2"/>
          <w:color w:val="000000"/>
        </w:rPr>
        <w:t xml:space="preserve"> nie </w:t>
      </w:r>
      <w:r>
        <w:rPr>
          <w:rStyle w:val="Teksttreci2Kursywa"/>
          <w:color w:val="000000"/>
        </w:rPr>
        <w:t xml:space="preserve">wyrówniarka. </w:t>
      </w:r>
      <w:r>
        <w:rPr>
          <w:rStyle w:val="Teksttreci2"/>
          <w:color w:val="000000"/>
        </w:rPr>
        <w:t>Ta sama symetria wy</w:t>
      </w:r>
      <w:r>
        <w:rPr>
          <w:rStyle w:val="Teksttreci2"/>
          <w:color w:val="000000"/>
        </w:rPr>
        <w:t xml:space="preserve">magałaby jako odpowiednika nazwy osobowej </w:t>
      </w:r>
      <w:r>
        <w:rPr>
          <w:rStyle w:val="Teksttreci2Kursywa"/>
          <w:color w:val="000000"/>
          <w:lang w:val="en-US" w:eastAsia="en-US"/>
        </w:rPr>
        <w:t>below</w:t>
      </w:r>
      <w:r>
        <w:rPr>
          <w:rStyle w:val="Teksttreci2Kursywa"/>
          <w:color w:val="000000"/>
        </w:rPr>
        <w:t xml:space="preserve">aczka </w:t>
      </w:r>
      <w:r>
        <w:rPr>
          <w:rStyle w:val="Teksttreci2"/>
          <w:color w:val="000000"/>
        </w:rPr>
        <w:t xml:space="preserve">(forma męska </w:t>
      </w:r>
      <w:r>
        <w:rPr>
          <w:rStyle w:val="Teksttreci2Kursywa"/>
          <w:color w:val="000000"/>
        </w:rPr>
        <w:t>belowacz)</w:t>
      </w:r>
      <w:r>
        <w:rPr>
          <w:rStyle w:val="Teksttreci2"/>
          <w:color w:val="000000"/>
        </w:rPr>
        <w:t xml:space="preserve"> formy </w:t>
      </w:r>
      <w:r>
        <w:rPr>
          <w:rStyle w:val="Teksttreci2Kursywa"/>
          <w:color w:val="000000"/>
        </w:rPr>
        <w:t>belowarka,</w:t>
      </w:r>
      <w:r>
        <w:rPr>
          <w:rStyle w:val="Teksttreci2"/>
          <w:color w:val="000000"/>
        </w:rPr>
        <w:t xml:space="preserve"> ale ta nazwa brzmi dziwnie. Niewygodny jest sam punkt wyjścia, to znaczy forma </w:t>
      </w:r>
      <w:r>
        <w:rPr>
          <w:rStyle w:val="Teksttreci2Kursywa"/>
          <w:color w:val="000000"/>
        </w:rPr>
        <w:t>belowacz</w:t>
      </w:r>
      <w:r>
        <w:rPr>
          <w:rStyle w:val="Teksttreci2"/>
          <w:color w:val="000000"/>
        </w:rPr>
        <w:t>, nie wiem dokładnie do kogo się odnosząca.</w:t>
      </w:r>
    </w:p>
    <w:p w:rsidR="00000000" w:rsidRDefault="00525810">
      <w:pPr>
        <w:pStyle w:val="Teksttreci100"/>
        <w:shd w:val="clear" w:color="auto" w:fill="auto"/>
        <w:spacing w:after="127" w:line="240" w:lineRule="exact"/>
        <w:ind w:firstLine="540"/>
        <w:jc w:val="both"/>
      </w:pPr>
      <w:r>
        <w:rPr>
          <w:rStyle w:val="Teksttreci10"/>
          <w:i/>
          <w:iCs/>
          <w:color w:val="000000"/>
        </w:rPr>
        <w:t>Spawać</w:t>
      </w:r>
    </w:p>
    <w:p w:rsidR="00000000" w:rsidRDefault="00525810">
      <w:pPr>
        <w:pStyle w:val="Teksttreci21"/>
        <w:shd w:val="clear" w:color="auto" w:fill="auto"/>
        <w:spacing w:line="306" w:lineRule="exact"/>
        <w:ind w:firstLine="540"/>
        <w:jc w:val="both"/>
        <w:sectPr w:rsidR="00000000">
          <w:type w:val="continuous"/>
          <w:pgSz w:w="11900" w:h="16840"/>
          <w:pgMar w:top="1751" w:right="1866" w:bottom="1719" w:left="877" w:header="0" w:footer="3" w:gutter="0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Czasownik </w:t>
      </w:r>
      <w:r>
        <w:rPr>
          <w:rStyle w:val="Teksttreci2Kursywa"/>
          <w:color w:val="000000"/>
        </w:rPr>
        <w:t>spawać</w:t>
      </w:r>
      <w:r>
        <w:rPr>
          <w:rStyle w:val="Teksttreci2"/>
          <w:color w:val="000000"/>
        </w:rPr>
        <w:t xml:space="preserve"> nie jest</w:t>
      </w:r>
      <w:r>
        <w:rPr>
          <w:rStyle w:val="Teksttreci2"/>
          <w:color w:val="000000"/>
        </w:rPr>
        <w:t xml:space="preserve"> pozbawiony form czasu przyszłego, wbrew temu co sądzi korespondent: jak każdy czasownik niedokonany tworzy on czas przyszły przez połączenie z formami słowa posiłkowego </w:t>
      </w:r>
      <w:r>
        <w:rPr>
          <w:rStyle w:val="Teksttreci2Kursywa"/>
          <w:color w:val="000000"/>
        </w:rPr>
        <w:t>będę, będziesz</w:t>
      </w:r>
      <w:r>
        <w:rPr>
          <w:rStyle w:val="Teksttreci2"/>
          <w:color w:val="000000"/>
        </w:rPr>
        <w:t xml:space="preserve">; </w:t>
      </w:r>
      <w:r>
        <w:rPr>
          <w:rStyle w:val="Teksttreci2Kursywa"/>
          <w:color w:val="000000"/>
        </w:rPr>
        <w:t>będę spawał</w:t>
      </w:r>
      <w:r>
        <w:rPr>
          <w:rStyle w:val="Teksttreci2"/>
          <w:color w:val="000000"/>
        </w:rPr>
        <w:t xml:space="preserve"> albo </w:t>
      </w:r>
      <w:r>
        <w:rPr>
          <w:rStyle w:val="Teksttreci2Kursywa"/>
          <w:color w:val="000000"/>
        </w:rPr>
        <w:t>będę spawać</w:t>
      </w:r>
      <w:r>
        <w:rPr>
          <w:rStyle w:val="Teksttreci2"/>
          <w:color w:val="000000"/>
        </w:rPr>
        <w:t xml:space="preserve"> tak samo jak </w:t>
      </w:r>
      <w:r>
        <w:rPr>
          <w:rStyle w:val="Teksttreci2Kursywa"/>
          <w:color w:val="000000"/>
        </w:rPr>
        <w:t>będę sprzedawał</w:t>
      </w:r>
      <w:r>
        <w:rPr>
          <w:rStyle w:val="Teksttreci2"/>
          <w:color w:val="000000"/>
        </w:rPr>
        <w:t xml:space="preserve"> albo </w:t>
      </w:r>
      <w:r>
        <w:rPr>
          <w:rStyle w:val="Teksttreci2Kursywa"/>
          <w:color w:val="000000"/>
        </w:rPr>
        <w:t>będę</w:t>
      </w:r>
      <w:r>
        <w:rPr>
          <w:rStyle w:val="Teksttreci2Kursywa"/>
          <w:color w:val="000000"/>
        </w:rPr>
        <w:t xml:space="preserve"> sprzedawać.</w:t>
      </w:r>
      <w:r>
        <w:rPr>
          <w:rStyle w:val="Teksttreci2"/>
          <w:color w:val="000000"/>
        </w:rPr>
        <w:t xml:space="preserve"> Forma </w:t>
      </w:r>
      <w:r>
        <w:rPr>
          <w:rStyle w:val="Teksttreci2Kursywa"/>
          <w:color w:val="000000"/>
        </w:rPr>
        <w:t xml:space="preserve">spawać </w:t>
      </w:r>
      <w:r>
        <w:rPr>
          <w:rStyle w:val="Teksttreci2"/>
          <w:color w:val="000000"/>
        </w:rPr>
        <w:t xml:space="preserve">jest formą wielokrotną utworzoną za pomocą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Kursywa"/>
          <w:color w:val="000000"/>
        </w:rPr>
        <w:t>-wa</w:t>
      </w:r>
      <w:r>
        <w:rPr>
          <w:rStyle w:val="Teksttreci2"/>
          <w:color w:val="000000"/>
        </w:rPr>
        <w:t xml:space="preserve"> (jak </w:t>
      </w:r>
      <w:r>
        <w:rPr>
          <w:rStyle w:val="Teksttreci2Kursywa"/>
          <w:color w:val="000000"/>
        </w:rPr>
        <w:t>zdobywać</w:t>
      </w:r>
      <w:r>
        <w:rPr>
          <w:rStyle w:val="Teksttreci2"/>
          <w:color w:val="000000"/>
        </w:rPr>
        <w:t xml:space="preserve"> od</w:t>
      </w:r>
    </w:p>
    <w:p w:rsidR="00000000" w:rsidRDefault="00525810">
      <w:pPr>
        <w:pStyle w:val="Teksttreci21"/>
        <w:shd w:val="clear" w:color="auto" w:fill="auto"/>
        <w:spacing w:after="178" w:line="312" w:lineRule="exact"/>
        <w:ind w:firstLine="220"/>
        <w:jc w:val="both"/>
      </w:pPr>
      <w:r>
        <w:rPr>
          <w:rStyle w:val="Teksttreci2Kursywa"/>
          <w:color w:val="000000"/>
        </w:rPr>
        <w:lastRenderedPageBreak/>
        <w:t>zdobyć)</w:t>
      </w:r>
      <w:r>
        <w:rPr>
          <w:rStyle w:val="Teksttreci2"/>
          <w:color w:val="000000"/>
        </w:rPr>
        <w:t xml:space="preserve"> od tematu </w:t>
      </w:r>
      <w:r>
        <w:rPr>
          <w:rStyle w:val="Teksttreci2Kursywa"/>
          <w:color w:val="000000"/>
        </w:rPr>
        <w:t>spoić</w:t>
      </w:r>
      <w:r>
        <w:rPr>
          <w:rStyle w:val="Teksttreci2"/>
          <w:color w:val="000000"/>
        </w:rPr>
        <w:t xml:space="preserve"> w znaczeniu «złączyć ściśle, zesp</w:t>
      </w:r>
      <w:r>
        <w:rPr>
          <w:rStyle w:val="Teksttreci2"/>
          <w:color w:val="000000"/>
        </w:rPr>
        <w:t xml:space="preserve">olić», w zastosowaniu do metali «zlutować». Czasownik </w:t>
      </w:r>
      <w:r>
        <w:rPr>
          <w:rStyle w:val="Teksttreci2Kursywa"/>
          <w:color w:val="000000"/>
        </w:rPr>
        <w:t>spoić</w:t>
      </w:r>
      <w:r>
        <w:rPr>
          <w:rStyle w:val="Teksttreci2"/>
          <w:color w:val="000000"/>
        </w:rPr>
        <w:t xml:space="preserve"> w znaczeniu «sprawić, że ktoś jest pijany» • jest homonimcm, to znaczy jest formą tak samo brzmiącą, ale odrębną, etymo</w:t>
      </w:r>
      <w:r>
        <w:rPr>
          <w:rStyle w:val="Teksttreci2"/>
          <w:color w:val="000000"/>
        </w:rPr>
        <w:softHyphen/>
        <w:t xml:space="preserve">logicznie inną. Obok </w:t>
      </w:r>
      <w:r>
        <w:rPr>
          <w:rStyle w:val="Teksttreci2Kursywa"/>
          <w:color w:val="000000"/>
        </w:rPr>
        <w:t>spawać</w:t>
      </w:r>
      <w:r>
        <w:rPr>
          <w:rStyle w:val="Teksttreci2"/>
          <w:color w:val="000000"/>
        </w:rPr>
        <w:t xml:space="preserve"> w znaczeniu „łączyć” istnieje forma </w:t>
      </w:r>
      <w:r>
        <w:rPr>
          <w:rStyle w:val="Teksttreci2Kursywa"/>
          <w:color w:val="000000"/>
        </w:rPr>
        <w:t>spajać</w:t>
      </w:r>
      <w:r>
        <w:rPr>
          <w:rStyle w:val="Teksttreci2"/>
          <w:color w:val="000000"/>
        </w:rPr>
        <w:t xml:space="preserve"> utwo</w:t>
      </w:r>
      <w:r>
        <w:rPr>
          <w:rStyle w:val="Teksttreci2"/>
          <w:color w:val="000000"/>
        </w:rPr>
        <w:softHyphen/>
      </w:r>
      <w:r>
        <w:rPr>
          <w:rStyle w:val="Teksttreci2"/>
          <w:color w:val="000000"/>
        </w:rPr>
        <w:t xml:space="preserve">rzona za pomocą </w:t>
      </w:r>
      <w:r>
        <w:rPr>
          <w:rStyle w:val="Teksttreci2"/>
          <w:color w:val="000000"/>
          <w:lang w:val="cs-CZ" w:eastAsia="cs-CZ"/>
        </w:rPr>
        <w:t xml:space="preserve">formantu </w:t>
      </w:r>
      <w:r>
        <w:rPr>
          <w:rStyle w:val="Teksttreci2"/>
          <w:color w:val="000000"/>
        </w:rPr>
        <w:t>-</w:t>
      </w:r>
      <w:r>
        <w:rPr>
          <w:rStyle w:val="Teksttreci2Kursywa"/>
          <w:color w:val="000000"/>
        </w:rPr>
        <w:t>ja</w:t>
      </w:r>
      <w:r>
        <w:rPr>
          <w:rStyle w:val="Teksttreci2"/>
          <w:color w:val="000000"/>
        </w:rPr>
        <w:t xml:space="preserve">, który widzimy w formach </w:t>
      </w:r>
      <w:r>
        <w:rPr>
          <w:rStyle w:val="Teksttreci2Kursywa"/>
          <w:color w:val="000000"/>
        </w:rPr>
        <w:t>pijać</w:t>
      </w:r>
      <w:r>
        <w:rPr>
          <w:rStyle w:val="Teksttreci2"/>
          <w:color w:val="000000"/>
        </w:rPr>
        <w:t xml:space="preserve"> od </w:t>
      </w:r>
      <w:r>
        <w:rPr>
          <w:rStyle w:val="Teksttreci2Kursywa"/>
          <w:color w:val="000000"/>
        </w:rPr>
        <w:t>pić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bijać od bić.</w:t>
      </w:r>
      <w:r>
        <w:rPr>
          <w:rStyle w:val="Teksttreci2"/>
          <w:color w:val="000000"/>
        </w:rPr>
        <w:t xml:space="preserve"> Przykład (cytowany u Lindego) użycia formy </w:t>
      </w:r>
      <w:r>
        <w:rPr>
          <w:rStyle w:val="Teksttreci2Kursywa"/>
          <w:color w:val="000000"/>
        </w:rPr>
        <w:t>spajać:</w:t>
      </w:r>
      <w:r>
        <w:rPr>
          <w:rStyle w:val="Teksttreci2"/>
          <w:color w:val="000000"/>
        </w:rPr>
        <w:t xml:space="preserve"> „Przyjaźń wszystkich nas ze wszystkimi wzajemności ogniwem spaja”. Dziwi trochę twierdzenie </w:t>
      </w:r>
      <w:r>
        <w:rPr>
          <w:rStyle w:val="Teksttreci2"/>
          <w:color w:val="000000"/>
          <w:lang w:val="de-DE" w:eastAsia="de-DE"/>
        </w:rPr>
        <w:t xml:space="preserve">Brücknera </w:t>
      </w:r>
      <w:r>
        <w:rPr>
          <w:rStyle w:val="Teksttreci2"/>
          <w:color w:val="000000"/>
        </w:rPr>
        <w:t>w jego Słowniku Etymo</w:t>
      </w:r>
      <w:r>
        <w:rPr>
          <w:rStyle w:val="Teksttreci2"/>
          <w:color w:val="000000"/>
        </w:rPr>
        <w:t>logicznym, że w językach słowiańskich „nie ma częstotliwego -</w:t>
      </w:r>
      <w:r>
        <w:rPr>
          <w:rStyle w:val="Teksttreci2Kursywa"/>
          <w:color w:val="000000"/>
        </w:rPr>
        <w:t>pawati</w:t>
      </w:r>
      <w:r>
        <w:rPr>
          <w:rStyle w:val="Teksttreci2"/>
          <w:color w:val="000000"/>
        </w:rPr>
        <w:t>, jest wszędzie tylko -</w:t>
      </w:r>
      <w:r>
        <w:rPr>
          <w:rStyle w:val="Teksttreci2Kursywa"/>
          <w:color w:val="000000"/>
        </w:rPr>
        <w:t>pajati</w:t>
      </w:r>
      <w:r>
        <w:rPr>
          <w:rStyle w:val="Teksttreci2"/>
          <w:color w:val="000000"/>
        </w:rPr>
        <w:t>”: nie wszędzie, bo właś</w:t>
      </w:r>
      <w:r>
        <w:rPr>
          <w:rStyle w:val="Teksttreci2"/>
          <w:color w:val="000000"/>
        </w:rPr>
        <w:softHyphen/>
        <w:t xml:space="preserve">nie w języku polskim jest forma częstotliwa </w:t>
      </w:r>
      <w:r>
        <w:rPr>
          <w:rStyle w:val="Teksttreci2Kursywa"/>
          <w:color w:val="000000"/>
        </w:rPr>
        <w:t>spawać.</w:t>
      </w:r>
      <w:r>
        <w:rPr>
          <w:rStyle w:val="Teksttreci2"/>
          <w:color w:val="000000"/>
        </w:rPr>
        <w:t xml:space="preserve"> Forma ta jest niedokonana i historycznie wielokrotna. Jeżeli się doda jeszcze jeden</w:t>
      </w:r>
      <w:r>
        <w:rPr>
          <w:rStyle w:val="Teksttreci2"/>
          <w:color w:val="000000"/>
        </w:rPr>
        <w:t xml:space="preserve"> przedrostek, na przykład </w:t>
      </w:r>
      <w:r>
        <w:rPr>
          <w:rStyle w:val="Teksttreci2Kursywa"/>
          <w:color w:val="000000"/>
        </w:rPr>
        <w:t>przy-,</w:t>
      </w:r>
      <w:r>
        <w:rPr>
          <w:rStyle w:val="Teksttreci2"/>
          <w:color w:val="000000"/>
        </w:rPr>
        <w:t xml:space="preserve"> to powstała w ten sposób forma </w:t>
      </w:r>
      <w:r>
        <w:rPr>
          <w:rStyle w:val="Teksttreci2Kursywa"/>
          <w:color w:val="000000"/>
        </w:rPr>
        <w:t>przy spawać</w:t>
      </w:r>
      <w:r>
        <w:rPr>
          <w:rStyle w:val="Teksttreci2"/>
          <w:color w:val="000000"/>
        </w:rPr>
        <w:t xml:space="preserve"> pozostanie niedokonana (jak </w:t>
      </w:r>
      <w:r>
        <w:rPr>
          <w:rStyle w:val="Teksttreci2Kursywa"/>
          <w:color w:val="000000"/>
        </w:rPr>
        <w:t>dostawać</w:t>
      </w:r>
      <w:r>
        <w:rPr>
          <w:rStyle w:val="Teksttreci2"/>
          <w:color w:val="000000"/>
        </w:rPr>
        <w:t>—</w:t>
      </w:r>
      <w:r>
        <w:rPr>
          <w:rStyle w:val="Teksttreci2Kursywa"/>
          <w:color w:val="000000"/>
        </w:rPr>
        <w:t>wydostawać).</w:t>
      </w:r>
      <w:r>
        <w:rPr>
          <w:rStyle w:val="Teksttreci2"/>
          <w:color w:val="000000"/>
        </w:rPr>
        <w:t xml:space="preserve"> Wobec tego </w:t>
      </w:r>
      <w:r>
        <w:rPr>
          <w:rStyle w:val="Teksttreci2Kursywa"/>
          <w:color w:val="000000"/>
        </w:rPr>
        <w:t>przyspawa</w:t>
      </w:r>
      <w:r>
        <w:rPr>
          <w:rStyle w:val="Teksttreci2"/>
          <w:color w:val="000000"/>
        </w:rPr>
        <w:t xml:space="preserve"> będzie czasem teraźniej</w:t>
      </w:r>
      <w:r>
        <w:rPr>
          <w:rStyle w:val="Teksttreci2"/>
          <w:color w:val="000000"/>
        </w:rPr>
        <w:softHyphen/>
        <w:t>szym, a nie przyszłym, jak w swej tabelce podaje korespondent.</w:t>
      </w:r>
    </w:p>
    <w:p w:rsidR="00000000" w:rsidRDefault="00525810">
      <w:pPr>
        <w:pStyle w:val="Teksttreci100"/>
        <w:shd w:val="clear" w:color="auto" w:fill="auto"/>
        <w:spacing w:after="134" w:line="240" w:lineRule="exact"/>
        <w:ind w:firstLine="220"/>
        <w:jc w:val="both"/>
      </w:pPr>
      <w:r>
        <w:rPr>
          <w:rStyle w:val="Teksttreci10"/>
          <w:i/>
          <w:iCs/>
          <w:color w:val="000000"/>
        </w:rPr>
        <w:t>Aktualny</w:t>
      </w:r>
    </w:p>
    <w:p w:rsidR="00000000" w:rsidRDefault="00525810">
      <w:pPr>
        <w:pStyle w:val="Teksttreci21"/>
        <w:shd w:val="clear" w:color="auto" w:fill="auto"/>
        <w:spacing w:line="312" w:lineRule="exact"/>
        <w:ind w:left="220" w:firstLine="500"/>
        <w:jc w:val="both"/>
        <w:sectPr w:rsidR="00000000">
          <w:headerReference w:type="even" r:id="rId32"/>
          <w:headerReference w:type="default" r:id="rId33"/>
          <w:headerReference w:type="first" r:id="rId34"/>
          <w:pgSz w:w="11900" w:h="16840"/>
          <w:pgMar w:top="1751" w:right="1866" w:bottom="1719" w:left="877" w:header="0" w:footer="3" w:gutter="0"/>
          <w:pgNumType w:start="49"/>
          <w:cols w:space="720"/>
          <w:noEndnote/>
          <w:docGrid w:linePitch="360"/>
        </w:sectPr>
      </w:pPr>
      <w:r>
        <w:rPr>
          <w:rStyle w:val="Teksttreci2"/>
          <w:color w:val="000000"/>
        </w:rPr>
        <w:t xml:space="preserve">Korespondent z Łodzi pisze, że od dłuższego czasu prowadził upartą walkę z niewłaściwym stosowaniem przymiotnika </w:t>
      </w:r>
      <w:r>
        <w:rPr>
          <w:rStyle w:val="Teksttreci2Kursywa"/>
          <w:color w:val="000000"/>
        </w:rPr>
        <w:t>aktualny</w:t>
      </w:r>
      <w:r>
        <w:rPr>
          <w:rStyle w:val="Teksttreci2"/>
          <w:color w:val="000000"/>
        </w:rPr>
        <w:t xml:space="preserve"> zamiast przymiotnika </w:t>
      </w:r>
      <w:r>
        <w:rPr>
          <w:rStyle w:val="Teksttreci2Kursywa"/>
          <w:color w:val="000000"/>
        </w:rPr>
        <w:t>obec</w:t>
      </w:r>
      <w:r>
        <w:rPr>
          <w:rStyle w:val="Teksttreci2Kursywa"/>
          <w:color w:val="000000"/>
        </w:rPr>
        <w:softHyphen/>
        <w:t>ny.</w:t>
      </w:r>
      <w:r>
        <w:rPr>
          <w:rStyle w:val="Teksttreci2"/>
          <w:color w:val="000000"/>
        </w:rPr>
        <w:t xml:space="preserve"> Korespondenta rażą takie wyrażenia jak na przykład „jego aktualna narze</w:t>
      </w:r>
      <w:r>
        <w:rPr>
          <w:rStyle w:val="Teksttreci2"/>
          <w:color w:val="000000"/>
        </w:rPr>
        <w:softHyphen/>
        <w:t>czona”: wywołuje to efekt trochę</w:t>
      </w:r>
      <w:r>
        <w:rPr>
          <w:rStyle w:val="Teksttreci2"/>
          <w:color w:val="000000"/>
        </w:rPr>
        <w:t xml:space="preserve"> komiczny, bo aktualność jest cechą zasadniczo krótkotrwałą i można się spodziewać, że osobie określonej jako czyjaś aktualna narzeczona grozi szybka dezaktualizacja. Odczucie korespondenta jest słuszne; dziś </w:t>
      </w:r>
      <w:r>
        <w:rPr>
          <w:rStyle w:val="Teksttreci2Kursywa"/>
          <w:color w:val="000000"/>
        </w:rPr>
        <w:t>aktualny</w:t>
      </w:r>
      <w:r>
        <w:rPr>
          <w:rStyle w:val="Teksttreci2"/>
          <w:color w:val="000000"/>
        </w:rPr>
        <w:t xml:space="preserve"> to przede wszystkim «będący na czasie»</w:t>
      </w:r>
      <w:r>
        <w:rPr>
          <w:rStyle w:val="Teksttreci2"/>
          <w:color w:val="000000"/>
        </w:rPr>
        <w:t xml:space="preserve">, przymiotnik ten nie znaczy ściśle tego samego co </w:t>
      </w:r>
      <w:r>
        <w:rPr>
          <w:rStyle w:val="Teksttreci2Kursywa"/>
          <w:color w:val="000000"/>
        </w:rPr>
        <w:t>obecny</w:t>
      </w:r>
      <w:r>
        <w:rPr>
          <w:rStyle w:val="Teksttreci2"/>
          <w:color w:val="000000"/>
        </w:rPr>
        <w:t xml:space="preserve"> i należałoby dbać o zachowanie różnicy między tymi określeniami. Przed wojną niejaki inżynier Wasilewski, który się interesował kwestia</w:t>
      </w:r>
      <w:r>
        <w:rPr>
          <w:rStyle w:val="Teksttreci2"/>
          <w:color w:val="000000"/>
        </w:rPr>
        <w:softHyphen/>
        <w:t>mi językowymi, co wrśród techników nie jest faktem rzadkim, pr</w:t>
      </w:r>
      <w:r>
        <w:rPr>
          <w:rStyle w:val="Teksttreci2"/>
          <w:color w:val="000000"/>
        </w:rPr>
        <w:t>oponował zastą</w:t>
      </w:r>
      <w:r>
        <w:rPr>
          <w:rStyle w:val="Teksttreci2"/>
          <w:color w:val="000000"/>
        </w:rPr>
        <w:softHyphen/>
        <w:t xml:space="preserve">pienie przymiotnika </w:t>
      </w:r>
      <w:r>
        <w:rPr>
          <w:rStyle w:val="Teksttreci2Kursywa"/>
          <w:color w:val="000000"/>
        </w:rPr>
        <w:t>aktualny</w:t>
      </w:r>
      <w:r>
        <w:rPr>
          <w:rStyle w:val="Teksttreci2"/>
          <w:color w:val="000000"/>
        </w:rPr>
        <w:t xml:space="preserve"> polskim neologizmem </w:t>
      </w:r>
      <w:r>
        <w:rPr>
          <w:rStyle w:val="Teksttreci2Kursywa"/>
          <w:color w:val="000000"/>
        </w:rPr>
        <w:t>naczesny:</w:t>
      </w:r>
      <w:r>
        <w:rPr>
          <w:rStyle w:val="Teksttreci2"/>
          <w:color w:val="000000"/>
        </w:rPr>
        <w:t xml:space="preserve"> pomysł był dość szczęśliwy: forma </w:t>
      </w:r>
      <w:r>
        <w:rPr>
          <w:rStyle w:val="Teksttreci2Kursywa"/>
          <w:color w:val="000000"/>
        </w:rPr>
        <w:t>naczesny</w:t>
      </w:r>
      <w:r>
        <w:rPr>
          <w:rStyle w:val="Teksttreci2"/>
          <w:color w:val="000000"/>
        </w:rPr>
        <w:t xml:space="preserve"> mająca analogię w formie </w:t>
      </w:r>
      <w:r>
        <w:rPr>
          <w:rStyle w:val="Teksttreci2Kursywa"/>
          <w:color w:val="000000"/>
        </w:rPr>
        <w:t>doczesny</w:t>
      </w:r>
      <w:r>
        <w:rPr>
          <w:rStyle w:val="Teksttreci2"/>
          <w:color w:val="000000"/>
        </w:rPr>
        <w:t xml:space="preserve"> jest utworzona poprawnie i dobrze się tłumaczy jako mająca znaczyć «będący na czasie» i zapo</w:t>
      </w:r>
      <w:r>
        <w:rPr>
          <w:rStyle w:val="Teksttreci2"/>
          <w:color w:val="000000"/>
        </w:rPr>
        <w:softHyphen/>
        <w:t>biegałaby on</w:t>
      </w:r>
      <w:r>
        <w:rPr>
          <w:rStyle w:val="Teksttreci2"/>
          <w:color w:val="000000"/>
        </w:rPr>
        <w:t xml:space="preserve">a snobistycznemu używaniu przymiotnika </w:t>
      </w:r>
      <w:r>
        <w:rPr>
          <w:rStyle w:val="Teksttreci2Kursywa"/>
          <w:color w:val="000000"/>
        </w:rPr>
        <w:t>aktualny</w:t>
      </w:r>
      <w:r>
        <w:rPr>
          <w:rStyle w:val="Teksttreci2"/>
          <w:color w:val="000000"/>
        </w:rPr>
        <w:t xml:space="preserve"> w takim odcieniu, który jest właściwy jego odpowiednikowi </w:t>
      </w:r>
      <w:r>
        <w:rPr>
          <w:rStyle w:val="Teksttreci2Kursywa"/>
          <w:color w:val="000000"/>
        </w:rPr>
        <w:t>actuel</w:t>
      </w:r>
      <w:r>
        <w:rPr>
          <w:rStyle w:val="Teksttreci2"/>
          <w:color w:val="000000"/>
        </w:rPr>
        <w:t xml:space="preserve"> w języku francuskim, ale którego nie ma on w języku polskim. Zasadę, żeby używać przymiotnika </w:t>
      </w:r>
      <w:r>
        <w:rPr>
          <w:rStyle w:val="Teksttreci2Kursywa"/>
          <w:color w:val="000000"/>
        </w:rPr>
        <w:t>aktualny</w:t>
      </w:r>
      <w:r>
        <w:rPr>
          <w:rStyle w:val="Teksttreci2"/>
          <w:color w:val="000000"/>
        </w:rPr>
        <w:t xml:space="preserve"> tylko w znaczeniu «będący na czasie», cz</w:t>
      </w:r>
      <w:r>
        <w:rPr>
          <w:rStyle w:val="Teksttreci2"/>
          <w:color w:val="000000"/>
        </w:rPr>
        <w:t>yli jak precyzuje korespondent „ważny tylko obecnie, tracący ważność z upływem czasu”, należy formułować jako normę po</w:t>
      </w:r>
      <w:r>
        <w:rPr>
          <w:rStyle w:val="Teksttreci2"/>
          <w:color w:val="000000"/>
        </w:rPr>
        <w:softHyphen/>
        <w:t xml:space="preserve">prawnościową. Wypadki naruszania tej normy nie są zbyt częste. Sprawcę trochę komplikuje to, że w wieku XIX przymiotnika </w:t>
      </w:r>
      <w:r>
        <w:rPr>
          <w:rStyle w:val="Teksttreci2Kursywa"/>
          <w:color w:val="000000"/>
        </w:rPr>
        <w:t>aktualny</w:t>
      </w:r>
      <w:r>
        <w:rPr>
          <w:rStyle w:val="Teksttreci2"/>
          <w:color w:val="000000"/>
        </w:rPr>
        <w:t xml:space="preserve"> używano</w:t>
      </w:r>
      <w:r>
        <w:rPr>
          <w:rStyle w:val="Teksttreci2"/>
          <w:color w:val="000000"/>
        </w:rPr>
        <w:t xml:space="preserve"> w znaczeniu «rze</w:t>
      </w:r>
      <w:r>
        <w:rPr>
          <w:rStyle w:val="Teksttreci2"/>
          <w:color w:val="000000"/>
        </w:rPr>
        <w:softHyphen/>
        <w:t>czywisty, istotny». Linde jako przymiotniki o znaczeniu przeciwstawnym wzglę</w:t>
      </w:r>
      <w:r>
        <w:rPr>
          <w:rStyle w:val="Teksttreci2"/>
          <w:color w:val="000000"/>
        </w:rPr>
        <w:softHyphen/>
        <w:t xml:space="preserve">dem aktualnego wymieniał między innymi: </w:t>
      </w:r>
      <w:r>
        <w:rPr>
          <w:rStyle w:val="Teksttreci2Kursywa"/>
          <w:color w:val="000000"/>
        </w:rPr>
        <w:t>ewentualny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przypadkowy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przygodny. </w:t>
      </w:r>
      <w:r>
        <w:rPr>
          <w:rStyle w:val="Teksttreci2"/>
          <w:color w:val="000000"/>
        </w:rPr>
        <w:t xml:space="preserve">W przykładzie zacytowanym przez Lindego: „czym się różni urzędnik </w:t>
      </w:r>
      <w:r>
        <w:rPr>
          <w:rStyle w:val="Teksttreci2Kursywa"/>
          <w:color w:val="000000"/>
        </w:rPr>
        <w:t xml:space="preserve">aktualny </w:t>
      </w:r>
      <w:r>
        <w:rPr>
          <w:rStyle w:val="Teksttreci2"/>
          <w:color w:val="000000"/>
        </w:rPr>
        <w:t>od tytular</w:t>
      </w:r>
      <w:r>
        <w:rPr>
          <w:rStyle w:val="Teksttreci2"/>
          <w:color w:val="000000"/>
        </w:rPr>
        <w:t xml:space="preserve">nego?” forma </w:t>
      </w:r>
      <w:r>
        <w:rPr>
          <w:rStyle w:val="Teksttreci2Kursywa"/>
          <w:color w:val="000000"/>
        </w:rPr>
        <w:t>aktualny</w:t>
      </w:r>
      <w:r>
        <w:rPr>
          <w:rStyle w:val="Teksttreci2"/>
          <w:color w:val="000000"/>
        </w:rPr>
        <w:t xml:space="preserve"> znaczy «autentyczny, naprawdę pełniący pewną funkcję, a nie tylko z tytułu». Podobny odcień w formie przysłówkowej </w:t>
      </w:r>
      <w:r>
        <w:rPr>
          <w:rStyle w:val="Teksttreci2Kursywa"/>
          <w:color w:val="000000"/>
        </w:rPr>
        <w:t xml:space="preserve">aktualnie </w:t>
      </w:r>
      <w:r>
        <w:rPr>
          <w:rStyle w:val="Teksttreci2"/>
          <w:color w:val="000000"/>
        </w:rPr>
        <w:t>stwierdzamy w jednym z utworów Dygasińskiego: „W takim sklepie dadzą ci,.</w:t>
      </w:r>
    </w:p>
    <w:p w:rsidR="00000000" w:rsidRDefault="00525810">
      <w:pPr>
        <w:pStyle w:val="Teksttreci21"/>
        <w:shd w:val="clear" w:color="auto" w:fill="auto"/>
        <w:spacing w:after="238" w:line="312" w:lineRule="exact"/>
        <w:ind w:firstLine="0"/>
        <w:jc w:val="both"/>
      </w:pPr>
      <w:r>
        <w:rPr>
          <w:rStyle w:val="Teksttreci2"/>
          <w:color w:val="000000"/>
        </w:rPr>
        <w:lastRenderedPageBreak/>
        <w:t>co im się podoba, a w dodatku nie powiedzą, ile aktualnie masz zapłacić” (przy</w:t>
      </w:r>
      <w:r>
        <w:rPr>
          <w:rStyle w:val="Teksttreci2"/>
          <w:color w:val="000000"/>
        </w:rPr>
        <w:softHyphen/>
        <w:t xml:space="preserve">kład biorę z nowego Słownika Języka Polskiego). W tym zdaniu </w:t>
      </w:r>
      <w:r>
        <w:rPr>
          <w:rStyle w:val="Teksttreci2Kursywa"/>
          <w:color w:val="000000"/>
        </w:rPr>
        <w:t>aktualni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 znaczy «naprawdę, faktycznie». Trudno określić, w jakim odcieniu użyta jest forma </w:t>
      </w:r>
      <w:r>
        <w:rPr>
          <w:rStyle w:val="Teksttreci2Kursywa"/>
          <w:color w:val="000000"/>
        </w:rPr>
        <w:t>aktualnie</w:t>
      </w:r>
      <w:r>
        <w:rPr>
          <w:rStyle w:val="Teksttreci2"/>
          <w:color w:val="000000"/>
        </w:rPr>
        <w:t xml:space="preserve"> w następującym zdaniu z „Sideł” Kruczkowskiego: „Chodziło raczej o skrom</w:t>
      </w:r>
      <w:r>
        <w:rPr>
          <w:rStyle w:val="Teksttreci2"/>
          <w:color w:val="000000"/>
        </w:rPr>
        <w:softHyphen/>
        <w:t xml:space="preserve">ny dowód pewnej fantazji w odgadnięciu czegoś, co aktualnie sprawiłoby radość Jance”. </w:t>
      </w:r>
      <w:r>
        <w:rPr>
          <w:rStyle w:val="Teksttreci2Kursywa"/>
          <w:color w:val="000000"/>
        </w:rPr>
        <w:t>Akt</w:t>
      </w:r>
      <w:r>
        <w:rPr>
          <w:rStyle w:val="Teksttreci2Kursywa"/>
          <w:color w:val="000000"/>
        </w:rPr>
        <w:t>ualnie</w:t>
      </w:r>
      <w:r>
        <w:rPr>
          <w:rStyle w:val="Teksttreci2"/>
          <w:color w:val="000000"/>
        </w:rPr>
        <w:t xml:space="preserve"> może tu znaczyć «w tej chwili, obecnie» albo też «naprawdę, rzeczywiście», a gdyby było tak, to mielibyśmy do czynienia z pewnym archaizmem znaczeniowym. Żeby oceniać formy językowe, trzeba znać ich historię, a to samo, to znaczy pewna znajomość his</w:t>
      </w:r>
      <w:r>
        <w:rPr>
          <w:rStyle w:val="Teksttreci2"/>
          <w:color w:val="000000"/>
        </w:rPr>
        <w:t>torii języka jest rzeczą potrzebną także dla posłu</w:t>
      </w:r>
      <w:r>
        <w:rPr>
          <w:rStyle w:val="Teksttreci2"/>
          <w:color w:val="000000"/>
        </w:rPr>
        <w:softHyphen/>
        <w:t>gujących się wyrazami. Każdy z nas musi wiedzieć, jakie możliwości znaczeniowe tkwią w wyrazie, za pomocą którego w pewnej chwili chcemy wypowiedzieć swoją myśl. Im wyraźniej uświadamia sobie mówiący lub p</w:t>
      </w:r>
      <w:r>
        <w:rPr>
          <w:rStyle w:val="Teksttreci2"/>
          <w:color w:val="000000"/>
        </w:rPr>
        <w:t>iszący, co chce powiedzieć, im mocniej przeżywa treść używanych przez siebie słów, tym pewniejszy może być dodatniego efektu stylistycznego, sugestywnego oddziałania na tych, do któ</w:t>
      </w:r>
      <w:r>
        <w:rPr>
          <w:rStyle w:val="Teksttreci2"/>
          <w:color w:val="000000"/>
        </w:rPr>
        <w:softHyphen/>
        <w:t>rych się zwraca.</w:t>
      </w:r>
    </w:p>
    <w:p w:rsidR="00000000" w:rsidRDefault="00525810">
      <w:pPr>
        <w:pStyle w:val="Teksttreci100"/>
        <w:shd w:val="clear" w:color="auto" w:fill="auto"/>
        <w:spacing w:after="68" w:line="240" w:lineRule="exact"/>
        <w:jc w:val="both"/>
      </w:pPr>
      <w:r>
        <w:rPr>
          <w:rStyle w:val="Teksttreci10"/>
          <w:i/>
          <w:iCs/>
          <w:color w:val="000000"/>
        </w:rPr>
        <w:t>Poczet</w:t>
      </w:r>
    </w:p>
    <w:p w:rsidR="00000000" w:rsidRDefault="00525810">
      <w:pPr>
        <w:pStyle w:val="Teksttreci21"/>
        <w:shd w:val="clear" w:color="auto" w:fill="auto"/>
        <w:spacing w:line="312" w:lineRule="exact"/>
        <w:ind w:firstLine="500"/>
        <w:jc w:val="both"/>
      </w:pPr>
      <w:r>
        <w:rPr>
          <w:rStyle w:val="Teksttreci2"/>
          <w:color w:val="000000"/>
        </w:rPr>
        <w:t>Ob. M.N. z Krakowa sygnalizuje błędne formy wynoto</w:t>
      </w:r>
      <w:r>
        <w:rPr>
          <w:rStyle w:val="Teksttreci2"/>
          <w:color w:val="000000"/>
        </w:rPr>
        <w:t xml:space="preserve">wane przez siebie z pewnego artykułu drukowanego w „Przekroju” i słusznie sądzi, że ze względu na poczytność tego pisma należy błąd sprostować. Tym błędem jest traktowanie samogłoski </w:t>
      </w:r>
      <w:r>
        <w:rPr>
          <w:rStyle w:val="Teksttreci2Kursywa"/>
          <w:color w:val="000000"/>
        </w:rPr>
        <w:t>e</w:t>
      </w:r>
      <w:r>
        <w:rPr>
          <w:rStyle w:val="Teksttreci2"/>
          <w:color w:val="000000"/>
        </w:rPr>
        <w:t xml:space="preserve"> w wyrazie </w:t>
      </w:r>
      <w:r>
        <w:rPr>
          <w:rStyle w:val="Teksttreci2Kursywa"/>
          <w:color w:val="000000"/>
        </w:rPr>
        <w:t>poczet</w:t>
      </w:r>
      <w:r>
        <w:rPr>
          <w:rStyle w:val="Teksttreci2"/>
          <w:color w:val="000000"/>
        </w:rPr>
        <w:t xml:space="preserve"> jako nie zanikającej w formach przypadków zależ</w:t>
      </w:r>
      <w:r>
        <w:rPr>
          <w:rStyle w:val="Teksttreci2"/>
          <w:color w:val="000000"/>
        </w:rPr>
        <w:softHyphen/>
        <w:t>nych i</w:t>
      </w:r>
      <w:r>
        <w:rPr>
          <w:rStyle w:val="Teksttreci2"/>
          <w:color w:val="000000"/>
        </w:rPr>
        <w:t xml:space="preserve"> w mianowniku liczby mnogiej, a więc odmiana: </w:t>
      </w:r>
      <w:r>
        <w:rPr>
          <w:rStyle w:val="Teksttreci2Kursywa"/>
          <w:color w:val="000000"/>
        </w:rPr>
        <w:t>tym poczetem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 xml:space="preserve">te poczęty </w:t>
      </w:r>
      <w:r>
        <w:rPr>
          <w:rStyle w:val="Teksttreci2"/>
          <w:color w:val="000000"/>
        </w:rPr>
        <w:t xml:space="preserve">zamiast </w:t>
      </w:r>
      <w:r>
        <w:rPr>
          <w:rStyle w:val="Teksttreci2Kursywa"/>
          <w:color w:val="000000"/>
        </w:rPr>
        <w:t>tym pocztem</w:t>
      </w:r>
      <w:r>
        <w:rPr>
          <w:rStyle w:val="Teksttreci2"/>
          <w:color w:val="000000"/>
        </w:rPr>
        <w:t xml:space="preserve">, </w:t>
      </w:r>
      <w:r>
        <w:rPr>
          <w:rStyle w:val="Teksttreci2Kursywa"/>
          <w:color w:val="000000"/>
        </w:rPr>
        <w:t>te poczty.</w:t>
      </w:r>
      <w:r>
        <w:rPr>
          <w:rStyle w:val="Teksttreci2"/>
          <w:color w:val="000000"/>
        </w:rPr>
        <w:t xml:space="preserve"> Błąd jest rażący. </w:t>
      </w:r>
      <w:r>
        <w:rPr>
          <w:rStyle w:val="Teksttreci2Kursywa"/>
          <w:color w:val="000000"/>
        </w:rPr>
        <w:t>Poczet</w:t>
      </w:r>
      <w:r>
        <w:rPr>
          <w:rStyle w:val="Teksttreci2"/>
          <w:color w:val="000000"/>
        </w:rPr>
        <w:t>, wyraz pochodzenia naj</w:t>
      </w:r>
      <w:r>
        <w:rPr>
          <w:rStyle w:val="Teksttreci2"/>
          <w:color w:val="000000"/>
        </w:rPr>
        <w:softHyphen/>
        <w:t>prawdopodobniej czeskiego, nie znany gwarom polskim, jest dziś trochę archaicz</w:t>
      </w:r>
      <w:r>
        <w:rPr>
          <w:rStyle w:val="Teksttreci2"/>
          <w:color w:val="000000"/>
        </w:rPr>
        <w:softHyphen/>
        <w:t>ny, ale to nie usprawiedli</w:t>
      </w:r>
      <w:r>
        <w:rPr>
          <w:rStyle w:val="Teksttreci2"/>
          <w:color w:val="000000"/>
        </w:rPr>
        <w:t>wia nieznajomości form jego odmiany, zwłaszcza jeżeli z tą nieznajomością ktoś się zdradza w tekście drukowanym.</w:t>
      </w:r>
    </w:p>
    <w:p w:rsidR="00000000" w:rsidRDefault="00525810">
      <w:pPr>
        <w:pStyle w:val="Teksttreci100"/>
        <w:shd w:val="clear" w:color="auto" w:fill="auto"/>
        <w:spacing w:after="878" w:line="312" w:lineRule="exact"/>
        <w:ind w:left="7820"/>
        <w:jc w:val="left"/>
      </w:pPr>
      <w:r>
        <w:rPr>
          <w:rStyle w:val="Teksttreci10"/>
          <w:i/>
          <w:iCs/>
          <w:color w:val="000000"/>
        </w:rPr>
        <w:t>W. D.</w:t>
      </w:r>
    </w:p>
    <w:p w:rsidR="00000000" w:rsidRDefault="00525810">
      <w:pPr>
        <w:pStyle w:val="Teksttreci70"/>
        <w:shd w:val="clear" w:color="auto" w:fill="auto"/>
        <w:spacing w:before="0" w:after="0" w:line="264" w:lineRule="exact"/>
        <w:ind w:firstLine="500"/>
        <w:jc w:val="both"/>
      </w:pPr>
      <w:r>
        <w:rPr>
          <w:rStyle w:val="Teksttreci7"/>
          <w:color w:val="000000"/>
        </w:rPr>
        <w:t xml:space="preserve">W artykule </w:t>
      </w:r>
      <w:r>
        <w:rPr>
          <w:rStyle w:val="Teksttreci7"/>
          <w:color w:val="000000"/>
          <w:lang w:val="en-US" w:eastAsia="en-US"/>
        </w:rPr>
        <w:t xml:space="preserve">prof. Vilima </w:t>
      </w:r>
      <w:r>
        <w:rPr>
          <w:rStyle w:val="Teksttreci7"/>
          <w:color w:val="000000"/>
        </w:rPr>
        <w:t>Francicia pt. „Reforma pisowni i ujednolicenie serbskochorwackiego języka litarackiego”</w:t>
      </w:r>
      <w:r>
        <w:rPr>
          <w:rStyle w:val="Teksttreci7"/>
          <w:color w:val="000000"/>
        </w:rPr>
        <w:t>, drukowanym w zeszycie 7 z roku 1960, znalazły się liczne błędy w zakresie znaków diaktrycznych i akcentów, wynikłe z niedopatrzenia korekty oraz przyczyn technicznych—za co bardzo przepraszamy Autora i naszych Czytelników. Spis błędów poda</w:t>
      </w:r>
      <w:r>
        <w:rPr>
          <w:rStyle w:val="Teksttreci7"/>
          <w:color w:val="000000"/>
        </w:rPr>
        <w:softHyphen/>
        <w:t>my oddzielnie.</w:t>
      </w:r>
    </w:p>
    <w:p w:rsidR="00000000" w:rsidRDefault="00525810">
      <w:pPr>
        <w:pStyle w:val="Teksttreci110"/>
        <w:shd w:val="clear" w:color="auto" w:fill="auto"/>
        <w:spacing w:before="0" w:line="210" w:lineRule="exact"/>
        <w:ind w:left="6820"/>
        <w:jc w:val="left"/>
        <w:sectPr w:rsidR="00000000">
          <w:headerReference w:type="even" r:id="rId35"/>
          <w:headerReference w:type="default" r:id="rId36"/>
          <w:pgSz w:w="11900" w:h="16840"/>
          <w:pgMar w:top="1751" w:right="1866" w:bottom="1719" w:left="877" w:header="0" w:footer="3" w:gutter="0"/>
          <w:pgNumType w:start="336"/>
          <w:cols w:space="720"/>
          <w:noEndnote/>
          <w:docGrid w:linePitch="360"/>
        </w:sectPr>
      </w:pPr>
      <w:r>
        <w:rPr>
          <w:rStyle w:val="Teksttreci11"/>
          <w:i/>
          <w:iCs/>
          <w:color w:val="000000"/>
        </w:rPr>
        <w:t>Redakcja</w:t>
      </w:r>
    </w:p>
    <w:p w:rsidR="00000000" w:rsidRDefault="00525810">
      <w:pPr>
        <w:pStyle w:val="Nagwek30"/>
        <w:keepNext/>
        <w:keepLines/>
        <w:shd w:val="clear" w:color="auto" w:fill="auto"/>
        <w:spacing w:after="240" w:line="300" w:lineRule="exact"/>
      </w:pPr>
      <w:bookmarkStart w:id="3" w:name="bookmark3"/>
      <w:r>
        <w:rPr>
          <w:rStyle w:val="Nagwek3"/>
          <w:color w:val="000000"/>
        </w:rPr>
        <w:lastRenderedPageBreak/>
        <w:t>KOMUNIKAT 1</w:t>
      </w:r>
      <w:bookmarkEnd w:id="3"/>
    </w:p>
    <w:p w:rsidR="00000000" w:rsidRDefault="00525810">
      <w:pPr>
        <w:pStyle w:val="Teksttreci81"/>
        <w:shd w:val="clear" w:color="auto" w:fill="auto"/>
        <w:spacing w:before="0" w:after="756" w:line="270" w:lineRule="exact"/>
        <w:ind w:firstLine="700"/>
        <w:jc w:val="both"/>
      </w:pPr>
      <w:r>
        <w:rPr>
          <w:rStyle w:val="Teksttreci8"/>
          <w:color w:val="000000"/>
        </w:rPr>
        <w:t xml:space="preserve">Członkowie i placówki PAN, towarzystwa naukowe subwencjonowane przez PAN i pracownicy naukowi mogą zgłaszać prenumeratę w </w:t>
      </w:r>
      <w:r>
        <w:rPr>
          <w:rStyle w:val="Pogrubienie"/>
          <w:i/>
          <w:iCs/>
          <w:color w:val="000000"/>
        </w:rPr>
        <w:t>Ośrodku R</w:t>
      </w:r>
      <w:r>
        <w:rPr>
          <w:rStyle w:val="Pogrubienie"/>
          <w:i/>
          <w:iCs/>
          <w:color w:val="000000"/>
        </w:rPr>
        <w:t>ozpowszech</w:t>
      </w:r>
      <w:r>
        <w:rPr>
          <w:rStyle w:val="Pogrubienie"/>
          <w:i/>
          <w:iCs/>
          <w:color w:val="000000"/>
        </w:rPr>
        <w:softHyphen/>
        <w:t>niania "Wydawnictw Naukowych PAN</w:t>
      </w:r>
      <w:r>
        <w:rPr>
          <w:rStyle w:val="Pogrubienie"/>
          <w:color w:val="000000"/>
        </w:rPr>
        <w:t xml:space="preserve">, </w:t>
      </w:r>
      <w:r>
        <w:rPr>
          <w:rStyle w:val="Pogrubienie"/>
          <w:i/>
          <w:iCs/>
          <w:color w:val="000000"/>
        </w:rPr>
        <w:t>Warszawa, Pałac Kultury i Nauki, 16</w:t>
      </w:r>
      <w:r>
        <w:rPr>
          <w:rStyle w:val="Pogrubienie"/>
          <w:color w:val="000000"/>
        </w:rPr>
        <w:t xml:space="preserve"> </w:t>
      </w:r>
      <w:r>
        <w:rPr>
          <w:rStyle w:val="Teksttreci8"/>
          <w:color w:val="000000"/>
        </w:rPr>
        <w:t>pię</w:t>
      </w:r>
      <w:r>
        <w:rPr>
          <w:rStyle w:val="Teksttreci8"/>
          <w:color w:val="000000"/>
        </w:rPr>
        <w:softHyphen/>
        <w:t xml:space="preserve">tro, </w:t>
      </w:r>
      <w:r>
        <w:rPr>
          <w:rStyle w:val="Pogrubienie"/>
          <w:i/>
          <w:iCs/>
          <w:color w:val="000000"/>
        </w:rPr>
        <w:t>tel. 6-31-95.</w:t>
      </w:r>
    </w:p>
    <w:p w:rsidR="00000000" w:rsidRDefault="00525810">
      <w:pPr>
        <w:pStyle w:val="Nagwek30"/>
        <w:keepNext/>
        <w:keepLines/>
        <w:shd w:val="clear" w:color="auto" w:fill="auto"/>
        <w:spacing w:after="250" w:line="300" w:lineRule="exact"/>
      </w:pPr>
      <w:bookmarkStart w:id="4" w:name="bookmark4"/>
      <w:r>
        <w:rPr>
          <w:rStyle w:val="Nagwek3"/>
          <w:color w:val="000000"/>
        </w:rPr>
        <w:t>KOMUNIKAT 2</w:t>
      </w:r>
      <w:bookmarkEnd w:id="4"/>
    </w:p>
    <w:p w:rsidR="00000000" w:rsidRDefault="00525810">
      <w:pPr>
        <w:pStyle w:val="Teksttreci130"/>
        <w:shd w:val="clear" w:color="auto" w:fill="auto"/>
        <w:spacing w:before="0"/>
        <w:ind w:firstLine="700"/>
      </w:pPr>
      <w:r>
        <w:rPr>
          <w:rStyle w:val="Teksttreci13"/>
          <w:color w:val="000000"/>
        </w:rPr>
        <w:t>Zamówienia i przedpłaty na prenumeratę „Poradnika Językowego” przyjmowane są w terminie do dnia 15-go miesiąca poprzedzają</w:t>
      </w:r>
      <w:r>
        <w:rPr>
          <w:rStyle w:val="Teksttreci13"/>
          <w:color w:val="000000"/>
        </w:rPr>
        <w:t>cego okres prenumeraty — przez: Urzędy Pocztowe, listonoszy oraz Oddziały i Delegatury „Ruchu”. Można również zamówić prenumeratę dokonując wpłaty na konto PKO Nr 1-6-100020 — Centrala Kolportażu Prasy i Wydawnictw „Ruch” — Warszawa, ul. Srebrna 12.</w:t>
      </w:r>
    </w:p>
    <w:p w:rsidR="00000000" w:rsidRDefault="00525810">
      <w:pPr>
        <w:pStyle w:val="Teksttreci130"/>
        <w:shd w:val="clear" w:color="auto" w:fill="auto"/>
        <w:spacing w:before="0"/>
        <w:ind w:firstLine="700"/>
      </w:pPr>
      <w:r>
        <w:rPr>
          <w:rStyle w:val="Teksttreci13"/>
          <w:color w:val="000000"/>
        </w:rPr>
        <w:t>Cena prenumeraty zagranicznej jest o 40% wyższa od ceny po</w:t>
      </w:r>
      <w:r>
        <w:rPr>
          <w:rStyle w:val="Teksttreci13"/>
          <w:color w:val="000000"/>
        </w:rPr>
        <w:softHyphen/>
        <w:t>danej niżej. Przedpłaty na tę prenumeratę przyjmuje na okresy kwar</w:t>
      </w:r>
      <w:r>
        <w:rPr>
          <w:rStyle w:val="Teksttreci13"/>
          <w:color w:val="000000"/>
        </w:rPr>
        <w:softHyphen/>
        <w:t xml:space="preserve">talne, półroczne i roczne Przedsiębiorstwo Kolportażu Wydawnictw Zagranicznych „Ruch” w Warszawie, Wilcza 46 za pośrednictwem PKO </w:t>
      </w:r>
      <w:r>
        <w:rPr>
          <w:rStyle w:val="Teksttreci13"/>
          <w:color w:val="000000"/>
        </w:rPr>
        <w:t>Warszawa, konto Nr 1-6-100024.</w:t>
      </w:r>
    </w:p>
    <w:p w:rsidR="00000000" w:rsidRDefault="00525810">
      <w:pPr>
        <w:pStyle w:val="Teksttreci130"/>
        <w:shd w:val="clear" w:color="auto" w:fill="auto"/>
        <w:spacing w:before="0" w:after="734"/>
        <w:ind w:firstLine="700"/>
      </w:pPr>
      <w:r>
        <w:rPr>
          <w:rStyle w:val="Teksttreci13"/>
          <w:color w:val="000000"/>
        </w:rPr>
        <w:t>Egzemplarze zdezaktualizowane można nabywać w sklepie przy ul. Wiejskiej 14 w Warszawie. Zamówienia spoza Warszawy należy kie</w:t>
      </w:r>
      <w:r>
        <w:rPr>
          <w:rStyle w:val="Teksttreci13"/>
          <w:color w:val="000000"/>
        </w:rPr>
        <w:softHyphen/>
        <w:t>rować do Centrali Kolportażu Prasy i Wydawnictw „Ruch” Warszawa, ul. Srebrna 12.</w:t>
      </w:r>
    </w:p>
    <w:p w:rsidR="00000000" w:rsidRDefault="00525810">
      <w:pPr>
        <w:pStyle w:val="Nagwek30"/>
        <w:keepNext/>
        <w:keepLines/>
        <w:shd w:val="clear" w:color="auto" w:fill="auto"/>
        <w:spacing w:after="263" w:line="300" w:lineRule="exact"/>
      </w:pPr>
      <w:bookmarkStart w:id="5" w:name="bookmark5"/>
      <w:r>
        <w:rPr>
          <w:rStyle w:val="Nagwek3Odstpy1pt"/>
          <w:color w:val="000000"/>
        </w:rPr>
        <w:t>KOMUNIKAT</w:t>
      </w:r>
      <w:r>
        <w:rPr>
          <w:rStyle w:val="Nagwek3Odstpy1pt"/>
          <w:color w:val="000000"/>
        </w:rPr>
        <w:t xml:space="preserve"> INFORMACYJNY</w:t>
      </w:r>
      <w:bookmarkEnd w:id="5"/>
    </w:p>
    <w:p w:rsidR="00000000" w:rsidRDefault="00525810">
      <w:pPr>
        <w:pStyle w:val="Teksttreci81"/>
        <w:shd w:val="clear" w:color="auto" w:fill="auto"/>
        <w:spacing w:before="0" w:after="1127" w:line="264" w:lineRule="exact"/>
        <w:ind w:left="360" w:right="320" w:firstLine="620"/>
        <w:jc w:val="both"/>
      </w:pPr>
      <w:r>
        <w:rPr>
          <w:rStyle w:val="Teksttreci8"/>
          <w:color w:val="000000"/>
        </w:rPr>
        <w:t>Redakcja Poradnika Językowego zawiadamia Czytelników, że od dnia 1 lipca 1958 r. Poradnik Językowy nie jest sprzedawany w kioskach. Można go otrzymywać tylko w prenumeracie. Warunki prenumeraty p. Komunikat 2.</w:t>
      </w:r>
    </w:p>
    <w:p w:rsidR="00000000" w:rsidRDefault="00525810">
      <w:pPr>
        <w:pStyle w:val="Teksttreci130"/>
        <w:shd w:val="clear" w:color="auto" w:fill="auto"/>
        <w:spacing w:before="0" w:line="280" w:lineRule="exact"/>
        <w:jc w:val="center"/>
      </w:pPr>
      <w:r>
        <w:rPr>
          <w:rStyle w:val="Teksttreci13"/>
          <w:color w:val="000000"/>
        </w:rPr>
        <w:t>ADRES ADMINISTRACJI:</w:t>
      </w:r>
    </w:p>
    <w:p w:rsidR="00000000" w:rsidRDefault="00525810">
      <w:pPr>
        <w:pStyle w:val="Teksttreci130"/>
        <w:shd w:val="clear" w:color="auto" w:fill="auto"/>
        <w:spacing w:before="0" w:line="324" w:lineRule="exact"/>
      </w:pPr>
      <w:r>
        <w:rPr>
          <w:rStyle w:val="Teksttreci13"/>
          <w:color w:val="000000"/>
        </w:rPr>
        <w:t>P.</w:t>
      </w:r>
      <w:r>
        <w:rPr>
          <w:rStyle w:val="Teksttreci13"/>
          <w:color w:val="000000"/>
        </w:rPr>
        <w:t xml:space="preserve">K.P.W. „RUCH” — WARSZAWA, UL. SREBRNA 12. </w:t>
      </w:r>
      <w:r>
        <w:rPr>
          <w:rStyle w:val="Teksttreci13"/>
          <w:color w:val="000000"/>
          <w:lang w:val="de-DE" w:eastAsia="de-DE"/>
        </w:rPr>
        <w:t xml:space="preserve">TEL.: </w:t>
      </w:r>
      <w:r>
        <w:rPr>
          <w:rStyle w:val="Teksttreci13"/>
          <w:color w:val="000000"/>
        </w:rPr>
        <w:t>8-05-42 WARUNKI PRENUMERATY:</w:t>
      </w:r>
    </w:p>
    <w:p w:rsidR="00000000" w:rsidRDefault="00525810">
      <w:pPr>
        <w:pStyle w:val="Teksttreci81"/>
        <w:shd w:val="clear" w:color="auto" w:fill="auto"/>
        <w:tabs>
          <w:tab w:val="left" w:pos="5648"/>
        </w:tabs>
        <w:spacing w:before="0" w:line="318" w:lineRule="exact"/>
        <w:ind w:left="360" w:firstLine="620"/>
        <w:jc w:val="both"/>
      </w:pPr>
      <w:r>
        <w:rPr>
          <w:rStyle w:val="Teksttreci8"/>
          <w:color w:val="000000"/>
        </w:rPr>
        <w:t>Przedpłata roczna z przesyłką pocztową</w:t>
      </w:r>
      <w:r>
        <w:rPr>
          <w:rStyle w:val="Teksttreci8"/>
          <w:color w:val="000000"/>
        </w:rPr>
        <w:tab/>
        <w:t>60.</w:t>
      </w:r>
      <w:r>
        <w:rPr>
          <w:rStyle w:val="Teksttreci80"/>
          <w:color w:val="000000"/>
        </w:rPr>
        <w:t xml:space="preserve">— </w:t>
      </w:r>
      <w:r>
        <w:rPr>
          <w:rStyle w:val="Teksttreci8"/>
          <w:color w:val="000000"/>
        </w:rPr>
        <w:t>zł (10 zeszytów)</w:t>
      </w:r>
    </w:p>
    <w:p w:rsidR="00000000" w:rsidRDefault="00525810">
      <w:pPr>
        <w:pStyle w:val="Teksttreci81"/>
        <w:shd w:val="clear" w:color="auto" w:fill="auto"/>
        <w:spacing w:before="0" w:line="318" w:lineRule="exact"/>
        <w:ind w:left="360" w:firstLine="620"/>
        <w:jc w:val="both"/>
      </w:pPr>
      <w:r>
        <w:rPr>
          <w:rStyle w:val="Teksttreci8"/>
          <w:color w:val="000000"/>
        </w:rPr>
        <w:t>Przedpłata półroczna z przesyłką pocztową 30.— zł (5 zeszytów)</w:t>
      </w:r>
    </w:p>
    <w:p w:rsidR="00000000" w:rsidRDefault="00525810">
      <w:pPr>
        <w:pStyle w:val="Teksttreci81"/>
        <w:shd w:val="clear" w:color="auto" w:fill="auto"/>
        <w:spacing w:before="0" w:after="158" w:line="318" w:lineRule="exact"/>
        <w:ind w:left="360" w:firstLine="620"/>
        <w:jc w:val="both"/>
      </w:pPr>
      <w:r>
        <w:rPr>
          <w:rStyle w:val="Teksttreci8"/>
          <w:color w:val="000000"/>
        </w:rPr>
        <w:t>Cena pojedynczego zeszytu 6.</w:t>
      </w:r>
      <w:r>
        <w:rPr>
          <w:rStyle w:val="Teksttreci80"/>
          <w:color w:val="000000"/>
        </w:rPr>
        <w:t xml:space="preserve">— </w:t>
      </w:r>
      <w:r>
        <w:rPr>
          <w:rStyle w:val="Teksttreci8"/>
          <w:color w:val="000000"/>
        </w:rPr>
        <w:t>zł, podwójnego 12.— zł.</w:t>
      </w:r>
    </w:p>
    <w:p w:rsidR="00000000" w:rsidRDefault="00525810">
      <w:pPr>
        <w:pStyle w:val="Teksttreci81"/>
        <w:shd w:val="clear" w:color="auto" w:fill="auto"/>
        <w:spacing w:before="0" w:line="270" w:lineRule="exact"/>
        <w:jc w:val="both"/>
        <w:sectPr w:rsidR="00000000">
          <w:headerReference w:type="even" r:id="rId37"/>
          <w:headerReference w:type="default" r:id="rId38"/>
          <w:pgSz w:w="11900" w:h="16840"/>
          <w:pgMar w:top="1120" w:right="1895" w:bottom="1120" w:left="1106" w:header="0" w:footer="3" w:gutter="0"/>
          <w:pgNumType w:start="51"/>
          <w:cols w:space="720"/>
          <w:noEndnote/>
          <w:titlePg/>
          <w:docGrid w:linePitch="360"/>
        </w:sectPr>
      </w:pPr>
      <w:r>
        <w:rPr>
          <w:rStyle w:val="Teksttreci8"/>
          <w:color w:val="000000"/>
        </w:rPr>
        <w:t xml:space="preserve">Nakład 2150. Pap. druk. sat. </w:t>
      </w:r>
      <w:r>
        <w:rPr>
          <w:rStyle w:val="Teksttreci8"/>
          <w:color w:val="000000"/>
          <w:lang w:val="de-DE" w:eastAsia="de-DE"/>
        </w:rPr>
        <w:t xml:space="preserve">kl. </w:t>
      </w:r>
      <w:r>
        <w:rPr>
          <w:rStyle w:val="Teksttreci8"/>
          <w:color w:val="000000"/>
        </w:rPr>
        <w:t xml:space="preserve">V g. 70, B-l. Druk ukończono w styczniu 1962 r. Warszawska Drukarnia Naukowa, Warszawa, Śniadeckich 8. Zam. </w:t>
      </w:r>
      <w:r>
        <w:rPr>
          <w:rStyle w:val="Teksttreci8"/>
          <w:color w:val="000000"/>
          <w:lang w:val="ru-RU" w:eastAsia="ru-RU"/>
        </w:rPr>
        <w:t xml:space="preserve">339/61. </w:t>
      </w:r>
      <w:r>
        <w:rPr>
          <w:rStyle w:val="Teksttreci8"/>
          <w:color w:val="000000"/>
        </w:rPr>
        <w:t>S-69.</w:t>
      </w:r>
    </w:p>
    <w:p w:rsidR="00000000" w:rsidRDefault="00525810">
      <w:pPr>
        <w:spacing w:line="130" w:lineRule="exact"/>
        <w:rPr>
          <w:color w:val="auto"/>
          <w:sz w:val="10"/>
          <w:szCs w:val="10"/>
        </w:rPr>
      </w:pPr>
    </w:p>
    <w:p w:rsidR="00000000" w:rsidRDefault="00525810">
      <w:pPr>
        <w:rPr>
          <w:color w:val="auto"/>
          <w:sz w:val="2"/>
          <w:szCs w:val="2"/>
        </w:rPr>
        <w:sectPr w:rsidR="00000000">
          <w:pgSz w:w="11900" w:h="16840"/>
          <w:pgMar w:top="2494" w:right="0" w:bottom="2479" w:left="0" w:header="0" w:footer="3" w:gutter="0"/>
          <w:cols w:space="720"/>
          <w:noEndnote/>
          <w:docGrid w:linePitch="360"/>
        </w:sectPr>
      </w:pPr>
    </w:p>
    <w:p w:rsidR="00000000" w:rsidRDefault="00525810">
      <w:pPr>
        <w:spacing w:line="360" w:lineRule="exact"/>
        <w:rPr>
          <w:color w:val="auto"/>
        </w:rPr>
      </w:pPr>
      <w:r>
        <w:rPr>
          <w:noProof/>
        </w:rPr>
        <w:lastRenderedPageBreak/>
        <w:pict>
          <v:shape id="_x0000_s1060" type="#_x0000_t202" style="position:absolute;margin-left:79.5pt;margin-top:.1pt;width:222.9pt;height:11.7pt;z-index:251662336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525810">
                  <w:pPr>
                    <w:pStyle w:val="Teksttreci110"/>
                    <w:shd w:val="clear" w:color="auto" w:fill="auto"/>
                    <w:spacing w:before="0" w:line="210" w:lineRule="exact"/>
                    <w:jc w:val="left"/>
                  </w:pPr>
                  <w:r>
                    <w:rPr>
                      <w:rStyle w:val="Teksttreci11Exact"/>
                      <w:i/>
                      <w:iCs/>
                      <w:color w:val="000000"/>
                    </w:rPr>
                    <w:t xml:space="preserve">pod redakcją </w:t>
                  </w:r>
                  <w:r>
                    <w:rPr>
                      <w:rStyle w:val="Teksttreci11Exact"/>
                      <w:i/>
                      <w:iCs/>
                      <w:color w:val="000000"/>
                      <w:lang w:val="en-US" w:eastAsia="en-US"/>
                    </w:rPr>
                    <w:t xml:space="preserve">prof, </w:t>
                  </w:r>
                  <w:r>
                    <w:rPr>
                      <w:rStyle w:val="Teksttreci11Exact"/>
                      <w:i/>
                      <w:iCs/>
                      <w:color w:val="000000"/>
                    </w:rPr>
                    <w:t>dr W. Doroszewskiego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61" type="#_x0000_t202" style="position:absolute;margin-left:15pt;margin-top:20.3pt;width:222.3pt;height:51pt;z-index:251663360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525810">
                  <w:pPr>
                    <w:pStyle w:val="Teksttreci81"/>
                    <w:shd w:val="clear" w:color="auto" w:fill="auto"/>
                    <w:spacing w:before="0" w:line="318" w:lineRule="exact"/>
                    <w:jc w:val="left"/>
                  </w:pPr>
                  <w:r>
                    <w:rPr>
                      <w:rStyle w:val="Teksttreci8Exact"/>
                      <w:color w:val="000000"/>
                      <w:lang w:val="de-DE" w:eastAsia="de-DE"/>
                    </w:rPr>
                    <w:t xml:space="preserve">Tom </w:t>
                  </w:r>
                  <w:r>
                    <w:rPr>
                      <w:rStyle w:val="Teksttreci8Exact"/>
                      <w:color w:val="000000"/>
                    </w:rPr>
                    <w:t xml:space="preserve">I, str. 1206, obejmuje litery A—C, </w:t>
                  </w:r>
                  <w:r>
                    <w:rPr>
                      <w:rStyle w:val="Teksttreci8Exact"/>
                      <w:color w:val="000000"/>
                      <w:lang w:val="de-DE" w:eastAsia="de-DE"/>
                    </w:rPr>
                    <w:t xml:space="preserve">Tom </w:t>
                  </w:r>
                  <w:r>
                    <w:rPr>
                      <w:rStyle w:val="Teksttreci8Exact"/>
                      <w:color w:val="000000"/>
                    </w:rPr>
                    <w:t>II, str. 1394, obejmuje litery D—G, Tom III, str. 1361, obejmuje litery H—K,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62" type="#_x0000_t202" style="position:absolute;margin-left:321.3pt;margin-top:19.7pt;width:46.2pt;height:35.1pt;z-index:251664384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525810">
                  <w:pPr>
                    <w:pStyle w:val="Teksttreci81"/>
                    <w:shd w:val="clear" w:color="auto" w:fill="auto"/>
                    <w:spacing w:before="0" w:line="318" w:lineRule="exact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>zł 220,— zł 220,—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63" type="#_x0000_t202" style="position:absolute;margin-left:308.7pt;margin-top:56pt;width:57.3pt;height:14pt;z-index:251665408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525810">
                  <w:pPr>
                    <w:pStyle w:val="Teksttreci81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Teksttreci8Exact"/>
                      <w:color w:val="000000"/>
                    </w:rPr>
                    <w:t>zł 220,—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64" type="#_x0000_t202" style="position:absolute;margin-left:14.7pt;margin-top:82.85pt;width:353.4pt;height:459.55pt;z-index:251666432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525810">
                  <w:pPr>
                    <w:pStyle w:val="Teksttreci81"/>
                    <w:shd w:val="clear" w:color="auto" w:fill="auto"/>
                    <w:spacing w:before="0" w:after="65" w:line="216" w:lineRule="exact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>Składać się będzie z dziesięciu tomów uzupełnionych jednym to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 xml:space="preserve">mem indeksu słowotwórczego, którego </w:t>
                  </w:r>
                  <w:r>
                    <w:rPr>
                      <w:rStyle w:val="Teksttreci8Exact"/>
                      <w:color w:val="000000"/>
                    </w:rPr>
                    <w:t>przeznaczeniem jest uka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zanie budowy słowotwórczej języka polskiego. Kolejne tomy uka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zywać się będą w odstępach rocznych.</w:t>
                  </w:r>
                </w:p>
                <w:p w:rsidR="00000000" w:rsidRDefault="00525810">
                  <w:pPr>
                    <w:pStyle w:val="Teksttreci81"/>
                    <w:shd w:val="clear" w:color="auto" w:fill="auto"/>
                    <w:spacing w:before="0" w:line="210" w:lineRule="exact"/>
                    <w:ind w:firstLine="680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>Słownik opracowywany jest przez zespół redakcyjny pod</w:t>
                  </w:r>
                </w:p>
                <w:p w:rsidR="00000000" w:rsidRDefault="00525810">
                  <w:pPr>
                    <w:pStyle w:val="Teksttreci81"/>
                    <w:shd w:val="clear" w:color="auto" w:fill="auto"/>
                    <w:spacing w:before="0" w:after="60" w:line="210" w:lineRule="exact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 xml:space="preserve">kierunkiem </w:t>
                  </w:r>
                  <w:r>
                    <w:rPr>
                      <w:rStyle w:val="Teksttreci8Exact"/>
                      <w:color w:val="000000"/>
                      <w:lang w:val="en-US" w:eastAsia="en-US"/>
                    </w:rPr>
                    <w:t xml:space="preserve">prof, </w:t>
                  </w:r>
                  <w:r>
                    <w:rPr>
                      <w:rStyle w:val="Teksttreci8Exact"/>
                      <w:color w:val="000000"/>
                    </w:rPr>
                    <w:t>dra Witolda Doroszewskiego, członka rzecz. PAN Przewodniczą</w:t>
                  </w:r>
                  <w:r>
                    <w:rPr>
                      <w:rStyle w:val="Teksttreci8Exact"/>
                      <w:color w:val="000000"/>
                    </w:rPr>
                    <w:t xml:space="preserve">cym Komitetu Redakcyjnego jest </w:t>
                  </w:r>
                  <w:r>
                    <w:rPr>
                      <w:rStyle w:val="Teksttreci8Exact"/>
                      <w:color w:val="000000"/>
                      <w:lang w:val="en-US" w:eastAsia="en-US"/>
                    </w:rPr>
                    <w:t xml:space="preserve">prof, </w:t>
                  </w:r>
                  <w:r>
                    <w:rPr>
                      <w:rStyle w:val="Teksttreci8Exact"/>
                      <w:color w:val="000000"/>
                    </w:rPr>
                    <w:t>dr Witold Taszycki, Członek rzecz. PAN. Po słowniku Lindego (1807</w:t>
                  </w:r>
                  <w:r>
                    <w:rPr>
                      <w:rStyle w:val="Teksttreci8Exact1"/>
                      <w:color w:val="000000"/>
                    </w:rPr>
                    <w:t>—</w:t>
                  </w:r>
                  <w:r>
                    <w:rPr>
                      <w:rStyle w:val="Teksttreci8Exact"/>
                      <w:color w:val="000000"/>
                    </w:rPr>
                    <w:t>1814 r.) i Słowniku Warszawskim (Karłowicza-Kryńskiego-Niedźwiedzkie- go, 1900—1927 r.) jest to trzecie podstawowe opracowanie słownict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wa ogó</w:t>
                  </w:r>
                  <w:r>
                    <w:rPr>
                      <w:rStyle w:val="Teksttreci8Exact"/>
                      <w:color w:val="000000"/>
                    </w:rPr>
                    <w:t>lnopolskiego, będące kontynuacją najlepszych tradycji leksykografii polskiej, bogatsze wszakże od poprzednich prac o osiągnięcia wiedzy językoznawczej naszych czasów.</w:t>
                  </w:r>
                </w:p>
                <w:p w:rsidR="00000000" w:rsidRDefault="00525810">
                  <w:pPr>
                    <w:pStyle w:val="Teksttreci81"/>
                    <w:shd w:val="clear" w:color="auto" w:fill="auto"/>
                    <w:spacing w:before="0" w:after="60" w:line="210" w:lineRule="exact"/>
                    <w:ind w:firstLine="680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>Słownik zawiera cały zasób wyrazów mowy polskiej, które były w użyciu na przestrzeni dwóc</w:t>
                  </w:r>
                  <w:r>
                    <w:rPr>
                      <w:rStyle w:val="Teksttreci8Exact"/>
                      <w:color w:val="000000"/>
                    </w:rPr>
                    <w:t>h ostatnich stuleci, jak również wyrazy nowe, powstałe współcześnie. Znaleźć w nim można wszystkie potrzebne informacje o wyrazach języka ogólnopol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skiego, a więc nie tylko to, co wyraz znaczy, lecz także, jak na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leży tego wyrazu używać, jakie są najwłaści</w:t>
                  </w:r>
                  <w:r>
                    <w:rPr>
                      <w:rStyle w:val="Teksttreci8Exact"/>
                      <w:color w:val="000000"/>
                    </w:rPr>
                    <w:t>wsze jego połączenia z innymi wyrazami, uwypuklające jego treść znaczeniową i nie dopuszczające do powstawania błędnych, niejasnych, wypaczo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nych sformułowań.</w:t>
                  </w:r>
                </w:p>
                <w:p w:rsidR="00000000" w:rsidRDefault="00525810">
                  <w:pPr>
                    <w:pStyle w:val="Teksttreci81"/>
                    <w:shd w:val="clear" w:color="auto" w:fill="auto"/>
                    <w:spacing w:before="0" w:after="55" w:line="210" w:lineRule="exact"/>
                    <w:ind w:firstLine="680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>Do poszczególnych wyrazów Słownik podaje formy po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prawnej odmiany gramatycznej, objaśnienia różny</w:t>
                  </w:r>
                  <w:r>
                    <w:rPr>
                      <w:rStyle w:val="Teksttreci8Exact"/>
                      <w:color w:val="000000"/>
                    </w:rPr>
                    <w:t>ch znaczeń danego wyrazu (definicje numerowane), charakterystyczne przy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kłady użycia wyrazu w każdym ze znaczeń, utarte zwroty fra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zeologiczne, w których wyraz ten występuje.</w:t>
                  </w:r>
                </w:p>
                <w:p w:rsidR="00000000" w:rsidRDefault="00525810">
                  <w:pPr>
                    <w:pStyle w:val="Teksttreci81"/>
                    <w:shd w:val="clear" w:color="auto" w:fill="auto"/>
                    <w:spacing w:before="0" w:after="60" w:line="216" w:lineRule="exact"/>
                    <w:ind w:firstLine="680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>Przykładami użycia wyrazów są cytaty z dzieł znanych pisarzy ze wskazaniem autora</w:t>
                  </w:r>
                  <w:r>
                    <w:rPr>
                      <w:rStyle w:val="Teksttreci8Exact"/>
                      <w:color w:val="000000"/>
                    </w:rPr>
                    <w:t xml:space="preserve"> i strony dzieła, z którego cytat zaczerpnięto.</w:t>
                  </w:r>
                </w:p>
                <w:p w:rsidR="00000000" w:rsidRDefault="00525810">
                  <w:pPr>
                    <w:pStyle w:val="Teksttreci81"/>
                    <w:shd w:val="clear" w:color="auto" w:fill="auto"/>
                    <w:spacing w:before="0" w:after="65" w:line="216" w:lineRule="exact"/>
                    <w:ind w:firstLine="680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>W ten sposób użytkownik Słownika uzyskuje jasny, udo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kumentowany obraz historycznego rozwoju znaczenia i stylistycz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nego użycia wyrazu.</w:t>
                  </w:r>
                </w:p>
                <w:p w:rsidR="00000000" w:rsidRDefault="00525810">
                  <w:pPr>
                    <w:pStyle w:val="Teksttreci81"/>
                    <w:shd w:val="clear" w:color="auto" w:fill="auto"/>
                    <w:spacing w:before="0" w:line="210" w:lineRule="exact"/>
                    <w:ind w:firstLine="680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>Słownik będzie dziełem niezbędnym dla każdego, kto dba</w:t>
                  </w:r>
                </w:p>
                <w:p w:rsidR="00000000" w:rsidRDefault="00525810">
                  <w:pPr>
                    <w:pStyle w:val="Teksttreci81"/>
                    <w:shd w:val="clear" w:color="auto" w:fill="auto"/>
                    <w:tabs>
                      <w:tab w:val="left" w:pos="252"/>
                    </w:tabs>
                    <w:spacing w:before="0" w:line="210" w:lineRule="exact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>o</w:t>
                  </w:r>
                  <w:r>
                    <w:rPr>
                      <w:rStyle w:val="Teksttreci8Exact"/>
                      <w:color w:val="000000"/>
                    </w:rPr>
                    <w:tab/>
                    <w:t>czystość i boga</w:t>
                  </w:r>
                  <w:r>
                    <w:rPr>
                      <w:rStyle w:val="Teksttreci8Exact"/>
                      <w:color w:val="000000"/>
                    </w:rPr>
                    <w:t>ctwo mowy ojczystej, kto rozwija swą wiedzę, dąży do podniesienia swych kwalifikacji w pracy biurowej, redakcyjnej, pedagogicznej, naukowej i innej. Powinien znaleźć się w każdej bibliotece, w domach studentów i nauczycieli, dzia</w:t>
                  </w:r>
                  <w:r>
                    <w:rPr>
                      <w:rStyle w:val="Teksttreci8Exact"/>
                      <w:color w:val="000000"/>
                    </w:rPr>
                    <w:softHyphen/>
                    <w:t>łaczy oświatowych i naukow</w:t>
                  </w:r>
                  <w:r>
                    <w:rPr>
                      <w:rStyle w:val="Teksttreci8Exact"/>
                      <w:color w:val="000000"/>
                    </w:rPr>
                    <w:t>ców, pracowników biur i urzędów</w:t>
                  </w:r>
                </w:p>
                <w:p w:rsidR="00000000" w:rsidRDefault="00525810">
                  <w:pPr>
                    <w:pStyle w:val="Teksttreci81"/>
                    <w:shd w:val="clear" w:color="auto" w:fill="auto"/>
                    <w:tabs>
                      <w:tab w:val="left" w:pos="186"/>
                    </w:tabs>
                    <w:spacing w:before="0" w:line="210" w:lineRule="exact"/>
                    <w:jc w:val="both"/>
                  </w:pPr>
                  <w:r>
                    <w:rPr>
                      <w:rStyle w:val="Teksttreci8Exact"/>
                      <w:color w:val="000000"/>
                    </w:rPr>
                    <w:t>i</w:t>
                  </w:r>
                  <w:r>
                    <w:rPr>
                      <w:rStyle w:val="Teksttreci8Exact"/>
                      <w:color w:val="000000"/>
                    </w:rPr>
                    <w:tab/>
                    <w:t>wszystkich miłośników języka.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65" type="#_x0000_t202" style="position:absolute;margin-left:.05pt;margin-top:566.1pt;width:382.8pt;height:18.8pt;z-index:251667456;mso-wrap-distance-left:5pt;mso-wrap-distance-right:5pt;mso-position-horizontal-relative:margin" filled="f" stroked="f">
            <v:textbox style="mso-fit-shape-to-text:t" inset="0,0,0,0">
              <w:txbxContent>
                <w:p w:rsidR="00000000" w:rsidRDefault="00525810">
                  <w:pPr>
                    <w:pStyle w:val="Teksttreci14"/>
                    <w:shd w:val="clear" w:color="auto" w:fill="auto"/>
                    <w:spacing w:line="260" w:lineRule="exact"/>
                  </w:pPr>
                  <w:r>
                    <w:rPr>
                      <w:rStyle w:val="Teksttreci14Exact"/>
                      <w:color w:val="000000"/>
                    </w:rPr>
                    <w:t>PA</w:t>
                  </w:r>
                  <w:r>
                    <w:rPr>
                      <w:rStyle w:val="Teksttreci14Exact"/>
                      <w:rFonts w:hint="eastAsia"/>
                      <w:color w:val="000000"/>
                    </w:rPr>
                    <w:t>Ń</w:t>
                  </w:r>
                  <w:r>
                    <w:rPr>
                      <w:rStyle w:val="Teksttreci14Exact"/>
                      <w:color w:val="000000"/>
                    </w:rPr>
                    <w:t xml:space="preserve">STWOWE WYDAWNICTWO </w:t>
                  </w:r>
                  <w:r>
                    <w:rPr>
                      <w:rStyle w:val="Teksttreci14Exact"/>
                      <w:rFonts w:hint="eastAsia"/>
                      <w:color w:val="000000"/>
                    </w:rPr>
                    <w:t>„</w:t>
                  </w:r>
                  <w:r>
                    <w:rPr>
                      <w:rStyle w:val="Teksttreci14Exact"/>
                      <w:color w:val="000000"/>
                    </w:rPr>
                    <w:t>WIEDZA POWSZECHNA</w:t>
                  </w:r>
                  <w:r>
                    <w:rPr>
                      <w:rStyle w:val="Teksttreci14Exact"/>
                      <w:rFonts w:hint="eastAsia"/>
                      <w:color w:val="000000"/>
                    </w:rPr>
                    <w:t>“</w:t>
                  </w:r>
                </w:p>
              </w:txbxContent>
            </v:textbox>
            <w10:wrap anchorx="margin"/>
          </v:shape>
        </w:pict>
      </w: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360" w:lineRule="exact"/>
        <w:rPr>
          <w:color w:val="auto"/>
        </w:rPr>
      </w:pPr>
    </w:p>
    <w:p w:rsidR="00000000" w:rsidRDefault="00525810">
      <w:pPr>
        <w:spacing w:line="514" w:lineRule="exact"/>
        <w:rPr>
          <w:color w:val="auto"/>
        </w:rPr>
      </w:pPr>
    </w:p>
    <w:p w:rsidR="00525810" w:rsidRDefault="00525810">
      <w:pPr>
        <w:rPr>
          <w:color w:val="auto"/>
          <w:sz w:val="2"/>
          <w:szCs w:val="2"/>
        </w:rPr>
      </w:pPr>
    </w:p>
    <w:sectPr w:rsidR="00525810">
      <w:type w:val="continuous"/>
      <w:pgSz w:w="11900" w:h="16840"/>
      <w:pgMar w:top="2494" w:right="1939" w:bottom="2479" w:left="23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810" w:rsidRDefault="00525810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525810" w:rsidRDefault="00525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810" w:rsidRDefault="00525810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525810" w:rsidRDefault="00525810">
      <w:r>
        <w:continuationSeparator/>
      </w:r>
    </w:p>
  </w:footnote>
  <w:footnote w:id="1">
    <w:p w:rsidR="00000000" w:rsidRDefault="00525810">
      <w:pPr>
        <w:pStyle w:val="Stopka"/>
        <w:shd w:val="clear" w:color="auto" w:fill="auto"/>
        <w:tabs>
          <w:tab w:val="left" w:pos="922"/>
        </w:tabs>
        <w:ind w:left="280" w:firstLine="48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Przykłady, które przytaczam, pochodzą z cytowanych już prac Malinowskiego i Karło</w:t>
      </w:r>
      <w:r>
        <w:rPr>
          <w:rStyle w:val="StopkaZnak1"/>
          <w:color w:val="000000"/>
        </w:rPr>
        <w:softHyphen/>
        <w:t>wicza.</w:t>
      </w:r>
    </w:p>
  </w:footnote>
  <w:footnote w:id="2">
    <w:p w:rsidR="00000000" w:rsidRDefault="00525810">
      <w:pPr>
        <w:pStyle w:val="Stopka"/>
        <w:shd w:val="clear" w:color="auto" w:fill="auto"/>
        <w:tabs>
          <w:tab w:val="left" w:pos="946"/>
        </w:tabs>
        <w:spacing w:line="210" w:lineRule="exact"/>
        <w:ind w:left="760"/>
        <w:jc w:val="both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ab/>
        <w:t>Moja córka zapytała mnie kiedyś, czy widziałam żywego pana tera (pan-tera).</w:t>
      </w:r>
    </w:p>
  </w:footnote>
  <w:footnote w:id="3">
    <w:p w:rsidR="00000000" w:rsidRDefault="00525810">
      <w:pPr>
        <w:pStyle w:val="Stopka"/>
        <w:shd w:val="clear" w:color="auto" w:fill="auto"/>
        <w:tabs>
          <w:tab w:val="left" w:pos="678"/>
        </w:tabs>
        <w:spacing w:line="246" w:lineRule="exact"/>
        <w:ind w:right="420" w:firstLine="6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Można np. przypomnieć zagadkę niemiecką: </w:t>
      </w:r>
      <w:r>
        <w:rPr>
          <w:rStyle w:val="StopkaZnak1"/>
          <w:color w:val="000000"/>
          <w:lang w:val="de-DE" w:eastAsia="de-DE"/>
        </w:rPr>
        <w:t xml:space="preserve">„Welcher Ring ist nicht </w:t>
      </w:r>
      <w:r>
        <w:rPr>
          <w:rStyle w:val="StopkaZnak1"/>
          <w:color w:val="000000"/>
        </w:rPr>
        <w:t xml:space="preserve">rund? — </w:t>
      </w:r>
      <w:r>
        <w:rPr>
          <w:rStyle w:val="StopkaZnak1"/>
          <w:color w:val="000000"/>
          <w:lang w:val="de-DE" w:eastAsia="de-DE"/>
        </w:rPr>
        <w:t>der He</w:t>
      </w:r>
      <w:r>
        <w:rPr>
          <w:rStyle w:val="StopkaZnak1"/>
          <w:color w:val="000000"/>
          <w:lang w:val="de-DE" w:eastAsia="de-DE"/>
        </w:rPr>
        <w:softHyphen/>
        <w:t>ring”.</w:t>
      </w:r>
    </w:p>
  </w:footnote>
  <w:footnote w:id="4">
    <w:p w:rsidR="00000000" w:rsidRDefault="00525810">
      <w:pPr>
        <w:pStyle w:val="Stopka"/>
        <w:shd w:val="clear" w:color="auto" w:fill="auto"/>
        <w:tabs>
          <w:tab w:val="left" w:pos="940"/>
        </w:tabs>
        <w:spacing w:line="210" w:lineRule="exact"/>
        <w:ind w:left="7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Komik </w:t>
      </w:r>
      <w:r>
        <w:rPr>
          <w:rStyle w:val="StopkaZnak1"/>
          <w:color w:val="000000"/>
          <w:lang w:val="de-DE" w:eastAsia="de-DE"/>
        </w:rPr>
        <w:t xml:space="preserve">und </w:t>
      </w:r>
      <w:r>
        <w:rPr>
          <w:rStyle w:val="StopkaZnak1"/>
          <w:color w:val="000000"/>
        </w:rPr>
        <w:t>Humor, s. 85.</w:t>
      </w:r>
    </w:p>
  </w:footnote>
  <w:footnote w:id="5">
    <w:p w:rsidR="00000000" w:rsidRDefault="00525810">
      <w:pPr>
        <w:pStyle w:val="Stopka"/>
        <w:shd w:val="clear" w:color="auto" w:fill="auto"/>
        <w:tabs>
          <w:tab w:val="left" w:pos="860"/>
        </w:tabs>
        <w:spacing w:line="210" w:lineRule="exact"/>
        <w:ind w:left="6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L. </w:t>
      </w:r>
      <w:r>
        <w:rPr>
          <w:rStyle w:val="StopkaZnak1"/>
          <w:color w:val="000000"/>
          <w:lang w:val="en-US" w:eastAsia="en-US"/>
        </w:rPr>
        <w:t xml:space="preserve">Reiners: </w:t>
      </w:r>
      <w:r>
        <w:rPr>
          <w:rStyle w:val="StopkaZnak1"/>
          <w:color w:val="000000"/>
          <w:lang w:val="de-DE" w:eastAsia="de-DE"/>
        </w:rPr>
        <w:t xml:space="preserve">Stilkunst, </w:t>
      </w:r>
      <w:r>
        <w:rPr>
          <w:rStyle w:val="StopkaZnak1"/>
          <w:color w:val="000000"/>
          <w:lang w:val="cs-CZ" w:eastAsia="cs-CZ"/>
        </w:rPr>
        <w:t>op. cit., s. 539.</w:t>
      </w:r>
    </w:p>
  </w:footnote>
  <w:footnote w:id="6">
    <w:p w:rsidR="00000000" w:rsidRDefault="00525810">
      <w:pPr>
        <w:pStyle w:val="Stopka"/>
        <w:shd w:val="clear" w:color="auto" w:fill="auto"/>
        <w:tabs>
          <w:tab w:val="left" w:pos="860"/>
        </w:tabs>
        <w:spacing w:line="210" w:lineRule="exact"/>
        <w:ind w:left="680"/>
        <w:jc w:val="both"/>
      </w:pPr>
      <w:r>
        <w:rPr>
          <w:rStyle w:val="StopkaZnak1"/>
          <w:color w:val="000000"/>
          <w:vertAlign w:val="superscript"/>
          <w:lang w:val="cs-CZ" w:eastAsia="cs-CZ"/>
        </w:rPr>
        <w:footnoteRef/>
      </w:r>
      <w:r>
        <w:rPr>
          <w:rStyle w:val="StopkaZnak1"/>
          <w:color w:val="000000"/>
          <w:lang w:val="cs-CZ" w:eastAsia="cs-CZ"/>
        </w:rPr>
        <w:tab/>
        <w:t xml:space="preserve">O </w:t>
      </w:r>
      <w:r>
        <w:rPr>
          <w:rStyle w:val="StopkaZnak1"/>
          <w:color w:val="000000"/>
        </w:rPr>
        <w:t xml:space="preserve">ogólnych przyczynach zmian językowych, </w:t>
      </w:r>
      <w:r>
        <w:rPr>
          <w:rStyle w:val="StopkaZnak1"/>
          <w:color w:val="000000"/>
          <w:lang w:val="cs-CZ" w:eastAsia="cs-CZ"/>
        </w:rPr>
        <w:t>op. cit.</w:t>
      </w:r>
    </w:p>
  </w:footnote>
  <w:footnote w:id="7">
    <w:p w:rsidR="00000000" w:rsidRDefault="00525810">
      <w:pPr>
        <w:pStyle w:val="Stopka"/>
        <w:shd w:val="clear" w:color="auto" w:fill="auto"/>
        <w:tabs>
          <w:tab w:val="left" w:pos="938"/>
        </w:tabs>
        <w:spacing w:line="264" w:lineRule="exact"/>
        <w:ind w:left="260" w:right="280" w:firstLine="4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  <w:lang w:val="de-DE" w:eastAsia="de-DE"/>
        </w:rPr>
        <w:t xml:space="preserve">Über das Wesen der Komik. </w:t>
      </w:r>
      <w:r>
        <w:rPr>
          <w:rStyle w:val="StopkaZnak1"/>
          <w:color w:val="000000"/>
          <w:lang w:val="en-US" w:eastAsia="en-US"/>
        </w:rPr>
        <w:t xml:space="preserve">Arch, </w:t>
      </w:r>
      <w:r>
        <w:rPr>
          <w:rStyle w:val="StopkaZnak1"/>
          <w:color w:val="000000"/>
          <w:lang w:val="de-DE" w:eastAsia="de-DE"/>
        </w:rPr>
        <w:t xml:space="preserve">für </w:t>
      </w:r>
      <w:r>
        <w:rPr>
          <w:rStyle w:val="StopkaZnak1"/>
          <w:color w:val="000000"/>
        </w:rPr>
        <w:t xml:space="preserve">ges. </w:t>
      </w:r>
      <w:r>
        <w:rPr>
          <w:rStyle w:val="StopkaZnak1"/>
          <w:color w:val="000000"/>
          <w:lang w:val="de-DE" w:eastAsia="de-DE"/>
        </w:rPr>
        <w:t xml:space="preserve">Psychologie </w:t>
      </w:r>
      <w:r>
        <w:rPr>
          <w:rStyle w:val="StopkaZnak1"/>
          <w:color w:val="000000"/>
          <w:lang w:val="de-DE" w:eastAsia="de-DE"/>
        </w:rPr>
        <w:t xml:space="preserve">1910; </w:t>
      </w:r>
      <w:r>
        <w:rPr>
          <w:rStyle w:val="StopkaZnak1"/>
          <w:color w:val="000000"/>
        </w:rPr>
        <w:t>cytuję za rozprawą Bohda</w:t>
      </w:r>
      <w:r>
        <w:rPr>
          <w:rStyle w:val="StopkaZnak1"/>
          <w:color w:val="000000"/>
        </w:rPr>
        <w:softHyphen/>
        <w:t>na Zawadzkiego: Przegląd krytyczny ważniejszych teorii komizmu. Przegląd Filozoficzny XXXIII &lt;1929).</w:t>
      </w:r>
    </w:p>
  </w:footnote>
  <w:footnote w:id="8">
    <w:p w:rsidR="00000000" w:rsidRDefault="00525810">
      <w:pPr>
        <w:pStyle w:val="Stopka"/>
        <w:shd w:val="clear" w:color="auto" w:fill="auto"/>
        <w:tabs>
          <w:tab w:val="left" w:pos="934"/>
        </w:tabs>
        <w:spacing w:line="264" w:lineRule="exact"/>
        <w:ind w:left="76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</w:r>
      <w:r>
        <w:rPr>
          <w:rStyle w:val="StopkaZnak1"/>
          <w:color w:val="000000"/>
          <w:lang w:val="de-DE" w:eastAsia="de-DE"/>
        </w:rPr>
        <w:t xml:space="preserve">Stilkunst, </w:t>
      </w:r>
      <w:r>
        <w:rPr>
          <w:rStyle w:val="StopkaZnak1"/>
          <w:color w:val="000000"/>
        </w:rPr>
        <w:t>s. 540.</w:t>
      </w:r>
    </w:p>
  </w:footnote>
  <w:footnote w:id="9">
    <w:p w:rsidR="00000000" w:rsidRDefault="00525810">
      <w:pPr>
        <w:pStyle w:val="Stopka"/>
        <w:shd w:val="clear" w:color="auto" w:fill="auto"/>
        <w:tabs>
          <w:tab w:val="left" w:pos="714"/>
        </w:tabs>
        <w:spacing w:line="210" w:lineRule="exact"/>
        <w:ind w:left="5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niem. </w:t>
      </w:r>
      <w:r>
        <w:rPr>
          <w:rStyle w:val="StopkaZnak1"/>
          <w:color w:val="000000"/>
          <w:lang w:val="de-DE" w:eastAsia="de-DE"/>
        </w:rPr>
        <w:t xml:space="preserve">Krummholz, Mohnkuchen, Kaserne, </w:t>
      </w:r>
      <w:r>
        <w:rPr>
          <w:rStyle w:val="StopkaZnak1"/>
          <w:color w:val="000000"/>
        </w:rPr>
        <w:t>węg. gyermek.</w:t>
      </w:r>
    </w:p>
  </w:footnote>
  <w:footnote w:id="10">
    <w:p w:rsidR="00000000" w:rsidRDefault="00525810">
      <w:pPr>
        <w:pStyle w:val="Stopka"/>
        <w:shd w:val="clear" w:color="auto" w:fill="auto"/>
        <w:tabs>
          <w:tab w:val="left" w:pos="1032"/>
        </w:tabs>
        <w:spacing w:line="210" w:lineRule="exact"/>
        <w:ind w:left="7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Poglądy Heymansa referuję na podstawie cytatów i streszczenia, zawartych w pracy Lippsa.</w:t>
      </w:r>
    </w:p>
  </w:footnote>
  <w:footnote w:id="11">
    <w:p w:rsidR="00000000" w:rsidRDefault="00525810">
      <w:pPr>
        <w:pStyle w:val="Stopka"/>
        <w:shd w:val="clear" w:color="auto" w:fill="auto"/>
        <w:tabs>
          <w:tab w:val="left" w:pos="924"/>
        </w:tabs>
        <w:spacing w:line="252" w:lineRule="exact"/>
        <w:ind w:left="240" w:firstLine="46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H. Gaertner: Gramatyka współczesnego języka polskiego. Lwów — Warszawa 1934, s. 296.</w:t>
      </w:r>
    </w:p>
  </w:footnote>
  <w:footnote w:id="12">
    <w:p w:rsidR="00000000" w:rsidRDefault="00525810">
      <w:pPr>
        <w:pStyle w:val="Stopka"/>
        <w:shd w:val="clear" w:color="auto" w:fill="auto"/>
        <w:tabs>
          <w:tab w:val="left" w:pos="928"/>
        </w:tabs>
        <w:spacing w:line="252" w:lineRule="exact"/>
        <w:ind w:left="7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Witold Doroszewski: Kryteria słowotwórcze w etymologii. PJ 1954, z. 3, s. 2.</w:t>
      </w:r>
    </w:p>
  </w:footnote>
  <w:footnote w:id="13">
    <w:p w:rsidR="00000000" w:rsidRDefault="00525810">
      <w:pPr>
        <w:pStyle w:val="Stopka"/>
        <w:shd w:val="clear" w:color="auto" w:fill="auto"/>
        <w:tabs>
          <w:tab w:val="left" w:pos="804"/>
        </w:tabs>
        <w:spacing w:line="258" w:lineRule="exact"/>
        <w:ind w:left="5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H. Gaertner: Gramatyka..., s. 271.</w:t>
      </w:r>
    </w:p>
  </w:footnote>
  <w:footnote w:id="14">
    <w:p w:rsidR="00000000" w:rsidRDefault="00525810">
      <w:pPr>
        <w:pStyle w:val="Stopka"/>
        <w:shd w:val="clear" w:color="auto" w:fill="auto"/>
        <w:tabs>
          <w:tab w:val="left" w:pos="792"/>
        </w:tabs>
        <w:spacing w:line="258" w:lineRule="exact"/>
        <w:ind w:left="5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przykład zaczerpnięty z cytowanej już pracy Truszkowskiego.</w:t>
      </w:r>
    </w:p>
  </w:footnote>
  <w:footnote w:id="15">
    <w:p w:rsidR="00000000" w:rsidRDefault="00525810">
      <w:pPr>
        <w:pStyle w:val="Stopka"/>
        <w:shd w:val="clear" w:color="auto" w:fill="auto"/>
        <w:tabs>
          <w:tab w:val="left" w:pos="804"/>
        </w:tabs>
        <w:spacing w:line="258" w:lineRule="exact"/>
        <w:ind w:left="5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H. Gaertner: Gramatyka..., s. 262.</w:t>
      </w:r>
    </w:p>
  </w:footnote>
  <w:footnote w:id="16">
    <w:p w:rsidR="00000000" w:rsidRDefault="00525810">
      <w:pPr>
        <w:pStyle w:val="Stopka"/>
        <w:shd w:val="clear" w:color="auto" w:fill="auto"/>
        <w:tabs>
          <w:tab w:val="left" w:pos="772"/>
        </w:tabs>
        <w:spacing w:line="258" w:lineRule="exact"/>
        <w:ind w:left="52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Brückner jako podstawową podaje formę </w:t>
      </w:r>
      <w:r>
        <w:rPr>
          <w:rStyle w:val="Stopka12pt"/>
          <w:color w:val="000000"/>
        </w:rPr>
        <w:t>d</w:t>
      </w:r>
      <w:r>
        <w:rPr>
          <w:rStyle w:val="Stopka12pt"/>
          <w:color w:val="000000"/>
        </w:rPr>
        <w:t>rab</w:t>
      </w:r>
      <w:r>
        <w:rPr>
          <w:rStyle w:val="Stopka12pt1"/>
          <w:color w:val="000000"/>
        </w:rPr>
        <w:t xml:space="preserve"> </w:t>
      </w:r>
      <w:r>
        <w:rPr>
          <w:rStyle w:val="StopkaZnak1"/>
          <w:color w:val="000000"/>
        </w:rPr>
        <w:t>(Widział we śnie drab. Leopol., SE, s. 94)</w:t>
      </w:r>
    </w:p>
  </w:footnote>
  <w:footnote w:id="17">
    <w:p w:rsidR="00000000" w:rsidRDefault="00525810">
      <w:pPr>
        <w:pStyle w:val="Stopka"/>
        <w:shd w:val="clear" w:color="auto" w:fill="auto"/>
        <w:tabs>
          <w:tab w:val="left" w:pos="738"/>
        </w:tabs>
        <w:spacing w:line="264" w:lineRule="exact"/>
        <w:ind w:firstLine="580"/>
      </w:pPr>
      <w:r>
        <w:rPr>
          <w:rStyle w:val="StopkaZnak1"/>
          <w:color w:val="000000"/>
        </w:rPr>
        <w:footnoteRef/>
      </w:r>
      <w:r>
        <w:rPr>
          <w:rStyle w:val="StopkaZnak1"/>
          <w:color w:val="000000"/>
        </w:rPr>
        <w:tab/>
        <w:t>Irena Kemensiewiczówna: Wyrazy złożone nowszej polszczyzny kulturalnej. Próba syste</w:t>
      </w:r>
      <w:r>
        <w:rPr>
          <w:rStyle w:val="StopkaZnak1"/>
          <w:color w:val="000000"/>
        </w:rPr>
        <w:softHyphen/>
        <w:t>matyki. Kraków 1951, s. 36.</w:t>
      </w:r>
    </w:p>
  </w:footnote>
  <w:footnote w:id="18">
    <w:p w:rsidR="00000000" w:rsidRDefault="00525810">
      <w:pPr>
        <w:pStyle w:val="Stopka"/>
        <w:shd w:val="clear" w:color="auto" w:fill="auto"/>
        <w:tabs>
          <w:tab w:val="left" w:pos="744"/>
        </w:tabs>
        <w:spacing w:line="264" w:lineRule="exact"/>
        <w:ind w:firstLine="5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Mar</w:t>
      </w:r>
      <w:r>
        <w:rPr>
          <w:rStyle w:val="StopkaZnak1"/>
          <w:color w:val="000000"/>
        </w:rPr>
        <w:t xml:space="preserve">c Chapiro: </w:t>
      </w:r>
      <w:r>
        <w:rPr>
          <w:rStyle w:val="StopkaZnak1"/>
          <w:color w:val="000000"/>
          <w:lang w:val="en-US" w:eastAsia="en-US"/>
        </w:rPr>
        <w:t xml:space="preserve">L’illusion comique. Paris </w:t>
      </w:r>
      <w:r>
        <w:rPr>
          <w:rStyle w:val="StopkaZnak1"/>
          <w:color w:val="000000"/>
        </w:rPr>
        <w:t>1940, s. 37 — zestawienie teorii opartych na uznaniu kontrastu za źródło komizmu.</w:t>
      </w:r>
    </w:p>
  </w:footnote>
  <w:footnote w:id="19">
    <w:p w:rsidR="00000000" w:rsidRDefault="00525810">
      <w:pPr>
        <w:pStyle w:val="Stopka"/>
        <w:shd w:val="clear" w:color="auto" w:fill="auto"/>
        <w:tabs>
          <w:tab w:val="left" w:pos="1114"/>
        </w:tabs>
        <w:spacing w:line="258" w:lineRule="exact"/>
        <w:ind w:left="8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Ten podział odpowiad</w:t>
      </w:r>
      <w:r>
        <w:rPr>
          <w:rStyle w:val="StopkaZnak1"/>
          <w:color w:val="000000"/>
        </w:rPr>
        <w:t xml:space="preserve">a kategoriom dowcipu ustalanym przez Freuda i </w:t>
      </w:r>
      <w:r>
        <w:rPr>
          <w:rStyle w:val="StopkaZnak1"/>
          <w:color w:val="000000"/>
          <w:lang w:val="en-US" w:eastAsia="en-US"/>
        </w:rPr>
        <w:t>Vischera;</w:t>
      </w:r>
    </w:p>
    <w:p w:rsidR="00000000" w:rsidRDefault="00525810">
      <w:pPr>
        <w:pStyle w:val="Stopka"/>
        <w:shd w:val="clear" w:color="auto" w:fill="auto"/>
        <w:spacing w:line="258" w:lineRule="exact"/>
        <w:ind w:left="480"/>
        <w:jc w:val="both"/>
      </w:pPr>
      <w:r>
        <w:rPr>
          <w:rStyle w:val="StopkaZnak1"/>
          <w:color w:val="000000"/>
        </w:rPr>
        <w:t xml:space="preserve">baj wyodrębniają dowcip tendencyjny — i niewinny </w:t>
      </w:r>
      <w:r>
        <w:rPr>
          <w:rStyle w:val="StopkaZnak1"/>
          <w:color w:val="000000"/>
          <w:lang w:val="de-DE" w:eastAsia="de-DE"/>
        </w:rPr>
        <w:t xml:space="preserve">(harmloser Witz-Freud) </w:t>
      </w:r>
      <w:r>
        <w:rPr>
          <w:rStyle w:val="StopkaZnak1"/>
          <w:color w:val="000000"/>
        </w:rPr>
        <w:t xml:space="preserve">lub abstrakcyjny </w:t>
      </w:r>
      <w:r>
        <w:rPr>
          <w:rStyle w:val="StopkaZnak1"/>
          <w:color w:val="000000"/>
          <w:lang w:val="de-DE" w:eastAsia="de-DE"/>
        </w:rPr>
        <w:t>abstrakter Witz-Vischer).</w:t>
      </w:r>
    </w:p>
  </w:footnote>
  <w:footnote w:id="20">
    <w:p w:rsidR="00000000" w:rsidRDefault="00525810">
      <w:pPr>
        <w:pStyle w:val="Stopka"/>
        <w:shd w:val="clear" w:color="auto" w:fill="auto"/>
        <w:tabs>
          <w:tab w:val="left" w:pos="1114"/>
        </w:tabs>
        <w:spacing w:line="210" w:lineRule="exact"/>
        <w:ind w:left="8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Jean Paul (F. Richter): </w:t>
      </w:r>
      <w:r>
        <w:rPr>
          <w:rStyle w:val="StopkaZnak1"/>
          <w:color w:val="000000"/>
          <w:lang w:val="de-DE" w:eastAsia="de-DE"/>
        </w:rPr>
        <w:t xml:space="preserve">Vorschule der Ästhetik. Wien </w:t>
      </w:r>
      <w:r>
        <w:rPr>
          <w:rStyle w:val="StopkaZnak1"/>
          <w:color w:val="000000"/>
        </w:rPr>
        <w:t xml:space="preserve">1815, § 26. </w:t>
      </w:r>
      <w:r>
        <w:rPr>
          <w:rStyle w:val="StopkaZnak1"/>
          <w:color w:val="000000"/>
          <w:lang w:val="de-DE" w:eastAsia="de-DE"/>
        </w:rPr>
        <w:t>Über das Lächerliche.</w:t>
      </w:r>
    </w:p>
  </w:footnote>
  <w:footnote w:id="21">
    <w:p w:rsidR="00000000" w:rsidRDefault="00525810">
      <w:pPr>
        <w:pStyle w:val="Stopka"/>
        <w:shd w:val="clear" w:color="auto" w:fill="auto"/>
        <w:spacing w:line="210" w:lineRule="exact"/>
        <w:ind w:left="5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 xml:space="preserve"> Por. Literatura polska, Warszawa 1929 t. I s. 478.</w:t>
      </w:r>
    </w:p>
  </w:footnote>
  <w:footnote w:id="22">
    <w:p w:rsidR="00000000" w:rsidRDefault="00525810">
      <w:pPr>
        <w:pStyle w:val="Stopka"/>
        <w:shd w:val="clear" w:color="auto" w:fill="auto"/>
        <w:tabs>
          <w:tab w:val="left" w:pos="636"/>
        </w:tabs>
        <w:spacing w:line="258" w:lineRule="exact"/>
        <w:ind w:firstLine="54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A. </w:t>
      </w:r>
      <w:r>
        <w:rPr>
          <w:rStyle w:val="StopkaZnak1"/>
          <w:color w:val="000000"/>
          <w:lang w:val="de-DE" w:eastAsia="de-DE"/>
        </w:rPr>
        <w:t xml:space="preserve">Brückner </w:t>
      </w:r>
      <w:r>
        <w:rPr>
          <w:rStyle w:val="StopkaZnak1"/>
          <w:color w:val="000000"/>
        </w:rPr>
        <w:t>— Język Wacława Potockiego R.W.F. PAU t. 31 s. 275—421, K. Nitsch — Z historii polskich rymów. Wybór pism polonistycznych, Wrocław 1954</w:t>
      </w:r>
      <w:r>
        <w:rPr>
          <w:rStyle w:val="StopkaZnak1"/>
          <w:color w:val="000000"/>
        </w:rPr>
        <w:t xml:space="preserve"> t. I, Z. Steiber — Uwa</w:t>
      </w:r>
      <w:r>
        <w:rPr>
          <w:rStyle w:val="StopkaZnak1"/>
          <w:color w:val="000000"/>
        </w:rPr>
        <w:softHyphen/>
        <w:t>gi o języku Wacława Potockiego, Prace Polonistyczne ser. V. Łódź 1947 oraz tegoż — O typach polszczyzny regionalnej XVII wieku, Prace Polonistyczne, ser. XI, 1953.</w:t>
      </w:r>
    </w:p>
  </w:footnote>
  <w:footnote w:id="23">
    <w:p w:rsidR="00000000" w:rsidRDefault="00525810">
      <w:pPr>
        <w:pStyle w:val="Stopka"/>
        <w:shd w:val="clear" w:color="auto" w:fill="auto"/>
        <w:tabs>
          <w:tab w:val="left" w:pos="760"/>
        </w:tabs>
        <w:spacing w:line="210" w:lineRule="exact"/>
        <w:ind w:left="58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Z. Steiber — Uwagi o języku W. Potockiego s. 7.</w:t>
      </w:r>
    </w:p>
  </w:footnote>
  <w:footnote w:id="24">
    <w:p w:rsidR="00000000" w:rsidRDefault="00525810">
      <w:pPr>
        <w:pStyle w:val="Stopka"/>
        <w:shd w:val="clear" w:color="auto" w:fill="auto"/>
        <w:tabs>
          <w:tab w:val="left" w:pos="648"/>
        </w:tabs>
        <w:spacing w:line="258" w:lineRule="exact"/>
        <w:ind w:firstLine="5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Por. Z</w:t>
      </w:r>
      <w:r>
        <w:rPr>
          <w:rStyle w:val="StopkaZnak1"/>
          <w:color w:val="000000"/>
        </w:rPr>
        <w:t xml:space="preserve"> Stieber — Przyczynki do historii polskich rymów I. Rymy sandomierskie XVI i XVII wieku J.P. XXX, </w:t>
      </w:r>
      <w:r>
        <w:rPr>
          <w:rStyle w:val="StopkaZnak1"/>
          <w:color w:val="000000"/>
          <w:lang w:val="ru-RU" w:eastAsia="ru-RU"/>
        </w:rPr>
        <w:t>1950/3.</w:t>
      </w:r>
    </w:p>
  </w:footnote>
  <w:footnote w:id="25">
    <w:p w:rsidR="00000000" w:rsidRDefault="00525810">
      <w:pPr>
        <w:pStyle w:val="Stopka"/>
        <w:shd w:val="clear" w:color="auto" w:fill="auto"/>
        <w:tabs>
          <w:tab w:val="left" w:pos="666"/>
        </w:tabs>
        <w:spacing w:line="258" w:lineRule="exact"/>
        <w:ind w:right="180" w:firstLine="52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Przykłady </w:t>
      </w:r>
      <w:r>
        <w:rPr>
          <w:rStyle w:val="StopkaKursywa"/>
          <w:color w:val="000000"/>
        </w:rPr>
        <w:t>ladacego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ru-RU" w:eastAsia="ru-RU"/>
        </w:rPr>
        <w:t xml:space="preserve">(19/9), </w:t>
      </w:r>
      <w:r>
        <w:rPr>
          <w:rStyle w:val="StopkaKursywa"/>
          <w:color w:val="000000"/>
        </w:rPr>
        <w:t>szcere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ru-RU" w:eastAsia="ru-RU"/>
        </w:rPr>
        <w:t xml:space="preserve">(7/12), </w:t>
      </w:r>
      <w:r>
        <w:rPr>
          <w:rStyle w:val="StopkaKursywa"/>
          <w:color w:val="000000"/>
        </w:rPr>
        <w:t>zycliwey</w:t>
      </w:r>
      <w:r>
        <w:rPr>
          <w:rStyle w:val="StopkaZnak1"/>
          <w:color w:val="000000"/>
        </w:rPr>
        <w:t xml:space="preserve"> </w:t>
      </w:r>
      <w:r>
        <w:rPr>
          <w:rStyle w:val="StopkaZnak1"/>
          <w:color w:val="000000"/>
          <w:lang w:val="ru-RU" w:eastAsia="ru-RU"/>
        </w:rPr>
        <w:t xml:space="preserve">(7/13), </w:t>
      </w:r>
      <w:r>
        <w:rPr>
          <w:rStyle w:val="StopkaKursywa"/>
          <w:color w:val="000000"/>
        </w:rPr>
        <w:t>dziewce</w:t>
      </w:r>
      <w:r>
        <w:rPr>
          <w:rStyle w:val="StopkaZnak1"/>
          <w:color w:val="000000"/>
        </w:rPr>
        <w:t xml:space="preserve"> = dziewczę </w:t>
      </w:r>
      <w:r>
        <w:rPr>
          <w:rStyle w:val="StopkaZnak1"/>
          <w:color w:val="000000"/>
          <w:lang w:val="ru-RU" w:eastAsia="ru-RU"/>
        </w:rPr>
        <w:t xml:space="preserve">(56/4) </w:t>
      </w:r>
      <w:r>
        <w:rPr>
          <w:rStyle w:val="StopkaZnak1"/>
          <w:color w:val="000000"/>
        </w:rPr>
        <w:t>itp. należy chyba wobec innych faktów nicdbałości pisarza tego rękopisu, o czym niżej, uznać za błę</w:t>
      </w:r>
      <w:r>
        <w:rPr>
          <w:rStyle w:val="StopkaZnak1"/>
          <w:color w:val="000000"/>
        </w:rPr>
        <w:softHyphen/>
        <w:t>dy graficzne..</w:t>
      </w:r>
    </w:p>
  </w:footnote>
  <w:footnote w:id="26">
    <w:p w:rsidR="00000000" w:rsidRDefault="00525810">
      <w:pPr>
        <w:pStyle w:val="Stopka"/>
        <w:shd w:val="clear" w:color="auto" w:fill="auto"/>
        <w:tabs>
          <w:tab w:val="left" w:pos="1274"/>
        </w:tabs>
        <w:spacing w:line="246" w:lineRule="exact"/>
        <w:ind w:left="11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Por. K. Nitsch </w:t>
      </w:r>
      <w:r>
        <w:rPr>
          <w:rStyle w:val="StopkaZnak1"/>
          <w:color w:val="000000"/>
          <w:lang w:val="cs-CZ" w:eastAsia="cs-CZ"/>
        </w:rPr>
        <w:t xml:space="preserve">op. </w:t>
      </w:r>
      <w:r>
        <w:rPr>
          <w:rStyle w:val="StopkaZnak1"/>
          <w:color w:val="000000"/>
        </w:rPr>
        <w:t>cit. s. 69.</w:t>
      </w:r>
    </w:p>
  </w:footnote>
  <w:footnote w:id="27">
    <w:p w:rsidR="00000000" w:rsidRDefault="00525810">
      <w:pPr>
        <w:pStyle w:val="Stopka"/>
        <w:shd w:val="clear" w:color="auto" w:fill="auto"/>
        <w:tabs>
          <w:tab w:val="left" w:pos="1274"/>
        </w:tabs>
        <w:spacing w:line="246" w:lineRule="exact"/>
        <w:ind w:left="11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K. Nitsch op. cit. s. 59.</w:t>
      </w:r>
    </w:p>
  </w:footnote>
  <w:footnote w:id="28">
    <w:p w:rsidR="00000000" w:rsidRDefault="00525810">
      <w:pPr>
        <w:pStyle w:val="Stopka"/>
        <w:shd w:val="clear" w:color="auto" w:fill="auto"/>
        <w:tabs>
          <w:tab w:val="left" w:pos="1262"/>
        </w:tabs>
        <w:spacing w:line="246" w:lineRule="exact"/>
        <w:ind w:left="110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Op. cit. s. 369 i 386.</w:t>
      </w:r>
    </w:p>
  </w:footnote>
  <w:footnote w:id="29">
    <w:p w:rsidR="00000000" w:rsidRDefault="00525810">
      <w:pPr>
        <w:pStyle w:val="Stopka"/>
        <w:shd w:val="clear" w:color="auto" w:fill="auto"/>
        <w:tabs>
          <w:tab w:val="left" w:pos="672"/>
        </w:tabs>
        <w:spacing w:line="258" w:lineRule="exact"/>
        <w:ind w:firstLine="520"/>
        <w:jc w:val="both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Kontrolę ich przeprowadziłam na podstawie wspomnianej już pracy Z. Stiebera: Uwagi o języku W. Potockiego oraz nie drukowanej pracy magisterskiej Z. Saloniego: Neologizmy W. Po</w:t>
      </w:r>
      <w:r>
        <w:rPr>
          <w:rStyle w:val="StopkaZnak1"/>
          <w:color w:val="000000"/>
        </w:rPr>
        <w:softHyphen/>
        <w:t>tockiego i ich funkcje artystyczne</w:t>
      </w:r>
      <w:r>
        <w:rPr>
          <w:rStyle w:val="StopkaZnak1"/>
          <w:color w:val="000000"/>
        </w:rPr>
        <w:t>.</w:t>
      </w:r>
    </w:p>
  </w:footnote>
  <w:footnote w:id="30">
    <w:p w:rsidR="00000000" w:rsidRDefault="00525810">
      <w:pPr>
        <w:pStyle w:val="Stopka"/>
        <w:shd w:val="clear" w:color="auto" w:fill="auto"/>
        <w:tabs>
          <w:tab w:val="left" w:pos="916"/>
        </w:tabs>
        <w:spacing w:line="246" w:lineRule="exact"/>
        <w:ind w:left="280" w:firstLine="48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J. Rozwadowski: Semazjologia, czyli nauka o rozwoju znaczeń wyrazów. Lwów 1903, s. 14; F. Sławski: Słownik etymologiczny jęz. </w:t>
      </w:r>
      <w:r>
        <w:rPr>
          <w:rStyle w:val="StopkaZnak1"/>
          <w:color w:val="000000"/>
          <w:lang w:val="de-DE" w:eastAsia="de-DE"/>
        </w:rPr>
        <w:t xml:space="preserve">pol., </w:t>
      </w:r>
      <w:r>
        <w:rPr>
          <w:rStyle w:val="StopkaZnak1"/>
          <w:color w:val="000000"/>
        </w:rPr>
        <w:t>t. I, s. 405 i</w:t>
      </w:r>
      <w:r>
        <w:rPr>
          <w:rStyle w:val="StopkaZnak1"/>
          <w:color w:val="000000"/>
        </w:rPr>
        <w:t xml:space="preserve"> 410.</w:t>
      </w:r>
    </w:p>
  </w:footnote>
  <w:footnote w:id="31">
    <w:p w:rsidR="00000000" w:rsidRDefault="00525810">
      <w:pPr>
        <w:pStyle w:val="Stopka"/>
        <w:shd w:val="clear" w:color="auto" w:fill="auto"/>
        <w:tabs>
          <w:tab w:val="left" w:pos="856"/>
        </w:tabs>
        <w:spacing w:line="246" w:lineRule="exact"/>
        <w:ind w:left="280" w:firstLine="400"/>
      </w:pPr>
      <w:r>
        <w:rPr>
          <w:rStyle w:val="StopkaCandara"/>
          <w:color w:val="000000"/>
        </w:rPr>
        <w:footnoteRef/>
      </w:r>
      <w:r>
        <w:rPr>
          <w:rStyle w:val="StopkaCandara"/>
          <w:color w:val="000000"/>
        </w:rPr>
        <w:tab/>
      </w:r>
      <w:r>
        <w:rPr>
          <w:rStyle w:val="StopkaZnak1"/>
          <w:color w:val="000000"/>
        </w:rPr>
        <w:t xml:space="preserve">Nieco szerzej piszę o tym, jak w ogóle o snobistycznej modzie na czeszczyznę, w artykule: Próba klasyfikacji bohemizmów spotykanych w jęz. </w:t>
      </w:r>
      <w:r>
        <w:rPr>
          <w:rStyle w:val="StopkaZnak1"/>
          <w:color w:val="000000"/>
          <w:lang w:val="de-DE" w:eastAsia="de-DE"/>
        </w:rPr>
        <w:t xml:space="preserve">pol., </w:t>
      </w:r>
      <w:r>
        <w:rPr>
          <w:rStyle w:val="StopkaZnak1"/>
          <w:color w:val="000000"/>
          <w:lang w:val="cs-CZ" w:eastAsia="cs-CZ"/>
        </w:rPr>
        <w:t xml:space="preserve">Slavia </w:t>
      </w:r>
      <w:r>
        <w:rPr>
          <w:rStyle w:val="StopkaZnak1"/>
          <w:color w:val="000000"/>
        </w:rPr>
        <w:t>Occidentalis, t. 20, s. 139—147.</w:t>
      </w:r>
    </w:p>
  </w:footnote>
  <w:footnote w:id="32">
    <w:p w:rsidR="00000000" w:rsidRDefault="00525810">
      <w:pPr>
        <w:pStyle w:val="Stopka"/>
        <w:shd w:val="clear" w:color="auto" w:fill="auto"/>
        <w:tabs>
          <w:tab w:val="left" w:pos="660"/>
        </w:tabs>
        <w:spacing w:line="246" w:lineRule="exact"/>
        <w:ind w:firstLine="54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 xml:space="preserve">Tak też mówi o tej postaci Słownik D. — S. w notatce etymologicznej: „pod wpływem ros. </w:t>
      </w:r>
      <w:r>
        <w:rPr>
          <w:rStyle w:val="StopkaKursywa"/>
          <w:color w:val="000000"/>
        </w:rPr>
        <w:t>czort</w:t>
      </w:r>
      <w:r>
        <w:rPr>
          <w:rStyle w:val="StopkaZnak1"/>
          <w:color w:val="000000"/>
        </w:rPr>
        <w:t>”.</w:t>
      </w:r>
    </w:p>
  </w:footnote>
  <w:footnote w:id="33">
    <w:p w:rsidR="00000000" w:rsidRDefault="00525810">
      <w:pPr>
        <w:pStyle w:val="Stopka"/>
        <w:shd w:val="clear" w:color="auto" w:fill="auto"/>
        <w:tabs>
          <w:tab w:val="left" w:pos="648"/>
        </w:tabs>
        <w:spacing w:line="264" w:lineRule="exact"/>
        <w:ind w:firstLine="520"/>
      </w:pPr>
      <w:r>
        <w:rPr>
          <w:rStyle w:val="StopkaZnak1"/>
          <w:color w:val="000000"/>
          <w:vertAlign w:val="superscript"/>
        </w:rPr>
        <w:footnoteRef/>
      </w:r>
      <w:r>
        <w:rPr>
          <w:rStyle w:val="StopkaZnak1"/>
          <w:color w:val="000000"/>
        </w:rPr>
        <w:tab/>
        <w:t>Szerzej omawiam to zagadnienie w artykule „Dbajmy o język ojczysty”, nr 23 (1960 r.) tyg. „Za i przeciw”.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.95pt;margin-top:44.45pt;width:458.7pt;height:11.1pt;z-index:-25165619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202"/>
                    <w:tab w:val="right" w:pos="9174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ROK 1961</w:t>
                </w:r>
                <w:r>
                  <w:rPr>
                    <w:rStyle w:val="Nagweklubstopka0"/>
                    <w:color w:val="000000"/>
                  </w:rPr>
                  <w:tab/>
                  <w:t>WRZESIEŃ</w:t>
                </w:r>
                <w:r>
                  <w:rPr>
                    <w:rStyle w:val="Nagweklubstopka0"/>
                    <w:color w:val="000000"/>
                  </w:rPr>
                  <w:tab/>
                  <w:t>ZESZYT 7(192)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9.75pt;margin-top:71.05pt;width:428.1pt;height:9.3pt;z-index:-2516377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568"/>
                    <w:tab w:val="right" w:pos="856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"/>
                    <w:noProof/>
                    <w:color w:val="000000"/>
                  </w:rPr>
                  <w:t>298</w:t>
                </w:r>
                <w:r>
                  <w:fldChar w:fldCharType="end"/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1961 z. 7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0.9pt;margin-top:63.75pt;width:438.9pt;height:10.2pt;z-index:-2516357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694"/>
                    <w:tab w:val="right" w:pos="877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7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3C5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0.9pt;margin-top:63.75pt;width:438.9pt;height:10.2pt;z-index:-2516336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694"/>
                    <w:tab w:val="right" w:pos="8778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7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3C5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4.1pt;margin-top:61.35pt;width:403.5pt;height:8.7pt;z-index:-2516316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250"/>
                    <w:tab w:val="right" w:pos="807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308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7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6.05pt;margin-top:60.75pt;width:440.7pt;height:9.9pt;z-index:-2516295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14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7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307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4.1pt;margin-top:61.35pt;width:403.5pt;height:8.7pt;z-index:-2516275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250"/>
                    <w:tab w:val="right" w:pos="807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310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7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6.05pt;margin-top:60.75pt;width:440.7pt;height:9.9pt;z-index:-25162547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14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7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.95pt;margin-top:5.6pt;width:5.1pt;height:12.3pt;z-index:-25162342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rPr>
                    <w:color w:val="auto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6" type="#_x0000_t202" style="position:absolute;margin-left:69.95pt;margin-top:61.1pt;width:438.3pt;height:9.9pt;z-index:-2516224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706"/>
                    <w:tab w:val="right" w:pos="8766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7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74.1pt;margin-top:61.35pt;width:403.5pt;height:8.7pt;z-index:-2516203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250"/>
                    <w:tab w:val="right" w:pos="807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314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9.95pt;margin-top:44.45pt;width:458.7pt;height:11.1pt;z-index:-25165414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202"/>
                    <w:tab w:val="right" w:pos="9174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ROK 1961</w:t>
                </w:r>
                <w:r>
                  <w:rPr>
                    <w:rStyle w:val="Nagweklubstopka0"/>
                    <w:color w:val="000000"/>
                  </w:rPr>
                  <w:tab/>
                  <w:t>WRZESIE</w:t>
                </w:r>
                <w:r>
                  <w:rPr>
                    <w:rStyle w:val="Nagweklubstopka0"/>
                    <w:color w:val="000000"/>
                  </w:rPr>
                  <w:t>Ń</w:t>
                </w:r>
                <w:r>
                  <w:rPr>
                    <w:rStyle w:val="Nagweklubstopka0"/>
                    <w:color w:val="000000"/>
                  </w:rPr>
                  <w:tab/>
                  <w:t>ZESZYT 7(192)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6.05pt;margin-top:60.75pt;width:440.7pt;height:9.9pt;z-index:-2516183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14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7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9.65pt;margin-top:69.5pt;width:422.1pt;height:8.7pt;z-index:-2516162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484"/>
                    <w:tab w:val="right" w:pos="8442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312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T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74.1pt;margin-top:61.35pt;width:403.5pt;height:8.7pt;z-index:-2516142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250"/>
                    <w:tab w:val="right" w:pos="807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334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</w:t>
                </w:r>
                <w:r>
                  <w:rPr>
                    <w:rStyle w:val="Nagweklubstopka0"/>
                    <w:color w:val="000000"/>
                  </w:rPr>
                  <w:t>KOWY</w:t>
                </w:r>
                <w:r>
                  <w:rPr>
                    <w:rStyle w:val="Nagweklubstopka0"/>
                    <w:color w:val="000000"/>
                  </w:rPr>
                  <w:tab/>
                  <w:t>1961 z. 7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66.05pt;margin-top:60.75pt;width:440.7pt;height:9.9pt;z-index:-25161216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730"/>
                    <w:tab w:val="right" w:pos="8814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7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80.7pt;margin-top:78.3pt;width:410.7pt;height:9pt;z-index:-25161011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400"/>
                    <w:tab w:val="right" w:pos="8214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"/>
                    <w:noProof/>
                    <w:color w:val="000000"/>
                  </w:rPr>
                  <w:t>316</w:t>
                </w:r>
                <w:r>
                  <w:fldChar w:fldCharType="end"/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 xml:space="preserve">1961 </w:t>
                </w:r>
                <w:r>
                  <w:rPr>
                    <w:rStyle w:val="NagweklubstopkaKursywa"/>
                    <w:color w:val="000000"/>
                  </w:rPr>
                  <w:t>z. 7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7.95pt;margin-top:60.15pt;width:439.2pt;height:9.9pt;z-index:-25160806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724"/>
                    <w:tab w:val="right" w:pos="8784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1961 z. 7</w:t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355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7.95pt;margin-top:60.15pt;width:439.2pt;height:9.9pt;z-index:-25160601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724"/>
                    <w:tab w:val="right" w:pos="8784"/>
                  </w:tabs>
                  <w:spacing w:line="240" w:lineRule="auto"/>
                </w:pPr>
                <w:r>
                  <w:rPr>
                    <w:rStyle w:val="Nagweklubstopka"/>
                    <w:color w:val="000000"/>
                  </w:rPr>
                  <w:t>1961 z. 7</w:t>
                </w:r>
                <w:r>
                  <w:rPr>
                    <w:rStyle w:val="Nagweklubstopka"/>
                    <w:color w:val="000000"/>
                  </w:rPr>
                  <w:tab/>
                  <w:t>PORADNIK JĘZYKOWY</w:t>
                </w:r>
                <w:r>
                  <w:rPr>
                    <w:rStyle w:val="Nagweklubstopka"/>
                    <w:color w:val="000000"/>
                  </w:rPr>
                  <w:tab/>
                  <w:t>355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74.1pt;margin-top:61.35pt;width:403.5pt;height:8.7pt;z-index:-2516039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250"/>
                    <w:tab w:val="right" w:pos="807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instrText xml:space="preserve">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336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7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74.1pt;margin-top:61.35pt;width:403.5pt;height:8.7pt;z-index:-25160192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250"/>
                    <w:tab w:val="right" w:pos="807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0"/>
                    <w:color w:val="000000"/>
                  </w:rPr>
                  <w:t>#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0.75pt;margin-top:62.85pt;width:435.3pt;height:9.3pt;z-index:-25165209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640"/>
                    <w:tab w:val="right" w:pos="870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292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7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01.05pt;margin-top:109.55pt;width:209.1pt;height:11.4pt;z-index:-25159987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3pt"/>
                    <w:color w:val="000000"/>
                  </w:rPr>
                  <w:t>SŁOWNIK JĘZYKA POLSKIEGO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01.05pt;margin-top:109.55pt;width:209.1pt;height:11.4pt;z-index:-25159782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13pt"/>
                    <w:color w:val="000000"/>
                  </w:rPr>
                  <w:t>SŁOWNIK JĘZYKA POLSKIEGO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2.95pt;margin-top:59.55pt;width:439.5pt;height:9.6pt;z-index:-25165004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718"/>
                    <w:tab w:val="right" w:pos="8790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7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</w:instrText>
                </w:r>
                <w:r>
                  <w:instrText xml:space="preserve">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293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0.85pt;margin-top:69.85pt;width:424.8pt;height:9.6pt;z-index:-25164800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508"/>
                    <w:tab w:val="right" w:pos="849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296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T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2.95pt;margin-top:59.55pt;width:439.5pt;height:9.6pt;z-index:-251645952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718"/>
                    <w:tab w:val="right" w:pos="8790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7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297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0.75pt;margin-top:62.85pt;width:435.3pt;height:9.3pt;z-index:-251643904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640"/>
                    <w:tab w:val="right" w:pos="8706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294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7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4.1pt;margin-top:61.35pt;width:403.5pt;height:8.7pt;z-index:-251641856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250"/>
                    <w:tab w:val="right" w:pos="8070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304</w:t>
                </w:r>
                <w:r>
                  <w:fldChar w:fldCharType="end"/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  <w:t>1961 z. 7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25810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2.95pt;margin-top:59.55pt;width:439.5pt;height:9.6pt;z-index:-25163980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Default="00525810">
                <w:pPr>
                  <w:pStyle w:val="Nagweklubstopka1"/>
                  <w:shd w:val="clear" w:color="auto" w:fill="auto"/>
                  <w:tabs>
                    <w:tab w:val="right" w:pos="5718"/>
                    <w:tab w:val="right" w:pos="8790"/>
                  </w:tabs>
                  <w:spacing w:line="240" w:lineRule="auto"/>
                </w:pPr>
                <w:r>
                  <w:rPr>
                    <w:rStyle w:val="Nagweklubstopka0"/>
                    <w:color w:val="000000"/>
                  </w:rPr>
                  <w:t>1961 z. 7</w:t>
                </w:r>
                <w:r>
                  <w:rPr>
                    <w:rStyle w:val="Nagweklubstopka0"/>
                    <w:color w:val="000000"/>
                  </w:rPr>
                  <w:tab/>
                  <w:t>PORADNIK JĘZYKOWY</w:t>
                </w:r>
                <w:r>
                  <w:rPr>
                    <w:rStyle w:val="Nagweklubstopka0"/>
                    <w:color w:val="000000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D33E0" w:rsidRPr="001D33E0">
                  <w:rPr>
                    <w:rStyle w:val="Nagweklubstopka0"/>
                    <w:noProof/>
                    <w:color w:val="000000"/>
                  </w:rPr>
                  <w:t>303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D33E0"/>
    <w:rsid w:val="001D33E0"/>
    <w:rsid w:val="0052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cs="Arial Unicode MS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StopkaZnak1">
    <w:name w:val="Stopka Znak1"/>
    <w:basedOn w:val="Domylnaczcionkaakapitu"/>
    <w:link w:val="Stopka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Stopka12pt">
    <w:name w:val="Stopka + 12 pt"/>
    <w:aliases w:val="Kursywa"/>
    <w:basedOn w:val="StopkaZnak1"/>
    <w:uiPriority w:val="99"/>
    <w:rPr>
      <w:i/>
      <w:iCs/>
      <w:sz w:val="24"/>
      <w:szCs w:val="24"/>
    </w:rPr>
  </w:style>
  <w:style w:type="character" w:customStyle="1" w:styleId="Stopka12pt1">
    <w:name w:val="Stopka + 12 pt1"/>
    <w:basedOn w:val="StopkaZnak1"/>
    <w:uiPriority w:val="99"/>
    <w:rPr>
      <w:sz w:val="24"/>
      <w:szCs w:val="24"/>
    </w:rPr>
  </w:style>
  <w:style w:type="character" w:customStyle="1" w:styleId="StopkaKursywa">
    <w:name w:val="Stopka + Kursywa"/>
    <w:basedOn w:val="StopkaZnak1"/>
    <w:uiPriority w:val="99"/>
    <w:rPr>
      <w:i/>
      <w:iCs/>
    </w:rPr>
  </w:style>
  <w:style w:type="character" w:customStyle="1" w:styleId="StopkaCandara">
    <w:name w:val="Stopka + Candara"/>
    <w:aliases w:val="9 pt"/>
    <w:basedOn w:val="StopkaZnak1"/>
    <w:uiPriority w:val="99"/>
    <w:rPr>
      <w:rFonts w:ascii="Candara" w:hAnsi="Candara" w:cs="Candara"/>
      <w:sz w:val="18"/>
      <w:szCs w:val="18"/>
    </w:rPr>
  </w:style>
  <w:style w:type="character" w:customStyle="1" w:styleId="Nagwek2Exact">
    <w:name w:val="Nagłówek #2 Exact"/>
    <w:basedOn w:val="Domylnaczcionkaakapitu"/>
    <w:link w:val="Nagwek2"/>
    <w:uiPriority w:val="99"/>
    <w:rPr>
      <w:rFonts w:ascii="Times New Roman" w:hAnsi="Times New Roman" w:cs="Times New Roman"/>
      <w:sz w:val="34"/>
      <w:szCs w:val="34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Pr>
      <w:rFonts w:ascii="Times New Roman" w:hAnsi="Times New Roman" w:cs="Times New Roman"/>
      <w:spacing w:val="60"/>
      <w:sz w:val="30"/>
      <w:szCs w:val="30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Pr>
      <w:rFonts w:ascii="Times New Roman" w:hAnsi="Times New Roman" w:cs="Times New Roman"/>
      <w:spacing w:val="30"/>
      <w:sz w:val="30"/>
      <w:szCs w:val="30"/>
      <w:u w:val="none"/>
    </w:rPr>
  </w:style>
  <w:style w:type="character" w:customStyle="1" w:styleId="Teksttreci5">
    <w:name w:val="Tekst treści (5)_"/>
    <w:basedOn w:val="Domylnaczcionkaakapitu"/>
    <w:link w:val="Teksttreci51"/>
    <w:uiPriority w:val="99"/>
    <w:rPr>
      <w:rFonts w:ascii="Times New Roman" w:hAnsi="Times New Roman" w:cs="Times New Roman"/>
      <w:i/>
      <w:iCs/>
      <w:sz w:val="42"/>
      <w:szCs w:val="42"/>
      <w:u w:val="none"/>
    </w:rPr>
  </w:style>
  <w:style w:type="character" w:customStyle="1" w:styleId="Teksttreci50">
    <w:name w:val="Tekst treści (5)"/>
    <w:basedOn w:val="Teksttreci5"/>
    <w:uiPriority w:val="99"/>
    <w:rPr>
      <w:color w:val="FFFFFF"/>
    </w:rPr>
  </w:style>
  <w:style w:type="character" w:customStyle="1" w:styleId="Teksttreci6">
    <w:name w:val="Tekst treści (6)_"/>
    <w:basedOn w:val="Domylnaczcionkaakapitu"/>
    <w:link w:val="Teksttreci60"/>
    <w:uiPriority w:val="99"/>
    <w:rPr>
      <w:rFonts w:ascii="Times New Roman" w:hAnsi="Times New Roman" w:cs="Times New Roman"/>
      <w:spacing w:val="30"/>
      <w:sz w:val="26"/>
      <w:szCs w:val="26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rPr>
      <w:rFonts w:ascii="Times New Roman" w:hAnsi="Times New Roman" w:cs="Times New Roman"/>
      <w:u w:val="none"/>
    </w:rPr>
  </w:style>
  <w:style w:type="character" w:customStyle="1" w:styleId="Teksttreci7">
    <w:name w:val="Tekst treści (7)_"/>
    <w:basedOn w:val="Domylnaczcionkaakapitu"/>
    <w:link w:val="Teksttreci7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Spistreci">
    <w:name w:val="Spis treści_"/>
    <w:basedOn w:val="Domylnaczcionkaakapitu"/>
    <w:link w:val="Spistreci0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SpistreciKursywa">
    <w:name w:val="Spis treści + Kursywa"/>
    <w:basedOn w:val="Spistreci"/>
    <w:uiPriority w:val="99"/>
    <w:rPr>
      <w:i/>
      <w:iCs/>
    </w:rPr>
  </w:style>
  <w:style w:type="character" w:customStyle="1" w:styleId="Teksttreci8">
    <w:name w:val="Tekst treści (8)_"/>
    <w:basedOn w:val="Domylnaczcionkaakapitu"/>
    <w:link w:val="Teksttreci81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Pr>
      <w:rFonts w:ascii="Times New Roman" w:hAnsi="Times New Roman" w:cs="Times New Roman"/>
      <w:b/>
      <w:bCs/>
      <w:spacing w:val="140"/>
      <w:sz w:val="66"/>
      <w:szCs w:val="66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Nagweklubstopka0">
    <w:name w:val="Nagłówek lub stopka"/>
    <w:basedOn w:val="Nagweklubstopka"/>
    <w:uiPriority w:val="99"/>
  </w:style>
  <w:style w:type="character" w:customStyle="1" w:styleId="Teksttreci2Kursywa">
    <w:name w:val="Tekst treści (2) + Kursywa"/>
    <w:basedOn w:val="Teksttreci2"/>
    <w:uiPriority w:val="99"/>
    <w:rPr>
      <w:i/>
      <w:iCs/>
    </w:rPr>
  </w:style>
  <w:style w:type="character" w:customStyle="1" w:styleId="Teksttreci9">
    <w:name w:val="Tekst treści (9)_"/>
    <w:basedOn w:val="Domylnaczcionkaakapitu"/>
    <w:link w:val="Teksttreci90"/>
    <w:uiPriority w:val="99"/>
    <w:rPr>
      <w:rFonts w:ascii="Times New Roman" w:hAnsi="Times New Roman" w:cs="Times New Roman"/>
      <w:sz w:val="14"/>
      <w:szCs w:val="14"/>
      <w:u w:val="none"/>
    </w:rPr>
  </w:style>
  <w:style w:type="character" w:customStyle="1" w:styleId="Teksttreci10">
    <w:name w:val="Tekst treści (10)_"/>
    <w:basedOn w:val="Domylnaczcionkaakapitu"/>
    <w:link w:val="Teksttreci100"/>
    <w:uiPriority w:val="99"/>
    <w:rPr>
      <w:rFonts w:ascii="Times New Roman" w:hAnsi="Times New Roman" w:cs="Times New Roman"/>
      <w:i/>
      <w:iCs/>
      <w:u w:val="none"/>
    </w:rPr>
  </w:style>
  <w:style w:type="character" w:customStyle="1" w:styleId="NagweklubstopkaKursywa">
    <w:name w:val="Nagłówek lub stopka + Kursywa"/>
    <w:aliases w:val="Odstępy 1 pt"/>
    <w:basedOn w:val="Nagweklubstopka"/>
    <w:uiPriority w:val="99"/>
    <w:rPr>
      <w:i/>
      <w:iCs/>
      <w:spacing w:val="20"/>
    </w:rPr>
  </w:style>
  <w:style w:type="character" w:customStyle="1" w:styleId="Teksttreci20">
    <w:name w:val="Tekst treści (2)"/>
    <w:basedOn w:val="Teksttreci2"/>
    <w:uiPriority w:val="99"/>
    <w:rPr>
      <w:sz w:val="24"/>
      <w:szCs w:val="24"/>
    </w:rPr>
  </w:style>
  <w:style w:type="character" w:styleId="Pogrubienie">
    <w:name w:val="Strong"/>
    <w:aliases w:val="Tekst treści (8) + 10,5 pt,Kursywa1"/>
    <w:basedOn w:val="Teksttreci8"/>
    <w:uiPriority w:val="99"/>
    <w:qFormat/>
    <w:rPr>
      <w:sz w:val="21"/>
      <w:szCs w:val="21"/>
    </w:rPr>
  </w:style>
  <w:style w:type="character" w:customStyle="1" w:styleId="Teksttreci11">
    <w:name w:val="Tekst treści (11)_"/>
    <w:basedOn w:val="Domylnaczcionkaakapitu"/>
    <w:link w:val="Teksttreci110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Teksttreci8Exact">
    <w:name w:val="Tekst treści (8) Exact"/>
    <w:basedOn w:val="Domylnaczcionkaakapitu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10Bezkursywy">
    <w:name w:val="Tekst treści (10) + Bez kursywy"/>
    <w:basedOn w:val="Teksttreci10"/>
    <w:uiPriority w:val="99"/>
  </w:style>
  <w:style w:type="character" w:customStyle="1" w:styleId="Teksttreci12">
    <w:name w:val="Tekst treści (12)_"/>
    <w:basedOn w:val="Domylnaczcionkaakapitu"/>
    <w:link w:val="Teksttreci120"/>
    <w:uiPriority w:val="99"/>
    <w:rPr>
      <w:rFonts w:ascii="Consolas" w:hAnsi="Consolas" w:cs="Consolas"/>
      <w:noProof/>
      <w:sz w:val="8"/>
      <w:szCs w:val="8"/>
      <w:u w:val="none"/>
    </w:rPr>
  </w:style>
  <w:style w:type="character" w:customStyle="1" w:styleId="Nagwek3">
    <w:name w:val="Nagłówek #3_"/>
    <w:basedOn w:val="Domylnaczcionkaakapitu"/>
    <w:link w:val="Nagwek30"/>
    <w:uiPriority w:val="99"/>
    <w:rPr>
      <w:rFonts w:ascii="Times New Roman" w:hAnsi="Times New Roman" w:cs="Times New Roman"/>
      <w:spacing w:val="60"/>
      <w:sz w:val="30"/>
      <w:szCs w:val="30"/>
      <w:u w:val="none"/>
    </w:rPr>
  </w:style>
  <w:style w:type="character" w:customStyle="1" w:styleId="Teksttreci13">
    <w:name w:val="Tekst treści (13)_"/>
    <w:basedOn w:val="Domylnaczcionkaakapitu"/>
    <w:link w:val="Teksttreci13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Nagwek3Odstpy1pt">
    <w:name w:val="Nagłówek #3 + Odstępy 1 pt"/>
    <w:basedOn w:val="Nagwek3"/>
    <w:uiPriority w:val="99"/>
    <w:rPr>
      <w:spacing w:val="20"/>
    </w:rPr>
  </w:style>
  <w:style w:type="character" w:customStyle="1" w:styleId="Teksttreci80">
    <w:name w:val="Tekst treści (8)"/>
    <w:basedOn w:val="Teksttreci8"/>
    <w:uiPriority w:val="99"/>
  </w:style>
  <w:style w:type="character" w:customStyle="1" w:styleId="Nagweklubstopka13pt">
    <w:name w:val="Nagłówek lub stopka + 13 pt"/>
    <w:basedOn w:val="Nagweklubstopka"/>
    <w:uiPriority w:val="99"/>
    <w:rPr>
      <w:sz w:val="26"/>
      <w:szCs w:val="26"/>
    </w:rPr>
  </w:style>
  <w:style w:type="character" w:customStyle="1" w:styleId="Teksttreci11Exact">
    <w:name w:val="Tekst treści (11) Exact"/>
    <w:basedOn w:val="Domylnaczcionkaakapitu"/>
    <w:uiPriority w:val="99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Teksttreci8Exact1">
    <w:name w:val="Tekst treści (8) Exact1"/>
    <w:basedOn w:val="Teksttreci8"/>
    <w:uiPriority w:val="99"/>
  </w:style>
  <w:style w:type="character" w:customStyle="1" w:styleId="Teksttreci14Exact">
    <w:name w:val="Tekst treści (14) Exact"/>
    <w:basedOn w:val="Domylnaczcionkaakapitu"/>
    <w:link w:val="Teksttreci14"/>
    <w:uiPriority w:val="99"/>
    <w:rPr>
      <w:sz w:val="26"/>
      <w:szCs w:val="26"/>
      <w:u w:val="none"/>
    </w:rPr>
  </w:style>
  <w:style w:type="paragraph" w:styleId="Stopka">
    <w:name w:val="footer"/>
    <w:basedOn w:val="Normalny"/>
    <w:link w:val="StopkaZnak1"/>
    <w:uiPriority w:val="99"/>
    <w:pPr>
      <w:shd w:val="clear" w:color="auto" w:fill="FFFFFF"/>
      <w:spacing w:line="270" w:lineRule="exac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cs="Arial Unicode MS"/>
      <w:color w:val="000000"/>
    </w:rPr>
  </w:style>
  <w:style w:type="paragraph" w:customStyle="1" w:styleId="Nagwek2">
    <w:name w:val="Nagłówek #2"/>
    <w:basedOn w:val="Normalny"/>
    <w:link w:val="Nagwek2Exact"/>
    <w:uiPriority w:val="99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color w:val="auto"/>
      <w:sz w:val="34"/>
      <w:szCs w:val="34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color w:val="auto"/>
      <w:spacing w:val="60"/>
      <w:sz w:val="30"/>
      <w:szCs w:val="30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180" w:after="2340" w:line="240" w:lineRule="atLeast"/>
      <w:jc w:val="center"/>
    </w:pPr>
    <w:rPr>
      <w:rFonts w:ascii="Times New Roman" w:hAnsi="Times New Roman" w:cs="Times New Roman"/>
      <w:color w:val="auto"/>
      <w:spacing w:val="30"/>
      <w:sz w:val="30"/>
      <w:szCs w:val="30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2340" w:after="2220" w:line="240" w:lineRule="atLeast"/>
      <w:jc w:val="center"/>
    </w:pPr>
    <w:rPr>
      <w:rFonts w:ascii="Times New Roman" w:hAnsi="Times New Roman" w:cs="Times New Roman"/>
      <w:i/>
      <w:iCs/>
      <w:color w:val="auto"/>
      <w:sz w:val="42"/>
      <w:szCs w:val="42"/>
    </w:rPr>
  </w:style>
  <w:style w:type="paragraph" w:customStyle="1" w:styleId="Teksttreci60">
    <w:name w:val="Tekst treści (6)"/>
    <w:basedOn w:val="Normalny"/>
    <w:link w:val="Teksttreci6"/>
    <w:uiPriority w:val="99"/>
    <w:pPr>
      <w:shd w:val="clear" w:color="auto" w:fill="FFFFFF"/>
      <w:spacing w:before="2220" w:line="240" w:lineRule="atLeast"/>
    </w:pPr>
    <w:rPr>
      <w:rFonts w:ascii="Times New Roman" w:hAnsi="Times New Roman" w:cs="Times New Roman"/>
      <w:color w:val="auto"/>
      <w:spacing w:val="30"/>
      <w:sz w:val="26"/>
      <w:szCs w:val="26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300" w:lineRule="exact"/>
      <w:ind w:hanging="260"/>
      <w:jc w:val="center"/>
    </w:pPr>
    <w:rPr>
      <w:rFonts w:ascii="Times New Roman" w:hAnsi="Times New Roman" w:cs="Times New Roman"/>
      <w:color w:val="auto"/>
    </w:rPr>
  </w:style>
  <w:style w:type="paragraph" w:customStyle="1" w:styleId="Teksttreci70">
    <w:name w:val="Tekst treści (7)"/>
    <w:basedOn w:val="Normalny"/>
    <w:link w:val="Teksttreci7"/>
    <w:uiPriority w:val="99"/>
    <w:pPr>
      <w:shd w:val="clear" w:color="auto" w:fill="FFFFFF"/>
      <w:spacing w:before="1800" w:after="300" w:line="240" w:lineRule="atLeast"/>
      <w:ind w:hanging="560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Spistreci0">
    <w:name w:val="Spis treści"/>
    <w:basedOn w:val="Normalny"/>
    <w:link w:val="Spistreci"/>
    <w:uiPriority w:val="99"/>
    <w:pPr>
      <w:shd w:val="clear" w:color="auto" w:fill="FFFFFF"/>
      <w:spacing w:before="300" w:line="246" w:lineRule="exact"/>
      <w:ind w:hanging="600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Teksttreci81">
    <w:name w:val="Tekst treści (8)1"/>
    <w:basedOn w:val="Normalny"/>
    <w:link w:val="Teksttreci8"/>
    <w:uiPriority w:val="99"/>
    <w:pPr>
      <w:shd w:val="clear" w:color="auto" w:fill="FFFFFF"/>
      <w:spacing w:before="660" w:line="240" w:lineRule="atLeast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240" w:line="240" w:lineRule="atLeast"/>
      <w:outlineLvl w:val="0"/>
    </w:pPr>
    <w:rPr>
      <w:rFonts w:ascii="Times New Roman" w:hAnsi="Times New Roman" w:cs="Times New Roman"/>
      <w:b/>
      <w:bCs/>
      <w:color w:val="auto"/>
      <w:spacing w:val="140"/>
      <w:sz w:val="66"/>
      <w:szCs w:val="66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Teksttreci90">
    <w:name w:val="Tekst treści (9)"/>
    <w:basedOn w:val="Normalny"/>
    <w:link w:val="Teksttreci9"/>
    <w:uiPriority w:val="99"/>
    <w:pPr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color w:val="auto"/>
      <w:sz w:val="14"/>
      <w:szCs w:val="14"/>
    </w:rPr>
  </w:style>
  <w:style w:type="paragraph" w:customStyle="1" w:styleId="Teksttreci100">
    <w:name w:val="Tekst treści (10)"/>
    <w:basedOn w:val="Normalny"/>
    <w:link w:val="Teksttreci10"/>
    <w:uiPriority w:val="99"/>
    <w:pPr>
      <w:shd w:val="clear" w:color="auto" w:fill="FFFFFF"/>
      <w:spacing w:after="1020" w:line="240" w:lineRule="atLeast"/>
      <w:jc w:val="right"/>
    </w:pPr>
    <w:rPr>
      <w:rFonts w:ascii="Times New Roman" w:hAnsi="Times New Roman" w:cs="Times New Roman"/>
      <w:i/>
      <w:iCs/>
      <w:color w:val="auto"/>
    </w:rPr>
  </w:style>
  <w:style w:type="paragraph" w:customStyle="1" w:styleId="Teksttreci110">
    <w:name w:val="Tekst treści (11)"/>
    <w:basedOn w:val="Normalny"/>
    <w:link w:val="Teksttreci11"/>
    <w:uiPriority w:val="99"/>
    <w:pPr>
      <w:shd w:val="clear" w:color="auto" w:fill="FFFFFF"/>
      <w:spacing w:before="240" w:line="240" w:lineRule="atLeast"/>
      <w:jc w:val="right"/>
    </w:pPr>
    <w:rPr>
      <w:rFonts w:ascii="Times New Roman" w:hAnsi="Times New Roman" w:cs="Times New Roman"/>
      <w:i/>
      <w:iCs/>
      <w:color w:val="auto"/>
      <w:sz w:val="21"/>
      <w:szCs w:val="21"/>
    </w:rPr>
  </w:style>
  <w:style w:type="paragraph" w:customStyle="1" w:styleId="Teksttreci120">
    <w:name w:val="Tekst treści (12)"/>
    <w:basedOn w:val="Normalny"/>
    <w:link w:val="Teksttreci12"/>
    <w:uiPriority w:val="99"/>
    <w:pPr>
      <w:shd w:val="clear" w:color="auto" w:fill="FFFFFF"/>
      <w:spacing w:line="240" w:lineRule="atLeast"/>
      <w:jc w:val="both"/>
    </w:pPr>
    <w:rPr>
      <w:rFonts w:ascii="Consolas" w:hAnsi="Consolas" w:cs="Consolas"/>
      <w:noProof/>
      <w:color w:val="auto"/>
      <w:sz w:val="8"/>
      <w:szCs w:val="8"/>
    </w:rPr>
  </w:style>
  <w:style w:type="paragraph" w:customStyle="1" w:styleId="Nagwek30">
    <w:name w:val="Nagłówek #3"/>
    <w:basedOn w:val="Normalny"/>
    <w:link w:val="Nagwek3"/>
    <w:uiPriority w:val="99"/>
    <w:pPr>
      <w:shd w:val="clear" w:color="auto" w:fill="FFFFFF"/>
      <w:spacing w:after="360" w:line="240" w:lineRule="atLeast"/>
      <w:jc w:val="center"/>
      <w:outlineLvl w:val="2"/>
    </w:pPr>
    <w:rPr>
      <w:rFonts w:ascii="Times New Roman" w:hAnsi="Times New Roman" w:cs="Times New Roman"/>
      <w:color w:val="auto"/>
      <w:spacing w:val="60"/>
      <w:sz w:val="30"/>
      <w:szCs w:val="30"/>
    </w:rPr>
  </w:style>
  <w:style w:type="paragraph" w:customStyle="1" w:styleId="Teksttreci130">
    <w:name w:val="Tekst treści (13)"/>
    <w:basedOn w:val="Normalny"/>
    <w:link w:val="Teksttreci13"/>
    <w:uiPriority w:val="99"/>
    <w:pPr>
      <w:shd w:val="clear" w:color="auto" w:fill="FFFFFF"/>
      <w:spacing w:before="360" w:line="318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Teksttreci14">
    <w:name w:val="Tekst treści (14)"/>
    <w:basedOn w:val="Normalny"/>
    <w:link w:val="Teksttreci14Exact"/>
    <w:uiPriority w:val="99"/>
    <w:pPr>
      <w:shd w:val="clear" w:color="auto" w:fill="FFFFFF"/>
      <w:spacing w:line="240" w:lineRule="atLeast"/>
    </w:pPr>
    <w:rPr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20008</Words>
  <Characters>120052</Characters>
  <Application>Microsoft Office Word</Application>
  <DocSecurity>0</DocSecurity>
  <Lines>1000</Lines>
  <Paragraphs>279</Paragraphs>
  <ScaleCrop>false</ScaleCrop>
  <Company/>
  <LinksUpToDate>false</LinksUpToDate>
  <CharactersWithSpaces>139781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737</dc:title>
  <dc:creator>Rodzio</dc:creator>
  <cp:lastModifiedBy>Rodzio</cp:lastModifiedBy>
  <cp:revision>2</cp:revision>
  <dcterms:created xsi:type="dcterms:W3CDTF">2017-03-08T11:51:00Z</dcterms:created>
  <dcterms:modified xsi:type="dcterms:W3CDTF">2017-03-08T11:51:00Z</dcterms:modified>
</cp:coreProperties>
</file>