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4D" w:rsidRDefault="0079054E">
      <w:pPr>
        <w:pStyle w:val="Nagwek30"/>
        <w:keepNext/>
        <w:keepLines/>
        <w:shd w:val="clear" w:color="auto" w:fill="auto"/>
        <w:spacing w:line="340" w:lineRule="exact"/>
        <w:sectPr w:rsidR="0015384D">
          <w:footnotePr>
            <w:numStart w:val="2"/>
          </w:footnotePr>
          <w:pgSz w:w="11900" w:h="16840"/>
          <w:pgMar w:top="1091" w:right="1417" w:bottom="1827" w:left="7711" w:header="0" w:footer="3" w:gutter="0"/>
          <w:cols w:space="708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1.6pt;margin-top:0;width:84.3pt;height:20.8pt;z-index:-25165824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15384D" w:rsidRDefault="0015384D">
                  <w:pPr>
                    <w:pStyle w:val="Teksttreci3"/>
                    <w:shd w:val="clear" w:color="auto" w:fill="auto"/>
                    <w:spacing w:line="340" w:lineRule="exact"/>
                  </w:pPr>
                  <w:r>
                    <w:rPr>
                      <w:rStyle w:val="Teksttreci3Exact"/>
                      <w:color w:val="000000"/>
                    </w:rPr>
                    <w:t>ROK 1961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 w:rsidR="0015384D">
        <w:rPr>
          <w:rStyle w:val="Nagwek3"/>
          <w:color w:val="000000"/>
        </w:rPr>
        <w:t>ZESZYT 10 (195)</w:t>
      </w:r>
      <w:bookmarkEnd w:id="0"/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before="112" w:after="112" w:line="240" w:lineRule="exact"/>
        <w:rPr>
          <w:color w:val="auto"/>
          <w:sz w:val="19"/>
          <w:szCs w:val="19"/>
        </w:rPr>
      </w:pPr>
    </w:p>
    <w:p w:rsidR="0015384D" w:rsidRDefault="0015384D">
      <w:pPr>
        <w:rPr>
          <w:color w:val="auto"/>
          <w:sz w:val="2"/>
          <w:szCs w:val="2"/>
        </w:rPr>
        <w:sectPr w:rsidR="0015384D">
          <w:type w:val="continuous"/>
          <w:pgSz w:w="11900" w:h="16840"/>
          <w:pgMar w:top="1076" w:right="0" w:bottom="1812" w:left="0" w:header="0" w:footer="3" w:gutter="0"/>
          <w:cols w:space="708"/>
          <w:noEndnote/>
          <w:docGrid w:linePitch="360"/>
        </w:sectPr>
      </w:pPr>
    </w:p>
    <w:p w:rsidR="0015384D" w:rsidRDefault="0079054E">
      <w:pPr>
        <w:spacing w:line="360" w:lineRule="exact"/>
        <w:rPr>
          <w:color w:val="auto"/>
        </w:rPr>
      </w:pPr>
      <w:r>
        <w:rPr>
          <w:noProof/>
        </w:rPr>
        <w:lastRenderedPageBreak/>
        <w:pict>
          <v:shape id="_x0000_s1027" type="#_x0000_t202" style="position:absolute;margin-left:73.5pt;margin-top:0;width:322.2pt;height:131.1pt;z-index:251659264;mso-wrap-distance-left:5pt;mso-wrap-distance-right:5pt;mso-position-horizontal-relative:margin" wrapcoords="17939 0 18341 0 18341 752 21600 5946 21600 21600 0 21600 0 5946 17939 752 17939 0" filled="f" stroked="f">
            <v:textbox style="mso-fit-shape-to-text:t" inset="0,0,0,0">
              <w:txbxContent>
                <w:p w:rsidR="0015384D" w:rsidRDefault="0015384D">
                  <w:pPr>
                    <w:pStyle w:val="Podpisobrazu"/>
                    <w:shd w:val="clear" w:color="auto" w:fill="auto"/>
                    <w:spacing w:line="90" w:lineRule="exact"/>
                  </w:pPr>
                  <w:r>
                    <w:rPr>
                      <w:rStyle w:val="PodpisobrazuExact1"/>
                      <w:b/>
                      <w:bCs/>
                      <w:i/>
                      <w:iCs/>
                      <w:color w:val="000000"/>
                    </w:rPr>
                    <w:t>4</w:t>
                  </w:r>
                </w:p>
                <w:p w:rsidR="0015384D" w:rsidRDefault="00B4405A">
                  <w:pPr>
                    <w:jc w:val="center"/>
                    <w:rPr>
                      <w:color w:val="auto"/>
                      <w:sz w:val="2"/>
                      <w:szCs w:val="2"/>
                    </w:rPr>
                  </w:pPr>
                  <w:r>
                    <w:rPr>
                      <w:noProof/>
                      <w:color w:val="auto"/>
                      <w:sz w:val="2"/>
                      <w:szCs w:val="2"/>
                    </w:rPr>
                    <w:drawing>
                      <wp:inline distT="0" distB="0" distL="0" distR="0">
                        <wp:extent cx="4086225" cy="1666875"/>
                        <wp:effectExtent l="19050" t="0" r="9525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6225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60" w:lineRule="exact"/>
        <w:rPr>
          <w:color w:val="auto"/>
        </w:rPr>
      </w:pPr>
    </w:p>
    <w:p w:rsidR="0015384D" w:rsidRDefault="0015384D">
      <w:pPr>
        <w:spacing w:line="370" w:lineRule="exact"/>
        <w:rPr>
          <w:color w:val="auto"/>
        </w:rPr>
      </w:pPr>
    </w:p>
    <w:p w:rsidR="0015384D" w:rsidRDefault="0015384D">
      <w:pPr>
        <w:rPr>
          <w:color w:val="auto"/>
          <w:sz w:val="2"/>
          <w:szCs w:val="2"/>
        </w:rPr>
        <w:sectPr w:rsidR="0015384D">
          <w:type w:val="continuous"/>
          <w:pgSz w:w="11900" w:h="16840"/>
          <w:pgMar w:top="1076" w:right="1417" w:bottom="1812" w:left="1147" w:header="0" w:footer="3" w:gutter="0"/>
          <w:cols w:space="708"/>
          <w:noEndnote/>
          <w:docGrid w:linePitch="360"/>
        </w:sect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line="240" w:lineRule="exact"/>
        <w:rPr>
          <w:color w:val="auto"/>
          <w:sz w:val="19"/>
          <w:szCs w:val="19"/>
        </w:rPr>
      </w:pPr>
    </w:p>
    <w:p w:rsidR="0015384D" w:rsidRDefault="0015384D">
      <w:pPr>
        <w:spacing w:before="35" w:after="35" w:line="240" w:lineRule="exact"/>
        <w:rPr>
          <w:color w:val="auto"/>
          <w:sz w:val="19"/>
          <w:szCs w:val="19"/>
        </w:rPr>
      </w:pPr>
    </w:p>
    <w:p w:rsidR="0015384D" w:rsidRDefault="0015384D">
      <w:pPr>
        <w:rPr>
          <w:color w:val="auto"/>
          <w:sz w:val="2"/>
          <w:szCs w:val="2"/>
        </w:rPr>
        <w:sectPr w:rsidR="0015384D">
          <w:type w:val="continuous"/>
          <w:pgSz w:w="11900" w:h="16840"/>
          <w:pgMar w:top="1122" w:right="0" w:bottom="1796" w:left="0" w:header="0" w:footer="3" w:gutter="0"/>
          <w:cols w:space="708"/>
          <w:noEndnote/>
          <w:docGrid w:linePitch="360"/>
        </w:sectPr>
      </w:pPr>
    </w:p>
    <w:p w:rsidR="0015384D" w:rsidRDefault="0015384D">
      <w:pPr>
        <w:pStyle w:val="Teksttreci40"/>
        <w:shd w:val="clear" w:color="auto" w:fill="auto"/>
        <w:spacing w:after="40" w:line="320" w:lineRule="exact"/>
        <w:ind w:right="40"/>
      </w:pPr>
      <w:r>
        <w:rPr>
          <w:rStyle w:val="Teksttreci4"/>
          <w:color w:val="000000"/>
        </w:rPr>
        <w:t>GRUDZIEŃ</w:t>
      </w:r>
    </w:p>
    <w:p w:rsidR="0015384D" w:rsidRDefault="0015384D">
      <w:pPr>
        <w:pStyle w:val="Teksttreci50"/>
        <w:shd w:val="clear" w:color="auto" w:fill="auto"/>
        <w:spacing w:before="0" w:after="0" w:line="320" w:lineRule="exact"/>
        <w:ind w:right="40"/>
      </w:pPr>
      <w:r>
        <w:rPr>
          <w:rStyle w:val="Teksttreci5"/>
          <w:color w:val="000000"/>
        </w:rPr>
        <w:t>1961</w:t>
      </w:r>
    </w:p>
    <w:p w:rsidR="0015384D" w:rsidRDefault="0079054E">
      <w:pPr>
        <w:rPr>
          <w:color w:val="auto"/>
        </w:rPr>
      </w:pPr>
      <w:r>
        <w:rPr>
          <w:noProof/>
        </w:rPr>
        <w:pict>
          <v:shape id="_x0000_s1028" type="#_x0000_t202" style="position:absolute;margin-left:218.15pt;margin-top:-27.1pt;width:21.6pt;height:29.3pt;z-index:-251656192;mso-wrap-distance-left:5pt;mso-wrap-distance-right:5pt;mso-position-horizontal-relative:margin" filled="f" stroked="f">
            <v:textbox style="mso-fit-shape-to-text:t" inset="0,0,0,0">
              <w:txbxContent>
                <w:p w:rsidR="0015384D" w:rsidRDefault="0015384D">
                  <w:pPr>
                    <w:rPr>
                      <w:color w:val="auto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15384D" w:rsidRDefault="0015384D">
      <w:pPr>
        <w:pStyle w:val="Teksttreci60"/>
        <w:shd w:val="clear" w:color="auto" w:fill="auto"/>
        <w:spacing w:before="0" w:line="260" w:lineRule="exact"/>
      </w:pPr>
      <w:r>
        <w:rPr>
          <w:rStyle w:val="Teksttreci6"/>
          <w:color w:val="000000"/>
        </w:rPr>
        <w:t>PAŃSTWOWE WYDAWNICTWO „WIEDZA POWSZECHNA"</w:t>
      </w:r>
      <w:r>
        <w:br w:type="page"/>
      </w:r>
    </w:p>
    <w:p w:rsidR="0015384D" w:rsidRDefault="0015384D">
      <w:pPr>
        <w:pStyle w:val="Teksttreci20"/>
        <w:shd w:val="clear" w:color="auto" w:fill="auto"/>
        <w:ind w:left="40"/>
      </w:pPr>
      <w:r>
        <w:rPr>
          <w:rStyle w:val="Teksttreci2"/>
          <w:b/>
          <w:bCs/>
          <w:color w:val="000000"/>
        </w:rPr>
        <w:lastRenderedPageBreak/>
        <w:t>Zatwierdzone pismem Min. Oświaty nr VI Oc-2755/49 z dnia 30 stycznia</w:t>
      </w:r>
      <w:r>
        <w:rPr>
          <w:rStyle w:val="Teksttreci2"/>
          <w:b/>
          <w:bCs/>
          <w:color w:val="000000"/>
        </w:rPr>
        <w:br/>
        <w:t>1950 r. do użytku szkolnego jako pożądane w bibliotekach</w:t>
      </w:r>
    </w:p>
    <w:p w:rsidR="0015384D" w:rsidRDefault="0015384D">
      <w:pPr>
        <w:pStyle w:val="Teksttreci20"/>
        <w:shd w:val="clear" w:color="auto" w:fill="auto"/>
        <w:spacing w:after="1788"/>
        <w:ind w:left="40"/>
      </w:pPr>
      <w:r>
        <w:rPr>
          <w:rStyle w:val="Teksttreci2"/>
          <w:b/>
          <w:bCs/>
          <w:color w:val="000000"/>
        </w:rPr>
        <w:t>nauczycielskich</w:t>
      </w:r>
    </w:p>
    <w:p w:rsidR="0015384D" w:rsidRDefault="0015384D">
      <w:pPr>
        <w:pStyle w:val="Teksttreci80"/>
        <w:shd w:val="clear" w:color="auto" w:fill="auto"/>
        <w:spacing w:before="0" w:after="300" w:line="240" w:lineRule="exact"/>
        <w:ind w:left="40"/>
      </w:pPr>
      <w:r>
        <w:rPr>
          <w:rStyle w:val="Teksttreci8Odstpy2pt"/>
          <w:color w:val="000000"/>
        </w:rPr>
        <w:t>TREść NUMERU:</w:t>
      </w:r>
    </w:p>
    <w:p w:rsidR="0015384D" w:rsidRDefault="0015384D">
      <w:pPr>
        <w:pStyle w:val="Spistreci20"/>
        <w:shd w:val="clear" w:color="auto" w:fill="auto"/>
        <w:tabs>
          <w:tab w:val="left" w:pos="7744"/>
          <w:tab w:val="left" w:pos="8058"/>
        </w:tabs>
        <w:spacing w:line="24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2"/>
          <w:color w:val="000000"/>
          <w:lang w:val="cs-CZ" w:eastAsia="cs-CZ"/>
        </w:rPr>
        <w:t xml:space="preserve">KAREL </w:t>
      </w:r>
      <w:r w:rsidRPr="008B6C9E">
        <w:rPr>
          <w:rStyle w:val="Spistreci2"/>
          <w:color w:val="000000"/>
          <w:lang w:eastAsia="en-US"/>
        </w:rPr>
        <w:t xml:space="preserve">OLIVA: </w:t>
      </w:r>
      <w:r>
        <w:rPr>
          <w:rStyle w:val="Spistreci2"/>
          <w:color w:val="000000"/>
        </w:rPr>
        <w:t>Tworzenie przymiotników od wyrażeń przyimkowych .</w:t>
      </w:r>
      <w:r>
        <w:rPr>
          <w:rStyle w:val="Spistreci2"/>
          <w:color w:val="000000"/>
        </w:rPr>
        <w:tab/>
        <w:t>.</w:t>
      </w:r>
      <w:r>
        <w:rPr>
          <w:rStyle w:val="Spistreci2"/>
          <w:color w:val="000000"/>
        </w:rPr>
        <w:tab/>
        <w:t>433</w:t>
      </w:r>
    </w:p>
    <w:p w:rsidR="0015384D" w:rsidRDefault="0015384D">
      <w:pPr>
        <w:pStyle w:val="Spistreci20"/>
        <w:shd w:val="clear" w:color="auto" w:fill="auto"/>
        <w:tabs>
          <w:tab w:val="left" w:leader="dot" w:pos="7744"/>
        </w:tabs>
        <w:spacing w:line="240" w:lineRule="exact"/>
      </w:pPr>
      <w:r>
        <w:rPr>
          <w:rStyle w:val="Spistreci2"/>
          <w:color w:val="000000"/>
        </w:rPr>
        <w:t>DANUTA BUTTLER: O metaforyce prasowej</w:t>
      </w:r>
      <w:r>
        <w:rPr>
          <w:rStyle w:val="Spistreci2"/>
          <w:color w:val="000000"/>
        </w:rPr>
        <w:tab/>
        <w:t>440</w:t>
      </w:r>
    </w:p>
    <w:p w:rsidR="0015384D" w:rsidRDefault="0015384D">
      <w:pPr>
        <w:pStyle w:val="Spistreci20"/>
        <w:shd w:val="clear" w:color="auto" w:fill="auto"/>
        <w:tabs>
          <w:tab w:val="right" w:leader="dot" w:pos="7476"/>
        </w:tabs>
        <w:spacing w:line="264" w:lineRule="exact"/>
        <w:ind w:left="920" w:right="820" w:hanging="920"/>
        <w:jc w:val="left"/>
      </w:pPr>
      <w:r>
        <w:rPr>
          <w:rStyle w:val="Spistreci2"/>
          <w:color w:val="000000"/>
        </w:rPr>
        <w:t>BOHDAN STRUMIŃSKI: Ukrainizmy gramatyczne we współczesnym języku polskim (Dokończenie)</w:t>
      </w:r>
      <w:r>
        <w:rPr>
          <w:rStyle w:val="Spistreci2"/>
          <w:color w:val="000000"/>
        </w:rPr>
        <w:tab/>
      </w:r>
      <w:r>
        <w:rPr>
          <w:rStyle w:val="Spistreci2"/>
          <w:color w:val="000000"/>
          <w:vertAlign w:val="superscript"/>
        </w:rPr>
        <w:t>451</w:t>
      </w:r>
    </w:p>
    <w:p w:rsidR="0015384D" w:rsidRDefault="0015384D">
      <w:pPr>
        <w:pStyle w:val="Spistreci20"/>
        <w:shd w:val="clear" w:color="auto" w:fill="auto"/>
        <w:tabs>
          <w:tab w:val="left" w:pos="8058"/>
        </w:tabs>
        <w:spacing w:after="70" w:line="240" w:lineRule="exact"/>
      </w:pPr>
      <w:r>
        <w:rPr>
          <w:rStyle w:val="Spistreci2"/>
          <w:color w:val="000000"/>
        </w:rPr>
        <w:t xml:space="preserve">WITOLD MAŃCZAK: O racjonalny dobór haseł w słownikach </w:t>
      </w:r>
      <w:r>
        <w:rPr>
          <w:rStyle w:val="Spistreci2Odstpy8pt"/>
          <w:color w:val="000000"/>
        </w:rPr>
        <w:t>....</w:t>
      </w:r>
      <w:r>
        <w:rPr>
          <w:rStyle w:val="Spistreci2Odstpy8pt"/>
          <w:color w:val="000000"/>
        </w:rPr>
        <w:tab/>
        <w:t>471</w:t>
      </w:r>
    </w:p>
    <w:p w:rsidR="0015384D" w:rsidRDefault="0015384D">
      <w:pPr>
        <w:pStyle w:val="Spistreci20"/>
        <w:shd w:val="clear" w:color="auto" w:fill="auto"/>
        <w:spacing w:line="258" w:lineRule="exact"/>
      </w:pPr>
      <w:r>
        <w:rPr>
          <w:rStyle w:val="Spistreci2"/>
          <w:color w:val="000000"/>
        </w:rPr>
        <w:t>RECENZJA:</w:t>
      </w:r>
    </w:p>
    <w:p w:rsidR="0015384D" w:rsidRDefault="0015384D">
      <w:pPr>
        <w:pStyle w:val="Spistreci20"/>
        <w:shd w:val="clear" w:color="auto" w:fill="auto"/>
        <w:tabs>
          <w:tab w:val="right" w:leader="dot" w:pos="7476"/>
        </w:tabs>
        <w:spacing w:line="258" w:lineRule="exact"/>
        <w:ind w:left="920" w:right="820"/>
        <w:jc w:val="left"/>
      </w:pPr>
      <w:r>
        <w:rPr>
          <w:rStyle w:val="Spistreci2"/>
          <w:color w:val="000000"/>
        </w:rPr>
        <w:t>ANDRZEJ MARIA LEWICKI: Andrzej Koronczewski: „Polska terminologia gramatyczna</w:t>
      </w:r>
      <w:r>
        <w:rPr>
          <w:rStyle w:val="Spistreci2"/>
          <w:color w:val="000000"/>
        </w:rPr>
        <w:tab/>
        <w:t>476</w:t>
      </w:r>
    </w:p>
    <w:p w:rsidR="0015384D" w:rsidRDefault="0015384D">
      <w:pPr>
        <w:pStyle w:val="Spistreci20"/>
        <w:shd w:val="clear" w:color="auto" w:fill="auto"/>
        <w:tabs>
          <w:tab w:val="left" w:pos="8058"/>
        </w:tabs>
        <w:spacing w:line="258" w:lineRule="exact"/>
      </w:pPr>
      <w:r>
        <w:rPr>
          <w:rStyle w:val="Spistreci2"/>
          <w:color w:val="000000"/>
        </w:rPr>
        <w:t>GABRIEL KARSKI: O „księżycowych” neologizmach w języku francuskim .</w:t>
      </w:r>
      <w:r>
        <w:rPr>
          <w:rStyle w:val="Spistreci2"/>
          <w:color w:val="000000"/>
        </w:rPr>
        <w:tab/>
        <w:t>478</w:t>
      </w:r>
    </w:p>
    <w:p w:rsidR="0015384D" w:rsidRDefault="0015384D">
      <w:pPr>
        <w:pStyle w:val="Spistreci20"/>
        <w:shd w:val="clear" w:color="auto" w:fill="auto"/>
        <w:tabs>
          <w:tab w:val="left" w:leader="dot" w:pos="7744"/>
        </w:tabs>
        <w:spacing w:after="2366" w:line="258" w:lineRule="exact"/>
      </w:pPr>
      <w:r>
        <w:rPr>
          <w:rStyle w:val="Spistreci2"/>
          <w:color w:val="000000"/>
        </w:rPr>
        <w:t>W. D.: Objaśnienia wyrazów i zwrotów</w:t>
      </w:r>
      <w:r>
        <w:rPr>
          <w:rStyle w:val="Spistreci2"/>
          <w:color w:val="000000"/>
        </w:rPr>
        <w:tab/>
        <w:t>479</w:t>
      </w:r>
    </w:p>
    <w:p w:rsidR="0015384D" w:rsidRDefault="0015384D">
      <w:pPr>
        <w:pStyle w:val="Teksttreci20"/>
        <w:shd w:val="clear" w:color="auto" w:fill="auto"/>
        <w:spacing w:after="780"/>
        <w:ind w:left="40"/>
      </w:pPr>
      <w:r>
        <w:fldChar w:fldCharType="end"/>
      </w:r>
      <w:r>
        <w:rPr>
          <w:rStyle w:val="Teksttreci2"/>
          <w:b/>
          <w:bCs/>
          <w:color w:val="000000"/>
        </w:rPr>
        <w:t>WYDAWCA: PAŃSTWOWE WYDAWNICTWO</w:t>
      </w:r>
      <w:r>
        <w:rPr>
          <w:rStyle w:val="Teksttreci2"/>
          <w:b/>
          <w:bCs/>
          <w:color w:val="000000"/>
        </w:rPr>
        <w:br/>
        <w:t>„Wiedza Powszechna“</w:t>
      </w:r>
    </w:p>
    <w:p w:rsidR="0015384D" w:rsidRDefault="0015384D">
      <w:pPr>
        <w:pStyle w:val="Teksttreci20"/>
        <w:shd w:val="clear" w:color="auto" w:fill="auto"/>
        <w:ind w:left="40"/>
      </w:pPr>
      <w:r>
        <w:rPr>
          <w:rStyle w:val="Teksttreci2"/>
          <w:b/>
          <w:bCs/>
          <w:color w:val="000000"/>
        </w:rPr>
        <w:t>REDAKCJA: WARSZAWA, NOWY ŚWIAT 72, PAŁAC STASZICA.</w:t>
      </w:r>
    </w:p>
    <w:p w:rsidR="0015384D" w:rsidRDefault="0015384D">
      <w:pPr>
        <w:pStyle w:val="Teksttreci20"/>
        <w:shd w:val="clear" w:color="auto" w:fill="auto"/>
        <w:ind w:left="40"/>
      </w:pPr>
      <w:r>
        <w:rPr>
          <w:rStyle w:val="Teksttreci2"/>
          <w:b/>
          <w:bCs/>
          <w:color w:val="000000"/>
        </w:rPr>
        <w:t>REDAKCJA SŁOWNIKA JĘZYKA POLSKIEGO.</w:t>
      </w:r>
    </w:p>
    <w:p w:rsidR="0015384D" w:rsidRDefault="0015384D">
      <w:pPr>
        <w:pStyle w:val="Teksttreci20"/>
        <w:shd w:val="clear" w:color="auto" w:fill="auto"/>
        <w:tabs>
          <w:tab w:val="left" w:pos="3528"/>
        </w:tabs>
        <w:jc w:val="both"/>
      </w:pPr>
      <w:r>
        <w:rPr>
          <w:rStyle w:val="Teksttreci2"/>
          <w:b/>
          <w:bCs/>
          <w:color w:val="000000"/>
        </w:rPr>
        <w:t>KOMITET REDAKCYJNY:</w:t>
      </w:r>
      <w:r>
        <w:rPr>
          <w:rStyle w:val="Teksttreci2"/>
          <w:b/>
          <w:bCs/>
          <w:color w:val="000000"/>
        </w:rPr>
        <w:tab/>
      </w:r>
      <w:r w:rsidRPr="008B6C9E">
        <w:rPr>
          <w:rStyle w:val="Teksttreci2"/>
          <w:b/>
          <w:bCs/>
          <w:color w:val="000000"/>
          <w:lang w:eastAsia="en-US"/>
        </w:rPr>
        <w:t xml:space="preserve">PROF. </w:t>
      </w:r>
      <w:r>
        <w:rPr>
          <w:rStyle w:val="Teksttreci2"/>
          <w:b/>
          <w:bCs/>
          <w:color w:val="000000"/>
        </w:rPr>
        <w:t>DR WITOLD DOROSZEWSKI</w:t>
      </w:r>
    </w:p>
    <w:p w:rsidR="0015384D" w:rsidRDefault="0015384D">
      <w:pPr>
        <w:pStyle w:val="Teksttreci20"/>
        <w:shd w:val="clear" w:color="auto" w:fill="auto"/>
        <w:ind w:right="820"/>
        <w:jc w:val="both"/>
      </w:pPr>
      <w:r>
        <w:rPr>
          <w:rStyle w:val="Teksttreci2"/>
          <w:b/>
          <w:bCs/>
          <w:color w:val="000000"/>
        </w:rPr>
        <w:t>(REDAKTOR NACZELNY), DOC. DR HALINA KURKOWSKA, DR</w:t>
      </w:r>
      <w:r>
        <w:rPr>
          <w:rStyle w:val="Teksttreci2"/>
          <w:b/>
          <w:bCs/>
          <w:color w:val="000000"/>
        </w:rPr>
        <w:br/>
        <w:t xml:space="preserve">WANDA POMIANOWSKA, DOC. DR ANDRZEJ SIECZKOWSKI, </w:t>
      </w:r>
      <w:r w:rsidRPr="008B6C9E">
        <w:rPr>
          <w:rStyle w:val="Teksttreci2"/>
          <w:b/>
          <w:bCs/>
          <w:color w:val="000000"/>
          <w:lang w:eastAsia="en-US"/>
        </w:rPr>
        <w:t>PROF.</w:t>
      </w:r>
      <w:r w:rsidRPr="008B6C9E">
        <w:rPr>
          <w:rStyle w:val="Teksttreci2"/>
          <w:b/>
          <w:bCs/>
          <w:color w:val="000000"/>
          <w:lang w:eastAsia="en-US"/>
        </w:rPr>
        <w:br/>
      </w:r>
      <w:r>
        <w:rPr>
          <w:rStyle w:val="Teksttreci2"/>
          <w:b/>
          <w:bCs/>
          <w:color w:val="000000"/>
        </w:rPr>
        <w:t xml:space="preserve">DR STANISŁAW SKORUPKA, </w:t>
      </w:r>
      <w:r w:rsidRPr="008B6C9E">
        <w:rPr>
          <w:rStyle w:val="Teksttreci2"/>
          <w:b/>
          <w:bCs/>
          <w:color w:val="000000"/>
          <w:lang w:eastAsia="en-US"/>
        </w:rPr>
        <w:t xml:space="preserve">PROF. </w:t>
      </w:r>
      <w:r>
        <w:rPr>
          <w:rStyle w:val="Teksttreci2"/>
          <w:b/>
          <w:bCs/>
          <w:color w:val="000000"/>
        </w:rPr>
        <w:t xml:space="preserve">DR ZDZISŁAW STIEBER, </w:t>
      </w:r>
      <w:r w:rsidRPr="008B6C9E">
        <w:rPr>
          <w:rStyle w:val="Teksttreci2"/>
          <w:b/>
          <w:bCs/>
          <w:color w:val="000000"/>
          <w:lang w:eastAsia="en-US"/>
        </w:rPr>
        <w:t>PROF.</w:t>
      </w:r>
    </w:p>
    <w:p w:rsidR="0015384D" w:rsidRDefault="0015384D">
      <w:pPr>
        <w:pStyle w:val="Teksttreci20"/>
        <w:shd w:val="clear" w:color="auto" w:fill="auto"/>
        <w:spacing w:after="708"/>
        <w:ind w:left="40"/>
      </w:pPr>
      <w:r>
        <w:rPr>
          <w:rStyle w:val="Teksttreci2"/>
          <w:b/>
          <w:bCs/>
          <w:color w:val="000000"/>
        </w:rPr>
        <w:t>DR WITOLD TASZYCKI</w:t>
      </w:r>
      <w:r>
        <w:rPr>
          <w:rStyle w:val="Teksttreci2"/>
          <w:b/>
          <w:bCs/>
          <w:color w:val="000000"/>
        </w:rPr>
        <w:br/>
        <w:t>SEKRETARZ REDAKCJI: MGR ZOFIA ŁOSSAN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0"/>
        <w:sectPr w:rsidR="0015384D">
          <w:type w:val="continuous"/>
          <w:pgSz w:w="11900" w:h="16840"/>
          <w:pgMar w:top="1122" w:right="1491" w:bottom="1796" w:left="1110" w:header="0" w:footer="3" w:gutter="0"/>
          <w:cols w:space="708"/>
          <w:noEndnote/>
          <w:docGrid w:linePitch="360"/>
        </w:sectPr>
      </w:pPr>
      <w:r>
        <w:rPr>
          <w:rStyle w:val="Teksttreci8"/>
          <w:color w:val="000000"/>
        </w:rPr>
        <w:t>Cena pojedynczego numeru 6 zł, prenumerata roczna 60 zł.</w:t>
      </w:r>
    </w:p>
    <w:p w:rsidR="0015384D" w:rsidRDefault="0015384D">
      <w:pPr>
        <w:pStyle w:val="Nagwek10"/>
        <w:keepNext/>
        <w:keepLines/>
        <w:shd w:val="clear" w:color="auto" w:fill="auto"/>
        <w:spacing w:after="102" w:line="660" w:lineRule="exact"/>
      </w:pPr>
      <w:bookmarkStart w:id="1" w:name="bookmark2"/>
      <w:r>
        <w:rPr>
          <w:rStyle w:val="Nagwek1"/>
          <w:color w:val="000000"/>
        </w:rPr>
        <w:lastRenderedPageBreak/>
        <w:t>PORADNIK JĘZYKOWY</w:t>
      </w:r>
      <w:bookmarkEnd w:id="1"/>
    </w:p>
    <w:p w:rsidR="0015384D" w:rsidRDefault="0015384D">
      <w:pPr>
        <w:pStyle w:val="Teksttreci80"/>
        <w:shd w:val="clear" w:color="auto" w:fill="auto"/>
        <w:spacing w:before="0" w:after="0" w:line="270" w:lineRule="exact"/>
        <w:ind w:right="40"/>
      </w:pPr>
      <w:r>
        <w:rPr>
          <w:rStyle w:val="Teksttreci8"/>
          <w:color w:val="000000"/>
        </w:rPr>
        <w:t>MIESIĘCZNIK</w:t>
      </w:r>
    </w:p>
    <w:p w:rsidR="0015384D" w:rsidRDefault="0015384D">
      <w:pPr>
        <w:pStyle w:val="Teksttreci80"/>
        <w:shd w:val="clear" w:color="auto" w:fill="auto"/>
        <w:spacing w:before="0" w:after="1328" w:line="270" w:lineRule="exact"/>
        <w:ind w:left="2040" w:right="2000"/>
        <w:jc w:val="left"/>
      </w:pPr>
      <w:r>
        <w:rPr>
          <w:rStyle w:val="Teksttreci8"/>
          <w:color w:val="000000"/>
        </w:rPr>
        <w:t>REDAKCJI SŁOWNIKA JĘZYKA POLSKIEGO</w:t>
      </w:r>
      <w:r>
        <w:rPr>
          <w:rStyle w:val="Teksttreci8"/>
          <w:color w:val="000000"/>
        </w:rPr>
        <w:br/>
        <w:t>(założony w r. 1901 przez Romana Zawilińskiego)</w:t>
      </w:r>
    </w:p>
    <w:p w:rsidR="0015384D" w:rsidRDefault="0015384D">
      <w:pPr>
        <w:pStyle w:val="Teksttreci20"/>
        <w:shd w:val="clear" w:color="auto" w:fill="auto"/>
        <w:spacing w:after="313" w:line="260" w:lineRule="exact"/>
        <w:ind w:left="260"/>
        <w:jc w:val="left"/>
      </w:pPr>
      <w:r>
        <w:rPr>
          <w:rStyle w:val="Teksttreci2"/>
          <w:b/>
          <w:bCs/>
          <w:color w:val="000000"/>
        </w:rPr>
        <w:t>TWORZENIE PRZYMIOTNIKÓW OD WYRAŻEŃ PRZYIMKOWYCH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80"/>
        <w:jc w:val="both"/>
      </w:pPr>
      <w:r>
        <w:rPr>
          <w:rStyle w:val="Teksttreci2"/>
          <w:b/>
          <w:bCs/>
          <w:color w:val="000000"/>
        </w:rPr>
        <w:t>Zagadnienie tworzenia przymiotników na podstawie połączenia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przyimek</w:t>
      </w:r>
      <w:r>
        <w:rPr>
          <w:rStyle w:val="Teksttreci2"/>
          <w:b/>
          <w:bCs/>
          <w:color w:val="000000"/>
        </w:rPr>
        <w:t xml:space="preserve"> + </w:t>
      </w:r>
      <w:r>
        <w:rPr>
          <w:rStyle w:val="Teksttreci2Kursywa"/>
          <w:b/>
          <w:bCs/>
          <w:color w:val="000000"/>
        </w:rPr>
        <w:t>rzeczownik</w:t>
      </w:r>
      <w:r>
        <w:rPr>
          <w:rStyle w:val="Teksttreci2"/>
          <w:b/>
          <w:bCs/>
          <w:color w:val="000000"/>
        </w:rPr>
        <w:t xml:space="preserve"> jest z punktu widzenia slawistyki ogólnej o tyle</w:t>
      </w:r>
      <w:r>
        <w:rPr>
          <w:rStyle w:val="Teksttreci2"/>
          <w:b/>
          <w:bCs/>
          <w:color w:val="000000"/>
        </w:rPr>
        <w:br/>
        <w:t>ciekawe, że ów proces słowotwórczy jest w języku polskim bardziej rozwinięty niż we wszystkich innych językach słowiańskich. Istnieją wprawdzie w innych językach słowiańskich formacje podobne, mają one jednak</w:t>
      </w:r>
      <w:r>
        <w:rPr>
          <w:rStyle w:val="Teksttreci2"/>
          <w:b/>
          <w:bCs/>
          <w:color w:val="000000"/>
        </w:rPr>
        <w:br/>
        <w:t>zakres o wiele węższy i w zasadzie tworzenie nowych wyrazów tego typu</w:t>
      </w:r>
      <w:r>
        <w:rPr>
          <w:rStyle w:val="Teksttreci2"/>
          <w:b/>
          <w:bCs/>
          <w:color w:val="000000"/>
        </w:rPr>
        <w:br/>
        <w:t>jest raczej rzadkie, można nawet powiedzieć, że wyrazy te tworzy się</w:t>
      </w:r>
      <w:r>
        <w:rPr>
          <w:rStyle w:val="Teksttreci2"/>
          <w:b/>
          <w:bCs/>
          <w:color w:val="000000"/>
        </w:rPr>
        <w:br/>
        <w:t xml:space="preserve">ad </w:t>
      </w:r>
      <w:r w:rsidRPr="008B6C9E">
        <w:rPr>
          <w:rStyle w:val="Teksttreci2"/>
          <w:b/>
          <w:bCs/>
          <w:color w:val="000000"/>
          <w:lang w:eastAsia="en-US"/>
        </w:rPr>
        <w:t>hoc.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80"/>
        <w:jc w:val="both"/>
      </w:pPr>
      <w:r>
        <w:rPr>
          <w:rStyle w:val="Teksttreci2"/>
          <w:b/>
          <w:bCs/>
          <w:color w:val="000000"/>
        </w:rPr>
        <w:t>Schemat tworzenia jest następujący:</w:t>
      </w:r>
    </w:p>
    <w:p w:rsidR="0015384D" w:rsidRDefault="0079054E">
      <w:pPr>
        <w:pStyle w:val="Teksttreci20"/>
        <w:shd w:val="clear" w:color="auto" w:fill="auto"/>
        <w:spacing w:line="324" w:lineRule="exact"/>
        <w:jc w:val="both"/>
        <w:sectPr w:rsidR="0015384D">
          <w:headerReference w:type="even" r:id="rId8"/>
          <w:headerReference w:type="default" r:id="rId9"/>
          <w:pgSz w:w="11900" w:h="16840"/>
          <w:pgMar w:top="1122" w:right="1491" w:bottom="1796" w:left="1110" w:header="0" w:footer="3" w:gutter="0"/>
          <w:cols w:space="708"/>
          <w:noEndnote/>
          <w:docGrid w:linePitch="360"/>
        </w:sectPr>
      </w:pPr>
      <w:r>
        <w:rPr>
          <w:noProof/>
        </w:rPr>
        <w:pict>
          <v:shape id="_x0000_s1031" type="#_x0000_t202" style="position:absolute;left:0;text-align:left;margin-left:-1.25pt;margin-top:66.55pt;width:206.1pt;height:133.5pt;z-index:-251655168;mso-wrap-distance-left:5pt;mso-wrap-distance-right:257.1pt;mso-position-horizontal-relative:margin" filled="f" stroked="f">
            <v:textbox style="mso-fit-shape-to-text:t" inset="0,0,0,0">
              <w:txbxContent>
                <w:p w:rsidR="0015384D" w:rsidRDefault="0015384D">
                  <w:pPr>
                    <w:pStyle w:val="Teksttreci20"/>
                    <w:shd w:val="clear" w:color="auto" w:fill="auto"/>
                    <w:spacing w:line="324" w:lineRule="exact"/>
                    <w:jc w:val="left"/>
                  </w:pPr>
                  <w:r>
                    <w:rPr>
                      <w:rStyle w:val="Teksttreci2Exact"/>
                      <w:b/>
                      <w:bCs/>
                      <w:color w:val="000000"/>
                    </w:rPr>
                    <w:t>A więc np.</w:t>
                  </w:r>
                </w:p>
                <w:p w:rsidR="0015384D" w:rsidRDefault="0015384D">
                  <w:pPr>
                    <w:pStyle w:val="Teksttreci20"/>
                    <w:shd w:val="clear" w:color="auto" w:fill="auto"/>
                    <w:spacing w:line="324" w:lineRule="exact"/>
                    <w:jc w:val="left"/>
                  </w:pP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po Niemcach — </w:t>
                  </w:r>
                  <w:r>
                    <w:rPr>
                      <w:rStyle w:val="Teksttreci2KursywaExact"/>
                      <w:b/>
                      <w:bCs/>
                    </w:rPr>
                    <w:t>poniemiecki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po rozbiorach — </w:t>
                  </w:r>
                  <w:r>
                    <w:rPr>
                      <w:rStyle w:val="Teksttreci2KursywaExact"/>
                      <w:b/>
                      <w:bCs/>
                    </w:rPr>
                    <w:t>porozbiorowy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po urazie — </w:t>
                  </w:r>
                  <w:r>
                    <w:rPr>
                      <w:rStyle w:val="Teksttreci2KursywaExact"/>
                      <w:b/>
                      <w:bCs/>
                    </w:rPr>
                    <w:t>pourazowy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przy drodze — </w:t>
                  </w:r>
                  <w:r>
                    <w:rPr>
                      <w:rStyle w:val="Teksttreci2KursywaExact"/>
                      <w:b/>
                      <w:bCs/>
                    </w:rPr>
                    <w:t>przydrożny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przy zakładzie — </w:t>
                  </w:r>
                  <w:r>
                    <w:rPr>
                      <w:rStyle w:val="Teksttreci2KursywaExact"/>
                      <w:b/>
                      <w:bCs/>
                    </w:rPr>
                    <w:t>przyzakładowy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pod Warszawą — </w:t>
                  </w:r>
                  <w:r>
                    <w:rPr>
                      <w:rStyle w:val="Teksttreci2KursywaExact"/>
                      <w:b/>
                      <w:bCs/>
                    </w:rPr>
                    <w:t>podwarszawski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pod biegunem — </w:t>
                  </w:r>
                  <w:r>
                    <w:rPr>
                      <w:rStyle w:val="Teksttreci2KursywaExact"/>
                      <w:b/>
                      <w:bCs/>
                    </w:rPr>
                    <w:t>podbiegunowy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32" type="#_x0000_t202" style="position:absolute;left:0;text-align:left;margin-left:226.75pt;margin-top:82.75pt;width:231.6pt;height:117.3pt;z-index:-251654144;mso-wrap-distance-left:229.8pt;mso-wrap-distance-top:12.55pt;mso-wrap-distance-right:5pt;mso-position-horizontal-relative:margin" filled="f" stroked="f">
            <v:textbox style="mso-fit-shape-to-text:t" inset="0,0,0,0">
              <w:txbxContent>
                <w:p w:rsidR="0015384D" w:rsidRDefault="0015384D">
                  <w:pPr>
                    <w:pStyle w:val="Teksttreci20"/>
                    <w:shd w:val="clear" w:color="auto" w:fill="auto"/>
                    <w:spacing w:line="324" w:lineRule="exact"/>
                    <w:jc w:val="left"/>
                  </w:pP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nad Wisłą — </w:t>
                  </w:r>
                  <w:r>
                    <w:rPr>
                      <w:rStyle w:val="Teksttreci2KursywaExact"/>
                      <w:b/>
                      <w:bCs/>
                    </w:rPr>
                    <w:t>nadwiślański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poza lekcjami — </w:t>
                  </w:r>
                  <w:r>
                    <w:rPr>
                      <w:rStyle w:val="Teksttreci2KursywaExact"/>
                      <w:b/>
                      <w:bCs/>
                    </w:rPr>
                    <w:t>pozalekcyjny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poza frontem — </w:t>
                  </w:r>
                  <w:r>
                    <w:rPr>
                      <w:rStyle w:val="Teksttreci2KursywaExact"/>
                      <w:b/>
                      <w:bCs/>
                    </w:rPr>
                    <w:t>pozafrontowy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przed powstaniem — </w:t>
                  </w:r>
                  <w:r>
                    <w:rPr>
                      <w:rStyle w:val="Teksttreci2KursywaExact"/>
                      <w:b/>
                      <w:bCs/>
                    </w:rPr>
                    <w:t>przedpowstaniowy</w:t>
                  </w:r>
                </w:p>
                <w:p w:rsidR="0015384D" w:rsidRDefault="0015384D">
                  <w:pPr>
                    <w:pStyle w:val="Teksttreci20"/>
                    <w:shd w:val="clear" w:color="auto" w:fill="auto"/>
                    <w:spacing w:line="324" w:lineRule="exact"/>
                    <w:ind w:right="1600"/>
                    <w:jc w:val="left"/>
                  </w:pP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od dołu — </w:t>
                  </w:r>
                  <w:r>
                    <w:rPr>
                      <w:rStyle w:val="Teksttreci2KursywaExact"/>
                      <w:b/>
                      <w:bCs/>
                    </w:rPr>
                    <w:t>oddolny</w:t>
                  </w:r>
                  <w:r>
                    <w:rPr>
                      <w:rStyle w:val="Teksttreci2KursywaExact"/>
                      <w:b/>
                      <w:bCs/>
                    </w:rPr>
                    <w:br/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 xml:space="preserve">od autora — </w:t>
                  </w:r>
                  <w:r>
                    <w:rPr>
                      <w:rStyle w:val="Teksttreci2KursywaExact"/>
                      <w:b/>
                      <w:bCs/>
                    </w:rPr>
                    <w:t>odautorski</w:t>
                  </w:r>
                  <w:r>
                    <w:rPr>
                      <w:rStyle w:val="Teksttreci2Exact"/>
                      <w:b/>
                      <w:bCs/>
                      <w:color w:val="000000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 w:rsidR="0015384D">
        <w:rPr>
          <w:rStyle w:val="Teksttreci2Kursywa"/>
          <w:b/>
          <w:bCs/>
          <w:color w:val="000000"/>
        </w:rPr>
        <w:t>przyimek</w:t>
      </w:r>
      <w:r w:rsidR="0015384D">
        <w:rPr>
          <w:rStyle w:val="Teksttreci2"/>
          <w:b/>
          <w:bCs/>
          <w:color w:val="000000"/>
        </w:rPr>
        <w:t xml:space="preserve"> (1) + </w:t>
      </w:r>
      <w:r w:rsidR="0015384D">
        <w:rPr>
          <w:rStyle w:val="Teksttreci2Kursywa"/>
          <w:b/>
          <w:bCs/>
          <w:color w:val="000000"/>
        </w:rPr>
        <w:t>rzeczownik</w:t>
      </w:r>
      <w:r w:rsidR="0015384D">
        <w:rPr>
          <w:rStyle w:val="Teksttreci2"/>
          <w:b/>
          <w:bCs/>
          <w:color w:val="000000"/>
        </w:rPr>
        <w:t xml:space="preserve"> (2) &gt; </w:t>
      </w:r>
      <w:r w:rsidR="0015384D">
        <w:rPr>
          <w:rStyle w:val="Teksttreci2Kursywa"/>
          <w:b/>
          <w:bCs/>
          <w:color w:val="000000"/>
        </w:rPr>
        <w:t>przymiotnik złożony z przyimka</w:t>
      </w:r>
      <w:r w:rsidR="0015384D">
        <w:rPr>
          <w:rStyle w:val="Teksttreci2"/>
          <w:b/>
          <w:bCs/>
          <w:color w:val="000000"/>
        </w:rPr>
        <w:t xml:space="preserve"> (1)</w:t>
      </w:r>
      <w:r w:rsidR="0015384D">
        <w:rPr>
          <w:rStyle w:val="Teksttreci2"/>
          <w:b/>
          <w:bCs/>
          <w:color w:val="000000"/>
        </w:rPr>
        <w:br/>
      </w:r>
      <w:r w:rsidR="0015384D">
        <w:rPr>
          <w:rStyle w:val="Teksttreci2Kursywa"/>
          <w:b/>
          <w:bCs/>
          <w:color w:val="000000"/>
        </w:rPr>
        <w:t>i formacji przymiotnikowej pochodzącej od rzeczownika</w:t>
      </w:r>
      <w:r w:rsidR="0015384D">
        <w:rPr>
          <w:rStyle w:val="Teksttreci2"/>
          <w:b/>
          <w:bCs/>
          <w:color w:val="000000"/>
        </w:rPr>
        <w:t xml:space="preserve"> (2). Poszczególne</w:t>
      </w:r>
      <w:r w:rsidR="0015384D">
        <w:rPr>
          <w:rStyle w:val="Teksttreci2"/>
          <w:b/>
          <w:bCs/>
          <w:color w:val="000000"/>
        </w:rPr>
        <w:br/>
        <w:t>komponenty przymiotnika złożonego mogą w większości wypadków występować samodzielnie, przy czym nie zmienia się ich treść semantyczna.</w:t>
      </w:r>
    </w:p>
    <w:p w:rsidR="0015384D" w:rsidRDefault="0015384D">
      <w:pPr>
        <w:spacing w:line="56" w:lineRule="exact"/>
        <w:rPr>
          <w:color w:val="auto"/>
          <w:sz w:val="5"/>
          <w:szCs w:val="5"/>
        </w:rPr>
      </w:pPr>
    </w:p>
    <w:p w:rsidR="0015384D" w:rsidRDefault="0015384D">
      <w:pPr>
        <w:rPr>
          <w:color w:val="auto"/>
          <w:sz w:val="2"/>
          <w:szCs w:val="2"/>
        </w:rPr>
        <w:sectPr w:rsidR="0015384D">
          <w:type w:val="continuous"/>
          <w:pgSz w:w="11900" w:h="16840"/>
          <w:pgMar w:top="1531" w:right="0" w:bottom="1502" w:left="0" w:header="0" w:footer="3" w:gutter="0"/>
          <w:cols w:space="708"/>
          <w:noEndnote/>
          <w:docGrid w:linePitch="360"/>
        </w:sectPr>
      </w:pPr>
    </w:p>
    <w:p w:rsidR="0015384D" w:rsidRDefault="0015384D">
      <w:pPr>
        <w:pStyle w:val="Teksttreci20"/>
        <w:shd w:val="clear" w:color="auto" w:fill="auto"/>
        <w:spacing w:line="324" w:lineRule="exact"/>
        <w:ind w:firstLine="740"/>
        <w:jc w:val="both"/>
        <w:sectPr w:rsidR="0015384D">
          <w:type w:val="continuous"/>
          <w:pgSz w:w="11900" w:h="16840"/>
          <w:pgMar w:top="1531" w:right="1646" w:bottom="1502" w:left="954" w:header="0" w:footer="3" w:gutter="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lastRenderedPageBreak/>
        <w:t>Ogólnie można powiedzieć, że jest to bardzo produktywny typ słowotwórczy; jeżeli prześledzić częstość występowania tego typu np. w gazetach, czasopismach lub w najnowszej produkcji beletrystycznej, można</w:t>
      </w:r>
      <w:r>
        <w:rPr>
          <w:rStyle w:val="Teksttreci2"/>
          <w:b/>
          <w:bCs/>
          <w:color w:val="000000"/>
        </w:rPr>
        <w:br/>
        <w:t>stwierdzić coraz to większą liczbę tych nowotworów. Formacje te występują w polszczyźnie mniej więcej od drugiej połowy XIX wieku (</w:t>
      </w:r>
      <w:r>
        <w:rPr>
          <w:rStyle w:val="Teksttreci2Kursywa"/>
          <w:b/>
          <w:bCs/>
          <w:color w:val="000000"/>
        </w:rPr>
        <w:t>przygraniczny</w:t>
      </w:r>
      <w:r>
        <w:rPr>
          <w:rStyle w:val="Teksttreci2"/>
          <w:b/>
          <w:bCs/>
          <w:color w:val="000000"/>
        </w:rPr>
        <w:t xml:space="preserve"> — Moraczewski, Dzieje Rzeczypospolitej Polskiej, </w:t>
      </w:r>
      <w:r>
        <w:rPr>
          <w:rStyle w:val="Teksttreci2Kursywa"/>
          <w:b/>
          <w:bCs/>
          <w:color w:val="000000"/>
        </w:rPr>
        <w:t>przyrogatkowy</w:t>
      </w:r>
      <w:r>
        <w:rPr>
          <w:rStyle w:val="Teksttreci2"/>
          <w:b/>
          <w:bCs/>
          <w:color w:val="000000"/>
        </w:rPr>
        <w:t xml:space="preserve"> — Wolski, Domek przy ul. Głębokiej, </w:t>
      </w:r>
      <w:r>
        <w:rPr>
          <w:rStyle w:val="Teksttreci2Kursywa"/>
          <w:b/>
          <w:bCs/>
          <w:color w:val="000000"/>
        </w:rPr>
        <w:t>przykominkowy</w:t>
      </w:r>
      <w:r>
        <w:rPr>
          <w:rStyle w:val="Teksttreci2"/>
          <w:b/>
          <w:bCs/>
          <w:color w:val="000000"/>
        </w:rPr>
        <w:t xml:space="preserve"> — Sienkiewicz,</w:t>
      </w:r>
      <w:r>
        <w:rPr>
          <w:rStyle w:val="Teksttreci2"/>
          <w:b/>
          <w:bCs/>
          <w:color w:val="000000"/>
        </w:rPr>
        <w:br/>
        <w:t>Listy z podróży itd.); są to jednak formacje dość sporadyczne i stosunkowo często chodzi tu (w myśl ówczesnych kryteriów) o indywidualizmy.,</w:t>
      </w:r>
    </w:p>
    <w:p w:rsidR="0015384D" w:rsidRDefault="0015384D" w:rsidP="008B6C9E">
      <w:pPr>
        <w:pStyle w:val="Teksttreci20"/>
        <w:shd w:val="clear" w:color="auto" w:fill="auto"/>
        <w:ind w:left="260" w:right="500"/>
        <w:jc w:val="both"/>
      </w:pPr>
      <w:r>
        <w:rPr>
          <w:rStyle w:val="Teksttreci2"/>
          <w:b/>
          <w:bCs/>
          <w:color w:val="000000"/>
        </w:rPr>
        <w:lastRenderedPageBreak/>
        <w:t>Na podstawie materiału zgromadzonego w Redakcji Słownika Języka Polskiego w Warszawie i w pracowni słownika polsko-czeskiego w Zakładzie Slawistyki Czechosłowackiej Akademii Nauk w Pradze można dojść</w:t>
      </w:r>
      <w:r>
        <w:rPr>
          <w:rStyle w:val="Teksttreci2"/>
          <w:b/>
          <w:bCs/>
          <w:color w:val="000000"/>
        </w:rPr>
        <w:br/>
        <w:t>do wniosku, że do znacznego rozpowszechnienia się tego typu słowotwórczego dochodzi dopiero po drugiej wojnie światowej. W literaturze pięknej oraz w tekstach dziennikarskich pojawiają się te formacje w ciągu</w:t>
      </w:r>
      <w:r>
        <w:rPr>
          <w:rStyle w:val="Teksttreci2"/>
          <w:b/>
          <w:bCs/>
          <w:color w:val="000000"/>
        </w:rPr>
        <w:br/>
        <w:t>ostatnich lat piętnastu bardzo często. Chociaż lista tych przymiotników jest</w:t>
      </w:r>
      <w:r>
        <w:rPr>
          <w:rStyle w:val="Teksttreci2"/>
          <w:b/>
          <w:bCs/>
          <w:color w:val="000000"/>
        </w:rPr>
        <w:br/>
        <w:t>dzisiaj już bardzo bogata, to jednak główną przeszkodą do dokładniejszego opracowania językoznawczego tego zagadnienia jest to, że na razie nie</w:t>
      </w:r>
      <w:r>
        <w:rPr>
          <w:rStyle w:val="Teksttreci2"/>
          <w:b/>
          <w:bCs/>
          <w:color w:val="000000"/>
        </w:rPr>
        <w:br/>
        <w:t>uzbierano wystarczającej ilości materiału. Liczba przykładów, zebranych</w:t>
      </w:r>
      <w:r>
        <w:rPr>
          <w:rStyle w:val="Teksttreci2"/>
          <w:b/>
          <w:bCs/>
          <w:color w:val="000000"/>
        </w:rPr>
        <w:br/>
        <w:t>przy ekscerpcji literatury pięknej, nie jest w pełni miarodajna; cała ta</w:t>
      </w:r>
      <w:r>
        <w:rPr>
          <w:rStyle w:val="Teksttreci2"/>
          <w:b/>
          <w:bCs/>
          <w:color w:val="000000"/>
        </w:rPr>
        <w:br/>
        <w:t>bogata kartoteka stanowi tylko fragmentaryczną dokumentację pewnych</w:t>
      </w:r>
      <w:r>
        <w:rPr>
          <w:rStyle w:val="Teksttreci2"/>
          <w:b/>
          <w:bCs/>
          <w:color w:val="000000"/>
        </w:rPr>
        <w:br/>
        <w:t>zjawisk z tym zagadnieniem związanych. Cały szereg przykładów występuje bowiem prawie wyłącznie w literaturze naukowej i fachowej,</w:t>
      </w:r>
      <w:r>
        <w:rPr>
          <w:rStyle w:val="Teksttreci2"/>
          <w:b/>
          <w:bCs/>
          <w:color w:val="000000"/>
        </w:rPr>
        <w:br/>
        <w:t>zwłaszcza jako terminy specjalne. Chociaż jest rzeczą powszechnie wiadomą, że tworzenie terminologii fachowej nie zawsze się zgadza z charakterem języka i z zasadami słowotwórczymi — często chodzi o neologizmy</w:t>
      </w:r>
      <w:r>
        <w:rPr>
          <w:rStyle w:val="Teksttreci2"/>
          <w:b/>
          <w:bCs/>
          <w:color w:val="000000"/>
        </w:rPr>
        <w:br/>
        <w:t xml:space="preserve">utworzone wyraźnie ad </w:t>
      </w:r>
      <w:r w:rsidRPr="008B6C9E">
        <w:rPr>
          <w:rStyle w:val="Teksttreci2"/>
          <w:b/>
          <w:bCs/>
          <w:color w:val="000000"/>
          <w:lang w:eastAsia="en-US"/>
        </w:rPr>
        <w:t xml:space="preserve">hoc, </w:t>
      </w:r>
      <w:r>
        <w:rPr>
          <w:rStyle w:val="Teksttreci2"/>
          <w:b/>
          <w:bCs/>
          <w:color w:val="000000"/>
        </w:rPr>
        <w:t>których nie można uważać za trwałą część</w:t>
      </w:r>
      <w:r>
        <w:rPr>
          <w:rStyle w:val="Teksttreci2"/>
          <w:b/>
          <w:bCs/>
          <w:color w:val="000000"/>
        </w:rPr>
        <w:br/>
        <w:t>składową szeroko pojętego zasobu słownego — to na pewno byłoby ciekawe i ważne choćby przybliżone ustalenie tego, jak są rozmieszczone te</w:t>
      </w:r>
      <w:r>
        <w:rPr>
          <w:rStyle w:val="Teksttreci2"/>
          <w:b/>
          <w:bCs/>
          <w:color w:val="000000"/>
        </w:rPr>
        <w:br/>
        <w:t>przymiotniki w poszczególnych dziedzinach specjalności. Nie jest to bez</w:t>
      </w:r>
      <w:r>
        <w:rPr>
          <w:rStyle w:val="Teksttreci2"/>
          <w:b/>
          <w:bCs/>
          <w:color w:val="000000"/>
        </w:rPr>
        <w:br/>
        <w:t>znaczenia w badaniu rozwoju tej tendencji słowotwórczej; takie opracowanie przyczyniłoby się niewątpliwie do wyjaśnienia różnych problemów,</w:t>
      </w:r>
      <w:r>
        <w:rPr>
          <w:rStyle w:val="Teksttreci2"/>
          <w:b/>
          <w:bCs/>
          <w:color w:val="000000"/>
        </w:rPr>
        <w:br/>
        <w:t>takich jak np. zagadnienie semantycznej funkcji przyimków, klasyfikacja</w:t>
      </w:r>
      <w:r>
        <w:rPr>
          <w:rStyle w:val="Teksttreci2"/>
          <w:b/>
          <w:bCs/>
          <w:color w:val="000000"/>
        </w:rPr>
        <w:br/>
        <w:t>ich grup znaczeniowych itp. Jednak tego zagadnienia na razie gruntownie</w:t>
      </w:r>
      <w:r>
        <w:rPr>
          <w:rStyle w:val="Teksttreci2"/>
          <w:b/>
          <w:bCs/>
          <w:color w:val="000000"/>
        </w:rPr>
        <w:br/>
        <w:t>opracować nie sposób, bo nigdzie nie ma wystarczająco obfitego materiału dokumentacyjnego, na którego podstawie można by owo rozmieszczenie i częstość występowania tych formacji pokazać. Opierając się na materiale, który obecnie jest do dyspozycji, można jednak dojść do pewnych</w:t>
      </w:r>
      <w:r>
        <w:rPr>
          <w:rStyle w:val="Teksttreci2"/>
          <w:b/>
          <w:bCs/>
          <w:color w:val="000000"/>
        </w:rPr>
        <w:br/>
        <w:t>ogólniejszych wniosków. Są to wnioski o charakterze bardzo różnorodnym, nie znajdujące się na jednej płaszczyźnie badań językoznawczych;</w:t>
      </w:r>
      <w:r>
        <w:rPr>
          <w:rStyle w:val="Teksttreci2"/>
          <w:b/>
          <w:bCs/>
          <w:color w:val="000000"/>
        </w:rPr>
        <w:br/>
        <w:t>wynika to z tego, że wchodzi tu w grę w mniejszym lub w większym zakresie szereg czynników, które są wzajemnie powiązane ze sobą, mogą</w:t>
      </w:r>
      <w:r>
        <w:rPr>
          <w:rStyle w:val="Teksttreci2"/>
          <w:b/>
          <w:bCs/>
          <w:color w:val="000000"/>
        </w:rPr>
        <w:br/>
        <w:t>się jednak w pewnych zakresach ścierać. Te czynniki są również heterogeniczne; badając przymiotniki odrzeczownikowe tego typu trzeba wziąć</w:t>
      </w:r>
      <w:r>
        <w:rPr>
          <w:rStyle w:val="Teksttreci2"/>
          <w:b/>
          <w:bCs/>
          <w:color w:val="000000"/>
        </w:rPr>
        <w:br/>
        <w:t>pod uwagę elementy słowotwórcze, fonetyczne, semantyczne oraz sam</w:t>
      </w:r>
      <w:r>
        <w:rPr>
          <w:rStyle w:val="Teksttreci2"/>
          <w:b/>
          <w:bCs/>
          <w:color w:val="000000"/>
        </w:rPr>
        <w:br/>
        <w:t>fakt występowania podobnych pod względem znaczeniowym przymiotników w dotychczasowym zasobie słownym i możliwość zmiany ich treści</w:t>
      </w:r>
      <w:r>
        <w:rPr>
          <w:rStyle w:val="Teksttreci2"/>
          <w:b/>
          <w:bCs/>
          <w:color w:val="000000"/>
        </w:rPr>
        <w:br/>
        <w:t>semantycznej. Tak samo jest rzeczą nie ulegającą wątpliwości, że ważną</w:t>
      </w:r>
      <w:r>
        <w:rPr>
          <w:rStyle w:val="Teksttreci2"/>
          <w:b/>
          <w:bCs/>
          <w:color w:val="000000"/>
        </w:rPr>
        <w:br/>
        <w:t>rolę w wypadkach rozpowszechniania się nowego typu słowotwórczego</w:t>
      </w:r>
      <w:r>
        <w:rPr>
          <w:rStyle w:val="Teksttreci2"/>
          <w:b/>
          <w:bCs/>
          <w:color w:val="000000"/>
        </w:rPr>
        <w:br/>
        <w:t>odgrywa częstość występowania. Częste używanie wyrazu — chociaż nawet niepoprawnie utworzonego lub pierwotnie specjalnego — często pociąga za sobą fakt, że wyraz staje się znany nawet w takich środowiskach,</w:t>
      </w:r>
      <w:r>
        <w:rPr>
          <w:rStyle w:val="Teksttreci2"/>
          <w:b/>
          <w:bCs/>
          <w:color w:val="000000"/>
        </w:rPr>
        <w:br/>
        <w:t>które na ogół nigdy nie spotykają się z pewną terminologią fachową. I tu-</w:t>
      </w:r>
      <w:r>
        <w:rPr>
          <w:rStyle w:val="Teksttreci2"/>
          <w:b/>
          <w:bCs/>
          <w:color w:val="000000"/>
        </w:rPr>
        <w:br/>
        <w:t>taj nadmienić należy, że wyraz o charakterze umotywowanym, tzn. taki,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którego treść semantyczną można odtworzyć np. przez transformację czy</w:t>
      </w:r>
      <w:r>
        <w:rPr>
          <w:rStyle w:val="Teksttreci2"/>
          <w:b/>
          <w:bCs/>
          <w:color w:val="000000"/>
        </w:rPr>
        <w:br/>
        <w:t>lepiej retransformację do pierwotnej wyjściowej konstrukcji przyimkowej, stosunkowo łatwo może stać się podstawą tworzenia analogicznego.</w:t>
      </w:r>
      <w:r>
        <w:rPr>
          <w:rStyle w:val="Teksttreci2"/>
          <w:b/>
          <w:bCs/>
          <w:color w:val="000000"/>
        </w:rPr>
        <w:br/>
        <w:t>To zresztą dotyczy słowotwórstwa w ogóle i we wszystkich epokach;</w:t>
      </w:r>
      <w:r>
        <w:rPr>
          <w:rStyle w:val="Teksttreci2"/>
          <w:b/>
          <w:bCs/>
          <w:color w:val="000000"/>
        </w:rPr>
        <w:br/>
        <w:t>okres dzisiejszy zaś sprzyjający szybkiemu rozpowszechnianiu się neologizmów (prasa, radio, książki itd.) umożliwia o wiele szybszy, bardziej</w:t>
      </w:r>
      <w:r>
        <w:rPr>
          <w:rStyle w:val="Teksttreci2"/>
          <w:b/>
          <w:bCs/>
          <w:color w:val="000000"/>
        </w:rPr>
        <w:br/>
        <w:t>intensywny przebieg takiego procesu niż kiedykolwiek w przeszłości.</w:t>
      </w:r>
    </w:p>
    <w:p w:rsidR="0015384D" w:rsidRDefault="0015384D">
      <w:pPr>
        <w:pStyle w:val="Teksttreci20"/>
        <w:shd w:val="clear" w:color="auto" w:fill="auto"/>
        <w:spacing w:line="318" w:lineRule="exact"/>
        <w:ind w:left="240" w:right="220" w:firstLine="640"/>
        <w:jc w:val="both"/>
      </w:pPr>
      <w:r>
        <w:rPr>
          <w:rStyle w:val="Teksttreci2"/>
          <w:b/>
          <w:bCs/>
          <w:color w:val="000000"/>
        </w:rPr>
        <w:t>Fakty, które można stwierdzić na podstawie obecnie gromadzonego</w:t>
      </w:r>
      <w:r>
        <w:rPr>
          <w:rStyle w:val="Teksttreci2"/>
          <w:b/>
          <w:bCs/>
          <w:color w:val="000000"/>
        </w:rPr>
        <w:br/>
        <w:t>materiału, są następujące:</w:t>
      </w:r>
    </w:p>
    <w:p w:rsidR="0015384D" w:rsidRDefault="0015384D">
      <w:pPr>
        <w:pStyle w:val="Teksttreci20"/>
        <w:numPr>
          <w:ilvl w:val="0"/>
          <w:numId w:val="1"/>
        </w:numPr>
        <w:shd w:val="clear" w:color="auto" w:fill="auto"/>
        <w:tabs>
          <w:tab w:val="left" w:pos="1305"/>
        </w:tabs>
        <w:spacing w:line="318" w:lineRule="exact"/>
        <w:ind w:left="240" w:right="220" w:firstLine="640"/>
        <w:jc w:val="both"/>
      </w:pPr>
      <w:r>
        <w:rPr>
          <w:rStyle w:val="Teksttreci2"/>
          <w:b/>
          <w:bCs/>
          <w:color w:val="000000"/>
        </w:rPr>
        <w:t>W języku polskim występuje bardzo produktywny typ słowotwórczy przymiotników urabianych według schematu przytoczonego na</w:t>
      </w:r>
      <w:r>
        <w:rPr>
          <w:rStyle w:val="Teksttreci2"/>
          <w:b/>
          <w:bCs/>
          <w:color w:val="000000"/>
        </w:rPr>
        <w:br/>
        <w:t>początku artykułu. To stwierdzenie nie oznacza jednak, że ten typ słowotwórczy jest w swoim zasięgu nieograniczony. Nie wszystkie bynajmniej</w:t>
      </w:r>
      <w:r>
        <w:rPr>
          <w:rStyle w:val="Teksttreci2"/>
          <w:b/>
          <w:bCs/>
          <w:color w:val="000000"/>
        </w:rPr>
        <w:br/>
        <w:t>połączenia przyimkowe mogą stanowić podstawę do utworzenia przymiotnika złożonego. Nie będziemy się tutaj zajmowali ograniczeniami wynikającymi z treści semantycznej rzeczownika wchodzącego w skład konstrukcji. Poprzestaniemy tylko na obserwacji charakteru przyjmka.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  <w:lang w:val="ru-RU" w:eastAsia="ru-RU"/>
        </w:rPr>
        <w:t xml:space="preserve">Л </w:t>
      </w:r>
      <w:r>
        <w:rPr>
          <w:rStyle w:val="Teksttreci2"/>
          <w:b/>
          <w:bCs/>
          <w:color w:val="000000"/>
        </w:rPr>
        <w:t>więc możliwość tworzenia jest zależna od rodzaju przyimka i od jego</w:t>
      </w:r>
      <w:r>
        <w:rPr>
          <w:rStyle w:val="Teksttreci2"/>
          <w:b/>
          <w:bCs/>
          <w:color w:val="000000"/>
        </w:rPr>
        <w:br/>
        <w:t xml:space="preserve">treści semantycznej. Nie ma dokumentacji dla wyrażeń przyimkowych zawierających przyimki pochodne (np. </w:t>
      </w:r>
      <w:r>
        <w:rPr>
          <w:rStyle w:val="Teksttreci2Kursywa"/>
          <w:b/>
          <w:bCs/>
          <w:color w:val="000000"/>
        </w:rPr>
        <w:t>naprzeciw, pośród, wobec, dzięki</w:t>
      </w:r>
      <w:r>
        <w:rPr>
          <w:rStyle w:val="Teksttreci2"/>
          <w:b/>
          <w:bCs/>
          <w:color w:val="000000"/>
        </w:rPr>
        <w:t xml:space="preserve"> itp.).</w:t>
      </w:r>
      <w:r>
        <w:rPr>
          <w:rStyle w:val="Teksttreci2"/>
          <w:b/>
          <w:bCs/>
          <w:color w:val="000000"/>
        </w:rPr>
        <w:br/>
        <w:t xml:space="preserve">Wyjątek stanowią tylko przyimki </w:t>
      </w:r>
      <w:r>
        <w:rPr>
          <w:rStyle w:val="Teksttreci2Kursywa"/>
          <w:b/>
          <w:bCs/>
          <w:color w:val="000000"/>
        </w:rPr>
        <w:t>wewnątrz</w:t>
      </w:r>
      <w:r>
        <w:rPr>
          <w:rStyle w:val="Teksttreci2"/>
          <w:b/>
          <w:bCs/>
          <w:color w:val="000000"/>
        </w:rPr>
        <w:t xml:space="preserve"> (np. </w:t>
      </w:r>
      <w:r>
        <w:rPr>
          <w:rStyle w:val="Teksttreci2Kursywa"/>
          <w:b/>
          <w:bCs/>
          <w:color w:val="000000"/>
        </w:rPr>
        <w:t>wewnątrzzakładowy,</w:t>
      </w:r>
      <w:r>
        <w:rPr>
          <w:rStyle w:val="Teksttreci2Kursywa"/>
          <w:b/>
          <w:bCs/>
          <w:color w:val="000000"/>
        </w:rPr>
        <w:br/>
        <w:t>wewnątrzpartyjny), między</w:t>
      </w:r>
      <w:r>
        <w:rPr>
          <w:rStyle w:val="Teksttreci2"/>
          <w:b/>
          <w:bCs/>
          <w:color w:val="000000"/>
        </w:rPr>
        <w:t xml:space="preserve"> (np. </w:t>
      </w:r>
      <w:r>
        <w:rPr>
          <w:rStyle w:val="Teksttreci2Kursywa"/>
          <w:b/>
          <w:bCs/>
          <w:color w:val="000000"/>
        </w:rPr>
        <w:t>międzyplanetarny), około</w:t>
      </w:r>
      <w:r>
        <w:rPr>
          <w:rStyle w:val="Teksttreci2"/>
          <w:b/>
          <w:bCs/>
          <w:color w:val="000000"/>
        </w:rPr>
        <w:t xml:space="preserve"> (np. o</w:t>
      </w:r>
      <w:r>
        <w:rPr>
          <w:rStyle w:val="Teksttreci2Kursywa"/>
          <w:b/>
          <w:bCs/>
          <w:color w:val="000000"/>
        </w:rPr>
        <w:t>kołosłoneczny)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"/>
          <w:b/>
          <w:bCs/>
          <w:color w:val="000000"/>
        </w:rPr>
        <w:t>przeciw</w:t>
      </w:r>
      <w:r>
        <w:rPr>
          <w:rStyle w:val="Teksttreci2"/>
          <w:b/>
          <w:bCs/>
          <w:color w:val="000000"/>
        </w:rPr>
        <w:t xml:space="preserve"> (np. </w:t>
      </w:r>
      <w:r>
        <w:rPr>
          <w:rStyle w:val="Teksttreci2Kursywa"/>
          <w:b/>
          <w:bCs/>
          <w:color w:val="000000"/>
        </w:rPr>
        <w:t>przeciwsłoneczny, przeciwpożarowy).</w:t>
      </w:r>
      <w:r>
        <w:rPr>
          <w:rStyle w:val="Teksttreci2"/>
          <w:b/>
          <w:bCs/>
          <w:color w:val="000000"/>
        </w:rPr>
        <w:t xml:space="preserve"> O przyimkach</w:t>
      </w:r>
      <w:r>
        <w:rPr>
          <w:rStyle w:val="Teksttreci2"/>
          <w:b/>
          <w:bCs/>
          <w:color w:val="000000"/>
        </w:rPr>
        <w:br/>
        <w:t>tych będzie mowa dalej.</w:t>
      </w:r>
    </w:p>
    <w:p w:rsidR="0015384D" w:rsidRDefault="0015384D">
      <w:pPr>
        <w:pStyle w:val="Teksttreci20"/>
        <w:shd w:val="clear" w:color="auto" w:fill="auto"/>
        <w:spacing w:line="318" w:lineRule="exact"/>
        <w:ind w:left="240" w:right="220" w:firstLine="640"/>
        <w:jc w:val="both"/>
      </w:pPr>
      <w:r>
        <w:rPr>
          <w:rStyle w:val="Teksttreci2"/>
          <w:b/>
          <w:bCs/>
          <w:color w:val="000000"/>
        </w:rPr>
        <w:t xml:space="preserve">W ogóle nie występują jako część składowa wymienionego schematu przyimki złożone </w:t>
      </w:r>
      <w:r>
        <w:rPr>
          <w:rStyle w:val="Teksttreci2Kursywa"/>
          <w:b/>
          <w:bCs/>
          <w:color w:val="000000"/>
        </w:rPr>
        <w:t>z/s</w:t>
      </w:r>
      <w:r>
        <w:rPr>
          <w:rStyle w:val="Teksttreci2"/>
          <w:b/>
          <w:bCs/>
          <w:color w:val="000000"/>
        </w:rPr>
        <w:t xml:space="preserve"> + </w:t>
      </w:r>
      <w:r>
        <w:rPr>
          <w:rStyle w:val="Teksttreci2Kursywa"/>
          <w:b/>
          <w:bCs/>
          <w:color w:val="000000"/>
        </w:rPr>
        <w:t>inny przyimek</w:t>
      </w:r>
      <w:r>
        <w:rPr>
          <w:rStyle w:val="Teksttreci2"/>
          <w:b/>
          <w:bCs/>
          <w:color w:val="000000"/>
        </w:rPr>
        <w:t xml:space="preserve"> (np. </w:t>
      </w:r>
      <w:r>
        <w:rPr>
          <w:rStyle w:val="Teksttreci2Kursywa"/>
          <w:b/>
          <w:bCs/>
          <w:color w:val="000000"/>
        </w:rPr>
        <w:t>znad, spod, spoza, zza</w:t>
      </w:r>
      <w:r>
        <w:rPr>
          <w:rStyle w:val="Teksttreci2"/>
          <w:b/>
          <w:bCs/>
          <w:color w:val="000000"/>
        </w:rPr>
        <w:t>,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sprzed</w:t>
      </w:r>
      <w:r>
        <w:rPr>
          <w:rStyle w:val="Teksttreci2"/>
          <w:b/>
          <w:bCs/>
          <w:color w:val="000000"/>
        </w:rPr>
        <w:t xml:space="preserve"> itp.).</w:t>
      </w:r>
    </w:p>
    <w:p w:rsidR="0015384D" w:rsidRDefault="0015384D">
      <w:pPr>
        <w:pStyle w:val="Teksttreci20"/>
        <w:numPr>
          <w:ilvl w:val="0"/>
          <w:numId w:val="1"/>
        </w:numPr>
        <w:shd w:val="clear" w:color="auto" w:fill="auto"/>
        <w:tabs>
          <w:tab w:val="left" w:pos="1305"/>
        </w:tabs>
        <w:spacing w:line="318" w:lineRule="exact"/>
        <w:ind w:left="240" w:right="220" w:firstLine="640"/>
        <w:jc w:val="both"/>
      </w:pPr>
      <w:r>
        <w:rPr>
          <w:rStyle w:val="Teksttreci2"/>
          <w:b/>
          <w:bCs/>
          <w:color w:val="000000"/>
        </w:rPr>
        <w:t xml:space="preserve">Produktywność typu ogranicza się więc prawie wyłącznie do wyrażeń z przyimkami pierwotnymi. Jednak nawet w tej kategorii można zauważyć dalsze ograniczenia. Nie tworzy się np. wcale przymiotników złożonych od wyrażeń z przyimkami </w:t>
      </w:r>
      <w:r>
        <w:rPr>
          <w:rStyle w:val="Teksttreci2Kursywa"/>
          <w:b/>
          <w:bCs/>
          <w:color w:val="000000"/>
        </w:rPr>
        <w:t>dla, k, o, u, w.</w:t>
      </w:r>
      <w:r>
        <w:rPr>
          <w:rStyle w:val="Teksttreci2"/>
          <w:b/>
          <w:bCs/>
          <w:color w:val="000000"/>
        </w:rPr>
        <w:t xml:space="preserve"> W innych wypadkach</w:t>
      </w:r>
      <w:r>
        <w:rPr>
          <w:rStyle w:val="Teksttreci2"/>
          <w:b/>
          <w:bCs/>
          <w:color w:val="000000"/>
        </w:rPr>
        <w:br/>
        <w:t>tworzenie jest raczej sporadyczne, ogranicza się do terminologii fachowej,</w:t>
      </w:r>
      <w:r>
        <w:rPr>
          <w:rStyle w:val="Teksttreci2"/>
          <w:b/>
          <w:bCs/>
          <w:color w:val="000000"/>
        </w:rPr>
        <w:br/>
        <w:t xml:space="preserve">przy czym nie obserwuje się tendencji </w:t>
      </w:r>
      <w:r>
        <w:rPr>
          <w:rStyle w:val="Teksttreci2Kursywa"/>
          <w:b/>
          <w:bCs/>
          <w:color w:val="000000"/>
        </w:rPr>
        <w:t>do</w:t>
      </w:r>
      <w:r>
        <w:rPr>
          <w:rStyle w:val="Teksttreci2"/>
          <w:b/>
          <w:bCs/>
          <w:color w:val="000000"/>
        </w:rPr>
        <w:t xml:space="preserve"> tworzenia analogicznego. Jedyne</w:t>
      </w:r>
      <w:r>
        <w:rPr>
          <w:rStyle w:val="Teksttreci2"/>
          <w:b/>
          <w:bCs/>
          <w:color w:val="000000"/>
        </w:rPr>
        <w:br/>
        <w:t xml:space="preserve">np. bardziej znane formacje z </w:t>
      </w:r>
      <w:r>
        <w:rPr>
          <w:rStyle w:val="Teksttreci2Kursywa"/>
          <w:b/>
          <w:bCs/>
          <w:color w:val="000000"/>
        </w:rPr>
        <w:t>na</w:t>
      </w:r>
      <w:r>
        <w:rPr>
          <w:rStyle w:val="Teksttreci2"/>
          <w:b/>
          <w:bCs/>
          <w:color w:val="000000"/>
        </w:rPr>
        <w:t xml:space="preserve"> to </w:t>
      </w:r>
      <w:r>
        <w:rPr>
          <w:rStyle w:val="Teksttreci2Kursywa"/>
          <w:b/>
          <w:bCs/>
          <w:color w:val="000000"/>
        </w:rPr>
        <w:t>nasercowy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"/>
          <w:b/>
          <w:bCs/>
          <w:color w:val="000000"/>
        </w:rPr>
        <w:t>nasenny</w:t>
      </w:r>
      <w:r>
        <w:rPr>
          <w:rStyle w:val="Teksttreci2"/>
          <w:b/>
          <w:bCs/>
          <w:color w:val="000000"/>
        </w:rPr>
        <w:t xml:space="preserve"> (np. </w:t>
      </w:r>
      <w:r>
        <w:rPr>
          <w:rStyle w:val="Teksttreci2Kursywa"/>
          <w:b/>
          <w:bCs/>
          <w:color w:val="000000"/>
        </w:rPr>
        <w:t>środek</w:t>
      </w:r>
      <w:r>
        <w:rPr>
          <w:rStyle w:val="Teksttreci2"/>
          <w:b/>
          <w:bCs/>
          <w:color w:val="000000"/>
        </w:rPr>
        <w:t>), obie</w:t>
      </w:r>
      <w:r>
        <w:rPr>
          <w:rStyle w:val="Teksttreci2"/>
          <w:b/>
          <w:bCs/>
          <w:color w:val="000000"/>
        </w:rPr>
        <w:br/>
        <w:t xml:space="preserve">z dziedziny terminologii medycznej. Tendencja słowotwórcza, którą omawiamy, przejawia się więc tylko w konstrukcjach z przyimkami </w:t>
      </w:r>
      <w:r>
        <w:rPr>
          <w:rStyle w:val="Teksttreci2Kursywa"/>
          <w:b/>
          <w:bCs/>
          <w:color w:val="000000"/>
        </w:rPr>
        <w:t>bez, między</w:t>
      </w:r>
      <w:r>
        <w:rPr>
          <w:rStyle w:val="Teksttreci2"/>
          <w:b/>
          <w:bCs/>
          <w:color w:val="000000"/>
        </w:rPr>
        <w:t xml:space="preserve"> (</w:t>
      </w:r>
      <w:r>
        <w:rPr>
          <w:rStyle w:val="Teksttreci2Kursywa"/>
          <w:b/>
          <w:bCs/>
          <w:color w:val="000000"/>
        </w:rPr>
        <w:t>po)nad, po, pod, przed, przy, przeciw, wewnątrz.</w:t>
      </w:r>
      <w:r>
        <w:rPr>
          <w:rStyle w:val="Teksttreci2"/>
          <w:b/>
          <w:bCs/>
          <w:color w:val="000000"/>
        </w:rPr>
        <w:t xml:space="preserve"> Mniejszą produktywność wykazują konstrukcje z przyimkami </w:t>
      </w:r>
      <w:r>
        <w:rPr>
          <w:rStyle w:val="Teksttreci2Kursywa"/>
          <w:b/>
          <w:bCs/>
          <w:color w:val="000000"/>
        </w:rPr>
        <w:t>do, od,</w:t>
      </w:r>
      <w:r>
        <w:rPr>
          <w:rStyle w:val="Teksttreci2"/>
          <w:b/>
          <w:bCs/>
          <w:color w:val="000000"/>
        </w:rPr>
        <w:t xml:space="preserve"> (</w:t>
      </w:r>
      <w:r>
        <w:rPr>
          <w:rStyle w:val="Teksttreci2Kursywa"/>
          <w:b/>
          <w:bCs/>
          <w:color w:val="000000"/>
        </w:rPr>
        <w:t>o)koło, mimo</w:t>
      </w:r>
      <w:r>
        <w:rPr>
          <w:rStyle w:val="Teksttreci2"/>
          <w:b/>
          <w:bCs/>
          <w:color w:val="000000"/>
        </w:rPr>
        <w:t>,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poza, za.</w:t>
      </w:r>
    </w:p>
    <w:p w:rsidR="0015384D" w:rsidRDefault="0015384D">
      <w:pPr>
        <w:pStyle w:val="Teksttreci20"/>
        <w:shd w:val="clear" w:color="auto" w:fill="auto"/>
        <w:ind w:left="580" w:right="220" w:firstLine="640"/>
        <w:jc w:val="both"/>
      </w:pPr>
      <w:r>
        <w:rPr>
          <w:rStyle w:val="Teksttreci2"/>
          <w:b/>
          <w:bCs/>
          <w:color w:val="000000"/>
        </w:rPr>
        <w:t>Jeżeli się przeprowadzi analizę semantyczną przyimków, mogących</w:t>
      </w:r>
      <w:r>
        <w:rPr>
          <w:rStyle w:val="Teksttreci2"/>
          <w:b/>
          <w:bCs/>
          <w:color w:val="000000"/>
        </w:rPr>
        <w:br/>
        <w:t>wchodzić w skład przymiotnika złożonego, to można stwierdzić, że przyimki te występują w tych formacjach jako ich część składowa oznaczająca</w:t>
      </w:r>
      <w:r>
        <w:rPr>
          <w:rStyle w:val="Teksttreci2"/>
          <w:b/>
          <w:bCs/>
          <w:color w:val="000000"/>
        </w:rPr>
        <w:br/>
        <w:t xml:space="preserve">przede wszystkim albo położenie czy też kierunek w przestrzeni </w:t>
      </w:r>
      <w:r>
        <w:rPr>
          <w:rStyle w:val="Teksttreci2Kursywa"/>
          <w:b/>
          <w:bCs/>
          <w:color w:val="000000"/>
        </w:rPr>
        <w:t>(nad,</w:t>
      </w:r>
      <w:r>
        <w:rPr>
          <w:rStyle w:val="Teksttreci2Kursywa"/>
          <w:b/>
          <w:bCs/>
          <w:color w:val="000000"/>
        </w:rPr>
        <w:br/>
        <w:t>pod, przed, za</w:t>
      </w:r>
      <w:r>
        <w:rPr>
          <w:rStyle w:val="Teksttreci2"/>
          <w:b/>
          <w:bCs/>
          <w:color w:val="000000"/>
        </w:rPr>
        <w:t xml:space="preserve"> dtp.), albo też położenie faktu wyrażanego przez rzeczownik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 xml:space="preserve">na osi czasowej (obrazowo mówiąc wyraża się w takim wypadku „położenie w czasie“). Tu należą również przyimki o charakterze wybitnie przestrzennym </w:t>
      </w:r>
      <w:r>
        <w:rPr>
          <w:rStyle w:val="Teksttreci2Kursywa"/>
          <w:b/>
          <w:bCs/>
          <w:color w:val="000000"/>
        </w:rPr>
        <w:t>około, między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"/>
          <w:b/>
          <w:bCs/>
          <w:color w:val="000000"/>
        </w:rPr>
        <w:t>przeciw,</w:t>
      </w:r>
      <w:r>
        <w:rPr>
          <w:rStyle w:val="Teksttreci2"/>
          <w:b/>
          <w:bCs/>
          <w:color w:val="000000"/>
        </w:rPr>
        <w:t xml:space="preserve"> które są wprawdzie pochodne, lecz</w:t>
      </w:r>
      <w:r>
        <w:rPr>
          <w:rStyle w:val="Teksttreci2"/>
          <w:b/>
          <w:bCs/>
          <w:color w:val="000000"/>
        </w:rPr>
        <w:br/>
        <w:t>nie mają odpowiedników prostych. W tym wypadku więc punkt widzenia</w:t>
      </w:r>
      <w:r>
        <w:rPr>
          <w:rStyle w:val="Teksttreci2"/>
          <w:b/>
          <w:bCs/>
          <w:color w:val="000000"/>
        </w:rPr>
        <w:br/>
        <w:t xml:space="preserve">semantyczny zwyciężył nad ograniczeniami formalnymi. Jest jednak również wyjątek semantyczny, mianowicie przyimek </w:t>
      </w:r>
      <w:r>
        <w:rPr>
          <w:rStyle w:val="Teksttreci2Kursywa"/>
          <w:b/>
          <w:bCs/>
          <w:color w:val="000000"/>
        </w:rPr>
        <w:t>bez. Do</w:t>
      </w:r>
      <w:r>
        <w:rPr>
          <w:rStyle w:val="Teksttreci2"/>
          <w:b/>
          <w:bCs/>
          <w:color w:val="000000"/>
        </w:rPr>
        <w:t xml:space="preserve"> tego stwierdzenia wypada dodać pewne uwagi uzupełniające. A więc: pomimo że podziału struktury znaczenia przyimków nie można rozumieć zupełnie analogicznie jak struktury wyrazów pełnoznaczeniowych, to jednak nietrudno chyba dowieść, że przyimki mają z reguły jedno lub dwa znaczenia,</w:t>
      </w:r>
      <w:r>
        <w:rPr>
          <w:rStyle w:val="Teksttreci2"/>
          <w:b/>
          <w:bCs/>
          <w:color w:val="000000"/>
        </w:rPr>
        <w:br/>
        <w:t>zazwyczaj określające miejsce lub czas. To są znaczenia, które przytacza</w:t>
      </w:r>
      <w:r>
        <w:rPr>
          <w:rStyle w:val="Teksttreci2"/>
          <w:b/>
          <w:bCs/>
          <w:color w:val="000000"/>
        </w:rPr>
        <w:br/>
        <w:t>się zwykle w słownikach na pierwszym miejscu (tzw. znaczenia podstawowe). Kolejne dalsze rozdziały przyimkowe artykułu hasłowego</w:t>
      </w:r>
      <w:r>
        <w:rPr>
          <w:rStyle w:val="Teksttreci2"/>
          <w:b/>
          <w:bCs/>
          <w:color w:val="000000"/>
        </w:rPr>
        <w:br/>
        <w:t>w słownikach dotyczą zwykle pewnych użyć w określonych konstrukcjach, nie zaś dalszych samodzielnych znaczeń przyimka. Przyimek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bez</w:t>
      </w:r>
      <w:r>
        <w:rPr>
          <w:rStyle w:val="Teksttreci2"/>
          <w:b/>
          <w:bCs/>
          <w:color w:val="000000"/>
        </w:rPr>
        <w:t xml:space="preserve"> — ów wyjątek, o którym była już mowa — nie wyraża jednak ani</w:t>
      </w:r>
      <w:r>
        <w:rPr>
          <w:rStyle w:val="Teksttreci2"/>
          <w:b/>
          <w:bCs/>
          <w:color w:val="000000"/>
        </w:rPr>
        <w:br/>
        <w:t>przestrzeni, ani czasu. Jego jedyne znaczenie samodzielne odbiega jakości</w:t>
      </w:r>
      <w:r w:rsidR="008B6C9E">
        <w:rPr>
          <w:rStyle w:val="Teksttreci2"/>
          <w:b/>
          <w:bCs/>
          <w:color w:val="000000"/>
        </w:rPr>
        <w:t>o</w:t>
      </w:r>
      <w:r>
        <w:rPr>
          <w:rStyle w:val="Teksttreci2"/>
          <w:b/>
          <w:bCs/>
          <w:color w:val="000000"/>
        </w:rPr>
        <w:t>wo od wartości semantycznej wszystkich pozostałych przyimków; wyraża</w:t>
      </w:r>
      <w:r>
        <w:rPr>
          <w:rStyle w:val="Teksttreci2"/>
          <w:b/>
          <w:bCs/>
          <w:color w:val="000000"/>
        </w:rPr>
        <w:br/>
        <w:t>on nieistnienie, brak istnienia jakiegoś elementu rzeczywistości. Ponieważ</w:t>
      </w:r>
      <w:r>
        <w:rPr>
          <w:rStyle w:val="Teksttreci2"/>
          <w:b/>
          <w:bCs/>
          <w:color w:val="000000"/>
        </w:rPr>
        <w:br/>
        <w:t xml:space="preserve">zaś morfemy wyrażające nieistnienie na ogół wykazują dużą </w:t>
      </w:r>
      <w:r w:rsidR="008B6C9E">
        <w:rPr>
          <w:rStyle w:val="Teksttreci2"/>
          <w:b/>
          <w:bCs/>
          <w:color w:val="000000"/>
        </w:rPr>
        <w:t>ł</w:t>
      </w:r>
      <w:r>
        <w:rPr>
          <w:rStyle w:val="Teksttreci2"/>
          <w:b/>
          <w:bCs/>
          <w:color w:val="000000"/>
        </w:rPr>
        <w:t>ączliwość</w:t>
      </w:r>
      <w:r>
        <w:rPr>
          <w:rStyle w:val="Teksttreci2"/>
          <w:b/>
          <w:bCs/>
          <w:color w:val="000000"/>
        </w:rPr>
        <w:br/>
        <w:t xml:space="preserve">i można je właściwie dołączać prawie do wszystkich wyrazów pełnoznaczeniowych (np. </w:t>
      </w:r>
      <w:r>
        <w:rPr>
          <w:rStyle w:val="Teksttreci2Kursywa"/>
          <w:b/>
          <w:bCs/>
          <w:color w:val="000000"/>
        </w:rPr>
        <w:t>nie-człowiek, nieżelazny, nie słychać, nikt, nic, nigdzie,</w:t>
      </w:r>
      <w:r>
        <w:rPr>
          <w:rStyle w:val="Teksttreci2Kursywa"/>
          <w:b/>
          <w:bCs/>
          <w:color w:val="000000"/>
        </w:rPr>
        <w:br/>
        <w:t>niedobrze</w:t>
      </w:r>
      <w:r>
        <w:rPr>
          <w:rStyle w:val="Teksttreci2"/>
          <w:b/>
          <w:bCs/>
          <w:color w:val="000000"/>
        </w:rPr>
        <w:t xml:space="preserve"> itp.), nie ma w tym nic dziwnego, że przyimek należący właśnie do kategorii semantycznej „nieegzystencji“,' zdradza skłonność do łatwego i stosunkowo częstego łączenia się z przymiotnikami według przytoczonego powyżej schematu słowotwórczego.</w:t>
      </w:r>
    </w:p>
    <w:p w:rsidR="0015384D" w:rsidRDefault="0015384D">
      <w:pPr>
        <w:pStyle w:val="Teksttreci20"/>
        <w:numPr>
          <w:ilvl w:val="0"/>
          <w:numId w:val="1"/>
        </w:numPr>
        <w:shd w:val="clear" w:color="auto" w:fill="auto"/>
        <w:tabs>
          <w:tab w:val="left" w:pos="1618"/>
        </w:tabs>
        <w:ind w:left="580" w:right="220" w:firstLine="640"/>
        <w:jc w:val="both"/>
      </w:pPr>
      <w:r>
        <w:rPr>
          <w:rStyle w:val="Teksttreci2"/>
          <w:b/>
          <w:bCs/>
          <w:color w:val="000000"/>
        </w:rPr>
        <w:t>Przymiotniki omawianego typu nie rozszerzają zasięgu swojego</w:t>
      </w:r>
      <w:r>
        <w:rPr>
          <w:rStyle w:val="Teksttreci2"/>
          <w:b/>
          <w:bCs/>
          <w:color w:val="000000"/>
        </w:rPr>
        <w:br/>
        <w:t xml:space="preserve">znaczenia i nie nabywają nowych samodzielnych znaczeń. Np. przymiotnik </w:t>
      </w:r>
      <w:r>
        <w:rPr>
          <w:rStyle w:val="Teksttreci2Kursywa"/>
          <w:b/>
          <w:bCs/>
          <w:color w:val="000000"/>
        </w:rPr>
        <w:t>przybrzeżny,</w:t>
      </w:r>
      <w:r>
        <w:rPr>
          <w:rStyle w:val="Teksttreci2"/>
          <w:b/>
          <w:bCs/>
          <w:color w:val="000000"/>
        </w:rPr>
        <w:t xml:space="preserve"> wywodzący się z połączenia </w:t>
      </w:r>
      <w:r>
        <w:rPr>
          <w:rStyle w:val="Teksttreci2Kursywa"/>
          <w:b/>
          <w:bCs/>
          <w:color w:val="000000"/>
        </w:rPr>
        <w:t>przy brzegu,</w:t>
      </w:r>
      <w:r>
        <w:rPr>
          <w:rStyle w:val="Teksttreci2"/>
          <w:b/>
          <w:bCs/>
          <w:color w:val="000000"/>
        </w:rPr>
        <w:t xml:space="preserve"> przy czym brzeg</w:t>
      </w:r>
      <w:r>
        <w:rPr>
          <w:rStyle w:val="Teksttreci2"/>
          <w:b/>
          <w:bCs/>
          <w:color w:val="000000"/>
        </w:rPr>
        <w:br/>
        <w:t>tutaj to «skraj, granica... między zbiorowiskiem wody a lądem...»</w:t>
      </w:r>
      <w:r>
        <w:rPr>
          <w:rStyle w:val="Teksttreci2"/>
          <w:b/>
          <w:bCs/>
          <w:color w:val="000000"/>
          <w:vertAlign w:val="superscript"/>
        </w:rPr>
        <w:footnoteReference w:id="1"/>
      </w:r>
      <w:r>
        <w:rPr>
          <w:rStyle w:val="Teksttreci2"/>
          <w:b/>
          <w:bCs/>
          <w:color w:val="000000"/>
        </w:rPr>
        <w:t xml:space="preserve">, w takich połączeniach jak </w:t>
      </w:r>
      <w:r>
        <w:rPr>
          <w:rStyle w:val="Teksttreci2Kursywa"/>
          <w:b/>
          <w:bCs/>
          <w:color w:val="000000"/>
        </w:rPr>
        <w:t>przestrzeń przybrzeżna, skały przybrzeżne, wody</w:t>
      </w:r>
      <w:r>
        <w:rPr>
          <w:rStyle w:val="Teksttreci2Kursywa"/>
          <w:b/>
          <w:bCs/>
          <w:color w:val="000000"/>
        </w:rPr>
        <w:br/>
        <w:t>przybrzeżne, żegluga przybrzeżna</w:t>
      </w:r>
      <w:r>
        <w:rPr>
          <w:rStyle w:val="Teksttreci2"/>
          <w:b/>
          <w:bCs/>
          <w:color w:val="000000"/>
        </w:rPr>
        <w:t xml:space="preserve"> nie ma już znaczenia «będący przy</w:t>
      </w:r>
      <w:r>
        <w:rPr>
          <w:rStyle w:val="Teksttreci2"/>
          <w:b/>
          <w:bCs/>
          <w:color w:val="000000"/>
        </w:rPr>
        <w:br/>
        <w:t xml:space="preserve">brzegu, skraju, krawędzi przedmiotu»; </w:t>
      </w:r>
      <w:r>
        <w:rPr>
          <w:rStyle w:val="Teksttreci2Kursywa"/>
          <w:b/>
          <w:bCs/>
          <w:color w:val="000000"/>
        </w:rPr>
        <w:t>adnotacja przy brzegu papieru</w:t>
      </w:r>
      <w:r>
        <w:rPr>
          <w:rStyle w:val="Teksttreci2"/>
          <w:b/>
          <w:bCs/>
          <w:color w:val="000000"/>
        </w:rPr>
        <w:t xml:space="preserve"> nie</w:t>
      </w:r>
      <w:r>
        <w:rPr>
          <w:rStyle w:val="Teksttreci2"/>
          <w:b/>
          <w:bCs/>
          <w:color w:val="000000"/>
        </w:rPr>
        <w:br/>
        <w:t xml:space="preserve">nazywa się </w:t>
      </w:r>
      <w:r>
        <w:rPr>
          <w:rStyle w:val="Teksttreci2Kursywa"/>
          <w:b/>
          <w:bCs/>
          <w:color w:val="000000"/>
        </w:rPr>
        <w:t>adnotacją przybrzeżną,</w:t>
      </w:r>
      <w:r>
        <w:rPr>
          <w:rStyle w:val="Teksttreci2"/>
          <w:b/>
          <w:bCs/>
          <w:color w:val="000000"/>
        </w:rPr>
        <w:t xml:space="preserve"> chociaż z punktu widzenia czysto formalnego jest to określenie możliwe, tym bardziej że istnieje </w:t>
      </w:r>
      <w:r>
        <w:rPr>
          <w:rStyle w:val="Teksttreci2Kursywa"/>
          <w:b/>
          <w:bCs/>
          <w:color w:val="000000"/>
        </w:rPr>
        <w:t>adnotacja</w:t>
      </w:r>
    </w:p>
    <w:p w:rsidR="0015384D" w:rsidRDefault="0015384D">
      <w:pPr>
        <w:pStyle w:val="Teksttreci20"/>
        <w:shd w:val="clear" w:color="auto" w:fill="auto"/>
        <w:spacing w:line="312" w:lineRule="exact"/>
        <w:ind w:left="340"/>
        <w:jc w:val="both"/>
      </w:pPr>
      <w:r>
        <w:rPr>
          <w:rStyle w:val="Teksttreci2Kursywa"/>
          <w:b/>
          <w:bCs/>
          <w:color w:val="000000"/>
        </w:rPr>
        <w:t>między wierszowa</w:t>
      </w:r>
      <w:r>
        <w:rPr>
          <w:rStyle w:val="Teksttreci2"/>
          <w:b/>
          <w:bCs/>
          <w:color w:val="000000"/>
        </w:rPr>
        <w:t xml:space="preserve"> (choć jest to formacja odosobniona i indywidualna). Inaczej mówiąc: przymiotnik omawianego typu tworzony jest od wyrażenia</w:t>
      </w:r>
      <w:r>
        <w:rPr>
          <w:rStyle w:val="Teksttreci2"/>
          <w:b/>
          <w:bCs/>
          <w:color w:val="000000"/>
        </w:rPr>
        <w:br/>
        <w:t>przyimkowego, w którym rzeczownik ma pewne określone znaczenie (1).</w:t>
      </w:r>
    </w:p>
    <w:p w:rsidR="0015384D" w:rsidRDefault="0015384D">
      <w:pPr>
        <w:pStyle w:val="Teksttreci20"/>
        <w:shd w:val="clear" w:color="auto" w:fill="auto"/>
        <w:tabs>
          <w:tab w:val="left" w:pos="666"/>
        </w:tabs>
        <w:spacing w:line="312" w:lineRule="exact"/>
        <w:ind w:left="340"/>
        <w:jc w:val="both"/>
      </w:pPr>
      <w:r>
        <w:rPr>
          <w:rStyle w:val="Teksttreci2"/>
          <w:b/>
          <w:bCs/>
          <w:color w:val="000000"/>
        </w:rPr>
        <w:t>o</w:t>
      </w:r>
      <w:r>
        <w:rPr>
          <w:rStyle w:val="Teksttreci2"/>
          <w:b/>
          <w:bCs/>
          <w:color w:val="000000"/>
        </w:rPr>
        <w:tab/>
        <w:t>które znaczenie wyrazu wieloznacznego chodzi, można stwierdzić na</w:t>
      </w:r>
      <w:r>
        <w:rPr>
          <w:rStyle w:val="Teksttreci2"/>
          <w:b/>
          <w:bCs/>
          <w:color w:val="000000"/>
        </w:rPr>
        <w:br/>
        <w:t>podstawie konkretnego kontekstu, w którym występuje dane wyrażenie</w:t>
      </w:r>
      <w:r>
        <w:rPr>
          <w:rStyle w:val="Teksttreci2"/>
          <w:b/>
          <w:bCs/>
          <w:color w:val="000000"/>
        </w:rPr>
        <w:br/>
        <w:t>przyimkowe. Przymiotnik złożony ma więc tylko jedno znaczenie, wy-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raźnie ograniczone. Od tego samego wyrażenia przyimkowego, w którym</w:t>
      </w:r>
      <w:r>
        <w:rPr>
          <w:rStyle w:val="Teksttreci2"/>
          <w:b/>
          <w:bCs/>
          <w:color w:val="000000"/>
        </w:rPr>
        <w:br/>
        <w:t>występuje rzeczownik mający znaczenie (2), nie tworzy się jednak formacji przymiotnikowej w identyczny sposób.</w:t>
      </w:r>
    </w:p>
    <w:p w:rsidR="0015384D" w:rsidRDefault="0015384D">
      <w:pPr>
        <w:pStyle w:val="Teksttreci20"/>
        <w:shd w:val="clear" w:color="auto" w:fill="auto"/>
        <w:spacing w:line="312" w:lineRule="exact"/>
        <w:ind w:left="340" w:firstLine="660"/>
        <w:jc w:val="both"/>
      </w:pPr>
      <w:r>
        <w:rPr>
          <w:rStyle w:val="Teksttreci2"/>
          <w:b/>
          <w:bCs/>
          <w:color w:val="000000"/>
        </w:rPr>
        <w:t>Formacji przymiotnikowej o znaczeniu (1) nie używa się więc dla</w:t>
      </w:r>
      <w:r>
        <w:rPr>
          <w:rStyle w:val="Teksttreci2"/>
          <w:b/>
          <w:bCs/>
          <w:color w:val="000000"/>
        </w:rPr>
        <w:br/>
        <w:t>znaczenia (2). Z tego wynika, że przymiotniki złożone omawianego typu</w:t>
      </w:r>
      <w:r>
        <w:rPr>
          <w:rStyle w:val="Teksttreci2"/>
          <w:b/>
          <w:bCs/>
          <w:color w:val="000000"/>
        </w:rPr>
        <w:br/>
        <w:t>są monosemantyczne. Zahamowań, które tutaj działają, nie można wyjaśnić od strony formalnej; do ich interpretacji można dojść tylko przyjmując semantyczny punkt widzenia. Znaczenie każdego takiego przymiotnika jest wyraźnie konkretne, Użycie metaforyczne jest w znacznym</w:t>
      </w:r>
      <w:r>
        <w:rPr>
          <w:rStyle w:val="Teksttreci2"/>
          <w:b/>
          <w:bCs/>
          <w:color w:val="000000"/>
        </w:rPr>
        <w:br/>
        <w:t>stopniu ograniczone. Są to więc formacje przypominające z punktu widzenia ogólnej klasyfikacji semantycznej wyspecjalizowane terminy fachowe, które w ogóle nie zdradzają tendencji do wieloznaczności. Zresztą cały</w:t>
      </w:r>
      <w:r>
        <w:rPr>
          <w:rStyle w:val="Teksttreci2"/>
          <w:b/>
          <w:bCs/>
          <w:color w:val="000000"/>
        </w:rPr>
        <w:br/>
        <w:t>szereg przymiotników tego typu występuje w terminologii fachowej,</w:t>
      </w:r>
      <w:r>
        <w:rPr>
          <w:rStyle w:val="Teksttreci2"/>
          <w:b/>
          <w:bCs/>
          <w:color w:val="000000"/>
        </w:rPr>
        <w:br/>
        <w:t>a więc właśnie tam, gdzie wieloznaczność jest zjawiskiem niepożądanym</w:t>
      </w:r>
    </w:p>
    <w:p w:rsidR="0015384D" w:rsidRDefault="0015384D">
      <w:pPr>
        <w:pStyle w:val="Teksttreci20"/>
        <w:shd w:val="clear" w:color="auto" w:fill="auto"/>
        <w:tabs>
          <w:tab w:val="left" w:pos="660"/>
        </w:tabs>
        <w:spacing w:line="312" w:lineRule="exact"/>
        <w:ind w:left="340"/>
        <w:jc w:val="both"/>
      </w:pPr>
      <w:r>
        <w:rPr>
          <w:rStyle w:val="Teksttreci2"/>
          <w:b/>
          <w:bCs/>
          <w:color w:val="000000"/>
        </w:rPr>
        <w:t>i</w:t>
      </w:r>
      <w:r>
        <w:rPr>
          <w:rStyle w:val="Teksttreci2"/>
          <w:b/>
          <w:bCs/>
          <w:color w:val="000000"/>
        </w:rPr>
        <w:tab/>
        <w:t>gdzie zastosowanie pewnego typu słowotwórczego ma z reguły za cel</w:t>
      </w:r>
      <w:r>
        <w:rPr>
          <w:rStyle w:val="Teksttreci2"/>
          <w:b/>
          <w:bCs/>
          <w:color w:val="000000"/>
        </w:rPr>
        <w:br/>
        <w:t>stworzenie semantycznie ograniczonej jednostki leksykalnej. Jeżeli omawiane tutaj przymiotniki powstają jako indywi</w:t>
      </w:r>
      <w:r w:rsidRPr="008B6C9E">
        <w:rPr>
          <w:rStyle w:val="Teksttreci2"/>
          <w:b/>
          <w:bCs/>
          <w:color w:val="000000"/>
          <w:lang w:eastAsia="en-US"/>
        </w:rPr>
        <w:t>dual</w:t>
      </w:r>
      <w:r>
        <w:rPr>
          <w:rStyle w:val="Teksttreci2"/>
          <w:b/>
          <w:bCs/>
          <w:color w:val="000000"/>
        </w:rPr>
        <w:t>izmy, odnoszą się również do całkiem konkretnej sytuacji, w której znaczenie rzeczownika</w:t>
      </w:r>
      <w:r>
        <w:rPr>
          <w:rStyle w:val="Teksttreci2"/>
          <w:b/>
          <w:bCs/>
          <w:color w:val="000000"/>
        </w:rPr>
        <w:br/>
        <w:t>w wyrażeniu przyimkowym jest określone zupełnie wyraźnie. Wszystkie</w:t>
      </w:r>
      <w:r>
        <w:rPr>
          <w:rStyle w:val="Teksttreci2"/>
          <w:b/>
          <w:bCs/>
          <w:color w:val="000000"/>
        </w:rPr>
        <w:br/>
        <w:t>wymienione tutaj okoliczności wpływają wystarczająco skutecznie na zahamowanie rozwoju polisemii nowotworzonych przymiotników. Jeżeli</w:t>
      </w:r>
      <w:r>
        <w:rPr>
          <w:rStyle w:val="Teksttreci2"/>
          <w:b/>
          <w:bCs/>
          <w:color w:val="000000"/>
        </w:rPr>
        <w:br/>
        <w:t>w wyjątkowych wypadkach można zauważyć polisemię przymiotnika, to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a)</w:t>
      </w:r>
      <w:r>
        <w:rPr>
          <w:rStyle w:val="Teksttreci2"/>
          <w:b/>
          <w:bCs/>
          <w:color w:val="000000"/>
        </w:rPr>
        <w:t xml:space="preserve"> wszystkie znaczenia przymiotnika odnoszą się do jednego znaczenia rzeczownika, b) polisemia powstaje w zależności od semantycznej treści rzeczowników, z którymi przymiotnik się łączy. Np. przymiotnik </w:t>
      </w:r>
      <w:r>
        <w:rPr>
          <w:rStyle w:val="Teksttreci2Kursywa"/>
          <w:b/>
          <w:bCs/>
          <w:color w:val="000000"/>
        </w:rPr>
        <w:t>docelowy</w:t>
      </w:r>
      <w:r>
        <w:rPr>
          <w:rStyle w:val="Teksttreci2Kursywa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t>ma dwa znaczenia: 1) «prowadzący, zmierzający do celu» (</w:t>
      </w:r>
      <w:r>
        <w:rPr>
          <w:rStyle w:val="Teksttreci2Kursywa"/>
          <w:b/>
          <w:bCs/>
          <w:color w:val="000000"/>
        </w:rPr>
        <w:t>droga docelowa</w:t>
      </w:r>
      <w:r>
        <w:rPr>
          <w:rStyle w:val="Teksttreci2"/>
          <w:b/>
          <w:bCs/>
          <w:color w:val="000000"/>
        </w:rPr>
        <w:t>,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przelot docelowy</w:t>
      </w:r>
      <w:r>
        <w:rPr>
          <w:rStyle w:val="Teksttreci2"/>
          <w:b/>
          <w:bCs/>
          <w:color w:val="000000"/>
        </w:rPr>
        <w:t>), 2) «stanowiący cel czego, będący celem» (</w:t>
      </w:r>
      <w:r>
        <w:rPr>
          <w:rStyle w:val="Teksttreci2Kursywa"/>
          <w:b/>
          <w:bCs/>
          <w:color w:val="000000"/>
        </w:rPr>
        <w:t>dworzec docelowy,, lotnisko docelowe).</w:t>
      </w:r>
      <w:r>
        <w:rPr>
          <w:rStyle w:val="Teksttreci2"/>
          <w:b/>
          <w:bCs/>
          <w:color w:val="000000"/>
        </w:rPr>
        <w:t xml:space="preserve"> W obu wypadkach jednak punktem wyjścia</w:t>
      </w:r>
      <w:r>
        <w:rPr>
          <w:rStyle w:val="Teksttreci2"/>
          <w:b/>
          <w:bCs/>
          <w:color w:val="000000"/>
        </w:rPr>
        <w:br/>
        <w:t>jest jedno i to samo znaczenie rzeczownika cel «to, do czego się zmierza,</w:t>
      </w:r>
      <w:r>
        <w:rPr>
          <w:rStyle w:val="Teksttreci2"/>
          <w:b/>
          <w:bCs/>
          <w:color w:val="000000"/>
        </w:rPr>
        <w:br/>
        <w:t xml:space="preserve">dąży» </w:t>
      </w:r>
      <w:r>
        <w:rPr>
          <w:rStyle w:val="Teksttreci2"/>
          <w:b/>
          <w:bCs/>
          <w:color w:val="000000"/>
          <w:vertAlign w:val="superscript"/>
        </w:rPr>
        <w:footnoteReference w:id="2"/>
      </w:r>
      <w:r>
        <w:rPr>
          <w:rStyle w:val="Teksttreci2"/>
          <w:b/>
          <w:bCs/>
          <w:color w:val="000000"/>
        </w:rPr>
        <w:t>.</w:t>
      </w:r>
    </w:p>
    <w:p w:rsidR="0015384D" w:rsidRDefault="0015384D">
      <w:pPr>
        <w:pStyle w:val="Teksttreci20"/>
        <w:numPr>
          <w:ilvl w:val="0"/>
          <w:numId w:val="1"/>
        </w:numPr>
        <w:shd w:val="clear" w:color="auto" w:fill="auto"/>
        <w:tabs>
          <w:tab w:val="left" w:pos="1402"/>
        </w:tabs>
        <w:spacing w:line="312" w:lineRule="exact"/>
        <w:ind w:left="340" w:firstLine="660"/>
        <w:jc w:val="both"/>
      </w:pPr>
      <w:r>
        <w:rPr>
          <w:rStyle w:val="Teksttreci2"/>
          <w:b/>
          <w:bCs/>
          <w:color w:val="000000"/>
        </w:rPr>
        <w:t>Jeżeli istnieje para przyimków o praktycznie identycznej funkcji</w:t>
      </w:r>
      <w:r>
        <w:rPr>
          <w:rStyle w:val="Teksttreci2"/>
          <w:b/>
          <w:bCs/>
          <w:color w:val="000000"/>
        </w:rPr>
        <w:br/>
        <w:t>znaczeniowej, to tworzy się przymiotniki od tych wyrażeń przyimkowych, w których skład wchodzi przyimek częściej używany. Np. przyimek</w:t>
      </w:r>
    </w:p>
    <w:p w:rsidR="0015384D" w:rsidRDefault="0015384D">
      <w:pPr>
        <w:pStyle w:val="Teksttreci20"/>
        <w:shd w:val="clear" w:color="auto" w:fill="auto"/>
        <w:spacing w:line="294" w:lineRule="exact"/>
        <w:ind w:left="680" w:right="240"/>
        <w:jc w:val="both"/>
      </w:pPr>
      <w:r>
        <w:rPr>
          <w:rStyle w:val="Teksttreci2Kursywa"/>
          <w:b/>
          <w:bCs/>
          <w:color w:val="000000"/>
        </w:rPr>
        <w:t>do,</w:t>
      </w:r>
      <w:r>
        <w:rPr>
          <w:rStyle w:val="Teksttreci2"/>
          <w:b/>
          <w:bCs/>
          <w:color w:val="000000"/>
        </w:rPr>
        <w:t xml:space="preserve"> chociaż jego produktywność przy tworzeniu przymiotników nie jest</w:t>
      </w:r>
      <w:r>
        <w:rPr>
          <w:rStyle w:val="Teksttreci2"/>
          <w:b/>
          <w:bCs/>
          <w:color w:val="000000"/>
        </w:rPr>
        <w:br/>
        <w:t>całkowicie nieograniczona, tworzy — wskutek bardzo wszechstronnego</w:t>
      </w:r>
      <w:r>
        <w:rPr>
          <w:rStyle w:val="Teksttreci2"/>
          <w:b/>
          <w:bCs/>
          <w:color w:val="000000"/>
        </w:rPr>
        <w:br/>
        <w:t>użycia — przymiotniki nawet w tych wypadkach, kiedy można by było</w:t>
      </w:r>
      <w:r>
        <w:rPr>
          <w:rStyle w:val="Teksttreci2"/>
          <w:b/>
          <w:bCs/>
          <w:color w:val="000000"/>
        </w:rPr>
        <w:br/>
        <w:t xml:space="preserve">użyć przyimka </w:t>
      </w:r>
      <w:r>
        <w:rPr>
          <w:rStyle w:val="Teksttreci2Kursywa"/>
          <w:b/>
          <w:bCs/>
          <w:color w:val="000000"/>
        </w:rPr>
        <w:t>k/ku</w:t>
      </w:r>
      <w:r>
        <w:rPr>
          <w:rStyle w:val="Teksttreci2"/>
          <w:b/>
          <w:bCs/>
          <w:color w:val="000000"/>
        </w:rPr>
        <w:t xml:space="preserve"> i kiedy byłoby to ze względu na dzisiejszy stan semantyczny bardziej wskazane. Przyimek </w:t>
      </w:r>
      <w:r>
        <w:rPr>
          <w:rStyle w:val="Teksttreci2Kursywa"/>
          <w:b/>
          <w:bCs/>
          <w:color w:val="000000"/>
        </w:rPr>
        <w:t>k/ku oznacza</w:t>
      </w:r>
      <w:r>
        <w:rPr>
          <w:rStyle w:val="Teksttreci2"/>
          <w:b/>
          <w:bCs/>
          <w:color w:val="000000"/>
        </w:rPr>
        <w:t xml:space="preserve"> ruch w przestrzeni</w:t>
      </w:r>
      <w:r>
        <w:rPr>
          <w:rStyle w:val="Teksttreci2"/>
          <w:b/>
          <w:bCs/>
          <w:color w:val="000000"/>
        </w:rPr>
        <w:br/>
        <w:t>w pewnym kierunku lub orientację przedmiotu w przestrzeni w pewnym</w:t>
      </w:r>
      <w:r>
        <w:rPr>
          <w:rStyle w:val="Teksttreci2"/>
          <w:b/>
          <w:bCs/>
          <w:color w:val="000000"/>
        </w:rPr>
        <w:br/>
        <w:t xml:space="preserve">kierunku. Jednak w takich wypadkach używa się przy tworzeniu przymiotników omawianego typu połączeń z przyimkiem </w:t>
      </w:r>
      <w:r>
        <w:rPr>
          <w:rStyle w:val="Teksttreci2Kursywa"/>
          <w:b/>
          <w:bCs/>
          <w:color w:val="000000"/>
        </w:rPr>
        <w:t>do</w:t>
      </w:r>
      <w:r>
        <w:rPr>
          <w:rStyle w:val="Teksttreci2"/>
          <w:b/>
          <w:bCs/>
          <w:color w:val="000000"/>
        </w:rPr>
        <w:t xml:space="preserve"> (np. </w:t>
      </w:r>
      <w:r>
        <w:rPr>
          <w:rStyle w:val="Teksttreci2Kursywa"/>
          <w:b/>
          <w:bCs/>
          <w:color w:val="000000"/>
        </w:rPr>
        <w:t>docelowy).</w:t>
      </w:r>
      <w:r>
        <w:rPr>
          <w:rStyle w:val="Teksttreci2Kursywa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 xml:space="preserve">Przyimek </w:t>
      </w:r>
      <w:r>
        <w:rPr>
          <w:rStyle w:val="Teksttreci2Kursywa"/>
          <w:b/>
          <w:bCs/>
          <w:color w:val="000000"/>
        </w:rPr>
        <w:t>k/ku</w:t>
      </w:r>
      <w:r>
        <w:rPr>
          <w:rStyle w:val="Teksttreci2"/>
          <w:b/>
          <w:bCs/>
          <w:color w:val="000000"/>
        </w:rPr>
        <w:t xml:space="preserve"> ma bardzo ograniczone możliwości użycia i jego częstość</w:t>
      </w:r>
      <w:r>
        <w:rPr>
          <w:rStyle w:val="Teksttreci2"/>
          <w:b/>
          <w:bCs/>
          <w:color w:val="000000"/>
        </w:rPr>
        <w:br/>
        <w:t>występowania jest znikoma. Podobnie przedstawia się sprawa z prz</w:t>
      </w:r>
      <w:r>
        <w:rPr>
          <w:rStyle w:val="Teksttreci2"/>
          <w:b/>
          <w:bCs/>
          <w:color w:val="000000"/>
          <w:lang w:val="ru-RU" w:eastAsia="ru-RU"/>
        </w:rPr>
        <w:t>у</w:t>
      </w:r>
      <w:r>
        <w:rPr>
          <w:rStyle w:val="Teksttreci2"/>
          <w:b/>
          <w:bCs/>
          <w:color w:val="000000"/>
        </w:rPr>
        <w:t xml:space="preserve">imkami </w:t>
      </w:r>
      <w:r>
        <w:rPr>
          <w:rStyle w:val="Teksttreci2Kursywa"/>
          <w:b/>
          <w:bCs/>
          <w:color w:val="000000"/>
        </w:rPr>
        <w:t>przy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"/>
          <w:b/>
          <w:bCs/>
          <w:color w:val="000000"/>
        </w:rPr>
        <w:t>u</w:t>
      </w:r>
      <w:r>
        <w:rPr>
          <w:rStyle w:val="Teksttreci2"/>
          <w:b/>
          <w:bCs/>
          <w:color w:val="000000"/>
        </w:rPr>
        <w:t xml:space="preserve">. Przyimek </w:t>
      </w:r>
      <w:r>
        <w:rPr>
          <w:rStyle w:val="Teksttreci2Kursywa"/>
          <w:b/>
          <w:bCs/>
          <w:color w:val="000000"/>
        </w:rPr>
        <w:t>u</w:t>
      </w:r>
      <w:r>
        <w:rPr>
          <w:rStyle w:val="Teksttreci2"/>
          <w:b/>
          <w:bCs/>
          <w:color w:val="000000"/>
        </w:rPr>
        <w:t xml:space="preserve"> w znaczeniu «w pobliżu czego» występuje</w:t>
      </w:r>
      <w:r>
        <w:rPr>
          <w:rStyle w:val="Teksttreci2"/>
          <w:b/>
          <w:bCs/>
          <w:color w:val="000000"/>
        </w:rPr>
        <w:br/>
        <w:t>obecnie bardzo rzadko i przy tworzeniu przymiotników został całkowicie</w:t>
      </w:r>
      <w:r>
        <w:rPr>
          <w:rStyle w:val="Teksttreci2"/>
          <w:b/>
          <w:bCs/>
          <w:color w:val="000000"/>
        </w:rPr>
        <w:br/>
        <w:t xml:space="preserve">wyparty przez przyimek </w:t>
      </w:r>
      <w:r>
        <w:rPr>
          <w:rStyle w:val="Teksttreci2Kursywa"/>
          <w:b/>
          <w:bCs/>
          <w:color w:val="000000"/>
        </w:rPr>
        <w:t>przy,</w:t>
      </w:r>
      <w:r>
        <w:rPr>
          <w:rStyle w:val="Teksttreci2"/>
          <w:b/>
          <w:bCs/>
          <w:color w:val="000000"/>
        </w:rPr>
        <w:t xml:space="preserve"> występujący o wiele częściej.</w:t>
      </w:r>
    </w:p>
    <w:p w:rsidR="0015384D" w:rsidRDefault="0015384D">
      <w:pPr>
        <w:pStyle w:val="Teksttreci20"/>
        <w:numPr>
          <w:ilvl w:val="0"/>
          <w:numId w:val="1"/>
        </w:numPr>
        <w:shd w:val="clear" w:color="auto" w:fill="auto"/>
        <w:tabs>
          <w:tab w:val="left" w:pos="1721"/>
        </w:tabs>
        <w:spacing w:line="294" w:lineRule="exact"/>
        <w:ind w:left="680" w:right="240" w:firstLine="620"/>
        <w:jc w:val="both"/>
      </w:pPr>
      <w:r>
        <w:rPr>
          <w:rStyle w:val="Teksttreci2"/>
          <w:b/>
          <w:bCs/>
          <w:color w:val="000000"/>
        </w:rPr>
        <w:t>W omawianym typie słowotwórczym można zauważyć dążenie</w:t>
      </w:r>
      <w:r>
        <w:rPr>
          <w:rStyle w:val="Teksttreci2"/>
          <w:b/>
          <w:bCs/>
          <w:color w:val="000000"/>
        </w:rPr>
        <w:br/>
        <w:t>do stosowania tych przyimków, które zapewniają formacji maksymalną</w:t>
      </w:r>
      <w:r>
        <w:rPr>
          <w:rStyle w:val="Teksttreci2"/>
          <w:b/>
          <w:bCs/>
          <w:color w:val="000000"/>
        </w:rPr>
        <w:br/>
        <w:t xml:space="preserve">wyrazistość fonetyczną i słuchową. Ta tendencja uzasadnia użycie przyimka pochodnego </w:t>
      </w:r>
      <w:r>
        <w:rPr>
          <w:rStyle w:val="Teksttreci2Kursywa"/>
          <w:b/>
          <w:bCs/>
          <w:color w:val="000000"/>
        </w:rPr>
        <w:t>wewnątrz</w:t>
      </w:r>
      <w:r>
        <w:rPr>
          <w:rStyle w:val="Teksttreci2"/>
          <w:b/>
          <w:bCs/>
          <w:color w:val="000000"/>
        </w:rPr>
        <w:t xml:space="preserve"> zamiast prostego </w:t>
      </w:r>
      <w:r>
        <w:rPr>
          <w:rStyle w:val="Teksttreci2Kursywa"/>
          <w:b/>
          <w:bCs/>
          <w:color w:val="000000"/>
        </w:rPr>
        <w:t>w,</w:t>
      </w:r>
      <w:r>
        <w:rPr>
          <w:rStyle w:val="Teksttreci2"/>
          <w:b/>
          <w:bCs/>
          <w:color w:val="000000"/>
        </w:rPr>
        <w:t xml:space="preserve"> chociaż połączeniem podstawowym jest </w:t>
      </w:r>
      <w:r>
        <w:rPr>
          <w:rStyle w:val="Teksttreci2Kursywa"/>
          <w:b/>
          <w:bCs/>
          <w:color w:val="000000"/>
        </w:rPr>
        <w:t>w</w:t>
      </w:r>
      <w:r>
        <w:rPr>
          <w:rStyle w:val="Teksttreci2"/>
          <w:b/>
          <w:bCs/>
          <w:color w:val="000000"/>
        </w:rPr>
        <w:t xml:space="preserve"> + </w:t>
      </w:r>
      <w:r>
        <w:rPr>
          <w:rStyle w:val="Teksttreci2Kursywa"/>
          <w:b/>
          <w:bCs/>
          <w:color w:val="000000"/>
        </w:rPr>
        <w:t>rzeczownik</w:t>
      </w:r>
      <w:r>
        <w:rPr>
          <w:rStyle w:val="Teksttreci2"/>
          <w:b/>
          <w:bCs/>
          <w:color w:val="000000"/>
        </w:rPr>
        <w:t xml:space="preserve"> a rzadziej, raczej tylko potencjalnie, </w:t>
      </w:r>
      <w:r>
        <w:rPr>
          <w:rStyle w:val="Teksttreci2Kursywa"/>
          <w:b/>
          <w:bCs/>
          <w:color w:val="000000"/>
        </w:rPr>
        <w:t>wewnątrz</w:t>
      </w:r>
      <w:r>
        <w:rPr>
          <w:rStyle w:val="Teksttreci2"/>
          <w:b/>
          <w:bCs/>
          <w:color w:val="000000"/>
        </w:rPr>
        <w:t xml:space="preserve"> + </w:t>
      </w:r>
      <w:r>
        <w:rPr>
          <w:rStyle w:val="Teksttreci2Kursywa"/>
          <w:b/>
          <w:bCs/>
          <w:color w:val="000000"/>
        </w:rPr>
        <w:t>rzeczownik,</w:t>
      </w:r>
      <w:r>
        <w:rPr>
          <w:rStyle w:val="Teksttreci2"/>
          <w:b/>
          <w:bCs/>
          <w:color w:val="000000"/>
        </w:rPr>
        <w:t xml:space="preserve"> np. </w:t>
      </w:r>
      <w:r>
        <w:rPr>
          <w:rStyle w:val="Teksttreci2Kursywa"/>
          <w:b/>
          <w:bCs/>
          <w:color w:val="000000"/>
        </w:rPr>
        <w:t>dyskusja w zakładzie</w:t>
      </w:r>
      <w:r>
        <w:rPr>
          <w:rStyle w:val="Teksttreci2"/>
          <w:b/>
          <w:bCs/>
          <w:color w:val="000000"/>
        </w:rPr>
        <w:t xml:space="preserve"> (połączenie </w:t>
      </w:r>
      <w:r>
        <w:rPr>
          <w:rStyle w:val="Teksttreci2Kursywa"/>
          <w:b/>
          <w:bCs/>
          <w:color w:val="000000"/>
        </w:rPr>
        <w:t xml:space="preserve">dyskusja wewnątrz </w:t>
      </w:r>
      <w:r>
        <w:rPr>
          <w:rStyle w:val="Teksttreci2Kursywa"/>
          <w:b/>
          <w:bCs/>
          <w:color w:val="000000"/>
          <w:lang w:val="cs-CZ" w:eastAsia="cs-CZ"/>
        </w:rPr>
        <w:t>zakladu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nie jest zupełnie naturalne). Jednak użyje się w tym wypadku przymiotnika </w:t>
      </w:r>
      <w:r>
        <w:rPr>
          <w:rStyle w:val="Teksttreci2Kursywa"/>
          <w:b/>
          <w:bCs/>
          <w:color w:val="000000"/>
        </w:rPr>
        <w:t>wewnątrzzakładowy</w:t>
      </w:r>
      <w:r>
        <w:rPr>
          <w:rStyle w:val="Teksttreci2"/>
          <w:b/>
          <w:bCs/>
          <w:color w:val="000000"/>
        </w:rPr>
        <w:t xml:space="preserve"> </w:t>
      </w:r>
      <w:r>
        <w:rPr>
          <w:rStyle w:val="Teksttreci2Kursywa"/>
          <w:b/>
          <w:bCs/>
          <w:color w:val="000000"/>
        </w:rPr>
        <w:t>(dyskusja wewnątrzzakładowa</w:t>
      </w:r>
      <w:r>
        <w:rPr>
          <w:rStyle w:val="Teksttreci2"/>
          <w:b/>
          <w:bCs/>
          <w:color w:val="000000"/>
        </w:rPr>
        <w:t>).</w:t>
      </w:r>
      <w:r>
        <w:rPr>
          <w:rStyle w:val="Teksttreci2"/>
          <w:b/>
          <w:bCs/>
          <w:color w:val="000000"/>
        </w:rPr>
        <w:br/>
        <w:t xml:space="preserve">Jest rzeczą chyba jasną, że przyimek </w:t>
      </w:r>
      <w:r>
        <w:rPr>
          <w:rStyle w:val="Teksttreci2Kursywa"/>
          <w:b/>
          <w:bCs/>
          <w:color w:val="000000"/>
        </w:rPr>
        <w:t>w</w:t>
      </w:r>
      <w:r>
        <w:rPr>
          <w:rStyle w:val="Teksttreci2"/>
          <w:b/>
          <w:bCs/>
          <w:color w:val="000000"/>
        </w:rPr>
        <w:t xml:space="preserve"> jest w wymowie mało wyrazisty</w:t>
      </w:r>
      <w:r>
        <w:rPr>
          <w:rStyle w:val="Teksttreci2"/>
          <w:b/>
          <w:bCs/>
          <w:color w:val="000000"/>
        </w:rPr>
        <w:br/>
        <w:t>i że z niektórymi początkowymi spółgłoskami następującej formacji przymiotnikowej tworzyłby grupy trudne do wymówienia. W przeciwieństwie</w:t>
      </w:r>
      <w:r>
        <w:rPr>
          <w:rStyle w:val="Teksttreci2"/>
          <w:b/>
          <w:bCs/>
          <w:color w:val="000000"/>
        </w:rPr>
        <w:br/>
        <w:t xml:space="preserve">do niego przyimek </w:t>
      </w:r>
      <w:r>
        <w:rPr>
          <w:rStyle w:val="Teksttreci2Kursywa"/>
          <w:b/>
          <w:bCs/>
          <w:color w:val="000000"/>
        </w:rPr>
        <w:t>wewnątrz</w:t>
      </w:r>
      <w:r>
        <w:rPr>
          <w:rStyle w:val="Teksttreci2"/>
          <w:b/>
          <w:bCs/>
          <w:color w:val="000000"/>
        </w:rPr>
        <w:t xml:space="preserve"> jest całkowicie wyrazisty.</w:t>
      </w:r>
    </w:p>
    <w:p w:rsidR="0015384D" w:rsidRDefault="0015384D">
      <w:pPr>
        <w:pStyle w:val="Teksttreci20"/>
        <w:numPr>
          <w:ilvl w:val="0"/>
          <w:numId w:val="1"/>
        </w:numPr>
        <w:shd w:val="clear" w:color="auto" w:fill="auto"/>
        <w:tabs>
          <w:tab w:val="left" w:pos="1721"/>
        </w:tabs>
        <w:spacing w:line="294" w:lineRule="exact"/>
        <w:ind w:left="680" w:right="240" w:firstLine="620"/>
        <w:jc w:val="both"/>
      </w:pPr>
      <w:r>
        <w:rPr>
          <w:rStyle w:val="Teksttreci2"/>
          <w:b/>
          <w:bCs/>
          <w:color w:val="000000"/>
        </w:rPr>
        <w:t>Dążenie do podkreślenia strony semantycznej przymiotnika, wyrażającego już w swojej prostej niezłożonej formie właściwie to samo co</w:t>
      </w:r>
      <w:r>
        <w:rPr>
          <w:rStyle w:val="Teksttreci2"/>
          <w:b/>
          <w:bCs/>
          <w:color w:val="000000"/>
        </w:rPr>
        <w:br/>
        <w:t xml:space="preserve">konstrukcja </w:t>
      </w:r>
      <w:r>
        <w:rPr>
          <w:rStyle w:val="Teksttreci2Kursywa"/>
          <w:b/>
          <w:bCs/>
          <w:color w:val="000000"/>
        </w:rPr>
        <w:t>przyimek + rzeczownik,</w:t>
      </w:r>
      <w:r>
        <w:rPr>
          <w:rStyle w:val="Teksttreci2"/>
          <w:b/>
          <w:bCs/>
          <w:color w:val="000000"/>
        </w:rPr>
        <w:t xml:space="preserve"> doprowadza w najnowszym okresie</w:t>
      </w:r>
      <w:r>
        <w:rPr>
          <w:rStyle w:val="Teksttreci2"/>
          <w:b/>
          <w:bCs/>
          <w:color w:val="000000"/>
        </w:rPr>
        <w:br/>
        <w:t>do tego, że używa się przymiotnika złożonego w wypadkach, w których</w:t>
      </w:r>
      <w:r>
        <w:rPr>
          <w:rStyle w:val="Teksttreci2"/>
          <w:b/>
          <w:bCs/>
          <w:color w:val="000000"/>
        </w:rPr>
        <w:br/>
        <w:t>byłaby wystarczająca formacja podstawowa, niezłożona.</w:t>
      </w:r>
    </w:p>
    <w:p w:rsidR="0015384D" w:rsidRDefault="0015384D">
      <w:pPr>
        <w:pStyle w:val="Teksttreci20"/>
        <w:shd w:val="clear" w:color="auto" w:fill="auto"/>
        <w:spacing w:line="294" w:lineRule="exact"/>
        <w:ind w:left="680" w:right="240" w:firstLine="620"/>
        <w:jc w:val="both"/>
      </w:pPr>
      <w:r>
        <w:rPr>
          <w:rStyle w:val="Teksttreci2"/>
          <w:b/>
          <w:bCs/>
          <w:color w:val="000000"/>
        </w:rPr>
        <w:t>Forma złożona jest właściwie zbędna; w pewnym sensie można by</w:t>
      </w:r>
      <w:r>
        <w:rPr>
          <w:rStyle w:val="Teksttreci2"/>
          <w:b/>
          <w:bCs/>
          <w:color w:val="000000"/>
        </w:rPr>
        <w:br/>
        <w:t xml:space="preserve">tutaj mówić o formacji pleonastycznej. Np. przymiotnik </w:t>
      </w:r>
      <w:r>
        <w:rPr>
          <w:rStyle w:val="Teksttreci2Kursywa"/>
          <w:b/>
          <w:bCs/>
          <w:color w:val="000000"/>
        </w:rPr>
        <w:t>zakładowy</w:t>
      </w:r>
      <w:r>
        <w:rPr>
          <w:rStyle w:val="Teksttreci2"/>
          <w:b/>
          <w:bCs/>
          <w:color w:val="000000"/>
        </w:rPr>
        <w:t xml:space="preserve"> w znaczeniu «należący do zakładu, tworzący część składową zakładu lub jego</w:t>
      </w:r>
      <w:r>
        <w:rPr>
          <w:rStyle w:val="Teksttreci2"/>
          <w:b/>
          <w:bCs/>
          <w:color w:val="000000"/>
        </w:rPr>
        <w:br/>
        <w:t>wyposażenia» wystarcza całkowicie; pomimo tego występuje przymiotnik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przyzakładowy,</w:t>
      </w:r>
      <w:r>
        <w:rPr>
          <w:rStyle w:val="Teksttreci2"/>
          <w:b/>
          <w:bCs/>
          <w:color w:val="000000"/>
        </w:rPr>
        <w:t xml:space="preserve"> podkreślający swoją formą właśnie wymienione znaczenie. Jest to przejaw dążności do zróżnicowania formalnego jednostki leksykalnej </w:t>
      </w:r>
      <w:r>
        <w:rPr>
          <w:rStyle w:val="Teksttreci2Kursywa"/>
          <w:b/>
          <w:bCs/>
          <w:color w:val="000000"/>
        </w:rPr>
        <w:t>zakładowy</w:t>
      </w:r>
      <w:r>
        <w:rPr>
          <w:rStyle w:val="Teksttreci2"/>
          <w:b/>
          <w:bCs/>
          <w:color w:val="000000"/>
        </w:rPr>
        <w:t xml:space="preserve"> na podstawie różnicy semantycznej; w połączeniach</w:t>
      </w:r>
      <w:r>
        <w:rPr>
          <w:rStyle w:val="Teksttreci2"/>
          <w:b/>
          <w:bCs/>
          <w:color w:val="000000"/>
        </w:rPr>
        <w:br/>
        <w:t xml:space="preserve">takich, jak np. </w:t>
      </w:r>
      <w:r>
        <w:rPr>
          <w:rStyle w:val="Teksttreci2Kursywa"/>
          <w:b/>
          <w:bCs/>
          <w:color w:val="000000"/>
        </w:rPr>
        <w:t>żłobek zakładowy, narada zakładowa, rada zakładowa</w:t>
      </w:r>
      <w:r>
        <w:rPr>
          <w:rStyle w:val="Teksttreci2"/>
          <w:b/>
          <w:bCs/>
          <w:color w:val="000000"/>
        </w:rPr>
        <w:t xml:space="preserve"> czy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fundusz zakładowy</w:t>
      </w:r>
      <w:r>
        <w:rPr>
          <w:rStyle w:val="Teksttreci2"/>
          <w:b/>
          <w:bCs/>
          <w:color w:val="000000"/>
        </w:rPr>
        <w:t xml:space="preserve"> są widoczne odcienie znaczeniowe mieszczące się</w:t>
      </w:r>
      <w:r>
        <w:rPr>
          <w:rStyle w:val="Teksttreci2"/>
          <w:b/>
          <w:bCs/>
          <w:color w:val="000000"/>
        </w:rPr>
        <w:br/>
        <w:t xml:space="preserve">w ogólnym znaczeniu przymiotnika </w:t>
      </w:r>
      <w:r>
        <w:rPr>
          <w:rStyle w:val="Teksttreci2Kursywa"/>
          <w:b/>
          <w:bCs/>
          <w:color w:val="000000"/>
        </w:rPr>
        <w:t>zakładowy.</w:t>
      </w:r>
      <w:r>
        <w:rPr>
          <w:rStyle w:val="Teksttreci2"/>
          <w:b/>
          <w:bCs/>
          <w:color w:val="000000"/>
        </w:rPr>
        <w:t xml:space="preserve"> Możliwość użycia formacji złożonej </w:t>
      </w:r>
      <w:r>
        <w:rPr>
          <w:rStyle w:val="Teksttreci2Kursywa"/>
          <w:b/>
          <w:bCs/>
          <w:color w:val="000000"/>
        </w:rPr>
        <w:t>przyzakładowy</w:t>
      </w:r>
      <w:r>
        <w:rPr>
          <w:rStyle w:val="Teksttreci2"/>
          <w:b/>
          <w:bCs/>
          <w:color w:val="000000"/>
        </w:rPr>
        <w:t xml:space="preserve"> zawiera w sobie jednocześnie możliwość bardziej szczegółowej dyferencjacji znaczeniowej, możliwość wydzielenia</w:t>
      </w:r>
    </w:p>
    <w:p w:rsidR="0015384D" w:rsidRDefault="0015384D">
      <w:pPr>
        <w:pStyle w:val="Teksttreci20"/>
        <w:shd w:val="clear" w:color="auto" w:fill="auto"/>
        <w:spacing w:line="318" w:lineRule="exact"/>
        <w:jc w:val="both"/>
      </w:pPr>
      <w:r>
        <w:rPr>
          <w:rStyle w:val="Teksttreci2"/>
          <w:b/>
          <w:bCs/>
          <w:color w:val="000000"/>
        </w:rPr>
        <w:t>pewnego wycinka znaczenia ogólniejszego. Zasięg łączliwości jednostki</w:t>
      </w:r>
      <w:r>
        <w:rPr>
          <w:rStyle w:val="Teksttreci2"/>
          <w:b/>
          <w:bCs/>
          <w:color w:val="000000"/>
        </w:rPr>
        <w:br/>
        <w:t xml:space="preserve">leksykalnej </w:t>
      </w:r>
      <w:r>
        <w:rPr>
          <w:rStyle w:val="Teksttreci2Kursywa"/>
          <w:b/>
          <w:bCs/>
          <w:color w:val="000000"/>
        </w:rPr>
        <w:t>przyzakładowy</w:t>
      </w:r>
      <w:r>
        <w:rPr>
          <w:rStyle w:val="Teksttreci2"/>
          <w:b/>
          <w:bCs/>
          <w:color w:val="000000"/>
        </w:rPr>
        <w:t xml:space="preserve"> zawiera więc te możliwe użycia, które można</w:t>
      </w:r>
      <w:r>
        <w:rPr>
          <w:rStyle w:val="Teksttreci2"/>
          <w:b/>
          <w:bCs/>
          <w:color w:val="000000"/>
        </w:rPr>
        <w:br/>
        <w:t xml:space="preserve">określić definicją «stanowiący uboczną (nie podstawową) część </w:t>
      </w:r>
      <w:r>
        <w:rPr>
          <w:rStyle w:val="Teksttreci2"/>
          <w:b/>
          <w:bCs/>
          <w:color w:val="000000"/>
          <w:lang w:val="cs-CZ" w:eastAsia="cs-CZ"/>
        </w:rPr>
        <w:t>zak</w:t>
      </w:r>
      <w:r>
        <w:rPr>
          <w:rStyle w:val="Teksttreci2"/>
          <w:b/>
          <w:bCs/>
          <w:color w:val="000000"/>
        </w:rPr>
        <w:t>ł</w:t>
      </w:r>
      <w:r>
        <w:rPr>
          <w:rStyle w:val="Teksttreci2"/>
          <w:b/>
          <w:bCs/>
          <w:color w:val="000000"/>
          <w:lang w:val="cs-CZ" w:eastAsia="cs-CZ"/>
        </w:rPr>
        <w:t>adu»,</w:t>
      </w:r>
      <w:r>
        <w:rPr>
          <w:rStyle w:val="Teksttreci2"/>
          <w:b/>
          <w:bCs/>
          <w:color w:val="000000"/>
          <w:lang w:val="cs-CZ" w:eastAsia="cs-CZ"/>
        </w:rPr>
        <w:br/>
      </w:r>
      <w:r>
        <w:rPr>
          <w:rStyle w:val="Teksttreci2"/>
          <w:b/>
          <w:bCs/>
          <w:color w:val="000000"/>
        </w:rPr>
        <w:t xml:space="preserve">tj. odnoszący się np. do spraw bytowych pracowników, do spraw szkoleniowych itp. </w:t>
      </w:r>
      <w:r>
        <w:rPr>
          <w:rStyle w:val="Teksttreci2Kursywa"/>
          <w:b/>
          <w:bCs/>
          <w:color w:val="000000"/>
        </w:rPr>
        <w:t>(żłobek przyzakładowy, technikum przyzakładowe i</w:t>
      </w:r>
      <w:r>
        <w:rPr>
          <w:rStyle w:val="Teksttreci2"/>
          <w:b/>
          <w:bCs/>
          <w:color w:val="000000"/>
        </w:rPr>
        <w:t xml:space="preserve"> inne).,</w:t>
      </w:r>
      <w:r>
        <w:rPr>
          <w:rStyle w:val="Teksttreci2"/>
          <w:b/>
          <w:bCs/>
          <w:color w:val="000000"/>
        </w:rPr>
        <w:br/>
        <w:t xml:space="preserve">To samo dotyczy przymiotników </w:t>
      </w:r>
      <w:r>
        <w:rPr>
          <w:rStyle w:val="Teksttreci2Kursywa"/>
          <w:b/>
          <w:bCs/>
          <w:color w:val="000000"/>
        </w:rPr>
        <w:t>autorski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"/>
          <w:b/>
          <w:bCs/>
          <w:color w:val="000000"/>
        </w:rPr>
        <w:t>odautorski</w:t>
      </w:r>
      <w:r>
        <w:rPr>
          <w:rStyle w:val="Teksttreci2"/>
          <w:b/>
          <w:bCs/>
          <w:color w:val="000000"/>
        </w:rPr>
        <w:t>. Przymiotnik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autorski</w:t>
      </w:r>
      <w:r>
        <w:rPr>
          <w:rStyle w:val="Teksttreci2"/>
          <w:b/>
          <w:bCs/>
          <w:color w:val="000000"/>
        </w:rPr>
        <w:t xml:space="preserve"> ma szerszy zakres znaczeniowy, który można zdefiniować najogólniej jako «dotyczący autora» (np. </w:t>
      </w:r>
      <w:r>
        <w:rPr>
          <w:rStyle w:val="Teksttreci2Kursywa"/>
          <w:b/>
          <w:bCs/>
          <w:color w:val="000000"/>
        </w:rPr>
        <w:t>honorarium autorskie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"/>
          <w:b/>
          <w:bCs/>
          <w:color w:val="000000"/>
        </w:rPr>
        <w:t>inwencja autorska</w:t>
      </w:r>
      <w:r>
        <w:rPr>
          <w:rStyle w:val="Teksttreci2"/>
          <w:b/>
          <w:bCs/>
          <w:color w:val="000000"/>
        </w:rPr>
        <w:t xml:space="preserve">). Natomiast przymiotnik </w:t>
      </w:r>
      <w:r>
        <w:rPr>
          <w:rStyle w:val="Teksttreci2Kursywa"/>
          <w:b/>
          <w:bCs/>
          <w:color w:val="000000"/>
        </w:rPr>
        <w:t>odautorski</w:t>
      </w:r>
      <w:r>
        <w:rPr>
          <w:rStyle w:val="Teksttreci2"/>
          <w:b/>
          <w:bCs/>
          <w:color w:val="000000"/>
        </w:rPr>
        <w:t xml:space="preserve"> ma węższy zakres; oznacza «pochodzący od autora», np. </w:t>
      </w:r>
      <w:r>
        <w:rPr>
          <w:rStyle w:val="Teksttreci2Kursywa"/>
          <w:b/>
          <w:bCs/>
          <w:color w:val="000000"/>
        </w:rPr>
        <w:t>narracja odautorska, notka odautorska</w:t>
      </w:r>
      <w:r>
        <w:rPr>
          <w:rStyle w:val="Teksttreci2"/>
          <w:b/>
          <w:bCs/>
          <w:color w:val="000000"/>
        </w:rPr>
        <w:t xml:space="preserve"> itp.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20"/>
        <w:jc w:val="left"/>
      </w:pPr>
      <w:r>
        <w:rPr>
          <w:rStyle w:val="Teksttreci2"/>
          <w:b/>
          <w:bCs/>
          <w:color w:val="000000"/>
        </w:rPr>
        <w:t>Na zakończenie może warto by podać jeszcze dwa punkty wynikają-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ce z poprzednich rozważań i odnoszące się do bardziej ogólnego badania</w:t>
      </w:r>
      <w:r>
        <w:rPr>
          <w:rStyle w:val="Teksttreci2"/>
          <w:b/>
          <w:bCs/>
          <w:color w:val="000000"/>
        </w:rPr>
        <w:br/>
        <w:t>lub — cum grano salis — porządkowania struktury leksykalnej języka.</w:t>
      </w:r>
      <w:r>
        <w:rPr>
          <w:rStyle w:val="Teksttreci2"/>
          <w:b/>
          <w:bCs/>
          <w:color w:val="000000"/>
        </w:rPr>
        <w:br/>
        <w:t>Otóż w danym wypadku:</w:t>
      </w:r>
    </w:p>
    <w:p w:rsidR="0015384D" w:rsidRDefault="0015384D">
      <w:pPr>
        <w:pStyle w:val="Teksttreci20"/>
        <w:numPr>
          <w:ilvl w:val="0"/>
          <w:numId w:val="2"/>
        </w:numPr>
        <w:shd w:val="clear" w:color="auto" w:fill="auto"/>
        <w:tabs>
          <w:tab w:val="left" w:pos="1543"/>
        </w:tabs>
        <w:spacing w:line="318" w:lineRule="exact"/>
        <w:ind w:left="720" w:firstLine="400"/>
        <w:jc w:val="both"/>
      </w:pPr>
      <w:r>
        <w:rPr>
          <w:rStyle w:val="Teksttreci2"/>
          <w:b/>
          <w:bCs/>
          <w:color w:val="000000"/>
        </w:rPr>
        <w:t>Typ słowotwórczy wzbogacający zasób słowny nowotworami</w:t>
      </w:r>
      <w:r>
        <w:rPr>
          <w:rStyle w:val="Teksttreci2"/>
          <w:b/>
          <w:bCs/>
          <w:color w:val="000000"/>
        </w:rPr>
        <w:br/>
        <w:t>ma teoretycznie z punktu widzenia formy więcej możliwości tworzenia niż je w rzeczywistości wykorzystuje.</w:t>
      </w:r>
    </w:p>
    <w:p w:rsidR="0015384D" w:rsidRDefault="0015384D">
      <w:pPr>
        <w:pStyle w:val="Teksttreci20"/>
        <w:numPr>
          <w:ilvl w:val="0"/>
          <w:numId w:val="2"/>
        </w:numPr>
        <w:shd w:val="clear" w:color="auto" w:fill="auto"/>
        <w:tabs>
          <w:tab w:val="left" w:pos="1543"/>
        </w:tabs>
        <w:spacing w:line="318" w:lineRule="exact"/>
        <w:ind w:left="720" w:firstLine="400"/>
        <w:jc w:val="both"/>
      </w:pPr>
      <w:r>
        <w:rPr>
          <w:rStyle w:val="Teksttreci2"/>
          <w:b/>
          <w:bCs/>
          <w:color w:val="000000"/>
        </w:rPr>
        <w:t>Różnica między teoretycznie możliwą liczbą formacji tworzonych według danego typu słowotwórczego a liczbą formacji rzeczywiście zrealizowanych jest uwarunkowana przez:</w:t>
      </w:r>
    </w:p>
    <w:p w:rsidR="0015384D" w:rsidRDefault="0015384D">
      <w:pPr>
        <w:pStyle w:val="Teksttreci20"/>
        <w:numPr>
          <w:ilvl w:val="0"/>
          <w:numId w:val="3"/>
        </w:numPr>
        <w:shd w:val="clear" w:color="auto" w:fill="auto"/>
        <w:tabs>
          <w:tab w:val="left" w:pos="1543"/>
        </w:tabs>
        <w:spacing w:line="318" w:lineRule="exact"/>
        <w:ind w:left="720" w:firstLine="400"/>
        <w:jc w:val="both"/>
      </w:pPr>
      <w:r>
        <w:rPr>
          <w:rStyle w:val="Teksttreci2"/>
          <w:b/>
          <w:bCs/>
          <w:color w:val="000000"/>
        </w:rPr>
        <w:t>stronę semantyczną składników nowotworu,</w:t>
      </w:r>
    </w:p>
    <w:p w:rsidR="0015384D" w:rsidRDefault="0015384D">
      <w:pPr>
        <w:pStyle w:val="Teksttreci20"/>
        <w:numPr>
          <w:ilvl w:val="0"/>
          <w:numId w:val="3"/>
        </w:numPr>
        <w:shd w:val="clear" w:color="auto" w:fill="auto"/>
        <w:tabs>
          <w:tab w:val="left" w:pos="1543"/>
        </w:tabs>
        <w:spacing w:after="286" w:line="318" w:lineRule="exact"/>
        <w:ind w:left="720" w:firstLine="400"/>
        <w:jc w:val="both"/>
      </w:pPr>
      <w:r>
        <w:rPr>
          <w:rStyle w:val="Teksttreci2"/>
          <w:b/>
          <w:bCs/>
          <w:color w:val="000000"/>
        </w:rPr>
        <w:t>potrzebę wyodrębnienia językowego pewnego elementu rzeczywistości; poza dziedziną terminologii specjalnej, wchodzi w grę</w:t>
      </w:r>
      <w:r>
        <w:rPr>
          <w:rStyle w:val="Teksttreci2"/>
          <w:b/>
          <w:bCs/>
          <w:color w:val="000000"/>
        </w:rPr>
        <w:br/>
        <w:t>również częstość występowania nowotworu.</w:t>
      </w:r>
    </w:p>
    <w:p w:rsidR="0015384D" w:rsidRDefault="0015384D">
      <w:pPr>
        <w:pStyle w:val="Teksttreci91"/>
        <w:shd w:val="clear" w:color="auto" w:fill="auto"/>
        <w:tabs>
          <w:tab w:val="left" w:pos="7026"/>
        </w:tabs>
        <w:spacing w:before="0" w:after="658" w:line="260" w:lineRule="exact"/>
      </w:pPr>
      <w:r>
        <w:rPr>
          <w:rStyle w:val="Teksttreci9Bezkursywy"/>
          <w:b/>
          <w:bCs/>
          <w:i w:val="0"/>
          <w:iCs w:val="0"/>
          <w:color w:val="000000"/>
        </w:rPr>
        <w:t>Praga.</w:t>
      </w:r>
      <w:r>
        <w:rPr>
          <w:rStyle w:val="Teksttreci9Bezkursywy"/>
          <w:b/>
          <w:bCs/>
          <w:i w:val="0"/>
          <w:iCs w:val="0"/>
          <w:color w:val="000000"/>
        </w:rPr>
        <w:tab/>
      </w:r>
      <w:r>
        <w:rPr>
          <w:rStyle w:val="Teksttreci9"/>
          <w:b/>
          <w:bCs/>
          <w:i/>
          <w:iCs/>
          <w:color w:val="000000"/>
          <w:lang w:val="cs-CZ" w:eastAsia="cs-CZ"/>
        </w:rPr>
        <w:t>Karel Oliva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 xml:space="preserve">W związku z interesującym artykułem dra </w:t>
      </w:r>
      <w:r>
        <w:rPr>
          <w:rStyle w:val="Teksttreci2"/>
          <w:b/>
          <w:bCs/>
          <w:color w:val="000000"/>
          <w:lang w:val="cs-CZ" w:eastAsia="cs-CZ"/>
        </w:rPr>
        <w:t xml:space="preserve">Olivy, </w:t>
      </w:r>
      <w:r>
        <w:rPr>
          <w:rStyle w:val="Teksttreci2"/>
          <w:b/>
          <w:bCs/>
          <w:color w:val="000000"/>
        </w:rPr>
        <w:t>poruszającym</w:t>
      </w:r>
      <w:r>
        <w:rPr>
          <w:rStyle w:val="Teksttreci2"/>
          <w:b/>
          <w:bCs/>
          <w:color w:val="000000"/>
        </w:rPr>
        <w:br/>
        <w:t>temat u nas dotychczas nie poruszany, nasuwa mi się jednak drobna</w:t>
      </w:r>
      <w:r>
        <w:rPr>
          <w:rStyle w:val="Teksttreci2"/>
          <w:b/>
          <w:bCs/>
          <w:color w:val="000000"/>
        </w:rPr>
        <w:br/>
        <w:t>uwaga. Tam, gdzie jest brzeg lądu, ląd się kończy. Żegluga przybrzeżna</w:t>
      </w:r>
      <w:r>
        <w:rPr>
          <w:rStyle w:val="Teksttreci2"/>
          <w:b/>
          <w:bCs/>
          <w:color w:val="000000"/>
        </w:rPr>
        <w:br/>
        <w:t xml:space="preserve">to żegluga w pobliżu brzegów. „Adnotacja przy brzegu papieru“ byłaby adnotacją napisaną już nie na papierze i tym się tłumaczy niemożliwość wyrażenia </w:t>
      </w:r>
      <w:r>
        <w:rPr>
          <w:rStyle w:val="Teksttreci2Kursywa"/>
          <w:b/>
          <w:bCs/>
          <w:color w:val="000000"/>
        </w:rPr>
        <w:t>adnotacja przybrzeżna.</w:t>
      </w:r>
      <w:r>
        <w:rPr>
          <w:rStyle w:val="Teksttreci2"/>
          <w:b/>
          <w:bCs/>
          <w:color w:val="000000"/>
        </w:rPr>
        <w:t xml:space="preserve"> W naszym Słowniku wśród</w:t>
      </w:r>
      <w:r>
        <w:rPr>
          <w:rStyle w:val="Teksttreci2"/>
          <w:b/>
          <w:bCs/>
          <w:color w:val="000000"/>
        </w:rPr>
        <w:br/>
        <w:t xml:space="preserve">znaczeń wyrazu </w:t>
      </w:r>
      <w:r>
        <w:rPr>
          <w:rStyle w:val="Teksttreci2Kursywa"/>
          <w:b/>
          <w:bCs/>
          <w:color w:val="000000"/>
        </w:rPr>
        <w:t>brzeg</w:t>
      </w:r>
      <w:r>
        <w:rPr>
          <w:rStyle w:val="Teksttreci2"/>
          <w:b/>
          <w:bCs/>
          <w:color w:val="000000"/>
        </w:rPr>
        <w:t xml:space="preserve"> wymieniliśmy m. </w:t>
      </w:r>
      <w:r w:rsidRPr="008B6C9E">
        <w:rPr>
          <w:rStyle w:val="Teksttreci2"/>
          <w:b/>
          <w:bCs/>
          <w:color w:val="000000"/>
          <w:lang w:eastAsia="en-US"/>
        </w:rPr>
        <w:t xml:space="preserve">in. </w:t>
      </w:r>
      <w:r>
        <w:rPr>
          <w:rStyle w:val="Teksttreci2"/>
          <w:b/>
          <w:bCs/>
          <w:color w:val="000000"/>
        </w:rPr>
        <w:t>znaczenie „przyległego [do</w:t>
      </w:r>
      <w:r>
        <w:rPr>
          <w:rStyle w:val="Teksttreci2"/>
          <w:b/>
          <w:bCs/>
          <w:color w:val="000000"/>
        </w:rPr>
        <w:br/>
        <w:t>wody] obszaru lądowego“, por. „Na szumiącego Niemna brzegach niedostępnych wznosi się gmach“, ale jeżeli chodzi o papier, to można coś</w:t>
      </w:r>
      <w:r>
        <w:rPr>
          <w:rStyle w:val="Teksttreci2"/>
          <w:b/>
          <w:bCs/>
          <w:color w:val="000000"/>
        </w:rPr>
        <w:br/>
        <w:t xml:space="preserve">napisać raczej </w:t>
      </w:r>
      <w:r>
        <w:rPr>
          <w:rStyle w:val="Teksttreci2Kursywa"/>
          <w:b/>
          <w:bCs/>
          <w:color w:val="000000"/>
        </w:rPr>
        <w:t>na brzegu</w:t>
      </w:r>
      <w:r>
        <w:rPr>
          <w:rStyle w:val="Teksttreci2"/>
          <w:b/>
          <w:bCs/>
          <w:color w:val="000000"/>
        </w:rPr>
        <w:t xml:space="preserve"> (a właściwie: na marginesie) niż </w:t>
      </w:r>
      <w:r>
        <w:rPr>
          <w:rStyle w:val="Teksttreci2Kursywa"/>
          <w:b/>
          <w:bCs/>
          <w:color w:val="000000"/>
        </w:rPr>
        <w:t>przy brzegu</w:t>
      </w:r>
      <w:r>
        <w:rPr>
          <w:rStyle w:val="Teksttreci2"/>
          <w:b/>
          <w:bCs/>
          <w:color w:val="000000"/>
        </w:rPr>
        <w:t>.</w:t>
      </w:r>
      <w:r>
        <w:rPr>
          <w:rStyle w:val="Teksttreci2"/>
          <w:b/>
          <w:bCs/>
          <w:color w:val="000000"/>
        </w:rPr>
        <w:br/>
        <w:t xml:space="preserve">Zresztą nawet w związku z granicą między lądem a wodą </w:t>
      </w:r>
      <w:r>
        <w:rPr>
          <w:rStyle w:val="Teksttreci2Kursywa"/>
          <w:b/>
          <w:bCs/>
          <w:color w:val="000000"/>
        </w:rPr>
        <w:t>przy brzegu</w:t>
      </w:r>
      <w:r>
        <w:rPr>
          <w:rStyle w:val="Teksttreci2"/>
          <w:b/>
          <w:bCs/>
          <w:color w:val="000000"/>
        </w:rPr>
        <w:t xml:space="preserve"> — od strony wody.</w:t>
      </w:r>
    </w:p>
    <w:p w:rsidR="0015384D" w:rsidRDefault="0015384D">
      <w:pPr>
        <w:pStyle w:val="Teksttreci91"/>
        <w:shd w:val="clear" w:color="auto" w:fill="auto"/>
        <w:spacing w:before="0" w:after="0" w:line="260" w:lineRule="exact"/>
        <w:ind w:left="7640"/>
        <w:jc w:val="left"/>
        <w:sectPr w:rsidR="0015384D">
          <w:headerReference w:type="even" r:id="rId10"/>
          <w:headerReference w:type="default" r:id="rId11"/>
          <w:pgSz w:w="11900" w:h="16840"/>
          <w:pgMar w:top="1531" w:right="1646" w:bottom="1502" w:left="954" w:header="0" w:footer="3" w:gutter="0"/>
          <w:pgNumType w:start="434"/>
          <w:cols w:space="708"/>
          <w:noEndnote/>
          <w:docGrid w:linePitch="360"/>
        </w:sectPr>
      </w:pPr>
      <w:r>
        <w:rPr>
          <w:rStyle w:val="Teksttreci9"/>
          <w:b/>
          <w:bCs/>
          <w:i/>
          <w:iCs/>
          <w:color w:val="000000"/>
        </w:rPr>
        <w:t>W. D.</w:t>
      </w:r>
    </w:p>
    <w:p w:rsidR="0015384D" w:rsidRDefault="0015384D">
      <w:pPr>
        <w:pStyle w:val="Teksttreci20"/>
        <w:shd w:val="clear" w:color="auto" w:fill="auto"/>
        <w:spacing w:after="248" w:line="260" w:lineRule="exact"/>
        <w:ind w:right="40"/>
      </w:pPr>
      <w:r>
        <w:rPr>
          <w:rStyle w:val="Teksttreci2"/>
          <w:b/>
          <w:bCs/>
          <w:color w:val="000000"/>
        </w:rPr>
        <w:lastRenderedPageBreak/>
        <w:t>O METAFORYCE PRASOWEJ</w:t>
      </w:r>
    </w:p>
    <w:p w:rsidR="0015384D" w:rsidRDefault="0015384D">
      <w:pPr>
        <w:pStyle w:val="Teksttreci20"/>
        <w:shd w:val="clear" w:color="auto" w:fill="auto"/>
        <w:spacing w:after="180"/>
        <w:ind w:left="280" w:right="240" w:firstLine="640"/>
        <w:jc w:val="both"/>
      </w:pPr>
      <w:r>
        <w:rPr>
          <w:rStyle w:val="Teksttreci2"/>
          <w:b/>
          <w:bCs/>
          <w:color w:val="000000"/>
        </w:rPr>
        <w:t>W jednym z lubelskich pism codziennych opublikowano utwór poetycki (o bardzo zresztą swoistej składni i metaforyce), którego fragment</w:t>
      </w:r>
      <w:r>
        <w:rPr>
          <w:rStyle w:val="Teksttreci2"/>
          <w:b/>
          <w:bCs/>
          <w:color w:val="000000"/>
        </w:rPr>
        <w:br/>
        <w:t>mógłby posłużyć jako motto tego artykułu:</w:t>
      </w:r>
    </w:p>
    <w:p w:rsidR="0015384D" w:rsidRDefault="0015384D">
      <w:pPr>
        <w:pStyle w:val="Teksttreci20"/>
        <w:shd w:val="clear" w:color="auto" w:fill="auto"/>
        <w:spacing w:after="60"/>
        <w:ind w:left="2560" w:right="2700"/>
        <w:jc w:val="left"/>
      </w:pPr>
      <w:r>
        <w:rPr>
          <w:rStyle w:val="Teksttreci2"/>
          <w:b/>
          <w:bCs/>
          <w:color w:val="000000"/>
        </w:rPr>
        <w:t>„Metaforę sangwinicy dzielni</w:t>
      </w:r>
      <w:r>
        <w:rPr>
          <w:rStyle w:val="Teksttreci2"/>
          <w:b/>
          <w:bCs/>
          <w:color w:val="000000"/>
        </w:rPr>
        <w:br/>
        <w:t>Wysmażają niech jak na patelni</w:t>
      </w:r>
      <w:r>
        <w:rPr>
          <w:rStyle w:val="Teksttreci2"/>
          <w:b/>
          <w:bCs/>
          <w:color w:val="000000"/>
        </w:rPr>
        <w:br/>
        <w:t xml:space="preserve">Jaja skisłe“. (Szt. L. </w:t>
      </w:r>
      <w:r>
        <w:rPr>
          <w:rStyle w:val="Teksttreci2"/>
          <w:b/>
          <w:bCs/>
          <w:color w:val="000000"/>
          <w:lang w:val="ru-RU" w:eastAsia="ru-RU"/>
        </w:rPr>
        <w:t>30/61).</w:t>
      </w:r>
    </w:p>
    <w:p w:rsidR="0015384D" w:rsidRDefault="0015384D">
      <w:pPr>
        <w:pStyle w:val="Teksttreci20"/>
        <w:shd w:val="clear" w:color="auto" w:fill="auto"/>
        <w:ind w:left="280" w:right="240" w:firstLine="640"/>
        <w:jc w:val="both"/>
      </w:pPr>
      <w:r>
        <w:rPr>
          <w:rStyle w:val="Teksttreci2"/>
          <w:b/>
          <w:bCs/>
          <w:color w:val="000000"/>
        </w:rPr>
        <w:t>Przedmiotem bowiem naszych rozważań będą źródła wykolejeń</w:t>
      </w:r>
      <w:r>
        <w:rPr>
          <w:rStyle w:val="Teksttreci2"/>
          <w:b/>
          <w:bCs/>
          <w:color w:val="000000"/>
        </w:rPr>
        <w:br/>
        <w:t>w zakresie luźnych połączeń wyrazowych o charakterze przenośnym,</w:t>
      </w:r>
      <w:r>
        <w:rPr>
          <w:rStyle w:val="Teksttreci2"/>
          <w:b/>
          <w:bCs/>
          <w:color w:val="000000"/>
        </w:rPr>
        <w:br/>
        <w:t>tworzonych doraźnie dla osiągnięcia określonych celów stylistycznych,</w:t>
      </w:r>
      <w:r>
        <w:rPr>
          <w:rStyle w:val="Teksttreci2"/>
          <w:b/>
          <w:bCs/>
          <w:color w:val="000000"/>
        </w:rPr>
        <w:br/>
        <w:t>inaczej mówiąc — metafor indywidualnych.</w:t>
      </w:r>
    </w:p>
    <w:p w:rsidR="0015384D" w:rsidRDefault="0015384D">
      <w:pPr>
        <w:pStyle w:val="Teksttreci20"/>
        <w:shd w:val="clear" w:color="auto" w:fill="auto"/>
        <w:ind w:left="280" w:right="240" w:firstLine="640"/>
        <w:jc w:val="both"/>
      </w:pPr>
      <w:r>
        <w:rPr>
          <w:rStyle w:val="Teksttreci2"/>
          <w:b/>
          <w:bCs/>
          <w:color w:val="000000"/>
        </w:rPr>
        <w:t>Nasze uwagi będą się odnosiły jedynie do pewnego ich typu — do</w:t>
      </w:r>
      <w:r>
        <w:rPr>
          <w:rStyle w:val="Teksttreci2"/>
          <w:b/>
          <w:bCs/>
          <w:color w:val="000000"/>
        </w:rPr>
        <w:br/>
        <w:t>przenośni stylu publicystycznego. Czy konieczne jednak jest to zastrzeżenie, czy istotnie mają one jakieś właściwości swoiste, wyróżniające je spośród obrazowych środków innych form wypowiedzi (prozy artystycznej,</w:t>
      </w:r>
      <w:r>
        <w:rPr>
          <w:rStyle w:val="Teksttreci2"/>
          <w:b/>
          <w:bCs/>
          <w:color w:val="000000"/>
        </w:rPr>
        <w:br/>
        <w:t>poezji)? Poświęćmy nieco miejsca tej właśnie sprawie.</w:t>
      </w:r>
    </w:p>
    <w:p w:rsidR="0015384D" w:rsidRDefault="0015384D">
      <w:pPr>
        <w:pStyle w:val="Teksttreci20"/>
        <w:shd w:val="clear" w:color="auto" w:fill="auto"/>
        <w:ind w:left="280" w:right="240" w:firstLine="640"/>
        <w:jc w:val="both"/>
      </w:pPr>
      <w:r>
        <w:rPr>
          <w:rStyle w:val="Teksttreci2"/>
          <w:b/>
          <w:bCs/>
          <w:color w:val="000000"/>
        </w:rPr>
        <w:t>W pracach z zakresu stylistyki i leksykologii wyróżnia się często dwa</w:t>
      </w:r>
      <w:r>
        <w:rPr>
          <w:rStyle w:val="Teksttreci2"/>
          <w:b/>
          <w:bCs/>
          <w:color w:val="000000"/>
        </w:rPr>
        <w:br/>
        <w:t>typy metafor: twory indywidualne o funkcji ekspresywnej, użyte w sposób niepowtarzalny (zwane metaforami stylu</w:t>
      </w:r>
      <w:r>
        <w:rPr>
          <w:rStyle w:val="Teksttreci2"/>
          <w:b/>
          <w:bCs/>
          <w:color w:val="000000"/>
          <w:vertAlign w:val="superscript"/>
        </w:rPr>
        <w:t>1</w:t>
      </w:r>
      <w:r>
        <w:rPr>
          <w:rStyle w:val="Teksttreci2"/>
          <w:b/>
          <w:bCs/>
          <w:color w:val="000000"/>
        </w:rPr>
        <w:t xml:space="preserve"> lub stylistycznymi</w:t>
      </w:r>
      <w:r>
        <w:rPr>
          <w:rStyle w:val="Teksttreci2"/>
          <w:b/>
          <w:bCs/>
          <w:color w:val="000000"/>
          <w:vertAlign w:val="superscript"/>
        </w:rPr>
        <w:footnoteReference w:id="3"/>
      </w:r>
      <w:r>
        <w:rPr>
          <w:rStyle w:val="Teksttreci2"/>
          <w:b/>
          <w:bCs/>
          <w:color w:val="000000"/>
          <w:vertAlign w:val="superscript"/>
        </w:rPr>
        <w:t xml:space="preserve"> </w:t>
      </w:r>
      <w:r>
        <w:rPr>
          <w:rStyle w:val="Teksttreci2"/>
          <w:b/>
          <w:bCs/>
          <w:color w:val="000000"/>
          <w:vertAlign w:val="superscript"/>
        </w:rPr>
        <w:footnoteReference w:id="4"/>
      </w:r>
      <w:r>
        <w:rPr>
          <w:rStyle w:val="Teksttreci2"/>
          <w:b/>
          <w:bCs/>
          <w:color w:val="000000"/>
        </w:rPr>
        <w:t>)</w:t>
      </w:r>
      <w:r>
        <w:rPr>
          <w:rStyle w:val="Teksttreci2"/>
          <w:b/>
          <w:bCs/>
          <w:color w:val="000000"/>
        </w:rPr>
        <w:br/>
        <w:t>i związki przenośne, wielokrotnie powtarzane, utrwalone w określonej</w:t>
      </w:r>
      <w:r>
        <w:rPr>
          <w:rStyle w:val="Teksttreci2"/>
          <w:b/>
          <w:bCs/>
          <w:color w:val="000000"/>
        </w:rPr>
        <w:br/>
        <w:t>funkcji znaczeniowej (metafory języka *. przenośnie leksykalne</w:t>
      </w:r>
      <w:r>
        <w:rPr>
          <w:rStyle w:val="Teksttreci2"/>
          <w:b/>
          <w:bCs/>
          <w:color w:val="000000"/>
          <w:vertAlign w:val="superscript"/>
        </w:rPr>
        <w:t>2</w:t>
      </w:r>
      <w:r>
        <w:rPr>
          <w:rStyle w:val="Teksttreci2"/>
          <w:b/>
          <w:bCs/>
          <w:color w:val="000000"/>
        </w:rPr>
        <w:t>).</w:t>
      </w:r>
      <w:r>
        <w:rPr>
          <w:rStyle w:val="Teksttreci2"/>
          <w:b/>
          <w:bCs/>
          <w:color w:val="000000"/>
        </w:rPr>
        <w:br/>
        <w:t>Operuje się także pojęciem metafory artystycznej i przenośni potocznej.</w:t>
      </w:r>
      <w:r>
        <w:rPr>
          <w:rStyle w:val="Teksttreci2"/>
          <w:b/>
          <w:bCs/>
          <w:color w:val="000000"/>
        </w:rPr>
        <w:br/>
        <w:t>W pierwszej z nich dominują pierwiastki wyobrażeniowe i emocjonalne,</w:t>
      </w:r>
      <w:r>
        <w:rPr>
          <w:rStyle w:val="Teksttreci2"/>
          <w:b/>
          <w:bCs/>
          <w:color w:val="000000"/>
        </w:rPr>
        <w:br/>
        <w:t>natomiast jej treść intelektualna jest często sygnalizowana ogólnikowo,</w:t>
      </w:r>
      <w:r>
        <w:rPr>
          <w:rStyle w:val="Teksttreci2"/>
          <w:b/>
          <w:bCs/>
          <w:color w:val="000000"/>
        </w:rPr>
        <w:br/>
        <w:t>w sposób wieloznaczny, trudno ją czasem „przetłumaczyć“ i wyrazić za</w:t>
      </w:r>
      <w:r>
        <w:rPr>
          <w:rStyle w:val="Teksttreci2"/>
          <w:b/>
          <w:bCs/>
          <w:color w:val="000000"/>
        </w:rPr>
        <w:br/>
        <w:t>pomocą synonimicznych środków leksykalnych (przytoczmy jako przykład</w:t>
      </w:r>
      <w:r>
        <w:rPr>
          <w:rStyle w:val="Teksttreci2"/>
          <w:b/>
          <w:bCs/>
          <w:color w:val="000000"/>
        </w:rPr>
        <w:br/>
        <w:t>jedną z przenośni Przybosia: „Ciepło stało kopicami na murawie“ („Na</w:t>
      </w:r>
      <w:r>
        <w:rPr>
          <w:rStyle w:val="Teksttreci2"/>
          <w:b/>
          <w:bCs/>
          <w:color w:val="000000"/>
        </w:rPr>
        <w:br/>
        <w:t xml:space="preserve">nowiu“) </w:t>
      </w:r>
      <w:r>
        <w:rPr>
          <w:rStyle w:val="Teksttreci2"/>
          <w:b/>
          <w:bCs/>
          <w:color w:val="000000"/>
          <w:vertAlign w:val="superscript"/>
        </w:rPr>
        <w:footnoteReference w:id="5"/>
      </w:r>
      <w:r>
        <w:rPr>
          <w:rStyle w:val="Teksttreci2"/>
          <w:b/>
          <w:bCs/>
          <w:color w:val="000000"/>
        </w:rPr>
        <w:t>. Fakt ten umożliwia odbiorcy swobodę jej indywidualnej interpretacji i osobistego przeżycia. Poza pewną „ramowością“ treści przenośnię artystyczną cechuje żywy typ obrazowości, odwołujący się do plastycznych, wyrazistych, ale zarazem niezwykłych, trudno dostrzegalnych</w:t>
      </w:r>
      <w:r>
        <w:rPr>
          <w:rStyle w:val="Teksttreci2"/>
          <w:b/>
          <w:bCs/>
          <w:color w:val="000000"/>
        </w:rPr>
        <w:br/>
        <w:t>związków między zjawiskami.</w:t>
      </w:r>
    </w:p>
    <w:p w:rsidR="0015384D" w:rsidRDefault="0015384D">
      <w:pPr>
        <w:pStyle w:val="Teksttreci20"/>
        <w:shd w:val="clear" w:color="auto" w:fill="auto"/>
        <w:ind w:left="280" w:right="240" w:firstLine="640"/>
        <w:jc w:val="both"/>
      </w:pPr>
      <w:r>
        <w:rPr>
          <w:rStyle w:val="Teksttreci2"/>
          <w:b/>
          <w:bCs/>
          <w:color w:val="000000"/>
        </w:rPr>
        <w:t>Przenośnie potoczne przeciwnie charakteryzuje przewaga funkcji</w:t>
      </w:r>
      <w:r>
        <w:rPr>
          <w:rStyle w:val="Teksttreci2"/>
          <w:b/>
          <w:bCs/>
          <w:color w:val="000000"/>
        </w:rPr>
        <w:br/>
        <w:t>komunikatywnej, dążność do uściślenia, ukonkretnienia opisu zjawisk</w:t>
      </w:r>
    </w:p>
    <w:p w:rsidR="0015384D" w:rsidRDefault="0015384D">
      <w:pPr>
        <w:pStyle w:val="Teksttreci20"/>
        <w:shd w:val="clear" w:color="auto" w:fill="auto"/>
        <w:spacing w:line="318" w:lineRule="exact"/>
        <w:jc w:val="both"/>
      </w:pPr>
      <w:r>
        <w:rPr>
          <w:rStyle w:val="Teksttreci2"/>
          <w:b/>
          <w:bCs/>
          <w:color w:val="000000"/>
        </w:rPr>
        <w:t>przez odwołanie się do obrazu. Zresztą obrazowość ich jest bardzo krótkotrwała; związki metafory potocznej ze znaczeniem dosłownym szybko</w:t>
      </w:r>
      <w:r>
        <w:rPr>
          <w:rStyle w:val="Teksttreci2"/>
          <w:b/>
          <w:bCs/>
          <w:color w:val="000000"/>
        </w:rPr>
        <w:br/>
        <w:t>słabną i w rezultacie kształtują się jej wtórne znaczenia realne, tylko ge-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netycznie lub historycznie przenośne</w:t>
      </w:r>
      <w:r>
        <w:rPr>
          <w:rStyle w:val="Teksttreci2"/>
          <w:b/>
          <w:bCs/>
          <w:color w:val="000000"/>
          <w:vertAlign w:val="superscript"/>
        </w:rPr>
        <w:footnoteReference w:id="6"/>
      </w:r>
      <w:r>
        <w:rPr>
          <w:rStyle w:val="Teksttreci2"/>
          <w:b/>
          <w:bCs/>
          <w:color w:val="000000"/>
        </w:rPr>
        <w:t>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Jaki jest stosunek przenośni używanych w tekstach prasowych do</w:t>
      </w:r>
      <w:r>
        <w:rPr>
          <w:rStyle w:val="Teksttreci2"/>
          <w:b/>
          <w:bCs/>
          <w:color w:val="000000"/>
        </w:rPr>
        <w:br/>
        <w:t>tych dwu zasadniczych typów metaforyki? Są one, ogólnie rzecz biorąc,</w:t>
      </w:r>
      <w:r>
        <w:rPr>
          <w:rStyle w:val="Teksttreci2"/>
          <w:b/>
          <w:bCs/>
          <w:color w:val="000000"/>
        </w:rPr>
        <w:br/>
        <w:t>bliższe przenośniom potocznym. Łączy je z nimi tendencja do komunikatywności, do osiągnięcia precyzji i konkretności wypowiedzi, a w związku</w:t>
      </w:r>
      <w:r>
        <w:rPr>
          <w:rStyle w:val="Teksttreci2"/>
          <w:b/>
          <w:bCs/>
          <w:color w:val="000000"/>
        </w:rPr>
        <w:br/>
        <w:t>z tym odwoływanie się do pojęć powszechnie znanych, zawierających rzeczową treść. Przenośnie publicystyczne w większym jeszcze stopniu niż</w:t>
      </w:r>
      <w:r>
        <w:rPr>
          <w:rStyle w:val="Teksttreci2"/>
          <w:b/>
          <w:bCs/>
          <w:color w:val="000000"/>
        </w:rPr>
        <w:br/>
        <w:t>potoczne apelują do pewnej wiedzy o świecie, wspólnej ogółowi odbiorców.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00"/>
        <w:jc w:val="both"/>
      </w:pPr>
      <w:r>
        <w:rPr>
          <w:rStyle w:val="Teksttreci2"/>
          <w:b/>
          <w:bCs/>
          <w:color w:val="000000"/>
        </w:rPr>
        <w:t>Dlatego też tak często elementami konstrukcyjnymi przenośni dziennikarskiej są nazwy pojęć abstrakcyjnych i słownictwo związane z wszelkimi dziedzinami działalności człowieka, zwłaszcza terminy specjalne;</w:t>
      </w:r>
      <w:r>
        <w:rPr>
          <w:rStyle w:val="Teksttreci2"/>
          <w:b/>
          <w:bCs/>
          <w:color w:val="000000"/>
        </w:rPr>
        <w:br/>
        <w:t xml:space="preserve">czytamy więc o </w:t>
      </w:r>
      <w:r>
        <w:rPr>
          <w:rStyle w:val="Teksttreci2Kursywa"/>
          <w:b/>
          <w:bCs/>
          <w:color w:val="000000"/>
        </w:rPr>
        <w:t>architektonice</w:t>
      </w:r>
      <w:r>
        <w:rPr>
          <w:rStyle w:val="Teksttreci2"/>
          <w:b/>
          <w:bCs/>
          <w:color w:val="000000"/>
        </w:rPr>
        <w:t xml:space="preserve"> nastrojów w dziele dramatycznym (Sł. Ludu-Magazyn Niedz. nr 69, s. 3), o bibliotekach jako </w:t>
      </w:r>
      <w:r>
        <w:rPr>
          <w:rStyle w:val="Teksttreci2Kursywa"/>
          <w:b/>
          <w:bCs/>
          <w:color w:val="000000"/>
        </w:rPr>
        <w:t>stacjach przekaźnikowych</w:t>
      </w:r>
      <w:r>
        <w:rPr>
          <w:rStyle w:val="Teksttreci2"/>
          <w:b/>
          <w:bCs/>
          <w:color w:val="000000"/>
        </w:rPr>
        <w:t xml:space="preserve"> kultury (Szt. L. </w:t>
      </w:r>
      <w:r>
        <w:rPr>
          <w:rStyle w:val="Teksttreci2"/>
          <w:b/>
          <w:bCs/>
          <w:color w:val="000000"/>
          <w:lang w:val="ru-RU" w:eastAsia="ru-RU"/>
        </w:rPr>
        <w:t xml:space="preserve">36/61, </w:t>
      </w:r>
      <w:r>
        <w:rPr>
          <w:rStyle w:val="Teksttreci2"/>
          <w:b/>
          <w:bCs/>
          <w:color w:val="000000"/>
        </w:rPr>
        <w:t xml:space="preserve">Kultura i Życie, s. 1), o spółdzielniach pełniących funkcję </w:t>
      </w:r>
      <w:r>
        <w:rPr>
          <w:rStyle w:val="Teksttreci2Kursywa"/>
          <w:b/>
          <w:bCs/>
          <w:color w:val="000000"/>
        </w:rPr>
        <w:t>katalizatora</w:t>
      </w:r>
      <w:r>
        <w:rPr>
          <w:rStyle w:val="Teksttreci2"/>
          <w:b/>
          <w:bCs/>
          <w:color w:val="000000"/>
        </w:rPr>
        <w:t xml:space="preserve"> na rynku towarowym (PK </w:t>
      </w:r>
      <w:r>
        <w:rPr>
          <w:rStyle w:val="Teksttreci2"/>
          <w:b/>
          <w:bCs/>
          <w:color w:val="000000"/>
          <w:lang w:val="ru-RU" w:eastAsia="ru-RU"/>
        </w:rPr>
        <w:t xml:space="preserve">51/61), </w:t>
      </w:r>
      <w:r>
        <w:rPr>
          <w:rStyle w:val="Teksttreci2"/>
          <w:b/>
          <w:bCs/>
          <w:color w:val="000000"/>
        </w:rPr>
        <w:t xml:space="preserve">o </w:t>
      </w:r>
      <w:r>
        <w:rPr>
          <w:rStyle w:val="Teksttreci2Kursywa"/>
          <w:b/>
          <w:bCs/>
          <w:color w:val="000000"/>
        </w:rPr>
        <w:t>stężeniu</w:t>
      </w:r>
      <w:r>
        <w:rPr>
          <w:rStyle w:val="Teksttreci2"/>
          <w:b/>
          <w:bCs/>
          <w:color w:val="000000"/>
        </w:rPr>
        <w:t xml:space="preserve"> odcinków sportowych w programie telewizyjnym (PK </w:t>
      </w:r>
      <w:r>
        <w:rPr>
          <w:rStyle w:val="Teksttreci2"/>
          <w:b/>
          <w:bCs/>
          <w:color w:val="000000"/>
          <w:lang w:val="ru-RU" w:eastAsia="ru-RU"/>
        </w:rPr>
        <w:t xml:space="preserve">5/61), </w:t>
      </w:r>
      <w:r>
        <w:rPr>
          <w:rStyle w:val="Teksttreci2"/>
          <w:b/>
          <w:bCs/>
          <w:color w:val="000000"/>
        </w:rPr>
        <w:t xml:space="preserve">a także o długoletnim </w:t>
      </w:r>
      <w:r>
        <w:rPr>
          <w:rStyle w:val="Teksttreci2Kursywa"/>
          <w:b/>
          <w:bCs/>
          <w:color w:val="000000"/>
        </w:rPr>
        <w:t>stażu</w:t>
      </w:r>
      <w:r>
        <w:rPr>
          <w:rStyle w:val="Teksttreci2"/>
          <w:b/>
          <w:bCs/>
          <w:color w:val="000000"/>
        </w:rPr>
        <w:t xml:space="preserve"> plotkarskim pani X </w:t>
      </w:r>
      <w:r>
        <w:rPr>
          <w:rStyle w:val="Teksttreci2"/>
          <w:b/>
          <w:bCs/>
          <w:color w:val="000000"/>
          <w:lang w:val="de-DE" w:eastAsia="de-DE"/>
        </w:rPr>
        <w:t xml:space="preserve">(Dz </w:t>
      </w:r>
      <w:r>
        <w:rPr>
          <w:rStyle w:val="Teksttreci2"/>
          <w:b/>
          <w:bCs/>
          <w:color w:val="000000"/>
        </w:rPr>
        <w:t xml:space="preserve">P </w:t>
      </w:r>
      <w:r>
        <w:rPr>
          <w:rStyle w:val="Teksttreci2"/>
          <w:b/>
          <w:bCs/>
          <w:color w:val="000000"/>
          <w:lang w:val="ru-RU" w:eastAsia="ru-RU"/>
        </w:rPr>
        <w:t xml:space="preserve">6/61), </w:t>
      </w:r>
      <w:r>
        <w:rPr>
          <w:rStyle w:val="Teksttreci2"/>
          <w:b/>
          <w:bCs/>
          <w:color w:val="000000"/>
        </w:rPr>
        <w:t xml:space="preserve">o </w:t>
      </w:r>
      <w:r>
        <w:rPr>
          <w:rStyle w:val="Teksttreci2Kursywa"/>
          <w:b/>
          <w:bCs/>
          <w:color w:val="000000"/>
        </w:rPr>
        <w:t>deblu</w:t>
      </w:r>
      <w:r>
        <w:rPr>
          <w:rStyle w:val="Teksttreci2"/>
          <w:b/>
          <w:bCs/>
          <w:color w:val="000000"/>
        </w:rPr>
        <w:t xml:space="preserve"> redaktorów Telewizji (PK </w:t>
      </w:r>
      <w:r>
        <w:rPr>
          <w:rStyle w:val="Teksttreci2"/>
          <w:b/>
          <w:bCs/>
          <w:color w:val="000000"/>
          <w:lang w:val="ru-RU" w:eastAsia="ru-RU"/>
        </w:rPr>
        <w:t xml:space="preserve">51/61) </w:t>
      </w:r>
      <w:r>
        <w:rPr>
          <w:rStyle w:val="Teksttreci2"/>
          <w:b/>
          <w:bCs/>
          <w:color w:val="000000"/>
        </w:rPr>
        <w:t xml:space="preserve">i o polskiej muzyce </w:t>
      </w:r>
      <w:r>
        <w:rPr>
          <w:rStyle w:val="Teksttreci2Kursywa"/>
          <w:b/>
          <w:bCs/>
          <w:color w:val="000000"/>
        </w:rPr>
        <w:t>w konserwach</w:t>
      </w:r>
      <w:r>
        <w:rPr>
          <w:rStyle w:val="Teksttreci2"/>
          <w:b/>
          <w:bCs/>
          <w:color w:val="000000"/>
        </w:rPr>
        <w:t xml:space="preserve"> </w:t>
      </w:r>
      <w:r>
        <w:rPr>
          <w:rStyle w:val="Teksttreci2"/>
          <w:b/>
          <w:bCs/>
          <w:color w:val="000000"/>
          <w:lang w:val="de-DE" w:eastAsia="de-DE"/>
        </w:rPr>
        <w:t xml:space="preserve">(Dz </w:t>
      </w:r>
      <w:r>
        <w:rPr>
          <w:rStyle w:val="Teksttreci2"/>
          <w:b/>
          <w:bCs/>
          <w:color w:val="000000"/>
        </w:rPr>
        <w:t xml:space="preserve">P </w:t>
      </w:r>
      <w:r>
        <w:rPr>
          <w:rStyle w:val="Teksttreci2"/>
          <w:b/>
          <w:bCs/>
          <w:color w:val="000000"/>
          <w:lang w:val="ru-RU" w:eastAsia="ru-RU"/>
        </w:rPr>
        <w:t xml:space="preserve">6/61 </w:t>
      </w:r>
      <w:r>
        <w:rPr>
          <w:rStyle w:val="Teksttreci2"/>
          <w:b/>
          <w:bCs/>
          <w:color w:val="000000"/>
        </w:rPr>
        <w:t>— utrwalonej na płytach, przyp. DB).</w:t>
      </w:r>
    </w:p>
    <w:p w:rsidR="0015384D" w:rsidRDefault="0015384D">
      <w:pPr>
        <w:pStyle w:val="Teksttreci20"/>
        <w:shd w:val="clear" w:color="auto" w:fill="auto"/>
        <w:spacing w:after="209" w:line="324" w:lineRule="exact"/>
        <w:ind w:firstLine="700"/>
        <w:jc w:val="both"/>
      </w:pPr>
      <w:r>
        <w:rPr>
          <w:rStyle w:val="Teksttreci2"/>
          <w:b/>
          <w:bCs/>
          <w:color w:val="000000"/>
        </w:rPr>
        <w:t>Z metaforą artystyczną wiąże przenośnie publicystyczne tendencja</w:t>
      </w:r>
      <w:r>
        <w:rPr>
          <w:rStyle w:val="Teksttreci2"/>
          <w:b/>
          <w:bCs/>
          <w:color w:val="000000"/>
        </w:rPr>
        <w:br/>
        <w:t>do oddziaływania emocjonalnego, do kształtowania również reakcji uczuciowych czytelnika wobec zawartych w nich treści. Przypomnijmy tylko</w:t>
      </w:r>
      <w:r>
        <w:rPr>
          <w:rStyle w:val="Teksttreci2"/>
          <w:b/>
          <w:bCs/>
          <w:color w:val="000000"/>
        </w:rPr>
        <w:br/>
        <w:t>jeden przykład: żartobliwą, celowo „familiarną“ przenośnię Wiernika:</w:t>
      </w:r>
    </w:p>
    <w:p w:rsidR="0015384D" w:rsidRDefault="0015384D">
      <w:pPr>
        <w:pStyle w:val="Teksttreci80"/>
        <w:shd w:val="clear" w:color="auto" w:fill="auto"/>
        <w:spacing w:before="0" w:after="146" w:line="288" w:lineRule="exact"/>
        <w:ind w:firstLine="700"/>
        <w:jc w:val="both"/>
      </w:pPr>
      <w:r>
        <w:rPr>
          <w:rStyle w:val="Teksttreci8"/>
          <w:color w:val="000000"/>
        </w:rPr>
        <w:t>„Polska potrzebuje stali ... Nasza sześciolatka to wielki żarłok, wiecznie</w:t>
      </w:r>
      <w:r>
        <w:rPr>
          <w:rStyle w:val="Teksttreci8"/>
          <w:color w:val="000000"/>
        </w:rPr>
        <w:br/>
        <w:t>głodny, nienasyceniec”</w:t>
      </w:r>
      <w:r>
        <w:rPr>
          <w:rStyle w:val="Teksttreci8"/>
          <w:color w:val="000000"/>
          <w:vertAlign w:val="superscript"/>
        </w:rPr>
        <w:footnoteReference w:id="7"/>
      </w:r>
      <w:r>
        <w:rPr>
          <w:rStyle w:val="Teksttreci8"/>
          <w:color w:val="000000"/>
          <w:vertAlign w:val="superscript"/>
        </w:rPr>
        <w:t xml:space="preserve"> </w:t>
      </w:r>
      <w:r>
        <w:rPr>
          <w:rStyle w:val="Teksttreci8"/>
          <w:color w:val="000000"/>
          <w:vertAlign w:val="superscript"/>
        </w:rPr>
        <w:footnoteReference w:id="8"/>
      </w:r>
      <w:r>
        <w:rPr>
          <w:rStyle w:val="Teksttreci8"/>
          <w:color w:val="000000"/>
        </w:rPr>
        <w:t>.</w:t>
      </w:r>
    </w:p>
    <w:p w:rsidR="0015384D" w:rsidRDefault="0015384D">
      <w:pPr>
        <w:pStyle w:val="Teksttreci20"/>
        <w:shd w:val="clear" w:color="auto" w:fill="auto"/>
        <w:spacing w:line="330" w:lineRule="exact"/>
        <w:ind w:firstLine="700"/>
        <w:jc w:val="both"/>
        <w:sectPr w:rsidR="0015384D">
          <w:headerReference w:type="even" r:id="rId12"/>
          <w:headerReference w:type="default" r:id="rId13"/>
          <w:headerReference w:type="first" r:id="rId14"/>
          <w:pgSz w:w="11900" w:h="16840"/>
          <w:pgMar w:top="1531" w:right="1646" w:bottom="1502" w:left="954" w:header="0" w:footer="3" w:gutter="0"/>
          <w:cols w:space="708"/>
          <w:noEndnote/>
          <w:titlePg/>
          <w:docGrid w:linePitch="360"/>
        </w:sectPr>
      </w:pPr>
      <w:r>
        <w:rPr>
          <w:rStyle w:val="Teksttreci2"/>
          <w:b/>
          <w:bCs/>
          <w:color w:val="000000"/>
        </w:rPr>
        <w:t>Można by powiedzieć, że metafora publicystyczna nieustannie</w:t>
      </w:r>
      <w:r>
        <w:rPr>
          <w:rStyle w:val="Teksttreci2"/>
          <w:b/>
          <w:bCs/>
          <w:color w:val="000000"/>
        </w:rPr>
        <w:br/>
        <w:t>oscyluje między oryginalnością, niecodziennością skojarzeń, zapewniającą ekspresywność — i odwoływaniem się do powszechnie znanych,</w:t>
      </w:r>
      <w:r>
        <w:rPr>
          <w:rStyle w:val="Teksttreci2"/>
          <w:b/>
          <w:bCs/>
          <w:color w:val="000000"/>
        </w:rPr>
        <w:br/>
        <w:t>„oczywistych“ związków między realiami, co z kolei gwarantuje jej</w:t>
      </w:r>
      <w:r>
        <w:rPr>
          <w:rStyle w:val="Teksttreci2"/>
          <w:b/>
          <w:bCs/>
          <w:color w:val="000000"/>
        </w:rPr>
        <w:br/>
        <w:t>maksymalną komunikatywność.</w:t>
      </w:r>
    </w:p>
    <w:p w:rsidR="0015384D" w:rsidRDefault="0015384D">
      <w:pPr>
        <w:spacing w:line="222" w:lineRule="exact"/>
        <w:rPr>
          <w:color w:val="auto"/>
          <w:sz w:val="18"/>
          <w:szCs w:val="18"/>
        </w:rPr>
      </w:pPr>
    </w:p>
    <w:p w:rsidR="0015384D" w:rsidRDefault="0015384D">
      <w:pPr>
        <w:rPr>
          <w:color w:val="auto"/>
          <w:sz w:val="2"/>
          <w:szCs w:val="2"/>
        </w:rPr>
        <w:sectPr w:rsidR="0015384D">
          <w:pgSz w:w="11900" w:h="16840"/>
          <w:pgMar w:top="1904" w:right="0" w:bottom="1421" w:left="0" w:header="0" w:footer="3" w:gutter="0"/>
          <w:cols w:space="708"/>
          <w:noEndnote/>
          <w:docGrid w:linePitch="360"/>
        </w:sectPr>
      </w:pPr>
    </w:p>
    <w:p w:rsidR="0015384D" w:rsidRDefault="0015384D">
      <w:pPr>
        <w:pStyle w:val="Teksttreci20"/>
        <w:shd w:val="clear" w:color="auto" w:fill="auto"/>
        <w:spacing w:line="282" w:lineRule="exact"/>
        <w:ind w:left="380" w:right="620" w:firstLine="600"/>
        <w:jc w:val="both"/>
      </w:pPr>
      <w:r>
        <w:rPr>
          <w:rStyle w:val="Teksttreci2"/>
          <w:b/>
          <w:bCs/>
          <w:color w:val="000000"/>
        </w:rPr>
        <w:lastRenderedPageBreak/>
        <w:t>O tym, że przeważa tendencja druga, że obrazowość nie jest w metaforze publicystycznej celem samym w sobie, lecz pośredniczy jedynie</w:t>
      </w:r>
      <w:r>
        <w:rPr>
          <w:rStyle w:val="Teksttreci2"/>
          <w:b/>
          <w:bCs/>
          <w:color w:val="000000"/>
        </w:rPr>
        <w:br/>
        <w:t>w przekazaniu i uprzystępnieniu treści intelektualnych, świadczy jeszcze</w:t>
      </w:r>
      <w:r>
        <w:rPr>
          <w:rStyle w:val="Teksttreci2"/>
          <w:b/>
          <w:bCs/>
          <w:color w:val="000000"/>
        </w:rPr>
        <w:br/>
        <w:t>jedna jej właściwość; przenośnie artystyczne są jednorazowe, niepowtarzalne, publicystyczne zaś cechuje powtarzalność; trafna, wyrazista metafora indywidualna często awansuje w publicystyce do roli stałego środka</w:t>
      </w:r>
      <w:r>
        <w:rPr>
          <w:rStyle w:val="Teksttreci2"/>
          <w:b/>
          <w:bCs/>
          <w:color w:val="000000"/>
        </w:rPr>
        <w:br/>
        <w:t>stylistycznego, sugestywnego właśnie dzięki swej powszechnej zrozumiałości, działającego jak hasło. Stąd bierze początek okresowa moda na</w:t>
      </w:r>
      <w:r>
        <w:rPr>
          <w:rStyle w:val="Teksttreci2"/>
          <w:b/>
          <w:bCs/>
          <w:color w:val="000000"/>
        </w:rPr>
        <w:br/>
        <w:t>pewne przenośnie, tu należy szukać źródła błyskotliwej kariery „fali“,</w:t>
      </w:r>
      <w:r>
        <w:rPr>
          <w:rStyle w:val="Teksttreci2"/>
          <w:b/>
          <w:bCs/>
          <w:color w:val="000000"/>
        </w:rPr>
        <w:br/>
        <w:t xml:space="preserve">„klimatu“, „wachlarza“, „ofensywy“, „frontu“ itp., kończącej się nabraniem przez niektóre z nich stałych, niemal terminologicznych znaczeń </w:t>
      </w:r>
      <w:r>
        <w:rPr>
          <w:rStyle w:val="Teksttreci2Kursywa"/>
          <w:b/>
          <w:bCs/>
          <w:color w:val="000000"/>
        </w:rPr>
        <w:t>(żelazna kurtyna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"/>
          <w:b/>
          <w:bCs/>
          <w:color w:val="000000"/>
        </w:rPr>
        <w:t>obóz pokoju).</w:t>
      </w:r>
    </w:p>
    <w:p w:rsidR="0015384D" w:rsidRDefault="0015384D">
      <w:pPr>
        <w:pStyle w:val="Teksttreci20"/>
        <w:shd w:val="clear" w:color="auto" w:fill="auto"/>
        <w:spacing w:line="282" w:lineRule="exact"/>
        <w:ind w:left="380" w:right="620" w:firstLine="600"/>
        <w:jc w:val="both"/>
      </w:pPr>
      <w:r>
        <w:rPr>
          <w:rStyle w:val="Teksttreci2"/>
          <w:b/>
          <w:bCs/>
          <w:color w:val="000000"/>
        </w:rPr>
        <w:t>W przeciwieństwie do niczym nie ograniczonej wielokrotności użyć</w:t>
      </w:r>
      <w:r>
        <w:rPr>
          <w:rStyle w:val="Teksttreci2"/>
          <w:b/>
          <w:bCs/>
          <w:color w:val="000000"/>
        </w:rPr>
        <w:br/>
        <w:t>przenośni potocznych powtarzalność metafor publicystycznych jest tylko</w:t>
      </w:r>
      <w:r>
        <w:rPr>
          <w:rStyle w:val="Teksttreci2"/>
          <w:b/>
          <w:bCs/>
          <w:color w:val="000000"/>
        </w:rPr>
        <w:br/>
        <w:t>częściowa; jej granicę stanowi groźba szablonu, zatraty zdolności oddziaływania, zblaknięcia wyrazistości, tak ważnej dla owych „argumentów</w:t>
      </w:r>
      <w:r>
        <w:rPr>
          <w:rStyle w:val="Teksttreci2"/>
          <w:b/>
          <w:bCs/>
          <w:color w:val="000000"/>
        </w:rPr>
        <w:br/>
        <w:t>w obrazach“.</w:t>
      </w:r>
    </w:p>
    <w:p w:rsidR="0015384D" w:rsidRDefault="0015384D">
      <w:pPr>
        <w:pStyle w:val="Teksttreci20"/>
        <w:shd w:val="clear" w:color="auto" w:fill="auto"/>
        <w:spacing w:line="282" w:lineRule="exact"/>
        <w:ind w:left="380" w:right="620" w:firstLine="720"/>
        <w:jc w:val="both"/>
      </w:pPr>
      <w:r>
        <w:rPr>
          <w:rStyle w:val="Teksttreci2"/>
          <w:b/>
          <w:bCs/>
          <w:color w:val="000000"/>
        </w:rPr>
        <w:t>Z językoznawczego punktu widzenia przenośnie używane w prasie</w:t>
      </w:r>
      <w:r>
        <w:rPr>
          <w:rStyle w:val="Teksttreci2"/>
          <w:b/>
          <w:bCs/>
          <w:color w:val="000000"/>
        </w:rPr>
        <w:br/>
        <w:t>stanowią interesującą dziedzinę obserwacji. Na ich przykładzie można</w:t>
      </w:r>
      <w:r>
        <w:rPr>
          <w:rStyle w:val="Teksttreci2"/>
          <w:b/>
          <w:bCs/>
          <w:color w:val="000000"/>
        </w:rPr>
        <w:br/>
        <w:t>niejako „na gorąco“ uchwycić proces „powielania“ pierwotnie doraźnego,</w:t>
      </w:r>
      <w:r>
        <w:rPr>
          <w:rStyle w:val="Teksttreci2"/>
          <w:b/>
          <w:bCs/>
          <w:color w:val="000000"/>
        </w:rPr>
        <w:br/>
        <w:t>jednorazowego użycia przenośnego wyrazu, doprowadzający do utrwale-</w:t>
      </w:r>
      <w:r>
        <w:rPr>
          <w:rStyle w:val="Teksttreci2"/>
          <w:b/>
          <w:bCs/>
          <w:color w:val="000000"/>
        </w:rPr>
        <w:br/>
        <w:t>nia się w świadomości ogółu jego nowego zakresu znaczeniowego —</w:t>
      </w:r>
      <w:r>
        <w:rPr>
          <w:rStyle w:val="Teksttreci2"/>
          <w:b/>
          <w:bCs/>
          <w:color w:val="000000"/>
        </w:rPr>
        <w:br/>
        <w:t xml:space="preserve">a więc do powstania nowego, przenośnego znaczenia </w:t>
      </w:r>
      <w:r>
        <w:rPr>
          <w:rStyle w:val="Teksttreci2"/>
          <w:b/>
          <w:bCs/>
          <w:color w:val="000000"/>
          <w:vertAlign w:val="superscript"/>
        </w:rPr>
        <w:t>e</w:t>
      </w:r>
      <w:r>
        <w:rPr>
          <w:rStyle w:val="Teksttreci2"/>
          <w:b/>
          <w:bCs/>
          <w:color w:val="000000"/>
        </w:rPr>
        <w:t>.</w:t>
      </w:r>
    </w:p>
    <w:p w:rsidR="0015384D" w:rsidRDefault="0015384D">
      <w:pPr>
        <w:pStyle w:val="Teksttreci20"/>
        <w:shd w:val="clear" w:color="auto" w:fill="auto"/>
        <w:spacing w:line="294" w:lineRule="exact"/>
        <w:ind w:left="380" w:right="620" w:firstLine="600"/>
        <w:jc w:val="both"/>
      </w:pPr>
      <w:r>
        <w:rPr>
          <w:rStyle w:val="Teksttreci2"/>
          <w:b/>
          <w:bCs/>
          <w:color w:val="000000"/>
        </w:rPr>
        <w:t>Ta dwoistość cech metafor dziennikarskich, zbieżnych w mechanizmie powstania i oddziaływania niekiedy z przenośnymi frazeologizmami</w:t>
      </w:r>
      <w:r>
        <w:rPr>
          <w:rStyle w:val="Teksttreci2"/>
          <w:b/>
          <w:bCs/>
          <w:color w:val="000000"/>
        </w:rPr>
        <w:br/>
        <w:t>potocznymi, kiedy indziej — z obrazowymi środkami stylu artystycznego — nie jest zjawiskiem samoistnym, wynika z ogólnych właściwości stylu publicystycznego, stanowiącego swoisty konglomerat elementów kilku</w:t>
      </w:r>
      <w:r>
        <w:rPr>
          <w:rStyle w:val="Teksttreci2"/>
          <w:b/>
          <w:bCs/>
          <w:color w:val="000000"/>
        </w:rPr>
        <w:br/>
        <w:t>odmian stylowych języka polskiego</w:t>
      </w:r>
      <w:r>
        <w:rPr>
          <w:rStyle w:val="Teksttreci2"/>
          <w:b/>
          <w:bCs/>
          <w:color w:val="000000"/>
          <w:vertAlign w:val="superscript"/>
        </w:rPr>
        <w:footnoteReference w:id="9"/>
      </w:r>
      <w:r>
        <w:rPr>
          <w:rStyle w:val="Teksttreci2"/>
          <w:b/>
          <w:bCs/>
          <w:color w:val="000000"/>
          <w:vertAlign w:val="superscript"/>
        </w:rPr>
        <w:t xml:space="preserve"> </w:t>
      </w:r>
      <w:r>
        <w:rPr>
          <w:rStyle w:val="Teksttreci2"/>
          <w:b/>
          <w:bCs/>
          <w:color w:val="000000"/>
          <w:vertAlign w:val="superscript"/>
        </w:rPr>
        <w:footnoteReference w:id="10"/>
      </w:r>
      <w:r>
        <w:rPr>
          <w:rStyle w:val="Teksttreci2"/>
          <w:b/>
          <w:bCs/>
          <w:color w:val="000000"/>
        </w:rPr>
        <w:t>.</w:t>
      </w:r>
    </w:p>
    <w:p w:rsidR="0015384D" w:rsidRDefault="0015384D">
      <w:pPr>
        <w:pStyle w:val="Teksttreci20"/>
        <w:shd w:val="clear" w:color="auto" w:fill="auto"/>
        <w:spacing w:line="282" w:lineRule="exact"/>
        <w:ind w:left="380" w:right="620" w:firstLine="600"/>
        <w:jc w:val="both"/>
      </w:pPr>
      <w:r>
        <w:rPr>
          <w:rStyle w:val="Teksttreci2"/>
          <w:b/>
          <w:bCs/>
          <w:color w:val="000000"/>
        </w:rPr>
        <w:t xml:space="preserve">Fakt ten komplikuje niezmiernie ocenę poprawności przenośni publicystycznych i zmusza do stosowania swoistego zespołu kryteriów w </w:t>
      </w:r>
      <w:r>
        <w:rPr>
          <w:rStyle w:val="Teksttreci2"/>
          <w:b/>
          <w:bCs/>
          <w:color w:val="000000"/>
        </w:rPr>
        <w:lastRenderedPageBreak/>
        <w:t>każ-</w:t>
      </w:r>
      <w:r>
        <w:rPr>
          <w:rStyle w:val="Teksttreci2"/>
          <w:b/>
          <w:bCs/>
          <w:color w:val="000000"/>
        </w:rPr>
        <w:br/>
        <w:t>dym szczegółowym przypadku, co zdaje się podważać jej obiektywność,</w:t>
      </w:r>
      <w:r>
        <w:rPr>
          <w:rStyle w:val="Teksttreci2"/>
          <w:b/>
          <w:bCs/>
          <w:color w:val="000000"/>
        </w:rPr>
        <w:br/>
        <w:t>a tym samym — i celowość.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>Próby takiego wartościowania są zawsze narażone na zarzut przesadnego logizowania i tradycjonalizmu, stającego w poprzek wszelkiej</w:t>
      </w:r>
      <w:r>
        <w:rPr>
          <w:rStyle w:val="Teksttreci2"/>
          <w:b/>
          <w:bCs/>
          <w:color w:val="000000"/>
        </w:rPr>
        <w:br/>
        <w:t>inwencji językowo-stylistycznej i bezprawnie wkraczającego w dziedzinę</w:t>
      </w:r>
      <w:r>
        <w:rPr>
          <w:rStyle w:val="Teksttreci2"/>
          <w:b/>
          <w:bCs/>
          <w:color w:val="000000"/>
        </w:rPr>
        <w:br/>
        <w:t>obcej wszelkim formułkom, indywidualnej twórczości. Istotnie, wyrokowanie o poprawności lub błędności „jednorazowej“ przenośni jest rzeczą</w:t>
      </w:r>
      <w:r>
        <w:rPr>
          <w:rStyle w:val="Teksttreci2"/>
          <w:b/>
          <w:bCs/>
          <w:color w:val="000000"/>
        </w:rPr>
        <w:br/>
        <w:t>nie najłatwiejszą. Trudno przecież w tym zakresie operować pojęciem błędu rozumianego jako odstępstwo od normy i formułować wskazówki</w:t>
      </w:r>
      <w:r>
        <w:rPr>
          <w:rStyle w:val="Teksttreci2"/>
          <w:b/>
          <w:bCs/>
          <w:color w:val="000000"/>
        </w:rPr>
        <w:br/>
        <w:t>pozytywne; niemożliwe jest danie jakiejś ogólnej „recepty“' na tworzenie</w:t>
      </w:r>
      <w:r>
        <w:rPr>
          <w:rStyle w:val="Teksttreci2"/>
          <w:b/>
          <w:bCs/>
          <w:color w:val="000000"/>
        </w:rPr>
        <w:br/>
        <w:t>sugestywnych, harmonijnych metafor, ich trafność bowiem ma podłoże</w:t>
      </w:r>
      <w:r>
        <w:rPr>
          <w:rStyle w:val="Teksttreci2"/>
          <w:b/>
          <w:bCs/>
          <w:color w:val="000000"/>
        </w:rPr>
        <w:br/>
        <w:t>pozajęzykowe, zależy od umiejętności obserwowania zjawisk i dostrzegania ich podobieństw. Nieco słuszności jest i w zarzucie subiektywizmu</w:t>
      </w:r>
      <w:r>
        <w:rPr>
          <w:rStyle w:val="Teksttreci2"/>
          <w:b/>
          <w:bCs/>
          <w:color w:val="000000"/>
        </w:rPr>
        <w:br/>
        <w:t>ocen. Często bowiem trudno go się ustrzec w ustalaniu granicy między</w:t>
      </w:r>
      <w:r>
        <w:rPr>
          <w:rStyle w:val="Teksttreci2"/>
          <w:b/>
          <w:bCs/>
          <w:color w:val="000000"/>
        </w:rPr>
        <w:br/>
        <w:t>wykolejeniem — a nowym, zaskakującym, ale trafnie użytym środkiem</w:t>
      </w:r>
      <w:r>
        <w:rPr>
          <w:rStyle w:val="Teksttreci2"/>
          <w:b/>
          <w:bCs/>
          <w:color w:val="000000"/>
        </w:rPr>
        <w:br/>
        <w:t>stylistycznym, między nieprzeciętnością — i manierą.</w:t>
      </w:r>
    </w:p>
    <w:p w:rsidR="0015384D" w:rsidRDefault="0015384D">
      <w:pPr>
        <w:pStyle w:val="Teksttreci20"/>
        <w:shd w:val="clear" w:color="auto" w:fill="auto"/>
        <w:spacing w:after="283"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>Przytoczmy przykład; autorka recenzji książki „Na krawędzi rozumu“ (recenzji — dodajmy — krytycznej i sprzecznej z pochlebną opinią</w:t>
      </w:r>
      <w:r>
        <w:rPr>
          <w:rStyle w:val="Teksttreci2"/>
          <w:b/>
          <w:bCs/>
          <w:color w:val="000000"/>
        </w:rPr>
        <w:br/>
        <w:t>o tej publikacji, wyrażaną przez ogół recenzentów) pisze w sposób następujący:</w:t>
      </w:r>
    </w:p>
    <w:p w:rsidR="0015384D" w:rsidRDefault="0015384D">
      <w:pPr>
        <w:pStyle w:val="Teksttreci120"/>
        <w:shd w:val="clear" w:color="auto" w:fill="auto"/>
        <w:spacing w:before="0" w:after="58"/>
        <w:ind w:firstLine="720"/>
      </w:pPr>
      <w:r>
        <w:rPr>
          <w:rStyle w:val="Teksttreci12Bezkursywy"/>
          <w:i w:val="0"/>
          <w:iCs w:val="0"/>
          <w:color w:val="000000"/>
        </w:rPr>
        <w:t xml:space="preserve">„Ale jeśli runąć, to </w:t>
      </w:r>
      <w:r>
        <w:rPr>
          <w:rStyle w:val="Teksttreci12"/>
          <w:i/>
          <w:iCs/>
          <w:color w:val="000000"/>
        </w:rPr>
        <w:t>z krawędzi należycie wybitnej, przekładanej na wiele</w:t>
      </w:r>
      <w:r>
        <w:rPr>
          <w:rStyle w:val="Teksttreci12Bezkursywy"/>
          <w:i w:val="0"/>
          <w:iCs w:val="0"/>
          <w:color w:val="000000"/>
        </w:rPr>
        <w:t xml:space="preserve"> ję</w:t>
      </w:r>
      <w:r>
        <w:rPr>
          <w:rStyle w:val="Teksttreci12"/>
          <w:i/>
          <w:iCs/>
          <w:color w:val="000000"/>
        </w:rPr>
        <w:t>zyków i wyróżnionej mnogimi nagrodami.</w:t>
      </w:r>
      <w:r>
        <w:rPr>
          <w:rStyle w:val="Teksttreci12Bezkursywy"/>
          <w:i w:val="0"/>
          <w:iCs w:val="0"/>
          <w:color w:val="000000"/>
        </w:rPr>
        <w:t xml:space="preserve"> Odwagi więc — mówię sobie — spadajmy...» (EK </w:t>
      </w:r>
      <w:r>
        <w:rPr>
          <w:rStyle w:val="Teksttreci12Bezkursywy"/>
          <w:i w:val="0"/>
          <w:iCs w:val="0"/>
          <w:color w:val="000000"/>
          <w:lang w:val="ru-RU" w:eastAsia="ru-RU"/>
        </w:rPr>
        <w:t xml:space="preserve">78/61, </w:t>
      </w:r>
      <w:r>
        <w:rPr>
          <w:rStyle w:val="Teksttreci12Bezkursywy"/>
          <w:i w:val="0"/>
          <w:iCs w:val="0"/>
          <w:color w:val="000000"/>
        </w:rPr>
        <w:t>s. 6).</w:t>
      </w:r>
    </w:p>
    <w:p w:rsidR="0015384D" w:rsidRDefault="0015384D">
      <w:pPr>
        <w:rPr>
          <w:color w:val="auto"/>
        </w:rPr>
      </w:pPr>
    </w:p>
    <w:p w:rsidR="0015384D" w:rsidRDefault="0015384D">
      <w:pPr>
        <w:pStyle w:val="Teksttreci20"/>
        <w:shd w:val="clear" w:color="auto" w:fill="auto"/>
        <w:spacing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 xml:space="preserve">Można by się dopatrywać w tej przenośni celowej trawestacji znanego powiedzenia „jak spaść — to z dobrego konia“ i świadomego, żartobliwego operowania dwuznacznością wyrazu „krawędź“, a więc </w:t>
      </w:r>
      <w:r w:rsidRPr="008B6C9E">
        <w:rPr>
          <w:rStyle w:val="Teksttreci2"/>
          <w:b/>
          <w:bCs/>
          <w:color w:val="000000"/>
          <w:lang w:eastAsia="en-US"/>
        </w:rPr>
        <w:t>konsek</w:t>
      </w:r>
      <w:r>
        <w:rPr>
          <w:rStyle w:val="Teksttreci2"/>
          <w:b/>
          <w:bCs/>
          <w:color w:val="000000"/>
        </w:rPr>
        <w:t>wentnego i przemyślanego „chwytu“ stylistycznego. Może się jednak wydawać, że zamierzenia autorki zostały w pewien sposób wykolejone, że</w:t>
      </w:r>
      <w:r>
        <w:rPr>
          <w:rStyle w:val="Teksttreci2"/>
          <w:b/>
          <w:bCs/>
          <w:color w:val="000000"/>
        </w:rPr>
        <w:br/>
        <w:t>obiektywna absurdalność połączenia „krawędź przekładana na wiele języków“ okazała się silniejsza niż sugerowana czytelnikowi żartobliwa</w:t>
      </w:r>
      <w:r>
        <w:rPr>
          <w:rStyle w:val="Teksttreci2"/>
          <w:b/>
          <w:bCs/>
          <w:color w:val="000000"/>
        </w:rPr>
        <w:br/>
        <w:t>umowność, że wobec tego elementy konstrukcyjne metafory zaczęły niejako żyć własnym życiem, wywołując wprawdzie efekt humorystyczny,</w:t>
      </w:r>
      <w:r>
        <w:rPr>
          <w:rStyle w:val="Teksttreci2"/>
          <w:b/>
          <w:bCs/>
          <w:color w:val="000000"/>
        </w:rPr>
        <w:br/>
        <w:t>odmienny jednak od zaplanowanego przez autorkę, wynikający z nonsensowności wypowiedzi.</w:t>
      </w:r>
    </w:p>
    <w:p w:rsidR="0015384D" w:rsidRDefault="0015384D">
      <w:pPr>
        <w:pStyle w:val="Teksttreci20"/>
        <w:shd w:val="clear" w:color="auto" w:fill="auto"/>
        <w:spacing w:after="163"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>A oto przykład inny:</w:t>
      </w:r>
    </w:p>
    <w:p w:rsidR="0015384D" w:rsidRDefault="0015384D">
      <w:pPr>
        <w:pStyle w:val="Teksttreci80"/>
        <w:shd w:val="clear" w:color="auto" w:fill="auto"/>
        <w:spacing w:before="0" w:after="252" w:line="258" w:lineRule="exact"/>
        <w:ind w:firstLine="720"/>
        <w:jc w:val="both"/>
      </w:pPr>
      <w:r>
        <w:rPr>
          <w:rStyle w:val="Teksttreci8"/>
          <w:color w:val="000000"/>
        </w:rPr>
        <w:t xml:space="preserve">„Największą udręką młodości jest napór pragnień. Cały świat nęci, chciałoby się wszystko widzieć, wszystkiego dotknąć, wszystkiego spróbować i doświadczyć (...) </w:t>
      </w:r>
      <w:r>
        <w:rPr>
          <w:rStyle w:val="Teksttreci8Kursywa"/>
          <w:color w:val="000000"/>
        </w:rPr>
        <w:t>Motor pragnień działa na pełnych obrotach, a hamulec? Hamulce są słabe”</w:t>
      </w:r>
      <w:r>
        <w:rPr>
          <w:rStyle w:val="Teksttreci8"/>
          <w:color w:val="000000"/>
        </w:rPr>
        <w:t xml:space="preserve"> (N Rz </w:t>
      </w:r>
      <w:r>
        <w:rPr>
          <w:rStyle w:val="Teksttreci8"/>
          <w:color w:val="000000"/>
          <w:lang w:val="ru-RU" w:eastAsia="ru-RU"/>
        </w:rPr>
        <w:t xml:space="preserve">60/61, </w:t>
      </w:r>
      <w:r>
        <w:rPr>
          <w:rStyle w:val="Teksttreci8"/>
          <w:color w:val="000000"/>
        </w:rPr>
        <w:t>s. 5).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20"/>
        <w:jc w:val="both"/>
        <w:sectPr w:rsidR="0015384D">
          <w:type w:val="continuous"/>
          <w:pgSz w:w="11900" w:h="16840"/>
          <w:pgMar w:top="1904" w:right="1868" w:bottom="1421" w:left="996" w:header="0" w:footer="3" w:gutter="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t>Kilka osób (niepolonistów) zapytanych przeze mnie o zdanie na temat tej przenośni, uznało ją za dziwaczną i rażącą. Wydaje się, że na taką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ocenę miał wpływ jedynie fakt nowości, nietradycyjności typu przenośni,</w:t>
      </w:r>
    </w:p>
    <w:p w:rsidR="0015384D" w:rsidRDefault="0015384D">
      <w:pPr>
        <w:pStyle w:val="Teksttreci20"/>
        <w:shd w:val="clear" w:color="auto" w:fill="auto"/>
        <w:spacing w:line="294" w:lineRule="exact"/>
        <w:ind w:left="560" w:right="340"/>
        <w:jc w:val="both"/>
      </w:pPr>
      <w:r>
        <w:rPr>
          <w:rStyle w:val="Teksttreci2"/>
          <w:b/>
          <w:bCs/>
          <w:color w:val="000000"/>
        </w:rPr>
        <w:lastRenderedPageBreak/>
        <w:t>którego realizację stanowi zacytowany przed chwilą przykład — metafor</w:t>
      </w:r>
      <w:r>
        <w:rPr>
          <w:rStyle w:val="Teksttreci2"/>
          <w:b/>
          <w:bCs/>
          <w:color w:val="000000"/>
        </w:rPr>
        <w:br/>
        <w:t>z zakresu nieobrazowego słownictwa specjalnego, zestawiających doznania psychiczne z procesami technicznymi. Nie ma chyba jednak żadnych</w:t>
      </w:r>
      <w:r>
        <w:rPr>
          <w:rStyle w:val="Teksttreci2"/>
          <w:b/>
          <w:bCs/>
          <w:color w:val="000000"/>
        </w:rPr>
        <w:br/>
        <w:t>obiektywnych podstaw do uznania analizowanej przenośni za wykolejenie.</w:t>
      </w:r>
    </w:p>
    <w:p w:rsidR="0015384D" w:rsidRDefault="0015384D">
      <w:pPr>
        <w:pStyle w:val="Teksttreci20"/>
        <w:shd w:val="clear" w:color="auto" w:fill="auto"/>
        <w:ind w:left="560" w:right="340" w:firstLine="600"/>
        <w:jc w:val="both"/>
      </w:pPr>
      <w:r>
        <w:rPr>
          <w:rStyle w:val="Teksttreci2"/>
          <w:b/>
          <w:bCs/>
          <w:color w:val="000000"/>
        </w:rPr>
        <w:t>Jest zaskakująca, ale nie nielogiczna — jej składniki wiążą się ze</w:t>
      </w:r>
      <w:r>
        <w:rPr>
          <w:rStyle w:val="Teksttreci2"/>
          <w:b/>
          <w:bCs/>
          <w:color w:val="000000"/>
        </w:rPr>
        <w:br/>
        <w:t xml:space="preserve">sobą w sposób naturalny, odwołują się do tej samej dziedziny pojęć (motor — hamulec); ich zastosowanie nie stanowi wykroczenia przeciw zakresowi ich tradycyjnych użyć przenośnych (pragnienia mogą być </w:t>
      </w:r>
      <w:r>
        <w:rPr>
          <w:rStyle w:val="Teksttreci2Kursywa"/>
          <w:b/>
          <w:bCs/>
          <w:color w:val="000000"/>
        </w:rPr>
        <w:t>motorem</w:t>
      </w:r>
      <w:r>
        <w:rPr>
          <w:rStyle w:val="Teksttreci2"/>
          <w:b/>
          <w:bCs/>
          <w:color w:val="000000"/>
        </w:rPr>
        <w:t xml:space="preserve"> czyjegoś postępowania, można być pozbawionym </w:t>
      </w:r>
      <w:r>
        <w:rPr>
          <w:rStyle w:val="Teksttreci2Kursywa"/>
          <w:b/>
          <w:bCs/>
          <w:color w:val="000000"/>
        </w:rPr>
        <w:t>hamulców</w:t>
      </w:r>
      <w:r>
        <w:rPr>
          <w:rStyle w:val="Teksttreci2"/>
          <w:b/>
          <w:bCs/>
          <w:color w:val="000000"/>
        </w:rPr>
        <w:t xml:space="preserve"> moralnych) — ponadto zaś jest zgodna z konwencją stylistyczną metaforyki</w:t>
      </w:r>
      <w:r>
        <w:rPr>
          <w:rStyle w:val="Teksttreci2"/>
          <w:b/>
          <w:bCs/>
          <w:color w:val="000000"/>
        </w:rPr>
        <w:br/>
        <w:t>dziennikarskiej, szczególnie często odwołującej się — jak już wspomnieliśmy — do terminów, słownictwa zawodowego itp.</w:t>
      </w:r>
    </w:p>
    <w:p w:rsidR="0015384D" w:rsidRDefault="0015384D">
      <w:pPr>
        <w:pStyle w:val="Teksttreci20"/>
        <w:shd w:val="clear" w:color="auto" w:fill="auto"/>
        <w:spacing w:after="278"/>
        <w:ind w:left="560" w:right="340" w:firstLine="600"/>
        <w:jc w:val="both"/>
      </w:pPr>
      <w:r>
        <w:rPr>
          <w:rStyle w:val="Teksttreci2"/>
          <w:b/>
          <w:bCs/>
          <w:color w:val="000000"/>
        </w:rPr>
        <w:t>Możliwość istnienia tak znacznych rozbieżności w ocenie tych samych przykładów zdaje się przemawiać za tym, że wyrokowanie o trafności czy błędności metafor trzeba zostawić odczuciu każdego czytelnika,</w:t>
      </w:r>
      <w:r>
        <w:rPr>
          <w:rStyle w:val="Teksttreci2"/>
          <w:b/>
          <w:bCs/>
          <w:color w:val="000000"/>
        </w:rPr>
        <w:br/>
        <w:t>jego indywidualnemu „dobremu smakowi stylistycznemu“. Sprawa wartościowania przenośni nie jest jednak wyłącznie przedmiotem rozważań</w:t>
      </w:r>
      <w:r>
        <w:rPr>
          <w:rStyle w:val="Teksttreci2"/>
          <w:b/>
          <w:bCs/>
          <w:color w:val="000000"/>
        </w:rPr>
        <w:br/>
        <w:t>teoretycznych, wiąże się ściśle z praktyką stylistycznego redagowania tekstu; stykają się z nią „na co dzień“ adiustatorzy i korektorzy: chodzi o to,</w:t>
      </w:r>
      <w:r>
        <w:rPr>
          <w:rStyle w:val="Teksttreci2"/>
          <w:b/>
          <w:bCs/>
          <w:color w:val="000000"/>
        </w:rPr>
        <w:br/>
        <w:t>by ich decyzje w mniejszym stopniu opierały się na osobistych upodobaniach, w większym zaś — uwzględniały pewne przesłanki obiektywne.</w:t>
      </w:r>
      <w:r>
        <w:rPr>
          <w:rStyle w:val="Teksttreci2"/>
          <w:b/>
          <w:bCs/>
          <w:color w:val="000000"/>
        </w:rPr>
        <w:br/>
        <w:t>Może jakaś wspólna reakcja czytelników i redaktorów stylistycznych skłoni wreszcie rzeczników nieograniczonej swobody w zakresie tworzenia</w:t>
      </w:r>
      <w:r>
        <w:rPr>
          <w:rStyle w:val="Teksttreci2"/>
          <w:b/>
          <w:bCs/>
          <w:color w:val="000000"/>
        </w:rPr>
        <w:br/>
        <w:t xml:space="preserve">przenośni, „producentów“ </w:t>
      </w:r>
      <w:r>
        <w:rPr>
          <w:rStyle w:val="Teksttreci2"/>
          <w:b/>
          <w:bCs/>
          <w:color w:val="000000"/>
          <w:lang w:val="cs-CZ" w:eastAsia="cs-CZ"/>
        </w:rPr>
        <w:t>bombasty</w:t>
      </w:r>
      <w:r>
        <w:rPr>
          <w:rStyle w:val="Teksttreci2"/>
          <w:b/>
          <w:bCs/>
          <w:color w:val="000000"/>
        </w:rPr>
        <w:t>cznych, absurdalnych metafor do zaprzestania „szkodnictwa stylistycznego“ i nonszalanckiego żonglowania</w:t>
      </w:r>
      <w:r>
        <w:rPr>
          <w:rStyle w:val="Teksttreci2"/>
          <w:b/>
          <w:bCs/>
          <w:color w:val="000000"/>
        </w:rPr>
        <w:br/>
        <w:t>słowami, będącego skrajnym wyrazem lekceważenia odbiorców. Trudno</w:t>
      </w:r>
      <w:r>
        <w:rPr>
          <w:rStyle w:val="Teksttreci2"/>
          <w:b/>
          <w:bCs/>
          <w:color w:val="000000"/>
        </w:rPr>
        <w:br/>
        <w:t>się niestety powstrzymać od tych ostrych sformułowań, skoro w tekście</w:t>
      </w:r>
      <w:r>
        <w:rPr>
          <w:rStyle w:val="Teksttreci2"/>
          <w:b/>
          <w:bCs/>
          <w:color w:val="000000"/>
        </w:rPr>
        <w:br/>
        <w:t>recenzji teatralnej spotyka się na przykład takie oto metapotwory:</w:t>
      </w:r>
    </w:p>
    <w:p w:rsidR="0015384D" w:rsidRDefault="0015384D">
      <w:pPr>
        <w:pStyle w:val="Teksttreci80"/>
        <w:shd w:val="clear" w:color="auto" w:fill="auto"/>
        <w:spacing w:before="0" w:after="234" w:line="252" w:lineRule="exact"/>
        <w:ind w:left="560" w:right="340" w:firstLine="600"/>
        <w:jc w:val="both"/>
      </w:pPr>
      <w:r>
        <w:rPr>
          <w:rStyle w:val="Teksttreci8"/>
          <w:color w:val="000000"/>
        </w:rPr>
        <w:t xml:space="preserve">„Wspaniałe są owe </w:t>
      </w:r>
      <w:r>
        <w:rPr>
          <w:rStyle w:val="Teksttreci8Kursywa"/>
          <w:color w:val="000000"/>
        </w:rPr>
        <w:t>cysterny jadu, wytrawnie wymierzane i wysmakowywane</w:t>
      </w:r>
      <w:r>
        <w:rPr>
          <w:rStyle w:val="Teksttreci8"/>
          <w:color w:val="000000"/>
        </w:rPr>
        <w:t xml:space="preserve"> (! DB), a </w:t>
      </w:r>
      <w:r>
        <w:rPr>
          <w:rStyle w:val="Teksttreci8Kursywa"/>
          <w:color w:val="000000"/>
        </w:rPr>
        <w:t>dolewane</w:t>
      </w:r>
      <w:r>
        <w:rPr>
          <w:rStyle w:val="Teksttreci8"/>
          <w:color w:val="000000"/>
        </w:rPr>
        <w:t xml:space="preserve"> przez reżysera do jadów autorskich. </w:t>
      </w:r>
      <w:r>
        <w:rPr>
          <w:rStyle w:val="Teksttreci8Kursywa"/>
          <w:color w:val="000000"/>
        </w:rPr>
        <w:t>Tak końską, oczyszczającą dawkę zjadliwości</w:t>
      </w:r>
      <w:r>
        <w:rPr>
          <w:rStyle w:val="Teksttreci8"/>
          <w:color w:val="000000"/>
        </w:rPr>
        <w:t xml:space="preserve"> rzadko uświadczysz na naszych scenach, </w:t>
      </w:r>
      <w:r>
        <w:rPr>
          <w:rStyle w:val="Teksttreci8Kursywa"/>
          <w:color w:val="000000"/>
        </w:rPr>
        <w:t>ofiarnie pochylających się nad losem wszelkiego żywego stworzenia.</w:t>
      </w:r>
      <w:r>
        <w:rPr>
          <w:rStyle w:val="Teksttreci8"/>
          <w:color w:val="000000"/>
        </w:rPr>
        <w:t xml:space="preserve"> Strzykawką, przy pomocy</w:t>
      </w:r>
      <w:r>
        <w:rPr>
          <w:rStyle w:val="Teksttreci8"/>
          <w:color w:val="000000"/>
        </w:rPr>
        <w:br/>
        <w:t xml:space="preserve">której wsącza reżyser swe trucizny, </w:t>
      </w:r>
      <w:r>
        <w:rPr>
          <w:rStyle w:val="Teksttreci8Kursywa"/>
          <w:color w:val="000000"/>
        </w:rPr>
        <w:t>jest bł</w:t>
      </w:r>
      <w:r>
        <w:rPr>
          <w:rStyle w:val="Teksttreci8Kursywa"/>
          <w:color w:val="000000"/>
          <w:lang w:val="cs-CZ" w:eastAsia="cs-CZ"/>
        </w:rPr>
        <w:t>azen</w:t>
      </w:r>
      <w:r>
        <w:rPr>
          <w:rStyle w:val="Teksttreci8"/>
          <w:color w:val="000000"/>
          <w:lang w:val="cs-CZ" w:eastAsia="cs-CZ"/>
        </w:rPr>
        <w:t xml:space="preserve"> </w:t>
      </w:r>
      <w:r>
        <w:rPr>
          <w:rStyle w:val="Teksttreci8"/>
          <w:color w:val="000000"/>
        </w:rPr>
        <w:t xml:space="preserve">Tersytes”. (PK </w:t>
      </w:r>
      <w:r>
        <w:rPr>
          <w:rStyle w:val="Teksttreci8"/>
          <w:color w:val="000000"/>
          <w:lang w:val="ru-RU" w:eastAsia="ru-RU"/>
        </w:rPr>
        <w:t xml:space="preserve">50/60 </w:t>
      </w:r>
      <w:r>
        <w:rPr>
          <w:rStyle w:val="Teksttreci8"/>
          <w:color w:val="000000"/>
        </w:rPr>
        <w:t>s. 6).</w:t>
      </w:r>
    </w:p>
    <w:p w:rsidR="0015384D" w:rsidRDefault="0015384D">
      <w:pPr>
        <w:pStyle w:val="Teksttreci20"/>
        <w:shd w:val="clear" w:color="auto" w:fill="auto"/>
        <w:spacing w:after="314" w:line="260" w:lineRule="exact"/>
        <w:ind w:left="4580"/>
        <w:jc w:val="left"/>
      </w:pPr>
      <w:r>
        <w:rPr>
          <w:rStyle w:val="Teksttreci2"/>
          <w:b/>
          <w:bCs/>
          <w:color w:val="000000"/>
        </w:rPr>
        <w:t>*</w:t>
      </w:r>
    </w:p>
    <w:p w:rsidR="0015384D" w:rsidRDefault="0015384D" w:rsidP="0015384D">
      <w:pPr>
        <w:pStyle w:val="Teksttreci20"/>
        <w:shd w:val="clear" w:color="auto" w:fill="auto"/>
        <w:ind w:right="-178" w:firstLine="1160"/>
        <w:jc w:val="both"/>
      </w:pPr>
      <w:r>
        <w:rPr>
          <w:rStyle w:val="Teksttreci2"/>
          <w:b/>
          <w:bCs/>
          <w:color w:val="000000"/>
        </w:rPr>
        <w:t>Przejdźmy teraz do kwestii szczegółowych kryteriów oceny popraw-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ności przenośni publicystycznych. Podstawy teoretyczne wartościowania</w:t>
      </w:r>
      <w:r>
        <w:rPr>
          <w:rStyle w:val="Teksttreci2"/>
          <w:b/>
          <w:bCs/>
          <w:color w:val="000000"/>
        </w:rPr>
        <w:br/>
        <w:t xml:space="preserve">obrazowych środków języka zostały sformułowane w „Kryteriach poprawności językowej“ </w:t>
      </w:r>
      <w:r>
        <w:rPr>
          <w:rStyle w:val="Teksttreci2"/>
          <w:b/>
          <w:bCs/>
          <w:color w:val="000000"/>
          <w:vertAlign w:val="superscript"/>
        </w:rPr>
        <w:footnoteReference w:id="11"/>
      </w:r>
      <w:r>
        <w:rPr>
          <w:rStyle w:val="Teksttreci2"/>
          <w:b/>
          <w:bCs/>
          <w:color w:val="000000"/>
        </w:rPr>
        <w:t>. Za podstawowy sprawdzian nienaganności połączenia wyrazowego o funkcjach ekspresywnych profesor Doroszewski</w:t>
      </w:r>
      <w:r>
        <w:rPr>
          <w:rStyle w:val="Teksttreci2"/>
          <w:b/>
          <w:bCs/>
          <w:color w:val="000000"/>
        </w:rPr>
        <w:br/>
        <w:t>uważa jego zdolność adekwatnego oddania treści myślowej bez zniekształceń, skojarzeń ubocznych, w sposób, który pozwala nie dostrzegać samej</w:t>
      </w:r>
      <w:r>
        <w:rPr>
          <w:rStyle w:val="Teksttreci2"/>
          <w:b/>
          <w:bCs/>
          <w:color w:val="000000"/>
        </w:rPr>
        <w:br/>
        <w:t>formy powiadomienia. Jest to możliwe wówczas, gdy: 1) w wypowiedzi</w:t>
      </w:r>
      <w:r>
        <w:rPr>
          <w:rStyle w:val="Teksttreci2"/>
          <w:b/>
          <w:bCs/>
          <w:color w:val="000000"/>
        </w:rPr>
        <w:br/>
        <w:t>nie ma niedorzeczności, 2) jej „składniki są odpowiednio ze sobą zestrojone, włączone do jednej tonacji znaczeniowej“.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>W określeniu tym zawarte są dwa kryteria szczegółowe: nazwijmy</w:t>
      </w:r>
      <w:r>
        <w:rPr>
          <w:rStyle w:val="Teksttreci2"/>
          <w:b/>
          <w:bCs/>
          <w:color w:val="000000"/>
        </w:rPr>
        <w:br/>
        <w:t xml:space="preserve">je umownie </w:t>
      </w:r>
      <w:r>
        <w:rPr>
          <w:rStyle w:val="Teksttreci2Kursywa"/>
          <w:b/>
          <w:bCs/>
          <w:color w:val="000000"/>
        </w:rPr>
        <w:t>logicznym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"/>
          <w:b/>
          <w:bCs/>
          <w:color w:val="000000"/>
        </w:rPr>
        <w:t>stylistycznym.</w:t>
      </w:r>
      <w:r>
        <w:rPr>
          <w:rStyle w:val="Teksttreci2"/>
          <w:b/>
          <w:bCs/>
          <w:color w:val="000000"/>
        </w:rPr>
        <w:t xml:space="preserve"> Dodajmy do nich jeszcze kryterium </w:t>
      </w:r>
      <w:r>
        <w:rPr>
          <w:rStyle w:val="Teksttreci2Kursywa2"/>
          <w:b/>
          <w:bCs/>
          <w:color w:val="000000"/>
        </w:rPr>
        <w:t>tradycji</w:t>
      </w:r>
      <w:r>
        <w:rPr>
          <w:rStyle w:val="Teksttreci2"/>
          <w:b/>
          <w:bCs/>
          <w:color w:val="000000"/>
        </w:rPr>
        <w:t xml:space="preserve"> i spróbujmy ustalić zakres stosowania każdego z nich.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>W skład indywidualnych metafor publicystycznych mogą wchodzić</w:t>
      </w:r>
      <w:r>
        <w:rPr>
          <w:rStyle w:val="Teksttreci2"/>
          <w:b/>
          <w:bCs/>
          <w:color w:val="000000"/>
        </w:rPr>
        <w:br/>
        <w:t>wyrazy doraźnie użyte jako przenośnie lub słowa o tradycyjnych znaczeniach przenośnych, w swoisty tylko sposób zestawione. Do oceny poprawności pierwszej grupy przenośni służy przede wszystkim kryterium logiczne, to znaczy odwołanie się do pozajęzykowej sprawdzalności metafory, do</w:t>
      </w:r>
      <w:r>
        <w:rPr>
          <w:rStyle w:val="Teksttreci2"/>
          <w:b/>
          <w:bCs/>
          <w:color w:val="000000"/>
        </w:rPr>
        <w:br/>
        <w:t>jej zgodności z realiami. Wykolejenia w tym typie przenośni polegają na</w:t>
      </w:r>
      <w:r>
        <w:rPr>
          <w:rStyle w:val="Teksttreci2"/>
          <w:b/>
          <w:bCs/>
          <w:color w:val="000000"/>
        </w:rPr>
        <w:br/>
        <w:t>ustaleniu fikcyjnych, sprzecznych z doświadczeniem lub niedostrzegalnych dla ogółu związków między zjawiskami, stanowiących podstawę</w:t>
      </w:r>
      <w:r>
        <w:rPr>
          <w:rStyle w:val="Teksttreci2"/>
          <w:b/>
          <w:bCs/>
          <w:color w:val="000000"/>
        </w:rPr>
        <w:br/>
        <w:t>przeniesienia nazwy.</w:t>
      </w:r>
    </w:p>
    <w:p w:rsidR="0015384D" w:rsidRDefault="0015384D">
      <w:pPr>
        <w:pStyle w:val="Teksttreci20"/>
        <w:shd w:val="clear" w:color="auto" w:fill="auto"/>
        <w:spacing w:after="214"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>Przytoczmy przykład „jednorazowej“, niepowtarzalnej przenośni,</w:t>
      </w:r>
      <w:r>
        <w:rPr>
          <w:rStyle w:val="Teksttreci2"/>
          <w:b/>
          <w:bCs/>
          <w:color w:val="000000"/>
        </w:rPr>
        <w:br/>
        <w:t>nie czyniącej zadość wymaganiom kryterium logicznego:</w:t>
      </w:r>
    </w:p>
    <w:p w:rsidR="0015384D" w:rsidRDefault="0015384D">
      <w:pPr>
        <w:pStyle w:val="Teksttreci120"/>
        <w:shd w:val="clear" w:color="auto" w:fill="auto"/>
        <w:spacing w:before="0" w:after="142" w:line="270" w:lineRule="exact"/>
        <w:ind w:firstLine="720"/>
      </w:pPr>
      <w:r>
        <w:rPr>
          <w:rStyle w:val="Teksttreci12Bezkursywy"/>
          <w:i w:val="0"/>
          <w:iCs w:val="0"/>
          <w:color w:val="000000"/>
        </w:rPr>
        <w:t xml:space="preserve">„Jeśli poszczególne </w:t>
      </w:r>
      <w:r>
        <w:rPr>
          <w:rStyle w:val="Teksttreci12"/>
          <w:i/>
          <w:iCs/>
          <w:color w:val="000000"/>
        </w:rPr>
        <w:t>skorupy zdań i sądów podrutujemy logicznymi wnioskami</w:t>
      </w:r>
      <w:r>
        <w:rPr>
          <w:rStyle w:val="Teksttreci12Bezkursywy"/>
          <w:i w:val="0"/>
          <w:iCs w:val="0"/>
          <w:color w:val="000000"/>
        </w:rPr>
        <w:t xml:space="preserve"> — to otrzymamy </w:t>
      </w:r>
      <w:r>
        <w:rPr>
          <w:rStyle w:val="Teksttreci12"/>
          <w:i/>
          <w:iCs/>
          <w:color w:val="000000"/>
        </w:rPr>
        <w:t>kolorowy garnek, w którym gotuje się życie</w:t>
      </w:r>
      <w:r>
        <w:rPr>
          <w:rStyle w:val="Teksttreci12Bezkursywy"/>
          <w:i w:val="0"/>
          <w:iCs w:val="0"/>
          <w:color w:val="000000"/>
        </w:rPr>
        <w:t xml:space="preserve"> młodzieży na wsi”.</w:t>
      </w:r>
      <w:r>
        <w:rPr>
          <w:rStyle w:val="Teksttreci12Bezkursywy"/>
          <w:i w:val="0"/>
          <w:iCs w:val="0"/>
          <w:color w:val="000000"/>
        </w:rPr>
        <w:br/>
        <w:t xml:space="preserve">(Szt. Mł. </w:t>
      </w:r>
      <w:r>
        <w:rPr>
          <w:rStyle w:val="Teksttreci12Bezkursywy"/>
          <w:i w:val="0"/>
          <w:iCs w:val="0"/>
          <w:color w:val="000000"/>
          <w:lang w:val="ru-RU" w:eastAsia="ru-RU"/>
        </w:rPr>
        <w:t xml:space="preserve">93/55, </w:t>
      </w:r>
      <w:r>
        <w:rPr>
          <w:rStyle w:val="Teksttreci12Bezkursywy"/>
          <w:i w:val="0"/>
          <w:iCs w:val="0"/>
          <w:color w:val="000000"/>
        </w:rPr>
        <w:t>s. 2).</w:t>
      </w:r>
    </w:p>
    <w:p w:rsidR="0015384D" w:rsidRDefault="0015384D" w:rsidP="0015384D">
      <w:pPr>
        <w:pStyle w:val="Teksttreci20"/>
        <w:shd w:val="clear" w:color="auto" w:fill="auto"/>
        <w:spacing w:line="318" w:lineRule="exact"/>
        <w:ind w:right="-745" w:firstLine="720"/>
        <w:jc w:val="both"/>
      </w:pPr>
      <w:r>
        <w:rPr>
          <w:rStyle w:val="Teksttreci2"/>
          <w:b/>
          <w:bCs/>
          <w:color w:val="000000"/>
        </w:rPr>
        <w:t>Pierwszej części tego zdania nie można zarzucić nonsensowności.</w:t>
      </w:r>
      <w:r>
        <w:rPr>
          <w:rStyle w:val="Teksttreci2"/>
          <w:b/>
          <w:bCs/>
          <w:color w:val="000000"/>
        </w:rPr>
        <w:br/>
        <w:t>Łączenie jakichś ułamkowych sądów, porównane do zespalania drutem</w:t>
      </w:r>
      <w:r>
        <w:rPr>
          <w:rStyle w:val="Teksttreci2"/>
          <w:b/>
          <w:bCs/>
          <w:color w:val="000000"/>
        </w:rPr>
        <w:br/>
        <w:t>części rozbitego garnka— to metafora wprawdzie dość wyszukana, ale logicznie nienaganna. Nie możemy jednak zupełnie odtworzyć skojarzeń</w:t>
      </w:r>
      <w:r>
        <w:rPr>
          <w:rStyle w:val="Teksttreci2"/>
          <w:b/>
          <w:bCs/>
          <w:color w:val="000000"/>
        </w:rPr>
        <w:br/>
        <w:t>myślowych autora, towarzyszących pisaniu drugiej jej części. Dlaczego</w:t>
      </w:r>
      <w:r>
        <w:rPr>
          <w:rStyle w:val="Teksttreci2"/>
          <w:b/>
          <w:bCs/>
          <w:color w:val="000000"/>
        </w:rPr>
        <w:br/>
        <w:t xml:space="preserve">w owym sklejonym ze skorup garnku ma się </w:t>
      </w:r>
      <w:r>
        <w:rPr>
          <w:rStyle w:val="Teksttreci2Odstpy3pt"/>
          <w:b/>
          <w:bCs/>
          <w:color w:val="000000"/>
        </w:rPr>
        <w:t>gotować</w:t>
      </w:r>
      <w:r>
        <w:rPr>
          <w:rStyle w:val="Teksttreci2"/>
          <w:b/>
          <w:bCs/>
          <w:color w:val="000000"/>
        </w:rPr>
        <w:t xml:space="preserve"> życie młodzieży? Niejasność sformułowań wynika tu chyba z jakiegoś „niedomyślenia“,</w:t>
      </w:r>
      <w:r>
        <w:rPr>
          <w:rStyle w:val="Teksttreci2"/>
          <w:b/>
          <w:bCs/>
          <w:color w:val="000000"/>
        </w:rPr>
        <w:br/>
        <w:t>sugerowania się indywidualnie’ ustalonymi, ale absolutnie niedostrzegalnymi dla odbiorców podobieństwami realiów.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20"/>
        <w:jc w:val="both"/>
        <w:sectPr w:rsidR="0015384D">
          <w:headerReference w:type="even" r:id="rId15"/>
          <w:headerReference w:type="default" r:id="rId16"/>
          <w:headerReference w:type="first" r:id="rId17"/>
          <w:pgSz w:w="11900" w:h="16840"/>
          <w:pgMar w:top="1904" w:right="1868" w:bottom="1421" w:left="996" w:header="0" w:footer="3" w:gutter="0"/>
          <w:cols w:space="708"/>
          <w:noEndnote/>
          <w:titlePg/>
          <w:docGrid w:linePitch="360"/>
        </w:sectPr>
      </w:pPr>
      <w:r>
        <w:rPr>
          <w:rStyle w:val="Teksttreci2"/>
          <w:b/>
          <w:bCs/>
          <w:color w:val="000000"/>
        </w:rPr>
        <w:t>Z kolei kilka słów o metaforach drugiego rodzaju — kojarzących</w:t>
      </w:r>
      <w:r>
        <w:rPr>
          <w:rStyle w:val="Teksttreci2"/>
          <w:b/>
          <w:bCs/>
          <w:color w:val="000000"/>
        </w:rPr>
        <w:br/>
        <w:t>w sobie składniki o tradycyjnych znaczeniach przenośnych. Wykolejenia</w:t>
      </w:r>
      <w:r>
        <w:rPr>
          <w:rStyle w:val="Teksttreci2"/>
          <w:b/>
          <w:bCs/>
          <w:color w:val="000000"/>
        </w:rPr>
        <w:br/>
        <w:t>w tym typie przenośni, polegające na przekroczeniu granic stosowalności</w:t>
      </w:r>
      <w:r>
        <w:rPr>
          <w:rStyle w:val="Teksttreci2"/>
          <w:b/>
          <w:bCs/>
          <w:color w:val="000000"/>
        </w:rPr>
        <w:br/>
        <w:t>ich składników lub na wysunięciu się na plan pierwszy ich ubocznych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cech znaczeniowych wskutek niefortunnych zestawień kontekstowych —</w:t>
      </w:r>
    </w:p>
    <w:p w:rsidR="0015384D" w:rsidRDefault="0015384D">
      <w:pPr>
        <w:pStyle w:val="Teksttreci80"/>
        <w:shd w:val="clear" w:color="auto" w:fill="auto"/>
        <w:spacing w:before="0" w:after="0" w:line="276" w:lineRule="exact"/>
        <w:ind w:left="240" w:right="980"/>
        <w:jc w:val="left"/>
      </w:pPr>
      <w:r>
        <w:rPr>
          <w:rStyle w:val="Teksttreci8"/>
          <w:color w:val="000000"/>
        </w:rPr>
        <w:lastRenderedPageBreak/>
        <w:t>stwierdzamy za pośrednictwem analizy semantycznej, przez konfrontację</w:t>
      </w:r>
      <w:r>
        <w:rPr>
          <w:rStyle w:val="Teksttreci8"/>
          <w:color w:val="000000"/>
        </w:rPr>
        <w:br/>
        <w:t>z ich społecznie utrwalonym zakresem; stosujemy więc kryterium tradycji.</w:t>
      </w:r>
    </w:p>
    <w:p w:rsidR="0015384D" w:rsidRDefault="0015384D">
      <w:pPr>
        <w:pStyle w:val="Teksttreci80"/>
        <w:shd w:val="clear" w:color="auto" w:fill="auto"/>
        <w:spacing w:before="0" w:after="0" w:line="270" w:lineRule="exact"/>
        <w:ind w:left="240" w:right="980" w:firstLine="600"/>
        <w:jc w:val="both"/>
      </w:pPr>
      <w:r>
        <w:rPr>
          <w:rStyle w:val="Teksttreci8"/>
          <w:color w:val="000000"/>
        </w:rPr>
        <w:t>Nonsensowność takich metafor, a tym samym ich błędność z punktu widzenia kryterium logicznego, jest w pewnym stopniu wtórna, wynika z nieliczenia się z tradycyjnymi cechami znaczeniowymi wyrazów,</w:t>
      </w:r>
      <w:r>
        <w:rPr>
          <w:rStyle w:val="Teksttreci8"/>
          <w:color w:val="000000"/>
        </w:rPr>
        <w:br/>
        <w:t>zakłócającego bezpośredniość przekazania odbiorcy treści i powodującego</w:t>
      </w:r>
      <w:r>
        <w:rPr>
          <w:rStyle w:val="Teksttreci8"/>
          <w:color w:val="000000"/>
        </w:rPr>
        <w:br/>
        <w:t>jej opaczne zrozumienie.</w:t>
      </w:r>
    </w:p>
    <w:p w:rsidR="0015384D" w:rsidRDefault="0015384D">
      <w:pPr>
        <w:pStyle w:val="Teksttreci80"/>
        <w:shd w:val="clear" w:color="auto" w:fill="auto"/>
        <w:spacing w:before="0" w:after="228" w:line="240" w:lineRule="exact"/>
        <w:ind w:left="240" w:firstLine="600"/>
        <w:jc w:val="both"/>
      </w:pPr>
      <w:r>
        <w:rPr>
          <w:rStyle w:val="Teksttreci8"/>
          <w:color w:val="000000"/>
        </w:rPr>
        <w:t>A oto przykład z Dziennika Bałtyckiego:</w:t>
      </w:r>
    </w:p>
    <w:p w:rsidR="0015384D" w:rsidRDefault="0015384D">
      <w:pPr>
        <w:pStyle w:val="Teksttreci80"/>
        <w:shd w:val="clear" w:color="auto" w:fill="auto"/>
        <w:spacing w:before="0" w:after="276" w:line="210" w:lineRule="exact"/>
        <w:ind w:left="240" w:right="980" w:firstLine="600"/>
        <w:jc w:val="both"/>
      </w:pPr>
      <w:r>
        <w:rPr>
          <w:rStyle w:val="Teksttreci8Kursywa"/>
          <w:color w:val="000000"/>
        </w:rPr>
        <w:t>„Mrok</w:t>
      </w:r>
      <w:r>
        <w:rPr>
          <w:rStyle w:val="Teksttreci8"/>
          <w:color w:val="000000"/>
        </w:rPr>
        <w:t xml:space="preserve"> panujący w gdańskich zaułkach — to </w:t>
      </w:r>
      <w:r>
        <w:rPr>
          <w:rStyle w:val="Teksttreci8Kursywa"/>
          <w:color w:val="000000"/>
        </w:rPr>
        <w:t>wspaniała pożywka</w:t>
      </w:r>
      <w:r>
        <w:rPr>
          <w:rStyle w:val="Teksttreci8"/>
          <w:color w:val="000000"/>
        </w:rPr>
        <w:t xml:space="preserve"> dla chuliganów”.</w:t>
      </w:r>
    </w:p>
    <w:p w:rsidR="0015384D" w:rsidRDefault="0015384D">
      <w:pPr>
        <w:pStyle w:val="Teksttreci80"/>
        <w:shd w:val="clear" w:color="auto" w:fill="auto"/>
        <w:spacing w:before="0" w:after="224" w:line="240" w:lineRule="exact"/>
        <w:ind w:left="240"/>
        <w:jc w:val="left"/>
      </w:pPr>
      <w:r>
        <w:rPr>
          <w:rStyle w:val="Teksttreci8"/>
          <w:color w:val="000000"/>
        </w:rPr>
        <w:t>i użycie analogiczne, choć może mniej rażące:</w:t>
      </w:r>
    </w:p>
    <w:p w:rsidR="0015384D" w:rsidRDefault="0015384D">
      <w:pPr>
        <w:pStyle w:val="Teksttreci80"/>
        <w:shd w:val="clear" w:color="auto" w:fill="auto"/>
        <w:spacing w:before="0" w:after="257" w:line="222" w:lineRule="exact"/>
        <w:ind w:left="240" w:firstLine="500"/>
        <w:jc w:val="left"/>
      </w:pPr>
      <w:r>
        <w:rPr>
          <w:rStyle w:val="Teksttreci8"/>
          <w:color w:val="000000"/>
        </w:rPr>
        <w:t xml:space="preserve">„Dziś na innej pożywce rośnie nasza historia, </w:t>
      </w:r>
      <w:r>
        <w:rPr>
          <w:rStyle w:val="Teksttreci8Kursywa"/>
          <w:color w:val="000000"/>
        </w:rPr>
        <w:t>jest w tej pożywce pot</w:t>
      </w:r>
      <w:r>
        <w:rPr>
          <w:rStyle w:val="Teksttreci8"/>
          <w:color w:val="000000"/>
        </w:rPr>
        <w:t xml:space="preserve"> codziennego trudu ludzi (...). (SŁ. L. </w:t>
      </w:r>
      <w:r>
        <w:rPr>
          <w:rStyle w:val="Teksttreci8"/>
          <w:color w:val="000000"/>
          <w:lang w:val="ru-RU" w:eastAsia="ru-RU"/>
        </w:rPr>
        <w:t xml:space="preserve">72/61, </w:t>
      </w:r>
      <w:r>
        <w:rPr>
          <w:rStyle w:val="Teksttreci8"/>
          <w:color w:val="000000"/>
        </w:rPr>
        <w:t>s. 6).</w:t>
      </w:r>
    </w:p>
    <w:p w:rsidR="0015384D" w:rsidRDefault="0015384D">
      <w:pPr>
        <w:pStyle w:val="Teksttreci80"/>
        <w:shd w:val="clear" w:color="auto" w:fill="auto"/>
        <w:spacing w:before="0" w:after="0" w:line="276" w:lineRule="exact"/>
        <w:ind w:left="240" w:right="980" w:firstLine="600"/>
        <w:jc w:val="both"/>
      </w:pPr>
      <w:r>
        <w:rPr>
          <w:rStyle w:val="Teksttreci8"/>
          <w:color w:val="000000"/>
        </w:rPr>
        <w:t>Autorzy obu przenośni mieli w pamięci jedynie znaczenie realne</w:t>
      </w:r>
      <w:r>
        <w:rPr>
          <w:rStyle w:val="Teksttreci8"/>
          <w:color w:val="000000"/>
        </w:rPr>
        <w:br/>
        <w:t>„pożywki“, tradycyjne w naukach przyrodniczych („podłoże rozwoju</w:t>
      </w:r>
      <w:r>
        <w:rPr>
          <w:rStyle w:val="Teksttreci8"/>
          <w:color w:val="000000"/>
        </w:rPr>
        <w:br/>
        <w:t>organizmów żywych“) i stanowiące podstawę dość już utartej przenośni</w:t>
      </w:r>
      <w:r>
        <w:rPr>
          <w:rStyle w:val="Teksttreci8"/>
          <w:color w:val="000000"/>
        </w:rPr>
        <w:br/>
        <w:t>(pożywka zbrodni, nienawiści itp.); zapomnieli natomiast o współistnieniu</w:t>
      </w:r>
      <w:r>
        <w:rPr>
          <w:rStyle w:val="Teksttreci8"/>
          <w:color w:val="000000"/>
        </w:rPr>
        <w:br/>
        <w:t>z nim zupełnie jeszcze wyrazistego znaczenia strukturalnego („to, co żywi“). Odświeżenie tych wtórnych w stosunku do znaczenia realnego cech</w:t>
      </w:r>
      <w:r>
        <w:rPr>
          <w:rStyle w:val="Teksttreci8"/>
          <w:color w:val="000000"/>
        </w:rPr>
        <w:br/>
        <w:t>semantycznych wyrazu wywołuje efekt komiczny, czytelnika bowiem bawi nonsensowność żywienia się mrokiem i potem. Jak więc widzimy, analiza logiczna wykolejeń w zakresie metaforyki splata się z ich oceną</w:t>
      </w:r>
      <w:r>
        <w:rPr>
          <w:rStyle w:val="Teksttreci8"/>
          <w:color w:val="000000"/>
        </w:rPr>
        <w:br/>
        <w:t>z punktu widzenia tradycji językowej; oba kryteria są stosowane łącznie,</w:t>
      </w:r>
      <w:r>
        <w:rPr>
          <w:rStyle w:val="Teksttreci8"/>
          <w:color w:val="000000"/>
        </w:rPr>
        <w:br/>
        <w:t>różnica polega tylko na tym, które z nich ostatecznie rozstrzyga o błędności analizowanego przykładu. Wydaje się, że stykając się z doraźnymi</w:t>
      </w:r>
      <w:r>
        <w:rPr>
          <w:rStyle w:val="Teksttreci8"/>
          <w:color w:val="000000"/>
        </w:rPr>
        <w:br/>
        <w:t>użyciami przenośnymi, odbiorca najpierw odwołuje się do zwyczaju społecznego, stwierdziwszy zaś ich nietradycyjność, analizuje podstawę rzeczową przeniesienia nazwy i na tej zasadzie wyrokuje o błędności lub</w:t>
      </w:r>
      <w:r>
        <w:rPr>
          <w:rStyle w:val="Teksttreci8"/>
          <w:color w:val="000000"/>
        </w:rPr>
        <w:br/>
        <w:t>poprawności metafory: w przenośniach o składnikach „tradycyjnych“ odbiorca najpierw dostrzega dysonans logiczny, potem zaś szuka jego źródeł w analizie zakresu znaczeniowego ich elementów.</w:t>
      </w:r>
    </w:p>
    <w:p w:rsidR="0015384D" w:rsidRDefault="0015384D">
      <w:pPr>
        <w:pStyle w:val="Teksttreci80"/>
        <w:shd w:val="clear" w:color="auto" w:fill="auto"/>
        <w:spacing w:before="0" w:after="274" w:line="270" w:lineRule="exact"/>
        <w:ind w:left="240" w:right="980" w:firstLine="600"/>
        <w:jc w:val="both"/>
      </w:pPr>
      <w:r>
        <w:rPr>
          <w:rStyle w:val="Teksttreci8"/>
          <w:color w:val="000000"/>
        </w:rPr>
        <w:t>Ściśle są również związane ze sobą kryteria logiczne i stylistyczne.</w:t>
      </w:r>
      <w:r>
        <w:rPr>
          <w:rStyle w:val="Teksttreci8"/>
          <w:color w:val="000000"/>
        </w:rPr>
        <w:br/>
        <w:t>Przenośnie, które są wewnętrznie skłócone pod względem stylistycznym,</w:t>
      </w:r>
      <w:r>
        <w:rPr>
          <w:rStyle w:val="Teksttreci8"/>
          <w:color w:val="000000"/>
        </w:rPr>
        <w:br/>
        <w:t>„grzeszą“ zwykle również nonsensownością logiczną. Podajemy bardzo</w:t>
      </w:r>
      <w:r>
        <w:rPr>
          <w:rStyle w:val="Teksttreci8"/>
          <w:color w:val="000000"/>
        </w:rPr>
        <w:br/>
        <w:t>chyba wyrazisty przykład:</w:t>
      </w:r>
    </w:p>
    <w:p w:rsidR="0015384D" w:rsidRDefault="0015384D">
      <w:pPr>
        <w:pStyle w:val="Teksttreci120"/>
        <w:shd w:val="clear" w:color="auto" w:fill="auto"/>
        <w:spacing w:before="0" w:after="0" w:line="228" w:lineRule="exact"/>
        <w:ind w:left="240" w:right="980" w:firstLine="600"/>
        <w:sectPr w:rsidR="0015384D">
          <w:pgSz w:w="11900" w:h="16840"/>
          <w:pgMar w:top="2503" w:right="1818" w:bottom="2503" w:left="1082" w:header="0" w:footer="3" w:gutter="0"/>
          <w:cols w:space="708"/>
          <w:noEndnote/>
          <w:docGrid w:linePitch="360"/>
        </w:sectPr>
      </w:pPr>
      <w:r>
        <w:rPr>
          <w:rStyle w:val="Teksttreci12Bezkursywy"/>
          <w:i w:val="0"/>
          <w:iCs w:val="0"/>
          <w:color w:val="000000"/>
        </w:rPr>
        <w:t>„Na wsi deskami zabitej tyra lekarz. Odczynia znachorskie gusła, rozwiewa</w:t>
      </w:r>
      <w:r>
        <w:rPr>
          <w:rStyle w:val="Teksttreci12Bezkursywy"/>
          <w:i w:val="0"/>
          <w:iCs w:val="0"/>
          <w:color w:val="000000"/>
        </w:rPr>
        <w:br/>
        <w:t xml:space="preserve">opary ciemnoty, </w:t>
      </w:r>
      <w:r>
        <w:rPr>
          <w:rStyle w:val="Teksttreci12"/>
          <w:i/>
          <w:iCs/>
          <w:color w:val="000000"/>
        </w:rPr>
        <w:t>sterylizuje zakrzepie, obrosłe zgnilizną przesądy. A z okopów Świętej Trójcy lecą ku niemu pociski inwektyw, szrapnele insynuacji</w:t>
      </w:r>
      <w:r>
        <w:rPr>
          <w:rStyle w:val="Teksttreci12Bezkursywy"/>
          <w:i w:val="0"/>
          <w:iCs w:val="0"/>
          <w:color w:val="000000"/>
        </w:rPr>
        <w:t xml:space="preserve">”. (GK </w:t>
      </w:r>
      <w:r>
        <w:rPr>
          <w:rStyle w:val="Teksttreci12Bezkursywy"/>
          <w:i w:val="0"/>
          <w:iCs w:val="0"/>
          <w:color w:val="000000"/>
          <w:lang w:val="ru-RU" w:eastAsia="ru-RU"/>
        </w:rPr>
        <w:t xml:space="preserve">12/61, </w:t>
      </w:r>
      <w:r>
        <w:rPr>
          <w:rStyle w:val="Teksttreci12Bezkursywy"/>
          <w:i w:val="0"/>
          <w:iCs w:val="0"/>
          <w:color w:val="000000"/>
        </w:rPr>
        <w:t>s. 1).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80"/>
        <w:jc w:val="both"/>
      </w:pPr>
      <w:r>
        <w:rPr>
          <w:rStyle w:val="Teksttreci2"/>
          <w:b/>
          <w:bCs/>
          <w:color w:val="000000"/>
        </w:rPr>
        <w:lastRenderedPageBreak/>
        <w:t>Metafora ta stanowi przedziwny zlepek kilku przenośni sprzecznych</w:t>
      </w:r>
      <w:r>
        <w:rPr>
          <w:rStyle w:val="Teksttreci2"/>
          <w:b/>
          <w:bCs/>
          <w:color w:val="000000"/>
        </w:rPr>
        <w:br/>
        <w:t>pod względem zabarwienia stylistycznego (nowoczesne, „terminologiczne“</w:t>
      </w:r>
      <w:r>
        <w:rPr>
          <w:rStyle w:val="Teksttreci2"/>
          <w:b/>
          <w:bCs/>
          <w:color w:val="000000"/>
        </w:rPr>
        <w:br/>
        <w:t>przenośnie „sterylizować przesądy“, „szrapnele insynuacji“ i wyrażenie</w:t>
      </w:r>
    </w:p>
    <w:p w:rsidR="0015384D" w:rsidRDefault="0015384D">
      <w:pPr>
        <w:pStyle w:val="Teksttreci20"/>
        <w:shd w:val="clear" w:color="auto" w:fill="auto"/>
        <w:tabs>
          <w:tab w:val="left" w:pos="302"/>
        </w:tabs>
        <w:spacing w:line="318" w:lineRule="exact"/>
        <w:jc w:val="both"/>
      </w:pPr>
      <w:r>
        <w:rPr>
          <w:rStyle w:val="Teksttreci2"/>
          <w:b/>
          <w:bCs/>
          <w:color w:val="000000"/>
        </w:rPr>
        <w:t>o</w:t>
      </w:r>
      <w:r>
        <w:rPr>
          <w:rStyle w:val="Teksttreci2"/>
          <w:b/>
          <w:bCs/>
          <w:color w:val="000000"/>
        </w:rPr>
        <w:tab/>
        <w:t>rodowodzie literackim i charakterze nieco podniosłym: „okopy Świętej</w:t>
      </w:r>
      <w:r>
        <w:rPr>
          <w:rStyle w:val="Teksttreci2"/>
          <w:b/>
          <w:bCs/>
          <w:color w:val="000000"/>
        </w:rPr>
        <w:br/>
        <w:t>Trójcy“), a jednocześnie rażąco nielogicznych („sterylizować przesądy“ to,</w:t>
      </w:r>
      <w:r>
        <w:rPr>
          <w:rStyle w:val="Teksttreci2"/>
          <w:b/>
          <w:bCs/>
          <w:color w:val="000000"/>
        </w:rPr>
        <w:br/>
        <w:t>według potocznego rozumienia tego terminu medycznego, raczej ,,doprowadzać przesądy do czystego, nie skażonego stanu“ — niż „unicestwiać</w:t>
      </w:r>
      <w:r>
        <w:rPr>
          <w:rStyle w:val="Teksttreci2"/>
          <w:b/>
          <w:bCs/>
          <w:color w:val="000000"/>
        </w:rPr>
        <w:footnoteReference w:id="12"/>
      </w:r>
      <w:r>
        <w:rPr>
          <w:rStyle w:val="Teksttreci2"/>
          <w:b/>
          <w:bCs/>
          <w:color w:val="000000"/>
        </w:rPr>
        <w:t>,</w:t>
      </w:r>
      <w:r>
        <w:rPr>
          <w:rStyle w:val="Teksttreci2"/>
          <w:b/>
          <w:bCs/>
          <w:color w:val="000000"/>
        </w:rPr>
        <w:br/>
        <w:t xml:space="preserve">zgodnie z intencją autora; bezsensowna wydaje się też czynność sterylizowania czegoś zgniłego; wspomnijmy jeszcze o błędzie rzeczowo-chronologicznym: o szrapnelach miotanych z okopów Świętej Trójcy) </w:t>
      </w:r>
      <w:r>
        <w:rPr>
          <w:rStyle w:val="Teksttreci2"/>
          <w:b/>
          <w:bCs/>
          <w:color w:val="000000"/>
          <w:vertAlign w:val="superscript"/>
        </w:rPr>
        <w:t>9</w:t>
      </w:r>
      <w:r>
        <w:rPr>
          <w:rStyle w:val="Teksttreci2"/>
          <w:b/>
          <w:bCs/>
          <w:color w:val="000000"/>
        </w:rPr>
        <w:t>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80"/>
        <w:jc w:val="both"/>
      </w:pPr>
      <w:r>
        <w:rPr>
          <w:rStyle w:val="Teksttreci2"/>
          <w:b/>
          <w:bCs/>
          <w:color w:val="000000"/>
        </w:rPr>
        <w:t>Kryterium stylistyczne będzie więc wymagało dwojakiej harmonijności przenośni: wewnętrznej, polegającej na zestrojeniu wszystkich jej</w:t>
      </w:r>
      <w:r>
        <w:rPr>
          <w:rStyle w:val="Teksttreci2"/>
          <w:b/>
          <w:bCs/>
          <w:color w:val="000000"/>
        </w:rPr>
        <w:br/>
        <w:t>składników, i niejako „zewnętrznej“ — dobrego jej wtopienia w kontekst,</w:t>
      </w:r>
      <w:r>
        <w:rPr>
          <w:rStyle w:val="Teksttreci2"/>
          <w:b/>
          <w:bCs/>
          <w:color w:val="000000"/>
        </w:rPr>
        <w:br/>
        <w:t>zgodności z jakąś konwencją stylistyczną itp.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80"/>
        <w:jc w:val="both"/>
      </w:pPr>
      <w:r>
        <w:rPr>
          <w:rStyle w:val="Teksttreci2"/>
          <w:b/>
          <w:bCs/>
          <w:color w:val="000000"/>
        </w:rPr>
        <w:t>Na zakończenie naszych uwag ogólnych wymieńmy jeszcze pospolite</w:t>
      </w:r>
      <w:r>
        <w:rPr>
          <w:rStyle w:val="Teksttreci2"/>
          <w:b/>
          <w:bCs/>
          <w:color w:val="000000"/>
        </w:rPr>
        <w:br/>
        <w:t>typy wykolejeń w zakresie przenośni publicystycznych: niefortunne, jednorazowe użycia przenośne cechują zwykle zakłócenia w obrazowości</w:t>
      </w:r>
      <w:r>
        <w:rPr>
          <w:rStyle w:val="Teksttreci2"/>
          <w:b/>
          <w:bCs/>
          <w:color w:val="000000"/>
        </w:rPr>
        <w:br/>
        <w:t>(nieobrazowość albo przeciwnie — obrazowość zbyt intensywna, karykaturalna) lub niejasność podstawy przeniesienia nazwy; wykolejenia w zakresie metafor o składnikach tradycyjnie przenośnych dają w rezultacie</w:t>
      </w:r>
      <w:r>
        <w:rPr>
          <w:rStyle w:val="Teksttreci2"/>
          <w:b/>
          <w:bCs/>
          <w:color w:val="000000"/>
        </w:rPr>
        <w:br/>
        <w:t>połączenia wyrazowe zwracające uwagę czytelnika w kierunku ubocznych skojarzeń, a więc absurdalne; skłócenia stylistyczne — wewnętrzne</w:t>
      </w:r>
    </w:p>
    <w:p w:rsidR="0015384D" w:rsidRDefault="0015384D">
      <w:pPr>
        <w:pStyle w:val="Teksttreci20"/>
        <w:shd w:val="clear" w:color="auto" w:fill="auto"/>
        <w:tabs>
          <w:tab w:val="left" w:pos="293"/>
        </w:tabs>
        <w:spacing w:after="226" w:line="318" w:lineRule="exact"/>
        <w:jc w:val="both"/>
      </w:pPr>
      <w:r>
        <w:rPr>
          <w:rStyle w:val="Teksttreci2"/>
          <w:b/>
          <w:bCs/>
          <w:color w:val="000000"/>
        </w:rPr>
        <w:t>i</w:t>
      </w:r>
      <w:r>
        <w:rPr>
          <w:rStyle w:val="Teksttreci2"/>
          <w:b/>
          <w:bCs/>
          <w:color w:val="000000"/>
        </w:rPr>
        <w:tab/>
        <w:t>zewnętrzne — występują w obu grupach przykładów.</w:t>
      </w:r>
    </w:p>
    <w:p w:rsidR="0015384D" w:rsidRDefault="0015384D">
      <w:pPr>
        <w:pStyle w:val="Teksttreci20"/>
        <w:shd w:val="clear" w:color="auto" w:fill="auto"/>
        <w:spacing w:after="385" w:line="260" w:lineRule="exact"/>
        <w:ind w:right="20"/>
      </w:pPr>
      <w:r>
        <w:rPr>
          <w:rStyle w:val="Teksttreci2"/>
          <w:b/>
          <w:bCs/>
          <w:color w:val="000000"/>
        </w:rPr>
        <w:t>*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80"/>
        <w:jc w:val="both"/>
      </w:pPr>
      <w:r>
        <w:rPr>
          <w:rStyle w:val="Teksttreci2"/>
          <w:b/>
          <w:bCs/>
          <w:color w:val="000000"/>
        </w:rPr>
        <w:t>Źródłem niejasności metafory jest takie użycie jej składników, które</w:t>
      </w:r>
      <w:r>
        <w:rPr>
          <w:rStyle w:val="Teksttreci2"/>
          <w:b/>
          <w:bCs/>
          <w:color w:val="000000"/>
        </w:rPr>
        <w:br/>
        <w:t>zbyt gwałtownie zrywa więź z ich społecznie ustabilizowanym zakresem</w:t>
      </w:r>
      <w:r>
        <w:rPr>
          <w:rStyle w:val="Teksttreci2"/>
          <w:b/>
          <w:bCs/>
          <w:color w:val="000000"/>
        </w:rPr>
        <w:br/>
        <w:t>znaczeniowym, które nie może być potraktowane jako przesunięcie zależne od poprzednich stadiów ich ewolucji semantycznej. „Trybuna Ludu“</w:t>
      </w:r>
      <w:r>
        <w:rPr>
          <w:rStyle w:val="Teksttreci2"/>
          <w:b/>
          <w:bCs/>
          <w:color w:val="000000"/>
        </w:rPr>
        <w:br/>
        <w:t xml:space="preserve">pisze o </w:t>
      </w:r>
      <w:r>
        <w:rPr>
          <w:rStyle w:val="Teksttreci2Kursywa"/>
          <w:b/>
          <w:bCs/>
          <w:color w:val="000000"/>
        </w:rPr>
        <w:t>„żelaznym obliczu</w:t>
      </w:r>
      <w:r>
        <w:rPr>
          <w:rStyle w:val="Teksttreci2"/>
          <w:b/>
          <w:bCs/>
          <w:color w:val="000000"/>
        </w:rPr>
        <w:t xml:space="preserve"> nowego pana (przedrewolucyjnej) Rosji — </w:t>
      </w:r>
      <w:r>
        <w:rPr>
          <w:rStyle w:val="Teksttreci2Kursywa"/>
          <w:b/>
          <w:bCs/>
          <w:color w:val="000000"/>
        </w:rPr>
        <w:t>książeczki czekowej“</w:t>
      </w:r>
      <w:r>
        <w:rPr>
          <w:rStyle w:val="Teksttreci2"/>
          <w:b/>
          <w:bCs/>
          <w:color w:val="000000"/>
        </w:rPr>
        <w:t xml:space="preserve"> </w:t>
      </w:r>
      <w:r>
        <w:rPr>
          <w:rStyle w:val="Teksttreci2"/>
          <w:b/>
          <w:bCs/>
          <w:color w:val="000000"/>
          <w:lang w:val="ru-RU" w:eastAsia="ru-RU"/>
        </w:rPr>
        <w:t>(39/56).</w:t>
      </w:r>
    </w:p>
    <w:p w:rsidR="0015384D" w:rsidRDefault="0015384D">
      <w:pPr>
        <w:pStyle w:val="Teksttreci20"/>
        <w:shd w:val="clear" w:color="auto" w:fill="auto"/>
        <w:spacing w:line="330" w:lineRule="exact"/>
        <w:ind w:firstLine="780"/>
        <w:jc w:val="both"/>
      </w:pPr>
      <w:r>
        <w:rPr>
          <w:rStyle w:val="Teksttreci2"/>
          <w:b/>
          <w:bCs/>
          <w:color w:val="000000"/>
        </w:rPr>
        <w:t>Metafora „żelazne oblicze książeczki czekowej“ jest niejasna, a więc</w:t>
      </w:r>
      <w:r>
        <w:rPr>
          <w:rStyle w:val="Teksttreci2"/>
          <w:b/>
          <w:bCs/>
          <w:color w:val="000000"/>
        </w:rPr>
        <w:br/>
        <w:t>niesugestywna; jej podstawy nie wyjaśnia ani odwołanie się do znaczeń</w:t>
      </w:r>
      <w:r>
        <w:rPr>
          <w:rStyle w:val="Teksttreci2"/>
          <w:b/>
          <w:bCs/>
          <w:color w:val="000000"/>
        </w:rPr>
        <w:br/>
        <w:t>realnych składników, ani próby jej związania z dotychczasową tradycją</w:t>
      </w:r>
    </w:p>
    <w:p w:rsidR="0015384D" w:rsidRDefault="0015384D">
      <w:pPr>
        <w:pStyle w:val="Teksttreci20"/>
        <w:shd w:val="clear" w:color="auto" w:fill="auto"/>
        <w:spacing w:after="278" w:line="288" w:lineRule="exact"/>
        <w:ind w:left="480" w:right="360"/>
        <w:jc w:val="both"/>
      </w:pPr>
      <w:r>
        <w:rPr>
          <w:rStyle w:val="Teksttreci2"/>
          <w:b/>
          <w:bCs/>
          <w:color w:val="000000"/>
        </w:rPr>
        <w:t>użyć przenośnych wyrazów „oblicze“ i „żelazny“. Pierwszy z tych wyra-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zów w zastosowaniach metaforycznych łączy się ze słowami o treści</w:t>
      </w:r>
      <w:r>
        <w:rPr>
          <w:rStyle w:val="Teksttreci2"/>
          <w:b/>
          <w:bCs/>
          <w:color w:val="000000"/>
        </w:rPr>
        <w:br/>
        <w:t>abstrakcyjnej (prawdziwe oblicze np. kolonializmu, mieć zdecydowane</w:t>
      </w:r>
      <w:r>
        <w:rPr>
          <w:rStyle w:val="Teksttreci2"/>
          <w:b/>
          <w:bCs/>
          <w:color w:val="000000"/>
        </w:rPr>
        <w:br/>
        <w:t>oblicze polityczne, w obliczu przemian, decyzji itp.); jego skojarzenie</w:t>
      </w:r>
      <w:r>
        <w:rPr>
          <w:rStyle w:val="Teksttreci2"/>
          <w:b/>
          <w:bCs/>
          <w:color w:val="000000"/>
        </w:rPr>
        <w:br/>
        <w:t>z nazwą przedmiotu konkretnego nie mieści się w tej tradycji użycia, zatraca więc charakter przenośny, razi dosłownością. „Żelazny“ występuje</w:t>
      </w:r>
      <w:r>
        <w:rPr>
          <w:rStyle w:val="Teksttreci2"/>
          <w:b/>
          <w:bCs/>
          <w:color w:val="000000"/>
        </w:rPr>
        <w:br/>
        <w:t>wprawdzie często w związkach przenośnych jako synonim „silnego, niezniszczalnego“ (żelazny organizm, żelazne zdrowie) albo „despotycznego,</w:t>
      </w:r>
      <w:r>
        <w:rPr>
          <w:rStyle w:val="Teksttreci2"/>
          <w:b/>
          <w:bCs/>
          <w:color w:val="000000"/>
        </w:rPr>
        <w:br/>
        <w:t>nieustępliwego“ (żelazna dyscyplina, trzymać żelazną ręką), z żadnego</w:t>
      </w:r>
      <w:r>
        <w:rPr>
          <w:rStyle w:val="Teksttreci2"/>
          <w:b/>
          <w:bCs/>
          <w:color w:val="000000"/>
        </w:rPr>
        <w:br/>
        <w:t>jednak z tych tradycyjnych odcieni znaczeniowych nie można wywieść</w:t>
      </w:r>
      <w:r>
        <w:rPr>
          <w:rStyle w:val="Teksttreci2"/>
          <w:b/>
          <w:bCs/>
          <w:color w:val="000000"/>
        </w:rPr>
        <w:br/>
        <w:t>wprost połączenia „żelazne oblicze“.</w:t>
      </w:r>
    </w:p>
    <w:p w:rsidR="0015384D" w:rsidRDefault="0015384D">
      <w:pPr>
        <w:pStyle w:val="Teksttreci80"/>
        <w:shd w:val="clear" w:color="auto" w:fill="auto"/>
        <w:spacing w:before="0" w:after="197" w:line="240" w:lineRule="exact"/>
        <w:ind w:left="480" w:right="360" w:firstLine="600"/>
        <w:jc w:val="both"/>
      </w:pPr>
      <w:r>
        <w:rPr>
          <w:rStyle w:val="Teksttreci8"/>
          <w:color w:val="000000"/>
        </w:rPr>
        <w:t>„Nikt nie zaprzeczy, że z takich praktyk i teoryjek wyrósł faszystowski kult</w:t>
      </w:r>
      <w:r>
        <w:rPr>
          <w:rStyle w:val="Teksttreci8"/>
          <w:color w:val="000000"/>
        </w:rPr>
        <w:br/>
        <w:t xml:space="preserve">siły. W perspektywie antyhumanitarnych tradycji posłużyły one jako </w:t>
      </w:r>
      <w:r>
        <w:rPr>
          <w:rStyle w:val="Teksttreci8Kursywa"/>
          <w:color w:val="000000"/>
        </w:rPr>
        <w:t>kadzidło dla</w:t>
      </w:r>
      <w:r>
        <w:rPr>
          <w:rStyle w:val="Teksttreci8Kursywa"/>
          <w:color w:val="000000"/>
        </w:rPr>
        <w:br/>
        <w:t>masowych zbrodni”. (Sł.</w:t>
      </w:r>
      <w:r>
        <w:rPr>
          <w:rStyle w:val="Teksttreci8"/>
          <w:color w:val="000000"/>
        </w:rPr>
        <w:t xml:space="preserve"> P. </w:t>
      </w:r>
      <w:r>
        <w:rPr>
          <w:rStyle w:val="Teksttreci8"/>
          <w:color w:val="000000"/>
          <w:lang w:val="ru-RU" w:eastAsia="ru-RU"/>
        </w:rPr>
        <w:t xml:space="preserve">265/57, </w:t>
      </w:r>
      <w:r>
        <w:rPr>
          <w:rStyle w:val="Teksttreci8"/>
          <w:color w:val="000000"/>
        </w:rPr>
        <w:t>s. 6).</w:t>
      </w:r>
    </w:p>
    <w:p w:rsidR="0015384D" w:rsidRDefault="0015384D">
      <w:pPr>
        <w:pStyle w:val="Teksttreci20"/>
        <w:shd w:val="clear" w:color="auto" w:fill="auto"/>
        <w:spacing w:after="278" w:line="294" w:lineRule="exact"/>
        <w:ind w:left="480" w:right="360" w:firstLine="600"/>
        <w:jc w:val="both"/>
      </w:pPr>
      <w:r>
        <w:rPr>
          <w:rStyle w:val="Teksttreci2"/>
          <w:b/>
          <w:bCs/>
          <w:color w:val="000000"/>
        </w:rPr>
        <w:t>Pierwszą reakcją czytelnika jest przywołanie na pamięć tradycyjnego znaczenia przenośnego wyrazu „kadzidło“ („pochlebstwa“) i stwierdzenie, że twórca tej metafory bynajmniej do niego nie nawiązywał. Zawodzi</w:t>
      </w:r>
      <w:r>
        <w:rPr>
          <w:rStyle w:val="Teksttreci2"/>
          <w:b/>
          <w:bCs/>
          <w:color w:val="000000"/>
        </w:rPr>
        <w:br/>
        <w:t>również próba wyjaśnienia przenośni przez odwołanie się do znaczenia</w:t>
      </w:r>
      <w:r>
        <w:rPr>
          <w:rStyle w:val="Teksttreci2"/>
          <w:b/>
          <w:bCs/>
          <w:color w:val="000000"/>
        </w:rPr>
        <w:br/>
        <w:t>realnego: ujawnia się wtedy cała absurdalność sytuacji, w której dokonywano by masowych zbrodni w oparach kadzideł.</w:t>
      </w:r>
    </w:p>
    <w:p w:rsidR="0015384D" w:rsidRDefault="0015384D">
      <w:pPr>
        <w:pStyle w:val="Teksttreci80"/>
        <w:shd w:val="clear" w:color="auto" w:fill="auto"/>
        <w:spacing w:before="0" w:after="202" w:line="246" w:lineRule="exact"/>
        <w:ind w:left="480" w:right="360" w:firstLine="600"/>
        <w:jc w:val="both"/>
      </w:pPr>
      <w:r>
        <w:rPr>
          <w:rStyle w:val="Teksttreci8"/>
          <w:color w:val="000000"/>
        </w:rPr>
        <w:t xml:space="preserve">„Twierdzenie spikera, że honorową bramkę dla Polski zdobył Cieślik, wywołało tylko nowy </w:t>
      </w:r>
      <w:r>
        <w:rPr>
          <w:rStyle w:val="Teksttreci8Kursywa"/>
          <w:color w:val="000000"/>
        </w:rPr>
        <w:t>podmuch żałobnego politowania”</w:t>
      </w:r>
      <w:r>
        <w:rPr>
          <w:rStyle w:val="Teksttreci8"/>
          <w:color w:val="000000"/>
        </w:rPr>
        <w:t xml:space="preserve"> (...). (PS </w:t>
      </w:r>
      <w:r>
        <w:rPr>
          <w:rStyle w:val="Teksttreci8"/>
          <w:color w:val="000000"/>
          <w:lang w:val="ru-RU" w:eastAsia="ru-RU"/>
        </w:rPr>
        <w:t xml:space="preserve">147/57, </w:t>
      </w:r>
      <w:r>
        <w:rPr>
          <w:rStyle w:val="Teksttreci8"/>
          <w:color w:val="000000"/>
        </w:rPr>
        <w:t>s. 1).</w:t>
      </w:r>
    </w:p>
    <w:p w:rsidR="0015384D" w:rsidRDefault="0015384D">
      <w:pPr>
        <w:pStyle w:val="Teksttreci20"/>
        <w:shd w:val="clear" w:color="auto" w:fill="auto"/>
        <w:spacing w:after="283" w:line="294" w:lineRule="exact"/>
        <w:ind w:left="480" w:right="360" w:firstLine="600"/>
        <w:jc w:val="both"/>
      </w:pPr>
      <w:r>
        <w:rPr>
          <w:rStyle w:val="Teksttreci2"/>
          <w:b/>
          <w:bCs/>
          <w:color w:val="000000"/>
        </w:rPr>
        <w:t>Metaforyczne użycie wyrazu „podmuch“ nie ma żadnych tradycji</w:t>
      </w:r>
      <w:r>
        <w:rPr>
          <w:rStyle w:val="Teksttreci2"/>
          <w:b/>
          <w:bCs/>
          <w:color w:val="000000"/>
        </w:rPr>
        <w:br/>
        <w:t>(może przypomniały się tu autorowi przenośnie: „tchnienie grozy“, „powiew śmierci“). Równie nietradycyjne i semantycznie nie uzasadnione</w:t>
      </w:r>
      <w:r>
        <w:rPr>
          <w:rStyle w:val="Teksttreci2"/>
          <w:b/>
          <w:bCs/>
          <w:color w:val="000000"/>
        </w:rPr>
        <w:br/>
        <w:t>jest połączenie „żałobne politowanie“.</w:t>
      </w:r>
    </w:p>
    <w:p w:rsidR="0015384D" w:rsidRDefault="0015384D">
      <w:pPr>
        <w:pStyle w:val="Teksttreci80"/>
        <w:shd w:val="clear" w:color="auto" w:fill="auto"/>
        <w:spacing w:before="0" w:after="317" w:line="240" w:lineRule="exact"/>
        <w:ind w:left="480" w:right="360" w:firstLine="600"/>
        <w:jc w:val="both"/>
      </w:pPr>
      <w:r>
        <w:rPr>
          <w:rStyle w:val="Teksttreci8"/>
          <w:color w:val="000000"/>
        </w:rPr>
        <w:t xml:space="preserve">Tu i ówdzie </w:t>
      </w:r>
      <w:r>
        <w:rPr>
          <w:rStyle w:val="Teksttreci8Kursywa"/>
          <w:color w:val="000000"/>
        </w:rPr>
        <w:t>zabłysło soczyste i smaczne aktorstwo</w:t>
      </w:r>
      <w:r>
        <w:rPr>
          <w:rStyle w:val="Teksttreci8"/>
          <w:color w:val="000000"/>
        </w:rPr>
        <w:t xml:space="preserve"> Stanisława Winczewskiego”. (EW </w:t>
      </w:r>
      <w:r>
        <w:rPr>
          <w:rStyle w:val="Teksttreci8"/>
          <w:color w:val="000000"/>
          <w:lang w:val="ru-RU" w:eastAsia="ru-RU"/>
        </w:rPr>
        <w:t xml:space="preserve">213/58, </w:t>
      </w:r>
      <w:r>
        <w:rPr>
          <w:rStyle w:val="Teksttreci8"/>
          <w:color w:val="000000"/>
        </w:rPr>
        <w:t>s. 7).</w:t>
      </w:r>
    </w:p>
    <w:p w:rsidR="0015384D" w:rsidRDefault="0015384D">
      <w:pPr>
        <w:pStyle w:val="Teksttreci20"/>
        <w:shd w:val="clear" w:color="auto" w:fill="auto"/>
        <w:spacing w:line="294" w:lineRule="exact"/>
        <w:ind w:left="480" w:right="360" w:firstLine="600"/>
        <w:jc w:val="both"/>
      </w:pPr>
      <w:r>
        <w:rPr>
          <w:rStyle w:val="Teksttreci2"/>
          <w:b/>
          <w:bCs/>
          <w:color w:val="000000"/>
        </w:rPr>
        <w:t>Pomińmy na razie fakt, że metaforze tej brak wewnętrznej harmonii</w:t>
      </w:r>
      <w:r>
        <w:rPr>
          <w:rStyle w:val="Teksttreci2"/>
          <w:b/>
          <w:bCs/>
          <w:color w:val="000000"/>
        </w:rPr>
        <w:br/>
        <w:t>(wyraz „zabłysnąć“ odwołuje się do postrzeżeń wzrokowych, określenia</w:t>
      </w:r>
      <w:r>
        <w:rPr>
          <w:rStyle w:val="Teksttreci2"/>
          <w:b/>
          <w:bCs/>
          <w:color w:val="000000"/>
        </w:rPr>
        <w:br/>
        <w:t>„soczyste“ i „smaczne“ — do odczuć smakowych), tą bowiem sprawą zajmiemy się w dalszym ciągu artykułu, zwróćmy natomiast uwagę na prze-</w:t>
      </w:r>
      <w:r>
        <w:rPr>
          <w:rStyle w:val="Teksttreci2"/>
          <w:b/>
          <w:bCs/>
          <w:color w:val="000000"/>
        </w:rPr>
        <w:br/>
        <w:t>nośny związek „soczyste i smaczne aktorstwo“. Wydaje się on nam</w:t>
      </w:r>
      <w:r>
        <w:rPr>
          <w:rStyle w:val="Teksttreci2"/>
          <w:b/>
          <w:bCs/>
          <w:color w:val="000000"/>
        </w:rPr>
        <w:br/>
        <w:t>dziwaczny i niejasny, ponieważ zakres użyć przenośnych „soczystego“</w:t>
      </w:r>
      <w:r>
        <w:rPr>
          <w:rStyle w:val="Teksttreci2"/>
          <w:b/>
          <w:bCs/>
          <w:color w:val="000000"/>
        </w:rPr>
        <w:br/>
        <w:t>ogranicza się do frazeologizmu „soczyste przekleństwo“, wyraz zaś</w:t>
      </w:r>
      <w:r>
        <w:rPr>
          <w:rStyle w:val="Teksttreci2"/>
          <w:b/>
          <w:bCs/>
          <w:color w:val="000000"/>
        </w:rPr>
        <w:br/>
        <w:t>„smaczny“ bywa używany tylko w znaczeniu dosłownym. Zapewne autor</w:t>
      </w:r>
      <w:r>
        <w:rPr>
          <w:rStyle w:val="Teksttreci2"/>
          <w:b/>
          <w:bCs/>
          <w:color w:val="000000"/>
        </w:rPr>
        <w:br/>
        <w:t>posłużył się neologizmem semantycznym (proporcjonalnym do wyrazu</w:t>
      </w:r>
    </w:p>
    <w:p w:rsidR="0015384D" w:rsidRDefault="0015384D">
      <w:pPr>
        <w:pStyle w:val="Teksttreci20"/>
        <w:shd w:val="clear" w:color="auto" w:fill="auto"/>
        <w:spacing w:after="283" w:line="312" w:lineRule="exact"/>
        <w:jc w:val="both"/>
      </w:pPr>
      <w:r>
        <w:rPr>
          <w:rStyle w:val="Teksttreci2"/>
          <w:b/>
          <w:bCs/>
          <w:color w:val="000000"/>
        </w:rPr>
        <w:t>„niesmaczny“ w użyciu przenośnym: niesmaczny dowcip — smaczny</w:t>
      </w:r>
      <w:r>
        <w:rPr>
          <w:rStyle w:val="Teksttreci2"/>
          <w:b/>
          <w:bCs/>
          <w:color w:val="000000"/>
        </w:rPr>
        <w:br/>
        <w:t>dowcip), który jednak zbyt odbiega od tradycji społecznej i dlatego jest</w:t>
      </w:r>
      <w:r>
        <w:rPr>
          <w:rStyle w:val="Teksttreci2"/>
          <w:b/>
          <w:bCs/>
          <w:color w:val="000000"/>
        </w:rPr>
        <w:br/>
        <w:t>rażący.</w:t>
      </w:r>
    </w:p>
    <w:p w:rsidR="0015384D" w:rsidRDefault="0015384D">
      <w:pPr>
        <w:pStyle w:val="Teksttreci80"/>
        <w:shd w:val="clear" w:color="auto" w:fill="auto"/>
        <w:spacing w:before="0" w:after="317" w:line="258" w:lineRule="exact"/>
        <w:ind w:firstLine="700"/>
        <w:jc w:val="both"/>
      </w:pPr>
      <w:r>
        <w:rPr>
          <w:rStyle w:val="Teksttreci8"/>
          <w:color w:val="000000"/>
        </w:rPr>
        <w:lastRenderedPageBreak/>
        <w:t xml:space="preserve">„Błocko </w:t>
      </w:r>
      <w:r>
        <w:rPr>
          <w:rStyle w:val="Teksttreci8Kursywa"/>
          <w:color w:val="000000"/>
        </w:rPr>
        <w:t>smakowicie pluszcze</w:t>
      </w:r>
      <w:r>
        <w:rPr>
          <w:rStyle w:val="Teksttreci8"/>
          <w:color w:val="000000"/>
        </w:rPr>
        <w:t xml:space="preserve"> sobie pod nogami przechodniów, którzy zamieniają się w swoistą odmianę </w:t>
      </w:r>
      <w:r>
        <w:rPr>
          <w:rStyle w:val="Teksttreci8Kursywa"/>
          <w:color w:val="000000"/>
        </w:rPr>
        <w:t>możnych piekarzy</w:t>
      </w:r>
      <w:r>
        <w:rPr>
          <w:rStyle w:val="Teksttreci8"/>
          <w:color w:val="000000"/>
        </w:rPr>
        <w:t xml:space="preserve"> i miesić je muszą niby jakie ciasto”.</w:t>
      </w:r>
      <w:r>
        <w:rPr>
          <w:rStyle w:val="Teksttreci8"/>
          <w:color w:val="000000"/>
        </w:rPr>
        <w:br/>
        <w:t xml:space="preserve">(TM </w:t>
      </w:r>
      <w:r>
        <w:rPr>
          <w:rStyle w:val="Teksttreci8"/>
          <w:color w:val="000000"/>
          <w:lang w:val="ru-RU" w:eastAsia="ru-RU"/>
        </w:rPr>
        <w:t>5/57)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00"/>
        <w:jc w:val="both"/>
      </w:pPr>
      <w:r>
        <w:rPr>
          <w:rStyle w:val="Teksttreci2"/>
          <w:b/>
          <w:bCs/>
          <w:color w:val="000000"/>
        </w:rPr>
        <w:t>W przenośni tej razi bezpodstawne rozszerzenie zakresu znaczeniowego wyrazów „smakowicie“ i „możny“, ale także — i to przede wszystkim — odwołanie się do nierzeczywistych i nieprawdopodobnych wyobrażeń (możni piekarze mieszący nogami czarne ciasto).</w:t>
      </w:r>
    </w:p>
    <w:p w:rsidR="0015384D" w:rsidRDefault="0015384D">
      <w:pPr>
        <w:pStyle w:val="Teksttreci20"/>
        <w:shd w:val="clear" w:color="auto" w:fill="auto"/>
        <w:spacing w:after="278" w:line="312" w:lineRule="exact"/>
        <w:ind w:firstLine="700"/>
        <w:jc w:val="both"/>
      </w:pPr>
      <w:r>
        <w:rPr>
          <w:rStyle w:val="Teksttreci2"/>
          <w:b/>
          <w:bCs/>
          <w:color w:val="000000"/>
        </w:rPr>
        <w:t>Ten przykład należy więc jednocześnie do dziedziny przenośni przesadnie obrazowych, wywołujących wyraziste, ale karykaturalne wyobrażenia. Zajmijmy się więc z kolei wykolejeniami, których istotą są zakłócenia w stopniu obrazowości przenośni. Zaczniemy od grupy najbardziej</w:t>
      </w:r>
      <w:r>
        <w:rPr>
          <w:rStyle w:val="Teksttreci2"/>
          <w:b/>
          <w:bCs/>
          <w:color w:val="000000"/>
        </w:rPr>
        <w:br/>
        <w:t>skrajnej — metafor nieobrazowych, skomponowanych w sposób, który zaprzecza podstawowej funkcji metafory: plastycznemu przekazaniu treści.</w:t>
      </w:r>
      <w:r>
        <w:rPr>
          <w:rStyle w:val="Teksttreci2"/>
          <w:b/>
          <w:bCs/>
          <w:color w:val="000000"/>
        </w:rPr>
        <w:br/>
        <w:t>W składzie ich występują w nadmiernym skupienia wyrazy o bardzo</w:t>
      </w:r>
      <w:r>
        <w:rPr>
          <w:rStyle w:val="Teksttreci2"/>
          <w:b/>
          <w:bCs/>
          <w:color w:val="000000"/>
        </w:rPr>
        <w:br/>
        <w:t>ogólnikowej treści znaczeniowej, zwykle nazwy pojęć abstrakcyjnych.</w:t>
      </w:r>
      <w:r>
        <w:rPr>
          <w:rStyle w:val="Teksttreci2"/>
          <w:b/>
          <w:bCs/>
          <w:color w:val="000000"/>
        </w:rPr>
        <w:br/>
        <w:t>Przytoczymy przykłady: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 xml:space="preserve">„Stworzenie nowego </w:t>
      </w:r>
      <w:r>
        <w:rPr>
          <w:rStyle w:val="Teksttreci8Kursywa"/>
          <w:color w:val="000000"/>
        </w:rPr>
        <w:t>ośrodka</w:t>
      </w:r>
      <w:r>
        <w:rPr>
          <w:rStyle w:val="Teksttreci8"/>
          <w:color w:val="000000"/>
        </w:rPr>
        <w:t>, na którym można byłoby oprzeć nadawanie</w:t>
      </w:r>
      <w:r>
        <w:rPr>
          <w:rStyle w:val="Teksttreci8"/>
          <w:color w:val="000000"/>
        </w:rPr>
        <w:br/>
      </w:r>
      <w:r>
        <w:rPr>
          <w:rStyle w:val="Teksttreci8Kursywa"/>
          <w:color w:val="000000"/>
        </w:rPr>
        <w:t>racjonalnego kierunku</w:t>
      </w:r>
      <w:r>
        <w:rPr>
          <w:rStyle w:val="Teksttreci8"/>
          <w:color w:val="000000"/>
        </w:rPr>
        <w:t xml:space="preserve"> nowemu </w:t>
      </w:r>
      <w:r>
        <w:rPr>
          <w:rStyle w:val="Teksttreci8Kursywa"/>
          <w:color w:val="000000"/>
        </w:rPr>
        <w:t>prądowi</w:t>
      </w:r>
      <w:r>
        <w:rPr>
          <w:rStyle w:val="Teksttreci8"/>
          <w:color w:val="000000"/>
        </w:rPr>
        <w:t xml:space="preserve"> — jest konieczne”. (NRz </w:t>
      </w:r>
      <w:r>
        <w:rPr>
          <w:rStyle w:val="Teksttreci8"/>
          <w:color w:val="000000"/>
          <w:lang w:val="ru-RU" w:eastAsia="ru-RU"/>
        </w:rPr>
        <w:t xml:space="preserve">13/61, </w:t>
      </w:r>
      <w:r>
        <w:rPr>
          <w:rStyle w:val="Teksttreci8"/>
          <w:color w:val="000000"/>
        </w:rPr>
        <w:t>s. 5).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 xml:space="preserve">„Obniżyło to może wartość książki, ale dało (...) jej (...) </w:t>
      </w:r>
      <w:r>
        <w:rPr>
          <w:rStyle w:val="Teksttreci8Kursywa"/>
          <w:color w:val="000000"/>
        </w:rPr>
        <w:t>konstruktywny</w:t>
      </w:r>
      <w:r>
        <w:rPr>
          <w:rStyle w:val="Teksttreci8Kursywa"/>
          <w:color w:val="000000"/>
        </w:rPr>
        <w:br/>
        <w:t>klimat</w:t>
      </w:r>
      <w:r>
        <w:rPr>
          <w:rStyle w:val="Teksttreci8"/>
          <w:color w:val="000000"/>
        </w:rPr>
        <w:t xml:space="preserve">” (DzB </w:t>
      </w:r>
      <w:r>
        <w:rPr>
          <w:rStyle w:val="Teksttreci8"/>
          <w:color w:val="000000"/>
          <w:lang w:val="ru-RU" w:eastAsia="ru-RU"/>
        </w:rPr>
        <w:t xml:space="preserve">67/61, </w:t>
      </w:r>
      <w:r>
        <w:rPr>
          <w:rStyle w:val="Teksttreci8"/>
          <w:color w:val="000000"/>
        </w:rPr>
        <w:t>s. 4)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 xml:space="preserve">„Głównymi </w:t>
      </w:r>
      <w:r>
        <w:rPr>
          <w:rStyle w:val="Teksttreci8Kursywa"/>
          <w:color w:val="000000"/>
        </w:rPr>
        <w:t>kierunkami</w:t>
      </w:r>
      <w:r>
        <w:rPr>
          <w:rStyle w:val="Teksttreci8"/>
          <w:color w:val="000000"/>
        </w:rPr>
        <w:t xml:space="preserve">, na których uchwała </w:t>
      </w:r>
      <w:r>
        <w:rPr>
          <w:rStyle w:val="Teksttreci8Kursywa"/>
          <w:color w:val="000000"/>
        </w:rPr>
        <w:t>koncentruje siły</w:t>
      </w:r>
      <w:r>
        <w:rPr>
          <w:rStyle w:val="Teksttreci8"/>
          <w:color w:val="000000"/>
        </w:rPr>
        <w:t xml:space="preserve"> nauki, są prace</w:t>
      </w:r>
      <w:r>
        <w:rPr>
          <w:rStyle w:val="Teksttreci8"/>
          <w:color w:val="000000"/>
        </w:rPr>
        <w:br/>
        <w:t xml:space="preserve">zmierzające do rozszerzenia bazy surowcowej”. (NRz </w:t>
      </w:r>
      <w:r>
        <w:rPr>
          <w:rStyle w:val="Teksttreci8"/>
          <w:color w:val="000000"/>
          <w:lang w:val="ru-RU" w:eastAsia="ru-RU"/>
        </w:rPr>
        <w:t xml:space="preserve">39/61,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80"/>
        <w:shd w:val="clear" w:color="auto" w:fill="auto"/>
        <w:spacing w:before="0" w:after="317" w:line="264" w:lineRule="exact"/>
        <w:ind w:firstLine="700"/>
        <w:jc w:val="both"/>
      </w:pPr>
      <w:r>
        <w:rPr>
          <w:rStyle w:val="Teksttreci8"/>
          <w:color w:val="000000"/>
        </w:rPr>
        <w:t xml:space="preserve">(...) Utwór winien opiewać </w:t>
      </w:r>
      <w:r>
        <w:rPr>
          <w:rStyle w:val="Teksttreci8Kursywa"/>
          <w:color w:val="000000"/>
        </w:rPr>
        <w:t>akcenty treści</w:t>
      </w:r>
      <w:r>
        <w:rPr>
          <w:rStyle w:val="Teksttreci8"/>
          <w:color w:val="000000"/>
        </w:rPr>
        <w:t xml:space="preserve"> którymi żyją i które wnoszą w życie</w:t>
      </w:r>
      <w:r>
        <w:rPr>
          <w:rStyle w:val="Teksttreci8"/>
          <w:color w:val="000000"/>
        </w:rPr>
        <w:br/>
        <w:t xml:space="preserve">kraju ludzie Śląska, (w </w:t>
      </w:r>
      <w:r>
        <w:rPr>
          <w:rStyle w:val="Teksttreci8"/>
          <w:color w:val="000000"/>
          <w:lang w:val="ru-RU" w:eastAsia="ru-RU"/>
        </w:rPr>
        <w:t xml:space="preserve">112/61, </w:t>
      </w:r>
      <w:r>
        <w:rPr>
          <w:rStyle w:val="Teksttreci8"/>
          <w:color w:val="000000"/>
        </w:rPr>
        <w:t>s. 8)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Przejdźmy z kolei do przykładów reprezentujących typ obrazowości</w:t>
      </w:r>
      <w:r>
        <w:rPr>
          <w:rStyle w:val="Teksttreci2"/>
          <w:b/>
          <w:bCs/>
          <w:color w:val="000000"/>
        </w:rPr>
        <w:br/>
        <w:t>jak gdyby niekonsekwentnej; w składzie takich metafor skojarzono słowa</w:t>
      </w:r>
    </w:p>
    <w:p w:rsidR="0015384D" w:rsidRDefault="0015384D">
      <w:pPr>
        <w:pStyle w:val="Teksttreci20"/>
        <w:shd w:val="clear" w:color="auto" w:fill="auto"/>
        <w:tabs>
          <w:tab w:val="left" w:pos="272"/>
        </w:tabs>
        <w:spacing w:after="288" w:line="318" w:lineRule="exact"/>
        <w:jc w:val="both"/>
      </w:pPr>
      <w:r>
        <w:rPr>
          <w:rStyle w:val="Teksttreci2"/>
          <w:b/>
          <w:bCs/>
          <w:color w:val="000000"/>
        </w:rPr>
        <w:t>o</w:t>
      </w:r>
      <w:r>
        <w:rPr>
          <w:rStyle w:val="Teksttreci2"/>
          <w:b/>
          <w:bCs/>
          <w:color w:val="000000"/>
        </w:rPr>
        <w:tab/>
        <w:t>treści konkretnej, „wizualnej“ i wyrazy wybitnie abstrakcyjne. Pierwsze</w:t>
      </w:r>
      <w:r>
        <w:rPr>
          <w:rStyle w:val="Teksttreci2"/>
          <w:b/>
          <w:bCs/>
          <w:color w:val="000000"/>
        </w:rPr>
        <w:br/>
        <w:t>z nich powodują powstanie cząstkowych wyobrażeń, które jednak nie</w:t>
      </w:r>
      <w:r>
        <w:rPr>
          <w:rStyle w:val="Teksttreci2"/>
          <w:b/>
          <w:bCs/>
          <w:color w:val="000000"/>
        </w:rPr>
        <w:br/>
        <w:t>znajdują harmonijnego dopełnienia, stają się bezsensowne po konfrontacji z pozbawioną jakichkolwiek elementów konkretności treścią abstraktów. A oto przykłady:</w:t>
      </w:r>
    </w:p>
    <w:p w:rsidR="0015384D" w:rsidRDefault="0015384D">
      <w:pPr>
        <w:pStyle w:val="Teksttreci80"/>
        <w:shd w:val="clear" w:color="auto" w:fill="auto"/>
        <w:spacing w:before="0" w:after="0" w:line="258" w:lineRule="exact"/>
        <w:ind w:firstLine="700"/>
        <w:jc w:val="both"/>
      </w:pPr>
      <w:r>
        <w:rPr>
          <w:rStyle w:val="Teksttreci8"/>
          <w:color w:val="000000"/>
        </w:rPr>
        <w:t xml:space="preserve">„Jakoś w kolegiach redakcyjnych za mało dotychczas </w:t>
      </w:r>
      <w:r>
        <w:rPr>
          <w:rStyle w:val="Teksttreci8Kursywa"/>
          <w:color w:val="000000"/>
        </w:rPr>
        <w:t>zasiadało zapotrzebowanie czytelnicze,</w:t>
      </w:r>
      <w:r>
        <w:rPr>
          <w:rStyle w:val="Teksttreci8"/>
          <w:color w:val="000000"/>
        </w:rPr>
        <w:t xml:space="preserve"> by zgłosić dodatkowe życzenia”. (Szt. L. </w:t>
      </w:r>
      <w:r>
        <w:rPr>
          <w:rStyle w:val="Teksttreci8"/>
          <w:color w:val="000000"/>
          <w:lang w:val="ru-RU" w:eastAsia="ru-RU"/>
        </w:rPr>
        <w:t xml:space="preserve">54/61, </w:t>
      </w:r>
      <w:r>
        <w:rPr>
          <w:rStyle w:val="Teksttreci8"/>
          <w:color w:val="000000"/>
        </w:rPr>
        <w:t>Kultura</w:t>
      </w:r>
    </w:p>
    <w:p w:rsidR="0015384D" w:rsidRDefault="0015384D">
      <w:pPr>
        <w:pStyle w:val="Teksttreci80"/>
        <w:shd w:val="clear" w:color="auto" w:fill="auto"/>
        <w:tabs>
          <w:tab w:val="left" w:pos="272"/>
        </w:tabs>
        <w:spacing w:before="0" w:after="0" w:line="258" w:lineRule="exact"/>
        <w:jc w:val="both"/>
      </w:pPr>
      <w:r>
        <w:rPr>
          <w:rStyle w:val="Teksttreci8"/>
          <w:color w:val="000000"/>
        </w:rPr>
        <w:t>i</w:t>
      </w:r>
      <w:r>
        <w:rPr>
          <w:rStyle w:val="Teksttreci8"/>
          <w:color w:val="000000"/>
        </w:rPr>
        <w:tab/>
        <w:t>Życie. s. 1)</w:t>
      </w:r>
    </w:p>
    <w:p w:rsidR="0015384D" w:rsidRDefault="0015384D">
      <w:pPr>
        <w:pStyle w:val="Teksttreci80"/>
        <w:shd w:val="clear" w:color="auto" w:fill="auto"/>
        <w:spacing w:before="0" w:after="0" w:line="276" w:lineRule="exact"/>
        <w:ind w:firstLine="700"/>
        <w:jc w:val="both"/>
        <w:sectPr w:rsidR="0015384D">
          <w:headerReference w:type="even" r:id="rId18"/>
          <w:headerReference w:type="default" r:id="rId19"/>
          <w:headerReference w:type="first" r:id="rId20"/>
          <w:pgSz w:w="11900" w:h="16840"/>
          <w:pgMar w:top="1754" w:right="1801" w:bottom="1585" w:left="991" w:header="0" w:footer="3" w:gutter="0"/>
          <w:cols w:space="708"/>
          <w:noEndnote/>
          <w:titlePg/>
          <w:docGrid w:linePitch="360"/>
        </w:sectPr>
      </w:pPr>
      <w:r>
        <w:rPr>
          <w:rStyle w:val="Teksttreci8"/>
          <w:color w:val="000000"/>
        </w:rPr>
        <w:t xml:space="preserve">„Pomiędzy tymi dwoma doświadczeniami </w:t>
      </w:r>
      <w:r>
        <w:rPr>
          <w:rStyle w:val="Teksttreci8Kursywa"/>
          <w:color w:val="000000"/>
        </w:rPr>
        <w:t>miota się</w:t>
      </w:r>
      <w:r>
        <w:rPr>
          <w:rStyle w:val="Teksttreci8"/>
          <w:color w:val="000000"/>
        </w:rPr>
        <w:t xml:space="preserve"> (...) podzielona na dziesiątek warsztatów, </w:t>
      </w:r>
      <w:r>
        <w:rPr>
          <w:rStyle w:val="Teksttreci8Kursywa"/>
          <w:color w:val="000000"/>
        </w:rPr>
        <w:t>teoria widzenia”.</w:t>
      </w:r>
      <w:r>
        <w:rPr>
          <w:rStyle w:val="Teksttreci8"/>
          <w:color w:val="000000"/>
        </w:rPr>
        <w:t xml:space="preserve"> (GP, Spojrzenia nr </w:t>
      </w:r>
      <w:r>
        <w:rPr>
          <w:rStyle w:val="Teksttreci8"/>
          <w:color w:val="000000"/>
          <w:lang w:val="ru-RU" w:eastAsia="ru-RU"/>
        </w:rPr>
        <w:t>157/1961)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right="400" w:firstLine="600"/>
        <w:jc w:val="both"/>
      </w:pPr>
      <w:r>
        <w:rPr>
          <w:rStyle w:val="Teksttreci8"/>
          <w:color w:val="000000"/>
        </w:rPr>
        <w:lastRenderedPageBreak/>
        <w:t xml:space="preserve">„Właściwy każdemu człowiekowi </w:t>
      </w:r>
      <w:r>
        <w:rPr>
          <w:rStyle w:val="Teksttreci8Kursywa"/>
          <w:color w:val="000000"/>
        </w:rPr>
        <w:t>pęd</w:t>
      </w:r>
      <w:r>
        <w:rPr>
          <w:rStyle w:val="Teksttreci8"/>
          <w:color w:val="000000"/>
        </w:rPr>
        <w:t xml:space="preserve"> do światła, </w:t>
      </w:r>
      <w:r>
        <w:rPr>
          <w:rStyle w:val="Teksttreci8Kursywa"/>
          <w:color w:val="000000"/>
        </w:rPr>
        <w:t>pragnienie</w:t>
      </w:r>
      <w:r>
        <w:rPr>
          <w:rStyle w:val="Teksttreci8"/>
          <w:color w:val="000000"/>
        </w:rPr>
        <w:t xml:space="preserve"> kultury </w:t>
      </w:r>
      <w:r>
        <w:rPr>
          <w:rStyle w:val="Teksttreci8Kursywa"/>
          <w:color w:val="000000"/>
        </w:rPr>
        <w:t>wytryska z piskich lasów”.</w:t>
      </w:r>
      <w:r>
        <w:rPr>
          <w:rStyle w:val="Teksttreci8"/>
          <w:color w:val="000000"/>
        </w:rPr>
        <w:t xml:space="preserve"> (Gł. Olszt. </w:t>
      </w:r>
      <w:r>
        <w:rPr>
          <w:rStyle w:val="Teksttreci8"/>
          <w:color w:val="000000"/>
          <w:lang w:val="ru-RU" w:eastAsia="ru-RU"/>
        </w:rPr>
        <w:t>306/55)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firstLine="600"/>
        <w:jc w:val="both"/>
      </w:pPr>
      <w:r>
        <w:rPr>
          <w:rStyle w:val="Teksttreci8"/>
          <w:color w:val="000000"/>
        </w:rPr>
        <w:t xml:space="preserve">„Wypadki te stanowią (...) ilustrację </w:t>
      </w:r>
      <w:r>
        <w:rPr>
          <w:rStyle w:val="Teksttreci8Kursywa"/>
          <w:color w:val="000000"/>
        </w:rPr>
        <w:t>nacisku</w:t>
      </w:r>
      <w:r>
        <w:rPr>
          <w:rStyle w:val="Teksttreci8"/>
          <w:color w:val="000000"/>
        </w:rPr>
        <w:t xml:space="preserve"> tysięcy rodziców na szkołę (...), </w:t>
      </w:r>
      <w:r>
        <w:rPr>
          <w:rStyle w:val="Teksttreci8Kursywa"/>
          <w:color w:val="000000"/>
        </w:rPr>
        <w:t>przyobleczonego w różne szatki”.</w:t>
      </w:r>
      <w:r>
        <w:rPr>
          <w:rStyle w:val="Teksttreci8"/>
          <w:color w:val="000000"/>
        </w:rPr>
        <w:t xml:space="preserve"> (Gł. Olszt., Archipelag, 60—</w:t>
      </w:r>
      <w:r>
        <w:rPr>
          <w:rStyle w:val="Teksttreci8"/>
          <w:color w:val="000000"/>
          <w:lang w:val="ru-RU" w:eastAsia="ru-RU"/>
        </w:rPr>
        <w:t>61/61)</w:t>
      </w:r>
    </w:p>
    <w:p w:rsidR="0015384D" w:rsidRDefault="0015384D">
      <w:pPr>
        <w:pStyle w:val="Teksttreci80"/>
        <w:shd w:val="clear" w:color="auto" w:fill="auto"/>
        <w:spacing w:before="0" w:after="284" w:line="240" w:lineRule="exact"/>
        <w:ind w:left="420" w:right="400" w:firstLine="600"/>
        <w:jc w:val="both"/>
      </w:pPr>
      <w:r>
        <w:rPr>
          <w:rStyle w:val="Teksttreci8"/>
          <w:color w:val="000000"/>
        </w:rPr>
        <w:t xml:space="preserve">Gazeta Krakowska </w:t>
      </w:r>
      <w:r>
        <w:rPr>
          <w:rStyle w:val="Teksttreci8"/>
          <w:color w:val="000000"/>
          <w:lang w:val="ru-RU" w:eastAsia="ru-RU"/>
        </w:rPr>
        <w:t xml:space="preserve">(32/61, </w:t>
      </w:r>
      <w:r>
        <w:rPr>
          <w:rStyle w:val="Teksttreci8"/>
          <w:color w:val="000000"/>
        </w:rPr>
        <w:t xml:space="preserve">s. 1) pisze o „możliwościach </w:t>
      </w:r>
      <w:r>
        <w:rPr>
          <w:rStyle w:val="Teksttreci8Kursywa"/>
          <w:color w:val="000000"/>
        </w:rPr>
        <w:t>nasycenia</w:t>
      </w:r>
      <w:r>
        <w:rPr>
          <w:rStyle w:val="Teksttreci8"/>
          <w:color w:val="000000"/>
        </w:rPr>
        <w:t xml:space="preserve"> uwagi</w:t>
      </w:r>
      <w:r>
        <w:rPr>
          <w:rStyle w:val="Teksttreci8"/>
          <w:color w:val="000000"/>
        </w:rPr>
        <w:br/>
        <w:t xml:space="preserve">ucznia </w:t>
      </w:r>
      <w:r>
        <w:rPr>
          <w:rStyle w:val="Teksttreci8Kursywa"/>
          <w:color w:val="000000"/>
        </w:rPr>
        <w:t>akcentami</w:t>
      </w:r>
      <w:r>
        <w:rPr>
          <w:rStyle w:val="Teksttreci8"/>
          <w:color w:val="000000"/>
        </w:rPr>
        <w:t xml:space="preserve"> polityczno-światopoglądowymi”.</w:t>
      </w:r>
    </w:p>
    <w:p w:rsidR="0015384D" w:rsidRDefault="0015384D">
      <w:pPr>
        <w:pStyle w:val="Teksttreci20"/>
        <w:shd w:val="clear" w:color="auto" w:fill="auto"/>
        <w:spacing w:after="212" w:line="260" w:lineRule="exact"/>
        <w:ind w:left="420" w:firstLine="600"/>
        <w:jc w:val="both"/>
      </w:pPr>
      <w:r>
        <w:rPr>
          <w:rStyle w:val="Teksttreci2"/>
          <w:b/>
          <w:bCs/>
          <w:color w:val="000000"/>
        </w:rPr>
        <w:t>To samo pismo snuje takie oto refleksje na temat sytuacji w Kongu: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right="400" w:firstLine="480"/>
        <w:jc w:val="both"/>
      </w:pPr>
      <w:r>
        <w:rPr>
          <w:rStyle w:val="Teksttreci8"/>
          <w:color w:val="000000"/>
        </w:rPr>
        <w:t xml:space="preserve">. „Znak </w:t>
      </w:r>
      <w:r>
        <w:rPr>
          <w:rStyle w:val="Teksttreci8Kursywa"/>
          <w:color w:val="000000"/>
        </w:rPr>
        <w:t>równania,</w:t>
      </w:r>
      <w:r>
        <w:rPr>
          <w:rStyle w:val="Teksttreci8"/>
          <w:color w:val="000000"/>
        </w:rPr>
        <w:t xml:space="preserve"> jaki można postawić między samozwańczym premierem</w:t>
      </w:r>
      <w:r>
        <w:rPr>
          <w:rStyle w:val="Teksttreci8"/>
          <w:color w:val="000000"/>
        </w:rPr>
        <w:br/>
        <w:t xml:space="preserve">Katangi i jego patronami, </w:t>
      </w:r>
      <w:r>
        <w:rPr>
          <w:rStyle w:val="Teksttreci8Kursywa"/>
          <w:color w:val="000000"/>
        </w:rPr>
        <w:t>sięga coraz dalej, obejmując</w:t>
      </w:r>
      <w:r>
        <w:rPr>
          <w:rStyle w:val="Teksttreci8"/>
          <w:color w:val="000000"/>
        </w:rPr>
        <w:t xml:space="preserve"> także (...) sekretarza generalnego ONZ”. </w:t>
      </w:r>
      <w:r>
        <w:rPr>
          <w:rStyle w:val="Teksttreci8"/>
          <w:color w:val="000000"/>
          <w:lang w:val="ru-RU" w:eastAsia="ru-RU"/>
        </w:rPr>
        <w:t xml:space="preserve">(39/61,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80"/>
        <w:shd w:val="clear" w:color="auto" w:fill="auto"/>
        <w:spacing w:before="0" w:after="284" w:line="240" w:lineRule="exact"/>
        <w:ind w:left="420" w:right="400" w:firstLine="600"/>
        <w:jc w:val="both"/>
      </w:pPr>
      <w:r>
        <w:rPr>
          <w:rStyle w:val="Teksttreci8"/>
          <w:color w:val="000000"/>
        </w:rPr>
        <w:t>„Czyżby autor świadomie pozbawił Tersytesa wszelkich zalet — zastanawia</w:t>
      </w:r>
      <w:r>
        <w:rPr>
          <w:rStyle w:val="Teksttreci8"/>
          <w:color w:val="000000"/>
        </w:rPr>
        <w:br/>
        <w:t xml:space="preserve">się recenzent „Przeglądu Kulturalnego” — by i </w:t>
      </w:r>
      <w:r>
        <w:rPr>
          <w:rStyle w:val="Teksttreci8Kursywa"/>
          <w:color w:val="000000"/>
        </w:rPr>
        <w:t>rozum wraz z cnotą ująć w cudzysłów, jako ostatnią deskę ratunku</w:t>
      </w:r>
      <w:r>
        <w:rPr>
          <w:rStyle w:val="Teksttreci8"/>
          <w:color w:val="000000"/>
        </w:rPr>
        <w:t xml:space="preserve"> dla garbusów?” </w:t>
      </w:r>
      <w:r>
        <w:rPr>
          <w:rStyle w:val="Teksttreci8"/>
          <w:color w:val="000000"/>
          <w:lang w:val="ru-RU" w:eastAsia="ru-RU"/>
        </w:rPr>
        <w:t xml:space="preserve">(50/60, </w:t>
      </w:r>
      <w:r>
        <w:rPr>
          <w:rStyle w:val="Teksttreci8"/>
          <w:color w:val="000000"/>
        </w:rPr>
        <w:t>s. 6)</w:t>
      </w:r>
    </w:p>
    <w:p w:rsidR="0015384D" w:rsidRDefault="0015384D">
      <w:pPr>
        <w:pStyle w:val="Teksttreci20"/>
        <w:shd w:val="clear" w:color="auto" w:fill="auto"/>
        <w:spacing w:after="195" w:line="260" w:lineRule="exact"/>
        <w:ind w:left="420" w:firstLine="600"/>
        <w:jc w:val="both"/>
      </w:pPr>
      <w:r>
        <w:rPr>
          <w:rStyle w:val="Teksttreci2"/>
          <w:b/>
          <w:bCs/>
          <w:color w:val="000000"/>
        </w:rPr>
        <w:t>I jeszcze jeden fragment recenzji teatralnej:</w:t>
      </w:r>
    </w:p>
    <w:p w:rsidR="0015384D" w:rsidRDefault="0015384D">
      <w:pPr>
        <w:pStyle w:val="Teksttreci80"/>
        <w:shd w:val="clear" w:color="auto" w:fill="auto"/>
        <w:spacing w:before="0" w:after="266" w:line="246" w:lineRule="exact"/>
        <w:ind w:left="420" w:right="400" w:firstLine="600"/>
        <w:jc w:val="both"/>
      </w:pPr>
      <w:r>
        <w:rPr>
          <w:rStyle w:val="Teksttreci8"/>
          <w:color w:val="000000"/>
        </w:rPr>
        <w:t xml:space="preserve">„Klasycznym przykładem reżyserskich </w:t>
      </w:r>
      <w:r>
        <w:rPr>
          <w:rStyle w:val="Teksttreci8Kursywa"/>
          <w:color w:val="000000"/>
        </w:rPr>
        <w:t>welonów otulających</w:t>
      </w:r>
      <w:r>
        <w:rPr>
          <w:rStyle w:val="Teksttreci8"/>
          <w:color w:val="000000"/>
        </w:rPr>
        <w:t xml:space="preserve"> całkiem niedwuznaczne </w:t>
      </w:r>
      <w:r>
        <w:rPr>
          <w:rStyle w:val="Teksttreci8Kursywa"/>
          <w:color w:val="000000"/>
        </w:rPr>
        <w:t>treści</w:t>
      </w:r>
      <w:r>
        <w:rPr>
          <w:rStyle w:val="Teksttreci8"/>
          <w:color w:val="000000"/>
        </w:rPr>
        <w:t xml:space="preserve"> jest kabaret „Mały Wóz”. (GK </w:t>
      </w:r>
      <w:r>
        <w:rPr>
          <w:rStyle w:val="Teksttreci8"/>
          <w:color w:val="000000"/>
          <w:lang w:val="ru-RU" w:eastAsia="ru-RU"/>
        </w:rPr>
        <w:t xml:space="preserve">60/61, </w:t>
      </w:r>
      <w:r>
        <w:rPr>
          <w:rStyle w:val="Teksttreci8"/>
          <w:color w:val="000000"/>
        </w:rPr>
        <w:t>s. 6)</w:t>
      </w:r>
    </w:p>
    <w:p w:rsidR="0015384D" w:rsidRDefault="0015384D">
      <w:pPr>
        <w:pStyle w:val="Teksttreci20"/>
        <w:shd w:val="clear" w:color="auto" w:fill="auto"/>
        <w:spacing w:after="278" w:line="288" w:lineRule="exact"/>
        <w:ind w:left="420" w:right="400" w:firstLine="600"/>
        <w:jc w:val="both"/>
      </w:pPr>
      <w:r>
        <w:rPr>
          <w:rStyle w:val="Teksttreci2"/>
          <w:b/>
          <w:bCs/>
          <w:color w:val="000000"/>
        </w:rPr>
        <w:t>Przykłady tego rodzaju można by nazwać przenośniami o pozornej,</w:t>
      </w:r>
      <w:r>
        <w:rPr>
          <w:rStyle w:val="Teksttreci2"/>
          <w:b/>
          <w:bCs/>
          <w:color w:val="000000"/>
        </w:rPr>
        <w:br/>
        <w:t>mylącej obrazowości. Na pierwszy rzut oka wydają się wyraziste i konkretne, ale wmyślenie się w ich treść pozwala dostrzec ich nierealność,</w:t>
      </w:r>
      <w:r>
        <w:rPr>
          <w:rStyle w:val="Teksttreci2"/>
          <w:b/>
          <w:bCs/>
          <w:color w:val="000000"/>
        </w:rPr>
        <w:br/>
        <w:t>a tym samym bezsensowność. I jeszcze dwa przykłady, wskazujące na to,</w:t>
      </w:r>
      <w:r>
        <w:rPr>
          <w:rStyle w:val="Teksttreci2"/>
          <w:b/>
          <w:bCs/>
          <w:color w:val="000000"/>
        </w:rPr>
        <w:br/>
        <w:t>w jak wielkim stopniu składniki o znaczeniach konkretnych mogą stwarzać</w:t>
      </w:r>
      <w:r>
        <w:rPr>
          <w:rStyle w:val="Teksttreci2"/>
          <w:b/>
          <w:bCs/>
          <w:color w:val="000000"/>
        </w:rPr>
        <w:br/>
        <w:t>pozory obrazowości i plastyczności takiej „fałszywej“ metafory.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right="400" w:firstLine="600"/>
        <w:jc w:val="both"/>
      </w:pPr>
      <w:r>
        <w:rPr>
          <w:rStyle w:val="Teksttreci8"/>
          <w:color w:val="000000"/>
        </w:rPr>
        <w:t>„Bodaj najistotniejszym zagadnieniem (...) jest zasięg oddziaływania dzieła</w:t>
      </w:r>
      <w:r>
        <w:rPr>
          <w:rStyle w:val="Teksttreci8"/>
          <w:color w:val="000000"/>
        </w:rPr>
        <w:br/>
        <w:t xml:space="preserve">sztuki. </w:t>
      </w:r>
      <w:r>
        <w:rPr>
          <w:rStyle w:val="Teksttreci8Kursywa"/>
          <w:color w:val="000000"/>
        </w:rPr>
        <w:t>Na drzewie tym powieszono wiele pretensji, wiele życzeń”.</w:t>
      </w:r>
      <w:r>
        <w:rPr>
          <w:rStyle w:val="Teksttreci8"/>
          <w:color w:val="000000"/>
        </w:rPr>
        <w:t xml:space="preserve"> (Szt. L. </w:t>
      </w:r>
      <w:r>
        <w:rPr>
          <w:rStyle w:val="Teksttreci8"/>
          <w:color w:val="000000"/>
          <w:lang w:val="ru-RU" w:eastAsia="ru-RU"/>
        </w:rPr>
        <w:t>36/61,</w:t>
      </w:r>
      <w:r>
        <w:rPr>
          <w:rStyle w:val="Teksttreci8"/>
          <w:color w:val="000000"/>
          <w:lang w:val="ru-RU" w:eastAsia="ru-RU"/>
        </w:rPr>
        <w:br/>
      </w:r>
      <w:r>
        <w:rPr>
          <w:rStyle w:val="Teksttreci8"/>
          <w:color w:val="000000"/>
        </w:rPr>
        <w:t>Kultura i Życie, s. 1)</w:t>
      </w:r>
    </w:p>
    <w:p w:rsidR="0015384D" w:rsidRDefault="0015384D">
      <w:pPr>
        <w:pStyle w:val="Teksttreci120"/>
        <w:shd w:val="clear" w:color="auto" w:fill="auto"/>
        <w:spacing w:before="0" w:after="257" w:line="240" w:lineRule="exact"/>
        <w:ind w:left="420" w:right="400" w:firstLine="600"/>
      </w:pPr>
      <w:r>
        <w:rPr>
          <w:rStyle w:val="Teksttreci12Bezkursywy"/>
          <w:i w:val="0"/>
          <w:iCs w:val="0"/>
          <w:color w:val="000000"/>
        </w:rPr>
        <w:t xml:space="preserve">„Małostkowe </w:t>
      </w:r>
      <w:r>
        <w:rPr>
          <w:rStyle w:val="Teksttreci12"/>
          <w:i/>
          <w:iCs/>
          <w:color w:val="000000"/>
        </w:rPr>
        <w:t>motywy,</w:t>
      </w:r>
      <w:r>
        <w:rPr>
          <w:rStyle w:val="Teksttreci12Bezkursywy"/>
          <w:i w:val="0"/>
          <w:iCs w:val="0"/>
          <w:color w:val="000000"/>
        </w:rPr>
        <w:t xml:space="preserve"> pociągając za sobą </w:t>
      </w:r>
      <w:r>
        <w:rPr>
          <w:rStyle w:val="Teksttreci12"/>
          <w:i/>
          <w:iCs/>
          <w:color w:val="000000"/>
        </w:rPr>
        <w:t>skutki ubarwione krwią, obrastać</w:t>
      </w:r>
      <w:r>
        <w:rPr>
          <w:rStyle w:val="Teksttreci12"/>
          <w:i/>
          <w:iCs/>
          <w:color w:val="000000"/>
        </w:rPr>
        <w:br/>
        <w:t>zaczynają w uwznioślające zasłony”.</w:t>
      </w:r>
      <w:r>
        <w:rPr>
          <w:rStyle w:val="Teksttreci12Bezkursywy"/>
          <w:i w:val="0"/>
          <w:iCs w:val="0"/>
          <w:color w:val="000000"/>
        </w:rPr>
        <w:t xml:space="preserve"> (PK </w:t>
      </w:r>
      <w:r>
        <w:rPr>
          <w:rStyle w:val="Teksttreci12Bezkursywy"/>
          <w:i w:val="0"/>
          <w:iCs w:val="0"/>
          <w:color w:val="000000"/>
          <w:lang w:val="ru-RU" w:eastAsia="ru-RU"/>
        </w:rPr>
        <w:t xml:space="preserve">50/60, </w:t>
      </w:r>
      <w:r>
        <w:rPr>
          <w:rStyle w:val="Teksttreci12Bezkursywy"/>
          <w:i w:val="0"/>
          <w:iCs w:val="0"/>
          <w:color w:val="000000"/>
        </w:rPr>
        <w:t>s. 6)</w:t>
      </w:r>
    </w:p>
    <w:p w:rsidR="0015384D" w:rsidRDefault="0015384D">
      <w:pPr>
        <w:pStyle w:val="Teksttreci20"/>
        <w:shd w:val="clear" w:color="auto" w:fill="auto"/>
        <w:spacing w:after="343" w:line="294" w:lineRule="exact"/>
        <w:ind w:left="420" w:right="400" w:firstLine="600"/>
        <w:jc w:val="both"/>
      </w:pPr>
      <w:r>
        <w:rPr>
          <w:rStyle w:val="Teksttreci2"/>
          <w:b/>
          <w:bCs/>
          <w:color w:val="000000"/>
        </w:rPr>
        <w:t>Po przenośniach o połowicznej, zakłóconej obrazowości kolej na przenośnie nadmiernie, wprost karykaturalnie obrazowe. Tym razem źródłem</w:t>
      </w:r>
      <w:r>
        <w:rPr>
          <w:rStyle w:val="Teksttreci2"/>
          <w:b/>
          <w:bCs/>
          <w:color w:val="000000"/>
        </w:rPr>
        <w:br/>
        <w:t>wykolejeń nie są sprzeczności treści znaczeniowej składników; elementy</w:t>
      </w:r>
      <w:r>
        <w:rPr>
          <w:rStyle w:val="Teksttreci2"/>
          <w:b/>
          <w:bCs/>
          <w:color w:val="000000"/>
        </w:rPr>
        <w:br/>
        <w:t>takich metafor mają znaczenia konkretne, doskonale przekazują pewien</w:t>
      </w:r>
      <w:r>
        <w:rPr>
          <w:rStyle w:val="Teksttreci2"/>
          <w:b/>
          <w:bCs/>
          <w:color w:val="000000"/>
        </w:rPr>
        <w:br/>
        <w:t>obraz; przyczyną ich nonsensowności jest natomiast właśnie sama konstrukcja obrazu, oparcie przenośni na nieprawdopodobnych, sprzecznych</w:t>
      </w:r>
      <w:r>
        <w:rPr>
          <w:rStyle w:val="Teksttreci2"/>
          <w:b/>
          <w:bCs/>
          <w:color w:val="000000"/>
        </w:rPr>
        <w:br/>
        <w:t>z doświadczeniem zestawieniach zjawisk. A oto kilka przykładów: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right="400" w:firstLine="600"/>
        <w:jc w:val="both"/>
      </w:pPr>
      <w:r>
        <w:rPr>
          <w:rStyle w:val="Teksttreci8"/>
          <w:color w:val="000000"/>
        </w:rPr>
        <w:t xml:space="preserve">„Z </w:t>
      </w:r>
      <w:r>
        <w:rPr>
          <w:rStyle w:val="Teksttreci8Kursywa"/>
          <w:color w:val="000000"/>
        </w:rPr>
        <w:t>firmamentu, na którym rozkwita oblicze generała,</w:t>
      </w:r>
      <w:r>
        <w:rPr>
          <w:rStyle w:val="Teksttreci8"/>
          <w:color w:val="000000"/>
        </w:rPr>
        <w:t xml:space="preserve"> padają (...) zaledwie</w:t>
      </w:r>
      <w:r>
        <w:rPr>
          <w:rStyle w:val="Teksttreci8"/>
          <w:color w:val="000000"/>
        </w:rPr>
        <w:br/>
        <w:t>niejasne przepowiednie, trudne do rozszyfrowania”. (TR Magazyn niedzielny,</w:t>
      </w:r>
      <w:r>
        <w:rPr>
          <w:rStyle w:val="Teksttreci8"/>
          <w:color w:val="000000"/>
        </w:rPr>
        <w:br/>
      </w:r>
      <w:r>
        <w:rPr>
          <w:rStyle w:val="Teksttreci8"/>
          <w:color w:val="000000"/>
          <w:lang w:val="cs-CZ" w:eastAsia="cs-CZ"/>
        </w:rPr>
        <w:t xml:space="preserve">27-IV-1958,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 xml:space="preserve">„Zabieg wymieniony jest jakby czynnością wstępną, (...) </w:t>
      </w:r>
      <w:r>
        <w:rPr>
          <w:rStyle w:val="Teksttreci8Kursywa"/>
          <w:color w:val="000000"/>
        </w:rPr>
        <w:t>uczesaniem przedmiotu</w:t>
      </w:r>
      <w:r>
        <w:rPr>
          <w:rStyle w:val="Teksttreci8"/>
          <w:color w:val="000000"/>
        </w:rPr>
        <w:t xml:space="preserve"> przed wykonaniem poetyckiej fotografii.”. (Szt. L. </w:t>
      </w:r>
      <w:r>
        <w:rPr>
          <w:rStyle w:val="Teksttreci8"/>
          <w:color w:val="000000"/>
          <w:lang w:val="ru-RU" w:eastAsia="ru-RU"/>
        </w:rPr>
        <w:t xml:space="preserve">54/61 </w:t>
      </w:r>
      <w:r>
        <w:rPr>
          <w:rStyle w:val="Teksttreci8"/>
          <w:color w:val="000000"/>
        </w:rPr>
        <w:t>Kultura i Zycie, s. 2)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 xml:space="preserve">„Na konferencji obiecano pomóc </w:t>
      </w:r>
      <w:r>
        <w:rPr>
          <w:rStyle w:val="Teksttreci8Kursywa"/>
          <w:color w:val="000000"/>
        </w:rPr>
        <w:t>budkom</w:t>
      </w:r>
      <w:r>
        <w:rPr>
          <w:rStyle w:val="Teksttreci8"/>
          <w:color w:val="000000"/>
        </w:rPr>
        <w:t xml:space="preserve">, </w:t>
      </w:r>
      <w:r>
        <w:rPr>
          <w:rStyle w:val="Teksttreci8Kursywa"/>
          <w:color w:val="000000"/>
        </w:rPr>
        <w:t>więdnącym w handlowym wazonie”.</w:t>
      </w:r>
      <w:r>
        <w:rPr>
          <w:rStyle w:val="Teksttreci8"/>
          <w:color w:val="000000"/>
        </w:rPr>
        <w:t xml:space="preserve"> (ZW </w:t>
      </w:r>
      <w:r>
        <w:rPr>
          <w:rStyle w:val="Teksttreci8"/>
          <w:color w:val="000000"/>
          <w:lang w:val="ru-RU" w:eastAsia="ru-RU"/>
        </w:rPr>
        <w:t xml:space="preserve">300/57, </w:t>
      </w:r>
      <w:r>
        <w:rPr>
          <w:rStyle w:val="Teksttreci8"/>
          <w:color w:val="000000"/>
        </w:rPr>
        <w:t>s. 6)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lastRenderedPageBreak/>
        <w:t xml:space="preserve">„Przez redakcję od lat </w:t>
      </w:r>
      <w:r>
        <w:rPr>
          <w:rStyle w:val="Teksttreci8Kursywa"/>
          <w:color w:val="000000"/>
        </w:rPr>
        <w:t>przetacza się wysoka fala ludzi</w:t>
      </w:r>
      <w:r>
        <w:rPr>
          <w:rStyle w:val="Teksttreci8"/>
          <w:color w:val="000000"/>
        </w:rPr>
        <w:t>, błagających o pomoc”.</w:t>
      </w:r>
      <w:r>
        <w:rPr>
          <w:rStyle w:val="Teksttreci8"/>
          <w:color w:val="000000"/>
        </w:rPr>
        <w:br/>
        <w:t xml:space="preserve">(ŻW </w:t>
      </w:r>
      <w:r>
        <w:rPr>
          <w:rStyle w:val="Teksttreci8"/>
          <w:color w:val="000000"/>
          <w:lang w:val="ru-RU" w:eastAsia="ru-RU"/>
        </w:rPr>
        <w:t xml:space="preserve">33/59, </w:t>
      </w:r>
      <w:r>
        <w:rPr>
          <w:rStyle w:val="Teksttreci8"/>
          <w:color w:val="000000"/>
        </w:rPr>
        <w:t>s. 3)</w:t>
      </w:r>
    </w:p>
    <w:p w:rsidR="0015384D" w:rsidRDefault="0015384D">
      <w:pPr>
        <w:pStyle w:val="Teksttreci80"/>
        <w:shd w:val="clear" w:color="auto" w:fill="auto"/>
        <w:spacing w:before="0" w:after="137" w:line="264" w:lineRule="exact"/>
        <w:ind w:firstLine="680"/>
        <w:jc w:val="both"/>
      </w:pPr>
      <w:r>
        <w:rPr>
          <w:rStyle w:val="Teksttreci8"/>
          <w:color w:val="000000"/>
        </w:rPr>
        <w:t xml:space="preserve">„Wiejskim społecznikom trzeba </w:t>
      </w:r>
      <w:r>
        <w:rPr>
          <w:rStyle w:val="Teksttreci8Kursywa"/>
          <w:color w:val="000000"/>
        </w:rPr>
        <w:t>podać dłoń, dzierżącą złotówki przemienione</w:t>
      </w:r>
      <w:r>
        <w:rPr>
          <w:rStyle w:val="Teksttreci8Kursywa"/>
          <w:color w:val="000000"/>
        </w:rPr>
        <w:br/>
        <w:t>w urządzenia</w:t>
      </w:r>
      <w:r>
        <w:rPr>
          <w:rStyle w:val="Teksttreci8"/>
          <w:color w:val="000000"/>
        </w:rPr>
        <w:t xml:space="preserve"> pomagające poznawać i rozumieć świat”. (Szt. L. </w:t>
      </w:r>
      <w:r>
        <w:rPr>
          <w:rStyle w:val="Teksttreci8"/>
          <w:color w:val="000000"/>
          <w:lang w:val="ru-RU" w:eastAsia="ru-RU"/>
        </w:rPr>
        <w:t xml:space="preserve">26-11/61, </w:t>
      </w:r>
      <w:r>
        <w:rPr>
          <w:rStyle w:val="Teksttreci8"/>
          <w:color w:val="000000"/>
        </w:rPr>
        <w:t>Kultura</w:t>
      </w:r>
      <w:r>
        <w:rPr>
          <w:rStyle w:val="Teksttreci8"/>
          <w:color w:val="000000"/>
        </w:rPr>
        <w:br/>
        <w:t>i Życie nr 8, s. 2)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Ogólnie rzecz biorąc, wszystkie błędy w zakresie nietradycyjnych</w:t>
      </w:r>
      <w:r>
        <w:rPr>
          <w:rStyle w:val="Teksttreci2"/>
          <w:b/>
          <w:bCs/>
          <w:color w:val="000000"/>
        </w:rPr>
        <w:br/>
        <w:t>użyć przenośnych wyrazów, wchodzących w skład metafory, sprowadzają</w:t>
      </w:r>
      <w:r>
        <w:rPr>
          <w:rStyle w:val="Teksttreci2"/>
          <w:b/>
          <w:bCs/>
          <w:color w:val="000000"/>
        </w:rPr>
        <w:br/>
        <w:t>się do jednego źródła: nieumiejętności wskazania odbiorcom rzeczowej</w:t>
      </w:r>
      <w:r>
        <w:rPr>
          <w:rStyle w:val="Teksttreci2"/>
          <w:b/>
          <w:bCs/>
          <w:color w:val="000000"/>
        </w:rPr>
        <w:br/>
        <w:t xml:space="preserve">podstawy przeniesienia nazwy, wywołania w ich świadomości takich samych wyobrażeń, </w:t>
      </w:r>
      <w:r>
        <w:rPr>
          <w:rStyle w:val="Teksttreci2"/>
          <w:b/>
          <w:bCs/>
          <w:color w:val="000000"/>
          <w:lang w:val="de-DE" w:eastAsia="de-DE"/>
        </w:rPr>
        <w:t xml:space="preserve">jakie </w:t>
      </w:r>
      <w:r>
        <w:rPr>
          <w:rStyle w:val="Teksttreci2"/>
          <w:b/>
          <w:bCs/>
          <w:color w:val="000000"/>
        </w:rPr>
        <w:t>towarzyszyły powstaniu przenośni. Niezrozumiałość lub nonsensowność metafory z punktu widzenia odbiorcy ma więc</w:t>
      </w:r>
      <w:r>
        <w:rPr>
          <w:rStyle w:val="Teksttreci2"/>
          <w:b/>
          <w:bCs/>
          <w:color w:val="000000"/>
        </w:rPr>
        <w:br/>
        <w:t>podstawy pozajęzykowe; przykłady tego typu kwalifikują się do oceny</w:t>
      </w:r>
      <w:r>
        <w:rPr>
          <w:rStyle w:val="Teksttreci2"/>
          <w:b/>
          <w:bCs/>
          <w:color w:val="000000"/>
        </w:rPr>
        <w:br/>
        <w:t>na podstawie kryterium logicznego.</w:t>
      </w:r>
    </w:p>
    <w:p w:rsidR="0015384D" w:rsidRDefault="0015384D">
      <w:pPr>
        <w:pStyle w:val="Teksttreci20"/>
        <w:shd w:val="clear" w:color="auto" w:fill="auto"/>
        <w:spacing w:after="223"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Absurdalność przenośni może mieć jednak i podłoże językowe, wynikające z ignorowania wtórnych cech semantycznych wyrazu, które</w:t>
      </w:r>
      <w:r>
        <w:rPr>
          <w:rStyle w:val="Teksttreci2"/>
          <w:b/>
          <w:bCs/>
          <w:color w:val="000000"/>
        </w:rPr>
        <w:br/>
        <w:t>jednak w świadomości odbiorcy mogą się wysunąć na plan pierwszy</w:t>
      </w:r>
      <w:r>
        <w:rPr>
          <w:rStyle w:val="Teksttreci2"/>
          <w:b/>
          <w:bCs/>
          <w:color w:val="000000"/>
        </w:rPr>
        <w:br/>
        <w:t>wbrew zamierzeniom autorów. Dotyczy to metafor o składnikach tradycyjnie, a nawet tylko genetycznie przenośnych, obecnie używanych we</w:t>
      </w:r>
      <w:r>
        <w:rPr>
          <w:rStyle w:val="Teksttreci2"/>
          <w:b/>
          <w:bCs/>
          <w:color w:val="000000"/>
        </w:rPr>
        <w:br/>
        <w:t>wtórnych znaczeniach realnych. W wyniku błędu kompozycyjnego —</w:t>
      </w:r>
      <w:r>
        <w:rPr>
          <w:rStyle w:val="Teksttreci2"/>
          <w:b/>
          <w:bCs/>
          <w:color w:val="000000"/>
        </w:rPr>
        <w:br/>
        <w:t>użycia takich eksprzenośni w kontekstach odświeżających ich pierwotne</w:t>
      </w:r>
      <w:r>
        <w:rPr>
          <w:rStyle w:val="Teksttreci2"/>
          <w:b/>
          <w:bCs/>
          <w:color w:val="000000"/>
        </w:rPr>
        <w:br/>
        <w:t>znaczenie, odżywa nieoczekiwanie cała ich zatarta już obrazowość: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 xml:space="preserve">„Rada Bezpieczeństwa zdobędzie się na </w:t>
      </w:r>
      <w:r>
        <w:rPr>
          <w:rStyle w:val="Teksttreci8Kursywa"/>
          <w:color w:val="000000"/>
        </w:rPr>
        <w:t>kroki</w:t>
      </w:r>
      <w:r>
        <w:rPr>
          <w:rStyle w:val="Teksttreci8"/>
          <w:color w:val="000000"/>
        </w:rPr>
        <w:t xml:space="preserve">, </w:t>
      </w:r>
      <w:r>
        <w:rPr>
          <w:rStyle w:val="Teksttreci8Kursywa"/>
          <w:color w:val="000000"/>
        </w:rPr>
        <w:t>które odetną</w:t>
      </w:r>
      <w:r>
        <w:rPr>
          <w:rStyle w:val="Teksttreci8"/>
          <w:color w:val="000000"/>
        </w:rPr>
        <w:t xml:space="preserve"> tę organizację (...)</w:t>
      </w:r>
      <w:r>
        <w:rPr>
          <w:rStyle w:val="Teksttreci8"/>
          <w:color w:val="000000"/>
        </w:rPr>
        <w:br/>
        <w:t xml:space="preserve">od zbrodniczych machinacji obrońców kolonializmu”. (GK </w:t>
      </w:r>
      <w:r>
        <w:rPr>
          <w:rStyle w:val="Teksttreci8"/>
          <w:color w:val="000000"/>
          <w:lang w:val="ru-RU" w:eastAsia="ru-RU"/>
        </w:rPr>
        <w:t xml:space="preserve">41/61, </w:t>
      </w:r>
      <w:r>
        <w:rPr>
          <w:rStyle w:val="Teksttreci8"/>
          <w:color w:val="000000"/>
        </w:rPr>
        <w:t>s. 1)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 xml:space="preserve">„Moskiewska </w:t>
      </w:r>
      <w:r>
        <w:rPr>
          <w:rStyle w:val="Teksttreci8Kursywa"/>
          <w:color w:val="000000"/>
        </w:rPr>
        <w:t>platforma</w:t>
      </w:r>
      <w:r>
        <w:rPr>
          <w:rStyle w:val="Teksttreci8"/>
          <w:color w:val="000000"/>
        </w:rPr>
        <w:t xml:space="preserve"> (...) </w:t>
      </w:r>
      <w:r>
        <w:rPr>
          <w:rStyle w:val="Teksttreci8Kursywa"/>
          <w:color w:val="000000"/>
        </w:rPr>
        <w:t>była także kolejnym krokiem na drodze</w:t>
      </w:r>
      <w:r>
        <w:rPr>
          <w:rStyle w:val="Teksttreci8"/>
          <w:color w:val="000000"/>
        </w:rPr>
        <w:t xml:space="preserve"> do</w:t>
      </w:r>
      <w:r>
        <w:rPr>
          <w:rStyle w:val="Teksttreci8"/>
          <w:color w:val="000000"/>
        </w:rPr>
        <w:br/>
        <w:t xml:space="preserve">umocnienia jedności działania”. (PK </w:t>
      </w:r>
      <w:r>
        <w:rPr>
          <w:rStyle w:val="Teksttreci8"/>
          <w:color w:val="000000"/>
          <w:lang w:val="ru-RU" w:eastAsia="ru-RU"/>
        </w:rPr>
        <w:t xml:space="preserve">5/61,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 xml:space="preserve">„Rząd Eyskensa podejmuje drastyczne </w:t>
      </w:r>
      <w:r>
        <w:rPr>
          <w:rStyle w:val="Teksttreci8Kursywa"/>
          <w:color w:val="000000"/>
        </w:rPr>
        <w:t>kroki w celu zdławienia fali</w:t>
      </w:r>
      <w:r>
        <w:rPr>
          <w:rStyle w:val="Teksttreci8"/>
          <w:color w:val="000000"/>
        </w:rPr>
        <w:t xml:space="preserve"> oburzenia”. (NRz </w:t>
      </w:r>
      <w:r>
        <w:rPr>
          <w:rStyle w:val="Teksttreci8"/>
          <w:color w:val="000000"/>
          <w:lang w:val="ru-RU" w:eastAsia="ru-RU"/>
        </w:rPr>
        <w:t xml:space="preserve">9/61,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80"/>
        <w:shd w:val="clear" w:color="auto" w:fill="auto"/>
        <w:spacing w:before="0" w:after="137" w:line="264" w:lineRule="exact"/>
        <w:ind w:firstLine="680"/>
        <w:jc w:val="both"/>
      </w:pPr>
      <w:r>
        <w:rPr>
          <w:rStyle w:val="Teksttreci8"/>
          <w:color w:val="000000"/>
        </w:rPr>
        <w:t xml:space="preserve">„Poloniści stracili głowę, nie znajdując </w:t>
      </w:r>
      <w:r>
        <w:rPr>
          <w:rStyle w:val="Teksttreci8Kursywa"/>
          <w:color w:val="000000"/>
        </w:rPr>
        <w:t>lekarstwa na pasmo</w:t>
      </w:r>
      <w:r>
        <w:rPr>
          <w:rStyle w:val="Teksttreci8"/>
          <w:color w:val="000000"/>
        </w:rPr>
        <w:t xml:space="preserve"> skutecznych</w:t>
      </w:r>
      <w:r>
        <w:rPr>
          <w:rStyle w:val="Teksttreci8"/>
          <w:color w:val="000000"/>
        </w:rPr>
        <w:br/>
        <w:t xml:space="preserve">zagrań rzeszowian”. (NRz-Stadion </w:t>
      </w:r>
      <w:r>
        <w:rPr>
          <w:rStyle w:val="Teksttreci8"/>
          <w:color w:val="000000"/>
          <w:lang w:val="ru-RU" w:eastAsia="ru-RU"/>
        </w:rPr>
        <w:t xml:space="preserve">13/61, </w:t>
      </w:r>
      <w:r>
        <w:rPr>
          <w:rStyle w:val="Teksttreci8"/>
          <w:color w:val="000000"/>
        </w:rPr>
        <w:t>s. 4)</w:t>
      </w:r>
    </w:p>
    <w:p w:rsidR="0015384D" w:rsidRDefault="0015384D">
      <w:pPr>
        <w:pStyle w:val="Teksttreci20"/>
        <w:shd w:val="clear" w:color="auto" w:fill="auto"/>
        <w:spacing w:after="223"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Dbałość o kompozycyjno-logiczną poprawność metafory wymaga od</w:t>
      </w:r>
      <w:r>
        <w:rPr>
          <w:rStyle w:val="Teksttreci2"/>
          <w:b/>
          <w:bCs/>
          <w:color w:val="000000"/>
        </w:rPr>
        <w:br/>
        <w:t>jej twórców rzeczy jeszcze trudniejszej: liczenia się nawet z wyrazistością</w:t>
      </w:r>
      <w:r>
        <w:rPr>
          <w:rStyle w:val="Teksttreci2"/>
          <w:b/>
          <w:bCs/>
          <w:color w:val="000000"/>
        </w:rPr>
        <w:br/>
        <w:t>budowy wyrazu i unikania takich zestawień składników, które by mogły</w:t>
      </w:r>
      <w:r>
        <w:rPr>
          <w:rStyle w:val="Teksttreci2"/>
          <w:b/>
          <w:bCs/>
          <w:color w:val="000000"/>
        </w:rPr>
        <w:br/>
        <w:t>spowodować odżycie znaczenia strukturalnego jednego z nich. Cytowany</w:t>
      </w:r>
      <w:r>
        <w:rPr>
          <w:rStyle w:val="Teksttreci2"/>
          <w:b/>
          <w:bCs/>
          <w:color w:val="000000"/>
        </w:rPr>
        <w:br/>
        <w:t>już przykład przenośnego użycia „pożywki“ należał właśnie do wykolejeń</w:t>
      </w:r>
      <w:r>
        <w:rPr>
          <w:rStyle w:val="Teksttreci2"/>
          <w:b/>
          <w:bCs/>
          <w:color w:val="000000"/>
        </w:rPr>
        <w:br/>
        <w:t>tego rodzaju. Tu przytoczymy jeszcze jedną metaforę: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>„Sama zasada (...) współdziałania w dziedzinie kultury nie budzi sprzeciwów.</w:t>
      </w:r>
      <w:r>
        <w:rPr>
          <w:rStyle w:val="Teksttreci8"/>
          <w:color w:val="000000"/>
        </w:rPr>
        <w:br/>
        <w:t xml:space="preserve">Przynajmniej na co dzień. Bo </w:t>
      </w:r>
      <w:r>
        <w:rPr>
          <w:rStyle w:val="Teksttreci8"/>
          <w:color w:val="000000"/>
          <w:lang w:val="de-DE" w:eastAsia="de-DE"/>
        </w:rPr>
        <w:t xml:space="preserve">cd </w:t>
      </w:r>
      <w:r>
        <w:rPr>
          <w:rStyle w:val="Teksttreci8"/>
          <w:color w:val="000000"/>
        </w:rPr>
        <w:t xml:space="preserve">święta zdarzają się </w:t>
      </w:r>
      <w:r>
        <w:rPr>
          <w:rStyle w:val="Teksttreci8Kursywa"/>
          <w:color w:val="000000"/>
        </w:rPr>
        <w:t>wypady podgryzające tę</w:t>
      </w:r>
      <w:r>
        <w:rPr>
          <w:rStyle w:val="Teksttreci8Kursywa"/>
          <w:color w:val="000000"/>
        </w:rPr>
        <w:br/>
        <w:t>zasadę”.</w:t>
      </w:r>
      <w:r>
        <w:rPr>
          <w:rStyle w:val="Teksttreci8"/>
          <w:color w:val="000000"/>
        </w:rPr>
        <w:t xml:space="preserve"> (GP 11—12/III/61. Spojrzenia nr 156, s. 1).</w:t>
      </w:r>
    </w:p>
    <w:p w:rsidR="0015384D" w:rsidRDefault="0015384D">
      <w:pPr>
        <w:pStyle w:val="Teksttreci20"/>
        <w:shd w:val="clear" w:color="auto" w:fill="auto"/>
        <w:ind w:left="500" w:right="280" w:firstLine="600"/>
        <w:jc w:val="both"/>
      </w:pPr>
      <w:r>
        <w:rPr>
          <w:rStyle w:val="Teksttreci2"/>
          <w:b/>
          <w:bCs/>
          <w:color w:val="000000"/>
        </w:rPr>
        <w:t>Nonsensowność połączenia „podgryzać zasadę“ (użytego zamiast</w:t>
      </w:r>
      <w:r>
        <w:rPr>
          <w:rStyle w:val="Teksttreci2"/>
          <w:b/>
          <w:bCs/>
          <w:color w:val="000000"/>
        </w:rPr>
        <w:br/>
        <w:t>utrwalonej w tradycji przenośni „podważać zasadę“) zostaje jeszcze spotęgowana przez odżycie znaczenia strukturalnego „wypadu“, w innych</w:t>
      </w:r>
      <w:r>
        <w:rPr>
          <w:rStyle w:val="Teksttreci2"/>
          <w:b/>
          <w:bCs/>
          <w:color w:val="000000"/>
        </w:rPr>
        <w:br/>
        <w:t>użyciach niemal nie wyczuwanego.</w:t>
      </w:r>
    </w:p>
    <w:p w:rsidR="0015384D" w:rsidRDefault="0015384D">
      <w:pPr>
        <w:pStyle w:val="Teksttreci20"/>
        <w:shd w:val="clear" w:color="auto" w:fill="auto"/>
        <w:ind w:left="500" w:right="280" w:firstLine="600"/>
        <w:jc w:val="both"/>
      </w:pPr>
      <w:r>
        <w:rPr>
          <w:rStyle w:val="Teksttreci2"/>
          <w:b/>
          <w:bCs/>
          <w:color w:val="000000"/>
        </w:rPr>
        <w:t>Zatarcie znaczenia strukturalnego, a więc w tym wypadku —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i pierwotnej przenośności — jest charakterystyczne dla potocznych, niegdyś obrazowych frazeologizmów. Nieliczenie się z możliwością odżycia</w:t>
      </w:r>
      <w:r>
        <w:rPr>
          <w:rStyle w:val="Teksttreci2"/>
          <w:b/>
          <w:bCs/>
          <w:color w:val="000000"/>
        </w:rPr>
        <w:br/>
        <w:t>podstawowego znaczenia ich składników wówczas, gdy zostają użyte jako</w:t>
      </w:r>
      <w:r>
        <w:rPr>
          <w:rStyle w:val="Teksttreci2"/>
          <w:b/>
          <w:bCs/>
          <w:color w:val="000000"/>
        </w:rPr>
        <w:br/>
        <w:t>elementy konstrukcyjne metafory indywidualnej, jest przyczyną powstania rażących absurdów.</w:t>
      </w:r>
    </w:p>
    <w:p w:rsidR="0015384D" w:rsidRDefault="0015384D">
      <w:pPr>
        <w:pStyle w:val="Teksttreci20"/>
        <w:shd w:val="clear" w:color="auto" w:fill="auto"/>
        <w:spacing w:after="278" w:line="288" w:lineRule="exact"/>
        <w:ind w:left="500" w:right="280" w:firstLine="600"/>
        <w:jc w:val="both"/>
      </w:pPr>
      <w:r>
        <w:rPr>
          <w:rStyle w:val="Teksttreci2"/>
          <w:b/>
          <w:bCs/>
          <w:color w:val="000000"/>
        </w:rPr>
        <w:t xml:space="preserve">„Przegląd Kulturalny“ </w:t>
      </w:r>
      <w:r>
        <w:rPr>
          <w:rStyle w:val="Teksttreci2"/>
          <w:b/>
          <w:bCs/>
          <w:color w:val="000000"/>
          <w:lang w:val="ru-RU" w:eastAsia="ru-RU"/>
        </w:rPr>
        <w:t xml:space="preserve">(5/61, </w:t>
      </w:r>
      <w:r>
        <w:rPr>
          <w:rStyle w:val="Teksttreci2"/>
          <w:b/>
          <w:bCs/>
          <w:color w:val="000000"/>
        </w:rPr>
        <w:t>s. 4) w następujący sposób charakteryzuje koncepcję scenograficzną pewnego przedstawienia: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500" w:right="280" w:firstLine="600"/>
        <w:jc w:val="both"/>
      </w:pPr>
      <w:r>
        <w:rPr>
          <w:rStyle w:val="Teksttreci8"/>
          <w:color w:val="000000"/>
        </w:rPr>
        <w:t xml:space="preserve">„Militarne barwy i coś jakby rozpruty brzuch. </w:t>
      </w:r>
      <w:r>
        <w:rPr>
          <w:rStyle w:val="Teksttreci8Kursywa"/>
          <w:color w:val="000000"/>
        </w:rPr>
        <w:t>Aparat</w:t>
      </w:r>
      <w:r>
        <w:rPr>
          <w:rStyle w:val="Teksttreci8"/>
          <w:color w:val="000000"/>
        </w:rPr>
        <w:t xml:space="preserve"> skojarzeniowy widza</w:t>
      </w:r>
      <w:r>
        <w:rPr>
          <w:rStyle w:val="Teksttreci8"/>
          <w:color w:val="000000"/>
        </w:rPr>
        <w:br/>
      </w:r>
      <w:r>
        <w:rPr>
          <w:rStyle w:val="Teksttreci8Kursywa"/>
          <w:color w:val="000000"/>
        </w:rPr>
        <w:t>rusza z kopyta”.</w:t>
      </w:r>
    </w:p>
    <w:p w:rsidR="0015384D" w:rsidRDefault="0015384D">
      <w:pPr>
        <w:pStyle w:val="Teksttreci80"/>
        <w:shd w:val="clear" w:color="auto" w:fill="auto"/>
        <w:spacing w:before="0" w:after="0" w:line="246" w:lineRule="exact"/>
        <w:ind w:left="500" w:firstLine="500"/>
        <w:jc w:val="left"/>
      </w:pPr>
      <w:r>
        <w:rPr>
          <w:rStyle w:val="Teksttreci8"/>
          <w:color w:val="000000"/>
        </w:rPr>
        <w:t>„Ogólne urbanistyczne ujęcie części miasta będzie sporządzane, trzeba w to</w:t>
      </w:r>
      <w:r>
        <w:rPr>
          <w:rStyle w:val="Teksttreci8"/>
          <w:color w:val="000000"/>
        </w:rPr>
        <w:br/>
      </w:r>
      <w:r>
        <w:rPr>
          <w:rStyle w:val="Teksttreci8Kursywa"/>
          <w:color w:val="000000"/>
        </w:rPr>
        <w:t>wskoczyć z domem kultury</w:t>
      </w:r>
      <w:r>
        <w:rPr>
          <w:rStyle w:val="Teksttreci8Kursywa"/>
          <w:color w:val="000000"/>
          <w:vertAlign w:val="superscript"/>
        </w:rPr>
        <w:t>9</w:t>
      </w:r>
      <w:r>
        <w:rPr>
          <w:rStyle w:val="Teksttreci8Kursywa"/>
          <w:color w:val="000000"/>
        </w:rPr>
        <w:t>*.</w:t>
      </w:r>
      <w:r>
        <w:rPr>
          <w:rStyle w:val="Teksttreci8"/>
          <w:color w:val="000000"/>
        </w:rPr>
        <w:t xml:space="preserve"> (Szt. L. </w:t>
      </w:r>
      <w:r>
        <w:rPr>
          <w:rStyle w:val="Teksttreci8"/>
          <w:color w:val="000000"/>
          <w:lang w:val="ru-RU" w:eastAsia="ru-RU"/>
        </w:rPr>
        <w:t xml:space="preserve">13/61 </w:t>
      </w:r>
      <w:r>
        <w:rPr>
          <w:rStyle w:val="Teksttreci8"/>
          <w:color w:val="000000"/>
        </w:rPr>
        <w:t>Kultura i życie s. 1)</w:t>
      </w:r>
    </w:p>
    <w:p w:rsidR="0015384D" w:rsidRDefault="0015384D">
      <w:pPr>
        <w:pStyle w:val="Teksttreci80"/>
        <w:shd w:val="clear" w:color="auto" w:fill="auto"/>
        <w:spacing w:before="0" w:after="257" w:line="246" w:lineRule="exact"/>
        <w:ind w:left="500" w:right="280" w:firstLine="600"/>
        <w:jc w:val="both"/>
      </w:pPr>
      <w:r>
        <w:rPr>
          <w:rStyle w:val="Teksttreci8"/>
          <w:color w:val="000000"/>
        </w:rPr>
        <w:t xml:space="preserve">„56 budynków </w:t>
      </w:r>
      <w:r>
        <w:rPr>
          <w:rStyle w:val="Teksttreci8Kursywa"/>
          <w:color w:val="000000"/>
        </w:rPr>
        <w:t>odzyskało „twarz</w:t>
      </w:r>
      <w:r>
        <w:rPr>
          <w:rStyle w:val="Teksttreci8Kursywa"/>
          <w:color w:val="000000"/>
          <w:vertAlign w:val="superscript"/>
        </w:rPr>
        <w:t>9</w:t>
      </w:r>
      <w:r>
        <w:rPr>
          <w:rStyle w:val="Teksttreci8Kursywa"/>
          <w:color w:val="000000"/>
        </w:rPr>
        <w:t>' w ramach</w:t>
      </w:r>
      <w:r>
        <w:rPr>
          <w:rStyle w:val="Teksttreci8"/>
          <w:color w:val="000000"/>
        </w:rPr>
        <w:t xml:space="preserve"> likwidacji skutków szkód górniczych”. (W </w:t>
      </w:r>
      <w:r>
        <w:rPr>
          <w:rStyle w:val="Teksttreci8"/>
          <w:color w:val="000000"/>
          <w:lang w:val="ru-RU" w:eastAsia="ru-RU"/>
        </w:rPr>
        <w:t xml:space="preserve">80/61, </w:t>
      </w:r>
      <w:r>
        <w:rPr>
          <w:rStyle w:val="Teksttreci8"/>
          <w:color w:val="000000"/>
        </w:rPr>
        <w:t>s. 5)</w:t>
      </w:r>
    </w:p>
    <w:p w:rsidR="0015384D" w:rsidRDefault="0015384D">
      <w:pPr>
        <w:pStyle w:val="Teksttreci20"/>
        <w:shd w:val="clear" w:color="auto" w:fill="auto"/>
        <w:ind w:left="500" w:right="280" w:firstLine="600"/>
        <w:jc w:val="both"/>
      </w:pPr>
      <w:r>
        <w:rPr>
          <w:rStyle w:val="Teksttreci2"/>
          <w:b/>
          <w:bCs/>
          <w:color w:val="000000"/>
        </w:rPr>
        <w:t>Deleksykalizacja metafory, pociągająca za sobą jej absurdalność,</w:t>
      </w:r>
      <w:r>
        <w:rPr>
          <w:rStyle w:val="Teksttreci2"/>
          <w:b/>
          <w:bCs/>
          <w:color w:val="000000"/>
        </w:rPr>
        <w:br/>
        <w:t>może być następstwem nie tylko oddziaływania kontekstu, ale i eksperymentów formalnych, dokonywanych na jej składnikach: wyrywania ich</w:t>
      </w:r>
      <w:r>
        <w:rPr>
          <w:rStyle w:val="Teksttreci2"/>
          <w:b/>
          <w:bCs/>
          <w:color w:val="000000"/>
        </w:rPr>
        <w:br/>
        <w:t>z tradycyjnych związków frazeologicznych, narzucania im pewnej formy</w:t>
      </w:r>
      <w:r>
        <w:rPr>
          <w:rStyle w:val="Teksttreci2"/>
          <w:b/>
          <w:bCs/>
          <w:color w:val="000000"/>
        </w:rPr>
        <w:br/>
        <w:t>gramatycznej itp.</w:t>
      </w:r>
    </w:p>
    <w:p w:rsidR="0015384D" w:rsidRDefault="0015384D">
      <w:pPr>
        <w:pStyle w:val="Teksttreci20"/>
        <w:shd w:val="clear" w:color="auto" w:fill="auto"/>
        <w:spacing w:after="196" w:line="260" w:lineRule="exact"/>
        <w:ind w:left="500" w:firstLine="600"/>
        <w:jc w:val="both"/>
      </w:pPr>
      <w:r>
        <w:rPr>
          <w:rStyle w:val="Teksttreci2"/>
          <w:b/>
          <w:bCs/>
          <w:color w:val="000000"/>
        </w:rPr>
        <w:t>A oto przykład, zresztą niezbyt rażący:</w:t>
      </w:r>
    </w:p>
    <w:p w:rsidR="0015384D" w:rsidRDefault="0015384D">
      <w:pPr>
        <w:pStyle w:val="Teksttreci80"/>
        <w:shd w:val="clear" w:color="auto" w:fill="auto"/>
        <w:spacing w:before="0" w:after="257" w:line="252" w:lineRule="exact"/>
        <w:ind w:left="500" w:right="280" w:firstLine="600"/>
        <w:jc w:val="both"/>
      </w:pPr>
      <w:r>
        <w:rPr>
          <w:rStyle w:val="Teksttreci8"/>
          <w:color w:val="000000"/>
        </w:rPr>
        <w:t xml:space="preserve">„Każda </w:t>
      </w:r>
      <w:r>
        <w:rPr>
          <w:rStyle w:val="Teksttreci8Kursywa"/>
          <w:color w:val="000000"/>
        </w:rPr>
        <w:t>ręka chętna</w:t>
      </w:r>
      <w:r>
        <w:rPr>
          <w:rStyle w:val="Teksttreci8"/>
          <w:color w:val="000000"/>
        </w:rPr>
        <w:t xml:space="preserve"> do pomocy przy żniwach liczy się na wagę złota”. (Szt.</w:t>
      </w:r>
      <w:r>
        <w:rPr>
          <w:rStyle w:val="Teksttreci8"/>
          <w:color w:val="000000"/>
        </w:rPr>
        <w:br/>
        <w:t xml:space="preserve">Mł. </w:t>
      </w:r>
      <w:r>
        <w:rPr>
          <w:rStyle w:val="Teksttreci8"/>
          <w:color w:val="000000"/>
          <w:lang w:val="ru-RU" w:eastAsia="ru-RU"/>
        </w:rPr>
        <w:t xml:space="preserve">108/61,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20"/>
        <w:shd w:val="clear" w:color="auto" w:fill="auto"/>
        <w:spacing w:line="306" w:lineRule="exact"/>
        <w:ind w:left="500" w:right="280" w:firstLine="600"/>
        <w:jc w:val="both"/>
      </w:pPr>
      <w:r>
        <w:rPr>
          <w:rStyle w:val="Teksttreci2"/>
          <w:b/>
          <w:bCs/>
          <w:color w:val="000000"/>
        </w:rPr>
        <w:t>Metafora ta wydaje się nieco zbyt dosłowna, wywołuje nadmiernie</w:t>
      </w:r>
      <w:r>
        <w:rPr>
          <w:rStyle w:val="Teksttreci2"/>
          <w:b/>
          <w:bCs/>
          <w:color w:val="000000"/>
        </w:rPr>
        <w:br/>
        <w:t>wyraziste wyobrażenie jednej ręki, biorącej się do prac żniwnych. Natomiast takich przesadnie plastycznych wyobrażeń nie pociąga za sobą tradycyjna forma przenośni: „każda para rąk, chętnych do pomocy ...“.</w:t>
      </w:r>
    </w:p>
    <w:p w:rsidR="0015384D" w:rsidRDefault="0015384D">
      <w:pPr>
        <w:pStyle w:val="Teksttreci20"/>
        <w:shd w:val="clear" w:color="auto" w:fill="auto"/>
        <w:spacing w:after="269" w:line="294" w:lineRule="exact"/>
        <w:ind w:left="500" w:right="280" w:firstLine="600"/>
        <w:jc w:val="both"/>
      </w:pPr>
      <w:r>
        <w:rPr>
          <w:rStyle w:val="Teksttreci2"/>
          <w:b/>
          <w:bCs/>
          <w:color w:val="000000"/>
        </w:rPr>
        <w:t>Dobrym przykładem zlepku elementów kilku przenośnych związków</w:t>
      </w:r>
      <w:r>
        <w:rPr>
          <w:rStyle w:val="Teksttreci2"/>
          <w:b/>
          <w:bCs/>
          <w:color w:val="000000"/>
        </w:rPr>
        <w:br/>
        <w:t>jest następująca metafora:</w:t>
      </w:r>
    </w:p>
    <w:p w:rsidR="0015384D" w:rsidRDefault="0015384D">
      <w:pPr>
        <w:pStyle w:val="Teksttreci80"/>
        <w:shd w:val="clear" w:color="auto" w:fill="auto"/>
        <w:spacing w:before="0" w:after="0" w:line="258" w:lineRule="exact"/>
        <w:ind w:left="500" w:right="280" w:firstLine="600"/>
        <w:jc w:val="both"/>
      </w:pPr>
      <w:r>
        <w:rPr>
          <w:rStyle w:val="Teksttreci8"/>
          <w:color w:val="000000"/>
        </w:rPr>
        <w:t xml:space="preserve">„Utarł się już pewien typ zarzutów i właściwie można by </w:t>
      </w:r>
      <w:r>
        <w:rPr>
          <w:rStyle w:val="Teksttreci8Kursywa"/>
          <w:color w:val="000000"/>
        </w:rPr>
        <w:t>recytować bez</w:t>
      </w:r>
      <w:r>
        <w:rPr>
          <w:rStyle w:val="Teksttreci8Kursywa"/>
          <w:color w:val="000000"/>
        </w:rPr>
        <w:br/>
        <w:t>pudła: nieprzychylne ucho dla tych spraw ze strony zakładów pracy</w:t>
      </w:r>
      <w:r>
        <w:rPr>
          <w:rStyle w:val="Teksttreci8"/>
          <w:color w:val="000000"/>
        </w:rPr>
        <w:t xml:space="preserve"> (...), partykularna mentalność (...); tzw. </w:t>
      </w:r>
      <w:r>
        <w:rPr>
          <w:rStyle w:val="Teksttreci8Kursywa"/>
          <w:color w:val="000000"/>
        </w:rPr>
        <w:t>szara rzeczywistość rzuca</w:t>
      </w:r>
      <w:r>
        <w:rPr>
          <w:rStyle w:val="Teksttreci8"/>
          <w:color w:val="000000"/>
        </w:rPr>
        <w:t xml:space="preserve"> codziennie </w:t>
      </w:r>
      <w:r>
        <w:rPr>
          <w:rStyle w:val="Teksttreci8Kursywa"/>
          <w:color w:val="000000"/>
        </w:rPr>
        <w:t>masę kamyków</w:t>
      </w:r>
      <w:r>
        <w:rPr>
          <w:rStyle w:val="Teksttreci8Kursywa"/>
          <w:color w:val="000000"/>
        </w:rPr>
        <w:br/>
        <w:t>do obu ogródków”.</w:t>
      </w:r>
      <w:r>
        <w:rPr>
          <w:rStyle w:val="Teksttreci8"/>
          <w:color w:val="000000"/>
        </w:rPr>
        <w:t xml:space="preserve"> (GP </w:t>
      </w:r>
      <w:r>
        <w:rPr>
          <w:rStyle w:val="Teksttreci8"/>
          <w:color w:val="000000"/>
          <w:lang w:val="ru-RU" w:eastAsia="ru-RU"/>
        </w:rPr>
        <w:t xml:space="preserve">11.12/61 </w:t>
      </w:r>
      <w:r>
        <w:rPr>
          <w:rStyle w:val="Teksttreci8"/>
          <w:color w:val="000000"/>
        </w:rPr>
        <w:t>Spojrzenia nr 156, s. 1) (trafić bez pudła, dać</w:t>
      </w:r>
      <w:r>
        <w:rPr>
          <w:rStyle w:val="Teksttreci8"/>
          <w:color w:val="000000"/>
        </w:rPr>
        <w:br/>
        <w:t>czemuś ucha, skłaniać ku czemuś ucho, rzucić kamień do czyjegoś ogródka).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00"/>
        <w:jc w:val="both"/>
      </w:pPr>
      <w:r>
        <w:rPr>
          <w:rStyle w:val="Teksttreci2"/>
          <w:b/>
          <w:bCs/>
          <w:color w:val="000000"/>
        </w:rPr>
        <w:t xml:space="preserve">Nota </w:t>
      </w:r>
      <w:r>
        <w:rPr>
          <w:rStyle w:val="Teksttreci2"/>
          <w:b/>
          <w:bCs/>
          <w:color w:val="000000"/>
          <w:lang w:val="cs-CZ" w:eastAsia="cs-CZ"/>
        </w:rPr>
        <w:t xml:space="preserve">bene </w:t>
      </w:r>
      <w:r>
        <w:rPr>
          <w:rStyle w:val="Teksttreci2"/>
          <w:b/>
          <w:bCs/>
          <w:color w:val="000000"/>
        </w:rPr>
        <w:t>niefortunna stylizacja tej przenośni sprawia, że za jeden</w:t>
      </w:r>
      <w:r>
        <w:rPr>
          <w:rStyle w:val="Teksttreci2"/>
          <w:b/>
          <w:bCs/>
          <w:color w:val="000000"/>
        </w:rPr>
        <w:br/>
        <w:t>z tych „ogródków“, do których „rzeczywistość rzuca kamienie“, czytelnik</w:t>
      </w:r>
      <w:r>
        <w:rPr>
          <w:rStyle w:val="Teksttreci2"/>
          <w:b/>
          <w:bCs/>
          <w:color w:val="000000"/>
        </w:rPr>
        <w:br/>
        <w:t>zmuszony jest uznać „ucho zakładów pracy“.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00"/>
        <w:jc w:val="both"/>
      </w:pPr>
      <w:r>
        <w:rPr>
          <w:rStyle w:val="Teksttreci2"/>
          <w:b/>
          <w:bCs/>
          <w:color w:val="000000"/>
        </w:rPr>
        <w:t>Nieobojętna jest też forma fleksyjna, w której zostają użyte składniki metafory. Zastosowanie ich w pewnych konstrukcjach składniowych</w:t>
      </w:r>
      <w:r>
        <w:rPr>
          <w:rStyle w:val="Teksttreci2"/>
          <w:b/>
          <w:bCs/>
          <w:color w:val="000000"/>
        </w:rPr>
        <w:br/>
        <w:t>zdolne jest je pozbawić cech przenośności. Zacytujemy jako przykład</w:t>
      </w:r>
      <w:r>
        <w:rPr>
          <w:rStyle w:val="Teksttreci2"/>
          <w:b/>
          <w:bCs/>
          <w:color w:val="000000"/>
        </w:rPr>
        <w:br/>
        <w:t>zdanie z recenzji filmowej, zamieszczonej w „Głosie Olsztyńskim“ (26—-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  <w:lang w:val="cs-CZ" w:eastAsia="cs-CZ"/>
        </w:rPr>
        <w:t xml:space="preserve">IV/61, </w:t>
      </w:r>
      <w:r>
        <w:rPr>
          <w:rStyle w:val="Teksttreci2"/>
          <w:b/>
          <w:bCs/>
          <w:color w:val="000000"/>
        </w:rPr>
        <w:t>Archipelag, s. 1):</w:t>
      </w:r>
    </w:p>
    <w:p w:rsidR="0015384D" w:rsidRDefault="0015384D">
      <w:pPr>
        <w:pStyle w:val="Teksttreci80"/>
        <w:shd w:val="clear" w:color="auto" w:fill="auto"/>
        <w:spacing w:before="0" w:after="0" w:line="258" w:lineRule="exact"/>
        <w:ind w:firstLine="700"/>
        <w:jc w:val="both"/>
      </w:pPr>
      <w:r>
        <w:rPr>
          <w:rStyle w:val="Teksttreci8"/>
          <w:color w:val="000000"/>
        </w:rPr>
        <w:t xml:space="preserve">„Za kulisami diabelskiego opętania krył się zew krwi, </w:t>
      </w:r>
      <w:r>
        <w:rPr>
          <w:rStyle w:val="Teksttreci8Kursywa"/>
          <w:color w:val="000000"/>
        </w:rPr>
        <w:t>uosobiony</w:t>
      </w:r>
      <w:r>
        <w:rPr>
          <w:rStyle w:val="Teksttreci8"/>
          <w:color w:val="000000"/>
        </w:rPr>
        <w:t xml:space="preserve"> w powabnej powierzchowności libertyńskiego księdza. On </w:t>
      </w:r>
      <w:r>
        <w:rPr>
          <w:rStyle w:val="Teksttreci8Kursywa"/>
          <w:color w:val="000000"/>
        </w:rPr>
        <w:t>to swym urodziwym ciałem</w:t>
      </w:r>
      <w:r>
        <w:rPr>
          <w:rStyle w:val="Teksttreci8Kursywa"/>
          <w:color w:val="000000"/>
        </w:rPr>
        <w:br/>
      </w:r>
      <w:r>
        <w:rPr>
          <w:rStyle w:val="Teksttreci8Kursywa"/>
          <w:color w:val="000000"/>
        </w:rPr>
        <w:lastRenderedPageBreak/>
        <w:t>pchnął mniszki w grzech</w:t>
      </w:r>
      <w:r>
        <w:rPr>
          <w:rStyle w:val="Teksttreci8"/>
          <w:color w:val="000000"/>
        </w:rPr>
        <w:t>”.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00"/>
        <w:jc w:val="both"/>
      </w:pPr>
      <w:r>
        <w:rPr>
          <w:rStyle w:val="Teksttreci2"/>
          <w:b/>
          <w:bCs/>
          <w:color w:val="000000"/>
        </w:rPr>
        <w:t>I wreszcie najbardziej typowe podłoże powstania metafor, których</w:t>
      </w:r>
      <w:r>
        <w:rPr>
          <w:rStyle w:val="Teksttreci2"/>
          <w:b/>
          <w:bCs/>
          <w:color w:val="000000"/>
        </w:rPr>
        <w:br/>
        <w:t>absurdalność wynika z przyczyn językowych: skupienie w ich składzie</w:t>
      </w:r>
      <w:r>
        <w:rPr>
          <w:rStyle w:val="Teksttreci2"/>
          <w:b/>
          <w:bCs/>
          <w:color w:val="000000"/>
        </w:rPr>
        <w:br/>
        <w:t>kilku wyrazów o zblakłej przenośności, która jednak zostaje nieoczekiwanie odświeżona; przyczyną niepożądanego odżycia metaforyczności jest</w:t>
      </w:r>
      <w:r>
        <w:rPr>
          <w:rStyle w:val="Teksttreci2"/>
          <w:b/>
          <w:bCs/>
          <w:color w:val="000000"/>
        </w:rPr>
        <w:br/>
        <w:t>fakt, że przenośnie te są zaczerpnięte z zakresów zjawisk nie mających ze</w:t>
      </w:r>
      <w:r>
        <w:rPr>
          <w:rStyle w:val="Teksttreci2"/>
          <w:b/>
          <w:bCs/>
          <w:color w:val="000000"/>
        </w:rPr>
        <w:br/>
        <w:t>sobą nic wspólnego lub nawet sprzecznych. Przykłady tego typu można</w:t>
      </w:r>
      <w:r>
        <w:rPr>
          <w:rStyle w:val="Teksttreci2"/>
          <w:b/>
          <w:bCs/>
          <w:color w:val="000000"/>
        </w:rPr>
        <w:br/>
        <w:t>by cytować dziesiątkami; ograniczymy się do kilku charakterystycznych: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 xml:space="preserve">„W </w:t>
      </w:r>
      <w:r>
        <w:rPr>
          <w:rStyle w:val="Teksttreci8Kursywa"/>
          <w:color w:val="000000"/>
        </w:rPr>
        <w:t>tyglu</w:t>
      </w:r>
      <w:r>
        <w:rPr>
          <w:rStyle w:val="Teksttreci8"/>
          <w:color w:val="000000"/>
        </w:rPr>
        <w:t xml:space="preserve"> tych przemian </w:t>
      </w:r>
      <w:r>
        <w:rPr>
          <w:rStyle w:val="Teksttreci8Kursywa"/>
          <w:color w:val="000000"/>
        </w:rPr>
        <w:t>krzepną nowe więzy</w:t>
      </w:r>
      <w:r>
        <w:rPr>
          <w:rStyle w:val="Teksttreci8"/>
          <w:color w:val="000000"/>
        </w:rPr>
        <w:t xml:space="preserve"> społeczne, nawet tradycje,</w:t>
      </w:r>
      <w:r>
        <w:rPr>
          <w:rStyle w:val="Teksttreci8"/>
          <w:color w:val="000000"/>
        </w:rPr>
        <w:br/>
        <w:t xml:space="preserve">nawet </w:t>
      </w:r>
      <w:r>
        <w:rPr>
          <w:rStyle w:val="Teksttreci8Kursywa"/>
          <w:color w:val="000000"/>
        </w:rPr>
        <w:t>nowe święta lokalne”.</w:t>
      </w:r>
      <w:r>
        <w:rPr>
          <w:rStyle w:val="Teksttreci8"/>
          <w:color w:val="000000"/>
        </w:rPr>
        <w:t xml:space="preserve"> (GP 25—</w:t>
      </w:r>
      <w:r>
        <w:rPr>
          <w:rStyle w:val="Teksttreci8"/>
          <w:color w:val="000000"/>
          <w:lang w:val="ru-RU" w:eastAsia="ru-RU"/>
        </w:rPr>
        <w:t xml:space="preserve">26-111/61, </w:t>
      </w:r>
      <w:r>
        <w:rPr>
          <w:rStyle w:val="Teksttreci8"/>
          <w:color w:val="000000"/>
        </w:rPr>
        <w:t>Spojrzenia nr 154, s. 1)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 xml:space="preserve">„O co tu chodzi — autor bliżej nie wyjaśnia. Nie chcąc wszelako, by [czytelnik] zbłądził, </w:t>
      </w:r>
      <w:r>
        <w:rPr>
          <w:rStyle w:val="Teksttreci8Kursywa"/>
          <w:color w:val="000000"/>
        </w:rPr>
        <w:t>wplata lekko zawoalowaną</w:t>
      </w:r>
      <w:r>
        <w:rPr>
          <w:rStyle w:val="Teksttreci8"/>
          <w:color w:val="000000"/>
        </w:rPr>
        <w:t xml:space="preserve">, ale przecież </w:t>
      </w:r>
      <w:r>
        <w:rPr>
          <w:rStyle w:val="Teksttreci8Kursywa"/>
          <w:color w:val="000000"/>
        </w:rPr>
        <w:t>łatwą do rozszyfrowania</w:t>
      </w:r>
      <w:r>
        <w:rPr>
          <w:rStyle w:val="Teksttreci8Kursywa"/>
          <w:color w:val="000000"/>
        </w:rPr>
        <w:br/>
        <w:t>strzałkę kierunkową”.</w:t>
      </w:r>
      <w:r>
        <w:rPr>
          <w:rStyle w:val="Teksttreci8"/>
          <w:color w:val="000000"/>
        </w:rPr>
        <w:t xml:space="preserve"> (PK </w:t>
      </w:r>
      <w:r>
        <w:rPr>
          <w:rStyle w:val="Teksttreci8"/>
          <w:color w:val="000000"/>
          <w:lang w:val="ru-RU" w:eastAsia="ru-RU"/>
        </w:rPr>
        <w:t xml:space="preserve">51/60. </w:t>
      </w:r>
      <w:r>
        <w:rPr>
          <w:rStyle w:val="Teksttreci8"/>
          <w:color w:val="000000"/>
        </w:rPr>
        <w:t>s. 1)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 xml:space="preserve">„O wiele wcześniej jednak uczyniono kobietę </w:t>
      </w:r>
      <w:r>
        <w:rPr>
          <w:rStyle w:val="Teksttreci8Kursywa"/>
          <w:color w:val="000000"/>
        </w:rPr>
        <w:t>kozłem ofiarnym na marginesie</w:t>
      </w:r>
      <w:r>
        <w:rPr>
          <w:rStyle w:val="Teksttreci8Kursywa"/>
          <w:color w:val="000000"/>
        </w:rPr>
        <w:br/>
      </w:r>
      <w:r>
        <w:rPr>
          <w:rStyle w:val="Teksttreci8"/>
          <w:color w:val="000000"/>
        </w:rPr>
        <w:t xml:space="preserve">literatury ojczystej”. (GK </w:t>
      </w:r>
      <w:r>
        <w:rPr>
          <w:rStyle w:val="Teksttreci8"/>
          <w:color w:val="000000"/>
          <w:lang w:val="ru-RU" w:eastAsia="ru-RU"/>
        </w:rPr>
        <w:t xml:space="preserve">54/61, </w:t>
      </w:r>
      <w:r>
        <w:rPr>
          <w:rStyle w:val="Teksttreci8"/>
          <w:color w:val="000000"/>
        </w:rPr>
        <w:t>s. 5)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>„Istnieje wiele przykładów „</w:t>
      </w:r>
      <w:r>
        <w:rPr>
          <w:rStyle w:val="Teksttreci8Kursywa"/>
          <w:color w:val="000000"/>
        </w:rPr>
        <w:t>różnopolowej uprawy”</w:t>
      </w:r>
      <w:r>
        <w:rPr>
          <w:rStyle w:val="Teksttreci8"/>
          <w:color w:val="000000"/>
        </w:rPr>
        <w:t xml:space="preserve"> pisarskiej, na ogół jednak (...) </w:t>
      </w:r>
      <w:r>
        <w:rPr>
          <w:rStyle w:val="Teksttreci8Kursywa"/>
          <w:color w:val="000000"/>
        </w:rPr>
        <w:t>różnorodnie wyakcentowanej</w:t>
      </w:r>
      <w:r>
        <w:rPr>
          <w:rStyle w:val="Teksttreci8"/>
          <w:color w:val="000000"/>
        </w:rPr>
        <w:t xml:space="preserve"> zainteresowaniami autora”. (Szt. L. </w:t>
      </w:r>
      <w:r>
        <w:rPr>
          <w:rStyle w:val="Teksttreci8"/>
          <w:color w:val="000000"/>
          <w:lang w:val="ru-RU" w:eastAsia="ru-RU"/>
        </w:rPr>
        <w:t>36/61,</w:t>
      </w:r>
      <w:r>
        <w:rPr>
          <w:rStyle w:val="Teksttreci8"/>
          <w:color w:val="000000"/>
          <w:lang w:val="ru-RU" w:eastAsia="ru-RU"/>
        </w:rPr>
        <w:br/>
      </w:r>
      <w:r>
        <w:rPr>
          <w:rStyle w:val="Teksttreci8"/>
          <w:color w:val="000000"/>
        </w:rPr>
        <w:t>Kultura i Życie. s. 2)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00"/>
        <w:jc w:val="both"/>
      </w:pPr>
      <w:r>
        <w:rPr>
          <w:rStyle w:val="Teksttreci8"/>
          <w:color w:val="000000"/>
        </w:rPr>
        <w:t xml:space="preserve">A więc nauczyciel powinien być (...) </w:t>
      </w:r>
      <w:r>
        <w:rPr>
          <w:rStyle w:val="Teksttreci8Kursywa"/>
          <w:color w:val="000000"/>
        </w:rPr>
        <w:t>grającym pierwsze skrzypce twórcą</w:t>
      </w:r>
      <w:r>
        <w:rPr>
          <w:rStyle w:val="Teksttreci8Kursywa"/>
          <w:color w:val="000000"/>
        </w:rPr>
        <w:br/>
        <w:t>więzi</w:t>
      </w:r>
      <w:r>
        <w:rPr>
          <w:rStyle w:val="Teksttreci8"/>
          <w:color w:val="000000"/>
        </w:rPr>
        <w:t xml:space="preserve"> pomiędzy szkołą i domem”. (Gł. Olszt. 60—</w:t>
      </w:r>
      <w:r>
        <w:rPr>
          <w:rStyle w:val="Teksttreci8"/>
          <w:color w:val="000000"/>
          <w:lang w:val="ru-RU" w:eastAsia="ru-RU"/>
        </w:rPr>
        <w:t xml:space="preserve">61/61, </w:t>
      </w:r>
      <w:r>
        <w:rPr>
          <w:rStyle w:val="Teksttreci8"/>
          <w:color w:val="000000"/>
        </w:rPr>
        <w:t>Archipelag)</w:t>
      </w:r>
    </w:p>
    <w:p w:rsidR="0015384D" w:rsidRDefault="0015384D">
      <w:pPr>
        <w:pStyle w:val="Teksttreci20"/>
        <w:shd w:val="clear" w:color="auto" w:fill="auto"/>
        <w:spacing w:line="270" w:lineRule="exact"/>
        <w:ind w:firstLine="700"/>
        <w:jc w:val="both"/>
      </w:pPr>
      <w:r>
        <w:rPr>
          <w:rStyle w:val="Teksttreci2"/>
          <w:b/>
          <w:bCs/>
          <w:color w:val="000000"/>
        </w:rPr>
        <w:t>„Dziennik Polski“ pisze o</w:t>
      </w:r>
    </w:p>
    <w:p w:rsidR="0015384D" w:rsidRDefault="0015384D">
      <w:pPr>
        <w:pStyle w:val="Teksttreci80"/>
        <w:shd w:val="clear" w:color="auto" w:fill="auto"/>
        <w:spacing w:before="0" w:after="0" w:line="270" w:lineRule="exact"/>
        <w:jc w:val="both"/>
      </w:pPr>
      <w:r>
        <w:rPr>
          <w:rStyle w:val="Teksttreci8"/>
          <w:color w:val="000000"/>
        </w:rPr>
        <w:t xml:space="preserve">„pomysłach aktorskich, najczyściej </w:t>
      </w:r>
      <w:r>
        <w:rPr>
          <w:rStyle w:val="Teksttreci8Kursywa"/>
          <w:color w:val="000000"/>
        </w:rPr>
        <w:t>rysujących</w:t>
      </w:r>
      <w:r>
        <w:rPr>
          <w:rStyle w:val="Teksttreci8"/>
          <w:color w:val="000000"/>
        </w:rPr>
        <w:t xml:space="preserve"> nowy </w:t>
      </w:r>
      <w:r>
        <w:rPr>
          <w:rStyle w:val="Teksttreci8Kursywa"/>
          <w:color w:val="000000"/>
        </w:rPr>
        <w:t>wykuwający się</w:t>
      </w:r>
      <w:r>
        <w:rPr>
          <w:rStyle w:val="Teksttreci8"/>
          <w:color w:val="000000"/>
        </w:rPr>
        <w:t xml:space="preserve"> styl”.</w:t>
      </w:r>
      <w:r>
        <w:rPr>
          <w:rStyle w:val="Teksttreci8"/>
          <w:color w:val="000000"/>
        </w:rPr>
        <w:br/>
      </w:r>
      <w:r>
        <w:rPr>
          <w:rStyle w:val="Teksttreci8"/>
          <w:color w:val="000000"/>
          <w:lang w:val="ru-RU" w:eastAsia="ru-RU"/>
        </w:rPr>
        <w:t xml:space="preserve">(18/61, </w:t>
      </w:r>
      <w:r>
        <w:rPr>
          <w:rStyle w:val="Teksttreci8"/>
          <w:color w:val="000000"/>
        </w:rPr>
        <w:t>s. 3),</w:t>
      </w:r>
    </w:p>
    <w:p w:rsidR="0015384D" w:rsidRDefault="0015384D">
      <w:pPr>
        <w:pStyle w:val="Teksttreci20"/>
        <w:shd w:val="clear" w:color="auto" w:fill="auto"/>
        <w:spacing w:line="312" w:lineRule="exact"/>
        <w:jc w:val="both"/>
      </w:pPr>
      <w:r>
        <w:rPr>
          <w:rStyle w:val="Teksttreci2"/>
          <w:b/>
          <w:bCs/>
          <w:color w:val="000000"/>
        </w:rPr>
        <w:t xml:space="preserve">„Gazeta Krakowska“ </w:t>
      </w:r>
      <w:r>
        <w:rPr>
          <w:rStyle w:val="Teksttreci2"/>
          <w:b/>
          <w:bCs/>
          <w:color w:val="000000"/>
          <w:lang w:val="ru-RU" w:eastAsia="ru-RU"/>
        </w:rPr>
        <w:t xml:space="preserve">(39/61, </w:t>
      </w:r>
      <w:r>
        <w:rPr>
          <w:rStyle w:val="Teksttreci2"/>
          <w:b/>
          <w:bCs/>
          <w:color w:val="000000"/>
        </w:rPr>
        <w:t>s. 4) zaś zawiadamia nas o tym, że Lucjan</w:t>
      </w:r>
      <w:r>
        <w:rPr>
          <w:rStyle w:val="Teksttreci2"/>
          <w:b/>
          <w:bCs/>
          <w:color w:val="000000"/>
        </w:rPr>
        <w:br/>
        <w:t>Kydryński był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jc w:val="both"/>
      </w:pPr>
      <w:r>
        <w:rPr>
          <w:rStyle w:val="Teksttreci8"/>
          <w:color w:val="000000"/>
        </w:rPr>
        <w:t xml:space="preserve">„doskonałą </w:t>
      </w:r>
      <w:r>
        <w:rPr>
          <w:rStyle w:val="Teksttreci8Kursywa"/>
          <w:color w:val="000000"/>
        </w:rPr>
        <w:t>oprawą tej wiecznie jaśniejącej gwiazdy</w:t>
      </w:r>
      <w:r>
        <w:rPr>
          <w:rStyle w:val="Teksttreci8"/>
          <w:color w:val="000000"/>
        </w:rPr>
        <w:t xml:space="preserve"> [Lucienne </w:t>
      </w:r>
      <w:r w:rsidRPr="008B6C9E">
        <w:rPr>
          <w:rStyle w:val="Teksttreci8"/>
          <w:color w:val="000000"/>
          <w:lang w:eastAsia="en-US"/>
        </w:rPr>
        <w:t xml:space="preserve">Boyer, </w:t>
      </w:r>
      <w:r>
        <w:rPr>
          <w:rStyle w:val="Teksttreci8"/>
          <w:color w:val="000000"/>
        </w:rPr>
        <w:t>przyp. DB]”</w:t>
      </w:r>
      <w:r>
        <w:rPr>
          <w:rStyle w:val="Teksttreci8"/>
          <w:color w:val="000000"/>
        </w:rPr>
        <w:br/>
        <w:t xml:space="preserve">i że „odwiedziny śląskiego zespołu teatralnego cechowała (...) zwyczajna, </w:t>
      </w:r>
      <w:r>
        <w:rPr>
          <w:rStyle w:val="Teksttreci8Kursywa"/>
          <w:color w:val="000000"/>
        </w:rPr>
        <w:t>nie oprawiona</w:t>
      </w:r>
      <w:r>
        <w:rPr>
          <w:rStyle w:val="Teksttreci8"/>
          <w:color w:val="000000"/>
        </w:rPr>
        <w:t xml:space="preserve"> (...) </w:t>
      </w:r>
      <w:r>
        <w:rPr>
          <w:rStyle w:val="Teksttreci8Kursywa"/>
          <w:color w:val="000000"/>
        </w:rPr>
        <w:t>w oficjalne dęcia trąb</w:t>
      </w:r>
      <w:r>
        <w:rPr>
          <w:rStyle w:val="Teksttreci8"/>
          <w:color w:val="000000"/>
        </w:rPr>
        <w:t xml:space="preserve"> atmosfera”. </w:t>
      </w:r>
      <w:r>
        <w:rPr>
          <w:rStyle w:val="Teksttreci8"/>
          <w:color w:val="000000"/>
          <w:lang w:val="ru-RU" w:eastAsia="ru-RU"/>
        </w:rPr>
        <w:t xml:space="preserve">(48/61, </w:t>
      </w:r>
      <w:r>
        <w:rPr>
          <w:rStyle w:val="Teksttreci8"/>
          <w:color w:val="000000"/>
        </w:rPr>
        <w:t>s. 5).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W ostatnio przytoczonym przykładzie wyraźne jest skłócenie składników, odwołujących się z jednej strony do postrzeżeń wzrokowych</w:t>
      </w:r>
      <w:r>
        <w:rPr>
          <w:rStyle w:val="Teksttreci2"/>
          <w:b/>
          <w:bCs/>
          <w:color w:val="000000"/>
        </w:rPr>
        <w:br/>
        <w:t>(oprawianie czegoś, oprawa), z drugiej — do doznań słuchowych (dźwięki</w:t>
      </w:r>
      <w:r>
        <w:rPr>
          <w:rStyle w:val="Teksttreci2"/>
          <w:b/>
          <w:bCs/>
          <w:color w:val="000000"/>
        </w:rPr>
        <w:br/>
        <w:t>trąb).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  <w:sectPr w:rsidR="0015384D">
          <w:headerReference w:type="even" r:id="rId21"/>
          <w:headerReference w:type="default" r:id="rId22"/>
          <w:headerReference w:type="first" r:id="rId23"/>
          <w:pgSz w:w="11900" w:h="16840"/>
          <w:pgMar w:top="1754" w:right="1801" w:bottom="1585" w:left="991" w:header="0" w:footer="3" w:gutter="0"/>
          <w:cols w:space="708"/>
          <w:noEndnote/>
          <w:titlePg/>
          <w:docGrid w:linePitch="360"/>
        </w:sectPr>
      </w:pPr>
      <w:r>
        <w:rPr>
          <w:rStyle w:val="Teksttreci2"/>
          <w:b/>
          <w:bCs/>
          <w:color w:val="000000"/>
        </w:rPr>
        <w:t xml:space="preserve">W metaforze: „Rzemiosło, kwalikowany majster czy wykwalifikowany robotnik — długo nie posiadały (sic! DB) </w:t>
      </w:r>
      <w:r>
        <w:rPr>
          <w:rStyle w:val="Teksttreci2Kursywa"/>
          <w:b/>
          <w:bCs/>
          <w:color w:val="000000"/>
        </w:rPr>
        <w:t>lokaty startu</w:t>
      </w:r>
      <w:r>
        <w:rPr>
          <w:rStyle w:val="Teksttreci2"/>
          <w:b/>
          <w:bCs/>
          <w:color w:val="000000"/>
        </w:rPr>
        <w:t xml:space="preserve"> życiowego“.</w:t>
      </w:r>
      <w:r>
        <w:rPr>
          <w:rStyle w:val="Teksttreci2"/>
          <w:b/>
          <w:bCs/>
          <w:color w:val="000000"/>
        </w:rPr>
        <w:br/>
        <w:t xml:space="preserve">(GK </w:t>
      </w:r>
      <w:r>
        <w:rPr>
          <w:rStyle w:val="Teksttreci2"/>
          <w:b/>
          <w:bCs/>
          <w:color w:val="000000"/>
          <w:lang w:val="ru-RU" w:eastAsia="ru-RU"/>
        </w:rPr>
        <w:t xml:space="preserve">39/61, </w:t>
      </w:r>
      <w:r>
        <w:rPr>
          <w:rStyle w:val="Teksttreci2"/>
          <w:b/>
          <w:bCs/>
          <w:color w:val="000000"/>
        </w:rPr>
        <w:t>s. 6) połączono dość bezsensownie wyraz-przenośnię z zakresu</w:t>
      </w:r>
    </w:p>
    <w:p w:rsidR="0015384D" w:rsidRDefault="0015384D">
      <w:pPr>
        <w:pStyle w:val="Teksttreci20"/>
        <w:shd w:val="clear" w:color="auto" w:fill="auto"/>
        <w:spacing w:line="294" w:lineRule="exact"/>
        <w:ind w:left="440" w:right="160"/>
        <w:jc w:val="both"/>
      </w:pPr>
      <w:r>
        <w:rPr>
          <w:rStyle w:val="Teksttreci2"/>
          <w:b/>
          <w:bCs/>
          <w:color w:val="000000"/>
        </w:rPr>
        <w:lastRenderedPageBreak/>
        <w:t>terminologii ekonomicznej i termin sportowy. Absurdalność tej metafory</w:t>
      </w:r>
      <w:r>
        <w:rPr>
          <w:rStyle w:val="Teksttreci2"/>
          <w:b/>
          <w:bCs/>
          <w:color w:val="000000"/>
        </w:rPr>
        <w:br/>
        <w:t>wynika z faktu, że „start“ kojarzy się nam z nagłym, pośpiesznym ruchem, „lokata“ zaś — właśnie z nieruchomością.</w:t>
      </w:r>
    </w:p>
    <w:p w:rsidR="0015384D" w:rsidRDefault="0015384D">
      <w:pPr>
        <w:pStyle w:val="Teksttreci20"/>
        <w:shd w:val="clear" w:color="auto" w:fill="auto"/>
        <w:spacing w:line="294" w:lineRule="exact"/>
        <w:ind w:left="440" w:right="160" w:firstLine="620"/>
        <w:jc w:val="both"/>
      </w:pPr>
      <w:r>
        <w:rPr>
          <w:rStyle w:val="Teksttreci2"/>
          <w:b/>
          <w:bCs/>
          <w:color w:val="000000"/>
        </w:rPr>
        <w:t xml:space="preserve">Metafora: „Postać starego Hogana, </w:t>
      </w:r>
      <w:r>
        <w:rPr>
          <w:rStyle w:val="Teksttreci2Kursywa"/>
          <w:b/>
          <w:bCs/>
          <w:color w:val="000000"/>
        </w:rPr>
        <w:t>ustawiona na gwałtownych wybuchach</w:t>
      </w:r>
      <w:r>
        <w:rPr>
          <w:rStyle w:val="Teksttreci2"/>
          <w:b/>
          <w:bCs/>
          <w:color w:val="000000"/>
        </w:rPr>
        <w:t xml:space="preserve">, nie bardzo Fuldemu leżała“ (Dz P </w:t>
      </w:r>
      <w:r>
        <w:rPr>
          <w:rStyle w:val="Teksttreci2"/>
          <w:b/>
          <w:bCs/>
          <w:color w:val="000000"/>
          <w:lang w:val="ru-RU" w:eastAsia="ru-RU"/>
        </w:rPr>
        <w:t xml:space="preserve">44/61, </w:t>
      </w:r>
      <w:r>
        <w:rPr>
          <w:rStyle w:val="Teksttreci2"/>
          <w:b/>
          <w:bCs/>
          <w:color w:val="000000"/>
        </w:rPr>
        <w:t>s. 6) wywołuje nie zamierzony efekt komiczny, mający swe źródło zarówno w stwierdzeniu</w:t>
      </w:r>
      <w:r>
        <w:rPr>
          <w:rStyle w:val="Teksttreci2"/>
          <w:b/>
          <w:bCs/>
          <w:color w:val="000000"/>
        </w:rPr>
        <w:br/>
        <w:t>absurdalności połączenia „ustawiony na wybuchach“, jak i w fakcie, że</w:t>
      </w:r>
      <w:r>
        <w:rPr>
          <w:rStyle w:val="Teksttreci2"/>
          <w:b/>
          <w:bCs/>
          <w:color w:val="000000"/>
        </w:rPr>
        <w:br/>
        <w:t>zgromadzone w jej składzie potoczne, niemal zupełnie zleksykalizowane</w:t>
      </w:r>
      <w:r>
        <w:rPr>
          <w:rStyle w:val="Teksttreci2"/>
          <w:b/>
          <w:bCs/>
          <w:color w:val="000000"/>
        </w:rPr>
        <w:br/>
        <w:t>frazeologizmy przenośne („ustawić np. w określony sposób rolę“ — „rola</w:t>
      </w:r>
      <w:r>
        <w:rPr>
          <w:rStyle w:val="Teksttreci2"/>
          <w:b/>
          <w:bCs/>
          <w:color w:val="000000"/>
        </w:rPr>
        <w:br/>
        <w:t>mi nie leży“) łączy przypadkowo pewien związek również w zakresie ich</w:t>
      </w:r>
      <w:r>
        <w:rPr>
          <w:rStyle w:val="Teksttreci2"/>
          <w:b/>
          <w:bCs/>
          <w:color w:val="000000"/>
        </w:rPr>
        <w:br/>
        <w:t>pierwotnych znaczeń realnych, uniemożliwający ich łączne użycie (ustawiona — leżała).</w:t>
      </w:r>
    </w:p>
    <w:p w:rsidR="0015384D" w:rsidRDefault="0015384D">
      <w:pPr>
        <w:pStyle w:val="Teksttreci20"/>
        <w:shd w:val="clear" w:color="auto" w:fill="auto"/>
        <w:spacing w:line="260" w:lineRule="exact"/>
        <w:ind w:left="440" w:firstLine="620"/>
        <w:jc w:val="both"/>
      </w:pPr>
      <w:r>
        <w:rPr>
          <w:rStyle w:val="Teksttreci2"/>
          <w:b/>
          <w:bCs/>
          <w:color w:val="000000"/>
        </w:rPr>
        <w:t>I jeszcze jeden przykład rozbudowanej, „zlepkowej“ metafory: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40" w:right="160" w:firstLine="620"/>
        <w:jc w:val="both"/>
      </w:pPr>
      <w:r>
        <w:rPr>
          <w:rStyle w:val="Teksttreci8"/>
          <w:color w:val="000000"/>
        </w:rPr>
        <w:t xml:space="preserve">„(...) Powstały [w państwach kapitalistycznych] olbrzymie </w:t>
      </w:r>
      <w:r>
        <w:rPr>
          <w:rStyle w:val="Teksttreci8Kursywa"/>
          <w:color w:val="000000"/>
        </w:rPr>
        <w:t>fabryki</w:t>
      </w:r>
      <w:r>
        <w:rPr>
          <w:rStyle w:val="Teksttreci8"/>
          <w:color w:val="000000"/>
        </w:rPr>
        <w:t xml:space="preserve"> urabiania</w:t>
      </w:r>
      <w:r>
        <w:rPr>
          <w:rStyle w:val="Teksttreci8"/>
          <w:color w:val="000000"/>
        </w:rPr>
        <w:br/>
        <w:t xml:space="preserve">poglądów, które </w:t>
      </w:r>
      <w:r>
        <w:rPr>
          <w:rStyle w:val="Teksttreci8Kursywa"/>
          <w:color w:val="000000"/>
        </w:rPr>
        <w:t>zapewniają sobie możność wodzenia na pasku</w:t>
      </w:r>
      <w:r>
        <w:rPr>
          <w:rStyle w:val="Teksttreci8"/>
          <w:color w:val="000000"/>
        </w:rPr>
        <w:t xml:space="preserve"> opinii publicznej</w:t>
      </w:r>
      <w:r>
        <w:rPr>
          <w:rStyle w:val="Teksttreci8"/>
          <w:color w:val="000000"/>
        </w:rPr>
        <w:br/>
        <w:t xml:space="preserve">i </w:t>
      </w:r>
      <w:r>
        <w:rPr>
          <w:rStyle w:val="Teksttreci8Kursywa"/>
          <w:color w:val="000000"/>
        </w:rPr>
        <w:t>sprzedawania osądów i</w:t>
      </w:r>
      <w:r>
        <w:rPr>
          <w:rStyle w:val="Teksttreci8"/>
          <w:color w:val="000000"/>
        </w:rPr>
        <w:t xml:space="preserve"> przesądów, opakowanych dla konsumentów w iluzje”.</w:t>
      </w:r>
      <w:r>
        <w:rPr>
          <w:rStyle w:val="Teksttreci8"/>
          <w:color w:val="000000"/>
        </w:rPr>
        <w:br/>
        <w:t xml:space="preserve">(GK </w:t>
      </w:r>
      <w:r>
        <w:rPr>
          <w:rStyle w:val="Teksttreci8"/>
          <w:color w:val="000000"/>
          <w:lang w:val="ru-RU" w:eastAsia="ru-RU"/>
        </w:rPr>
        <w:t xml:space="preserve">44/61. </w:t>
      </w:r>
      <w:r>
        <w:rPr>
          <w:rStyle w:val="Teksttreci8"/>
          <w:color w:val="000000"/>
        </w:rPr>
        <w:t>s. 4)</w:t>
      </w:r>
    </w:p>
    <w:p w:rsidR="0015384D" w:rsidRDefault="0015384D">
      <w:pPr>
        <w:pStyle w:val="Teksttreci20"/>
        <w:shd w:val="clear" w:color="auto" w:fill="auto"/>
        <w:ind w:left="440" w:right="160" w:firstLine="620"/>
        <w:jc w:val="both"/>
      </w:pPr>
      <w:r>
        <w:rPr>
          <w:rStyle w:val="Teksttreci2"/>
          <w:b/>
          <w:bCs/>
          <w:color w:val="000000"/>
        </w:rPr>
        <w:t>O zakłóceniu wewnętrznej harmonii metafory nie zawsze decyduje</w:t>
      </w:r>
      <w:r>
        <w:rPr>
          <w:rStyle w:val="Teksttreci2"/>
          <w:b/>
          <w:bCs/>
          <w:color w:val="000000"/>
        </w:rPr>
        <w:br/>
        <w:t>aż tak wielkie nagromadzenie składników o sprzecznych znaczeniach przenośnych. Czasem jej konsekwencję zdolny jest naruszyć jeden niebacznie</w:t>
      </w:r>
      <w:r>
        <w:rPr>
          <w:rStyle w:val="Teksttreci2"/>
          <w:b/>
          <w:bCs/>
          <w:color w:val="000000"/>
        </w:rPr>
        <w:br/>
        <w:t>użyty wyraz. Takim „intruzem“ jest słowo „wybielić“ w metaforze, przedstawiającej obrazowo machinacje kumotrów: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40" w:right="160" w:firstLine="620"/>
        <w:jc w:val="both"/>
      </w:pPr>
      <w:r>
        <w:rPr>
          <w:rStyle w:val="Teksttreci8"/>
          <w:color w:val="000000"/>
        </w:rPr>
        <w:t>„Niech się tylko jednemu nóżka powinie, a zaraz cały tabun krewniaków</w:t>
      </w:r>
      <w:r>
        <w:rPr>
          <w:rStyle w:val="Teksttreci8"/>
          <w:color w:val="000000"/>
        </w:rPr>
        <w:br/>
        <w:t xml:space="preserve">zbiegnie się, aby </w:t>
      </w:r>
      <w:r>
        <w:rPr>
          <w:rStyle w:val="Teksttreci8Kursywa"/>
          <w:color w:val="000000"/>
        </w:rPr>
        <w:t>wybielić</w:t>
      </w:r>
      <w:r>
        <w:rPr>
          <w:rStyle w:val="Teksttreci8"/>
          <w:color w:val="000000"/>
        </w:rPr>
        <w:t xml:space="preserve"> ochwaconego” (Gł. Olszt. </w:t>
      </w:r>
      <w:r>
        <w:rPr>
          <w:rStyle w:val="Teksttreci8"/>
          <w:color w:val="000000"/>
          <w:lang w:val="ru-RU" w:eastAsia="ru-RU"/>
        </w:rPr>
        <w:t>286/55);</w:t>
      </w:r>
    </w:p>
    <w:p w:rsidR="0015384D" w:rsidRDefault="0015384D">
      <w:pPr>
        <w:pStyle w:val="Teksttreci20"/>
        <w:shd w:val="clear" w:color="auto" w:fill="auto"/>
        <w:spacing w:line="294" w:lineRule="exact"/>
        <w:ind w:left="440" w:right="160"/>
        <w:jc w:val="both"/>
      </w:pPr>
      <w:r>
        <w:rPr>
          <w:rStyle w:val="Teksttreci2"/>
          <w:b/>
          <w:bCs/>
          <w:color w:val="000000"/>
        </w:rPr>
        <w:t>wyraz ten został użyty jako neutralny odpowiednik słów „usprawiedliwić, zrehabilitować“, ale wobec przejrzystości swojej struktury wywołuje</w:t>
      </w:r>
      <w:r>
        <w:rPr>
          <w:rStyle w:val="Teksttreci2"/>
          <w:b/>
          <w:bCs/>
          <w:color w:val="000000"/>
        </w:rPr>
        <w:br/>
        <w:t>wtórne, zbyt „dosłowne“ skojarzenia.</w:t>
      </w:r>
    </w:p>
    <w:p w:rsidR="0015384D" w:rsidRDefault="0015384D">
      <w:pPr>
        <w:pStyle w:val="Teksttreci20"/>
        <w:shd w:val="clear" w:color="auto" w:fill="auto"/>
        <w:spacing w:line="294" w:lineRule="exact"/>
        <w:ind w:left="440" w:right="160" w:firstLine="620"/>
        <w:jc w:val="both"/>
      </w:pPr>
      <w:r>
        <w:rPr>
          <w:rStyle w:val="Teksttreci2"/>
          <w:b/>
          <w:bCs/>
          <w:color w:val="000000"/>
        </w:rPr>
        <w:t>Zbierzmy teraz w kilku słowach wnioski, które nam nasuwa analiza nieudanych metafor, opartych na składnikach o znaczeniach tradycyjnie przenośnych. Błędy w ich zakresie wynikają z przyczyn językowych, z sugerowania się tylko dominującymi cechami znaczeniowymi</w:t>
      </w:r>
      <w:r>
        <w:rPr>
          <w:rStyle w:val="Teksttreci2"/>
          <w:b/>
          <w:bCs/>
          <w:color w:val="000000"/>
        </w:rPr>
        <w:br/>
        <w:t>składników, lekceważenia natomiast ubocznych czynników decydujących</w:t>
      </w:r>
      <w:r>
        <w:rPr>
          <w:rStyle w:val="Teksttreci2"/>
          <w:b/>
          <w:bCs/>
          <w:color w:val="000000"/>
        </w:rPr>
        <w:br/>
        <w:t>o ich możliwościach semantycznych: wyrazistości struktury, pokrewieństwa etymologicznego, powiązań frazeologicznych, nawet formy gramatycznej i wreszcie — rzecz najważniejsza — z ignorowania faktu istnienia</w:t>
      </w:r>
      <w:r>
        <w:rPr>
          <w:rStyle w:val="Teksttreci2"/>
          <w:b/>
          <w:bCs/>
          <w:color w:val="000000"/>
        </w:rPr>
        <w:br/>
        <w:t>różnych stopni ich żywości, obrazowości — i związanej z tym groźby odświeżenia znaczeń realnych niektórych z nich.</w:t>
      </w:r>
    </w:p>
    <w:p w:rsidR="0015384D" w:rsidRDefault="0015384D">
      <w:pPr>
        <w:pStyle w:val="Teksttreci20"/>
        <w:shd w:val="clear" w:color="auto" w:fill="auto"/>
        <w:spacing w:line="294" w:lineRule="exact"/>
        <w:ind w:left="440" w:right="160" w:firstLine="620"/>
        <w:jc w:val="both"/>
      </w:pPr>
      <w:r>
        <w:rPr>
          <w:rStyle w:val="Teksttreci2"/>
          <w:b/>
          <w:bCs/>
          <w:color w:val="000000"/>
        </w:rPr>
        <w:t>Do tego typu metafor odnosi się — jako ogólna wskazówka poprawnościowa — sformułowanie profesora Doroszewskiego:</w:t>
      </w:r>
    </w:p>
    <w:p w:rsidR="0015384D" w:rsidRDefault="0015384D">
      <w:pPr>
        <w:pStyle w:val="Teksttreci20"/>
        <w:shd w:val="clear" w:color="auto" w:fill="auto"/>
        <w:spacing w:line="294" w:lineRule="exact"/>
        <w:ind w:left="440" w:right="160" w:firstLine="620"/>
        <w:jc w:val="both"/>
      </w:pPr>
      <w:r>
        <w:rPr>
          <w:rStyle w:val="Teksttreci2"/>
          <w:b/>
          <w:bCs/>
          <w:color w:val="000000"/>
        </w:rPr>
        <w:t>„Sztuka łączenia wyrazów ze sobą polega na umiejętnym dozowaniu</w:t>
      </w:r>
      <w:r>
        <w:rPr>
          <w:rStyle w:val="Teksttreci2"/>
          <w:b/>
          <w:bCs/>
          <w:color w:val="000000"/>
        </w:rPr>
        <w:br/>
        <w:t xml:space="preserve">metaforyczności każdego z nich w kombinacjach z innymi wyrazami“ </w:t>
      </w:r>
      <w:r>
        <w:rPr>
          <w:rStyle w:val="Teksttreci2"/>
          <w:b/>
          <w:bCs/>
          <w:color w:val="000000"/>
          <w:vertAlign w:val="superscript"/>
        </w:rPr>
        <w:footnoteReference w:id="13"/>
      </w:r>
      <w:r>
        <w:rPr>
          <w:rStyle w:val="Teksttreci2"/>
          <w:b/>
          <w:bCs/>
          <w:color w:val="000000"/>
        </w:rPr>
        <w:t>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Składniki skłóconych metafor nie zawsze różnią się treścią wyobrażeniową; często w grę wchodzi różnica ich zabarwień stylowych lub przy-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należność do różnych warstw słownictwa. Mamy wtedy do czynienia</w:t>
      </w:r>
      <w:r>
        <w:rPr>
          <w:rStyle w:val="Teksttreci2"/>
          <w:b/>
          <w:bCs/>
          <w:color w:val="000000"/>
        </w:rPr>
        <w:br/>
        <w:t>z wykolejeniami z punktu widzenia kryterium stylistycznego. Rozchwiania tego rodzaju są na pewno mniej rażące i trudniej uchwytne; często</w:t>
      </w:r>
      <w:r>
        <w:rPr>
          <w:rStyle w:val="Teksttreci2"/>
          <w:b/>
          <w:bCs/>
          <w:color w:val="000000"/>
        </w:rPr>
        <w:br/>
        <w:t>uznanie ich za błędy może uchodzić za dyskusyjne i zależeć od indywidualnej wrażliwości oceniającego.</w:t>
      </w:r>
    </w:p>
    <w:p w:rsidR="0015384D" w:rsidRDefault="0015384D">
      <w:pPr>
        <w:pStyle w:val="Teksttreci20"/>
        <w:shd w:val="clear" w:color="auto" w:fill="auto"/>
        <w:spacing w:after="98"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Przytoczmy kilka przykładów; zacznijmy od skłócenia składników</w:t>
      </w:r>
      <w:r>
        <w:rPr>
          <w:rStyle w:val="Teksttreci2"/>
          <w:b/>
          <w:bCs/>
          <w:color w:val="000000"/>
        </w:rPr>
        <w:br/>
        <w:t>potocznych i elementów stylu naukowego, które jest przyczyną wewnętrznego dysonansu następującej przenośni:</w:t>
      </w:r>
    </w:p>
    <w:p w:rsidR="0015384D" w:rsidRDefault="0015384D">
      <w:pPr>
        <w:pStyle w:val="Teksttreci80"/>
        <w:shd w:val="clear" w:color="auto" w:fill="auto"/>
        <w:spacing w:before="0" w:after="0" w:line="270" w:lineRule="exact"/>
        <w:ind w:firstLine="680"/>
        <w:jc w:val="both"/>
      </w:pPr>
      <w:r>
        <w:rPr>
          <w:rStyle w:val="Teksttreci8"/>
          <w:color w:val="000000"/>
        </w:rPr>
        <w:t>„Przede wszystkim przewaga postawy technicystycznej (...) na tyle wyraźna,</w:t>
      </w:r>
      <w:r>
        <w:rPr>
          <w:rStyle w:val="Teksttreci8"/>
          <w:color w:val="000000"/>
        </w:rPr>
        <w:br/>
        <w:t xml:space="preserve">by </w:t>
      </w:r>
      <w:r>
        <w:rPr>
          <w:rStyle w:val="Teksttreci8Kursywa"/>
          <w:color w:val="000000"/>
        </w:rPr>
        <w:t>w aspekcie „mowy-trawy”</w:t>
      </w:r>
      <w:r>
        <w:rPr>
          <w:rStyle w:val="Teksttreci8"/>
          <w:color w:val="000000"/>
        </w:rPr>
        <w:t xml:space="preserve"> postawić wędrówki w stronę psychologii”. (Szt. L.</w:t>
      </w:r>
      <w:r>
        <w:rPr>
          <w:rStyle w:val="Teksttreci8"/>
          <w:color w:val="000000"/>
        </w:rPr>
        <w:br/>
      </w:r>
      <w:r>
        <w:rPr>
          <w:rStyle w:val="Teksttreci8"/>
          <w:color w:val="000000"/>
          <w:lang w:val="ru-RU" w:eastAsia="ru-RU"/>
        </w:rPr>
        <w:t xml:space="preserve">54/61, </w:t>
      </w:r>
      <w:r>
        <w:rPr>
          <w:rStyle w:val="Teksttreci8"/>
          <w:color w:val="000000"/>
        </w:rPr>
        <w:t>Kultura i Życie, s. 1).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680"/>
        <w:jc w:val="both"/>
      </w:pPr>
      <w:r>
        <w:rPr>
          <w:rStyle w:val="Teksttreci2"/>
          <w:b/>
          <w:bCs/>
          <w:color w:val="000000"/>
        </w:rPr>
        <w:t>Często można się także spotkać z rozbieżnością barw chronologicznych składników metafory. Czytamy np.:</w:t>
      </w:r>
    </w:p>
    <w:p w:rsidR="0015384D" w:rsidRDefault="0015384D">
      <w:pPr>
        <w:pStyle w:val="Teksttreci80"/>
        <w:shd w:val="clear" w:color="auto" w:fill="auto"/>
        <w:spacing w:before="0" w:after="76" w:line="240" w:lineRule="exact"/>
        <w:ind w:firstLine="680"/>
        <w:jc w:val="both"/>
      </w:pPr>
      <w:r>
        <w:rPr>
          <w:rStyle w:val="Teksttreci8"/>
          <w:color w:val="000000"/>
        </w:rPr>
        <w:t xml:space="preserve">„W ten sposób </w:t>
      </w:r>
      <w:r>
        <w:rPr>
          <w:rStyle w:val="Teksttreci8Kursywa"/>
          <w:color w:val="000000"/>
        </w:rPr>
        <w:t>montowany jest szeroki zastąp</w:t>
      </w:r>
      <w:r>
        <w:rPr>
          <w:rStyle w:val="Teksttreci8"/>
          <w:color w:val="000000"/>
        </w:rPr>
        <w:t xml:space="preserve"> ludzi (...) (NRz </w:t>
      </w:r>
      <w:r>
        <w:rPr>
          <w:rStyle w:val="Teksttreci8"/>
          <w:color w:val="000000"/>
          <w:lang w:val="ru-RU" w:eastAsia="ru-RU"/>
        </w:rPr>
        <w:t xml:space="preserve">42/61,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20"/>
        <w:shd w:val="clear" w:color="auto" w:fill="auto"/>
        <w:spacing w:after="94"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Nowoczesna, „technicystyczna“ przenośnia „montować“ (nienaganna np. w synonimicznym związku „montować kolektyw“) razi w zestawieniu z podniosłym, nieco przestarzałym „zastępem“. Podobne podłoże</w:t>
      </w:r>
      <w:r>
        <w:rPr>
          <w:rStyle w:val="Teksttreci2"/>
          <w:b/>
          <w:bCs/>
          <w:color w:val="000000"/>
        </w:rPr>
        <w:br/>
        <w:t>ma stylistyczna niezręczność innej metafory:</w:t>
      </w:r>
    </w:p>
    <w:p w:rsidR="0015384D" w:rsidRDefault="0015384D">
      <w:pPr>
        <w:pStyle w:val="Teksttreci80"/>
        <w:shd w:val="clear" w:color="auto" w:fill="auto"/>
        <w:spacing w:before="0" w:after="193" w:line="276" w:lineRule="exact"/>
        <w:ind w:firstLine="680"/>
        <w:jc w:val="both"/>
      </w:pPr>
      <w:r>
        <w:rPr>
          <w:rStyle w:val="Teksttreci8"/>
          <w:color w:val="000000"/>
        </w:rPr>
        <w:t>„La</w:t>
      </w:r>
      <w:r>
        <w:rPr>
          <w:rStyle w:val="Teksttreci8Kursywa"/>
          <w:color w:val="000000"/>
        </w:rPr>
        <w:t>kieruje się</w:t>
      </w:r>
      <w:r>
        <w:rPr>
          <w:rStyle w:val="Teksttreci8"/>
          <w:color w:val="000000"/>
        </w:rPr>
        <w:t xml:space="preserve"> zbrodniarzy wojennych na </w:t>
      </w:r>
      <w:r>
        <w:rPr>
          <w:rStyle w:val="Teksttreci8Kursywa"/>
          <w:color w:val="000000"/>
        </w:rPr>
        <w:t>rycerzy bez skazy,</w:t>
      </w:r>
      <w:r>
        <w:rPr>
          <w:rStyle w:val="Teksttreci8"/>
          <w:color w:val="000000"/>
        </w:rPr>
        <w:t xml:space="preserve"> na jakichś</w:t>
      </w:r>
      <w:r>
        <w:rPr>
          <w:rStyle w:val="Teksttreci8"/>
          <w:color w:val="000000"/>
        </w:rPr>
        <w:br/>
        <w:t xml:space="preserve">antycznych </w:t>
      </w:r>
      <w:r>
        <w:rPr>
          <w:rStyle w:val="Teksttreci8Kursywa"/>
          <w:color w:val="000000"/>
        </w:rPr>
        <w:t>herosów”.</w:t>
      </w:r>
      <w:r>
        <w:rPr>
          <w:rStyle w:val="Teksttreci8"/>
          <w:color w:val="000000"/>
        </w:rPr>
        <w:t xml:space="preserve"> (EW 1—</w:t>
      </w:r>
      <w:r>
        <w:rPr>
          <w:rStyle w:val="Teksttreci8"/>
          <w:color w:val="000000"/>
          <w:lang w:val="cs-CZ" w:eastAsia="cs-CZ"/>
        </w:rPr>
        <w:t xml:space="preserve">IV/55, </w:t>
      </w:r>
      <w:r>
        <w:rPr>
          <w:rStyle w:val="Teksttreci8"/>
          <w:color w:val="000000"/>
        </w:rPr>
        <w:t>s. 2)</w:t>
      </w:r>
    </w:p>
    <w:p w:rsidR="0015384D" w:rsidRDefault="0015384D">
      <w:pPr>
        <w:pStyle w:val="Teksttreci20"/>
        <w:shd w:val="clear" w:color="auto" w:fill="auto"/>
        <w:spacing w:after="91" w:line="260" w:lineRule="exact"/>
        <w:ind w:firstLine="680"/>
        <w:jc w:val="both"/>
      </w:pPr>
      <w:r>
        <w:rPr>
          <w:rStyle w:val="Teksttreci2"/>
          <w:b/>
          <w:bCs/>
          <w:color w:val="000000"/>
        </w:rPr>
        <w:t>I jeszcze jeden przykład: fragment recenzji ze zbiorku poezji:</w:t>
      </w:r>
    </w:p>
    <w:p w:rsidR="0015384D" w:rsidRDefault="0015384D">
      <w:pPr>
        <w:pStyle w:val="Teksttreci80"/>
        <w:shd w:val="clear" w:color="auto" w:fill="auto"/>
        <w:spacing w:before="0" w:after="137" w:line="264" w:lineRule="exact"/>
        <w:ind w:firstLine="680"/>
        <w:jc w:val="both"/>
      </w:pPr>
      <w:r>
        <w:rPr>
          <w:rStyle w:val="Teksttreci8"/>
          <w:color w:val="000000"/>
        </w:rPr>
        <w:t>„[Autor] przeszczepia więc „sposób” (nowoczesny) na „środki” (tradycyjne)</w:t>
      </w:r>
      <w:r>
        <w:rPr>
          <w:rStyle w:val="Teksttreci8"/>
          <w:color w:val="000000"/>
        </w:rPr>
        <w:br/>
        <w:t xml:space="preserve">sądząc, że </w:t>
      </w:r>
      <w:r>
        <w:rPr>
          <w:rStyle w:val="Teksttreci8Kursywa"/>
          <w:color w:val="000000"/>
        </w:rPr>
        <w:t>tym pogodzeniem wilka z jagnięciem osiągnie arkadyjski klimat</w:t>
      </w:r>
      <w:r>
        <w:rPr>
          <w:rStyle w:val="Teksttreci8"/>
          <w:color w:val="000000"/>
        </w:rPr>
        <w:t xml:space="preserve"> poezji.</w:t>
      </w:r>
      <w:r>
        <w:rPr>
          <w:rStyle w:val="Teksttreci8"/>
          <w:color w:val="000000"/>
        </w:rPr>
        <w:br/>
        <w:t xml:space="preserve">Skutek nieobliczalny. </w:t>
      </w:r>
      <w:r>
        <w:rPr>
          <w:rStyle w:val="Teksttreci8Kursywa"/>
          <w:color w:val="000000"/>
        </w:rPr>
        <w:t>Jagnią dostaje ostrej sierści i ogląda się, którędy czmychnąć</w:t>
      </w:r>
      <w:r>
        <w:rPr>
          <w:rStyle w:val="Teksttreci8Kursywa"/>
          <w:color w:val="000000"/>
        </w:rPr>
        <w:br/>
        <w:t>do lasu.</w:t>
      </w:r>
      <w:r>
        <w:rPr>
          <w:rStyle w:val="Teksttreci8"/>
          <w:color w:val="000000"/>
        </w:rPr>
        <w:t xml:space="preserve"> I choć trafiają się tu (...) wyrażenia celne (...), to jednak całość zamierzenia</w:t>
      </w:r>
      <w:r>
        <w:rPr>
          <w:rStyle w:val="Teksttreci8"/>
          <w:color w:val="000000"/>
        </w:rPr>
        <w:br/>
      </w:r>
      <w:r>
        <w:rPr>
          <w:rStyle w:val="Teksttreci8Kursywa"/>
          <w:color w:val="000000"/>
        </w:rPr>
        <w:t>zapisuje sią po stronie deficytowej”.</w:t>
      </w:r>
      <w:r>
        <w:rPr>
          <w:rStyle w:val="Teksttreci8"/>
          <w:color w:val="000000"/>
        </w:rPr>
        <w:t xml:space="preserve"> (Szt. L. </w:t>
      </w:r>
      <w:r>
        <w:rPr>
          <w:rStyle w:val="Teksttreci8"/>
          <w:color w:val="000000"/>
          <w:lang w:val="ru-RU" w:eastAsia="ru-RU"/>
        </w:rPr>
        <w:t xml:space="preserve">54/61, </w:t>
      </w:r>
      <w:r>
        <w:rPr>
          <w:rStyle w:val="Teksttreci8"/>
          <w:color w:val="000000"/>
        </w:rPr>
        <w:t>Kultura i Życie, s. 2)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Obrazowa przenośnia potoczna „pogodzić wilka z jagnięciem“ nie</w:t>
      </w:r>
      <w:r>
        <w:rPr>
          <w:rStyle w:val="Teksttreci2"/>
          <w:b/>
          <w:bCs/>
          <w:color w:val="000000"/>
        </w:rPr>
        <w:br/>
        <w:t>bardzo harmonizuje z terminologiczno-urzędowym „zapisywać po stronie</w:t>
      </w:r>
      <w:r>
        <w:rPr>
          <w:rStyle w:val="Teksttreci2"/>
          <w:b/>
          <w:bCs/>
          <w:color w:val="000000"/>
        </w:rPr>
        <w:br/>
        <w:t>deficytowej“.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680"/>
        <w:jc w:val="both"/>
      </w:pPr>
      <w:r>
        <w:rPr>
          <w:rStyle w:val="Teksttreci2"/>
          <w:b/>
          <w:bCs/>
          <w:color w:val="000000"/>
        </w:rPr>
        <w:t>Mniejsza dostrzegalność i oczywistość wykolejeń stylistycznych</w:t>
      </w:r>
      <w:r>
        <w:rPr>
          <w:rStyle w:val="Teksttreci2"/>
          <w:b/>
          <w:bCs/>
          <w:color w:val="000000"/>
        </w:rPr>
        <w:br/>
        <w:t>może wywoływać wątpliwości co do tego, czy ich piętnowanie nie jest</w:t>
      </w:r>
      <w:r>
        <w:rPr>
          <w:rStyle w:val="Teksttreci2"/>
          <w:b/>
          <w:bCs/>
          <w:color w:val="000000"/>
        </w:rPr>
        <w:br/>
        <w:t>przejawem przesadnego puryzmu i domagania się od piszących zbyt</w:t>
      </w:r>
      <w:r>
        <w:rPr>
          <w:rStyle w:val="Teksttreci2"/>
          <w:b/>
          <w:bCs/>
          <w:color w:val="000000"/>
        </w:rPr>
        <w:br/>
        <w:t>subtelnej, wręcz „toksykologicznej“ analizy stylistycznej wartości wyrazów. Istotnie, następstwa użycia przenośni wewnętrznie nie zharmonizowanej pod względem stylistycznym są znacznie mniej groźne w stosunku</w:t>
      </w:r>
      <w:r>
        <w:rPr>
          <w:rStyle w:val="Teksttreci2"/>
          <w:b/>
          <w:bCs/>
          <w:color w:val="000000"/>
        </w:rPr>
        <w:br/>
        <w:t>do szkodliwości społecznej (nie wahajmy się użyć tego określenia) metafor</w:t>
      </w:r>
      <w:r>
        <w:rPr>
          <w:rStyle w:val="Teksttreci2"/>
          <w:b/>
          <w:bCs/>
          <w:color w:val="000000"/>
        </w:rPr>
        <w:br/>
        <w:t>absurdalnych. Wykolejenia stylistyczne w zakresie przenośni zwykle nie</w:t>
      </w:r>
      <w:r>
        <w:rPr>
          <w:rStyle w:val="Teksttreci2"/>
          <w:b/>
          <w:bCs/>
          <w:color w:val="000000"/>
        </w:rPr>
        <w:br/>
        <w:t>powodują zniekształcenia sensu, powstawania nieporozumień. Trzeba</w:t>
      </w:r>
    </w:p>
    <w:p w:rsidR="0015384D" w:rsidRDefault="0015384D">
      <w:pPr>
        <w:pStyle w:val="Teksttreci20"/>
        <w:shd w:val="clear" w:color="auto" w:fill="auto"/>
        <w:spacing w:line="294" w:lineRule="exact"/>
        <w:ind w:left="340" w:right="380"/>
        <w:jc w:val="both"/>
      </w:pPr>
      <w:r>
        <w:rPr>
          <w:rStyle w:val="Teksttreci2"/>
          <w:b/>
          <w:bCs/>
          <w:color w:val="000000"/>
        </w:rPr>
        <w:t>jednak pamiętać o tym, że wewnętrzny rozdźwięk w metaforze niepotrzebnie zwraca uwagę odbiorców na jej formę i zakłóca w ten sposób</w:t>
      </w:r>
      <w:r>
        <w:rPr>
          <w:rStyle w:val="Teksttreci2"/>
          <w:b/>
          <w:bCs/>
          <w:color w:val="000000"/>
        </w:rPr>
        <w:br/>
        <w:t>bezpośredniość odbioru zawartego w niej sensu, a tym samym stawia pod</w:t>
      </w:r>
      <w:r>
        <w:rPr>
          <w:rStyle w:val="Teksttreci2"/>
          <w:b/>
          <w:bCs/>
          <w:color w:val="000000"/>
        </w:rPr>
        <w:br/>
        <w:t>znakiem zapytania celowość jej użycia. Tymczasem właśnie ocena meta-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fory z punktu widzenia jej przydatności jako środka przekazania określonych treści jest — jak już wspomniano — podstawą kryterium stylistycznego.</w:t>
      </w:r>
    </w:p>
    <w:p w:rsidR="0015384D" w:rsidRDefault="0015384D">
      <w:pPr>
        <w:pStyle w:val="Teksttreci20"/>
        <w:shd w:val="clear" w:color="auto" w:fill="auto"/>
        <w:spacing w:after="154" w:line="294" w:lineRule="exact"/>
        <w:ind w:left="340" w:right="380" w:firstLine="560"/>
        <w:jc w:val="both"/>
      </w:pPr>
      <w:r>
        <w:rPr>
          <w:rStyle w:val="Teksttreci2"/>
          <w:b/>
          <w:bCs/>
          <w:color w:val="000000"/>
        </w:rPr>
        <w:t>Współzależność między rodzajem tekstu dziennikarskiego, jego tematyką — i charakterem zastosowanych w nim przenośni, to zagadnienie</w:t>
      </w:r>
      <w:r>
        <w:rPr>
          <w:rStyle w:val="Teksttreci2"/>
          <w:b/>
          <w:bCs/>
          <w:color w:val="000000"/>
        </w:rPr>
        <w:br/>
        <w:t>bardzo trudne, wymagające odrębnego, szczegółowego opracowania, które</w:t>
      </w:r>
      <w:r>
        <w:rPr>
          <w:rStyle w:val="Teksttreci2"/>
          <w:b/>
          <w:bCs/>
          <w:color w:val="000000"/>
        </w:rPr>
        <w:br/>
        <w:t>by się musiało opierać na ogólnej charakterystyce środków wyrazu stylu</w:t>
      </w:r>
      <w:r>
        <w:rPr>
          <w:rStyle w:val="Teksttreci2"/>
          <w:b/>
          <w:bCs/>
          <w:color w:val="000000"/>
        </w:rPr>
        <w:br/>
        <w:t>publicystycznego. Takiej monografii doczekamy się zapewne nieprędko.</w:t>
      </w:r>
      <w:r>
        <w:rPr>
          <w:rStyle w:val="Teksttreci2"/>
          <w:b/>
          <w:bCs/>
          <w:color w:val="000000"/>
        </w:rPr>
        <w:br/>
        <w:t>Tu więc trzeba poprzestać na kilku uwagach, nawiązujących do ogólnego</w:t>
      </w:r>
      <w:r>
        <w:rPr>
          <w:rStyle w:val="Teksttreci2"/>
          <w:b/>
          <w:bCs/>
          <w:color w:val="000000"/>
        </w:rPr>
        <w:br/>
        <w:t>omówienia typowych cech przenośni prasowej, zawartego we wstępie. Na</w:t>
      </w:r>
      <w:r>
        <w:rPr>
          <w:rStyle w:val="Teksttreci2"/>
          <w:b/>
          <w:bCs/>
          <w:color w:val="000000"/>
        </w:rPr>
        <w:br/>
        <w:t>pewno sprzeczne z konwencją, panującą w zakresie metaforyki publicystycznej i dlatego rażące pod względem stylistycznym jest posługiwanie</w:t>
      </w:r>
      <w:r>
        <w:rPr>
          <w:rStyle w:val="Teksttreci2"/>
          <w:b/>
          <w:bCs/>
          <w:color w:val="000000"/>
        </w:rPr>
        <w:br/>
        <w:t>się przenośniami „koturnowymi“, przesadnie podniosłymi, o obrazowości</w:t>
      </w:r>
      <w:r>
        <w:rPr>
          <w:rStyle w:val="Teksttreci2"/>
          <w:b/>
          <w:bCs/>
          <w:color w:val="000000"/>
        </w:rPr>
        <w:br/>
        <w:t>nadmiernie plastycznej, odwołującej się nie do dziedzin związanych</w:t>
      </w:r>
      <w:r>
        <w:rPr>
          <w:rStyle w:val="Teksttreci2"/>
          <w:b/>
          <w:bCs/>
          <w:color w:val="000000"/>
        </w:rPr>
        <w:br/>
        <w:t>z działalnością ludzką, lecz do zjawisk przyrodniczych. Przytoczmy kilka</w:t>
      </w:r>
      <w:r>
        <w:rPr>
          <w:rStyle w:val="Teksttreci2"/>
          <w:b/>
          <w:bCs/>
          <w:color w:val="000000"/>
        </w:rPr>
        <w:br/>
        <w:t>przykładów, ilustrujących nasze stwierdzenia:</w:t>
      </w:r>
    </w:p>
    <w:p w:rsidR="0015384D" w:rsidRDefault="0015384D">
      <w:pPr>
        <w:pStyle w:val="Teksttreci80"/>
        <w:shd w:val="clear" w:color="auto" w:fill="auto"/>
        <w:spacing w:before="0" w:after="0" w:line="252" w:lineRule="exact"/>
        <w:ind w:left="340" w:right="380" w:firstLine="560"/>
        <w:jc w:val="both"/>
      </w:pPr>
      <w:r>
        <w:rPr>
          <w:rStyle w:val="Teksttreci8"/>
          <w:color w:val="000000"/>
        </w:rPr>
        <w:t xml:space="preserve">„Wiosenne roztopy obnażyły wszystkie </w:t>
      </w:r>
      <w:r>
        <w:rPr>
          <w:rStyle w:val="Teksttreci8Kursywa"/>
          <w:color w:val="000000"/>
        </w:rPr>
        <w:t>zadrapania na pozbawionym przystroju zieleni ciele wioski</w:t>
      </w:r>
      <w:r>
        <w:rPr>
          <w:rStyle w:val="Teksttreci8"/>
          <w:color w:val="000000"/>
        </w:rPr>
        <w:t>”. (G. Chł. 2—III/58, s. 4)</w:t>
      </w:r>
    </w:p>
    <w:p w:rsidR="0015384D" w:rsidRDefault="0015384D">
      <w:pPr>
        <w:pStyle w:val="Teksttreci80"/>
        <w:shd w:val="clear" w:color="auto" w:fill="auto"/>
        <w:spacing w:before="0" w:after="0" w:line="252" w:lineRule="exact"/>
        <w:ind w:left="340" w:right="380" w:firstLine="560"/>
        <w:jc w:val="both"/>
      </w:pPr>
      <w:r>
        <w:rPr>
          <w:rStyle w:val="Teksttreci8Kursywa"/>
          <w:color w:val="000000"/>
        </w:rPr>
        <w:t>„Ciemne odmęty reakcji zabagniły atmosferę”</w:t>
      </w:r>
      <w:r>
        <w:rPr>
          <w:rStyle w:val="Teksttreci8"/>
          <w:color w:val="000000"/>
        </w:rPr>
        <w:t xml:space="preserve"> (TOp </w:t>
      </w:r>
      <w:r>
        <w:rPr>
          <w:rStyle w:val="Teksttreci8"/>
          <w:color w:val="000000"/>
          <w:lang w:val="ru-RU" w:eastAsia="ru-RU"/>
        </w:rPr>
        <w:t xml:space="preserve">310/56) </w:t>
      </w:r>
      <w:r>
        <w:rPr>
          <w:rStyle w:val="Teksttreci8"/>
          <w:color w:val="000000"/>
        </w:rPr>
        <w:t>(pomińmy już</w:t>
      </w:r>
      <w:r>
        <w:rPr>
          <w:rStyle w:val="Teksttreci8"/>
          <w:color w:val="000000"/>
        </w:rPr>
        <w:br/>
        <w:t>nonsens logiczny — „zabagnienie atmosfery”).</w:t>
      </w:r>
    </w:p>
    <w:p w:rsidR="0015384D" w:rsidRDefault="0015384D">
      <w:pPr>
        <w:pStyle w:val="Teksttreci80"/>
        <w:shd w:val="clear" w:color="auto" w:fill="auto"/>
        <w:spacing w:before="0" w:after="0" w:line="252" w:lineRule="exact"/>
        <w:ind w:left="340" w:right="380" w:firstLine="560"/>
        <w:jc w:val="both"/>
      </w:pPr>
      <w:r>
        <w:rPr>
          <w:rStyle w:val="Teksttreci8Kursywa"/>
          <w:color w:val="000000"/>
        </w:rPr>
        <w:t>„Kamieniem Żarnowym obracała się męka</w:t>
      </w:r>
      <w:r>
        <w:rPr>
          <w:rStyle w:val="Teksttreci8"/>
          <w:color w:val="000000"/>
        </w:rPr>
        <w:t xml:space="preserve"> znajomej chłopki w moim sercu”.</w:t>
      </w:r>
      <w:r>
        <w:rPr>
          <w:rStyle w:val="Teksttreci8"/>
          <w:color w:val="000000"/>
        </w:rPr>
        <w:br/>
        <w:t xml:space="preserve">(ŻL </w:t>
      </w:r>
      <w:r>
        <w:rPr>
          <w:rStyle w:val="Teksttreci8"/>
          <w:color w:val="000000"/>
          <w:lang w:val="ru-RU" w:eastAsia="ru-RU"/>
        </w:rPr>
        <w:t>41/55).</w:t>
      </w:r>
    </w:p>
    <w:p w:rsidR="0015384D" w:rsidRDefault="0015384D">
      <w:pPr>
        <w:pStyle w:val="Teksttreci120"/>
        <w:shd w:val="clear" w:color="auto" w:fill="auto"/>
        <w:spacing w:before="0" w:after="77" w:line="252" w:lineRule="exact"/>
        <w:ind w:left="340" w:right="380"/>
      </w:pPr>
      <w:r>
        <w:rPr>
          <w:rStyle w:val="Teksttreci12"/>
          <w:i/>
          <w:iCs/>
          <w:color w:val="000000"/>
        </w:rPr>
        <w:t>„Na tych kamieniach węgielnych oparte</w:t>
      </w:r>
      <w:r>
        <w:rPr>
          <w:rStyle w:val="Teksttreci12Bezkursywy"/>
          <w:i w:val="0"/>
          <w:iCs w:val="0"/>
          <w:color w:val="000000"/>
        </w:rPr>
        <w:t xml:space="preserve"> — </w:t>
      </w:r>
      <w:r>
        <w:rPr>
          <w:rStyle w:val="Teksttreci12"/>
          <w:i/>
          <w:iCs/>
          <w:color w:val="000000"/>
        </w:rPr>
        <w:t>zaczęło rodzić się nowe życie</w:t>
      </w:r>
      <w:r>
        <w:rPr>
          <w:rStyle w:val="Teksttreci12"/>
          <w:i/>
          <w:iCs/>
          <w:color w:val="000000"/>
        </w:rPr>
        <w:br/>
      </w:r>
      <w:r>
        <w:rPr>
          <w:rStyle w:val="Teksttreci12Bezkursywy"/>
          <w:i w:val="0"/>
          <w:iCs w:val="0"/>
          <w:color w:val="000000"/>
        </w:rPr>
        <w:t xml:space="preserve">opatowskiego chłopa”. (TL </w:t>
      </w:r>
      <w:r>
        <w:rPr>
          <w:rStyle w:val="Teksttreci12Bezkursywy"/>
          <w:i w:val="0"/>
          <w:iCs w:val="0"/>
          <w:color w:val="000000"/>
          <w:lang w:val="ru-RU" w:eastAsia="ru-RU"/>
        </w:rPr>
        <w:t>202/55).</w:t>
      </w:r>
    </w:p>
    <w:p w:rsidR="0015384D" w:rsidRDefault="0015384D">
      <w:pPr>
        <w:pStyle w:val="Teksttreci20"/>
        <w:shd w:val="clear" w:color="auto" w:fill="auto"/>
        <w:spacing w:after="163" w:line="306" w:lineRule="exact"/>
        <w:ind w:left="340" w:right="380" w:firstLine="560"/>
        <w:jc w:val="both"/>
      </w:pPr>
      <w:r>
        <w:rPr>
          <w:rStyle w:val="Teksttreci2"/>
          <w:b/>
          <w:bCs/>
          <w:color w:val="000000"/>
        </w:rPr>
        <w:t>Zależność użycia obrazowych środków stylistycznych od tematyki</w:t>
      </w:r>
      <w:r>
        <w:rPr>
          <w:rStyle w:val="Teksttreci2"/>
          <w:b/>
          <w:bCs/>
          <w:color w:val="000000"/>
        </w:rPr>
        <w:br/>
        <w:t>i niecelowość, wręcz karykaturalność metaforycznego przekazania pewnych treści można ilustrować wieloma przykładami. O bardzo codziennym</w:t>
      </w:r>
      <w:r>
        <w:rPr>
          <w:rStyle w:val="Teksttreci2"/>
          <w:b/>
          <w:bCs/>
          <w:color w:val="000000"/>
        </w:rPr>
        <w:br/>
        <w:t xml:space="preserve">fakcie wiosennych porządków na podwórku „Dziennik Bałtycki“ </w:t>
      </w:r>
      <w:r>
        <w:rPr>
          <w:rStyle w:val="Teksttreci2"/>
          <w:b/>
          <w:bCs/>
          <w:color w:val="000000"/>
          <w:lang w:val="ru-RU" w:eastAsia="ru-RU"/>
        </w:rPr>
        <w:t>(67/61,</w:t>
      </w:r>
      <w:r>
        <w:rPr>
          <w:rStyle w:val="Teksttreci2"/>
          <w:b/>
          <w:bCs/>
          <w:color w:val="000000"/>
          <w:lang w:val="ru-RU" w:eastAsia="ru-RU"/>
        </w:rPr>
        <w:br/>
      </w:r>
      <w:r>
        <w:rPr>
          <w:rStyle w:val="Teksttreci2"/>
          <w:b/>
          <w:bCs/>
          <w:color w:val="000000"/>
        </w:rPr>
        <w:t>s. 5) donosi w takiej oto wyszukanej formie:</w:t>
      </w:r>
    </w:p>
    <w:p w:rsidR="0015384D" w:rsidRDefault="0015384D">
      <w:pPr>
        <w:pStyle w:val="Teksttreci80"/>
        <w:shd w:val="clear" w:color="auto" w:fill="auto"/>
        <w:spacing w:before="0" w:after="114" w:line="252" w:lineRule="exact"/>
        <w:ind w:left="340" w:right="380" w:firstLine="560"/>
        <w:jc w:val="both"/>
      </w:pPr>
      <w:r>
        <w:rPr>
          <w:rStyle w:val="Teksttreci8"/>
          <w:color w:val="000000"/>
        </w:rPr>
        <w:t xml:space="preserve">„Ja postanowiłam </w:t>
      </w:r>
      <w:r>
        <w:rPr>
          <w:rStyle w:val="Teksttreci8Kursywa"/>
          <w:color w:val="000000"/>
        </w:rPr>
        <w:t>dołożyć ręki do posiadanej łopaty</w:t>
      </w:r>
      <w:r>
        <w:rPr>
          <w:rStyle w:val="Teksttreci8"/>
          <w:color w:val="000000"/>
        </w:rPr>
        <w:t xml:space="preserve"> i uprzątnąć podwórkowy</w:t>
      </w:r>
      <w:r>
        <w:rPr>
          <w:rStyle w:val="Teksttreci8"/>
          <w:color w:val="000000"/>
        </w:rPr>
        <w:br/>
        <w:t xml:space="preserve">gruz (...). Tak więc w (...) wiosennej bluzce, z łopatą w ręku, </w:t>
      </w:r>
      <w:r>
        <w:rPr>
          <w:rStyle w:val="Teksttreci8Kursywa"/>
          <w:color w:val="000000"/>
        </w:rPr>
        <w:t>zaakcentuję wiosnę</w:t>
      </w:r>
      <w:r>
        <w:rPr>
          <w:rStyle w:val="Teksttreci8Kursywa"/>
          <w:color w:val="000000"/>
        </w:rPr>
        <w:br/>
        <w:t>i wejdę w nią”,</w:t>
      </w:r>
    </w:p>
    <w:p w:rsidR="0015384D" w:rsidRDefault="0015384D">
      <w:pPr>
        <w:pStyle w:val="Teksttreci20"/>
        <w:shd w:val="clear" w:color="auto" w:fill="auto"/>
        <w:spacing w:after="78" w:line="260" w:lineRule="exact"/>
        <w:ind w:left="340" w:firstLine="560"/>
        <w:jc w:val="both"/>
      </w:pPr>
      <w:r>
        <w:rPr>
          <w:rStyle w:val="Teksttreci2"/>
          <w:b/>
          <w:bCs/>
          <w:color w:val="000000"/>
        </w:rPr>
        <w:t>A oto przykłady jaskrawsze:</w:t>
      </w:r>
    </w:p>
    <w:p w:rsidR="0015384D" w:rsidRDefault="0015384D" w:rsidP="0015384D">
      <w:pPr>
        <w:pStyle w:val="Teksttreci80"/>
        <w:shd w:val="clear" w:color="auto" w:fill="auto"/>
        <w:spacing w:before="0" w:after="0" w:line="258" w:lineRule="exact"/>
        <w:ind w:left="340" w:firstLine="560"/>
        <w:jc w:val="left"/>
      </w:pPr>
      <w:r>
        <w:rPr>
          <w:rStyle w:val="Teksttreci8"/>
          <w:color w:val="000000"/>
        </w:rPr>
        <w:t>„A więc wtłaczany w schematy żar rewolucyjnych dążeń ludzi „ciągnących</w:t>
      </w:r>
      <w:r>
        <w:rPr>
          <w:rStyle w:val="Teksttreci8"/>
          <w:color w:val="000000"/>
        </w:rPr>
        <w:br/>
        <w:t>w postęp” nie dał się stłamsić i rozpalił się na nowo (...). A więc udoroślona</w:t>
      </w:r>
      <w:r>
        <w:rPr>
          <w:rStyle w:val="Teksttreci8"/>
          <w:color w:val="000000"/>
        </w:rPr>
        <w:br/>
        <w:t xml:space="preserve">sztucznie młodość upomniała się o swoje prawa i wybuchła fajerwerkiem na licznych zebraniach. (...) Zwaliła się zapora i rzeka dyskusji runęła z impetem powodzi”. </w:t>
      </w:r>
      <w:r>
        <w:rPr>
          <w:rStyle w:val="Teksttreci8"/>
          <w:color w:val="000000"/>
          <w:lang w:val="de-DE" w:eastAsia="de-DE"/>
        </w:rPr>
        <w:t xml:space="preserve">(Dz </w:t>
      </w:r>
      <w:r>
        <w:rPr>
          <w:rStyle w:val="Teksttreci8"/>
          <w:color w:val="000000"/>
        </w:rPr>
        <w:t xml:space="preserve">P </w:t>
      </w:r>
      <w:r>
        <w:rPr>
          <w:rStyle w:val="Teksttreci8"/>
          <w:color w:val="000000"/>
          <w:lang w:val="ru-RU" w:eastAsia="ru-RU"/>
        </w:rPr>
        <w:t xml:space="preserve">264/56, </w:t>
      </w:r>
      <w:r>
        <w:rPr>
          <w:rStyle w:val="Teksttreci8"/>
          <w:color w:val="000000"/>
        </w:rPr>
        <w:t>s. 3); „</w:t>
      </w:r>
      <w:r>
        <w:rPr>
          <w:rStyle w:val="Teksttreci8Kursywa"/>
          <w:color w:val="000000"/>
        </w:rPr>
        <w:t>Szesnaście lat</w:t>
      </w:r>
      <w:r>
        <w:rPr>
          <w:rStyle w:val="Teksttreci8"/>
          <w:color w:val="000000"/>
        </w:rPr>
        <w:t xml:space="preserve"> niezmierzonych wysiłków całego narodu</w:t>
      </w:r>
      <w:r>
        <w:rPr>
          <w:rStyle w:val="Teksttreci8"/>
          <w:color w:val="000000"/>
        </w:rPr>
        <w:br/>
        <w:t xml:space="preserve">(...) — </w:t>
      </w:r>
      <w:r>
        <w:rPr>
          <w:rStyle w:val="Teksttreci8Kursywa"/>
          <w:color w:val="000000"/>
        </w:rPr>
        <w:t>przemieniło się w plony, których obraz</w:t>
      </w:r>
      <w:r>
        <w:rPr>
          <w:rStyle w:val="Teksttreci8"/>
          <w:color w:val="000000"/>
        </w:rPr>
        <w:t xml:space="preserve">, </w:t>
      </w:r>
      <w:r>
        <w:rPr>
          <w:rStyle w:val="Teksttreci8Kursywa"/>
          <w:color w:val="000000"/>
        </w:rPr>
        <w:t>jak w niezniszczalnym symbolu,</w:t>
      </w:r>
      <w:r>
        <w:rPr>
          <w:rStyle w:val="Teksttreci8Kursywa"/>
          <w:color w:val="000000"/>
        </w:rPr>
        <w:br/>
      </w:r>
      <w:r>
        <w:rPr>
          <w:rStyle w:val="Teksttreci8"/>
          <w:color w:val="000000"/>
        </w:rPr>
        <w:t xml:space="preserve">rysują sylwety nowych fabryk i szkół (...)” (E. II. </w:t>
      </w:r>
      <w:r>
        <w:rPr>
          <w:rStyle w:val="Teksttreci8"/>
          <w:color w:val="000000"/>
          <w:lang w:val="ru-RU" w:eastAsia="ru-RU"/>
        </w:rPr>
        <w:t xml:space="preserve">88/61, </w:t>
      </w:r>
      <w:r>
        <w:rPr>
          <w:rStyle w:val="Teksttreci8"/>
          <w:color w:val="000000"/>
        </w:rPr>
        <w:t>s. 1).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40"/>
        <w:jc w:val="both"/>
      </w:pPr>
      <w:r>
        <w:rPr>
          <w:rStyle w:val="Teksttreci2"/>
          <w:b/>
          <w:bCs/>
          <w:color w:val="000000"/>
        </w:rPr>
        <w:t>Taka wybujałość i bombastyczność metaforyki, wprowadzenie elementu niepotrzebnego patosu — robią wrażenie czegoś obcego i sztucznego w stylu, którego programową tendencją jest zwięzłość, a nawet</w:t>
      </w:r>
      <w:r>
        <w:rPr>
          <w:rStyle w:val="Teksttreci2"/>
          <w:b/>
          <w:bCs/>
          <w:color w:val="000000"/>
        </w:rPr>
        <w:br/>
        <w:t>skrótowość i nasycenie treścią. Odnosi się wrażenie, że autorzy ulegają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wpływowi nie najlepszych wzorów ubiegłowiecznej retoryki lub usiłują</w:t>
      </w:r>
      <w:r>
        <w:rPr>
          <w:rStyle w:val="Teksttreci2"/>
          <w:b/>
          <w:bCs/>
          <w:color w:val="000000"/>
        </w:rPr>
        <w:br/>
        <w:t>spiętrzeniem obrazowych środków stylistycznych, przykuwających uwagę</w:t>
      </w:r>
      <w:r>
        <w:rPr>
          <w:rStyle w:val="Teksttreci2"/>
          <w:b/>
          <w:bCs/>
          <w:color w:val="000000"/>
        </w:rPr>
        <w:br/>
        <w:t>czytelnika, zamaskować ubóstwo treści, brak własnych przemyśleń.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40"/>
        <w:jc w:val="both"/>
      </w:pPr>
      <w:r>
        <w:rPr>
          <w:rStyle w:val="Teksttreci2"/>
          <w:b/>
          <w:bCs/>
          <w:color w:val="000000"/>
        </w:rPr>
        <w:t>Zdawałoby się, że użycie metafor typowych właśnie dla stylu</w:t>
      </w:r>
      <w:r>
        <w:rPr>
          <w:rStyle w:val="Teksttreci2"/>
          <w:b/>
          <w:bCs/>
          <w:color w:val="000000"/>
        </w:rPr>
        <w:br/>
        <w:t>publicystycznego, w pewien sposób już utartych, skutecznie ochroni przed</w:t>
      </w:r>
      <w:r>
        <w:rPr>
          <w:rStyle w:val="Teksttreci2"/>
          <w:b/>
          <w:bCs/>
          <w:color w:val="000000"/>
        </w:rPr>
        <w:br/>
        <w:t>niebezpieczeństwem naruszenia harmonii środków wyrazu i zawartej</w:t>
      </w:r>
      <w:r>
        <w:rPr>
          <w:rStyle w:val="Teksttreci2"/>
          <w:b/>
          <w:bCs/>
          <w:color w:val="000000"/>
        </w:rPr>
        <w:br/>
        <w:t>w nich treści. Przekonanie to jednak jest zawodne; nadużycie „modnej“</w:t>
      </w:r>
      <w:r>
        <w:rPr>
          <w:rStyle w:val="Teksttreci2"/>
          <w:b/>
          <w:bCs/>
          <w:color w:val="000000"/>
        </w:rPr>
        <w:br/>
        <w:t>metaforyki prowadzi do szablonu, przejawiającego się nie tylko w nieustannym powtarzaniu tych samych środków stylistycznych, ale także —*</w:t>
      </w:r>
      <w:r>
        <w:rPr>
          <w:rStyle w:val="Teksttreci2"/>
          <w:b/>
          <w:bCs/>
          <w:color w:val="000000"/>
        </w:rPr>
        <w:br/>
        <w:t>co ważniejsze — w ich inercyjnym, bezmyślnym użyciu, niezależnym od</w:t>
      </w:r>
      <w:r>
        <w:rPr>
          <w:rStyle w:val="Teksttreci2"/>
          <w:b/>
          <w:bCs/>
          <w:color w:val="000000"/>
        </w:rPr>
        <w:br/>
        <w:t>wymagań tematyki i charakteru tekstu . Spróbujemy to zjawisko zilustrować grupą przykładów.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40"/>
        <w:jc w:val="both"/>
      </w:pPr>
      <w:r>
        <w:rPr>
          <w:rStyle w:val="Teksttreci2"/>
          <w:b/>
          <w:bCs/>
          <w:color w:val="000000"/>
        </w:rPr>
        <w:t>Jedną z bardzo istotnych cech metaforyki publicystycznej jest bo-</w:t>
      </w:r>
      <w:r>
        <w:rPr>
          <w:rStyle w:val="Teksttreci2"/>
          <w:b/>
          <w:bCs/>
          <w:color w:val="000000"/>
        </w:rPr>
        <w:br/>
        <w:t xml:space="preserve">gactwo przenośni z zakresu terminologii wojskowej </w:t>
      </w:r>
      <w:r>
        <w:rPr>
          <w:rStyle w:val="Teksttreci2"/>
          <w:b/>
          <w:bCs/>
          <w:color w:val="000000"/>
          <w:vertAlign w:val="superscript"/>
        </w:rPr>
        <w:footnoteReference w:id="14"/>
      </w:r>
      <w:r>
        <w:rPr>
          <w:rStyle w:val="Teksttreci2"/>
          <w:b/>
          <w:bCs/>
          <w:color w:val="000000"/>
          <w:vertAlign w:val="superscript"/>
        </w:rPr>
        <w:t xml:space="preserve"> </w:t>
      </w:r>
      <w:r>
        <w:rPr>
          <w:rStyle w:val="Teksttreci2"/>
          <w:b/>
          <w:bCs/>
          <w:color w:val="000000"/>
          <w:vertAlign w:val="superscript"/>
        </w:rPr>
        <w:footnoteReference w:id="15"/>
      </w:r>
      <w:r>
        <w:rPr>
          <w:rStyle w:val="Teksttreci2"/>
          <w:b/>
          <w:bCs/>
          <w:color w:val="000000"/>
        </w:rPr>
        <w:t>, bardzo wyrazistych</w:t>
      </w:r>
      <w:r>
        <w:rPr>
          <w:rStyle w:val="Teksttreci2"/>
          <w:b/>
          <w:bCs/>
          <w:color w:val="000000"/>
        </w:rPr>
        <w:br/>
        <w:t>i szczególnie przydatnych jako środki stylistyczne apeli, haseł, artykułów</w:t>
      </w:r>
      <w:r>
        <w:rPr>
          <w:rStyle w:val="Teksttreci2"/>
          <w:b/>
          <w:bCs/>
          <w:color w:val="000000"/>
        </w:rPr>
        <w:br/>
        <w:t>wstępnych i innych form dziennikarskich, służących celom bezpośredniej</w:t>
      </w:r>
      <w:r>
        <w:rPr>
          <w:rStyle w:val="Teksttreci2"/>
          <w:b/>
          <w:bCs/>
          <w:color w:val="000000"/>
        </w:rPr>
        <w:br/>
        <w:t>agitacji. Jednocześnie jednak skłonność do używania tych celnych i ekspresywnych przenośni przeradza się niekiedy w przykrą manierę, w bezmyślne szafowanie „ofensywami“, „sztabami“, „atakami“, „kampaniami“,</w:t>
      </w:r>
      <w:r>
        <w:rPr>
          <w:rStyle w:val="Teksttreci2"/>
          <w:b/>
          <w:bCs/>
          <w:color w:val="000000"/>
        </w:rPr>
        <w:br/>
        <w:t>doprowadzające ostatecznie do ich dewaluacji i zatraty zdolności emocjo-</w:t>
      </w:r>
      <w:r>
        <w:rPr>
          <w:rStyle w:val="Teksttreci2"/>
          <w:b/>
          <w:bCs/>
          <w:color w:val="000000"/>
        </w:rPr>
        <w:br/>
        <w:t>nalnego oddziaływania.</w:t>
      </w:r>
    </w:p>
    <w:p w:rsidR="0015384D" w:rsidRDefault="0015384D">
      <w:pPr>
        <w:pStyle w:val="Teksttreci20"/>
        <w:shd w:val="clear" w:color="auto" w:fill="auto"/>
        <w:spacing w:after="163" w:line="318" w:lineRule="exact"/>
        <w:ind w:firstLine="740"/>
        <w:jc w:val="both"/>
      </w:pPr>
      <w:r>
        <w:rPr>
          <w:rStyle w:val="Teksttreci2"/>
          <w:b/>
          <w:bCs/>
          <w:color w:val="000000"/>
        </w:rPr>
        <w:t>W niektórych tekstach publicystycznych nawet kolportaż książek</w:t>
      </w:r>
      <w:r>
        <w:rPr>
          <w:rStyle w:val="Teksttreci2"/>
          <w:b/>
          <w:bCs/>
          <w:color w:val="000000"/>
        </w:rPr>
        <w:br/>
        <w:t>zostaje porównany do ataku: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740"/>
        <w:jc w:val="both"/>
      </w:pPr>
      <w:r>
        <w:rPr>
          <w:rStyle w:val="Teksttreci8"/>
          <w:color w:val="000000"/>
        </w:rPr>
        <w:t xml:space="preserve">„Innych form (...) wymaga propagowanie książki technicznej. Tam — </w:t>
      </w:r>
      <w:r>
        <w:rPr>
          <w:rStyle w:val="Teksttreci8Kursywa"/>
          <w:color w:val="000000"/>
        </w:rPr>
        <w:t>działanie uderzeniowe</w:t>
      </w:r>
      <w:r>
        <w:rPr>
          <w:rStyle w:val="Teksttreci8"/>
          <w:color w:val="000000"/>
        </w:rPr>
        <w:t xml:space="preserve"> i zmasowane, bo trudno być imprezowym domokrążcą od gospodarstwa do gospodarstwa, tu — bardziej </w:t>
      </w:r>
      <w:r>
        <w:rPr>
          <w:rStyle w:val="Teksttreci8Kursywa"/>
          <w:color w:val="000000"/>
        </w:rPr>
        <w:t>częstotliwy i odcinkowy</w:t>
      </w:r>
      <w:r>
        <w:rPr>
          <w:rStyle w:val="Teksttreci8"/>
          <w:color w:val="000000"/>
        </w:rPr>
        <w:t xml:space="preserve"> atak”. (Szt. L.</w:t>
      </w:r>
      <w:r>
        <w:rPr>
          <w:rStyle w:val="Teksttreci8"/>
          <w:color w:val="000000"/>
        </w:rPr>
        <w:br/>
      </w:r>
      <w:r>
        <w:rPr>
          <w:rStyle w:val="Teksttreci8"/>
          <w:color w:val="000000"/>
          <w:lang w:val="ru-RU" w:eastAsia="ru-RU"/>
        </w:rPr>
        <w:t xml:space="preserve">30/61 </w:t>
      </w:r>
      <w:r>
        <w:rPr>
          <w:rStyle w:val="Teksttreci8"/>
          <w:color w:val="000000"/>
        </w:rPr>
        <w:t>Kultura i Życie, s. 1),</w:t>
      </w:r>
    </w:p>
    <w:p w:rsidR="0015384D" w:rsidRDefault="0015384D">
      <w:pPr>
        <w:pStyle w:val="Teksttreci20"/>
        <w:shd w:val="clear" w:color="auto" w:fill="auto"/>
        <w:spacing w:line="318" w:lineRule="exact"/>
        <w:jc w:val="both"/>
      </w:pPr>
      <w:r>
        <w:rPr>
          <w:rStyle w:val="Teksttreci2"/>
          <w:b/>
          <w:bCs/>
          <w:color w:val="000000"/>
        </w:rPr>
        <w:t>a nieśmiałe postulaty klientów, zgłaszane pod adresem handlu — do</w:t>
      </w:r>
      <w:r>
        <w:rPr>
          <w:rStyle w:val="Teksttreci2"/>
          <w:b/>
          <w:bCs/>
          <w:color w:val="000000"/>
        </w:rPr>
        <w:br/>
        <w:t>obstrzału lub ofensywy.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right="280" w:firstLine="640"/>
        <w:jc w:val="both"/>
      </w:pPr>
      <w:r>
        <w:rPr>
          <w:rStyle w:val="Teksttreci8"/>
          <w:color w:val="000000"/>
        </w:rPr>
        <w:t xml:space="preserve">„Handel jak i przemysł dotychczas </w:t>
      </w:r>
      <w:r>
        <w:rPr>
          <w:rStyle w:val="Teksttreci8Kursywa"/>
          <w:color w:val="000000"/>
        </w:rPr>
        <w:t>są pod stałym obstrzałem klienta”.</w:t>
      </w:r>
      <w:r>
        <w:rPr>
          <w:rStyle w:val="Teksttreci8"/>
          <w:color w:val="000000"/>
        </w:rPr>
        <w:t xml:space="preserve"> (NRz.</w:t>
      </w:r>
      <w:r>
        <w:rPr>
          <w:rStyle w:val="Teksttreci8"/>
          <w:color w:val="000000"/>
        </w:rPr>
        <w:br/>
      </w:r>
      <w:r>
        <w:rPr>
          <w:rStyle w:val="Teksttreci8"/>
          <w:color w:val="000000"/>
          <w:lang w:val="ru-RU" w:eastAsia="ru-RU"/>
        </w:rPr>
        <w:t xml:space="preserve">180/58, </w:t>
      </w:r>
      <w:r>
        <w:rPr>
          <w:rStyle w:val="Teksttreci8"/>
          <w:color w:val="000000"/>
        </w:rPr>
        <w:t>s. 5); „Ostatnio na półkach sklepowych trzeba wciąż robić miejsce na nowe</w:t>
      </w:r>
      <w:r>
        <w:rPr>
          <w:rStyle w:val="Teksttreci8"/>
          <w:color w:val="000000"/>
        </w:rPr>
        <w:br/>
        <w:t xml:space="preserve">artykuły to, co obserwujemy, jest wynikiem odpowiedzi na zeszłoroczną </w:t>
      </w:r>
      <w:r>
        <w:rPr>
          <w:rStyle w:val="Teksttreci8Kursywa"/>
          <w:color w:val="000000"/>
        </w:rPr>
        <w:t>ofensywą żądań”.</w:t>
      </w:r>
      <w:r>
        <w:rPr>
          <w:rStyle w:val="Teksttreci8"/>
          <w:color w:val="000000"/>
        </w:rPr>
        <w:t xml:space="preserve"> (W </w:t>
      </w:r>
      <w:r>
        <w:rPr>
          <w:rStyle w:val="Teksttreci8"/>
          <w:color w:val="000000"/>
          <w:lang w:val="ru-RU" w:eastAsia="ru-RU"/>
        </w:rPr>
        <w:t xml:space="preserve">78/61, </w:t>
      </w:r>
      <w:r>
        <w:rPr>
          <w:rStyle w:val="Teksttreci8"/>
          <w:color w:val="000000"/>
        </w:rPr>
        <w:t>s. 3);</w:t>
      </w:r>
    </w:p>
    <w:p w:rsidR="0015384D" w:rsidRDefault="0015384D">
      <w:pPr>
        <w:pStyle w:val="Teksttreci20"/>
        <w:shd w:val="clear" w:color="auto" w:fill="auto"/>
        <w:spacing w:after="163" w:line="294" w:lineRule="exact"/>
        <w:ind w:left="420" w:right="280"/>
        <w:jc w:val="both"/>
      </w:pPr>
      <w:r>
        <w:rPr>
          <w:rStyle w:val="Teksttreci2"/>
          <w:b/>
          <w:bCs/>
          <w:color w:val="000000"/>
        </w:rPr>
        <w:t xml:space="preserve">„Dziennik Bałtycki“ </w:t>
      </w:r>
      <w:r>
        <w:rPr>
          <w:rStyle w:val="Teksttreci2"/>
          <w:b/>
          <w:bCs/>
          <w:color w:val="000000"/>
          <w:lang w:val="ru-RU" w:eastAsia="ru-RU"/>
        </w:rPr>
        <w:t xml:space="preserve">(61/61 </w:t>
      </w:r>
      <w:r>
        <w:rPr>
          <w:rStyle w:val="Teksttreci2"/>
          <w:b/>
          <w:bCs/>
          <w:color w:val="000000"/>
        </w:rPr>
        <w:t>s. 3) stwierdza, że nauczyciele śpiewu, którzy</w:t>
      </w:r>
      <w:r>
        <w:rPr>
          <w:rStyle w:val="Teksttreci2"/>
          <w:b/>
          <w:bCs/>
          <w:color w:val="000000"/>
        </w:rPr>
        <w:br/>
        <w:t xml:space="preserve">odeszli do innych zawodów ,„ostatnio </w:t>
      </w:r>
      <w:r>
        <w:rPr>
          <w:rStyle w:val="Teksttreci2Kursywa"/>
          <w:b/>
          <w:bCs/>
          <w:color w:val="000000"/>
        </w:rPr>
        <w:t>powrócili na front nauczania śpiewu“.</w:t>
      </w:r>
      <w:r>
        <w:rPr>
          <w:rStyle w:val="Teksttreci2"/>
          <w:b/>
          <w:bCs/>
          <w:color w:val="000000"/>
        </w:rPr>
        <w:t xml:space="preserve"> „Kurier Lubelski“ </w:t>
      </w:r>
      <w:r>
        <w:rPr>
          <w:rStyle w:val="Teksttreci2"/>
          <w:b/>
          <w:bCs/>
          <w:color w:val="000000"/>
          <w:lang w:val="ru-RU" w:eastAsia="ru-RU"/>
        </w:rPr>
        <w:t xml:space="preserve">(123/61, </w:t>
      </w:r>
      <w:r>
        <w:rPr>
          <w:rStyle w:val="Teksttreci2"/>
          <w:b/>
          <w:bCs/>
          <w:color w:val="000000"/>
        </w:rPr>
        <w:t>s. 4) pisze o przygotowywanym przez</w:t>
      </w:r>
      <w:r>
        <w:rPr>
          <w:rStyle w:val="Teksttreci2"/>
          <w:b/>
          <w:bCs/>
          <w:color w:val="000000"/>
        </w:rPr>
        <w:br/>
        <w:t xml:space="preserve">Komitet Geofizyczny ZSRR </w:t>
      </w:r>
      <w:r>
        <w:rPr>
          <w:rStyle w:val="Teksttreci2Kursywa"/>
          <w:b/>
          <w:bCs/>
          <w:color w:val="000000"/>
        </w:rPr>
        <w:t>„natarciu na dolne warstwy skorupy ziem-</w:t>
      </w:r>
      <w:r>
        <w:rPr>
          <w:rStyle w:val="Teksttreci2Kursywa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lastRenderedPageBreak/>
        <w:t xml:space="preserve">skiej </w:t>
      </w:r>
      <w:r>
        <w:rPr>
          <w:rStyle w:val="Teksttreci2"/>
          <w:b/>
          <w:bCs/>
          <w:color w:val="000000"/>
        </w:rPr>
        <w:t xml:space="preserve">a „Sztandar Ludu“ </w:t>
      </w:r>
      <w:r>
        <w:rPr>
          <w:rStyle w:val="Teksttreci2"/>
          <w:b/>
          <w:bCs/>
          <w:color w:val="000000"/>
          <w:lang w:val="ru-RU" w:eastAsia="ru-RU"/>
        </w:rPr>
        <w:t xml:space="preserve">(18/61, </w:t>
      </w:r>
      <w:r>
        <w:rPr>
          <w:rStyle w:val="Teksttreci2"/>
          <w:b/>
          <w:bCs/>
          <w:color w:val="000000"/>
        </w:rPr>
        <w:t>Kultura i Życie, s. 1) raczy czytelników</w:t>
      </w:r>
      <w:r>
        <w:rPr>
          <w:rStyle w:val="Teksttreci2"/>
          <w:b/>
          <w:bCs/>
          <w:color w:val="000000"/>
        </w:rPr>
        <w:br/>
        <w:t>takimi oto obrazowymi paralelami:</w:t>
      </w:r>
    </w:p>
    <w:p w:rsidR="0015384D" w:rsidRDefault="0015384D">
      <w:pPr>
        <w:pStyle w:val="Teksttreci80"/>
        <w:shd w:val="clear" w:color="auto" w:fill="auto"/>
        <w:spacing w:before="0" w:after="72" w:line="240" w:lineRule="exact"/>
        <w:ind w:left="420" w:right="280" w:firstLine="640"/>
        <w:jc w:val="both"/>
      </w:pPr>
      <w:r>
        <w:rPr>
          <w:rStyle w:val="Teksttreci8"/>
          <w:color w:val="000000"/>
        </w:rPr>
        <w:t xml:space="preserve">„Mimo wszystko zawsze ten smaczek egzotyzmu przy zetknięciu z powiatem. (...) W Warszawie dyrektorzy departamentów obmyślają i planują, a tu powielony papier zyskuje trzeci wymiar ludzkiej indywidualności. </w:t>
      </w:r>
      <w:r>
        <w:rPr>
          <w:rStyle w:val="Teksttreci8Kursywa"/>
          <w:color w:val="000000"/>
        </w:rPr>
        <w:t>Jakby z kancelarii sztabowej, gdzie mapa i chorągiewki na szpilkach, znaleźć</w:t>
      </w:r>
      <w:r>
        <w:rPr>
          <w:rStyle w:val="Teksttreci8"/>
          <w:color w:val="000000"/>
        </w:rPr>
        <w:t xml:space="preserve"> się </w:t>
      </w:r>
      <w:r>
        <w:rPr>
          <w:rStyle w:val="Teksttreci8Kursywa"/>
          <w:color w:val="000000"/>
        </w:rPr>
        <w:t>nagle na odcinku</w:t>
      </w:r>
      <w:r>
        <w:rPr>
          <w:rStyle w:val="Teksttreci8Kursywa"/>
          <w:color w:val="000000"/>
        </w:rPr>
        <w:br/>
        <w:t>frontu,</w:t>
      </w:r>
      <w:r>
        <w:rPr>
          <w:rStyle w:val="Teksttreci8"/>
          <w:color w:val="000000"/>
        </w:rPr>
        <w:t xml:space="preserve"> </w:t>
      </w:r>
      <w:r>
        <w:rPr>
          <w:rStyle w:val="Teksttreci8Kursywa"/>
          <w:color w:val="000000"/>
        </w:rPr>
        <w:t>gdzie jest także rozwożenie zupy”.</w:t>
      </w:r>
    </w:p>
    <w:p w:rsidR="0015384D" w:rsidRDefault="0015384D">
      <w:pPr>
        <w:pStyle w:val="Teksttreci20"/>
        <w:shd w:val="clear" w:color="auto" w:fill="auto"/>
        <w:spacing w:after="168"/>
        <w:ind w:left="420" w:right="280" w:firstLine="640"/>
        <w:jc w:val="both"/>
      </w:pPr>
      <w:r>
        <w:rPr>
          <w:rStyle w:val="Teksttreci2"/>
          <w:b/>
          <w:bCs/>
          <w:color w:val="000000"/>
        </w:rPr>
        <w:t>Nawyk operowania metaforyką „wojskową“ skłania piszących do</w:t>
      </w:r>
      <w:r>
        <w:rPr>
          <w:rStyle w:val="Teksttreci2"/>
          <w:b/>
          <w:bCs/>
          <w:color w:val="000000"/>
        </w:rPr>
        <w:br/>
        <w:t>całkowicie mechanicznego, nie przemyślanego jej użycia w kontekstach</w:t>
      </w:r>
      <w:r>
        <w:rPr>
          <w:rStyle w:val="Teksttreci2"/>
          <w:b/>
          <w:bCs/>
          <w:color w:val="000000"/>
        </w:rPr>
        <w:br/>
        <w:t>zupełnie z nią nie zharmonizowanych, co w konsekwencji powoduje</w:t>
      </w:r>
      <w:r>
        <w:rPr>
          <w:rStyle w:val="Teksttreci2"/>
          <w:b/>
          <w:bCs/>
          <w:color w:val="000000"/>
        </w:rPr>
        <w:br/>
        <w:t>powstanie jaskrawych niekiedy błędów logicznych.</w:t>
      </w:r>
    </w:p>
    <w:p w:rsidR="0015384D" w:rsidRDefault="0015384D">
      <w:pPr>
        <w:pStyle w:val="Teksttreci80"/>
        <w:shd w:val="clear" w:color="auto" w:fill="auto"/>
        <w:spacing w:before="0" w:after="77" w:line="240" w:lineRule="exact"/>
        <w:ind w:left="420" w:right="280" w:firstLine="640"/>
        <w:jc w:val="both"/>
      </w:pPr>
      <w:r>
        <w:rPr>
          <w:rStyle w:val="Teksttreci8"/>
          <w:color w:val="000000"/>
        </w:rPr>
        <w:t xml:space="preserve">Czytamy np., że „jeden z (...) okrętów był </w:t>
      </w:r>
      <w:r>
        <w:rPr>
          <w:rStyle w:val="Teksttreci8Kursywa"/>
          <w:color w:val="000000"/>
        </w:rPr>
        <w:t>siedzibą</w:t>
      </w:r>
      <w:r>
        <w:rPr>
          <w:rStyle w:val="Teksttreci8"/>
          <w:color w:val="000000"/>
        </w:rPr>
        <w:t xml:space="preserve"> generalnej </w:t>
      </w:r>
      <w:r>
        <w:rPr>
          <w:rStyle w:val="Teksttreci8Kursywa"/>
          <w:color w:val="000000"/>
        </w:rPr>
        <w:t>ofensywy</w:t>
      </w:r>
      <w:r>
        <w:rPr>
          <w:rStyle w:val="Teksttreci8"/>
          <w:color w:val="000000"/>
        </w:rPr>
        <w:t xml:space="preserve"> na</w:t>
      </w:r>
      <w:r>
        <w:rPr>
          <w:rStyle w:val="Teksttreci8"/>
          <w:color w:val="000000"/>
        </w:rPr>
        <w:br/>
        <w:t xml:space="preserve">morską naftę” (N Rz </w:t>
      </w:r>
      <w:r>
        <w:rPr>
          <w:rStyle w:val="Teksttreci8"/>
          <w:color w:val="000000"/>
          <w:lang w:val="ru-RU" w:eastAsia="ru-RU"/>
        </w:rPr>
        <w:t xml:space="preserve">12/61, </w:t>
      </w:r>
      <w:r>
        <w:rPr>
          <w:rStyle w:val="Teksttreci8"/>
          <w:color w:val="000000"/>
        </w:rPr>
        <w:t>s. 6), że „</w:t>
      </w:r>
      <w:r>
        <w:rPr>
          <w:rStyle w:val="Teksttreci8Kursywa"/>
          <w:color w:val="000000"/>
        </w:rPr>
        <w:t>natarcie</w:t>
      </w:r>
      <w:r>
        <w:rPr>
          <w:rStyle w:val="Teksttreci8"/>
          <w:color w:val="000000"/>
        </w:rPr>
        <w:t xml:space="preserve"> na mechanizację (...) </w:t>
      </w:r>
      <w:r>
        <w:rPr>
          <w:rStyle w:val="Teksttreci8Kursywa"/>
          <w:color w:val="000000"/>
        </w:rPr>
        <w:t>nie potoczy się</w:t>
      </w:r>
      <w:r>
        <w:rPr>
          <w:rStyle w:val="Teksttreci8Kursywa"/>
          <w:color w:val="000000"/>
        </w:rPr>
        <w:br/>
        <w:t>po gładkiej drodze”</w:t>
      </w:r>
      <w:r>
        <w:rPr>
          <w:rStyle w:val="Teksttreci8"/>
          <w:color w:val="000000"/>
        </w:rPr>
        <w:t xml:space="preserve"> (NRz </w:t>
      </w:r>
      <w:r>
        <w:rPr>
          <w:rStyle w:val="Teksttreci8"/>
          <w:color w:val="000000"/>
          <w:lang w:val="ru-RU" w:eastAsia="ru-RU"/>
        </w:rPr>
        <w:t xml:space="preserve">47/61, </w:t>
      </w:r>
      <w:r>
        <w:rPr>
          <w:rStyle w:val="Teksttreci8"/>
          <w:color w:val="000000"/>
        </w:rPr>
        <w:t xml:space="preserve">s. 4), że „w trakcie przygotowań </w:t>
      </w:r>
      <w:r>
        <w:rPr>
          <w:rStyle w:val="Teksttreci8Kursywa"/>
          <w:color w:val="000000"/>
        </w:rPr>
        <w:t>wyrósł wielki,</w:t>
      </w:r>
      <w:r>
        <w:rPr>
          <w:rStyle w:val="Teksttreci8Kursywa"/>
          <w:color w:val="000000"/>
        </w:rPr>
        <w:br/>
      </w:r>
      <w:r>
        <w:rPr>
          <w:rStyle w:val="Teksttreci8"/>
          <w:color w:val="000000"/>
        </w:rPr>
        <w:t xml:space="preserve">ofiarny </w:t>
      </w:r>
      <w:r>
        <w:rPr>
          <w:rStyle w:val="Teksttreci8Kursywa"/>
          <w:color w:val="000000"/>
        </w:rPr>
        <w:t>sztab inżynierów”</w:t>
      </w:r>
      <w:r>
        <w:rPr>
          <w:rStyle w:val="Teksttreci8"/>
          <w:color w:val="000000"/>
        </w:rPr>
        <w:t xml:space="preserve"> </w:t>
      </w:r>
      <w:r>
        <w:rPr>
          <w:rStyle w:val="Teksttreci8"/>
          <w:color w:val="000000"/>
          <w:lang w:val="de-DE" w:eastAsia="de-DE"/>
        </w:rPr>
        <w:t xml:space="preserve">(Dz </w:t>
      </w:r>
      <w:r>
        <w:rPr>
          <w:rStyle w:val="Teksttreci8"/>
          <w:color w:val="000000"/>
        </w:rPr>
        <w:t xml:space="preserve">P </w:t>
      </w:r>
      <w:r>
        <w:rPr>
          <w:rStyle w:val="Teksttreci8"/>
          <w:color w:val="000000"/>
          <w:lang w:val="ru-RU" w:eastAsia="ru-RU"/>
        </w:rPr>
        <w:t xml:space="preserve">3/61, </w:t>
      </w:r>
      <w:r>
        <w:rPr>
          <w:rStyle w:val="Teksttreci8"/>
          <w:color w:val="000000"/>
        </w:rPr>
        <w:t xml:space="preserve">s. 8) i że </w:t>
      </w:r>
      <w:r>
        <w:rPr>
          <w:rStyle w:val="Teksttreci8Kursywa"/>
          <w:color w:val="000000"/>
        </w:rPr>
        <w:t>„armia</w:t>
      </w:r>
      <w:r>
        <w:rPr>
          <w:rStyle w:val="Teksttreci8"/>
          <w:color w:val="000000"/>
        </w:rPr>
        <w:t xml:space="preserve"> dwójkowiczów </w:t>
      </w:r>
      <w:r>
        <w:rPr>
          <w:rStyle w:val="Teksttreci8Kursywa"/>
          <w:color w:val="000000"/>
        </w:rPr>
        <w:t>jest deficytowym interesem”.</w:t>
      </w:r>
      <w:r>
        <w:rPr>
          <w:rStyle w:val="Teksttreci8"/>
          <w:color w:val="000000"/>
        </w:rPr>
        <w:t xml:space="preserve"> (DzL </w:t>
      </w:r>
      <w:r>
        <w:rPr>
          <w:rStyle w:val="Teksttreci8"/>
          <w:color w:val="000000"/>
          <w:lang w:val="ru-RU" w:eastAsia="ru-RU"/>
        </w:rPr>
        <w:t xml:space="preserve">107/61, </w:t>
      </w:r>
      <w:r>
        <w:rPr>
          <w:rStyle w:val="Teksttreci8"/>
          <w:color w:val="000000"/>
        </w:rPr>
        <w:t>s. 2).</w:t>
      </w:r>
    </w:p>
    <w:p w:rsidR="0015384D" w:rsidRDefault="0015384D">
      <w:pPr>
        <w:pStyle w:val="Teksttreci20"/>
        <w:shd w:val="clear" w:color="auto" w:fill="auto"/>
        <w:spacing w:line="294" w:lineRule="exact"/>
        <w:ind w:left="420" w:right="280" w:firstLine="640"/>
        <w:jc w:val="both"/>
      </w:pPr>
      <w:r>
        <w:rPr>
          <w:rStyle w:val="Teksttreci2"/>
          <w:b/>
          <w:bCs/>
          <w:color w:val="000000"/>
        </w:rPr>
        <w:t xml:space="preserve">I wreszcie kwestia trudna i subtelna: zgodnie z kryterium stylistycznym należałoby się domagać od piszących „dobrego smaku“ stylistycznego, unikania przenośni skomponowanych ze składników o zbyt </w:t>
      </w:r>
      <w:r w:rsidRPr="008B6C9E">
        <w:rPr>
          <w:rStyle w:val="Teksttreci2"/>
          <w:b/>
          <w:bCs/>
          <w:color w:val="000000"/>
          <w:lang w:eastAsia="en-US"/>
        </w:rPr>
        <w:t>in</w:t>
      </w:r>
      <w:r>
        <w:rPr>
          <w:rStyle w:val="Teksttreci2"/>
          <w:b/>
          <w:bCs/>
          <w:color w:val="000000"/>
        </w:rPr>
        <w:t>ten</w:t>
      </w:r>
      <w:r w:rsidRPr="008B6C9E">
        <w:rPr>
          <w:rStyle w:val="Teksttreci2Kursywa"/>
          <w:b/>
          <w:bCs/>
          <w:color w:val="000000"/>
          <w:lang w:eastAsia="en-US"/>
        </w:rPr>
        <w:t>sywnym</w:t>
      </w:r>
      <w:r w:rsidRPr="008B6C9E">
        <w:rPr>
          <w:rStyle w:val="Teksttreci2"/>
          <w:b/>
          <w:bCs/>
          <w:color w:val="000000"/>
          <w:lang w:eastAsia="en-US"/>
        </w:rPr>
        <w:t xml:space="preserve"> </w:t>
      </w:r>
      <w:r>
        <w:rPr>
          <w:rStyle w:val="Teksttreci2"/>
          <w:b/>
          <w:bCs/>
          <w:color w:val="000000"/>
        </w:rPr>
        <w:t>zabarwieniu: wulgaryzmów, wyrazów żargonowych itp. Pod</w:t>
      </w:r>
      <w:r>
        <w:rPr>
          <w:rStyle w:val="Teksttreci2"/>
          <w:b/>
          <w:bCs/>
          <w:color w:val="000000"/>
        </w:rPr>
        <w:br/>
        <w:t>adresem tego postulatu można by wprawdzie wysunąć pewne zastrzeże-</w:t>
      </w:r>
      <w:r>
        <w:rPr>
          <w:rStyle w:val="Teksttreci2"/>
          <w:b/>
          <w:bCs/>
          <w:color w:val="000000"/>
        </w:rPr>
        <w:br/>
        <w:t>nia: unikanie w doborze składników metafory elementów potocznych,</w:t>
      </w:r>
      <w:r>
        <w:rPr>
          <w:rStyle w:val="Teksttreci2"/>
          <w:b/>
          <w:bCs/>
          <w:color w:val="000000"/>
        </w:rPr>
        <w:br/>
        <w:t>a nawet dosadnych może ją pozbawić wyrazistości i świeżości, uczynić</w:t>
      </w:r>
      <w:r>
        <w:rPr>
          <w:rStyle w:val="Teksttreci2"/>
          <w:b/>
          <w:bCs/>
          <w:color w:val="000000"/>
        </w:rPr>
        <w:br/>
        <w:t>bezbarwną i szablonową. Z drugiej strony wyrokowanie o poprawności</w:t>
      </w:r>
      <w:r>
        <w:rPr>
          <w:rStyle w:val="Teksttreci2"/>
          <w:b/>
          <w:bCs/>
          <w:color w:val="000000"/>
        </w:rPr>
        <w:br/>
        <w:t>przenośni tego typu może się przekształcić w swoiste „przystrzyganie“ języka autora zgodnie z subiektywnymi upodobaniami stylistycznymi oceniającego. Samo kryterium „dobrego smaku“ jest mało sprecyzowane,</w:t>
      </w:r>
      <w:r>
        <w:rPr>
          <w:rStyle w:val="Teksttreci2"/>
          <w:b/>
          <w:bCs/>
          <w:color w:val="000000"/>
        </w:rPr>
        <w:br/>
        <w:t>niekonkretne. Wydaje się jednak, że nie należy z niego rezygnować</w:t>
      </w:r>
      <w:r>
        <w:rPr>
          <w:rStyle w:val="Teksttreci2"/>
          <w:b/>
          <w:bCs/>
          <w:color w:val="000000"/>
        </w:rPr>
        <w:br/>
        <w:t>i w teoretycznej ocenie poprawności przenośni, i przede wszystkim —</w:t>
      </w:r>
      <w:r>
        <w:rPr>
          <w:rStyle w:val="Teksttreci2"/>
          <w:b/>
          <w:bCs/>
          <w:color w:val="000000"/>
        </w:rPr>
        <w:br/>
        <w:t>w praktyce redaktorskiej. Można bowiem odróżnić stylistycznie uzasadnione użycie wyrazów nawet bardzo dosadnych — i lubowanie się wulgaryzmami, zamiłowanie do trywialności sformułowań. Wydaje się np., że</w:t>
      </w:r>
      <w:r>
        <w:rPr>
          <w:rStyle w:val="Teksttreci2"/>
          <w:b/>
          <w:bCs/>
          <w:color w:val="000000"/>
        </w:rPr>
        <w:br/>
        <w:t>nawet „święte oburzenie“ nie powinno dyktować publicyście takiej oto</w:t>
      </w:r>
      <w:r>
        <w:rPr>
          <w:rStyle w:val="Teksttreci2"/>
          <w:b/>
          <w:bCs/>
          <w:color w:val="000000"/>
        </w:rPr>
        <w:br/>
        <w:t>przenośni:</w:t>
      </w:r>
    </w:p>
    <w:p w:rsidR="0015384D" w:rsidRDefault="0015384D">
      <w:pPr>
        <w:pStyle w:val="Teksttreci80"/>
        <w:shd w:val="clear" w:color="auto" w:fill="auto"/>
        <w:spacing w:before="0" w:after="82" w:line="270" w:lineRule="exact"/>
        <w:ind w:firstLine="700"/>
        <w:jc w:val="both"/>
      </w:pPr>
      <w:r>
        <w:rPr>
          <w:rStyle w:val="Teksttreci8"/>
          <w:color w:val="000000"/>
        </w:rPr>
        <w:t>„Hieny te i szczury (mowa o reakcjonistach, DB) żerują na śmietniskach</w:t>
      </w:r>
      <w:r>
        <w:rPr>
          <w:rStyle w:val="Teksttreci8"/>
          <w:color w:val="000000"/>
        </w:rPr>
        <w:br/>
        <w:t>starych, zużytych poglądów, na cmentarzyskach racjonalistycznych trupów”. (GR</w:t>
      </w:r>
      <w:r>
        <w:rPr>
          <w:rStyle w:val="Teksttreci8"/>
          <w:color w:val="000000"/>
        </w:rPr>
        <w:br/>
        <w:t>28—</w:t>
      </w:r>
      <w:r>
        <w:rPr>
          <w:rStyle w:val="Teksttreci8"/>
          <w:color w:val="000000"/>
          <w:lang w:val="cs-CZ" w:eastAsia="cs-CZ"/>
        </w:rPr>
        <w:t>VI/56)</w:t>
      </w:r>
    </w:p>
    <w:p w:rsidR="0015384D" w:rsidRDefault="0015384D">
      <w:pPr>
        <w:pStyle w:val="Teksttreci20"/>
        <w:shd w:val="clear" w:color="auto" w:fill="auto"/>
        <w:spacing w:after="163"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Razi nas, gdy w recenzji teatralnej znajdujemy zdanie: „(Sztuka)</w:t>
      </w:r>
      <w:r>
        <w:rPr>
          <w:rStyle w:val="Teksttreci2"/>
          <w:b/>
          <w:bCs/>
          <w:color w:val="000000"/>
        </w:rPr>
        <w:br/>
        <w:t xml:space="preserve">na każdym kroku </w:t>
      </w:r>
      <w:r>
        <w:rPr>
          <w:rStyle w:val="Teksttreci2Kursywa"/>
          <w:b/>
          <w:bCs/>
          <w:color w:val="000000"/>
        </w:rPr>
        <w:t>rozwiera kuszące bebechami topiele“</w:t>
      </w:r>
      <w:r>
        <w:rPr>
          <w:rStyle w:val="Teksttreci2"/>
          <w:b/>
          <w:bCs/>
          <w:color w:val="000000"/>
        </w:rPr>
        <w:t xml:space="preserve"> (EK </w:t>
      </w:r>
      <w:r>
        <w:rPr>
          <w:rStyle w:val="Teksttreci2"/>
          <w:b/>
          <w:bCs/>
          <w:color w:val="000000"/>
          <w:lang w:val="ru-RU" w:eastAsia="ru-RU"/>
        </w:rPr>
        <w:t xml:space="preserve">79/61, </w:t>
      </w:r>
      <w:r>
        <w:rPr>
          <w:rStyle w:val="Teksttreci2"/>
          <w:b/>
          <w:bCs/>
          <w:color w:val="000000"/>
        </w:rPr>
        <w:t>s. 3),</w:t>
      </w:r>
      <w:r>
        <w:rPr>
          <w:rStyle w:val="Teksttreci2"/>
          <w:b/>
          <w:bCs/>
          <w:color w:val="000000"/>
        </w:rPr>
        <w:br/>
        <w:t>z niesmakiem czytamy pseudodowcipny felieton pod wymownym tytułem</w:t>
      </w:r>
      <w:r>
        <w:rPr>
          <w:rStyle w:val="Teksttreci2"/>
          <w:b/>
          <w:bCs/>
          <w:color w:val="000000"/>
        </w:rPr>
        <w:br/>
        <w:t xml:space="preserve">„Felieton to nie ... </w:t>
      </w:r>
      <w:r>
        <w:rPr>
          <w:rStyle w:val="Teksttreci2Kursywa"/>
          <w:b/>
          <w:bCs/>
          <w:color w:val="000000"/>
        </w:rPr>
        <w:t>lewatywa“</w:t>
      </w:r>
      <w:r>
        <w:rPr>
          <w:rStyle w:val="Teksttreci2"/>
          <w:b/>
          <w:bCs/>
          <w:color w:val="000000"/>
        </w:rPr>
        <w:t xml:space="preserve"> (Gł. Olszt. 21.VIII.1958), operujący bardzo</w:t>
      </w:r>
      <w:r>
        <w:rPr>
          <w:rStyle w:val="Teksttreci2"/>
          <w:b/>
          <w:bCs/>
          <w:color w:val="000000"/>
        </w:rPr>
        <w:br/>
        <w:t>„wyszukanymi“ przenośniami:</w:t>
      </w:r>
    </w:p>
    <w:p w:rsidR="0015384D" w:rsidRDefault="0015384D">
      <w:pPr>
        <w:pStyle w:val="Teksttreci80"/>
        <w:shd w:val="clear" w:color="auto" w:fill="auto"/>
        <w:spacing w:before="0" w:after="77" w:line="264" w:lineRule="exact"/>
        <w:ind w:firstLine="700"/>
        <w:jc w:val="both"/>
      </w:pPr>
      <w:r>
        <w:rPr>
          <w:rStyle w:val="Teksttreci8"/>
          <w:color w:val="000000"/>
        </w:rPr>
        <w:t>„Na takiego czytelnika felieton działa jak ... lewatywa. O ile przedtem był</w:t>
      </w:r>
      <w:r>
        <w:rPr>
          <w:rStyle w:val="Teksttreci8"/>
          <w:color w:val="000000"/>
        </w:rPr>
        <w:br/>
        <w:t>zatwardziały i dostatecznie powolny, o tyle po „zażyciu” felietonu biega, jakby go</w:t>
      </w:r>
      <w:r>
        <w:rPr>
          <w:rStyle w:val="Teksttreci8"/>
          <w:color w:val="000000"/>
        </w:rPr>
        <w:br/>
      </w:r>
      <w:r>
        <w:rPr>
          <w:rStyle w:val="Teksttreci8"/>
          <w:color w:val="000000"/>
        </w:rPr>
        <w:lastRenderedPageBreak/>
        <w:t>ruszyła woda śp. cesarza Franciszka Józefa. Niewiele myśląc, taki »przeczyszczony</w:t>
      </w:r>
      <w:r>
        <w:rPr>
          <w:rStyle w:val="Teksttreci8"/>
          <w:color w:val="000000"/>
        </w:rPr>
        <w:br/>
        <w:t>siada za biurkiem i koncypuje kontrfelieton (...) A chociaż w bojach nigdy udziału</w:t>
      </w:r>
      <w:r>
        <w:rPr>
          <w:rStyle w:val="Teksttreci8"/>
          <w:color w:val="000000"/>
        </w:rPr>
        <w:br/>
        <w:t>nie brał, to jest on jednak ponad miarę zahartowany w paradach i chluśnięcie</w:t>
      </w:r>
      <w:r>
        <w:rPr>
          <w:rStyle w:val="Teksttreci8"/>
          <w:color w:val="000000"/>
        </w:rPr>
        <w:br/>
        <w:t>wiadrem ścieków nie wymaga od niego wysiłku. (...) Temperament „obrażonego”</w:t>
      </w:r>
      <w:r>
        <w:rPr>
          <w:rStyle w:val="Teksttreci8"/>
          <w:color w:val="000000"/>
        </w:rPr>
        <w:br/>
        <w:t>majestatu dmie jak wicher i rozwala reputację przeciwników” (...).</w:t>
      </w:r>
    </w:p>
    <w:p w:rsidR="0015384D" w:rsidRDefault="0015384D">
      <w:pPr>
        <w:pStyle w:val="Teksttreci20"/>
        <w:shd w:val="clear" w:color="auto" w:fill="auto"/>
        <w:spacing w:after="163"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Metafora wulgarna bywa obosieczna. Zamiast kierować się swym</w:t>
      </w:r>
      <w:r>
        <w:rPr>
          <w:rStyle w:val="Teksttreci2"/>
          <w:b/>
          <w:bCs/>
          <w:color w:val="000000"/>
        </w:rPr>
        <w:br/>
        <w:t>ostrzem przeciw faktom i osobom, które chce zdyskwalifikować autor,</w:t>
      </w:r>
      <w:r>
        <w:rPr>
          <w:rStyle w:val="Teksttreci2"/>
          <w:b/>
          <w:bCs/>
          <w:color w:val="000000"/>
        </w:rPr>
        <w:br/>
        <w:t>zwraca się przeciw niemu samemu, ujawniając brak kultury polemicznej</w:t>
      </w:r>
      <w:r>
        <w:rPr>
          <w:rStyle w:val="Teksttreci2"/>
          <w:b/>
          <w:bCs/>
          <w:color w:val="000000"/>
        </w:rPr>
        <w:br/>
        <w:t>i prymitywizm reakcji uczuciowych swego twórcy. Jest wątpliwe, czy</w:t>
      </w:r>
      <w:r>
        <w:rPr>
          <w:rStyle w:val="Teksttreci2"/>
          <w:b/>
          <w:bCs/>
          <w:color w:val="000000"/>
        </w:rPr>
        <w:br/>
        <w:t>autor metafory, którą za chwilę przytoczymy, wzbudził w czytelnikach</w:t>
      </w:r>
      <w:r>
        <w:rPr>
          <w:rStyle w:val="Teksttreci2"/>
          <w:b/>
          <w:bCs/>
          <w:color w:val="000000"/>
        </w:rPr>
        <w:br/>
        <w:t>żywiołową nienawiść do imperializmu; pewne jest natomiast, że podważył</w:t>
      </w:r>
      <w:r>
        <w:rPr>
          <w:rStyle w:val="Teksttreci2"/>
          <w:b/>
          <w:bCs/>
          <w:color w:val="000000"/>
        </w:rPr>
        <w:br/>
        <w:t>ich zaufanie do swego pisarstwa:</w:t>
      </w:r>
    </w:p>
    <w:p w:rsidR="0015384D" w:rsidRDefault="0015384D">
      <w:pPr>
        <w:pStyle w:val="Teksttreci80"/>
        <w:shd w:val="clear" w:color="auto" w:fill="auto"/>
        <w:spacing w:before="0" w:after="917" w:line="264" w:lineRule="exact"/>
        <w:ind w:firstLine="700"/>
        <w:jc w:val="both"/>
      </w:pPr>
      <w:r>
        <w:rPr>
          <w:rStyle w:val="Teksttreci8"/>
          <w:color w:val="000000"/>
        </w:rPr>
        <w:t>„Tymczasem od drapania swędzących i piekących miejsc Arabowie przeszli</w:t>
      </w:r>
      <w:r>
        <w:rPr>
          <w:rStyle w:val="Teksttreci8"/>
          <w:color w:val="000000"/>
        </w:rPr>
        <w:br/>
        <w:t>do bardziej aktywnego iskania. Jeden za drugim spadają z ciała narodów Bliskiego</w:t>
      </w:r>
      <w:r>
        <w:rPr>
          <w:rStyle w:val="Teksttreci8"/>
          <w:color w:val="000000"/>
        </w:rPr>
        <w:br/>
        <w:t>Wschodu pasożyty żerujące od lat na ich krwi. Tłusta sztuka — Glubb Pasza —</w:t>
      </w:r>
      <w:r>
        <w:rPr>
          <w:rStyle w:val="Teksttreci8"/>
          <w:color w:val="000000"/>
        </w:rPr>
        <w:br/>
        <w:t xml:space="preserve">została wyczesana gęstym grzebieniem i usunięta wraz z pomniejszymi robaczkami” („Świat” </w:t>
      </w:r>
      <w:r>
        <w:rPr>
          <w:rStyle w:val="Teksttreci8"/>
          <w:color w:val="000000"/>
          <w:lang w:val="ru-RU" w:eastAsia="ru-RU"/>
        </w:rPr>
        <w:t xml:space="preserve">11/55, </w:t>
      </w:r>
      <w:r>
        <w:rPr>
          <w:rStyle w:val="Teksttreci8"/>
          <w:color w:val="000000"/>
        </w:rPr>
        <w:t>s. 22).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W artykule poruszono tylko kilka spraw z zakresu kompozycji połączeń wyrazowych mających charakter żywych przenośni o funkcji</w:t>
      </w:r>
      <w:r>
        <w:rPr>
          <w:rStyle w:val="Teksttreci2"/>
          <w:b/>
          <w:bCs/>
          <w:color w:val="000000"/>
        </w:rPr>
        <w:br/>
        <w:t>ekspresywnej; ta problematyka więc, ciekawa i dość ważna z praktycznego punktu widzenia, nie została bynajmniej wyczerpana. Niektóre wykolejenia, typowe dla metaforyki prasowej, nie zostały tu omówione: innym zapewne poświęcono zbyt wiele uwagi. Szczegółowość analizy typów</w:t>
      </w:r>
      <w:r>
        <w:rPr>
          <w:rStyle w:val="Teksttreci2"/>
          <w:b/>
          <w:bCs/>
          <w:color w:val="000000"/>
        </w:rPr>
        <w:br/>
        <w:t>wykolejeń i poszczególnych przykładów być może spotka się z zarzutem</w:t>
      </w:r>
      <w:r>
        <w:rPr>
          <w:rStyle w:val="Teksttreci2"/>
          <w:b/>
          <w:bCs/>
          <w:color w:val="000000"/>
        </w:rPr>
        <w:br/>
        <w:t>przesadnego „atomizowania“ tematu; jej podłożem jednak była chęć ukazania wielości czynników, które ograniczają swobodę indywidualnej twórczości językowej w zakresie metaforyki i determinują jej charakter. Chodziło także o zwrócenie uwagi na to, że nawet w zakresie tworów tak</w:t>
      </w:r>
      <w:r>
        <w:rPr>
          <w:rStyle w:val="Teksttreci2"/>
          <w:b/>
          <w:bCs/>
          <w:color w:val="000000"/>
        </w:rPr>
        <w:br/>
        <w:t>jednostkowych i niepowtarzalnych, jak indywidualne przenośnie, działa</w:t>
      </w:r>
    </w:p>
    <w:p w:rsidR="0015384D" w:rsidRDefault="0015384D">
      <w:pPr>
        <w:pStyle w:val="Teksttreci20"/>
        <w:shd w:val="clear" w:color="auto" w:fill="auto"/>
        <w:spacing w:line="288" w:lineRule="exact"/>
        <w:ind w:left="580" w:right="260"/>
        <w:jc w:val="both"/>
      </w:pPr>
      <w:r>
        <w:rPr>
          <w:rStyle w:val="Teksttreci2"/>
          <w:b/>
          <w:bCs/>
          <w:color w:val="000000"/>
        </w:rPr>
        <w:t>swoista norma, którą wyznacza z jednej strony postulat zgodności z realiami, sprawdzalności rzeczowej podstawy przeniesienia nazw — z drugiej zaś konieczność liczenia się z tradycją językowo-stylistyczną (respektowania ustalonego zakresu znaczeniowego składników i ich społecznego</w:t>
      </w:r>
      <w:r>
        <w:rPr>
          <w:rStyle w:val="Teksttreci2"/>
          <w:b/>
          <w:bCs/>
          <w:color w:val="000000"/>
        </w:rPr>
        <w:br/>
        <w:t>wartościowania — barwy środowiskowej, stylowej, chronologicznej itp.).</w:t>
      </w:r>
      <w:r>
        <w:rPr>
          <w:rStyle w:val="Teksttreci2"/>
          <w:b/>
          <w:bCs/>
          <w:color w:val="000000"/>
        </w:rPr>
        <w:br/>
        <w:t>Fakt ten umożliwia ocenę normatywną przenośni, która naturalnie musi</w:t>
      </w:r>
      <w:r>
        <w:rPr>
          <w:rStyle w:val="Teksttreci2"/>
          <w:b/>
          <w:bCs/>
          <w:color w:val="000000"/>
        </w:rPr>
        <w:br/>
        <w:t>być daleka od mechanicznego kwalifikowania pewnych przykładów jako</w:t>
      </w:r>
      <w:r>
        <w:rPr>
          <w:rStyle w:val="Teksttreci2"/>
          <w:b/>
          <w:bCs/>
          <w:color w:val="000000"/>
        </w:rPr>
        <w:br/>
        <w:t>błędów i ze względu na ogólność kryteriów — często dyskusyjna. Wydaje</w:t>
      </w:r>
      <w:r>
        <w:rPr>
          <w:rStyle w:val="Teksttreci2"/>
          <w:b/>
          <w:bCs/>
          <w:color w:val="000000"/>
        </w:rPr>
        <w:br/>
        <w:t>się jednak, że warto ją podjąć wobec tego, że wykolejone przenośnie są</w:t>
      </w:r>
      <w:r>
        <w:rPr>
          <w:rStyle w:val="Teksttreci2"/>
          <w:b/>
          <w:bCs/>
          <w:color w:val="000000"/>
        </w:rPr>
        <w:br/>
        <w:t>tylko konkretnymi przejawami ogólniejszych „schorzeń“: upajania się</w:t>
      </w:r>
      <w:r>
        <w:rPr>
          <w:rStyle w:val="Teksttreci2"/>
          <w:b/>
          <w:bCs/>
          <w:color w:val="000000"/>
        </w:rPr>
        <w:br/>
        <w:t>dźwiękiem wyszukanych skojarzeń słownych, maskowania ubóstwa treści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wybujałością formy, ulegania złym tradycjom i szablonom stylistycznym,</w:t>
      </w:r>
      <w:r>
        <w:rPr>
          <w:rStyle w:val="Teksttreci2"/>
          <w:b/>
          <w:bCs/>
          <w:color w:val="000000"/>
        </w:rPr>
        <w:br/>
        <w:t>skwapliwego a bezkrytycznego przyswajania sobie modnych połączeń wyrazowych, a wreszcie — pospolitej bezmyślności, mechanicznego zlepiania</w:t>
      </w:r>
      <w:r>
        <w:rPr>
          <w:rStyle w:val="Teksttreci2"/>
          <w:b/>
          <w:bCs/>
          <w:color w:val="000000"/>
        </w:rPr>
        <w:br/>
        <w:t>wyrazów, któremu nie towarzyszy nawet moment zastanowienia się nad</w:t>
      </w:r>
    </w:p>
    <w:p w:rsidR="0015384D" w:rsidRDefault="0015384D">
      <w:pPr>
        <w:rPr>
          <w:color w:val="auto"/>
        </w:rPr>
      </w:pPr>
    </w:p>
    <w:p w:rsidR="0015384D" w:rsidRDefault="0015384D">
      <w:pPr>
        <w:pStyle w:val="Teksttreci20"/>
        <w:shd w:val="clear" w:color="auto" w:fill="auto"/>
        <w:spacing w:after="541" w:line="294" w:lineRule="exact"/>
        <w:ind w:left="580" w:right="260"/>
        <w:jc w:val="both"/>
      </w:pPr>
      <w:r>
        <w:rPr>
          <w:rStyle w:val="Teksttreci2"/>
          <w:b/>
          <w:bCs/>
          <w:color w:val="000000"/>
        </w:rPr>
        <w:t>ich treścią i wartością stylistyczną. A przecież „właśnie chodzi o to, żeby</w:t>
      </w:r>
      <w:r>
        <w:rPr>
          <w:rStyle w:val="Teksttreci2"/>
          <w:b/>
          <w:bCs/>
          <w:color w:val="000000"/>
        </w:rPr>
        <w:br/>
        <w:t xml:space="preserve">nie ciągnął się za wyrazem wyraz, ale żeby wyraz był świadomie używanym narzędziem nieustannie pracującej myśli, zdolnej do przeciwstawienia się inercyjnym skojarzeniom, tworzącym mglistą sieć dokoła świadomości ludzkiej“ </w:t>
      </w:r>
      <w:r>
        <w:rPr>
          <w:rStyle w:val="Teksttreci2"/>
          <w:b/>
          <w:bCs/>
          <w:color w:val="000000"/>
          <w:vertAlign w:val="superscript"/>
        </w:rPr>
        <w:footnoteReference w:id="16"/>
      </w:r>
      <w:r>
        <w:rPr>
          <w:rStyle w:val="Teksttreci2"/>
          <w:b/>
          <w:bCs/>
          <w:color w:val="000000"/>
        </w:rPr>
        <w:t>.</w:t>
      </w:r>
    </w:p>
    <w:p w:rsidR="0015384D" w:rsidRDefault="0015384D">
      <w:pPr>
        <w:pStyle w:val="Podpistabeli20"/>
        <w:framePr w:w="7248" w:wrap="notBeside" w:vAnchor="text" w:hAnchor="text" w:xAlign="center" w:y="1"/>
        <w:shd w:val="clear" w:color="auto" w:fill="auto"/>
        <w:spacing w:line="240" w:lineRule="exact"/>
      </w:pPr>
      <w:r>
        <w:rPr>
          <w:rStyle w:val="Podpistabeli2"/>
          <w:color w:val="000000"/>
        </w:rPr>
        <w:t xml:space="preserve">WYKAZ </w:t>
      </w:r>
      <w:r>
        <w:rPr>
          <w:rStyle w:val="Podpistabeli2"/>
          <w:color w:val="000000"/>
          <w:lang w:val="de-DE" w:eastAsia="de-DE"/>
        </w:rPr>
        <w:t>SKR</w:t>
      </w:r>
      <w:r>
        <w:rPr>
          <w:rStyle w:val="Podpistabeli2"/>
          <w:color w:val="000000"/>
        </w:rPr>
        <w:t>Ó</w:t>
      </w:r>
      <w:r>
        <w:rPr>
          <w:rStyle w:val="Podpistabeli2"/>
          <w:color w:val="000000"/>
          <w:lang w:val="de-DE" w:eastAsia="de-DE"/>
        </w:rPr>
        <w:t>T</w:t>
      </w:r>
      <w:r>
        <w:rPr>
          <w:rStyle w:val="Podpistabeli2"/>
          <w:color w:val="000000"/>
        </w:rPr>
        <w:t>Ó</w:t>
      </w:r>
      <w:r>
        <w:rPr>
          <w:rStyle w:val="Podpistabeli2"/>
          <w:color w:val="000000"/>
          <w:lang w:val="de-DE" w:eastAsia="de-DE"/>
        </w:rPr>
        <w:t>W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36"/>
        <w:gridCol w:w="2646"/>
        <w:gridCol w:w="1098"/>
        <w:gridCol w:w="2568"/>
      </w:tblGrid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DzB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Dziennik Bałtycki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PS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Przegląd Sportowy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DzL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Dziennik Ludowy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Sł. L.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Słowo Ludu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DzP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Dziennik Polski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Sł. P.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Słowo Powszechne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EK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Echo Krakowa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Szt. L.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 w:rsidP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Sztandar Ludu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EW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 xml:space="preserve">— </w:t>
            </w:r>
            <w:r>
              <w:rPr>
                <w:rStyle w:val="Teksttreci212pt"/>
                <w:b w:val="0"/>
                <w:bCs w:val="0"/>
                <w:color w:val="000000"/>
                <w:lang w:val="en-US" w:eastAsia="en-US"/>
              </w:rPr>
              <w:t xml:space="preserve">Express </w:t>
            </w:r>
            <w:r>
              <w:rPr>
                <w:rStyle w:val="Teksttreci212pt"/>
                <w:b w:val="0"/>
                <w:bCs w:val="0"/>
                <w:color w:val="000000"/>
              </w:rPr>
              <w:t>Wiec orny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Szt. Mł.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Sztandar Młodych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GChł.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Gazeta Chłopska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W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Wieczór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GK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Gazeta Krakowska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TL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Trybuna Ludu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Gł. Olszt.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Głos Olsztyński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TM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Trybuna Mazowiecka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GP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Gazeta Polska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TOp.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Trybuna Opolska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GR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Gazeta Robotnicza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TR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Trybuna Robotnicza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NRz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Nowiny Rzeszowskie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ŻL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Życie Literackie</w:t>
            </w:r>
          </w:p>
        </w:tc>
      </w:tr>
      <w:tr w:rsidR="0015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PK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Przegląd Kulturalny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28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ŻW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384D" w:rsidRDefault="0015384D">
            <w:pPr>
              <w:pStyle w:val="Teksttreci20"/>
              <w:framePr w:w="7248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Teksttreci212pt"/>
                <w:b w:val="0"/>
                <w:bCs w:val="0"/>
                <w:color w:val="000000"/>
              </w:rPr>
              <w:t>— Życie Warszawy</w:t>
            </w:r>
          </w:p>
        </w:tc>
      </w:tr>
    </w:tbl>
    <w:p w:rsidR="0015384D" w:rsidRDefault="0015384D">
      <w:pPr>
        <w:pStyle w:val="Podpistabeli0"/>
        <w:framePr w:w="7248" w:wrap="notBeside" w:vAnchor="text" w:hAnchor="text" w:xAlign="center" w:y="1"/>
        <w:shd w:val="clear" w:color="auto" w:fill="auto"/>
        <w:spacing w:line="260" w:lineRule="exact"/>
      </w:pPr>
      <w:r>
        <w:rPr>
          <w:rStyle w:val="Podpistabeli"/>
          <w:b/>
          <w:bCs/>
          <w:i/>
          <w:iCs/>
          <w:color w:val="000000"/>
          <w:lang w:val="pl-PL" w:eastAsia="pl-PL"/>
        </w:rPr>
        <w:t xml:space="preserve">Danuta </w:t>
      </w:r>
      <w:r>
        <w:rPr>
          <w:rStyle w:val="Podpistabeli"/>
          <w:b/>
          <w:bCs/>
          <w:i/>
          <w:iCs/>
          <w:color w:val="000000"/>
        </w:rPr>
        <w:t>Buttler</w:t>
      </w:r>
    </w:p>
    <w:p w:rsidR="0015384D" w:rsidRDefault="0015384D">
      <w:pPr>
        <w:framePr w:w="7248" w:wrap="notBeside" w:vAnchor="text" w:hAnchor="text" w:xAlign="center" w:y="1"/>
        <w:rPr>
          <w:color w:val="auto"/>
          <w:sz w:val="2"/>
          <w:szCs w:val="2"/>
        </w:rPr>
      </w:pPr>
    </w:p>
    <w:p w:rsidR="0015384D" w:rsidRDefault="0015384D">
      <w:pPr>
        <w:rPr>
          <w:color w:val="auto"/>
          <w:sz w:val="2"/>
          <w:szCs w:val="2"/>
        </w:rPr>
      </w:pPr>
    </w:p>
    <w:p w:rsidR="0015384D" w:rsidRDefault="0015384D">
      <w:pPr>
        <w:pStyle w:val="Teksttreci20"/>
        <w:shd w:val="clear" w:color="auto" w:fill="auto"/>
        <w:spacing w:line="260" w:lineRule="exact"/>
      </w:pPr>
      <w:r>
        <w:rPr>
          <w:rStyle w:val="Teksttreci2"/>
          <w:b/>
          <w:bCs/>
          <w:color w:val="000000"/>
        </w:rPr>
        <w:t>UKRAINIZMY GRAMATYCZNE WE WSPÓŁCZESNYM</w:t>
      </w:r>
    </w:p>
    <w:p w:rsidR="0015384D" w:rsidRDefault="0015384D">
      <w:pPr>
        <w:pStyle w:val="Teksttreci20"/>
        <w:shd w:val="clear" w:color="auto" w:fill="auto"/>
        <w:spacing w:after="166" w:line="260" w:lineRule="exact"/>
      </w:pPr>
      <w:r>
        <w:rPr>
          <w:rStyle w:val="Teksttreci2"/>
          <w:b/>
          <w:bCs/>
          <w:color w:val="000000"/>
        </w:rPr>
        <w:t>JĘZYKU POLSKIM</w:t>
      </w:r>
    </w:p>
    <w:p w:rsidR="0015384D" w:rsidRDefault="0015384D">
      <w:pPr>
        <w:pStyle w:val="Teksttreci20"/>
        <w:shd w:val="clear" w:color="auto" w:fill="auto"/>
        <w:spacing w:after="340" w:line="260" w:lineRule="exact"/>
      </w:pPr>
      <w:r>
        <w:rPr>
          <w:rStyle w:val="Teksttreci2"/>
          <w:b/>
          <w:bCs/>
          <w:color w:val="000000"/>
        </w:rPr>
        <w:t>(Dokończenie)</w:t>
      </w:r>
    </w:p>
    <w:p w:rsidR="0015384D" w:rsidRDefault="0015384D">
      <w:pPr>
        <w:pStyle w:val="Teksttreci91"/>
        <w:shd w:val="clear" w:color="auto" w:fill="auto"/>
        <w:spacing w:before="0" w:after="304" w:line="260" w:lineRule="exact"/>
        <w:ind w:firstLine="720"/>
      </w:pPr>
      <w:r>
        <w:rPr>
          <w:rStyle w:val="Teksttreci9Bezkursywy"/>
          <w:b/>
          <w:bCs/>
          <w:i w:val="0"/>
          <w:iCs w:val="0"/>
          <w:color w:val="000000"/>
        </w:rPr>
        <w:t xml:space="preserve">2. </w:t>
      </w:r>
      <w:r>
        <w:rPr>
          <w:rStyle w:val="Teksttreci9"/>
          <w:b/>
          <w:bCs/>
          <w:i/>
          <w:iCs/>
          <w:color w:val="000000"/>
        </w:rPr>
        <w:t>Sporne ukrainizmy gramatyczne</w:t>
      </w:r>
    </w:p>
    <w:p w:rsidR="0015384D" w:rsidRDefault="0015384D">
      <w:pPr>
        <w:pStyle w:val="Teksttreci20"/>
        <w:shd w:val="clear" w:color="auto" w:fill="auto"/>
        <w:spacing w:after="50" w:line="312" w:lineRule="exact"/>
        <w:ind w:firstLine="720"/>
        <w:jc w:val="both"/>
      </w:pPr>
      <w:r>
        <w:rPr>
          <w:rStyle w:val="Teksttreci2Kursywa"/>
          <w:b/>
          <w:bCs/>
          <w:color w:val="000000"/>
        </w:rPr>
        <w:t>Zanik ó.</w:t>
      </w:r>
      <w:r>
        <w:rPr>
          <w:rStyle w:val="Teksttreci2"/>
          <w:b/>
          <w:bCs/>
          <w:color w:val="000000"/>
        </w:rPr>
        <w:t xml:space="preserve"> Wg T. Lehra-Spławińskiego („Język poi.“, 1947, w wyd.</w:t>
      </w:r>
      <w:r>
        <w:rPr>
          <w:rStyle w:val="Teksttreci2"/>
          <w:b/>
          <w:bCs/>
          <w:color w:val="000000"/>
        </w:rPr>
        <w:br/>
        <w:t xml:space="preserve">1951, s. 297—8) </w:t>
      </w:r>
      <w:r>
        <w:rPr>
          <w:rStyle w:val="Teksttreci2Kursywa"/>
          <w:b/>
          <w:bCs/>
          <w:color w:val="000000"/>
        </w:rPr>
        <w:t>ó</w:t>
      </w:r>
      <w:r>
        <w:rPr>
          <w:rStyle w:val="Teksttreci2"/>
          <w:b/>
          <w:bCs/>
          <w:color w:val="000000"/>
        </w:rPr>
        <w:t xml:space="preserve"> „nieznane“ było „zupełnie w fonetyce ruskiej (zarówno</w:t>
      </w:r>
      <w:r>
        <w:rPr>
          <w:rStyle w:val="Teksttreci2"/>
          <w:b/>
          <w:bCs/>
          <w:color w:val="000000"/>
        </w:rPr>
        <w:br/>
        <w:t>małoruskiej (...) jak i białoruskiej (...)) i przez to obce wymowie spolszczonej szlachty ruskiego pochodzenia, która, przyjmując system głosowy polski, musiała zastępować je przez najbliższe (...) co do brzmienia (...) u“.</w:t>
      </w:r>
      <w:r>
        <w:rPr>
          <w:rStyle w:val="Teksttreci2"/>
          <w:b/>
          <w:bCs/>
          <w:color w:val="000000"/>
        </w:rPr>
        <w:br/>
        <w:t xml:space="preserve">(Ale i w gwarach ukr. możliwe jest </w:t>
      </w:r>
      <w:r>
        <w:rPr>
          <w:rStyle w:val="Teksttreci2Kursywa"/>
          <w:b/>
          <w:bCs/>
          <w:color w:val="000000"/>
        </w:rPr>
        <w:t>ó,</w:t>
      </w:r>
      <w:r>
        <w:rPr>
          <w:rStyle w:val="Teksttreci2"/>
          <w:b/>
          <w:bCs/>
          <w:color w:val="000000"/>
        </w:rPr>
        <w:t xml:space="preserve"> np. </w:t>
      </w:r>
      <w:r>
        <w:rPr>
          <w:rStyle w:val="Teksttreci2Kursywa"/>
          <w:b/>
          <w:bCs/>
          <w:color w:val="000000"/>
          <w:lang w:val="de-DE" w:eastAsia="de-DE"/>
        </w:rPr>
        <w:t xml:space="preserve">hölow'a, </w:t>
      </w:r>
      <w:r>
        <w:rPr>
          <w:rStyle w:val="Teksttreci2Kursywa"/>
          <w:b/>
          <w:bCs/>
          <w:color w:val="000000"/>
        </w:rPr>
        <w:t>korowa</w:t>
      </w:r>
      <w:r>
        <w:rPr>
          <w:rStyle w:val="Teksttreci2"/>
          <w:b/>
          <w:bCs/>
          <w:color w:val="000000"/>
        </w:rPr>
        <w:t xml:space="preserve"> itd., tj. tzw.</w:t>
      </w:r>
      <w:r>
        <w:rPr>
          <w:rStyle w:val="Teksttreci2"/>
          <w:b/>
          <w:bCs/>
          <w:color w:val="000000"/>
        </w:rPr>
        <w:br/>
        <w:t>ukanie nie pod akcentem, rozpowszechnione w Galicji, na Wołyniu, Po-</w:t>
      </w:r>
      <w:r>
        <w:rPr>
          <w:rStyle w:val="Teksttreci2"/>
          <w:b/>
          <w:bCs/>
          <w:color w:val="000000"/>
        </w:rPr>
        <w:br/>
        <w:t xml:space="preserve">dolu, albo np. </w:t>
      </w:r>
      <w:r>
        <w:rPr>
          <w:rStyle w:val="Teksttreci2Kursywa"/>
          <w:b/>
          <w:bCs/>
          <w:color w:val="000000"/>
        </w:rPr>
        <w:t xml:space="preserve">wón, </w:t>
      </w:r>
      <w:r w:rsidRPr="008B6C9E">
        <w:rPr>
          <w:rStyle w:val="Teksttreci2Kursywa"/>
          <w:b/>
          <w:bCs/>
          <w:color w:val="000000"/>
          <w:lang w:eastAsia="en-US"/>
        </w:rPr>
        <w:t>pos'ow</w:t>
      </w:r>
      <w:r w:rsidRPr="008B6C9E">
        <w:rPr>
          <w:rStyle w:val="Teksttreci2"/>
          <w:b/>
          <w:bCs/>
          <w:color w:val="000000"/>
          <w:lang w:eastAsia="en-US"/>
        </w:rPr>
        <w:t xml:space="preserve"> </w:t>
      </w:r>
      <w:r>
        <w:rPr>
          <w:rStyle w:val="Teksttreci2"/>
          <w:b/>
          <w:bCs/>
          <w:color w:val="000000"/>
        </w:rPr>
        <w:t>itd., tj. stadium rozwoju ikawizmu, np. na</w:t>
      </w:r>
      <w:r>
        <w:rPr>
          <w:rStyle w:val="Teksttreci2"/>
          <w:b/>
          <w:bCs/>
          <w:color w:val="000000"/>
        </w:rPr>
        <w:br/>
        <w:t xml:space="preserve">Podlasiu; niewiadomo jednak, czy </w:t>
      </w:r>
      <w:r>
        <w:rPr>
          <w:rStyle w:val="Teksttreci2Kursywa"/>
          <w:b/>
          <w:bCs/>
          <w:color w:val="000000"/>
        </w:rPr>
        <w:t>ó</w:t>
      </w:r>
      <w:r>
        <w:rPr>
          <w:rStyle w:val="Teksttreci2"/>
          <w:b/>
          <w:bCs/>
          <w:color w:val="000000"/>
        </w:rPr>
        <w:t xml:space="preserve"> istniało w języku ukr. w XVI—</w:t>
      </w:r>
      <w:r>
        <w:rPr>
          <w:rStyle w:val="Teksttreci2"/>
          <w:b/>
          <w:bCs/>
          <w:color w:val="000000"/>
        </w:rPr>
        <w:br/>
        <w:t xml:space="preserve">XVIII w., kiedy prawdopodobnie </w:t>
      </w:r>
      <w:r>
        <w:rPr>
          <w:rStyle w:val="Teksttreci2Kursywa"/>
          <w:b/>
          <w:bCs/>
          <w:color w:val="000000"/>
        </w:rPr>
        <w:t>ó</w:t>
      </w:r>
      <w:r>
        <w:rPr>
          <w:rStyle w:val="Teksttreci2"/>
          <w:b/>
          <w:bCs/>
          <w:color w:val="000000"/>
        </w:rPr>
        <w:t xml:space="preserve"> przechodziło w języku ogólnopolskim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 xml:space="preserve">w </w:t>
      </w:r>
      <w:r>
        <w:rPr>
          <w:rStyle w:val="Teksttreci2Kursywa"/>
          <w:b/>
          <w:bCs/>
          <w:color w:val="000000"/>
        </w:rPr>
        <w:t>u).</w:t>
      </w:r>
      <w:r>
        <w:rPr>
          <w:rStyle w:val="Teksttreci2"/>
          <w:b/>
          <w:bCs/>
          <w:color w:val="000000"/>
        </w:rPr>
        <w:t xml:space="preserve"> Z. Stieber („Rozwój fonolog. jęz. pol.“, 1952, w wyd. 1958, s. 43)</w:t>
      </w:r>
      <w:r>
        <w:rPr>
          <w:rStyle w:val="Teksttreci2"/>
          <w:b/>
          <w:bCs/>
          <w:color w:val="000000"/>
        </w:rPr>
        <w:br/>
        <w:t>przyjmuje też wpływ ukr., ale jako dodatkowy: „należy sądzić, że działały tu: 1) wymowa gwar Polski centralnej wraz z okolicą Warszawy od</w:t>
      </w:r>
      <w:r>
        <w:rPr>
          <w:rStyle w:val="Teksttreci2"/>
          <w:b/>
          <w:bCs/>
          <w:color w:val="000000"/>
        </w:rPr>
        <w:br/>
        <w:t>końca XVI w., 2) wymowa Polaków z „kresów“ południowo-wschodnich</w:t>
      </w:r>
      <w:r>
        <w:rPr>
          <w:rStyle w:val="Teksttreci2"/>
          <w:b/>
          <w:bCs/>
          <w:color w:val="000000"/>
        </w:rPr>
        <w:br/>
        <w:t>pod wpływem wymowy staroukraińskiej“. Polegać by to miało na tym, że</w:t>
      </w:r>
      <w:r>
        <w:rPr>
          <w:rStyle w:val="Teksttreci2"/>
          <w:b/>
          <w:bCs/>
          <w:color w:val="000000"/>
        </w:rPr>
        <w:br/>
        <w:t xml:space="preserve">„pod wpływem ukraińskiej wymowy </w:t>
      </w:r>
      <w:r>
        <w:rPr>
          <w:rStyle w:val="Teksttreci2Kursywa"/>
          <w:b/>
          <w:bCs/>
          <w:color w:val="000000"/>
        </w:rPr>
        <w:t>ruh, vuz, muj</w:t>
      </w:r>
      <w:r>
        <w:rPr>
          <w:rStyle w:val="Teksttreci2"/>
          <w:b/>
          <w:bCs/>
          <w:color w:val="000000"/>
        </w:rPr>
        <w:t xml:space="preserve"> [etap ikawizmu ukr.</w:t>
      </w:r>
      <w:r>
        <w:rPr>
          <w:rStyle w:val="Teksttreci2"/>
          <w:b/>
          <w:bCs/>
          <w:color w:val="000000"/>
        </w:rPr>
        <w:br/>
        <w:t>rozpowszechniony w XVI—XVII w.], zaczęli, być może, Polacy kresowi</w:t>
      </w:r>
      <w:r>
        <w:rPr>
          <w:rStyle w:val="Teksttreci2"/>
          <w:b/>
          <w:bCs/>
          <w:color w:val="000000"/>
        </w:rPr>
        <w:br/>
        <w:t xml:space="preserve">oddawać obce im polskie </w:t>
      </w:r>
      <w:r>
        <w:rPr>
          <w:rStyle w:val="Teksttreci2Kursywa"/>
          <w:b/>
          <w:bCs/>
          <w:color w:val="000000"/>
        </w:rPr>
        <w:t>ó przez u</w:t>
      </w:r>
      <w:r>
        <w:rPr>
          <w:rStyle w:val="Teksttreci2"/>
          <w:b/>
          <w:bCs/>
          <w:color w:val="000000"/>
        </w:rPr>
        <w:t>“. Z. Stieber pK&gt;daje przy tym przykład Gabriela Świrskiego, „Czerwonorusina“ z 2. poł. XVI w., który</w:t>
      </w:r>
      <w:r>
        <w:rPr>
          <w:rStyle w:val="Teksttreci2"/>
          <w:b/>
          <w:bCs/>
          <w:color w:val="000000"/>
        </w:rPr>
        <w:br/>
        <w:t xml:space="preserve">pisał nie tylko </w:t>
      </w:r>
      <w:r>
        <w:rPr>
          <w:rStyle w:val="Teksttreci2Kursywa"/>
          <w:b/>
          <w:bCs/>
          <w:color w:val="000000"/>
        </w:rPr>
        <w:t>gur, spulnoczi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"/>
          <w:b/>
          <w:bCs/>
          <w:color w:val="000000"/>
        </w:rPr>
        <w:t>pospulstwa</w:t>
      </w:r>
      <w:r>
        <w:rPr>
          <w:rStyle w:val="Teksttreci2"/>
          <w:b/>
          <w:bCs/>
          <w:color w:val="000000"/>
        </w:rPr>
        <w:t xml:space="preserve"> itp., </w:t>
      </w:r>
      <w:r>
        <w:rPr>
          <w:rStyle w:val="Teksttreci2Kursywa"/>
          <w:b/>
          <w:bCs/>
          <w:color w:val="000000"/>
        </w:rPr>
        <w:t>zgory</w:t>
      </w:r>
      <w:r>
        <w:rPr>
          <w:rStyle w:val="Teksttreci2"/>
          <w:b/>
          <w:bCs/>
          <w:color w:val="000000"/>
        </w:rPr>
        <w:t xml:space="preserve"> — </w:t>
      </w:r>
      <w:r>
        <w:rPr>
          <w:rStyle w:val="Teksttreci2Kursywa"/>
          <w:b/>
          <w:bCs/>
          <w:color w:val="000000"/>
        </w:rPr>
        <w:t>mury</w:t>
      </w:r>
      <w:r>
        <w:rPr>
          <w:rStyle w:val="Teksttreci2"/>
          <w:b/>
          <w:bCs/>
          <w:color w:val="000000"/>
        </w:rPr>
        <w:t xml:space="preserve"> itp. w rymach (gdzie </w:t>
      </w:r>
      <w:r>
        <w:rPr>
          <w:rStyle w:val="Teksttreci2Kursywa"/>
          <w:b/>
          <w:bCs/>
          <w:color w:val="000000"/>
        </w:rPr>
        <w:t>u</w:t>
      </w:r>
      <w:r>
        <w:rPr>
          <w:rStyle w:val="Teksttreci2"/>
          <w:b/>
          <w:bCs/>
          <w:color w:val="000000"/>
        </w:rPr>
        <w:t xml:space="preserve"> &lt; ó może się tłumaczyć i pozycją przed r, i, l), ale i </w:t>
      </w:r>
      <w:r>
        <w:rPr>
          <w:rStyle w:val="Teksttreci2Kursywa"/>
          <w:b/>
          <w:bCs/>
          <w:color w:val="000000"/>
        </w:rPr>
        <w:t>w Duy</w:t>
      </w:r>
      <w:r w:rsidRPr="008B6C9E">
        <w:rPr>
          <w:rStyle w:val="Teksttreci2Kursywa"/>
          <w:b/>
          <w:bCs/>
          <w:color w:val="000000"/>
          <w:lang w:eastAsia="en-US"/>
        </w:rPr>
        <w:t>nicy</w:t>
      </w:r>
      <w:r w:rsidRPr="008B6C9E">
        <w:rPr>
          <w:rStyle w:val="Teksttreci2"/>
          <w:b/>
          <w:bCs/>
          <w:color w:val="000000"/>
          <w:lang w:eastAsia="en-US"/>
        </w:rPr>
        <w:t xml:space="preserve"> </w:t>
      </w:r>
      <w:r>
        <w:rPr>
          <w:rStyle w:val="Teksttreci2"/>
          <w:b/>
          <w:bCs/>
          <w:color w:val="000000"/>
        </w:rPr>
        <w:t>‘w dojnicy (donicy)’ ze wzdłużeniem zastępczym i ścieśnieniem typu</w:t>
      </w:r>
      <w:r>
        <w:rPr>
          <w:rStyle w:val="Teksttreci2"/>
          <w:b/>
          <w:bCs/>
          <w:color w:val="000000"/>
        </w:rPr>
        <w:br/>
        <w:t xml:space="preserve">ukr., nie </w:t>
      </w:r>
      <w:r>
        <w:rPr>
          <w:rStyle w:val="Teksttreci2Kursywa"/>
          <w:b/>
          <w:bCs/>
          <w:color w:val="000000"/>
        </w:rPr>
        <w:t>pol.</w:t>
      </w:r>
      <w:r>
        <w:rPr>
          <w:rStyle w:val="Teksttreci2"/>
          <w:b/>
          <w:bCs/>
          <w:color w:val="000000"/>
        </w:rPr>
        <w:t xml:space="preserve"> Przypuszczenie Z. Stiebera jest o tyle bardziej przekonywające, że mówiąc wprawdzie też o „obcości“ ó dla Ukraińców, wskazuje</w:t>
      </w:r>
      <w:r>
        <w:rPr>
          <w:rStyle w:val="Teksttreci2"/>
          <w:b/>
          <w:bCs/>
          <w:color w:val="000000"/>
        </w:rPr>
        <w:br/>
        <w:t>mimochodem i chyba mimo woli na możliwość wpływu całych postaci wyrazowych ukr. a nie tylko fonetyki ukr. Jeżeli wpływ taki był, wymagałby</w:t>
      </w:r>
      <w:r>
        <w:rPr>
          <w:rStyle w:val="Teksttreci2"/>
          <w:b/>
          <w:bCs/>
          <w:color w:val="000000"/>
        </w:rPr>
        <w:br/>
        <w:t>jednak większego udokumentowania.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20"/>
        <w:jc w:val="both"/>
        <w:sectPr w:rsidR="0015384D">
          <w:headerReference w:type="even" r:id="rId24"/>
          <w:headerReference w:type="default" r:id="rId25"/>
          <w:headerReference w:type="first" r:id="rId26"/>
          <w:pgSz w:w="11900" w:h="16840"/>
          <w:pgMar w:top="1754" w:right="1801" w:bottom="1585" w:left="991" w:header="0" w:footer="3" w:gutter="0"/>
          <w:cols w:space="708"/>
          <w:noEndnote/>
          <w:titlePg/>
          <w:docGrid w:linePitch="360"/>
        </w:sectPr>
      </w:pPr>
      <w:r>
        <w:rPr>
          <w:rStyle w:val="Teksttreci2Kursywa"/>
          <w:b/>
          <w:bCs/>
          <w:color w:val="000000"/>
        </w:rPr>
        <w:t>Zanik eł&lt;ił, ył.</w:t>
      </w:r>
      <w:r>
        <w:rPr>
          <w:rStyle w:val="Teksttreci2"/>
          <w:b/>
          <w:bCs/>
          <w:color w:val="000000"/>
        </w:rPr>
        <w:t xml:space="preserve"> K. Nitsch, „Z historii poi. rymów“, 1912, napisał:</w:t>
      </w:r>
      <w:r>
        <w:rPr>
          <w:rStyle w:val="Teksttreci2"/>
          <w:b/>
          <w:bCs/>
          <w:color w:val="000000"/>
        </w:rPr>
        <w:br/>
        <w:t>„nasuwa się pytanie, czy tak zupełne wyrugowanie (...) [rozszerzenia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"/>
          <w:b/>
          <w:bCs/>
          <w:color w:val="000000"/>
        </w:rPr>
        <w:t>eł</w:t>
      </w:r>
      <w:r>
        <w:rPr>
          <w:rStyle w:val="Teksttreci2"/>
          <w:b/>
          <w:bCs/>
          <w:color w:val="000000"/>
        </w:rPr>
        <w:t xml:space="preserve"> ^ </w:t>
      </w:r>
      <w:r>
        <w:rPr>
          <w:rStyle w:val="Teksttreci2Kursywa"/>
          <w:b/>
          <w:bCs/>
          <w:color w:val="000000"/>
        </w:rPr>
        <w:t>iły ył,</w:t>
      </w:r>
      <w:r>
        <w:rPr>
          <w:rStyle w:val="Teksttreci2"/>
          <w:b/>
          <w:bCs/>
          <w:color w:val="000000"/>
        </w:rPr>
        <w:t xml:space="preserve"> widocznego w rymach XVII w.] z języka literackiego nie nastąpiło w 2. połowie XVIII w. pod wpływem prowincji ruskich, który (...)</w:t>
      </w:r>
      <w:r>
        <w:rPr>
          <w:rStyle w:val="Teksttreci2"/>
          <w:b/>
          <w:bCs/>
          <w:color w:val="000000"/>
        </w:rPr>
        <w:br/>
        <w:t xml:space="preserve">tak silnie oddziałał na inne typy polskiego rymu“ (jak rymy typu </w:t>
      </w:r>
      <w:r>
        <w:rPr>
          <w:rStyle w:val="Teksttreci2Kursywa"/>
          <w:b/>
          <w:bCs/>
          <w:color w:val="000000"/>
        </w:rPr>
        <w:t>gorzało</w:t>
      </w:r>
      <w:r>
        <w:rPr>
          <w:rStyle w:val="Teksttreci2"/>
          <w:b/>
          <w:bCs/>
          <w:color w:val="000000"/>
        </w:rPr>
        <w:t xml:space="preserve"> — </w:t>
      </w:r>
      <w:r>
        <w:rPr>
          <w:rStyle w:val="Teksttreci2Kursywa"/>
          <w:b/>
          <w:bCs/>
          <w:color w:val="000000"/>
        </w:rPr>
        <w:t>chwałą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"/>
          <w:b/>
          <w:bCs/>
          <w:color w:val="000000"/>
        </w:rPr>
        <w:t>kończyć</w:t>
      </w:r>
      <w:r>
        <w:rPr>
          <w:rStyle w:val="Teksttreci2"/>
          <w:b/>
          <w:bCs/>
          <w:color w:val="000000"/>
        </w:rPr>
        <w:t xml:space="preserve"> — </w:t>
      </w:r>
      <w:r>
        <w:rPr>
          <w:rStyle w:val="Teksttreci2Kursywa"/>
          <w:b/>
          <w:bCs/>
          <w:color w:val="000000"/>
        </w:rPr>
        <w:t>rozłączyć</w:t>
      </w:r>
      <w:r>
        <w:rPr>
          <w:rStyle w:val="Teksttreci2"/>
          <w:b/>
          <w:bCs/>
          <w:color w:val="000000"/>
        </w:rPr>
        <w:t xml:space="preserve"> itd.). Z. Stieber, „Rozwój fonolog. jęz.</w:t>
      </w:r>
      <w:r>
        <w:rPr>
          <w:rStyle w:val="Teksttreci2"/>
          <w:b/>
          <w:bCs/>
          <w:color w:val="000000"/>
        </w:rPr>
        <w:br/>
        <w:t>pol.“, 1952, w wyd. 1958, s. 36, tłumaczy to wyrugowanie w zasadzie na</w:t>
      </w:r>
      <w:r>
        <w:rPr>
          <w:rStyle w:val="Teksttreci2"/>
          <w:b/>
          <w:bCs/>
          <w:color w:val="000000"/>
        </w:rPr>
        <w:br/>
        <w:t xml:space="preserve">gruncie rodzimym: była to grupa </w:t>
      </w:r>
      <w:r>
        <w:rPr>
          <w:rStyle w:val="Teksttreci2Kursywa"/>
          <w:b/>
          <w:bCs/>
          <w:color w:val="000000"/>
        </w:rPr>
        <w:t>eł,</w:t>
      </w:r>
      <w:r>
        <w:rPr>
          <w:rStyle w:val="Teksttreci2"/>
          <w:b/>
          <w:bCs/>
          <w:color w:val="000000"/>
        </w:rPr>
        <w:t xml:space="preserve"> w której </w:t>
      </w:r>
      <w:r>
        <w:rPr>
          <w:rStyle w:val="Teksttreci2"/>
          <w:b/>
          <w:bCs/>
          <w:color w:val="000000"/>
          <w:lang w:val="cs-CZ" w:eastAsia="cs-CZ"/>
        </w:rPr>
        <w:t xml:space="preserve">„é, </w:t>
      </w:r>
      <w:r>
        <w:rPr>
          <w:rStyle w:val="Teksttreci2"/>
          <w:b/>
          <w:bCs/>
          <w:color w:val="000000"/>
        </w:rPr>
        <w:t xml:space="preserve">podobnie jak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 xml:space="preserve">w </w:t>
      </w:r>
      <w:r w:rsidRPr="008B6C9E">
        <w:rPr>
          <w:rStyle w:val="Teksttreci2"/>
          <w:b/>
          <w:bCs/>
          <w:color w:val="000000"/>
          <w:lang w:eastAsia="en-US"/>
        </w:rPr>
        <w:t>in-</w:t>
      </w:r>
    </w:p>
    <w:p w:rsidR="0015384D" w:rsidRDefault="0015384D">
      <w:pPr>
        <w:pStyle w:val="Teksttreci130"/>
        <w:shd w:val="clear" w:color="auto" w:fill="auto"/>
        <w:tabs>
          <w:tab w:val="left" w:pos="5846"/>
        </w:tabs>
        <w:ind w:left="500" w:right="580"/>
      </w:pPr>
      <w:r>
        <w:rPr>
          <w:rStyle w:val="Teksttreci13"/>
          <w:color w:val="000000"/>
        </w:rPr>
        <w:lastRenderedPageBreak/>
        <w:t xml:space="preserve">nych pozycjach, zlało się potem w wymowie warstw wykształconych z fonemem </w:t>
      </w:r>
      <w:r>
        <w:rPr>
          <w:rStyle w:val="Teksttreci13Kursywa"/>
          <w:color w:val="000000"/>
        </w:rPr>
        <w:t>i</w:t>
      </w:r>
      <w:r>
        <w:rPr>
          <w:rStyle w:val="Teksttreci13"/>
          <w:color w:val="000000"/>
        </w:rPr>
        <w:t xml:space="preserve"> [to zlanie się </w:t>
      </w:r>
      <w:r>
        <w:rPr>
          <w:rStyle w:val="Teksttreci13"/>
          <w:color w:val="000000"/>
          <w:lang w:val="cs-CZ" w:eastAsia="cs-CZ"/>
        </w:rPr>
        <w:t xml:space="preserve">é </w:t>
      </w:r>
      <w:r>
        <w:rPr>
          <w:rStyle w:val="Teksttreci13"/>
          <w:color w:val="000000"/>
        </w:rPr>
        <w:t>z i datuje autor na XVII—XVIII w.];</w:t>
      </w:r>
      <w:r>
        <w:rPr>
          <w:rStyle w:val="Teksttreci13"/>
          <w:color w:val="000000"/>
        </w:rPr>
        <w:br/>
        <w:t xml:space="preserve">przywróciło to wymowę </w:t>
      </w:r>
      <w:r>
        <w:rPr>
          <w:rStyle w:val="Teksttreci13Kursywa"/>
          <w:color w:val="000000"/>
        </w:rPr>
        <w:t>miły, był</w:t>
      </w:r>
      <w:r>
        <w:rPr>
          <w:rStyle w:val="Teksttreci13"/>
          <w:color w:val="000000"/>
        </w:rPr>
        <w:tab/>
        <w:t>(Skoro tak, to dla-</w:t>
      </w:r>
    </w:p>
    <w:p w:rsidR="0015384D" w:rsidRDefault="0015384D">
      <w:pPr>
        <w:pStyle w:val="Teksttreci130"/>
        <w:shd w:val="clear" w:color="auto" w:fill="auto"/>
        <w:ind w:left="500" w:right="580"/>
      </w:pPr>
      <w:r>
        <w:rPr>
          <w:rStyle w:val="Teksttreci13"/>
          <w:color w:val="000000"/>
        </w:rPr>
        <w:t>czego język literacki poszedł tak odwrotnymi drogami w wypadku</w:t>
      </w:r>
      <w:r>
        <w:rPr>
          <w:rStyle w:val="Teksttreci13"/>
          <w:color w:val="000000"/>
        </w:rPr>
        <w:br/>
      </w:r>
      <w:r>
        <w:rPr>
          <w:rStyle w:val="Teksttreci13"/>
          <w:color w:val="000000"/>
          <w:lang w:val="cs-CZ" w:eastAsia="cs-CZ"/>
        </w:rPr>
        <w:t>é</w:t>
      </w:r>
      <w:r>
        <w:rPr>
          <w:rStyle w:val="Teksttreci13Kursywa"/>
          <w:color w:val="000000"/>
        </w:rPr>
        <w:t>ł</w:t>
      </w:r>
      <w:r>
        <w:rPr>
          <w:rStyle w:val="Teksttreci13"/>
          <w:color w:val="000000"/>
        </w:rPr>
        <w:t xml:space="preserve"> i wszelkiego innego </w:t>
      </w:r>
      <w:r>
        <w:rPr>
          <w:rStyle w:val="Teksttreci13"/>
          <w:color w:val="000000"/>
          <w:lang w:val="cs-CZ" w:eastAsia="cs-CZ"/>
        </w:rPr>
        <w:t xml:space="preserve">é?). </w:t>
      </w:r>
      <w:r>
        <w:rPr>
          <w:rStyle w:val="Teksttreci13"/>
          <w:color w:val="000000"/>
        </w:rPr>
        <w:t>Jednocześnie wszakże Z. Stieber przyjmuje jako</w:t>
      </w:r>
      <w:r>
        <w:rPr>
          <w:rStyle w:val="Teksttreci13"/>
          <w:color w:val="000000"/>
        </w:rPr>
        <w:br/>
        <w:t>dodatkowy czynnik przypuszczenie K. Nitscha: „Do wyparcia typu m'</w:t>
      </w:r>
      <w:r>
        <w:rPr>
          <w:rStyle w:val="Teksttreci13Kursywa"/>
          <w:color w:val="000000"/>
        </w:rPr>
        <w:t>eły</w:t>
      </w:r>
      <w:r>
        <w:rPr>
          <w:rStyle w:val="Teksttreci13Kursywa"/>
          <w:color w:val="000000"/>
        </w:rPr>
        <w:br/>
      </w:r>
      <w:r>
        <w:rPr>
          <w:rStyle w:val="Teksttreci13"/>
          <w:color w:val="000000"/>
        </w:rPr>
        <w:t>z języka warstw kulturalnych mogła się też przyczynić wymowa Polaków</w:t>
      </w:r>
      <w:r>
        <w:rPr>
          <w:rStyle w:val="Teksttreci13"/>
          <w:color w:val="000000"/>
        </w:rPr>
        <w:br/>
        <w:t>«kresowych», bo leżąca u jej podłoża wymowa ukraińska i białoruska</w:t>
      </w:r>
      <w:r>
        <w:rPr>
          <w:rStyle w:val="Teksttreci13"/>
          <w:color w:val="000000"/>
        </w:rPr>
        <w:br/>
        <w:t xml:space="preserve">zmiany </w:t>
      </w:r>
      <w:r>
        <w:rPr>
          <w:rStyle w:val="Teksttreci13Kursywa2"/>
          <w:color w:val="000000"/>
        </w:rPr>
        <w:t>i</w:t>
      </w:r>
      <w:r>
        <w:rPr>
          <w:rStyle w:val="Teksttreci13"/>
          <w:color w:val="000000"/>
        </w:rPr>
        <w:t xml:space="preserve"> &lt; </w:t>
      </w:r>
      <w:r>
        <w:rPr>
          <w:rStyle w:val="Teksttreci13Kursywa"/>
          <w:color w:val="000000"/>
        </w:rPr>
        <w:t>e</w:t>
      </w:r>
      <w:r>
        <w:rPr>
          <w:rStyle w:val="Teksttreci13"/>
          <w:color w:val="000000"/>
        </w:rPr>
        <w:t xml:space="preserve"> przed płynnymi nie znała“. Można by to sobie wyobrażać</w:t>
      </w:r>
      <w:r>
        <w:rPr>
          <w:rStyle w:val="Teksttreci13"/>
          <w:color w:val="000000"/>
        </w:rPr>
        <w:br/>
        <w:t>zwłaszcza jako morfologiczny wpływ masowo występujących ukr. i brus.</w:t>
      </w:r>
      <w:r>
        <w:rPr>
          <w:rStyle w:val="Teksttreci13"/>
          <w:color w:val="000000"/>
        </w:rPr>
        <w:br/>
        <w:t xml:space="preserve">końcówek czasownikowych </w:t>
      </w:r>
      <w:r>
        <w:rPr>
          <w:rStyle w:val="Teksttreci13Kursywa"/>
          <w:color w:val="000000"/>
        </w:rPr>
        <w:t>-yw,</w:t>
      </w:r>
      <w:r>
        <w:rPr>
          <w:rStyle w:val="Teksttreci13"/>
          <w:color w:val="000000"/>
        </w:rPr>
        <w:t xml:space="preserve"> </w:t>
      </w:r>
      <w:r>
        <w:rPr>
          <w:rStyle w:val="Teksttreci13"/>
          <w:color w:val="000000"/>
          <w:lang w:val="ru-RU" w:eastAsia="ru-RU"/>
        </w:rPr>
        <w:t>-</w:t>
      </w:r>
      <w:r>
        <w:rPr>
          <w:rStyle w:val="Teksttreci13"/>
          <w:color w:val="000000"/>
        </w:rPr>
        <w:t>yṷ</w:t>
      </w:r>
      <w:r>
        <w:rPr>
          <w:rStyle w:val="Teksttreci13"/>
          <w:color w:val="000000"/>
          <w:lang w:val="ru-RU" w:eastAsia="ru-RU"/>
        </w:rPr>
        <w:t xml:space="preserve">, </w:t>
      </w:r>
      <w:r>
        <w:rPr>
          <w:rStyle w:val="Teksttreci13Kursywa"/>
          <w:color w:val="000000"/>
          <w:lang w:val="ru-RU" w:eastAsia="ru-RU"/>
        </w:rPr>
        <w:t>-</w:t>
      </w:r>
      <w:r>
        <w:rPr>
          <w:rStyle w:val="Teksttreci13Kursywa"/>
          <w:color w:val="000000"/>
        </w:rPr>
        <w:t>i</w:t>
      </w:r>
      <w:r>
        <w:rPr>
          <w:rStyle w:val="Teksttreci13"/>
          <w:color w:val="000000"/>
        </w:rPr>
        <w:t>ṷ</w:t>
      </w:r>
      <w:r>
        <w:rPr>
          <w:rStyle w:val="Teksttreci13"/>
          <w:color w:val="000000"/>
          <w:lang w:val="ru-RU" w:eastAsia="ru-RU"/>
        </w:rPr>
        <w:t xml:space="preserve"> </w:t>
      </w:r>
      <w:r>
        <w:rPr>
          <w:rStyle w:val="Teksttreci13"/>
          <w:color w:val="000000"/>
        </w:rPr>
        <w:t>itd. Przypuszczenie K. Nitscha</w:t>
      </w:r>
      <w:r>
        <w:rPr>
          <w:rStyle w:val="Teksttreci13"/>
          <w:color w:val="000000"/>
        </w:rPr>
        <w:br/>
        <w:t>podjął także, i to bez szukania innych wyjaśnień, W. Kuraszkiewicz, zob.</w:t>
      </w:r>
      <w:r>
        <w:rPr>
          <w:rStyle w:val="Teksttreci13"/>
          <w:color w:val="000000"/>
        </w:rPr>
        <w:br/>
        <w:t xml:space="preserve">praca zbiorowa „Z dziejów powstawania języków narodowych i literackich“, 1956, 95, powtarzając niemal stylizację Z. Stiebera: „wymowa Polaków kresowych (...) mogła się przyczynić do wyparcia z języka literackiego typu </w:t>
      </w:r>
      <w:r>
        <w:rPr>
          <w:rStyle w:val="Teksttreci13Kursywa"/>
          <w:color w:val="000000"/>
        </w:rPr>
        <w:t>mieły, beł</w:t>
      </w:r>
      <w:r>
        <w:rPr>
          <w:rStyle w:val="Teksttreci13"/>
          <w:color w:val="000000"/>
        </w:rPr>
        <w:t xml:space="preserve"> (...)“. Możliwe to, ale nie dowiedzione. P. Zwoliński,</w:t>
      </w:r>
      <w:r>
        <w:rPr>
          <w:rStyle w:val="Teksttreci13"/>
          <w:color w:val="000000"/>
        </w:rPr>
        <w:br/>
        <w:t xml:space="preserve">na wykładach tłumaczył zanik rozszerzenia </w:t>
      </w:r>
      <w:r>
        <w:rPr>
          <w:rStyle w:val="Teksttreci13Kursywa"/>
          <w:color w:val="000000"/>
        </w:rPr>
        <w:t xml:space="preserve">i, </w:t>
      </w:r>
      <w:r>
        <w:rPr>
          <w:rStyle w:val="Teksttreci13Kursywa"/>
          <w:color w:val="000000"/>
          <w:lang w:val="ru-RU" w:eastAsia="ru-RU"/>
        </w:rPr>
        <w:t>у</w:t>
      </w:r>
      <w:r>
        <w:rPr>
          <w:rStyle w:val="Teksttreci13"/>
          <w:color w:val="000000"/>
          <w:lang w:val="ru-RU" w:eastAsia="ru-RU"/>
        </w:rPr>
        <w:t xml:space="preserve"> </w:t>
      </w:r>
      <w:r>
        <w:rPr>
          <w:rStyle w:val="Teksttreci13"/>
          <w:color w:val="000000"/>
        </w:rPr>
        <w:t xml:space="preserve">przed </w:t>
      </w:r>
      <w:r>
        <w:rPr>
          <w:rStyle w:val="Teksttreci13Kursywa"/>
          <w:color w:val="000000"/>
        </w:rPr>
        <w:t>ł</w:t>
      </w:r>
      <w:r>
        <w:rPr>
          <w:rStyle w:val="Teksttreci13"/>
          <w:color w:val="000000"/>
        </w:rPr>
        <w:t xml:space="preserve"> wyłącznie</w:t>
      </w:r>
      <w:r>
        <w:rPr>
          <w:rStyle w:val="Teksttreci13"/>
          <w:color w:val="000000"/>
        </w:rPr>
        <w:br/>
        <w:t xml:space="preserve">na gruncie rodzimym: odkąd zanikło zębowe ł w XVII w., ustała fonetyczna przyczyna tego rozszerzenia. Ale dlaczego nie utrzymały się dotychczasowe wyniki tego rozszerzania, bodajby w kilku zleksykalizowanych wyrazach? Zresztą ogólnopol. zanik </w:t>
      </w:r>
      <w:r>
        <w:rPr>
          <w:rStyle w:val="Teksttreci13Kursywa"/>
          <w:color w:val="000000"/>
        </w:rPr>
        <w:t>ł</w:t>
      </w:r>
      <w:r>
        <w:rPr>
          <w:rStyle w:val="Teksttreci13"/>
          <w:color w:val="000000"/>
        </w:rPr>
        <w:t xml:space="preserve"> nastąpił znacznie później, za</w:t>
      </w:r>
      <w:r>
        <w:rPr>
          <w:rStyle w:val="Teksttreci13"/>
          <w:color w:val="000000"/>
        </w:rPr>
        <w:br/>
        <w:t xml:space="preserve">pamięci dzisiejszych starszych ludzi </w:t>
      </w:r>
      <w:r>
        <w:rPr>
          <w:rStyle w:val="Teksttreci13"/>
          <w:color w:val="000000"/>
          <w:lang w:val="cs-CZ" w:eastAsia="cs-CZ"/>
        </w:rPr>
        <w:t xml:space="preserve">(zob. </w:t>
      </w:r>
      <w:r>
        <w:rPr>
          <w:rStyle w:val="Teksttreci13"/>
          <w:color w:val="000000"/>
        </w:rPr>
        <w:t>P. Zwoliński, BPTJ, 1949,</w:t>
      </w:r>
      <w:r>
        <w:rPr>
          <w:rStyle w:val="Teksttreci13"/>
          <w:color w:val="000000"/>
        </w:rPr>
        <w:br/>
        <w:t>81—96).</w:t>
      </w:r>
    </w:p>
    <w:p w:rsidR="0015384D" w:rsidRDefault="0015384D">
      <w:pPr>
        <w:pStyle w:val="Teksttreci130"/>
        <w:shd w:val="clear" w:color="auto" w:fill="auto"/>
        <w:ind w:left="500" w:right="580" w:firstLine="580"/>
        <w:sectPr w:rsidR="0015384D">
          <w:pgSz w:w="11900" w:h="16840"/>
          <w:pgMar w:top="2495" w:right="1471" w:bottom="2495" w:left="1477" w:header="0" w:footer="3" w:gutter="0"/>
          <w:cols w:space="708"/>
          <w:noEndnote/>
          <w:docGrid w:linePitch="360"/>
        </w:sectPr>
      </w:pPr>
      <w:r>
        <w:rPr>
          <w:rStyle w:val="Teksttreci13Kursywa2"/>
          <w:color w:val="000000"/>
        </w:rPr>
        <w:t>Brak mazurzenia.</w:t>
      </w:r>
      <w:r>
        <w:rPr>
          <w:rStyle w:val="Teksttreci13"/>
          <w:color w:val="000000"/>
        </w:rPr>
        <w:t xml:space="preserve"> Wg J. Rozwadowskiego i K. Nitscha (zbiorowa</w:t>
      </w:r>
      <w:r>
        <w:rPr>
          <w:rStyle w:val="Teksttreci13"/>
          <w:color w:val="000000"/>
        </w:rPr>
        <w:br/>
        <w:t>„Gramatyka języka polskiego“, 1923) na brak mazurzenia w polskim języku literackim wpłynął też pośrednio język ukraiński- i białoruski: „Wielka odporność języka kulturalnego na tzw. mazurzenie mimo ogromnego</w:t>
      </w:r>
      <w:r>
        <w:rPr>
          <w:rStyle w:val="Teksttreci13"/>
          <w:color w:val="000000"/>
        </w:rPr>
        <w:br/>
        <w:t>obszaru, na którym język ludowy ma tę właściwość, objaśnia się chyba</w:t>
      </w:r>
      <w:r>
        <w:rPr>
          <w:rStyle w:val="Teksttreci13"/>
          <w:color w:val="000000"/>
        </w:rPr>
        <w:br/>
        <w:t>nie tylko genezą literackiego języka, ale także silnym wpływem przyzwyczajeń fonetycznych działających od wschodu: wpływ i napływ szlachty</w:t>
      </w:r>
      <w:r>
        <w:rPr>
          <w:rStyle w:val="Teksttreci13"/>
          <w:color w:val="000000"/>
        </w:rPr>
        <w:br/>
        <w:t>z ruskich dzielnic zaostrzył przeciwieństwo między «chłopskim» a «pańskim» językiem“ (J. Rozwadowski, „Historyczna fonetyka, czyli głosownia języka polskiego“, 2. wyd., tamże, 203); „Prawdopodobnie też oddziaływanie to [mowy Polaków z Kresów], niemal tak stare jak początki</w:t>
      </w:r>
      <w:r>
        <w:rPr>
          <w:rStyle w:val="Teksttreci13"/>
          <w:color w:val="000000"/>
        </w:rPr>
        <w:br/>
        <w:t>piśmiennictwa, dopomogło językowi kulturalnemu do utrzymania jego</w:t>
      </w:r>
      <w:r>
        <w:rPr>
          <w:rStyle w:val="Teksttreci13"/>
          <w:color w:val="000000"/>
        </w:rPr>
        <w:br/>
      </w:r>
      <w:r>
        <w:rPr>
          <w:rStyle w:val="Teksttreci13Kursywa2"/>
          <w:color w:val="000000"/>
        </w:rPr>
        <w:t>sz, ż, cz, dż“</w:t>
      </w:r>
      <w:r>
        <w:rPr>
          <w:rStyle w:val="Teksttreci13"/>
          <w:color w:val="000000"/>
        </w:rPr>
        <w:t xml:space="preserve"> (K. Nitsch,, „Dialekty języka polskiego“, 2. wyd., tamże, 515).</w:t>
      </w:r>
      <w:r>
        <w:rPr>
          <w:rStyle w:val="Teksttreci13"/>
          <w:color w:val="000000"/>
        </w:rPr>
        <w:br/>
        <w:t>Podobnie wypowiedział się T. Lehr-Spławiński („Wzajemne wpływy polsko-ruskie w dziedzinie językowej“, 1928, 12): „(...) Można przypuszczać,</w:t>
      </w:r>
      <w:r>
        <w:rPr>
          <w:rStyle w:val="Teksttreci13"/>
          <w:color w:val="000000"/>
        </w:rPr>
        <w:br/>
        <w:t xml:space="preserve">że w ścieraniu się wymowy mazurzącej i nie mazurzącej wpływ polszczyzny kresowej przeważył ostatecznie szalę zwycięstwa na korzyść odróżniania </w:t>
      </w:r>
      <w:r>
        <w:rPr>
          <w:rStyle w:val="Teksttreci13Kursywa2"/>
          <w:color w:val="000000"/>
        </w:rPr>
        <w:t>cz ż sz</w:t>
      </w:r>
      <w:r>
        <w:rPr>
          <w:rStyle w:val="Teksttreci13"/>
          <w:color w:val="000000"/>
        </w:rPr>
        <w:t xml:space="preserve"> od c</w:t>
      </w:r>
      <w:r w:rsidR="007C38E8">
        <w:rPr>
          <w:rStyle w:val="Teksttreci13"/>
          <w:color w:val="000000"/>
        </w:rPr>
        <w:t xml:space="preserve"> z</w:t>
      </w:r>
      <w:r>
        <w:rPr>
          <w:rStyle w:val="Teksttreci13"/>
          <w:color w:val="000000"/>
        </w:rPr>
        <w:t xml:space="preserve"> </w:t>
      </w:r>
      <w:r w:rsidR="007C38E8">
        <w:rPr>
          <w:rStyle w:val="Teksttreci13"/>
          <w:color w:val="000000"/>
        </w:rPr>
        <w:t xml:space="preserve">s. </w:t>
      </w:r>
      <w:r>
        <w:rPr>
          <w:rStyle w:val="Teksttreci13"/>
          <w:color w:val="000000"/>
        </w:rPr>
        <w:t>Możliwe, ale nie dowiedzione.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lastRenderedPageBreak/>
        <w:t>Nasuwa się jednak pytanie: skąd się u Polaków kresowych wzięła</w:t>
      </w:r>
      <w:r>
        <w:rPr>
          <w:rStyle w:val="Teksttreci2"/>
          <w:b/>
          <w:bCs/>
          <w:color w:val="000000"/>
        </w:rPr>
        <w:br/>
        <w:t>nie mazurząca wymowa — czy przynieśli ją tam wtedy, gdy jej nie było</w:t>
      </w:r>
      <w:r>
        <w:rPr>
          <w:rStyle w:val="Teksttreci2"/>
          <w:b/>
          <w:bCs/>
          <w:color w:val="000000"/>
        </w:rPr>
        <w:br/>
        <w:t xml:space="preserve">jeszcze w Polsce, czy wynika ona z </w:t>
      </w:r>
      <w:r>
        <w:rPr>
          <w:rStyle w:val="Teksttreci2"/>
          <w:b/>
          <w:bCs/>
          <w:color w:val="000000"/>
          <w:lang w:val="cs-CZ" w:eastAsia="cs-CZ"/>
        </w:rPr>
        <w:t xml:space="preserve">substratu </w:t>
      </w:r>
      <w:r>
        <w:rPr>
          <w:rStyle w:val="Teksttreci2"/>
          <w:b/>
          <w:bCs/>
          <w:color w:val="000000"/>
        </w:rPr>
        <w:t xml:space="preserve">ruskiego? To ostatnie (przyjmowane przez K. Nitscha, „Rozpr. Wydz. Filol. </w:t>
      </w:r>
      <w:r>
        <w:rPr>
          <w:rStyle w:val="Teksttreci2"/>
          <w:b/>
          <w:bCs/>
          <w:color w:val="000000"/>
          <w:lang w:val="de-DE" w:eastAsia="de-DE"/>
        </w:rPr>
        <w:t xml:space="preserve">AU“, </w:t>
      </w:r>
      <w:r>
        <w:rPr>
          <w:rStyle w:val="Teksttreci2"/>
          <w:b/>
          <w:bCs/>
          <w:color w:val="000000"/>
          <w:lang w:val="cs-CZ" w:eastAsia="cs-CZ"/>
        </w:rPr>
        <w:t xml:space="preserve">XLVI, </w:t>
      </w:r>
      <w:r>
        <w:rPr>
          <w:rStyle w:val="Teksttreci2"/>
          <w:b/>
          <w:bCs/>
          <w:color w:val="000000"/>
        </w:rPr>
        <w:t>1910, 345,</w:t>
      </w:r>
      <w:r>
        <w:rPr>
          <w:rStyle w:val="Teksttreci2"/>
          <w:b/>
          <w:bCs/>
          <w:color w:val="000000"/>
        </w:rPr>
        <w:br/>
        <w:t xml:space="preserve">i „Dialekty jęz. </w:t>
      </w:r>
      <w:r>
        <w:rPr>
          <w:rStyle w:val="Teksttreci2"/>
          <w:b/>
          <w:bCs/>
          <w:color w:val="000000"/>
          <w:lang w:val="de-DE" w:eastAsia="de-DE"/>
        </w:rPr>
        <w:t xml:space="preserve">pol. </w:t>
      </w:r>
      <w:r>
        <w:rPr>
          <w:rStyle w:val="Teksttreci2"/>
          <w:b/>
          <w:bCs/>
          <w:color w:val="000000"/>
        </w:rPr>
        <w:t xml:space="preserve">„Enc. </w:t>
      </w:r>
      <w:r>
        <w:rPr>
          <w:rStyle w:val="Teksttreci2"/>
          <w:b/>
          <w:bCs/>
          <w:color w:val="000000"/>
          <w:lang w:val="de-DE" w:eastAsia="de-DE"/>
        </w:rPr>
        <w:t xml:space="preserve">pol“ </w:t>
      </w:r>
      <w:r>
        <w:rPr>
          <w:rStyle w:val="Teksttreci2"/>
          <w:b/>
          <w:bCs/>
          <w:color w:val="000000"/>
        </w:rPr>
        <w:t>AU, t. III, dz. III, cz. II, 1915, 320)</w:t>
      </w:r>
      <w:r>
        <w:rPr>
          <w:rStyle w:val="Teksttreci2"/>
          <w:b/>
          <w:bCs/>
          <w:color w:val="000000"/>
        </w:rPr>
        <w:br/>
        <w:t>jest mało prawdopodobne, bo nauczenie się mazurzącej wymowy nie</w:t>
      </w:r>
      <w:r>
        <w:rPr>
          <w:rStyle w:val="Teksttreci2"/>
          <w:b/>
          <w:bCs/>
          <w:color w:val="000000"/>
        </w:rPr>
        <w:br/>
        <w:t>przedstawiało żadnej trudności dla polszczących się Ukraińców i Białorusinów. A zatem w pol. XIV w., kiedy Polacy, rzecz prosta, głównie</w:t>
      </w:r>
      <w:r>
        <w:rPr>
          <w:rStyle w:val="Teksttreci2"/>
          <w:b/>
          <w:bCs/>
          <w:color w:val="000000"/>
        </w:rPr>
        <w:br/>
        <w:t>z Małopolski, zaczęli kolonizować Ruś Czerwoną, mazurzenia, przynajmniej w Małopolsce jeszcze nie było (albo raczej dopiero się tam</w:t>
      </w:r>
      <w:r>
        <w:rPr>
          <w:rStyle w:val="Teksttreci2"/>
          <w:b/>
          <w:bCs/>
          <w:color w:val="000000"/>
        </w:rPr>
        <w:br/>
        <w:t>zaczynało, zob. niżej). (Por. podobny pogląd W. Taszyckiego, „Dawność</w:t>
      </w:r>
      <w:r>
        <w:rPr>
          <w:rStyle w:val="Teksttreci2"/>
          <w:b/>
          <w:bCs/>
          <w:color w:val="000000"/>
        </w:rPr>
        <w:br/>
        <w:t>tzw. mazurzenia w jęz. pol.“, 1948, 25). To jeszcze jeden argument na</w:t>
      </w:r>
      <w:r>
        <w:rPr>
          <w:rStyle w:val="Teksttreci2"/>
          <w:b/>
          <w:bCs/>
          <w:color w:val="000000"/>
        </w:rPr>
        <w:br/>
        <w:t>korzyść zwolenników małopolskiej ojczyzny pol. języka literackiego,</w:t>
      </w:r>
      <w:r>
        <w:rPr>
          <w:rStyle w:val="Teksttreci2"/>
          <w:b/>
          <w:bCs/>
          <w:color w:val="000000"/>
        </w:rPr>
        <w:br/>
        <w:t>przeciw teorii wielkopolskiej (będącej zresztą nonsensem historycznym,</w:t>
      </w:r>
      <w:r>
        <w:rPr>
          <w:rStyle w:val="Teksttreci2"/>
          <w:b/>
          <w:bCs/>
          <w:color w:val="000000"/>
        </w:rPr>
        <w:br/>
        <w:t>bo zakładającej rzecz niebywałą: powstanie języka kulturalnego, narodowego na co najmniej trzy wieki przed powstaniem języka literackiego). Należy zaznaczyć, że brak mazurzenia u kresowych Polaków</w:t>
      </w:r>
      <w:r>
        <w:rPr>
          <w:rStyle w:val="Teksttreci2"/>
          <w:b/>
          <w:bCs/>
          <w:color w:val="000000"/>
        </w:rPr>
        <w:br/>
        <w:t>cechuje też chłopów, a więc nie było tu różnicy między mówiącymi</w:t>
      </w:r>
      <w:r>
        <w:rPr>
          <w:rStyle w:val="Teksttreci2"/>
          <w:b/>
          <w:bCs/>
          <w:color w:val="000000"/>
        </w:rPr>
        <w:br/>
        <w:t>„lepiej“ szlachtą i — „gorzej“ — chłopstwem. W związku z chronologią</w:t>
      </w:r>
      <w:r>
        <w:rPr>
          <w:rStyle w:val="Teksttreci2"/>
          <w:b/>
          <w:bCs/>
          <w:color w:val="000000"/>
        </w:rPr>
        <w:br/>
        <w:t xml:space="preserve">mazurzenia na datę podboju Rusi Czerwonej powołuje się też Z. Stieber, „Rozwój fonolog. języka pol.“, 1958, 65, ale by dojść do przeciwnego wniosku: że mazurzenie było już </w:t>
      </w:r>
      <w:r>
        <w:rPr>
          <w:rStyle w:val="Teksttreci2Kursywa1"/>
          <w:b/>
          <w:bCs/>
          <w:color w:val="000000"/>
        </w:rPr>
        <w:t>przed</w:t>
      </w:r>
      <w:r>
        <w:rPr>
          <w:rStyle w:val="Teksttreci2"/>
          <w:b/>
          <w:bCs/>
          <w:color w:val="000000"/>
        </w:rPr>
        <w:t xml:space="preserve"> tym podbojem: „(...)</w:t>
      </w:r>
      <w:r>
        <w:rPr>
          <w:rStyle w:val="Teksttreci2"/>
          <w:b/>
          <w:bCs/>
          <w:color w:val="000000"/>
        </w:rPr>
        <w:br/>
        <w:t xml:space="preserve">Uderza zgodność między południowo-wschodnią granicą mazurzenia a granicą dzielącą pierwotną Małopolskę </w:t>
      </w:r>
      <w:r>
        <w:rPr>
          <w:rStyle w:val="Teksttreci2"/>
          <w:b/>
          <w:bCs/>
          <w:color w:val="000000"/>
          <w:lang w:val="cs-CZ" w:eastAsia="cs-CZ"/>
        </w:rPr>
        <w:t xml:space="preserve">cd Rusi </w:t>
      </w:r>
      <w:r>
        <w:rPr>
          <w:rStyle w:val="Teksttreci2"/>
          <w:b/>
          <w:bCs/>
          <w:color w:val="000000"/>
        </w:rPr>
        <w:t>Czerwonej i ziemi bełzkiej. Granica ta, bardzo ważna do czasów Kazimierza Wielkiego, ogromnie straciła na znaczeniu po przyłączeniu Rusi Czerwonej i województwa</w:t>
      </w:r>
      <w:r>
        <w:rPr>
          <w:rStyle w:val="Teksttreci2"/>
          <w:b/>
          <w:bCs/>
          <w:color w:val="000000"/>
        </w:rPr>
        <w:br/>
        <w:t xml:space="preserve">bełzkiego do Polski“. Ależ przecie była to granica między odrębnymi językami — ukr. i </w:t>
      </w:r>
      <w:r>
        <w:rPr>
          <w:rStyle w:val="Teksttreci2"/>
          <w:b/>
          <w:bCs/>
          <w:color w:val="000000"/>
          <w:lang w:val="de-DE" w:eastAsia="de-DE"/>
        </w:rPr>
        <w:t xml:space="preserve">pol., </w:t>
      </w:r>
      <w:r>
        <w:rPr>
          <w:rStyle w:val="Teksttreci2"/>
          <w:b/>
          <w:bCs/>
          <w:color w:val="000000"/>
        </w:rPr>
        <w:t>a nie między pol. dialektami, nie można więc z daty</w:t>
      </w:r>
      <w:r>
        <w:rPr>
          <w:rStyle w:val="Teksttreci2"/>
          <w:b/>
          <w:bCs/>
          <w:color w:val="000000"/>
        </w:rPr>
        <w:br/>
        <w:t>jej obalenia jako zapory międzypaństwowej wysnuwać wniosku, że przed</w:t>
      </w:r>
      <w:r>
        <w:rPr>
          <w:rStyle w:val="Teksttreci2"/>
          <w:b/>
          <w:bCs/>
          <w:color w:val="000000"/>
        </w:rPr>
        <w:br/>
        <w:t>tą datą na zachód od niej były pol. gwary mazurzące a na wschód od</w:t>
      </w:r>
      <w:r>
        <w:rPr>
          <w:rStyle w:val="Teksttreci2"/>
          <w:b/>
          <w:bCs/>
          <w:color w:val="000000"/>
        </w:rPr>
        <w:br/>
        <w:t>niej — nie mazurzące.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  <w:sectPr w:rsidR="0015384D">
          <w:pgSz w:w="11900" w:h="16840"/>
          <w:pgMar w:top="1705" w:right="1789" w:bottom="1705" w:left="1123" w:header="0" w:footer="3" w:gutter="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t>Powiedzieliśmy wyżej, że mazurzenie w Małopolsce w poł. XIV w.</w:t>
      </w:r>
      <w:r>
        <w:rPr>
          <w:rStyle w:val="Teksttreci2"/>
          <w:b/>
          <w:bCs/>
          <w:color w:val="000000"/>
        </w:rPr>
        <w:br/>
        <w:t>(data podboju zach. Ukrainy) może się dopiero zaczynało. Znamy bowiem</w:t>
      </w:r>
      <w:r>
        <w:rPr>
          <w:rStyle w:val="Teksttreci2"/>
          <w:b/>
          <w:bCs/>
          <w:color w:val="000000"/>
        </w:rPr>
        <w:br/>
        <w:t>dwa wczesne wypadki zaświadczenia pol. mazurzenia w zabytkach ukr.</w:t>
      </w:r>
      <w:r>
        <w:rPr>
          <w:rStyle w:val="Teksttreci2"/>
          <w:b/>
          <w:bCs/>
          <w:color w:val="000000"/>
        </w:rPr>
        <w:br/>
        <w:t xml:space="preserve">(są to w ogóle pierwsze zaświadczenia tego zjawiska): </w:t>
      </w:r>
      <w:r>
        <w:rPr>
          <w:rStyle w:val="Teksttreci2Kursywa1"/>
          <w:b/>
          <w:bCs/>
          <w:color w:val="000000"/>
        </w:rPr>
        <w:t>cebrów (2</w:t>
      </w:r>
      <w:r>
        <w:rPr>
          <w:rStyle w:val="Teksttreci2"/>
          <w:b/>
          <w:bCs/>
          <w:color w:val="000000"/>
        </w:rPr>
        <w:t xml:space="preserve"> </w:t>
      </w:r>
      <w:r>
        <w:rPr>
          <w:rStyle w:val="Teksttreci2Bezpogrubienia"/>
          <w:b w:val="0"/>
          <w:bCs w:val="0"/>
          <w:color w:val="000000"/>
        </w:rPr>
        <w:t xml:space="preserve">X) </w:t>
      </w:r>
      <w:r>
        <w:rPr>
          <w:rStyle w:val="Teksttreci2"/>
          <w:b/>
          <w:bCs/>
          <w:color w:val="000000"/>
        </w:rPr>
        <w:t xml:space="preserve">w hramocie Mścisława Daniłowicza wołyńskiego z 1289 (cyt. przez F. Sławskiego, </w:t>
      </w:r>
      <w:r>
        <w:rPr>
          <w:rStyle w:val="Teksttreci2"/>
          <w:b/>
          <w:bCs/>
          <w:color w:val="000000"/>
          <w:lang w:val="de-DE" w:eastAsia="de-DE"/>
        </w:rPr>
        <w:t xml:space="preserve">SAU, </w:t>
      </w:r>
      <w:r>
        <w:rPr>
          <w:rStyle w:val="Teksttreci2"/>
          <w:b/>
          <w:bCs/>
          <w:color w:val="000000"/>
        </w:rPr>
        <w:t xml:space="preserve">1951, 410—3) i </w:t>
      </w:r>
      <w:r>
        <w:rPr>
          <w:rStyle w:val="Teksttreci2Kursywa1"/>
          <w:b/>
          <w:bCs/>
          <w:color w:val="000000"/>
          <w:lang w:val="cs-CZ" w:eastAsia="cs-CZ"/>
        </w:rPr>
        <w:t>cudnosti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w czerwonoruskim przekładzie statutów</w:t>
      </w:r>
      <w:r>
        <w:rPr>
          <w:rStyle w:val="Teksttreci2"/>
          <w:b/>
          <w:bCs/>
          <w:color w:val="000000"/>
        </w:rPr>
        <w:br/>
        <w:t>Kazimierza III, 1423—34 (ostatni wypadek w nauce dotąd nie odnotowany).</w:t>
      </w:r>
      <w:r>
        <w:rPr>
          <w:rStyle w:val="Teksttreci2"/>
          <w:b/>
          <w:bCs/>
          <w:color w:val="000000"/>
        </w:rPr>
        <w:br/>
        <w:t>Uderza w nich to, że są to właśnie te pol. wyrazy, które dostały się do</w:t>
      </w:r>
      <w:r>
        <w:rPr>
          <w:rStyle w:val="Teksttreci2"/>
          <w:b/>
          <w:bCs/>
          <w:color w:val="000000"/>
        </w:rPr>
        <w:br/>
        <w:t>pol. języka literackiego w postaci mazurzącej. Natomiast w 107 innych</w:t>
      </w:r>
      <w:r>
        <w:rPr>
          <w:rStyle w:val="Teksttreci2"/>
          <w:b/>
          <w:bCs/>
          <w:color w:val="000000"/>
        </w:rPr>
        <w:br/>
        <w:t>polonizmach w/w przekładu statutów š, ž, č jest zachowane. Czyż nie przemawia to za tym, że mazurzenie jest w č najwcześniejsze, że w Małopolsce</w:t>
      </w:r>
    </w:p>
    <w:p w:rsidR="0015384D" w:rsidRDefault="0015384D">
      <w:pPr>
        <w:pStyle w:val="Teksttreci20"/>
        <w:shd w:val="clear" w:color="auto" w:fill="auto"/>
        <w:spacing w:after="55" w:line="282" w:lineRule="exact"/>
        <w:ind w:left="340" w:right="580"/>
        <w:jc w:val="both"/>
      </w:pPr>
      <w:r>
        <w:rPr>
          <w:rStyle w:val="Teksttreci2"/>
          <w:b/>
          <w:bCs/>
          <w:color w:val="000000"/>
        </w:rPr>
        <w:lastRenderedPageBreak/>
        <w:t>zaczęło się w dobie tworzenia się tam polskiego języka literackiego (od</w:t>
      </w:r>
      <w:r>
        <w:rPr>
          <w:rStyle w:val="Teksttreci2"/>
          <w:b/>
          <w:bCs/>
          <w:color w:val="000000"/>
        </w:rPr>
        <w:br/>
        <w:t>w. XIV — wieku pierwszych tekstów pol. — od początków humanizmu</w:t>
      </w:r>
      <w:r>
        <w:rPr>
          <w:rStyle w:val="Teksttreci2"/>
          <w:b/>
          <w:bCs/>
          <w:color w:val="000000"/>
        </w:rPr>
        <w:br/>
        <w:t>na przełomie XV i XVI w.), ale w pełni rozwinęło się dopiero w końcu</w:t>
      </w:r>
      <w:r>
        <w:rPr>
          <w:rStyle w:val="Teksttreci2"/>
          <w:b/>
          <w:bCs/>
          <w:color w:val="000000"/>
        </w:rPr>
        <w:br/>
        <w:t xml:space="preserve">tego okresu, kiedy język literacki był już ukształtowany, i dlatego zdążyły do niego wejść tylko 22 podstawowe wyrazy mazurzące, prawie wyłącznie właśnie z c, jako najstarszym: </w:t>
      </w:r>
      <w:r>
        <w:rPr>
          <w:rStyle w:val="Teksttreci2Kursywa1"/>
          <w:b/>
          <w:bCs/>
          <w:color w:val="000000"/>
        </w:rPr>
        <w:t>cacko, całun, cąber, cetno,</w:t>
      </w:r>
      <w:r>
        <w:rPr>
          <w:rStyle w:val="Teksttreci2Kursywa1"/>
          <w:b/>
          <w:bCs/>
          <w:color w:val="000000"/>
        </w:rPr>
        <w:br/>
        <w:t>cud, cyranka, kucnąć, przycupnąć, ceber, cuchnąć, cybuch, kiecka</w:t>
      </w:r>
      <w:r>
        <w:rPr>
          <w:rStyle w:val="Teksttreci2"/>
          <w:b/>
          <w:bCs/>
          <w:color w:val="000000"/>
        </w:rPr>
        <w:t xml:space="preserve"> (z węg.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kecse</w:t>
      </w:r>
      <w:r>
        <w:rPr>
          <w:rStyle w:val="Teksttreci2Kursywa1"/>
          <w:b/>
          <w:bCs/>
          <w:color w:val="000000"/>
          <w:vertAlign w:val="subscript"/>
        </w:rPr>
        <w:t>:,</w:t>
      </w:r>
      <w:r>
        <w:rPr>
          <w:rStyle w:val="Teksttreci2"/>
          <w:b/>
          <w:bCs/>
          <w:color w:val="000000"/>
        </w:rPr>
        <w:t xml:space="preserve"> czyt. </w:t>
      </w:r>
      <w:r>
        <w:rPr>
          <w:rStyle w:val="Teksttreci2Kursywa1"/>
          <w:b/>
          <w:bCs/>
          <w:color w:val="000000"/>
          <w:lang w:val="cs-CZ" w:eastAsia="cs-CZ"/>
        </w:rPr>
        <w:t>ke</w:t>
      </w:r>
      <w:r>
        <w:rPr>
          <w:rStyle w:val="Teksttreci2"/>
          <w:b/>
          <w:bCs/>
          <w:color w:val="000000"/>
        </w:rPr>
        <w:t>č</w:t>
      </w:r>
      <w:r>
        <w:rPr>
          <w:rStyle w:val="Teksttreci2Kursywa1"/>
          <w:b/>
          <w:bCs/>
          <w:color w:val="000000"/>
          <w:lang w:val="cs-CZ" w:eastAsia="cs-CZ"/>
        </w:rPr>
        <w:t>e</w:t>
      </w:r>
      <w:r>
        <w:rPr>
          <w:rStyle w:val="Teksttreci2"/>
          <w:b/>
          <w:bCs/>
          <w:color w:val="000000"/>
        </w:rPr>
        <w:t xml:space="preserve">), </w:t>
      </w:r>
      <w:r>
        <w:rPr>
          <w:rStyle w:val="Teksttreci2Kursywa1"/>
          <w:b/>
          <w:bCs/>
          <w:color w:val="000000"/>
        </w:rPr>
        <w:t>cwaniak, Cesia, pęcak, cochać się</w:t>
      </w:r>
      <w:r>
        <w:rPr>
          <w:rStyle w:val="Teksttreci2"/>
          <w:b/>
          <w:bCs/>
          <w:color w:val="000000"/>
        </w:rPr>
        <w:t xml:space="preserve"> (2 ostatnie jako oboczne do postaci z č), także </w:t>
      </w:r>
      <w:r>
        <w:rPr>
          <w:rStyle w:val="Teksttreci2Kursywa1"/>
          <w:b/>
          <w:bCs/>
          <w:color w:val="000000"/>
        </w:rPr>
        <w:t>dzban</w:t>
      </w:r>
      <w:r>
        <w:rPr>
          <w:rStyle w:val="Teksttreci2"/>
          <w:b/>
          <w:bCs/>
          <w:color w:val="000000"/>
        </w:rPr>
        <w:t xml:space="preserve"> gdzie </w:t>
      </w:r>
      <w:r>
        <w:rPr>
          <w:rStyle w:val="Teksttreci2Kursywa1"/>
          <w:b/>
          <w:bCs/>
          <w:color w:val="000000"/>
        </w:rPr>
        <w:t>dz</w:t>
      </w:r>
      <w:r>
        <w:rPr>
          <w:rStyle w:val="Teksttreci2"/>
          <w:b/>
          <w:bCs/>
          <w:color w:val="000000"/>
        </w:rPr>
        <w:t xml:space="preserve"> sprowadzać się może do tegoż c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(*cban</w:t>
      </w:r>
      <w:r>
        <w:rPr>
          <w:rStyle w:val="Teksttreci2"/>
          <w:b/>
          <w:bCs/>
          <w:color w:val="000000"/>
        </w:rPr>
        <w:t xml:space="preserve"> &lt; č</w:t>
      </w:r>
      <w:r>
        <w:rPr>
          <w:rStyle w:val="Teksttreci2Kursywa1"/>
          <w:b/>
          <w:bCs/>
          <w:color w:val="000000"/>
          <w:lang w:val="ru-RU" w:eastAsia="ru-RU"/>
        </w:rPr>
        <w:t>ъ</w:t>
      </w:r>
      <w:r>
        <w:rPr>
          <w:rStyle w:val="Teksttreci2Kursywa1"/>
          <w:b/>
          <w:bCs/>
          <w:color w:val="000000"/>
        </w:rPr>
        <w:t>b</w:t>
      </w:r>
      <w:r>
        <w:rPr>
          <w:rStyle w:val="Teksttreci2Kursywa1"/>
          <w:b/>
          <w:bCs/>
          <w:color w:val="000000"/>
          <w:lang w:val="ru-RU" w:eastAsia="ru-RU"/>
        </w:rPr>
        <w:t>апъ,</w:t>
      </w:r>
      <w:r>
        <w:rPr>
          <w:rStyle w:val="Teksttreci2"/>
          <w:b/>
          <w:bCs/>
          <w:color w:val="000000"/>
          <w:lang w:val="ru-RU" w:eastAsia="ru-RU"/>
        </w:rPr>
        <w:t xml:space="preserve"> </w:t>
      </w:r>
      <w:r>
        <w:rPr>
          <w:rStyle w:val="Teksttreci2"/>
          <w:b/>
          <w:bCs/>
          <w:color w:val="000000"/>
        </w:rPr>
        <w:t xml:space="preserve">por. </w:t>
      </w:r>
      <w:r>
        <w:rPr>
          <w:rStyle w:val="Teksttreci2Kursywa1"/>
          <w:b/>
          <w:bCs/>
          <w:color w:val="000000"/>
        </w:rPr>
        <w:t>czban</w:t>
      </w:r>
      <w:r>
        <w:rPr>
          <w:rStyle w:val="Teksttreci2"/>
          <w:b/>
          <w:bCs/>
          <w:color w:val="000000"/>
        </w:rPr>
        <w:t xml:space="preserve"> w Biblii z 1455 r., J. Otrębski, „Życie wyrazów w jęz. pol.“, 1948); poza tym: </w:t>
      </w:r>
      <w:r>
        <w:rPr>
          <w:rStyle w:val="Teksttreci2Kursywa1"/>
          <w:b/>
          <w:bCs/>
          <w:color w:val="000000"/>
        </w:rPr>
        <w:t>sędziwy, sus</w:t>
      </w:r>
      <w:r>
        <w:rPr>
          <w:rStyle w:val="Teksttreci2"/>
          <w:b/>
          <w:bCs/>
          <w:color w:val="000000"/>
        </w:rPr>
        <w:t xml:space="preserve"> (z niem. </w:t>
      </w:r>
      <w:r>
        <w:rPr>
          <w:rStyle w:val="Teksttreci2Kursywa1"/>
          <w:b/>
          <w:bCs/>
          <w:color w:val="000000"/>
          <w:lang w:val="de-DE" w:eastAsia="de-DE"/>
        </w:rPr>
        <w:t xml:space="preserve">Schuss), </w:t>
      </w:r>
      <w:r>
        <w:rPr>
          <w:rStyle w:val="Teksttreci2Kursywa1"/>
          <w:b/>
          <w:bCs/>
          <w:color w:val="000000"/>
        </w:rPr>
        <w:t>urwis,</w:t>
      </w:r>
      <w:r>
        <w:rPr>
          <w:rStyle w:val="Teksttreci2Kursywa1"/>
          <w:b/>
          <w:bCs/>
          <w:color w:val="000000"/>
        </w:rPr>
        <w:br/>
        <w:t>zarzewie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zgliszcza?</w:t>
      </w:r>
    </w:p>
    <w:p w:rsidR="0015384D" w:rsidRDefault="0015384D">
      <w:pPr>
        <w:pStyle w:val="Teksttreci20"/>
        <w:shd w:val="clear" w:color="auto" w:fill="auto"/>
        <w:spacing w:after="65" w:line="288" w:lineRule="exact"/>
        <w:ind w:left="340" w:right="580" w:firstLine="600"/>
        <w:jc w:val="both"/>
      </w:pPr>
      <w:r>
        <w:rPr>
          <w:rStyle w:val="Teksttreci2"/>
          <w:b/>
          <w:bCs/>
          <w:color w:val="000000"/>
        </w:rPr>
        <w:t xml:space="preserve">Już A. </w:t>
      </w:r>
      <w:r>
        <w:rPr>
          <w:rStyle w:val="Teksttreci2"/>
          <w:b/>
          <w:bCs/>
          <w:color w:val="000000"/>
          <w:lang w:val="de-DE" w:eastAsia="de-DE"/>
        </w:rPr>
        <w:t xml:space="preserve">Brückner (ZslPh, </w:t>
      </w:r>
      <w:r>
        <w:rPr>
          <w:rStyle w:val="Teksttreci2"/>
          <w:b/>
          <w:bCs/>
          <w:color w:val="000000"/>
        </w:rPr>
        <w:t>I, 1925, 264—7) sądził na podstawie analogii</w:t>
      </w:r>
      <w:r>
        <w:rPr>
          <w:rStyle w:val="Teksttreci2"/>
          <w:b/>
          <w:bCs/>
          <w:color w:val="000000"/>
        </w:rPr>
        <w:br/>
        <w:t xml:space="preserve">do cokania półnros. i dolnołuż., że mazurzenie zaczęło się od </w:t>
      </w:r>
      <w:r>
        <w:rPr>
          <w:rStyle w:val="Teksttreci2Kursywa1"/>
          <w:b/>
          <w:bCs/>
          <w:color w:val="000000"/>
          <w:lang w:val="cs-CZ" w:eastAsia="cs-CZ"/>
        </w:rPr>
        <w:t>Č,</w:t>
      </w:r>
      <w:r>
        <w:rPr>
          <w:rStyle w:val="Teksttreci2Kursywa1"/>
          <w:b/>
          <w:bCs/>
          <w:color w:val="000000"/>
          <w:lang w:val="cs-CZ" w:eastAsia="cs-CZ"/>
        </w:rPr>
        <w:br/>
      </w:r>
      <w:r>
        <w:rPr>
          <w:rStyle w:val="Teksttreci2"/>
          <w:b/>
          <w:bCs/>
          <w:color w:val="000000"/>
        </w:rPr>
        <w:t>co przyjął i W. Taszycki (tamże, 23—4), powołując się na „Ortographia“ Sieradzanina S. Zaborowskiego (1513, 2. wyd. 1518), który</w:t>
      </w:r>
      <w:r>
        <w:rPr>
          <w:rStyle w:val="Teksttreci2"/>
          <w:b/>
          <w:bCs/>
          <w:color w:val="000000"/>
        </w:rPr>
        <w:br/>
        <w:t xml:space="preserve">z podanych przez siebie przykładów tylko </w:t>
      </w:r>
      <w:r>
        <w:rPr>
          <w:rStyle w:val="Teksttreci2Kursywa1"/>
          <w:b/>
          <w:bCs/>
          <w:color w:val="000000"/>
        </w:rPr>
        <w:t>Cąstochowa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Casław</w:t>
      </w:r>
      <w:r>
        <w:rPr>
          <w:rStyle w:val="Teksttreci2"/>
          <w:b/>
          <w:bCs/>
          <w:color w:val="000000"/>
        </w:rPr>
        <w:t xml:space="preserve"> wymawiał mazurząco oraz na spostrzeżenia K. Nitscha i I. Steina o częstym mazurzeniu w </w:t>
      </w:r>
      <w:r>
        <w:rPr>
          <w:rStyle w:val="Teksttreci2Kursywa1"/>
          <w:b/>
          <w:bCs/>
          <w:color w:val="000000"/>
        </w:rPr>
        <w:t>*</w:t>
      </w:r>
      <w:r>
        <w:rPr>
          <w:rStyle w:val="Teksttreci2"/>
          <w:b/>
          <w:bCs/>
          <w:color w:val="000000"/>
        </w:rPr>
        <w:t xml:space="preserve">č obok jego braku w </w:t>
      </w:r>
      <w:r>
        <w:rPr>
          <w:rStyle w:val="Teksttreci2Kursywa1"/>
          <w:b/>
          <w:bCs/>
          <w:color w:val="000000"/>
        </w:rPr>
        <w:t xml:space="preserve">*š, </w:t>
      </w:r>
      <w:r>
        <w:rPr>
          <w:rStyle w:val="Teksttreci2"/>
          <w:b/>
          <w:bCs/>
          <w:color w:val="000000"/>
          <w:lang w:val="cs-CZ" w:eastAsia="cs-CZ"/>
        </w:rPr>
        <w:t>ž</w:t>
      </w:r>
      <w:r>
        <w:rPr>
          <w:rStyle w:val="Teksttreci2"/>
          <w:b/>
          <w:bCs/>
          <w:color w:val="000000"/>
        </w:rPr>
        <w:t xml:space="preserve"> na pograniczu</w:t>
      </w:r>
      <w:r>
        <w:rPr>
          <w:rStyle w:val="Teksttreci2"/>
          <w:b/>
          <w:bCs/>
          <w:color w:val="000000"/>
        </w:rPr>
        <w:br/>
        <w:t>małopolsko-ukr. („Materiały i Prace Kom. Język.“ AU, VII, 1920, 183—</w:t>
      </w:r>
      <w:r>
        <w:rPr>
          <w:rStyle w:val="Teksttreci2"/>
          <w:b/>
          <w:bCs/>
          <w:color w:val="000000"/>
        </w:rPr>
        <w:br/>
        <w:t>234). Dodajmy, że również na płd. Kujawach, graniczących z Mazowszem,</w:t>
      </w:r>
      <w:r>
        <w:rPr>
          <w:rStyle w:val="Teksttreci2"/>
          <w:b/>
          <w:bCs/>
          <w:color w:val="000000"/>
        </w:rPr>
        <w:br/>
        <w:t>mazurzenie ogranicza się do c &lt; č (Z. Sobierajski, „Gwary kujawskie“,</w:t>
      </w:r>
      <w:r>
        <w:rPr>
          <w:rStyle w:val="Teksttreci2"/>
          <w:b/>
          <w:bCs/>
          <w:color w:val="000000"/>
        </w:rPr>
        <w:br/>
        <w:t xml:space="preserve">1952, III, 42). Dowodem na najwcześniejsze mazurzenie w </w:t>
      </w:r>
      <w:r>
        <w:rPr>
          <w:rStyle w:val="Teksttreci2Kursywa1"/>
          <w:b/>
          <w:bCs/>
          <w:color w:val="000000"/>
        </w:rPr>
        <w:t>*</w:t>
      </w:r>
      <w:r>
        <w:rPr>
          <w:rStyle w:val="Teksttreci2"/>
          <w:b/>
          <w:bCs/>
          <w:color w:val="000000"/>
        </w:rPr>
        <w:t>č (W. Taszycki, tamże, 21—2, waha się go przyjąć, gdyż przeczy on jego zbyt skrajnemu stanowisku, że Małopolska w poł. XV w. mazurzenia jeszcze „nie</w:t>
      </w:r>
      <w:r>
        <w:rPr>
          <w:rStyle w:val="Teksttreci2"/>
          <w:b/>
          <w:bCs/>
          <w:color w:val="000000"/>
        </w:rPr>
        <w:br/>
        <w:t xml:space="preserve">znała“) jest też </w:t>
      </w:r>
      <w:r>
        <w:rPr>
          <w:rStyle w:val="Teksttreci2Kursywa1"/>
          <w:b/>
          <w:bCs/>
          <w:color w:val="000000"/>
        </w:rPr>
        <w:t>cyż (cisz)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cudny (cuudni)</w:t>
      </w:r>
      <w:r>
        <w:rPr>
          <w:rStyle w:val="Teksttreci2"/>
          <w:b/>
          <w:bCs/>
          <w:color w:val="000000"/>
        </w:rPr>
        <w:t xml:space="preserve"> w ortografii Małopolanina</w:t>
      </w:r>
      <w:r>
        <w:rPr>
          <w:rStyle w:val="Teksttreci2"/>
          <w:b/>
          <w:bCs/>
          <w:color w:val="000000"/>
        </w:rPr>
        <w:br/>
        <w:t>J. Parkoszowica (1440). Nawet jeszcze w 1568 r. P. Stojeński w „Polonicae</w:t>
      </w:r>
      <w:r>
        <w:rPr>
          <w:rStyle w:val="Teksttreci2"/>
          <w:b/>
          <w:bCs/>
          <w:color w:val="000000"/>
        </w:rPr>
        <w:br/>
        <w:t xml:space="preserve">grammatices institutio“ potępia tylko mazurzenie š i </w:t>
      </w:r>
      <w:r>
        <w:rPr>
          <w:rStyle w:val="Teksttreci2"/>
          <w:b/>
          <w:bCs/>
          <w:color w:val="000000"/>
          <w:lang w:val="cs-CZ" w:eastAsia="cs-CZ"/>
        </w:rPr>
        <w:t xml:space="preserve">ž </w:t>
      </w:r>
      <w:r>
        <w:rPr>
          <w:rStyle w:val="Teksttreci2"/>
          <w:b/>
          <w:bCs/>
          <w:color w:val="000000"/>
        </w:rPr>
        <w:t>(nie tylko u Mazurów — jak sądzi W. Taszycki w tejże pracy — ale i u „samych Polaków“, tj. nie-Mazurów wg ówczesnej terminologii, czyli w tym wypadku</w:t>
      </w:r>
      <w:r>
        <w:rPr>
          <w:rStyle w:val="Teksttreci2"/>
          <w:b/>
          <w:bCs/>
          <w:color w:val="000000"/>
        </w:rPr>
        <w:br/>
        <w:t xml:space="preserve">głównie Małopolan), nic nie mówiąc natomiast o mazurzeniu </w:t>
      </w:r>
      <w:r>
        <w:rPr>
          <w:rStyle w:val="Teksttreci2Kursywa1"/>
          <w:b/>
          <w:bCs/>
          <w:color w:val="000000"/>
        </w:rPr>
        <w:t>*</w:t>
      </w:r>
      <w:r>
        <w:rPr>
          <w:rStyle w:val="Teksttreci2"/>
          <w:b/>
          <w:bCs/>
          <w:color w:val="000000"/>
        </w:rPr>
        <w:t>č</w:t>
      </w:r>
      <w:r>
        <w:rPr>
          <w:rStyle w:val="Teksttreci2Kursywa1"/>
          <w:b/>
          <w:bCs/>
          <w:color w:val="000000"/>
        </w:rPr>
        <w:t>,</w:t>
      </w:r>
      <w:r>
        <w:rPr>
          <w:rStyle w:val="Teksttreci2"/>
          <w:b/>
          <w:bCs/>
          <w:color w:val="000000"/>
        </w:rPr>
        <w:t xml:space="preserve"> widocznie więc nawet wówczas jeszcze niezbyt raziło. (Zdaniem W. Taszyckiego</w:t>
      </w:r>
      <w:r>
        <w:rPr>
          <w:rStyle w:val="Teksttreci2"/>
          <w:b/>
          <w:bCs/>
          <w:color w:val="000000"/>
        </w:rPr>
        <w:br/>
        <w:t xml:space="preserve">wypowiedź Stojeńskiego oznacza, iż w 2. poł. XVI w. jeszcze „nie w całej Małopolsce mazurzono“; nie jest to słuszna interpretacja tej </w:t>
      </w:r>
      <w:r>
        <w:rPr>
          <w:rStyle w:val="Teksttreci2"/>
          <w:b/>
          <w:bCs/>
          <w:color w:val="000000"/>
        </w:rPr>
        <w:lastRenderedPageBreak/>
        <w:t>wypowiedzi).</w:t>
      </w:r>
    </w:p>
    <w:p w:rsidR="0015384D" w:rsidRDefault="0015384D">
      <w:pPr>
        <w:pStyle w:val="Teksttreci20"/>
        <w:shd w:val="clear" w:color="auto" w:fill="auto"/>
        <w:spacing w:line="282" w:lineRule="exact"/>
        <w:ind w:left="340" w:right="580" w:firstLine="600"/>
        <w:jc w:val="both"/>
        <w:sectPr w:rsidR="0015384D">
          <w:headerReference w:type="even" r:id="rId27"/>
          <w:headerReference w:type="default" r:id="rId28"/>
          <w:headerReference w:type="first" r:id="rId29"/>
          <w:pgSz w:w="11900" w:h="16840"/>
          <w:pgMar w:top="2323" w:right="1560" w:bottom="2323" w:left="1351" w:header="0" w:footer="3" w:gutter="0"/>
          <w:cols w:space="708"/>
          <w:noEndnote/>
          <w:titlePg/>
          <w:docGrid w:linePitch="360"/>
        </w:sectPr>
      </w:pPr>
      <w:r>
        <w:rPr>
          <w:rStyle w:val="Teksttreci2"/>
          <w:b/>
          <w:bCs/>
          <w:color w:val="000000"/>
        </w:rPr>
        <w:t>Przyczyną najwcześniejszego zwycięstwa c w walce między tendencją do uzębowienia szumiących a konserwatywnym trwaniem dawnego</w:t>
      </w:r>
      <w:r>
        <w:rPr>
          <w:rStyle w:val="Teksttreci2"/>
          <w:b/>
          <w:bCs/>
          <w:color w:val="000000"/>
        </w:rPr>
        <w:br/>
        <w:t xml:space="preserve">stanu mogło być to, że uzębowieniu pozostałych szumiących </w:t>
      </w:r>
      <w:r>
        <w:rPr>
          <w:rStyle w:val="Teksttreci2Kursywa1"/>
          <w:b/>
          <w:bCs/>
          <w:color w:val="000000"/>
          <w:lang w:val="cs-CZ" w:eastAsia="cs-CZ"/>
        </w:rPr>
        <w:t>š, ž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przeszkadzało jakiś czas, choć ostatecznie nie było w stanie go uniemożliwić,</w:t>
      </w:r>
      <w:r>
        <w:rPr>
          <w:rStyle w:val="Teksttreci2"/>
          <w:b/>
          <w:bCs/>
          <w:color w:val="000000"/>
        </w:rPr>
        <w:br/>
        <w:t xml:space="preserve">istnienie tychże spółgłosek jako spirantów w </w:t>
      </w:r>
      <w:r>
        <w:rPr>
          <w:rStyle w:val="Teksttreci2Kursywa1"/>
          <w:b/>
          <w:bCs/>
          <w:color w:val="000000"/>
        </w:rPr>
        <w:t>rz</w:t>
      </w:r>
      <w:r>
        <w:rPr>
          <w:rStyle w:val="Teksttreci2"/>
          <w:b/>
          <w:bCs/>
          <w:color w:val="000000"/>
        </w:rPr>
        <w:t xml:space="preserve"> i w grupach </w:t>
      </w:r>
      <w:r>
        <w:rPr>
          <w:rStyle w:val="Teksttreci2Kursywa1"/>
          <w:b/>
          <w:bCs/>
          <w:color w:val="000000"/>
          <w:lang w:val="cs-CZ" w:eastAsia="cs-CZ"/>
        </w:rPr>
        <w:t>prš, trš, krš,</w:t>
      </w:r>
      <w:r>
        <w:rPr>
          <w:rStyle w:val="Teksttreci2Kursywa1"/>
          <w:b/>
          <w:bCs/>
          <w:color w:val="000000"/>
          <w:lang w:val="cs-CZ" w:eastAsia="cs-CZ"/>
        </w:rPr>
        <w:br/>
        <w:t xml:space="preserve">xrš </w:t>
      </w:r>
      <w:r>
        <w:rPr>
          <w:rStyle w:val="Teksttreci2Kursywa1"/>
          <w:b/>
          <w:bCs/>
          <w:color w:val="000000"/>
        </w:rPr>
        <w:t>(przez, trzymać, krzak, chrzan</w:t>
      </w:r>
      <w:r>
        <w:rPr>
          <w:rStyle w:val="Teksttreci2"/>
          <w:b/>
          <w:bCs/>
          <w:color w:val="000000"/>
        </w:rPr>
        <w:t xml:space="preserve"> itp.).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lastRenderedPageBreak/>
        <w:t>Inaczej mogło być w innych dzielnicach Polski. Np. można przypuszczać, że na Mazowszu mazurzenie było wcześniejsze niż w Małopolsce lub</w:t>
      </w:r>
      <w:r>
        <w:rPr>
          <w:rStyle w:val="Teksttreci2"/>
          <w:b/>
          <w:bCs/>
          <w:color w:val="000000"/>
        </w:rPr>
        <w:br/>
        <w:t>przynajmniej jej części wokół Krakowa, kształtującej język literacki, bo</w:t>
      </w:r>
      <w:r>
        <w:rPr>
          <w:rStyle w:val="Teksttreci2"/>
          <w:b/>
          <w:bCs/>
          <w:color w:val="000000"/>
        </w:rPr>
        <w:br/>
        <w:t>było widocznie już w XIII w., przed odcięciem pol. kolonii — dziś mazurzących — w Prusach od Mazowsza przez Krzyżaków (już przed podbiciem przez nich Prus chłopi polscy osiedlali się w Prusach, jak świadczy</w:t>
      </w:r>
      <w:r>
        <w:rPr>
          <w:rStyle w:val="Teksttreci2"/>
          <w:b/>
          <w:bCs/>
          <w:color w:val="000000"/>
        </w:rPr>
        <w:br/>
        <w:t>wzmianka w bulli papieskiej z 1233, zob. „Historia Polski“ PAN, 1958, I,</w:t>
      </w:r>
      <w:r>
        <w:rPr>
          <w:rStyle w:val="Teksttreci2"/>
          <w:b/>
          <w:bCs/>
          <w:color w:val="000000"/>
        </w:rPr>
        <w:br/>
        <w:t>1, 291, i fakt, że Krzyżacy zdobyli Galindię — dziś Mazury — w poł.</w:t>
      </w:r>
      <w:r>
        <w:rPr>
          <w:rStyle w:val="Teksttreci2"/>
          <w:b/>
          <w:bCs/>
          <w:color w:val="000000"/>
        </w:rPr>
        <w:br/>
        <w:t xml:space="preserve">XIII w. nie na Prusakach, lecz na poi. książętach, </w:t>
      </w:r>
      <w:r>
        <w:rPr>
          <w:rStyle w:val="Teksttreci2"/>
          <w:b/>
          <w:bCs/>
          <w:color w:val="000000"/>
          <w:lang w:val="cs-CZ" w:eastAsia="cs-CZ"/>
        </w:rPr>
        <w:t xml:space="preserve">zob. </w:t>
      </w:r>
      <w:r>
        <w:rPr>
          <w:rStyle w:val="Teksttreci2"/>
          <w:b/>
          <w:bCs/>
          <w:color w:val="000000"/>
        </w:rPr>
        <w:t>T. Milewski, „Sla</w:t>
      </w:r>
      <w:r>
        <w:rPr>
          <w:rStyle w:val="Teksttreci2"/>
          <w:b/>
          <w:bCs/>
          <w:color w:val="000000"/>
          <w:lang w:val="de-DE" w:eastAsia="de-DE"/>
        </w:rPr>
        <w:t xml:space="preserve">via </w:t>
      </w:r>
      <w:r>
        <w:rPr>
          <w:rStyle w:val="Teksttreci2"/>
          <w:b/>
          <w:bCs/>
          <w:color w:val="000000"/>
        </w:rPr>
        <w:t>Occid“, 1939—47, 76). Niektórzy badacze, istotnie, zakładają, że Mazowsze najwcześniej mazurzyło (A. Sieliszczew, T. Milewski, W. Taszycki,</w:t>
      </w:r>
      <w:r>
        <w:rPr>
          <w:rStyle w:val="Teksttreci2"/>
          <w:b/>
          <w:bCs/>
          <w:color w:val="000000"/>
        </w:rPr>
        <w:br/>
        <w:t xml:space="preserve">zob. jego cyt. praca), ale dwaj pierwsi nieprzekonywająco wywodzą mazurzenie to z </w:t>
      </w:r>
      <w:r>
        <w:rPr>
          <w:rStyle w:val="Teksttreci2"/>
          <w:b/>
          <w:bCs/>
          <w:color w:val="000000"/>
          <w:lang w:val="cs-CZ" w:eastAsia="cs-CZ"/>
        </w:rPr>
        <w:t xml:space="preserve">substratu </w:t>
      </w:r>
      <w:r>
        <w:rPr>
          <w:rStyle w:val="Teksttreci2"/>
          <w:b/>
          <w:bCs/>
          <w:color w:val="000000"/>
        </w:rPr>
        <w:t>prusko-jadźwińskiego, który nie znał spółgłosek</w:t>
      </w:r>
      <w:r>
        <w:rPr>
          <w:rStyle w:val="Teksttreci2"/>
          <w:b/>
          <w:bCs/>
          <w:color w:val="000000"/>
        </w:rPr>
        <w:br/>
        <w:t xml:space="preserve">szumiących. Dlaczegóż więc </w:t>
      </w:r>
      <w:r>
        <w:rPr>
          <w:rStyle w:val="Teksttreci2"/>
          <w:b/>
          <w:bCs/>
          <w:color w:val="000000"/>
          <w:lang w:val="cs-CZ" w:eastAsia="cs-CZ"/>
        </w:rPr>
        <w:t xml:space="preserve">substrat </w:t>
      </w:r>
      <w:r>
        <w:rPr>
          <w:rStyle w:val="Teksttreci2"/>
          <w:b/>
          <w:bCs/>
          <w:color w:val="000000"/>
        </w:rPr>
        <w:t>ten nie narzucił również językowi</w:t>
      </w:r>
      <w:r>
        <w:rPr>
          <w:rStyle w:val="Teksttreci2"/>
          <w:b/>
          <w:bCs/>
          <w:color w:val="000000"/>
        </w:rPr>
        <w:br/>
        <w:t>niemieckiemu w Prusach mazurzenia?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Ze względu na geografię mazurzenia nasuwa się myśl: czy jego kolebką nie był geograficzny środek pasa idącego z płn. wschodu, od Mazowsza, na płd. zachód, na Śląsk (gdzie mazurzenie jest pewnie też stare,</w:t>
      </w:r>
      <w:r>
        <w:rPr>
          <w:rStyle w:val="Teksttreci2"/>
          <w:b/>
          <w:bCs/>
          <w:color w:val="000000"/>
        </w:rPr>
        <w:br/>
        <w:t>sprzed czasu oderwania Śląska od reszty Polski, tj. sprzed 1327 r.) —</w:t>
      </w:r>
      <w:r>
        <w:rPr>
          <w:rStyle w:val="Teksttreci2"/>
          <w:b/>
          <w:bCs/>
          <w:color w:val="000000"/>
        </w:rPr>
        <w:br/>
        <w:t>a więc Łęczyckie, Rawskie?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Kursywa1"/>
          <w:b/>
          <w:bCs/>
          <w:color w:val="000000"/>
        </w:rPr>
        <w:t>Zanik dopełniacza l. p. rodz. żeń. na -e.</w:t>
      </w:r>
      <w:r>
        <w:rPr>
          <w:rStyle w:val="Teksttreci2"/>
          <w:b/>
          <w:bCs/>
          <w:color w:val="000000"/>
        </w:rPr>
        <w:t xml:space="preserve"> Wg K. Nitscha, JP, 1913,</w:t>
      </w:r>
      <w:r>
        <w:rPr>
          <w:rStyle w:val="Teksttreci2"/>
          <w:b/>
          <w:bCs/>
          <w:color w:val="000000"/>
        </w:rPr>
        <w:br/>
        <w:t xml:space="preserve">82, dopełniacz typu </w:t>
      </w:r>
      <w:r>
        <w:rPr>
          <w:rStyle w:val="Teksttreci2Kursywa1"/>
          <w:b/>
          <w:bCs/>
          <w:color w:val="000000"/>
        </w:rPr>
        <w:t>ziemie, granice</w:t>
      </w:r>
      <w:r>
        <w:rPr>
          <w:rStyle w:val="Teksttreci2"/>
          <w:b/>
          <w:bCs/>
          <w:color w:val="000000"/>
        </w:rPr>
        <w:t xml:space="preserve"> usunięty został w ciągu XVII i XVIII</w:t>
      </w:r>
      <w:r>
        <w:rPr>
          <w:rStyle w:val="Teksttreci2"/>
          <w:b/>
          <w:bCs/>
          <w:color w:val="000000"/>
        </w:rPr>
        <w:br/>
        <w:t>wieku widocznie pod wpływem Mazowsza i „prowincji ruskich“ (że forma</w:t>
      </w:r>
      <w:r>
        <w:rPr>
          <w:rStyle w:val="Teksttreci2"/>
          <w:b/>
          <w:bCs/>
          <w:color w:val="000000"/>
        </w:rPr>
        <w:br/>
        <w:t>ta spychana była na płd. zachód, świadczy geografia gwarowa: formy te</w:t>
      </w:r>
      <w:r>
        <w:rPr>
          <w:rStyle w:val="Teksttreci2"/>
          <w:b/>
          <w:bCs/>
          <w:color w:val="000000"/>
        </w:rPr>
        <w:br/>
        <w:t>utrzymywały się do niedawna tylko na Śląsku i w płd. Małopolsce).</w:t>
      </w:r>
      <w:r>
        <w:rPr>
          <w:rStyle w:val="Teksttreci2"/>
          <w:b/>
          <w:bCs/>
          <w:color w:val="000000"/>
        </w:rPr>
        <w:br/>
        <w:t>Wpływ ruski możliwy, ale nie dowiedziony.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00"/>
        <w:jc w:val="both"/>
      </w:pPr>
      <w:r>
        <w:rPr>
          <w:rStyle w:val="Teksttreci2Kursywa1"/>
          <w:b/>
          <w:bCs/>
          <w:color w:val="000000"/>
        </w:rPr>
        <w:t>Przedrostek naj-.</w:t>
      </w:r>
      <w:r>
        <w:rPr>
          <w:rStyle w:val="Teksttreci2"/>
          <w:b/>
          <w:bCs/>
          <w:color w:val="000000"/>
        </w:rPr>
        <w:t xml:space="preserve"> S. Urbańczyk, JP, 1952, 30, sądzi, że o zwycięstwie</w:t>
      </w:r>
      <w:r>
        <w:rPr>
          <w:rStyle w:val="Teksttreci2"/>
          <w:b/>
          <w:bCs/>
          <w:color w:val="000000"/>
        </w:rPr>
        <w:br/>
        <w:t xml:space="preserve">mazowieckiego </w:t>
      </w:r>
      <w:r>
        <w:rPr>
          <w:rStyle w:val="Teksttreci2Kursywa1"/>
          <w:b/>
          <w:bCs/>
          <w:color w:val="000000"/>
        </w:rPr>
        <w:t>naj-</w:t>
      </w:r>
      <w:r>
        <w:rPr>
          <w:rStyle w:val="Teksttreci2"/>
          <w:b/>
          <w:bCs/>
          <w:color w:val="000000"/>
        </w:rPr>
        <w:t xml:space="preserve"> nad </w:t>
      </w:r>
      <w:r>
        <w:rPr>
          <w:rStyle w:val="Teksttreci2Kursywa1"/>
          <w:b/>
          <w:bCs/>
          <w:color w:val="000000"/>
        </w:rPr>
        <w:t>na-</w:t>
      </w:r>
      <w:r>
        <w:rPr>
          <w:rStyle w:val="Teksttreci2"/>
          <w:b/>
          <w:bCs/>
          <w:color w:val="000000"/>
        </w:rPr>
        <w:t xml:space="preserve"> zadecydował w XVI w. język ukraiński. „Jeżeli szlachta z terenów ruskich, przede wszystkim zaś ukraińskich, mogła</w:t>
      </w:r>
      <w:r>
        <w:rPr>
          <w:rStyle w:val="Teksttreci2"/>
          <w:b/>
          <w:bCs/>
          <w:color w:val="000000"/>
        </w:rPr>
        <w:br/>
        <w:t xml:space="preserve">usunąć z polszczyzny kulturalnej i literackiej </w:t>
      </w:r>
      <w:r>
        <w:rPr>
          <w:rStyle w:val="Teksttreci2Kursywa1"/>
          <w:b/>
          <w:bCs/>
          <w:color w:val="000000"/>
        </w:rPr>
        <w:t>a</w:t>
      </w:r>
      <w:r>
        <w:rPr>
          <w:rStyle w:val="Teksttreci2"/>
          <w:b/>
          <w:bCs/>
          <w:color w:val="000000"/>
        </w:rPr>
        <w:t xml:space="preserve"> pochylone, to równie dobrze mogła usunąć dawne </w:t>
      </w:r>
      <w:r>
        <w:rPr>
          <w:rStyle w:val="Teksttreci2Kursywa1"/>
          <w:b/>
          <w:bCs/>
          <w:color w:val="000000"/>
        </w:rPr>
        <w:t>na-,</w:t>
      </w:r>
      <w:r>
        <w:rPr>
          <w:rStyle w:val="Teksttreci2"/>
          <w:b/>
          <w:bCs/>
          <w:color w:val="000000"/>
        </w:rPr>
        <w:t xml:space="preserve"> z którego by musiała usunąć co najmnie</w:t>
      </w:r>
      <w:r w:rsidR="007C38E8">
        <w:rPr>
          <w:rStyle w:val="Teksttreci2"/>
          <w:b/>
          <w:bCs/>
          <w:color w:val="000000"/>
        </w:rPr>
        <w:t>j</w:t>
      </w:r>
      <w:r>
        <w:rPr>
          <w:rStyle w:val="Teksttreci2"/>
          <w:b/>
          <w:bCs/>
          <w:color w:val="000000"/>
        </w:rPr>
        <w:br/>
        <w:t xml:space="preserve">jego tradycyjne pochylenie </w:t>
      </w:r>
      <w:r>
        <w:rPr>
          <w:rStyle w:val="Teksttreci2Kursywa1"/>
          <w:b/>
          <w:bCs/>
          <w:color w:val="000000"/>
        </w:rPr>
        <w:t>a,</w:t>
      </w:r>
      <w:r>
        <w:rPr>
          <w:rStyle w:val="Teksttreci2"/>
          <w:b/>
          <w:bCs/>
          <w:color w:val="000000"/>
        </w:rPr>
        <w:t xml:space="preserve"> zmniejszając dawną różnicę między </w:t>
      </w:r>
      <w:r>
        <w:rPr>
          <w:rStyle w:val="Teksttreci2Kursywa1"/>
          <w:b/>
          <w:bCs/>
          <w:color w:val="000000"/>
        </w:rPr>
        <w:t>na</w:t>
      </w:r>
      <w:r w:rsidR="007C38E8">
        <w:rPr>
          <w:rStyle w:val="Teksttreci2Kursywa1"/>
          <w:b/>
          <w:bCs/>
          <w:color w:val="000000"/>
        </w:rPr>
        <w:t xml:space="preserve"> </w:t>
      </w:r>
      <w:r>
        <w:rPr>
          <w:rStyle w:val="Teksttreci2"/>
          <w:b/>
          <w:bCs/>
          <w:color w:val="000000"/>
        </w:rPr>
        <w:t xml:space="preserve">i </w:t>
      </w:r>
      <w:r>
        <w:rPr>
          <w:rStyle w:val="Teksttreci2Kursywa1"/>
          <w:b/>
          <w:bCs/>
          <w:color w:val="000000"/>
        </w:rPr>
        <w:t>naj-.</w:t>
      </w:r>
      <w:r>
        <w:rPr>
          <w:rStyle w:val="Teksttreci2"/>
          <w:b/>
          <w:bCs/>
          <w:color w:val="000000"/>
        </w:rPr>
        <w:t xml:space="preserve"> Ten pogląd poparł W. Kuraszkiewicz (zob. „Z dziejów powstawania języków narodowych i literackich“, 1956, 95). Wszystko to jest</w:t>
      </w:r>
      <w:r>
        <w:rPr>
          <w:rStyle w:val="Teksttreci2"/>
          <w:b/>
          <w:bCs/>
          <w:color w:val="000000"/>
        </w:rPr>
        <w:br/>
        <w:t>możliwe, ale nie zostało udowodnione na materiale.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00"/>
        <w:jc w:val="both"/>
      </w:pPr>
      <w:r>
        <w:rPr>
          <w:rStyle w:val="Teksttreci2Kursywa1"/>
          <w:b/>
          <w:bCs/>
          <w:color w:val="000000"/>
        </w:rPr>
        <w:t>Typ depczę.</w:t>
      </w:r>
      <w:r>
        <w:rPr>
          <w:rStyle w:val="Teksttreci2"/>
          <w:b/>
          <w:bCs/>
          <w:color w:val="000000"/>
        </w:rPr>
        <w:t xml:space="preserve"> Wg K. Nitscha, </w:t>
      </w:r>
      <w:r>
        <w:rPr>
          <w:rStyle w:val="Teksttreci2"/>
          <w:b/>
          <w:bCs/>
          <w:color w:val="000000"/>
          <w:lang w:val="de-DE" w:eastAsia="de-DE"/>
        </w:rPr>
        <w:t xml:space="preserve">SAU, </w:t>
      </w:r>
      <w:r>
        <w:rPr>
          <w:rStyle w:val="Teksttreci2"/>
          <w:b/>
          <w:bCs/>
          <w:color w:val="000000"/>
        </w:rPr>
        <w:t>1924, nr 6, 4—5, typ ten wyparł</w:t>
      </w:r>
      <w:r>
        <w:rPr>
          <w:rStyle w:val="Teksttreci2"/>
          <w:b/>
          <w:bCs/>
          <w:color w:val="000000"/>
        </w:rPr>
        <w:br/>
        <w:t xml:space="preserve">dawne </w:t>
      </w:r>
      <w:r>
        <w:rPr>
          <w:rStyle w:val="Teksttreci2Kursywa1"/>
          <w:b/>
          <w:bCs/>
          <w:color w:val="000000"/>
        </w:rPr>
        <w:t>depcę</w:t>
      </w:r>
      <w:r>
        <w:rPr>
          <w:rStyle w:val="Teksttreci2"/>
          <w:b/>
          <w:bCs/>
          <w:color w:val="000000"/>
        </w:rPr>
        <w:t xml:space="preserve"> itd. </w:t>
      </w:r>
      <w:r>
        <w:rPr>
          <w:rStyle w:val="Teksttreci2Kursywa1"/>
          <w:b/>
          <w:bCs/>
          <w:color w:val="000000"/>
        </w:rPr>
        <w:t>pod</w:t>
      </w:r>
      <w:r>
        <w:rPr>
          <w:rStyle w:val="Teksttreci2"/>
          <w:b/>
          <w:bCs/>
          <w:color w:val="000000"/>
        </w:rPr>
        <w:t xml:space="preserve"> wpływem języków ukr. i brus. (podobnie jak ukr.-</w:t>
      </w:r>
      <w:r>
        <w:rPr>
          <w:rStyle w:val="Teksttreci2"/>
          <w:b/>
          <w:bCs/>
          <w:color w:val="000000"/>
        </w:rPr>
        <w:br/>
        <w:t xml:space="preserve">brus. </w:t>
      </w:r>
      <w:r>
        <w:rPr>
          <w:rStyle w:val="Teksttreci2Kursywa1"/>
          <w:b/>
          <w:bCs/>
          <w:color w:val="000000"/>
        </w:rPr>
        <w:t>-icz</w:t>
      </w:r>
      <w:r>
        <w:rPr>
          <w:rStyle w:val="Teksttreci2"/>
          <w:b/>
          <w:bCs/>
          <w:color w:val="000000"/>
        </w:rPr>
        <w:t xml:space="preserve"> wyparło </w:t>
      </w:r>
      <w:r>
        <w:rPr>
          <w:rStyle w:val="Teksttreci2Kursywa1"/>
          <w:b/>
          <w:bCs/>
          <w:color w:val="000000"/>
        </w:rPr>
        <w:t>-ic).</w:t>
      </w:r>
      <w:r>
        <w:rPr>
          <w:rStyle w:val="Teksttreci2"/>
          <w:b/>
          <w:bCs/>
          <w:color w:val="000000"/>
        </w:rPr>
        <w:t xml:space="preserve"> Dowody: 1) typ ten zjawia się dopiero w XVII w.,</w:t>
      </w:r>
      <w:r>
        <w:rPr>
          <w:rStyle w:val="Teksttreci2"/>
          <w:b/>
          <w:bCs/>
          <w:color w:val="000000"/>
        </w:rPr>
        <w:br/>
        <w:t xml:space="preserve">przeważnie u autorów „bliskich Rusi“; najdawniejsze przykłady przytaczane przez K. Nitscha to </w:t>
      </w:r>
      <w:r>
        <w:rPr>
          <w:rStyle w:val="Teksttreci2Kursywa1"/>
          <w:b/>
          <w:bCs/>
          <w:color w:val="000000"/>
        </w:rPr>
        <w:t>szczebiecząc</w:t>
      </w:r>
      <w:r>
        <w:rPr>
          <w:rStyle w:val="Teksttreci2"/>
          <w:b/>
          <w:bCs/>
          <w:color w:val="000000"/>
        </w:rPr>
        <w:t xml:space="preserve"> w 1616 u Skrodzkiego z Kolna na</w:t>
      </w:r>
      <w:r>
        <w:rPr>
          <w:rStyle w:val="Teksttreci2"/>
          <w:b/>
          <w:bCs/>
          <w:color w:val="000000"/>
        </w:rPr>
        <w:br/>
        <w:t xml:space="preserve">Mazowszu, w pobliżu brus. granicy i </w:t>
      </w:r>
      <w:r>
        <w:rPr>
          <w:rStyle w:val="Teksttreci2Kursywa1"/>
          <w:b/>
          <w:bCs/>
          <w:color w:val="000000"/>
        </w:rPr>
        <w:t>depcząc</w:t>
      </w:r>
      <w:r>
        <w:rPr>
          <w:rStyle w:val="Teksttreci2"/>
          <w:b/>
          <w:bCs/>
          <w:color w:val="000000"/>
        </w:rPr>
        <w:t xml:space="preserve"> u lwowianina Birkowskiego</w:t>
      </w:r>
    </w:p>
    <w:p w:rsidR="0015384D" w:rsidRDefault="0015384D">
      <w:pPr>
        <w:pStyle w:val="Teksttreci20"/>
        <w:shd w:val="clear" w:color="auto" w:fill="auto"/>
        <w:spacing w:line="294" w:lineRule="exact"/>
        <w:ind w:left="160"/>
        <w:jc w:val="both"/>
      </w:pPr>
      <w:r>
        <w:rPr>
          <w:rStyle w:val="Teksttreci2"/>
          <w:b/>
          <w:bCs/>
          <w:color w:val="000000"/>
        </w:rPr>
        <w:lastRenderedPageBreak/>
        <w:t xml:space="preserve">(1566—1636); „wybitnie rozszerzają się te formy dopiero w w. </w:t>
      </w:r>
      <w:r>
        <w:rPr>
          <w:rStyle w:val="Teksttreci2"/>
          <w:b/>
          <w:bCs/>
          <w:color w:val="000000"/>
          <w:lang w:val="de-DE" w:eastAsia="de-DE"/>
        </w:rPr>
        <w:t>XVIII“;</w:t>
      </w:r>
    </w:p>
    <w:p w:rsidR="0015384D" w:rsidRDefault="0015384D">
      <w:pPr>
        <w:pStyle w:val="Teksttreci20"/>
        <w:numPr>
          <w:ilvl w:val="0"/>
          <w:numId w:val="4"/>
        </w:numPr>
        <w:shd w:val="clear" w:color="auto" w:fill="auto"/>
        <w:tabs>
          <w:tab w:val="left" w:pos="484"/>
        </w:tabs>
        <w:spacing w:line="294" w:lineRule="exact"/>
        <w:ind w:left="160"/>
        <w:jc w:val="both"/>
      </w:pPr>
      <w:r>
        <w:rPr>
          <w:rStyle w:val="Teksttreci2"/>
          <w:b/>
          <w:bCs/>
          <w:color w:val="000000"/>
        </w:rPr>
        <w:t xml:space="preserve">do dziś typ </w:t>
      </w:r>
      <w:r>
        <w:rPr>
          <w:rStyle w:val="Teksttreci2Kursywa1"/>
          <w:b/>
          <w:bCs/>
          <w:color w:val="000000"/>
        </w:rPr>
        <w:t>depczę</w:t>
      </w:r>
      <w:r>
        <w:rPr>
          <w:rStyle w:val="Teksttreci2"/>
          <w:b/>
          <w:bCs/>
          <w:color w:val="000000"/>
        </w:rPr>
        <w:t xml:space="preserve"> nie objął Wielkopolski, a zatem szedł od wschodu;</w:t>
      </w:r>
    </w:p>
    <w:p w:rsidR="0015384D" w:rsidRDefault="0015384D">
      <w:pPr>
        <w:pStyle w:val="Teksttreci20"/>
        <w:numPr>
          <w:ilvl w:val="0"/>
          <w:numId w:val="4"/>
        </w:numPr>
        <w:shd w:val="clear" w:color="auto" w:fill="auto"/>
        <w:tabs>
          <w:tab w:val="left" w:pos="504"/>
        </w:tabs>
        <w:spacing w:line="294" w:lineRule="exact"/>
        <w:ind w:left="160" w:right="580"/>
        <w:jc w:val="both"/>
      </w:pPr>
      <w:r>
        <w:rPr>
          <w:rStyle w:val="Teksttreci2"/>
          <w:b/>
          <w:bCs/>
          <w:color w:val="000000"/>
        </w:rPr>
        <w:t>nie ma go w innych językach zachsłowiań. Wpływ ukr.-brus. znalazł</w:t>
      </w:r>
      <w:r>
        <w:rPr>
          <w:rStyle w:val="Teksttreci2"/>
          <w:b/>
          <w:bCs/>
          <w:color w:val="000000"/>
        </w:rPr>
        <w:br/>
        <w:t>wg K. Nitscha podporę w gwarach mazurzących, gdzie hiperpoprawnie</w:t>
      </w:r>
      <w:r>
        <w:rPr>
          <w:rStyle w:val="Teksttreci2"/>
          <w:b/>
          <w:bCs/>
          <w:color w:val="000000"/>
        </w:rPr>
        <w:br/>
        <w:t>oddawano pierwszeństwo č nad c, jeśli tylko wypadło tym głoskom ze</w:t>
      </w:r>
      <w:r>
        <w:rPr>
          <w:rStyle w:val="Teksttreci2"/>
          <w:b/>
          <w:bCs/>
          <w:color w:val="000000"/>
        </w:rPr>
        <w:br/>
        <w:t xml:space="preserve">sobą współzawodniczyć. Ale może właśnie to jest dostateczny powód i dlatego nie mazurząca Wielkopolska zachowała dawny typ </w:t>
      </w:r>
      <w:r>
        <w:rPr>
          <w:rStyle w:val="Teksttreci2Kursywa1"/>
          <w:b/>
          <w:bCs/>
          <w:color w:val="000000"/>
        </w:rPr>
        <w:t>depcę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1"/>
          <w:b/>
          <w:bCs/>
          <w:color w:val="000000"/>
        </w:rPr>
        <w:t>szepcę</w:t>
      </w:r>
      <w:r>
        <w:rPr>
          <w:rStyle w:val="Teksttreci2"/>
          <w:b/>
          <w:bCs/>
          <w:color w:val="000000"/>
        </w:rPr>
        <w:t xml:space="preserve"> itp.?</w:t>
      </w:r>
      <w:r>
        <w:rPr>
          <w:rStyle w:val="Teksttreci2"/>
          <w:b/>
          <w:bCs/>
          <w:color w:val="000000"/>
        </w:rPr>
        <w:br/>
        <w:t xml:space="preserve">Tezę K. Nitscha o wpływie ruskim przyjął bez zastrzeżeń Z. Klemensiewicz w „Gram. </w:t>
      </w:r>
      <w:r w:rsidRPr="008B6C9E">
        <w:rPr>
          <w:rStyle w:val="Teksttreci2"/>
          <w:b/>
          <w:bCs/>
          <w:color w:val="000000"/>
          <w:lang w:eastAsia="en-US"/>
        </w:rPr>
        <w:t xml:space="preserve">hist. </w:t>
      </w:r>
      <w:r>
        <w:rPr>
          <w:rStyle w:val="Teksttreci2"/>
          <w:b/>
          <w:bCs/>
          <w:color w:val="000000"/>
        </w:rPr>
        <w:t>jęz. poi.“, 1955, 365.</w:t>
      </w:r>
    </w:p>
    <w:p w:rsidR="0015384D" w:rsidRDefault="0015384D">
      <w:pPr>
        <w:pStyle w:val="Teksttreci20"/>
        <w:shd w:val="clear" w:color="auto" w:fill="auto"/>
        <w:spacing w:after="382" w:line="288" w:lineRule="exact"/>
        <w:ind w:left="160" w:right="580" w:firstLine="620"/>
        <w:jc w:val="both"/>
      </w:pPr>
      <w:r>
        <w:rPr>
          <w:rStyle w:val="Teksttreci2Kursywa1"/>
          <w:b/>
          <w:bCs/>
          <w:color w:val="000000"/>
        </w:rPr>
        <w:t>Zanik form trybu warukowego z -eh</w:t>
      </w:r>
      <w:r>
        <w:rPr>
          <w:rStyle w:val="Teksttreci2"/>
          <w:b/>
          <w:bCs/>
          <w:color w:val="000000"/>
        </w:rPr>
        <w:t xml:space="preserve"> Wg K. Nitscha, JP. 1913, 82,</w:t>
      </w:r>
      <w:r>
        <w:rPr>
          <w:rStyle w:val="Teksttreci2"/>
          <w:b/>
          <w:bCs/>
          <w:color w:val="000000"/>
        </w:rPr>
        <w:br/>
        <w:t xml:space="preserve">formy typu </w:t>
      </w:r>
      <w:r>
        <w:rPr>
          <w:rStyle w:val="Teksttreci2Kursywa1"/>
          <w:b/>
          <w:bCs/>
          <w:color w:val="000000"/>
        </w:rPr>
        <w:t>robiłbych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1"/>
          <w:b/>
          <w:bCs/>
          <w:color w:val="000000"/>
        </w:rPr>
        <w:t>bychmy widzieli</w:t>
      </w:r>
      <w:r>
        <w:rPr>
          <w:rStyle w:val="Teksttreci2"/>
          <w:b/>
          <w:bCs/>
          <w:color w:val="000000"/>
        </w:rPr>
        <w:t xml:space="preserve"> zanikły w ciągu XVII—XVIII w.</w:t>
      </w:r>
      <w:r>
        <w:rPr>
          <w:rStyle w:val="Teksttreci2"/>
          <w:b/>
          <w:bCs/>
          <w:color w:val="000000"/>
        </w:rPr>
        <w:br/>
        <w:t>widocznie pod wpływem Mazowsza i „prowincji ruskich“ (zepchnięte</w:t>
      </w:r>
      <w:r>
        <w:rPr>
          <w:rStyle w:val="Teksttreci2"/>
          <w:b/>
          <w:bCs/>
          <w:color w:val="000000"/>
        </w:rPr>
        <w:br/>
        <w:t>zostały na płd. zachód, gdzie są do dziś — na Śląsku i w płd. Małopolsce).</w:t>
      </w:r>
      <w:r>
        <w:rPr>
          <w:rStyle w:val="Teksttreci2"/>
          <w:b/>
          <w:bCs/>
          <w:color w:val="000000"/>
        </w:rPr>
        <w:br/>
        <w:t>Wpływ ruski możliwy, ale nie dowiedziony.</w:t>
      </w:r>
    </w:p>
    <w:p w:rsidR="0015384D" w:rsidRDefault="0015384D">
      <w:pPr>
        <w:pStyle w:val="Teksttreci91"/>
        <w:shd w:val="clear" w:color="auto" w:fill="auto"/>
        <w:spacing w:before="0" w:after="247" w:line="260" w:lineRule="exact"/>
        <w:ind w:left="2520"/>
        <w:jc w:val="left"/>
      </w:pPr>
      <w:r>
        <w:rPr>
          <w:rStyle w:val="Teksttreci9Bezkursywy"/>
          <w:b/>
          <w:bCs/>
          <w:i w:val="0"/>
          <w:iCs w:val="0"/>
          <w:color w:val="000000"/>
        </w:rPr>
        <w:t xml:space="preserve">3. </w:t>
      </w:r>
      <w:r>
        <w:rPr>
          <w:rStyle w:val="Teksttreci90"/>
          <w:b/>
          <w:bCs/>
          <w:i/>
          <w:iCs/>
          <w:color w:val="000000"/>
        </w:rPr>
        <w:t>Nie-ukrainizmy gramatyczne</w:t>
      </w:r>
    </w:p>
    <w:p w:rsidR="0015384D" w:rsidRDefault="0015384D">
      <w:pPr>
        <w:pStyle w:val="Teksttreci20"/>
        <w:shd w:val="clear" w:color="auto" w:fill="auto"/>
        <w:spacing w:line="294" w:lineRule="exact"/>
        <w:ind w:left="160" w:right="580" w:firstLine="620"/>
        <w:jc w:val="both"/>
      </w:pPr>
      <w:r>
        <w:rPr>
          <w:rStyle w:val="Teksttreci2Kursywa1"/>
          <w:b/>
          <w:bCs/>
          <w:color w:val="000000"/>
        </w:rPr>
        <w:t>Zanik iloczasu.</w:t>
      </w:r>
      <w:r>
        <w:rPr>
          <w:rStyle w:val="Teksttreci2"/>
          <w:b/>
          <w:bCs/>
          <w:color w:val="000000"/>
        </w:rPr>
        <w:t xml:space="preserve"> Z. Stieber w pracy „Czas i przyczyny zaniku pol.</w:t>
      </w:r>
      <w:r>
        <w:rPr>
          <w:rStyle w:val="Teksttreci2"/>
          <w:b/>
          <w:bCs/>
          <w:color w:val="000000"/>
        </w:rPr>
        <w:br/>
        <w:t xml:space="preserve">iloczasu“ („Sprawozd. z Czynn. i Posiedz.“ PAU, </w:t>
      </w:r>
      <w:r w:rsidRPr="008B6C9E">
        <w:rPr>
          <w:rStyle w:val="Teksttreci2"/>
          <w:b/>
          <w:bCs/>
          <w:color w:val="000000"/>
          <w:lang w:eastAsia="en-US"/>
        </w:rPr>
        <w:t xml:space="preserve">XLVI, </w:t>
      </w:r>
      <w:r>
        <w:rPr>
          <w:rStyle w:val="Teksttreci2"/>
          <w:b/>
          <w:bCs/>
          <w:color w:val="000000"/>
        </w:rPr>
        <w:t>1945, 105—6)</w:t>
      </w:r>
      <w:r>
        <w:rPr>
          <w:rStyle w:val="Teksttreci2"/>
          <w:b/>
          <w:bCs/>
          <w:color w:val="000000"/>
        </w:rPr>
        <w:br/>
        <w:t>wyraził przypuszczenie (którego zresztą nie podjął w późniejszym „Rozwoju fonolog. jęz. pol.“. 1952), że zanik iloczasu pol. nastąpił w wyniku</w:t>
      </w:r>
      <w:r>
        <w:rPr>
          <w:rStyle w:val="Teksttreci2"/>
          <w:b/>
          <w:bCs/>
          <w:color w:val="000000"/>
        </w:rPr>
        <w:br/>
        <w:t>zarówno wykształcenia się różnic jakościowych między samogłoskami</w:t>
      </w:r>
      <w:r>
        <w:rPr>
          <w:rStyle w:val="Teksttreci2"/>
          <w:b/>
          <w:bCs/>
          <w:color w:val="000000"/>
        </w:rPr>
        <w:br/>
        <w:t>długimi i krótkimi, co czyniło iloczas fonologicznie zbędnym, jak i wpływu Rusi (Ukrainy i Białorusi), nie znającej w XV w. od dawna iloczasu.</w:t>
      </w:r>
      <w:r>
        <w:rPr>
          <w:rStyle w:val="Teksttreci2"/>
          <w:b/>
          <w:bCs/>
          <w:color w:val="000000"/>
        </w:rPr>
        <w:br/>
        <w:t>Tę myśl gotów jest przyjąć Z. Klemensiewicz, „Historia jęz. pol.“, 1961,</w:t>
      </w:r>
      <w:r>
        <w:rPr>
          <w:rStyle w:val="Teksttreci2"/>
          <w:b/>
          <w:bCs/>
          <w:color w:val="000000"/>
        </w:rPr>
        <w:br/>
        <w:t>106. choć ogranicza ją do wschodu Polski. Jest mało prawdopodobne, by</w:t>
      </w:r>
      <w:r>
        <w:rPr>
          <w:rStyle w:val="Teksttreci2"/>
          <w:b/>
          <w:bCs/>
          <w:color w:val="000000"/>
        </w:rPr>
        <w:br/>
        <w:t xml:space="preserve">już na przeł. </w:t>
      </w:r>
      <w:r w:rsidRPr="008B6C9E">
        <w:rPr>
          <w:rStyle w:val="Teksttreci2"/>
          <w:b/>
          <w:bCs/>
          <w:color w:val="000000"/>
          <w:lang w:eastAsia="en-US"/>
        </w:rPr>
        <w:t xml:space="preserve">XV/XVI </w:t>
      </w:r>
      <w:r>
        <w:rPr>
          <w:rStyle w:val="Teksttreci2"/>
          <w:b/>
          <w:bCs/>
          <w:color w:val="000000"/>
        </w:rPr>
        <w:t>w. (data zaniku iloczasu) jęz. ukr. (i brus.) mógł</w:t>
      </w:r>
      <w:r>
        <w:rPr>
          <w:rStyle w:val="Teksttreci2"/>
          <w:b/>
          <w:bCs/>
          <w:color w:val="000000"/>
        </w:rPr>
        <w:br/>
        <w:t>wpłynąć tak na fonetykę pol., skoro w. XV — to dopiero początek szerszych wpływów ukr. (i brus.) w polszczyźnie, najpierw, oczywiście, tylko</w:t>
      </w:r>
      <w:r>
        <w:rPr>
          <w:rStyle w:val="Teksttreci2"/>
          <w:b/>
          <w:bCs/>
          <w:color w:val="000000"/>
        </w:rPr>
        <w:br/>
        <w:t>leksykalnych, gdyż elementy leksykalne najłatwiej są zapożyczane (chyba</w:t>
      </w:r>
      <w:r>
        <w:rPr>
          <w:rStyle w:val="Teksttreci2"/>
          <w:b/>
          <w:bCs/>
          <w:color w:val="000000"/>
        </w:rPr>
        <w:br/>
        <w:t>że ograniczymy to rzeczywiście do wschodu, do polskich kolonii na ziemi</w:t>
      </w:r>
      <w:r>
        <w:rPr>
          <w:rStyle w:val="Teksttreci2"/>
          <w:b/>
          <w:bCs/>
          <w:color w:val="000000"/>
        </w:rPr>
        <w:br/>
        <w:t>ukr., istniejących już w XV w., ale w takim razie nie jest to dla nas</w:t>
      </w:r>
      <w:r>
        <w:rPr>
          <w:rStyle w:val="Teksttreci2"/>
          <w:b/>
          <w:bCs/>
          <w:color w:val="000000"/>
        </w:rPr>
        <w:br/>
        <w:t>ważne, gdyż interesuje nas język ogólnopolski).</w:t>
      </w:r>
    </w:p>
    <w:p w:rsidR="0015384D" w:rsidRDefault="0015384D">
      <w:pPr>
        <w:pStyle w:val="Teksttreci20"/>
        <w:shd w:val="clear" w:color="auto" w:fill="auto"/>
        <w:spacing w:line="306" w:lineRule="exact"/>
        <w:ind w:left="160" w:right="580" w:firstLine="620"/>
        <w:jc w:val="both"/>
        <w:sectPr w:rsidR="0015384D">
          <w:pgSz w:w="11900" w:h="16840"/>
          <w:pgMar w:top="1803" w:right="1865" w:bottom="1631" w:left="1022" w:header="0" w:footer="3" w:gutter="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t xml:space="preserve">Inny wariant tej koncepcji wysunął J. Szerech-Szewelow </w:t>
      </w:r>
      <w:r>
        <w:rPr>
          <w:rStyle w:val="Teksttreci2"/>
          <w:b/>
          <w:bCs/>
          <w:color w:val="000000"/>
          <w:lang w:val="cs-CZ" w:eastAsia="cs-CZ"/>
        </w:rPr>
        <w:t>(„Slavic</w:t>
      </w:r>
      <w:r>
        <w:rPr>
          <w:rStyle w:val="Teksttreci2"/>
          <w:b/>
          <w:bCs/>
          <w:color w:val="000000"/>
          <w:lang w:val="cs-CZ" w:eastAsia="cs-CZ"/>
        </w:rPr>
        <w:br/>
      </w:r>
      <w:r>
        <w:rPr>
          <w:rStyle w:val="Teksttreci2"/>
          <w:b/>
          <w:bCs/>
          <w:color w:val="000000"/>
          <w:lang w:val="de-DE" w:eastAsia="de-DE"/>
        </w:rPr>
        <w:t xml:space="preserve">Word“, </w:t>
      </w:r>
      <w:r>
        <w:rPr>
          <w:rStyle w:val="Teksttreci2"/>
          <w:b/>
          <w:bCs/>
          <w:color w:val="000000"/>
        </w:rPr>
        <w:t>1952, 245): jego zdaniem początkowy impuls do zaniku iloczasu</w:t>
      </w:r>
      <w:r>
        <w:rPr>
          <w:rStyle w:val="Teksttreci2"/>
          <w:b/>
          <w:bCs/>
          <w:color w:val="000000"/>
        </w:rPr>
        <w:br/>
        <w:t>pol. mógł wyjść z Ukrainy, czego dowodem ma być to, że pozostałości</w:t>
      </w:r>
      <w:r>
        <w:rPr>
          <w:rStyle w:val="Teksttreci2"/>
          <w:b/>
          <w:bCs/>
          <w:color w:val="000000"/>
        </w:rPr>
        <w:br/>
        <w:t>iloczasu w dialekcie kaszubskim wskazują na przebieg tej zmiany z płd.</w:t>
      </w:r>
      <w:r>
        <w:rPr>
          <w:rStyle w:val="Teksttreci2"/>
          <w:b/>
          <w:bCs/>
          <w:color w:val="000000"/>
        </w:rPr>
        <w:br/>
        <w:t xml:space="preserve">wschodu na płn. zachód. Fakt tych pozostałości (dziś już właściwie </w:t>
      </w:r>
      <w:r>
        <w:rPr>
          <w:rStyle w:val="Teksttreci2"/>
          <w:b/>
          <w:bCs/>
          <w:color w:val="000000"/>
          <w:lang w:val="cs-CZ" w:eastAsia="cs-CZ"/>
        </w:rPr>
        <w:t>zanik</w:t>
      </w:r>
      <w:r>
        <w:rPr>
          <w:rStyle w:val="Teksttreci2"/>
          <w:b/>
          <w:bCs/>
          <w:color w:val="000000"/>
        </w:rPr>
        <w:t>ł</w:t>
      </w:r>
      <w:r>
        <w:rPr>
          <w:rStyle w:val="Teksttreci2"/>
          <w:b/>
          <w:bCs/>
          <w:color w:val="000000"/>
          <w:lang w:val="cs-CZ" w:eastAsia="cs-CZ"/>
        </w:rPr>
        <w:t xml:space="preserve">ych) </w:t>
      </w:r>
      <w:r>
        <w:rPr>
          <w:rStyle w:val="Teksttreci2"/>
          <w:b/>
          <w:bCs/>
          <w:color w:val="000000"/>
        </w:rPr>
        <w:t>nie jest dostatecznym argumentem: chodzi przecież o gwary</w:t>
      </w:r>
      <w:r>
        <w:rPr>
          <w:rStyle w:val="Teksttreci2"/>
          <w:b/>
          <w:bCs/>
          <w:color w:val="000000"/>
        </w:rPr>
        <w:br/>
        <w:t>peryferyjne i mniej ulegające wpływom jęz. literackiego, więc wszelkie</w:t>
      </w:r>
      <w:r>
        <w:rPr>
          <w:rStyle w:val="Teksttreci2"/>
          <w:b/>
          <w:bCs/>
          <w:color w:val="000000"/>
        </w:rPr>
        <w:br/>
        <w:t>archaizmy są tam właśnie naturalne. Jeśli na innych peryferiach archaizm</w:t>
      </w:r>
    </w:p>
    <w:p w:rsidR="0015384D" w:rsidRDefault="0015384D">
      <w:pPr>
        <w:pStyle w:val="Teksttreci20"/>
        <w:shd w:val="clear" w:color="auto" w:fill="auto"/>
        <w:spacing w:line="318" w:lineRule="exact"/>
        <w:jc w:val="both"/>
      </w:pPr>
      <w:r>
        <w:rPr>
          <w:rStyle w:val="Teksttreci2"/>
          <w:b/>
          <w:bCs/>
          <w:color w:val="000000"/>
        </w:rPr>
        <w:lastRenderedPageBreak/>
        <w:t xml:space="preserve">taki nie utrzymał się tak długo, to chyba dlatego, że nigdzie wpływ języka ogólnopolskiego lub innych gwar </w:t>
      </w:r>
      <w:r>
        <w:rPr>
          <w:rStyle w:val="Teksttreci2"/>
          <w:b/>
          <w:bCs/>
          <w:color w:val="000000"/>
          <w:lang w:val="de-DE" w:eastAsia="de-DE"/>
        </w:rPr>
        <w:t xml:space="preserve">pol. </w:t>
      </w:r>
      <w:r>
        <w:rPr>
          <w:rStyle w:val="Teksttreci2"/>
          <w:b/>
          <w:bCs/>
          <w:color w:val="000000"/>
        </w:rPr>
        <w:t>nie był tak mały jak np.</w:t>
      </w:r>
      <w:r>
        <w:rPr>
          <w:rStyle w:val="Teksttreci2"/>
          <w:b/>
          <w:bCs/>
          <w:color w:val="000000"/>
        </w:rPr>
        <w:br/>
        <w:t>wśród Słowińców.</w:t>
      </w:r>
    </w:p>
    <w:p w:rsidR="0015384D" w:rsidRDefault="0015384D">
      <w:pPr>
        <w:pStyle w:val="Teksttreci20"/>
        <w:shd w:val="clear" w:color="auto" w:fill="auto"/>
        <w:spacing w:line="324" w:lineRule="exact"/>
        <w:ind w:firstLine="740"/>
        <w:jc w:val="both"/>
      </w:pPr>
      <w:r>
        <w:rPr>
          <w:rStyle w:val="Teksttreci2"/>
          <w:b/>
          <w:bCs/>
          <w:color w:val="000000"/>
        </w:rPr>
        <w:t>Poza tym i tu zastosujemy ten sam kontrargument chronologiczny</w:t>
      </w:r>
      <w:r>
        <w:rPr>
          <w:rStyle w:val="Teksttreci2"/>
          <w:b/>
          <w:bCs/>
          <w:color w:val="000000"/>
        </w:rPr>
        <w:br/>
        <w:t>co w poprzednim wypadku.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40"/>
        <w:jc w:val="both"/>
      </w:pPr>
      <w:r>
        <w:rPr>
          <w:rStyle w:val="Teksttreci2Kursywa1"/>
          <w:b/>
          <w:bCs/>
          <w:color w:val="000000"/>
        </w:rPr>
        <w:t>Wzdłużenie zastępcze</w:t>
      </w:r>
      <w:r>
        <w:rPr>
          <w:rStyle w:val="Teksttreci2"/>
          <w:b/>
          <w:bCs/>
          <w:color w:val="000000"/>
        </w:rPr>
        <w:t xml:space="preserve">. Już w 1905 K. Nitsch („Stosunki pokrewieństwa języków lechickich“, „Materiały i Prace Komisji Język. </w:t>
      </w:r>
      <w:r>
        <w:rPr>
          <w:rStyle w:val="Teksttreci2"/>
          <w:b/>
          <w:bCs/>
          <w:color w:val="000000"/>
          <w:lang w:val="de-DE" w:eastAsia="de-DE"/>
        </w:rPr>
        <w:t xml:space="preserve">AU“, </w:t>
      </w:r>
      <w:r>
        <w:rPr>
          <w:rStyle w:val="Teksttreci2"/>
          <w:b/>
          <w:bCs/>
          <w:color w:val="000000"/>
        </w:rPr>
        <w:t>III, 6)</w:t>
      </w:r>
      <w:r>
        <w:rPr>
          <w:rStyle w:val="Teksttreci2"/>
          <w:b/>
          <w:bCs/>
          <w:color w:val="000000"/>
        </w:rPr>
        <w:br/>
        <w:t>twierdził, że „język polski i małoruski przeszły przez wspólne stadium</w:t>
      </w:r>
      <w:r>
        <w:rPr>
          <w:rStyle w:val="Teksttreci2"/>
          <w:b/>
          <w:bCs/>
          <w:color w:val="000000"/>
        </w:rPr>
        <w:br/>
        <w:t>zastąpienia różnic iloczasowych jakościowymi a następnie wspólnie zatraciły te różnice w zgłoskach zamkniętych spółgłoskami bezdźwięcznymi“ (to błędne, bo w ukr. jakościowe skutki wzdłużenia są i przed</w:t>
      </w:r>
      <w:r>
        <w:rPr>
          <w:rStyle w:val="Teksttreci2"/>
          <w:b/>
          <w:bCs/>
          <w:color w:val="000000"/>
        </w:rPr>
        <w:br/>
        <w:t>spółgłoskami bezdźwięcznymi). Później T. Lehr-Spławiński („Język polski“, 1947, w 2. wyd. 1951 s. 45) zwrócił uwagę na wspólne wzdłużenie</w:t>
      </w:r>
      <w:r>
        <w:rPr>
          <w:rStyle w:val="Teksttreci2"/>
          <w:b/>
          <w:bCs/>
          <w:color w:val="000000"/>
        </w:rPr>
        <w:br/>
        <w:t>zastępcze w ukr. oraz pol., czas. i słowac. jako na ostatni jego zdaniem</w:t>
      </w:r>
      <w:r>
        <w:rPr>
          <w:rStyle w:val="Teksttreci2"/>
          <w:b/>
          <w:bCs/>
          <w:color w:val="000000"/>
        </w:rPr>
        <w:br/>
        <w:t>objaw łączności międzygrupowej po rozpadzie Słowian, datowany przez</w:t>
      </w:r>
      <w:r>
        <w:rPr>
          <w:rStyle w:val="Teksttreci2"/>
          <w:b/>
          <w:bCs/>
          <w:color w:val="000000"/>
        </w:rPr>
        <w:br/>
        <w:t>niego na okres nie późniejszy od przełomu VIII—IX w. (przeczy to jednak</w:t>
      </w:r>
      <w:r>
        <w:rPr>
          <w:rStyle w:val="Teksttreci2"/>
          <w:b/>
          <w:bCs/>
          <w:color w:val="000000"/>
        </w:rPr>
        <w:br/>
        <w:t xml:space="preserve">słowom na s. 44, gdzie mówi się o 1. poł. IX w. jako okresie </w:t>
      </w:r>
      <w:r>
        <w:rPr>
          <w:rStyle w:val="Teksttreci2Kursywa1"/>
          <w:b/>
          <w:bCs/>
          <w:color w:val="000000"/>
        </w:rPr>
        <w:t>wcześnie</w:t>
      </w:r>
      <w:r w:rsidR="007C38E8">
        <w:rPr>
          <w:rStyle w:val="Teksttreci2Kursywa1"/>
          <w:b/>
          <w:bCs/>
          <w:color w:val="000000"/>
        </w:rPr>
        <w:t>j</w:t>
      </w:r>
      <w:r>
        <w:rPr>
          <w:rStyle w:val="Teksttreci2Kursywa1"/>
          <w:b/>
          <w:bCs/>
          <w:color w:val="000000"/>
        </w:rPr>
        <w:t>szym</w:t>
      </w:r>
      <w:r>
        <w:rPr>
          <w:rStyle w:val="Teksttreci2"/>
          <w:b/>
          <w:bCs/>
          <w:color w:val="000000"/>
        </w:rPr>
        <w:t xml:space="preserve"> — okresie zbliżenia między Czechosławakami a resztą Słowian zach.</w:t>
      </w:r>
      <w:r>
        <w:rPr>
          <w:rStyle w:val="Teksttreci2"/>
          <w:b/>
          <w:bCs/>
          <w:color w:val="000000"/>
        </w:rPr>
        <w:br/>
        <w:t xml:space="preserve">za czasów Mojmirydów i odsunięcia się Rusi, kt. wytworzyła w tym czasie odrębne cechy). Podjął tę myśl J. Szerech-Szewelow </w:t>
      </w:r>
      <w:r>
        <w:rPr>
          <w:rStyle w:val="Teksttreci2"/>
          <w:b/>
          <w:bCs/>
          <w:color w:val="000000"/>
          <w:lang w:val="cs-CZ" w:eastAsia="cs-CZ"/>
        </w:rPr>
        <w:t xml:space="preserve">(„Slavic </w:t>
      </w:r>
      <w:r>
        <w:rPr>
          <w:rStyle w:val="Teksttreci2"/>
          <w:b/>
          <w:bCs/>
          <w:color w:val="000000"/>
          <w:lang w:val="de-DE" w:eastAsia="de-DE"/>
        </w:rPr>
        <w:t>Word“,</w:t>
      </w:r>
      <w:r>
        <w:rPr>
          <w:rStyle w:val="Teksttreci2"/>
          <w:b/>
          <w:bCs/>
          <w:color w:val="000000"/>
          <w:lang w:val="de-DE" w:eastAsia="de-DE"/>
        </w:rPr>
        <w:br/>
      </w:r>
      <w:r>
        <w:rPr>
          <w:rStyle w:val="Teksttreci2"/>
          <w:b/>
          <w:bCs/>
          <w:color w:val="000000"/>
        </w:rPr>
        <w:t>1952, 343), kt. przesunął ten proces na przełom X—XI w. i uznał, że</w:t>
      </w:r>
      <w:r>
        <w:rPr>
          <w:rStyle w:val="Teksttreci2"/>
          <w:b/>
          <w:bCs/>
          <w:color w:val="000000"/>
        </w:rPr>
        <w:br/>
        <w:t>szerzył się on wtedy na zachód z Rusi-Ukrainy. Szerech nie podał jednak</w:t>
      </w:r>
      <w:r>
        <w:rPr>
          <w:rStyle w:val="Teksttreci2"/>
          <w:b/>
          <w:bCs/>
          <w:color w:val="000000"/>
        </w:rPr>
        <w:br/>
        <w:t>żadnych istotnych dowodów. Datę przełomu X—XI w.</w:t>
      </w:r>
      <w:r w:rsidR="007C38E8">
        <w:rPr>
          <w:rStyle w:val="Teksttreci2"/>
          <w:b/>
          <w:bCs/>
          <w:color w:val="000000"/>
        </w:rPr>
        <w:t xml:space="preserve"> </w:t>
      </w:r>
      <w:r>
        <w:rPr>
          <w:rStyle w:val="Teksttreci2"/>
          <w:b/>
          <w:bCs/>
          <w:color w:val="000000"/>
        </w:rPr>
        <w:t>wybrał oczywiście</w:t>
      </w:r>
      <w:r>
        <w:rPr>
          <w:rStyle w:val="Teksttreci2"/>
          <w:b/>
          <w:bCs/>
          <w:color w:val="000000"/>
        </w:rPr>
        <w:br/>
        <w:t>dlatego, że zanik jerów, kt. spowodował wzdłużenie zastępcze, przyjmuje</w:t>
      </w:r>
      <w:r>
        <w:rPr>
          <w:rStyle w:val="Teksttreci2"/>
          <w:b/>
          <w:bCs/>
          <w:color w:val="000000"/>
        </w:rPr>
        <w:br/>
        <w:t>się dla Polski i Czech na ok. 1000 r. (co do Polski zob. Z. Stieber, „Rozwój</w:t>
      </w:r>
      <w:r>
        <w:rPr>
          <w:rStyle w:val="Teksttreci2"/>
          <w:b/>
          <w:bCs/>
          <w:color w:val="000000"/>
        </w:rPr>
        <w:br/>
        <w:t xml:space="preserve">fonolog. jęz. pol.“, 1952, w wyd. 1958 s. 14, co do Czech — T. Lehr-Spławiński, Z. Stieber, „Gram. </w:t>
      </w:r>
      <w:r w:rsidRPr="008B6C9E">
        <w:rPr>
          <w:rStyle w:val="Teksttreci2"/>
          <w:b/>
          <w:bCs/>
          <w:color w:val="000000"/>
          <w:lang w:eastAsia="en-US"/>
        </w:rPr>
        <w:t xml:space="preserve">hist. </w:t>
      </w:r>
      <w:r>
        <w:rPr>
          <w:rStyle w:val="Teksttreci2"/>
          <w:b/>
          <w:bCs/>
          <w:color w:val="000000"/>
        </w:rPr>
        <w:t>jęz. czeskiego“, I, 1957, 60). Ale wzdłużenie zastępcze na skutek zaniku jerów było ogólnosłowiańskie, miało</w:t>
      </w:r>
      <w:r>
        <w:rPr>
          <w:rStyle w:val="Teksttreci2"/>
          <w:b/>
          <w:bCs/>
          <w:color w:val="000000"/>
        </w:rPr>
        <w:br/>
        <w:t>tylko w różnych językach różne konsekwencje: wzdłużenie mocnych jerów wszędzie stworzyło jakościowo nowe (ale różne w różnych krajach)</w:t>
      </w:r>
      <w:r>
        <w:rPr>
          <w:rStyle w:val="Teksttreci2"/>
          <w:b/>
          <w:bCs/>
          <w:color w:val="000000"/>
        </w:rPr>
        <w:br/>
        <w:t>samogłoski, natomiast wzdłużenie innych samogłosek tylko w niektórych</w:t>
      </w:r>
      <w:r>
        <w:rPr>
          <w:rStyle w:val="Teksttreci2"/>
          <w:b/>
          <w:bCs/>
          <w:color w:val="000000"/>
        </w:rPr>
        <w:br/>
        <w:t>językach doprowadziło do dalszych zamian jakościowych, które są jednak</w:t>
      </w:r>
      <w:r>
        <w:rPr>
          <w:rStyle w:val="Teksttreci2"/>
          <w:b/>
          <w:bCs/>
          <w:color w:val="000000"/>
        </w:rPr>
        <w:br/>
        <w:t>tak późne, że nie można ich ze sobą wiązać w różnych językach.</w:t>
      </w:r>
    </w:p>
    <w:p w:rsidR="0015384D" w:rsidRDefault="0015384D">
      <w:pPr>
        <w:pStyle w:val="Teksttreci20"/>
        <w:shd w:val="clear" w:color="auto" w:fill="auto"/>
        <w:spacing w:line="330" w:lineRule="exact"/>
        <w:ind w:firstLine="740"/>
        <w:jc w:val="both"/>
      </w:pPr>
      <w:r>
        <w:rPr>
          <w:rStyle w:val="Teksttreci2Kursywa1"/>
          <w:b/>
          <w:bCs/>
          <w:color w:val="000000"/>
        </w:rPr>
        <w:t>Zanik</w:t>
      </w:r>
      <w:r>
        <w:rPr>
          <w:rStyle w:val="Teksttreci2"/>
          <w:b/>
          <w:bCs/>
          <w:color w:val="000000"/>
        </w:rPr>
        <w:t xml:space="preserve"> </w:t>
      </w:r>
      <w:r>
        <w:rPr>
          <w:rStyle w:val="Teksttreci2"/>
          <w:b/>
          <w:bCs/>
          <w:color w:val="000000"/>
          <w:lang w:val="cs-CZ" w:eastAsia="cs-CZ"/>
        </w:rPr>
        <w:t xml:space="preserve">é. </w:t>
      </w:r>
      <w:r>
        <w:rPr>
          <w:rStyle w:val="Teksttreci2"/>
          <w:b/>
          <w:bCs/>
          <w:color w:val="000000"/>
        </w:rPr>
        <w:t xml:space="preserve">Z. Klemensiewicz (zbior. „Gramatyka </w:t>
      </w:r>
      <w:r w:rsidRPr="008B6C9E">
        <w:rPr>
          <w:rStyle w:val="Teksttreci2"/>
          <w:b/>
          <w:bCs/>
          <w:color w:val="000000"/>
          <w:lang w:eastAsia="en-US"/>
        </w:rPr>
        <w:t xml:space="preserve">hist. </w:t>
      </w:r>
      <w:r>
        <w:rPr>
          <w:rStyle w:val="Teksttreci2"/>
          <w:b/>
          <w:bCs/>
          <w:color w:val="000000"/>
        </w:rPr>
        <w:t>jęz. pol.“, 1955,</w:t>
      </w:r>
      <w:r>
        <w:rPr>
          <w:rStyle w:val="Teksttreci2"/>
          <w:b/>
          <w:bCs/>
          <w:color w:val="000000"/>
        </w:rPr>
        <w:br/>
        <w:t xml:space="preserve">87), tłumacząc usunięcie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>głównie na gruncie rodzimym (przechodzenie</w:t>
      </w:r>
      <w:r>
        <w:rPr>
          <w:rStyle w:val="Teksttreci2"/>
          <w:b/>
          <w:bCs/>
          <w:color w:val="000000"/>
        </w:rPr>
        <w:br/>
        <w:t xml:space="preserve">w </w:t>
      </w:r>
      <w:r>
        <w:rPr>
          <w:rStyle w:val="Teksttreci2Kursywa1"/>
          <w:b/>
          <w:bCs/>
          <w:color w:val="000000"/>
          <w:lang w:val="ru-RU" w:eastAsia="ru-RU"/>
        </w:rPr>
        <w:t>у</w:t>
      </w:r>
      <w:r>
        <w:rPr>
          <w:rStyle w:val="Teksttreci2"/>
          <w:b/>
          <w:bCs/>
          <w:color w:val="000000"/>
          <w:lang w:val="ru-RU" w:eastAsia="ru-RU"/>
        </w:rPr>
        <w:t xml:space="preserve"> </w:t>
      </w:r>
      <w:r>
        <w:rPr>
          <w:rStyle w:val="Teksttreci2"/>
          <w:b/>
          <w:bCs/>
          <w:color w:val="000000"/>
        </w:rPr>
        <w:t xml:space="preserve">np. przed </w:t>
      </w:r>
      <w:r>
        <w:rPr>
          <w:rStyle w:val="Teksttreci2Odstpy6pt"/>
          <w:b/>
          <w:bCs/>
          <w:color w:val="000000"/>
        </w:rPr>
        <w:t>ja w e</w:t>
      </w:r>
      <w:r>
        <w:rPr>
          <w:rStyle w:val="Teksttreci2"/>
          <w:b/>
          <w:bCs/>
          <w:color w:val="000000"/>
        </w:rPr>
        <w:t xml:space="preserve"> np. w końcówce </w:t>
      </w:r>
      <w:r>
        <w:rPr>
          <w:rStyle w:val="Teksttreci2Kursywa1"/>
          <w:b/>
          <w:bCs/>
          <w:color w:val="000000"/>
          <w:lang w:val="cs-CZ" w:eastAsia="cs-CZ"/>
        </w:rPr>
        <w:t>-égo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pod wpływem </w:t>
      </w:r>
      <w:r>
        <w:rPr>
          <w:rStyle w:val="Teksttreci2Kursywa1"/>
          <w:b/>
          <w:bCs/>
          <w:color w:val="000000"/>
        </w:rPr>
        <w:t>tego</w:t>
      </w:r>
      <w:r>
        <w:rPr>
          <w:rStyle w:val="Teksttreci2"/>
          <w:b/>
          <w:bCs/>
          <w:color w:val="000000"/>
        </w:rPr>
        <w:t xml:space="preserve"> (por.</w:t>
      </w:r>
      <w:r>
        <w:rPr>
          <w:rStyle w:val="Teksttreci2"/>
          <w:b/>
          <w:bCs/>
          <w:color w:val="000000"/>
        </w:rPr>
        <w:br/>
        <w:t xml:space="preserve">wpływ praruskiego </w:t>
      </w:r>
      <w:r>
        <w:rPr>
          <w:rStyle w:val="Teksttreci2Kursywa1"/>
          <w:b/>
          <w:bCs/>
          <w:color w:val="000000"/>
        </w:rPr>
        <w:t>togo</w:t>
      </w:r>
      <w:r>
        <w:rPr>
          <w:rStyle w:val="Teksttreci2"/>
          <w:b/>
          <w:bCs/>
          <w:color w:val="000000"/>
        </w:rPr>
        <w:t xml:space="preserve"> na powstanie całego typu </w:t>
      </w:r>
      <w:r>
        <w:rPr>
          <w:rStyle w:val="Teksttreci2Kursywa1"/>
          <w:b/>
          <w:bCs/>
          <w:color w:val="000000"/>
        </w:rPr>
        <w:t>dobrogo</w:t>
      </w:r>
      <w:r>
        <w:rPr>
          <w:rStyle w:val="Teksttreci2"/>
          <w:b/>
          <w:bCs/>
          <w:color w:val="000000"/>
        </w:rPr>
        <w:t xml:space="preserve"> zamiast </w:t>
      </w:r>
      <w:r>
        <w:rPr>
          <w:rStyle w:val="Teksttreci2Kursywa1"/>
          <w:b/>
          <w:bCs/>
          <w:color w:val="000000"/>
        </w:rPr>
        <w:t>dobrago</w:t>
      </w:r>
      <w:r>
        <w:rPr>
          <w:rStyle w:val="Teksttreci2"/>
          <w:b/>
          <w:bCs/>
          <w:color w:val="000000"/>
        </w:rPr>
        <w:t xml:space="preserve">), w typie </w:t>
      </w:r>
      <w:r>
        <w:rPr>
          <w:rStyle w:val="Teksttreci2Kursywa1"/>
          <w:b/>
          <w:bCs/>
          <w:color w:val="000000"/>
        </w:rPr>
        <w:t>ziele</w:t>
      </w:r>
      <w:r>
        <w:rPr>
          <w:rStyle w:val="Teksttreci2"/>
          <w:b/>
          <w:bCs/>
          <w:color w:val="000000"/>
        </w:rPr>
        <w:t xml:space="preserve"> pod wpływem typu </w:t>
      </w:r>
      <w:r>
        <w:rPr>
          <w:rStyle w:val="Teksttreci2Kursywa1"/>
          <w:b/>
          <w:bCs/>
          <w:color w:val="000000"/>
        </w:rPr>
        <w:t>pole),</w:t>
      </w:r>
      <w:r>
        <w:rPr>
          <w:rStyle w:val="Teksttreci2"/>
          <w:b/>
          <w:bCs/>
          <w:color w:val="000000"/>
        </w:rPr>
        <w:t xml:space="preserve"> przyjmuje dodatkowy</w:t>
      </w:r>
      <w:r>
        <w:rPr>
          <w:rStyle w:val="Teksttreci2"/>
          <w:b/>
          <w:bCs/>
          <w:color w:val="000000"/>
        </w:rPr>
        <w:br/>
        <w:t xml:space="preserve">wpływ kresowego </w:t>
      </w:r>
      <w:r>
        <w:rPr>
          <w:rStyle w:val="Teksttreci2"/>
          <w:b/>
          <w:bCs/>
          <w:color w:val="000000"/>
          <w:lang w:val="cs-CZ" w:eastAsia="cs-CZ"/>
        </w:rPr>
        <w:t xml:space="preserve">substratu </w:t>
      </w:r>
      <w:r>
        <w:rPr>
          <w:rStyle w:val="Teksttreci2"/>
          <w:b/>
          <w:bCs/>
          <w:color w:val="000000"/>
        </w:rPr>
        <w:t>ukr. i brus.: „Nie bez wpływu mogła być</w:t>
      </w:r>
      <w:r>
        <w:rPr>
          <w:rStyle w:val="Teksttreci2"/>
          <w:b/>
          <w:bCs/>
          <w:color w:val="000000"/>
        </w:rPr>
        <w:br/>
        <w:t>też wymowa szlachty wschodnich obszarów etnograficznie ruskich, która</w:t>
      </w:r>
      <w:r>
        <w:rPr>
          <w:rStyle w:val="Teksttreci2"/>
          <w:b/>
          <w:bCs/>
          <w:color w:val="000000"/>
        </w:rPr>
        <w:br/>
        <w:t>miała w swoim systemie wokalicznym tylko e i w taki sposób percypo-</w:t>
      </w:r>
    </w:p>
    <w:p w:rsidR="0015384D" w:rsidRDefault="0015384D">
      <w:pPr>
        <w:pStyle w:val="Teksttreci20"/>
        <w:shd w:val="clear" w:color="auto" w:fill="auto"/>
        <w:spacing w:line="288" w:lineRule="exact"/>
        <w:ind w:left="760"/>
        <w:jc w:val="both"/>
      </w:pPr>
      <w:r>
        <w:rPr>
          <w:rStyle w:val="Teksttreci2"/>
          <w:b/>
          <w:bCs/>
          <w:color w:val="000000"/>
        </w:rPr>
        <w:lastRenderedPageBreak/>
        <w:t xml:space="preserve">wała i artykułowała także ogólnopolske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 xml:space="preserve">albo też zbliżała je do </w:t>
      </w:r>
      <w:r>
        <w:rPr>
          <w:rStyle w:val="Teksttreci2Kursywa1"/>
          <w:b/>
          <w:bCs/>
          <w:color w:val="000000"/>
        </w:rPr>
        <w:t>y, i</w:t>
      </w:r>
      <w:r>
        <w:rPr>
          <w:rStyle w:val="Teksttreci2"/>
          <w:b/>
          <w:bCs/>
          <w:color w:val="000000"/>
        </w:rPr>
        <w:t>“.</w:t>
      </w:r>
      <w:r>
        <w:rPr>
          <w:rStyle w:val="Teksttreci2"/>
          <w:b/>
          <w:bCs/>
          <w:color w:val="000000"/>
        </w:rPr>
        <w:br/>
        <w:t>Nas interesuje głównie pierwsza z tych możliwości, gdyż chodzi nam</w:t>
      </w:r>
      <w:r>
        <w:rPr>
          <w:rStyle w:val="Teksttreci2"/>
          <w:b/>
          <w:bCs/>
          <w:color w:val="000000"/>
        </w:rPr>
        <w:br/>
        <w:t xml:space="preserve">właśnie o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 xml:space="preserve">&gt; </w:t>
      </w:r>
      <w:r>
        <w:rPr>
          <w:rStyle w:val="Teksttreci2Kursywa1"/>
          <w:b/>
          <w:bCs/>
          <w:color w:val="000000"/>
        </w:rPr>
        <w:t>e</w:t>
      </w:r>
      <w:r>
        <w:rPr>
          <w:rStyle w:val="Teksttreci2"/>
          <w:b/>
          <w:bCs/>
          <w:color w:val="000000"/>
        </w:rPr>
        <w:t xml:space="preserve"> jako dziś ogólnopolskie. Tymczasem na kresach ukr. zachodziła właśnie ta druga możliwość, stwierdzona, począwszy od Reja,</w:t>
      </w:r>
      <w:r>
        <w:rPr>
          <w:rStyle w:val="Teksttreci2"/>
          <w:b/>
          <w:bCs/>
          <w:color w:val="000000"/>
        </w:rPr>
        <w:br/>
        <w:t xml:space="preserve">Szarzyńskiego, Szymonowica, którzy rymowali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 xml:space="preserve">z i, </w:t>
      </w:r>
      <w:r>
        <w:rPr>
          <w:rStyle w:val="Teksttreci2Kursywa1"/>
          <w:b/>
          <w:bCs/>
          <w:color w:val="000000"/>
          <w:lang w:val="ru-RU" w:eastAsia="ru-RU"/>
        </w:rPr>
        <w:t>у</w:t>
      </w:r>
      <w:r>
        <w:rPr>
          <w:rStyle w:val="Teksttreci2Kursywa1"/>
          <w:b/>
          <w:bCs/>
          <w:color w:val="000000"/>
        </w:rPr>
        <w:t>;</w:t>
      </w:r>
      <w:r>
        <w:rPr>
          <w:rStyle w:val="Teksttreci2"/>
          <w:b/>
          <w:bCs/>
          <w:color w:val="000000"/>
        </w:rPr>
        <w:t xml:space="preserve"> podobnie „do dziś</w:t>
      </w:r>
      <w:r>
        <w:rPr>
          <w:rStyle w:val="Teksttreci2"/>
          <w:b/>
          <w:bCs/>
          <w:color w:val="000000"/>
        </w:rPr>
        <w:br/>
        <w:t xml:space="preserve">trzyma się nie naruszona wymowa </w:t>
      </w:r>
      <w:r>
        <w:rPr>
          <w:rStyle w:val="Teksttreci2Kursywa1"/>
          <w:b/>
          <w:bCs/>
          <w:color w:val="000000"/>
        </w:rPr>
        <w:t>śńik, śp'iwać“</w:t>
      </w:r>
      <w:r>
        <w:rPr>
          <w:rStyle w:val="Teksttreci2"/>
          <w:b/>
          <w:bCs/>
          <w:color w:val="000000"/>
        </w:rPr>
        <w:t xml:space="preserve"> u Polaków z Ukrainy —</w:t>
      </w:r>
      <w:r>
        <w:rPr>
          <w:rStyle w:val="Teksttreci2"/>
          <w:b/>
          <w:bCs/>
          <w:color w:val="000000"/>
        </w:rPr>
        <w:br/>
        <w:t>„nie stamtąd więc na pewno wyszedł popęd do jej usunięcia“ (Z. Stieber,</w:t>
      </w:r>
      <w:r>
        <w:rPr>
          <w:rStyle w:val="Teksttreci2"/>
          <w:b/>
          <w:bCs/>
          <w:color w:val="000000"/>
        </w:rPr>
        <w:br/>
        <w:t>„Rozwój fonolog. jęz. poi.“, 1952, w wyd. 1958. s. 43). Również u Polaków</w:t>
      </w:r>
      <w:r>
        <w:rPr>
          <w:rStyle w:val="Teksttreci2"/>
          <w:b/>
          <w:bCs/>
          <w:color w:val="000000"/>
        </w:rPr>
        <w:br/>
        <w:t xml:space="preserve">na kresach białoruskch utrzymuje się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 xml:space="preserve">czy </w:t>
      </w:r>
      <w:r>
        <w:rPr>
          <w:rStyle w:val="Teksttreci2Kursywa1"/>
          <w:b/>
          <w:bCs/>
          <w:color w:val="000000"/>
        </w:rPr>
        <w:t xml:space="preserve">i, </w:t>
      </w:r>
      <w:r>
        <w:rPr>
          <w:rStyle w:val="Teksttreci2Kursywa1"/>
          <w:b/>
          <w:bCs/>
          <w:color w:val="000000"/>
          <w:lang w:val="ru-RU" w:eastAsia="ru-RU"/>
        </w:rPr>
        <w:t>у</w:t>
      </w:r>
      <w:r>
        <w:rPr>
          <w:rStyle w:val="Teksttreci2"/>
          <w:b/>
          <w:bCs/>
          <w:color w:val="000000"/>
          <w:lang w:val="ru-RU" w:eastAsia="ru-RU"/>
        </w:rPr>
        <w:t xml:space="preserve"> </w:t>
      </w:r>
      <w:r>
        <w:rPr>
          <w:rStyle w:val="Teksttreci2"/>
          <w:b/>
          <w:bCs/>
          <w:color w:val="000000"/>
        </w:rPr>
        <w:t xml:space="preserve">&lt; </w:t>
      </w:r>
      <w:r>
        <w:rPr>
          <w:rStyle w:val="Teksttreci2Kursywa1"/>
          <w:b/>
          <w:bCs/>
          <w:color w:val="000000"/>
          <w:lang w:val="cs-CZ" w:eastAsia="cs-CZ"/>
        </w:rPr>
        <w:t>é,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jak świadczy odnośnie Wileńszczyzny H. Turska, zob. „Wilno i ziemia wileńska“, I, 1930,</w:t>
      </w:r>
      <w:r>
        <w:rPr>
          <w:rStyle w:val="Teksttreci2"/>
          <w:b/>
          <w:bCs/>
          <w:color w:val="000000"/>
        </w:rPr>
        <w:br/>
        <w:t xml:space="preserve">219 </w:t>
      </w:r>
      <w:r>
        <w:rPr>
          <w:rStyle w:val="Teksttreci2Kursywa1"/>
          <w:b/>
          <w:bCs/>
          <w:color w:val="000000"/>
        </w:rPr>
        <w:t>(dziwka, kobita, świca),</w:t>
      </w:r>
      <w:r>
        <w:rPr>
          <w:rStyle w:val="Teksttreci2"/>
          <w:b/>
          <w:bCs/>
          <w:color w:val="000000"/>
        </w:rPr>
        <w:t xml:space="preserve"> i odnośnie Suwalszczyzny K. Nitsch, „Dialekty jęz. pol.“, 1915, w wyd. 1957 s. 33. A zatem ani kresy ukraińskie,</w:t>
      </w:r>
      <w:r>
        <w:rPr>
          <w:rStyle w:val="Teksttreci2"/>
          <w:b/>
          <w:bCs/>
          <w:color w:val="000000"/>
        </w:rPr>
        <w:br/>
        <w:t xml:space="preserve">ani białoruskie nie przyczyniły się do przejścia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 xml:space="preserve">&gt; </w:t>
      </w:r>
      <w:r>
        <w:rPr>
          <w:rStyle w:val="Teksttreci2Kursywa1"/>
          <w:b/>
          <w:bCs/>
          <w:color w:val="000000"/>
        </w:rPr>
        <w:t>e</w:t>
      </w:r>
      <w:r>
        <w:rPr>
          <w:rStyle w:val="Teksttreci2"/>
          <w:b/>
          <w:bCs/>
          <w:color w:val="000000"/>
        </w:rPr>
        <w:t xml:space="preserve"> w języku ogólnopolskim.</w:t>
      </w:r>
    </w:p>
    <w:p w:rsidR="0015384D" w:rsidRDefault="0015384D">
      <w:pPr>
        <w:pStyle w:val="Teksttreci20"/>
        <w:shd w:val="clear" w:color="auto" w:fill="auto"/>
        <w:spacing w:line="294" w:lineRule="exact"/>
        <w:ind w:left="760" w:firstLine="600"/>
        <w:jc w:val="both"/>
      </w:pPr>
      <w:r>
        <w:rPr>
          <w:rStyle w:val="Teksttreci2"/>
          <w:b/>
          <w:bCs/>
          <w:color w:val="000000"/>
        </w:rPr>
        <w:t xml:space="preserve">K. Nitsch, </w:t>
      </w:r>
      <w:r>
        <w:rPr>
          <w:rStyle w:val="Teksttreci2"/>
          <w:b/>
          <w:bCs/>
          <w:color w:val="000000"/>
          <w:lang w:val="de-DE" w:eastAsia="de-DE"/>
        </w:rPr>
        <w:t xml:space="preserve">SAU, </w:t>
      </w:r>
      <w:r>
        <w:rPr>
          <w:rStyle w:val="Teksttreci2"/>
          <w:b/>
          <w:bCs/>
          <w:color w:val="000000"/>
        </w:rPr>
        <w:t xml:space="preserve">1937, 284—8, tłumaczył usunięcie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>inaczej: tym że</w:t>
      </w:r>
      <w:r>
        <w:rPr>
          <w:rStyle w:val="Teksttreci2"/>
          <w:b/>
          <w:bCs/>
          <w:color w:val="000000"/>
        </w:rPr>
        <w:br/>
        <w:t>na przeł. XVIII—XIX w. w W-wie, gdzie stykali się ludzie z całej Polski,</w:t>
      </w:r>
      <w:r>
        <w:rPr>
          <w:rStyle w:val="Teksttreci2"/>
          <w:b/>
          <w:bCs/>
          <w:color w:val="000000"/>
        </w:rPr>
        <w:br/>
        <w:t>„Mało- i Wielkopolanie narzucają swoje, za lepsze uchodzące, wyraźne</w:t>
      </w:r>
      <w:r>
        <w:rPr>
          <w:rStyle w:val="Teksttreci2"/>
          <w:b/>
          <w:bCs/>
          <w:color w:val="000000"/>
        </w:rPr>
        <w:br/>
        <w:t xml:space="preserve">rozróżnianie </w:t>
      </w:r>
      <w:r>
        <w:rPr>
          <w:rStyle w:val="Teksttreci2Kursywa1"/>
          <w:b/>
          <w:bCs/>
          <w:color w:val="000000"/>
          <w:lang w:val="ru-RU" w:eastAsia="ru-RU"/>
        </w:rPr>
        <w:t>у</w:t>
      </w:r>
      <w:r>
        <w:rPr>
          <w:rStyle w:val="Teksttreci2"/>
          <w:b/>
          <w:bCs/>
          <w:color w:val="000000"/>
          <w:lang w:val="ru-RU" w:eastAsia="ru-RU"/>
        </w:rPr>
        <w:t xml:space="preserve"> </w:t>
      </w:r>
      <w:r>
        <w:rPr>
          <w:rStyle w:val="Teksttreci2"/>
          <w:b/>
          <w:bCs/>
          <w:color w:val="000000"/>
        </w:rPr>
        <w:t>i i“ (wobec ich zlewania się na Mazowszu) z wymową typu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 xml:space="preserve">bida, </w:t>
      </w:r>
      <w:r>
        <w:rPr>
          <w:rStyle w:val="Teksttreci2Kursywa1"/>
          <w:b/>
          <w:bCs/>
          <w:color w:val="000000"/>
          <w:lang w:val="cs-CZ" w:eastAsia="cs-CZ"/>
        </w:rPr>
        <w:t>gžyx,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„a skoro (...) [mazowieckiego]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 xml:space="preserve">[np. </w:t>
      </w:r>
      <w:r>
        <w:rPr>
          <w:rStyle w:val="Teksttreci2Kursywa1"/>
          <w:b/>
          <w:bCs/>
          <w:color w:val="000000"/>
          <w:lang w:val="cs-CZ" w:eastAsia="cs-CZ"/>
        </w:rPr>
        <w:t>gžéx]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me można fonologicznie i semantycznie (?) utożsamiać z «poprawnym» małopolskim </w:t>
      </w:r>
      <w:r>
        <w:rPr>
          <w:rStyle w:val="Teksttreci2Kursywa1"/>
          <w:b/>
          <w:bCs/>
          <w:color w:val="000000"/>
          <w:lang w:val="ru-RU" w:eastAsia="ru-RU"/>
        </w:rPr>
        <w:t>у</w:t>
      </w:r>
      <w:r>
        <w:rPr>
          <w:rStyle w:val="Teksttreci2Kursywa1"/>
          <w:b/>
          <w:bCs/>
          <w:color w:val="000000"/>
          <w:lang w:val="ru-RU" w:eastAsia="ru-RU"/>
        </w:rPr>
        <w:br/>
      </w:r>
      <w:r>
        <w:rPr>
          <w:rStyle w:val="Teksttreci2"/>
          <w:b/>
          <w:bCs/>
          <w:color w:val="000000"/>
        </w:rPr>
        <w:t xml:space="preserve">[którego się nie umie wymawiać], to się zamiast niego podstawia najbliższe mu w drugim kierunku </w:t>
      </w:r>
      <w:r>
        <w:rPr>
          <w:rStyle w:val="Teksttreci2Kursywa1"/>
          <w:b/>
          <w:bCs/>
          <w:color w:val="000000"/>
        </w:rPr>
        <w:t>e</w:t>
      </w:r>
      <w:r>
        <w:rPr>
          <w:rStyle w:val="Teksttreci2"/>
          <w:b/>
          <w:bCs/>
          <w:color w:val="000000"/>
        </w:rPr>
        <w:t xml:space="preserve">: </w:t>
      </w:r>
      <w:r>
        <w:rPr>
          <w:rStyle w:val="Teksttreci2Kursywa1"/>
          <w:b/>
          <w:bCs/>
          <w:color w:val="000000"/>
        </w:rPr>
        <w:t>nieść, bieda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1"/>
          <w:b/>
          <w:bCs/>
          <w:color w:val="000000"/>
        </w:rPr>
        <w:t>grzech“.</w:t>
      </w:r>
      <w:r>
        <w:rPr>
          <w:rStyle w:val="Teksttreci2"/>
          <w:b/>
          <w:bCs/>
          <w:color w:val="000000"/>
        </w:rPr>
        <w:t xml:space="preserve"> (Dlaczego </w:t>
      </w:r>
      <w:r>
        <w:rPr>
          <w:rStyle w:val="Teksttreci2Kursywa1"/>
          <w:b/>
          <w:bCs/>
          <w:color w:val="000000"/>
        </w:rPr>
        <w:t>nieść, bieda?</w:t>
      </w:r>
      <w:r>
        <w:rPr>
          <w:rStyle w:val="Teksttreci2Kursywa1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t xml:space="preserve">Nie umie się mówić </w:t>
      </w:r>
      <w:r>
        <w:rPr>
          <w:rStyle w:val="Teksttreci2Kursywa1"/>
          <w:b/>
          <w:bCs/>
          <w:color w:val="000000"/>
          <w:lang w:val="cs-CZ" w:eastAsia="cs-CZ"/>
        </w:rPr>
        <w:t>gžyx,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więc, powiedzmy, „podstawia się“ </w:t>
      </w:r>
      <w:r>
        <w:rPr>
          <w:rStyle w:val="Teksttreci2Kursywa1"/>
          <w:b/>
          <w:bCs/>
          <w:color w:val="000000"/>
          <w:lang w:val="cs-CZ" w:eastAsia="cs-CZ"/>
        </w:rPr>
        <w:t>gžex,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ale</w:t>
      </w:r>
      <w:r>
        <w:rPr>
          <w:rStyle w:val="Teksttreci2"/>
          <w:b/>
          <w:bCs/>
          <w:color w:val="000000"/>
        </w:rPr>
        <w:br/>
        <w:t xml:space="preserve">dlaczego również </w:t>
      </w:r>
      <w:r>
        <w:rPr>
          <w:rStyle w:val="Teksttreci2Kursywa1"/>
          <w:b/>
          <w:bCs/>
          <w:color w:val="000000"/>
        </w:rPr>
        <w:t>bida</w:t>
      </w:r>
      <w:r>
        <w:rPr>
          <w:rStyle w:val="Teksttreci2"/>
          <w:b/>
          <w:bCs/>
          <w:color w:val="000000"/>
        </w:rPr>
        <w:t xml:space="preserve"> zastępuje się przez </w:t>
      </w:r>
      <w:r>
        <w:rPr>
          <w:rStyle w:val="Teksttreci2Kursywa1"/>
          <w:b/>
          <w:bCs/>
          <w:color w:val="000000"/>
        </w:rPr>
        <w:t>beda</w:t>
      </w:r>
      <w:r>
        <w:rPr>
          <w:rStyle w:val="Teksttreci2"/>
          <w:b/>
          <w:bCs/>
          <w:color w:val="000000"/>
        </w:rPr>
        <w:t>, jeśli bi</w:t>
      </w:r>
      <w:r>
        <w:rPr>
          <w:rStyle w:val="Teksttreci2"/>
          <w:b/>
          <w:bCs/>
          <w:color w:val="000000"/>
          <w:lang w:val="ru-RU" w:eastAsia="ru-RU"/>
        </w:rPr>
        <w:t xml:space="preserve"> </w:t>
      </w:r>
      <w:r>
        <w:rPr>
          <w:rStyle w:val="Teksttreci2"/>
          <w:b/>
          <w:bCs/>
          <w:color w:val="000000"/>
        </w:rPr>
        <w:t>nie przedstawia</w:t>
      </w:r>
      <w:r>
        <w:rPr>
          <w:rStyle w:val="Teksttreci2"/>
          <w:b/>
          <w:bCs/>
          <w:color w:val="000000"/>
        </w:rPr>
        <w:br/>
        <w:t xml:space="preserve">trudności dla Mazura? Dlaczego się „podstawia“ </w:t>
      </w:r>
      <w:r>
        <w:rPr>
          <w:rStyle w:val="Teksttreci2Kursywa1"/>
          <w:b/>
          <w:bCs/>
          <w:color w:val="000000"/>
          <w:lang w:val="cs-CZ" w:eastAsia="cs-CZ"/>
        </w:rPr>
        <w:t>gžex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a nie najbliższe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  <w:lang w:val="cs-CZ" w:eastAsia="cs-CZ"/>
        </w:rPr>
        <w:t>gžix?).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Jest to podobne nie przekonywające wyjaśnienie („podstawieniowe“, czyli młodogramatyczne), jak w pracy tegoż autora „Z dziejów narzecza małopolskiego“ („Symbola grammaticae </w:t>
      </w:r>
      <w:r>
        <w:rPr>
          <w:rStyle w:val="Teksttreci2"/>
          <w:b/>
          <w:bCs/>
          <w:color w:val="000000"/>
          <w:lang w:val="de-DE" w:eastAsia="de-DE"/>
        </w:rPr>
        <w:t xml:space="preserve">in </w:t>
      </w:r>
      <w:r>
        <w:rPr>
          <w:rStyle w:val="Teksttreci2"/>
          <w:b/>
          <w:bCs/>
          <w:color w:val="000000"/>
        </w:rPr>
        <w:t xml:space="preserve">honorem J. Rozwadowski“, II, 1928) wyjaśniony został zanik nosówek w części Małopolski „podstawieniem“ </w:t>
      </w:r>
      <w:r>
        <w:rPr>
          <w:rStyle w:val="Teksttreci2Kursywa1"/>
          <w:b/>
          <w:bCs/>
          <w:color w:val="000000"/>
        </w:rPr>
        <w:t>e</w:t>
      </w:r>
      <w:r>
        <w:rPr>
          <w:rStyle w:val="Teksttreci2"/>
          <w:b/>
          <w:bCs/>
          <w:color w:val="000000"/>
        </w:rPr>
        <w:t xml:space="preserve"> na miejsce „lepszego“ wielkopolskiego ę, sobie nieznanego</w:t>
      </w:r>
      <w:r>
        <w:rPr>
          <w:rStyle w:val="Teksttreci2"/>
          <w:b/>
          <w:bCs/>
          <w:color w:val="000000"/>
        </w:rPr>
        <w:br/>
        <w:t>(jak widać, nawet te same wyrazy się powtarzają). Z. Stieber (cyt. praca,</w:t>
      </w:r>
      <w:r>
        <w:rPr>
          <w:rStyle w:val="Teksttreci2"/>
          <w:b/>
          <w:bCs/>
          <w:color w:val="000000"/>
        </w:rPr>
        <w:br/>
        <w:t>43—4) podobne wytłumaczenie oparł na wspomnianym tamże przez</w:t>
      </w:r>
      <w:r>
        <w:rPr>
          <w:rStyle w:val="Teksttreci2"/>
          <w:b/>
          <w:bCs/>
          <w:color w:val="000000"/>
        </w:rPr>
        <w:br/>
        <w:t xml:space="preserve">Nitscha małopolskim typie </w:t>
      </w:r>
      <w:r>
        <w:rPr>
          <w:rStyle w:val="Teksttreci2Kursywa1"/>
          <w:b/>
          <w:bCs/>
          <w:color w:val="000000"/>
        </w:rPr>
        <w:t>śp'ywać:</w:t>
      </w:r>
      <w:r>
        <w:rPr>
          <w:rStyle w:val="Teksttreci2"/>
          <w:b/>
          <w:bCs/>
          <w:color w:val="000000"/>
        </w:rPr>
        <w:t xml:space="preserve"> wymowa taka, „jako bliższa pisowni</w:t>
      </w:r>
      <w:r>
        <w:rPr>
          <w:rStyle w:val="Teksttreci2"/>
          <w:b/>
          <w:bCs/>
          <w:color w:val="000000"/>
        </w:rPr>
        <w:br/>
        <w:t>mogła uchodzić za lepszą; jednak warszawianin nie przyzwyczajony do</w:t>
      </w:r>
      <w:r>
        <w:rPr>
          <w:rStyle w:val="Teksttreci2"/>
          <w:b/>
          <w:bCs/>
          <w:color w:val="000000"/>
        </w:rPr>
        <w:br/>
        <w:t xml:space="preserve">wymowy dźwięku </w:t>
      </w:r>
      <w:r>
        <w:rPr>
          <w:rStyle w:val="Teksttreci2Kursywa1"/>
          <w:b/>
          <w:bCs/>
          <w:color w:val="000000"/>
          <w:lang w:val="ru-RU" w:eastAsia="ru-RU"/>
        </w:rPr>
        <w:t>у</w:t>
      </w:r>
      <w:r>
        <w:rPr>
          <w:rStyle w:val="Teksttreci2"/>
          <w:b/>
          <w:bCs/>
          <w:color w:val="000000"/>
          <w:lang w:val="ru-RU" w:eastAsia="ru-RU"/>
        </w:rPr>
        <w:t xml:space="preserve"> </w:t>
      </w:r>
      <w:r>
        <w:rPr>
          <w:rStyle w:val="Teksttreci2"/>
          <w:b/>
          <w:bCs/>
          <w:color w:val="000000"/>
        </w:rPr>
        <w:t xml:space="preserve">po miękkiej mógł łatwo podstawić swoje </w:t>
      </w:r>
      <w:r>
        <w:rPr>
          <w:rStyle w:val="Teksttreci2Kursywa1"/>
          <w:b/>
          <w:bCs/>
          <w:color w:val="000000"/>
        </w:rPr>
        <w:t>e“.</w:t>
      </w:r>
    </w:p>
    <w:p w:rsidR="0015384D" w:rsidRDefault="0015384D">
      <w:pPr>
        <w:pStyle w:val="Teksttreci20"/>
        <w:shd w:val="clear" w:color="auto" w:fill="auto"/>
        <w:ind w:left="760" w:firstLine="600"/>
        <w:jc w:val="both"/>
      </w:pPr>
      <w:r>
        <w:rPr>
          <w:rStyle w:val="Teksttreci2"/>
          <w:b/>
          <w:bCs/>
          <w:color w:val="000000"/>
        </w:rPr>
        <w:t>Bardziej przekonywające jest „analogistyczne“ wyjaśnienie. Z. Klemensiewicza, które można poprzeć obserwacją, że u C. Bazylika (1562)</w:t>
      </w:r>
      <w:r>
        <w:rPr>
          <w:rStyle w:val="Teksttreci2"/>
          <w:b/>
          <w:bCs/>
          <w:color w:val="000000"/>
        </w:rPr>
        <w:br/>
        <w:t xml:space="preserve">i rzadziej w „Proteusie“ (1564) występują rymy typu </w:t>
      </w:r>
      <w:r>
        <w:rPr>
          <w:rStyle w:val="Teksttreci2Kursywa1"/>
          <w:b/>
          <w:bCs/>
          <w:color w:val="000000"/>
        </w:rPr>
        <w:t>tego</w:t>
      </w:r>
      <w:r>
        <w:rPr>
          <w:rStyle w:val="Teksttreci2"/>
          <w:b/>
          <w:bCs/>
          <w:color w:val="000000"/>
        </w:rPr>
        <w:t xml:space="preserve"> — </w:t>
      </w:r>
      <w:r>
        <w:rPr>
          <w:rStyle w:val="Teksttreci2Kursywa1"/>
          <w:b/>
          <w:bCs/>
          <w:color w:val="000000"/>
        </w:rPr>
        <w:t>wiecznego</w:t>
      </w:r>
      <w:r>
        <w:rPr>
          <w:rStyle w:val="Teksttreci2Kursywa1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t>(W. Lubaś, Zesz. Nauk. UJ, 37, 1961, 117, tłumaczy to odwrotnie — tym,</w:t>
      </w:r>
      <w:r>
        <w:rPr>
          <w:rStyle w:val="Teksttreci2"/>
          <w:b/>
          <w:bCs/>
          <w:color w:val="000000"/>
        </w:rPr>
        <w:br/>
        <w:t xml:space="preserve">że </w:t>
      </w:r>
      <w:r>
        <w:rPr>
          <w:rStyle w:val="Teksttreci2Kursywa1"/>
          <w:b/>
          <w:bCs/>
          <w:color w:val="000000"/>
        </w:rPr>
        <w:t>tego</w:t>
      </w:r>
      <w:r>
        <w:rPr>
          <w:rStyle w:val="Teksttreci2"/>
          <w:b/>
          <w:bCs/>
          <w:color w:val="000000"/>
        </w:rPr>
        <w:t xml:space="preserve"> miało pochylone </w:t>
      </w:r>
      <w:r>
        <w:rPr>
          <w:rStyle w:val="Teksttreci2Kursywa1"/>
          <w:b/>
          <w:bCs/>
          <w:color w:val="000000"/>
        </w:rPr>
        <w:t>e,</w:t>
      </w:r>
      <w:r>
        <w:rPr>
          <w:rStyle w:val="Teksttreci2"/>
          <w:b/>
          <w:bCs/>
          <w:color w:val="000000"/>
        </w:rPr>
        <w:t xml:space="preserve"> nie dostrzegając możliwości przeciwnej interpretacji). Nowych dowodów dostarczyłoby może zbadanie, czy obszar</w:t>
      </w:r>
    </w:p>
    <w:p w:rsidR="0015384D" w:rsidRDefault="0015384D">
      <w:pPr>
        <w:pStyle w:val="Teksttreci20"/>
        <w:shd w:val="clear" w:color="auto" w:fill="auto"/>
        <w:spacing w:line="324" w:lineRule="exact"/>
        <w:jc w:val="both"/>
      </w:pPr>
      <w:r>
        <w:rPr>
          <w:rStyle w:val="Teksttreci2"/>
          <w:b/>
          <w:bCs/>
          <w:color w:val="000000"/>
        </w:rPr>
        <w:t xml:space="preserve">gwar. </w:t>
      </w:r>
      <w:r>
        <w:rPr>
          <w:rStyle w:val="Teksttreci2Kursywa1"/>
          <w:b/>
          <w:bCs/>
          <w:color w:val="000000"/>
        </w:rPr>
        <w:t>tego</w:t>
      </w:r>
      <w:r>
        <w:rPr>
          <w:rStyle w:val="Teksttreci2"/>
          <w:b/>
          <w:bCs/>
          <w:color w:val="000000"/>
        </w:rPr>
        <w:t xml:space="preserve"> itd. (przeciw </w:t>
      </w:r>
      <w:r>
        <w:rPr>
          <w:rStyle w:val="Teksttreci2Kursywa1"/>
          <w:b/>
          <w:bCs/>
          <w:color w:val="000000"/>
          <w:lang w:val="cs-CZ" w:eastAsia="cs-CZ"/>
        </w:rPr>
        <w:t>tégo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itd.) pokrywa się z obszarem zaniku </w:t>
      </w:r>
      <w:r>
        <w:rPr>
          <w:rStyle w:val="Teksttreci2"/>
          <w:b/>
          <w:bCs/>
          <w:color w:val="000000"/>
          <w:lang w:val="cs-CZ" w:eastAsia="cs-CZ"/>
        </w:rPr>
        <w:t xml:space="preserve">é </w:t>
      </w:r>
      <w:r>
        <w:rPr>
          <w:rStyle w:val="Teksttreci2"/>
          <w:b/>
          <w:bCs/>
          <w:color w:val="000000"/>
        </w:rPr>
        <w:t>(płd.</w:t>
      </w:r>
      <w:r>
        <w:rPr>
          <w:rStyle w:val="Teksttreci2"/>
          <w:b/>
          <w:bCs/>
          <w:color w:val="000000"/>
        </w:rPr>
        <w:br/>
        <w:t>Mazowsze i płn. Małopolska wg K. Nitscha, „Dialekty jęz. pol.“, 3. wyd.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1957, 33).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20"/>
        <w:jc w:val="both"/>
      </w:pPr>
      <w:r>
        <w:rPr>
          <w:rStyle w:val="Teksttreci2Kursywa1"/>
          <w:b/>
          <w:bCs/>
          <w:color w:val="000000"/>
        </w:rPr>
        <w:t>Wtórna nosowość.</w:t>
      </w:r>
      <w:r>
        <w:rPr>
          <w:rStyle w:val="Teksttreci2"/>
          <w:b/>
          <w:bCs/>
          <w:color w:val="000000"/>
        </w:rPr>
        <w:t xml:space="preserve"> J. Szerech-Szewelow </w:t>
      </w:r>
      <w:r>
        <w:rPr>
          <w:rStyle w:val="Teksttreci2"/>
          <w:b/>
          <w:bCs/>
          <w:color w:val="000000"/>
          <w:lang w:val="cs-CZ" w:eastAsia="cs-CZ"/>
        </w:rPr>
        <w:t xml:space="preserve">(„Slavic </w:t>
      </w:r>
      <w:r>
        <w:rPr>
          <w:rStyle w:val="Teksttreci2"/>
          <w:b/>
          <w:bCs/>
          <w:color w:val="000000"/>
          <w:lang w:val="de-DE" w:eastAsia="de-DE"/>
        </w:rPr>
        <w:t xml:space="preserve">Word“, </w:t>
      </w:r>
      <w:r>
        <w:rPr>
          <w:rStyle w:val="Teksttreci2"/>
          <w:b/>
          <w:bCs/>
          <w:color w:val="000000"/>
        </w:rPr>
        <w:t>1952, 338)</w:t>
      </w:r>
      <w:r>
        <w:rPr>
          <w:rStyle w:val="Teksttreci2"/>
          <w:b/>
          <w:bCs/>
          <w:color w:val="000000"/>
        </w:rPr>
        <w:br/>
        <w:t xml:space="preserve">uważał, że wtórna nosowość typu </w:t>
      </w:r>
      <w:r>
        <w:rPr>
          <w:rStyle w:val="Teksttreci2Kursywa1"/>
          <w:b/>
          <w:bCs/>
          <w:color w:val="000000"/>
        </w:rPr>
        <w:t>mięszać</w:t>
      </w:r>
      <w:r>
        <w:rPr>
          <w:rStyle w:val="Teksttreci2"/>
          <w:b/>
          <w:bCs/>
          <w:color w:val="000000"/>
        </w:rPr>
        <w:t xml:space="preserve"> powstała — lub uzyskała dodatkowy bodziec — pod wpływem ucieczki od ukr. wymowy beznosówkowej. To oczywiście nie może wchodzić w rachubę, gdyż w zjawisku tym</w:t>
      </w:r>
      <w:r>
        <w:rPr>
          <w:rStyle w:val="Teksttreci2"/>
          <w:b/>
          <w:bCs/>
          <w:color w:val="000000"/>
        </w:rPr>
        <w:br/>
        <w:t>istnieje pewna regularność (pozycja po wargowej a przed szczelinową,</w:t>
      </w:r>
      <w:r>
        <w:rPr>
          <w:rStyle w:val="Teksttreci2"/>
          <w:b/>
          <w:bCs/>
          <w:color w:val="000000"/>
        </w:rPr>
        <w:br/>
        <w:t>główny ośrodek na Mazowszu), oznaczająca, że jest to rodzima tendencja,</w:t>
      </w:r>
      <w:r>
        <w:rPr>
          <w:rStyle w:val="Teksttreci2"/>
          <w:b/>
          <w:bCs/>
          <w:color w:val="000000"/>
        </w:rPr>
        <w:br/>
        <w:t>czyli „prawo głosowe“ (tyle że niemłodogramatyczne, tj. niebezwyjątkowe).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20"/>
        <w:jc w:val="both"/>
      </w:pPr>
      <w:r>
        <w:rPr>
          <w:rStyle w:val="Teksttreci2Kursywa1"/>
          <w:b/>
          <w:bCs/>
          <w:color w:val="000000"/>
        </w:rPr>
        <w:t>Odchylenia od repartycji o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e.</w:t>
      </w:r>
      <w:r>
        <w:rPr>
          <w:rStyle w:val="Teksttreci2"/>
          <w:b/>
          <w:bCs/>
          <w:color w:val="000000"/>
        </w:rPr>
        <w:t xml:space="preserve"> J. Szerech-Szewelow </w:t>
      </w:r>
      <w:r>
        <w:rPr>
          <w:rStyle w:val="Teksttreci2"/>
          <w:b/>
          <w:bCs/>
          <w:color w:val="000000"/>
          <w:lang w:val="cs-CZ" w:eastAsia="cs-CZ"/>
        </w:rPr>
        <w:t xml:space="preserve">(„Slavic </w:t>
      </w:r>
      <w:r w:rsidRPr="008B6C9E">
        <w:rPr>
          <w:rStyle w:val="Teksttreci2"/>
          <w:b/>
          <w:bCs/>
          <w:color w:val="000000"/>
          <w:lang w:eastAsia="en-US"/>
        </w:rPr>
        <w:t>Word“,</w:t>
      </w:r>
      <w:r w:rsidRPr="008B6C9E">
        <w:rPr>
          <w:rStyle w:val="Teksttreci2"/>
          <w:b/>
          <w:bCs/>
          <w:color w:val="000000"/>
          <w:lang w:eastAsia="en-US"/>
        </w:rPr>
        <w:br/>
      </w:r>
      <w:r>
        <w:rPr>
          <w:rStyle w:val="Teksttreci2"/>
          <w:b/>
          <w:bCs/>
          <w:color w:val="000000"/>
        </w:rPr>
        <w:t xml:space="preserve">1952, 338—9) sądził, że odchylenia od o typu a) </w:t>
      </w:r>
      <w:r>
        <w:rPr>
          <w:rStyle w:val="Teksttreci2Kursywa1"/>
          <w:b/>
          <w:bCs/>
          <w:color w:val="000000"/>
        </w:rPr>
        <w:t>wiesna, biedro, mietła</w:t>
      </w:r>
      <w:r>
        <w:rPr>
          <w:rStyle w:val="Teksttreci2"/>
          <w:b/>
          <w:bCs/>
          <w:color w:val="000000"/>
        </w:rPr>
        <w:t xml:space="preserve"> itp.,</w:t>
      </w:r>
      <w:r>
        <w:rPr>
          <w:rStyle w:val="Teksttreci2"/>
          <w:b/>
          <w:bCs/>
          <w:color w:val="000000"/>
        </w:rPr>
        <w:br/>
        <w:t xml:space="preserve">b) </w:t>
      </w:r>
      <w:r>
        <w:rPr>
          <w:rStyle w:val="Teksttreci2Kursywa1"/>
          <w:b/>
          <w:bCs/>
          <w:color w:val="000000"/>
        </w:rPr>
        <w:t>jest</w:t>
      </w:r>
      <w:r>
        <w:rPr>
          <w:rStyle w:val="Teksttreci2"/>
          <w:b/>
          <w:bCs/>
          <w:color w:val="000000"/>
        </w:rPr>
        <w:t xml:space="preserve"> oraz od </w:t>
      </w:r>
      <w:r>
        <w:rPr>
          <w:rStyle w:val="Teksttreci2Kursywa1"/>
          <w:b/>
          <w:bCs/>
          <w:color w:val="000000"/>
        </w:rPr>
        <w:t>e</w:t>
      </w:r>
      <w:r>
        <w:rPr>
          <w:rStyle w:val="Teksttreci2"/>
          <w:b/>
          <w:bCs/>
          <w:color w:val="000000"/>
        </w:rPr>
        <w:t xml:space="preserve"> typu a) </w:t>
      </w:r>
      <w:r>
        <w:rPr>
          <w:rStyle w:val="Teksttreci2Kursywa1"/>
          <w:b/>
          <w:bCs/>
          <w:color w:val="000000"/>
        </w:rPr>
        <w:t>pożoga, ożóg, czop, trzop, macocha</w:t>
      </w:r>
      <w:r>
        <w:rPr>
          <w:rStyle w:val="Teksttreci2"/>
          <w:b/>
          <w:bCs/>
          <w:color w:val="000000"/>
        </w:rPr>
        <w:t xml:space="preserve"> (ukr. </w:t>
      </w:r>
      <w:r>
        <w:rPr>
          <w:rStyle w:val="Teksttreci2Kursywa1"/>
          <w:b/>
          <w:bCs/>
          <w:color w:val="000000"/>
        </w:rPr>
        <w:t>*mačoxa)</w:t>
      </w:r>
      <w:r>
        <w:rPr>
          <w:rStyle w:val="Teksttreci2Kursywa1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t xml:space="preserve">itp., b) </w:t>
      </w:r>
      <w:r>
        <w:rPr>
          <w:rStyle w:val="Teksttreci2Kursywa1"/>
          <w:b/>
          <w:bCs/>
          <w:color w:val="000000"/>
        </w:rPr>
        <w:t>czółno, żółty</w:t>
      </w:r>
      <w:r>
        <w:rPr>
          <w:rStyle w:val="Teksttreci2"/>
          <w:b/>
          <w:bCs/>
          <w:color w:val="000000"/>
        </w:rPr>
        <w:t xml:space="preserve"> itp. zawdzięcza język pol. wpływowi ukr. z okresu</w:t>
      </w:r>
      <w:r>
        <w:rPr>
          <w:rStyle w:val="Teksttreci2"/>
          <w:b/>
          <w:bCs/>
          <w:color w:val="000000"/>
        </w:rPr>
        <w:br/>
        <w:t xml:space="preserve">między X </w:t>
      </w:r>
      <w:r w:rsidRPr="008B6C9E">
        <w:rPr>
          <w:rStyle w:val="Teksttreci2"/>
          <w:b/>
          <w:bCs/>
          <w:color w:val="000000"/>
          <w:lang w:eastAsia="en-US"/>
        </w:rPr>
        <w:t xml:space="preserve">a </w:t>
      </w:r>
      <w:r>
        <w:rPr>
          <w:rStyle w:val="Teksttreci2"/>
          <w:b/>
          <w:bCs/>
          <w:color w:val="000000"/>
        </w:rPr>
        <w:t xml:space="preserve">XIV w. W wypadku </w:t>
      </w:r>
      <w:r>
        <w:rPr>
          <w:rStyle w:val="Teksttreci2Kursywa1"/>
          <w:b/>
          <w:bCs/>
          <w:color w:val="000000"/>
        </w:rPr>
        <w:t>wiesna</w:t>
      </w:r>
      <w:r>
        <w:rPr>
          <w:rStyle w:val="Teksttreci2"/>
          <w:b/>
          <w:bCs/>
          <w:color w:val="000000"/>
        </w:rPr>
        <w:t xml:space="preserve"> itp. jest to oczywisty wpływ</w:t>
      </w:r>
      <w:r>
        <w:rPr>
          <w:rStyle w:val="Teksttreci2"/>
          <w:b/>
          <w:bCs/>
          <w:color w:val="000000"/>
        </w:rPr>
        <w:br/>
        <w:t xml:space="preserve">miękkich wargowych, w wypadku </w:t>
      </w:r>
      <w:r>
        <w:rPr>
          <w:rStyle w:val="Teksttreci2Kursywa1"/>
          <w:b/>
          <w:bCs/>
          <w:color w:val="000000"/>
        </w:rPr>
        <w:t>jest</w:t>
      </w:r>
      <w:r>
        <w:rPr>
          <w:rStyle w:val="Teksttreci2"/>
          <w:b/>
          <w:bCs/>
          <w:color w:val="000000"/>
        </w:rPr>
        <w:t xml:space="preserve"> — wpływ obocznego </w:t>
      </w:r>
      <w:r>
        <w:rPr>
          <w:rStyle w:val="Teksttreci2Kursywa1"/>
          <w:b/>
          <w:bCs/>
          <w:color w:val="000000"/>
        </w:rPr>
        <w:t>jeść</w:t>
      </w:r>
      <w:r>
        <w:rPr>
          <w:rStyle w:val="Teksttreci2"/>
          <w:b/>
          <w:bCs/>
          <w:color w:val="000000"/>
        </w:rPr>
        <w:t xml:space="preserve"> i form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jeśm</w:t>
      </w:r>
      <w:r>
        <w:rPr>
          <w:rStyle w:val="Teksttreci2"/>
          <w:b/>
          <w:bCs/>
          <w:color w:val="000000"/>
        </w:rPr>
        <w:t xml:space="preserve"> itd. (co zresztą Szerech przyznaje, ale zakłada dodatkowy wpływ</w:t>
      </w:r>
      <w:r>
        <w:rPr>
          <w:rStyle w:val="Teksttreci2"/>
          <w:b/>
          <w:bCs/>
          <w:color w:val="000000"/>
        </w:rPr>
        <w:br/>
        <w:t xml:space="preserve">ukr. bez dostatecznych podstaw). Wypadki typu </w:t>
      </w:r>
      <w:r>
        <w:rPr>
          <w:rStyle w:val="Teksttreci2Kursywa1"/>
          <w:b/>
          <w:bCs/>
          <w:color w:val="000000"/>
        </w:rPr>
        <w:t>pożoga, czop</w:t>
      </w:r>
      <w:r>
        <w:rPr>
          <w:rStyle w:val="Teksttreci2"/>
          <w:b/>
          <w:bCs/>
          <w:color w:val="000000"/>
        </w:rPr>
        <w:t xml:space="preserve"> itp. próbowano (Szober) tłumaczyć występującą też w Polsce — jak na Rusi — tendencją do depalatalizacji </w:t>
      </w:r>
      <w:r>
        <w:rPr>
          <w:rStyle w:val="Teksttreci2Kursywa1"/>
          <w:b/>
          <w:bCs/>
          <w:color w:val="000000"/>
        </w:rPr>
        <w:t>že, če</w:t>
      </w:r>
      <w:r>
        <w:rPr>
          <w:rStyle w:val="Teksttreci2"/>
          <w:b/>
          <w:bCs/>
          <w:color w:val="000000"/>
        </w:rPr>
        <w:t xml:space="preserve"> (na </w:t>
      </w:r>
      <w:r>
        <w:rPr>
          <w:rStyle w:val="Teksttreci2Kursywa1"/>
          <w:b/>
          <w:bCs/>
          <w:color w:val="000000"/>
          <w:lang w:val="cs-CZ" w:eastAsia="cs-CZ"/>
        </w:rPr>
        <w:t>še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brak przykładów). To by szło po</w:t>
      </w:r>
      <w:r>
        <w:rPr>
          <w:rStyle w:val="Teksttreci2"/>
          <w:b/>
          <w:bCs/>
          <w:color w:val="000000"/>
        </w:rPr>
        <w:br/>
        <w:t>linii intencji Szerecha. Ale jest to szersze zjawisko, zależne nie od poprzednictwa, lecz następstwa fonetycznego: e&gt;o zachodzi nieraz przed</w:t>
      </w:r>
      <w:r>
        <w:rPr>
          <w:rStyle w:val="Teksttreci2"/>
          <w:b/>
          <w:bCs/>
          <w:color w:val="000000"/>
        </w:rPr>
        <w:br/>
        <w:t>tylnojęzykowymi (</w:t>
      </w:r>
      <w:r>
        <w:rPr>
          <w:rStyle w:val="Teksttreci2Kursywa1"/>
          <w:b/>
          <w:bCs/>
          <w:color w:val="000000"/>
        </w:rPr>
        <w:t>pożoga, macocha, wlokę</w:t>
      </w:r>
      <w:r>
        <w:rPr>
          <w:rStyle w:val="Teksttreci2"/>
          <w:b/>
          <w:bCs/>
          <w:color w:val="000000"/>
        </w:rPr>
        <w:t xml:space="preserve"> itp.) i wargowymi </w:t>
      </w:r>
      <w:r>
        <w:rPr>
          <w:rStyle w:val="Teksttreci2Kursywa1"/>
          <w:b/>
          <w:bCs/>
          <w:color w:val="000000"/>
        </w:rPr>
        <w:t>(czop,</w:t>
      </w:r>
      <w:r>
        <w:rPr>
          <w:rStyle w:val="Teksttreci2"/>
          <w:b/>
          <w:bCs/>
          <w:color w:val="000000"/>
        </w:rPr>
        <w:t xml:space="preserve"> gwar.</w:t>
      </w:r>
      <w:r>
        <w:rPr>
          <w:rStyle w:val="Teksttreci2"/>
          <w:b/>
          <w:bCs/>
          <w:color w:val="000000"/>
        </w:rPr>
        <w:br/>
        <w:t>ź</w:t>
      </w:r>
      <w:r>
        <w:rPr>
          <w:rStyle w:val="Teksttreci2Kursywa1"/>
          <w:b/>
          <w:bCs/>
          <w:color w:val="000000"/>
        </w:rPr>
        <w:t>róbak, poziomka,</w:t>
      </w:r>
      <w:r>
        <w:rPr>
          <w:rStyle w:val="Teksttreci2"/>
          <w:b/>
          <w:bCs/>
          <w:color w:val="000000"/>
        </w:rPr>
        <w:t xml:space="preserve"> gwar. </w:t>
      </w:r>
      <w:r>
        <w:rPr>
          <w:rStyle w:val="Teksttreci2Kursywa1"/>
          <w:b/>
          <w:bCs/>
          <w:color w:val="000000"/>
        </w:rPr>
        <w:t>dzioṷcha</w:t>
      </w:r>
      <w:r>
        <w:rPr>
          <w:rStyle w:val="Teksttreci2"/>
          <w:b/>
          <w:bCs/>
          <w:color w:val="000000"/>
        </w:rPr>
        <w:t xml:space="preserve"> &lt; </w:t>
      </w:r>
      <w:r>
        <w:rPr>
          <w:rStyle w:val="Teksttreci2Kursywa1"/>
          <w:b/>
          <w:bCs/>
          <w:color w:val="000000"/>
        </w:rPr>
        <w:t>dziewucha</w:t>
      </w:r>
      <w:r>
        <w:rPr>
          <w:rStyle w:val="Teksttreci2"/>
          <w:b/>
          <w:bCs/>
          <w:color w:val="000000"/>
        </w:rPr>
        <w:t xml:space="preserve"> itp.) (J. Łoś, „Gram.</w:t>
      </w:r>
      <w:r>
        <w:rPr>
          <w:rStyle w:val="Teksttreci2"/>
          <w:b/>
          <w:bCs/>
          <w:color w:val="000000"/>
        </w:rPr>
        <w:br/>
        <w:t>pol.“, 1922, I, 44; Z. Klemensiewicz, zbiorowa „Gram. jęz. pol.“, 1955, 79).</w:t>
      </w:r>
      <w:r>
        <w:rPr>
          <w:rStyle w:val="Teksttreci2"/>
          <w:b/>
          <w:bCs/>
          <w:color w:val="000000"/>
        </w:rPr>
        <w:br/>
        <w:t xml:space="preserve">To wyklucza wpływ ukr., gdzie </w:t>
      </w:r>
      <w:r>
        <w:rPr>
          <w:rStyle w:val="Teksttreci2Kursywa1"/>
          <w:b/>
          <w:bCs/>
          <w:color w:val="000000"/>
        </w:rPr>
        <w:t>e</w:t>
      </w:r>
      <w:r>
        <w:rPr>
          <w:rStyle w:val="Teksttreci2"/>
          <w:b/>
          <w:bCs/>
          <w:color w:val="000000"/>
        </w:rPr>
        <w:t xml:space="preserve"> &gt; o zachodziło tylko po szumiącej</w:t>
      </w:r>
      <w:r>
        <w:rPr>
          <w:rStyle w:val="Teksttreci2"/>
          <w:b/>
          <w:bCs/>
          <w:color w:val="000000"/>
        </w:rPr>
        <w:br/>
        <w:t>(przed twardą spółgłoską). W ostatnich wypadkach, które zafrapowały</w:t>
      </w:r>
      <w:r>
        <w:rPr>
          <w:rStyle w:val="Teksttreci2"/>
          <w:b/>
          <w:bCs/>
          <w:color w:val="000000"/>
        </w:rPr>
        <w:br/>
        <w:t>Szerecha (</w:t>
      </w:r>
      <w:r>
        <w:rPr>
          <w:rStyle w:val="Teksttreci2Kursywa1"/>
          <w:b/>
          <w:bCs/>
          <w:color w:val="000000"/>
        </w:rPr>
        <w:t>czółno</w:t>
      </w:r>
      <w:r>
        <w:rPr>
          <w:rStyle w:val="Teksttreci2"/>
          <w:b/>
          <w:bCs/>
          <w:color w:val="000000"/>
        </w:rPr>
        <w:t xml:space="preserve"> itp.), zaszedł normalny pol. przegłos przed ł</w:t>
      </w:r>
      <w:r>
        <w:rPr>
          <w:rStyle w:val="Teksttreci2Kursywa1"/>
          <w:b/>
          <w:bCs/>
          <w:color w:val="000000"/>
        </w:rPr>
        <w:t>.</w:t>
      </w:r>
    </w:p>
    <w:p w:rsidR="0015384D" w:rsidRDefault="0015384D">
      <w:pPr>
        <w:pStyle w:val="Teksttreci20"/>
        <w:shd w:val="clear" w:color="auto" w:fill="auto"/>
        <w:spacing w:line="330" w:lineRule="exact"/>
        <w:ind w:firstLine="720"/>
        <w:jc w:val="both"/>
        <w:sectPr w:rsidR="0015384D">
          <w:headerReference w:type="even" r:id="rId30"/>
          <w:headerReference w:type="default" r:id="rId31"/>
          <w:headerReference w:type="first" r:id="rId32"/>
          <w:pgSz w:w="11900" w:h="16840"/>
          <w:pgMar w:top="1803" w:right="1865" w:bottom="1631" w:left="1022" w:header="0" w:footer="3" w:gutter="0"/>
          <w:cols w:space="708"/>
          <w:noEndnote/>
          <w:titlePg/>
          <w:docGrid w:linePitch="360"/>
        </w:sectPr>
      </w:pPr>
      <w:r>
        <w:rPr>
          <w:rStyle w:val="Teksttreci2Kursywa1"/>
          <w:b/>
          <w:bCs/>
          <w:color w:val="000000"/>
        </w:rPr>
        <w:t>Przejście rž&gt; ž.</w:t>
      </w:r>
      <w:r>
        <w:rPr>
          <w:rStyle w:val="Teksttreci2"/>
          <w:b/>
          <w:bCs/>
          <w:color w:val="000000"/>
        </w:rPr>
        <w:t xml:space="preserve"> Wg T. Lehra-Spławińskiego („Język polski“, 1947,</w:t>
      </w:r>
      <w:r>
        <w:rPr>
          <w:rStyle w:val="Teksttreci2"/>
          <w:b/>
          <w:bCs/>
          <w:color w:val="000000"/>
        </w:rPr>
        <w:br/>
        <w:t xml:space="preserve">w wyd. 1951 s. 298) na ostatecznym zrównaniu wymowy </w:t>
      </w:r>
      <w:r>
        <w:rPr>
          <w:rStyle w:val="Teksttreci2Kursywa1"/>
          <w:b/>
          <w:bCs/>
          <w:color w:val="000000"/>
        </w:rPr>
        <w:t>rž z ž,</w:t>
      </w:r>
      <w:r>
        <w:rPr>
          <w:rStyle w:val="Teksttreci2"/>
          <w:b/>
          <w:bCs/>
          <w:color w:val="000000"/>
        </w:rPr>
        <w:t xml:space="preserve"> które</w:t>
      </w:r>
      <w:r>
        <w:rPr>
          <w:rStyle w:val="Teksttreci2"/>
          <w:b/>
          <w:bCs/>
          <w:color w:val="000000"/>
        </w:rPr>
        <w:br/>
        <w:t>dokonało się w 2. poł. XVII- 1. poł. XVIII w., a więc w okresie nasilenia</w:t>
      </w:r>
      <w:r>
        <w:rPr>
          <w:rStyle w:val="Teksttreci2"/>
          <w:b/>
          <w:bCs/>
          <w:color w:val="000000"/>
        </w:rPr>
        <w:br/>
        <w:t xml:space="preserve">wpływów ukr.-brus. aż do wdarcia się w samą budowę gramatyczną języka pol., mogła zaważyć obcość i trudność wymowy </w:t>
      </w:r>
      <w:r>
        <w:rPr>
          <w:rStyle w:val="Teksttreci2Kursywa1"/>
          <w:b/>
          <w:bCs/>
          <w:color w:val="000000"/>
        </w:rPr>
        <w:t>rż</w:t>
      </w:r>
      <w:r>
        <w:rPr>
          <w:rStyle w:val="Teksttreci2"/>
          <w:b/>
          <w:bCs/>
          <w:color w:val="000000"/>
        </w:rPr>
        <w:t xml:space="preserve"> dla kresowiaków.</w:t>
      </w:r>
      <w:r>
        <w:rPr>
          <w:rStyle w:val="Teksttreci2"/>
          <w:b/>
          <w:bCs/>
          <w:color w:val="000000"/>
        </w:rPr>
        <w:br/>
        <w:t xml:space="preserve">Przeczy temu to, co pisał K. Nitsch („Z historii pol. rymów“, 1912) o rymach typu </w:t>
      </w:r>
      <w:r>
        <w:rPr>
          <w:rStyle w:val="Teksttreci2Kursywa1"/>
          <w:b/>
          <w:bCs/>
          <w:color w:val="000000"/>
        </w:rPr>
        <w:t>zważy</w:t>
      </w:r>
      <w:r>
        <w:rPr>
          <w:rStyle w:val="Teksttreci2"/>
          <w:b/>
          <w:bCs/>
          <w:color w:val="000000"/>
        </w:rPr>
        <w:t xml:space="preserve"> — </w:t>
      </w:r>
      <w:r>
        <w:rPr>
          <w:rStyle w:val="Teksttreci2Kursywa1"/>
          <w:b/>
          <w:bCs/>
          <w:color w:val="000000"/>
        </w:rPr>
        <w:t>zdarzy:</w:t>
      </w:r>
      <w:r>
        <w:rPr>
          <w:rStyle w:val="Teksttreci2"/>
          <w:b/>
          <w:bCs/>
          <w:color w:val="000000"/>
        </w:rPr>
        <w:t xml:space="preserve"> „u żadnego z badanych przeze mnie poetów</w:t>
      </w:r>
      <w:r>
        <w:rPr>
          <w:rStyle w:val="Teksttreci2"/>
          <w:b/>
          <w:bCs/>
          <w:color w:val="000000"/>
        </w:rPr>
        <w:br/>
        <w:t xml:space="preserve">«litewskich» czy «ruskich» tego [XVIII] wieku </w:t>
      </w:r>
      <w:r>
        <w:rPr>
          <w:rStyle w:val="Teksttreci2Kursywa1"/>
          <w:b/>
          <w:bCs/>
          <w:color w:val="000000"/>
        </w:rPr>
        <w:t>ż z rz</w:t>
      </w:r>
      <w:r>
        <w:rPr>
          <w:rStyle w:val="Teksttreci2"/>
          <w:b/>
          <w:bCs/>
          <w:color w:val="000000"/>
        </w:rPr>
        <w:t xml:space="preserve"> [się] nie rymuje“.</w:t>
      </w:r>
      <w:r>
        <w:rPr>
          <w:rStyle w:val="Teksttreci2"/>
          <w:b/>
          <w:bCs/>
          <w:color w:val="000000"/>
        </w:rPr>
        <w:br/>
        <w:t xml:space="preserve">U Polaków na Białorusi i Ukrainie wymowa </w:t>
      </w:r>
      <w:r>
        <w:rPr>
          <w:rStyle w:val="Teksttreci2Kursywa1"/>
          <w:b/>
          <w:bCs/>
          <w:color w:val="000000"/>
        </w:rPr>
        <w:t>rż</w:t>
      </w:r>
      <w:r>
        <w:rPr>
          <w:rStyle w:val="Teksttreci2"/>
          <w:b/>
          <w:bCs/>
          <w:color w:val="000000"/>
        </w:rPr>
        <w:t xml:space="preserve"> utrzymywała się jeszcze</w:t>
      </w:r>
      <w:r>
        <w:rPr>
          <w:rStyle w:val="Teksttreci2"/>
          <w:b/>
          <w:bCs/>
          <w:color w:val="000000"/>
        </w:rPr>
        <w:br/>
        <w:t xml:space="preserve">w XIX w., jak świadczą autografy Mickiewicza (S. </w:t>
      </w:r>
      <w:r>
        <w:rPr>
          <w:rStyle w:val="Teksttreci2"/>
          <w:b/>
          <w:bCs/>
          <w:color w:val="000000"/>
          <w:lang w:val="cs-CZ" w:eastAsia="cs-CZ"/>
        </w:rPr>
        <w:t xml:space="preserve">Hrabec, </w:t>
      </w:r>
      <w:r>
        <w:rPr>
          <w:rStyle w:val="Teksttreci2"/>
          <w:b/>
          <w:bCs/>
          <w:color w:val="000000"/>
        </w:rPr>
        <w:t>„Język rękopisów Mickiewicza w porównaniu z językiem dzieł drukowanych“, 1955,</w:t>
      </w:r>
      <w:r>
        <w:rPr>
          <w:rStyle w:val="Teksttreci2"/>
          <w:b/>
          <w:bCs/>
          <w:color w:val="000000"/>
        </w:rPr>
        <w:br/>
        <w:t xml:space="preserve">44) i rymy Słowackiego typu </w:t>
      </w:r>
      <w:r>
        <w:rPr>
          <w:rStyle w:val="Teksttreci2Kursywa1"/>
          <w:b/>
          <w:bCs/>
          <w:color w:val="000000"/>
        </w:rPr>
        <w:t>twarzy</w:t>
      </w:r>
      <w:r>
        <w:rPr>
          <w:rStyle w:val="Teksttreci2"/>
          <w:b/>
          <w:bCs/>
          <w:color w:val="000000"/>
        </w:rPr>
        <w:t xml:space="preserve"> — </w:t>
      </w:r>
      <w:r>
        <w:rPr>
          <w:rStyle w:val="Teksttreci2Kursywa1"/>
          <w:b/>
          <w:bCs/>
          <w:color w:val="000000"/>
        </w:rPr>
        <w:t>skarży</w:t>
      </w:r>
      <w:r>
        <w:rPr>
          <w:rStyle w:val="Teksttreci2"/>
          <w:b/>
          <w:bCs/>
          <w:color w:val="000000"/>
        </w:rPr>
        <w:t xml:space="preserve"> (pisane: </w:t>
      </w:r>
      <w:r>
        <w:rPr>
          <w:rStyle w:val="Teksttreci2Kursywa1"/>
          <w:b/>
          <w:bCs/>
          <w:color w:val="000000"/>
        </w:rPr>
        <w:t>skarzy),</w:t>
      </w:r>
      <w:r>
        <w:rPr>
          <w:rStyle w:val="Teksttreci2"/>
          <w:b/>
          <w:bCs/>
          <w:color w:val="000000"/>
        </w:rPr>
        <w:t xml:space="preserve"> a w pol.</w:t>
      </w:r>
      <w:r>
        <w:rPr>
          <w:rStyle w:val="Teksttreci2"/>
          <w:b/>
          <w:bCs/>
          <w:color w:val="000000"/>
        </w:rPr>
        <w:br/>
        <w:t xml:space="preserve">wyspach pod Lwowem lub Tarnopolem nawet w XX w. mówiono </w:t>
      </w:r>
      <w:r>
        <w:rPr>
          <w:rStyle w:val="Teksttreci2Kursywa1"/>
          <w:b/>
          <w:bCs/>
          <w:color w:val="000000"/>
        </w:rPr>
        <w:t>ržyka</w:t>
      </w:r>
      <w:r>
        <w:rPr>
          <w:rStyle w:val="Teksttreci2"/>
          <w:b/>
          <w:bCs/>
          <w:color w:val="000000"/>
        </w:rPr>
        <w:t>,</w:t>
      </w:r>
    </w:p>
    <w:p w:rsidR="0015384D" w:rsidRDefault="0015384D">
      <w:pPr>
        <w:pStyle w:val="Teksttreci20"/>
        <w:shd w:val="clear" w:color="auto" w:fill="auto"/>
        <w:spacing w:line="294" w:lineRule="exact"/>
        <w:ind w:left="540" w:right="180"/>
        <w:jc w:val="both"/>
      </w:pPr>
      <w:r>
        <w:rPr>
          <w:rStyle w:val="Teksttreci2Kursywa1"/>
          <w:b/>
          <w:bCs/>
          <w:color w:val="000000"/>
          <w:lang w:val="cs-CZ" w:eastAsia="cs-CZ"/>
        </w:rPr>
        <w:lastRenderedPageBreak/>
        <w:t>stolarš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(Z. Stieber, „Rozwój fonolog. jęz. pol.“, 1952, w wyd 1958 s. 69—70;</w:t>
      </w:r>
      <w:r>
        <w:rPr>
          <w:rStyle w:val="Teksttreci2"/>
          <w:b/>
          <w:bCs/>
          <w:color w:val="000000"/>
        </w:rPr>
        <w:br/>
        <w:t xml:space="preserve">S. </w:t>
      </w:r>
      <w:r>
        <w:rPr>
          <w:rStyle w:val="Teksttreci2"/>
          <w:b/>
          <w:bCs/>
          <w:color w:val="000000"/>
          <w:lang w:val="cs-CZ" w:eastAsia="cs-CZ"/>
        </w:rPr>
        <w:t xml:space="preserve">Hrabec, </w:t>
      </w:r>
      <w:r>
        <w:rPr>
          <w:rStyle w:val="Teksttreci2"/>
          <w:b/>
          <w:bCs/>
          <w:color w:val="000000"/>
        </w:rPr>
        <w:t xml:space="preserve">„Rozpr. Kom. Język. Łódź </w:t>
      </w:r>
      <w:r>
        <w:rPr>
          <w:rStyle w:val="Teksttreci2"/>
          <w:b/>
          <w:bCs/>
          <w:color w:val="000000"/>
          <w:lang w:val="de-DE" w:eastAsia="de-DE"/>
        </w:rPr>
        <w:t xml:space="preserve">TN“, </w:t>
      </w:r>
      <w:r>
        <w:rPr>
          <w:rStyle w:val="Teksttreci2"/>
          <w:b/>
          <w:bCs/>
          <w:color w:val="000000"/>
        </w:rPr>
        <w:t>III, 1955, 41 — tu dane z pow.</w:t>
      </w:r>
      <w:r>
        <w:rPr>
          <w:rStyle w:val="Teksttreci2"/>
          <w:b/>
          <w:bCs/>
          <w:color w:val="000000"/>
        </w:rPr>
        <w:br/>
        <w:t xml:space="preserve">buczackiego). Świadectwem utrzymywania się </w:t>
      </w:r>
      <w:r>
        <w:rPr>
          <w:rStyle w:val="Teksttreci2Kursywa1"/>
          <w:b/>
          <w:bCs/>
          <w:color w:val="000000"/>
        </w:rPr>
        <w:t>rz</w:t>
      </w:r>
      <w:r>
        <w:rPr>
          <w:rStyle w:val="Teksttreci2"/>
          <w:b/>
          <w:bCs/>
          <w:color w:val="000000"/>
        </w:rPr>
        <w:t xml:space="preserve"> na Kresach jeszcze</w:t>
      </w:r>
      <w:r>
        <w:rPr>
          <w:rStyle w:val="Teksttreci2"/>
          <w:b/>
          <w:bCs/>
          <w:color w:val="000000"/>
        </w:rPr>
        <w:br/>
        <w:t xml:space="preserve">w XIX w. są też przejęte przez Rosjan w tym wieku (najprędzej z Kresów) pol. nazwiska typu </w:t>
      </w:r>
      <w:r>
        <w:rPr>
          <w:rStyle w:val="Teksttreci2Kursywa1"/>
          <w:b/>
          <w:bCs/>
          <w:color w:val="000000"/>
          <w:lang w:val="ru-RU" w:eastAsia="ru-RU"/>
        </w:rPr>
        <w:t>Пржевальский, Кржижановский</w:t>
      </w:r>
      <w:r>
        <w:rPr>
          <w:rStyle w:val="Teksttreci2"/>
          <w:b/>
          <w:bCs/>
          <w:color w:val="000000"/>
        </w:rPr>
        <w:t>. Zrównanie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rz</w:t>
      </w:r>
      <w:r>
        <w:rPr>
          <w:rStyle w:val="Teksttreci2"/>
          <w:b/>
          <w:bCs/>
          <w:color w:val="000000"/>
        </w:rPr>
        <w:t xml:space="preserve"> z ź wyszło ze rdzennej Polski: pierwszy przykład zanotował W. Kuraszkiewicz z 1410—18 z Pyzdr (JP, 1953, 381n).</w:t>
      </w:r>
    </w:p>
    <w:p w:rsidR="0015384D" w:rsidRDefault="0015384D">
      <w:pPr>
        <w:pStyle w:val="Teksttreci20"/>
        <w:shd w:val="clear" w:color="auto" w:fill="auto"/>
        <w:spacing w:line="294" w:lineRule="exact"/>
        <w:ind w:left="540" w:right="180" w:firstLine="620"/>
        <w:jc w:val="both"/>
      </w:pPr>
      <w:r>
        <w:rPr>
          <w:rStyle w:val="Teksttreci2"/>
          <w:b/>
          <w:bCs/>
          <w:color w:val="000000"/>
        </w:rPr>
        <w:t xml:space="preserve">Samo datowanie przez T. Lehra-Spławińskiego „ostatecznego zrównania“ </w:t>
      </w:r>
      <w:r>
        <w:rPr>
          <w:rStyle w:val="Teksttreci2Kursywa1"/>
          <w:b/>
          <w:bCs/>
          <w:color w:val="000000"/>
          <w:lang w:val="cs-CZ" w:eastAsia="cs-CZ"/>
        </w:rPr>
        <w:t xml:space="preserve">rž </w:t>
      </w:r>
      <w:r>
        <w:rPr>
          <w:rStyle w:val="Teksttreci2Kursywa1"/>
          <w:b/>
          <w:bCs/>
          <w:color w:val="000000"/>
        </w:rPr>
        <w:t xml:space="preserve">z </w:t>
      </w:r>
      <w:r>
        <w:rPr>
          <w:rStyle w:val="Teksttreci2Kursywa1"/>
          <w:b/>
          <w:bCs/>
          <w:color w:val="000000"/>
          <w:lang w:val="cs-CZ" w:eastAsia="cs-CZ"/>
        </w:rPr>
        <w:t>ž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budzi sprzeciwy. Z. Stieber, </w:t>
      </w:r>
      <w:r>
        <w:rPr>
          <w:rStyle w:val="Teksttreci2"/>
          <w:b/>
          <w:bCs/>
          <w:color w:val="000000"/>
          <w:lang w:val="cs-CZ" w:eastAsia="cs-CZ"/>
        </w:rPr>
        <w:t xml:space="preserve">op. </w:t>
      </w:r>
      <w:r>
        <w:rPr>
          <w:rStyle w:val="Teksttreci2"/>
          <w:b/>
          <w:bCs/>
          <w:color w:val="000000"/>
        </w:rPr>
        <w:t xml:space="preserve">cit., 69—70, i Z. Klemensiewicz w zbiorowej „Gram, </w:t>
      </w:r>
      <w:r w:rsidRPr="008B6C9E">
        <w:rPr>
          <w:rStyle w:val="Teksttreci2"/>
          <w:b/>
          <w:bCs/>
          <w:color w:val="000000"/>
          <w:lang w:eastAsia="en-US"/>
        </w:rPr>
        <w:t xml:space="preserve">hist. </w:t>
      </w:r>
      <w:r>
        <w:rPr>
          <w:rStyle w:val="Teksttreci2"/>
          <w:b/>
          <w:bCs/>
          <w:color w:val="000000"/>
        </w:rPr>
        <w:t>jęz. pol.“, 1955, 148 (której współautorem jest zresztą T. Lehr-Spławiński) przyjmują ostrożniej i ogólniej</w:t>
      </w:r>
      <w:r>
        <w:rPr>
          <w:rStyle w:val="Teksttreci2"/>
          <w:b/>
          <w:bCs/>
          <w:color w:val="000000"/>
        </w:rPr>
        <w:br/>
        <w:t xml:space="preserve">w XVIII. Naszym zdaniem, nastąpiło to w przeciętnym kulturalnym języku ogólnopolskim jeszcze później, gdzieś w XIX w., gdyż jeszcze w latach 1787—96 </w:t>
      </w:r>
      <w:r>
        <w:rPr>
          <w:rStyle w:val="Teksttreci2Kursywa1"/>
          <w:b/>
          <w:bCs/>
          <w:color w:val="000000"/>
          <w:lang w:val="cs-CZ" w:eastAsia="cs-CZ"/>
        </w:rPr>
        <w:t>rž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w języku ogólnopolskim było, czego dowodzą fakty, że</w:t>
      </w:r>
      <w:r>
        <w:rPr>
          <w:rStyle w:val="Teksttreci2"/>
          <w:b/>
          <w:bCs/>
          <w:color w:val="000000"/>
        </w:rPr>
        <w:br/>
        <w:t xml:space="preserve">1) w </w:t>
      </w:r>
      <w:r>
        <w:rPr>
          <w:rStyle w:val="Teksttreci2"/>
          <w:b/>
          <w:bCs/>
          <w:color w:val="000000"/>
          <w:lang w:val="de-DE" w:eastAsia="de-DE"/>
        </w:rPr>
        <w:t>„Srav</w:t>
      </w:r>
      <w:r>
        <w:rPr>
          <w:rStyle w:val="Teksttreci2"/>
          <w:b/>
          <w:bCs/>
          <w:color w:val="000000"/>
        </w:rPr>
        <w:t>ń</w:t>
      </w:r>
      <w:r>
        <w:rPr>
          <w:rStyle w:val="Teksttreci2"/>
          <w:b/>
          <w:bCs/>
          <w:color w:val="000000"/>
          <w:lang w:val="de-DE" w:eastAsia="de-DE"/>
        </w:rPr>
        <w:t xml:space="preserve">it’eln’ych </w:t>
      </w:r>
      <w:r>
        <w:rPr>
          <w:rStyle w:val="Teksttreci2"/>
          <w:b/>
          <w:bCs/>
          <w:color w:val="000000"/>
          <w:lang w:val="cs-CZ" w:eastAsia="cs-CZ"/>
        </w:rPr>
        <w:t>slova</w:t>
      </w:r>
      <w:r>
        <w:rPr>
          <w:rStyle w:val="Teksttreci2"/>
          <w:b/>
          <w:bCs/>
          <w:color w:val="000000"/>
        </w:rPr>
        <w:t>ŕ</w:t>
      </w:r>
      <w:r>
        <w:rPr>
          <w:rStyle w:val="Teksttreci2"/>
          <w:b/>
          <w:bCs/>
          <w:color w:val="000000"/>
          <w:lang w:val="cs-CZ" w:eastAsia="cs-CZ"/>
        </w:rPr>
        <w:t xml:space="preserve">ach </w:t>
      </w:r>
      <w:r>
        <w:rPr>
          <w:rStyle w:val="Teksttreci2"/>
          <w:b/>
          <w:bCs/>
          <w:color w:val="000000"/>
        </w:rPr>
        <w:t>vśex jazyko</w:t>
      </w:r>
      <w:r>
        <w:rPr>
          <w:rStyle w:val="Teksttreci2"/>
          <w:b/>
          <w:bCs/>
          <w:color w:val="000000"/>
          <w:lang w:val="cs-CZ" w:eastAsia="cs-CZ"/>
        </w:rPr>
        <w:t xml:space="preserve">v </w:t>
      </w:r>
      <w:r>
        <w:rPr>
          <w:rStyle w:val="Teksttreci2"/>
          <w:b/>
          <w:bCs/>
          <w:color w:val="000000"/>
        </w:rPr>
        <w:t xml:space="preserve">i </w:t>
      </w:r>
      <w:r>
        <w:rPr>
          <w:rStyle w:val="Teksttreci2"/>
          <w:b/>
          <w:bCs/>
          <w:color w:val="000000"/>
          <w:lang w:val="cs-CZ" w:eastAsia="cs-CZ"/>
        </w:rPr>
        <w:t>na</w:t>
      </w:r>
      <w:r>
        <w:rPr>
          <w:rStyle w:val="Teksttreci2"/>
          <w:b/>
          <w:bCs/>
          <w:color w:val="000000"/>
        </w:rPr>
        <w:t>ŕ</w:t>
      </w:r>
      <w:r>
        <w:rPr>
          <w:rStyle w:val="Teksttreci2"/>
          <w:b/>
          <w:bCs/>
          <w:color w:val="000000"/>
          <w:lang w:val="cs-CZ" w:eastAsia="cs-CZ"/>
        </w:rPr>
        <w:t xml:space="preserve">ečij“, </w:t>
      </w:r>
      <w:r>
        <w:rPr>
          <w:rStyle w:val="Teksttreci2"/>
          <w:b/>
          <w:bCs/>
          <w:color w:val="000000"/>
        </w:rPr>
        <w:t xml:space="preserve">S. </w:t>
      </w:r>
      <w:r w:rsidRPr="008B6C9E">
        <w:rPr>
          <w:rStyle w:val="Teksttreci2"/>
          <w:b/>
          <w:bCs/>
          <w:color w:val="000000"/>
          <w:lang w:eastAsia="en-US"/>
        </w:rPr>
        <w:t>P’et’erburg</w:t>
      </w:r>
      <w:r w:rsidRPr="008B6C9E">
        <w:rPr>
          <w:rStyle w:val="Teksttreci2"/>
          <w:b/>
          <w:bCs/>
          <w:color w:val="000000"/>
          <w:lang w:eastAsia="en-US"/>
        </w:rPr>
        <w:br/>
      </w:r>
      <w:r>
        <w:rPr>
          <w:rStyle w:val="Teksttreci2"/>
          <w:b/>
          <w:bCs/>
          <w:color w:val="000000"/>
        </w:rPr>
        <w:t xml:space="preserve">1787—9, </w:t>
      </w:r>
      <w:r>
        <w:rPr>
          <w:rStyle w:val="Teksttreci2"/>
          <w:b/>
          <w:bCs/>
          <w:color w:val="000000"/>
          <w:lang w:val="de-DE" w:eastAsia="de-DE"/>
        </w:rPr>
        <w:t xml:space="preserve">pol. </w:t>
      </w:r>
      <w:r>
        <w:rPr>
          <w:rStyle w:val="Teksttreci2Kursywa1"/>
          <w:b/>
          <w:bCs/>
          <w:color w:val="000000"/>
        </w:rPr>
        <w:t>rz</w:t>
      </w:r>
      <w:r>
        <w:rPr>
          <w:rStyle w:val="Teksttreci2"/>
          <w:b/>
          <w:bCs/>
          <w:color w:val="000000"/>
        </w:rPr>
        <w:t xml:space="preserve"> jest stale oddawane przez ros. </w:t>
      </w:r>
      <w:r>
        <w:rPr>
          <w:rStyle w:val="Teksttreci2Kursywa1"/>
          <w:b/>
          <w:bCs/>
          <w:color w:val="000000"/>
          <w:lang w:val="ru-RU" w:eastAsia="ru-RU"/>
        </w:rPr>
        <w:t>рж,</w:t>
      </w:r>
      <w:r>
        <w:rPr>
          <w:rStyle w:val="Teksttreci2"/>
          <w:b/>
          <w:bCs/>
          <w:color w:val="000000"/>
          <w:lang w:val="ru-RU" w:eastAsia="ru-RU"/>
        </w:rPr>
        <w:t xml:space="preserve"> </w:t>
      </w:r>
      <w:r>
        <w:rPr>
          <w:rStyle w:val="Teksttreci2"/>
          <w:b/>
          <w:bCs/>
          <w:color w:val="000000"/>
        </w:rPr>
        <w:t xml:space="preserve">2) J. </w:t>
      </w:r>
      <w:r>
        <w:rPr>
          <w:rStyle w:val="Teksttreci2"/>
          <w:b/>
          <w:bCs/>
          <w:color w:val="000000"/>
          <w:lang w:val="cs-CZ" w:eastAsia="cs-CZ"/>
        </w:rPr>
        <w:t>Dobrovský</w:t>
      </w:r>
      <w:r>
        <w:rPr>
          <w:rStyle w:val="Teksttreci2"/>
          <w:b/>
          <w:bCs/>
          <w:color w:val="000000"/>
          <w:lang w:val="cs-CZ" w:eastAsia="cs-CZ"/>
        </w:rPr>
        <w:br/>
      </w:r>
      <w:r>
        <w:rPr>
          <w:rStyle w:val="Teksttreci2"/>
          <w:b/>
          <w:bCs/>
          <w:color w:val="000000"/>
        </w:rPr>
        <w:t xml:space="preserve">w </w:t>
      </w:r>
      <w:r>
        <w:rPr>
          <w:rStyle w:val="Teksttreci2"/>
          <w:b/>
          <w:bCs/>
          <w:color w:val="000000"/>
          <w:lang w:val="de-DE" w:eastAsia="de-DE"/>
        </w:rPr>
        <w:t xml:space="preserve">„Vergleichung </w:t>
      </w:r>
      <w:r>
        <w:rPr>
          <w:rStyle w:val="Teksttreci2"/>
          <w:b/>
          <w:bCs/>
          <w:color w:val="000000"/>
        </w:rPr>
        <w:t xml:space="preserve">d. </w:t>
      </w:r>
      <w:r>
        <w:rPr>
          <w:rStyle w:val="Teksttreci2"/>
          <w:b/>
          <w:bCs/>
          <w:color w:val="000000"/>
          <w:lang w:val="de-DE" w:eastAsia="de-DE"/>
        </w:rPr>
        <w:t xml:space="preserve">russischen </w:t>
      </w:r>
      <w:r>
        <w:rPr>
          <w:rStyle w:val="Teksttreci2"/>
          <w:b/>
          <w:bCs/>
          <w:color w:val="000000"/>
        </w:rPr>
        <w:t xml:space="preserve">u. </w:t>
      </w:r>
      <w:r>
        <w:rPr>
          <w:rStyle w:val="Teksttreci2"/>
          <w:b/>
          <w:bCs/>
          <w:color w:val="000000"/>
          <w:lang w:val="de-DE" w:eastAsia="de-DE"/>
        </w:rPr>
        <w:t xml:space="preserve">böhmischen Sprache“, Prag </w:t>
      </w:r>
      <w:r>
        <w:rPr>
          <w:rStyle w:val="Teksttreci2"/>
          <w:b/>
          <w:bCs/>
          <w:color w:val="000000"/>
        </w:rPr>
        <w:t>1796, 139,</w:t>
      </w:r>
      <w:r>
        <w:rPr>
          <w:rStyle w:val="Teksttreci2"/>
          <w:b/>
          <w:bCs/>
          <w:color w:val="000000"/>
        </w:rPr>
        <w:br/>
        <w:t xml:space="preserve">pisał, że wymowa polskiego </w:t>
      </w:r>
      <w:r>
        <w:rPr>
          <w:rStyle w:val="Teksttreci2Kursywa1"/>
          <w:b/>
          <w:bCs/>
          <w:color w:val="000000"/>
        </w:rPr>
        <w:t>krzyk</w:t>
      </w:r>
      <w:r>
        <w:rPr>
          <w:rStyle w:val="Teksttreci2"/>
          <w:b/>
          <w:bCs/>
          <w:color w:val="000000"/>
        </w:rPr>
        <w:t xml:space="preserve"> jest taka sama jak czeskiego </w:t>
      </w:r>
      <w:r>
        <w:rPr>
          <w:rStyle w:val="Teksttreci2Kursywa1"/>
          <w:b/>
          <w:bCs/>
          <w:color w:val="000000"/>
          <w:lang w:val="cs-CZ" w:eastAsia="cs-CZ"/>
        </w:rPr>
        <w:t>křik</w:t>
      </w:r>
      <w:r>
        <w:rPr>
          <w:rStyle w:val="Teksttreci2Kursywa1"/>
          <w:b/>
          <w:bCs/>
          <w:color w:val="000000"/>
          <w:lang w:val="cs-CZ" w:eastAsia="cs-CZ"/>
        </w:rPr>
        <w:br/>
      </w:r>
      <w:r>
        <w:rPr>
          <w:rStyle w:val="Teksttreci2Kursywa1"/>
          <w:b/>
          <w:bCs/>
          <w:color w:val="000000"/>
        </w:rPr>
        <w:t xml:space="preserve">(= </w:t>
      </w:r>
      <w:r>
        <w:rPr>
          <w:rStyle w:val="Teksttreci2Kursywa1"/>
          <w:b/>
          <w:bCs/>
          <w:color w:val="000000"/>
          <w:lang w:val="cs-CZ" w:eastAsia="cs-CZ"/>
        </w:rPr>
        <w:t>kršik)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>i proponował taką samą pisownię tego dwudźwięku w jęz. poi.</w:t>
      </w:r>
      <w:r>
        <w:rPr>
          <w:rStyle w:val="Teksttreci2"/>
          <w:b/>
          <w:bCs/>
          <w:color w:val="000000"/>
        </w:rPr>
        <w:br/>
        <w:t>jak w czeskim.</w:t>
      </w:r>
    </w:p>
    <w:p w:rsidR="0015384D" w:rsidRDefault="0015384D">
      <w:pPr>
        <w:pStyle w:val="Teksttreci20"/>
        <w:shd w:val="clear" w:color="auto" w:fill="auto"/>
        <w:spacing w:after="327" w:line="294" w:lineRule="exact"/>
        <w:ind w:left="540" w:right="180" w:firstLine="620"/>
        <w:jc w:val="both"/>
      </w:pPr>
      <w:r>
        <w:rPr>
          <w:rStyle w:val="Teksttreci2Kursywa1"/>
          <w:b/>
          <w:bCs/>
          <w:color w:val="000000"/>
        </w:rPr>
        <w:t>Epentetyczne l.</w:t>
      </w:r>
      <w:r>
        <w:rPr>
          <w:rStyle w:val="Teksttreci2"/>
          <w:b/>
          <w:bCs/>
          <w:color w:val="000000"/>
        </w:rPr>
        <w:t xml:space="preserve"> J. Szerech-Szewelow </w:t>
      </w:r>
      <w:r>
        <w:rPr>
          <w:rStyle w:val="Teksttreci2"/>
          <w:b/>
          <w:bCs/>
          <w:color w:val="000000"/>
          <w:lang w:val="cs-CZ" w:eastAsia="cs-CZ"/>
        </w:rPr>
        <w:t xml:space="preserve">(„Slavic </w:t>
      </w:r>
      <w:r>
        <w:rPr>
          <w:rStyle w:val="Teksttreci2"/>
          <w:b/>
          <w:bCs/>
          <w:color w:val="000000"/>
          <w:lang w:val="de-DE" w:eastAsia="de-DE"/>
        </w:rPr>
        <w:t xml:space="preserve">Word“, </w:t>
      </w:r>
      <w:r>
        <w:rPr>
          <w:rStyle w:val="Teksttreci2"/>
          <w:b/>
          <w:bCs/>
          <w:color w:val="000000"/>
        </w:rPr>
        <w:t>1952, 339) su-</w:t>
      </w:r>
      <w:r>
        <w:rPr>
          <w:rStyle w:val="Teksttreci2"/>
          <w:b/>
          <w:bCs/>
          <w:color w:val="000000"/>
        </w:rPr>
        <w:br/>
        <w:t xml:space="preserve">geruje, że epentetyczne </w:t>
      </w:r>
      <w:r>
        <w:rPr>
          <w:rStyle w:val="Teksttreci2Kursywa1"/>
          <w:b/>
          <w:bCs/>
          <w:color w:val="000000"/>
        </w:rPr>
        <w:t>l</w:t>
      </w:r>
      <w:r>
        <w:rPr>
          <w:rStyle w:val="Teksttreci2"/>
          <w:b/>
          <w:bCs/>
          <w:color w:val="000000"/>
        </w:rPr>
        <w:t xml:space="preserve"> w słowach </w:t>
      </w:r>
      <w:r>
        <w:rPr>
          <w:rStyle w:val="Teksttreci2Kursywa1"/>
          <w:b/>
          <w:bCs/>
          <w:color w:val="000000"/>
        </w:rPr>
        <w:t>kropla, grobla</w:t>
      </w:r>
      <w:r>
        <w:rPr>
          <w:rStyle w:val="Teksttreci2"/>
          <w:b/>
          <w:bCs/>
          <w:color w:val="000000"/>
        </w:rPr>
        <w:t xml:space="preserve"> (już w 1389 r.</w:t>
      </w:r>
      <w:r>
        <w:rPr>
          <w:rStyle w:val="Teksttreci2"/>
          <w:b/>
          <w:bCs/>
          <w:color w:val="000000"/>
        </w:rPr>
        <w:br/>
        <w:t xml:space="preserve">w Poznaniu), </w:t>
      </w:r>
      <w:r>
        <w:rPr>
          <w:rStyle w:val="Teksttreci2Kursywa1"/>
          <w:b/>
          <w:bCs/>
          <w:color w:val="000000"/>
        </w:rPr>
        <w:t>taplać, przerębla, targowla</w:t>
      </w:r>
      <w:r>
        <w:rPr>
          <w:rStyle w:val="Teksttreci2"/>
          <w:b/>
          <w:bCs/>
          <w:color w:val="000000"/>
        </w:rPr>
        <w:t xml:space="preserve"> (XV w.), </w:t>
      </w:r>
      <w:r>
        <w:rPr>
          <w:rStyle w:val="Teksttreci2Kursywa1"/>
          <w:b/>
          <w:bCs/>
          <w:color w:val="000000"/>
        </w:rPr>
        <w:t>niemowlę, budowla</w:t>
      </w:r>
      <w:r>
        <w:rPr>
          <w:rStyle w:val="Teksttreci2"/>
          <w:b/>
          <w:bCs/>
          <w:color w:val="000000"/>
        </w:rPr>
        <w:t xml:space="preserve"> pojawiło się w języku pol. pod wpływem u kr. w okresie między X </w:t>
      </w:r>
      <w:r w:rsidRPr="008B6C9E">
        <w:rPr>
          <w:rStyle w:val="Teksttreci2"/>
          <w:b/>
          <w:bCs/>
          <w:color w:val="000000"/>
          <w:lang w:eastAsia="en-US"/>
        </w:rPr>
        <w:t xml:space="preserve">a </w:t>
      </w:r>
      <w:r>
        <w:rPr>
          <w:rStyle w:val="Teksttreci2"/>
          <w:b/>
          <w:bCs/>
          <w:color w:val="000000"/>
        </w:rPr>
        <w:t>XIV w.</w:t>
      </w:r>
      <w:r>
        <w:rPr>
          <w:rStyle w:val="Teksttreci2"/>
          <w:b/>
          <w:bCs/>
          <w:color w:val="000000"/>
        </w:rPr>
        <w:br/>
        <w:t>Nie próbuje jednak wyjaśnić, skąd się ono wzięło również w połabskim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(groble),</w:t>
      </w:r>
      <w:r>
        <w:rPr>
          <w:rStyle w:val="Teksttreci2"/>
          <w:b/>
          <w:bCs/>
          <w:color w:val="000000"/>
        </w:rPr>
        <w:t xml:space="preserve"> dłuż. </w:t>
      </w:r>
      <w:r>
        <w:rPr>
          <w:rStyle w:val="Teksttreci2Kursywa1"/>
          <w:b/>
          <w:bCs/>
          <w:color w:val="000000"/>
        </w:rPr>
        <w:t>(grobla),</w:t>
      </w:r>
      <w:r>
        <w:rPr>
          <w:rStyle w:val="Teksttreci2"/>
          <w:b/>
          <w:bCs/>
          <w:color w:val="000000"/>
        </w:rPr>
        <w:t xml:space="preserve"> słowac. (</w:t>
      </w:r>
      <w:r>
        <w:rPr>
          <w:rStyle w:val="Teksttreci2Kursywa1"/>
          <w:b/>
          <w:bCs/>
          <w:color w:val="000000"/>
          <w:lang w:val="cs-CZ" w:eastAsia="cs-CZ"/>
        </w:rPr>
        <w:t>hrobl'a</w:t>
      </w:r>
      <w:r>
        <w:rPr>
          <w:rStyle w:val="Teksttreci2"/>
          <w:b/>
          <w:bCs/>
          <w:color w:val="000000"/>
        </w:rPr>
        <w:t>), nadmieniając tylko, że wymaga</w:t>
      </w:r>
      <w:r>
        <w:rPr>
          <w:rStyle w:val="Teksttreci2"/>
          <w:b/>
          <w:bCs/>
          <w:color w:val="000000"/>
        </w:rPr>
        <w:br/>
        <w:t>to oddzielnego wytłumaczenia. A przecież już te formy z innych języków</w:t>
      </w:r>
      <w:r>
        <w:rPr>
          <w:rStyle w:val="Teksttreci2"/>
          <w:b/>
          <w:bCs/>
          <w:color w:val="000000"/>
        </w:rPr>
        <w:br/>
        <w:t>zachsłowiań. dostatecznie dowodzą, że była to rodzima zachsłowiań. tendencja, która nie zdążyła się jednak tak konsekwentnie rozwinąć jak w językach ruskich i bałkańskosłowiańskich. Postawa Szerecha jest tu typowo młodogramatyczna: co się nie daje wytłumaczyć jako bezwyjątkowe</w:t>
      </w:r>
      <w:r>
        <w:rPr>
          <w:rStyle w:val="Teksttreci2"/>
          <w:b/>
          <w:bCs/>
          <w:color w:val="000000"/>
        </w:rPr>
        <w:br/>
        <w:t>prawo, jest zapożyczeniem. Spośród przytoczonych przez niego wyrazów</w:t>
      </w:r>
      <w:r>
        <w:rPr>
          <w:rStyle w:val="Teksttreci2"/>
          <w:b/>
          <w:bCs/>
          <w:color w:val="000000"/>
        </w:rPr>
        <w:br/>
        <w:t xml:space="preserve">rzeczywistym ukrainizmem jest tylko </w:t>
      </w:r>
      <w:r>
        <w:rPr>
          <w:rStyle w:val="Teksttreci2Kursywa1"/>
          <w:b/>
          <w:bCs/>
          <w:color w:val="000000"/>
        </w:rPr>
        <w:t>hodowla</w:t>
      </w:r>
      <w:r>
        <w:rPr>
          <w:rStyle w:val="Teksttreci2"/>
          <w:b/>
          <w:bCs/>
          <w:color w:val="000000"/>
        </w:rPr>
        <w:t>.</w:t>
      </w:r>
    </w:p>
    <w:p w:rsidR="007C38E8" w:rsidRDefault="0015384D">
      <w:pPr>
        <w:pStyle w:val="Teksttreci91"/>
        <w:shd w:val="clear" w:color="auto" w:fill="auto"/>
        <w:spacing w:before="0" w:after="0" w:line="260" w:lineRule="exact"/>
        <w:ind w:left="6040"/>
        <w:jc w:val="left"/>
      </w:pPr>
      <w:r>
        <w:rPr>
          <w:rStyle w:val="Teksttreci90"/>
          <w:b/>
          <w:bCs/>
          <w:i/>
          <w:iCs/>
          <w:color w:val="000000"/>
        </w:rPr>
        <w:t>Bohdan Strumiński</w:t>
      </w:r>
    </w:p>
    <w:p w:rsidR="007C38E8" w:rsidRPr="007C38E8" w:rsidRDefault="007C38E8" w:rsidP="007C38E8"/>
    <w:p w:rsidR="007C38E8" w:rsidRPr="007C38E8" w:rsidRDefault="007C38E8" w:rsidP="007C38E8"/>
    <w:p w:rsidR="0015384D" w:rsidRPr="007C38E8" w:rsidRDefault="007C38E8" w:rsidP="007C38E8">
      <w:pPr>
        <w:tabs>
          <w:tab w:val="left" w:pos="2130"/>
        </w:tabs>
        <w:sectPr w:rsidR="0015384D" w:rsidRPr="007C38E8">
          <w:headerReference w:type="even" r:id="rId33"/>
          <w:headerReference w:type="default" r:id="rId34"/>
          <w:headerReference w:type="first" r:id="rId35"/>
          <w:footerReference w:type="first" r:id="rId36"/>
          <w:pgSz w:w="11900" w:h="16840"/>
          <w:pgMar w:top="2156" w:right="1435" w:bottom="2156" w:left="1454" w:header="0" w:footer="3" w:gutter="0"/>
          <w:cols w:space="708"/>
          <w:noEndnote/>
          <w:titlePg/>
          <w:docGrid w:linePitch="360"/>
        </w:sectPr>
      </w:pPr>
      <w:r>
        <w:tab/>
      </w:r>
    </w:p>
    <w:p w:rsidR="0015384D" w:rsidRDefault="0015384D">
      <w:pPr>
        <w:spacing w:line="90" w:lineRule="exact"/>
        <w:rPr>
          <w:color w:val="auto"/>
          <w:sz w:val="7"/>
          <w:szCs w:val="7"/>
        </w:rPr>
      </w:pPr>
    </w:p>
    <w:p w:rsidR="0015384D" w:rsidRDefault="0015384D">
      <w:pPr>
        <w:rPr>
          <w:color w:val="auto"/>
          <w:sz w:val="2"/>
          <w:szCs w:val="2"/>
        </w:rPr>
        <w:sectPr w:rsidR="0015384D">
          <w:pgSz w:w="11900" w:h="16840"/>
          <w:pgMar w:top="1699" w:right="0" w:bottom="1717" w:left="0" w:header="0" w:footer="3" w:gutter="0"/>
          <w:cols w:space="708"/>
          <w:noEndnote/>
          <w:docGrid w:linePitch="360"/>
        </w:sectPr>
      </w:pPr>
    </w:p>
    <w:p w:rsidR="0015384D" w:rsidRDefault="0015384D">
      <w:pPr>
        <w:pStyle w:val="Teksttreci20"/>
        <w:shd w:val="clear" w:color="auto" w:fill="auto"/>
        <w:spacing w:after="256" w:line="260" w:lineRule="exact"/>
        <w:ind w:left="60"/>
      </w:pPr>
      <w:r>
        <w:rPr>
          <w:rStyle w:val="Teksttreci2"/>
          <w:b/>
          <w:bCs/>
          <w:color w:val="000000"/>
        </w:rPr>
        <w:lastRenderedPageBreak/>
        <w:t xml:space="preserve">O RACJONALNY DOBÓR HASEŁ W SŁOWNIKACH </w:t>
      </w:r>
      <w:r>
        <w:rPr>
          <w:rStyle w:val="Teksttreci2"/>
          <w:b/>
          <w:bCs/>
          <w:color w:val="000000"/>
        </w:rPr>
        <w:footnoteReference w:id="17"/>
      </w:r>
    </w:p>
    <w:p w:rsidR="0015384D" w:rsidRDefault="0015384D" w:rsidP="007C38E8">
      <w:pPr>
        <w:pStyle w:val="Teksttreci20"/>
        <w:shd w:val="clear" w:color="auto" w:fill="auto"/>
        <w:spacing w:line="312" w:lineRule="exact"/>
        <w:ind w:firstLine="720"/>
        <w:jc w:val="both"/>
      </w:pPr>
      <w:r>
        <w:rPr>
          <w:rStyle w:val="Teksttreci2"/>
          <w:b/>
          <w:bCs/>
          <w:color w:val="000000"/>
        </w:rPr>
        <w:t>Niegdyś pracownik pewnej biblioteki zwrócił się do mnie z prośbą</w:t>
      </w:r>
      <w:r>
        <w:rPr>
          <w:rStyle w:val="Teksttreci2"/>
          <w:b/>
          <w:bCs/>
          <w:color w:val="000000"/>
        </w:rPr>
        <w:br/>
        <w:t>o przejrzenie książek z zakresu mojej specjalności, znajdujących się</w:t>
      </w:r>
      <w:r>
        <w:rPr>
          <w:rStyle w:val="Teksttreci2"/>
          <w:b/>
          <w:bCs/>
          <w:color w:val="000000"/>
        </w:rPr>
        <w:br/>
        <w:t>w księgozbiorze podręcznym owej biblioteki, i usunięcie z nich wszystkiego, co zbędne. W pierwszym momencie zapytałem go, czy zdaje sobie</w:t>
      </w:r>
      <w:r>
        <w:rPr>
          <w:rStyle w:val="Teksttreci2"/>
          <w:b/>
          <w:bCs/>
          <w:color w:val="000000"/>
        </w:rPr>
        <w:br/>
        <w:t>sprawę z arbitralnego, subiektywnego charakteru tak przeprowadzonej*</w:t>
      </w:r>
      <w:r>
        <w:rPr>
          <w:rStyle w:val="Teksttreci2"/>
          <w:b/>
          <w:bCs/>
          <w:color w:val="000000"/>
        </w:rPr>
        <w:br/>
        <w:t>selekcji, czy uświadamia sobie, że gdyby z podobnym żądaniem zwrócił</w:t>
      </w:r>
      <w:r>
        <w:rPr>
          <w:rStyle w:val="Teksttreci2"/>
          <w:b/>
          <w:bCs/>
          <w:color w:val="000000"/>
        </w:rPr>
        <w:br/>
        <w:t>się do dziesięciu moich kolegów, n e wiadomo, czy byśmy doszli do</w:t>
      </w:r>
      <w:r>
        <w:rPr>
          <w:rStyle w:val="Teksttreci2"/>
          <w:b/>
          <w:bCs/>
          <w:color w:val="000000"/>
        </w:rPr>
        <w:br/>
        <w:t>porozumienia nawet co do połowy książek przeznaczonych do usunięcia,</w:t>
      </w:r>
      <w:r>
        <w:rPr>
          <w:rStyle w:val="Teksttreci2"/>
          <w:b/>
          <w:bCs/>
          <w:color w:val="000000"/>
        </w:rPr>
        <w:br/>
        <w:t>natomiast co do reszty nasze zdania byłyby podzielone. Po chwili</w:t>
      </w:r>
      <w:r>
        <w:rPr>
          <w:rStyle w:val="Teksttreci2"/>
          <w:b/>
          <w:bCs/>
          <w:color w:val="000000"/>
        </w:rPr>
        <w:br/>
        <w:t>namysłu stanowczo odmówiłem bibliotekarzowi, powiadając mu, że to</w:t>
      </w:r>
      <w:r>
        <w:rPr>
          <w:rStyle w:val="Teksttreci2"/>
          <w:b/>
          <w:bCs/>
          <w:color w:val="000000"/>
        </w:rPr>
        <w:br/>
        <w:t>nie specjaliści z różnych dziedzin nauki mogą wiedzieć, co powinno być</w:t>
      </w:r>
      <w:r>
        <w:rPr>
          <w:rStyle w:val="Teksttreci2"/>
          <w:b/>
          <w:bCs/>
          <w:color w:val="000000"/>
        </w:rPr>
        <w:br/>
        <w:t>w księgozbiorze podręcznym, a co w magazynie biblioteki, ale wyłącznie on sam. Gdybym był na jego miejscu, zgromadziłbym rewersy</w:t>
      </w:r>
      <w:r>
        <w:rPr>
          <w:rStyle w:val="Teksttreci2"/>
          <w:b/>
          <w:bCs/>
          <w:color w:val="000000"/>
        </w:rPr>
        <w:br/>
        <w:t>wszystkich książek wypożyczonych w ciągu roku zarówno z księgozbioru podręcznego jak i magazynu, policzyłbym, ile razy każda książka</w:t>
      </w:r>
      <w:r>
        <w:rPr>
          <w:rStyle w:val="Teksttreci2"/>
          <w:b/>
          <w:bCs/>
          <w:color w:val="000000"/>
        </w:rPr>
        <w:br/>
        <w:t>została w ciągu roku wypożyczona, a rozdziału książek między magazyn</w:t>
      </w:r>
      <w:r>
        <w:rPr>
          <w:rStyle w:val="Teksttreci2"/>
          <w:b/>
          <w:bCs/>
          <w:color w:val="000000"/>
        </w:rPr>
        <w:br/>
        <w:t>a księgozbiór podręczny dokonałbym wyłącznie na podstawie częstości</w:t>
      </w:r>
      <w:r>
        <w:rPr>
          <w:rStyle w:val="Teksttreci2"/>
          <w:b/>
          <w:bCs/>
          <w:color w:val="000000"/>
        </w:rPr>
        <w:br/>
        <w:t>ich używania przez czytelników: książki najczęściej wypożyczane umieściłbym w księgozbiorze podręcznym, resztę — w magazynie. Oczywiście</w:t>
      </w:r>
      <w:r>
        <w:rPr>
          <w:rStyle w:val="Teksttreci2"/>
          <w:b/>
          <w:bCs/>
          <w:color w:val="000000"/>
        </w:rPr>
        <w:br/>
        <w:t>raz dokonawszy takiego racjonalnego doboru książek, które powinny się</w:t>
      </w:r>
      <w:r>
        <w:rPr>
          <w:rStyle w:val="Teksttreci2"/>
          <w:b/>
          <w:bCs/>
          <w:color w:val="000000"/>
        </w:rPr>
        <w:br/>
        <w:t>znaleźć w czytelni podręcznej, nie spocząłbym na laurach, ale w dalszym</w:t>
      </w:r>
      <w:r>
        <w:rPr>
          <w:rStyle w:val="Teksttreci2"/>
          <w:b/>
          <w:bCs/>
          <w:color w:val="000000"/>
        </w:rPr>
        <w:br/>
        <w:t>ciągu gromadziłbym rewersy i co rok na podstawie statystyki wypożyczania poszczególnych książek dokonywałbym przesunięć między magazynem a księgozbiorem podręcznym, wiadomo bowiem, że książek</w:t>
      </w:r>
      <w:r>
        <w:rPr>
          <w:rStyle w:val="Teksttreci2"/>
          <w:b/>
          <w:bCs/>
          <w:color w:val="000000"/>
        </w:rPr>
        <w:br/>
        <w:t>w bibliotece stale przybywa, a i zainteresowania czytelników ulegają</w:t>
      </w:r>
      <w:r>
        <w:rPr>
          <w:rStyle w:val="Teksttreci2"/>
          <w:b/>
          <w:bCs/>
          <w:color w:val="000000"/>
        </w:rPr>
        <w:br/>
        <w:t>zmianom. Z dalszej rozmowy z moim bibliotekarzem dowiedziałem się</w:t>
      </w:r>
      <w:r>
        <w:rPr>
          <w:rStyle w:val="Teksttreci2"/>
          <w:b/>
          <w:bCs/>
          <w:color w:val="000000"/>
        </w:rPr>
        <w:br/>
        <w:t>ze zdziwieniem, że różne osoby, których pieczy w przeszłości powierzony</w:t>
      </w:r>
      <w:r>
        <w:rPr>
          <w:rStyle w:val="Teksttreci2"/>
          <w:b/>
          <w:bCs/>
          <w:color w:val="000000"/>
        </w:rPr>
        <w:br/>
        <w:t>był księgozbiór podręczny, wyznawały dość dziwaczne poglądy, np. że</w:t>
      </w:r>
      <w:r>
        <w:rPr>
          <w:rStyle w:val="Teksttreci2"/>
          <w:b/>
          <w:bCs/>
          <w:color w:val="000000"/>
        </w:rPr>
        <w:br/>
        <w:t>„księgozbiór podręczny powinien stanowić przegląd wszystkich dziedzin</w:t>
      </w:r>
      <w:r>
        <w:rPr>
          <w:rStyle w:val="Teksttreci2"/>
          <w:b/>
          <w:bCs/>
          <w:color w:val="000000"/>
        </w:rPr>
        <w:br/>
        <w:t>wiedzy ludzkiej” (jak gdyby tego zadania nie mógł z o wiele większym</w:t>
      </w:r>
      <w:r>
        <w:rPr>
          <w:rStyle w:val="Teksttreci2"/>
          <w:b/>
          <w:bCs/>
          <w:color w:val="000000"/>
        </w:rPr>
        <w:br/>
        <w:t>powodzeniem spełniać katalog rzeczowy obejmujący wszystkie książki</w:t>
      </w:r>
      <w:r>
        <w:rPr>
          <w:rStyle w:val="Teksttreci2"/>
          <w:b/>
          <w:bCs/>
          <w:color w:val="000000"/>
        </w:rPr>
        <w:br/>
        <w:t>znajdujące się w bibliotece), albo że „księgozbiór podręczny powinien zawierać jedynie dzieła w języku oryginału” (jak gdyby co najmniej większość czytelników stanowili poligloci), nie mówiąc już o tym, że na propozycję, żeby dla ułatwienia pracy personelu książki na półkach cz</w:t>
      </w:r>
      <w:r w:rsidR="007C38E8">
        <w:rPr>
          <w:rStyle w:val="Teksttreci2"/>
          <w:b/>
          <w:bCs/>
          <w:color w:val="000000"/>
        </w:rPr>
        <w:t>y</w:t>
      </w:r>
      <w:r>
        <w:rPr>
          <w:rStyle w:val="Teksttreci2"/>
          <w:b/>
          <w:bCs/>
          <w:color w:val="000000"/>
        </w:rPr>
        <w:t>telni porozmieszczać w ten sposób, ażeby książki częściej wypożyczane</w:t>
      </w:r>
      <w:r>
        <w:rPr>
          <w:rStyle w:val="Teksttreci2"/>
          <w:b/>
          <w:bCs/>
          <w:color w:val="000000"/>
        </w:rPr>
        <w:br/>
        <w:t>znajdowały się bliżej stołu, z którego czytelnicy zabierają zamówione</w:t>
      </w:r>
      <w:r>
        <w:rPr>
          <w:rStyle w:val="Teksttreci2"/>
          <w:b/>
          <w:bCs/>
          <w:color w:val="000000"/>
        </w:rPr>
        <w:br/>
        <w:t xml:space="preserve">tomy, ktoś miał podobno odpowiedzieć, że „woźni są od tego, żeby biegali”. </w:t>
      </w:r>
      <w:r>
        <w:rPr>
          <w:rStyle w:val="Teksttreci2"/>
          <w:b/>
          <w:bCs/>
          <w:color w:val="000000"/>
        </w:rPr>
        <w:lastRenderedPageBreak/>
        <w:t>Nikomu natomiast nie przyszło do głowy, że rozdział książek</w:t>
      </w:r>
      <w:r>
        <w:rPr>
          <w:rStyle w:val="Teksttreci2"/>
          <w:b/>
          <w:bCs/>
          <w:color w:val="000000"/>
        </w:rPr>
        <w:br/>
        <w:t>między magazyn a księgozbiór podręczny jest nie celem samym w sobie,</w:t>
      </w:r>
      <w:r>
        <w:rPr>
          <w:rStyle w:val="Teksttreci2"/>
          <w:b/>
          <w:bCs/>
          <w:color w:val="000000"/>
        </w:rPr>
        <w:br/>
        <w:t>ale jedynie środkiem usprawniającym spełnianie jednego z zasadniczych</w:t>
      </w:r>
      <w:r>
        <w:rPr>
          <w:rStyle w:val="Teksttreci2"/>
          <w:b/>
          <w:bCs/>
          <w:color w:val="000000"/>
        </w:rPr>
        <w:br/>
        <w:t>celów biblioteki, jakim jest udostępnianie zbiorów, które powinno się</w:t>
      </w:r>
      <w:r>
        <w:rPr>
          <w:rStyle w:val="Teksttreci2"/>
          <w:b/>
          <w:bCs/>
          <w:color w:val="000000"/>
        </w:rPr>
        <w:br/>
        <w:t>odbywać w ten sposób, żeby z jednej strony czytelnicy jak najszybciej</w:t>
      </w:r>
      <w:r>
        <w:rPr>
          <w:rStyle w:val="Teksttreci2"/>
          <w:b/>
          <w:bCs/>
          <w:color w:val="000000"/>
        </w:rPr>
        <w:br/>
        <w:t>otrzymywali zamówione książki, a z drugiej strony, żeby najszczuplejszy personel był w stanie podołać wszystkim zamówieniom. Sprawność</w:t>
      </w:r>
      <w:r>
        <w:rPr>
          <w:rStyle w:val="Teksttreci2"/>
          <w:b/>
          <w:bCs/>
          <w:color w:val="000000"/>
        </w:rPr>
        <w:br/>
        <w:t>funkcjonowania biblioteki pod tym względem można by nawet łatwo</w:t>
      </w:r>
      <w:r>
        <w:rPr>
          <w:rStyle w:val="Teksttreci2"/>
          <w:b/>
          <w:bCs/>
          <w:color w:val="000000"/>
        </w:rPr>
        <w:br/>
        <w:t>ująć liczbowo, mianowicie obliczając średni czas, jaki czytelnik czeka</w:t>
      </w:r>
      <w:r>
        <w:rPr>
          <w:rStyle w:val="Teksttreci2"/>
          <w:b/>
          <w:bCs/>
          <w:color w:val="000000"/>
        </w:rPr>
        <w:br/>
        <w:t>na książkę, oraz liczba wypożyczonych książek, jaka przypada w pewnym okresie czasu na jednego pracownika zajętego udostępnianiem</w:t>
      </w:r>
      <w:r>
        <w:rPr>
          <w:rStyle w:val="Teksttreci2"/>
          <w:b/>
          <w:bCs/>
          <w:color w:val="000000"/>
        </w:rPr>
        <w:br/>
        <w:t>zbiorów.</w:t>
      </w:r>
    </w:p>
    <w:p w:rsidR="0015384D" w:rsidRDefault="0015384D">
      <w:pPr>
        <w:pStyle w:val="Teksttreci20"/>
        <w:shd w:val="clear" w:color="auto" w:fill="auto"/>
        <w:spacing w:line="288" w:lineRule="exact"/>
        <w:ind w:left="560" w:right="240" w:firstLine="600"/>
        <w:jc w:val="both"/>
      </w:pPr>
      <w:r>
        <w:rPr>
          <w:rStyle w:val="Teksttreci2"/>
          <w:b/>
          <w:bCs/>
          <w:color w:val="000000"/>
        </w:rPr>
        <w:t>Muszę niestety przyznać, że od zdziwienia podobnego do tego, jakiego doznałem w rozmowie z owym bibliotekarzem, nie mogłem się</w:t>
      </w:r>
      <w:r>
        <w:rPr>
          <w:rStyle w:val="Teksttreci2"/>
          <w:b/>
          <w:bCs/>
          <w:color w:val="000000"/>
        </w:rPr>
        <w:br/>
        <w:t xml:space="preserve">powstrzymać, gdy przeglądałem niedawno zestaw haseł z dziedziny językoznawstwa do przygotowywanej obecnie </w:t>
      </w:r>
      <w:r>
        <w:rPr>
          <w:rStyle w:val="Teksttreci2Kursywa1"/>
          <w:b/>
          <w:bCs/>
          <w:color w:val="000000"/>
        </w:rPr>
        <w:t>Encyklopedii Powszechnej</w:t>
      </w:r>
      <w:r>
        <w:rPr>
          <w:rStyle w:val="Teksttreci2Kursywa1"/>
          <w:b/>
          <w:bCs/>
          <w:color w:val="000000"/>
        </w:rPr>
        <w:br/>
        <w:t>PWN.</w:t>
      </w:r>
      <w:r>
        <w:rPr>
          <w:rStyle w:val="Teksttreci2"/>
          <w:b/>
          <w:bCs/>
          <w:color w:val="000000"/>
        </w:rPr>
        <w:t xml:space="preserve"> W zestawie tym uderzyła mnie niepokojąca dysproporcja między</w:t>
      </w:r>
      <w:r>
        <w:rPr>
          <w:rStyle w:val="Teksttreci2"/>
          <w:b/>
          <w:bCs/>
          <w:color w:val="000000"/>
        </w:rPr>
        <w:br/>
        <w:t>stosunkowo nielicznymi hasłami z zakresu fonetyki, fleksji, słowotwórstwa, składni itd., a nader licznymi hasłami dotyczącymi nazw języków</w:t>
      </w:r>
      <w:r>
        <w:rPr>
          <w:rStyle w:val="Teksttreci2"/>
          <w:b/>
          <w:bCs/>
          <w:color w:val="000000"/>
        </w:rPr>
        <w:br/>
        <w:t>i nazwisk językoznawców. Czytelnik (razem z niżej podpisanym) dowie</w:t>
      </w:r>
      <w:r>
        <w:rPr>
          <w:rStyle w:val="Teksttreci2"/>
          <w:b/>
          <w:bCs/>
          <w:color w:val="000000"/>
        </w:rPr>
        <w:br/>
        <w:t>się, kim był August Wannowski lub Zygmunt Węclewski, albo co to</w:t>
      </w:r>
      <w:r>
        <w:rPr>
          <w:rStyle w:val="Teksttreci2"/>
          <w:b/>
          <w:bCs/>
          <w:color w:val="000000"/>
        </w:rPr>
        <w:br/>
        <w:t xml:space="preserve">jest język orija czy mowathi, natomiast nie będzie miał sposobu dowiedzieć się, co </w:t>
      </w:r>
      <w:r w:rsidRPr="008B6C9E">
        <w:rPr>
          <w:rStyle w:val="Teksttreci2"/>
          <w:b/>
          <w:bCs/>
          <w:color w:val="000000"/>
          <w:lang w:eastAsia="en-US"/>
        </w:rPr>
        <w:t xml:space="preserve">to </w:t>
      </w:r>
      <w:r>
        <w:rPr>
          <w:rStyle w:val="Teksttreci2"/>
          <w:b/>
          <w:bCs/>
          <w:color w:val="000000"/>
        </w:rPr>
        <w:t xml:space="preserve">jest </w:t>
      </w:r>
      <w:r w:rsidRPr="008B6C9E">
        <w:rPr>
          <w:rStyle w:val="Teksttreci2Kursywa1"/>
          <w:b/>
          <w:bCs/>
          <w:color w:val="000000"/>
          <w:lang w:eastAsia="en-US"/>
        </w:rPr>
        <w:t xml:space="preserve">coniunctivus, </w:t>
      </w:r>
      <w:r>
        <w:rPr>
          <w:rStyle w:val="Teksttreci2Kursywa1"/>
          <w:b/>
          <w:bCs/>
          <w:color w:val="000000"/>
        </w:rPr>
        <w:t>consecutio temporum</w:t>
      </w:r>
      <w:r>
        <w:rPr>
          <w:rStyle w:val="Teksttreci2"/>
          <w:b/>
          <w:bCs/>
          <w:color w:val="000000"/>
        </w:rPr>
        <w:t xml:space="preserve"> czy </w:t>
      </w:r>
      <w:r>
        <w:rPr>
          <w:rStyle w:val="Teksttreci2Kursywa1"/>
          <w:b/>
          <w:bCs/>
          <w:color w:val="000000"/>
        </w:rPr>
        <w:t>wykrzyknik.</w:t>
      </w:r>
      <w:r>
        <w:rPr>
          <w:rStyle w:val="Teksttreci2Kursywa1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t>Nie wiem, jak było faktycznie, ale śmiem przypuszczać, że redakcja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Encyklopedii</w:t>
      </w:r>
      <w:r>
        <w:rPr>
          <w:rStyle w:val="Teksttreci2"/>
          <w:b/>
          <w:bCs/>
          <w:color w:val="000000"/>
        </w:rPr>
        <w:t xml:space="preserve"> ustalała zestaw haseł w sposób podobny do tego, w jaki</w:t>
      </w:r>
      <w:r>
        <w:rPr>
          <w:rStyle w:val="Teksttreci2"/>
          <w:b/>
          <w:bCs/>
          <w:color w:val="000000"/>
        </w:rPr>
        <w:br/>
        <w:t>ów bibliotekarz chciał ustalić, które książki powinny się znajdować</w:t>
      </w:r>
      <w:r>
        <w:rPr>
          <w:rStyle w:val="Teksttreci2"/>
          <w:b/>
          <w:bCs/>
          <w:color w:val="000000"/>
        </w:rPr>
        <w:br/>
        <w:t>w księgozbiorze podręcznym, mianowicie pytając o to różnych specjalistów. Otóż trzeba wyraźnie stwierdzić, że metoda ta jest zła, bo nie</w:t>
      </w:r>
      <w:r>
        <w:rPr>
          <w:rStyle w:val="Teksttreci2"/>
          <w:b/>
          <w:bCs/>
          <w:color w:val="000000"/>
        </w:rPr>
        <w:br/>
        <w:t>jest ścisła, bo dopuszcza arbitralność i subiektywizm. Gdybyśmy dziesięciu matematykom, dziesięciu biologom i dziesięciu językoznawcom</w:t>
      </w:r>
      <w:r>
        <w:rPr>
          <w:rStyle w:val="Teksttreci2"/>
          <w:b/>
          <w:bCs/>
          <w:color w:val="000000"/>
        </w:rPr>
        <w:br/>
        <w:t>kazali ustalić pewną określoną liczbę najważniejszych haseł z zakresu</w:t>
      </w:r>
      <w:r>
        <w:rPr>
          <w:rStyle w:val="Teksttreci2"/>
          <w:b/>
          <w:bCs/>
          <w:color w:val="000000"/>
        </w:rPr>
        <w:br/>
        <w:t>matematyki, biologii czy też lingwistyki, nie ulega wątpliwości, że obok</w:t>
      </w:r>
      <w:r>
        <w:rPr>
          <w:rStyle w:val="Teksttreci2"/>
          <w:b/>
          <w:bCs/>
          <w:color w:val="000000"/>
        </w:rPr>
        <w:br/>
        <w:t>części tych samych terminów znaleźlibyśmy w odpowiedziach sporo rozbieżności. A trzeba pamiętać, że problem zaczyna się jeszcze wcześniej,</w:t>
      </w:r>
      <w:r>
        <w:rPr>
          <w:rStyle w:val="Teksttreci2"/>
          <w:b/>
          <w:bCs/>
          <w:color w:val="000000"/>
        </w:rPr>
        <w:br/>
        <w:t xml:space="preserve">mianowicie w momencie, gdy trzeba ustalić, ile haseł przydzielić w </w:t>
      </w:r>
      <w:r>
        <w:rPr>
          <w:rStyle w:val="Teksttreci2Kursywa1"/>
          <w:b/>
          <w:bCs/>
          <w:color w:val="000000"/>
        </w:rPr>
        <w:t>Encyklopedii</w:t>
      </w:r>
      <w:r>
        <w:rPr>
          <w:rStyle w:val="Teksttreci2"/>
          <w:b/>
          <w:bCs/>
          <w:color w:val="000000"/>
        </w:rPr>
        <w:t xml:space="preserve"> matematyce, ile biologii, a ile językoznawstwu.</w:t>
      </w:r>
    </w:p>
    <w:p w:rsidR="0015384D" w:rsidRDefault="0015384D">
      <w:pPr>
        <w:pStyle w:val="Teksttreci20"/>
        <w:shd w:val="clear" w:color="auto" w:fill="auto"/>
        <w:spacing w:line="294" w:lineRule="exact"/>
        <w:ind w:left="560" w:right="240" w:firstLine="600"/>
        <w:jc w:val="both"/>
      </w:pPr>
      <w:r>
        <w:rPr>
          <w:rStyle w:val="Teksttreci2"/>
          <w:b/>
          <w:bCs/>
          <w:color w:val="000000"/>
        </w:rPr>
        <w:t>Aby znaleźć metodę lepszą, tzn. ściślejszą, zacznijmy od stwierdzenia, że racja wydawania encyklopedii obok podręczników dotyczących</w:t>
      </w:r>
      <w:r>
        <w:rPr>
          <w:rStyle w:val="Teksttreci2"/>
          <w:b/>
          <w:bCs/>
          <w:color w:val="000000"/>
        </w:rPr>
        <w:br/>
        <w:t>poszczególnych działów nauki jest wyłącznie praktyczna, jak jedynie</w:t>
      </w:r>
      <w:r>
        <w:rPr>
          <w:rStyle w:val="Teksttreci2"/>
          <w:b/>
          <w:bCs/>
          <w:color w:val="000000"/>
        </w:rPr>
        <w:br/>
        <w:t>praktyczne uzasadnienie ma rozdział książek w bibliotece między księgozbiór podręczny a magazyn. Encyklopedia nie ma być jakimś „przeglądem wszystkich dziedzin wiedzy ludzkiej” (bo do tego wystarczyłoby</w:t>
      </w:r>
    </w:p>
    <w:p w:rsidR="0015384D" w:rsidRDefault="0015384D">
      <w:pPr>
        <w:pStyle w:val="Teksttreci20"/>
        <w:shd w:val="clear" w:color="auto" w:fill="auto"/>
        <w:spacing w:line="312" w:lineRule="exact"/>
        <w:jc w:val="both"/>
      </w:pPr>
      <w:r>
        <w:rPr>
          <w:rStyle w:val="Teksttreci2"/>
          <w:b/>
          <w:bCs/>
          <w:color w:val="000000"/>
        </w:rPr>
        <w:t>zgromadzenie w ramach jednej publikacji kilkunastu czy kilkudziesięciu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</w:rPr>
        <w:lastRenderedPageBreak/>
        <w:t>różnych podręczników), ale jedynie środkiem ułatwiającym szybsze uzyskanie informacji z różnych dziedzin nauki, aniżeliby to było możliwe</w:t>
      </w:r>
      <w:r>
        <w:rPr>
          <w:rStyle w:val="Teksttreci2"/>
          <w:b/>
          <w:bCs/>
          <w:color w:val="000000"/>
        </w:rPr>
        <w:br/>
        <w:t xml:space="preserve">przez wertowanie różnych podręczników. Z tego też powodu encyklopedie o układzie alfabetycznym mają — jako praktyczniejsze — znaczną przewagę nad encyklopediami o układzie systematycznym, a w obrębie pierwszych lepsze są encyklopedie typu Brockhausa czy </w:t>
      </w:r>
      <w:r w:rsidRPr="008B6C9E">
        <w:rPr>
          <w:rStyle w:val="Teksttreci2"/>
          <w:b/>
          <w:bCs/>
          <w:color w:val="000000"/>
          <w:lang w:eastAsia="en-US"/>
        </w:rPr>
        <w:t>Larousse’a</w:t>
      </w:r>
      <w:r w:rsidRPr="008B6C9E">
        <w:rPr>
          <w:rStyle w:val="Teksttreci2"/>
          <w:b/>
          <w:bCs/>
          <w:color w:val="000000"/>
          <w:lang w:eastAsia="en-US"/>
        </w:rPr>
        <w:br/>
      </w:r>
      <w:r>
        <w:rPr>
          <w:rStyle w:val="Teksttreci2"/>
          <w:b/>
          <w:bCs/>
          <w:color w:val="000000"/>
        </w:rPr>
        <w:t>o wielkiej liczbie haseł i krótkich artykułach od encyklopedii w rodzaju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Enciclopedia Italiana</w:t>
      </w:r>
      <w:r>
        <w:rPr>
          <w:rStyle w:val="Teksttreci2"/>
          <w:b/>
          <w:bCs/>
          <w:color w:val="000000"/>
        </w:rPr>
        <w:t xml:space="preserve"> o małej liczbie haseł i długich artykułach. Innymi</w:t>
      </w:r>
      <w:r>
        <w:rPr>
          <w:rStyle w:val="Teksttreci2"/>
          <w:b/>
          <w:bCs/>
          <w:color w:val="000000"/>
        </w:rPr>
        <w:br/>
        <w:t>słowy do systematycznego zapoznawania z jakimś działem wiedzy służą</w:t>
      </w:r>
      <w:r>
        <w:rPr>
          <w:rStyle w:val="Teksttreci2"/>
          <w:b/>
          <w:bCs/>
          <w:color w:val="000000"/>
        </w:rPr>
        <w:br/>
        <w:t>podręczniki, natomiast encyklopedie mają jedynie za cel szybkie, nawet</w:t>
      </w:r>
      <w:r>
        <w:rPr>
          <w:rStyle w:val="Teksttreci2"/>
          <w:b/>
          <w:bCs/>
          <w:color w:val="000000"/>
        </w:rPr>
        <w:br/>
        <w:t>błyskawiczne udzielanie zwięzłej informacji na temat takich czy innych</w:t>
      </w:r>
      <w:r>
        <w:rPr>
          <w:rStyle w:val="Teksttreci2"/>
          <w:b/>
          <w:bCs/>
          <w:color w:val="000000"/>
        </w:rPr>
        <w:br/>
        <w:t>wyrwanych, nieraz bardzo fragmentarycznych zagadnień. Chodzi jednak o to. żeby encyklopedia objaśniała nie 100 000 pierwszych lepszych</w:t>
      </w:r>
      <w:r>
        <w:rPr>
          <w:rStyle w:val="Teksttreci2"/>
          <w:b/>
          <w:bCs/>
          <w:color w:val="000000"/>
        </w:rPr>
        <w:br/>
        <w:t>haseł, ale żeby udzielała odpowiedzi na 100 000 pytań, jakie czytelnicy</w:t>
      </w:r>
      <w:r>
        <w:rPr>
          <w:rStyle w:val="Teksttreci2"/>
          <w:b/>
          <w:bCs/>
          <w:color w:val="000000"/>
        </w:rPr>
        <w:br/>
        <w:t>najczęściej mogą jej zadać. Ideałem zatem encyklopedii jest z jednej</w:t>
      </w:r>
      <w:r>
        <w:rPr>
          <w:rStyle w:val="Teksttreci2"/>
          <w:b/>
          <w:bCs/>
          <w:color w:val="000000"/>
        </w:rPr>
        <w:br/>
        <w:t>strony, żeby na maksymalną ilość pytań do niej skierowanych odpowiadała, z drugiej zaś strony, żeby liczba haseł, do których nikt nigdy</w:t>
      </w:r>
      <w:r>
        <w:rPr>
          <w:rStyle w:val="Teksttreci2"/>
          <w:b/>
          <w:bCs/>
          <w:color w:val="000000"/>
        </w:rPr>
        <w:br/>
        <w:t>lub prawie nigdy nie zajrzy, była minimalna, hasła te bowiem stanowią bezużyteczny balast. Porównując dwie encyklopedie o tej samej</w:t>
      </w:r>
      <w:r>
        <w:rPr>
          <w:rStyle w:val="Teksttreci2"/>
          <w:b/>
          <w:bCs/>
          <w:color w:val="000000"/>
        </w:rPr>
        <w:br/>
        <w:t>liczbie haseł, można by nawet liczbowo ustalić, która z nich ma lepszy</w:t>
      </w:r>
      <w:r>
        <w:rPr>
          <w:rStyle w:val="Teksttreci2"/>
          <w:b/>
          <w:bCs/>
          <w:color w:val="000000"/>
        </w:rPr>
        <w:br/>
        <w:t>zestaw haseł, mianowicie żądając od użytkowników każdej z nich, ażeby</w:t>
      </w:r>
      <w:r>
        <w:rPr>
          <w:rStyle w:val="Teksttreci2"/>
          <w:b/>
          <w:bCs/>
          <w:color w:val="000000"/>
        </w:rPr>
        <w:br/>
        <w:t>notowali zarówno, gdy znajdą szukane hasło, jak i gdy go nie znajdą,</w:t>
      </w:r>
      <w:r>
        <w:rPr>
          <w:rStyle w:val="Teksttreci2"/>
          <w:b/>
          <w:bCs/>
          <w:color w:val="000000"/>
        </w:rPr>
        <w:br/>
        <w:t>można by dla obu encyklopedii obliczyć odpowiednie odsetki.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  <w:sectPr w:rsidR="0015384D">
          <w:type w:val="continuous"/>
          <w:pgSz w:w="11900" w:h="16840"/>
          <w:pgMar w:top="1699" w:right="1837" w:bottom="1717" w:left="1027" w:header="0" w:footer="3" w:gutter="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t>Powstaje zatem problem, jakie pytania użytkownicy przyszłej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Encyklopedii Powszechnej PWN</w:t>
      </w:r>
      <w:r>
        <w:rPr>
          <w:rStyle w:val="Teksttreci2"/>
          <w:b/>
          <w:bCs/>
          <w:color w:val="000000"/>
        </w:rPr>
        <w:t xml:space="preserve"> będą jej najczęściej stawiać. Wiadomo,</w:t>
      </w:r>
      <w:r>
        <w:rPr>
          <w:rStyle w:val="Teksttreci2"/>
          <w:b/>
          <w:bCs/>
          <w:color w:val="000000"/>
        </w:rPr>
        <w:br/>
        <w:t>że jej użytkownikami będzie szeroki wykształcony ogół polski, złożony</w:t>
      </w:r>
      <w:r>
        <w:rPr>
          <w:rStyle w:val="Teksttreci2"/>
          <w:b/>
          <w:bCs/>
          <w:color w:val="000000"/>
        </w:rPr>
        <w:br/>
        <w:t>z ludzi o średnim lub wyższym wykształceniu. Dlatego też przy ustalaniu zestawu haseł oparłbym się nie na mniej lub bardziej arbitralnych</w:t>
      </w:r>
      <w:r>
        <w:rPr>
          <w:rStyle w:val="Teksttreci2"/>
          <w:b/>
          <w:bCs/>
          <w:color w:val="000000"/>
        </w:rPr>
        <w:br/>
        <w:t>opiniach naukowców, zajmujących się nieraz sprawami zbyt szczegółowymi lub zbyt oddalonymi od zainteresowań ogółu, ale na podręcznikach szkół średnich i wyższych wszelkiego typu oraz czasopismach popularno-naukowych. Z podręczników tych i czasopism należałoby wyekscerpować wszystkie terminy naukowe oraz nazwy własne i ustalić ich</w:t>
      </w:r>
      <w:r>
        <w:rPr>
          <w:rStyle w:val="Teksttreci2"/>
          <w:b/>
          <w:bCs/>
          <w:color w:val="000000"/>
        </w:rPr>
        <w:br/>
        <w:t xml:space="preserve">częstość występowania. Następnie, zależnie od liczby haseł przewidzianych w </w:t>
      </w:r>
      <w:r>
        <w:rPr>
          <w:rStyle w:val="Teksttreci2Kursywa1"/>
          <w:b/>
          <w:bCs/>
          <w:color w:val="000000"/>
        </w:rPr>
        <w:t>Encyklopedii</w:t>
      </w:r>
      <w:r>
        <w:rPr>
          <w:rStyle w:val="Teksttreci2"/>
          <w:b/>
          <w:bCs/>
          <w:color w:val="000000"/>
        </w:rPr>
        <w:t xml:space="preserve">, należałoby ustalić minimalną ilość razy, jaką wyraz musi być zaświadczony w ekscerpowanych podręcznikach i czasopismach, ażeby stać się hasłem w </w:t>
      </w:r>
      <w:r>
        <w:rPr>
          <w:rStyle w:val="Teksttreci2Kursywa1"/>
          <w:b/>
          <w:bCs/>
          <w:color w:val="000000"/>
        </w:rPr>
        <w:t>Encyklodepii,</w:t>
      </w:r>
      <w:r>
        <w:rPr>
          <w:rStyle w:val="Teksttreci2"/>
          <w:b/>
          <w:bCs/>
          <w:color w:val="000000"/>
        </w:rPr>
        <w:t xml:space="preserve"> i zestaw byłby gotów.</w:t>
      </w:r>
      <w:r>
        <w:rPr>
          <w:rStyle w:val="Teksttreci2"/>
          <w:b/>
          <w:bCs/>
          <w:color w:val="000000"/>
        </w:rPr>
        <w:br/>
        <w:t xml:space="preserve">Z pewnością przy zastosowaniu takiej metody August Wannowski i Zygmunt Węclewski oraz języki orija i mowathi nie trafiłyby do </w:t>
      </w:r>
      <w:r>
        <w:rPr>
          <w:rStyle w:val="Teksttreci2Kursywa1"/>
          <w:b/>
          <w:bCs/>
          <w:color w:val="000000"/>
        </w:rPr>
        <w:t>Encyklopedii,</w:t>
      </w:r>
      <w:r>
        <w:rPr>
          <w:rStyle w:val="Teksttreci2"/>
          <w:b/>
          <w:bCs/>
          <w:color w:val="000000"/>
        </w:rPr>
        <w:t xml:space="preserve"> ale za to czytelnik mógłby się dowiedzieć, co </w:t>
      </w:r>
      <w:r w:rsidRPr="008B6C9E">
        <w:rPr>
          <w:rStyle w:val="Teksttreci2"/>
          <w:b/>
          <w:bCs/>
          <w:color w:val="000000"/>
          <w:lang w:eastAsia="en-US"/>
        </w:rPr>
        <w:t xml:space="preserve">to </w:t>
      </w:r>
      <w:r>
        <w:rPr>
          <w:rStyle w:val="Teksttreci2"/>
          <w:b/>
          <w:bCs/>
          <w:color w:val="000000"/>
        </w:rPr>
        <w:t xml:space="preserve">jest </w:t>
      </w:r>
      <w:r w:rsidRPr="008B6C9E">
        <w:rPr>
          <w:rStyle w:val="Teksttreci2Kursywa1"/>
          <w:b/>
          <w:bCs/>
          <w:color w:val="000000"/>
          <w:lang w:eastAsia="en-US"/>
        </w:rPr>
        <w:t>coniunctivus,</w:t>
      </w:r>
      <w:r w:rsidRPr="008B6C9E">
        <w:rPr>
          <w:rStyle w:val="Teksttreci2Kursywa1"/>
          <w:b/>
          <w:bCs/>
          <w:color w:val="000000"/>
          <w:lang w:eastAsia="en-US"/>
        </w:rPr>
        <w:br/>
      </w:r>
      <w:r>
        <w:rPr>
          <w:rStyle w:val="Teksttreci2Kursywa1"/>
          <w:b/>
          <w:bCs/>
          <w:color w:val="000000"/>
        </w:rPr>
        <w:t>corisecutio temoprum</w:t>
      </w:r>
      <w:r>
        <w:rPr>
          <w:rStyle w:val="Teksttreci2"/>
          <w:b/>
          <w:bCs/>
          <w:color w:val="000000"/>
        </w:rPr>
        <w:t xml:space="preserve"> czy </w:t>
      </w:r>
      <w:r>
        <w:rPr>
          <w:rStyle w:val="Teksttreci2Kursywa1"/>
          <w:b/>
          <w:bCs/>
          <w:color w:val="000000"/>
        </w:rPr>
        <w:t>wykrzyknik.</w:t>
      </w:r>
      <w:r>
        <w:rPr>
          <w:rStyle w:val="Teksttreci2"/>
          <w:b/>
          <w:bCs/>
          <w:color w:val="000000"/>
        </w:rPr>
        <w:t xml:space="preserve"> Nie chcę twierdzić, że takie roz-</w:t>
      </w:r>
    </w:p>
    <w:p w:rsidR="0015384D" w:rsidRDefault="0015384D">
      <w:pPr>
        <w:pStyle w:val="Teksttreci20"/>
        <w:shd w:val="clear" w:color="auto" w:fill="auto"/>
        <w:spacing w:line="282" w:lineRule="exact"/>
        <w:ind w:left="500" w:right="440"/>
        <w:jc w:val="both"/>
      </w:pPr>
      <w:r>
        <w:rPr>
          <w:rStyle w:val="Teksttreci2"/>
          <w:b/>
          <w:bCs/>
          <w:color w:val="000000"/>
        </w:rPr>
        <w:lastRenderedPageBreak/>
        <w:t xml:space="preserve">wiązanie sprawy zestawu haseł </w:t>
      </w:r>
      <w:r>
        <w:rPr>
          <w:rStyle w:val="Teksttreci2Kursywa1"/>
          <w:b/>
          <w:bCs/>
          <w:color w:val="000000"/>
        </w:rPr>
        <w:t>Encyklopedii</w:t>
      </w:r>
      <w:r>
        <w:rPr>
          <w:rStyle w:val="Teksttreci2"/>
          <w:b/>
          <w:bCs/>
          <w:color w:val="000000"/>
        </w:rPr>
        <w:t xml:space="preserve"> byłoby idealne, bo do tego</w:t>
      </w:r>
      <w:r>
        <w:rPr>
          <w:rStyle w:val="Teksttreci2"/>
          <w:b/>
          <w:bCs/>
          <w:color w:val="000000"/>
        </w:rPr>
        <w:br/>
        <w:t>trzeba by założyć, że podręczniki używane w naszych szkołach średnich</w:t>
      </w:r>
      <w:r>
        <w:rPr>
          <w:rStyle w:val="Teksttreci2"/>
          <w:b/>
          <w:bCs/>
          <w:color w:val="000000"/>
        </w:rPr>
        <w:br/>
        <w:t>i wyższych oraz nasze czasopisma popularno-naukowe w sposób optymalny zaspokajają potrzeby naszego społeczeństwa, ale nie mam najmniejszej wątpliwości co do tego, że tą metodą ustalony zestaw haseł</w:t>
      </w:r>
      <w:r>
        <w:rPr>
          <w:rStyle w:val="Teksttreci2"/>
          <w:b/>
          <w:bCs/>
          <w:color w:val="000000"/>
        </w:rPr>
        <w:br/>
        <w:t>byłby lepszy od obecnego.</w:t>
      </w:r>
    </w:p>
    <w:p w:rsidR="0015384D" w:rsidRDefault="0015384D">
      <w:pPr>
        <w:pStyle w:val="Teksttreci20"/>
        <w:shd w:val="clear" w:color="auto" w:fill="auto"/>
        <w:spacing w:after="334" w:line="282" w:lineRule="exact"/>
        <w:ind w:left="500" w:right="440" w:firstLine="620"/>
        <w:jc w:val="both"/>
      </w:pPr>
      <w:r>
        <w:rPr>
          <w:rStyle w:val="Teksttreci2"/>
          <w:b/>
          <w:bCs/>
          <w:color w:val="000000"/>
        </w:rPr>
        <w:t>Jakkolwiek żyjemy w drugiej połowie XX wieku, okresie ogromnych sukcesów odnoszonych przez ścisłe metody stosujące nauki matematyczno-przyrodnicze i techniczne, do wielu humanistów — jak</w:t>
      </w:r>
      <w:r>
        <w:rPr>
          <w:rStyle w:val="Teksttreci2"/>
          <w:b/>
          <w:bCs/>
          <w:color w:val="000000"/>
        </w:rPr>
        <w:br/>
        <w:t>w mrocznym średniowieczu — mniej lub bardziej arbitralne opinie autorytetów silniej przemawiają niż fakty i liczby. Humanistami są niestety nie tylko bibliotekarze i redaktorzy encyklopedii, ale i językoznawcy.</w:t>
      </w:r>
      <w:r>
        <w:rPr>
          <w:rStyle w:val="Teksttreci2"/>
          <w:b/>
          <w:bCs/>
          <w:color w:val="000000"/>
        </w:rPr>
        <w:br/>
        <w:t>O racjonalnym doborze haseł w słownikach językowych już pisałem *,</w:t>
      </w:r>
      <w:r>
        <w:rPr>
          <w:rStyle w:val="Teksttreci2"/>
          <w:b/>
          <w:bCs/>
          <w:color w:val="000000"/>
        </w:rPr>
        <w:br/>
        <w:t>ale nie zaszkodzi powtórzyć, jako że jest to sprawa także o wielkim</w:t>
      </w:r>
      <w:r>
        <w:rPr>
          <w:rStyle w:val="Teksttreci2"/>
          <w:b/>
          <w:bCs/>
          <w:color w:val="000000"/>
        </w:rPr>
        <w:br/>
        <w:t>znaczeniu praktycznym, słowniki bowiem z pewnością mają najwięcej</w:t>
      </w:r>
      <w:r>
        <w:rPr>
          <w:rStyle w:val="Teksttreci2"/>
          <w:b/>
          <w:bCs/>
          <w:color w:val="000000"/>
        </w:rPr>
        <w:br/>
        <w:t>odbiorców spośród wszystkich książek, których autorami są lingwiści.</w:t>
      </w:r>
      <w:r>
        <w:rPr>
          <w:rStyle w:val="Teksttreci2"/>
          <w:b/>
          <w:bCs/>
          <w:color w:val="000000"/>
        </w:rPr>
        <w:br/>
        <w:t>Oczywiście, jeśli słownik ma zawierać np. 40 000 wyrazów, chodzi bynajmniej nie o to, żeby w słowniku znalazło się jakichkolwiek 40 000 haseł, ale o to, żeby wyrazy te były jak najbardziej reprezentatywne, tzn.</w:t>
      </w:r>
      <w:r>
        <w:rPr>
          <w:rStyle w:val="Teksttreci2"/>
          <w:b/>
          <w:bCs/>
          <w:color w:val="000000"/>
        </w:rPr>
        <w:br/>
        <w:t xml:space="preserve">żeby to były wyrazy najczęściej używane. Nie powinny natomiast figurować wyrazy już wychodzące z użycia czy jeszcze niedostatecznie zakorzenione w języku, nie mówiąc już o tzw. </w:t>
      </w:r>
      <w:r w:rsidRPr="008B6C9E">
        <w:rPr>
          <w:rStyle w:val="Teksttreci2Kursywa1"/>
          <w:b/>
          <w:bCs/>
          <w:color w:val="000000"/>
          <w:lang w:eastAsia="en-US"/>
        </w:rPr>
        <w:t xml:space="preserve">hapax </w:t>
      </w:r>
      <w:r>
        <w:rPr>
          <w:rStyle w:val="Teksttreci2Kursywa1"/>
          <w:b/>
          <w:bCs/>
          <w:color w:val="000000"/>
        </w:rPr>
        <w:t>legomena.</w:t>
      </w:r>
      <w:r>
        <w:rPr>
          <w:rStyle w:val="Teksttreci2"/>
          <w:b/>
          <w:bCs/>
          <w:color w:val="000000"/>
        </w:rPr>
        <w:t xml:space="preserve"> Pomijając wypadki, gdy leksykograf w doborze haseł kieruje się wyłącznie</w:t>
      </w:r>
      <w:r>
        <w:rPr>
          <w:rStyle w:val="Teksttreci2"/>
          <w:b/>
          <w:bCs/>
          <w:color w:val="000000"/>
        </w:rPr>
        <w:br/>
        <w:t>tzw. poczuciem językowym, czyli intuicją, przy opracowywaniu większych słowników reprezentatywność słownictwa w nich zgromadzonego</w:t>
      </w:r>
      <w:r>
        <w:rPr>
          <w:rStyle w:val="Teksttreci2"/>
          <w:b/>
          <w:bCs/>
          <w:color w:val="000000"/>
        </w:rPr>
        <w:br/>
        <w:t>usiłuje się zagwarantować przez kompletną ekscerpcję tekstów uważanych za reprezentatywne dla danej epoki. Jednak w wyborze tych tekstów leksykografowie kierują się w takiej samej mierze intuicją jak redatkorzy encyklopedii, którzy zupełnie arbitralnie poszczególnym dyscyplinom przydzielają odpowiednie limity haseł. Tymczasem i w tym</w:t>
      </w:r>
      <w:r>
        <w:rPr>
          <w:rStyle w:val="Teksttreci2"/>
          <w:b/>
          <w:bCs/>
          <w:color w:val="000000"/>
        </w:rPr>
        <w:br/>
        <w:t>wypadku powinno się moim zdaniem stosować obiektywne kryterium</w:t>
      </w:r>
      <w:r>
        <w:rPr>
          <w:rStyle w:val="Teksttreci2"/>
          <w:b/>
          <w:bCs/>
          <w:color w:val="000000"/>
        </w:rPr>
        <w:br/>
        <w:t>ilościowe, za jakie uważałbym nakład, nie ulega bowiem wątpliwości,</w:t>
      </w:r>
      <w:r>
        <w:rPr>
          <w:rStyle w:val="Teksttreci2"/>
          <w:b/>
          <w:bCs/>
          <w:color w:val="000000"/>
        </w:rPr>
        <w:br/>
        <w:t>że w wydawnictwach o wielkim nakładzie występuje język bardziej typowy dla danej epoki niż w tekstach przeznaczonych dla ciasnych kręgów odbiorców. Zatem leksykograf zamierzający opracować słownictwo</w:t>
      </w:r>
      <w:r w:rsidR="007C38E8">
        <w:rPr>
          <w:rStyle w:val="Teksttreci2"/>
          <w:b/>
          <w:bCs/>
          <w:color w:val="000000"/>
        </w:rPr>
        <w:t xml:space="preserve"> </w:t>
      </w:r>
      <w:r>
        <w:rPr>
          <w:rStyle w:val="Teksttreci2"/>
          <w:b/>
          <w:bCs/>
          <w:color w:val="000000"/>
        </w:rPr>
        <w:t>jakiegoś języka na przykład w okresie, który rozpoczął się w momencie</w:t>
      </w:r>
      <w:r>
        <w:rPr>
          <w:rStyle w:val="Teksttreci2"/>
          <w:b/>
          <w:bCs/>
          <w:color w:val="000000"/>
        </w:rPr>
        <w:br/>
        <w:t>zakończenia drugiej wojny światowej, powinien zacząć od sporządzenia wykazu wydawnictw, których nakład w tym okresie przekroczył</w:t>
      </w:r>
      <w:r>
        <w:rPr>
          <w:rStyle w:val="Teksttreci2"/>
          <w:b/>
          <w:bCs/>
          <w:color w:val="000000"/>
        </w:rPr>
        <w:br/>
        <w:t>pewną ustaloną liczbę egzemplarzy. Oczywiście, gdyby za minimalną</w:t>
      </w:r>
      <w:r>
        <w:rPr>
          <w:rStyle w:val="Teksttreci2"/>
          <w:b/>
          <w:bCs/>
          <w:color w:val="000000"/>
        </w:rPr>
        <w:br/>
        <w:t>wysokość nakładu przyjąć liczbę wysoką, wśród źródeł słownika mogła-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1000"/>
        <w:jc w:val="left"/>
        <w:sectPr w:rsidR="0015384D">
          <w:pgSz w:w="11900" w:h="16840"/>
          <w:pgMar w:top="2204" w:right="1473" w:bottom="2204" w:left="1439" w:header="0" w:footer="3" w:gutter="0"/>
          <w:cols w:space="708"/>
          <w:noEndnote/>
          <w:docGrid w:linePitch="360"/>
        </w:sectPr>
      </w:pPr>
      <w:r>
        <w:rPr>
          <w:rStyle w:val="Teksttreci8"/>
          <w:color w:val="000000"/>
          <w:vertAlign w:val="superscript"/>
        </w:rPr>
        <w:lastRenderedPageBreak/>
        <w:t>1</w:t>
      </w:r>
      <w:r>
        <w:rPr>
          <w:rStyle w:val="Teksttreci8"/>
          <w:color w:val="000000"/>
        </w:rPr>
        <w:t xml:space="preserve"> W. Mańczak, </w:t>
      </w:r>
      <w:r>
        <w:rPr>
          <w:rStyle w:val="Teksttreci8Kursywa"/>
          <w:color w:val="000000"/>
        </w:rPr>
        <w:t>Pojęcie ilości w języku</w:t>
      </w:r>
      <w:r>
        <w:rPr>
          <w:rStyle w:val="Teksttreci8"/>
          <w:color w:val="000000"/>
        </w:rPr>
        <w:t xml:space="preserve">, Studia Filozoficzne 6 (1959), s. </w:t>
      </w:r>
      <w:r>
        <w:rPr>
          <w:rStyle w:val="Teksttreci8"/>
          <w:color w:val="000000"/>
          <w:lang w:val="ru-RU" w:eastAsia="ru-RU"/>
        </w:rPr>
        <w:t>111-—Ш.</w:t>
      </w:r>
    </w:p>
    <w:p w:rsidR="0015384D" w:rsidRDefault="0015384D">
      <w:pPr>
        <w:pStyle w:val="Teksttreci20"/>
        <w:shd w:val="clear" w:color="auto" w:fill="auto"/>
        <w:spacing w:line="312" w:lineRule="exact"/>
        <w:jc w:val="both"/>
      </w:pPr>
      <w:r>
        <w:rPr>
          <w:rStyle w:val="Teksttreci2"/>
          <w:b/>
          <w:bCs/>
          <w:color w:val="000000"/>
        </w:rPr>
        <w:lastRenderedPageBreak/>
        <w:t>by się znaleźć jedynie prasa codzienna, podręczniki z zakresu szkoły</w:t>
      </w:r>
      <w:r>
        <w:rPr>
          <w:rStyle w:val="Teksttreci2"/>
          <w:b/>
          <w:bCs/>
          <w:color w:val="000000"/>
        </w:rPr>
        <w:br/>
        <w:t>ogólnokształcącej, a z beletrystyki tylko parę bestsellerów. W miarę</w:t>
      </w:r>
      <w:r>
        <w:rPr>
          <w:rStyle w:val="Teksttreci2"/>
          <w:b/>
          <w:bCs/>
          <w:color w:val="000000"/>
        </w:rPr>
        <w:br/>
        <w:t>jednak obniżania minimalnej liczby nakładu do listy źródeł mogłyby</w:t>
      </w:r>
      <w:r>
        <w:rPr>
          <w:rStyle w:val="Teksttreci2"/>
          <w:b/>
          <w:bCs/>
          <w:color w:val="000000"/>
        </w:rPr>
        <w:br/>
        <w:t xml:space="preserve">wejść — w krajach o tradycji literackiej — także teksty napisane w odleglejszej nawet przeszłości, z pewnością bowiem nakład np. </w:t>
      </w:r>
      <w:r>
        <w:rPr>
          <w:rStyle w:val="Teksttreci2Kursywa1"/>
          <w:b/>
          <w:bCs/>
          <w:color w:val="000000"/>
        </w:rPr>
        <w:t>Pana T</w:t>
      </w:r>
      <w:r w:rsidR="007C38E8">
        <w:rPr>
          <w:rStyle w:val="Teksttreci2Kursywa1"/>
          <w:b/>
          <w:bCs/>
          <w:color w:val="000000"/>
        </w:rPr>
        <w:t>a</w:t>
      </w:r>
      <w:r>
        <w:rPr>
          <w:rStyle w:val="Teksttreci2Kursywa1"/>
          <w:b/>
          <w:bCs/>
          <w:color w:val="000000"/>
        </w:rPr>
        <w:t>deusza</w:t>
      </w:r>
      <w:r>
        <w:rPr>
          <w:rStyle w:val="Teksttreci2"/>
          <w:b/>
          <w:bCs/>
          <w:color w:val="000000"/>
        </w:rPr>
        <w:t xml:space="preserve"> w ostatnim piętnastoleciu był wyższy od nakładu niejednej współcześnie napisanej powieści (zresztą nawet przy znacznej minimalnej wysokości kładu niejeden wyraz z </w:t>
      </w:r>
      <w:r>
        <w:rPr>
          <w:rStyle w:val="Teksttreci2Kursywa1"/>
          <w:b/>
          <w:bCs/>
          <w:color w:val="000000"/>
        </w:rPr>
        <w:t>Pana Tadeusza</w:t>
      </w:r>
      <w:r>
        <w:rPr>
          <w:rStyle w:val="Teksttreci2"/>
          <w:b/>
          <w:bCs/>
          <w:color w:val="000000"/>
        </w:rPr>
        <w:t xml:space="preserve"> i tak by trafił do</w:t>
      </w:r>
      <w:r>
        <w:rPr>
          <w:rStyle w:val="Teksttreci2"/>
          <w:b/>
          <w:bCs/>
          <w:color w:val="000000"/>
        </w:rPr>
        <w:br/>
        <w:t>słownika poprzez wypisy w podręcznikach czy cytaty w prasie codziennej). Wreszcie przy jeszcze poważniejszym obniżeniu wysokości minimalnego nakładu na liście źródeł mogłyby się znaleźć nawet niektóre</w:t>
      </w:r>
      <w:r>
        <w:rPr>
          <w:rStyle w:val="Teksttreci2"/>
          <w:b/>
          <w:bCs/>
          <w:color w:val="000000"/>
        </w:rPr>
        <w:br/>
        <w:t>wydawnictwa techniczne czy naukowe. Z kolei z ustalonego w ten sposób wyboru źródeł należałoby wyekscerpować wszystkie wyrazy i uporządkować je według częstości występowania, by wyeliminować z nich</w:t>
      </w:r>
      <w:r>
        <w:rPr>
          <w:rStyle w:val="Teksttreci2"/>
          <w:b/>
          <w:bCs/>
          <w:color w:val="000000"/>
        </w:rPr>
        <w:br/>
        <w:t>wyrazy najrzadziej spotykane jako nietypowe dla danego okresu.</w:t>
      </w:r>
    </w:p>
    <w:p w:rsidR="0015384D" w:rsidRDefault="0015384D">
      <w:pPr>
        <w:pStyle w:val="Teksttreci20"/>
        <w:shd w:val="clear" w:color="auto" w:fill="auto"/>
        <w:spacing w:line="312" w:lineRule="exact"/>
        <w:ind w:firstLine="760"/>
        <w:jc w:val="both"/>
      </w:pPr>
      <w:r>
        <w:rPr>
          <w:rStyle w:val="Teksttreci2"/>
          <w:b/>
          <w:bCs/>
          <w:color w:val="000000"/>
        </w:rPr>
        <w:t>Ktokolwiek się uczył jakiegoś nowożytnego języka, musiał się nieraz zżymać, gdy czytając na przykład obcą gazetę nie znajdował w najświeższym nawet słowniku wielu słówek, gdy tymczasem w słowniku</w:t>
      </w:r>
      <w:r>
        <w:rPr>
          <w:rStyle w:val="Teksttreci2"/>
          <w:b/>
          <w:bCs/>
          <w:color w:val="000000"/>
        </w:rPr>
        <w:br/>
        <w:t>nie brak było balastu w postaci wyrazów już wyszłych lub wychodzących z użycia. Nie trudno odgadnąć, czemu tak się dzieje. Po prostu</w:t>
      </w:r>
      <w:r>
        <w:rPr>
          <w:rStyle w:val="Teksttreci2"/>
          <w:b/>
          <w:bCs/>
          <w:color w:val="000000"/>
        </w:rPr>
        <w:br/>
        <w:t>autor słownika dokonując doboru haseł opiera się przede wszystkim na</w:t>
      </w:r>
      <w:r>
        <w:rPr>
          <w:rStyle w:val="Teksttreci2"/>
          <w:b/>
          <w:bCs/>
          <w:color w:val="000000"/>
        </w:rPr>
        <w:br/>
        <w:t>słownikach wcześniej wydanych i co najwyżej kompletuje zestaw haseł</w:t>
      </w:r>
      <w:r>
        <w:rPr>
          <w:rStyle w:val="Teksttreci2"/>
          <w:b/>
          <w:bCs/>
          <w:color w:val="000000"/>
        </w:rPr>
        <w:br/>
        <w:t>przez ekscerpcję na chybił trafił wybranych nowszych tekstów. Oczywiście przy najlepszej znajomości języka i najlepszych chęciach nikt</w:t>
      </w:r>
      <w:r>
        <w:rPr>
          <w:rStyle w:val="Teksttreci2"/>
          <w:b/>
          <w:bCs/>
          <w:color w:val="000000"/>
        </w:rPr>
        <w:br/>
        <w:t>nie jest w stanie drogą intuicji ściśle określić, które 40 000 wyrazów</w:t>
      </w:r>
      <w:r>
        <w:rPr>
          <w:rStyle w:val="Teksttreci2"/>
          <w:b/>
          <w:bCs/>
          <w:color w:val="000000"/>
        </w:rPr>
        <w:br/>
        <w:t>są w danej chwili najczęściej używane. Można to ustalić wyłącznie</w:t>
      </w:r>
      <w:r>
        <w:rPr>
          <w:rStyle w:val="Teksttreci2"/>
          <w:b/>
          <w:bCs/>
          <w:color w:val="000000"/>
        </w:rPr>
        <w:br/>
        <w:t>w sposób wyżej zaproponowany.</w:t>
      </w:r>
    </w:p>
    <w:p w:rsidR="0015384D" w:rsidRDefault="0015384D">
      <w:pPr>
        <w:pStyle w:val="Teksttreci20"/>
        <w:shd w:val="clear" w:color="auto" w:fill="auto"/>
        <w:tabs>
          <w:tab w:val="left" w:pos="8340"/>
        </w:tabs>
        <w:spacing w:line="312" w:lineRule="exact"/>
        <w:ind w:firstLine="760"/>
        <w:jc w:val="both"/>
        <w:sectPr w:rsidR="0015384D">
          <w:pgSz w:w="11900" w:h="16840"/>
          <w:pgMar w:top="1741" w:right="1787" w:bottom="1717" w:left="1076" w:header="0" w:footer="3" w:gutter="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t>Oczywiście zdaję sobie sprawę z tego, że ustalenie listy wyrazów</w:t>
      </w:r>
      <w:r>
        <w:rPr>
          <w:rStyle w:val="Teksttreci2"/>
          <w:b/>
          <w:bCs/>
          <w:color w:val="000000"/>
        </w:rPr>
        <w:br/>
        <w:t>najczęściej aktualnie używanych w sposób wyżej przedstawiony przerasta możliwości autora takiego czy innego słownika. Zadania tego mogłaby się podjąć jedynie instytucja w rodzaju Polskiej Akademii Nauk.</w:t>
      </w:r>
      <w:r>
        <w:rPr>
          <w:rStyle w:val="Teksttreci2"/>
          <w:b/>
          <w:bCs/>
          <w:color w:val="000000"/>
        </w:rPr>
        <w:br/>
        <w:t>Zresztą wykonanie tego zadania przy dzisiejszych środkach technicznych (mózgi elektronowe) nie byłoby wcale trudne. Nie wątpię, że gdyby</w:t>
      </w:r>
      <w:r>
        <w:rPr>
          <w:rStyle w:val="Teksttreci2"/>
          <w:b/>
          <w:bCs/>
          <w:color w:val="000000"/>
        </w:rPr>
        <w:br/>
        <w:t>Komitet Językoznawczy PAN podjął się publikowania co rok czy choćby</w:t>
      </w:r>
      <w:r>
        <w:rPr>
          <w:rStyle w:val="Teksttreci2"/>
          <w:b/>
          <w:bCs/>
          <w:color w:val="000000"/>
        </w:rPr>
        <w:br/>
        <w:t>co kilka lat listy obejmującej kilkadziesiąt tysięcy wyrazów polskich</w:t>
      </w:r>
      <w:r>
        <w:rPr>
          <w:rStyle w:val="Teksttreci2"/>
          <w:b/>
          <w:bCs/>
          <w:color w:val="000000"/>
        </w:rPr>
        <w:br/>
        <w:t>w porządku odpowiadającym ich częstości występowania w aktualnie</w:t>
      </w:r>
      <w:r>
        <w:rPr>
          <w:rStyle w:val="Teksttreci2"/>
          <w:b/>
          <w:bCs/>
          <w:color w:val="000000"/>
        </w:rPr>
        <w:br/>
        <w:t>ukazujących się wydawnictwach, przykład ten znalazłby naśladowców za</w:t>
      </w:r>
      <w:r>
        <w:rPr>
          <w:rStyle w:val="Teksttreci2"/>
          <w:b/>
          <w:bCs/>
          <w:color w:val="000000"/>
        </w:rPr>
        <w:br/>
        <w:t>granicą, a wówczas autorzy słowników dwujęzycznych zamiast dokonywać doboru haseł na chybił trafił, mogliby zaprezentować użytkownikom</w:t>
      </w:r>
      <w:r>
        <w:rPr>
          <w:rStyle w:val="Teksttreci2"/>
          <w:b/>
          <w:bCs/>
          <w:color w:val="000000"/>
        </w:rPr>
        <w:br/>
        <w:t>słowniki zawierające mniejszą lub większą liczbę wyrazów rzeczywiście</w:t>
      </w:r>
      <w:r>
        <w:rPr>
          <w:rStyle w:val="Teksttreci2"/>
          <w:b/>
          <w:bCs/>
          <w:color w:val="000000"/>
        </w:rPr>
        <w:br/>
        <w:t>reprezentatywnych dla danej epoki, a więc słowniki maksymalnie</w:t>
      </w:r>
      <w:r>
        <w:rPr>
          <w:rStyle w:val="Teksttreci2"/>
          <w:b/>
          <w:bCs/>
          <w:color w:val="000000"/>
        </w:rPr>
        <w:br/>
        <w:t>praktyczne.</w:t>
      </w:r>
      <w:r>
        <w:rPr>
          <w:rStyle w:val="Teksttreci2"/>
          <w:b/>
          <w:bCs/>
          <w:color w:val="000000"/>
        </w:rPr>
        <w:tab/>
      </w:r>
    </w:p>
    <w:p w:rsidR="0015384D" w:rsidRDefault="0015384D">
      <w:pPr>
        <w:pStyle w:val="Teksttreci20"/>
        <w:shd w:val="clear" w:color="auto" w:fill="auto"/>
        <w:spacing w:after="142" w:line="288" w:lineRule="exact"/>
        <w:ind w:left="420" w:right="440" w:firstLine="640"/>
        <w:jc w:val="both"/>
      </w:pPr>
      <w:r>
        <w:rPr>
          <w:rStyle w:val="Teksttreci2"/>
          <w:b/>
          <w:bCs/>
          <w:color w:val="000000"/>
        </w:rPr>
        <w:lastRenderedPageBreak/>
        <w:t>Oczywiście w podobny sposób należałoby postępować przy redagowaniu gramatyk opisowych. Gramatyki takie, tzn. oparte na statystyce,</w:t>
      </w:r>
      <w:r>
        <w:rPr>
          <w:rStyle w:val="Teksttreci2"/>
          <w:b/>
          <w:bCs/>
          <w:color w:val="000000"/>
        </w:rPr>
        <w:br/>
        <w:t>odzwierciedlałyby rzeczywistość językową w sposób maksymalnie wierny, a zarazem byłyby maksymalnie praktyczne, zadając kłam niedorzecznej tezie głoszonej przez niektórych językoznawców o rzekomym</w:t>
      </w:r>
      <w:r>
        <w:rPr>
          <w:rStyle w:val="Teksttreci2"/>
          <w:b/>
          <w:bCs/>
          <w:color w:val="000000"/>
        </w:rPr>
        <w:br/>
        <w:t>istnieniu dwu gramatyk opisowych: teoretycznej i praktycznej. Istnienie takich gramatyk położyłoby równocześnie kres jałowym sporom</w:t>
      </w:r>
      <w:r>
        <w:rPr>
          <w:rStyle w:val="Teksttreci2"/>
          <w:b/>
          <w:bCs/>
          <w:color w:val="000000"/>
        </w:rPr>
        <w:br/>
        <w:t>poprawnościowym, czyli temu wszystkiemu, co zwane jest gramatyką</w:t>
      </w:r>
      <w:r>
        <w:rPr>
          <w:rStyle w:val="Teksttreci2"/>
          <w:b/>
          <w:bCs/>
          <w:color w:val="000000"/>
        </w:rPr>
        <w:br/>
        <w:t>normatywną, wiadomo bowiem, które zjawiska językowe uważa się za</w:t>
      </w:r>
      <w:r>
        <w:rPr>
          <w:rStyle w:val="Teksttreci2"/>
          <w:b/>
          <w:bCs/>
          <w:color w:val="000000"/>
        </w:rPr>
        <w:br/>
        <w:t>niepoprawne, mianowicie te, które albo już wychodzą z użycia, albo</w:t>
      </w:r>
      <w:r>
        <w:rPr>
          <w:rStyle w:val="Teksttreci2"/>
          <w:b/>
          <w:bCs/>
          <w:color w:val="000000"/>
        </w:rPr>
        <w:br/>
        <w:t>jeszcze nie weszły w powszechne użycie. Jeśli dziś między specjalistami od tzw. gramatyki normatywnej zachodzą różnice zdań co do poprawności lub niepoprawności takiej czy innej wymowy, formy lub</w:t>
      </w:r>
      <w:r>
        <w:rPr>
          <w:rStyle w:val="Teksttreci2"/>
          <w:b/>
          <w:bCs/>
          <w:color w:val="000000"/>
        </w:rPr>
        <w:br/>
        <w:t>użycia, to tylko dlatego, że każdy z nich</w:t>
      </w:r>
      <w:r w:rsidR="007C38E8">
        <w:rPr>
          <w:rStyle w:val="Teksttreci2"/>
          <w:b/>
          <w:bCs/>
          <w:color w:val="000000"/>
        </w:rPr>
        <w:t xml:space="preserve"> inaczej intuicyjnie ocenia roz</w:t>
      </w:r>
      <w:r>
        <w:rPr>
          <w:rStyle w:val="Teksttreci2"/>
          <w:b/>
          <w:bCs/>
          <w:color w:val="000000"/>
        </w:rPr>
        <w:t>powszechnienie danego zjawiska. Byłby to jeden więcej triumf faktów</w:t>
      </w:r>
      <w:r>
        <w:rPr>
          <w:rStyle w:val="Teksttreci2"/>
          <w:b/>
          <w:bCs/>
          <w:color w:val="000000"/>
        </w:rPr>
        <w:br/>
        <w:t>i liczb nad autorytetami. Ale sprawa gramatyki wykracza już poza ramy niniejszego artykułu.</w:t>
      </w:r>
    </w:p>
    <w:p w:rsidR="0015384D" w:rsidRDefault="0015384D">
      <w:pPr>
        <w:pStyle w:val="Teksttreci91"/>
        <w:shd w:val="clear" w:color="auto" w:fill="auto"/>
        <w:spacing w:before="0" w:after="922" w:line="260" w:lineRule="exact"/>
        <w:ind w:left="6400"/>
        <w:jc w:val="left"/>
      </w:pPr>
      <w:r>
        <w:rPr>
          <w:rStyle w:val="Teksttreci90"/>
          <w:b/>
          <w:bCs/>
          <w:i/>
          <w:iCs/>
          <w:color w:val="000000"/>
        </w:rPr>
        <w:t>Witold Mańczak</w:t>
      </w:r>
    </w:p>
    <w:p w:rsidR="0015384D" w:rsidRDefault="0015384D">
      <w:pPr>
        <w:pStyle w:val="Teksttreci20"/>
        <w:shd w:val="clear" w:color="auto" w:fill="auto"/>
        <w:spacing w:after="326" w:line="260" w:lineRule="exact"/>
        <w:ind w:left="3740"/>
        <w:jc w:val="left"/>
      </w:pPr>
      <w:r>
        <w:rPr>
          <w:rStyle w:val="Teksttreci2Odstpy6pt"/>
          <w:b/>
          <w:bCs/>
          <w:color w:val="000000"/>
        </w:rPr>
        <w:t>RECENZJA</w:t>
      </w:r>
    </w:p>
    <w:p w:rsidR="0015384D" w:rsidRDefault="0015384D">
      <w:pPr>
        <w:pStyle w:val="Teksttreci80"/>
        <w:shd w:val="clear" w:color="auto" w:fill="auto"/>
        <w:spacing w:before="0" w:after="180" w:line="240" w:lineRule="exact"/>
        <w:ind w:left="420" w:right="440" w:firstLine="560"/>
        <w:jc w:val="both"/>
      </w:pPr>
      <w:r>
        <w:rPr>
          <w:rStyle w:val="Teksttreci8"/>
          <w:color w:val="000000"/>
        </w:rPr>
        <w:t>ANDRZEJ KORONCZEWSKI, „Polska terminologia gramatyczna”, Wrocław</w:t>
      </w:r>
      <w:r>
        <w:rPr>
          <w:rStyle w:val="Teksttreci8"/>
          <w:color w:val="000000"/>
        </w:rPr>
        <w:br/>
        <w:t>1961. PAN, Komitet Językoznawczy „Prace Językoznawcze” t. 23.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right="440" w:firstLine="560"/>
        <w:jc w:val="both"/>
      </w:pPr>
      <w:r>
        <w:rPr>
          <w:rStyle w:val="Teksttreci8"/>
          <w:color w:val="000000"/>
        </w:rPr>
        <w:t>Badania nad terminologią gramatyczną są bardzo potrzebne i pożyteczne,</w:t>
      </w:r>
      <w:r>
        <w:rPr>
          <w:rStyle w:val="Teksttreci8"/>
          <w:color w:val="000000"/>
        </w:rPr>
        <w:br/>
        <w:t>z jednej bowiem strony nauczanie języka polskiego w szkole wymaga jasności</w:t>
      </w:r>
      <w:r>
        <w:rPr>
          <w:rStyle w:val="Teksttreci8"/>
          <w:color w:val="000000"/>
        </w:rPr>
        <w:br/>
        <w:t>i wyrazistości, a co najważniejsi, jednoznaczności terminów gramatycznych,</w:t>
      </w:r>
      <w:r>
        <w:rPr>
          <w:rStyle w:val="Teksttreci8"/>
          <w:color w:val="000000"/>
        </w:rPr>
        <w:br/>
        <w:t>z drugiej zaś strony historia terminologii odzwierciedla w znacznym stopniu historię danej dyscypliny i tym samym fragment historii myśli naukowej danego</w:t>
      </w:r>
      <w:r>
        <w:rPr>
          <w:rStyle w:val="Teksttreci8"/>
          <w:color w:val="000000"/>
        </w:rPr>
        <w:br/>
        <w:t>narodu.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420" w:right="440" w:firstLine="460"/>
        <w:jc w:val="both"/>
      </w:pPr>
      <w:r>
        <w:rPr>
          <w:rStyle w:val="Teksttreci8"/>
          <w:color w:val="000000"/>
        </w:rPr>
        <w:t>Książka A. Koronczewskiego ma na celu zebranie materiałów do badań tej</w:t>
      </w:r>
      <w:r>
        <w:rPr>
          <w:rStyle w:val="Teksttreci8"/>
          <w:color w:val="000000"/>
        </w:rPr>
        <w:br/>
        <w:t>ważnej sprawy. Już pobieżne przejrzenie książki pozwala ocenić, że wkład pracy</w:t>
      </w:r>
      <w:r>
        <w:rPr>
          <w:rStyle w:val="Teksttreci8"/>
          <w:color w:val="000000"/>
        </w:rPr>
        <w:br/>
        <w:t>autora jest bardzo duży i mamy do czynienia z pozycją wydawniczą niewątpliwie</w:t>
      </w:r>
      <w:r>
        <w:rPr>
          <w:rStyle w:val="Teksttreci8"/>
          <w:color w:val="000000"/>
        </w:rPr>
        <w:br/>
        <w:t>cenną. Jednak mam parę zastrzeżeń, którymi chciałbym się tu podzielić. Tytuł</w:t>
      </w:r>
      <w:r>
        <w:rPr>
          <w:rStyle w:val="Teksttreci8"/>
          <w:color w:val="000000"/>
        </w:rPr>
        <w:br/>
        <w:t>książki nie ogranicza zawartego w niej materiału pod względem czasowym, nasuwa</w:t>
      </w:r>
      <w:r>
        <w:rPr>
          <w:rStyle w:val="Teksttreci8"/>
          <w:color w:val="000000"/>
        </w:rPr>
        <w:br/>
        <w:t>myśl, że autor wyzyska źródła od najstarszych do najnowszych. Tego też rodzaju</w:t>
      </w:r>
      <w:r>
        <w:rPr>
          <w:rStyle w:val="Teksttreci8"/>
          <w:color w:val="000000"/>
        </w:rPr>
        <w:br/>
        <w:t>przypuszczenia nasuwa wykaz źródeł (s. 82—89). Obejmuje on okres od XV w.</w:t>
      </w:r>
      <w:r>
        <w:rPr>
          <w:rStyle w:val="Teksttreci8"/>
          <w:color w:val="000000"/>
        </w:rPr>
        <w:br/>
        <w:t>(Jakub syn Parkosza — Traktat o ortografii polskiej) do połowy XX w. (Doroszewski „Podstawy gramatyki polskiej” cz. I, 1952, Klemensiewicz „Zarys składni</w:t>
      </w:r>
      <w:r>
        <w:rPr>
          <w:rStyle w:val="Teksttreci8"/>
          <w:color w:val="000000"/>
        </w:rPr>
        <w:br/>
        <w:t>polskiej”, 1953, Klemensiewicz, Lehr-Spławiński, Urbańczyk Gramatyka historyczna języka polskiego”, 1955). Już jednak ,wstęp’ nas rozczarowuje. Powołując</w:t>
      </w:r>
      <w:r>
        <w:rPr>
          <w:rStyle w:val="Teksttreci8"/>
          <w:color w:val="000000"/>
        </w:rPr>
        <w:br/>
        <w:t>się na uchwałę Zjazdu językoznawców polskich w 1921 r. ustalającą podstawowy</w:t>
      </w:r>
      <w:r>
        <w:rPr>
          <w:rStyle w:val="Teksttreci8"/>
          <w:color w:val="000000"/>
        </w:rPr>
        <w:br/>
        <w:t>zrąb polskiej terminologii gramatycznej, autor powiada: „zasób pojęć nazwanych</w:t>
      </w:r>
    </w:p>
    <w:p w:rsidR="0015384D" w:rsidRDefault="0015384D" w:rsidP="007C38E8">
      <w:pPr>
        <w:pStyle w:val="Teksttreci80"/>
        <w:shd w:val="clear" w:color="auto" w:fill="auto"/>
        <w:spacing w:before="0" w:after="0" w:line="264" w:lineRule="exact"/>
        <w:jc w:val="both"/>
      </w:pPr>
      <w:r>
        <w:rPr>
          <w:rStyle w:val="Teksttreci8"/>
          <w:color w:val="000000"/>
        </w:rPr>
        <w:t>w tym spisie został uznany za kanon i tylko te terminy tu uwzględniono, które</w:t>
      </w:r>
      <w:r>
        <w:rPr>
          <w:rStyle w:val="Teksttreci8"/>
          <w:color w:val="000000"/>
        </w:rPr>
        <w:br/>
        <w:t>mają w nim swój odpowiednik”. Jest rzeczą zrozumiałą, że trzeba jakoś każde zagadnienie ograniczyć, ale czy ta cezura nie jest w sprzeczności z tytułem i wykazem źródeł?</w:t>
      </w:r>
      <w:r w:rsidR="007C38E8">
        <w:rPr>
          <w:rStyle w:val="Teksttreci8"/>
          <w:color w:val="000000"/>
        </w:rPr>
        <w:t xml:space="preserve"> </w:t>
      </w:r>
      <w:r>
        <w:rPr>
          <w:rStyle w:val="Teksttreci8"/>
          <w:color w:val="000000"/>
        </w:rPr>
        <w:t xml:space="preserve">Przecież nie </w:t>
      </w:r>
      <w:r>
        <w:rPr>
          <w:rStyle w:val="Teksttreci8"/>
          <w:color w:val="000000"/>
        </w:rPr>
        <w:lastRenderedPageBreak/>
        <w:t xml:space="preserve">znajdziemy tu takich terminów jak </w:t>
      </w:r>
      <w:r w:rsidRPr="008B6C9E">
        <w:rPr>
          <w:rStyle w:val="Teksttreci8Kursywa"/>
          <w:color w:val="000000"/>
          <w:lang w:eastAsia="en-US"/>
        </w:rPr>
        <w:t xml:space="preserve">formant, </w:t>
      </w:r>
      <w:r>
        <w:rPr>
          <w:rStyle w:val="Teksttreci8Kursywa"/>
          <w:color w:val="000000"/>
        </w:rPr>
        <w:t>podstawa słow</w:t>
      </w:r>
      <w:r>
        <w:rPr>
          <w:rStyle w:val="Teksttreci8"/>
          <w:color w:val="000000"/>
        </w:rPr>
        <w:t>o</w:t>
      </w:r>
      <w:r>
        <w:rPr>
          <w:rStyle w:val="Teksttreci8Kursywa"/>
          <w:color w:val="000000"/>
        </w:rPr>
        <w:t>twórcza, leksykalizacja</w:t>
      </w:r>
      <w:r>
        <w:rPr>
          <w:rStyle w:val="Teksttreci8"/>
          <w:color w:val="000000"/>
        </w:rPr>
        <w:t xml:space="preserve"> (Doroszewski), ani też takich jak </w:t>
      </w:r>
      <w:r>
        <w:rPr>
          <w:rStyle w:val="Teksttreci8Kursywa"/>
          <w:color w:val="000000"/>
        </w:rPr>
        <w:t>wypowiedzenie, oznajmienie, określnik, składnik</w:t>
      </w:r>
      <w:r>
        <w:rPr>
          <w:rStyle w:val="Teksttreci8"/>
          <w:color w:val="000000"/>
        </w:rPr>
        <w:t xml:space="preserve"> (Klemensiewicz). To w dużym stopniu zmniejsza wartość</w:t>
      </w:r>
      <w:r>
        <w:rPr>
          <w:rStyle w:val="Teksttreci8"/>
          <w:color w:val="000000"/>
        </w:rPr>
        <w:br/>
        <w:t>użytkową pracy. A szkoda.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>Poza wstępem (s. 5—6) i zakończeniem (79—80) książka ta składa się z części opisowej (7—78) omawiającej poszczególne źródła i wyliczającej terminy wprowadzone przez autorów tych dzieł. Przyjęto tu układ chronologiczny. Ostatnim</w:t>
      </w:r>
      <w:r>
        <w:rPr>
          <w:rStyle w:val="Teksttreci8"/>
          <w:color w:val="000000"/>
        </w:rPr>
        <w:br/>
        <w:t>z szerzej omawianych źródeł jest zgodnie z założeniem wstępnym uchwała z 1921 r.</w:t>
      </w:r>
      <w:r>
        <w:rPr>
          <w:rStyle w:val="Teksttreci8"/>
          <w:color w:val="000000"/>
        </w:rPr>
        <w:br/>
        <w:t>Układ chronologiczny ma również wykaz źródeł.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>„Bibliografia i opracowania” (81—82) nie mają ani chronologicznego, ani</w:t>
      </w:r>
      <w:r>
        <w:rPr>
          <w:rStyle w:val="Teksttreci8"/>
          <w:color w:val="000000"/>
        </w:rPr>
        <w:br/>
        <w:t>alfabetycznego układu, zresztą, tych pozycji jest tak niewiele, że nie nastręcza to</w:t>
      </w:r>
      <w:r>
        <w:rPr>
          <w:rStyle w:val="Teksttreci8"/>
          <w:color w:val="000000"/>
        </w:rPr>
        <w:br/>
        <w:t>zbyt wielkich kłopotów. Strony 90—114 wypełnił słownik, a właściwie indeks terminów gramatycznych w układzie alfabetycznym, przy czym terminy łacińskie</w:t>
      </w:r>
      <w:r>
        <w:rPr>
          <w:rStyle w:val="Teksttreci8"/>
          <w:color w:val="000000"/>
        </w:rPr>
        <w:br/>
        <w:t>stanowią gniazdo, w którym zebrane są wszystkie polskie odpowiedniki w porządku chronologicznym pojawiania się, a hasła polskie są odsyłane do odpowiednich stron pracy.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>W części opisowej autor traktuje termin łaciński jako definicję terminu polskiego. Stwarza to możliwość jednolitego i jednorodnego sposobu traktowania</w:t>
      </w:r>
      <w:r>
        <w:rPr>
          <w:rStyle w:val="Teksttreci8"/>
          <w:color w:val="000000"/>
        </w:rPr>
        <w:br/>
        <w:t>wszystkich terminów, lecz jednocześnie, oczywiście wbrew woli autora, nasuwa</w:t>
      </w:r>
      <w:r>
        <w:rPr>
          <w:rStyle w:val="Teksttreci8"/>
          <w:color w:val="000000"/>
        </w:rPr>
        <w:br/>
        <w:t>przypuszczenie, jakoby treść i zakres poszczególnych terminów w ciągu ostatnich</w:t>
      </w:r>
      <w:r>
        <w:rPr>
          <w:rStyle w:val="Teksttreci8"/>
          <w:color w:val="000000"/>
        </w:rPr>
        <w:br/>
        <w:t>500 lat nie uległy zmianie. Zawiniło tu założenie, że terminy traktować się będzie</w:t>
      </w:r>
      <w:r>
        <w:rPr>
          <w:rStyle w:val="Teksttreci8"/>
          <w:color w:val="000000"/>
        </w:rPr>
        <w:br/>
        <w:t>wyłącznie formalnie bez wnikania w kwestię, jaka treść odpowiada danemu</w:t>
      </w:r>
      <w:r>
        <w:rPr>
          <w:rStyle w:val="Teksttreci8"/>
          <w:color w:val="000000"/>
        </w:rPr>
        <w:br/>
        <w:t>terminowi.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 xml:space="preserve">Z drugiej strony obserwujemy pewne niedogodności posługiwania się terminologią łacińską jako definiendum. Terminologia ta nie jest zupełnie jednoznaczna. Np. opisując </w:t>
      </w:r>
      <w:r>
        <w:rPr>
          <w:rStyle w:val="Teksttreci8"/>
          <w:color w:val="000000"/>
          <w:lang w:val="ru-RU" w:eastAsia="ru-RU"/>
        </w:rPr>
        <w:t xml:space="preserve">В. </w:t>
      </w:r>
      <w:r>
        <w:rPr>
          <w:rStyle w:val="Teksttreci8"/>
          <w:color w:val="000000"/>
        </w:rPr>
        <w:t>V. Malickiego „Klucz do języka francuskiego” (Kraków</w:t>
      </w:r>
      <w:r>
        <w:rPr>
          <w:rStyle w:val="Teksttreci8"/>
          <w:color w:val="000000"/>
        </w:rPr>
        <w:br/>
        <w:t>1700) Koronczewski wypisuje (s. 22) terminy dotyczące czasownika, a użyte w tym</w:t>
      </w:r>
      <w:r>
        <w:rPr>
          <w:rStyle w:val="Teksttreci8"/>
          <w:color w:val="000000"/>
        </w:rPr>
        <w:br/>
        <w:t>podręczniku: „</w:t>
      </w:r>
      <w:r w:rsidRPr="008B6C9E">
        <w:rPr>
          <w:rStyle w:val="Teksttreci8Kursywa"/>
          <w:color w:val="000000"/>
          <w:lang w:eastAsia="en-US"/>
        </w:rPr>
        <w:t>genus activum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 xml:space="preserve">— </w:t>
      </w:r>
      <w:r>
        <w:rPr>
          <w:rStyle w:val="Teksttreci8Kursywa"/>
          <w:color w:val="000000"/>
        </w:rPr>
        <w:t xml:space="preserve">rodzaj czyniący, </w:t>
      </w:r>
      <w:r>
        <w:rPr>
          <w:rStyle w:val="Teksttreci8Kursywa"/>
          <w:color w:val="000000"/>
          <w:lang w:val="cs-CZ" w:eastAsia="cs-CZ"/>
        </w:rPr>
        <w:t>verbum passivum</w:t>
      </w:r>
      <w:r>
        <w:rPr>
          <w:rStyle w:val="Teksttreci8"/>
          <w:color w:val="000000"/>
          <w:lang w:val="cs-CZ" w:eastAsia="cs-CZ"/>
        </w:rPr>
        <w:t xml:space="preserve"> </w:t>
      </w:r>
      <w:r>
        <w:rPr>
          <w:rStyle w:val="Teksttreci8"/>
          <w:color w:val="000000"/>
        </w:rPr>
        <w:t xml:space="preserve">— </w:t>
      </w:r>
      <w:r>
        <w:rPr>
          <w:rStyle w:val="Teksttreci8Kursywa"/>
          <w:color w:val="000000"/>
        </w:rPr>
        <w:t>słowo cierpiące, passyw”.</w:t>
      </w:r>
      <w:r>
        <w:rPr>
          <w:rStyle w:val="Teksttreci8"/>
          <w:color w:val="000000"/>
        </w:rPr>
        <w:t xml:space="preserve"> Czy Malicki raz używa </w:t>
      </w:r>
      <w:r w:rsidRPr="008B6C9E">
        <w:rPr>
          <w:rStyle w:val="Teksttreci8Kursywa"/>
          <w:color w:val="000000"/>
          <w:lang w:eastAsia="en-US"/>
        </w:rPr>
        <w:t>genus,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 xml:space="preserve">a raz </w:t>
      </w:r>
      <w:r>
        <w:rPr>
          <w:rStyle w:val="Teksttreci8Kursywa"/>
          <w:color w:val="000000"/>
          <w:lang w:val="cs-CZ" w:eastAsia="cs-CZ"/>
        </w:rPr>
        <w:t>verbum</w:t>
      </w:r>
      <w:r>
        <w:rPr>
          <w:rStyle w:val="Teksttreci8"/>
          <w:color w:val="000000"/>
          <w:lang w:val="cs-CZ" w:eastAsia="cs-CZ"/>
        </w:rPr>
        <w:t xml:space="preserve"> </w:t>
      </w:r>
      <w:r>
        <w:rPr>
          <w:rStyle w:val="Teksttreci8"/>
          <w:color w:val="000000"/>
        </w:rPr>
        <w:t>przy opisie kategorii</w:t>
      </w:r>
      <w:r>
        <w:rPr>
          <w:rStyle w:val="Teksttreci8"/>
          <w:color w:val="000000"/>
        </w:rPr>
        <w:br/>
        <w:t>strony czasownika, czy Koronczewski chciał tu coś zaznaczyć raz używając jednego, a raz innego terminu łacińskiego jako objaśnienia? Trudno to zrozumieć.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</w:pPr>
      <w:r>
        <w:rPr>
          <w:rStyle w:val="Teksttreci8"/>
          <w:color w:val="000000"/>
        </w:rPr>
        <w:t xml:space="preserve">Niestety terminy dotyczące stron czasownika są bardzo niekonsekwentnie zestawione i w indeksie. Aby je zebrać, trzeba szukać pod hasłami: </w:t>
      </w:r>
      <w:r w:rsidRPr="008B6C9E">
        <w:rPr>
          <w:rStyle w:val="Teksttreci8Kursywa"/>
          <w:color w:val="000000"/>
          <w:lang w:eastAsia="en-US"/>
        </w:rPr>
        <w:t>genus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 xml:space="preserve">(= </w:t>
      </w:r>
      <w:r w:rsidRPr="008B6C9E">
        <w:rPr>
          <w:rStyle w:val="Teksttreci8Kursywa"/>
          <w:color w:val="000000"/>
          <w:lang w:eastAsia="en-US"/>
        </w:rPr>
        <w:t>vox),</w:t>
      </w:r>
      <w:r w:rsidRPr="008B6C9E">
        <w:rPr>
          <w:rStyle w:val="Teksttreci8Kursywa"/>
          <w:color w:val="000000"/>
          <w:lang w:eastAsia="en-US"/>
        </w:rPr>
        <w:br/>
        <w:t xml:space="preserve">genus activum, genus passivum, genus </w:t>
      </w:r>
      <w:r>
        <w:rPr>
          <w:rStyle w:val="Teksttreci8Kursywa"/>
          <w:color w:val="000000"/>
          <w:lang w:val="cs-CZ" w:eastAsia="cs-CZ"/>
        </w:rPr>
        <w:t xml:space="preserve">reflexivum, verbum </w:t>
      </w:r>
      <w:r w:rsidRPr="008B6C9E">
        <w:rPr>
          <w:rStyle w:val="Teksttreci8Kursywa"/>
          <w:color w:val="000000"/>
          <w:lang w:eastAsia="en-US"/>
        </w:rPr>
        <w:t xml:space="preserve">activum, </w:t>
      </w:r>
      <w:r>
        <w:rPr>
          <w:rStyle w:val="Teksttreci8Kursywa"/>
          <w:color w:val="000000"/>
          <w:lang w:val="cs-CZ" w:eastAsia="cs-CZ"/>
        </w:rPr>
        <w:t>verbum</w:t>
      </w:r>
      <w:r>
        <w:rPr>
          <w:rStyle w:val="Teksttreci8Kursywa"/>
          <w:color w:val="000000"/>
          <w:lang w:val="cs-CZ" w:eastAsia="cs-CZ"/>
        </w:rPr>
        <w:br/>
      </w:r>
      <w:r w:rsidRPr="008B6C9E">
        <w:rPr>
          <w:rStyle w:val="Teksttreci8Kursywa"/>
          <w:color w:val="000000"/>
          <w:lang w:eastAsia="en-US"/>
        </w:rPr>
        <w:t xml:space="preserve">passivum, </w:t>
      </w:r>
      <w:r>
        <w:rPr>
          <w:rStyle w:val="Teksttreci8Kursywa"/>
          <w:color w:val="000000"/>
          <w:lang w:val="cs-CZ" w:eastAsia="cs-CZ"/>
        </w:rPr>
        <w:t xml:space="preserve">verbum </w:t>
      </w:r>
      <w:r w:rsidRPr="008B6C9E">
        <w:rPr>
          <w:rStyle w:val="Teksttreci8Kursywa"/>
          <w:color w:val="000000"/>
          <w:lang w:eastAsia="en-US"/>
        </w:rPr>
        <w:t>reciprocum,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 xml:space="preserve">oraz </w:t>
      </w:r>
      <w:r w:rsidRPr="008B6C9E">
        <w:rPr>
          <w:rStyle w:val="Teksttreci8Kursywa"/>
          <w:color w:val="000000"/>
          <w:lang w:eastAsia="en-US"/>
        </w:rPr>
        <w:t>significatio.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>Od tego ostatniego terminu indeks</w:t>
      </w:r>
      <w:r>
        <w:rPr>
          <w:rStyle w:val="Teksttreci8"/>
          <w:color w:val="000000"/>
        </w:rPr>
        <w:br/>
        <w:t xml:space="preserve">odsyła do </w:t>
      </w:r>
      <w:r>
        <w:rPr>
          <w:rStyle w:val="Teksttreci8Kursywa"/>
          <w:color w:val="000000"/>
        </w:rPr>
        <w:t>znaczenia.</w:t>
      </w:r>
      <w:r>
        <w:rPr>
          <w:rStyle w:val="Teksttreci8"/>
          <w:color w:val="000000"/>
        </w:rPr>
        <w:t xml:space="preserve"> Tu zaś odsyłacz do Dobrackiego (1668 r.) i Malickiego (1700 r.);</w:t>
      </w:r>
      <w:r>
        <w:rPr>
          <w:rStyle w:val="Teksttreci8"/>
          <w:color w:val="000000"/>
        </w:rPr>
        <w:br/>
        <w:t>nikt po nich nie używa tego terminu w opisie czasownika, a nie odpowiada on</w:t>
      </w:r>
      <w:r>
        <w:rPr>
          <w:rStyle w:val="Teksttreci8"/>
          <w:color w:val="000000"/>
        </w:rPr>
        <w:br/>
        <w:t xml:space="preserve">ani </w:t>
      </w:r>
      <w:r>
        <w:rPr>
          <w:rStyle w:val="Teksttreci8Kursywa"/>
          <w:color w:val="000000"/>
        </w:rPr>
        <w:t>modus,</w:t>
      </w:r>
      <w:r>
        <w:rPr>
          <w:rStyle w:val="Teksttreci8"/>
          <w:color w:val="000000"/>
        </w:rPr>
        <w:t xml:space="preserve"> ani </w:t>
      </w:r>
      <w:r w:rsidRPr="008B6C9E">
        <w:rPr>
          <w:rStyle w:val="Teksttreci8Kursywa"/>
          <w:color w:val="000000"/>
          <w:lang w:eastAsia="en-US"/>
        </w:rPr>
        <w:t>genus,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>bo oba te terminy autorzy znają i mają inne odpowiedniki.</w:t>
      </w:r>
      <w:r>
        <w:rPr>
          <w:rStyle w:val="Teksttreci8"/>
          <w:color w:val="000000"/>
        </w:rPr>
        <w:br/>
        <w:t xml:space="preserve">Czy nie należałoby objaśnić, jakiej kategorii odpowiadał termin </w:t>
      </w:r>
      <w:r>
        <w:rPr>
          <w:rStyle w:val="Teksttreci8Kursywa"/>
          <w:color w:val="000000"/>
        </w:rPr>
        <w:t>znaczenie</w:t>
      </w:r>
      <w:r>
        <w:rPr>
          <w:rStyle w:val="Teksttreci8"/>
          <w:color w:val="000000"/>
        </w:rPr>
        <w:t xml:space="preserve"> u Dobrackiego i Malickiego i dlaczego wiąże się go z </w:t>
      </w:r>
      <w:r w:rsidRPr="008B6C9E">
        <w:rPr>
          <w:rStyle w:val="Teksttreci8Kursywa"/>
          <w:color w:val="000000"/>
          <w:lang w:eastAsia="en-US"/>
        </w:rPr>
        <w:t>genus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>( = vox;)?</w:t>
      </w:r>
    </w:p>
    <w:p w:rsidR="0015384D" w:rsidRDefault="0015384D">
      <w:pPr>
        <w:pStyle w:val="Teksttreci80"/>
        <w:shd w:val="clear" w:color="auto" w:fill="auto"/>
        <w:spacing w:before="0" w:after="0" w:line="264" w:lineRule="exact"/>
        <w:ind w:firstLine="680"/>
        <w:jc w:val="both"/>
        <w:sectPr w:rsidR="0015384D">
          <w:headerReference w:type="even" r:id="rId37"/>
          <w:headerReference w:type="default" r:id="rId38"/>
          <w:headerReference w:type="first" r:id="rId39"/>
          <w:footerReference w:type="first" r:id="rId40"/>
          <w:pgSz w:w="11900" w:h="16840"/>
          <w:pgMar w:top="1741" w:right="1787" w:bottom="1717" w:left="1076" w:header="0" w:footer="3" w:gutter="0"/>
          <w:cols w:space="708"/>
          <w:noEndnote/>
          <w:docGrid w:linePitch="360"/>
        </w:sectPr>
      </w:pPr>
      <w:r>
        <w:rPr>
          <w:rStyle w:val="Teksttreci8"/>
          <w:color w:val="000000"/>
        </w:rPr>
        <w:t>Jeszcze wracam do terminów dotyczących strony czasownika. Po przejrzeniu 8 wyżej podanych gniazd okazuje się, że terminu ,</w:t>
      </w:r>
      <w:r>
        <w:rPr>
          <w:rStyle w:val="Teksttreci8Kursywa"/>
          <w:color w:val="000000"/>
        </w:rPr>
        <w:t>słowo, które z przykładaniem</w:t>
      </w:r>
      <w:r>
        <w:rPr>
          <w:rStyle w:val="Teksttreci8Kursywa"/>
          <w:color w:val="000000"/>
        </w:rPr>
        <w:br/>
        <w:t>namiestnictw się formuje</w:t>
      </w:r>
      <w:r>
        <w:rPr>
          <w:rStyle w:val="Teksttreci8"/>
          <w:color w:val="000000"/>
        </w:rPr>
        <w:t>” użytego przez A. Stylę (1675 r.) nie znajdziemy, bo</w:t>
      </w:r>
      <w:r>
        <w:rPr>
          <w:rStyle w:val="Teksttreci8"/>
          <w:color w:val="000000"/>
        </w:rPr>
        <w:br/>
        <w:t xml:space="preserve">autor umieścił go w indeksie wyłącznie jako samodzielne hasło nie wiążąc z gniazdem </w:t>
      </w:r>
      <w:r>
        <w:rPr>
          <w:rStyle w:val="Teksttreci8Kursywa"/>
          <w:color w:val="000000"/>
          <w:lang w:val="cs-CZ" w:eastAsia="cs-CZ"/>
        </w:rPr>
        <w:t xml:space="preserve">verbum </w:t>
      </w:r>
      <w:r>
        <w:rPr>
          <w:rStyle w:val="Teksttreci8Kursywa"/>
          <w:color w:val="000000"/>
        </w:rPr>
        <w:t>reciprocum.</w:t>
      </w:r>
    </w:p>
    <w:p w:rsidR="0015384D" w:rsidRDefault="0015384D">
      <w:pPr>
        <w:spacing w:line="208" w:lineRule="exact"/>
        <w:rPr>
          <w:color w:val="auto"/>
          <w:sz w:val="17"/>
          <w:szCs w:val="17"/>
        </w:rPr>
      </w:pPr>
    </w:p>
    <w:p w:rsidR="0015384D" w:rsidRDefault="0015384D">
      <w:pPr>
        <w:rPr>
          <w:color w:val="auto"/>
          <w:sz w:val="2"/>
          <w:szCs w:val="2"/>
        </w:rPr>
        <w:sectPr w:rsidR="0015384D">
          <w:pgSz w:w="11900" w:h="16840"/>
          <w:pgMar w:top="1503" w:right="0" w:bottom="1223" w:left="0" w:header="0" w:footer="3" w:gutter="0"/>
          <w:cols w:space="708"/>
          <w:noEndnote/>
          <w:docGrid w:linePitch="360"/>
        </w:sectPr>
      </w:pPr>
    </w:p>
    <w:p w:rsidR="0015384D" w:rsidRDefault="0015384D">
      <w:pPr>
        <w:pStyle w:val="Teksttreci80"/>
        <w:shd w:val="clear" w:color="auto" w:fill="auto"/>
        <w:spacing w:before="0" w:after="0" w:line="234" w:lineRule="exact"/>
        <w:ind w:left="360" w:right="440" w:firstLine="620"/>
        <w:jc w:val="both"/>
      </w:pPr>
      <w:r>
        <w:rPr>
          <w:rStyle w:val="Teksttreci8"/>
          <w:color w:val="000000"/>
        </w:rPr>
        <w:lastRenderedPageBreak/>
        <w:t xml:space="preserve">I na odwrót wyraz </w:t>
      </w:r>
      <w:r>
        <w:rPr>
          <w:rStyle w:val="Teksttreci8Kursywa"/>
          <w:color w:val="000000"/>
        </w:rPr>
        <w:t>łącznica</w:t>
      </w:r>
      <w:r>
        <w:rPr>
          <w:rStyle w:val="Teksttreci8"/>
          <w:color w:val="000000"/>
        </w:rPr>
        <w:t xml:space="preserve"> występuje w gnieździć </w:t>
      </w:r>
      <w:r w:rsidRPr="008B6C9E">
        <w:rPr>
          <w:rStyle w:val="Teksttreci8Kursywa"/>
          <w:color w:val="000000"/>
          <w:lang w:eastAsia="en-US"/>
        </w:rPr>
        <w:t>copula,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>ale nie został wy-</w:t>
      </w:r>
      <w:r>
        <w:rPr>
          <w:rStyle w:val="Teksttreci8"/>
          <w:color w:val="000000"/>
        </w:rPr>
        <w:br/>
        <w:t>odrębniony jako hasło samodzielne, więc nie wiadomo, kto i kiedy go używał</w:t>
      </w:r>
      <w:r>
        <w:rPr>
          <w:rStyle w:val="Teksttreci8"/>
          <w:color w:val="000000"/>
        </w:rPr>
        <w:br/>
        <w:t>i gdzie go w książce szukać.</w:t>
      </w:r>
    </w:p>
    <w:p w:rsidR="0015384D" w:rsidRDefault="0015384D">
      <w:pPr>
        <w:pStyle w:val="Teksttreci80"/>
        <w:shd w:val="clear" w:color="auto" w:fill="auto"/>
        <w:spacing w:before="0" w:after="0" w:line="234" w:lineRule="exact"/>
        <w:ind w:left="360" w:right="440" w:firstLine="620"/>
        <w:jc w:val="both"/>
      </w:pPr>
      <w:r>
        <w:rPr>
          <w:rStyle w:val="Teksttreci8"/>
          <w:color w:val="000000"/>
        </w:rPr>
        <w:t xml:space="preserve">Podobnie w gnieździe </w:t>
      </w:r>
      <w:r w:rsidRPr="008B6C9E">
        <w:rPr>
          <w:rStyle w:val="Teksttreci8Kursywa"/>
          <w:color w:val="000000"/>
          <w:lang w:eastAsia="en-US"/>
        </w:rPr>
        <w:t>pronomen interrogativum</w:t>
      </w:r>
      <w:r w:rsidRPr="008B6C9E">
        <w:rPr>
          <w:rStyle w:val="Teksttreci8"/>
          <w:color w:val="000000"/>
          <w:lang w:eastAsia="en-US"/>
        </w:rPr>
        <w:t xml:space="preserve"> </w:t>
      </w:r>
      <w:r>
        <w:rPr>
          <w:rStyle w:val="Teksttreci8"/>
          <w:color w:val="000000"/>
        </w:rPr>
        <w:t xml:space="preserve">występuje termin </w:t>
      </w:r>
      <w:r>
        <w:rPr>
          <w:rStyle w:val="Teksttreci8Kursywa"/>
          <w:color w:val="000000"/>
        </w:rPr>
        <w:t>namiest-</w:t>
      </w:r>
      <w:r>
        <w:rPr>
          <w:rStyle w:val="Teksttreci8Kursywa"/>
          <w:color w:val="000000"/>
        </w:rPr>
        <w:br/>
        <w:t>nictwo pytające</w:t>
      </w:r>
      <w:r>
        <w:rPr>
          <w:rStyle w:val="Teksttreci8"/>
          <w:color w:val="000000"/>
        </w:rPr>
        <w:t xml:space="preserve">, a w gnieździe </w:t>
      </w:r>
      <w:r>
        <w:rPr>
          <w:rStyle w:val="Teksttreci8Kursywa"/>
          <w:color w:val="000000"/>
        </w:rPr>
        <w:t>pronomen</w:t>
      </w:r>
      <w:r>
        <w:rPr>
          <w:rStyle w:val="Teksttreci8"/>
          <w:color w:val="000000"/>
        </w:rPr>
        <w:t xml:space="preserve"> nie występuje termin </w:t>
      </w:r>
      <w:r>
        <w:rPr>
          <w:rStyle w:val="Teksttreci8Kursywa"/>
          <w:color w:val="000000"/>
        </w:rPr>
        <w:t>namiestnictwo.</w:t>
      </w:r>
      <w:r>
        <w:rPr>
          <w:rStyle w:val="Teksttreci8Kursywa"/>
          <w:color w:val="000000"/>
        </w:rPr>
        <w:br/>
      </w:r>
      <w:r>
        <w:rPr>
          <w:rStyle w:val="Teksttreci8"/>
          <w:color w:val="000000"/>
        </w:rPr>
        <w:t>Dlaczego?</w:t>
      </w:r>
    </w:p>
    <w:p w:rsidR="0015384D" w:rsidRDefault="0015384D">
      <w:pPr>
        <w:pStyle w:val="Teksttreci80"/>
        <w:shd w:val="clear" w:color="auto" w:fill="auto"/>
        <w:spacing w:before="0" w:after="0" w:line="240" w:lineRule="exact"/>
        <w:ind w:left="360" w:right="440" w:firstLine="620"/>
        <w:jc w:val="both"/>
      </w:pPr>
      <w:r>
        <w:rPr>
          <w:rStyle w:val="Teksttreci8"/>
          <w:color w:val="000000"/>
        </w:rPr>
        <w:t xml:space="preserve">Dlaczego też </w:t>
      </w:r>
      <w:r>
        <w:rPr>
          <w:rStyle w:val="Teksttreci8"/>
          <w:color w:val="000000"/>
          <w:lang w:val="de-DE" w:eastAsia="de-DE"/>
        </w:rPr>
        <w:t xml:space="preserve">cd </w:t>
      </w:r>
      <w:r>
        <w:rPr>
          <w:rStyle w:val="Teksttreci8"/>
          <w:color w:val="000000"/>
        </w:rPr>
        <w:t xml:space="preserve">terminu </w:t>
      </w:r>
      <w:r>
        <w:rPr>
          <w:rStyle w:val="Teksttreci8Kursywa"/>
          <w:color w:val="000000"/>
        </w:rPr>
        <w:t>namiestnictwo pytające</w:t>
      </w:r>
      <w:r>
        <w:rPr>
          <w:rStyle w:val="Teksttreci8"/>
          <w:color w:val="000000"/>
        </w:rPr>
        <w:t xml:space="preserve"> odsyła się do str. 18, gdy</w:t>
      </w:r>
      <w:r>
        <w:rPr>
          <w:rStyle w:val="Teksttreci8"/>
          <w:color w:val="000000"/>
        </w:rPr>
        <w:br/>
        <w:t xml:space="preserve">tam ani razu nie występuje wyraz </w:t>
      </w:r>
      <w:r>
        <w:rPr>
          <w:rStyle w:val="Teksttreci8Kursywa"/>
          <w:color w:val="000000"/>
        </w:rPr>
        <w:t>namiestnictwo</w:t>
      </w:r>
      <w:r>
        <w:rPr>
          <w:rStyle w:val="Teksttreci8"/>
          <w:color w:val="000000"/>
        </w:rPr>
        <w:t>?</w:t>
      </w:r>
    </w:p>
    <w:p w:rsidR="0015384D" w:rsidRDefault="0015384D">
      <w:pPr>
        <w:pStyle w:val="Teksttreci80"/>
        <w:shd w:val="clear" w:color="auto" w:fill="auto"/>
        <w:spacing w:before="0" w:after="120" w:line="240" w:lineRule="exact"/>
        <w:ind w:left="360" w:right="440" w:firstLine="620"/>
        <w:jc w:val="both"/>
      </w:pPr>
      <w:r>
        <w:rPr>
          <w:rStyle w:val="Teksttreci8"/>
          <w:color w:val="000000"/>
        </w:rPr>
        <w:t>To nie jest łatwo napisana książka, korzystanie z niej połączone jest z dużą</w:t>
      </w:r>
      <w:r>
        <w:rPr>
          <w:rStyle w:val="Teksttreci8"/>
          <w:color w:val="000000"/>
        </w:rPr>
        <w:br/>
        <w:t>stratą czasu. Jednak nakład wysiłku autora włożonego w zebranie tak dużego ma-</w:t>
      </w:r>
      <w:r>
        <w:rPr>
          <w:rStyle w:val="Teksttreci8"/>
          <w:color w:val="000000"/>
        </w:rPr>
        <w:br/>
        <w:t>teriału był bardzo duży. Doprawdy żal, że tak piękne i bogate materiały nie zo-</w:t>
      </w:r>
      <w:r>
        <w:rPr>
          <w:rStyle w:val="Teksttreci8"/>
          <w:color w:val="000000"/>
        </w:rPr>
        <w:br/>
        <w:t>stały dopracowane teoretycznie i że szerokie perspektywy wiążące się z opraco-</w:t>
      </w:r>
      <w:r>
        <w:rPr>
          <w:rStyle w:val="Teksttreci8"/>
          <w:color w:val="000000"/>
        </w:rPr>
        <w:br/>
        <w:t>waniem terminologii nie zostały przynajmniej częściowo ukazane. Praca ta jednak</w:t>
      </w:r>
      <w:r>
        <w:rPr>
          <w:rStyle w:val="Teksttreci8"/>
          <w:color w:val="000000"/>
        </w:rPr>
        <w:br/>
        <w:t>z pewnością będzie ważną pomocą zarówno w dalszych pracach nad historią ter-</w:t>
      </w:r>
      <w:r>
        <w:rPr>
          <w:rStyle w:val="Teksttreci8"/>
          <w:color w:val="000000"/>
        </w:rPr>
        <w:br/>
        <w:t>minologii gramatycznej, jak i w pracach nad historią językoznawstwa w Polsce.</w:t>
      </w:r>
    </w:p>
    <w:p w:rsidR="0015384D" w:rsidRDefault="0015384D">
      <w:pPr>
        <w:pStyle w:val="Teksttreci120"/>
        <w:shd w:val="clear" w:color="auto" w:fill="auto"/>
        <w:spacing w:before="0" w:after="641" w:line="240" w:lineRule="exact"/>
        <w:ind w:left="5700" w:firstLine="0"/>
        <w:jc w:val="left"/>
      </w:pPr>
      <w:r>
        <w:rPr>
          <w:rStyle w:val="Teksttreci12"/>
          <w:i/>
          <w:iCs/>
          <w:color w:val="000000"/>
        </w:rPr>
        <w:t>Andrzej Maria Lewicki</w:t>
      </w:r>
    </w:p>
    <w:p w:rsidR="0015384D" w:rsidRDefault="0015384D">
      <w:pPr>
        <w:pStyle w:val="Teksttreci20"/>
        <w:shd w:val="clear" w:color="auto" w:fill="auto"/>
        <w:spacing w:after="125" w:line="294" w:lineRule="exact"/>
        <w:ind w:left="100"/>
      </w:pPr>
      <w:r>
        <w:rPr>
          <w:rStyle w:val="Teksttreci2"/>
          <w:b/>
          <w:bCs/>
          <w:color w:val="000000"/>
        </w:rPr>
        <w:t>O „KSIĘŻYCOWYCH“ NEOLOGIZMACH</w:t>
      </w:r>
      <w:r>
        <w:rPr>
          <w:rStyle w:val="Teksttreci2"/>
          <w:b/>
          <w:bCs/>
          <w:color w:val="000000"/>
        </w:rPr>
        <w:br/>
        <w:t>W JĘZYKU FRANCUSKIM</w:t>
      </w:r>
    </w:p>
    <w:p w:rsidR="0015384D" w:rsidRDefault="0015384D">
      <w:pPr>
        <w:pStyle w:val="Teksttreci20"/>
        <w:shd w:val="clear" w:color="auto" w:fill="auto"/>
        <w:spacing w:line="288" w:lineRule="exact"/>
        <w:ind w:left="360" w:right="440" w:firstLine="620"/>
        <w:jc w:val="both"/>
      </w:pPr>
      <w:r>
        <w:rPr>
          <w:rStyle w:val="Teksttreci2"/>
          <w:b/>
          <w:bCs/>
          <w:color w:val="000000"/>
        </w:rPr>
        <w:t>W roku 1959 w przeglądzie prasy prowadzonym pod nazwą „Co piszą o języku?“ (PJ z. 9) omówiłem pokrótce sprawę francuskich nowotworów „</w:t>
      </w:r>
      <w:r>
        <w:rPr>
          <w:rStyle w:val="Teksttreci2Kursywa1"/>
          <w:b/>
          <w:bCs/>
          <w:color w:val="000000"/>
        </w:rPr>
        <w:t>alunir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1"/>
          <w:b/>
          <w:bCs/>
          <w:color w:val="000000"/>
        </w:rPr>
        <w:t>alunissage</w:t>
      </w:r>
      <w:r>
        <w:rPr>
          <w:rStyle w:val="Teksttreci2"/>
          <w:b/>
          <w:bCs/>
          <w:color w:val="000000"/>
        </w:rPr>
        <w:t>“ (oraz ich ewentualnego potomstwa) — terminów</w:t>
      </w:r>
      <w:r>
        <w:rPr>
          <w:rStyle w:val="Teksttreci2"/>
          <w:b/>
          <w:bCs/>
          <w:color w:val="000000"/>
        </w:rPr>
        <w:br/>
        <w:t>wyrosłych niewątpliwie na glebie dziennikarskiego entuzjazmu, a wywołanych epokowym wydarzeniem wystrzelenia radzieckiej rakiety na księżyc i kilka uwag poświęciłem echom tych poczynań językowych na gruncie polskim, wyrażając się sceptycznie co do potrzeby i przydatności takich neologizmów i przestrzegając przed nadmiernym w tym kierunku</w:t>
      </w:r>
      <w:r>
        <w:rPr>
          <w:rStyle w:val="Teksttreci2"/>
          <w:b/>
          <w:bCs/>
          <w:color w:val="000000"/>
        </w:rPr>
        <w:br/>
        <w:t>rozpędem. Z niedowierzaniem przy tym potraktowałem wyczytaną w polskich dziennikach wiadomość o tym, jakoby Akademia Francuska po</w:t>
      </w:r>
      <w:r w:rsidR="007C38E8">
        <w:rPr>
          <w:rStyle w:val="Teksttreci2"/>
          <w:b/>
          <w:bCs/>
          <w:color w:val="000000"/>
        </w:rPr>
        <w:t>s</w:t>
      </w:r>
      <w:r>
        <w:rPr>
          <w:rStyle w:val="Teksttreci2"/>
          <w:b/>
          <w:bCs/>
          <w:color w:val="000000"/>
        </w:rPr>
        <w:t xml:space="preserve">pieszyła wyraz </w:t>
      </w:r>
      <w:r>
        <w:rPr>
          <w:rStyle w:val="Teksttreci2Kursywa1"/>
          <w:b/>
          <w:bCs/>
          <w:color w:val="000000"/>
        </w:rPr>
        <w:t>alunir</w:t>
      </w:r>
      <w:r>
        <w:rPr>
          <w:rStyle w:val="Teksttreci2"/>
          <w:b/>
          <w:bCs/>
          <w:color w:val="000000"/>
        </w:rPr>
        <w:t xml:space="preserve"> już wprowadzić do najnowszego (ja myślę!) wydania swego słownika. Czy się to rzeczywiście stało, czy też się mylę —</w:t>
      </w:r>
      <w:r>
        <w:rPr>
          <w:rStyle w:val="Teksttreci2"/>
          <w:b/>
          <w:bCs/>
          <w:color w:val="000000"/>
        </w:rPr>
        <w:br/>
        <w:t>wciąż jeszcze nie wiem; że jednak w sferach naukowych w każdym razie</w:t>
      </w:r>
      <w:r>
        <w:rPr>
          <w:rStyle w:val="Teksttreci2"/>
          <w:b/>
          <w:bCs/>
          <w:color w:val="000000"/>
        </w:rPr>
        <w:br/>
        <w:t xml:space="preserve">owo „księżycowanie“ dotychczas wywołuje poważne zastrzeżenia i stanowcze sprzeciwy — przekonałem się niedawno, mianowicie po przeczytaniu artykułu p. </w:t>
      </w:r>
      <w:r>
        <w:rPr>
          <w:rStyle w:val="Teksttreci2"/>
          <w:b/>
          <w:bCs/>
          <w:color w:val="000000"/>
          <w:lang w:val="de-DE" w:eastAsia="de-DE"/>
        </w:rPr>
        <w:t xml:space="preserve">Andre George, </w:t>
      </w:r>
      <w:r>
        <w:rPr>
          <w:rStyle w:val="Teksttreci2"/>
          <w:b/>
          <w:bCs/>
          <w:color w:val="000000"/>
        </w:rPr>
        <w:t>zamieszczonego na łamach „Figaro“</w:t>
      </w:r>
      <w:r>
        <w:rPr>
          <w:rStyle w:val="Teksttreci2"/>
          <w:b/>
          <w:bCs/>
          <w:color w:val="000000"/>
        </w:rPr>
        <w:br/>
        <w:t>(z 26 maja r. b.). Argumentacja autora francuskiego — a więc głos płynący bezpośrednio z ojczyzny omawianych nowotworów — argumentacja</w:t>
      </w:r>
      <w:r>
        <w:rPr>
          <w:rStyle w:val="Teksttreci2"/>
          <w:b/>
          <w:bCs/>
          <w:color w:val="000000"/>
        </w:rPr>
        <w:br/>
        <w:t>zbieżna z moimi refleksjami, wydaje mi się warta zasygnalizowania polskim czytelnikom. Pozwolę więc sobie wynotować kilka uwag z owego</w:t>
      </w:r>
      <w:r>
        <w:rPr>
          <w:rStyle w:val="Teksttreci2"/>
          <w:b/>
          <w:bCs/>
          <w:color w:val="000000"/>
        </w:rPr>
        <w:br/>
        <w:t xml:space="preserve">artykułu, wymownie zatytułowanego: </w:t>
      </w:r>
      <w:r>
        <w:rPr>
          <w:rStyle w:val="Teksttreci2Kursywa1"/>
          <w:b/>
          <w:bCs/>
          <w:color w:val="000000"/>
        </w:rPr>
        <w:t>Oublions „alunir“.</w:t>
      </w:r>
    </w:p>
    <w:p w:rsidR="0015384D" w:rsidRDefault="0015384D">
      <w:pPr>
        <w:pStyle w:val="Teksttreci20"/>
        <w:shd w:val="clear" w:color="auto" w:fill="auto"/>
        <w:spacing w:line="288" w:lineRule="exact"/>
        <w:ind w:left="360" w:right="440" w:firstLine="620"/>
        <w:jc w:val="both"/>
        <w:sectPr w:rsidR="0015384D">
          <w:type w:val="continuous"/>
          <w:pgSz w:w="11900" w:h="16840"/>
          <w:pgMar w:top="1503" w:right="1724" w:bottom="1223" w:left="1104" w:header="0" w:footer="3" w:gutter="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t>Na wstępie autor z ubolewaniem (które osobiście szczerze podzielam, bo i w polszczyźnie nie wygląda to mile) konstatuje, że zarówno</w:t>
      </w:r>
    </w:p>
    <w:p w:rsidR="0015384D" w:rsidRDefault="0015384D">
      <w:pPr>
        <w:pStyle w:val="Teksttreci20"/>
        <w:shd w:val="clear" w:color="auto" w:fill="auto"/>
        <w:spacing w:line="318" w:lineRule="exact"/>
        <w:jc w:val="both"/>
      </w:pPr>
      <w:r>
        <w:rPr>
          <w:rStyle w:val="Teksttreci2"/>
          <w:b/>
          <w:bCs/>
          <w:color w:val="000000"/>
        </w:rPr>
        <w:lastRenderedPageBreak/>
        <w:t>w mowie jak w piśmie panoszy się — dyktowany tempem dzisiejszego</w:t>
      </w:r>
      <w:r>
        <w:rPr>
          <w:rStyle w:val="Teksttreci2"/>
          <w:b/>
          <w:bCs/>
          <w:color w:val="000000"/>
        </w:rPr>
        <w:br/>
        <w:t>życia — pęd do skrótów i „zbitek literowych“; z drugiej zaś strony obserwujemy dążność odwrotnego typu: modę tworzenia nowych wyrazów —</w:t>
      </w:r>
      <w:r>
        <w:rPr>
          <w:rStyle w:val="Teksttreci2"/>
          <w:b/>
          <w:bCs/>
          <w:color w:val="000000"/>
        </w:rPr>
        <w:br/>
        <w:t>przy każdej okazji... i bez okazji.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60"/>
        <w:jc w:val="both"/>
      </w:pPr>
      <w:r>
        <w:rPr>
          <w:rStyle w:val="Teksttreci2"/>
          <w:b/>
          <w:bCs/>
          <w:color w:val="000000"/>
        </w:rPr>
        <w:t xml:space="preserve">Najpierw ukuto </w:t>
      </w:r>
      <w:r>
        <w:rPr>
          <w:rStyle w:val="Teksttreci2Kursywa1"/>
          <w:b/>
          <w:bCs/>
          <w:color w:val="000000"/>
        </w:rPr>
        <w:t>alunir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alunissage.</w:t>
      </w:r>
      <w:r>
        <w:rPr>
          <w:rStyle w:val="Teksttreci2"/>
          <w:b/>
          <w:bCs/>
          <w:color w:val="000000"/>
        </w:rPr>
        <w:t xml:space="preserve"> Bo — jak z francuskim dowcipem stwierdza autor — dotychczasowe </w:t>
      </w:r>
      <w:r>
        <w:rPr>
          <w:rStyle w:val="Teksttreci2Kursywa1"/>
          <w:b/>
          <w:bCs/>
          <w:color w:val="000000"/>
        </w:rPr>
        <w:t>atterrir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atterrissage</w:t>
      </w:r>
      <w:r>
        <w:rPr>
          <w:rStyle w:val="Teksttreci2"/>
          <w:b/>
          <w:bCs/>
          <w:color w:val="000000"/>
        </w:rPr>
        <w:t xml:space="preserve"> wydało się</w:t>
      </w:r>
      <w:r>
        <w:rPr>
          <w:rStyle w:val="Teksttreci2"/>
          <w:b/>
          <w:bCs/>
          <w:color w:val="000000"/>
        </w:rPr>
        <w:br/>
        <w:t>staroświeckie i przyziemne... Czemuż to? — pyta. Pamiętajmy, że już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  <w:lang w:val="de-DE" w:eastAsia="de-DE"/>
        </w:rPr>
        <w:t xml:space="preserve">Rabelais </w:t>
      </w:r>
      <w:r>
        <w:rPr>
          <w:rStyle w:val="Teksttreci2"/>
          <w:b/>
          <w:bCs/>
          <w:color w:val="000000"/>
        </w:rPr>
        <w:t xml:space="preserve">wspomina o </w:t>
      </w:r>
      <w:r>
        <w:rPr>
          <w:rStyle w:val="Teksttreci2Kursywa1"/>
          <w:b/>
          <w:bCs/>
          <w:color w:val="000000"/>
        </w:rPr>
        <w:t>terytoriach</w:t>
      </w:r>
      <w:r>
        <w:rPr>
          <w:rStyle w:val="Teksttreci2"/>
          <w:b/>
          <w:bCs/>
          <w:color w:val="000000"/>
        </w:rPr>
        <w:t xml:space="preserve"> niebieskich, a Fontenelle powiada, iż</w:t>
      </w:r>
      <w:r>
        <w:rPr>
          <w:rStyle w:val="Teksttreci2"/>
          <w:b/>
          <w:bCs/>
          <w:color w:val="000000"/>
        </w:rPr>
        <w:br/>
        <w:t>„księżyc jest ziemią zamieszkałą“ oraz że „uczeni odkryli tam ziemie,</w:t>
      </w:r>
      <w:r>
        <w:rPr>
          <w:rStyle w:val="Teksttreci2"/>
          <w:b/>
          <w:bCs/>
          <w:color w:val="000000"/>
        </w:rPr>
        <w:br/>
        <w:t>morza, jeziora, góry...“, Flammarion wreszcie całą książkę zatytułował</w:t>
      </w:r>
      <w:r>
        <w:rPr>
          <w:rStyle w:val="Teksttreci2"/>
          <w:b/>
          <w:bCs/>
          <w:color w:val="000000"/>
        </w:rPr>
        <w:br/>
        <w:t xml:space="preserve">„Ziemie niebieskie“ („Les terres </w:t>
      </w:r>
      <w:r>
        <w:rPr>
          <w:rStyle w:val="Teksttreci2"/>
          <w:b/>
          <w:bCs/>
          <w:color w:val="000000"/>
          <w:lang w:val="de-DE" w:eastAsia="de-DE"/>
        </w:rPr>
        <w:t xml:space="preserve">du </w:t>
      </w:r>
      <w:r>
        <w:rPr>
          <w:rStyle w:val="Teksttreci2"/>
          <w:b/>
          <w:bCs/>
          <w:color w:val="000000"/>
        </w:rPr>
        <w:t>ciel“).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60"/>
        <w:jc w:val="both"/>
      </w:pPr>
      <w:r>
        <w:rPr>
          <w:rStyle w:val="Teksttreci2"/>
          <w:b/>
          <w:bCs/>
          <w:color w:val="000000"/>
        </w:rPr>
        <w:t>W tym też duchu wypowiedział się francuski komitet doradczy</w:t>
      </w:r>
      <w:r>
        <w:rPr>
          <w:rStyle w:val="Teksttreci2"/>
          <w:b/>
          <w:bCs/>
          <w:color w:val="000000"/>
        </w:rPr>
        <w:br/>
        <w:t xml:space="preserve">w sprawach terminologii naukowej </w:t>
      </w:r>
      <w:r>
        <w:rPr>
          <w:rStyle w:val="Teksttreci2"/>
          <w:b/>
          <w:bCs/>
          <w:color w:val="000000"/>
          <w:lang w:val="cs-CZ" w:eastAsia="cs-CZ"/>
        </w:rPr>
        <w:t xml:space="preserve">(Comité </w:t>
      </w:r>
      <w:r>
        <w:rPr>
          <w:rStyle w:val="Teksttreci2"/>
          <w:b/>
          <w:bCs/>
          <w:color w:val="000000"/>
          <w:lang w:val="de-DE" w:eastAsia="de-DE"/>
        </w:rPr>
        <w:t xml:space="preserve">consultatif du </w:t>
      </w:r>
      <w:r>
        <w:rPr>
          <w:rStyle w:val="Teksttreci2"/>
          <w:b/>
          <w:bCs/>
          <w:color w:val="000000"/>
        </w:rPr>
        <w:t>langage scien</w:t>
      </w:r>
      <w:r>
        <w:rPr>
          <w:rStyle w:val="Teksttreci2"/>
          <w:b/>
          <w:bCs/>
          <w:color w:val="000000"/>
          <w:lang w:val="de-DE" w:eastAsia="de-DE"/>
        </w:rPr>
        <w:t xml:space="preserve">tifique) </w:t>
      </w:r>
      <w:r>
        <w:rPr>
          <w:rStyle w:val="Teksttreci2"/>
          <w:b/>
          <w:bCs/>
          <w:color w:val="000000"/>
        </w:rPr>
        <w:t xml:space="preserve">powołany przez Akademię Nauk </w:t>
      </w:r>
      <w:r>
        <w:rPr>
          <w:rStyle w:val="Teksttreci2"/>
          <w:b/>
          <w:bCs/>
          <w:color w:val="000000"/>
          <w:lang w:val="cs-CZ" w:eastAsia="cs-CZ"/>
        </w:rPr>
        <w:t xml:space="preserve">(Academie </w:t>
      </w:r>
      <w:r>
        <w:rPr>
          <w:rStyle w:val="Teksttreci2"/>
          <w:b/>
          <w:bCs/>
          <w:color w:val="000000"/>
        </w:rPr>
        <w:t xml:space="preserve">des Sciences), jednomyślnie potępiając używanie </w:t>
      </w:r>
      <w:r>
        <w:rPr>
          <w:rStyle w:val="Teksttreci2Kursywa1"/>
          <w:b/>
          <w:bCs/>
          <w:color w:val="000000"/>
        </w:rPr>
        <w:t>alunir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alunissage</w:t>
      </w:r>
      <w:r>
        <w:rPr>
          <w:rStyle w:val="Teksttreci2"/>
          <w:b/>
          <w:bCs/>
          <w:color w:val="000000"/>
        </w:rPr>
        <w:t xml:space="preserve"> i podkreślając, że wyrażenia </w:t>
      </w:r>
      <w:r>
        <w:rPr>
          <w:rStyle w:val="Teksttreci2Kursywa1"/>
          <w:b/>
          <w:bCs/>
          <w:color w:val="000000"/>
        </w:rPr>
        <w:t>atterrir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atterrissage</w:t>
      </w:r>
      <w:r>
        <w:rPr>
          <w:rStyle w:val="Teksttreci2"/>
          <w:b/>
          <w:bCs/>
          <w:color w:val="000000"/>
        </w:rPr>
        <w:t xml:space="preserve"> nie wywołują niejasności ani dwuznaczności</w:t>
      </w:r>
      <w:r>
        <w:rPr>
          <w:rStyle w:val="Teksttreci2"/>
          <w:b/>
          <w:bCs/>
          <w:color w:val="000000"/>
        </w:rPr>
        <w:br/>
      </w:r>
      <w:r>
        <w:rPr>
          <w:rStyle w:val="Teksttreci2"/>
          <w:b/>
          <w:bCs/>
          <w:color w:val="000000"/>
          <w:lang w:val="cs-CZ" w:eastAsia="cs-CZ"/>
        </w:rPr>
        <w:t xml:space="preserve">(ambigulté). </w:t>
      </w:r>
      <w:r>
        <w:rPr>
          <w:rStyle w:val="Teksttreci2"/>
          <w:b/>
          <w:bCs/>
          <w:color w:val="000000"/>
        </w:rPr>
        <w:t xml:space="preserve">Następnie </w:t>
      </w:r>
      <w:r>
        <w:rPr>
          <w:rStyle w:val="Teksttreci2"/>
          <w:b/>
          <w:bCs/>
          <w:color w:val="000000"/>
          <w:lang w:val="de-DE" w:eastAsia="de-DE"/>
        </w:rPr>
        <w:t xml:space="preserve">Andre George </w:t>
      </w:r>
      <w:r>
        <w:rPr>
          <w:rStyle w:val="Teksttreci2"/>
          <w:b/>
          <w:bCs/>
          <w:color w:val="000000"/>
        </w:rPr>
        <w:t xml:space="preserve">wyraża całkiem podobne moim obawy wobec perspektywy ewentualnego </w:t>
      </w:r>
      <w:r>
        <w:rPr>
          <w:rStyle w:val="Teksttreci2Kursywa1"/>
          <w:b/>
          <w:bCs/>
          <w:color w:val="000000"/>
          <w:lang w:val="cs-CZ" w:eastAsia="cs-CZ"/>
        </w:rPr>
        <w:t>avénusir</w:t>
      </w:r>
      <w:r>
        <w:rPr>
          <w:rStyle w:val="Teksttreci2"/>
          <w:b/>
          <w:bCs/>
          <w:color w:val="000000"/>
          <w:lang w:val="cs-CZ" w:eastAsia="cs-CZ"/>
        </w:rPr>
        <w:t xml:space="preserve"> </w:t>
      </w:r>
      <w:r>
        <w:rPr>
          <w:rStyle w:val="Teksttreci2"/>
          <w:b/>
          <w:bCs/>
          <w:color w:val="000000"/>
        </w:rPr>
        <w:t xml:space="preserve">itp. i przypomina, że istniejący już (od czasu wynalezienia hydroplanu) termin </w:t>
      </w:r>
      <w:r>
        <w:rPr>
          <w:rStyle w:val="Teksttreci2Kursywa1"/>
          <w:b/>
          <w:bCs/>
          <w:color w:val="000000"/>
        </w:rPr>
        <w:t>amerrir</w:t>
      </w:r>
      <w:r>
        <w:rPr>
          <w:rStyle w:val="Teksttreci2"/>
          <w:b/>
          <w:bCs/>
          <w:color w:val="000000"/>
        </w:rPr>
        <w:t xml:space="preserve"> * stosuje</w:t>
      </w:r>
      <w:r>
        <w:rPr>
          <w:rStyle w:val="Teksttreci2"/>
          <w:b/>
          <w:bCs/>
          <w:color w:val="000000"/>
        </w:rPr>
        <w:br/>
        <w:t xml:space="preserve">się nie wyłącznie gdy chodzi o zetknięcie się z morzem, lecz także z rzeką, jeziorem itp. (W najbardziej zresztą zainteresowanym środowisku lotniczym tego </w:t>
      </w:r>
      <w:r>
        <w:rPr>
          <w:rStyle w:val="Teksttreci2Kursywa1"/>
          <w:b/>
          <w:bCs/>
          <w:color w:val="000000"/>
        </w:rPr>
        <w:t>amerrir</w:t>
      </w:r>
      <w:r>
        <w:rPr>
          <w:rStyle w:val="Teksttreci2"/>
          <w:b/>
          <w:bCs/>
          <w:color w:val="000000"/>
        </w:rPr>
        <w:t xml:space="preserve"> naogół się unika, pisząc i mówiąc raczej po prostu:</w:t>
      </w:r>
      <w:r>
        <w:rPr>
          <w:rStyle w:val="Teksttreci2"/>
          <w:b/>
          <w:bCs/>
          <w:color w:val="000000"/>
        </w:rPr>
        <w:br/>
        <w:t xml:space="preserve">„un </w:t>
      </w:r>
      <w:r>
        <w:rPr>
          <w:rStyle w:val="Teksttreci2"/>
          <w:b/>
          <w:bCs/>
          <w:color w:val="000000"/>
          <w:lang w:val="cs-CZ" w:eastAsia="cs-CZ"/>
        </w:rPr>
        <w:t xml:space="preserve">hydravion se </w:t>
      </w:r>
      <w:r w:rsidRPr="008B6C9E">
        <w:rPr>
          <w:rStyle w:val="Teksttreci2"/>
          <w:b/>
          <w:bCs/>
          <w:color w:val="000000"/>
          <w:lang w:eastAsia="en-US"/>
        </w:rPr>
        <w:t>pose“).</w:t>
      </w:r>
    </w:p>
    <w:p w:rsidR="0015384D" w:rsidRDefault="0015384D">
      <w:pPr>
        <w:pStyle w:val="Teksttreci20"/>
        <w:shd w:val="clear" w:color="auto" w:fill="auto"/>
        <w:spacing w:after="286" w:line="318" w:lineRule="exact"/>
        <w:ind w:firstLine="760"/>
        <w:jc w:val="both"/>
      </w:pPr>
      <w:r>
        <w:rPr>
          <w:rStyle w:val="Teksttreci2"/>
          <w:b/>
          <w:bCs/>
          <w:color w:val="000000"/>
        </w:rPr>
        <w:t xml:space="preserve">Wreszcie autor zaznacza, iż owo </w:t>
      </w:r>
      <w:r>
        <w:rPr>
          <w:rStyle w:val="Teksttreci2Kursywa1"/>
          <w:b/>
          <w:bCs/>
          <w:color w:val="000000"/>
        </w:rPr>
        <w:t>alunir</w:t>
      </w:r>
      <w:r>
        <w:rPr>
          <w:rStyle w:val="Teksttreci2"/>
          <w:b/>
          <w:bCs/>
          <w:color w:val="000000"/>
        </w:rPr>
        <w:t xml:space="preserve"> i </w:t>
      </w:r>
      <w:r>
        <w:rPr>
          <w:rStyle w:val="Teksttreci2Kursywa1"/>
          <w:b/>
          <w:bCs/>
          <w:color w:val="000000"/>
        </w:rPr>
        <w:t>alunissage</w:t>
      </w:r>
      <w:r>
        <w:rPr>
          <w:rStyle w:val="Teksttreci2"/>
          <w:b/>
          <w:bCs/>
          <w:color w:val="000000"/>
        </w:rPr>
        <w:t xml:space="preserve"> dźwiękowo kojarzy się raczej z </w:t>
      </w:r>
      <w:r>
        <w:rPr>
          <w:rStyle w:val="Teksttreci2Kursywa1"/>
          <w:b/>
          <w:bCs/>
          <w:color w:val="000000"/>
        </w:rPr>
        <w:t>ałunem</w:t>
      </w:r>
      <w:r>
        <w:rPr>
          <w:rStyle w:val="Teksttreci2"/>
          <w:b/>
          <w:bCs/>
          <w:color w:val="000000"/>
        </w:rPr>
        <w:t xml:space="preserve"> (alun) niżeli z </w:t>
      </w:r>
      <w:r>
        <w:rPr>
          <w:rStyle w:val="Teksttreci2Kursywa1"/>
          <w:b/>
          <w:bCs/>
          <w:color w:val="000000"/>
        </w:rPr>
        <w:t>księżycem</w:t>
      </w:r>
      <w:r>
        <w:rPr>
          <w:rStyle w:val="Teksttreci2"/>
          <w:b/>
          <w:bCs/>
          <w:color w:val="000000"/>
        </w:rPr>
        <w:t xml:space="preserve"> (lune).</w:t>
      </w:r>
    </w:p>
    <w:p w:rsidR="0015384D" w:rsidRDefault="0015384D">
      <w:pPr>
        <w:pStyle w:val="Teksttreci91"/>
        <w:shd w:val="clear" w:color="auto" w:fill="auto"/>
        <w:spacing w:before="0" w:after="427" w:line="260" w:lineRule="exact"/>
        <w:ind w:left="6580"/>
        <w:jc w:val="left"/>
      </w:pPr>
      <w:r>
        <w:rPr>
          <w:rStyle w:val="Teksttreci90"/>
          <w:b/>
          <w:bCs/>
          <w:i/>
          <w:iCs/>
          <w:color w:val="000000"/>
        </w:rPr>
        <w:t>Gabriel Karski</w:t>
      </w:r>
    </w:p>
    <w:p w:rsidR="0015384D" w:rsidRDefault="0015384D">
      <w:pPr>
        <w:pStyle w:val="Teksttreci140"/>
        <w:shd w:val="clear" w:color="auto" w:fill="auto"/>
        <w:spacing w:before="0"/>
        <w:ind w:right="1920" w:firstLine="1900"/>
      </w:pPr>
      <w:r>
        <w:rPr>
          <w:rStyle w:val="Teksttreci14"/>
          <w:b/>
          <w:bCs/>
          <w:color w:val="000000"/>
        </w:rPr>
        <w:t>OBJAŚNIENIA WYRAZÓW I ZWROTÓW</w:t>
      </w:r>
      <w:r>
        <w:rPr>
          <w:rStyle w:val="Teksttreci14"/>
          <w:b/>
          <w:bCs/>
          <w:color w:val="000000"/>
        </w:rPr>
        <w:br/>
      </w:r>
      <w:r>
        <w:rPr>
          <w:rStyle w:val="Teksttreci14Bezpogrubienia"/>
          <w:b w:val="0"/>
          <w:bCs w:val="0"/>
          <w:color w:val="000000"/>
        </w:rPr>
        <w:t>Przepłacić: przypłacić</w:t>
      </w:r>
    </w:p>
    <w:p w:rsidR="0015384D" w:rsidRDefault="0015384D">
      <w:pPr>
        <w:pStyle w:val="Teksttreci140"/>
        <w:shd w:val="clear" w:color="auto" w:fill="auto"/>
        <w:spacing w:before="0" w:after="278" w:line="318" w:lineRule="exact"/>
        <w:ind w:firstLine="560"/>
        <w:jc w:val="both"/>
      </w:pPr>
      <w:r>
        <w:rPr>
          <w:rStyle w:val="Teksttreci14"/>
          <w:b/>
          <w:bCs/>
          <w:color w:val="000000"/>
        </w:rPr>
        <w:t>Kierownik Szkoły Podstawowej w Rzepienniku Strzyżewskim w powiecie</w:t>
      </w:r>
      <w:r>
        <w:rPr>
          <w:rStyle w:val="Teksttreci14"/>
          <w:b/>
          <w:bCs/>
          <w:color w:val="000000"/>
        </w:rPr>
        <w:br/>
        <w:t>gorlickim prosi o wyjaśnienie, która z dwóch form jest poprawna: „przepłacić</w:t>
      </w:r>
      <w:r>
        <w:rPr>
          <w:rStyle w:val="Teksttreci14"/>
          <w:b/>
          <w:bCs/>
          <w:color w:val="000000"/>
        </w:rPr>
        <w:br/>
        <w:t>życiem” czy też „przypłacić życiem”. — Poprawna jest tylko forma ostatnia:</w:t>
      </w:r>
      <w:r>
        <w:rPr>
          <w:rStyle w:val="Teksttreci14"/>
          <w:b/>
          <w:bCs/>
          <w:color w:val="000000"/>
        </w:rPr>
        <w:br/>
      </w:r>
      <w:r>
        <w:rPr>
          <w:rStyle w:val="Teksttreci14Bezpogrubienia"/>
          <w:b w:val="0"/>
          <w:bCs w:val="0"/>
          <w:color w:val="000000"/>
        </w:rPr>
        <w:t>przypłacić życiem.</w:t>
      </w:r>
      <w:r>
        <w:rPr>
          <w:rStyle w:val="Teksttreci14"/>
          <w:b/>
          <w:bCs/>
          <w:color w:val="000000"/>
        </w:rPr>
        <w:t xml:space="preserve"> Tradycja językowa nie wykazuje w tym wyrazie żadnych wahań, z tym najwyżej zastrzeżeniem, że dawniej obok konstrukcji </w:t>
      </w:r>
      <w:r>
        <w:rPr>
          <w:rStyle w:val="Teksttreci14Bezpogrubienia"/>
          <w:b w:val="0"/>
          <w:bCs w:val="0"/>
          <w:color w:val="000000"/>
        </w:rPr>
        <w:t>przypłacać co</w:t>
      </w:r>
      <w:r>
        <w:rPr>
          <w:rStyle w:val="Teksttreci14Bezpogrubienia"/>
          <w:b w:val="0"/>
          <w:bCs w:val="0"/>
          <w:color w:val="000000"/>
        </w:rPr>
        <w:br/>
        <w:t>czym</w:t>
      </w:r>
      <w:r>
        <w:rPr>
          <w:rStyle w:val="Teksttreci14"/>
          <w:b/>
          <w:bCs/>
          <w:color w:val="000000"/>
        </w:rPr>
        <w:t xml:space="preserve"> była w użyciu konstrukcja: </w:t>
      </w:r>
      <w:r>
        <w:rPr>
          <w:rStyle w:val="Teksttreci14Bezpogrubienia"/>
          <w:b w:val="0"/>
          <w:bCs w:val="0"/>
          <w:color w:val="000000"/>
        </w:rPr>
        <w:t>przypłacać czego czym.</w:t>
      </w:r>
      <w:r>
        <w:rPr>
          <w:rStyle w:val="Teksttreci14"/>
          <w:b/>
          <w:bCs/>
          <w:color w:val="000000"/>
        </w:rPr>
        <w:t xml:space="preserve"> Knapski cytował w swoich</w:t>
      </w:r>
      <w:r>
        <w:rPr>
          <w:rStyle w:val="Teksttreci14"/>
          <w:b/>
          <w:bCs/>
          <w:color w:val="000000"/>
        </w:rPr>
        <w:br/>
        <w:t>Adagiach, czyli Przysłowiach, zwrot: „Przypłacisz tego” wyjaśniając, że znaczy</w:t>
      </w:r>
    </w:p>
    <w:p w:rsidR="0015384D" w:rsidRDefault="0015384D">
      <w:pPr>
        <w:pStyle w:val="Teksttreci130"/>
        <w:shd w:val="clear" w:color="auto" w:fill="auto"/>
        <w:spacing w:line="270" w:lineRule="exact"/>
        <w:ind w:firstLine="760"/>
        <w:sectPr w:rsidR="0015384D">
          <w:headerReference w:type="even" r:id="rId41"/>
          <w:headerReference w:type="default" r:id="rId42"/>
          <w:pgSz w:w="11900" w:h="16840"/>
          <w:pgMar w:top="1503" w:right="1724" w:bottom="1223" w:left="1104" w:header="0" w:footer="3" w:gutter="0"/>
          <w:pgNumType w:start="49"/>
          <w:cols w:space="708"/>
          <w:noEndnote/>
          <w:docGrid w:linePitch="360"/>
        </w:sectPr>
      </w:pPr>
      <w:r>
        <w:rPr>
          <w:rStyle w:val="Teksttreci13"/>
          <w:color w:val="000000"/>
        </w:rPr>
        <w:t>♦ Zauważmy ubocznie, że dziwaczna ta pisownia (zamiast logicznego:</w:t>
      </w:r>
      <w:r>
        <w:rPr>
          <w:rStyle w:val="Teksttreci13"/>
          <w:color w:val="000000"/>
        </w:rPr>
        <w:br/>
        <w:t>am</w:t>
      </w:r>
      <w:r>
        <w:rPr>
          <w:rStyle w:val="Teksttreci13Kursywa1"/>
          <w:color w:val="000000"/>
        </w:rPr>
        <w:t>érir’)</w:t>
      </w:r>
      <w:r>
        <w:rPr>
          <w:rStyle w:val="Teksttreci13"/>
          <w:color w:val="000000"/>
          <w:lang w:val="cs-CZ" w:eastAsia="cs-CZ"/>
        </w:rPr>
        <w:t xml:space="preserve"> </w:t>
      </w:r>
      <w:r>
        <w:rPr>
          <w:rStyle w:val="Teksttreci13"/>
          <w:color w:val="000000"/>
        </w:rPr>
        <w:t>powstała oczywiście przez analogię właśnie do atte</w:t>
      </w:r>
      <w:r w:rsidR="007C38E8">
        <w:rPr>
          <w:rStyle w:val="Teksttreci13"/>
          <w:color w:val="000000"/>
        </w:rPr>
        <w:t>n</w:t>
      </w:r>
      <w:r>
        <w:rPr>
          <w:rStyle w:val="Teksttreci13"/>
          <w:color w:val="000000"/>
        </w:rPr>
        <w:t>ir.</w:t>
      </w:r>
    </w:p>
    <w:p w:rsidR="0015384D" w:rsidRDefault="0015384D">
      <w:pPr>
        <w:pStyle w:val="Teksttreci140"/>
        <w:shd w:val="clear" w:color="auto" w:fill="auto"/>
        <w:spacing w:before="0" w:line="306" w:lineRule="exact"/>
        <w:jc w:val="both"/>
      </w:pPr>
      <w:r>
        <w:rPr>
          <w:rStyle w:val="Teksttreci14"/>
          <w:b/>
          <w:bCs/>
          <w:color w:val="000000"/>
        </w:rPr>
        <w:lastRenderedPageBreak/>
        <w:t xml:space="preserve">to „stanie to kością w gardle”. Linde podaje z Naruszewicza: „Lud ubogi przypłacał zawsze ambicją (jest to dawna forma biernika, znacząca więc </w:t>
      </w:r>
      <w:r>
        <w:rPr>
          <w:rStyle w:val="Teksttreci14Bezpogrubienia"/>
          <w:b w:val="0"/>
          <w:bCs w:val="0"/>
          <w:color w:val="000000"/>
        </w:rPr>
        <w:t>ambicję</w:t>
      </w:r>
      <w:r>
        <w:rPr>
          <w:rStyle w:val="Teksttreci14"/>
          <w:b/>
          <w:bCs/>
          <w:color w:val="000000"/>
        </w:rPr>
        <w:t>”)</w:t>
      </w:r>
      <w:r>
        <w:rPr>
          <w:rStyle w:val="Teksttreci14"/>
          <w:b/>
          <w:bCs/>
          <w:color w:val="000000"/>
        </w:rPr>
        <w:br/>
        <w:t>i niesprawiedliwość panujących”. Przykład ten powtórzony jest w słownikach</w:t>
      </w:r>
      <w:r>
        <w:rPr>
          <w:rStyle w:val="Teksttreci14"/>
          <w:b/>
          <w:bCs/>
          <w:color w:val="000000"/>
        </w:rPr>
        <w:br/>
        <w:t>Wileńskim i Warszawskim.</w:t>
      </w:r>
    </w:p>
    <w:p w:rsidR="0015384D" w:rsidRDefault="0015384D">
      <w:pPr>
        <w:pStyle w:val="Teksttreci140"/>
        <w:shd w:val="clear" w:color="auto" w:fill="auto"/>
        <w:spacing w:before="0" w:line="306" w:lineRule="exact"/>
        <w:ind w:firstLine="540"/>
        <w:jc w:val="both"/>
      </w:pPr>
      <w:r>
        <w:rPr>
          <w:rStyle w:val="Teksttreci14"/>
          <w:b/>
          <w:bCs/>
          <w:color w:val="000000"/>
        </w:rPr>
        <w:t xml:space="preserve">Forma </w:t>
      </w:r>
      <w:r>
        <w:rPr>
          <w:rStyle w:val="Teksttreci14Bezpogrubienia"/>
          <w:b w:val="0"/>
          <w:bCs w:val="0"/>
          <w:color w:val="000000"/>
        </w:rPr>
        <w:t>przepłacić</w:t>
      </w:r>
      <w:r>
        <w:rPr>
          <w:rStyle w:val="Teksttreci14"/>
          <w:b/>
          <w:bCs/>
          <w:color w:val="000000"/>
        </w:rPr>
        <w:t xml:space="preserve"> znaczy «zapłacić za co powyżej wartości». Zwrot </w:t>
      </w:r>
      <w:r>
        <w:rPr>
          <w:rStyle w:val="Teksttreci14Bezpogrubienia"/>
          <w:b w:val="0"/>
          <w:bCs w:val="0"/>
          <w:color w:val="000000"/>
        </w:rPr>
        <w:t>przepłacić życiem</w:t>
      </w:r>
      <w:r>
        <w:rPr>
          <w:rStyle w:val="Teksttreci14"/>
          <w:b/>
          <w:bCs/>
          <w:color w:val="000000"/>
        </w:rPr>
        <w:t xml:space="preserve"> nie istnieje. Jest w języku polskim pewna liczba wyrazów, w których</w:t>
      </w:r>
      <w:r>
        <w:rPr>
          <w:rStyle w:val="Teksttreci14"/>
          <w:b/>
          <w:bCs/>
          <w:color w:val="000000"/>
        </w:rPr>
        <w:br/>
        <w:t>nastąpiło nie uzasadnione znaczeniowe pomieszanie prefiksów (przedrostków)</w:t>
      </w:r>
      <w:r>
        <w:rPr>
          <w:rStyle w:val="Teksttreci14"/>
          <w:b/>
          <w:bCs/>
          <w:color w:val="000000"/>
        </w:rPr>
        <w:br/>
      </w:r>
      <w:r>
        <w:rPr>
          <w:rStyle w:val="Teksttreci14Bezpogrubienia"/>
          <w:b w:val="0"/>
          <w:bCs w:val="0"/>
          <w:color w:val="000000"/>
        </w:rPr>
        <w:t>prze</w:t>
      </w:r>
      <w:r>
        <w:rPr>
          <w:rStyle w:val="Teksttreci14"/>
          <w:b/>
          <w:bCs/>
          <w:color w:val="000000"/>
        </w:rPr>
        <w:t xml:space="preserve">- i </w:t>
      </w:r>
      <w:r>
        <w:rPr>
          <w:rStyle w:val="Teksttreci14Bezpogrubienia"/>
          <w:b w:val="0"/>
          <w:bCs w:val="0"/>
          <w:color w:val="000000"/>
        </w:rPr>
        <w:t>przy-.</w:t>
      </w:r>
    </w:p>
    <w:p w:rsidR="0015384D" w:rsidRDefault="0015384D">
      <w:pPr>
        <w:pStyle w:val="Teksttreci140"/>
        <w:shd w:val="clear" w:color="auto" w:fill="auto"/>
        <w:spacing w:before="0" w:after="457" w:line="306" w:lineRule="exact"/>
        <w:ind w:firstLine="540"/>
        <w:jc w:val="both"/>
      </w:pPr>
      <w:r>
        <w:rPr>
          <w:rStyle w:val="Teksttreci14"/>
          <w:b/>
          <w:bCs/>
          <w:color w:val="000000"/>
        </w:rPr>
        <w:t xml:space="preserve">Dzisiejsza </w:t>
      </w:r>
      <w:r>
        <w:rPr>
          <w:rStyle w:val="Teksttreci14Bezpogrubienia"/>
          <w:b w:val="0"/>
          <w:bCs w:val="0"/>
          <w:color w:val="000000"/>
        </w:rPr>
        <w:t>przyłbica</w:t>
      </w:r>
      <w:r>
        <w:rPr>
          <w:rStyle w:val="Teksttreci14"/>
          <w:b/>
          <w:bCs/>
          <w:color w:val="000000"/>
        </w:rPr>
        <w:t xml:space="preserve"> przed wiekiem XVI była </w:t>
      </w:r>
      <w:r>
        <w:rPr>
          <w:rStyle w:val="Teksttreci14Bezpogrubienia"/>
          <w:b w:val="0"/>
          <w:bCs w:val="0"/>
          <w:color w:val="000000"/>
        </w:rPr>
        <w:t>przełbicą</w:t>
      </w:r>
      <w:r>
        <w:rPr>
          <w:rStyle w:val="Teksttreci14"/>
          <w:b/>
          <w:bCs/>
          <w:color w:val="000000"/>
        </w:rPr>
        <w:t xml:space="preserve"> i ta forma nazwy się</w:t>
      </w:r>
      <w:r>
        <w:rPr>
          <w:rStyle w:val="Teksttreci14"/>
          <w:b/>
          <w:bCs/>
          <w:color w:val="000000"/>
        </w:rPr>
        <w:br/>
        <w:t xml:space="preserve">tłumaczyła jako oznaczająca „część hełmu zwisająca </w:t>
      </w:r>
      <w:r>
        <w:rPr>
          <w:rStyle w:val="Teksttreci14Bezpogrubienia"/>
          <w:b w:val="0"/>
          <w:bCs w:val="0"/>
          <w:color w:val="000000"/>
        </w:rPr>
        <w:t>przez łeb</w:t>
      </w:r>
      <w:r>
        <w:rPr>
          <w:rStyle w:val="Teksttreci14"/>
          <w:b/>
          <w:bCs/>
          <w:color w:val="000000"/>
        </w:rPr>
        <w:t>”, czyli przez czoło;</w:t>
      </w:r>
      <w:r>
        <w:rPr>
          <w:rStyle w:val="Teksttreci14"/>
          <w:b/>
          <w:bCs/>
          <w:color w:val="000000"/>
        </w:rPr>
        <w:br/>
        <w:t xml:space="preserve">czasownikowi </w:t>
      </w:r>
      <w:r>
        <w:rPr>
          <w:rStyle w:val="Teksttreci14Bezpogrubienia"/>
          <w:b w:val="0"/>
          <w:bCs w:val="0"/>
          <w:color w:val="000000"/>
        </w:rPr>
        <w:t>przebywać</w:t>
      </w:r>
      <w:r>
        <w:rPr>
          <w:rStyle w:val="Teksttreci14"/>
          <w:b/>
          <w:bCs/>
          <w:color w:val="000000"/>
        </w:rPr>
        <w:t xml:space="preserve"> odpowiadał rzeczownik </w:t>
      </w:r>
      <w:r>
        <w:rPr>
          <w:rStyle w:val="Teksttreci14Bezpogrubienia"/>
          <w:b w:val="0"/>
          <w:bCs w:val="0"/>
          <w:color w:val="000000"/>
        </w:rPr>
        <w:t>przebytek</w:t>
      </w:r>
      <w:r>
        <w:rPr>
          <w:rStyle w:val="Teksttreci14"/>
          <w:b/>
          <w:bCs/>
          <w:color w:val="000000"/>
        </w:rPr>
        <w:t xml:space="preserve"> oznaczający miejsce</w:t>
      </w:r>
      <w:r>
        <w:rPr>
          <w:rStyle w:val="Teksttreci14"/>
          <w:b/>
          <w:bCs/>
          <w:color w:val="000000"/>
        </w:rPr>
        <w:br/>
        <w:t xml:space="preserve">przebywania, dziś używamy formy </w:t>
      </w:r>
      <w:r>
        <w:rPr>
          <w:rStyle w:val="Teksttreci14Bezpogrubienia"/>
          <w:b w:val="0"/>
          <w:bCs w:val="0"/>
          <w:color w:val="000000"/>
        </w:rPr>
        <w:t>przebywać</w:t>
      </w:r>
      <w:r>
        <w:rPr>
          <w:rStyle w:val="Teksttreci14"/>
          <w:b/>
          <w:bCs/>
          <w:color w:val="000000"/>
        </w:rPr>
        <w:t>, ale o miejscu przebywania mówimy</w:t>
      </w:r>
      <w:r>
        <w:rPr>
          <w:rStyle w:val="Teksttreci14"/>
          <w:b/>
          <w:bCs/>
          <w:color w:val="000000"/>
        </w:rPr>
        <w:br/>
      </w:r>
      <w:r>
        <w:rPr>
          <w:rStyle w:val="Teksttreci14Bezpogrubienia"/>
          <w:b w:val="0"/>
          <w:bCs w:val="0"/>
          <w:color w:val="000000"/>
        </w:rPr>
        <w:t>przybytek.</w:t>
      </w:r>
      <w:r>
        <w:rPr>
          <w:rStyle w:val="Teksttreci14"/>
          <w:b/>
          <w:bCs/>
          <w:color w:val="000000"/>
        </w:rPr>
        <w:t xml:space="preserve"> Już w XVI wieku zwracał uwagę Szymon Budny, że „pospolicie piszą</w:t>
      </w:r>
      <w:r>
        <w:rPr>
          <w:rStyle w:val="Teksttreci14"/>
          <w:b/>
          <w:bCs/>
          <w:color w:val="000000"/>
        </w:rPr>
        <w:br/>
      </w:r>
      <w:r>
        <w:rPr>
          <w:rStyle w:val="Teksttreci14Bezpogrubienia"/>
          <w:b w:val="0"/>
          <w:bCs w:val="0"/>
          <w:color w:val="000000"/>
        </w:rPr>
        <w:t>przybytek</w:t>
      </w:r>
      <w:r>
        <w:rPr>
          <w:rStyle w:val="Teksttreci14"/>
          <w:b/>
          <w:bCs/>
          <w:color w:val="000000"/>
        </w:rPr>
        <w:t xml:space="preserve">, ale lepiej </w:t>
      </w:r>
      <w:r>
        <w:rPr>
          <w:rStyle w:val="Teksttreci14Bezpogrubienia"/>
          <w:b w:val="0"/>
          <w:bCs w:val="0"/>
          <w:color w:val="000000"/>
        </w:rPr>
        <w:t>przebytek</w:t>
      </w:r>
      <w:r>
        <w:rPr>
          <w:rStyle w:val="Teksttreci14"/>
          <w:b/>
          <w:bCs/>
          <w:color w:val="000000"/>
        </w:rPr>
        <w:t xml:space="preserve"> od </w:t>
      </w:r>
      <w:r>
        <w:rPr>
          <w:rStyle w:val="Teksttreci14Bezpogrubienia"/>
          <w:b w:val="0"/>
          <w:bCs w:val="0"/>
          <w:color w:val="000000"/>
        </w:rPr>
        <w:t>przebywania”.</w:t>
      </w:r>
      <w:r>
        <w:rPr>
          <w:rStyle w:val="Teksttreci14"/>
          <w:b/>
          <w:bCs/>
          <w:color w:val="000000"/>
        </w:rPr>
        <w:t xml:space="preserve"> Ta słuszna uwaga nie miała wpływu na historię wyrazu. </w:t>
      </w:r>
      <w:r>
        <w:rPr>
          <w:rStyle w:val="Teksttreci14Bezpogrubienia"/>
          <w:b w:val="0"/>
          <w:bCs w:val="0"/>
          <w:color w:val="000000"/>
        </w:rPr>
        <w:t>Przybytek</w:t>
      </w:r>
      <w:r>
        <w:rPr>
          <w:rStyle w:val="Teksttreci14"/>
          <w:b/>
          <w:bCs/>
          <w:color w:val="000000"/>
        </w:rPr>
        <w:t xml:space="preserve"> ma sens w przysłowiu „od przybytku głowa nie</w:t>
      </w:r>
      <w:r>
        <w:rPr>
          <w:rStyle w:val="Teksttreci14"/>
          <w:b/>
          <w:bCs/>
          <w:color w:val="000000"/>
        </w:rPr>
        <w:br/>
        <w:t xml:space="preserve">boli”. Obok czasownika </w:t>
      </w:r>
      <w:r>
        <w:rPr>
          <w:rStyle w:val="Teksttreci14Bezpogrubienia"/>
          <w:b w:val="0"/>
          <w:bCs w:val="0"/>
          <w:color w:val="000000"/>
        </w:rPr>
        <w:t>przewodzić komu</w:t>
      </w:r>
      <w:r>
        <w:rPr>
          <w:rStyle w:val="Teksttreci14"/>
          <w:b/>
          <w:bCs/>
          <w:color w:val="000000"/>
        </w:rPr>
        <w:t xml:space="preserve"> używamy formy </w:t>
      </w:r>
      <w:r>
        <w:rPr>
          <w:rStyle w:val="Teksttreci14Bezpogrubienia"/>
          <w:b w:val="0"/>
          <w:bCs w:val="0"/>
          <w:color w:val="000000"/>
        </w:rPr>
        <w:t>przywódca.</w:t>
      </w:r>
      <w:r>
        <w:rPr>
          <w:rStyle w:val="Teksttreci14"/>
          <w:b/>
          <w:bCs/>
          <w:color w:val="000000"/>
        </w:rPr>
        <w:t xml:space="preserve"> Zamiast</w:t>
      </w:r>
      <w:r>
        <w:rPr>
          <w:rStyle w:val="Teksttreci14"/>
          <w:b/>
          <w:bCs/>
          <w:color w:val="000000"/>
        </w:rPr>
        <w:br/>
        <w:t xml:space="preserve">jak dawniej </w:t>
      </w:r>
      <w:r>
        <w:rPr>
          <w:rStyle w:val="Teksttreci14Bezpogrubienia"/>
          <w:b w:val="0"/>
          <w:bCs w:val="0"/>
          <w:color w:val="000000"/>
        </w:rPr>
        <w:t>przegrywka</w:t>
      </w:r>
      <w:r>
        <w:rPr>
          <w:rStyle w:val="Teksttreci14"/>
          <w:b/>
          <w:bCs/>
          <w:color w:val="000000"/>
        </w:rPr>
        <w:t xml:space="preserve"> w znaczeniu «próby gry, gry wstępnej» mówimy </w:t>
      </w:r>
      <w:r>
        <w:rPr>
          <w:rStyle w:val="Teksttreci14Bezpogrubienia"/>
          <w:b w:val="0"/>
          <w:bCs w:val="0"/>
          <w:color w:val="000000"/>
        </w:rPr>
        <w:t>przygrywka</w:t>
      </w:r>
      <w:r>
        <w:rPr>
          <w:rStyle w:val="Teksttreci14"/>
          <w:b/>
          <w:bCs/>
          <w:color w:val="000000"/>
        </w:rPr>
        <w:t xml:space="preserve">, chociaż formie łacińskiej </w:t>
      </w:r>
      <w:r>
        <w:rPr>
          <w:rStyle w:val="Teksttreci14Bezpogrubienia"/>
          <w:b w:val="0"/>
          <w:bCs w:val="0"/>
          <w:color w:val="000000"/>
        </w:rPr>
        <w:t>preludium</w:t>
      </w:r>
      <w:r>
        <w:rPr>
          <w:rStyle w:val="Teksttreci14"/>
          <w:b/>
          <w:bCs/>
          <w:color w:val="000000"/>
        </w:rPr>
        <w:t xml:space="preserve"> lepiej odpowiadała forma </w:t>
      </w:r>
      <w:r>
        <w:rPr>
          <w:rStyle w:val="Teksttreci14Bezpogrubienia"/>
          <w:b w:val="0"/>
          <w:bCs w:val="0"/>
          <w:color w:val="000000"/>
        </w:rPr>
        <w:t>przegrywka</w:t>
      </w:r>
      <w:r>
        <w:rPr>
          <w:rStyle w:val="Teksttreci14Bezpogrubienia"/>
          <w:b w:val="0"/>
          <w:bCs w:val="0"/>
          <w:color w:val="000000"/>
        </w:rPr>
        <w:br/>
      </w:r>
      <w:r>
        <w:rPr>
          <w:rStyle w:val="Teksttreci14"/>
          <w:b/>
          <w:bCs/>
          <w:color w:val="000000"/>
        </w:rPr>
        <w:t>(jako termin muzyczny było to prawdopodobnie tłumaczenie wyrazu łacińskiego).</w:t>
      </w:r>
      <w:r>
        <w:rPr>
          <w:rStyle w:val="Teksttreci14"/>
          <w:b/>
          <w:bCs/>
          <w:color w:val="000000"/>
        </w:rPr>
        <w:br/>
        <w:t xml:space="preserve">Mówienie </w:t>
      </w:r>
      <w:r>
        <w:rPr>
          <w:rStyle w:val="Teksttreci14Bezpogrubienia"/>
          <w:b w:val="0"/>
          <w:bCs w:val="0"/>
          <w:color w:val="000000"/>
        </w:rPr>
        <w:t>przepłacić życiem</w:t>
      </w:r>
      <w:r>
        <w:rPr>
          <w:rStyle w:val="Teksttreci14"/>
          <w:b/>
          <w:bCs/>
          <w:color w:val="000000"/>
        </w:rPr>
        <w:t xml:space="preserve"> zamiast </w:t>
      </w:r>
      <w:r>
        <w:rPr>
          <w:rStyle w:val="Teksttreci14Bezpogrubienia"/>
          <w:b w:val="0"/>
          <w:bCs w:val="0"/>
          <w:color w:val="000000"/>
        </w:rPr>
        <w:t>przypłacić życiem</w:t>
      </w:r>
      <w:r>
        <w:rPr>
          <w:rStyle w:val="Teksttreci14"/>
          <w:b/>
          <w:bCs/>
          <w:color w:val="000000"/>
        </w:rPr>
        <w:t xml:space="preserve"> byłoby tworzeniem nowego przykładu pomieszania przedrostków, tym razem polegającego na zastąpieniu</w:t>
      </w:r>
      <w:r>
        <w:rPr>
          <w:rStyle w:val="Teksttreci14"/>
          <w:b/>
          <w:bCs/>
          <w:color w:val="000000"/>
        </w:rPr>
        <w:br/>
        <w:t xml:space="preserve">dawnego </w:t>
      </w:r>
      <w:r>
        <w:rPr>
          <w:rStyle w:val="Teksttreci14Bezpogrubienia"/>
          <w:b w:val="0"/>
          <w:bCs w:val="0"/>
          <w:color w:val="000000"/>
        </w:rPr>
        <w:t>przy-</w:t>
      </w:r>
      <w:r>
        <w:rPr>
          <w:rStyle w:val="Teksttreci14"/>
          <w:b/>
          <w:bCs/>
          <w:color w:val="000000"/>
        </w:rPr>
        <w:t xml:space="preserve"> nowym </w:t>
      </w:r>
      <w:r>
        <w:rPr>
          <w:rStyle w:val="Teksttreci14Bezpogrubienia"/>
          <w:b w:val="0"/>
          <w:bCs w:val="0"/>
          <w:color w:val="000000"/>
        </w:rPr>
        <w:t>prze-\</w:t>
      </w:r>
      <w:r>
        <w:rPr>
          <w:rStyle w:val="Teksttreci14"/>
          <w:b/>
          <w:bCs/>
          <w:color w:val="000000"/>
        </w:rPr>
        <w:t xml:space="preserve"> nie ma żadnej racji, żeby to robić.</w:t>
      </w:r>
    </w:p>
    <w:p w:rsidR="0015384D" w:rsidRDefault="0015384D">
      <w:pPr>
        <w:pStyle w:val="Teksttreci91"/>
        <w:shd w:val="clear" w:color="auto" w:fill="auto"/>
        <w:spacing w:before="0" w:after="135" w:line="260" w:lineRule="exact"/>
      </w:pPr>
      <w:r>
        <w:rPr>
          <w:rStyle w:val="Teksttreci90"/>
          <w:b/>
          <w:bCs/>
          <w:i/>
          <w:iCs/>
          <w:color w:val="000000"/>
        </w:rPr>
        <w:t>Łącznik</w:t>
      </w:r>
      <w:r>
        <w:rPr>
          <w:rStyle w:val="Teksttreci9Bezkursywy"/>
          <w:b/>
          <w:bCs/>
          <w:i w:val="0"/>
          <w:iCs w:val="0"/>
          <w:color w:val="000000"/>
        </w:rPr>
        <w:t xml:space="preserve"> — </w:t>
      </w:r>
      <w:r>
        <w:rPr>
          <w:rStyle w:val="Teksttreci90"/>
          <w:b/>
          <w:bCs/>
          <w:i/>
          <w:iCs/>
          <w:color w:val="000000"/>
        </w:rPr>
        <w:t>użycie.</w:t>
      </w:r>
    </w:p>
    <w:p w:rsidR="0015384D" w:rsidRDefault="0015384D">
      <w:pPr>
        <w:pStyle w:val="Teksttreci20"/>
        <w:shd w:val="clear" w:color="auto" w:fill="auto"/>
        <w:spacing w:line="306" w:lineRule="exact"/>
        <w:ind w:firstLine="740"/>
        <w:jc w:val="both"/>
      </w:pPr>
      <w:r>
        <w:rPr>
          <w:rStyle w:val="Teksttreci2"/>
          <w:b/>
          <w:bCs/>
          <w:color w:val="000000"/>
        </w:rPr>
        <w:t>Czy w nazwie miejscowości Dąbrowa-Dołęgi należy między obu</w:t>
      </w:r>
      <w:r>
        <w:rPr>
          <w:rStyle w:val="Teksttreci2"/>
          <w:b/>
          <w:bCs/>
          <w:color w:val="000000"/>
        </w:rPr>
        <w:br/>
        <w:t>członami nazwy pisać łącznik? — Owszem, bo jest to taki sam typ jak:</w:t>
      </w:r>
      <w:r>
        <w:rPr>
          <w:rStyle w:val="Teksttreci2"/>
          <w:b/>
          <w:bCs/>
          <w:color w:val="000000"/>
        </w:rPr>
        <w:br/>
      </w:r>
      <w:r>
        <w:rPr>
          <w:rStyle w:val="Teksttreci2Kursywa1"/>
          <w:b/>
          <w:bCs/>
          <w:color w:val="000000"/>
        </w:rPr>
        <w:t>Warszawa-Okęcie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1"/>
          <w:b/>
          <w:bCs/>
          <w:color w:val="000000"/>
        </w:rPr>
        <w:t>Kraków-Płaszów</w:t>
      </w:r>
      <w:r>
        <w:rPr>
          <w:rStyle w:val="Teksttreci2"/>
          <w:b/>
          <w:bCs/>
          <w:color w:val="000000"/>
        </w:rPr>
        <w:t xml:space="preserve">, </w:t>
      </w:r>
      <w:r>
        <w:rPr>
          <w:rStyle w:val="Teksttreci2Kursywa1"/>
          <w:b/>
          <w:bCs/>
          <w:color w:val="000000"/>
        </w:rPr>
        <w:t>Busko-Zdrój.</w:t>
      </w:r>
      <w:r>
        <w:rPr>
          <w:rStyle w:val="Teksttreci2"/>
          <w:b/>
          <w:bCs/>
          <w:color w:val="000000"/>
        </w:rPr>
        <w:t xml:space="preserve"> Nie pisze się łącznika</w:t>
      </w:r>
      <w:r>
        <w:rPr>
          <w:rStyle w:val="Teksttreci2"/>
          <w:b/>
          <w:bCs/>
          <w:color w:val="000000"/>
        </w:rPr>
        <w:br/>
        <w:t>w dwuwyrazowych nazwach miejscowości, jeżeli jeden ze składników</w:t>
      </w:r>
      <w:r>
        <w:rPr>
          <w:rStyle w:val="Teksttreci2"/>
          <w:b/>
          <w:bCs/>
          <w:color w:val="000000"/>
        </w:rPr>
        <w:br/>
        <w:t xml:space="preserve">nazwy jest przymiotnikiem, jak w typie </w:t>
      </w:r>
      <w:r>
        <w:rPr>
          <w:rStyle w:val="Teksttreci2Kursywa1"/>
          <w:b/>
          <w:bCs/>
          <w:color w:val="000000"/>
        </w:rPr>
        <w:t>Warszawa Główna, Warszawa</w:t>
      </w:r>
      <w:r>
        <w:rPr>
          <w:rStyle w:val="Teksttreci2Kursywa1"/>
          <w:b/>
          <w:bCs/>
          <w:color w:val="000000"/>
        </w:rPr>
        <w:br/>
        <w:t>W schodnia.</w:t>
      </w:r>
      <w:r>
        <w:rPr>
          <w:rStyle w:val="Teksttreci2"/>
          <w:b/>
          <w:bCs/>
          <w:color w:val="000000"/>
        </w:rPr>
        <w:t xml:space="preserve"> W nazwie </w:t>
      </w:r>
      <w:r>
        <w:rPr>
          <w:rStyle w:val="Teksttreci2Kursywa1"/>
          <w:b/>
          <w:bCs/>
          <w:color w:val="000000"/>
        </w:rPr>
        <w:t>Skarżysko-Kamienna</w:t>
      </w:r>
      <w:r>
        <w:rPr>
          <w:rStyle w:val="Teksttreci2"/>
          <w:b/>
          <w:bCs/>
          <w:color w:val="000000"/>
        </w:rPr>
        <w:t xml:space="preserve"> pisze się łącznik, bo część</w:t>
      </w:r>
      <w:r>
        <w:rPr>
          <w:rStyle w:val="Teksttreci2"/>
          <w:b/>
          <w:bCs/>
          <w:color w:val="000000"/>
        </w:rPr>
        <w:br/>
        <w:t>druga jest wprawdzie przymiotnikiem, ale przymiotnik ten nie jest</w:t>
      </w:r>
      <w:r>
        <w:rPr>
          <w:rStyle w:val="Teksttreci2"/>
          <w:b/>
          <w:bCs/>
          <w:color w:val="000000"/>
        </w:rPr>
        <w:br/>
        <w:t xml:space="preserve">określeniem części pierwszej, jak widać z samej różnicy form obu członów nazwy. Jest to taki typ nazwy jak </w:t>
      </w:r>
      <w:r>
        <w:rPr>
          <w:rStyle w:val="Teksttreci2Kursywa1"/>
          <w:b/>
          <w:bCs/>
          <w:color w:val="000000"/>
        </w:rPr>
        <w:t>Kobyle-Gródek</w:t>
      </w:r>
      <w:r>
        <w:rPr>
          <w:rStyle w:val="Teksttreci2"/>
          <w:b/>
          <w:bCs/>
          <w:color w:val="000000"/>
        </w:rPr>
        <w:t xml:space="preserve"> pod Rożnowem,</w:t>
      </w:r>
      <w:r>
        <w:rPr>
          <w:rStyle w:val="Teksttreci2"/>
          <w:b/>
          <w:bCs/>
          <w:color w:val="000000"/>
        </w:rPr>
        <w:br/>
        <w:t>to znaczy jest to połączenie dwóch nazw równorzędnych i pierwotnie</w:t>
      </w:r>
      <w:r>
        <w:rPr>
          <w:rStyle w:val="Teksttreci2"/>
          <w:b/>
          <w:bCs/>
          <w:color w:val="000000"/>
        </w:rPr>
        <w:br/>
        <w:t>niezależnych od siebie. W takich wypadkach łącznik jest stosowany.</w:t>
      </w:r>
    </w:p>
    <w:p w:rsidR="0015384D" w:rsidRDefault="0015384D">
      <w:pPr>
        <w:pStyle w:val="Teksttreci20"/>
        <w:shd w:val="clear" w:color="auto" w:fill="auto"/>
        <w:spacing w:line="306" w:lineRule="exact"/>
        <w:ind w:firstLine="740"/>
        <w:jc w:val="both"/>
      </w:pPr>
      <w:r>
        <w:rPr>
          <w:rStyle w:val="Teksttreci2"/>
          <w:b/>
          <w:bCs/>
          <w:color w:val="000000"/>
        </w:rPr>
        <w:t xml:space="preserve">Co do nazwy </w:t>
      </w:r>
      <w:r>
        <w:rPr>
          <w:rStyle w:val="Teksttreci2Kursywa1"/>
          <w:b/>
          <w:bCs/>
          <w:color w:val="000000"/>
        </w:rPr>
        <w:t>Zakład naukowobadawczy,</w:t>
      </w:r>
      <w:r>
        <w:rPr>
          <w:rStyle w:val="Teksttreci2"/>
          <w:b/>
          <w:bCs/>
          <w:color w:val="000000"/>
        </w:rPr>
        <w:t xml:space="preserve"> to przymiotnikowe określenie wyrazu </w:t>
      </w:r>
      <w:r>
        <w:rPr>
          <w:rStyle w:val="Teksttreci2Kursywa1"/>
          <w:b/>
          <w:bCs/>
          <w:color w:val="000000"/>
        </w:rPr>
        <w:t>Zakład</w:t>
      </w:r>
      <w:r>
        <w:rPr>
          <w:rStyle w:val="Teksttreci2"/>
          <w:b/>
          <w:bCs/>
          <w:color w:val="000000"/>
        </w:rPr>
        <w:t xml:space="preserve"> powinno być napisane łącznie jako jeden wyraz.</w:t>
      </w:r>
      <w:r>
        <w:rPr>
          <w:rStyle w:val="Teksttreci2"/>
          <w:b/>
          <w:bCs/>
          <w:color w:val="000000"/>
        </w:rPr>
        <w:br/>
        <w:t xml:space="preserve">Zakład </w:t>
      </w:r>
      <w:r>
        <w:rPr>
          <w:rStyle w:val="Teksttreci2Kursywa1"/>
          <w:b/>
          <w:bCs/>
          <w:color w:val="000000"/>
        </w:rPr>
        <w:t>naukowobadawczy</w:t>
      </w:r>
      <w:r>
        <w:rPr>
          <w:rStyle w:val="Teksttreci2"/>
          <w:b/>
          <w:bCs/>
          <w:color w:val="000000"/>
        </w:rPr>
        <w:t xml:space="preserve"> jest zakładem, w którym pewne zagadnienia</w:t>
      </w:r>
      <w:r>
        <w:rPr>
          <w:rStyle w:val="Teksttreci2"/>
          <w:b/>
          <w:bCs/>
          <w:color w:val="000000"/>
        </w:rPr>
        <w:br/>
        <w:t>badane są naukowo; naukowość jest dodatkową cechą badawczości,</w:t>
      </w:r>
      <w:r>
        <w:rPr>
          <w:rStyle w:val="Teksttreci2"/>
          <w:b/>
          <w:bCs/>
          <w:color w:val="000000"/>
        </w:rPr>
        <w:br/>
        <w:t>dlatego też powinna tu mieć zastosowanie pisownia łączna.</w:t>
      </w:r>
    </w:p>
    <w:p w:rsidR="0015384D" w:rsidRDefault="0015384D">
      <w:pPr>
        <w:pStyle w:val="Teksttreci20"/>
        <w:shd w:val="clear" w:color="auto" w:fill="auto"/>
        <w:spacing w:line="260" w:lineRule="exact"/>
        <w:ind w:left="7440"/>
        <w:jc w:val="left"/>
        <w:sectPr w:rsidR="0015384D">
          <w:headerReference w:type="even" r:id="rId43"/>
          <w:headerReference w:type="default" r:id="rId44"/>
          <w:pgSz w:w="11900" w:h="16840"/>
          <w:pgMar w:top="1503" w:right="1724" w:bottom="1223" w:left="1104" w:header="0" w:footer="3" w:gutter="0"/>
          <w:pgNumType w:start="480"/>
          <w:cols w:space="708"/>
          <w:noEndnote/>
          <w:docGrid w:linePitch="360"/>
        </w:sectPr>
      </w:pPr>
      <w:r>
        <w:rPr>
          <w:rStyle w:val="Teksttreci2"/>
          <w:b/>
          <w:bCs/>
          <w:color w:val="000000"/>
        </w:rPr>
        <w:t>W. D.</w:t>
      </w:r>
    </w:p>
    <w:p w:rsidR="0015384D" w:rsidRDefault="0015384D">
      <w:pPr>
        <w:pStyle w:val="Nagwek40"/>
        <w:keepNext/>
        <w:keepLines/>
        <w:shd w:val="clear" w:color="auto" w:fill="auto"/>
        <w:spacing w:after="246" w:line="300" w:lineRule="exact"/>
        <w:ind w:left="20"/>
      </w:pPr>
      <w:bookmarkStart w:id="2" w:name="bookmark3"/>
      <w:r>
        <w:rPr>
          <w:rStyle w:val="Nagwek4"/>
          <w:color w:val="000000"/>
        </w:rPr>
        <w:lastRenderedPageBreak/>
        <w:t>KOMUNIKAT 1</w:t>
      </w:r>
      <w:bookmarkEnd w:id="2"/>
    </w:p>
    <w:p w:rsidR="0015384D" w:rsidRDefault="0015384D">
      <w:pPr>
        <w:pStyle w:val="Teksttreci130"/>
        <w:shd w:val="clear" w:color="auto" w:fill="auto"/>
        <w:spacing w:after="756" w:line="270" w:lineRule="exact"/>
        <w:ind w:firstLine="700"/>
      </w:pPr>
      <w:r>
        <w:rPr>
          <w:rStyle w:val="Teksttreci13"/>
          <w:color w:val="000000"/>
        </w:rPr>
        <w:t>Członkowie i placówki PAN, towarzystwa naukowe subwencjonowane przez</w:t>
      </w:r>
      <w:r>
        <w:rPr>
          <w:rStyle w:val="Teksttreci13"/>
          <w:color w:val="000000"/>
        </w:rPr>
        <w:br/>
        <w:t xml:space="preserve">PAN i pracownicy naukowi mogą zgłaszać prenumeratę w </w:t>
      </w:r>
      <w:r>
        <w:rPr>
          <w:rStyle w:val="Teksttreci13Kursywa2"/>
          <w:color w:val="000000"/>
        </w:rPr>
        <w:t>Ośrodku Rozpowszechniania Wydawnictw Naukowych PAN, Warszawa, Pałac Kultury i Nauki, 16</w:t>
      </w:r>
      <w:r>
        <w:rPr>
          <w:rStyle w:val="Pogrubienie"/>
          <w:color w:val="000000"/>
          <w:sz w:val="23"/>
          <w:szCs w:val="23"/>
        </w:rPr>
        <w:t xml:space="preserve"> piętro, tel. </w:t>
      </w:r>
      <w:r>
        <w:rPr>
          <w:rStyle w:val="Teksttreci13Kursywa2"/>
          <w:color w:val="000000"/>
        </w:rPr>
        <w:t>6-31-95,</w:t>
      </w:r>
    </w:p>
    <w:p w:rsidR="0015384D" w:rsidRDefault="0015384D">
      <w:pPr>
        <w:pStyle w:val="Nagwek40"/>
        <w:keepNext/>
        <w:keepLines/>
        <w:shd w:val="clear" w:color="auto" w:fill="auto"/>
        <w:spacing w:after="256" w:line="300" w:lineRule="exact"/>
        <w:ind w:left="20"/>
      </w:pPr>
      <w:bookmarkStart w:id="3" w:name="bookmark4"/>
      <w:r>
        <w:rPr>
          <w:rStyle w:val="Nagwek4"/>
          <w:color w:val="000000"/>
        </w:rPr>
        <w:t>KOMUNIKAT 2</w:t>
      </w:r>
      <w:bookmarkEnd w:id="3"/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Zamówienia i przedpłaty na prenumeratę „Poradnika Językowego”</w:t>
      </w:r>
      <w:r>
        <w:rPr>
          <w:rStyle w:val="Teksttreci2"/>
          <w:b/>
          <w:bCs/>
          <w:color w:val="000000"/>
        </w:rPr>
        <w:br/>
        <w:t>przyjmowane są w terminie do dnia 15-go miesiąca poprzedzającego</w:t>
      </w:r>
      <w:r>
        <w:rPr>
          <w:rStyle w:val="Teksttreci2"/>
          <w:b/>
          <w:bCs/>
          <w:color w:val="000000"/>
        </w:rPr>
        <w:br/>
        <w:t>okres prenumeraty — przez: Urzędy Pocztowe, listonoszy oraz Oddziały</w:t>
      </w:r>
      <w:r>
        <w:rPr>
          <w:rStyle w:val="Teksttreci2"/>
          <w:b/>
          <w:bCs/>
          <w:color w:val="000000"/>
        </w:rPr>
        <w:br/>
        <w:t>i Delegatury „Ruchu”. Można również zamówić prenumeratę dokonując</w:t>
      </w:r>
      <w:r>
        <w:rPr>
          <w:rStyle w:val="Teksttreci2"/>
          <w:b/>
          <w:bCs/>
          <w:color w:val="000000"/>
        </w:rPr>
        <w:br/>
        <w:t>wpłaty na konto PKO Nr 1-6-100020 — Centrala Kolportażu Prasy</w:t>
      </w:r>
      <w:r>
        <w:rPr>
          <w:rStyle w:val="Teksttreci2"/>
          <w:b/>
          <w:bCs/>
          <w:color w:val="000000"/>
        </w:rPr>
        <w:br/>
        <w:t>i Wydawnictw „Ruch” — Warszawa, ul. Srebrna 12.</w:t>
      </w:r>
    </w:p>
    <w:p w:rsidR="0015384D" w:rsidRDefault="0015384D">
      <w:pPr>
        <w:pStyle w:val="Teksttreci20"/>
        <w:shd w:val="clear" w:color="auto" w:fill="auto"/>
        <w:spacing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Cena prenumeraty zagranicznej jest o 40% wyższa od ceny podanej niżej. Przedpłaty na tę prenumeratę przyjmuje na okresy kwartalne, półroczne i roczne Przedsiębiorstwo Kolportażu Wydawnictw</w:t>
      </w:r>
      <w:r>
        <w:rPr>
          <w:rStyle w:val="Teksttreci2"/>
          <w:b/>
          <w:bCs/>
          <w:color w:val="000000"/>
        </w:rPr>
        <w:br/>
        <w:t>Zagranicznych „Ruch” w Warszawie, Wilcza 46 za pośrednictwem PKO</w:t>
      </w:r>
      <w:r>
        <w:rPr>
          <w:rStyle w:val="Teksttreci2"/>
          <w:b/>
          <w:bCs/>
          <w:color w:val="000000"/>
        </w:rPr>
        <w:br/>
        <w:t>Warszawa, konto Nr 1-6-100024.</w:t>
      </w:r>
    </w:p>
    <w:p w:rsidR="0015384D" w:rsidRDefault="0015384D">
      <w:pPr>
        <w:pStyle w:val="Teksttreci20"/>
        <w:shd w:val="clear" w:color="auto" w:fill="auto"/>
        <w:spacing w:after="734" w:line="318" w:lineRule="exact"/>
        <w:ind w:firstLine="700"/>
        <w:jc w:val="both"/>
      </w:pPr>
      <w:r>
        <w:rPr>
          <w:rStyle w:val="Teksttreci2"/>
          <w:b/>
          <w:bCs/>
          <w:color w:val="000000"/>
        </w:rPr>
        <w:t>Egzemplarze zdezaktualizowane można nabywać w sklepie przy</w:t>
      </w:r>
      <w:r>
        <w:rPr>
          <w:rStyle w:val="Teksttreci2"/>
          <w:b/>
          <w:bCs/>
          <w:color w:val="000000"/>
        </w:rPr>
        <w:br/>
        <w:t>ul. Wiejskiej 14 w Warszawie. Zamówienia spoza Warszawy należy kierować do Centrali Kolportażu Prasy i Wydawnictw „Ruch” Warszawa,</w:t>
      </w:r>
      <w:r>
        <w:rPr>
          <w:rStyle w:val="Teksttreci2"/>
          <w:b/>
          <w:bCs/>
          <w:color w:val="000000"/>
        </w:rPr>
        <w:br/>
        <w:t>ul. Srebrna 12.</w:t>
      </w:r>
    </w:p>
    <w:p w:rsidR="0015384D" w:rsidRDefault="0015384D">
      <w:pPr>
        <w:pStyle w:val="Nagwek40"/>
        <w:keepNext/>
        <w:keepLines/>
        <w:shd w:val="clear" w:color="auto" w:fill="auto"/>
        <w:spacing w:after="252" w:line="300" w:lineRule="exact"/>
        <w:ind w:left="20"/>
      </w:pPr>
      <w:bookmarkStart w:id="4" w:name="bookmark5"/>
      <w:r>
        <w:rPr>
          <w:rStyle w:val="Nagwek4Odstpy0pt"/>
          <w:color w:val="000000"/>
        </w:rPr>
        <w:t>KOMUNIKAT INFORMACYJNY</w:t>
      </w:r>
      <w:bookmarkEnd w:id="4"/>
    </w:p>
    <w:p w:rsidR="0015384D" w:rsidRDefault="0015384D">
      <w:pPr>
        <w:pStyle w:val="Teksttreci150"/>
        <w:shd w:val="clear" w:color="auto" w:fill="auto"/>
        <w:spacing w:before="0" w:after="1148"/>
        <w:ind w:left="360" w:right="340"/>
      </w:pPr>
      <w:r>
        <w:rPr>
          <w:rStyle w:val="Teksttreci15"/>
          <w:b/>
          <w:bCs/>
          <w:color w:val="000000"/>
        </w:rPr>
        <w:t xml:space="preserve">Redakcja Poradnika Językowego zawiadamia Czytelników, </w:t>
      </w:r>
      <w:r>
        <w:rPr>
          <w:rStyle w:val="Teksttreci1512pt"/>
          <w:b w:val="0"/>
          <w:bCs w:val="0"/>
          <w:color w:val="000000"/>
        </w:rPr>
        <w:t>te</w:t>
      </w:r>
      <w:r>
        <w:rPr>
          <w:rStyle w:val="Teksttreci15"/>
          <w:b/>
          <w:bCs/>
          <w:color w:val="000000"/>
        </w:rPr>
        <w:t xml:space="preserve"> od dnia</w:t>
      </w:r>
      <w:r>
        <w:rPr>
          <w:rStyle w:val="Teksttreci15"/>
          <w:b/>
          <w:bCs/>
          <w:color w:val="000000"/>
        </w:rPr>
        <w:br/>
        <w:t>1 lipca 1958 r. Poradnik Językowy nie jest sprzedawany w kioskach. Można</w:t>
      </w:r>
      <w:r>
        <w:rPr>
          <w:rStyle w:val="Teksttreci15"/>
          <w:b/>
          <w:bCs/>
          <w:color w:val="000000"/>
        </w:rPr>
        <w:br/>
        <w:t>go otrzymywać tylko w prenumeracie. Warunki prenumeraty p. Komunikat 2.</w:t>
      </w:r>
    </w:p>
    <w:p w:rsidR="0015384D" w:rsidRDefault="0015384D">
      <w:pPr>
        <w:pStyle w:val="Teksttreci20"/>
        <w:shd w:val="clear" w:color="auto" w:fill="auto"/>
        <w:spacing w:after="6" w:line="260" w:lineRule="exact"/>
        <w:ind w:left="20"/>
      </w:pPr>
      <w:r>
        <w:rPr>
          <w:rStyle w:val="Teksttreci2"/>
          <w:b/>
          <w:bCs/>
          <w:color w:val="000000"/>
        </w:rPr>
        <w:t>ADRES ADMINISTRACJI:</w:t>
      </w:r>
    </w:p>
    <w:p w:rsidR="0015384D" w:rsidRDefault="0015384D">
      <w:pPr>
        <w:pStyle w:val="Teksttreci20"/>
        <w:shd w:val="clear" w:color="auto" w:fill="auto"/>
        <w:spacing w:line="318" w:lineRule="exact"/>
        <w:jc w:val="both"/>
      </w:pPr>
      <w:r>
        <w:rPr>
          <w:rStyle w:val="Teksttreci2"/>
          <w:b/>
          <w:bCs/>
          <w:color w:val="000000"/>
        </w:rPr>
        <w:t>P.K.P.W. „RUCH” — WARSZAWA, UL. SREBRN</w:t>
      </w:r>
      <w:r w:rsidR="00054DCC">
        <w:rPr>
          <w:rStyle w:val="Teksttreci2"/>
          <w:b/>
          <w:bCs/>
          <w:color w:val="000000"/>
        </w:rPr>
        <w:t>A</w:t>
      </w:r>
      <w:r>
        <w:rPr>
          <w:rStyle w:val="Teksttreci2"/>
          <w:b/>
          <w:bCs/>
          <w:color w:val="000000"/>
        </w:rPr>
        <w:t xml:space="preserve"> 12. </w:t>
      </w:r>
      <w:r>
        <w:rPr>
          <w:rStyle w:val="Teksttreci2"/>
          <w:b/>
          <w:bCs/>
          <w:color w:val="000000"/>
          <w:lang w:val="de-DE" w:eastAsia="de-DE"/>
        </w:rPr>
        <w:t xml:space="preserve">TEL.: </w:t>
      </w:r>
      <w:r>
        <w:rPr>
          <w:rStyle w:val="Teksttreci2"/>
          <w:b/>
          <w:bCs/>
          <w:color w:val="000000"/>
        </w:rPr>
        <w:t>8-05-42</w:t>
      </w:r>
      <w:r>
        <w:rPr>
          <w:rStyle w:val="Teksttreci2"/>
          <w:b/>
          <w:bCs/>
          <w:color w:val="000000"/>
        </w:rPr>
        <w:br/>
        <w:t>WARUNKI PRENUMERATY:</w:t>
      </w:r>
    </w:p>
    <w:p w:rsidR="0015384D" w:rsidRDefault="0015384D">
      <w:pPr>
        <w:pStyle w:val="Teksttreci130"/>
        <w:shd w:val="clear" w:color="auto" w:fill="auto"/>
        <w:tabs>
          <w:tab w:val="left" w:pos="5660"/>
        </w:tabs>
        <w:spacing w:line="318" w:lineRule="exact"/>
        <w:ind w:left="360" w:firstLine="620"/>
      </w:pPr>
      <w:r>
        <w:rPr>
          <w:rStyle w:val="Teksttreci13"/>
          <w:color w:val="000000"/>
        </w:rPr>
        <w:t>Przedpłata roczna z przesyłką pocztową</w:t>
      </w:r>
      <w:r>
        <w:rPr>
          <w:rStyle w:val="Teksttreci13"/>
          <w:color w:val="000000"/>
        </w:rPr>
        <w:tab/>
        <w:t>60.— zł (10 zeszytów)</w:t>
      </w:r>
    </w:p>
    <w:p w:rsidR="0015384D" w:rsidRDefault="0015384D">
      <w:pPr>
        <w:pStyle w:val="Teksttreci130"/>
        <w:shd w:val="clear" w:color="auto" w:fill="auto"/>
        <w:spacing w:line="318" w:lineRule="exact"/>
        <w:ind w:left="360" w:firstLine="620"/>
      </w:pPr>
      <w:r>
        <w:rPr>
          <w:rStyle w:val="Teksttreci13"/>
          <w:color w:val="000000"/>
        </w:rPr>
        <w:t>Przedpłata półroczna z przesyłką pocztową 30.— zł (5 zeszytów)</w:t>
      </w:r>
    </w:p>
    <w:p w:rsidR="0015384D" w:rsidRDefault="0015384D">
      <w:pPr>
        <w:pStyle w:val="Teksttreci130"/>
        <w:shd w:val="clear" w:color="auto" w:fill="auto"/>
        <w:spacing w:after="158" w:line="318" w:lineRule="exact"/>
        <w:ind w:left="360" w:firstLine="620"/>
      </w:pPr>
      <w:r>
        <w:rPr>
          <w:rStyle w:val="Teksttreci13"/>
          <w:color w:val="000000"/>
        </w:rPr>
        <w:t>Cena pojedynczego zeszytu 6.— zł, podwójnego 12.— zł.</w:t>
      </w:r>
    </w:p>
    <w:p w:rsidR="0015384D" w:rsidRDefault="0015384D">
      <w:pPr>
        <w:pStyle w:val="Teksttreci130"/>
        <w:shd w:val="clear" w:color="auto" w:fill="auto"/>
        <w:tabs>
          <w:tab w:val="left" w:pos="8418"/>
        </w:tabs>
        <w:spacing w:line="270" w:lineRule="exact"/>
        <w:sectPr w:rsidR="0015384D">
          <w:headerReference w:type="even" r:id="rId45"/>
          <w:headerReference w:type="default" r:id="rId46"/>
          <w:pgSz w:w="11900" w:h="16840"/>
          <w:pgMar w:top="1503" w:right="1724" w:bottom="1223" w:left="1104" w:header="0" w:footer="3" w:gutter="0"/>
          <w:pgNumType w:start="52"/>
          <w:cols w:space="708"/>
          <w:noEndnote/>
          <w:docGrid w:linePitch="360"/>
        </w:sectPr>
      </w:pPr>
      <w:r>
        <w:rPr>
          <w:rStyle w:val="Teksttreci13"/>
          <w:color w:val="000000"/>
        </w:rPr>
        <w:t xml:space="preserve">Nakład 2150. Pap. druk. sat. </w:t>
      </w:r>
      <w:r>
        <w:rPr>
          <w:rStyle w:val="Teksttreci13"/>
          <w:color w:val="000000"/>
          <w:lang w:val="de-DE" w:eastAsia="de-DE"/>
        </w:rPr>
        <w:t xml:space="preserve">kl. </w:t>
      </w:r>
      <w:r>
        <w:rPr>
          <w:rStyle w:val="Teksttreci13"/>
          <w:color w:val="000000"/>
        </w:rPr>
        <w:t>V g. 70, B-l. Druk ukończono w lutym 1962 r.</w:t>
      </w:r>
      <w:r>
        <w:rPr>
          <w:rStyle w:val="Teksttreci13"/>
          <w:color w:val="000000"/>
        </w:rPr>
        <w:br/>
        <w:t xml:space="preserve">Warszawska Drukarnia Naukowa, Warszawa, Śniadeckich 8. Zam. </w:t>
      </w:r>
      <w:r>
        <w:rPr>
          <w:rStyle w:val="Teksttreci13"/>
          <w:color w:val="000000"/>
          <w:lang w:val="ru-RU" w:eastAsia="ru-RU"/>
        </w:rPr>
        <w:t>473/61.</w:t>
      </w:r>
      <w:r>
        <w:rPr>
          <w:rStyle w:val="Teksttreci13"/>
          <w:color w:val="000000"/>
          <w:lang w:val="ru-RU" w:eastAsia="ru-RU"/>
        </w:rPr>
        <w:tab/>
      </w:r>
      <w:r>
        <w:rPr>
          <w:rStyle w:val="Teksttreci13"/>
          <w:color w:val="000000"/>
        </w:rPr>
        <w:t>S-75</w:t>
      </w:r>
    </w:p>
    <w:p w:rsidR="0015384D" w:rsidRDefault="0015384D">
      <w:pPr>
        <w:pStyle w:val="Teksttreci20"/>
        <w:shd w:val="clear" w:color="auto" w:fill="auto"/>
        <w:spacing w:line="498" w:lineRule="exact"/>
        <w:ind w:left="2760"/>
        <w:jc w:val="left"/>
      </w:pPr>
      <w:r>
        <w:rPr>
          <w:rStyle w:val="Teksttreci2"/>
          <w:b/>
          <w:bCs/>
          <w:color w:val="000000"/>
        </w:rPr>
        <w:lastRenderedPageBreak/>
        <w:t>SŁOWNIK JĘZYKA POLSKIEGO</w:t>
      </w:r>
    </w:p>
    <w:p w:rsidR="0015384D" w:rsidRDefault="0015384D">
      <w:pPr>
        <w:pStyle w:val="Teksttreci91"/>
        <w:shd w:val="clear" w:color="auto" w:fill="auto"/>
        <w:spacing w:before="0" w:after="0" w:line="498" w:lineRule="exact"/>
        <w:ind w:left="2760"/>
        <w:jc w:val="left"/>
      </w:pPr>
      <w:r>
        <w:rPr>
          <w:rStyle w:val="Teksttreci90"/>
          <w:b/>
          <w:bCs/>
          <w:i/>
          <w:iCs/>
          <w:color w:val="000000"/>
        </w:rPr>
        <w:t>pod redakcją</w:t>
      </w:r>
      <w:r>
        <w:rPr>
          <w:rStyle w:val="Teksttreci9Bezkursywy"/>
          <w:b/>
          <w:bCs/>
          <w:i w:val="0"/>
          <w:iCs w:val="0"/>
          <w:color w:val="000000"/>
        </w:rPr>
        <w:t xml:space="preserve"> prof, dr </w:t>
      </w:r>
      <w:r>
        <w:rPr>
          <w:rStyle w:val="Teksttreci90"/>
          <w:b/>
          <w:bCs/>
          <w:i/>
          <w:iCs/>
          <w:color w:val="000000"/>
        </w:rPr>
        <w:t>W. Doroszewskiego</w:t>
      </w:r>
    </w:p>
    <w:p w:rsidR="0015384D" w:rsidRDefault="0015384D">
      <w:pPr>
        <w:pStyle w:val="Spistreci20"/>
        <w:shd w:val="clear" w:color="auto" w:fill="auto"/>
        <w:tabs>
          <w:tab w:val="right" w:pos="7802"/>
          <w:tab w:val="right" w:pos="8428"/>
        </w:tabs>
        <w:ind w:left="14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2"/>
          <w:color w:val="000000"/>
          <w:lang w:val="de-DE" w:eastAsia="de-DE"/>
        </w:rPr>
        <w:t xml:space="preserve">Tom </w:t>
      </w:r>
      <w:r>
        <w:rPr>
          <w:rStyle w:val="Spistreci2"/>
          <w:color w:val="000000"/>
        </w:rPr>
        <w:t xml:space="preserve">I, str. 1206, obejmuje litery </w:t>
      </w:r>
      <w:r>
        <w:rPr>
          <w:rStyle w:val="Pogrubienie"/>
          <w:color w:val="000000"/>
        </w:rPr>
        <w:t>A—C,</w:t>
      </w:r>
      <w:r>
        <w:rPr>
          <w:rStyle w:val="Pogrubienie"/>
          <w:color w:val="000000"/>
        </w:rPr>
        <w:tab/>
        <w:t>zł</w:t>
      </w:r>
      <w:r>
        <w:rPr>
          <w:rStyle w:val="Pogrubienie"/>
          <w:color w:val="000000"/>
        </w:rPr>
        <w:tab/>
        <w:t>220,—</w:t>
      </w:r>
    </w:p>
    <w:p w:rsidR="0015384D" w:rsidRDefault="0015384D">
      <w:pPr>
        <w:pStyle w:val="Spistreci20"/>
        <w:shd w:val="clear" w:color="auto" w:fill="auto"/>
        <w:tabs>
          <w:tab w:val="right" w:pos="7802"/>
          <w:tab w:val="right" w:pos="8428"/>
        </w:tabs>
        <w:ind w:left="1420"/>
      </w:pPr>
      <w:r>
        <w:rPr>
          <w:rStyle w:val="Spistreci2"/>
          <w:color w:val="000000"/>
          <w:lang w:val="de-DE" w:eastAsia="de-DE"/>
        </w:rPr>
        <w:t xml:space="preserve">Tom </w:t>
      </w:r>
      <w:r>
        <w:rPr>
          <w:rStyle w:val="Spistreci2"/>
          <w:color w:val="000000"/>
        </w:rPr>
        <w:t>II, str. 1394, obejmuje litery D—</w:t>
      </w:r>
      <w:r>
        <w:rPr>
          <w:rStyle w:val="Pogrubienie"/>
          <w:color w:val="000000"/>
        </w:rPr>
        <w:t>G,</w:t>
      </w:r>
      <w:r>
        <w:rPr>
          <w:rStyle w:val="Pogrubienie"/>
          <w:color w:val="000000"/>
        </w:rPr>
        <w:tab/>
        <w:t>zł</w:t>
      </w:r>
      <w:r>
        <w:rPr>
          <w:rStyle w:val="Pogrubienie"/>
          <w:color w:val="000000"/>
        </w:rPr>
        <w:tab/>
      </w:r>
      <w:r>
        <w:rPr>
          <w:rStyle w:val="Spistreci2"/>
          <w:color w:val="000000"/>
        </w:rPr>
        <w:t>220,—</w:t>
      </w:r>
    </w:p>
    <w:p w:rsidR="0015384D" w:rsidRDefault="0015384D">
      <w:pPr>
        <w:pStyle w:val="Spistreci20"/>
        <w:shd w:val="clear" w:color="auto" w:fill="auto"/>
        <w:tabs>
          <w:tab w:val="right" w:pos="7802"/>
          <w:tab w:val="right" w:pos="8428"/>
        </w:tabs>
        <w:spacing w:after="218"/>
        <w:ind w:left="1420"/>
      </w:pPr>
      <w:r>
        <w:rPr>
          <w:rStyle w:val="Spistreci2"/>
          <w:color w:val="000000"/>
        </w:rPr>
        <w:t xml:space="preserve">Tom III, str. 1361, obejmuje </w:t>
      </w:r>
      <w:r>
        <w:rPr>
          <w:rStyle w:val="Spistreci2"/>
          <w:color w:val="000000"/>
          <w:lang w:val="cs-CZ" w:eastAsia="cs-CZ"/>
        </w:rPr>
        <w:t xml:space="preserve">Utery </w:t>
      </w:r>
      <w:r>
        <w:rPr>
          <w:rStyle w:val="Spistreci2"/>
          <w:color w:val="000000"/>
        </w:rPr>
        <w:t>H—K,</w:t>
      </w:r>
      <w:r>
        <w:rPr>
          <w:rStyle w:val="Spistreci2"/>
          <w:color w:val="000000"/>
        </w:rPr>
        <w:tab/>
      </w:r>
      <w:r>
        <w:rPr>
          <w:rStyle w:val="Pogrubienie"/>
          <w:color w:val="000000"/>
        </w:rPr>
        <w:t>zł</w:t>
      </w:r>
      <w:r>
        <w:rPr>
          <w:rStyle w:val="Pogrubienie"/>
          <w:color w:val="000000"/>
        </w:rPr>
        <w:tab/>
      </w:r>
      <w:r>
        <w:rPr>
          <w:rStyle w:val="Spistreci2"/>
          <w:color w:val="000000"/>
        </w:rPr>
        <w:t>220,—</w:t>
      </w:r>
    </w:p>
    <w:p w:rsidR="0015384D" w:rsidRDefault="0015384D">
      <w:pPr>
        <w:pStyle w:val="Teksttreci130"/>
        <w:shd w:val="clear" w:color="auto" w:fill="auto"/>
        <w:spacing w:after="185" w:line="222" w:lineRule="exact"/>
        <w:ind w:left="1420" w:right="520"/>
      </w:pPr>
      <w:r>
        <w:fldChar w:fldCharType="end"/>
      </w:r>
      <w:r>
        <w:rPr>
          <w:rStyle w:val="Teksttreci13"/>
          <w:color w:val="000000"/>
        </w:rPr>
        <w:t>Składać się będzie z dziesięciu tomów uzupełnionych jednym tomem indeksu słowotwórczego, którego przeznaczeniem jest ukazanie budowy słowotwórczej języka polskiego. Kolejne tomy ukazywać się będą w odstępach rocznych.</w:t>
      </w:r>
    </w:p>
    <w:p w:rsidR="0015384D" w:rsidRDefault="0015384D">
      <w:pPr>
        <w:pStyle w:val="Teksttreci130"/>
        <w:shd w:val="clear" w:color="auto" w:fill="auto"/>
        <w:spacing w:after="60" w:line="216" w:lineRule="exact"/>
        <w:ind w:left="1420" w:right="520" w:firstLine="620"/>
      </w:pPr>
      <w:r>
        <w:rPr>
          <w:rStyle w:val="Teksttreci13"/>
          <w:color w:val="000000"/>
        </w:rPr>
        <w:t>Słownik opracowywany jest przez zespół redakcyjny pod</w:t>
      </w:r>
      <w:r>
        <w:rPr>
          <w:rStyle w:val="Teksttreci13"/>
          <w:color w:val="000000"/>
        </w:rPr>
        <w:br/>
        <w:t xml:space="preserve">kierunkiem </w:t>
      </w:r>
      <w:r w:rsidRPr="008B6C9E">
        <w:rPr>
          <w:rStyle w:val="Teksttreci13"/>
          <w:color w:val="000000"/>
          <w:lang w:eastAsia="en-US"/>
        </w:rPr>
        <w:t xml:space="preserve">prof, </w:t>
      </w:r>
      <w:r>
        <w:rPr>
          <w:rStyle w:val="Teksttreci13"/>
          <w:color w:val="000000"/>
        </w:rPr>
        <w:t>dra Witolda Doroszewskiego, członka rzecz. PAN</w:t>
      </w:r>
      <w:r>
        <w:rPr>
          <w:rStyle w:val="Teksttreci13"/>
          <w:color w:val="000000"/>
        </w:rPr>
        <w:br/>
        <w:t xml:space="preserve">Przewodniczącym Komitetu Redakcyjnego jest </w:t>
      </w:r>
      <w:r w:rsidRPr="008B6C9E">
        <w:rPr>
          <w:rStyle w:val="Teksttreci13"/>
          <w:color w:val="000000"/>
          <w:lang w:eastAsia="en-US"/>
        </w:rPr>
        <w:t xml:space="preserve">prof, </w:t>
      </w:r>
      <w:r>
        <w:rPr>
          <w:rStyle w:val="Teksttreci13"/>
          <w:color w:val="000000"/>
        </w:rPr>
        <w:t>dr Witold</w:t>
      </w:r>
      <w:r>
        <w:rPr>
          <w:rStyle w:val="Teksttreci13"/>
          <w:color w:val="000000"/>
        </w:rPr>
        <w:br/>
        <w:t>Taszycki, członek rzecz. PAN. Po słowniku Lindego (1807—1914 r.)</w:t>
      </w:r>
      <w:r>
        <w:rPr>
          <w:rStyle w:val="Teksttreci13"/>
          <w:color w:val="000000"/>
        </w:rPr>
        <w:br/>
        <w:t>i Słowniku Warszawskim (Karłowicza-Kryńskiego-Niedźwiedzkiego, 1900—1927 r.) jest to trzecie podstawowe opracowanie słownictwa ogólnopolskiego, będące kontynuacją najlepszych tradycji</w:t>
      </w:r>
      <w:r>
        <w:rPr>
          <w:rStyle w:val="Teksttreci13"/>
          <w:color w:val="000000"/>
        </w:rPr>
        <w:br/>
        <w:t>leksykografii polskiej, bogatsze wszakże od poprzednich prac</w:t>
      </w:r>
      <w:r>
        <w:rPr>
          <w:rStyle w:val="Teksttreci13"/>
          <w:color w:val="000000"/>
        </w:rPr>
        <w:br/>
        <w:t>o osiągnięcia wiedzy językoznawczej naszych czasów.</w:t>
      </w:r>
    </w:p>
    <w:p w:rsidR="0015384D" w:rsidRDefault="0015384D">
      <w:pPr>
        <w:pStyle w:val="Teksttreci130"/>
        <w:shd w:val="clear" w:color="auto" w:fill="auto"/>
        <w:spacing w:after="60" w:line="216" w:lineRule="exact"/>
        <w:ind w:left="1420" w:right="520" w:firstLine="620"/>
      </w:pPr>
      <w:r>
        <w:rPr>
          <w:rStyle w:val="Teksttreci13"/>
          <w:color w:val="000000"/>
        </w:rPr>
        <w:t>Słownik zawiera cały zasób wyrazów mowy polskiej, które</w:t>
      </w:r>
      <w:r>
        <w:rPr>
          <w:rStyle w:val="Teksttreci13"/>
          <w:color w:val="000000"/>
        </w:rPr>
        <w:br/>
        <w:t>były w użyciu na przestrzeni dwóch ostatnich stuleci, jak również</w:t>
      </w:r>
      <w:r>
        <w:rPr>
          <w:rStyle w:val="Teksttreci13"/>
          <w:color w:val="000000"/>
        </w:rPr>
        <w:br/>
        <w:t>wyrazy nowe, powstałe współcześnie. Znaleźć w nim można</w:t>
      </w:r>
      <w:r>
        <w:rPr>
          <w:rStyle w:val="Teksttreci13"/>
          <w:color w:val="000000"/>
        </w:rPr>
        <w:br/>
        <w:t>wszystkie potrzebne informacje o wyrazach języka ogólnopolskiego, a więc nie tylko to, co wyraz znaczy, lecz także, jak należy tego wyrazu używać, jakie są najwłaściwsze jego połączenia</w:t>
      </w:r>
      <w:r>
        <w:rPr>
          <w:rStyle w:val="Teksttreci13"/>
          <w:color w:val="000000"/>
        </w:rPr>
        <w:br/>
        <w:t>z innymi wyrazami, uwypuklające jego treść znaczeniową i nie</w:t>
      </w:r>
      <w:r>
        <w:rPr>
          <w:rStyle w:val="Teksttreci13"/>
          <w:color w:val="000000"/>
        </w:rPr>
        <w:br/>
        <w:t>dopuszczające do powstawania błędnych, niejasnych, wypaczonych sformułowań.</w:t>
      </w:r>
    </w:p>
    <w:p w:rsidR="0015384D" w:rsidRDefault="0015384D">
      <w:pPr>
        <w:pStyle w:val="Teksttreci130"/>
        <w:shd w:val="clear" w:color="auto" w:fill="auto"/>
        <w:spacing w:after="60" w:line="216" w:lineRule="exact"/>
        <w:ind w:left="1420" w:right="520" w:firstLine="620"/>
      </w:pPr>
      <w:r>
        <w:rPr>
          <w:rStyle w:val="Teksttreci13"/>
          <w:color w:val="000000"/>
        </w:rPr>
        <w:t>Do poszczególnych wyrazów Słownik podaje formy poprawnej odmiany gramatycznej, objaśnienia różnych znaczeń</w:t>
      </w:r>
      <w:r>
        <w:rPr>
          <w:rStyle w:val="Teksttreci13"/>
          <w:color w:val="000000"/>
        </w:rPr>
        <w:br/>
        <w:t>danego wyrazu (definicje numerowane), charakterystyczne przykłady użycia wyrazu w każdym ze znaczeń, utarte zwroty frazeologiczne, w których wyraz ten występuje.</w:t>
      </w:r>
    </w:p>
    <w:p w:rsidR="0015384D" w:rsidRDefault="0015384D">
      <w:pPr>
        <w:pStyle w:val="Teksttreci130"/>
        <w:shd w:val="clear" w:color="auto" w:fill="auto"/>
        <w:spacing w:after="65" w:line="216" w:lineRule="exact"/>
        <w:ind w:left="1420" w:right="520" w:firstLine="620"/>
      </w:pPr>
      <w:r>
        <w:rPr>
          <w:rStyle w:val="Teksttreci13"/>
          <w:color w:val="000000"/>
        </w:rPr>
        <w:t>Przykładami użycia wyrazów są cytaty z dzieł znanych</w:t>
      </w:r>
      <w:r>
        <w:rPr>
          <w:rStyle w:val="Teksttreci13"/>
          <w:color w:val="000000"/>
        </w:rPr>
        <w:br/>
        <w:t>pisarzy ze wskazaniem autora i strony dzieła, z którego cytat</w:t>
      </w:r>
      <w:r>
        <w:rPr>
          <w:rStyle w:val="Teksttreci13"/>
          <w:color w:val="000000"/>
        </w:rPr>
        <w:br/>
        <w:t>zaczerpnięto.</w:t>
      </w:r>
    </w:p>
    <w:p w:rsidR="0015384D" w:rsidRDefault="0015384D">
      <w:pPr>
        <w:pStyle w:val="Teksttreci130"/>
        <w:shd w:val="clear" w:color="auto" w:fill="auto"/>
        <w:spacing w:after="55" w:line="210" w:lineRule="exact"/>
        <w:ind w:left="1420" w:right="520" w:firstLine="620"/>
      </w:pPr>
      <w:r>
        <w:rPr>
          <w:rStyle w:val="Teksttreci13"/>
          <w:color w:val="000000"/>
        </w:rPr>
        <w:t>W ten sposób użytkownik Słownika uzyskuje jasny, udokumentowany obraz historycznego rozwoju znaczenia i stylistycznego użycia wyrazu.</w:t>
      </w:r>
    </w:p>
    <w:p w:rsidR="0015384D" w:rsidRDefault="0015384D">
      <w:pPr>
        <w:pStyle w:val="Teksttreci130"/>
        <w:shd w:val="clear" w:color="auto" w:fill="auto"/>
        <w:spacing w:line="216" w:lineRule="exact"/>
        <w:ind w:left="1420" w:firstLine="620"/>
      </w:pPr>
      <w:r>
        <w:rPr>
          <w:rStyle w:val="Teksttreci13"/>
          <w:color w:val="000000"/>
        </w:rPr>
        <w:t>Słownik będzie dziełem niezbędnym dla każdego, kto dba</w:t>
      </w:r>
    </w:p>
    <w:p w:rsidR="0015384D" w:rsidRDefault="0015384D">
      <w:pPr>
        <w:pStyle w:val="Teksttreci130"/>
        <w:shd w:val="clear" w:color="auto" w:fill="auto"/>
        <w:tabs>
          <w:tab w:val="left" w:pos="1680"/>
        </w:tabs>
        <w:spacing w:line="216" w:lineRule="exact"/>
        <w:ind w:left="1420" w:right="520"/>
      </w:pPr>
      <w:r>
        <w:rPr>
          <w:rStyle w:val="Teksttreci13"/>
          <w:color w:val="000000"/>
        </w:rPr>
        <w:t>o</w:t>
      </w:r>
      <w:r>
        <w:rPr>
          <w:rStyle w:val="Teksttreci13"/>
          <w:color w:val="000000"/>
        </w:rPr>
        <w:tab/>
        <w:t>czystość bogactwo mowy ojczystej, kto rozwija swą wiedzę,</w:t>
      </w:r>
      <w:r>
        <w:rPr>
          <w:rStyle w:val="Teksttreci13"/>
          <w:color w:val="000000"/>
        </w:rPr>
        <w:br/>
        <w:t>dąży do podniesienia swych kwalifikacji w pracy biurowej,</w:t>
      </w:r>
      <w:r>
        <w:rPr>
          <w:rStyle w:val="Teksttreci13"/>
          <w:color w:val="000000"/>
        </w:rPr>
        <w:br/>
        <w:t>redakcyjnej pedagogicznej, naukowej i innej. Powinien znaleźć</w:t>
      </w:r>
      <w:r>
        <w:rPr>
          <w:rStyle w:val="Teksttreci13"/>
          <w:color w:val="000000"/>
        </w:rPr>
        <w:br/>
        <w:t>się w każde, bibliotece, w domach studentów i nauczycieli, działaczy oświatowych i naukowców, pracowników biur i urzędów</w:t>
      </w:r>
    </w:p>
    <w:p w:rsidR="0015384D" w:rsidRDefault="0015384D">
      <w:pPr>
        <w:pStyle w:val="Teksttreci130"/>
        <w:shd w:val="clear" w:color="auto" w:fill="auto"/>
        <w:tabs>
          <w:tab w:val="left" w:pos="1671"/>
        </w:tabs>
        <w:spacing w:after="565" w:line="216" w:lineRule="exact"/>
        <w:ind w:left="1420"/>
      </w:pPr>
      <w:r>
        <w:rPr>
          <w:rStyle w:val="Teksttreci13"/>
          <w:color w:val="000000"/>
        </w:rPr>
        <w:t>i</w:t>
      </w:r>
      <w:r>
        <w:rPr>
          <w:rStyle w:val="Teksttreci13"/>
          <w:color w:val="000000"/>
        </w:rPr>
        <w:tab/>
        <w:t>wszystkich miłośników języka.</w:t>
      </w:r>
    </w:p>
    <w:p w:rsidR="0015384D" w:rsidRDefault="0015384D">
      <w:pPr>
        <w:pStyle w:val="Teksttreci160"/>
        <w:shd w:val="clear" w:color="auto" w:fill="auto"/>
        <w:spacing w:before="0" w:line="260" w:lineRule="exact"/>
        <w:ind w:right="260"/>
      </w:pPr>
      <w:r>
        <w:rPr>
          <w:rStyle w:val="Teksttreci16"/>
          <w:rFonts w:cs="Arial Unicode MS"/>
          <w:color w:val="000000"/>
        </w:rPr>
        <w:t>PA</w:t>
      </w:r>
      <w:r>
        <w:rPr>
          <w:rStyle w:val="Teksttreci16"/>
          <w:rFonts w:cs="Arial Unicode MS" w:hint="eastAsia"/>
          <w:color w:val="000000"/>
        </w:rPr>
        <w:t>Ń</w:t>
      </w:r>
      <w:r>
        <w:rPr>
          <w:rStyle w:val="Teksttreci16"/>
          <w:rFonts w:cs="Arial Unicode MS"/>
          <w:color w:val="000000"/>
        </w:rPr>
        <w:t>STWOWE WYDAWNICTWO WIEDZA POWSZECHNA</w:t>
      </w:r>
    </w:p>
    <w:sectPr w:rsidR="0015384D">
      <w:pgSz w:w="11900" w:h="16840"/>
      <w:pgMar w:top="1503" w:right="1724" w:bottom="1223" w:left="1104" w:header="0" w:footer="3" w:gutter="0"/>
      <w:pgNumType w:start="52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4E" w:rsidRDefault="0079054E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79054E" w:rsidRDefault="0079054E" w:rsidP="0015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79.35pt;margin-top:688.5pt;width:2.1pt;height:5.1pt;z-index:-25159782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9"/>
                    <w:color w:val="00000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15384D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4E" w:rsidRDefault="0079054E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79054E" w:rsidRDefault="0079054E" w:rsidP="0015384D">
      <w:r>
        <w:continuationSeparator/>
      </w:r>
    </w:p>
  </w:footnote>
  <w:footnote w:id="1">
    <w:p w:rsidR="00000000" w:rsidRDefault="0015384D">
      <w:pPr>
        <w:pStyle w:val="Stopka"/>
        <w:shd w:val="clear" w:color="auto" w:fill="auto"/>
        <w:tabs>
          <w:tab w:val="left" w:pos="1328"/>
        </w:tabs>
        <w:spacing w:line="240" w:lineRule="exact"/>
        <w:ind w:left="1160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Definicja według Słownika Języka Polskiego, tom I, Warszawa 1958.</w:t>
      </w:r>
    </w:p>
  </w:footnote>
  <w:footnote w:id="2">
    <w:p w:rsidR="00000000" w:rsidRDefault="0015384D">
      <w:pPr>
        <w:pStyle w:val="Stopka"/>
        <w:shd w:val="clear" w:color="auto" w:fill="auto"/>
        <w:tabs>
          <w:tab w:val="left" w:pos="1140"/>
        </w:tabs>
        <w:spacing w:line="270" w:lineRule="exact"/>
        <w:ind w:left="360" w:firstLine="600"/>
        <w:jc w:val="left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Definicje i przykłady według Słownika Języka Polskiego, tom 2, Warsza-</w:t>
      </w:r>
      <w:r>
        <w:rPr>
          <w:color w:val="000000"/>
        </w:rPr>
        <w:br/>
        <w:t>wa 1960, tom 1, Warszawa 1958.</w:t>
      </w:r>
    </w:p>
  </w:footnote>
  <w:footnote w:id="3">
    <w:p w:rsidR="00000000" w:rsidRDefault="0015384D">
      <w:pPr>
        <w:pStyle w:val="Stopka"/>
        <w:shd w:val="clear" w:color="auto" w:fill="auto"/>
        <w:tabs>
          <w:tab w:val="left" w:pos="1090"/>
        </w:tabs>
        <w:spacing w:line="234" w:lineRule="exact"/>
        <w:ind w:left="280" w:firstLine="620"/>
        <w:jc w:val="left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 xml:space="preserve">A. H. </w:t>
      </w:r>
      <w:r>
        <w:rPr>
          <w:color w:val="000000"/>
          <w:lang w:val="ru-RU" w:eastAsia="ru-RU"/>
        </w:rPr>
        <w:t>Гвоздев: Очерки по стилистике русского языка. Изд. второе.</w:t>
      </w:r>
      <w:r>
        <w:rPr>
          <w:color w:val="000000"/>
          <w:lang w:val="ru-RU" w:eastAsia="ru-RU"/>
        </w:rPr>
        <w:br/>
        <w:t xml:space="preserve">Москва 1955. </w:t>
      </w:r>
      <w:r>
        <w:rPr>
          <w:color w:val="000000"/>
        </w:rPr>
        <w:t>s</w:t>
      </w:r>
      <w:r w:rsidRPr="008B6C9E">
        <w:rPr>
          <w:color w:val="000000"/>
          <w:lang w:val="ru-RU"/>
        </w:rPr>
        <w:t xml:space="preserve">. </w:t>
      </w:r>
      <w:r>
        <w:rPr>
          <w:color w:val="000000"/>
          <w:lang w:val="ru-RU" w:eastAsia="ru-RU"/>
        </w:rPr>
        <w:t>126.</w:t>
      </w:r>
    </w:p>
  </w:footnote>
  <w:footnote w:id="4">
    <w:p w:rsidR="00000000" w:rsidRDefault="0015384D">
      <w:pPr>
        <w:pStyle w:val="Stopka"/>
        <w:shd w:val="clear" w:color="auto" w:fill="auto"/>
        <w:tabs>
          <w:tab w:val="left" w:pos="1048"/>
        </w:tabs>
        <w:spacing w:line="252" w:lineRule="exact"/>
        <w:ind w:left="280" w:right="240" w:firstLine="600"/>
      </w:pPr>
      <w:r>
        <w:rPr>
          <w:color w:val="000000"/>
          <w:vertAlign w:val="superscript"/>
          <w:lang w:val="ru-RU" w:eastAsia="ru-RU"/>
        </w:rPr>
        <w:footnoteRef/>
      </w:r>
      <w:r>
        <w:rPr>
          <w:color w:val="000000"/>
          <w:lang w:val="ru-RU" w:eastAsia="ru-RU"/>
        </w:rPr>
        <w:tab/>
        <w:t xml:space="preserve">Рог. </w:t>
      </w:r>
      <w:r>
        <w:rPr>
          <w:color w:val="000000"/>
        </w:rPr>
        <w:t>A</w:t>
      </w:r>
      <w:r w:rsidRPr="008B6C9E">
        <w:rPr>
          <w:color w:val="000000"/>
          <w:lang w:val="ru-RU"/>
        </w:rPr>
        <w:t xml:space="preserve">. </w:t>
      </w:r>
      <w:r>
        <w:rPr>
          <w:color w:val="000000"/>
        </w:rPr>
        <w:t>Iskos</w:t>
      </w:r>
      <w:r w:rsidRPr="008B6C9E">
        <w:rPr>
          <w:color w:val="000000"/>
          <w:lang w:val="ru-RU"/>
        </w:rPr>
        <w:t xml:space="preserve">, </w:t>
      </w:r>
      <w:r>
        <w:rPr>
          <w:color w:val="000000"/>
        </w:rPr>
        <w:t>A</w:t>
      </w:r>
      <w:r w:rsidRPr="008B6C9E">
        <w:rPr>
          <w:color w:val="000000"/>
          <w:lang w:val="ru-RU"/>
        </w:rPr>
        <w:t xml:space="preserve">. </w:t>
      </w:r>
      <w:r>
        <w:rPr>
          <w:color w:val="000000"/>
        </w:rPr>
        <w:t>Lenkowa</w:t>
      </w:r>
      <w:r w:rsidRPr="008B6C9E">
        <w:rPr>
          <w:color w:val="000000"/>
          <w:lang w:val="ru-RU"/>
        </w:rPr>
        <w:t xml:space="preserve">: </w:t>
      </w:r>
      <w:r>
        <w:rPr>
          <w:color w:val="000000"/>
        </w:rPr>
        <w:t>Deutsche</w:t>
      </w:r>
      <w:r w:rsidRPr="008B6C9E">
        <w:rPr>
          <w:color w:val="000000"/>
          <w:lang w:val="ru-RU"/>
        </w:rPr>
        <w:t xml:space="preserve"> </w:t>
      </w:r>
      <w:r>
        <w:rPr>
          <w:color w:val="000000"/>
          <w:lang w:val="de-DE" w:eastAsia="de-DE"/>
        </w:rPr>
        <w:t xml:space="preserve">Lexikologie. Leninigrad 1960, </w:t>
      </w:r>
      <w:r>
        <w:rPr>
          <w:color w:val="000000"/>
          <w:lang w:val="ru-RU" w:eastAsia="ru-RU"/>
        </w:rPr>
        <w:t xml:space="preserve">г. </w:t>
      </w:r>
      <w:r>
        <w:rPr>
          <w:color w:val="000000"/>
          <w:lang w:val="de-DE" w:eastAsia="de-DE"/>
        </w:rPr>
        <w:t>125,</w:t>
      </w:r>
      <w:r>
        <w:rPr>
          <w:color w:val="000000"/>
          <w:lang w:val="de-DE" w:eastAsia="de-DE"/>
        </w:rPr>
        <w:br/>
        <w:t xml:space="preserve">M. </w:t>
      </w:r>
      <w:r>
        <w:rPr>
          <w:color w:val="000000"/>
          <w:lang w:val="ru-RU" w:eastAsia="ru-RU"/>
        </w:rPr>
        <w:t>К. Морен, Н. Н. Тетеревникова: Стилистика современного французского</w:t>
      </w:r>
      <w:r>
        <w:rPr>
          <w:color w:val="000000"/>
          <w:lang w:val="ru-RU" w:eastAsia="ru-RU"/>
        </w:rPr>
        <w:br/>
        <w:t xml:space="preserve">языка. Москва 1960, </w:t>
      </w:r>
      <w:r>
        <w:rPr>
          <w:color w:val="000000"/>
          <w:lang w:val="de-DE" w:eastAsia="de-DE"/>
        </w:rPr>
        <w:t xml:space="preserve">s. </w:t>
      </w:r>
      <w:r>
        <w:rPr>
          <w:color w:val="000000"/>
          <w:lang w:val="ru-RU" w:eastAsia="ru-RU"/>
        </w:rPr>
        <w:t>199.</w:t>
      </w:r>
    </w:p>
  </w:footnote>
  <w:footnote w:id="5">
    <w:p w:rsidR="00000000" w:rsidRDefault="0015384D">
      <w:pPr>
        <w:pStyle w:val="Stopka"/>
        <w:shd w:val="clear" w:color="auto" w:fill="auto"/>
        <w:tabs>
          <w:tab w:val="left" w:pos="1034"/>
        </w:tabs>
        <w:spacing w:line="252" w:lineRule="exact"/>
        <w:ind w:left="860"/>
      </w:pPr>
      <w:r>
        <w:rPr>
          <w:color w:val="000000"/>
          <w:vertAlign w:val="superscript"/>
          <w:lang w:val="ru-RU" w:eastAsia="ru-RU"/>
        </w:rPr>
        <w:footnoteRef/>
      </w:r>
      <w:r>
        <w:rPr>
          <w:color w:val="000000"/>
          <w:lang w:val="ru-RU" w:eastAsia="ru-RU"/>
        </w:rPr>
        <w:tab/>
      </w:r>
      <w:r>
        <w:rPr>
          <w:color w:val="000000"/>
          <w:lang w:val="de-DE" w:eastAsia="de-DE"/>
        </w:rPr>
        <w:t xml:space="preserve">Julian </w:t>
      </w:r>
      <w:r>
        <w:rPr>
          <w:color w:val="000000"/>
        </w:rPr>
        <w:t>Przyboś: Rzut pionowy. Warszawa 1952.</w:t>
      </w:r>
    </w:p>
  </w:footnote>
  <w:footnote w:id="6">
    <w:p w:rsidR="00000000" w:rsidRDefault="0015384D">
      <w:pPr>
        <w:pStyle w:val="Stopka"/>
        <w:shd w:val="clear" w:color="auto" w:fill="auto"/>
        <w:tabs>
          <w:tab w:val="left" w:pos="792"/>
        </w:tabs>
        <w:spacing w:line="282" w:lineRule="exact"/>
        <w:ind w:firstLine="660"/>
        <w:jc w:val="left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Definicje terminów „znaczenie genetycznie przenośne” i „znaczenie histo-</w:t>
      </w:r>
      <w:r>
        <w:rPr>
          <w:color w:val="000000"/>
        </w:rPr>
        <w:br/>
        <w:t>rycznie przenośne” podaje Hipolit Szkiłądź w artykule „Przenośne znaczenia i przenośne</w:t>
      </w:r>
    </w:p>
  </w:footnote>
  <w:footnote w:id="7">
    <w:p w:rsidR="00000000" w:rsidRDefault="0015384D">
      <w:pPr>
        <w:pStyle w:val="Stopka"/>
        <w:shd w:val="clear" w:color="auto" w:fill="auto"/>
        <w:spacing w:line="282" w:lineRule="exact"/>
        <w:jc w:val="left"/>
      </w:pPr>
      <w:r>
        <w:rPr>
          <w:color w:val="000000"/>
        </w:rPr>
        <w:t xml:space="preserve"> użycia wyrazów”. Poradnik Językowy </w:t>
      </w:r>
      <w:r>
        <w:rPr>
          <w:color w:val="000000"/>
          <w:lang w:val="ru-RU" w:eastAsia="ru-RU"/>
        </w:rPr>
        <w:t xml:space="preserve">9/1960 </w:t>
      </w:r>
      <w:r>
        <w:rPr>
          <w:color w:val="000000"/>
        </w:rPr>
        <w:t>(s. 400 i nast.).</w:t>
      </w:r>
    </w:p>
  </w:footnote>
  <w:footnote w:id="8">
    <w:p w:rsidR="00000000" w:rsidRDefault="0015384D">
      <w:pPr>
        <w:pStyle w:val="Stopka"/>
        <w:shd w:val="clear" w:color="auto" w:fill="auto"/>
        <w:tabs>
          <w:tab w:val="left" w:pos="1472"/>
          <w:tab w:val="left" w:pos="8018"/>
          <w:tab w:val="left" w:pos="8810"/>
        </w:tabs>
        <w:spacing w:line="282" w:lineRule="exact"/>
        <w:ind w:firstLine="680"/>
        <w:jc w:val="left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Bronisław Wiernik: Podróż na Trzecią Płaszczyznę (cykl reportaży), Warszawa 1954, s. 16.</w:t>
      </w:r>
      <w:r>
        <w:rPr>
          <w:color w:val="000000"/>
        </w:rPr>
        <w:tab/>
      </w:r>
    </w:p>
  </w:footnote>
  <w:footnote w:id="9">
    <w:p w:rsidR="00000000" w:rsidRDefault="0015384D">
      <w:pPr>
        <w:pStyle w:val="Stopka"/>
        <w:shd w:val="clear" w:color="auto" w:fill="auto"/>
        <w:spacing w:line="240" w:lineRule="exact"/>
        <w:ind w:left="320" w:right="680" w:firstLine="580"/>
      </w:pPr>
      <w:r>
        <w:rPr>
          <w:color w:val="000000"/>
          <w:vertAlign w:val="superscript"/>
        </w:rPr>
        <w:t>8</w:t>
      </w:r>
      <w:r>
        <w:rPr>
          <w:color w:val="000000"/>
        </w:rPr>
        <w:t xml:space="preserve"> Trzeba się jednak zastrzec, że nasze uwagi o charakterystycznych cechach</w:t>
      </w:r>
      <w:r>
        <w:rPr>
          <w:color w:val="000000"/>
        </w:rPr>
        <w:br/>
        <w:t>przenośni prasowych odnoszą się przede wszystkim do ich najliczniejszej grupy:</w:t>
      </w:r>
      <w:r>
        <w:rPr>
          <w:color w:val="000000"/>
        </w:rPr>
        <w:br/>
        <w:t>metafor związanych z gatunkami typowo dziennikarskimi, „informacyjnymi”;</w:t>
      </w:r>
      <w:r>
        <w:rPr>
          <w:color w:val="000000"/>
        </w:rPr>
        <w:br/>
        <w:t>twórczość z pogranicza dziennikarstwa i literatury będzie cechowało użycie metafor bliskich obrazowym środkiem stylu artystycznego.</w:t>
      </w:r>
    </w:p>
  </w:footnote>
  <w:footnote w:id="10">
    <w:p w:rsidR="00000000" w:rsidRDefault="0015384D">
      <w:pPr>
        <w:pStyle w:val="Stopka"/>
        <w:shd w:val="clear" w:color="auto" w:fill="auto"/>
        <w:tabs>
          <w:tab w:val="left" w:pos="1058"/>
          <w:tab w:val="left" w:pos="7700"/>
        </w:tabs>
        <w:spacing w:line="252" w:lineRule="exact"/>
        <w:ind w:left="320" w:right="680" w:firstLine="560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„Jest to (...) styl łączący w pewnym stopniu cechy stylów nieartystycznych</w:t>
      </w:r>
      <w:r>
        <w:rPr>
          <w:color w:val="000000"/>
        </w:rPr>
        <w:br/>
      </w:r>
      <w:r>
        <w:rPr>
          <w:rStyle w:val="StopkaKursywa"/>
          <w:color w:val="000000"/>
        </w:rPr>
        <w:t>l</w:t>
      </w:r>
      <w:r>
        <w:rPr>
          <w:color w:val="000000"/>
        </w:rPr>
        <w:t xml:space="preserve"> artystycznego”; (H. Kurkowska, S. Skorupka: Stylistyka polska. Zarys. Warszawa 1959, s. 304).</w:t>
      </w:r>
      <w:r>
        <w:rPr>
          <w:color w:val="000000"/>
        </w:rPr>
        <w:tab/>
      </w:r>
    </w:p>
  </w:footnote>
  <w:footnote w:id="11">
    <w:p w:rsidR="00000000" w:rsidRDefault="0015384D">
      <w:pPr>
        <w:pStyle w:val="Stopka"/>
        <w:shd w:val="clear" w:color="auto" w:fill="auto"/>
        <w:tabs>
          <w:tab w:val="left" w:pos="798"/>
        </w:tabs>
        <w:spacing w:line="270" w:lineRule="exact"/>
        <w:ind w:firstLine="660"/>
        <w:jc w:val="left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Witold Doroszewski: Kryteria poprawności językowej. Warszawa 1950,</w:t>
      </w:r>
      <w:r>
        <w:rPr>
          <w:color w:val="000000"/>
        </w:rPr>
        <w:br/>
        <w:t>s. 43 i nast.</w:t>
      </w:r>
    </w:p>
  </w:footnote>
  <w:footnote w:id="12">
    <w:p w:rsidR="00000000" w:rsidRDefault="0015384D">
      <w:pPr>
        <w:pStyle w:val="Stopka"/>
        <w:shd w:val="clear" w:color="auto" w:fill="auto"/>
        <w:spacing w:line="270" w:lineRule="exact"/>
        <w:ind w:right="180" w:firstLine="680"/>
      </w:pPr>
      <w:r>
        <w:rPr>
          <w:color w:val="000000"/>
        </w:rPr>
        <w:footnoteRef/>
      </w:r>
      <w:r>
        <w:rPr>
          <w:color w:val="000000"/>
        </w:rPr>
        <w:t xml:space="preserve"> Według informacji zawartych w The Columbia Encyklopedia (wyd. II, 1950,</w:t>
      </w:r>
      <w:r>
        <w:rPr>
          <w:color w:val="000000"/>
        </w:rPr>
        <w:br/>
        <w:t>a. 1816) szrapnel został po raz pierwszy zastosowany w r. 1804, a więc zaledwie</w:t>
      </w:r>
      <w:r>
        <w:rPr>
          <w:color w:val="000000"/>
        </w:rPr>
        <w:br/>
        <w:t xml:space="preserve">trzydzieści lat przed ukazaniem się w </w:t>
      </w:r>
      <w:r>
        <w:rPr>
          <w:rStyle w:val="StopkaOdstpy2pt"/>
          <w:color w:val="000000"/>
        </w:rPr>
        <w:t>druku</w:t>
      </w:r>
      <w:r>
        <w:rPr>
          <w:color w:val="000000"/>
        </w:rPr>
        <w:t xml:space="preserve"> „Nieboskiej Komedii’* (1835). W bardzo nielicznych wzmiankach o broni palnej, zawartych w tekście, nazwa ta oczywiście ani razu nie jest wymieniona; jej użycie — ze względu na jej nowość — byłoby dysonansem na tle podniosłej stylizacji utworu.</w:t>
      </w:r>
    </w:p>
  </w:footnote>
  <w:footnote w:id="13">
    <w:p w:rsidR="00000000" w:rsidRDefault="0015384D">
      <w:pPr>
        <w:pStyle w:val="Stopka"/>
        <w:shd w:val="clear" w:color="auto" w:fill="auto"/>
        <w:tabs>
          <w:tab w:val="left" w:pos="1202"/>
        </w:tabs>
        <w:spacing w:line="240" w:lineRule="exact"/>
        <w:ind w:left="980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Kryteria poprawności językowej, s. 44.</w:t>
      </w:r>
    </w:p>
  </w:footnote>
  <w:footnote w:id="14">
    <w:p w:rsidR="00000000" w:rsidRDefault="0015384D">
      <w:pPr>
        <w:pStyle w:val="Stopka"/>
        <w:shd w:val="clear" w:color="auto" w:fill="auto"/>
        <w:tabs>
          <w:tab w:val="left" w:pos="888"/>
        </w:tabs>
        <w:spacing w:line="258" w:lineRule="exact"/>
        <w:ind w:firstLine="680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Doskonałe przykłady bezsensownego operowania „modną” metaforyką</w:t>
      </w:r>
      <w:r>
        <w:rPr>
          <w:color w:val="000000"/>
        </w:rPr>
        <w:br/>
        <w:t>przytacza Maria Kniaginiowa w artykule „Niedostatki stylu dziennikarskiego”.</w:t>
      </w:r>
      <w:r>
        <w:rPr>
          <w:color w:val="000000"/>
        </w:rPr>
        <w:br/>
        <w:t>Zeszyty Prasoznawcze nr 5—</w:t>
      </w:r>
      <w:r>
        <w:rPr>
          <w:color w:val="000000"/>
          <w:lang w:val="ru-RU" w:eastAsia="ru-RU"/>
        </w:rPr>
        <w:t xml:space="preserve">6/1960, </w:t>
      </w:r>
      <w:r>
        <w:rPr>
          <w:color w:val="000000"/>
        </w:rPr>
        <w:t>s. 107—109.</w:t>
      </w:r>
    </w:p>
  </w:footnote>
  <w:footnote w:id="15">
    <w:p w:rsidR="00000000" w:rsidRDefault="0015384D">
      <w:pPr>
        <w:pStyle w:val="Stopka"/>
        <w:shd w:val="clear" w:color="auto" w:fill="auto"/>
        <w:tabs>
          <w:tab w:val="left" w:pos="876"/>
        </w:tabs>
        <w:spacing w:line="258" w:lineRule="exact"/>
        <w:ind w:firstLine="680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 xml:space="preserve">To zagadnienie zostało omówione obszerniej w artykule Danuty </w:t>
      </w:r>
      <w:r>
        <w:rPr>
          <w:color w:val="000000"/>
          <w:lang w:val="cs-CZ" w:eastAsia="cs-CZ"/>
        </w:rPr>
        <w:t>Buttler</w:t>
      </w:r>
      <w:r>
        <w:rPr>
          <w:color w:val="000000"/>
          <w:lang w:val="cs-CZ" w:eastAsia="cs-CZ"/>
        </w:rPr>
        <w:br/>
      </w:r>
      <w:r>
        <w:rPr>
          <w:color w:val="000000"/>
        </w:rPr>
        <w:t>i Haliny Satkiewicz „Uwagi o frazeologii prasowej”, Kwartalnik Prasoznawczy 1957,</w:t>
      </w:r>
      <w:r>
        <w:rPr>
          <w:color w:val="000000"/>
        </w:rPr>
        <w:br/>
        <w:t>s. 32.</w:t>
      </w:r>
    </w:p>
  </w:footnote>
  <w:footnote w:id="16">
    <w:p w:rsidR="00000000" w:rsidRDefault="0015384D">
      <w:pPr>
        <w:pStyle w:val="Stopka"/>
        <w:shd w:val="clear" w:color="auto" w:fill="auto"/>
        <w:tabs>
          <w:tab w:val="left" w:pos="1338"/>
        </w:tabs>
        <w:spacing w:line="252" w:lineRule="exact"/>
        <w:ind w:left="540" w:firstLine="580"/>
        <w:jc w:val="left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 xml:space="preserve">Witold Doroszewski: Struktura języka a geografia lingwistyczna. Poradnik Językowy </w:t>
      </w:r>
      <w:r>
        <w:rPr>
          <w:color w:val="000000"/>
          <w:lang w:val="ru-RU" w:eastAsia="ru-RU"/>
        </w:rPr>
        <w:t xml:space="preserve">7/61, </w:t>
      </w:r>
      <w:r>
        <w:rPr>
          <w:color w:val="000000"/>
        </w:rPr>
        <w:t>s. 289.</w:t>
      </w:r>
    </w:p>
  </w:footnote>
  <w:footnote w:id="17">
    <w:p w:rsidR="00000000" w:rsidRDefault="0015384D">
      <w:pPr>
        <w:pStyle w:val="Stopka2"/>
        <w:shd w:val="clear" w:color="auto" w:fill="auto"/>
        <w:spacing w:line="240" w:lineRule="exact"/>
        <w:ind w:left="660"/>
      </w:pPr>
      <w:r>
        <w:rPr>
          <w:rStyle w:val="Stopka20"/>
          <w:color w:val="000000"/>
        </w:rPr>
        <w:footnoteRef/>
      </w:r>
      <w:r>
        <w:rPr>
          <w:rStyle w:val="Stopka20"/>
          <w:color w:val="000000"/>
        </w:rPr>
        <w:t xml:space="preserve"> Artykuł ten umieszczamy jako dyskusyjny.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9pt;margin-top:42.25pt;width:455.7pt;height:10.2pt;z-index:-2516561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154"/>
                    <w:tab w:val="right" w:pos="91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ROK 1961</w:t>
                </w:r>
                <w:r>
                  <w:rPr>
                    <w:rStyle w:val="Nagweklubstopka0"/>
                    <w:color w:val="000000"/>
                  </w:rPr>
                  <w:tab/>
                  <w:t>GRUDZIEŃ</w:t>
                </w:r>
                <w:r>
                  <w:rPr>
                    <w:rStyle w:val="Nagweklubstopka0"/>
                    <w:color w:val="000000"/>
                  </w:rPr>
                  <w:tab/>
                  <w:t>ZESZYT 10 (195)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6.8pt;margin-top:53.45pt;width:426pt;height:9.6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550"/>
                    <w:tab w:val="right" w:pos="852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445</w:t>
                  </w:r>
                </w:fldSimple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6.8pt;margin-top:53.45pt;width:426pt;height:9.6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550"/>
                    <w:tab w:val="right" w:pos="852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450</w:t>
                  </w:r>
                </w:fldSimple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7.05pt;margin-top:53.75pt;width:440.4pt;height:9.9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451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9.45pt;margin-top:61.95pt;width:443.7pt;height:11.1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90"/>
                    <w:tab w:val="right" w:pos="887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1961 .10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449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2" type="#_x0000_t202" style="position:absolute;margin-left:399.95pt;margin-top:45.15pt;width:1.5pt;height:3.9pt;z-index:-2516305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3"/>
                    <w:color w:val="000000"/>
                  </w:rPr>
                  <w:t>\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6.8pt;margin-top:53.45pt;width:426pt;height:9.6pt;z-index:-2516285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550"/>
                    <w:tab w:val="right" w:pos="852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454</w:t>
                  </w:r>
                </w:fldSimple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7.05pt;margin-top:53.75pt;width:440.4pt;height:9.9pt;z-index:-2516264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455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2.75pt;margin-top:75.25pt;width:399pt;height:9.6pt;z-index:-2516244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left" w:pos="2778"/>
                    <w:tab w:val="right" w:pos="798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452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6.8pt;margin-top:53.45pt;width:426pt;height:9.6pt;z-index:-2516224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550"/>
                    <w:tab w:val="right" w:pos="852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464</w:t>
                  </w:r>
                </w:fldSimple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7.05pt;margin-top:53.75pt;width:440.4pt;height:9.9pt;z-index:-2516203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465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77.9pt;margin-top:74.65pt;width:417.6pt;height:9.3pt;z-index:-2516183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454"/>
                    <w:tab w:val="right" w:pos="8352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456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z* 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9.9pt;margin-top:42.25pt;width:455.7pt;height:10.2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154"/>
                    <w:tab w:val="right" w:pos="91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ROK 1961</w:t>
                </w:r>
                <w:r>
                  <w:rPr>
                    <w:rStyle w:val="Nagweklubstopka0"/>
                    <w:color w:val="000000"/>
                  </w:rPr>
                  <w:tab/>
                  <w:t>GRUDZIEŃ</w:t>
                </w:r>
                <w:r>
                  <w:rPr>
                    <w:rStyle w:val="Nagweklubstopka0"/>
                    <w:color w:val="000000"/>
                  </w:rPr>
                  <w:tab/>
                  <w:t>ZESZYT 10 (195)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2.8pt;margin-top:76.35pt;width:411.9pt;height:9.3pt;z-index:-2516162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370"/>
                    <w:tab w:val="right" w:pos="8238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468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 xml:space="preserve">1961 </w:t>
                </w:r>
                <w:r>
                  <w:rPr>
                    <w:rStyle w:val="Pogrubienie"/>
                    <w:color w:val="000000"/>
                    <w:spacing w:val="-10"/>
                    <w:sz w:val="14"/>
                    <w:szCs w:val="14"/>
                  </w:rPr>
                  <w:t xml:space="preserve">Z. </w:t>
                </w:r>
                <w:r>
                  <w:rPr>
                    <w:rStyle w:val="Nagweklubstopka"/>
                    <w:color w:val="000000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7.05pt;margin-top:53.75pt;width:440.4pt;height:9.9pt;z-index:-2516142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469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6.8pt;margin-top:53.45pt;width:426pt;height:9.6pt;z-index:-2516121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550"/>
                    <w:tab w:val="right" w:pos="852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466</w:t>
                  </w:r>
                </w:fldSimple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90.85pt;margin-top:76.65pt;width:397.8pt;height:9pt;z-index:-2516101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304"/>
                    <w:tab w:val="right" w:pos="7956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472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7.05pt;margin-top:53.75pt;width:440.4pt;height:9.9pt;z-index:-2516080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471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6.05pt;margin-top:60.95pt;width:443.7pt;height:10.5pt;z-index:-2516060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72"/>
                    <w:tab w:val="right" w:pos="887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1961 2. 10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470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8.75pt;margin-top:71.15pt;width:402.3pt;height:8.7pt;z-index:-2516039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46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478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7.05pt;margin-top:53.75pt;width:440.4pt;height:9.9pt;z-index:-2516019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479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80.65pt;margin-top:79.8pt;width:412.8pt;height:9.3pt;z-index:-2515998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376"/>
                    <w:tab w:val="right" w:pos="8256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473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FORADNIK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76.9pt;margin-top:65.15pt;width:408.9pt;height:9.3pt;z-index:-2515957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left" w:pos="2838"/>
                    <w:tab w:val="right" w:pos="8178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482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6.8pt;margin-top:53.45pt;width:426pt;height:9.6pt;z-index:-2516520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550"/>
                    <w:tab w:val="right" w:pos="852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438</w:t>
                  </w:r>
                </w:fldSimple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8.6pt;margin-top:59.35pt;width:440.7pt;height:10.2pt;z-index:-2515937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48"/>
                    <w:tab w:val="right" w:pos="881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1961 z. 10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481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15384D">
    <w:pPr>
      <w:rPr>
        <w:color w:val="auto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65.4pt;margin-top:60.45pt;width:437.1pt;height:10.2pt;z-index:-2515916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664"/>
                    <w:tab w:val="right" w:pos="8742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1951 z. 10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470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5.4pt;margin-top:60.45pt;width:437.1pt;height:10.2pt;z-index:-2515896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664"/>
                    <w:tab w:val="right" w:pos="8742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1951 z. 10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470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76.9pt;margin-top:65.15pt;width:408.9pt;height:9.3pt;z-index:-2515875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left" w:pos="2838"/>
                    <w:tab w:val="right" w:pos="8178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480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76.9pt;margin-top:65.15pt;width:408.9pt;height:9.3pt;z-index:-2515855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left" w:pos="2838"/>
                    <w:tab w:val="right" w:pos="8178"/>
                  </w:tabs>
                  <w:spacing w:line="240" w:lineRule="auto"/>
                </w:pPr>
                <w:fldSimple w:instr=" PAGE \* MERGEFORMAT ">
                  <w:r>
                    <w:rPr>
                      <w:rStyle w:val="Nagweklubstopka"/>
                      <w:color w:val="000000"/>
                    </w:rPr>
                    <w:t>#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15384D">
    <w:pPr>
      <w:rPr>
        <w:color w:val="auto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15384D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7.05pt;margin-top:53.75pt;width:440.4pt;height:9.9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439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2.75pt;margin-top:75.25pt;width:399pt;height:9.6pt;z-index:-2516480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left" w:pos="2778"/>
                    <w:tab w:val="right" w:pos="798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444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7.05pt;margin-top:53.75pt;width:440.4pt;height:9.9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443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8pt;margin-top:53.45pt;width:426pt;height:9.6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550"/>
                    <w:tab w:val="right" w:pos="852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440</w:t>
                  </w:r>
                </w:fldSimple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2.75pt;margin-top:75.25pt;width:399pt;height:9.6pt;z-index:-2516418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left" w:pos="2778"/>
                    <w:tab w:val="right" w:pos="7980"/>
                  </w:tabs>
                  <w:spacing w:line="240" w:lineRule="auto"/>
                </w:pPr>
                <w:fldSimple w:instr=" PAGE \* MERGEFORMAT ">
                  <w:r w:rsidR="00B4405A" w:rsidRPr="00B4405A">
                    <w:rPr>
                      <w:rStyle w:val="Nagweklubstopka"/>
                      <w:noProof/>
                      <w:color w:val="000000"/>
                    </w:rPr>
                    <w:t>448</w:t>
                  </w:r>
                </w:fldSimple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10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4D" w:rsidRDefault="0079054E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7.05pt;margin-top:53.75pt;width:440.4pt;height:9.9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15384D" w:rsidRDefault="0015384D">
                <w:pPr>
                  <w:pStyle w:val="Nagweklubstopka1"/>
                  <w:shd w:val="clear" w:color="auto" w:fill="auto"/>
                  <w:tabs>
                    <w:tab w:val="right" w:pos="5736"/>
                    <w:tab w:val="right" w:pos="880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10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fldSimple w:instr=" PAGE \* MERGEFORMAT ">
                  <w:r w:rsidR="00B4405A" w:rsidRPr="00B4405A">
                    <w:rPr>
                      <w:rStyle w:val="Nagweklubstopka0"/>
                      <w:noProof/>
                      <w:color w:val="000000"/>
                    </w:rPr>
                    <w:t>447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numStart w:val="2"/>
    <w:footnote w:id="-1"/>
    <w:footnote w:id="0"/>
  </w:footnotePr>
  <w:endnotePr>
    <w:endnote w:id="-1"/>
    <w:endnote w:id="0"/>
  </w:endnotePr>
  <w:compat>
    <w:useFELayout/>
  </w:compat>
  <w:rsids>
    <w:rsidRoot w:val="001F5FC6"/>
    <w:rsid w:val="00054DCC"/>
    <w:rsid w:val="0015384D"/>
    <w:rsid w:val="001F5FC6"/>
    <w:rsid w:val="005C54B0"/>
    <w:rsid w:val="0079054E"/>
    <w:rsid w:val="007C38E8"/>
    <w:rsid w:val="008B6C9E"/>
    <w:rsid w:val="008C74DA"/>
    <w:rsid w:val="00B4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customStyle="1" w:styleId="Stopka2">
    <w:name w:val="Stopka (2)"/>
    <w:basedOn w:val="Normalny"/>
    <w:link w:val="Stopka2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character" w:customStyle="1" w:styleId="StopkaKursywa">
    <w:name w:val="Stopka + Kursywa"/>
    <w:basedOn w:val="Stopka2"/>
    <w:uiPriority w:val="99"/>
    <w:rPr>
      <w:rFonts w:ascii="Times New Roman" w:hAnsi="Times New Roman" w:cs="Times New Roman"/>
      <w:i/>
      <w:iCs/>
      <w:u w:val="none"/>
    </w:rPr>
  </w:style>
  <w:style w:type="character" w:customStyle="1" w:styleId="StopkaOdstpy2pt">
    <w:name w:val="Stopka + Odstępy 2 pt"/>
    <w:basedOn w:val="Stopka2"/>
    <w:uiPriority w:val="99"/>
    <w:rPr>
      <w:rFonts w:ascii="Times New Roman" w:hAnsi="Times New Roman" w:cs="Times New Roman"/>
      <w:spacing w:val="40"/>
      <w:u w:val="none"/>
    </w:rPr>
  </w:style>
  <w:style w:type="character" w:customStyle="1" w:styleId="Stopka20">
    <w:name w:val="Stopka (2)_"/>
    <w:basedOn w:val="Domylnaczcionkaakapitu"/>
    <w:link w:val="Stopka2"/>
    <w:uiPriority w:val="99"/>
    <w:locked/>
    <w:rPr>
      <w:rFonts w:ascii="Times New Roman" w:hAnsi="Times New Roman" w:cs="Times New Roman"/>
      <w:u w:val="none"/>
    </w:rPr>
  </w:style>
  <w:style w:type="character" w:customStyle="1" w:styleId="Teksttreci3Exact">
    <w:name w:val="Tekst treści (3) Exact"/>
    <w:basedOn w:val="Domylnaczcionkaakapitu"/>
    <w:link w:val="Teksttreci3"/>
    <w:uiPriority w:val="99"/>
    <w:locked/>
    <w:rPr>
      <w:rFonts w:ascii="Times New Roman" w:hAnsi="Times New Roman" w:cs="Times New Roman"/>
      <w:spacing w:val="-10"/>
      <w:sz w:val="34"/>
      <w:szCs w:val="34"/>
      <w:u w:val="none"/>
    </w:rPr>
  </w:style>
  <w:style w:type="character" w:customStyle="1" w:styleId="Nagwek3">
    <w:name w:val="Nagłówek #3_"/>
    <w:basedOn w:val="Domylnaczcionkaakapitu"/>
    <w:link w:val="Nagwek30"/>
    <w:uiPriority w:val="99"/>
    <w:locked/>
    <w:rPr>
      <w:rFonts w:ascii="Times New Roman" w:hAnsi="Times New Roman" w:cs="Times New Roman"/>
      <w:spacing w:val="-10"/>
      <w:sz w:val="34"/>
      <w:szCs w:val="34"/>
      <w:u w:val="none"/>
    </w:rPr>
  </w:style>
  <w:style w:type="character" w:customStyle="1" w:styleId="PodpisobrazuExact">
    <w:name w:val="Podpis obrazu Exact"/>
    <w:basedOn w:val="Domylnaczcionkaakapitu"/>
    <w:link w:val="Podpisobrazu"/>
    <w:uiPriority w:val="99"/>
    <w:locked/>
    <w:rPr>
      <w:rFonts w:ascii="Tahoma" w:hAnsi="Tahoma" w:cs="Tahoma"/>
      <w:b/>
      <w:bCs/>
      <w:i/>
      <w:iCs/>
      <w:sz w:val="9"/>
      <w:szCs w:val="9"/>
      <w:u w:val="none"/>
    </w:rPr>
  </w:style>
  <w:style w:type="character" w:customStyle="1" w:styleId="PodpisobrazuExact1">
    <w:name w:val="Podpis obrazu Exact1"/>
    <w:basedOn w:val="PodpisobrazuExact"/>
    <w:uiPriority w:val="99"/>
  </w:style>
  <w:style w:type="character" w:customStyle="1" w:styleId="Teksttreci7Exact">
    <w:name w:val="Tekst treści (7) Exact"/>
    <w:basedOn w:val="Domylnaczcionkaakapitu"/>
    <w:link w:val="Teksttreci7"/>
    <w:uiPriority w:val="99"/>
    <w:locked/>
    <w:rPr>
      <w:rFonts w:ascii="Times New Roman" w:hAnsi="Times New Roman" w:cs="Times New Roman"/>
      <w:b/>
      <w:bCs/>
      <w:noProof/>
      <w:spacing w:val="-20"/>
      <w:sz w:val="52"/>
      <w:szCs w:val="52"/>
      <w:u w:val="none"/>
    </w:rPr>
  </w:style>
  <w:style w:type="character" w:customStyle="1" w:styleId="Teksttreci2Exact">
    <w:name w:val="Tekst treści (2) Exact"/>
    <w:basedOn w:val="Domylnaczcionkaakapitu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eksttreci2KursywaExact">
    <w:name w:val="Tekst treści (2) + Kursywa Exact"/>
    <w:basedOn w:val="Teksttreci2"/>
    <w:uiPriority w:val="99"/>
    <w:rPr>
      <w:i/>
      <w:iCs/>
      <w:color w:val="000000"/>
      <w:spacing w:val="0"/>
      <w:w w:val="100"/>
      <w:position w:val="0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imes New Roman" w:hAnsi="Times New Roman" w:cs="Times New Roman"/>
      <w:spacing w:val="60"/>
      <w:sz w:val="32"/>
      <w:szCs w:val="32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Pr>
      <w:rFonts w:ascii="Times New Roman" w:hAnsi="Times New Roman" w:cs="Times New Roman"/>
      <w:spacing w:val="3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Consolas" w:hAnsi="Consolas" w:cs="Consolas"/>
      <w:i/>
      <w:iCs/>
      <w:noProof/>
      <w:sz w:val="38"/>
      <w:szCs w:val="38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Pr>
      <w:rFonts w:ascii="Times New Roman" w:hAnsi="Times New Roman" w:cs="Times New Roman"/>
      <w:spacing w:val="3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Pr>
      <w:rFonts w:ascii="Times New Roman" w:hAnsi="Times New Roman" w:cs="Times New Roman"/>
      <w:u w:val="none"/>
    </w:rPr>
  </w:style>
  <w:style w:type="character" w:customStyle="1" w:styleId="Teksttreci8Odstpy2pt">
    <w:name w:val="Tekst treści (8) + Odstępy 2 pt"/>
    <w:basedOn w:val="Teksttreci8"/>
    <w:uiPriority w:val="99"/>
    <w:rPr>
      <w:spacing w:val="40"/>
    </w:rPr>
  </w:style>
  <w:style w:type="character" w:customStyle="1" w:styleId="Spistreci2">
    <w:name w:val="Spis treści (2)_"/>
    <w:basedOn w:val="Domylnaczcionkaakapitu"/>
    <w:link w:val="Spistreci20"/>
    <w:uiPriority w:val="99"/>
    <w:locked/>
    <w:rPr>
      <w:rFonts w:ascii="Times New Roman" w:hAnsi="Times New Roman" w:cs="Times New Roman"/>
      <w:u w:val="none"/>
    </w:rPr>
  </w:style>
  <w:style w:type="character" w:customStyle="1" w:styleId="Spistreci2Odstpy8pt">
    <w:name w:val="Spis treści (2) + Odstępy 8 pt"/>
    <w:basedOn w:val="Spistreci2"/>
    <w:uiPriority w:val="99"/>
    <w:rPr>
      <w:spacing w:val="170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spacing w:val="130"/>
      <w:sz w:val="66"/>
      <w:szCs w:val="66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Kursywa">
    <w:name w:val="Tekst treści (2) + Kursywa"/>
    <w:basedOn w:val="Teksttreci2"/>
    <w:uiPriority w:val="99"/>
    <w:rPr>
      <w:i/>
      <w:iCs/>
      <w:spacing w:val="0"/>
    </w:rPr>
  </w:style>
  <w:style w:type="character" w:customStyle="1" w:styleId="Teksttreci9">
    <w:name w:val="Tekst treści (9)_"/>
    <w:basedOn w:val="Domylnaczcionkaakapitu"/>
    <w:link w:val="Teksttreci91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  <w:u w:val="none"/>
    </w:rPr>
  </w:style>
  <w:style w:type="character" w:customStyle="1" w:styleId="Teksttreci9Bezkursywy">
    <w:name w:val="Tekst treści (9) + Bez kursywy"/>
    <w:basedOn w:val="Teksttreci9"/>
    <w:uiPriority w:val="99"/>
  </w:style>
  <w:style w:type="character" w:customStyle="1" w:styleId="Teksttreci12">
    <w:name w:val="Tekst treści (12)_"/>
    <w:basedOn w:val="Domylnaczcionkaakapitu"/>
    <w:link w:val="Teksttreci120"/>
    <w:uiPriority w:val="99"/>
    <w:locked/>
    <w:rPr>
      <w:rFonts w:ascii="Times New Roman" w:hAnsi="Times New Roman" w:cs="Times New Roman"/>
      <w:i/>
      <w:iCs/>
      <w:u w:val="none"/>
    </w:rPr>
  </w:style>
  <w:style w:type="character" w:customStyle="1" w:styleId="Teksttreci12Bezkursywy">
    <w:name w:val="Tekst treści (12) + Bez kursywy"/>
    <w:basedOn w:val="Teksttreci12"/>
    <w:uiPriority w:val="99"/>
  </w:style>
  <w:style w:type="character" w:customStyle="1" w:styleId="Teksttreci8Kursywa">
    <w:name w:val="Tekst treści (8) + Kursywa"/>
    <w:basedOn w:val="Teksttreci8"/>
    <w:uiPriority w:val="99"/>
    <w:rPr>
      <w:i/>
      <w:iCs/>
    </w:rPr>
  </w:style>
  <w:style w:type="character" w:customStyle="1" w:styleId="Teksttreci2Kursywa2">
    <w:name w:val="Tekst treści (2) + Kursywa2"/>
    <w:aliases w:val="Odstępy 4 pt"/>
    <w:basedOn w:val="Teksttreci2"/>
    <w:uiPriority w:val="99"/>
    <w:rPr>
      <w:i/>
      <w:iCs/>
      <w:spacing w:val="90"/>
    </w:rPr>
  </w:style>
  <w:style w:type="character" w:customStyle="1" w:styleId="Teksttreci2Odstpy3pt">
    <w:name w:val="Tekst treści (2) + Odstępy 3 pt"/>
    <w:basedOn w:val="Teksttreci2"/>
    <w:uiPriority w:val="99"/>
    <w:rPr>
      <w:spacing w:val="60"/>
    </w:rPr>
  </w:style>
  <w:style w:type="character" w:customStyle="1" w:styleId="Nagweklubstopka3">
    <w:name w:val="Nagłówek lub stopka (3)"/>
    <w:basedOn w:val="Domylnaczcionkaakapitu"/>
    <w:uiPriority w:val="99"/>
    <w:rPr>
      <w:rFonts w:ascii="Palatino Linotype" w:hAnsi="Palatino Linotype" w:cs="Palatino Linotype"/>
      <w:i/>
      <w:iCs/>
      <w:sz w:val="8"/>
      <w:szCs w:val="8"/>
      <w:u w:val="none"/>
    </w:rPr>
  </w:style>
  <w:style w:type="character" w:customStyle="1" w:styleId="Podpistabeli2">
    <w:name w:val="Podpis tabeli (2)_"/>
    <w:basedOn w:val="Domylnaczcionkaakapitu"/>
    <w:link w:val="Podpistabeli20"/>
    <w:uiPriority w:val="99"/>
    <w:locked/>
    <w:rPr>
      <w:rFonts w:ascii="Times New Roman" w:hAnsi="Times New Roman" w:cs="Times New Roman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  <w:u w:val="none"/>
      <w:lang w:val="de-DE" w:eastAsia="de-DE"/>
    </w:rPr>
  </w:style>
  <w:style w:type="character" w:customStyle="1" w:styleId="Teksttreci212pt">
    <w:name w:val="Tekst treści (2) + 12 pt"/>
    <w:aliases w:val="Bez pogrubienia"/>
    <w:basedOn w:val="Teksttreci2"/>
    <w:uiPriority w:val="99"/>
    <w:rPr>
      <w:sz w:val="24"/>
      <w:szCs w:val="24"/>
    </w:rPr>
  </w:style>
  <w:style w:type="character" w:customStyle="1" w:styleId="Teksttreci212pt1">
    <w:name w:val="Tekst treści (2) + 12 pt1"/>
    <w:aliases w:val="Bez pogrubienia2"/>
    <w:basedOn w:val="Teksttreci2"/>
    <w:uiPriority w:val="99"/>
    <w:rPr>
      <w:sz w:val="24"/>
      <w:szCs w:val="24"/>
    </w:rPr>
  </w:style>
  <w:style w:type="character" w:customStyle="1" w:styleId="Teksttreci13">
    <w:name w:val="Tekst treści (13)_"/>
    <w:basedOn w:val="Domylnaczcionkaakapitu"/>
    <w:link w:val="Teksttreci130"/>
    <w:uiPriority w:val="99"/>
    <w:locked/>
    <w:rPr>
      <w:rFonts w:ascii="Times New Roman" w:hAnsi="Times New Roman" w:cs="Times New Roman"/>
      <w:u w:val="none"/>
    </w:rPr>
  </w:style>
  <w:style w:type="character" w:customStyle="1" w:styleId="Teksttreci13Kursywa">
    <w:name w:val="Tekst treści (13) + Kursywa"/>
    <w:basedOn w:val="Teksttreci13"/>
    <w:uiPriority w:val="99"/>
    <w:rPr>
      <w:i/>
      <w:iCs/>
    </w:rPr>
  </w:style>
  <w:style w:type="character" w:customStyle="1" w:styleId="Teksttreci13Kursywa2">
    <w:name w:val="Tekst treści (13) + Kursywa2"/>
    <w:basedOn w:val="Teksttreci13"/>
    <w:uiPriority w:val="99"/>
    <w:rPr>
      <w:i/>
      <w:iCs/>
    </w:rPr>
  </w:style>
  <w:style w:type="character" w:customStyle="1" w:styleId="Teksttreci2Kursywa1">
    <w:name w:val="Tekst treści (2) + Kursywa1"/>
    <w:basedOn w:val="Teksttreci2"/>
    <w:uiPriority w:val="99"/>
    <w:rPr>
      <w:i/>
      <w:iCs/>
    </w:rPr>
  </w:style>
  <w:style w:type="character" w:customStyle="1" w:styleId="Teksttreci2Bezpogrubienia">
    <w:name w:val="Tekst treści (2) + Bez pogrubienia"/>
    <w:aliases w:val="Odstępy 2 pt"/>
    <w:basedOn w:val="Teksttreci2"/>
    <w:uiPriority w:val="99"/>
    <w:rPr>
      <w:spacing w:val="40"/>
    </w:rPr>
  </w:style>
  <w:style w:type="character" w:styleId="Pogrubienie">
    <w:name w:val="Strong"/>
    <w:aliases w:val="Spis treści (2) + 13 pt"/>
    <w:basedOn w:val="Spistreci2"/>
    <w:uiPriority w:val="99"/>
    <w:qFormat/>
    <w:rPr>
      <w:b/>
      <w:bCs/>
      <w:sz w:val="26"/>
      <w:szCs w:val="26"/>
    </w:rPr>
  </w:style>
  <w:style w:type="character" w:customStyle="1" w:styleId="Teksttreci90">
    <w:name w:val="Tekst treści (9)"/>
    <w:basedOn w:val="Teksttreci9"/>
    <w:uiPriority w:val="99"/>
  </w:style>
  <w:style w:type="character" w:customStyle="1" w:styleId="Teksttreci2Odstpy6pt">
    <w:name w:val="Tekst treści (2) + Odstępy 6 pt"/>
    <w:basedOn w:val="Teksttreci2"/>
    <w:uiPriority w:val="99"/>
    <w:rPr>
      <w:spacing w:val="120"/>
    </w:rPr>
  </w:style>
  <w:style w:type="character" w:customStyle="1" w:styleId="Nagweklubstopka9">
    <w:name w:val="Nagłówek lub stopka + 9"/>
    <w:aliases w:val="5 pt,Kursywa"/>
    <w:basedOn w:val="Nagweklubstopka"/>
    <w:uiPriority w:val="99"/>
    <w:rPr>
      <w:i/>
      <w:iCs/>
      <w:sz w:val="19"/>
      <w:szCs w:val="19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Teksttreci14Bezpogrubienia">
    <w:name w:val="Tekst treści (14) + Bez pogrubienia"/>
    <w:aliases w:val="Kursywa2"/>
    <w:basedOn w:val="Teksttreci14"/>
    <w:uiPriority w:val="99"/>
    <w:rPr>
      <w:i/>
      <w:iCs/>
    </w:rPr>
  </w:style>
  <w:style w:type="character" w:customStyle="1" w:styleId="Teksttreci13Kursywa1">
    <w:name w:val="Tekst treści (13) + Kursywa1"/>
    <w:basedOn w:val="Teksttreci13"/>
    <w:uiPriority w:val="99"/>
    <w:rPr>
      <w:i/>
      <w:iCs/>
      <w:spacing w:val="0"/>
      <w:lang w:val="cs-CZ" w:eastAsia="cs-CZ"/>
    </w:rPr>
  </w:style>
  <w:style w:type="character" w:customStyle="1" w:styleId="Nagwek4">
    <w:name w:val="Nagłówek #4_"/>
    <w:basedOn w:val="Domylnaczcionkaakapitu"/>
    <w:link w:val="Nagwek40"/>
    <w:uiPriority w:val="99"/>
    <w:locked/>
    <w:rPr>
      <w:rFonts w:ascii="Times New Roman" w:hAnsi="Times New Roman" w:cs="Times New Roman"/>
      <w:spacing w:val="50"/>
      <w:sz w:val="30"/>
      <w:szCs w:val="30"/>
      <w:u w:val="none"/>
    </w:rPr>
  </w:style>
  <w:style w:type="character" w:customStyle="1" w:styleId="Nagwek4Odstpy0pt">
    <w:name w:val="Nagłówek #4 + Odstępy 0 pt"/>
    <w:basedOn w:val="Nagwek4"/>
    <w:uiPriority w:val="99"/>
    <w:rPr>
      <w:spacing w:val="0"/>
    </w:rPr>
  </w:style>
  <w:style w:type="character" w:customStyle="1" w:styleId="Teksttreci15">
    <w:name w:val="Tekst treści (15)_"/>
    <w:basedOn w:val="Domylnaczcionkaakapitu"/>
    <w:link w:val="Teksttreci15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Teksttreci1512pt">
    <w:name w:val="Tekst treści (15) + 12 pt"/>
    <w:aliases w:val="Bez pogrubienia1,Kursywa1"/>
    <w:basedOn w:val="Teksttreci15"/>
    <w:uiPriority w:val="99"/>
    <w:rPr>
      <w:i/>
      <w:iCs/>
      <w:sz w:val="24"/>
      <w:szCs w:val="24"/>
    </w:rPr>
  </w:style>
  <w:style w:type="character" w:customStyle="1" w:styleId="Teksttreci16">
    <w:name w:val="Tekst treści (16)_"/>
    <w:basedOn w:val="Domylnaczcionkaakapitu"/>
    <w:link w:val="Teksttreci160"/>
    <w:uiPriority w:val="99"/>
    <w:locked/>
    <w:rPr>
      <w:rFonts w:cs="Times New Roman"/>
      <w:sz w:val="26"/>
      <w:szCs w:val="26"/>
      <w:u w:val="none"/>
    </w:rPr>
  </w:style>
  <w:style w:type="paragraph" w:styleId="Stopka">
    <w:name w:val="footer"/>
    <w:basedOn w:val="Normalny"/>
    <w:link w:val="StopkaZnak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Arial Unicode MS"/>
      <w:color w:val="000000"/>
    </w:rPr>
  </w:style>
  <w:style w:type="paragraph" w:customStyle="1" w:styleId="Teksttreci3">
    <w:name w:val="Tekst treści (3)"/>
    <w:basedOn w:val="Normalny"/>
    <w:link w:val="Teksttreci3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10"/>
      <w:sz w:val="34"/>
      <w:szCs w:val="34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line="240" w:lineRule="atLeast"/>
      <w:outlineLvl w:val="2"/>
    </w:pPr>
    <w:rPr>
      <w:rFonts w:ascii="Times New Roman" w:hAnsi="Times New Roman" w:cs="Times New Roman"/>
      <w:color w:val="auto"/>
      <w:spacing w:val="-10"/>
      <w:sz w:val="34"/>
      <w:szCs w:val="34"/>
    </w:rPr>
  </w:style>
  <w:style w:type="paragraph" w:customStyle="1" w:styleId="Podpisobrazu">
    <w:name w:val="Podpis obrazu"/>
    <w:basedOn w:val="Normalny"/>
    <w:link w:val="PodpisobrazuExact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i/>
      <w:iCs/>
      <w:color w:val="auto"/>
      <w:sz w:val="9"/>
      <w:szCs w:val="9"/>
    </w:rPr>
  </w:style>
  <w:style w:type="paragraph" w:customStyle="1" w:styleId="Teksttreci7">
    <w:name w:val="Tekst treści (7)"/>
    <w:basedOn w:val="Normalny"/>
    <w:link w:val="Teksttreci7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pacing w:val="-20"/>
      <w:sz w:val="52"/>
      <w:szCs w:val="5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line="300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pacing w:val="60"/>
      <w:sz w:val="32"/>
      <w:szCs w:val="32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120" w:after="2340" w:line="240" w:lineRule="atLeast"/>
      <w:jc w:val="center"/>
    </w:pPr>
    <w:rPr>
      <w:rFonts w:ascii="Times New Roman" w:hAnsi="Times New Roman" w:cs="Times New Roman"/>
      <w:color w:val="auto"/>
      <w:spacing w:val="30"/>
      <w:sz w:val="32"/>
      <w:szCs w:val="32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after="1920" w:line="240" w:lineRule="atLeast"/>
      <w:jc w:val="center"/>
      <w:outlineLvl w:val="1"/>
    </w:pPr>
    <w:rPr>
      <w:rFonts w:ascii="Consolas" w:hAnsi="Consolas" w:cs="Consolas"/>
      <w:i/>
      <w:iCs/>
      <w:noProof/>
      <w:color w:val="auto"/>
      <w:sz w:val="38"/>
      <w:szCs w:val="38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1920" w:line="240" w:lineRule="atLeast"/>
    </w:pPr>
    <w:rPr>
      <w:rFonts w:ascii="Times New Roman" w:hAnsi="Times New Roman" w:cs="Times New Roman"/>
      <w:color w:val="auto"/>
      <w:spacing w:val="30"/>
      <w:sz w:val="26"/>
      <w:szCs w:val="26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before="600" w:after="360" w:line="240" w:lineRule="atLeast"/>
      <w:jc w:val="center"/>
    </w:pPr>
    <w:rPr>
      <w:rFonts w:ascii="Times New Roman" w:hAnsi="Times New Roman" w:cs="Times New Roman"/>
      <w:color w:val="auto"/>
    </w:rPr>
  </w:style>
  <w:style w:type="paragraph" w:customStyle="1" w:styleId="Spistreci20">
    <w:name w:val="Spis treści (2)"/>
    <w:basedOn w:val="Normalny"/>
    <w:link w:val="Spistreci2"/>
    <w:uiPriority w:val="99"/>
    <w:pPr>
      <w:shd w:val="clear" w:color="auto" w:fill="FFFFFF"/>
      <w:spacing w:line="270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color w:val="auto"/>
      <w:spacing w:val="130"/>
      <w:sz w:val="66"/>
      <w:szCs w:val="66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91">
    <w:name w:val="Tekst treści (9)1"/>
    <w:basedOn w:val="Normalny"/>
    <w:link w:val="Teksttreci9"/>
    <w:uiPriority w:val="99"/>
    <w:pPr>
      <w:shd w:val="clear" w:color="auto" w:fill="FFFFFF"/>
      <w:spacing w:before="240" w:after="78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before="240" w:after="60" w:line="258" w:lineRule="exact"/>
      <w:ind w:firstLine="560"/>
      <w:jc w:val="both"/>
    </w:pPr>
    <w:rPr>
      <w:rFonts w:ascii="Times New Roman" w:hAnsi="Times New Roman" w:cs="Times New Roman"/>
      <w:i/>
      <w:iCs/>
      <w:color w:val="auto"/>
    </w:rPr>
  </w:style>
  <w:style w:type="paragraph" w:customStyle="1" w:styleId="Podpistabeli20">
    <w:name w:val="Podpis tabeli (2)"/>
    <w:basedOn w:val="Normalny"/>
    <w:link w:val="Podpistabeli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de-DE" w:eastAsia="de-DE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line="282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before="780" w:line="654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Nagwek40">
    <w:name w:val="Nagłówek #4"/>
    <w:basedOn w:val="Normalny"/>
    <w:link w:val="Nagwek4"/>
    <w:uiPriority w:val="99"/>
    <w:pPr>
      <w:shd w:val="clear" w:color="auto" w:fill="FFFFFF"/>
      <w:spacing w:after="360" w:line="240" w:lineRule="atLeast"/>
      <w:jc w:val="center"/>
      <w:outlineLvl w:val="3"/>
    </w:pPr>
    <w:rPr>
      <w:rFonts w:ascii="Times New Roman" w:hAnsi="Times New Roman" w:cs="Times New Roman"/>
      <w:color w:val="auto"/>
      <w:spacing w:val="50"/>
      <w:sz w:val="30"/>
      <w:szCs w:val="30"/>
    </w:rPr>
  </w:style>
  <w:style w:type="paragraph" w:customStyle="1" w:styleId="Teksttreci150">
    <w:name w:val="Tekst treści (15)"/>
    <w:basedOn w:val="Normalny"/>
    <w:link w:val="Teksttreci15"/>
    <w:uiPriority w:val="99"/>
    <w:pPr>
      <w:shd w:val="clear" w:color="auto" w:fill="FFFFFF"/>
      <w:spacing w:before="360" w:after="1140" w:line="270" w:lineRule="exact"/>
      <w:ind w:firstLine="62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160">
    <w:name w:val="Tekst treści (16)"/>
    <w:basedOn w:val="Normalny"/>
    <w:link w:val="Teksttreci16"/>
    <w:uiPriority w:val="99"/>
    <w:pPr>
      <w:shd w:val="clear" w:color="auto" w:fill="FFFFFF"/>
      <w:spacing w:before="60" w:line="240" w:lineRule="atLeast"/>
      <w:jc w:val="right"/>
    </w:pPr>
    <w:rPr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3.xm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0.xml"/><Relationship Id="rId46" Type="http://schemas.openxmlformats.org/officeDocument/2006/relationships/header" Target="header37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29.xml"/><Relationship Id="rId40" Type="http://schemas.openxmlformats.org/officeDocument/2006/relationships/footer" Target="footer2.xml"/><Relationship Id="rId45" Type="http://schemas.openxmlformats.org/officeDocument/2006/relationships/header" Target="header36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4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18144</Words>
  <Characters>108865</Characters>
  <Application>Microsoft Office Word</Application>
  <DocSecurity>0</DocSecurity>
  <Lines>907</Lines>
  <Paragraphs>253</Paragraphs>
  <ScaleCrop>false</ScaleCrop>
  <Company/>
  <LinksUpToDate>false</LinksUpToDate>
  <CharactersWithSpaces>126756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740</dc:title>
  <dc:creator>Rodzio</dc:creator>
  <cp:lastModifiedBy>Rodzio</cp:lastModifiedBy>
  <cp:revision>2</cp:revision>
  <dcterms:created xsi:type="dcterms:W3CDTF">2017-03-08T11:52:00Z</dcterms:created>
  <dcterms:modified xsi:type="dcterms:W3CDTF">2017-03-08T11:52:00Z</dcterms:modified>
</cp:coreProperties>
</file>