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D1" w:rsidRDefault="00EC5812">
      <w:pPr>
        <w:framePr w:h="2370" w:wrap="notBeside" w:vAnchor="text" w:hAnchor="text" w:xAlign="center" w:y="1"/>
        <w:jc w:val="center"/>
        <w:rPr>
          <w:color w:val="auto"/>
          <w:sz w:val="2"/>
          <w:szCs w:val="2"/>
        </w:rPr>
      </w:pPr>
      <w:r>
        <w:rPr>
          <w:noProof/>
          <w:color w:val="auto"/>
          <w:sz w:val="2"/>
          <w:szCs w:val="2"/>
        </w:rPr>
        <w:drawing>
          <wp:inline distT="0" distB="0" distL="0" distR="0">
            <wp:extent cx="3990975" cy="150495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90975" cy="1504950"/>
                    </a:xfrm>
                    <a:prstGeom prst="rect">
                      <a:avLst/>
                    </a:prstGeom>
                    <a:noFill/>
                    <a:ln w="9525">
                      <a:noFill/>
                      <a:miter lim="800000"/>
                      <a:headEnd/>
                      <a:tailEnd/>
                    </a:ln>
                  </pic:spPr>
                </pic:pic>
              </a:graphicData>
            </a:graphic>
          </wp:inline>
        </w:drawing>
      </w:r>
    </w:p>
    <w:p w:rsidR="007F54D1" w:rsidRDefault="007F54D1">
      <w:pPr>
        <w:rPr>
          <w:color w:val="auto"/>
          <w:sz w:val="2"/>
          <w:szCs w:val="2"/>
        </w:rPr>
      </w:pPr>
    </w:p>
    <w:p w:rsidR="007F54D1" w:rsidRDefault="007F54D1">
      <w:pPr>
        <w:pStyle w:val="Teksttreci3"/>
        <w:shd w:val="clear" w:color="auto" w:fill="auto"/>
        <w:spacing w:before="1508"/>
        <w:ind w:left="80" w:firstLine="0"/>
      </w:pPr>
      <w:r>
        <w:rPr>
          <w:rStyle w:val="Teksttreci30"/>
          <w:color w:val="000000"/>
        </w:rPr>
        <w:t>MIESIĘCZNIK</w:t>
      </w:r>
    </w:p>
    <w:p w:rsidR="007F54D1" w:rsidRDefault="007F54D1">
      <w:pPr>
        <w:pStyle w:val="Nagwek20"/>
        <w:keepNext/>
        <w:keepLines/>
        <w:shd w:val="clear" w:color="auto" w:fill="auto"/>
        <w:spacing w:after="5688"/>
        <w:ind w:left="80"/>
      </w:pPr>
      <w:bookmarkStart w:id="0" w:name="bookmark0"/>
      <w:r>
        <w:rPr>
          <w:rStyle w:val="Nagwek2"/>
          <w:color w:val="000000"/>
        </w:rPr>
        <w:t>1</w:t>
      </w:r>
      <w:r>
        <w:rPr>
          <w:rStyle w:val="Nagwek27pt"/>
          <w:color w:val="000000"/>
        </w:rPr>
        <w:t xml:space="preserve"> (</w:t>
      </w:r>
      <w:r>
        <w:rPr>
          <w:rStyle w:val="Nagwek2"/>
          <w:color w:val="000000"/>
        </w:rPr>
        <w:t>196</w:t>
      </w:r>
      <w:r>
        <w:rPr>
          <w:rStyle w:val="Nagwek27pt"/>
          <w:color w:val="000000"/>
        </w:rPr>
        <w:t>)</w:t>
      </w:r>
      <w:bookmarkEnd w:id="0"/>
    </w:p>
    <w:p w:rsidR="007F54D1" w:rsidRDefault="007F54D1">
      <w:pPr>
        <w:pStyle w:val="Teksttreci3"/>
        <w:shd w:val="clear" w:color="auto" w:fill="auto"/>
        <w:spacing w:before="0" w:line="372" w:lineRule="exact"/>
        <w:ind w:left="1960"/>
        <w:jc w:val="left"/>
        <w:sectPr w:rsidR="007F54D1">
          <w:headerReference w:type="default" r:id="rId8"/>
          <w:footerReference w:type="even" r:id="rId9"/>
          <w:footerReference w:type="default" r:id="rId10"/>
          <w:footnotePr>
            <w:numStart w:val="3"/>
          </w:footnotePr>
          <w:pgSz w:w="11900" w:h="16840"/>
          <w:pgMar w:top="3028" w:right="2978" w:bottom="2200" w:left="2633" w:header="0" w:footer="3" w:gutter="0"/>
          <w:cols w:space="708"/>
          <w:noEndnote/>
          <w:titlePg/>
          <w:docGrid w:linePitch="360"/>
        </w:sectPr>
      </w:pPr>
      <w:r>
        <w:rPr>
          <w:rStyle w:val="Teksttreci30"/>
          <w:color w:val="000000"/>
        </w:rPr>
        <w:t>PAŃSTWOWE WYDAWNICTWO NAUKOWE WARSZAWA 1962</w:t>
      </w:r>
    </w:p>
    <w:p w:rsidR="007F54D1" w:rsidRDefault="007F54D1">
      <w:pPr>
        <w:spacing w:line="240" w:lineRule="exact"/>
        <w:rPr>
          <w:color w:val="auto"/>
          <w:sz w:val="19"/>
          <w:szCs w:val="19"/>
        </w:rPr>
      </w:pPr>
    </w:p>
    <w:p w:rsidR="007F54D1" w:rsidRDefault="007F54D1">
      <w:pPr>
        <w:spacing w:line="240" w:lineRule="exact"/>
        <w:rPr>
          <w:color w:val="auto"/>
          <w:sz w:val="19"/>
          <w:szCs w:val="19"/>
        </w:rPr>
      </w:pPr>
    </w:p>
    <w:p w:rsidR="007F54D1" w:rsidRDefault="007F54D1">
      <w:pPr>
        <w:spacing w:before="101" w:after="101" w:line="240" w:lineRule="exact"/>
        <w:rPr>
          <w:color w:val="auto"/>
          <w:sz w:val="19"/>
          <w:szCs w:val="19"/>
        </w:rPr>
      </w:pPr>
    </w:p>
    <w:p w:rsidR="007F54D1" w:rsidRDefault="007F54D1">
      <w:pPr>
        <w:rPr>
          <w:color w:val="auto"/>
          <w:sz w:val="2"/>
          <w:szCs w:val="2"/>
        </w:rPr>
        <w:sectPr w:rsidR="007F54D1">
          <w:pgSz w:w="11900" w:h="16840"/>
          <w:pgMar w:top="1748" w:right="0" w:bottom="1627" w:left="0" w:header="0" w:footer="3" w:gutter="0"/>
          <w:cols w:space="708"/>
          <w:noEndnote/>
          <w:docGrid w:linePitch="360"/>
        </w:sectPr>
      </w:pPr>
    </w:p>
    <w:p w:rsidR="007F54D1" w:rsidRDefault="007F54D1">
      <w:pPr>
        <w:pStyle w:val="Teksttreci41"/>
        <w:shd w:val="clear" w:color="auto" w:fill="auto"/>
        <w:spacing w:after="120" w:line="240" w:lineRule="exact"/>
        <w:ind w:right="40" w:firstLine="0"/>
      </w:pPr>
      <w:r>
        <w:rPr>
          <w:rStyle w:val="Teksttreci4"/>
          <w:b/>
          <w:bCs/>
          <w:color w:val="000000"/>
        </w:rPr>
        <w:lastRenderedPageBreak/>
        <w:t>ROCZNY SPIS TREŚCI PORADNIKA JĘZYKOWEGO</w:t>
      </w:r>
    </w:p>
    <w:p w:rsidR="007F54D1" w:rsidRDefault="007F54D1">
      <w:pPr>
        <w:pStyle w:val="Teksttreci41"/>
        <w:shd w:val="clear" w:color="auto" w:fill="auto"/>
        <w:spacing w:after="330" w:line="240" w:lineRule="exact"/>
        <w:ind w:right="40" w:firstLine="0"/>
      </w:pPr>
      <w:r>
        <w:rPr>
          <w:rStyle w:val="Teksttreci4"/>
          <w:b/>
          <w:bCs/>
          <w:color w:val="000000"/>
        </w:rPr>
        <w:t>Rok 1962</w:t>
      </w:r>
    </w:p>
    <w:p w:rsidR="007F54D1" w:rsidRDefault="007F54D1">
      <w:pPr>
        <w:pStyle w:val="Teksttreci41"/>
        <w:shd w:val="clear" w:color="auto" w:fill="auto"/>
        <w:spacing w:after="0" w:line="240" w:lineRule="exact"/>
        <w:ind w:right="220" w:firstLine="0"/>
      </w:pPr>
      <w:r>
        <w:rPr>
          <w:rStyle w:val="Teksttreci4"/>
          <w:b/>
          <w:bCs/>
          <w:color w:val="000000"/>
        </w:rPr>
        <w:t>ARTYKUŁY</w:t>
      </w:r>
    </w:p>
    <w:p w:rsidR="007F54D1" w:rsidRDefault="007F54D1">
      <w:pPr>
        <w:pStyle w:val="Teksttreci41"/>
        <w:shd w:val="clear" w:color="auto" w:fill="auto"/>
        <w:spacing w:after="0" w:line="240" w:lineRule="exact"/>
        <w:ind w:firstLine="0"/>
        <w:jc w:val="right"/>
      </w:pPr>
      <w:r>
        <w:rPr>
          <w:rStyle w:val="Teksttreci4"/>
          <w:b/>
          <w:bCs/>
          <w:color w:val="000000"/>
        </w:rPr>
        <w:t>nr str.</w:t>
      </w:r>
    </w:p>
    <w:p w:rsidR="007F54D1" w:rsidRDefault="007F54D1">
      <w:pPr>
        <w:pStyle w:val="Spistreci0"/>
        <w:shd w:val="clear" w:color="auto" w:fill="auto"/>
        <w:tabs>
          <w:tab w:val="center" w:leader="dot" w:pos="8359"/>
          <w:tab w:val="right" w:pos="9183"/>
        </w:tabs>
        <w:spacing w:before="0"/>
        <w:ind w:firstLine="0"/>
      </w:pPr>
      <w:r>
        <w:fldChar w:fldCharType="begin"/>
      </w:r>
      <w:r>
        <w:instrText xml:space="preserve"> TOC \o "1-5" \h \z </w:instrText>
      </w:r>
      <w:r>
        <w:fldChar w:fldCharType="separate"/>
      </w:r>
      <w:r>
        <w:rPr>
          <w:rStyle w:val="Spistreci"/>
          <w:b/>
          <w:bCs/>
          <w:color w:val="000000"/>
        </w:rPr>
        <w:t>HALINA AUDERSKA: Redaktor Faustyn Dzik</w:t>
      </w:r>
      <w:r>
        <w:rPr>
          <w:rStyle w:val="Spistreci"/>
          <w:b/>
          <w:bCs/>
          <w:color w:val="000000"/>
        </w:rPr>
        <w:tab/>
        <w:t xml:space="preserve"> 9—10</w:t>
      </w:r>
      <w:r>
        <w:rPr>
          <w:rStyle w:val="Spistreci"/>
          <w:b/>
          <w:bCs/>
          <w:color w:val="000000"/>
        </w:rPr>
        <w:tab/>
        <w:t>385</w:t>
      </w:r>
    </w:p>
    <w:p w:rsidR="007F54D1" w:rsidRDefault="007F54D1">
      <w:pPr>
        <w:pStyle w:val="Spistreci0"/>
        <w:shd w:val="clear" w:color="auto" w:fill="auto"/>
        <w:tabs>
          <w:tab w:val="right" w:pos="9183"/>
        </w:tabs>
        <w:spacing w:before="0"/>
        <w:ind w:firstLine="0"/>
      </w:pPr>
      <w:r>
        <w:rPr>
          <w:rStyle w:val="Spistreci"/>
          <w:b/>
          <w:bCs/>
          <w:color w:val="000000"/>
        </w:rPr>
        <w:t>ANDRZEJ BOGUSŁAWSKI: Jeszcze o zagadnieniach budowy wyrazów 4</w:t>
      </w:r>
      <w:r>
        <w:rPr>
          <w:rStyle w:val="Spistreci"/>
          <w:b/>
          <w:bCs/>
          <w:color w:val="000000"/>
        </w:rPr>
        <w:tab/>
        <w:t>170</w:t>
      </w:r>
    </w:p>
    <w:p w:rsidR="007F54D1" w:rsidRDefault="007F54D1">
      <w:pPr>
        <w:pStyle w:val="Spistreci0"/>
        <w:shd w:val="clear" w:color="auto" w:fill="auto"/>
        <w:tabs>
          <w:tab w:val="center" w:leader="dot" w:pos="8359"/>
          <w:tab w:val="right" w:pos="9183"/>
        </w:tabs>
        <w:spacing w:before="0"/>
        <w:ind w:firstLine="0"/>
      </w:pPr>
      <w:r>
        <w:rPr>
          <w:rStyle w:val="Spistreci"/>
          <w:b/>
          <w:bCs/>
          <w:color w:val="000000"/>
        </w:rPr>
        <w:t>STANISŁAW BRAUN: Uwagi o „Pomrukach”</w:t>
      </w:r>
      <w:r>
        <w:rPr>
          <w:rStyle w:val="Spistreci"/>
          <w:b/>
          <w:bCs/>
          <w:color w:val="000000"/>
        </w:rPr>
        <w:tab/>
        <w:t>4</w:t>
      </w:r>
      <w:r>
        <w:rPr>
          <w:rStyle w:val="Spistreci"/>
          <w:b/>
          <w:bCs/>
          <w:color w:val="000000"/>
        </w:rPr>
        <w:tab/>
        <w:t>181</w:t>
      </w:r>
    </w:p>
    <w:p w:rsidR="007F54D1" w:rsidRDefault="007F54D1">
      <w:pPr>
        <w:pStyle w:val="Spistreci0"/>
        <w:shd w:val="clear" w:color="auto" w:fill="auto"/>
        <w:tabs>
          <w:tab w:val="center" w:pos="8359"/>
          <w:tab w:val="right" w:pos="9183"/>
        </w:tabs>
        <w:spacing w:before="0"/>
        <w:ind w:firstLine="0"/>
      </w:pPr>
      <w:r>
        <w:rPr>
          <w:rStyle w:val="Spistreci"/>
          <w:b/>
          <w:bCs/>
          <w:color w:val="000000"/>
        </w:rPr>
        <w:t>ZYGMUNT BROCKI: Słownikami posługiwać się nie lubimy ...</w:t>
      </w:r>
      <w:r>
        <w:rPr>
          <w:rStyle w:val="Spistreci"/>
          <w:b/>
          <w:bCs/>
          <w:color w:val="000000"/>
        </w:rPr>
        <w:tab/>
        <w:t>4</w:t>
      </w:r>
      <w:r>
        <w:rPr>
          <w:rStyle w:val="Spistreci"/>
          <w:b/>
          <w:bCs/>
          <w:color w:val="000000"/>
        </w:rPr>
        <w:tab/>
        <w:t>166</w:t>
      </w:r>
    </w:p>
    <w:p w:rsidR="007F54D1" w:rsidRDefault="007F54D1">
      <w:pPr>
        <w:pStyle w:val="Spistreci0"/>
        <w:shd w:val="clear" w:color="auto" w:fill="auto"/>
        <w:tabs>
          <w:tab w:val="left" w:leader="dot" w:pos="7871"/>
          <w:tab w:val="right" w:pos="9183"/>
        </w:tabs>
        <w:spacing w:before="0"/>
        <w:ind w:firstLine="0"/>
      </w:pPr>
      <w:r>
        <w:rPr>
          <w:rStyle w:val="Spistreci"/>
          <w:b/>
          <w:bCs/>
          <w:color w:val="000000"/>
        </w:rPr>
        <w:t>DANUTA BUTTLER: Neologizm i terminy pokrewne</w:t>
      </w:r>
      <w:r>
        <w:rPr>
          <w:rStyle w:val="Spistreci"/>
          <w:b/>
          <w:bCs/>
          <w:color w:val="000000"/>
        </w:rPr>
        <w:tab/>
        <w:t xml:space="preserve"> 5—6</w:t>
      </w:r>
      <w:r>
        <w:rPr>
          <w:rStyle w:val="Spistreci"/>
          <w:b/>
          <w:bCs/>
          <w:color w:val="000000"/>
        </w:rPr>
        <w:tab/>
        <w:t>235</w:t>
      </w:r>
    </w:p>
    <w:p w:rsidR="007F54D1" w:rsidRDefault="007F54D1">
      <w:pPr>
        <w:pStyle w:val="Spistreci0"/>
        <w:shd w:val="clear" w:color="auto" w:fill="auto"/>
        <w:tabs>
          <w:tab w:val="left" w:leader="dot" w:pos="7871"/>
          <w:tab w:val="right" w:pos="9183"/>
        </w:tabs>
        <w:spacing w:before="0"/>
        <w:ind w:firstLine="0"/>
      </w:pPr>
      <w:r>
        <w:rPr>
          <w:rStyle w:val="Spistreci"/>
          <w:b/>
          <w:bCs/>
          <w:color w:val="000000"/>
        </w:rPr>
        <w:t>MARIA CHMURA: Uwagi o rozwoju mowy dziecka</w:t>
      </w:r>
      <w:r>
        <w:rPr>
          <w:rStyle w:val="Spistreci"/>
          <w:b/>
          <w:bCs/>
          <w:color w:val="000000"/>
        </w:rPr>
        <w:tab/>
        <w:t xml:space="preserve"> 9—10</w:t>
      </w:r>
      <w:r>
        <w:rPr>
          <w:rStyle w:val="Spistreci"/>
          <w:b/>
          <w:bCs/>
          <w:color w:val="000000"/>
        </w:rPr>
        <w:tab/>
        <w:t>449</w:t>
      </w:r>
    </w:p>
    <w:p w:rsidR="007F54D1" w:rsidRDefault="007F54D1">
      <w:pPr>
        <w:pStyle w:val="Teksttreci41"/>
        <w:shd w:val="clear" w:color="auto" w:fill="auto"/>
        <w:tabs>
          <w:tab w:val="left" w:leader="dot" w:pos="7871"/>
        </w:tabs>
        <w:spacing w:after="0" w:line="276" w:lineRule="exact"/>
        <w:ind w:left="720"/>
        <w:jc w:val="left"/>
      </w:pPr>
      <w:r>
        <w:fldChar w:fldCharType="end"/>
      </w:r>
      <w:r>
        <w:rPr>
          <w:rStyle w:val="Teksttreci4"/>
          <w:b/>
          <w:bCs/>
          <w:color w:val="000000"/>
        </w:rPr>
        <w:t>WITOLD CIENKOWSKI: Studia wyrazowe. Warmińsko-mazurska naz</w:t>
      </w:r>
      <w:r>
        <w:rPr>
          <w:rStyle w:val="Teksttreci4"/>
          <w:b/>
          <w:bCs/>
          <w:color w:val="000000"/>
        </w:rPr>
        <w:softHyphen/>
        <w:t xml:space="preserve">wa więcierza </w:t>
      </w:r>
      <w:r>
        <w:rPr>
          <w:rStyle w:val="Teksttreci4Bezpogrubienia"/>
          <w:b w:val="0"/>
          <w:bCs w:val="0"/>
          <w:color w:val="000000"/>
        </w:rPr>
        <w:t>kasiór</w:t>
      </w:r>
      <w:r>
        <w:rPr>
          <w:rStyle w:val="Teksttreci4"/>
          <w:b/>
          <w:bCs/>
          <w:color w:val="000000"/>
        </w:rPr>
        <w:t xml:space="preserve">, </w:t>
      </w:r>
      <w:r>
        <w:rPr>
          <w:rStyle w:val="Teksttreci413pt"/>
          <w:b w:val="0"/>
          <w:bCs w:val="0"/>
          <w:color w:val="000000"/>
        </w:rPr>
        <w:t>kaszyrek</w:t>
      </w:r>
      <w:r>
        <w:rPr>
          <w:rStyle w:val="Teksttreci4"/>
          <w:b/>
          <w:bCs/>
          <w:color w:val="000000"/>
        </w:rPr>
        <w:tab/>
        <w:t xml:space="preserve"> 9—10 436</w:t>
      </w:r>
    </w:p>
    <w:p w:rsidR="007F54D1" w:rsidRDefault="007F54D1">
      <w:pPr>
        <w:pStyle w:val="Teksttreci41"/>
        <w:shd w:val="clear" w:color="auto" w:fill="auto"/>
        <w:spacing w:after="0" w:line="330" w:lineRule="exact"/>
        <w:ind w:firstLine="0"/>
        <w:jc w:val="both"/>
      </w:pPr>
      <w:r>
        <w:rPr>
          <w:rStyle w:val="Teksttreci4"/>
          <w:b/>
          <w:bCs/>
          <w:color w:val="000000"/>
          <w:lang w:val="cs-CZ" w:eastAsia="cs-CZ"/>
        </w:rPr>
        <w:t xml:space="preserve">KAREL </w:t>
      </w:r>
      <w:r>
        <w:rPr>
          <w:rStyle w:val="Teksttreci4"/>
          <w:b/>
          <w:bCs/>
          <w:color w:val="000000"/>
        </w:rPr>
        <w:t>HAUSENBLAS: Terminologia a kompozycja tekstu naukowego 9—10 400 HALINA HORODYSKA, ALINA STRZYŻEWSKA: O dotychczasowych</w:t>
      </w:r>
    </w:p>
    <w:p w:rsidR="007F54D1" w:rsidRDefault="007F54D1">
      <w:pPr>
        <w:pStyle w:val="Spistreci0"/>
        <w:shd w:val="clear" w:color="auto" w:fill="auto"/>
        <w:tabs>
          <w:tab w:val="center" w:leader="dot" w:pos="8359"/>
          <w:tab w:val="right" w:pos="9183"/>
        </w:tabs>
        <w:spacing w:before="0" w:line="240" w:lineRule="exact"/>
        <w:ind w:left="720" w:firstLine="0"/>
      </w:pPr>
      <w:r>
        <w:fldChar w:fldCharType="begin"/>
      </w:r>
      <w:r>
        <w:instrText xml:space="preserve"> TOC \o "1-5" \h \z </w:instrText>
      </w:r>
      <w:r>
        <w:fldChar w:fldCharType="separate"/>
      </w:r>
      <w:r>
        <w:rPr>
          <w:rStyle w:val="Spistreci"/>
          <w:b/>
          <w:bCs/>
          <w:color w:val="000000"/>
        </w:rPr>
        <w:t>sposobach mapowania faktów leksykalnych</w:t>
      </w:r>
      <w:r>
        <w:rPr>
          <w:rStyle w:val="Spistreci"/>
          <w:b/>
          <w:bCs/>
          <w:color w:val="000000"/>
        </w:rPr>
        <w:tab/>
        <w:t>1</w:t>
      </w:r>
      <w:r>
        <w:rPr>
          <w:rStyle w:val="Spistreci"/>
          <w:b/>
          <w:bCs/>
          <w:color w:val="000000"/>
        </w:rPr>
        <w:tab/>
        <w:t>23</w:t>
      </w:r>
    </w:p>
    <w:p w:rsidR="007F54D1" w:rsidRDefault="007F54D1">
      <w:pPr>
        <w:pStyle w:val="Spistreci0"/>
        <w:shd w:val="clear" w:color="auto" w:fill="auto"/>
        <w:spacing w:before="0" w:line="240" w:lineRule="exact"/>
        <w:ind w:firstLine="0"/>
      </w:pPr>
      <w:r>
        <w:rPr>
          <w:rStyle w:val="Spistreci"/>
          <w:b/>
          <w:bCs/>
          <w:color w:val="000000"/>
        </w:rPr>
        <w:t>HALINA HORODYSKA, ALINA STRZYŻEWSKA: Metoda zbierania</w:t>
      </w:r>
    </w:p>
    <w:p w:rsidR="007F54D1" w:rsidRDefault="007F54D1">
      <w:pPr>
        <w:pStyle w:val="Spistreci0"/>
        <w:shd w:val="clear" w:color="auto" w:fill="auto"/>
        <w:tabs>
          <w:tab w:val="center" w:pos="8359"/>
          <w:tab w:val="right" w:pos="9183"/>
        </w:tabs>
        <w:spacing w:before="0"/>
        <w:ind w:left="720" w:firstLine="0"/>
      </w:pPr>
      <w:r>
        <w:rPr>
          <w:rStyle w:val="Spistreci"/>
          <w:b/>
          <w:bCs/>
          <w:color w:val="000000"/>
        </w:rPr>
        <w:t xml:space="preserve">materiałów do Atlasu gwar mazowieckich (4 mapki) </w:t>
      </w:r>
      <w:r>
        <w:rPr>
          <w:rStyle w:val="SpistreciOdstpy16pt"/>
          <w:b/>
          <w:bCs/>
          <w:color w:val="000000"/>
        </w:rPr>
        <w:t>....</w:t>
      </w:r>
      <w:r>
        <w:rPr>
          <w:rStyle w:val="Spistreci"/>
          <w:b/>
          <w:bCs/>
          <w:color w:val="000000"/>
        </w:rPr>
        <w:tab/>
        <w:t>1</w:t>
      </w:r>
      <w:r>
        <w:rPr>
          <w:rStyle w:val="Spistreci"/>
          <w:b/>
          <w:bCs/>
          <w:color w:val="000000"/>
        </w:rPr>
        <w:tab/>
        <w:t>29</w:t>
      </w:r>
    </w:p>
    <w:p w:rsidR="007F54D1" w:rsidRDefault="007F54D1">
      <w:pPr>
        <w:pStyle w:val="Spistreci0"/>
        <w:shd w:val="clear" w:color="auto" w:fill="auto"/>
        <w:tabs>
          <w:tab w:val="center" w:pos="8359"/>
          <w:tab w:val="right" w:pos="9183"/>
        </w:tabs>
        <w:spacing w:before="0"/>
        <w:ind w:firstLine="0"/>
      </w:pPr>
      <w:r>
        <w:rPr>
          <w:rStyle w:val="Spistreci"/>
          <w:b/>
          <w:bCs/>
          <w:color w:val="000000"/>
        </w:rPr>
        <w:t>ANNA JÓŹWIAK: W sprawie nauki pisania w szkole podstawowej .</w:t>
      </w:r>
      <w:r>
        <w:rPr>
          <w:rStyle w:val="Spistreci"/>
          <w:b/>
          <w:bCs/>
          <w:color w:val="000000"/>
        </w:rPr>
        <w:tab/>
        <w:t>3</w:t>
      </w:r>
      <w:r>
        <w:rPr>
          <w:rStyle w:val="Spistreci"/>
          <w:b/>
          <w:bCs/>
          <w:color w:val="000000"/>
        </w:rPr>
        <w:tab/>
        <w:t>133</w:t>
      </w:r>
    </w:p>
    <w:p w:rsidR="007F54D1" w:rsidRDefault="007F54D1">
      <w:pPr>
        <w:pStyle w:val="Spistreci0"/>
        <w:shd w:val="clear" w:color="auto" w:fill="auto"/>
        <w:spacing w:before="0"/>
        <w:ind w:firstLine="0"/>
      </w:pPr>
      <w:r>
        <w:rPr>
          <w:rStyle w:val="Spistreci"/>
          <w:b/>
          <w:bCs/>
          <w:color w:val="000000"/>
        </w:rPr>
        <w:t>IRMINA JUDYCKA: Wykopywanie ziemniaków i pomieszczenia do</w:t>
      </w:r>
    </w:p>
    <w:p w:rsidR="007F54D1" w:rsidRDefault="007F54D1">
      <w:pPr>
        <w:pStyle w:val="Spistreci0"/>
        <w:shd w:val="clear" w:color="auto" w:fill="auto"/>
        <w:tabs>
          <w:tab w:val="left" w:leader="dot" w:pos="7871"/>
          <w:tab w:val="right" w:pos="9183"/>
        </w:tabs>
        <w:spacing w:before="0" w:line="276" w:lineRule="exact"/>
        <w:ind w:left="720" w:firstLine="0"/>
      </w:pPr>
      <w:r>
        <w:rPr>
          <w:rStyle w:val="Spistreci"/>
          <w:b/>
          <w:bCs/>
          <w:color w:val="000000"/>
        </w:rPr>
        <w:t>ich przechowywania</w:t>
      </w:r>
      <w:r>
        <w:rPr>
          <w:rStyle w:val="Spistreci"/>
          <w:b/>
          <w:bCs/>
          <w:color w:val="000000"/>
        </w:rPr>
        <w:tab/>
        <w:t xml:space="preserve"> 5—6</w:t>
      </w:r>
      <w:r>
        <w:rPr>
          <w:rStyle w:val="Spistreci"/>
          <w:b/>
          <w:bCs/>
          <w:color w:val="000000"/>
        </w:rPr>
        <w:tab/>
        <w:t>244</w:t>
      </w:r>
    </w:p>
    <w:p w:rsidR="007F54D1" w:rsidRDefault="007F54D1">
      <w:pPr>
        <w:pStyle w:val="Spistreci0"/>
        <w:numPr>
          <w:ilvl w:val="0"/>
          <w:numId w:val="2"/>
        </w:numPr>
        <w:shd w:val="clear" w:color="auto" w:fill="auto"/>
        <w:tabs>
          <w:tab w:val="left" w:pos="686"/>
        </w:tabs>
        <w:spacing w:before="0" w:line="276" w:lineRule="exact"/>
        <w:ind w:left="260" w:firstLine="0"/>
      </w:pPr>
      <w:r>
        <w:rPr>
          <w:rStyle w:val="Spistreci"/>
          <w:b/>
          <w:bCs/>
          <w:color w:val="000000"/>
        </w:rPr>
        <w:t>Badania słownictwa gwar Pomorza Mazowieckiego. Sieczkarnia,</w:t>
      </w:r>
    </w:p>
    <w:p w:rsidR="007F54D1" w:rsidRDefault="007F54D1">
      <w:pPr>
        <w:pStyle w:val="Spistreci0"/>
        <w:shd w:val="clear" w:color="auto" w:fill="auto"/>
        <w:tabs>
          <w:tab w:val="left" w:leader="dot" w:pos="7871"/>
          <w:tab w:val="right" w:pos="9183"/>
        </w:tabs>
        <w:spacing w:before="0" w:line="276" w:lineRule="exact"/>
        <w:ind w:left="720" w:firstLine="0"/>
      </w:pPr>
      <w:r>
        <w:rPr>
          <w:rStyle w:val="Spistreci"/>
          <w:b/>
          <w:bCs/>
          <w:color w:val="000000"/>
        </w:rPr>
        <w:t>kierat i ich czynności</w:t>
      </w:r>
      <w:r>
        <w:rPr>
          <w:rStyle w:val="Spistreci"/>
          <w:b/>
          <w:bCs/>
          <w:color w:val="000000"/>
        </w:rPr>
        <w:tab/>
        <w:t xml:space="preserve"> 9—10</w:t>
      </w:r>
      <w:r>
        <w:rPr>
          <w:rStyle w:val="Spistreci"/>
          <w:b/>
          <w:bCs/>
          <w:color w:val="000000"/>
        </w:rPr>
        <w:tab/>
        <w:t>408</w:t>
      </w:r>
    </w:p>
    <w:p w:rsidR="007F54D1" w:rsidRDefault="007F54D1">
      <w:pPr>
        <w:pStyle w:val="Spistreci0"/>
        <w:shd w:val="clear" w:color="auto" w:fill="auto"/>
        <w:spacing w:before="0" w:line="240" w:lineRule="exact"/>
        <w:ind w:firstLine="0"/>
      </w:pPr>
      <w:r>
        <w:rPr>
          <w:rStyle w:val="Spistreci"/>
          <w:b/>
          <w:bCs/>
          <w:color w:val="000000"/>
        </w:rPr>
        <w:t>EUGENIUSZ JURKOWSKI: Gwary dolnołużyckie wobec niemieckich</w:t>
      </w:r>
    </w:p>
    <w:p w:rsidR="007F54D1" w:rsidRDefault="007F54D1">
      <w:pPr>
        <w:pStyle w:val="Spistreci0"/>
        <w:shd w:val="clear" w:color="auto" w:fill="auto"/>
        <w:tabs>
          <w:tab w:val="left" w:leader="dot" w:pos="7871"/>
          <w:tab w:val="right" w:pos="9183"/>
        </w:tabs>
        <w:spacing w:before="0"/>
        <w:ind w:left="720" w:firstLine="0"/>
      </w:pPr>
      <w:r>
        <w:rPr>
          <w:rStyle w:val="Spistreci"/>
          <w:b/>
          <w:bCs/>
          <w:color w:val="000000"/>
        </w:rPr>
        <w:t>wpływów językowych</w:t>
      </w:r>
      <w:r>
        <w:rPr>
          <w:rStyle w:val="Spistreci"/>
          <w:b/>
          <w:bCs/>
          <w:color w:val="000000"/>
        </w:rPr>
        <w:tab/>
        <w:t xml:space="preserve"> 5—6</w:t>
      </w:r>
      <w:r>
        <w:rPr>
          <w:rStyle w:val="Spistreci"/>
          <w:b/>
          <w:bCs/>
          <w:color w:val="000000"/>
        </w:rPr>
        <w:tab/>
        <w:t>262</w:t>
      </w:r>
    </w:p>
    <w:p w:rsidR="007F54D1" w:rsidRDefault="007F54D1">
      <w:pPr>
        <w:pStyle w:val="Spistreci0"/>
        <w:shd w:val="clear" w:color="auto" w:fill="auto"/>
        <w:tabs>
          <w:tab w:val="left" w:leader="dot" w:pos="7871"/>
          <w:tab w:val="right" w:pos="9183"/>
        </w:tabs>
        <w:spacing w:before="0"/>
        <w:ind w:firstLine="0"/>
      </w:pPr>
      <w:r>
        <w:rPr>
          <w:rStyle w:val="Spistreci"/>
          <w:b/>
          <w:bCs/>
          <w:color w:val="000000"/>
        </w:rPr>
        <w:t>GABRIEL KARSKI: Uwagi o „Neo-Szoberze”</w:t>
      </w:r>
      <w:r>
        <w:rPr>
          <w:rStyle w:val="Spistreci"/>
          <w:b/>
          <w:bCs/>
          <w:color w:val="000000"/>
        </w:rPr>
        <w:tab/>
        <w:t xml:space="preserve"> 9—10</w:t>
      </w:r>
      <w:r>
        <w:rPr>
          <w:rStyle w:val="Spistreci"/>
          <w:b/>
          <w:bCs/>
          <w:color w:val="000000"/>
        </w:rPr>
        <w:tab/>
        <w:t>456</w:t>
      </w:r>
    </w:p>
    <w:p w:rsidR="007F54D1" w:rsidRDefault="007F54D1">
      <w:pPr>
        <w:pStyle w:val="Spistreci0"/>
        <w:shd w:val="clear" w:color="auto" w:fill="auto"/>
        <w:spacing w:before="0"/>
        <w:ind w:firstLine="0"/>
      </w:pPr>
      <w:r>
        <w:rPr>
          <w:rStyle w:val="Spistreci"/>
          <w:b/>
          <w:bCs/>
          <w:color w:val="000000"/>
        </w:rPr>
        <w:t>W. KLIMONOW: Uwagi o kategorii strony we współczesnej polszczyźnie</w:t>
      </w:r>
    </w:p>
    <w:p w:rsidR="007F54D1" w:rsidRDefault="007F54D1">
      <w:pPr>
        <w:pStyle w:val="Spistreci0"/>
        <w:shd w:val="clear" w:color="auto" w:fill="auto"/>
        <w:tabs>
          <w:tab w:val="left" w:leader="dot" w:pos="7871"/>
          <w:tab w:val="right" w:pos="9183"/>
        </w:tabs>
        <w:spacing w:before="0" w:line="336" w:lineRule="exact"/>
        <w:ind w:left="720" w:firstLine="0"/>
      </w:pPr>
      <w:r>
        <w:rPr>
          <w:rStyle w:val="Spistreci"/>
          <w:b/>
          <w:bCs/>
          <w:color w:val="000000"/>
        </w:rPr>
        <w:t>literackiej</w:t>
      </w:r>
      <w:r>
        <w:rPr>
          <w:rStyle w:val="Spistreci"/>
          <w:b/>
          <w:bCs/>
          <w:color w:val="000000"/>
        </w:rPr>
        <w:tab/>
        <w:t xml:space="preserve"> 7—8</w:t>
      </w:r>
      <w:r>
        <w:rPr>
          <w:rStyle w:val="Spistreci"/>
          <w:b/>
          <w:bCs/>
          <w:color w:val="000000"/>
        </w:rPr>
        <w:tab/>
        <w:t>293</w:t>
      </w:r>
    </w:p>
    <w:p w:rsidR="007F54D1" w:rsidRDefault="007F54D1">
      <w:pPr>
        <w:pStyle w:val="Spistreci0"/>
        <w:shd w:val="clear" w:color="auto" w:fill="auto"/>
        <w:tabs>
          <w:tab w:val="center" w:pos="8359"/>
          <w:tab w:val="right" w:pos="9183"/>
        </w:tabs>
        <w:spacing w:before="0" w:line="336" w:lineRule="exact"/>
        <w:ind w:firstLine="0"/>
      </w:pPr>
      <w:r>
        <w:rPr>
          <w:rStyle w:val="Spistreci"/>
          <w:b/>
          <w:bCs/>
          <w:color w:val="000000"/>
        </w:rPr>
        <w:t xml:space="preserve">JULIAN KRZYŻANOWSKI: Co to takiego </w:t>
      </w:r>
      <w:r>
        <w:rPr>
          <w:rStyle w:val="Spistreci"/>
          <w:b/>
          <w:bCs/>
          <w:color w:val="000000"/>
          <w:lang w:val="de-DE" w:eastAsia="de-DE"/>
        </w:rPr>
        <w:t xml:space="preserve">„Rosasharn” </w:t>
      </w:r>
      <w:r>
        <w:rPr>
          <w:rStyle w:val="SpistreciOdstpy16pt"/>
          <w:b/>
          <w:bCs/>
          <w:color w:val="000000"/>
        </w:rPr>
        <w:t>....</w:t>
      </w:r>
      <w:r>
        <w:rPr>
          <w:rStyle w:val="Spistreci"/>
          <w:b/>
          <w:bCs/>
          <w:color w:val="000000"/>
        </w:rPr>
        <w:tab/>
        <w:t>4</w:t>
      </w:r>
      <w:r>
        <w:rPr>
          <w:rStyle w:val="Spistreci"/>
          <w:b/>
          <w:bCs/>
          <w:color w:val="000000"/>
        </w:rPr>
        <w:tab/>
        <w:t>158</w:t>
      </w:r>
    </w:p>
    <w:p w:rsidR="007F54D1" w:rsidRDefault="007F54D1">
      <w:pPr>
        <w:pStyle w:val="Spistreci0"/>
        <w:shd w:val="clear" w:color="auto" w:fill="auto"/>
        <w:spacing w:before="0" w:line="336" w:lineRule="exact"/>
        <w:ind w:firstLine="0"/>
      </w:pPr>
      <w:r>
        <w:rPr>
          <w:rStyle w:val="Spistreci"/>
          <w:b/>
          <w:bCs/>
          <w:color w:val="000000"/>
        </w:rPr>
        <w:t>WŁADYSŁAW KUPISZEWSKI i KRYSTYNA DŁUGOSZ: Nazwiska</w:t>
      </w:r>
    </w:p>
    <w:p w:rsidR="007F54D1" w:rsidRDefault="007F54D1">
      <w:pPr>
        <w:pStyle w:val="Spistreci0"/>
        <w:shd w:val="clear" w:color="auto" w:fill="auto"/>
        <w:tabs>
          <w:tab w:val="center" w:leader="dot" w:pos="8359"/>
          <w:tab w:val="right" w:pos="9183"/>
        </w:tabs>
        <w:spacing w:before="0" w:line="240" w:lineRule="exact"/>
        <w:ind w:left="720" w:firstLine="0"/>
      </w:pPr>
      <w:r>
        <w:rPr>
          <w:rStyle w:val="Spistreci"/>
          <w:b/>
          <w:bCs/>
          <w:color w:val="000000"/>
        </w:rPr>
        <w:t>żon, córek i synów w dwóch wsiach małopolski</w:t>
      </w:r>
      <w:r>
        <w:rPr>
          <w:rStyle w:val="Spistreci"/>
          <w:b/>
          <w:bCs/>
          <w:color w:val="000000"/>
        </w:rPr>
        <w:tab/>
        <w:t>2</w:t>
      </w:r>
      <w:r>
        <w:rPr>
          <w:rStyle w:val="Spistreci"/>
          <w:b/>
          <w:bCs/>
          <w:color w:val="000000"/>
        </w:rPr>
        <w:tab/>
        <w:t>61</w:t>
      </w:r>
    </w:p>
    <w:p w:rsidR="007F54D1" w:rsidRDefault="007F54D1">
      <w:pPr>
        <w:pStyle w:val="Spistreci0"/>
        <w:shd w:val="clear" w:color="auto" w:fill="auto"/>
        <w:tabs>
          <w:tab w:val="center" w:leader="dot" w:pos="8359"/>
          <w:tab w:val="right" w:pos="8564"/>
        </w:tabs>
        <w:spacing w:before="0" w:line="276" w:lineRule="exact"/>
        <w:ind w:left="720"/>
        <w:jc w:val="left"/>
      </w:pPr>
      <w:r>
        <w:rPr>
          <w:rStyle w:val="Spistreci"/>
          <w:b/>
          <w:bCs/>
          <w:color w:val="000000"/>
        </w:rPr>
        <w:t>ZOFIA KURZOWA: O dwóch metodach analizy słowotwórczej w ję</w:t>
      </w:r>
      <w:r>
        <w:rPr>
          <w:rStyle w:val="Spistreci"/>
          <w:b/>
          <w:bCs/>
          <w:color w:val="000000"/>
        </w:rPr>
        <w:softHyphen/>
        <w:t xml:space="preserve">zykoznawstwie polskim </w:t>
      </w:r>
      <w:r>
        <w:rPr>
          <w:rStyle w:val="Spistreci9"/>
          <w:b w:val="0"/>
          <w:bCs w:val="0"/>
          <w:color w:val="000000"/>
        </w:rPr>
        <w:t xml:space="preserve">XX </w:t>
      </w:r>
      <w:r>
        <w:rPr>
          <w:rStyle w:val="Spistreci"/>
          <w:b/>
          <w:bCs/>
          <w:color w:val="000000"/>
        </w:rPr>
        <w:t>w</w:t>
      </w:r>
      <w:r>
        <w:rPr>
          <w:rStyle w:val="Spistreci"/>
          <w:b/>
          <w:bCs/>
          <w:color w:val="000000"/>
        </w:rPr>
        <w:tab/>
        <w:t>1</w:t>
      </w:r>
      <w:r>
        <w:rPr>
          <w:rStyle w:val="Spistreci"/>
          <w:b/>
          <w:bCs/>
          <w:color w:val="000000"/>
        </w:rPr>
        <w:tab/>
        <w:t>12</w:t>
      </w:r>
    </w:p>
    <w:p w:rsidR="007F54D1" w:rsidRDefault="007F54D1">
      <w:pPr>
        <w:pStyle w:val="Spistreci0"/>
        <w:shd w:val="clear" w:color="auto" w:fill="auto"/>
        <w:tabs>
          <w:tab w:val="left" w:pos="8865"/>
        </w:tabs>
        <w:spacing w:before="0" w:line="336" w:lineRule="exact"/>
        <w:ind w:firstLine="0"/>
      </w:pPr>
      <w:r>
        <w:rPr>
          <w:rStyle w:val="Spistreci"/>
          <w:b/>
          <w:bCs/>
          <w:color w:val="000000"/>
        </w:rPr>
        <w:t>MICHAŁ ŁESIÓW: Gwara w wierszach poety ludowego z Lubelszczyzny 7—8</w:t>
      </w:r>
      <w:r>
        <w:rPr>
          <w:rStyle w:val="Spistreci"/>
          <w:b/>
          <w:bCs/>
          <w:color w:val="000000"/>
        </w:rPr>
        <w:tab/>
        <w:t>341</w:t>
      </w:r>
    </w:p>
    <w:p w:rsidR="007F54D1" w:rsidRDefault="007F54D1">
      <w:pPr>
        <w:pStyle w:val="Spistreci0"/>
        <w:shd w:val="clear" w:color="auto" w:fill="auto"/>
        <w:spacing w:before="0" w:line="336" w:lineRule="exact"/>
        <w:ind w:firstLine="0"/>
      </w:pPr>
      <w:r>
        <w:rPr>
          <w:rStyle w:val="Spistreci"/>
          <w:b/>
          <w:bCs/>
          <w:color w:val="000000"/>
        </w:rPr>
        <w:t>JANINA MALLY: Kwalifikatory w Słowniku języka polskiego i w</w:t>
      </w:r>
    </w:p>
    <w:p w:rsidR="007F54D1" w:rsidRDefault="007F54D1">
      <w:pPr>
        <w:pStyle w:val="Spistreci0"/>
        <w:shd w:val="clear" w:color="auto" w:fill="auto"/>
        <w:tabs>
          <w:tab w:val="left" w:pos="8865"/>
        </w:tabs>
        <w:spacing w:before="0"/>
        <w:ind w:left="720" w:firstLine="0"/>
      </w:pPr>
      <w:r>
        <w:rPr>
          <w:rStyle w:val="Spistreci"/>
          <w:b/>
          <w:bCs/>
          <w:color w:val="000000"/>
        </w:rPr>
        <w:t>Słowniku współczesnego rosyjskiego języka literackiego . . . 5—6</w:t>
      </w:r>
      <w:r>
        <w:rPr>
          <w:rStyle w:val="Spistreci"/>
          <w:b/>
          <w:bCs/>
          <w:color w:val="000000"/>
        </w:rPr>
        <w:tab/>
        <w:t>189</w:t>
      </w:r>
    </w:p>
    <w:p w:rsidR="007F54D1" w:rsidRDefault="007F54D1">
      <w:pPr>
        <w:pStyle w:val="Spistreci0"/>
        <w:shd w:val="clear" w:color="auto" w:fill="auto"/>
        <w:tabs>
          <w:tab w:val="center" w:leader="dot" w:pos="8359"/>
          <w:tab w:val="right" w:pos="9183"/>
        </w:tabs>
        <w:spacing w:before="0"/>
        <w:ind w:firstLine="0"/>
      </w:pPr>
      <w:r>
        <w:rPr>
          <w:rStyle w:val="Spistreci"/>
          <w:b/>
          <w:bCs/>
          <w:color w:val="000000"/>
        </w:rPr>
        <w:t>EUGENIUSZ MOSKO: Pyzdry</w:t>
      </w:r>
      <w:r>
        <w:rPr>
          <w:rStyle w:val="Spistreci"/>
          <w:b/>
          <w:bCs/>
          <w:color w:val="000000"/>
        </w:rPr>
        <w:tab/>
        <w:t>2</w:t>
      </w:r>
      <w:r>
        <w:rPr>
          <w:rStyle w:val="Spistreci"/>
          <w:b/>
          <w:bCs/>
          <w:color w:val="000000"/>
        </w:rPr>
        <w:tab/>
        <w:t>79</w:t>
      </w:r>
    </w:p>
    <w:p w:rsidR="007F54D1" w:rsidRDefault="007F54D1">
      <w:pPr>
        <w:pStyle w:val="Spistreci0"/>
        <w:numPr>
          <w:ilvl w:val="0"/>
          <w:numId w:val="2"/>
        </w:numPr>
        <w:shd w:val="clear" w:color="auto" w:fill="auto"/>
        <w:tabs>
          <w:tab w:val="left" w:pos="2942"/>
          <w:tab w:val="left" w:leader="dot" w:pos="7871"/>
          <w:tab w:val="left" w:pos="8865"/>
        </w:tabs>
        <w:spacing w:before="0" w:line="240" w:lineRule="exact"/>
        <w:ind w:left="260" w:firstLine="0"/>
      </w:pPr>
      <w:r>
        <w:rPr>
          <w:rStyle w:val="Spistreci"/>
          <w:b/>
          <w:bCs/>
          <w:color w:val="000000"/>
        </w:rPr>
        <w:t>„ (dokończenie)</w:t>
      </w:r>
      <w:r>
        <w:rPr>
          <w:rStyle w:val="Spistreci"/>
          <w:b/>
          <w:bCs/>
          <w:color w:val="000000"/>
        </w:rPr>
        <w:tab/>
        <w:t>4</w:t>
      </w:r>
      <w:r>
        <w:rPr>
          <w:rStyle w:val="Spistreci"/>
          <w:b/>
          <w:bCs/>
          <w:color w:val="000000"/>
        </w:rPr>
        <w:tab/>
        <w:t>161</w:t>
      </w:r>
    </w:p>
    <w:p w:rsidR="007F54D1" w:rsidRDefault="007F54D1">
      <w:pPr>
        <w:pStyle w:val="Spistreci0"/>
        <w:numPr>
          <w:ilvl w:val="0"/>
          <w:numId w:val="2"/>
        </w:numPr>
        <w:shd w:val="clear" w:color="auto" w:fill="auto"/>
        <w:tabs>
          <w:tab w:val="left" w:pos="686"/>
          <w:tab w:val="center" w:pos="6050"/>
          <w:tab w:val="center" w:pos="8359"/>
          <w:tab w:val="right" w:pos="9183"/>
        </w:tabs>
        <w:spacing w:before="0" w:line="240" w:lineRule="exact"/>
        <w:ind w:left="260" w:firstLine="0"/>
      </w:pPr>
      <w:r>
        <w:rPr>
          <w:rStyle w:val="Spistreci"/>
          <w:b/>
          <w:bCs/>
          <w:color w:val="000000"/>
        </w:rPr>
        <w:t>O nazwie miejscowej Kopernik i nazwisku</w:t>
      </w:r>
      <w:r>
        <w:rPr>
          <w:rStyle w:val="Spistreci"/>
          <w:b/>
          <w:bCs/>
          <w:color w:val="000000"/>
        </w:rPr>
        <w:tab/>
        <w:t>Toruńczyka ...</w:t>
      </w:r>
      <w:r>
        <w:rPr>
          <w:rStyle w:val="Spistreci"/>
          <w:b/>
          <w:bCs/>
          <w:color w:val="000000"/>
        </w:rPr>
        <w:tab/>
        <w:t>4</w:t>
      </w:r>
      <w:r>
        <w:rPr>
          <w:rStyle w:val="Spistreci"/>
          <w:b/>
          <w:bCs/>
          <w:color w:val="000000"/>
        </w:rPr>
        <w:tab/>
        <w:t>176</w:t>
      </w:r>
    </w:p>
    <w:p w:rsidR="007F54D1" w:rsidRDefault="007F54D1">
      <w:pPr>
        <w:pStyle w:val="Teksttreci41"/>
        <w:numPr>
          <w:ilvl w:val="0"/>
          <w:numId w:val="2"/>
        </w:numPr>
        <w:shd w:val="clear" w:color="auto" w:fill="auto"/>
        <w:tabs>
          <w:tab w:val="left" w:pos="715"/>
          <w:tab w:val="right" w:leader="dot" w:pos="7950"/>
          <w:tab w:val="right" w:pos="9209"/>
        </w:tabs>
        <w:spacing w:after="0" w:line="276" w:lineRule="exact"/>
        <w:ind w:left="280" w:firstLine="0"/>
        <w:jc w:val="both"/>
      </w:pPr>
      <w:r>
        <w:fldChar w:fldCharType="end"/>
      </w:r>
      <w:r>
        <w:rPr>
          <w:rStyle w:val="Teksttreci4"/>
          <w:b/>
          <w:bCs/>
          <w:color w:val="000000"/>
        </w:rPr>
        <w:t>Klaudiusza Ptolemeusza Σιλιγγαι</w:t>
      </w:r>
      <w:r>
        <w:rPr>
          <w:rStyle w:val="Teksttreci4"/>
          <w:b/>
          <w:bCs/>
          <w:color w:val="000000"/>
        </w:rPr>
        <w:tab/>
        <w:t>5—6</w:t>
      </w:r>
      <w:r>
        <w:rPr>
          <w:rStyle w:val="Teksttreci4"/>
          <w:b/>
          <w:bCs/>
          <w:color w:val="000000"/>
        </w:rPr>
        <w:tab/>
        <w:t>252</w:t>
      </w:r>
    </w:p>
    <w:p w:rsidR="007F54D1" w:rsidRDefault="007F54D1">
      <w:pPr>
        <w:pStyle w:val="Teksttreci41"/>
        <w:numPr>
          <w:ilvl w:val="0"/>
          <w:numId w:val="2"/>
        </w:numPr>
        <w:shd w:val="clear" w:color="auto" w:fill="auto"/>
        <w:tabs>
          <w:tab w:val="left" w:pos="1258"/>
          <w:tab w:val="left" w:pos="2668"/>
          <w:tab w:val="left" w:pos="3976"/>
          <w:tab w:val="right" w:leader="dot" w:pos="7950"/>
          <w:tab w:val="right" w:pos="9209"/>
        </w:tabs>
        <w:spacing w:after="0" w:line="276" w:lineRule="exact"/>
        <w:ind w:left="280" w:firstLine="0"/>
        <w:jc w:val="both"/>
      </w:pPr>
      <w:r>
        <w:rPr>
          <w:rStyle w:val="Teksttreci4"/>
          <w:b/>
          <w:bCs/>
          <w:color w:val="000000"/>
        </w:rPr>
        <w:t>„</w:t>
      </w:r>
      <w:r>
        <w:rPr>
          <w:rStyle w:val="Teksttreci4"/>
          <w:b/>
          <w:bCs/>
          <w:color w:val="000000"/>
        </w:rPr>
        <w:tab/>
        <w:t>„</w:t>
      </w:r>
      <w:r>
        <w:rPr>
          <w:rStyle w:val="Teksttreci4"/>
          <w:b/>
          <w:bCs/>
          <w:color w:val="000000"/>
        </w:rPr>
        <w:tab/>
        <w:t>„ (dokończenie)</w:t>
      </w:r>
      <w:r>
        <w:rPr>
          <w:rStyle w:val="Teksttreci4"/>
          <w:b/>
          <w:bCs/>
          <w:color w:val="000000"/>
        </w:rPr>
        <w:tab/>
        <w:t xml:space="preserve"> 7—8</w:t>
      </w:r>
      <w:r>
        <w:rPr>
          <w:rStyle w:val="Teksttreci4"/>
          <w:b/>
          <w:bCs/>
          <w:color w:val="000000"/>
        </w:rPr>
        <w:tab/>
        <w:t>322</w:t>
      </w:r>
    </w:p>
    <w:p w:rsidR="007F54D1" w:rsidRDefault="007F54D1">
      <w:pPr>
        <w:pStyle w:val="Teksttreci41"/>
        <w:numPr>
          <w:ilvl w:val="0"/>
          <w:numId w:val="2"/>
        </w:numPr>
        <w:shd w:val="clear" w:color="auto" w:fill="auto"/>
        <w:tabs>
          <w:tab w:val="left" w:leader="dot" w:pos="7953"/>
        </w:tabs>
        <w:spacing w:after="0" w:line="276" w:lineRule="exact"/>
        <w:ind w:left="280" w:firstLine="0"/>
        <w:jc w:val="both"/>
      </w:pPr>
      <w:r>
        <w:rPr>
          <w:rStyle w:val="Teksttreci4"/>
          <w:b/>
          <w:bCs/>
          <w:color w:val="000000"/>
        </w:rPr>
        <w:lastRenderedPageBreak/>
        <w:t xml:space="preserve"> Ślężanie czy Ślęzanie</w:t>
      </w:r>
      <w:r>
        <w:rPr>
          <w:rStyle w:val="Teksttreci4"/>
          <w:b/>
          <w:bCs/>
          <w:color w:val="000000"/>
        </w:rPr>
        <w:tab/>
        <w:t>9—10 416</w:t>
      </w:r>
    </w:p>
    <w:p w:rsidR="007F54D1" w:rsidRDefault="007F54D1">
      <w:pPr>
        <w:pStyle w:val="Teksttreci41"/>
        <w:shd w:val="clear" w:color="auto" w:fill="auto"/>
        <w:spacing w:after="0" w:line="276" w:lineRule="exact"/>
        <w:ind w:firstLine="0"/>
        <w:jc w:val="both"/>
      </w:pPr>
      <w:r>
        <w:rPr>
          <w:rStyle w:val="Teksttreci4"/>
          <w:b/>
          <w:bCs/>
          <w:color w:val="000000"/>
          <w:lang w:val="de-DE" w:eastAsia="de-DE"/>
        </w:rPr>
        <w:t xml:space="preserve">DOROTHEA </w:t>
      </w:r>
      <w:r>
        <w:rPr>
          <w:rStyle w:val="Teksttreci4"/>
          <w:b/>
          <w:bCs/>
          <w:color w:val="000000"/>
        </w:rPr>
        <w:t xml:space="preserve">MULLER: </w:t>
      </w:r>
      <w:r w:rsidRPr="00AA0B5A">
        <w:rPr>
          <w:rStyle w:val="Teksttreci4"/>
          <w:b/>
          <w:bCs/>
          <w:color w:val="000000"/>
          <w:lang w:eastAsia="en-US"/>
        </w:rPr>
        <w:t xml:space="preserve">Formant </w:t>
      </w:r>
      <w:r>
        <w:rPr>
          <w:rStyle w:val="Teksttreci4Bezpogrubienia"/>
          <w:b w:val="0"/>
          <w:bCs w:val="0"/>
          <w:color w:val="000000"/>
          <w:lang w:val="cs-CZ" w:eastAsia="cs-CZ"/>
        </w:rPr>
        <w:t>-nik</w:t>
      </w:r>
      <w:r>
        <w:rPr>
          <w:rStyle w:val="Teksttreci4"/>
          <w:b/>
          <w:bCs/>
          <w:color w:val="000000"/>
          <w:lang w:val="cs-CZ" w:eastAsia="cs-CZ"/>
        </w:rPr>
        <w:t xml:space="preserve"> </w:t>
      </w:r>
      <w:r>
        <w:rPr>
          <w:rStyle w:val="Teksttreci4"/>
          <w:b/>
          <w:bCs/>
          <w:color w:val="000000"/>
        </w:rPr>
        <w:t>w polskiej i rosyjskiej terminologii technicznej</w:t>
      </w:r>
      <w:r>
        <w:rPr>
          <w:rStyle w:val="Teksttreci4"/>
          <w:b/>
          <w:bCs/>
          <w:color w:val="000000"/>
        </w:rPr>
        <w:tab/>
        <w:t xml:space="preserve"> 9—10 428</w:t>
      </w:r>
    </w:p>
    <w:p w:rsidR="007F54D1" w:rsidRDefault="007F54D1">
      <w:pPr>
        <w:pStyle w:val="Teksttreci41"/>
        <w:shd w:val="clear" w:color="auto" w:fill="auto"/>
        <w:spacing w:after="0" w:line="276" w:lineRule="exact"/>
        <w:ind w:firstLine="0"/>
        <w:jc w:val="both"/>
      </w:pPr>
      <w:r>
        <w:rPr>
          <w:rStyle w:val="Teksttreci4"/>
          <w:b/>
          <w:bCs/>
          <w:color w:val="000000"/>
        </w:rPr>
        <w:t>MARTINA OROŻEN: Z historii fleksji słowiańskiej. O rozwoju form</w:t>
      </w:r>
    </w:p>
    <w:p w:rsidR="007F54D1" w:rsidRDefault="007F54D1">
      <w:pPr>
        <w:pStyle w:val="Teksttreci41"/>
        <w:shd w:val="clear" w:color="auto" w:fill="auto"/>
        <w:spacing w:after="0" w:line="276" w:lineRule="exact"/>
        <w:ind w:left="720" w:firstLine="0"/>
        <w:jc w:val="both"/>
      </w:pPr>
      <w:r>
        <w:rPr>
          <w:rStyle w:val="Teksttreci4"/>
          <w:b/>
          <w:bCs/>
          <w:color w:val="000000"/>
        </w:rPr>
        <w:t>czasu przyszłego w najstarszych zabytkach języka słowiańskiego 9—10 463</w:t>
      </w:r>
    </w:p>
    <w:p w:rsidR="007F54D1" w:rsidRDefault="007F54D1">
      <w:pPr>
        <w:pStyle w:val="Spistreci0"/>
        <w:shd w:val="clear" w:color="auto" w:fill="auto"/>
        <w:tabs>
          <w:tab w:val="right" w:leader="dot" w:pos="7950"/>
          <w:tab w:val="right" w:pos="9209"/>
        </w:tabs>
        <w:spacing w:before="0" w:line="276" w:lineRule="exact"/>
        <w:ind w:firstLine="0"/>
      </w:pPr>
      <w:r>
        <w:fldChar w:fldCharType="begin"/>
      </w:r>
      <w:r>
        <w:instrText xml:space="preserve"> TOC \o "1-5" \h \z </w:instrText>
      </w:r>
      <w:r>
        <w:fldChar w:fldCharType="separate"/>
      </w:r>
      <w:r>
        <w:rPr>
          <w:rStyle w:val="Spistreci"/>
          <w:b/>
          <w:bCs/>
          <w:color w:val="000000"/>
        </w:rPr>
        <w:t>JAN OTRĘBSKI: Z przeszłości polskich wyrazów</w:t>
      </w:r>
      <w:r>
        <w:rPr>
          <w:rStyle w:val="Spistreci"/>
          <w:b/>
          <w:bCs/>
          <w:color w:val="000000"/>
        </w:rPr>
        <w:tab/>
        <w:t>1</w:t>
      </w:r>
      <w:r>
        <w:rPr>
          <w:rStyle w:val="Spistreci"/>
          <w:b/>
          <w:bCs/>
          <w:color w:val="000000"/>
        </w:rPr>
        <w:tab/>
        <w:t>20</w:t>
      </w:r>
    </w:p>
    <w:p w:rsidR="007F54D1" w:rsidRDefault="007F54D1">
      <w:pPr>
        <w:pStyle w:val="Spistreci0"/>
        <w:shd w:val="clear" w:color="auto" w:fill="auto"/>
        <w:spacing w:before="0" w:line="276" w:lineRule="exact"/>
        <w:ind w:firstLine="0"/>
      </w:pPr>
      <w:r>
        <w:rPr>
          <w:rStyle w:val="Spistreci"/>
          <w:b/>
          <w:bCs/>
          <w:color w:val="000000"/>
        </w:rPr>
        <w:t xml:space="preserve">WANDA </w:t>
      </w:r>
      <w:r w:rsidRPr="00AA0B5A">
        <w:rPr>
          <w:rStyle w:val="Spistreci"/>
          <w:b/>
          <w:bCs/>
          <w:color w:val="000000"/>
          <w:lang w:eastAsia="en-US"/>
        </w:rPr>
        <w:t>POMI</w:t>
      </w:r>
      <w:r>
        <w:rPr>
          <w:rStyle w:val="Spistreci"/>
          <w:b/>
          <w:bCs/>
          <w:color w:val="000000"/>
        </w:rPr>
        <w:t>ANOWSKA, MIECZYSŁAW SZYMCZAK: Z prac nad</w:t>
      </w:r>
    </w:p>
    <w:p w:rsidR="007F54D1" w:rsidRDefault="007F54D1">
      <w:pPr>
        <w:pStyle w:val="Spistreci0"/>
        <w:shd w:val="clear" w:color="auto" w:fill="auto"/>
        <w:tabs>
          <w:tab w:val="right" w:leader="dot" w:pos="7950"/>
          <w:tab w:val="right" w:pos="9209"/>
        </w:tabs>
        <w:spacing w:before="0" w:line="276" w:lineRule="exact"/>
        <w:ind w:left="720" w:firstLine="0"/>
      </w:pPr>
      <w:r>
        <w:rPr>
          <w:rStyle w:val="Spistreci"/>
          <w:b/>
          <w:bCs/>
          <w:color w:val="000000"/>
        </w:rPr>
        <w:t>słownikiem gwar Warmii i Mazur</w:t>
      </w:r>
      <w:r>
        <w:rPr>
          <w:rStyle w:val="Spistreci"/>
          <w:b/>
          <w:bCs/>
          <w:color w:val="000000"/>
        </w:rPr>
        <w:tab/>
        <w:t xml:space="preserve"> 9—10</w:t>
      </w:r>
      <w:r>
        <w:rPr>
          <w:rStyle w:val="Spistreci"/>
          <w:b/>
          <w:bCs/>
          <w:color w:val="000000"/>
        </w:rPr>
        <w:tab/>
        <w:t>387</w:t>
      </w:r>
    </w:p>
    <w:p w:rsidR="007F54D1" w:rsidRDefault="007F54D1">
      <w:pPr>
        <w:pStyle w:val="Spistreci0"/>
        <w:shd w:val="clear" w:color="auto" w:fill="auto"/>
        <w:tabs>
          <w:tab w:val="center" w:pos="8386"/>
          <w:tab w:val="right" w:pos="9209"/>
        </w:tabs>
        <w:spacing w:before="0" w:line="276" w:lineRule="exact"/>
        <w:ind w:firstLine="0"/>
      </w:pPr>
      <w:r>
        <w:rPr>
          <w:rStyle w:val="Spistreci"/>
          <w:b/>
          <w:bCs/>
          <w:color w:val="000000"/>
        </w:rPr>
        <w:t>JADWIGA PUZYNINA: Uwagi o układzie kategorialnym słowotwórstwa</w:t>
      </w:r>
      <w:r>
        <w:rPr>
          <w:rStyle w:val="Spistreci"/>
          <w:b/>
          <w:bCs/>
          <w:color w:val="000000"/>
        </w:rPr>
        <w:tab/>
        <w:t>1</w:t>
      </w:r>
      <w:r>
        <w:rPr>
          <w:rStyle w:val="Spistreci"/>
          <w:b/>
          <w:bCs/>
          <w:color w:val="000000"/>
        </w:rPr>
        <w:tab/>
        <w:t>34</w:t>
      </w:r>
    </w:p>
    <w:p w:rsidR="007F54D1" w:rsidRDefault="007F54D1">
      <w:pPr>
        <w:pStyle w:val="Spistreci0"/>
        <w:shd w:val="clear" w:color="auto" w:fill="auto"/>
        <w:tabs>
          <w:tab w:val="right" w:leader="dot" w:pos="7950"/>
          <w:tab w:val="right" w:pos="9209"/>
        </w:tabs>
        <w:spacing w:before="0" w:line="276" w:lineRule="exact"/>
        <w:ind w:firstLine="0"/>
      </w:pPr>
      <w:r>
        <w:rPr>
          <w:rStyle w:val="Spistreci"/>
          <w:b/>
          <w:bCs/>
          <w:color w:val="000000"/>
        </w:rPr>
        <w:t>MIKOŁAJ RUDNICKI: Leszek i Lestek</w:t>
      </w:r>
      <w:r>
        <w:rPr>
          <w:rStyle w:val="Spistreci"/>
          <w:b/>
          <w:bCs/>
          <w:color w:val="000000"/>
        </w:rPr>
        <w:tab/>
        <w:t xml:space="preserve"> 7—-8</w:t>
      </w:r>
      <w:r>
        <w:rPr>
          <w:rStyle w:val="Spistreci"/>
          <w:b/>
          <w:bCs/>
          <w:color w:val="000000"/>
        </w:rPr>
        <w:tab/>
        <w:t>340</w:t>
      </w:r>
    </w:p>
    <w:p w:rsidR="007F54D1" w:rsidRDefault="007F54D1">
      <w:pPr>
        <w:pStyle w:val="Spistreci0"/>
        <w:shd w:val="clear" w:color="auto" w:fill="auto"/>
        <w:spacing w:before="0" w:line="276" w:lineRule="exact"/>
        <w:ind w:firstLine="0"/>
      </w:pPr>
      <w:r>
        <w:rPr>
          <w:rStyle w:val="Spistreci"/>
          <w:b/>
          <w:bCs/>
          <w:color w:val="000000"/>
        </w:rPr>
        <w:t>KRYSTYNA SIEKIERSKA: Liczebniki nieokreślone w języku polskim</w:t>
      </w:r>
    </w:p>
    <w:p w:rsidR="007F54D1" w:rsidRDefault="007F54D1">
      <w:pPr>
        <w:pStyle w:val="Spistreci0"/>
        <w:shd w:val="clear" w:color="auto" w:fill="auto"/>
        <w:tabs>
          <w:tab w:val="center" w:leader="dot" w:pos="8386"/>
          <w:tab w:val="right" w:pos="9209"/>
        </w:tabs>
        <w:spacing w:before="0" w:line="276" w:lineRule="exact"/>
        <w:ind w:left="720" w:firstLine="0"/>
      </w:pPr>
      <w:r>
        <w:rPr>
          <w:rStyle w:val="Spistreci"/>
          <w:b/>
          <w:bCs/>
          <w:color w:val="000000"/>
        </w:rPr>
        <w:t>XVII wieku</w:t>
      </w:r>
      <w:r>
        <w:rPr>
          <w:rStyle w:val="Spistreci"/>
          <w:b/>
          <w:bCs/>
          <w:color w:val="000000"/>
        </w:rPr>
        <w:tab/>
        <w:t>2</w:t>
      </w:r>
      <w:r>
        <w:rPr>
          <w:rStyle w:val="Spistreci"/>
          <w:b/>
          <w:bCs/>
          <w:color w:val="000000"/>
        </w:rPr>
        <w:tab/>
        <w:t>49</w:t>
      </w:r>
    </w:p>
    <w:p w:rsidR="007F54D1" w:rsidRDefault="007F54D1">
      <w:pPr>
        <w:pStyle w:val="Spistreci0"/>
        <w:numPr>
          <w:ilvl w:val="0"/>
          <w:numId w:val="2"/>
        </w:numPr>
        <w:shd w:val="clear" w:color="auto" w:fill="auto"/>
        <w:tabs>
          <w:tab w:val="left" w:pos="715"/>
          <w:tab w:val="center" w:pos="8386"/>
          <w:tab w:val="right" w:pos="9209"/>
        </w:tabs>
        <w:spacing w:before="0" w:line="276" w:lineRule="exact"/>
        <w:ind w:left="720" w:hanging="440"/>
        <w:jc w:val="left"/>
      </w:pPr>
      <w:r>
        <w:rPr>
          <w:rStyle w:val="Spistreci"/>
          <w:b/>
          <w:bCs/>
          <w:color w:val="000000"/>
        </w:rPr>
        <w:t>Liczebniki nieokreślone w języku polskim XVII wieku (do</w:t>
      </w:r>
      <w:r>
        <w:rPr>
          <w:rStyle w:val="Spistreci"/>
          <w:b/>
          <w:bCs/>
          <w:color w:val="000000"/>
        </w:rPr>
        <w:softHyphen/>
        <w:t>kończenie)</w:t>
      </w:r>
      <w:r>
        <w:rPr>
          <w:rStyle w:val="Spistreci"/>
          <w:b/>
          <w:bCs/>
          <w:color w:val="000000"/>
        </w:rPr>
        <w:tab/>
        <w:t xml:space="preserve"> 3</w:t>
      </w:r>
      <w:r>
        <w:rPr>
          <w:rStyle w:val="Spistreci"/>
          <w:b/>
          <w:bCs/>
          <w:color w:val="000000"/>
        </w:rPr>
        <w:tab/>
        <w:t>114</w:t>
      </w:r>
    </w:p>
    <w:p w:rsidR="007F54D1" w:rsidRDefault="007F54D1">
      <w:pPr>
        <w:pStyle w:val="Spistreci0"/>
        <w:shd w:val="clear" w:color="auto" w:fill="auto"/>
        <w:spacing w:before="0" w:line="276" w:lineRule="exact"/>
        <w:ind w:firstLine="0"/>
      </w:pPr>
      <w:r w:rsidRPr="00AA0B5A">
        <w:rPr>
          <w:rStyle w:val="Spistreci"/>
          <w:b/>
          <w:bCs/>
          <w:color w:val="000000"/>
          <w:lang w:eastAsia="en-US"/>
        </w:rPr>
        <w:t xml:space="preserve">ROXANA </w:t>
      </w:r>
      <w:r>
        <w:rPr>
          <w:rStyle w:val="Spistreci"/>
          <w:b/>
          <w:bCs/>
          <w:color w:val="000000"/>
        </w:rPr>
        <w:t>SINIELNIKOFF: Z badań nad kulturą językową XVI wieku.</w:t>
      </w:r>
    </w:p>
    <w:p w:rsidR="007F54D1" w:rsidRDefault="007F54D1">
      <w:pPr>
        <w:pStyle w:val="Spistreci0"/>
        <w:shd w:val="clear" w:color="auto" w:fill="auto"/>
        <w:tabs>
          <w:tab w:val="center" w:pos="4590"/>
          <w:tab w:val="center" w:leader="dot" w:pos="8386"/>
          <w:tab w:val="right" w:pos="9209"/>
        </w:tabs>
        <w:spacing w:before="0" w:line="276" w:lineRule="exact"/>
        <w:ind w:left="720" w:firstLine="0"/>
      </w:pPr>
      <w:r>
        <w:rPr>
          <w:rStyle w:val="Spistreci"/>
          <w:b/>
          <w:bCs/>
          <w:color w:val="000000"/>
        </w:rPr>
        <w:t xml:space="preserve">Nazwy pojęć w </w:t>
      </w:r>
      <w:r>
        <w:rPr>
          <w:rStyle w:val="SpistreciBezpogrubienia"/>
          <w:b w:val="0"/>
          <w:bCs w:val="0"/>
          <w:color w:val="000000"/>
        </w:rPr>
        <w:t>Dworzaninie</w:t>
      </w:r>
      <w:r>
        <w:rPr>
          <w:rStyle w:val="Spistreci"/>
          <w:b/>
          <w:bCs/>
          <w:color w:val="000000"/>
        </w:rPr>
        <w:tab/>
        <w:t>Górnickiego</w:t>
      </w:r>
      <w:r>
        <w:rPr>
          <w:rStyle w:val="Spistreci"/>
          <w:b/>
          <w:bCs/>
          <w:color w:val="000000"/>
        </w:rPr>
        <w:tab/>
        <w:t>1</w:t>
      </w:r>
      <w:r>
        <w:rPr>
          <w:rStyle w:val="Spistreci"/>
          <w:b/>
          <w:bCs/>
          <w:color w:val="000000"/>
        </w:rPr>
        <w:tab/>
        <w:t>1</w:t>
      </w:r>
    </w:p>
    <w:p w:rsidR="007F54D1" w:rsidRDefault="007F54D1">
      <w:pPr>
        <w:pStyle w:val="Spistreci0"/>
        <w:shd w:val="clear" w:color="auto" w:fill="auto"/>
        <w:spacing w:before="0" w:line="276" w:lineRule="exact"/>
        <w:ind w:firstLine="0"/>
      </w:pPr>
      <w:r>
        <w:rPr>
          <w:rStyle w:val="Spistreci"/>
          <w:b/>
          <w:bCs/>
          <w:color w:val="000000"/>
        </w:rPr>
        <w:t>STANISŁAW SKORUPKA: Pomoce dydaktyczne w nauczaniu języka</w:t>
      </w:r>
    </w:p>
    <w:p w:rsidR="007F54D1" w:rsidRDefault="007F54D1">
      <w:pPr>
        <w:pStyle w:val="Spistreci0"/>
        <w:shd w:val="clear" w:color="auto" w:fill="auto"/>
        <w:tabs>
          <w:tab w:val="center" w:leader="dot" w:pos="8386"/>
          <w:tab w:val="right" w:pos="9209"/>
        </w:tabs>
        <w:spacing w:before="0" w:line="276" w:lineRule="exact"/>
        <w:ind w:left="720" w:firstLine="0"/>
      </w:pPr>
      <w:r>
        <w:rPr>
          <w:rStyle w:val="Spistreci"/>
          <w:b/>
          <w:bCs/>
          <w:color w:val="000000"/>
        </w:rPr>
        <w:t>polskiego cudzoziemców</w:t>
      </w:r>
      <w:r>
        <w:rPr>
          <w:rStyle w:val="Spistreci"/>
          <w:b/>
          <w:bCs/>
          <w:color w:val="000000"/>
        </w:rPr>
        <w:tab/>
        <w:t>3</w:t>
      </w:r>
      <w:r>
        <w:rPr>
          <w:rStyle w:val="Spistreci"/>
          <w:b/>
          <w:bCs/>
          <w:color w:val="000000"/>
        </w:rPr>
        <w:tab/>
        <w:t>97</w:t>
      </w:r>
    </w:p>
    <w:p w:rsidR="007F54D1" w:rsidRDefault="007F54D1">
      <w:pPr>
        <w:pStyle w:val="Spistreci0"/>
        <w:shd w:val="clear" w:color="auto" w:fill="auto"/>
        <w:tabs>
          <w:tab w:val="center" w:pos="8386"/>
          <w:tab w:val="right" w:pos="9209"/>
        </w:tabs>
        <w:spacing w:before="0" w:line="276" w:lineRule="exact"/>
        <w:ind w:firstLine="0"/>
      </w:pPr>
      <w:r>
        <w:rPr>
          <w:rStyle w:val="Spistreci"/>
          <w:b/>
          <w:bCs/>
          <w:color w:val="000000"/>
          <w:lang w:val="cs-CZ" w:eastAsia="cs-CZ"/>
        </w:rPr>
        <w:t xml:space="preserve">JOSEF SKULINA: </w:t>
      </w:r>
      <w:r>
        <w:rPr>
          <w:rStyle w:val="Spistreci"/>
          <w:b/>
          <w:bCs/>
          <w:color w:val="000000"/>
        </w:rPr>
        <w:t>Uwagi o gwarach laskich na terenie Polski ...</w:t>
      </w:r>
      <w:r>
        <w:rPr>
          <w:rStyle w:val="Spistreci"/>
          <w:b/>
          <w:bCs/>
          <w:color w:val="000000"/>
        </w:rPr>
        <w:tab/>
        <w:t>3</w:t>
      </w:r>
      <w:r>
        <w:rPr>
          <w:rStyle w:val="Spistreci"/>
          <w:b/>
          <w:bCs/>
          <w:color w:val="000000"/>
        </w:rPr>
        <w:tab/>
        <w:t>108</w:t>
      </w:r>
    </w:p>
    <w:p w:rsidR="007F54D1" w:rsidRDefault="007F54D1">
      <w:pPr>
        <w:pStyle w:val="Spistreci0"/>
        <w:shd w:val="clear" w:color="auto" w:fill="auto"/>
        <w:spacing w:before="0" w:line="276" w:lineRule="exact"/>
        <w:ind w:firstLine="0"/>
      </w:pPr>
      <w:r>
        <w:rPr>
          <w:rStyle w:val="Spistreci"/>
          <w:b/>
          <w:bCs/>
          <w:color w:val="000000"/>
        </w:rPr>
        <w:t>ZOFIA STRIEKAŁOWA: Budowa słowotwórcza czasowników ruchu we</w:t>
      </w:r>
    </w:p>
    <w:p w:rsidR="007F54D1" w:rsidRDefault="007F54D1">
      <w:pPr>
        <w:pStyle w:val="Spistreci0"/>
        <w:shd w:val="clear" w:color="auto" w:fill="auto"/>
        <w:tabs>
          <w:tab w:val="left" w:leader="dot" w:pos="7953"/>
          <w:tab w:val="right" w:pos="9209"/>
        </w:tabs>
        <w:spacing w:before="0" w:line="276" w:lineRule="exact"/>
        <w:ind w:left="720" w:firstLine="0"/>
      </w:pPr>
      <w:r>
        <w:rPr>
          <w:rStyle w:val="Spistreci"/>
          <w:b/>
          <w:bCs/>
          <w:color w:val="000000"/>
        </w:rPr>
        <w:t>współczesnej polszczyźnie</w:t>
      </w:r>
      <w:r>
        <w:rPr>
          <w:rStyle w:val="Spistreci"/>
          <w:b/>
          <w:bCs/>
          <w:color w:val="000000"/>
        </w:rPr>
        <w:tab/>
        <w:t>ó—6</w:t>
      </w:r>
      <w:r>
        <w:rPr>
          <w:rStyle w:val="Spistreci"/>
          <w:b/>
          <w:bCs/>
          <w:color w:val="000000"/>
        </w:rPr>
        <w:tab/>
        <w:t>205</w:t>
      </w:r>
    </w:p>
    <w:p w:rsidR="007F54D1" w:rsidRDefault="007F54D1">
      <w:pPr>
        <w:pStyle w:val="Spistreci0"/>
        <w:shd w:val="clear" w:color="auto" w:fill="auto"/>
        <w:tabs>
          <w:tab w:val="right" w:pos="7950"/>
          <w:tab w:val="center" w:pos="8386"/>
          <w:tab w:val="right" w:pos="9209"/>
        </w:tabs>
        <w:spacing w:before="0" w:line="276" w:lineRule="exact"/>
        <w:ind w:firstLine="0"/>
      </w:pPr>
      <w:r>
        <w:rPr>
          <w:rStyle w:val="Spistreci"/>
          <w:b/>
          <w:bCs/>
          <w:color w:val="000000"/>
        </w:rPr>
        <w:t xml:space="preserve">BOHDAN </w:t>
      </w:r>
      <w:r w:rsidRPr="00AA0B5A">
        <w:rPr>
          <w:rStyle w:val="Spistreci"/>
          <w:b/>
          <w:bCs/>
          <w:color w:val="000000"/>
          <w:lang w:eastAsia="en-US"/>
        </w:rPr>
        <w:t xml:space="preserve">STRUM </w:t>
      </w:r>
      <w:r>
        <w:rPr>
          <w:rStyle w:val="Spistreci"/>
          <w:b/>
          <w:bCs/>
          <w:color w:val="000000"/>
        </w:rPr>
        <w:t xml:space="preserve">IŃSKI: Chińszczyzna w </w:t>
      </w:r>
      <w:r>
        <w:rPr>
          <w:rStyle w:val="SpistreciBezpogrubienia"/>
          <w:b w:val="0"/>
          <w:bCs w:val="0"/>
          <w:color w:val="000000"/>
        </w:rPr>
        <w:t>Słowniku gwar polskich</w:t>
      </w:r>
      <w:r>
        <w:rPr>
          <w:rStyle w:val="Spistreci"/>
          <w:b/>
          <w:bCs/>
          <w:color w:val="000000"/>
        </w:rPr>
        <w:tab/>
        <w:t>.</w:t>
      </w:r>
      <w:r>
        <w:rPr>
          <w:rStyle w:val="Spistreci"/>
          <w:b/>
          <w:bCs/>
          <w:color w:val="000000"/>
        </w:rPr>
        <w:tab/>
        <w:t>1</w:t>
      </w:r>
      <w:r>
        <w:rPr>
          <w:rStyle w:val="Spistreci"/>
          <w:b/>
          <w:bCs/>
          <w:color w:val="000000"/>
        </w:rPr>
        <w:tab/>
        <w:t>28</w:t>
      </w:r>
    </w:p>
    <w:p w:rsidR="007F54D1" w:rsidRDefault="007F54D1">
      <w:pPr>
        <w:pStyle w:val="Spistreci0"/>
        <w:numPr>
          <w:ilvl w:val="0"/>
          <w:numId w:val="2"/>
        </w:numPr>
        <w:shd w:val="clear" w:color="auto" w:fill="auto"/>
        <w:tabs>
          <w:tab w:val="left" w:pos="715"/>
          <w:tab w:val="center" w:leader="dot" w:pos="8386"/>
          <w:tab w:val="right" w:pos="9209"/>
        </w:tabs>
        <w:spacing w:before="0" w:line="276" w:lineRule="exact"/>
        <w:ind w:left="280" w:firstLine="0"/>
      </w:pPr>
      <w:r>
        <w:rPr>
          <w:rStyle w:val="Spistreci"/>
          <w:b/>
          <w:bCs/>
          <w:color w:val="000000"/>
        </w:rPr>
        <w:t xml:space="preserve">Jeszcze o elemencie </w:t>
      </w:r>
      <w:r>
        <w:rPr>
          <w:rStyle w:val="SpistreciBezpogrubienia"/>
          <w:b w:val="0"/>
          <w:bCs w:val="0"/>
          <w:color w:val="000000"/>
        </w:rPr>
        <w:t>u</w:t>
      </w:r>
      <w:r>
        <w:rPr>
          <w:rStyle w:val="Spistreci"/>
          <w:b/>
          <w:bCs/>
          <w:color w:val="000000"/>
        </w:rPr>
        <w:t xml:space="preserve"> w nosówkach</w:t>
      </w:r>
      <w:r>
        <w:rPr>
          <w:rStyle w:val="Spistreci"/>
          <w:b/>
          <w:bCs/>
          <w:color w:val="000000"/>
        </w:rPr>
        <w:tab/>
        <w:t>2</w:t>
      </w:r>
      <w:r>
        <w:rPr>
          <w:rStyle w:val="Spistreci"/>
          <w:b/>
          <w:bCs/>
          <w:color w:val="000000"/>
        </w:rPr>
        <w:tab/>
        <w:t>69</w:t>
      </w:r>
    </w:p>
    <w:p w:rsidR="007F54D1" w:rsidRDefault="007F54D1">
      <w:pPr>
        <w:pStyle w:val="Spistreci0"/>
        <w:shd w:val="clear" w:color="auto" w:fill="auto"/>
        <w:tabs>
          <w:tab w:val="right" w:leader="dot" w:pos="7950"/>
          <w:tab w:val="right" w:pos="9209"/>
        </w:tabs>
        <w:spacing w:before="0" w:line="276" w:lineRule="exact"/>
        <w:ind w:firstLine="0"/>
      </w:pPr>
      <w:r>
        <w:rPr>
          <w:rStyle w:val="Spistreci"/>
          <w:b/>
          <w:bCs/>
          <w:color w:val="000000"/>
        </w:rPr>
        <w:t>ADAM SUPRUN: „Pol. gwar” w słowniku R. Jamesa</w:t>
      </w:r>
      <w:r>
        <w:rPr>
          <w:rStyle w:val="Spistreci"/>
          <w:b/>
          <w:bCs/>
          <w:color w:val="000000"/>
        </w:rPr>
        <w:tab/>
        <w:t xml:space="preserve"> 7—8</w:t>
      </w:r>
      <w:r>
        <w:rPr>
          <w:rStyle w:val="Spistreci"/>
          <w:b/>
          <w:bCs/>
          <w:color w:val="000000"/>
        </w:rPr>
        <w:tab/>
        <w:t>338</w:t>
      </w:r>
    </w:p>
    <w:p w:rsidR="007F54D1" w:rsidRDefault="007F54D1">
      <w:pPr>
        <w:pStyle w:val="Spistreci0"/>
        <w:shd w:val="clear" w:color="auto" w:fill="auto"/>
        <w:tabs>
          <w:tab w:val="left" w:pos="8036"/>
        </w:tabs>
        <w:spacing w:before="0" w:line="276" w:lineRule="exact"/>
        <w:ind w:firstLine="0"/>
      </w:pPr>
      <w:r>
        <w:rPr>
          <w:rStyle w:val="Spistreci"/>
          <w:b/>
          <w:bCs/>
          <w:color w:val="000000"/>
        </w:rPr>
        <w:t>HIPOLIT SZKIŁĄDŹ: Czy wszyscy tak mówimy, piszemy, myślimy? .</w:t>
      </w:r>
      <w:r>
        <w:rPr>
          <w:rStyle w:val="Spistreci"/>
          <w:b/>
          <w:bCs/>
          <w:color w:val="000000"/>
        </w:rPr>
        <w:tab/>
        <w:t>9—10 447</w:t>
      </w:r>
    </w:p>
    <w:p w:rsidR="007F54D1" w:rsidRDefault="007F54D1">
      <w:pPr>
        <w:pStyle w:val="Spistreci0"/>
        <w:shd w:val="clear" w:color="auto" w:fill="auto"/>
        <w:spacing w:before="0" w:line="276" w:lineRule="exact"/>
        <w:ind w:firstLine="0"/>
      </w:pPr>
      <w:r>
        <w:rPr>
          <w:rStyle w:val="Spistreci"/>
          <w:b/>
          <w:bCs/>
          <w:color w:val="000000"/>
        </w:rPr>
        <w:t>MIECZYSŁAW SZYMCZAK: Międzynarodowa Konferencja Słowiańskiej</w:t>
      </w:r>
    </w:p>
    <w:p w:rsidR="007F54D1" w:rsidRDefault="007F54D1">
      <w:pPr>
        <w:pStyle w:val="Spistreci0"/>
        <w:shd w:val="clear" w:color="auto" w:fill="auto"/>
        <w:tabs>
          <w:tab w:val="left" w:leader="dot" w:pos="7953"/>
          <w:tab w:val="right" w:pos="9209"/>
        </w:tabs>
        <w:spacing w:before="0" w:line="276" w:lineRule="exact"/>
        <w:ind w:left="720" w:firstLine="0"/>
      </w:pPr>
      <w:r>
        <w:rPr>
          <w:rStyle w:val="Spistreci"/>
          <w:b/>
          <w:bCs/>
          <w:color w:val="000000"/>
        </w:rPr>
        <w:t>Terminologii Lingwistycznej</w:t>
      </w:r>
      <w:r>
        <w:rPr>
          <w:rStyle w:val="Spistreci"/>
          <w:b/>
          <w:bCs/>
          <w:color w:val="000000"/>
        </w:rPr>
        <w:tab/>
        <w:t>7—8</w:t>
      </w:r>
      <w:r>
        <w:rPr>
          <w:rStyle w:val="Spistreci"/>
          <w:b/>
          <w:bCs/>
          <w:color w:val="000000"/>
        </w:rPr>
        <w:tab/>
        <w:t>347</w:t>
      </w:r>
    </w:p>
    <w:p w:rsidR="007F54D1" w:rsidRDefault="007F54D1">
      <w:pPr>
        <w:pStyle w:val="Spistreci0"/>
        <w:shd w:val="clear" w:color="auto" w:fill="auto"/>
        <w:tabs>
          <w:tab w:val="right" w:pos="7950"/>
          <w:tab w:val="center" w:pos="8386"/>
          <w:tab w:val="right" w:pos="9209"/>
        </w:tabs>
        <w:spacing w:before="0" w:line="276" w:lineRule="exact"/>
        <w:ind w:firstLine="0"/>
      </w:pPr>
      <w:r>
        <w:rPr>
          <w:rStyle w:val="Spistreci"/>
          <w:b/>
          <w:bCs/>
          <w:color w:val="000000"/>
        </w:rPr>
        <w:t>WITOLD TASZYCKI: Nazwa miejscowa Solipse, dawniej Solipsy .</w:t>
      </w:r>
      <w:r>
        <w:rPr>
          <w:rStyle w:val="Spistreci"/>
          <w:b/>
          <w:bCs/>
          <w:color w:val="000000"/>
        </w:rPr>
        <w:tab/>
        <w:t>.</w:t>
      </w:r>
      <w:r>
        <w:rPr>
          <w:rStyle w:val="Spistreci"/>
          <w:b/>
          <w:bCs/>
          <w:color w:val="000000"/>
        </w:rPr>
        <w:tab/>
        <w:t>3</w:t>
      </w:r>
      <w:r>
        <w:rPr>
          <w:rStyle w:val="Spistreci"/>
          <w:b/>
          <w:bCs/>
          <w:color w:val="000000"/>
        </w:rPr>
        <w:tab/>
        <w:t>136</w:t>
      </w:r>
    </w:p>
    <w:p w:rsidR="007F54D1" w:rsidRDefault="007F54D1">
      <w:pPr>
        <w:pStyle w:val="Spistreci0"/>
        <w:shd w:val="clear" w:color="auto" w:fill="auto"/>
        <w:spacing w:before="0" w:line="276" w:lineRule="exact"/>
        <w:ind w:right="1360" w:firstLine="0"/>
        <w:jc w:val="right"/>
      </w:pPr>
      <w:r>
        <w:rPr>
          <w:rStyle w:val="Spistreci"/>
          <w:b/>
          <w:bCs/>
          <w:color w:val="000000"/>
        </w:rPr>
        <w:t>JAN TOKARSKI: (dalszy ciąg) Fleksja polska, jej opis w świetle możli</w:t>
      </w:r>
      <w:r>
        <w:rPr>
          <w:rStyle w:val="Spistreci"/>
          <w:b/>
          <w:bCs/>
          <w:color w:val="000000"/>
        </w:rPr>
        <w:softHyphen/>
        <w:t>wości mechanizacji w urządzeniu przekładowym (dalszy ciąg</w:t>
      </w:r>
    </w:p>
    <w:p w:rsidR="007F54D1" w:rsidRDefault="007F54D1">
      <w:pPr>
        <w:pStyle w:val="Spistreci0"/>
        <w:shd w:val="clear" w:color="auto" w:fill="auto"/>
        <w:tabs>
          <w:tab w:val="center" w:leader="dot" w:pos="8386"/>
        </w:tabs>
        <w:spacing w:before="0" w:line="276" w:lineRule="exact"/>
        <w:ind w:left="720" w:firstLine="0"/>
      </w:pPr>
      <w:r>
        <w:rPr>
          <w:rStyle w:val="Spistreci"/>
          <w:b/>
          <w:bCs/>
          <w:color w:val="000000"/>
        </w:rPr>
        <w:t>nastąpi)</w:t>
      </w:r>
      <w:r>
        <w:rPr>
          <w:rStyle w:val="Spistreci"/>
          <w:b/>
          <w:bCs/>
          <w:color w:val="000000"/>
        </w:rPr>
        <w:tab/>
      </w:r>
      <w:r>
        <w:rPr>
          <w:rStyle w:val="Spistreci"/>
          <w:b/>
          <w:bCs/>
          <w:color w:val="000000"/>
          <w:vertAlign w:val="superscript"/>
        </w:rPr>
        <w:t>4</w:t>
      </w:r>
    </w:p>
    <w:p w:rsidR="007F54D1" w:rsidRDefault="007F54D1">
      <w:pPr>
        <w:pStyle w:val="Spistreci0"/>
        <w:shd w:val="clear" w:color="auto" w:fill="auto"/>
        <w:spacing w:before="0" w:line="240" w:lineRule="exact"/>
        <w:ind w:firstLine="0"/>
      </w:pPr>
      <w:r>
        <w:rPr>
          <w:rStyle w:val="Spistreci"/>
          <w:b/>
          <w:bCs/>
          <w:color w:val="000000"/>
        </w:rPr>
        <w:t>W. S. ZOŁOTOWA: Rzeczowniki dewerbalne osobowe we współczesnej</w:t>
      </w:r>
    </w:p>
    <w:p w:rsidR="007F54D1" w:rsidRDefault="007F54D1">
      <w:pPr>
        <w:pStyle w:val="Spistreci0"/>
        <w:shd w:val="clear" w:color="auto" w:fill="auto"/>
        <w:tabs>
          <w:tab w:val="left" w:leader="dot" w:pos="7953"/>
          <w:tab w:val="right" w:pos="9209"/>
        </w:tabs>
        <w:spacing w:before="0" w:after="330" w:line="240" w:lineRule="exact"/>
        <w:ind w:left="720" w:firstLine="0"/>
      </w:pPr>
      <w:r>
        <w:rPr>
          <w:rStyle w:val="Spistreci"/>
          <w:b/>
          <w:bCs/>
          <w:color w:val="000000"/>
        </w:rPr>
        <w:t xml:space="preserve">polszczyźnie </w:t>
      </w:r>
      <w:r>
        <w:rPr>
          <w:rStyle w:val="Spistreci"/>
          <w:b/>
          <w:bCs/>
          <w:color w:val="000000"/>
        </w:rPr>
        <w:tab/>
        <w:t>7—8</w:t>
      </w:r>
      <w:r>
        <w:rPr>
          <w:rStyle w:val="Spistreci"/>
          <w:b/>
          <w:bCs/>
          <w:color w:val="000000"/>
        </w:rPr>
        <w:tab/>
        <w:t>310</w:t>
      </w:r>
    </w:p>
    <w:p w:rsidR="007F54D1" w:rsidRDefault="007F54D1">
      <w:pPr>
        <w:pStyle w:val="Spistreci0"/>
        <w:shd w:val="clear" w:color="auto" w:fill="auto"/>
        <w:spacing w:before="0" w:after="253" w:line="240" w:lineRule="exact"/>
        <w:ind w:right="20" w:firstLine="0"/>
        <w:jc w:val="center"/>
      </w:pPr>
      <w:r>
        <w:rPr>
          <w:rStyle w:val="Spistreci"/>
          <w:b/>
          <w:bCs/>
          <w:color w:val="000000"/>
        </w:rPr>
        <w:t>RECENZJE</w:t>
      </w:r>
    </w:p>
    <w:p w:rsidR="007F54D1" w:rsidRDefault="007F54D1">
      <w:pPr>
        <w:pStyle w:val="Spistreci0"/>
        <w:shd w:val="clear" w:color="auto" w:fill="auto"/>
        <w:spacing w:before="0" w:line="276" w:lineRule="exact"/>
        <w:ind w:firstLine="0"/>
      </w:pPr>
      <w:r>
        <w:rPr>
          <w:rStyle w:val="Spistreci"/>
          <w:b/>
          <w:bCs/>
          <w:color w:val="000000"/>
        </w:rPr>
        <w:t xml:space="preserve">RENATA GRZEGORCZYKOWA: </w:t>
      </w:r>
      <w:r w:rsidRPr="00AA0B5A">
        <w:rPr>
          <w:rStyle w:val="Spistreci"/>
          <w:b/>
          <w:bCs/>
          <w:color w:val="000000"/>
          <w:lang w:eastAsia="en-US"/>
        </w:rPr>
        <w:t xml:space="preserve">Viliam </w:t>
      </w:r>
      <w:r>
        <w:rPr>
          <w:rStyle w:val="Spistreci"/>
          <w:b/>
          <w:bCs/>
          <w:color w:val="000000"/>
        </w:rPr>
        <w:t>Frančič: Budowa słowotwórcza</w:t>
      </w:r>
    </w:p>
    <w:p w:rsidR="007F54D1" w:rsidRDefault="007F54D1">
      <w:pPr>
        <w:pStyle w:val="Spistreci0"/>
        <w:shd w:val="clear" w:color="auto" w:fill="auto"/>
        <w:tabs>
          <w:tab w:val="left" w:leader="dot" w:pos="7953"/>
          <w:tab w:val="right" w:pos="9209"/>
        </w:tabs>
        <w:spacing w:before="0" w:line="276" w:lineRule="exact"/>
        <w:ind w:left="720" w:firstLine="0"/>
      </w:pPr>
      <w:r>
        <w:rPr>
          <w:rStyle w:val="Spistreci"/>
          <w:b/>
          <w:bCs/>
          <w:color w:val="000000"/>
        </w:rPr>
        <w:t>serbochorwackich kolektywów</w:t>
      </w:r>
      <w:r>
        <w:rPr>
          <w:rStyle w:val="Spistreci"/>
          <w:b/>
          <w:bCs/>
          <w:color w:val="000000"/>
        </w:rPr>
        <w:tab/>
        <w:t xml:space="preserve"> 5—6</w:t>
      </w:r>
      <w:r>
        <w:rPr>
          <w:rStyle w:val="Spistreci"/>
          <w:b/>
          <w:bCs/>
          <w:color w:val="000000"/>
        </w:rPr>
        <w:tab/>
        <w:t>269</w:t>
      </w:r>
    </w:p>
    <w:p w:rsidR="007F54D1" w:rsidRDefault="007F54D1">
      <w:pPr>
        <w:pStyle w:val="Spistreci0"/>
        <w:shd w:val="clear" w:color="auto" w:fill="auto"/>
        <w:spacing w:before="0" w:line="276" w:lineRule="exact"/>
        <w:ind w:firstLine="0"/>
      </w:pPr>
      <w:r>
        <w:rPr>
          <w:rStyle w:val="Spistreci"/>
          <w:b/>
          <w:bCs/>
          <w:color w:val="000000"/>
        </w:rPr>
        <w:t>ANDRZEJ KORONCZEWSKI: Rozwój pojęć a rozwój terminologii</w:t>
      </w:r>
    </w:p>
    <w:p w:rsidR="007F54D1" w:rsidRDefault="007F54D1">
      <w:pPr>
        <w:pStyle w:val="Spistreci0"/>
        <w:shd w:val="clear" w:color="auto" w:fill="auto"/>
        <w:tabs>
          <w:tab w:val="left" w:leader="dot" w:pos="7953"/>
          <w:tab w:val="right" w:pos="9209"/>
        </w:tabs>
        <w:spacing w:before="0" w:line="276" w:lineRule="exact"/>
        <w:ind w:left="720" w:firstLine="0"/>
      </w:pPr>
      <w:r>
        <w:rPr>
          <w:rStyle w:val="Spistreci"/>
          <w:b/>
          <w:bCs/>
          <w:color w:val="000000"/>
        </w:rPr>
        <w:t>w gramatyce polskiej</w:t>
      </w:r>
      <w:r>
        <w:rPr>
          <w:rStyle w:val="Spistreci"/>
          <w:b/>
          <w:bCs/>
          <w:color w:val="000000"/>
        </w:rPr>
        <w:tab/>
        <w:t>7—8</w:t>
      </w:r>
      <w:r>
        <w:rPr>
          <w:rStyle w:val="Spistreci"/>
          <w:b/>
          <w:bCs/>
          <w:color w:val="000000"/>
        </w:rPr>
        <w:tab/>
        <w:t>365</w:t>
      </w:r>
    </w:p>
    <w:p w:rsidR="007F54D1" w:rsidRDefault="007F54D1">
      <w:pPr>
        <w:pStyle w:val="Spistreci0"/>
        <w:shd w:val="clear" w:color="auto" w:fill="auto"/>
        <w:spacing w:before="0" w:line="276" w:lineRule="exact"/>
        <w:ind w:firstLine="0"/>
      </w:pPr>
      <w:r>
        <w:rPr>
          <w:rStyle w:val="Spistreci"/>
          <w:b/>
          <w:bCs/>
          <w:color w:val="000000"/>
        </w:rPr>
        <w:t xml:space="preserve">LUDMIŁA MORAWSKA: Halina Lewicka: „La langue et le style </w:t>
      </w:r>
      <w:r>
        <w:rPr>
          <w:rStyle w:val="Spistreci"/>
          <w:b/>
          <w:bCs/>
          <w:color w:val="000000"/>
          <w:lang w:val="de-DE" w:eastAsia="de-DE"/>
        </w:rPr>
        <w:t>du</w:t>
      </w:r>
    </w:p>
    <w:p w:rsidR="007F54D1" w:rsidRDefault="007F54D1">
      <w:pPr>
        <w:pStyle w:val="Spistreci0"/>
        <w:shd w:val="clear" w:color="auto" w:fill="auto"/>
        <w:tabs>
          <w:tab w:val="center" w:pos="4590"/>
          <w:tab w:val="center" w:pos="5232"/>
          <w:tab w:val="center" w:pos="8386"/>
          <w:tab w:val="right" w:pos="9209"/>
        </w:tabs>
        <w:spacing w:before="0" w:line="276" w:lineRule="exact"/>
        <w:ind w:left="720" w:firstLine="0"/>
      </w:pPr>
      <w:r>
        <w:rPr>
          <w:rStyle w:val="Spistreci"/>
          <w:b/>
          <w:bCs/>
          <w:color w:val="000000"/>
          <w:lang w:val="en-US" w:eastAsia="en-US"/>
        </w:rPr>
        <w:t xml:space="preserve">theatre comique </w:t>
      </w:r>
      <w:r w:rsidRPr="00AA0B5A">
        <w:rPr>
          <w:rStyle w:val="Spistreci"/>
          <w:b/>
          <w:bCs/>
          <w:color w:val="000000"/>
          <w:lang w:val="en-US"/>
        </w:rPr>
        <w:t>français des</w:t>
      </w:r>
      <w:r w:rsidRPr="00AA0B5A">
        <w:rPr>
          <w:rStyle w:val="Spistreci"/>
          <w:b/>
          <w:bCs/>
          <w:color w:val="000000"/>
          <w:lang w:val="en-US"/>
        </w:rPr>
        <w:tab/>
        <w:t>XV-</w:t>
      </w:r>
      <w:r w:rsidRPr="00AA0B5A">
        <w:rPr>
          <w:rStyle w:val="Spistreci"/>
          <w:b/>
          <w:bCs/>
          <w:color w:val="000000"/>
          <w:vertAlign w:val="superscript"/>
          <w:lang w:val="en-US"/>
        </w:rPr>
        <w:t>C</w:t>
      </w:r>
      <w:r w:rsidRPr="00AA0B5A">
        <w:rPr>
          <w:rStyle w:val="Spistreci"/>
          <w:b/>
          <w:bCs/>
          <w:color w:val="000000"/>
          <w:lang w:val="en-US"/>
        </w:rPr>
        <w:t xml:space="preserve"> et</w:t>
      </w:r>
      <w:r w:rsidRPr="00AA0B5A">
        <w:rPr>
          <w:rStyle w:val="Spistreci"/>
          <w:b/>
          <w:bCs/>
          <w:color w:val="000000"/>
          <w:lang w:val="en-US"/>
        </w:rPr>
        <w:tab/>
        <w:t>XVI</w:t>
      </w:r>
      <w:r w:rsidRPr="00AA0B5A">
        <w:rPr>
          <w:rStyle w:val="Spistreci"/>
          <w:b/>
          <w:bCs/>
          <w:color w:val="000000"/>
          <w:vertAlign w:val="superscript"/>
          <w:lang w:val="en-US"/>
        </w:rPr>
        <w:t>_C</w:t>
      </w:r>
      <w:r w:rsidRPr="00AA0B5A">
        <w:rPr>
          <w:rStyle w:val="Spistreci"/>
          <w:b/>
          <w:bCs/>
          <w:color w:val="000000"/>
          <w:lang w:val="en-US"/>
        </w:rPr>
        <w:t xml:space="preserve"> siecles” </w:t>
      </w:r>
      <w:r w:rsidRPr="00AA0B5A">
        <w:rPr>
          <w:rStyle w:val="SpistreciOdstpy16pt"/>
          <w:b/>
          <w:bCs/>
          <w:color w:val="000000"/>
          <w:lang w:val="en-US"/>
        </w:rPr>
        <w:t>....</w:t>
      </w:r>
      <w:r w:rsidRPr="00AA0B5A">
        <w:rPr>
          <w:rStyle w:val="Spistreci"/>
          <w:b/>
          <w:bCs/>
          <w:color w:val="000000"/>
          <w:lang w:val="en-US"/>
        </w:rPr>
        <w:tab/>
      </w:r>
      <w:r>
        <w:rPr>
          <w:rStyle w:val="Spistreci"/>
          <w:b/>
          <w:bCs/>
          <w:color w:val="000000"/>
        </w:rPr>
        <w:t>1</w:t>
      </w:r>
      <w:r>
        <w:rPr>
          <w:rStyle w:val="Spistreci"/>
          <w:b/>
          <w:bCs/>
          <w:color w:val="000000"/>
        </w:rPr>
        <w:tab/>
        <w:t>40</w:t>
      </w:r>
    </w:p>
    <w:p w:rsidR="007F54D1" w:rsidRDefault="007F54D1">
      <w:pPr>
        <w:pStyle w:val="Spistreci0"/>
        <w:shd w:val="clear" w:color="auto" w:fill="auto"/>
        <w:tabs>
          <w:tab w:val="left" w:pos="8042"/>
        </w:tabs>
        <w:spacing w:before="0" w:line="276" w:lineRule="exact"/>
        <w:ind w:firstLine="0"/>
      </w:pPr>
      <w:r>
        <w:rPr>
          <w:rStyle w:val="Spistreci"/>
          <w:b/>
          <w:bCs/>
          <w:color w:val="000000"/>
        </w:rPr>
        <w:t xml:space="preserve">TERESA Z. ORŁOŚ: </w:t>
      </w:r>
      <w:r>
        <w:rPr>
          <w:rStyle w:val="Spistreci"/>
          <w:b/>
          <w:bCs/>
          <w:color w:val="000000"/>
          <w:lang w:val="cs-CZ" w:eastAsia="cs-CZ"/>
        </w:rPr>
        <w:t xml:space="preserve">Zdenek Smejkal: </w:t>
      </w:r>
      <w:r>
        <w:rPr>
          <w:rStyle w:val="Spistreci"/>
          <w:b/>
          <w:bCs/>
          <w:color w:val="000000"/>
        </w:rPr>
        <w:t xml:space="preserve">Rozmówki czeskie </w:t>
      </w:r>
      <w:r>
        <w:rPr>
          <w:rStyle w:val="SpistreciOdstpy16pt"/>
          <w:b/>
          <w:bCs/>
          <w:color w:val="000000"/>
        </w:rPr>
        <w:t>....</w:t>
      </w:r>
      <w:r>
        <w:rPr>
          <w:rStyle w:val="Spistreci"/>
          <w:b/>
          <w:bCs/>
          <w:color w:val="000000"/>
        </w:rPr>
        <w:tab/>
        <w:t>9—10 470</w:t>
      </w:r>
    </w:p>
    <w:p w:rsidR="007F54D1" w:rsidRDefault="007F54D1">
      <w:pPr>
        <w:pStyle w:val="Spistreci0"/>
        <w:shd w:val="clear" w:color="auto" w:fill="auto"/>
        <w:spacing w:before="0" w:line="276" w:lineRule="exact"/>
        <w:ind w:firstLine="0"/>
      </w:pPr>
      <w:r>
        <w:rPr>
          <w:rStyle w:val="Spistreci"/>
          <w:b/>
          <w:bCs/>
          <w:color w:val="000000"/>
        </w:rPr>
        <w:t>IRENA STYCZEK: Logopedia. Zagadnienia kultury żywego słowa.</w:t>
      </w:r>
    </w:p>
    <w:p w:rsidR="007F54D1" w:rsidRDefault="007F54D1">
      <w:pPr>
        <w:pStyle w:val="Spistreci0"/>
        <w:shd w:val="clear" w:color="auto" w:fill="auto"/>
        <w:tabs>
          <w:tab w:val="center" w:leader="dot" w:pos="8386"/>
          <w:tab w:val="right" w:pos="9209"/>
        </w:tabs>
        <w:spacing w:before="0" w:line="276" w:lineRule="exact"/>
        <w:ind w:left="720" w:firstLine="0"/>
      </w:pPr>
      <w:r>
        <w:rPr>
          <w:rStyle w:val="Spistreci"/>
          <w:b/>
          <w:bCs/>
          <w:color w:val="000000"/>
        </w:rPr>
        <w:t>Nr 2, 1961 r</w:t>
      </w:r>
      <w:r>
        <w:rPr>
          <w:rStyle w:val="Spistreci"/>
          <w:b/>
          <w:bCs/>
          <w:color w:val="000000"/>
        </w:rPr>
        <w:tab/>
        <w:t xml:space="preserve"> 7—8</w:t>
      </w:r>
      <w:r>
        <w:rPr>
          <w:rStyle w:val="Spistreci"/>
          <w:b/>
          <w:bCs/>
          <w:color w:val="000000"/>
        </w:rPr>
        <w:tab/>
        <w:t>359</w:t>
      </w:r>
    </w:p>
    <w:p w:rsidR="007F54D1" w:rsidRDefault="007F54D1">
      <w:pPr>
        <w:pStyle w:val="Spistreci0"/>
        <w:numPr>
          <w:ilvl w:val="0"/>
          <w:numId w:val="2"/>
        </w:numPr>
        <w:shd w:val="clear" w:color="auto" w:fill="auto"/>
        <w:tabs>
          <w:tab w:val="left" w:pos="715"/>
          <w:tab w:val="left" w:leader="dot" w:pos="7953"/>
          <w:tab w:val="right" w:pos="9209"/>
        </w:tabs>
        <w:spacing w:before="0" w:line="276" w:lineRule="exact"/>
        <w:ind w:left="280" w:firstLine="0"/>
        <w:sectPr w:rsidR="007F54D1">
          <w:type w:val="continuous"/>
          <w:pgSz w:w="11900" w:h="16840"/>
          <w:pgMar w:top="1748" w:right="1462" w:bottom="1627" w:left="1145" w:header="0" w:footer="3" w:gutter="0"/>
          <w:cols w:space="708"/>
          <w:noEndnote/>
          <w:docGrid w:linePitch="360"/>
        </w:sectPr>
      </w:pPr>
      <w:r>
        <w:rPr>
          <w:rStyle w:val="Spistreci"/>
          <w:b/>
          <w:bCs/>
          <w:color w:val="000000"/>
        </w:rPr>
        <w:t>Logopedia. Nr 3, 1962 r</w:t>
      </w:r>
      <w:r>
        <w:rPr>
          <w:rStyle w:val="Spistreci"/>
          <w:b/>
          <w:bCs/>
          <w:color w:val="000000"/>
        </w:rPr>
        <w:tab/>
        <w:t xml:space="preserve"> 7—8</w:t>
      </w:r>
      <w:r>
        <w:rPr>
          <w:rStyle w:val="Spistreci"/>
          <w:b/>
          <w:bCs/>
          <w:color w:val="000000"/>
        </w:rPr>
        <w:tab/>
        <w:t>363</w:t>
      </w:r>
    </w:p>
    <w:p w:rsidR="007F54D1" w:rsidRDefault="007F54D1">
      <w:pPr>
        <w:pStyle w:val="Teksttreci41"/>
        <w:shd w:val="clear" w:color="auto" w:fill="auto"/>
        <w:spacing w:after="240" w:line="240" w:lineRule="exact"/>
        <w:ind w:left="80" w:firstLine="0"/>
      </w:pPr>
      <w:r>
        <w:lastRenderedPageBreak/>
        <w:fldChar w:fldCharType="end"/>
      </w:r>
      <w:r>
        <w:rPr>
          <w:rStyle w:val="Teksttreci4"/>
          <w:b/>
          <w:bCs/>
          <w:color w:val="000000"/>
        </w:rPr>
        <w:t>TEKSTY GWAROWE</w:t>
      </w:r>
    </w:p>
    <w:p w:rsidR="007F54D1" w:rsidRDefault="007F54D1">
      <w:pPr>
        <w:pStyle w:val="Spistreci0"/>
        <w:shd w:val="clear" w:color="auto" w:fill="auto"/>
        <w:tabs>
          <w:tab w:val="left" w:leader="dot" w:pos="7889"/>
          <w:tab w:val="left" w:pos="8835"/>
        </w:tabs>
        <w:spacing w:before="0" w:line="240" w:lineRule="exact"/>
        <w:ind w:firstLine="0"/>
      </w:pPr>
      <w:r>
        <w:fldChar w:fldCharType="begin"/>
      </w:r>
      <w:r>
        <w:instrText xml:space="preserve"> TOC \o "1-5" \h \z </w:instrText>
      </w:r>
      <w:r>
        <w:fldChar w:fldCharType="separate"/>
      </w:r>
      <w:r>
        <w:rPr>
          <w:rStyle w:val="Spistreci"/>
          <w:b/>
          <w:bCs/>
          <w:color w:val="000000"/>
        </w:rPr>
        <w:t>Z Gwary Podhalańskiej: O osobach Boskiej Trójcy</w:t>
      </w:r>
      <w:r>
        <w:rPr>
          <w:rStyle w:val="Spistreci"/>
          <w:b/>
          <w:bCs/>
          <w:color w:val="000000"/>
        </w:rPr>
        <w:tab/>
        <w:t>5—6</w:t>
      </w:r>
      <w:r>
        <w:rPr>
          <w:rStyle w:val="Spistreci"/>
          <w:b/>
          <w:bCs/>
          <w:color w:val="000000"/>
        </w:rPr>
        <w:tab/>
        <w:t>275</w:t>
      </w:r>
    </w:p>
    <w:p w:rsidR="007F54D1" w:rsidRDefault="007F54D1">
      <w:pPr>
        <w:pStyle w:val="Spistreci0"/>
        <w:numPr>
          <w:ilvl w:val="0"/>
          <w:numId w:val="2"/>
        </w:numPr>
        <w:shd w:val="clear" w:color="auto" w:fill="auto"/>
        <w:tabs>
          <w:tab w:val="left" w:pos="697"/>
          <w:tab w:val="left" w:leader="dot" w:pos="7889"/>
          <w:tab w:val="right" w:pos="9207"/>
        </w:tabs>
        <w:spacing w:before="0" w:after="366" w:line="240" w:lineRule="exact"/>
        <w:ind w:left="260" w:firstLine="0"/>
      </w:pPr>
      <w:r>
        <w:rPr>
          <w:rStyle w:val="Spistreci"/>
          <w:b/>
          <w:bCs/>
          <w:color w:val="000000"/>
        </w:rPr>
        <w:t>O błędnym poglądzie Kopernika</w:t>
      </w:r>
      <w:r>
        <w:rPr>
          <w:rStyle w:val="Spistreci"/>
          <w:b/>
          <w:bCs/>
          <w:color w:val="000000"/>
        </w:rPr>
        <w:tab/>
        <w:t>o—6</w:t>
      </w:r>
      <w:r>
        <w:rPr>
          <w:rStyle w:val="Spistreci"/>
          <w:b/>
          <w:bCs/>
          <w:color w:val="000000"/>
        </w:rPr>
        <w:tab/>
        <w:t>275</w:t>
      </w:r>
    </w:p>
    <w:p w:rsidR="007F54D1" w:rsidRDefault="007F54D1">
      <w:pPr>
        <w:pStyle w:val="Spistreci0"/>
        <w:shd w:val="clear" w:color="auto" w:fill="auto"/>
        <w:spacing w:before="0" w:after="217" w:line="240" w:lineRule="exact"/>
        <w:ind w:left="80" w:firstLine="0"/>
        <w:jc w:val="center"/>
      </w:pPr>
      <w:r>
        <w:rPr>
          <w:rStyle w:val="Spistreci"/>
          <w:b/>
          <w:bCs/>
          <w:color w:val="000000"/>
        </w:rPr>
        <w:t>OBJAŚNIENIA WYRAZÓW I ZWROTÓW</w:t>
      </w:r>
    </w:p>
    <w:p w:rsidR="007F54D1" w:rsidRDefault="007F54D1">
      <w:pPr>
        <w:pStyle w:val="Spistreci0"/>
        <w:shd w:val="clear" w:color="auto" w:fill="auto"/>
        <w:tabs>
          <w:tab w:val="left" w:leader="dot" w:pos="7889"/>
          <w:tab w:val="left" w:pos="8835"/>
        </w:tabs>
        <w:spacing w:before="0" w:line="276" w:lineRule="exact"/>
        <w:ind w:firstLine="0"/>
      </w:pPr>
      <w:r>
        <w:rPr>
          <w:rStyle w:val="Spistreci"/>
          <w:b/>
          <w:bCs/>
          <w:color w:val="000000"/>
        </w:rPr>
        <w:t>WITOLD DOROSZEWSKI (W. D.): Adapter</w:t>
      </w:r>
      <w:r>
        <w:rPr>
          <w:rStyle w:val="Spistreci"/>
          <w:b/>
          <w:bCs/>
          <w:color w:val="000000"/>
        </w:rPr>
        <w:tab/>
        <w:t>4</w:t>
      </w:r>
      <w:r>
        <w:rPr>
          <w:rStyle w:val="Spistreci"/>
          <w:b/>
          <w:bCs/>
          <w:color w:val="000000"/>
        </w:rPr>
        <w:tab/>
        <w:t>133</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Arbuz — kawon</w:t>
      </w:r>
      <w:r>
        <w:rPr>
          <w:rStyle w:val="Spistreci"/>
          <w:b/>
          <w:bCs/>
          <w:color w:val="000000"/>
        </w:rPr>
        <w:tab/>
        <w:t>4</w:t>
      </w:r>
      <w:r>
        <w:rPr>
          <w:rStyle w:val="Spistreci"/>
          <w:b/>
          <w:bCs/>
          <w:color w:val="000000"/>
        </w:rPr>
        <w:tab/>
        <w:t>188</w:t>
      </w:r>
    </w:p>
    <w:p w:rsidR="007F54D1" w:rsidRDefault="007F54D1">
      <w:pPr>
        <w:pStyle w:val="Spistreci0"/>
        <w:numPr>
          <w:ilvl w:val="0"/>
          <w:numId w:val="2"/>
        </w:numPr>
        <w:shd w:val="clear" w:color="auto" w:fill="auto"/>
        <w:tabs>
          <w:tab w:val="left" w:leader="dot" w:pos="6746"/>
          <w:tab w:val="left" w:pos="8090"/>
          <w:tab w:val="left" w:pos="8835"/>
        </w:tabs>
        <w:spacing w:before="0" w:line="276" w:lineRule="exact"/>
        <w:ind w:left="260" w:firstLine="0"/>
      </w:pPr>
      <w:r>
        <w:rPr>
          <w:rStyle w:val="Spistreci"/>
          <w:b/>
          <w:bCs/>
          <w:color w:val="000000"/>
        </w:rPr>
        <w:t xml:space="preserve"> Błahy — wahać się</w:t>
      </w:r>
      <w:r>
        <w:rPr>
          <w:rStyle w:val="Spistreci"/>
          <w:b/>
          <w:bCs/>
          <w:color w:val="000000"/>
        </w:rPr>
        <w:tab/>
      </w:r>
      <w:r>
        <w:rPr>
          <w:rStyle w:val="Spistreci"/>
          <w:b/>
          <w:bCs/>
          <w:color w:val="000000"/>
        </w:rPr>
        <w:tab/>
        <w:t>5—6</w:t>
      </w:r>
      <w:r>
        <w:rPr>
          <w:rStyle w:val="Spistreci"/>
          <w:b/>
          <w:bCs/>
          <w:color w:val="000000"/>
        </w:rPr>
        <w:tab/>
        <w:t>27G</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Barburka</w:t>
      </w:r>
      <w:r>
        <w:rPr>
          <w:rStyle w:val="Spistreci"/>
          <w:b/>
          <w:bCs/>
          <w:color w:val="000000"/>
        </w:rPr>
        <w:tab/>
        <w:t>2</w:t>
      </w:r>
      <w:r>
        <w:rPr>
          <w:rStyle w:val="Spistreci"/>
          <w:b/>
          <w:bCs/>
          <w:color w:val="000000"/>
        </w:rPr>
        <w:tab/>
        <w:t>95</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Barburka</w:t>
      </w:r>
      <w:r>
        <w:rPr>
          <w:rStyle w:val="Spistreci"/>
          <w:b/>
          <w:bCs/>
          <w:color w:val="000000"/>
        </w:rPr>
        <w:tab/>
        <w:t>7—8</w:t>
      </w:r>
      <w:r>
        <w:rPr>
          <w:rStyle w:val="Spistreci"/>
          <w:b/>
          <w:bCs/>
          <w:color w:val="000000"/>
        </w:rPr>
        <w:tab/>
        <w:t>371</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Cudze chwalicie</w:t>
      </w:r>
      <w:r>
        <w:rPr>
          <w:rStyle w:val="Spistreci"/>
          <w:b/>
          <w:bCs/>
          <w:color w:val="000000"/>
        </w:rPr>
        <w:tab/>
        <w:t xml:space="preserve"> 7—8</w:t>
      </w:r>
      <w:r>
        <w:rPr>
          <w:rStyle w:val="Spistreci"/>
          <w:b/>
          <w:bCs/>
          <w:color w:val="000000"/>
        </w:rPr>
        <w:tab/>
        <w:t>382</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Cytaty</w:t>
      </w:r>
      <w:r>
        <w:rPr>
          <w:rStyle w:val="Spistreci"/>
          <w:b/>
          <w:bCs/>
          <w:color w:val="000000"/>
        </w:rPr>
        <w:tab/>
        <w:t>7—8</w:t>
      </w:r>
      <w:r>
        <w:rPr>
          <w:rStyle w:val="Spistreci"/>
          <w:b/>
          <w:bCs/>
          <w:color w:val="000000"/>
        </w:rPr>
        <w:tab/>
        <w:t>380</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Do poczty czy na pocztę</w:t>
      </w:r>
      <w:r>
        <w:rPr>
          <w:rStyle w:val="Spistreci"/>
          <w:b/>
          <w:bCs/>
          <w:color w:val="000000"/>
        </w:rPr>
        <w:tab/>
        <w:t xml:space="preserve"> 7—8</w:t>
      </w:r>
      <w:r>
        <w:rPr>
          <w:rStyle w:val="Spistreci"/>
          <w:b/>
          <w:bCs/>
          <w:color w:val="000000"/>
        </w:rPr>
        <w:tab/>
        <w:t>379</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Dwadzieścia cztery wozy</w:t>
      </w:r>
      <w:r>
        <w:rPr>
          <w:rStyle w:val="Spistreci"/>
          <w:b/>
          <w:bCs/>
          <w:color w:val="000000"/>
        </w:rPr>
        <w:tab/>
        <w:t>o—6</w:t>
      </w:r>
      <w:r>
        <w:rPr>
          <w:rStyle w:val="Spistreci"/>
          <w:b/>
          <w:bCs/>
          <w:color w:val="000000"/>
        </w:rPr>
        <w:tab/>
        <w:t>284</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Dworzec Centralny, Dworzec Główny</w:t>
      </w:r>
      <w:r>
        <w:rPr>
          <w:rStyle w:val="Spistreci"/>
          <w:b/>
          <w:bCs/>
          <w:color w:val="000000"/>
        </w:rPr>
        <w:tab/>
        <w:t xml:space="preserve"> 5—6</w:t>
      </w:r>
      <w:r>
        <w:rPr>
          <w:rStyle w:val="Spistreci"/>
          <w:b/>
          <w:bCs/>
          <w:color w:val="000000"/>
        </w:rPr>
        <w:tab/>
        <w:t>290</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Dwuroczność</w:t>
      </w:r>
      <w:r>
        <w:rPr>
          <w:rStyle w:val="Spistreci"/>
          <w:b/>
          <w:bCs/>
          <w:color w:val="000000"/>
        </w:rPr>
        <w:tab/>
        <w:t>3</w:t>
      </w:r>
      <w:r>
        <w:rPr>
          <w:rStyle w:val="Spistreci"/>
          <w:b/>
          <w:bCs/>
          <w:color w:val="000000"/>
        </w:rPr>
        <w:tab/>
        <w:t>144</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Dzisiaj, tutaj</w:t>
      </w:r>
      <w:r>
        <w:rPr>
          <w:rStyle w:val="Spistreci"/>
          <w:b/>
          <w:bCs/>
          <w:color w:val="000000"/>
        </w:rPr>
        <w:tab/>
        <w:t>4</w:t>
      </w:r>
      <w:r>
        <w:rPr>
          <w:rStyle w:val="Spistreci"/>
          <w:b/>
          <w:bCs/>
          <w:color w:val="000000"/>
        </w:rPr>
        <w:tab/>
        <w:t>18T</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Elektronowy — elektroniczny</w:t>
      </w:r>
      <w:r>
        <w:rPr>
          <w:rStyle w:val="Spistreci"/>
          <w:b/>
          <w:bCs/>
          <w:color w:val="000000"/>
        </w:rPr>
        <w:tab/>
        <w:t xml:space="preserve"> 5—6</w:t>
      </w:r>
      <w:r>
        <w:rPr>
          <w:rStyle w:val="Spistreci"/>
          <w:b/>
          <w:bCs/>
          <w:color w:val="000000"/>
        </w:rPr>
        <w:tab/>
        <w:t>289</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Etymologia sowy</w:t>
      </w:r>
      <w:r>
        <w:rPr>
          <w:rStyle w:val="Spistreci"/>
          <w:b/>
          <w:bCs/>
          <w:color w:val="000000"/>
        </w:rPr>
        <w:tab/>
        <w:t>5—G</w:t>
      </w:r>
      <w:r>
        <w:rPr>
          <w:rStyle w:val="Spistreci"/>
          <w:b/>
          <w:bCs/>
          <w:color w:val="000000"/>
        </w:rPr>
        <w:tab/>
        <w:t>27G</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Fiński</w:t>
      </w:r>
      <w:r>
        <w:rPr>
          <w:rStyle w:val="Spistreci"/>
          <w:b/>
          <w:bCs/>
          <w:color w:val="000000"/>
        </w:rPr>
        <w:tab/>
        <w:t>2</w:t>
      </w:r>
      <w:r>
        <w:rPr>
          <w:rStyle w:val="Spistreci"/>
          <w:b/>
          <w:bCs/>
          <w:color w:val="000000"/>
        </w:rPr>
        <w:tab/>
        <w:t>91</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Formy zgody</w:t>
      </w:r>
      <w:r>
        <w:rPr>
          <w:rStyle w:val="Spistreci"/>
          <w:b/>
          <w:bCs/>
          <w:color w:val="000000"/>
        </w:rPr>
        <w:tab/>
        <w:t xml:space="preserve"> 9—10</w:t>
      </w:r>
      <w:r>
        <w:rPr>
          <w:rStyle w:val="Spistreci"/>
          <w:b/>
          <w:bCs/>
          <w:color w:val="000000"/>
        </w:rPr>
        <w:tab/>
        <w:t>482</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Handel szczebla detalu, na szczeblu detalu</w:t>
      </w:r>
      <w:r>
        <w:rPr>
          <w:rStyle w:val="Spistreci"/>
          <w:b/>
          <w:bCs/>
          <w:color w:val="000000"/>
        </w:rPr>
        <w:tab/>
        <w:t>2</w:t>
      </w:r>
      <w:r>
        <w:rPr>
          <w:rStyle w:val="Spistreci"/>
          <w:b/>
          <w:bCs/>
          <w:color w:val="000000"/>
        </w:rPr>
        <w:tab/>
        <w:t>89</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Hiszpan</w:t>
      </w:r>
      <w:r>
        <w:rPr>
          <w:rStyle w:val="Spistreci"/>
          <w:b/>
          <w:bCs/>
          <w:color w:val="000000"/>
        </w:rPr>
        <w:tab/>
        <w:t>2</w:t>
      </w:r>
      <w:r>
        <w:rPr>
          <w:rStyle w:val="Spistreci"/>
          <w:b/>
          <w:bCs/>
          <w:color w:val="000000"/>
        </w:rPr>
        <w:tab/>
        <w:t>94</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Im prościej, tym lepiej</w:t>
      </w:r>
      <w:r>
        <w:rPr>
          <w:rStyle w:val="Spistreci"/>
          <w:b/>
          <w:bCs/>
          <w:color w:val="000000"/>
        </w:rPr>
        <w:tab/>
        <w:t>5—G</w:t>
      </w:r>
      <w:r>
        <w:rPr>
          <w:rStyle w:val="Spistreci"/>
          <w:b/>
          <w:bCs/>
          <w:color w:val="000000"/>
        </w:rPr>
        <w:tab/>
        <w:t>279</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Interpunkcja</w:t>
      </w:r>
      <w:r>
        <w:rPr>
          <w:rStyle w:val="Spistreci"/>
          <w:b/>
          <w:bCs/>
          <w:color w:val="000000"/>
        </w:rPr>
        <w:tab/>
        <w:t>2</w:t>
      </w:r>
      <w:r>
        <w:rPr>
          <w:rStyle w:val="Spistreci"/>
          <w:b/>
          <w:bCs/>
          <w:color w:val="000000"/>
        </w:rPr>
        <w:tab/>
        <w:t>92</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 xml:space="preserve">Kalia — </w:t>
      </w:r>
      <w:r>
        <w:rPr>
          <w:rStyle w:val="Spistreci"/>
          <w:b/>
          <w:bCs/>
          <w:color w:val="000000"/>
          <w:lang w:val="cs-CZ" w:eastAsia="cs-CZ"/>
        </w:rPr>
        <w:t>Kati</w:t>
      </w:r>
      <w:r>
        <w:rPr>
          <w:rStyle w:val="Spistreci"/>
          <w:b/>
          <w:bCs/>
          <w:color w:val="000000"/>
        </w:rPr>
        <w:tab/>
        <w:t xml:space="preserve">  4</w:t>
      </w:r>
      <w:r>
        <w:rPr>
          <w:rStyle w:val="Spistreci"/>
          <w:b/>
          <w:bCs/>
          <w:color w:val="000000"/>
        </w:rPr>
        <w:tab/>
        <w:t>187</w:t>
      </w:r>
    </w:p>
    <w:p w:rsidR="007F54D1" w:rsidRDefault="007F54D1">
      <w:pPr>
        <w:pStyle w:val="Spistreci0"/>
        <w:numPr>
          <w:ilvl w:val="0"/>
          <w:numId w:val="2"/>
        </w:numPr>
        <w:shd w:val="clear" w:color="auto" w:fill="auto"/>
        <w:tabs>
          <w:tab w:val="left" w:pos="697"/>
          <w:tab w:val="left" w:pos="5288"/>
          <w:tab w:val="left" w:leader="dot" w:pos="8090"/>
          <w:tab w:val="right" w:pos="9207"/>
        </w:tabs>
        <w:spacing w:before="0" w:line="276" w:lineRule="exact"/>
        <w:ind w:left="260" w:firstLine="0"/>
      </w:pPr>
      <w:r>
        <w:rPr>
          <w:rStyle w:val="Spistreci"/>
          <w:b/>
          <w:bCs/>
          <w:color w:val="000000"/>
        </w:rPr>
        <w:t xml:space="preserve">Konkurs o czy </w:t>
      </w:r>
      <w:r>
        <w:rPr>
          <w:rStyle w:val="SpistreciBezpogrubienia"/>
          <w:b w:val="0"/>
          <w:bCs w:val="0"/>
          <w:color w:val="000000"/>
        </w:rPr>
        <w:t>na?</w:t>
      </w:r>
      <w:r>
        <w:rPr>
          <w:rStyle w:val="Spistreci"/>
          <w:b/>
          <w:bCs/>
          <w:color w:val="000000"/>
        </w:rPr>
        <w:t xml:space="preserve"> </w:t>
      </w:r>
      <w:r>
        <w:rPr>
          <w:rStyle w:val="SpistreciOdstpy16pt"/>
          <w:b/>
          <w:bCs/>
          <w:color w:val="000000"/>
        </w:rPr>
        <w:t>....</w:t>
      </w:r>
      <w:r>
        <w:rPr>
          <w:rStyle w:val="Spistreci"/>
          <w:b/>
          <w:bCs/>
          <w:color w:val="000000"/>
        </w:rPr>
        <w:tab/>
      </w:r>
      <w:r>
        <w:rPr>
          <w:rStyle w:val="Spistreci"/>
          <w:b/>
          <w:bCs/>
          <w:color w:val="000000"/>
        </w:rPr>
        <w:tab/>
        <w:t>5—G</w:t>
      </w:r>
      <w:r>
        <w:rPr>
          <w:rStyle w:val="Spistreci"/>
          <w:b/>
          <w:bCs/>
          <w:color w:val="000000"/>
        </w:rPr>
        <w:tab/>
        <w:t>281</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Ksiądz a pan</w:t>
      </w:r>
      <w:r>
        <w:rPr>
          <w:rStyle w:val="Spistreci"/>
          <w:b/>
          <w:bCs/>
          <w:color w:val="000000"/>
        </w:rPr>
        <w:tab/>
        <w:t xml:space="preserve">  3</w:t>
      </w:r>
      <w:r>
        <w:rPr>
          <w:rStyle w:val="Spistreci"/>
          <w:b/>
          <w:bCs/>
          <w:color w:val="000000"/>
        </w:rPr>
        <w:tab/>
        <w:t>139</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Kto</w:t>
      </w:r>
      <w:r>
        <w:rPr>
          <w:rStyle w:val="Spistreci"/>
          <w:b/>
          <w:bCs/>
          <w:color w:val="000000"/>
        </w:rPr>
        <w:tab/>
        <w:t xml:space="preserve">  2</w:t>
      </w:r>
      <w:r>
        <w:rPr>
          <w:rStyle w:val="Spistreci"/>
          <w:b/>
          <w:bCs/>
          <w:color w:val="000000"/>
        </w:rPr>
        <w:tab/>
        <w:t>95</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Kwietnik — kwiatnik</w:t>
      </w:r>
      <w:r>
        <w:rPr>
          <w:rStyle w:val="Spistreci"/>
          <w:b/>
          <w:bCs/>
          <w:color w:val="000000"/>
        </w:rPr>
        <w:tab/>
        <w:t>2</w:t>
      </w:r>
      <w:r>
        <w:rPr>
          <w:rStyle w:val="Spistreci"/>
          <w:b/>
          <w:bCs/>
          <w:color w:val="000000"/>
        </w:rPr>
        <w:tab/>
        <w:t>91</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Legendarna Dosia</w:t>
      </w:r>
      <w:r>
        <w:rPr>
          <w:rStyle w:val="Spistreci"/>
          <w:b/>
          <w:bCs/>
          <w:color w:val="000000"/>
        </w:rPr>
        <w:tab/>
        <w:t xml:space="preserve"> 7—8</w:t>
      </w:r>
      <w:r>
        <w:rPr>
          <w:rStyle w:val="Spistreci"/>
          <w:b/>
          <w:bCs/>
          <w:color w:val="000000"/>
        </w:rPr>
        <w:tab/>
        <w:t>371</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Liczebnikowe określenia roku</w:t>
      </w:r>
      <w:r>
        <w:rPr>
          <w:rStyle w:val="Spistreci"/>
          <w:b/>
          <w:bCs/>
          <w:color w:val="000000"/>
        </w:rPr>
        <w:tab/>
        <w:t xml:space="preserve"> 7—8</w:t>
      </w:r>
      <w:r>
        <w:rPr>
          <w:rStyle w:val="Spistreci"/>
          <w:b/>
          <w:bCs/>
          <w:color w:val="000000"/>
        </w:rPr>
        <w:tab/>
        <w:t>380</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Lubelszczyzna</w:t>
      </w:r>
      <w:r>
        <w:rPr>
          <w:rStyle w:val="Spistreci"/>
          <w:b/>
          <w:bCs/>
          <w:color w:val="000000"/>
        </w:rPr>
        <w:tab/>
        <w:t xml:space="preserve"> 5—6</w:t>
      </w:r>
      <w:r>
        <w:rPr>
          <w:rStyle w:val="Spistreci"/>
          <w:b/>
          <w:bCs/>
          <w:color w:val="000000"/>
        </w:rPr>
        <w:tab/>
        <w:t>284</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Maturyczny — maturalny</w:t>
      </w:r>
      <w:r>
        <w:rPr>
          <w:rStyle w:val="Spistreci"/>
          <w:b/>
          <w:bCs/>
          <w:color w:val="000000"/>
        </w:rPr>
        <w:tab/>
        <w:t xml:space="preserve"> 9—10</w:t>
      </w:r>
      <w:r>
        <w:rPr>
          <w:rStyle w:val="Spistreci"/>
          <w:b/>
          <w:bCs/>
          <w:color w:val="000000"/>
        </w:rPr>
        <w:tab/>
        <w:t>484</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Mistrz zegarmistrzowski</w:t>
      </w:r>
      <w:r>
        <w:rPr>
          <w:rStyle w:val="Spistreci"/>
          <w:b/>
          <w:bCs/>
          <w:color w:val="000000"/>
        </w:rPr>
        <w:tab/>
        <w:t>2</w:t>
      </w:r>
      <w:r>
        <w:rPr>
          <w:rStyle w:val="Spistreci"/>
          <w:b/>
          <w:bCs/>
          <w:color w:val="000000"/>
        </w:rPr>
        <w:tab/>
        <w:t>90</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Na cztery tempa</w:t>
      </w:r>
      <w:r>
        <w:rPr>
          <w:rStyle w:val="Spistreci"/>
          <w:b/>
          <w:bCs/>
          <w:color w:val="000000"/>
        </w:rPr>
        <w:tab/>
        <w:t>4</w:t>
      </w:r>
      <w:r>
        <w:rPr>
          <w:rStyle w:val="Spistreci"/>
          <w:b/>
          <w:bCs/>
          <w:color w:val="000000"/>
        </w:rPr>
        <w:tab/>
        <w:t>185</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Niebawem</w:t>
      </w:r>
      <w:r>
        <w:rPr>
          <w:rStyle w:val="Spistreci"/>
          <w:b/>
          <w:bCs/>
          <w:color w:val="000000"/>
        </w:rPr>
        <w:tab/>
        <w:t>0—10</w:t>
      </w:r>
      <w:r>
        <w:rPr>
          <w:rStyle w:val="Spistreci"/>
          <w:b/>
          <w:bCs/>
          <w:color w:val="000000"/>
        </w:rPr>
        <w:tab/>
        <w:t>487</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 xml:space="preserve">Nysa </w:t>
      </w:r>
      <w:r>
        <w:rPr>
          <w:rStyle w:val="Spistreci"/>
          <w:b/>
          <w:bCs/>
          <w:color w:val="000000"/>
        </w:rPr>
        <w:tab/>
        <w:t>7—8</w:t>
      </w:r>
      <w:r>
        <w:rPr>
          <w:rStyle w:val="Spistreci"/>
          <w:b/>
          <w:bCs/>
          <w:color w:val="000000"/>
        </w:rPr>
        <w:tab/>
        <w:t>373</w:t>
      </w:r>
    </w:p>
    <w:p w:rsidR="007F54D1" w:rsidRDefault="007F54D1">
      <w:pPr>
        <w:pStyle w:val="Spistreci0"/>
        <w:numPr>
          <w:ilvl w:val="0"/>
          <w:numId w:val="2"/>
        </w:numPr>
        <w:shd w:val="clear" w:color="auto" w:fill="auto"/>
        <w:tabs>
          <w:tab w:val="left" w:pos="697"/>
          <w:tab w:val="left" w:leader="dot" w:pos="7889"/>
          <w:tab w:val="right" w:pos="9207"/>
        </w:tabs>
        <w:spacing w:before="0" w:line="276" w:lineRule="exact"/>
        <w:ind w:left="260" w:firstLine="0"/>
      </w:pPr>
      <w:r>
        <w:rPr>
          <w:rStyle w:val="Spistreci"/>
          <w:b/>
          <w:bCs/>
          <w:color w:val="000000"/>
        </w:rPr>
        <w:t>Odmiana nazwiska</w:t>
      </w:r>
      <w:r>
        <w:rPr>
          <w:rStyle w:val="Spistreci"/>
          <w:b/>
          <w:bCs/>
          <w:color w:val="000000"/>
        </w:rPr>
        <w:tab/>
        <w:t>5—6</w:t>
      </w:r>
      <w:r>
        <w:rPr>
          <w:rStyle w:val="Spistreci"/>
          <w:b/>
          <w:bCs/>
          <w:color w:val="000000"/>
        </w:rPr>
        <w:tab/>
        <w:t>285</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Odsiew</w:t>
      </w:r>
      <w:r>
        <w:rPr>
          <w:rStyle w:val="Spistreci"/>
          <w:b/>
          <w:bCs/>
          <w:color w:val="000000"/>
        </w:rPr>
        <w:tab/>
        <w:t>4</w:t>
      </w:r>
      <w:r>
        <w:rPr>
          <w:rStyle w:val="Spistreci"/>
          <w:b/>
          <w:bCs/>
          <w:color w:val="000000"/>
        </w:rPr>
        <w:tab/>
        <w:t>184</w:t>
      </w:r>
    </w:p>
    <w:p w:rsidR="007F54D1" w:rsidRDefault="007F54D1">
      <w:pPr>
        <w:pStyle w:val="Spistreci0"/>
        <w:numPr>
          <w:ilvl w:val="0"/>
          <w:numId w:val="2"/>
        </w:numPr>
        <w:shd w:val="clear" w:color="auto" w:fill="auto"/>
        <w:tabs>
          <w:tab w:val="left" w:pos="697"/>
          <w:tab w:val="center" w:leader="dot" w:pos="8388"/>
          <w:tab w:val="right" w:pos="9207"/>
        </w:tabs>
        <w:spacing w:before="0" w:line="276" w:lineRule="exact"/>
        <w:ind w:left="260" w:firstLine="0"/>
      </w:pPr>
      <w:r>
        <w:rPr>
          <w:rStyle w:val="Spistreci"/>
          <w:b/>
          <w:bCs/>
          <w:color w:val="000000"/>
        </w:rPr>
        <w:t>ORMO</w:t>
      </w:r>
      <w:r>
        <w:rPr>
          <w:rStyle w:val="Spistreci"/>
          <w:b/>
          <w:bCs/>
          <w:color w:val="000000"/>
        </w:rPr>
        <w:tab/>
        <w:t xml:space="preserve"> 5—6</w:t>
      </w:r>
      <w:r>
        <w:rPr>
          <w:rStyle w:val="Spistreci"/>
          <w:b/>
          <w:bCs/>
          <w:color w:val="000000"/>
        </w:rPr>
        <w:tab/>
        <w:t>277</w:t>
      </w:r>
    </w:p>
    <w:p w:rsidR="007F54D1" w:rsidRDefault="007F54D1">
      <w:pPr>
        <w:pStyle w:val="Spistreci0"/>
        <w:numPr>
          <w:ilvl w:val="0"/>
          <w:numId w:val="2"/>
        </w:numPr>
        <w:shd w:val="clear" w:color="auto" w:fill="auto"/>
        <w:tabs>
          <w:tab w:val="left" w:pos="697"/>
          <w:tab w:val="left" w:leader="dot" w:pos="7889"/>
          <w:tab w:val="right" w:pos="9207"/>
        </w:tabs>
        <w:spacing w:before="0" w:line="288" w:lineRule="exact"/>
        <w:ind w:left="260" w:firstLine="0"/>
      </w:pPr>
      <w:r>
        <w:rPr>
          <w:rStyle w:val="Spistreci"/>
          <w:b/>
          <w:bCs/>
          <w:color w:val="000000"/>
        </w:rPr>
        <w:t>Oświęcim</w:t>
      </w:r>
      <w:r>
        <w:rPr>
          <w:rStyle w:val="Spistreci"/>
          <w:b/>
          <w:bCs/>
          <w:color w:val="000000"/>
        </w:rPr>
        <w:tab/>
        <w:t xml:space="preserve"> 7—8</w:t>
      </w:r>
      <w:r>
        <w:rPr>
          <w:rStyle w:val="Spistreci"/>
          <w:b/>
          <w:bCs/>
          <w:color w:val="000000"/>
        </w:rPr>
        <w:tab/>
        <w:t>373</w:t>
      </w:r>
    </w:p>
    <w:p w:rsidR="007F54D1" w:rsidRDefault="007F54D1">
      <w:pPr>
        <w:pStyle w:val="Spistreci0"/>
        <w:numPr>
          <w:ilvl w:val="0"/>
          <w:numId w:val="2"/>
        </w:numPr>
        <w:shd w:val="clear" w:color="auto" w:fill="auto"/>
        <w:tabs>
          <w:tab w:val="left" w:pos="697"/>
          <w:tab w:val="left" w:leader="dot" w:pos="7889"/>
          <w:tab w:val="right" w:pos="9207"/>
        </w:tabs>
        <w:spacing w:before="0" w:line="288" w:lineRule="exact"/>
        <w:ind w:left="260" w:firstLine="0"/>
      </w:pPr>
      <w:r>
        <w:rPr>
          <w:rStyle w:val="Spistreci"/>
          <w:b/>
          <w:bCs/>
          <w:color w:val="000000"/>
        </w:rPr>
        <w:t>O transliteracji</w:t>
      </w:r>
      <w:r>
        <w:rPr>
          <w:rStyle w:val="Spistreci"/>
          <w:b/>
          <w:bCs/>
          <w:color w:val="000000"/>
        </w:rPr>
        <w:tab/>
        <w:t xml:space="preserve"> 5—6</w:t>
      </w:r>
      <w:r>
        <w:rPr>
          <w:rStyle w:val="Spistreci"/>
          <w:b/>
          <w:bCs/>
          <w:color w:val="000000"/>
        </w:rPr>
        <w:tab/>
        <w:t>287</w:t>
      </w:r>
    </w:p>
    <w:p w:rsidR="007F54D1" w:rsidRDefault="007F54D1">
      <w:pPr>
        <w:pStyle w:val="Spistreci0"/>
        <w:numPr>
          <w:ilvl w:val="0"/>
          <w:numId w:val="2"/>
        </w:numPr>
        <w:shd w:val="clear" w:color="auto" w:fill="auto"/>
        <w:tabs>
          <w:tab w:val="left" w:pos="697"/>
          <w:tab w:val="left" w:leader="dot" w:pos="7889"/>
          <w:tab w:val="right" w:pos="9207"/>
        </w:tabs>
        <w:spacing w:before="0" w:line="288" w:lineRule="exact"/>
        <w:ind w:left="260" w:firstLine="0"/>
      </w:pPr>
      <w:r>
        <w:rPr>
          <w:rStyle w:val="Spistreci"/>
          <w:b/>
          <w:bCs/>
          <w:color w:val="000000"/>
        </w:rPr>
        <w:t>O wymawianiu liter</w:t>
      </w:r>
      <w:r>
        <w:rPr>
          <w:rStyle w:val="Spistreci"/>
          <w:b/>
          <w:bCs/>
          <w:color w:val="000000"/>
        </w:rPr>
        <w:tab/>
        <w:t>7—8</w:t>
      </w:r>
      <w:r>
        <w:rPr>
          <w:rStyle w:val="Spistreci"/>
          <w:b/>
          <w:bCs/>
          <w:color w:val="000000"/>
        </w:rPr>
        <w:tab/>
        <w:t>3G9</w:t>
      </w:r>
    </w:p>
    <w:p w:rsidR="007F54D1" w:rsidRDefault="007F54D1">
      <w:pPr>
        <w:pStyle w:val="Spistreci0"/>
        <w:numPr>
          <w:ilvl w:val="0"/>
          <w:numId w:val="2"/>
        </w:numPr>
        <w:shd w:val="clear" w:color="auto" w:fill="auto"/>
        <w:tabs>
          <w:tab w:val="left" w:pos="697"/>
          <w:tab w:val="center" w:leader="dot" w:pos="8388"/>
          <w:tab w:val="right" w:pos="9207"/>
        </w:tabs>
        <w:spacing w:before="0" w:line="288" w:lineRule="exact"/>
        <w:ind w:left="260" w:firstLine="0"/>
      </w:pPr>
      <w:r>
        <w:rPr>
          <w:rStyle w:val="Spistreci"/>
          <w:b/>
          <w:bCs/>
          <w:color w:val="000000"/>
        </w:rPr>
        <w:t>Pachnąć</w:t>
      </w:r>
      <w:r>
        <w:rPr>
          <w:rStyle w:val="Spistreci"/>
          <w:b/>
          <w:bCs/>
          <w:color w:val="000000"/>
        </w:rPr>
        <w:tab/>
        <w:t>4</w:t>
      </w:r>
      <w:r>
        <w:rPr>
          <w:rStyle w:val="Spistreci"/>
          <w:b/>
          <w:bCs/>
          <w:color w:val="000000"/>
        </w:rPr>
        <w:tab/>
        <w:t>185</w:t>
      </w:r>
    </w:p>
    <w:p w:rsidR="007F54D1" w:rsidRDefault="007F54D1">
      <w:pPr>
        <w:pStyle w:val="Spistreci0"/>
        <w:numPr>
          <w:ilvl w:val="0"/>
          <w:numId w:val="2"/>
        </w:numPr>
        <w:shd w:val="clear" w:color="auto" w:fill="auto"/>
        <w:tabs>
          <w:tab w:val="left" w:pos="697"/>
          <w:tab w:val="left" w:leader="dot" w:pos="7889"/>
          <w:tab w:val="right" w:pos="9207"/>
        </w:tabs>
        <w:spacing w:before="0" w:line="288" w:lineRule="exact"/>
        <w:ind w:left="260" w:firstLine="0"/>
      </w:pPr>
      <w:r>
        <w:rPr>
          <w:rStyle w:val="Spistreci"/>
          <w:b/>
          <w:bCs/>
          <w:color w:val="000000"/>
        </w:rPr>
        <w:t>Panie Adamczyk</w:t>
      </w:r>
      <w:r>
        <w:rPr>
          <w:rStyle w:val="Spistreci"/>
          <w:b/>
          <w:bCs/>
          <w:color w:val="000000"/>
        </w:rPr>
        <w:tab/>
        <w:t xml:space="preserve"> 7—8</w:t>
      </w:r>
      <w:r>
        <w:rPr>
          <w:rStyle w:val="Spistreci"/>
          <w:b/>
          <w:bCs/>
          <w:color w:val="000000"/>
        </w:rPr>
        <w:tab/>
        <w:t>382</w:t>
      </w:r>
    </w:p>
    <w:p w:rsidR="007F54D1" w:rsidRDefault="007F54D1">
      <w:pPr>
        <w:pStyle w:val="Spistreci0"/>
        <w:numPr>
          <w:ilvl w:val="0"/>
          <w:numId w:val="2"/>
        </w:numPr>
        <w:shd w:val="clear" w:color="auto" w:fill="auto"/>
        <w:tabs>
          <w:tab w:val="left" w:pos="697"/>
          <w:tab w:val="center" w:leader="dot" w:pos="8388"/>
          <w:tab w:val="right" w:pos="9207"/>
        </w:tabs>
        <w:spacing w:before="0" w:line="240" w:lineRule="exact"/>
        <w:ind w:left="260" w:firstLine="0"/>
        <w:sectPr w:rsidR="007F54D1">
          <w:headerReference w:type="default" r:id="rId11"/>
          <w:footerReference w:type="even" r:id="rId12"/>
          <w:footerReference w:type="default" r:id="rId13"/>
          <w:headerReference w:type="first" r:id="rId14"/>
          <w:footerReference w:type="first" r:id="rId15"/>
          <w:pgSz w:w="11900" w:h="16840"/>
          <w:pgMar w:top="928" w:right="1731" w:bottom="928" w:left="923" w:header="0" w:footer="3" w:gutter="0"/>
          <w:cols w:space="708"/>
          <w:noEndnote/>
          <w:titlePg/>
          <w:docGrid w:linePitch="360"/>
        </w:sectPr>
      </w:pPr>
      <w:r>
        <w:rPr>
          <w:rStyle w:val="Spistreci"/>
          <w:b/>
          <w:bCs/>
          <w:color w:val="000000"/>
        </w:rPr>
        <w:t>Para nożyczek</w:t>
      </w:r>
      <w:r>
        <w:rPr>
          <w:rStyle w:val="Spistreci"/>
          <w:b/>
          <w:bCs/>
          <w:color w:val="000000"/>
        </w:rPr>
        <w:tab/>
        <w:t>2</w:t>
      </w:r>
      <w:r>
        <w:rPr>
          <w:rStyle w:val="Spistreci"/>
          <w:b/>
          <w:bCs/>
          <w:color w:val="000000"/>
        </w:rPr>
        <w:tab/>
        <w:t>90</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lastRenderedPageBreak/>
        <w:t>Parodyzować</w:t>
      </w:r>
      <w:r>
        <w:rPr>
          <w:rStyle w:val="Spistreci"/>
          <w:b/>
          <w:bCs/>
          <w:color w:val="000000"/>
        </w:rPr>
        <w:tab/>
        <w:t>7—8</w:t>
      </w:r>
      <w:r>
        <w:rPr>
          <w:rStyle w:val="Spistreci"/>
          <w:b/>
          <w:bCs/>
          <w:color w:val="000000"/>
        </w:rPr>
        <w:tab/>
        <w:t>372</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Pedagogia — wychowanie</w:t>
      </w:r>
      <w:r>
        <w:rPr>
          <w:rStyle w:val="Spistreci"/>
          <w:b/>
          <w:bCs/>
          <w:color w:val="000000"/>
        </w:rPr>
        <w:tab/>
        <w:t xml:space="preserve"> 7—8</w:t>
      </w:r>
      <w:r>
        <w:rPr>
          <w:rStyle w:val="Spistreci"/>
          <w:b/>
          <w:bCs/>
          <w:color w:val="000000"/>
        </w:rPr>
        <w:tab/>
        <w:t>381</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Pedagogizacja</w:t>
      </w:r>
      <w:r>
        <w:rPr>
          <w:rStyle w:val="Spistreci"/>
          <w:b/>
          <w:bCs/>
          <w:color w:val="000000"/>
        </w:rPr>
        <w:tab/>
        <w:t>4</w:t>
      </w:r>
      <w:r>
        <w:rPr>
          <w:rStyle w:val="Spistreci"/>
          <w:b/>
          <w:bCs/>
          <w:color w:val="000000"/>
        </w:rPr>
        <w:tab/>
        <w:t>184</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Pięćdziesiąt jeden — odmiana</w:t>
      </w:r>
      <w:r>
        <w:rPr>
          <w:rStyle w:val="Spistreci"/>
          <w:b/>
          <w:bCs/>
          <w:color w:val="000000"/>
        </w:rPr>
        <w:tab/>
        <w:t xml:space="preserve"> 3</w:t>
      </w:r>
      <w:r>
        <w:rPr>
          <w:rStyle w:val="Spistreci"/>
          <w:b/>
          <w:bCs/>
          <w:color w:val="000000"/>
        </w:rPr>
        <w:tab/>
        <w:t>142</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Pijać</w:t>
      </w:r>
      <w:r>
        <w:rPr>
          <w:rStyle w:val="Spistreci"/>
          <w:b/>
          <w:bCs/>
          <w:color w:val="000000"/>
        </w:rPr>
        <w:tab/>
        <w:t xml:space="preserve"> 7—8</w:t>
      </w:r>
      <w:r>
        <w:rPr>
          <w:rStyle w:val="Spistreci"/>
          <w:b/>
          <w:bCs/>
          <w:color w:val="000000"/>
        </w:rPr>
        <w:tab/>
        <w:t>374</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Pisownia skrótów</w:t>
      </w:r>
      <w:r>
        <w:rPr>
          <w:rStyle w:val="Spistreci"/>
          <w:b/>
          <w:bCs/>
          <w:color w:val="000000"/>
        </w:rPr>
        <w:tab/>
        <w:t xml:space="preserve"> 7—8</w:t>
      </w:r>
      <w:r>
        <w:rPr>
          <w:rStyle w:val="Spistreci"/>
          <w:b/>
          <w:bCs/>
          <w:color w:val="000000"/>
        </w:rPr>
        <w:tab/>
        <w:t>377</w:t>
      </w:r>
    </w:p>
    <w:p w:rsidR="007F54D1" w:rsidRDefault="007F54D1">
      <w:pPr>
        <w:pStyle w:val="Spistreci0"/>
        <w:shd w:val="clear" w:color="auto" w:fill="auto"/>
        <w:tabs>
          <w:tab w:val="left" w:leader="dot" w:pos="8162"/>
          <w:tab w:val="right" w:pos="9534"/>
        </w:tabs>
        <w:spacing w:before="0" w:line="288" w:lineRule="exact"/>
        <w:ind w:left="700" w:firstLine="0"/>
      </w:pPr>
      <w:r>
        <w:rPr>
          <w:rStyle w:val="Spistreci"/>
          <w:b/>
          <w:bCs/>
          <w:color w:val="000000"/>
        </w:rPr>
        <w:t>Poradnictwo</w:t>
      </w:r>
      <w:r>
        <w:rPr>
          <w:rStyle w:val="Spistreci"/>
          <w:b/>
          <w:bCs/>
          <w:color w:val="000000"/>
        </w:rPr>
        <w:tab/>
        <w:t xml:space="preserve"> 7—8</w:t>
      </w:r>
      <w:r>
        <w:rPr>
          <w:rStyle w:val="Spistreci"/>
          <w:b/>
          <w:bCs/>
          <w:color w:val="000000"/>
        </w:rPr>
        <w:tab/>
        <w:t>379</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Posiadać</w:t>
      </w:r>
      <w:r>
        <w:rPr>
          <w:rStyle w:val="Spistreci"/>
          <w:b/>
          <w:bCs/>
          <w:color w:val="000000"/>
        </w:rPr>
        <w:tab/>
        <w:t>2</w:t>
      </w:r>
      <w:r>
        <w:rPr>
          <w:rStyle w:val="Spistreci"/>
          <w:b/>
          <w:bCs/>
          <w:color w:val="000000"/>
        </w:rPr>
        <w:tab/>
        <w:t>96</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Później — potem</w:t>
      </w:r>
      <w:r>
        <w:rPr>
          <w:rStyle w:val="Spistreci"/>
          <w:b/>
          <w:bCs/>
          <w:color w:val="000000"/>
        </w:rPr>
        <w:tab/>
        <w:t xml:space="preserve"> 7—8</w:t>
      </w:r>
      <w:r>
        <w:rPr>
          <w:rStyle w:val="Spistreci"/>
          <w:b/>
          <w:bCs/>
          <w:color w:val="000000"/>
        </w:rPr>
        <w:tab/>
        <w:t>375</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Preselekcja</w:t>
      </w:r>
      <w:r>
        <w:rPr>
          <w:rStyle w:val="Spistreci"/>
          <w:b/>
          <w:bCs/>
          <w:color w:val="000000"/>
        </w:rPr>
        <w:tab/>
        <w:t>5—6</w:t>
      </w:r>
      <w:r>
        <w:rPr>
          <w:rStyle w:val="Spistreci"/>
          <w:b/>
          <w:bCs/>
          <w:color w:val="000000"/>
        </w:rPr>
        <w:tab/>
        <w:t>282</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Prowincjonalny — prowincjalny</w:t>
      </w:r>
      <w:r>
        <w:rPr>
          <w:rStyle w:val="Spistreci"/>
          <w:b/>
          <w:bCs/>
          <w:color w:val="000000"/>
        </w:rPr>
        <w:tab/>
        <w:t xml:space="preserve"> 7—8</w:t>
      </w:r>
      <w:r>
        <w:rPr>
          <w:rStyle w:val="Spistreci"/>
          <w:b/>
          <w:bCs/>
          <w:color w:val="000000"/>
        </w:rPr>
        <w:tab/>
        <w:t>374</w:t>
      </w:r>
    </w:p>
    <w:p w:rsidR="007F54D1" w:rsidRDefault="007F54D1">
      <w:pPr>
        <w:pStyle w:val="Spistreci0"/>
        <w:numPr>
          <w:ilvl w:val="0"/>
          <w:numId w:val="2"/>
        </w:numPr>
        <w:shd w:val="clear" w:color="auto" w:fill="auto"/>
        <w:tabs>
          <w:tab w:val="left" w:pos="721"/>
          <w:tab w:val="center" w:pos="8687"/>
          <w:tab w:val="right" w:pos="9534"/>
        </w:tabs>
        <w:spacing w:before="0" w:line="288" w:lineRule="exact"/>
        <w:ind w:left="260" w:firstLine="0"/>
      </w:pPr>
      <w:r>
        <w:rPr>
          <w:rStyle w:val="Spistreci"/>
          <w:b/>
          <w:bCs/>
          <w:color w:val="000000"/>
        </w:rPr>
        <w:t>Przedsiębiorstwo handlu — przedsiębiorstwo handlowe ...</w:t>
      </w:r>
      <w:r>
        <w:rPr>
          <w:rStyle w:val="Spistreci"/>
          <w:b/>
          <w:bCs/>
          <w:color w:val="000000"/>
        </w:rPr>
        <w:tab/>
        <w:t>1</w:t>
      </w:r>
      <w:r>
        <w:rPr>
          <w:rStyle w:val="Spistreci"/>
          <w:b/>
          <w:bCs/>
          <w:color w:val="000000"/>
        </w:rPr>
        <w:tab/>
        <w:t>44</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Przezrocza</w:t>
      </w:r>
      <w:r>
        <w:rPr>
          <w:rStyle w:val="Spistreci"/>
          <w:b/>
          <w:bCs/>
          <w:color w:val="000000"/>
        </w:rPr>
        <w:tab/>
        <w:t>2</w:t>
      </w:r>
      <w:r>
        <w:rPr>
          <w:rStyle w:val="Spistreci"/>
          <w:b/>
          <w:bCs/>
          <w:color w:val="000000"/>
        </w:rPr>
        <w:tab/>
        <w:t>91</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Przymiotniki złożone</w:t>
      </w:r>
      <w:r>
        <w:rPr>
          <w:rStyle w:val="Spistreci"/>
          <w:b/>
          <w:bCs/>
          <w:color w:val="000000"/>
        </w:rPr>
        <w:tab/>
        <w:t>3</w:t>
      </w:r>
      <w:r>
        <w:rPr>
          <w:rStyle w:val="Spistreci"/>
          <w:b/>
          <w:bCs/>
          <w:color w:val="000000"/>
        </w:rPr>
        <w:tab/>
        <w:t>141</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Razem studiowaliśmy</w:t>
      </w:r>
      <w:r>
        <w:rPr>
          <w:rStyle w:val="Spistreci"/>
          <w:b/>
          <w:bCs/>
          <w:color w:val="000000"/>
        </w:rPr>
        <w:tab/>
        <w:t xml:space="preserve"> 5—6</w:t>
      </w:r>
      <w:r>
        <w:rPr>
          <w:rStyle w:val="Spistreci"/>
          <w:b/>
          <w:bCs/>
          <w:color w:val="000000"/>
        </w:rPr>
        <w:tab/>
        <w:t>283</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Ruch podróżnych</w:t>
      </w:r>
      <w:r>
        <w:rPr>
          <w:rStyle w:val="Spistreci"/>
          <w:b/>
          <w:bCs/>
          <w:color w:val="000000"/>
        </w:rPr>
        <w:tab/>
        <w:t xml:space="preserve"> 7—8</w:t>
      </w:r>
      <w:r>
        <w:rPr>
          <w:rStyle w:val="Spistreci"/>
          <w:b/>
          <w:bCs/>
          <w:color w:val="000000"/>
        </w:rPr>
        <w:tab/>
        <w:t>377</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Rybny — rybi</w:t>
      </w:r>
      <w:r>
        <w:rPr>
          <w:rStyle w:val="Spistreci"/>
          <w:b/>
          <w:bCs/>
          <w:color w:val="000000"/>
        </w:rPr>
        <w:tab/>
        <w:t>1</w:t>
      </w:r>
      <w:r>
        <w:rPr>
          <w:rStyle w:val="Spistreci"/>
          <w:b/>
          <w:bCs/>
          <w:color w:val="000000"/>
        </w:rPr>
        <w:tab/>
        <w:t>45</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Rybostan</w:t>
      </w:r>
      <w:r>
        <w:rPr>
          <w:rStyle w:val="Spistreci"/>
          <w:b/>
          <w:bCs/>
          <w:color w:val="000000"/>
        </w:rPr>
        <w:tab/>
        <w:t xml:space="preserve"> 7—8</w:t>
      </w:r>
      <w:r>
        <w:rPr>
          <w:rStyle w:val="Spistreci"/>
          <w:b/>
          <w:bCs/>
          <w:color w:val="000000"/>
        </w:rPr>
        <w:tab/>
        <w:t>374</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 xml:space="preserve">Rząd czasownika </w:t>
      </w:r>
      <w:r>
        <w:rPr>
          <w:rStyle w:val="SpistreciBezpogrubienia"/>
          <w:b w:val="0"/>
          <w:bCs w:val="0"/>
          <w:color w:val="000000"/>
        </w:rPr>
        <w:t>bronić</w:t>
      </w:r>
      <w:r>
        <w:rPr>
          <w:rStyle w:val="Spistreci"/>
          <w:b/>
          <w:bCs/>
          <w:color w:val="000000"/>
        </w:rPr>
        <w:tab/>
        <w:t xml:space="preserve"> 5—6</w:t>
      </w:r>
      <w:r>
        <w:rPr>
          <w:rStyle w:val="Spistreci"/>
          <w:b/>
          <w:bCs/>
          <w:color w:val="000000"/>
        </w:rPr>
        <w:tab/>
        <w:t>288</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Rzucać kamień — rzucać kamieniem</w:t>
      </w:r>
      <w:r>
        <w:rPr>
          <w:rStyle w:val="Spistreci"/>
          <w:b/>
          <w:bCs/>
          <w:color w:val="000000"/>
        </w:rPr>
        <w:tab/>
        <w:t xml:space="preserve"> 5—6</w:t>
      </w:r>
      <w:r>
        <w:rPr>
          <w:rStyle w:val="Spistreci"/>
          <w:b/>
          <w:bCs/>
          <w:color w:val="000000"/>
        </w:rPr>
        <w:tab/>
        <w:t>279</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Skarmiać — spasać</w:t>
      </w:r>
      <w:r>
        <w:rPr>
          <w:rStyle w:val="Spistreci"/>
          <w:b/>
          <w:bCs/>
          <w:color w:val="000000"/>
        </w:rPr>
        <w:tab/>
        <w:t>1</w:t>
      </w:r>
      <w:r>
        <w:rPr>
          <w:rStyle w:val="Spistreci"/>
          <w:b/>
          <w:bCs/>
          <w:color w:val="000000"/>
        </w:rPr>
        <w:tab/>
        <w:t>46</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Sędzia (kobieta)</w:t>
      </w:r>
      <w:r>
        <w:rPr>
          <w:rStyle w:val="Spistreci"/>
          <w:b/>
          <w:bCs/>
          <w:color w:val="000000"/>
        </w:rPr>
        <w:tab/>
        <w:t xml:space="preserve"> 9—10</w:t>
      </w:r>
      <w:r>
        <w:rPr>
          <w:rStyle w:val="Spistreci"/>
          <w:b/>
          <w:bCs/>
          <w:color w:val="000000"/>
        </w:rPr>
        <w:tab/>
        <w:t>484</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Spisać</w:t>
      </w:r>
      <w:r>
        <w:rPr>
          <w:rStyle w:val="Spistreci"/>
          <w:b/>
          <w:bCs/>
          <w:color w:val="000000"/>
        </w:rPr>
        <w:tab/>
        <w:t>3</w:t>
      </w:r>
      <w:r>
        <w:rPr>
          <w:rStyle w:val="Spistreci"/>
          <w:b/>
          <w:bCs/>
          <w:color w:val="000000"/>
        </w:rPr>
        <w:tab/>
        <w:t>140</w:t>
      </w:r>
    </w:p>
    <w:p w:rsidR="007F54D1" w:rsidRDefault="007F54D1">
      <w:pPr>
        <w:pStyle w:val="Spistreci0"/>
        <w:numPr>
          <w:ilvl w:val="0"/>
          <w:numId w:val="2"/>
        </w:numPr>
        <w:shd w:val="clear" w:color="auto" w:fill="auto"/>
        <w:tabs>
          <w:tab w:val="left" w:pos="721"/>
          <w:tab w:val="left" w:leader="dot" w:pos="7772"/>
          <w:tab w:val="right" w:pos="9534"/>
        </w:tabs>
        <w:spacing w:before="0" w:line="288" w:lineRule="exact"/>
        <w:ind w:left="260" w:firstLine="0"/>
      </w:pPr>
      <w:r>
        <w:rPr>
          <w:rStyle w:val="Spistreci"/>
          <w:b/>
          <w:bCs/>
          <w:color w:val="000000"/>
        </w:rPr>
        <w:t>Stopniowanie określeń barw</w:t>
      </w:r>
      <w:r>
        <w:rPr>
          <w:rStyle w:val="Spistreci"/>
          <w:b/>
          <w:bCs/>
          <w:color w:val="000000"/>
        </w:rPr>
        <w:tab/>
        <w:t xml:space="preserve"> 5—6</w:t>
      </w:r>
      <w:r>
        <w:rPr>
          <w:rStyle w:val="Spistreci"/>
          <w:b/>
          <w:bCs/>
          <w:color w:val="000000"/>
        </w:rPr>
        <w:tab/>
        <w:t>290</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Szeregowi osób</w:t>
      </w:r>
      <w:r>
        <w:rPr>
          <w:rStyle w:val="Spistreci"/>
          <w:b/>
          <w:bCs/>
          <w:color w:val="000000"/>
        </w:rPr>
        <w:tab/>
        <w:t xml:space="preserve"> 7—8</w:t>
      </w:r>
      <w:r>
        <w:rPr>
          <w:rStyle w:val="Spistreci"/>
          <w:b/>
          <w:bCs/>
          <w:color w:val="000000"/>
        </w:rPr>
        <w:tab/>
        <w:t>382</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lang w:val="en-US" w:eastAsia="en-US"/>
        </w:rPr>
        <w:t xml:space="preserve">Tagore </w:t>
      </w:r>
      <w:r>
        <w:rPr>
          <w:rStyle w:val="Spistreci"/>
          <w:b/>
          <w:bCs/>
          <w:color w:val="000000"/>
        </w:rPr>
        <w:t>— odmiana</w:t>
      </w:r>
      <w:r>
        <w:rPr>
          <w:rStyle w:val="Spistreci"/>
          <w:b/>
          <w:bCs/>
          <w:color w:val="000000"/>
        </w:rPr>
        <w:tab/>
        <w:t>1</w:t>
      </w:r>
      <w:r>
        <w:rPr>
          <w:rStyle w:val="Spistreci"/>
          <w:b/>
          <w:bCs/>
          <w:color w:val="000000"/>
        </w:rPr>
        <w:tab/>
        <w:t>47</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Technik — kobieta</w:t>
      </w:r>
      <w:r>
        <w:rPr>
          <w:rStyle w:val="Spistreci"/>
          <w:b/>
          <w:bCs/>
          <w:color w:val="000000"/>
        </w:rPr>
        <w:tab/>
        <w:t>4</w:t>
      </w:r>
      <w:r>
        <w:rPr>
          <w:rStyle w:val="Spistreci"/>
          <w:b/>
          <w:bCs/>
          <w:color w:val="000000"/>
        </w:rPr>
        <w:tab/>
        <w:t>186</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Turek — do Turku</w:t>
      </w:r>
      <w:r>
        <w:rPr>
          <w:rStyle w:val="Spistreci"/>
          <w:b/>
          <w:bCs/>
          <w:color w:val="000000"/>
        </w:rPr>
        <w:tab/>
        <w:t xml:space="preserve"> 7—8</w:t>
      </w:r>
      <w:r>
        <w:rPr>
          <w:rStyle w:val="Spistreci"/>
          <w:b/>
          <w:bCs/>
          <w:color w:val="000000"/>
        </w:rPr>
        <w:tab/>
        <w:t>383</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Uczniów — uczni</w:t>
      </w:r>
      <w:r>
        <w:rPr>
          <w:rStyle w:val="Spistreci"/>
          <w:b/>
          <w:bCs/>
          <w:color w:val="000000"/>
        </w:rPr>
        <w:tab/>
        <w:t>1</w:t>
      </w:r>
      <w:r>
        <w:rPr>
          <w:rStyle w:val="Spistreci"/>
          <w:b/>
          <w:bCs/>
          <w:color w:val="000000"/>
        </w:rPr>
        <w:tab/>
        <w:t>46</w:t>
      </w:r>
    </w:p>
    <w:p w:rsidR="007F54D1" w:rsidRDefault="007F54D1">
      <w:pPr>
        <w:pStyle w:val="Spistreci0"/>
        <w:numPr>
          <w:ilvl w:val="0"/>
          <w:numId w:val="2"/>
        </w:numPr>
        <w:shd w:val="clear" w:color="auto" w:fill="auto"/>
        <w:tabs>
          <w:tab w:val="left" w:leader="dot" w:pos="8162"/>
          <w:tab w:val="left" w:pos="9152"/>
        </w:tabs>
        <w:spacing w:before="0" w:line="288" w:lineRule="exact"/>
        <w:ind w:left="260" w:firstLine="0"/>
      </w:pPr>
      <w:r>
        <w:rPr>
          <w:rStyle w:val="Spistreci"/>
          <w:b/>
          <w:bCs/>
          <w:color w:val="000000"/>
        </w:rPr>
        <w:t xml:space="preserve"> Ulica </w:t>
      </w:r>
      <w:r>
        <w:rPr>
          <w:rStyle w:val="Spistreci"/>
          <w:b/>
          <w:bCs/>
          <w:color w:val="000000"/>
          <w:lang w:val="de-DE" w:eastAsia="de-DE"/>
        </w:rPr>
        <w:t xml:space="preserve">Frascati </w:t>
      </w:r>
      <w:r>
        <w:rPr>
          <w:rStyle w:val="Spistreci"/>
          <w:b/>
          <w:bCs/>
          <w:color w:val="000000"/>
        </w:rPr>
        <w:t>— i inne nazwy ulic</w:t>
      </w:r>
      <w:r>
        <w:rPr>
          <w:rStyle w:val="Spistreci"/>
          <w:b/>
          <w:bCs/>
          <w:color w:val="000000"/>
        </w:rPr>
        <w:tab/>
        <w:t xml:space="preserve"> 9—10</w:t>
      </w:r>
      <w:r>
        <w:rPr>
          <w:rStyle w:val="Spistreci"/>
          <w:b/>
          <w:bCs/>
          <w:color w:val="000000"/>
        </w:rPr>
        <w:tab/>
        <w:t>486</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Waga a ciężar</w:t>
      </w:r>
      <w:r>
        <w:rPr>
          <w:rStyle w:val="Spistreci"/>
          <w:b/>
          <w:bCs/>
          <w:color w:val="000000"/>
        </w:rPr>
        <w:tab/>
        <w:t>3</w:t>
      </w:r>
      <w:r>
        <w:rPr>
          <w:rStyle w:val="Spistreci"/>
          <w:b/>
          <w:bCs/>
          <w:color w:val="000000"/>
        </w:rPr>
        <w:tab/>
        <w:t>144</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 xml:space="preserve">„Warszawa” </w:t>
      </w:r>
      <w:r>
        <w:rPr>
          <w:rStyle w:val="Spistreci"/>
          <w:b/>
          <w:bCs/>
          <w:color w:val="000000"/>
        </w:rPr>
        <w:tab/>
        <w:t>2</w:t>
      </w:r>
      <w:r>
        <w:rPr>
          <w:rStyle w:val="Spistreci"/>
          <w:b/>
          <w:bCs/>
          <w:color w:val="000000"/>
        </w:rPr>
        <w:tab/>
        <w:t>93</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Wąs — wąsa</w:t>
      </w:r>
      <w:r>
        <w:rPr>
          <w:rStyle w:val="Spistreci"/>
          <w:b/>
          <w:bCs/>
          <w:color w:val="000000"/>
        </w:rPr>
        <w:tab/>
        <w:t xml:space="preserve"> 5—6</w:t>
      </w:r>
      <w:r>
        <w:rPr>
          <w:rStyle w:val="Spistreci"/>
          <w:b/>
          <w:bCs/>
          <w:color w:val="000000"/>
        </w:rPr>
        <w:tab/>
        <w:t>280</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W dniu piątym grudnia</w:t>
      </w:r>
      <w:r>
        <w:rPr>
          <w:rStyle w:val="Spistreci"/>
          <w:b/>
          <w:bCs/>
          <w:color w:val="000000"/>
        </w:rPr>
        <w:tab/>
        <w:t>3</w:t>
      </w:r>
      <w:r>
        <w:rPr>
          <w:rStyle w:val="Spistreci"/>
          <w:b/>
          <w:bCs/>
          <w:color w:val="000000"/>
        </w:rPr>
        <w:tab/>
        <w:t>140</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Wilia, wigilia</w:t>
      </w:r>
      <w:r>
        <w:rPr>
          <w:rStyle w:val="Spistreci"/>
          <w:b/>
          <w:bCs/>
          <w:color w:val="000000"/>
        </w:rPr>
        <w:tab/>
        <w:t xml:space="preserve"> 5—6</w:t>
      </w:r>
      <w:r>
        <w:rPr>
          <w:rStyle w:val="Spistreci"/>
          <w:b/>
          <w:bCs/>
          <w:color w:val="000000"/>
        </w:rPr>
        <w:tab/>
        <w:t>289</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W krąg</w:t>
      </w:r>
      <w:r>
        <w:rPr>
          <w:rStyle w:val="Spistreci"/>
          <w:b/>
          <w:bCs/>
          <w:color w:val="000000"/>
        </w:rPr>
        <w:tab/>
        <w:t xml:space="preserve"> 5—6</w:t>
      </w:r>
      <w:r>
        <w:rPr>
          <w:rStyle w:val="Spistreci"/>
          <w:b/>
          <w:bCs/>
          <w:color w:val="000000"/>
        </w:rPr>
        <w:tab/>
        <w:t>288</w:t>
      </w:r>
    </w:p>
    <w:p w:rsidR="007F54D1" w:rsidRDefault="007F54D1">
      <w:pPr>
        <w:pStyle w:val="Spistreci0"/>
        <w:numPr>
          <w:ilvl w:val="0"/>
          <w:numId w:val="2"/>
        </w:numPr>
        <w:shd w:val="clear" w:color="auto" w:fill="auto"/>
        <w:tabs>
          <w:tab w:val="left" w:pos="721"/>
          <w:tab w:val="center" w:leader="dot" w:pos="8687"/>
          <w:tab w:val="right" w:pos="9534"/>
        </w:tabs>
        <w:spacing w:before="0" w:line="288" w:lineRule="exact"/>
        <w:ind w:left="260" w:firstLine="0"/>
      </w:pPr>
      <w:r>
        <w:rPr>
          <w:rStyle w:val="Spistreci"/>
          <w:b/>
          <w:bCs/>
          <w:color w:val="000000"/>
        </w:rPr>
        <w:t>Wy</w:t>
      </w:r>
      <w:r>
        <w:rPr>
          <w:rStyle w:val="Spistreci"/>
          <w:b/>
          <w:bCs/>
          <w:color w:val="000000"/>
        </w:rPr>
        <w:tab/>
        <w:t>2</w:t>
      </w:r>
      <w:r>
        <w:rPr>
          <w:rStyle w:val="Spistreci"/>
          <w:b/>
          <w:bCs/>
          <w:color w:val="000000"/>
        </w:rPr>
        <w:tab/>
        <w:t>93</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Zdatny do picia — pitny</w:t>
      </w:r>
      <w:r>
        <w:rPr>
          <w:rStyle w:val="Spistreci"/>
          <w:b/>
          <w:bCs/>
          <w:color w:val="000000"/>
        </w:rPr>
        <w:tab/>
        <w:t xml:space="preserve"> 9—10</w:t>
      </w:r>
      <w:r>
        <w:rPr>
          <w:rStyle w:val="Spistreci"/>
          <w:b/>
          <w:bCs/>
          <w:color w:val="000000"/>
        </w:rPr>
        <w:tab/>
        <w:t>483</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Zginął — zmarł</w:t>
      </w:r>
      <w:r>
        <w:rPr>
          <w:rStyle w:val="Spistreci"/>
          <w:b/>
          <w:bCs/>
          <w:color w:val="000000"/>
        </w:rPr>
        <w:tab/>
        <w:t xml:space="preserve"> 9—10</w:t>
      </w:r>
      <w:r>
        <w:rPr>
          <w:rStyle w:val="Spistreci"/>
          <w:b/>
          <w:bCs/>
          <w:color w:val="000000"/>
        </w:rPr>
        <w:tab/>
        <w:t>483</w:t>
      </w:r>
    </w:p>
    <w:p w:rsidR="007F54D1" w:rsidRDefault="007F54D1">
      <w:pPr>
        <w:pStyle w:val="Spistreci0"/>
        <w:numPr>
          <w:ilvl w:val="0"/>
          <w:numId w:val="2"/>
        </w:numPr>
        <w:shd w:val="clear" w:color="auto" w:fill="auto"/>
        <w:tabs>
          <w:tab w:val="left" w:pos="721"/>
          <w:tab w:val="left" w:leader="dot" w:pos="8162"/>
          <w:tab w:val="right" w:pos="9534"/>
        </w:tabs>
        <w:spacing w:before="0" w:line="288" w:lineRule="exact"/>
        <w:ind w:left="260" w:firstLine="0"/>
      </w:pPr>
      <w:r>
        <w:rPr>
          <w:rStyle w:val="Spistreci"/>
          <w:b/>
          <w:bCs/>
          <w:color w:val="000000"/>
        </w:rPr>
        <w:t>Że — iż</w:t>
      </w:r>
      <w:r>
        <w:rPr>
          <w:rStyle w:val="Spistreci"/>
          <w:b/>
          <w:bCs/>
          <w:color w:val="000000"/>
        </w:rPr>
        <w:tab/>
        <w:t xml:space="preserve"> 7—8</w:t>
      </w:r>
      <w:r>
        <w:rPr>
          <w:rStyle w:val="Spistreci"/>
          <w:b/>
          <w:bCs/>
          <w:color w:val="000000"/>
        </w:rPr>
        <w:tab/>
        <w:t>381</w:t>
      </w:r>
    </w:p>
    <w:p w:rsidR="007F54D1" w:rsidRDefault="007F54D1">
      <w:pPr>
        <w:pStyle w:val="Spistreci0"/>
        <w:numPr>
          <w:ilvl w:val="0"/>
          <w:numId w:val="2"/>
        </w:numPr>
        <w:shd w:val="clear" w:color="auto" w:fill="auto"/>
        <w:tabs>
          <w:tab w:val="left" w:pos="721"/>
          <w:tab w:val="left" w:leader="dot" w:pos="8162"/>
          <w:tab w:val="right" w:pos="9534"/>
        </w:tabs>
        <w:spacing w:before="0" w:after="158" w:line="288" w:lineRule="exact"/>
        <w:ind w:left="260" w:firstLine="0"/>
      </w:pPr>
      <w:r>
        <w:rPr>
          <w:rStyle w:val="Spistreci"/>
          <w:b/>
          <w:bCs/>
          <w:color w:val="000000"/>
        </w:rPr>
        <w:t>Żył i tworzył</w:t>
      </w:r>
      <w:r>
        <w:rPr>
          <w:rStyle w:val="Spistreci"/>
          <w:b/>
          <w:bCs/>
          <w:color w:val="000000"/>
        </w:rPr>
        <w:tab/>
        <w:t xml:space="preserve"> 7—8</w:t>
      </w:r>
      <w:r>
        <w:rPr>
          <w:rStyle w:val="Spistreci"/>
          <w:b/>
          <w:bCs/>
          <w:color w:val="000000"/>
        </w:rPr>
        <w:tab/>
        <w:t>379</w:t>
      </w:r>
    </w:p>
    <w:p w:rsidR="007F54D1" w:rsidRDefault="007F54D1">
      <w:pPr>
        <w:pStyle w:val="Spistreci0"/>
        <w:shd w:val="clear" w:color="auto" w:fill="auto"/>
        <w:spacing w:before="0" w:after="54" w:line="240" w:lineRule="exact"/>
        <w:ind w:left="700" w:hanging="700"/>
        <w:jc w:val="left"/>
      </w:pPr>
      <w:r>
        <w:rPr>
          <w:rStyle w:val="Spistreci"/>
          <w:b/>
          <w:bCs/>
          <w:color w:val="000000"/>
        </w:rPr>
        <w:t>MIECZYSŁAW SZYMCZAK: Przegląd polskich prac językoznawczych</w:t>
      </w:r>
    </w:p>
    <w:p w:rsidR="007F54D1" w:rsidRDefault="007F54D1">
      <w:pPr>
        <w:pStyle w:val="Spistreci0"/>
        <w:shd w:val="clear" w:color="auto" w:fill="auto"/>
        <w:tabs>
          <w:tab w:val="left" w:pos="8410"/>
        </w:tabs>
        <w:spacing w:before="0" w:after="282" w:line="240" w:lineRule="exact"/>
        <w:ind w:left="700" w:firstLine="0"/>
      </w:pPr>
      <w:r>
        <w:rPr>
          <w:rStyle w:val="Spistreci"/>
          <w:b/>
          <w:bCs/>
          <w:color w:val="000000"/>
        </w:rPr>
        <w:t xml:space="preserve">ogłoszonych drukiem w 1961 r. (dalszy ciąg nastąpi) </w:t>
      </w:r>
      <w:r>
        <w:rPr>
          <w:rStyle w:val="SpistreciOdstpy16pt"/>
          <w:b/>
          <w:bCs/>
          <w:color w:val="000000"/>
        </w:rPr>
        <w:t>....</w:t>
      </w:r>
      <w:r>
        <w:rPr>
          <w:rStyle w:val="Spistreci"/>
          <w:b/>
          <w:bCs/>
          <w:color w:val="000000"/>
        </w:rPr>
        <w:tab/>
        <w:t>9—10 472</w:t>
      </w:r>
    </w:p>
    <w:p w:rsidR="007F54D1" w:rsidRDefault="007F54D1">
      <w:pPr>
        <w:pStyle w:val="Spistreci0"/>
        <w:shd w:val="clear" w:color="auto" w:fill="auto"/>
        <w:spacing w:before="0" w:after="245" w:line="240" w:lineRule="exact"/>
        <w:ind w:left="100" w:firstLine="0"/>
        <w:jc w:val="center"/>
      </w:pPr>
      <w:r>
        <w:rPr>
          <w:rStyle w:val="Spistreci"/>
          <w:b/>
          <w:bCs/>
          <w:color w:val="000000"/>
        </w:rPr>
        <w:t>LISTY DO REDAKCJI</w:t>
      </w:r>
    </w:p>
    <w:p w:rsidR="007F54D1" w:rsidRDefault="007F54D1">
      <w:pPr>
        <w:pStyle w:val="Spistreci0"/>
        <w:shd w:val="clear" w:color="auto" w:fill="auto"/>
        <w:tabs>
          <w:tab w:val="center" w:leader="dot" w:pos="8687"/>
          <w:tab w:val="right" w:pos="8900"/>
        </w:tabs>
        <w:spacing w:before="0" w:line="294" w:lineRule="exact"/>
        <w:ind w:left="700" w:hanging="700"/>
        <w:jc w:val="left"/>
      </w:pPr>
      <w:r>
        <w:rPr>
          <w:rStyle w:val="Spistreci"/>
          <w:b/>
          <w:bCs/>
          <w:color w:val="000000"/>
        </w:rPr>
        <w:t>BRONISŁAW WIECZORKIEWICZ: Do Redaktora „Poradnika Języ</w:t>
      </w:r>
      <w:r>
        <w:rPr>
          <w:rStyle w:val="Spistreci"/>
          <w:b/>
          <w:bCs/>
          <w:color w:val="000000"/>
        </w:rPr>
        <w:softHyphen/>
        <w:t xml:space="preserve">kowego” </w:t>
      </w:r>
      <w:r>
        <w:rPr>
          <w:rStyle w:val="Spistreci"/>
          <w:b/>
          <w:bCs/>
          <w:color w:val="000000"/>
        </w:rPr>
        <w:tab/>
        <w:t>2</w:t>
      </w:r>
      <w:r>
        <w:rPr>
          <w:rStyle w:val="Spistreci"/>
          <w:b/>
          <w:bCs/>
          <w:color w:val="000000"/>
        </w:rPr>
        <w:tab/>
        <w:t>89</w:t>
      </w:r>
    </w:p>
    <w:p w:rsidR="007F54D1" w:rsidRDefault="007F54D1">
      <w:pPr>
        <w:pStyle w:val="Teksttreci50"/>
        <w:shd w:val="clear" w:color="auto" w:fill="auto"/>
        <w:spacing w:after="1338" w:line="260" w:lineRule="exact"/>
        <w:ind w:right="180"/>
      </w:pPr>
      <w:r>
        <w:fldChar w:fldCharType="end"/>
      </w:r>
      <w:r>
        <w:rPr>
          <w:rStyle w:val="Teksttreci5"/>
          <w:i/>
          <w:iCs/>
          <w:color w:val="000000"/>
        </w:rPr>
        <w:t>KOMITET REDAKCYJNY</w:t>
      </w:r>
      <w:r>
        <w:rPr>
          <w:rStyle w:val="Teksttreci5"/>
          <w:i/>
          <w:iCs/>
          <w:color w:val="000000"/>
        </w:rPr>
        <w:br/>
      </w:r>
      <w:r w:rsidRPr="00AA0B5A">
        <w:rPr>
          <w:rStyle w:val="Teksttreci5"/>
          <w:i/>
          <w:iCs/>
          <w:color w:val="000000"/>
          <w:lang w:eastAsia="en-US"/>
        </w:rPr>
        <w:t xml:space="preserve">prof, dr Witold </w:t>
      </w:r>
      <w:r>
        <w:rPr>
          <w:rStyle w:val="Teksttreci5"/>
          <w:i/>
          <w:iCs/>
          <w:color w:val="000000"/>
        </w:rPr>
        <w:t>Doroszewski (redaktor naczelny), doc. dr Halina Kurkowska</w:t>
      </w:r>
      <w:r>
        <w:rPr>
          <w:rStyle w:val="Teksttreci5Bezkursywy"/>
          <w:i w:val="0"/>
          <w:iCs w:val="0"/>
          <w:color w:val="000000"/>
        </w:rPr>
        <w:t xml:space="preserve">, </w:t>
      </w:r>
      <w:r>
        <w:rPr>
          <w:rStyle w:val="Teksttreci5"/>
          <w:i/>
          <w:iCs/>
          <w:color w:val="000000"/>
        </w:rPr>
        <w:t xml:space="preserve">dr Wanda </w:t>
      </w:r>
      <w:r>
        <w:rPr>
          <w:rStyle w:val="Teksttreci5"/>
          <w:i/>
          <w:iCs/>
          <w:color w:val="000000"/>
        </w:rPr>
        <w:lastRenderedPageBreak/>
        <w:t>Pomianowska, doc</w:t>
      </w:r>
      <w:r>
        <w:rPr>
          <w:rStyle w:val="Teksttreci5Bezkursywy"/>
          <w:i w:val="0"/>
          <w:iCs w:val="0"/>
          <w:color w:val="000000"/>
        </w:rPr>
        <w:t xml:space="preserve">. </w:t>
      </w:r>
      <w:r>
        <w:rPr>
          <w:rStyle w:val="Teksttreci5"/>
          <w:i/>
          <w:iCs/>
          <w:color w:val="000000"/>
        </w:rPr>
        <w:t>dr Andrzej Sieczkowski</w:t>
      </w:r>
      <w:r>
        <w:rPr>
          <w:rStyle w:val="Teksttreci5Bezkursywy"/>
          <w:i w:val="0"/>
          <w:iCs w:val="0"/>
          <w:color w:val="000000"/>
        </w:rPr>
        <w:t>, pro/,</w:t>
      </w:r>
      <w:r>
        <w:rPr>
          <w:rStyle w:val="Teksttreci5Bezkursywy"/>
          <w:i w:val="0"/>
          <w:iCs w:val="0"/>
          <w:color w:val="000000"/>
        </w:rPr>
        <w:br/>
        <w:t xml:space="preserve">dr </w:t>
      </w:r>
      <w:r>
        <w:rPr>
          <w:rStyle w:val="Teksttreci5"/>
          <w:i/>
          <w:iCs/>
          <w:color w:val="000000"/>
        </w:rPr>
        <w:t>Stanisław Skorupka</w:t>
      </w:r>
      <w:r>
        <w:rPr>
          <w:rStyle w:val="Teksttreci5Bezkursywy"/>
          <w:i w:val="0"/>
          <w:iCs w:val="0"/>
          <w:color w:val="000000"/>
        </w:rPr>
        <w:t xml:space="preserve">, </w:t>
      </w:r>
      <w:r w:rsidRPr="00AA0B5A">
        <w:rPr>
          <w:rStyle w:val="Teksttreci5"/>
          <w:i/>
          <w:iCs/>
          <w:color w:val="000000"/>
          <w:lang w:eastAsia="en-US"/>
        </w:rPr>
        <w:t xml:space="preserve">prof, </w:t>
      </w:r>
      <w:r>
        <w:rPr>
          <w:rStyle w:val="Teksttreci5"/>
          <w:i/>
          <w:iCs/>
          <w:color w:val="000000"/>
        </w:rPr>
        <w:t>dr Zdzisław Stieber</w:t>
      </w:r>
      <w:r>
        <w:rPr>
          <w:rStyle w:val="Teksttreci5Bezkursywy"/>
          <w:i w:val="0"/>
          <w:iCs w:val="0"/>
          <w:color w:val="000000"/>
        </w:rPr>
        <w:t xml:space="preserve">, prof. dr </w:t>
      </w:r>
      <w:r>
        <w:rPr>
          <w:rStyle w:val="Teksttreci5"/>
          <w:i/>
          <w:iCs/>
          <w:color w:val="000000"/>
        </w:rPr>
        <w:t>Witold Ta-</w:t>
      </w:r>
      <w:r>
        <w:rPr>
          <w:rStyle w:val="Teksttreci5"/>
          <w:i/>
          <w:iCs/>
          <w:color w:val="000000"/>
        </w:rPr>
        <w:br/>
        <w:t>szycki. Sekretarz techniczny</w:t>
      </w:r>
      <w:r>
        <w:rPr>
          <w:rStyle w:val="Teksttreci5Bezkursywy"/>
          <w:i w:val="0"/>
          <w:iCs w:val="0"/>
          <w:color w:val="000000"/>
        </w:rPr>
        <w:t xml:space="preserve"> — </w:t>
      </w:r>
      <w:r>
        <w:rPr>
          <w:rStyle w:val="Teksttreci5"/>
          <w:i/>
          <w:iCs/>
          <w:color w:val="000000"/>
        </w:rPr>
        <w:t>Stefan Rodkiewicz</w:t>
      </w:r>
    </w:p>
    <w:p w:rsidR="007F54D1" w:rsidRDefault="007F54D1">
      <w:pPr>
        <w:pStyle w:val="Teksttreci60"/>
        <w:shd w:val="clear" w:color="auto" w:fill="auto"/>
        <w:spacing w:before="0" w:after="68" w:line="190" w:lineRule="exact"/>
        <w:ind w:right="180"/>
      </w:pPr>
      <w:r>
        <w:rPr>
          <w:rStyle w:val="Teksttreci6"/>
          <w:color w:val="000000"/>
        </w:rPr>
        <w:t>TREŚĆ NUMERU</w:t>
      </w:r>
    </w:p>
    <w:p w:rsidR="007F54D1" w:rsidRDefault="007F54D1">
      <w:pPr>
        <w:pStyle w:val="Teksttreci60"/>
        <w:shd w:val="clear" w:color="auto" w:fill="auto"/>
        <w:spacing w:before="0" w:after="0" w:line="190" w:lineRule="exact"/>
        <w:ind w:right="700"/>
        <w:jc w:val="right"/>
      </w:pPr>
      <w:r>
        <w:rPr>
          <w:rStyle w:val="Teksttreci6"/>
          <w:color w:val="000000"/>
        </w:rPr>
        <w:t>Str.</w:t>
      </w:r>
    </w:p>
    <w:p w:rsidR="007F54D1" w:rsidRDefault="007F54D1">
      <w:pPr>
        <w:pStyle w:val="Teksttreci60"/>
        <w:shd w:val="clear" w:color="auto" w:fill="auto"/>
        <w:spacing w:before="0" w:after="0" w:line="240" w:lineRule="exact"/>
        <w:ind w:left="860"/>
        <w:jc w:val="both"/>
      </w:pPr>
      <w:r w:rsidRPr="00AA0B5A">
        <w:rPr>
          <w:rStyle w:val="Teksttreci6"/>
          <w:color w:val="000000"/>
          <w:lang w:eastAsia="en-US"/>
        </w:rPr>
        <w:t xml:space="preserve">ROXANA </w:t>
      </w:r>
      <w:r>
        <w:rPr>
          <w:rStyle w:val="Teksttreci6"/>
          <w:color w:val="000000"/>
        </w:rPr>
        <w:t>SINIELNIKOFF: Z badań nad kulturą językową XVI wieku.</w:t>
      </w:r>
    </w:p>
    <w:p w:rsidR="007F54D1" w:rsidRDefault="007F54D1">
      <w:pPr>
        <w:pStyle w:val="Spistreci20"/>
        <w:shd w:val="clear" w:color="auto" w:fill="auto"/>
        <w:tabs>
          <w:tab w:val="left" w:leader="dot" w:pos="8295"/>
        </w:tabs>
        <w:ind w:left="860" w:firstLine="560"/>
        <w:jc w:val="both"/>
      </w:pPr>
      <w:r>
        <w:fldChar w:fldCharType="begin"/>
      </w:r>
      <w:r>
        <w:instrText xml:space="preserve"> TOC \o "1-5" \h \z </w:instrText>
      </w:r>
      <w:r>
        <w:fldChar w:fldCharType="separate"/>
      </w:r>
      <w:r>
        <w:rPr>
          <w:rStyle w:val="Spistreci2"/>
          <w:color w:val="000000"/>
        </w:rPr>
        <w:t>Nazwy pojęć w „Dworzaninie” Górnickiego</w:t>
      </w:r>
      <w:r>
        <w:rPr>
          <w:rStyle w:val="Spistreci2"/>
          <w:color w:val="000000"/>
        </w:rPr>
        <w:tab/>
        <w:t xml:space="preserve"> </w:t>
      </w:r>
      <w:r>
        <w:rPr>
          <w:rStyle w:val="Spistreci29pt"/>
          <w:color w:val="000000"/>
        </w:rPr>
        <w:t>1</w:t>
      </w:r>
    </w:p>
    <w:p w:rsidR="007F54D1" w:rsidRDefault="007F54D1">
      <w:pPr>
        <w:pStyle w:val="Spistreci20"/>
        <w:shd w:val="clear" w:color="auto" w:fill="auto"/>
        <w:tabs>
          <w:tab w:val="right" w:leader="dot" w:pos="8871"/>
        </w:tabs>
        <w:ind w:left="1420" w:right="700"/>
      </w:pPr>
      <w:r>
        <w:rPr>
          <w:rStyle w:val="Spistreci2"/>
          <w:color w:val="000000"/>
        </w:rPr>
        <w:t>ZOFIA KURZOWA: O dwóch metodach analizy słowotwórczej w języko</w:t>
      </w:r>
      <w:r>
        <w:rPr>
          <w:rStyle w:val="Spistreci2"/>
          <w:color w:val="000000"/>
        </w:rPr>
        <w:softHyphen/>
        <w:t>znawstwie Polskim XX w</w:t>
      </w:r>
      <w:r>
        <w:rPr>
          <w:rStyle w:val="Spistreci2"/>
          <w:color w:val="000000"/>
        </w:rPr>
        <w:tab/>
        <w:t>12</w:t>
      </w:r>
    </w:p>
    <w:p w:rsidR="007F54D1" w:rsidRDefault="007F54D1">
      <w:pPr>
        <w:pStyle w:val="Spistreci20"/>
        <w:shd w:val="clear" w:color="auto" w:fill="auto"/>
        <w:tabs>
          <w:tab w:val="left" w:leader="dot" w:pos="8295"/>
        </w:tabs>
        <w:ind w:left="860" w:firstLine="0"/>
        <w:jc w:val="both"/>
      </w:pPr>
      <w:r>
        <w:rPr>
          <w:rStyle w:val="Spistreci2"/>
          <w:color w:val="000000"/>
        </w:rPr>
        <w:t>JAN OTRĘBSKI: Z przeszłości polskich wyrazów</w:t>
      </w:r>
      <w:r>
        <w:rPr>
          <w:rStyle w:val="Spistreci2"/>
          <w:color w:val="000000"/>
        </w:rPr>
        <w:tab/>
        <w:t>20</w:t>
      </w:r>
    </w:p>
    <w:p w:rsidR="007F54D1" w:rsidRDefault="007F54D1">
      <w:pPr>
        <w:pStyle w:val="Spistreci20"/>
        <w:shd w:val="clear" w:color="auto" w:fill="auto"/>
        <w:ind w:left="860" w:firstLine="0"/>
        <w:jc w:val="both"/>
      </w:pPr>
      <w:r>
        <w:rPr>
          <w:rStyle w:val="Spistreci2"/>
          <w:color w:val="000000"/>
        </w:rPr>
        <w:t>HALINA HORODYSKA, ALINA STRZYŻEWSKA: O dotychczasowych</w:t>
      </w:r>
    </w:p>
    <w:p w:rsidR="007F54D1" w:rsidRDefault="007F54D1">
      <w:pPr>
        <w:pStyle w:val="Spistreci20"/>
        <w:shd w:val="clear" w:color="auto" w:fill="auto"/>
        <w:tabs>
          <w:tab w:val="right" w:leader="dot" w:pos="8871"/>
        </w:tabs>
        <w:ind w:left="860" w:firstLine="560"/>
        <w:jc w:val="both"/>
      </w:pPr>
      <w:r>
        <w:rPr>
          <w:rStyle w:val="Spistreci2"/>
          <w:color w:val="000000"/>
        </w:rPr>
        <w:t>sposobach mapowania faktów leksykalnych</w:t>
      </w:r>
      <w:r>
        <w:rPr>
          <w:rStyle w:val="Spistreci2"/>
          <w:color w:val="000000"/>
        </w:rPr>
        <w:tab/>
        <w:t>23</w:t>
      </w:r>
    </w:p>
    <w:p w:rsidR="007F54D1" w:rsidRDefault="007F54D1">
      <w:pPr>
        <w:pStyle w:val="Spistreci20"/>
        <w:shd w:val="clear" w:color="auto" w:fill="auto"/>
        <w:tabs>
          <w:tab w:val="left" w:pos="8690"/>
        </w:tabs>
        <w:ind w:left="860" w:firstLine="0"/>
        <w:jc w:val="both"/>
      </w:pPr>
      <w:r>
        <w:rPr>
          <w:rStyle w:val="Spistreci2"/>
          <w:color w:val="000000"/>
        </w:rPr>
        <w:t>BOHDAN STRUMIŃSKI: Chińszczyzna w „Słowniku Gwar Polskich” .</w:t>
      </w:r>
      <w:r>
        <w:rPr>
          <w:rStyle w:val="Spistreci2"/>
          <w:color w:val="000000"/>
        </w:rPr>
        <w:tab/>
        <w:t>28</w:t>
      </w:r>
    </w:p>
    <w:p w:rsidR="007F54D1" w:rsidRDefault="007F54D1">
      <w:pPr>
        <w:pStyle w:val="Spistreci20"/>
        <w:shd w:val="clear" w:color="auto" w:fill="auto"/>
        <w:tabs>
          <w:tab w:val="right" w:leader="dot" w:pos="8871"/>
        </w:tabs>
        <w:ind w:left="1420" w:right="700"/>
      </w:pPr>
      <w:r>
        <w:rPr>
          <w:rStyle w:val="Spistreci2"/>
          <w:color w:val="000000"/>
        </w:rPr>
        <w:t>HALINA HORODYSKA, ALINA STRZYŻEWSKA: Metoda zbierania ma</w:t>
      </w:r>
      <w:r>
        <w:rPr>
          <w:rStyle w:val="Spistreci2"/>
          <w:color w:val="000000"/>
        </w:rPr>
        <w:softHyphen/>
        <w:t>teriałów do Atlasu gwar mazowieckich 29</w:t>
      </w:r>
    </w:p>
    <w:p w:rsidR="007F54D1" w:rsidRPr="00AA0B5A" w:rsidRDefault="007F54D1">
      <w:pPr>
        <w:pStyle w:val="Spistreci20"/>
        <w:shd w:val="clear" w:color="auto" w:fill="auto"/>
        <w:ind w:left="1420" w:right="700"/>
        <w:rPr>
          <w:lang w:val="de-DE"/>
        </w:rPr>
      </w:pPr>
      <w:r>
        <w:rPr>
          <w:rStyle w:val="Spistreci2"/>
          <w:color w:val="000000"/>
        </w:rPr>
        <w:t xml:space="preserve">JADWIGA PUZYNINA: Uwagi o układzie kategorialnym słowotwórstwa (na marginesie książki </w:t>
      </w:r>
      <w:r w:rsidRPr="00AA0B5A">
        <w:rPr>
          <w:rStyle w:val="Spistreci2"/>
          <w:color w:val="000000"/>
          <w:lang w:eastAsia="en-US"/>
        </w:rPr>
        <w:t xml:space="preserve">I. Kovalyka: </w:t>
      </w:r>
      <w:r>
        <w:rPr>
          <w:rStyle w:val="Spistreci2"/>
          <w:color w:val="000000"/>
          <w:lang w:val="de-DE" w:eastAsia="de-DE"/>
        </w:rPr>
        <w:t xml:space="preserve">Pytannja imennykovoho </w:t>
      </w:r>
      <w:r>
        <w:rPr>
          <w:rStyle w:val="Spistreci2"/>
          <w:color w:val="000000"/>
          <w:lang w:val="cs-CZ" w:eastAsia="cs-CZ"/>
        </w:rPr>
        <w:t>slovjan</w:t>
      </w:r>
      <w:r>
        <w:rPr>
          <w:rStyle w:val="Spistreci2"/>
          <w:color w:val="000000"/>
        </w:rPr>
        <w:t xml:space="preserve">śkoho </w:t>
      </w:r>
      <w:r>
        <w:rPr>
          <w:rStyle w:val="Spistreci2"/>
          <w:color w:val="000000"/>
          <w:lang w:val="de-DE" w:eastAsia="de-DE"/>
        </w:rPr>
        <w:t xml:space="preserve">slovotvoru. </w:t>
      </w:r>
      <w:r w:rsidRPr="00AA0B5A">
        <w:rPr>
          <w:rStyle w:val="Spistreci2"/>
          <w:color w:val="000000"/>
          <w:lang w:val="de-DE"/>
        </w:rPr>
        <w:t>Lwów 1958)</w:t>
      </w:r>
      <w:r w:rsidRPr="00AA0B5A">
        <w:rPr>
          <w:rStyle w:val="Spistreci2"/>
          <w:color w:val="000000"/>
          <w:lang w:val="de-DE"/>
        </w:rPr>
        <w:tab/>
        <w:t xml:space="preserve"> 34</w:t>
      </w:r>
    </w:p>
    <w:p w:rsidR="007F54D1" w:rsidRPr="00AA0B5A" w:rsidRDefault="007F54D1">
      <w:pPr>
        <w:pStyle w:val="Spistreci20"/>
        <w:shd w:val="clear" w:color="auto" w:fill="auto"/>
        <w:ind w:left="860" w:firstLine="0"/>
        <w:jc w:val="both"/>
        <w:rPr>
          <w:lang w:val="de-DE"/>
        </w:rPr>
      </w:pPr>
      <w:r w:rsidRPr="00AA0B5A">
        <w:rPr>
          <w:rStyle w:val="Spistreci2"/>
          <w:color w:val="000000"/>
          <w:lang w:val="de-DE"/>
        </w:rPr>
        <w:t>RECENZJA</w:t>
      </w:r>
    </w:p>
    <w:p w:rsidR="007F54D1" w:rsidRPr="00AA0B5A" w:rsidRDefault="007F54D1">
      <w:pPr>
        <w:pStyle w:val="Spistreci20"/>
        <w:shd w:val="clear" w:color="auto" w:fill="auto"/>
        <w:ind w:left="860" w:firstLine="560"/>
        <w:jc w:val="both"/>
        <w:rPr>
          <w:lang w:val="de-DE"/>
        </w:rPr>
      </w:pPr>
      <w:r w:rsidRPr="00AA0B5A">
        <w:rPr>
          <w:rStyle w:val="Spistreci2"/>
          <w:color w:val="000000"/>
          <w:lang w:val="de-DE"/>
        </w:rPr>
        <w:t xml:space="preserve">LUDMIŁA MORAWSKA: La langue et le style </w:t>
      </w:r>
      <w:r>
        <w:rPr>
          <w:rStyle w:val="Spistreci2"/>
          <w:color w:val="000000"/>
          <w:lang w:val="de-DE" w:eastAsia="de-DE"/>
        </w:rPr>
        <w:t xml:space="preserve">du </w:t>
      </w:r>
      <w:r>
        <w:rPr>
          <w:rStyle w:val="Spistreci2"/>
          <w:color w:val="000000"/>
          <w:lang w:val="cs-CZ" w:eastAsia="cs-CZ"/>
        </w:rPr>
        <w:t xml:space="preserve">théátre </w:t>
      </w:r>
      <w:r>
        <w:rPr>
          <w:rStyle w:val="Spistreci2"/>
          <w:color w:val="000000"/>
          <w:lang w:val="de-DE" w:eastAsia="de-DE"/>
        </w:rPr>
        <w:t>comique</w:t>
      </w:r>
    </w:p>
    <w:p w:rsidR="007F54D1" w:rsidRPr="00AA0B5A" w:rsidRDefault="007F54D1">
      <w:pPr>
        <w:pStyle w:val="Spistreci20"/>
        <w:shd w:val="clear" w:color="auto" w:fill="auto"/>
        <w:tabs>
          <w:tab w:val="left" w:leader="dot" w:pos="8295"/>
        </w:tabs>
        <w:ind w:left="2000" w:firstLine="0"/>
        <w:jc w:val="both"/>
        <w:rPr>
          <w:lang w:val="en-US"/>
        </w:rPr>
      </w:pPr>
      <w:r w:rsidRPr="00AA0B5A">
        <w:rPr>
          <w:rStyle w:val="Spistreci2"/>
          <w:color w:val="000000"/>
          <w:lang w:val="en-US"/>
        </w:rPr>
        <w:t xml:space="preserve">français des </w:t>
      </w:r>
      <w:r>
        <w:rPr>
          <w:rStyle w:val="Spistreci2"/>
          <w:color w:val="000000"/>
          <w:lang w:val="ru-RU" w:eastAsia="ru-RU"/>
        </w:rPr>
        <w:t>XV</w:t>
      </w:r>
      <w:r>
        <w:rPr>
          <w:rStyle w:val="Spistreci2"/>
          <w:color w:val="000000"/>
          <w:vertAlign w:val="superscript"/>
          <w:lang w:val="ru-RU" w:eastAsia="ru-RU"/>
        </w:rPr>
        <w:t>е</w:t>
      </w:r>
      <w:r>
        <w:rPr>
          <w:rStyle w:val="Spistreci2"/>
          <w:color w:val="000000"/>
          <w:lang w:val="ru-RU" w:eastAsia="ru-RU"/>
        </w:rPr>
        <w:t xml:space="preserve"> </w:t>
      </w:r>
      <w:r w:rsidRPr="00AA0B5A">
        <w:rPr>
          <w:rStyle w:val="Spistreci2"/>
          <w:color w:val="000000"/>
          <w:lang w:val="en-US"/>
        </w:rPr>
        <w:t xml:space="preserve">et </w:t>
      </w:r>
      <w:r>
        <w:rPr>
          <w:rStyle w:val="Spistreci2"/>
          <w:color w:val="000000"/>
          <w:lang w:val="ru-RU" w:eastAsia="ru-RU"/>
        </w:rPr>
        <w:t>XVI</w:t>
      </w:r>
      <w:r>
        <w:rPr>
          <w:rStyle w:val="Spistreci2"/>
          <w:color w:val="000000"/>
          <w:vertAlign w:val="superscript"/>
          <w:lang w:val="ru-RU" w:eastAsia="ru-RU"/>
        </w:rPr>
        <w:t>е</w:t>
      </w:r>
      <w:r>
        <w:rPr>
          <w:rStyle w:val="Spistreci2"/>
          <w:color w:val="000000"/>
          <w:lang w:val="ru-RU" w:eastAsia="ru-RU"/>
        </w:rPr>
        <w:t xml:space="preserve"> </w:t>
      </w:r>
      <w:r>
        <w:rPr>
          <w:rStyle w:val="Spistreci2"/>
          <w:color w:val="000000"/>
          <w:lang w:val="cs-CZ" w:eastAsia="cs-CZ"/>
        </w:rPr>
        <w:t>siécles</w:t>
      </w:r>
      <w:r w:rsidRPr="00AA0B5A">
        <w:rPr>
          <w:rStyle w:val="Spistreci2"/>
          <w:color w:val="000000"/>
          <w:lang w:val="en-US"/>
        </w:rPr>
        <w:tab/>
        <w:t>40</w:t>
      </w:r>
    </w:p>
    <w:p w:rsidR="007F54D1" w:rsidRDefault="007F54D1">
      <w:pPr>
        <w:pStyle w:val="Spistreci20"/>
        <w:shd w:val="clear" w:color="auto" w:fill="auto"/>
        <w:tabs>
          <w:tab w:val="right" w:leader="dot" w:pos="8871"/>
        </w:tabs>
        <w:spacing w:after="1346"/>
        <w:ind w:left="860" w:firstLine="0"/>
        <w:jc w:val="both"/>
      </w:pPr>
      <w:r>
        <w:rPr>
          <w:rStyle w:val="Spistreci2"/>
          <w:color w:val="000000"/>
        </w:rPr>
        <w:t>W.D.: Objaśnienia wyrazów i zwrotów</w:t>
      </w:r>
      <w:r>
        <w:rPr>
          <w:rStyle w:val="Spistreci2"/>
          <w:color w:val="000000"/>
        </w:rPr>
        <w:tab/>
        <w:t>44</w:t>
      </w:r>
    </w:p>
    <w:p w:rsidR="007F54D1" w:rsidRDefault="007F54D1">
      <w:pPr>
        <w:pStyle w:val="Teksttreci20"/>
        <w:shd w:val="clear" w:color="auto" w:fill="auto"/>
        <w:spacing w:before="0" w:after="618"/>
        <w:ind w:left="860" w:right="700" w:firstLine="560"/>
      </w:pPr>
      <w:r>
        <w:fldChar w:fldCharType="end"/>
      </w:r>
      <w:r>
        <w:rPr>
          <w:rStyle w:val="Teksttreci2"/>
          <w:color w:val="000000"/>
        </w:rPr>
        <w:t>Zatwierdzone pismem Ministerstwa Oświaty nr VI Oc-2755/49 z dnia 30 stycznia 1950 r. do użytku szkolnego jako pożądane w bibliotekach nauczycielskich.</w:t>
      </w:r>
    </w:p>
    <w:p w:rsidR="007F54D1" w:rsidRDefault="007F54D1">
      <w:pPr>
        <w:pStyle w:val="Teksttreci20"/>
        <w:shd w:val="clear" w:color="auto" w:fill="auto"/>
        <w:spacing w:before="0" w:after="0" w:line="260" w:lineRule="exact"/>
        <w:ind w:right="180" w:firstLine="0"/>
        <w:jc w:val="center"/>
      </w:pPr>
      <w:r>
        <w:rPr>
          <w:rStyle w:val="Teksttreci2"/>
          <w:color w:val="000000"/>
        </w:rPr>
        <w:t>Wydawca: Państwowe Wydawnictwo Naukowe.</w:t>
      </w:r>
    </w:p>
    <w:p w:rsidR="007F54D1" w:rsidRDefault="007F54D1">
      <w:pPr>
        <w:pStyle w:val="Teksttreci20"/>
        <w:shd w:val="clear" w:color="auto" w:fill="auto"/>
        <w:spacing w:before="0" w:after="638" w:line="288" w:lineRule="exact"/>
        <w:ind w:left="860" w:right="700" w:firstLine="0"/>
        <w:jc w:val="right"/>
      </w:pPr>
      <w:r>
        <w:rPr>
          <w:rStyle w:val="Teksttreci2"/>
          <w:color w:val="000000"/>
        </w:rPr>
        <w:t>Redakcja: Warszawa, ul. Nowy ś</w:t>
      </w:r>
      <w:r w:rsidRPr="00AA0B5A">
        <w:rPr>
          <w:rStyle w:val="Teksttreci2"/>
          <w:color w:val="000000"/>
          <w:lang w:eastAsia="en-US"/>
        </w:rPr>
        <w:t xml:space="preserve">wiat </w:t>
      </w:r>
      <w:r>
        <w:rPr>
          <w:rStyle w:val="Teksttreci2"/>
          <w:color w:val="000000"/>
        </w:rPr>
        <w:t>72, Pałac Staszica, tel. 6-52-31, wewn. 132. Sekretariat czynny codziennie od 13 do 15 godziny.</w:t>
      </w:r>
    </w:p>
    <w:p w:rsidR="007F54D1" w:rsidRDefault="007F54D1">
      <w:pPr>
        <w:pStyle w:val="Teksttreci60"/>
        <w:shd w:val="clear" w:color="auto" w:fill="auto"/>
        <w:spacing w:before="0" w:after="0" w:line="240" w:lineRule="exact"/>
        <w:ind w:left="860" w:right="700"/>
        <w:jc w:val="right"/>
        <w:sectPr w:rsidR="007F54D1">
          <w:pgSz w:w="11900" w:h="16840"/>
          <w:pgMar w:top="928" w:right="1731" w:bottom="928" w:left="923" w:header="0" w:footer="3" w:gutter="0"/>
          <w:cols w:space="708"/>
          <w:noEndnote/>
          <w:titlePg/>
          <w:docGrid w:linePitch="360"/>
        </w:sectPr>
      </w:pPr>
      <w:r>
        <w:rPr>
          <w:rStyle w:val="Teksttreci6"/>
          <w:color w:val="000000"/>
        </w:rPr>
        <w:t xml:space="preserve">Nakład 2150. Pap. druk. sat. </w:t>
      </w:r>
      <w:r>
        <w:rPr>
          <w:rStyle w:val="Teksttreci6"/>
          <w:color w:val="000000"/>
          <w:lang w:val="de-DE" w:eastAsia="de-DE"/>
        </w:rPr>
        <w:t xml:space="preserve">kl. </w:t>
      </w:r>
      <w:r>
        <w:rPr>
          <w:rStyle w:val="Teksttreci6"/>
          <w:color w:val="000000"/>
        </w:rPr>
        <w:t xml:space="preserve">V g. 70, B-l. Druk ukończono w lipcu 1962 r. Warszawska Drukarnia Naukowa, Warszawa, Śniadeckich 8. Zam. </w:t>
      </w:r>
      <w:r>
        <w:rPr>
          <w:rStyle w:val="Teksttreci6"/>
          <w:color w:val="000000"/>
          <w:lang w:val="ru-RU" w:eastAsia="ru-RU"/>
        </w:rPr>
        <w:t xml:space="preserve">13/62. </w:t>
      </w:r>
      <w:r>
        <w:rPr>
          <w:rStyle w:val="Teksttreci6"/>
          <w:color w:val="000000"/>
        </w:rPr>
        <w:t>H-78.</w:t>
      </w:r>
    </w:p>
    <w:p w:rsidR="007F54D1" w:rsidRDefault="007F54D1">
      <w:pPr>
        <w:pStyle w:val="Nagwek10"/>
        <w:keepNext/>
        <w:keepLines/>
        <w:shd w:val="clear" w:color="auto" w:fill="auto"/>
        <w:spacing w:after="111" w:line="640" w:lineRule="exact"/>
        <w:ind w:left="680"/>
      </w:pPr>
      <w:bookmarkStart w:id="1" w:name="bookmark1"/>
      <w:r>
        <w:rPr>
          <w:rStyle w:val="Nagwek1"/>
          <w:color w:val="000000"/>
        </w:rPr>
        <w:lastRenderedPageBreak/>
        <w:t>PORADNIK JĘZYKOWY</w:t>
      </w:r>
      <w:bookmarkEnd w:id="1"/>
    </w:p>
    <w:p w:rsidR="007F54D1" w:rsidRDefault="007F54D1">
      <w:pPr>
        <w:pStyle w:val="Teksttreci41"/>
        <w:shd w:val="clear" w:color="auto" w:fill="auto"/>
        <w:spacing w:after="0" w:line="264" w:lineRule="exact"/>
        <w:ind w:left="4300" w:firstLine="0"/>
        <w:jc w:val="left"/>
      </w:pPr>
      <w:r>
        <w:rPr>
          <w:rStyle w:val="Teksttreci4"/>
          <w:b/>
          <w:bCs/>
          <w:color w:val="000000"/>
        </w:rPr>
        <w:t>MIESIĘCZNIK</w:t>
      </w:r>
    </w:p>
    <w:p w:rsidR="007F54D1" w:rsidRDefault="007F54D1">
      <w:pPr>
        <w:pStyle w:val="Teksttreci41"/>
        <w:shd w:val="clear" w:color="auto" w:fill="auto"/>
        <w:spacing w:after="1263" w:line="264" w:lineRule="exact"/>
        <w:ind w:left="2500" w:right="1960" w:firstLine="0"/>
        <w:jc w:val="left"/>
      </w:pPr>
      <w:r>
        <w:rPr>
          <w:rStyle w:val="Teksttreci4"/>
          <w:b/>
          <w:bCs/>
          <w:color w:val="000000"/>
        </w:rPr>
        <w:t>REDAKCJI SŁOWNIKA JĘZYKA POLSKIEGO (założony w r. 1901 przez Romana Zawilińskiego)</w:t>
      </w:r>
    </w:p>
    <w:p w:rsidR="007F54D1" w:rsidRDefault="007F54D1">
      <w:pPr>
        <w:pStyle w:val="Teksttreci50"/>
        <w:shd w:val="clear" w:color="auto" w:fill="auto"/>
        <w:spacing w:after="604" w:line="260" w:lineRule="exact"/>
        <w:ind w:left="680"/>
        <w:jc w:val="left"/>
      </w:pPr>
      <w:r w:rsidRPr="00AA0B5A">
        <w:rPr>
          <w:rStyle w:val="Teksttreci5"/>
          <w:i/>
          <w:iCs/>
          <w:color w:val="000000"/>
          <w:lang w:eastAsia="en-US"/>
        </w:rPr>
        <w:t xml:space="preserve">Roxana </w:t>
      </w:r>
      <w:r>
        <w:rPr>
          <w:rStyle w:val="Teksttreci5"/>
          <w:i/>
          <w:iCs/>
          <w:color w:val="000000"/>
        </w:rPr>
        <w:t>Sinielnikoff</w:t>
      </w:r>
    </w:p>
    <w:p w:rsidR="007F54D1" w:rsidRDefault="007F54D1">
      <w:pPr>
        <w:pStyle w:val="Teksttreci20"/>
        <w:shd w:val="clear" w:color="auto" w:fill="auto"/>
        <w:spacing w:before="0" w:after="22" w:line="260" w:lineRule="exact"/>
        <w:ind w:left="1600" w:firstLine="0"/>
        <w:jc w:val="left"/>
      </w:pPr>
      <w:r>
        <w:rPr>
          <w:rStyle w:val="Teksttreci2"/>
          <w:color w:val="000000"/>
        </w:rPr>
        <w:t>Z BADAŃ NAD KULTURĄ JĘZYKOWĄ XVI WIEKU.</w:t>
      </w:r>
    </w:p>
    <w:p w:rsidR="007F54D1" w:rsidRDefault="007F54D1">
      <w:pPr>
        <w:pStyle w:val="Teksttreci20"/>
        <w:shd w:val="clear" w:color="auto" w:fill="auto"/>
        <w:spacing w:before="0" w:after="295" w:line="260" w:lineRule="exact"/>
        <w:ind w:left="1600" w:firstLine="0"/>
        <w:jc w:val="left"/>
      </w:pPr>
      <w:r>
        <w:rPr>
          <w:rStyle w:val="Teksttreci2"/>
          <w:color w:val="000000"/>
        </w:rPr>
        <w:t>NAZWY POJĘĆ W „DWORZANINIE” GÓRNICKIEGO.</w:t>
      </w:r>
    </w:p>
    <w:p w:rsidR="007F54D1" w:rsidRDefault="007F54D1">
      <w:pPr>
        <w:pStyle w:val="Teksttreci20"/>
        <w:shd w:val="clear" w:color="auto" w:fill="auto"/>
        <w:spacing w:before="0" w:after="0" w:line="324" w:lineRule="exact"/>
        <w:ind w:left="680" w:firstLine="620"/>
      </w:pPr>
      <w:r>
        <w:rPr>
          <w:rStyle w:val="Teksttreci2"/>
          <w:color w:val="000000"/>
        </w:rPr>
        <w:t>Wiek XVI był tym okresem w dziejach naszego języka, kiedy każ</w:t>
      </w:r>
      <w:r>
        <w:rPr>
          <w:rStyle w:val="Teksttreci2"/>
          <w:color w:val="000000"/>
        </w:rPr>
        <w:softHyphen/>
        <w:t>dy, kto brał za pióro, by pisać po polsku, starał się pisać pięknie. Jedni zaczynali tworzyć od razu w języku ojczystym, inni uczyli się rzemio</w:t>
      </w:r>
      <w:r>
        <w:rPr>
          <w:rStyle w:val="Teksttreci2"/>
          <w:color w:val="000000"/>
        </w:rPr>
        <w:softHyphen/>
        <w:t>sła pisarskiego najpierw na łacinie, a dopiero później, jako doskonali już twórcy, przenosili swe umiejętności na język polski. W każdym razie wszyscy wielcy pisarze złotego wieku byli rozmiłowani w języku pol</w:t>
      </w:r>
      <w:r>
        <w:rPr>
          <w:rStyle w:val="Teksttreci2"/>
          <w:color w:val="000000"/>
        </w:rPr>
        <w:softHyphen/>
        <w:t xml:space="preserve">skim i wszyscy nad nim pracowali — oczywiście każdy na swój sposób. Może jednak u żadnego z pisarzy renesansu nie widać tyle świadomej pracy nad językiem, ile jej przebija przez „Dworzanina polskiego”. Górnicki podjął się tłumaczenia dzieła Castigliona z kilku powodów. Po pierwsze książka ta mogła uczynić go sławnym. Jak sam wyznaje napisał ją między innymi po to „żeby została pamiątka jaka taka na świecie chęci mojej przeciwko narodowi swemu” </w:t>
      </w:r>
      <w:r>
        <w:rPr>
          <w:rStyle w:val="Teksttreci2Kursywa"/>
          <w:color w:val="000000"/>
          <w:vertAlign w:val="superscript"/>
        </w:rPr>
        <w:t>i</w:t>
      </w:r>
      <w:r>
        <w:rPr>
          <w:rStyle w:val="Teksttreci2Kursywa"/>
          <w:color w:val="000000"/>
        </w:rPr>
        <w:t>.</w:t>
      </w:r>
      <w:r>
        <w:rPr>
          <w:rStyle w:val="Teksttreci2"/>
          <w:color w:val="000000"/>
        </w:rPr>
        <w:t xml:space="preserve"> Po drugie miała ona zapoznać Polaków z wyższą kulturą zachodnią — i to nie tylko zapoznać z nią, ale także jej nauczyć. Dlatego też starał się Górnicki różnymi sposobami zbliżyć swoje tłumaczenie do polskich stosunków i związać „Dworza</w:t>
      </w:r>
      <w:r>
        <w:rPr>
          <w:rStyle w:val="Teksttreci2"/>
          <w:color w:val="000000"/>
        </w:rPr>
        <w:softHyphen/>
        <w:t>nina” z polską rzeczywistością. W tym celu przemalowuje tło i zmienia wiele szczegółów.</w:t>
      </w:r>
    </w:p>
    <w:p w:rsidR="007F54D1" w:rsidRDefault="007F54D1">
      <w:pPr>
        <w:pStyle w:val="Teksttreci20"/>
        <w:shd w:val="clear" w:color="auto" w:fill="auto"/>
        <w:spacing w:before="0" w:after="266" w:line="330" w:lineRule="exact"/>
        <w:ind w:left="680" w:firstLine="620"/>
      </w:pPr>
      <w:r>
        <w:rPr>
          <w:rStyle w:val="Teksttreci2"/>
          <w:color w:val="000000"/>
        </w:rPr>
        <w:t>Ale nie tylko to skłoniło go do takiego ustosunkowania się do orygi</w:t>
      </w:r>
      <w:r>
        <w:rPr>
          <w:rStyle w:val="Teksttreci2"/>
          <w:color w:val="000000"/>
        </w:rPr>
        <w:softHyphen/>
        <w:t xml:space="preserve">nału. Wyjaśniając powody zmiany scenerii rozmów o dworzaninie pisał Górnicki: „Polaki a nie Włochy w* tym dialogu mieć chcę, bo ci Polacy tak się dobrze do tej rozmowy godzą, jako kiedy </w:t>
      </w:r>
      <w:r w:rsidRPr="00AA0B5A">
        <w:rPr>
          <w:rStyle w:val="Teksttreci2"/>
          <w:color w:val="000000"/>
          <w:lang w:eastAsia="en-US"/>
        </w:rPr>
        <w:t xml:space="preserve">Conte Ludovico </w:t>
      </w:r>
      <w:r>
        <w:rPr>
          <w:rStyle w:val="Teksttreci2"/>
          <w:color w:val="000000"/>
          <w:lang w:val="de-DE" w:eastAsia="de-DE"/>
        </w:rPr>
        <w:t xml:space="preserve">da Canossa, abo Messer </w:t>
      </w:r>
      <w:r w:rsidRPr="00AA0B5A">
        <w:rPr>
          <w:rStyle w:val="Teksttreci2"/>
          <w:color w:val="000000"/>
          <w:lang w:eastAsia="en-US"/>
        </w:rPr>
        <w:t xml:space="preserve">Federico </w:t>
      </w:r>
      <w:r>
        <w:rPr>
          <w:rStyle w:val="Teksttreci2"/>
          <w:color w:val="000000"/>
          <w:lang w:val="de-DE" w:eastAsia="de-DE"/>
        </w:rPr>
        <w:t>Fregoso,...</w:t>
      </w:r>
      <w:r>
        <w:rPr>
          <w:rStyle w:val="Teksttreci2"/>
          <w:color w:val="000000"/>
          <w:vertAlign w:val="superscript"/>
          <w:lang w:val="de-DE" w:eastAsia="de-DE"/>
        </w:rPr>
        <w:t>2</w:t>
      </w:r>
      <w:r>
        <w:rPr>
          <w:rStyle w:val="Teksttreci2"/>
          <w:color w:val="000000"/>
          <w:lang w:val="de-DE" w:eastAsia="de-DE"/>
        </w:rPr>
        <w:t>.</w:t>
      </w:r>
    </w:p>
    <w:p w:rsidR="007F54D1" w:rsidRDefault="007F54D1">
      <w:pPr>
        <w:pStyle w:val="Teksttreci41"/>
        <w:numPr>
          <w:ilvl w:val="0"/>
          <w:numId w:val="3"/>
        </w:numPr>
        <w:shd w:val="clear" w:color="auto" w:fill="auto"/>
        <w:tabs>
          <w:tab w:val="left" w:pos="2118"/>
        </w:tabs>
        <w:spacing w:after="0" w:line="222" w:lineRule="exact"/>
        <w:ind w:left="680" w:firstLine="620"/>
        <w:jc w:val="both"/>
      </w:pPr>
      <w:r>
        <w:rPr>
          <w:rStyle w:val="Teksttreci4"/>
          <w:b/>
          <w:bCs/>
          <w:color w:val="000000"/>
        </w:rPr>
        <w:t xml:space="preserve">Ł. Górnicki: Dworzanin polski </w:t>
      </w:r>
      <w:r>
        <w:rPr>
          <w:rStyle w:val="Teksttreci4"/>
          <w:b/>
          <w:bCs/>
          <w:color w:val="000000"/>
          <w:lang w:val="de-DE" w:eastAsia="de-DE"/>
        </w:rPr>
        <w:t xml:space="preserve">— Warszawa, </w:t>
      </w:r>
      <w:r>
        <w:rPr>
          <w:rStyle w:val="Teksttreci4"/>
          <w:b/>
          <w:bCs/>
          <w:color w:val="000000"/>
        </w:rPr>
        <w:t>Instytut Wydawniczy „Biblioteka Polska”, s. 7.</w:t>
      </w:r>
    </w:p>
    <w:p w:rsidR="007F54D1" w:rsidRDefault="007F54D1">
      <w:pPr>
        <w:pStyle w:val="Teksttreci41"/>
        <w:numPr>
          <w:ilvl w:val="0"/>
          <w:numId w:val="3"/>
        </w:numPr>
        <w:shd w:val="clear" w:color="auto" w:fill="auto"/>
        <w:tabs>
          <w:tab w:val="left" w:pos="1512"/>
        </w:tabs>
        <w:spacing w:after="0" w:line="240" w:lineRule="exact"/>
        <w:ind w:left="680" w:firstLine="620"/>
        <w:jc w:val="both"/>
        <w:sectPr w:rsidR="007F54D1">
          <w:headerReference w:type="even" r:id="rId16"/>
          <w:headerReference w:type="default" r:id="rId17"/>
          <w:headerReference w:type="first" r:id="rId18"/>
          <w:footerReference w:type="first" r:id="rId19"/>
          <w:pgSz w:w="11900" w:h="16840"/>
          <w:pgMar w:top="1597" w:right="1708" w:bottom="1231" w:left="616" w:header="0" w:footer="3" w:gutter="0"/>
          <w:pgNumType w:start="1"/>
          <w:cols w:space="708"/>
          <w:noEndnote/>
          <w:docGrid w:linePitch="360"/>
        </w:sectPr>
      </w:pPr>
      <w:r>
        <w:rPr>
          <w:rStyle w:val="Teksttreci4"/>
          <w:b/>
          <w:bCs/>
          <w:color w:val="000000"/>
        </w:rPr>
        <w:t>Ł. Górnicki: Dworzanin polski, s. 13.</w:t>
      </w:r>
    </w:p>
    <w:p w:rsidR="007F54D1" w:rsidRDefault="007F54D1">
      <w:pPr>
        <w:pStyle w:val="Teksttreci20"/>
        <w:shd w:val="clear" w:color="auto" w:fill="auto"/>
        <w:spacing w:before="0" w:after="0" w:line="294" w:lineRule="exact"/>
        <w:ind w:left="860" w:right="340" w:firstLine="620"/>
      </w:pPr>
      <w:r>
        <w:rPr>
          <w:rStyle w:val="Teksttreci2"/>
          <w:color w:val="000000"/>
        </w:rPr>
        <w:lastRenderedPageBreak/>
        <w:t>Trudno odmówić mu racji, jeżeli zważymy, ilu naprawdę uczonych i kulturalnych ludzi wydały jego czasy. Toteż być może, że panowie Kryski czy Myszkowski rzeczywiście w niczym nie ustępowali Włochom i potrafili równie dobrze mówić o przymiotach cechujących idealnego dworzanina, jednak język polski tego okresu jeszcze w niejednym ustę</w:t>
      </w:r>
      <w:r>
        <w:rPr>
          <w:rStyle w:val="Teksttreci2"/>
          <w:color w:val="000000"/>
        </w:rPr>
        <w:softHyphen/>
        <w:t>pował włoskiemu.</w:t>
      </w:r>
    </w:p>
    <w:p w:rsidR="007F54D1" w:rsidRDefault="007F54D1">
      <w:pPr>
        <w:pStyle w:val="Teksttreci20"/>
        <w:shd w:val="clear" w:color="auto" w:fill="auto"/>
        <w:spacing w:before="0" w:after="0" w:line="294" w:lineRule="exact"/>
        <w:ind w:left="860" w:right="340" w:firstLine="620"/>
      </w:pPr>
      <w:r>
        <w:rPr>
          <w:rStyle w:val="Teksttreci2"/>
          <w:color w:val="000000"/>
        </w:rPr>
        <w:t>Zdawał sobie z tego dobrze sprawę Górnicki i zaraz na wstępie skarżył się, że niektórych partii nie mógł przełożyć dokładnie, gdyż „polski język tego wyrazić nie może” a „i włoski tym terminom z filo</w:t>
      </w:r>
      <w:r>
        <w:rPr>
          <w:rStyle w:val="Teksttreci2"/>
          <w:color w:val="000000"/>
        </w:rPr>
        <w:softHyphen/>
        <w:t>zof jej nie zdoła,”...</w:t>
      </w:r>
      <w:r>
        <w:rPr>
          <w:rStyle w:val="Teksttreci2"/>
          <w:color w:val="000000"/>
          <w:vertAlign w:val="superscript"/>
        </w:rPr>
        <w:footnoteReference w:id="1"/>
      </w:r>
      <w:r>
        <w:rPr>
          <w:rStyle w:val="Teksttreci2"/>
          <w:color w:val="000000"/>
        </w:rPr>
        <w:t>.</w:t>
      </w:r>
    </w:p>
    <w:p w:rsidR="007F54D1" w:rsidRDefault="007F54D1">
      <w:pPr>
        <w:pStyle w:val="Teksttreci20"/>
        <w:shd w:val="clear" w:color="auto" w:fill="auto"/>
        <w:spacing w:before="0" w:after="0" w:line="300" w:lineRule="exact"/>
        <w:ind w:left="860" w:right="340" w:firstLine="620"/>
      </w:pPr>
      <w:r>
        <w:rPr>
          <w:rStyle w:val="Teksttreci2"/>
          <w:color w:val="000000"/>
        </w:rPr>
        <w:t>Rzeczywiście ubóstwo polskiego słownictwa, które w średniowieczu wobec dosyć jednostronnej tematyki dzieł pisanych po polsku, nie sta</w:t>
      </w:r>
      <w:r>
        <w:rPr>
          <w:rStyle w:val="Teksttreci2"/>
          <w:color w:val="000000"/>
        </w:rPr>
        <w:softHyphen/>
        <w:t xml:space="preserve">nowiło szczególnej dla pisarzy przeszkody, w wieku Odrodzenia stało się czynnikiem poważnie utrudniającym tworzenie w języku narodowym. </w:t>
      </w:r>
      <w:r w:rsidRPr="00AA0B5A">
        <w:rPr>
          <w:rStyle w:val="Teksttreci2"/>
          <w:color w:val="000000"/>
          <w:lang w:eastAsia="en-US"/>
        </w:rPr>
        <w:t xml:space="preserve">Do </w:t>
      </w:r>
      <w:r>
        <w:rPr>
          <w:rStyle w:val="Teksttreci2"/>
          <w:color w:val="000000"/>
        </w:rPr>
        <w:t>XVI w. język polski był tylko środkiem komunikacji w dość ogra</w:t>
      </w:r>
      <w:r>
        <w:rPr>
          <w:rStyle w:val="Teksttreci2"/>
          <w:color w:val="000000"/>
        </w:rPr>
        <w:softHyphen/>
        <w:t>niczonym rozumieniu tego słowa, od XVI w., kiedy wywalczył sobie należyte stanowisko w literaturze, stał się także środkiem ekspresji arty</w:t>
      </w:r>
      <w:r>
        <w:rPr>
          <w:rStyle w:val="Teksttreci2"/>
          <w:color w:val="000000"/>
        </w:rPr>
        <w:softHyphen/>
        <w:t>stycznej i językiem dzieł naukowych. Do tego jednak nie wystarczał już zasób słów, jakim dotychczas rozporządzano, przede wszystkim dawał się zauważyć brak nazw pojęć oderwanych.</w:t>
      </w:r>
    </w:p>
    <w:p w:rsidR="007F54D1" w:rsidRDefault="007F54D1">
      <w:pPr>
        <w:pStyle w:val="Teksttreci20"/>
        <w:shd w:val="clear" w:color="auto" w:fill="auto"/>
        <w:spacing w:before="0" w:after="0" w:line="300" w:lineRule="exact"/>
        <w:ind w:left="860" w:right="340" w:firstLine="620"/>
      </w:pPr>
      <w:r>
        <w:rPr>
          <w:rStyle w:val="Teksttreci2"/>
          <w:color w:val="000000"/>
        </w:rPr>
        <w:t>Szczególnie odczuwał to Górnicki, który z jednej strony miał moż</w:t>
      </w:r>
      <w:r>
        <w:rPr>
          <w:rStyle w:val="Teksttreci2"/>
          <w:color w:val="000000"/>
        </w:rPr>
        <w:softHyphen/>
        <w:t>ność porównania ubogiej prozy polskiej ze wspaniałymi dziełami łaciń</w:t>
      </w:r>
      <w:r>
        <w:rPr>
          <w:rStyle w:val="Teksttreci2"/>
          <w:color w:val="000000"/>
        </w:rPr>
        <w:softHyphen/>
        <w:t>skimi i włoskimi, a z drugiej strony sam stanął wobec trudności oddania wszystkich subtelności włoskiego oryginału w bądź co bądź jeszcze surowym języku ojczystym.</w:t>
      </w:r>
    </w:p>
    <w:p w:rsidR="007F54D1" w:rsidRDefault="007F54D1">
      <w:pPr>
        <w:pStyle w:val="Teksttreci20"/>
        <w:shd w:val="clear" w:color="auto" w:fill="auto"/>
        <w:spacing w:before="0" w:after="0" w:line="300" w:lineRule="exact"/>
        <w:ind w:left="860" w:right="340" w:firstLine="620"/>
      </w:pPr>
      <w:r>
        <w:rPr>
          <w:rStyle w:val="Teksttreci2"/>
          <w:color w:val="000000"/>
        </w:rPr>
        <w:t>Mimo to „Dworzanin” Górnickiego jest przykładem szczególnie wypolerowanej i pięknej prozy tego okresu i trzeba tu dodać — jest napisany wyjątkowo „po literacku”.</w:t>
      </w:r>
    </w:p>
    <w:p w:rsidR="007F54D1" w:rsidRDefault="007F54D1">
      <w:pPr>
        <w:pStyle w:val="Teksttreci20"/>
        <w:shd w:val="clear" w:color="auto" w:fill="auto"/>
        <w:spacing w:before="0" w:after="0" w:line="300" w:lineRule="exact"/>
        <w:ind w:left="860" w:right="340" w:firstLine="620"/>
      </w:pPr>
      <w:r>
        <w:rPr>
          <w:rStyle w:val="Teksttreci2"/>
          <w:color w:val="000000"/>
        </w:rPr>
        <w:t>Na tę „literackość” „Dworzanina” wpływa między innymi częste używanie przez autora wszelkiego rodzaju abstraktów. Na pewno wiąże się to ściśle ze stylem, jakim jest napisany włoski oryginał, być może, że sam temat, traktujący przede wszystkim o cechach — zaletach czy wadach dworzanina szczególnie dobrze nadawał się do operowania abstraktami, ale też z drugiej strony nie można, czytając „Dworzanina” oprzeć się wrażeniu, że autor szczególne w nich znalazł upodobanie.</w:t>
      </w:r>
    </w:p>
    <w:p w:rsidR="007F54D1" w:rsidRDefault="007F54D1">
      <w:pPr>
        <w:pStyle w:val="Teksttreci20"/>
        <w:shd w:val="clear" w:color="auto" w:fill="auto"/>
        <w:spacing w:before="0" w:after="0" w:line="300" w:lineRule="exact"/>
        <w:ind w:left="860" w:right="340" w:firstLine="620"/>
      </w:pPr>
      <w:r>
        <w:rPr>
          <w:rStyle w:val="Teksttreci2"/>
          <w:color w:val="000000"/>
        </w:rPr>
        <w:t xml:space="preserve">Oto kilka faktów: opowiadając na przykład o pewnym nikczemnym (do niczego) synu, który nie chciał stanąć do pojedynku za swego ojca, pisze: „Przyjaciele... poczęli go namawiać, poczęli prosić, aby w tej mierze </w:t>
      </w:r>
      <w:r>
        <w:rPr>
          <w:rStyle w:val="Teksttreci2Odstpy3pt"/>
          <w:color w:val="000000"/>
        </w:rPr>
        <w:t>miał baczenie</w:t>
      </w:r>
      <w:r>
        <w:rPr>
          <w:rStyle w:val="Teksttreci2"/>
          <w:color w:val="000000"/>
        </w:rPr>
        <w:t xml:space="preserve"> na poczciwość i powinność swoje, a użalił się </w:t>
      </w:r>
      <w:r>
        <w:rPr>
          <w:rStyle w:val="Teksttreci2Odstpy3pt"/>
          <w:color w:val="000000"/>
        </w:rPr>
        <w:t>szedziwości</w:t>
      </w:r>
      <w:r>
        <w:rPr>
          <w:rStyle w:val="Teksttreci2"/>
          <w:color w:val="000000"/>
        </w:rPr>
        <w:t xml:space="preserve"> ojcowskiej”</w:t>
      </w:r>
      <w:r>
        <w:rPr>
          <w:rStyle w:val="Teksttreci2"/>
          <w:color w:val="000000"/>
          <w:vertAlign w:val="superscript"/>
        </w:rPr>
        <w:footnoteReference w:id="2"/>
      </w:r>
      <w:r>
        <w:rPr>
          <w:rStyle w:val="Teksttreci2"/>
          <w:color w:val="000000"/>
        </w:rPr>
        <w:t>. W innym miejscu, gdzie zastanawia</w:t>
      </w:r>
    </w:p>
    <w:p w:rsidR="007F54D1" w:rsidRDefault="007F54D1">
      <w:pPr>
        <w:pStyle w:val="Teksttreci20"/>
        <w:shd w:val="clear" w:color="auto" w:fill="auto"/>
        <w:spacing w:before="0" w:after="0" w:line="312" w:lineRule="exact"/>
        <w:ind w:left="620" w:firstLine="0"/>
      </w:pPr>
      <w:r>
        <w:rPr>
          <w:rStyle w:val="Teksttreci2"/>
          <w:color w:val="000000"/>
        </w:rPr>
        <w:t xml:space="preserve">się nad typem urody dworzanina, tak formułuje swoje zdanie: ,,Taka tedy </w:t>
      </w:r>
      <w:r>
        <w:rPr>
          <w:rStyle w:val="Teksttreci2Odstpy3pt"/>
          <w:color w:val="000000"/>
        </w:rPr>
        <w:t>gładkość</w:t>
      </w:r>
      <w:r>
        <w:rPr>
          <w:rStyle w:val="Teksttreci2"/>
          <w:color w:val="000000"/>
        </w:rPr>
        <w:t xml:space="preserve"> niechaj będzie u mego dworzanina, która by nic nie</w:t>
      </w:r>
      <w:r>
        <w:rPr>
          <w:rStyle w:val="Teksttreci2"/>
          <w:color w:val="000000"/>
        </w:rPr>
        <w:softHyphen/>
        <w:t>wieściego w sobie nie miała...”</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 xml:space="preserve">. Gdy zaś toczyła się rozmowa około ,,dwornej pani” pan Bojanowski </w:t>
      </w:r>
      <w:r>
        <w:rPr>
          <w:rStyle w:val="Teksttreci2"/>
          <w:color w:val="000000"/>
        </w:rPr>
        <w:lastRenderedPageBreak/>
        <w:t xml:space="preserve">(zacięty wróg kobiet) „uniósł się w tym, powiedając, jakoby białegłowy miały być najniedoskonalsze źwirzęta i małej abo żadnej dostojności przeciwko </w:t>
      </w:r>
      <w:r>
        <w:rPr>
          <w:rStyle w:val="Teksttreci2Odstpy3pt"/>
          <w:color w:val="000000"/>
        </w:rPr>
        <w:t>dostojności</w:t>
      </w:r>
      <w:r>
        <w:rPr>
          <w:rStyle w:val="Teksttreci2"/>
          <w:color w:val="000000"/>
        </w:rPr>
        <w:t xml:space="preserve"> mężczyńskiej” </w:t>
      </w:r>
      <w:r>
        <w:rPr>
          <w:rStyle w:val="Teksttreci2"/>
          <w:color w:val="000000"/>
          <w:lang w:val="de-DE" w:eastAsia="de-DE"/>
        </w:rPr>
        <w:t>.</w:t>
      </w:r>
    </w:p>
    <w:p w:rsidR="007F54D1" w:rsidRDefault="007F54D1">
      <w:pPr>
        <w:pStyle w:val="Teksttreci20"/>
        <w:shd w:val="clear" w:color="auto" w:fill="auto"/>
        <w:spacing w:before="0" w:after="0" w:line="312" w:lineRule="exact"/>
        <w:ind w:left="620" w:firstLine="660"/>
      </w:pPr>
      <w:r>
        <w:rPr>
          <w:rStyle w:val="Teksttreci2"/>
          <w:color w:val="000000"/>
        </w:rPr>
        <w:t xml:space="preserve">Podobnie pisze Górnicki o </w:t>
      </w:r>
      <w:r>
        <w:rPr>
          <w:rStyle w:val="Teksttreci2Odstpy3pt"/>
          <w:color w:val="000000"/>
        </w:rPr>
        <w:t>słodkości</w:t>
      </w:r>
      <w:r>
        <w:rPr>
          <w:rStyle w:val="Teksttreci2"/>
          <w:color w:val="000000"/>
        </w:rPr>
        <w:t xml:space="preserve"> potraw, zamiast po prostu o słodkich potrawach, a omawiając przymioty, jakie powinny cechować doskonałego dworzanina wymienia między innymi: </w:t>
      </w:r>
      <w:r>
        <w:rPr>
          <w:rStyle w:val="Teksttreci2Odstpy3pt"/>
          <w:color w:val="000000"/>
        </w:rPr>
        <w:t xml:space="preserve">wdzięczność </w:t>
      </w:r>
      <w:r>
        <w:rPr>
          <w:rStyle w:val="Teksttreci2"/>
          <w:color w:val="000000"/>
        </w:rPr>
        <w:t xml:space="preserve">bycie wdzięcznym, pełnym wdzięku», </w:t>
      </w:r>
      <w:r>
        <w:rPr>
          <w:rStyle w:val="Teksttreci2Odstpy3pt"/>
          <w:color w:val="000000"/>
        </w:rPr>
        <w:t>przyjemność</w:t>
      </w:r>
      <w:r>
        <w:rPr>
          <w:rStyle w:val="Teksttreci2"/>
          <w:color w:val="000000"/>
        </w:rPr>
        <w:t xml:space="preserve"> «bycie przy</w:t>
      </w:r>
      <w:r>
        <w:rPr>
          <w:rStyle w:val="Teksttreci2"/>
          <w:color w:val="000000"/>
        </w:rPr>
        <w:softHyphen/>
        <w:t xml:space="preserve">jemnym, miłym», </w:t>
      </w:r>
      <w:r>
        <w:rPr>
          <w:rStyle w:val="Teksttreci2Odstpy3pt"/>
          <w:color w:val="000000"/>
        </w:rPr>
        <w:t>udatność, strzymawałość</w:t>
      </w:r>
      <w:r>
        <w:rPr>
          <w:rStyle w:val="Teksttreci2"/>
          <w:color w:val="000000"/>
        </w:rPr>
        <w:t xml:space="preserve"> «wstrzemięźli</w:t>
      </w:r>
      <w:r>
        <w:rPr>
          <w:rStyle w:val="Teksttreci2"/>
          <w:color w:val="000000"/>
        </w:rPr>
        <w:softHyphen/>
        <w:t xml:space="preserve">wość», </w:t>
      </w:r>
      <w:r>
        <w:rPr>
          <w:rStyle w:val="Teksttreci2Odstpy3pt"/>
          <w:color w:val="000000"/>
        </w:rPr>
        <w:t>przystojeństwo</w:t>
      </w:r>
      <w:r>
        <w:rPr>
          <w:rStyle w:val="Teksttreci2"/>
          <w:color w:val="000000"/>
        </w:rPr>
        <w:t xml:space="preserve"> itp.</w:t>
      </w:r>
    </w:p>
    <w:p w:rsidR="007F54D1" w:rsidRDefault="007F54D1">
      <w:pPr>
        <w:pStyle w:val="Teksttreci20"/>
        <w:shd w:val="clear" w:color="auto" w:fill="auto"/>
        <w:spacing w:before="0" w:after="0" w:line="312" w:lineRule="exact"/>
        <w:ind w:left="620" w:firstLine="660"/>
      </w:pPr>
      <w:r>
        <w:rPr>
          <w:rStyle w:val="Teksttreci2"/>
          <w:color w:val="000000"/>
        </w:rPr>
        <w:t>To upodobanie Górnickiego do operowania nazwami oderwanymi znalazło swój wyraz chociażby w tym, że niejednokrotnie pojawiają 'się one tam, gdzie ich nie było w oryginale, a więc tam, gdzie nie było obiektywnej konieczności ich użycia.</w:t>
      </w:r>
    </w:p>
    <w:p w:rsidR="007F54D1" w:rsidRDefault="007F54D1">
      <w:pPr>
        <w:pStyle w:val="Teksttreci20"/>
        <w:shd w:val="clear" w:color="auto" w:fill="auto"/>
        <w:spacing w:before="0" w:after="0" w:line="312" w:lineRule="exact"/>
        <w:ind w:left="620" w:firstLine="400"/>
      </w:pPr>
      <w:r>
        <w:rPr>
          <w:rStyle w:val="Teksttreci2"/>
          <w:color w:val="000000"/>
        </w:rPr>
        <w:t>Porównując tekst anegdot z „Dworzanina” z ich łacińskim orygina</w:t>
      </w:r>
      <w:r>
        <w:rPr>
          <w:rStyle w:val="Teksttreci2"/>
          <w:color w:val="000000"/>
        </w:rPr>
        <w:softHyphen/>
        <w:t xml:space="preserve">łem ', znalazłam kilka takich wypadków, w których </w:t>
      </w:r>
      <w:r>
        <w:rPr>
          <w:rStyle w:val="Teksttreci2"/>
          <w:color w:val="000000"/>
          <w:lang w:val="cs-CZ" w:eastAsia="cs-CZ"/>
        </w:rPr>
        <w:t xml:space="preserve">abstrakta </w:t>
      </w:r>
      <w:r>
        <w:rPr>
          <w:rStyle w:val="Teksttreci2"/>
          <w:color w:val="000000"/>
        </w:rPr>
        <w:t>użyte przez Górnickiego nie mają odpowiedników u Cicerona.</w:t>
      </w:r>
    </w:p>
    <w:p w:rsidR="007F54D1" w:rsidRDefault="007F54D1">
      <w:pPr>
        <w:pStyle w:val="Teksttreci20"/>
        <w:shd w:val="clear" w:color="auto" w:fill="auto"/>
        <w:spacing w:before="0" w:after="19" w:line="260" w:lineRule="exact"/>
        <w:ind w:left="620" w:firstLine="660"/>
      </w:pPr>
      <w:r>
        <w:rPr>
          <w:rStyle w:val="Teksttreci2"/>
          <w:color w:val="000000"/>
        </w:rPr>
        <w:t>Np. w „Dworzaninie polskim” czytamy taką anegdotę:</w:t>
      </w:r>
    </w:p>
    <w:p w:rsidR="007F54D1" w:rsidRDefault="007F54D1">
      <w:pPr>
        <w:pStyle w:val="Teksttreci41"/>
        <w:shd w:val="clear" w:color="auto" w:fill="auto"/>
        <w:spacing w:after="183" w:line="264" w:lineRule="exact"/>
        <w:ind w:left="1900" w:firstLine="620"/>
        <w:jc w:val="both"/>
      </w:pPr>
      <w:r>
        <w:rPr>
          <w:rStyle w:val="Teksttreci4"/>
          <w:b/>
          <w:bCs/>
          <w:color w:val="000000"/>
        </w:rPr>
        <w:t xml:space="preserve">Jako Scipio Africanus... będąc cenzorem w Rzymie... jednego rotmistrza na poczciwości drasnął o to, iż nie był </w:t>
      </w:r>
      <w:r>
        <w:rPr>
          <w:rStyle w:val="Teksttreci4Bezpogrubienia"/>
          <w:b w:val="0"/>
          <w:bCs w:val="0"/>
          <w:color w:val="000000"/>
        </w:rPr>
        <w:t>w bitwie</w:t>
      </w:r>
      <w:r>
        <w:rPr>
          <w:rStyle w:val="Teksttreci4"/>
          <w:b/>
          <w:bCs/>
          <w:color w:val="000000"/>
        </w:rPr>
        <w:t xml:space="preserve">, </w:t>
      </w:r>
      <w:r>
        <w:rPr>
          <w:rStyle w:val="Teksttreci4Bezpogrubienia"/>
          <w:b w:val="0"/>
          <w:bCs w:val="0"/>
          <w:color w:val="000000"/>
        </w:rPr>
        <w:t>która była pod hetmaństwem Pawła Emilia.</w:t>
      </w:r>
      <w:r>
        <w:rPr>
          <w:rStyle w:val="Teksttreci4"/>
          <w:b/>
          <w:bCs/>
          <w:color w:val="000000"/>
        </w:rPr>
        <w:t xml:space="preserve"> A kiedy ten rotmistrz pytał, </w:t>
      </w:r>
      <w:r>
        <w:rPr>
          <w:rStyle w:val="Teksttreci4Bezpogrubienia"/>
          <w:b w:val="0"/>
          <w:bCs w:val="0"/>
          <w:color w:val="000000"/>
        </w:rPr>
        <w:t>przecz by mu tę zelżywość czynił</w:t>
      </w:r>
      <w:r>
        <w:rPr>
          <w:rStyle w:val="Teksttreci4"/>
          <w:b/>
          <w:bCs/>
          <w:color w:val="000000"/>
        </w:rPr>
        <w:t xml:space="preserve"> (gdyżem ja — prawi — nie uciekł z bitwy, </w:t>
      </w:r>
      <w:r>
        <w:rPr>
          <w:rStyle w:val="Teksttreci4"/>
          <w:b/>
          <w:bCs/>
          <w:color w:val="000000"/>
          <w:lang w:val="cs-CZ" w:eastAsia="cs-CZ"/>
        </w:rPr>
        <w:t xml:space="preserve">alem </w:t>
      </w:r>
      <w:r>
        <w:rPr>
          <w:rStyle w:val="Teksttreci4"/>
          <w:b/>
          <w:bCs/>
          <w:color w:val="000000"/>
        </w:rPr>
        <w:t>był został dla straży obozu), odpowiedział Africanus: Mierzą mię tacy rotmistrze, co to są zbytnie pilni.</w:t>
      </w:r>
    </w:p>
    <w:p w:rsidR="007F54D1" w:rsidRDefault="007F54D1">
      <w:pPr>
        <w:pStyle w:val="Teksttreci20"/>
        <w:shd w:val="clear" w:color="auto" w:fill="auto"/>
        <w:spacing w:before="0" w:after="19" w:line="260" w:lineRule="exact"/>
        <w:ind w:left="620" w:firstLine="660"/>
      </w:pPr>
      <w:r>
        <w:rPr>
          <w:rStyle w:val="Teksttreci2"/>
          <w:color w:val="000000"/>
        </w:rPr>
        <w:t>Odpowiada jej następujący tekst łaciński:</w:t>
      </w:r>
    </w:p>
    <w:p w:rsidR="007F54D1" w:rsidRPr="00AA0B5A" w:rsidRDefault="007F54D1">
      <w:pPr>
        <w:pStyle w:val="Teksttreci41"/>
        <w:shd w:val="clear" w:color="auto" w:fill="auto"/>
        <w:spacing w:after="142" w:line="264" w:lineRule="exact"/>
        <w:ind w:left="1900" w:firstLine="620"/>
        <w:jc w:val="both"/>
        <w:rPr>
          <w:lang w:val="en-US"/>
        </w:rPr>
      </w:pPr>
      <w:r w:rsidRPr="00AA0B5A">
        <w:rPr>
          <w:rStyle w:val="Teksttreci4"/>
          <w:b/>
          <w:bCs/>
          <w:color w:val="000000"/>
          <w:lang w:val="en-US"/>
        </w:rPr>
        <w:t xml:space="preserve">...ut quom Africanus </w:t>
      </w:r>
      <w:r>
        <w:rPr>
          <w:rStyle w:val="Teksttreci4"/>
          <w:b/>
          <w:bCs/>
          <w:color w:val="000000"/>
          <w:lang w:val="cs-CZ" w:eastAsia="cs-CZ"/>
        </w:rPr>
        <w:t xml:space="preserve">censor </w:t>
      </w:r>
      <w:r w:rsidRPr="00AA0B5A">
        <w:rPr>
          <w:rStyle w:val="Teksttreci4"/>
          <w:b/>
          <w:bCs/>
          <w:color w:val="000000"/>
          <w:lang w:val="en-US"/>
        </w:rPr>
        <w:t xml:space="preserve">tribu </w:t>
      </w:r>
      <w:r>
        <w:rPr>
          <w:rStyle w:val="Teksttreci4"/>
          <w:b/>
          <w:bCs/>
          <w:color w:val="000000"/>
          <w:lang w:val="cs-CZ" w:eastAsia="cs-CZ"/>
        </w:rPr>
        <w:t xml:space="preserve">movebat </w:t>
      </w:r>
      <w:r w:rsidRPr="00AA0B5A">
        <w:rPr>
          <w:rStyle w:val="Teksttreci4"/>
          <w:b/>
          <w:bCs/>
          <w:color w:val="000000"/>
          <w:lang w:val="en-US"/>
        </w:rPr>
        <w:t xml:space="preserve">eum centurionem, </w:t>
      </w:r>
      <w:r>
        <w:rPr>
          <w:rStyle w:val="Teksttreci4"/>
          <w:b/>
          <w:bCs/>
          <w:color w:val="000000"/>
          <w:lang w:val="de-DE" w:eastAsia="de-DE"/>
        </w:rPr>
        <w:t xml:space="preserve">qui </w:t>
      </w:r>
      <w:r>
        <w:rPr>
          <w:rStyle w:val="Teksttreci4Bezpogrubienia"/>
          <w:b w:val="0"/>
          <w:bCs w:val="0"/>
          <w:color w:val="000000"/>
          <w:lang w:val="de-DE" w:eastAsia="de-DE"/>
        </w:rPr>
        <w:t xml:space="preserve">in </w:t>
      </w:r>
      <w:r w:rsidRPr="00AA0B5A">
        <w:rPr>
          <w:rStyle w:val="Teksttreci4Bezpogrubienia"/>
          <w:b w:val="0"/>
          <w:bCs w:val="0"/>
          <w:color w:val="000000"/>
          <w:lang w:val="en-US"/>
        </w:rPr>
        <w:t>Pauli pugna</w:t>
      </w:r>
      <w:r w:rsidRPr="00AA0B5A">
        <w:rPr>
          <w:rStyle w:val="Teksttreci4"/>
          <w:b/>
          <w:bCs/>
          <w:color w:val="000000"/>
          <w:lang w:val="en-US"/>
        </w:rPr>
        <w:t xml:space="preserve"> non adfuerat. Cum ille se custodiae causa diceret </w:t>
      </w:r>
      <w:r>
        <w:rPr>
          <w:rStyle w:val="Teksttreci4"/>
          <w:b/>
          <w:bCs/>
          <w:color w:val="000000"/>
          <w:lang w:val="de-DE" w:eastAsia="de-DE"/>
        </w:rPr>
        <w:t xml:space="preserve">in </w:t>
      </w:r>
      <w:r w:rsidRPr="00AA0B5A">
        <w:rPr>
          <w:rStyle w:val="Teksttreci4"/>
          <w:b/>
          <w:bCs/>
          <w:color w:val="000000"/>
          <w:lang w:val="en-US"/>
        </w:rPr>
        <w:t xml:space="preserve">castris remansisse </w:t>
      </w:r>
      <w:r>
        <w:rPr>
          <w:rStyle w:val="Teksttreci4"/>
          <w:b/>
          <w:bCs/>
          <w:color w:val="000000"/>
          <w:lang w:val="de-DE" w:eastAsia="de-DE"/>
        </w:rPr>
        <w:t xml:space="preserve">quaereretque </w:t>
      </w:r>
      <w:r>
        <w:rPr>
          <w:rStyle w:val="Teksttreci4Bezpogrubienia"/>
          <w:b w:val="0"/>
          <w:bCs w:val="0"/>
          <w:color w:val="000000"/>
          <w:lang w:val="de-DE" w:eastAsia="de-DE"/>
        </w:rPr>
        <w:t xml:space="preserve">cur </w:t>
      </w:r>
      <w:r w:rsidRPr="00AA0B5A">
        <w:rPr>
          <w:rStyle w:val="Teksttreci4Bezpogrubienia"/>
          <w:b w:val="0"/>
          <w:bCs w:val="0"/>
          <w:color w:val="000000"/>
          <w:lang w:val="en-US"/>
        </w:rPr>
        <w:t>ab eo notaretur:</w:t>
      </w:r>
      <w:r w:rsidRPr="00AA0B5A">
        <w:rPr>
          <w:rStyle w:val="Teksttreci4"/>
          <w:b/>
          <w:bCs/>
          <w:color w:val="000000"/>
          <w:lang w:val="en-US"/>
        </w:rPr>
        <w:t xml:space="preserve"> Non amo, </w:t>
      </w:r>
      <w:r>
        <w:rPr>
          <w:rStyle w:val="Teksttreci4"/>
          <w:b/>
          <w:bCs/>
          <w:color w:val="000000"/>
          <w:lang w:val="en-US" w:eastAsia="en-US"/>
        </w:rPr>
        <w:t xml:space="preserve">inquit, </w:t>
      </w:r>
      <w:r w:rsidRPr="00AA0B5A">
        <w:rPr>
          <w:rStyle w:val="Teksttreci4"/>
          <w:b/>
          <w:bCs/>
          <w:color w:val="000000"/>
          <w:lang w:val="en-US"/>
        </w:rPr>
        <w:t>nimium diligentes.</w:t>
      </w:r>
    </w:p>
    <w:p w:rsidR="007F54D1" w:rsidRDefault="007F54D1">
      <w:pPr>
        <w:pStyle w:val="Teksttreci20"/>
        <w:shd w:val="clear" w:color="auto" w:fill="auto"/>
        <w:spacing w:before="0" w:after="0" w:line="312" w:lineRule="exact"/>
        <w:ind w:left="620" w:firstLine="660"/>
        <w:sectPr w:rsidR="007F54D1">
          <w:headerReference w:type="even" r:id="rId20"/>
          <w:headerReference w:type="default" r:id="rId21"/>
          <w:headerReference w:type="first" r:id="rId22"/>
          <w:pgSz w:w="11900" w:h="16840"/>
          <w:pgMar w:top="1597" w:right="1708" w:bottom="1231" w:left="616" w:header="0" w:footer="3" w:gutter="0"/>
          <w:cols w:space="708"/>
          <w:noEndnote/>
          <w:titlePg/>
          <w:docGrid w:linePitch="360"/>
        </w:sectPr>
      </w:pPr>
      <w:r>
        <w:rPr>
          <w:rStyle w:val="Teksttreci2"/>
          <w:color w:val="000000"/>
        </w:rPr>
        <w:t xml:space="preserve">W przytoczonym powyżej przykładzie są dwie interesujące rzeczy. Pierwsza, to brak odpowiednika w tekście łacińskim dla wyrazu </w:t>
      </w:r>
      <w:r>
        <w:rPr>
          <w:rStyle w:val="Teksttreci2Odstpy3pt"/>
          <w:color w:val="000000"/>
        </w:rPr>
        <w:t>zelży</w:t>
      </w:r>
      <w:r>
        <w:rPr>
          <w:rStyle w:val="Teksttreci2Odstpy3pt"/>
          <w:color w:val="000000"/>
        </w:rPr>
        <w:softHyphen/>
        <w:t>wość:</w:t>
      </w:r>
      <w:r>
        <w:rPr>
          <w:rStyle w:val="Teksttreci2"/>
          <w:color w:val="000000"/>
        </w:rPr>
        <w:t xml:space="preserve"> proste sformułowanie łacińskie: </w:t>
      </w:r>
      <w:r>
        <w:rPr>
          <w:rStyle w:val="Teksttreci2Kursywa"/>
          <w:color w:val="000000"/>
        </w:rPr>
        <w:t>cur ab eo notaretur</w:t>
      </w:r>
      <w:r>
        <w:rPr>
          <w:rStyle w:val="Teksttreci2"/>
          <w:color w:val="000000"/>
        </w:rPr>
        <w:t xml:space="preserve"> Górnicki tłumaczy przez: </w:t>
      </w:r>
      <w:r>
        <w:rPr>
          <w:rStyle w:val="Teksttreci2Kursywa"/>
          <w:color w:val="000000"/>
        </w:rPr>
        <w:t>przecz by mu tę zelżywość czynił</w:t>
      </w:r>
      <w:r>
        <w:rPr>
          <w:rStyle w:val="Teksttreci2"/>
          <w:color w:val="000000"/>
        </w:rPr>
        <w:t>.</w:t>
      </w:r>
    </w:p>
    <w:p w:rsidR="007F54D1" w:rsidRDefault="007F54D1">
      <w:pPr>
        <w:pStyle w:val="Teksttreci41"/>
        <w:shd w:val="clear" w:color="auto" w:fill="auto"/>
        <w:spacing w:after="0" w:line="270" w:lineRule="exact"/>
        <w:ind w:left="580" w:right="1380" w:firstLine="560"/>
        <w:jc w:val="both"/>
      </w:pPr>
      <w:r>
        <w:rPr>
          <w:rStyle w:val="Teksttreci4"/>
          <w:b/>
          <w:bCs/>
          <w:color w:val="000000"/>
        </w:rPr>
        <w:lastRenderedPageBreak/>
        <w:t xml:space="preserve">Druga, to przetłumaczenie wyrażenia </w:t>
      </w:r>
      <w:r w:rsidRPr="00AA0B5A">
        <w:rPr>
          <w:rStyle w:val="Teksttreci4Bezpogrubienia"/>
          <w:b w:val="0"/>
          <w:bCs w:val="0"/>
          <w:color w:val="000000"/>
          <w:lang w:eastAsia="en-US"/>
        </w:rPr>
        <w:t xml:space="preserve">in </w:t>
      </w:r>
      <w:r>
        <w:rPr>
          <w:rStyle w:val="Teksttreci4Bezpogrubienia"/>
          <w:b w:val="0"/>
          <w:bCs w:val="0"/>
          <w:color w:val="000000"/>
        </w:rPr>
        <w:t>Pauli pugna</w:t>
      </w:r>
      <w:r>
        <w:rPr>
          <w:rStyle w:val="Teksttreci4"/>
          <w:b/>
          <w:bCs/>
          <w:color w:val="000000"/>
        </w:rPr>
        <w:t xml:space="preserve"> przez </w:t>
      </w:r>
      <w:r>
        <w:rPr>
          <w:rStyle w:val="Teksttreci4Bezpogrubienia"/>
          <w:b w:val="0"/>
          <w:bCs w:val="0"/>
          <w:color w:val="000000"/>
        </w:rPr>
        <w:t>w bi</w:t>
      </w:r>
      <w:r>
        <w:rPr>
          <w:rStyle w:val="Teksttreci4Bezpogrubienia"/>
          <w:b w:val="0"/>
          <w:bCs w:val="0"/>
          <w:color w:val="000000"/>
        </w:rPr>
        <w:softHyphen/>
        <w:t>twie</w:t>
      </w:r>
      <w:r>
        <w:rPr>
          <w:rStyle w:val="Teksttreci4"/>
          <w:b/>
          <w:bCs/>
          <w:color w:val="000000"/>
        </w:rPr>
        <w:t xml:space="preserve">, która była </w:t>
      </w:r>
      <w:r>
        <w:rPr>
          <w:rStyle w:val="Teksttreci4Bezpogrubienia"/>
          <w:b w:val="0"/>
          <w:bCs w:val="0"/>
          <w:color w:val="000000"/>
        </w:rPr>
        <w:t>pod hetmaństwem Pawła Emilia.</w:t>
      </w:r>
    </w:p>
    <w:p w:rsidR="007F54D1" w:rsidRDefault="007F54D1">
      <w:pPr>
        <w:pStyle w:val="Teksttreci41"/>
        <w:shd w:val="clear" w:color="auto" w:fill="auto"/>
        <w:spacing w:after="0" w:line="270" w:lineRule="exact"/>
        <w:ind w:left="580" w:right="1380" w:firstLine="560"/>
        <w:jc w:val="both"/>
      </w:pPr>
      <w:r>
        <w:rPr>
          <w:rStyle w:val="Teksttreci4"/>
          <w:b/>
          <w:bCs/>
          <w:color w:val="000000"/>
        </w:rPr>
        <w:t>Jest rzeczą oczywistą, że o ile w pierwszym wypadku tekst polski mógł być zwykłym tłumaczeniem łacińskiego, o tyle w drugim stylizacja łacińska musiała być zastąpiona przez jakąś inną konstrukcję polską. Do dziś najczęściej mówimy o bitwie pod czyimś dowództwem, albo o bitwie, którą ktoś dowodził. W przytoczonym wyżej tekście Górnicki miał także do wyboru oba możliwe sformułowania i wybrał oczywiście to, w którego skład wchodziła nazwa abstrakcyjna.</w:t>
      </w:r>
    </w:p>
    <w:p w:rsidR="007F54D1" w:rsidRDefault="007F54D1">
      <w:pPr>
        <w:pStyle w:val="Teksttreci41"/>
        <w:shd w:val="clear" w:color="auto" w:fill="auto"/>
        <w:spacing w:after="154" w:line="270" w:lineRule="exact"/>
        <w:ind w:left="580" w:firstLine="560"/>
        <w:jc w:val="both"/>
      </w:pPr>
      <w:r>
        <w:rPr>
          <w:rStyle w:val="Teksttreci4"/>
          <w:b/>
          <w:bCs/>
          <w:color w:val="000000"/>
        </w:rPr>
        <w:t>A oto następny przykład.</w:t>
      </w:r>
    </w:p>
    <w:p w:rsidR="007F54D1" w:rsidRDefault="007F54D1">
      <w:pPr>
        <w:pStyle w:val="Teksttreci41"/>
        <w:shd w:val="clear" w:color="auto" w:fill="auto"/>
        <w:spacing w:after="0" w:line="228" w:lineRule="exact"/>
        <w:ind w:left="580" w:firstLine="560"/>
        <w:jc w:val="both"/>
      </w:pPr>
      <w:r>
        <w:rPr>
          <w:rStyle w:val="Teksttreci4"/>
          <w:b/>
          <w:bCs/>
          <w:color w:val="000000"/>
        </w:rPr>
        <w:t xml:space="preserve">U Cicerona w „De </w:t>
      </w:r>
      <w:r>
        <w:rPr>
          <w:rStyle w:val="Teksttreci4"/>
          <w:b/>
          <w:bCs/>
          <w:color w:val="000000"/>
          <w:lang w:val="cs-CZ" w:eastAsia="cs-CZ"/>
        </w:rPr>
        <w:t xml:space="preserve">Oratore” </w:t>
      </w:r>
      <w:r>
        <w:rPr>
          <w:rStyle w:val="Teksttreci4"/>
          <w:b/>
          <w:bCs/>
          <w:color w:val="000000"/>
        </w:rPr>
        <w:t>czytamy:</w:t>
      </w:r>
    </w:p>
    <w:p w:rsidR="007F54D1" w:rsidRDefault="007F54D1">
      <w:pPr>
        <w:pStyle w:val="Teksttreci60"/>
        <w:shd w:val="clear" w:color="auto" w:fill="auto"/>
        <w:spacing w:before="0" w:after="125" w:line="228" w:lineRule="exact"/>
        <w:ind w:left="1640" w:right="1380" w:firstLine="560"/>
        <w:jc w:val="both"/>
      </w:pPr>
      <w:r w:rsidRPr="00AA0B5A">
        <w:rPr>
          <w:rStyle w:val="Teksttreci6"/>
          <w:color w:val="000000"/>
          <w:lang w:val="en-US"/>
        </w:rPr>
        <w:t xml:space="preserve">...ut </w:t>
      </w:r>
      <w:r>
        <w:rPr>
          <w:rStyle w:val="Teksttreci6"/>
          <w:color w:val="000000"/>
          <w:lang w:val="en-US" w:eastAsia="en-US"/>
        </w:rPr>
        <w:t xml:space="preserve">Salinatori Maximus, </w:t>
      </w:r>
      <w:r>
        <w:rPr>
          <w:rStyle w:val="Teksttreci6"/>
          <w:color w:val="000000"/>
          <w:lang w:val="de-DE" w:eastAsia="de-DE"/>
        </w:rPr>
        <w:t xml:space="preserve">quom </w:t>
      </w:r>
      <w:r w:rsidRPr="00AA0B5A">
        <w:rPr>
          <w:rStyle w:val="Teksttreci6"/>
          <w:color w:val="000000"/>
          <w:lang w:val="en-US"/>
        </w:rPr>
        <w:t xml:space="preserve">Tarento amisso arcem </w:t>
      </w:r>
      <w:r>
        <w:rPr>
          <w:rStyle w:val="Teksttreci6"/>
          <w:color w:val="000000"/>
          <w:lang w:val="de-DE" w:eastAsia="de-DE"/>
        </w:rPr>
        <w:t xml:space="preserve">tamen </w:t>
      </w:r>
      <w:r w:rsidRPr="00AA0B5A">
        <w:rPr>
          <w:rStyle w:val="Teksttreci6"/>
          <w:color w:val="000000"/>
          <w:lang w:val="en-US"/>
        </w:rPr>
        <w:t xml:space="preserve">ille </w:t>
      </w:r>
      <w:r>
        <w:rPr>
          <w:rStyle w:val="Teksttreci6"/>
          <w:color w:val="000000"/>
          <w:lang w:val="de-DE" w:eastAsia="de-DE"/>
        </w:rPr>
        <w:t xml:space="preserve">eius </w:t>
      </w:r>
      <w:r w:rsidRPr="00AA0B5A">
        <w:rPr>
          <w:rStyle w:val="Teksttreci6"/>
          <w:color w:val="000000"/>
          <w:lang w:val="en-US"/>
        </w:rPr>
        <w:t xml:space="preserve">retinuisset </w:t>
      </w:r>
      <w:r>
        <w:rPr>
          <w:rStyle w:val="Teksttreci6"/>
          <w:color w:val="000000"/>
          <w:lang w:val="en-US" w:eastAsia="en-US"/>
        </w:rPr>
        <w:t xml:space="preserve">muitaque ex </w:t>
      </w:r>
      <w:r w:rsidRPr="00AA0B5A">
        <w:rPr>
          <w:rStyle w:val="Teksttreci6"/>
          <w:color w:val="000000"/>
          <w:lang w:val="en-US"/>
        </w:rPr>
        <w:t xml:space="preserve">ea proelia </w:t>
      </w:r>
      <w:r>
        <w:rPr>
          <w:rStyle w:val="Teksttreci6"/>
          <w:color w:val="000000"/>
          <w:lang w:val="en-US" w:eastAsia="en-US"/>
        </w:rPr>
        <w:t xml:space="preserve">praeclara </w:t>
      </w:r>
      <w:r w:rsidRPr="00AA0B5A">
        <w:rPr>
          <w:rStyle w:val="Teksttreci6"/>
          <w:color w:val="000000"/>
          <w:lang w:val="en-US"/>
        </w:rPr>
        <w:t xml:space="preserve">fecisset, </w:t>
      </w:r>
      <w:r>
        <w:rPr>
          <w:rStyle w:val="Teksttreci6"/>
          <w:color w:val="000000"/>
          <w:lang w:val="en-US" w:eastAsia="en-US"/>
        </w:rPr>
        <w:t xml:space="preserve">quom aliquot post </w:t>
      </w:r>
      <w:r w:rsidRPr="00AA0B5A">
        <w:rPr>
          <w:rStyle w:val="Teksttreci6"/>
          <w:color w:val="000000"/>
          <w:lang w:val="en-US"/>
        </w:rPr>
        <w:t xml:space="preserve">annis </w:t>
      </w:r>
      <w:r>
        <w:rPr>
          <w:rStyle w:val="Teksttreci6"/>
          <w:color w:val="000000"/>
          <w:lang w:val="en-US" w:eastAsia="en-US"/>
        </w:rPr>
        <w:t xml:space="preserve">Maximus id opidum recepisset rogaretque eum Salinator, </w:t>
      </w:r>
      <w:r>
        <w:rPr>
          <w:rStyle w:val="Teksttreci6Kursywa"/>
          <w:color w:val="000000"/>
          <w:lang w:val="en-US" w:eastAsia="en-US"/>
        </w:rPr>
        <w:t>ut meminisset</w:t>
      </w:r>
      <w:r>
        <w:rPr>
          <w:rStyle w:val="Teksttreci6"/>
          <w:color w:val="000000"/>
          <w:lang w:val="en-US" w:eastAsia="en-US"/>
        </w:rPr>
        <w:t xml:space="preserve"> opera sua </w:t>
      </w:r>
      <w:r>
        <w:rPr>
          <w:rStyle w:val="Teksttreci6"/>
          <w:color w:val="000000"/>
          <w:lang w:val="cs-CZ" w:eastAsia="cs-CZ"/>
        </w:rPr>
        <w:t xml:space="preserve">se </w:t>
      </w:r>
      <w:r>
        <w:rPr>
          <w:rStyle w:val="Teksttreci6"/>
          <w:color w:val="000000"/>
          <w:lang w:val="en-US" w:eastAsia="en-US"/>
        </w:rPr>
        <w:t xml:space="preserve">Tarentum recepisse. </w:t>
      </w:r>
      <w:r>
        <w:rPr>
          <w:rStyle w:val="Teksttreci6"/>
          <w:color w:val="000000"/>
          <w:lang w:val="de-DE" w:eastAsia="de-DE"/>
        </w:rPr>
        <w:t xml:space="preserve">(De </w:t>
      </w:r>
      <w:r>
        <w:rPr>
          <w:rStyle w:val="Teksttreci6"/>
          <w:color w:val="000000"/>
          <w:lang w:val="cs-CZ" w:eastAsia="cs-CZ"/>
        </w:rPr>
        <w:t xml:space="preserve">Oratore </w:t>
      </w:r>
      <w:r w:rsidRPr="00AA0B5A">
        <w:rPr>
          <w:rStyle w:val="Teksttreci6"/>
          <w:color w:val="000000"/>
          <w:lang w:eastAsia="en-US"/>
        </w:rPr>
        <w:t>II, 273).</w:t>
      </w:r>
    </w:p>
    <w:p w:rsidR="007F54D1" w:rsidRDefault="007F54D1">
      <w:pPr>
        <w:pStyle w:val="Teksttreci41"/>
        <w:shd w:val="clear" w:color="auto" w:fill="auto"/>
        <w:spacing w:after="0" w:line="222" w:lineRule="exact"/>
        <w:ind w:left="580" w:firstLine="560"/>
        <w:jc w:val="both"/>
      </w:pPr>
      <w:r>
        <w:rPr>
          <w:rStyle w:val="Teksttreci4"/>
          <w:b/>
          <w:bCs/>
          <w:color w:val="000000"/>
        </w:rPr>
        <w:t>Górnicki tłumaczy to następująco:</w:t>
      </w:r>
    </w:p>
    <w:p w:rsidR="007F54D1" w:rsidRDefault="007F54D1">
      <w:pPr>
        <w:pStyle w:val="Teksttreci60"/>
        <w:shd w:val="clear" w:color="auto" w:fill="auto"/>
        <w:spacing w:before="0" w:after="86" w:line="222" w:lineRule="exact"/>
        <w:ind w:left="1640" w:right="1380" w:firstLine="560"/>
        <w:jc w:val="both"/>
      </w:pPr>
      <w:r>
        <w:rPr>
          <w:rStyle w:val="Teksttreci6"/>
          <w:color w:val="000000"/>
        </w:rPr>
        <w:t xml:space="preserve">Jako Fabius </w:t>
      </w:r>
      <w:r w:rsidRPr="00AA0B5A">
        <w:rPr>
          <w:rStyle w:val="Teksttreci6"/>
          <w:color w:val="000000"/>
          <w:lang w:eastAsia="en-US"/>
        </w:rPr>
        <w:t xml:space="preserve">Maximus </w:t>
      </w:r>
      <w:r>
        <w:rPr>
          <w:rStyle w:val="Teksttreci6"/>
          <w:color w:val="000000"/>
        </w:rPr>
        <w:t xml:space="preserve">gdy wziął Tarentum miasto, </w:t>
      </w:r>
      <w:r w:rsidRPr="00AA0B5A">
        <w:rPr>
          <w:rStyle w:val="Teksttreci6"/>
          <w:color w:val="000000"/>
          <w:lang w:eastAsia="en-US"/>
        </w:rPr>
        <w:t xml:space="preserve">a Livius </w:t>
      </w:r>
      <w:r>
        <w:rPr>
          <w:rStyle w:val="Teksttreci6"/>
          <w:color w:val="000000"/>
        </w:rPr>
        <w:t>Sali</w:t>
      </w:r>
      <w:r>
        <w:rPr>
          <w:rStyle w:val="Teksttreci6"/>
          <w:color w:val="000000"/>
        </w:rPr>
        <w:softHyphen/>
        <w:t xml:space="preserve">nator (który je był kilka lat przedtem utracił ale zamek był odzierżał i z niego wielkie posługi czynił) prosił go, </w:t>
      </w:r>
      <w:r>
        <w:rPr>
          <w:rStyle w:val="Teksttreci6Kursywa"/>
          <w:color w:val="000000"/>
        </w:rPr>
        <w:t>aby miał baczenie na to,</w:t>
      </w:r>
      <w:r>
        <w:rPr>
          <w:rStyle w:val="Teksttreci6"/>
          <w:color w:val="000000"/>
        </w:rPr>
        <w:t xml:space="preserve"> że wżdy jego sprawą miasta Tarentum dostał — odpowiedział </w:t>
      </w:r>
      <w:r w:rsidRPr="00AA0B5A">
        <w:rPr>
          <w:rStyle w:val="Teksttreci6"/>
          <w:color w:val="000000"/>
          <w:lang w:eastAsia="en-US"/>
        </w:rPr>
        <w:t>Maximus:.</w:t>
      </w:r>
    </w:p>
    <w:p w:rsidR="007F54D1" w:rsidRDefault="007F54D1">
      <w:pPr>
        <w:pStyle w:val="Teksttreci41"/>
        <w:shd w:val="clear" w:color="auto" w:fill="auto"/>
        <w:spacing w:after="0" w:line="264" w:lineRule="exact"/>
        <w:ind w:left="580" w:right="1380" w:firstLine="560"/>
        <w:jc w:val="both"/>
      </w:pPr>
      <w:r>
        <w:rPr>
          <w:rStyle w:val="Teksttreci4"/>
          <w:b/>
          <w:bCs/>
          <w:color w:val="000000"/>
        </w:rPr>
        <w:t xml:space="preserve">I znów łacińskiemu zwrotowi </w:t>
      </w:r>
      <w:r>
        <w:rPr>
          <w:rStyle w:val="Teksttreci4Bezpogrubienia"/>
          <w:b w:val="0"/>
          <w:bCs w:val="0"/>
          <w:color w:val="000000"/>
        </w:rPr>
        <w:t>ut meminisset</w:t>
      </w:r>
      <w:r>
        <w:rPr>
          <w:rStyle w:val="Teksttreci4"/>
          <w:b/>
          <w:bCs/>
          <w:color w:val="000000"/>
        </w:rPr>
        <w:t xml:space="preserve"> odpowiada w polskim tłumaczeniu </w:t>
      </w:r>
      <w:r>
        <w:rPr>
          <w:rStyle w:val="Teksttreci4Bezpogrubienia"/>
          <w:b w:val="0"/>
          <w:bCs w:val="0"/>
          <w:color w:val="000000"/>
        </w:rPr>
        <w:t>aby miał baczenie na to,</w:t>
      </w:r>
      <w:r>
        <w:rPr>
          <w:rStyle w:val="Teksttreci4"/>
          <w:b/>
          <w:bCs/>
          <w:color w:val="000000"/>
        </w:rPr>
        <w:t xml:space="preserve"> co proste sformułowanie Cicerona nie tylko trochę komplikuje, ale jednocześnie czyni je przez wprowa</w:t>
      </w:r>
      <w:r>
        <w:rPr>
          <w:rStyle w:val="Teksttreci4"/>
          <w:b/>
          <w:bCs/>
          <w:color w:val="000000"/>
        </w:rPr>
        <w:softHyphen/>
        <w:t xml:space="preserve">dzenie wyrazu </w:t>
      </w:r>
      <w:r>
        <w:rPr>
          <w:rStyle w:val="Teksttreci4Bezpogrubienia"/>
          <w:b w:val="0"/>
          <w:bCs w:val="0"/>
          <w:color w:val="000000"/>
        </w:rPr>
        <w:t>baczenie</w:t>
      </w:r>
      <w:r>
        <w:rPr>
          <w:rStyle w:val="Teksttreci4"/>
          <w:b/>
          <w:bCs/>
          <w:color w:val="000000"/>
        </w:rPr>
        <w:t xml:space="preserve"> bardziej literackim, mniej potocznym.</w:t>
      </w:r>
    </w:p>
    <w:p w:rsidR="007F54D1" w:rsidRDefault="007F54D1">
      <w:pPr>
        <w:pStyle w:val="Teksttreci41"/>
        <w:shd w:val="clear" w:color="auto" w:fill="auto"/>
        <w:spacing w:after="0" w:line="264" w:lineRule="exact"/>
        <w:ind w:left="580" w:right="1380" w:firstLine="560"/>
        <w:jc w:val="both"/>
      </w:pPr>
      <w:r>
        <w:rPr>
          <w:rStyle w:val="Teksttreci4"/>
          <w:b/>
          <w:bCs/>
          <w:color w:val="000000"/>
        </w:rPr>
        <w:t>Podobnie rzecz się ma i w trzecim z kolei zestawieniu. Zdaniu ła</w:t>
      </w:r>
      <w:r>
        <w:rPr>
          <w:rStyle w:val="Teksttreci4"/>
          <w:b/>
          <w:bCs/>
          <w:color w:val="000000"/>
        </w:rPr>
        <w:softHyphen/>
        <w:t>cińskiemu</w:t>
      </w:r>
    </w:p>
    <w:p w:rsidR="007F54D1" w:rsidRDefault="007F54D1">
      <w:pPr>
        <w:pStyle w:val="Teksttreci60"/>
        <w:shd w:val="clear" w:color="auto" w:fill="auto"/>
        <w:spacing w:before="0" w:after="60" w:line="222" w:lineRule="exact"/>
        <w:ind w:left="1640" w:right="1380" w:firstLine="560"/>
        <w:jc w:val="both"/>
      </w:pPr>
      <w:r>
        <w:rPr>
          <w:rStyle w:val="Teksttreci6"/>
          <w:color w:val="000000"/>
        </w:rPr>
        <w:t xml:space="preserve">...ut ille </w:t>
      </w:r>
      <w:r w:rsidRPr="00AA0B5A">
        <w:rPr>
          <w:rStyle w:val="Teksttreci6"/>
          <w:color w:val="000000"/>
          <w:lang w:eastAsia="en-US"/>
        </w:rPr>
        <w:t xml:space="preserve">Siculus, cui praetor </w:t>
      </w:r>
      <w:r>
        <w:rPr>
          <w:rStyle w:val="Teksttreci6"/>
          <w:color w:val="000000"/>
        </w:rPr>
        <w:t xml:space="preserve">Scipio </w:t>
      </w:r>
      <w:r>
        <w:rPr>
          <w:rStyle w:val="Teksttreci6"/>
          <w:color w:val="000000"/>
          <w:lang w:val="cs-CZ" w:eastAsia="cs-CZ"/>
        </w:rPr>
        <w:t xml:space="preserve">patronum </w:t>
      </w:r>
      <w:r w:rsidRPr="00AA0B5A">
        <w:rPr>
          <w:rStyle w:val="Teksttreci6"/>
          <w:color w:val="000000"/>
          <w:lang w:eastAsia="en-US"/>
        </w:rPr>
        <w:t xml:space="preserve">causae </w:t>
      </w:r>
      <w:r>
        <w:rPr>
          <w:rStyle w:val="Teksttreci6"/>
          <w:color w:val="000000"/>
          <w:lang w:val="de-DE" w:eastAsia="de-DE"/>
        </w:rPr>
        <w:t xml:space="preserve">dabat </w:t>
      </w:r>
      <w:r>
        <w:rPr>
          <w:rStyle w:val="Teksttreci6"/>
          <w:color w:val="000000"/>
        </w:rPr>
        <w:t xml:space="preserve">hospitem suum, </w:t>
      </w:r>
      <w:r>
        <w:rPr>
          <w:rStyle w:val="Teksttreci6Kursywa"/>
          <w:color w:val="000000"/>
        </w:rPr>
        <w:t xml:space="preserve">kominem </w:t>
      </w:r>
      <w:r>
        <w:rPr>
          <w:rStyle w:val="Teksttreci6Kursywa"/>
          <w:color w:val="000000"/>
          <w:lang w:val="cs-CZ" w:eastAsia="cs-CZ"/>
        </w:rPr>
        <w:t xml:space="preserve">nobilem sed </w:t>
      </w:r>
      <w:r>
        <w:rPr>
          <w:rStyle w:val="Teksttreci6Kursywa"/>
          <w:color w:val="000000"/>
        </w:rPr>
        <w:t>admodum stultum:</w:t>
      </w:r>
      <w:r>
        <w:rPr>
          <w:rStyle w:val="Teksttreci6"/>
          <w:color w:val="000000"/>
        </w:rPr>
        <w:t xml:space="preserve"> </w:t>
      </w:r>
      <w:r w:rsidRPr="00AA0B5A">
        <w:rPr>
          <w:rStyle w:val="Teksttreci6"/>
          <w:color w:val="000000"/>
          <w:lang w:eastAsia="en-US"/>
        </w:rPr>
        <w:t xml:space="preserve">Quaeso, inquit, praetor, adversario meo da istum </w:t>
      </w:r>
      <w:r>
        <w:rPr>
          <w:rStyle w:val="Teksttreci6"/>
          <w:color w:val="000000"/>
          <w:lang w:val="cs-CZ" w:eastAsia="cs-CZ"/>
        </w:rPr>
        <w:t xml:space="preserve">patronum, </w:t>
      </w:r>
      <w:r w:rsidRPr="00AA0B5A">
        <w:rPr>
          <w:rStyle w:val="Teksttreci6"/>
          <w:color w:val="000000"/>
          <w:lang w:eastAsia="en-US"/>
        </w:rPr>
        <w:t xml:space="preserve">deinde </w:t>
      </w:r>
      <w:r>
        <w:rPr>
          <w:rStyle w:val="Teksttreci6"/>
          <w:color w:val="000000"/>
          <w:lang w:val="de-DE" w:eastAsia="de-DE"/>
        </w:rPr>
        <w:t xml:space="preserve">mihi neminem </w:t>
      </w:r>
      <w:r w:rsidRPr="00AA0B5A">
        <w:rPr>
          <w:rStyle w:val="Teksttreci6"/>
          <w:color w:val="000000"/>
          <w:lang w:eastAsia="en-US"/>
        </w:rPr>
        <w:t>dederis.</w:t>
      </w:r>
    </w:p>
    <w:p w:rsidR="007F54D1" w:rsidRDefault="007F54D1">
      <w:pPr>
        <w:pStyle w:val="Teksttreci41"/>
        <w:shd w:val="clear" w:color="auto" w:fill="auto"/>
        <w:spacing w:after="0" w:line="222" w:lineRule="exact"/>
        <w:ind w:left="580" w:firstLine="0"/>
        <w:jc w:val="left"/>
      </w:pPr>
      <w:r>
        <w:rPr>
          <w:rStyle w:val="Teksttreci4"/>
          <w:b/>
          <w:bCs/>
          <w:color w:val="000000"/>
        </w:rPr>
        <w:t>odpowiada takie tłumaczenie w „Dworzaninie”</w:t>
      </w:r>
    </w:p>
    <w:p w:rsidR="007F54D1" w:rsidRDefault="007F54D1">
      <w:pPr>
        <w:pStyle w:val="Teksttreci60"/>
        <w:shd w:val="clear" w:color="auto" w:fill="auto"/>
        <w:spacing w:before="0" w:after="82" w:line="222" w:lineRule="exact"/>
        <w:ind w:left="1640" w:right="1380" w:firstLine="560"/>
        <w:jc w:val="both"/>
      </w:pPr>
      <w:r>
        <w:rPr>
          <w:rStyle w:val="Teksttreci6"/>
          <w:color w:val="000000"/>
        </w:rPr>
        <w:t xml:space="preserve">Jako u sądu ziemianin jeden prosił o prokuratora, powiedając, iż za pieniądze dostać go nie mógł, a rzecz iż była wielka, nie chciał jej sam sprawować. Owa sąd dał mu jakiegoś prokuratora, </w:t>
      </w:r>
      <w:r>
        <w:rPr>
          <w:rStyle w:val="Teksttreci6Kursywa"/>
          <w:color w:val="000000"/>
        </w:rPr>
        <w:t>którego nikczemności iż on ziemianin był dobrze świadom,</w:t>
      </w:r>
      <w:r>
        <w:rPr>
          <w:rStyle w:val="Teksttreci6"/>
          <w:color w:val="000000"/>
        </w:rPr>
        <w:t xml:space="preserve"> rzekł do tych, co na sądzie siedzieli: Proszę, moi łaskawi panowie, dajcie W. M. tego prokuratora mojej przeciwnej stronie, a mnie abo inego dajcie, abo już tak wolę bez niego.</w:t>
      </w:r>
    </w:p>
    <w:p w:rsidR="007F54D1" w:rsidRDefault="007F54D1">
      <w:pPr>
        <w:pStyle w:val="Teksttreci41"/>
        <w:shd w:val="clear" w:color="auto" w:fill="auto"/>
        <w:spacing w:after="0" w:line="270" w:lineRule="exact"/>
        <w:ind w:left="580" w:right="1380" w:firstLine="560"/>
        <w:jc w:val="both"/>
        <w:sectPr w:rsidR="007F54D1">
          <w:pgSz w:w="11900" w:h="16840"/>
          <w:pgMar w:top="2776" w:right="1186" w:bottom="2524" w:left="1138" w:header="0" w:footer="3" w:gutter="0"/>
          <w:cols w:space="708"/>
          <w:noEndnote/>
          <w:docGrid w:linePitch="360"/>
        </w:sectPr>
      </w:pPr>
      <w:r>
        <w:rPr>
          <w:rStyle w:val="Teksttreci4"/>
          <w:b/>
          <w:bCs/>
          <w:color w:val="000000"/>
        </w:rPr>
        <w:t xml:space="preserve">Oczywiście wyraz </w:t>
      </w:r>
      <w:r>
        <w:rPr>
          <w:rStyle w:val="Teksttreci4Bezpogrubienia"/>
          <w:b w:val="0"/>
          <w:bCs w:val="0"/>
          <w:color w:val="000000"/>
        </w:rPr>
        <w:t>nikczemność</w:t>
      </w:r>
      <w:r>
        <w:rPr>
          <w:rStyle w:val="Teksttreci4"/>
          <w:b/>
          <w:bCs/>
          <w:color w:val="000000"/>
        </w:rPr>
        <w:t xml:space="preserve"> w powyższym cytacie jest jeszcze formacją nie zleksykalizowaną i znaczy «bycie ni </w:t>
      </w:r>
      <w:r>
        <w:rPr>
          <w:rStyle w:val="Teksttreci4"/>
          <w:b/>
          <w:bCs/>
          <w:color w:val="000000"/>
          <w:lang w:val="ru-RU" w:eastAsia="ru-RU"/>
        </w:rPr>
        <w:t xml:space="preserve">к </w:t>
      </w:r>
      <w:r>
        <w:rPr>
          <w:rStyle w:val="Teksttreci4"/>
          <w:b/>
          <w:bCs/>
          <w:color w:val="000000"/>
        </w:rPr>
        <w:t xml:space="preserve">czemu» «bycie do niczego». Górnicki użył go w „Dworzaninie” kilka razy w różnych odcieniach znaczeniowych — np. jako «prostactwo», «tchórzliwość». W powyższym cytacie jest on synonimem nieprzydatności, nieporadności, głupoty. W oryginale łacińskim odpowiada mu przymiotnik </w:t>
      </w:r>
      <w:r>
        <w:rPr>
          <w:rStyle w:val="Teksttreci4Bezpogrubienia"/>
          <w:b w:val="0"/>
          <w:bCs w:val="0"/>
          <w:color w:val="000000"/>
        </w:rPr>
        <w:t>stultus.</w:t>
      </w:r>
    </w:p>
    <w:p w:rsidR="007F54D1" w:rsidRDefault="007F54D1">
      <w:pPr>
        <w:pStyle w:val="Teksttreci20"/>
        <w:shd w:val="clear" w:color="auto" w:fill="auto"/>
        <w:spacing w:before="0" w:after="31" w:line="260" w:lineRule="exact"/>
        <w:ind w:left="560" w:firstLine="660"/>
      </w:pPr>
      <w:r>
        <w:rPr>
          <w:rStyle w:val="Teksttreci2"/>
          <w:color w:val="000000"/>
        </w:rPr>
        <w:lastRenderedPageBreak/>
        <w:t>I wreszcie ostatni z wybranych przykładów:</w:t>
      </w:r>
    </w:p>
    <w:p w:rsidR="007F54D1" w:rsidRPr="00AA0B5A" w:rsidRDefault="007F54D1">
      <w:pPr>
        <w:pStyle w:val="Teksttreci20"/>
        <w:shd w:val="clear" w:color="auto" w:fill="auto"/>
        <w:spacing w:before="0" w:after="0" w:line="264" w:lineRule="exact"/>
        <w:ind w:left="560" w:firstLine="660"/>
        <w:rPr>
          <w:lang w:val="en-US"/>
        </w:rPr>
      </w:pPr>
      <w:r w:rsidRPr="00AA0B5A">
        <w:rPr>
          <w:rStyle w:val="Teksttreci2"/>
          <w:color w:val="000000"/>
          <w:lang w:val="en-US"/>
        </w:rPr>
        <w:t>Cicero:</w:t>
      </w:r>
    </w:p>
    <w:p w:rsidR="007F54D1" w:rsidRDefault="007F54D1">
      <w:pPr>
        <w:pStyle w:val="Teksttreci41"/>
        <w:shd w:val="clear" w:color="auto" w:fill="auto"/>
        <w:spacing w:after="245" w:line="264" w:lineRule="exact"/>
        <w:ind w:left="1840" w:firstLine="620"/>
        <w:jc w:val="both"/>
      </w:pPr>
      <w:r>
        <w:rPr>
          <w:rStyle w:val="Teksttreci4"/>
          <w:b/>
          <w:bCs/>
          <w:color w:val="000000"/>
          <w:lang w:val="en-US" w:eastAsia="en-US"/>
        </w:rPr>
        <w:t xml:space="preserve">Bene Pericles, quum </w:t>
      </w:r>
      <w:r w:rsidRPr="00AA0B5A">
        <w:rPr>
          <w:rStyle w:val="Teksttreci4"/>
          <w:b/>
          <w:bCs/>
          <w:color w:val="000000"/>
          <w:lang w:val="en-US"/>
        </w:rPr>
        <w:t xml:space="preserve">haberet collegam </w:t>
      </w:r>
      <w:r>
        <w:rPr>
          <w:rStyle w:val="Teksttreci4"/>
          <w:b/>
          <w:bCs/>
          <w:color w:val="000000"/>
          <w:lang w:val="en-US" w:eastAsia="en-US"/>
        </w:rPr>
        <w:t xml:space="preserve">in </w:t>
      </w:r>
      <w:r w:rsidRPr="00AA0B5A">
        <w:rPr>
          <w:rStyle w:val="Teksttreci4"/>
          <w:b/>
          <w:bCs/>
          <w:color w:val="000000"/>
          <w:lang w:val="en-US"/>
        </w:rPr>
        <w:t xml:space="preserve">praetura Sophoclem poetam, </w:t>
      </w:r>
      <w:r>
        <w:rPr>
          <w:rStyle w:val="Teksttreci4"/>
          <w:b/>
          <w:bCs/>
          <w:color w:val="000000"/>
          <w:lang w:val="de-DE" w:eastAsia="de-DE"/>
        </w:rPr>
        <w:t xml:space="preserve">hique </w:t>
      </w:r>
      <w:r w:rsidRPr="00AA0B5A">
        <w:rPr>
          <w:rStyle w:val="Teksttreci4"/>
          <w:b/>
          <w:bCs/>
          <w:color w:val="000000"/>
          <w:lang w:val="en-US"/>
        </w:rPr>
        <w:t xml:space="preserve">de communi </w:t>
      </w:r>
      <w:r>
        <w:rPr>
          <w:rStyle w:val="Teksttreci4"/>
          <w:b/>
          <w:bCs/>
          <w:color w:val="000000"/>
          <w:lang w:val="en-US" w:eastAsia="en-US"/>
        </w:rPr>
        <w:t xml:space="preserve">officio convenissent, </w:t>
      </w:r>
      <w:r w:rsidRPr="00AA0B5A">
        <w:rPr>
          <w:rStyle w:val="Teksttreci4"/>
          <w:b/>
          <w:bCs/>
          <w:color w:val="000000"/>
          <w:lang w:val="en-US"/>
        </w:rPr>
        <w:t xml:space="preserve">et casu </w:t>
      </w:r>
      <w:r w:rsidRPr="00AA0B5A">
        <w:rPr>
          <w:rStyle w:val="Teksttreci4Bezpogrubienia"/>
          <w:b w:val="0"/>
          <w:bCs w:val="0"/>
          <w:color w:val="000000"/>
          <w:lang w:val="en-US"/>
        </w:rPr>
        <w:t xml:space="preserve">formosus puer </w:t>
      </w:r>
      <w:r>
        <w:rPr>
          <w:rStyle w:val="Teksttreci4"/>
          <w:b/>
          <w:bCs/>
          <w:color w:val="000000"/>
          <w:lang w:val="en-US" w:eastAsia="en-US"/>
        </w:rPr>
        <w:t xml:space="preserve">praeteriret, dixissetque Sophocles, </w:t>
      </w:r>
      <w:r w:rsidRPr="00AA0B5A">
        <w:rPr>
          <w:rStyle w:val="Teksttreci4"/>
          <w:b/>
          <w:bCs/>
          <w:color w:val="000000"/>
          <w:lang w:val="en-US"/>
        </w:rPr>
        <w:t xml:space="preserve">O puerum pulchrum, Pericle! At enim praetorem, Sophocle, decet </w:t>
      </w:r>
      <w:r>
        <w:rPr>
          <w:rStyle w:val="Teksttreci4"/>
          <w:b/>
          <w:bCs/>
          <w:color w:val="000000"/>
          <w:lang w:val="en-US" w:eastAsia="en-US"/>
        </w:rPr>
        <w:t xml:space="preserve">non solum </w:t>
      </w:r>
      <w:r w:rsidRPr="00AA0B5A">
        <w:rPr>
          <w:rStyle w:val="Teksttreci4"/>
          <w:b/>
          <w:bCs/>
          <w:color w:val="000000"/>
          <w:lang w:val="en-US"/>
        </w:rPr>
        <w:t xml:space="preserve">manus, sed etiam oculos </w:t>
      </w:r>
      <w:r>
        <w:rPr>
          <w:rStyle w:val="Teksttreci4"/>
          <w:b/>
          <w:bCs/>
          <w:color w:val="000000"/>
          <w:lang w:val="de-DE" w:eastAsia="de-DE"/>
        </w:rPr>
        <w:t xml:space="preserve">abstinentes habere. (De officiis </w:t>
      </w:r>
      <w:r w:rsidRPr="00AA0B5A">
        <w:rPr>
          <w:rStyle w:val="Teksttreci4"/>
          <w:b/>
          <w:bCs/>
          <w:color w:val="000000"/>
          <w:lang w:eastAsia="en-US"/>
        </w:rPr>
        <w:t xml:space="preserve">I, </w:t>
      </w:r>
      <w:r>
        <w:rPr>
          <w:rStyle w:val="Teksttreci4"/>
          <w:b/>
          <w:bCs/>
          <w:color w:val="000000"/>
          <w:lang w:val="de-DE" w:eastAsia="de-DE"/>
        </w:rPr>
        <w:t>40).</w:t>
      </w:r>
    </w:p>
    <w:p w:rsidR="007F54D1" w:rsidRDefault="007F54D1">
      <w:pPr>
        <w:pStyle w:val="Teksttreci20"/>
        <w:shd w:val="clear" w:color="auto" w:fill="auto"/>
        <w:spacing w:before="0" w:after="0" w:line="258" w:lineRule="exact"/>
        <w:ind w:left="560" w:firstLine="660"/>
      </w:pPr>
      <w:r>
        <w:rPr>
          <w:rStyle w:val="Teksttreci2"/>
          <w:color w:val="000000"/>
        </w:rPr>
        <w:t>Górnicki:</w:t>
      </w:r>
    </w:p>
    <w:p w:rsidR="007F54D1" w:rsidRDefault="007F54D1">
      <w:pPr>
        <w:pStyle w:val="Teksttreci41"/>
        <w:shd w:val="clear" w:color="auto" w:fill="auto"/>
        <w:spacing w:after="192" w:line="258" w:lineRule="exact"/>
        <w:ind w:left="1840" w:firstLine="620"/>
        <w:jc w:val="both"/>
      </w:pPr>
      <w:r>
        <w:rPr>
          <w:rStyle w:val="Teksttreci4"/>
          <w:b/>
          <w:bCs/>
          <w:color w:val="000000"/>
        </w:rPr>
        <w:t xml:space="preserve">Nuż </w:t>
      </w:r>
      <w:r>
        <w:rPr>
          <w:rStyle w:val="Teksttreci4"/>
          <w:b/>
          <w:bCs/>
          <w:color w:val="000000"/>
          <w:lang w:val="de-DE" w:eastAsia="de-DE"/>
        </w:rPr>
        <w:t xml:space="preserve">Perikies, </w:t>
      </w:r>
      <w:r>
        <w:rPr>
          <w:rStyle w:val="Teksttreci4"/>
          <w:b/>
          <w:bCs/>
          <w:color w:val="000000"/>
        </w:rPr>
        <w:t>który i słuchać tego nie mógł, kiedy Sofokles, to</w:t>
      </w:r>
      <w:r>
        <w:rPr>
          <w:rStyle w:val="Teksttreci4"/>
          <w:b/>
          <w:bCs/>
          <w:color w:val="000000"/>
        </w:rPr>
        <w:softHyphen/>
        <w:t xml:space="preserve">warzysz jego na urzędzie, chwalił z wielką nader chęcią przed nim </w:t>
      </w:r>
      <w:r>
        <w:rPr>
          <w:rStyle w:val="Teksttreci4Bezpogrubienia"/>
          <w:b w:val="0"/>
          <w:bCs w:val="0"/>
          <w:color w:val="000000"/>
        </w:rPr>
        <w:t>piękność dzieweczki</w:t>
      </w:r>
      <w:r>
        <w:rPr>
          <w:rStyle w:val="Teksttreci4"/>
          <w:b/>
          <w:bCs/>
          <w:color w:val="000000"/>
        </w:rPr>
        <w:t xml:space="preserve"> jednej — ale go hnet sfukał, mówiąc: Temu — prawi — kto jest na urzędzie, nie telko ręce od brania podarków, ale i oczy od weźrzenia bestwliwego trzeba mieć powścięgliwe.</w:t>
      </w:r>
    </w:p>
    <w:p w:rsidR="007F54D1" w:rsidRDefault="007F54D1">
      <w:pPr>
        <w:pStyle w:val="Teksttreci20"/>
        <w:shd w:val="clear" w:color="auto" w:fill="auto"/>
        <w:spacing w:before="0" w:after="0" w:line="318" w:lineRule="exact"/>
        <w:ind w:left="560" w:firstLine="660"/>
      </w:pPr>
      <w:r>
        <w:rPr>
          <w:rStyle w:val="Teksttreci2"/>
          <w:color w:val="000000"/>
        </w:rPr>
        <w:t>Pominąwszy zmiany w treści, które wprowadził tu tłumacz (pięk</w:t>
      </w:r>
      <w:r>
        <w:rPr>
          <w:rStyle w:val="Teksttreci2"/>
          <w:color w:val="000000"/>
        </w:rPr>
        <w:softHyphen/>
        <w:t xml:space="preserve">ność dzieweczki — formosus puer), chciałabym znów zwrócić uwagę na fakt, że łacińskiemu przymiotnikowi </w:t>
      </w:r>
      <w:r>
        <w:rPr>
          <w:rStyle w:val="Teksttreci2Kursywa"/>
          <w:color w:val="000000"/>
        </w:rPr>
        <w:t>formosus</w:t>
      </w:r>
      <w:r>
        <w:rPr>
          <w:rStyle w:val="Teksttreci2"/>
          <w:color w:val="000000"/>
        </w:rPr>
        <w:t xml:space="preserve"> odpowiada w polskim tekście rzeczownik </w:t>
      </w:r>
      <w:r>
        <w:rPr>
          <w:rStyle w:val="Teksttreci2Kursywa"/>
          <w:color w:val="000000"/>
        </w:rPr>
        <w:t>piękność.</w:t>
      </w:r>
    </w:p>
    <w:p w:rsidR="007F54D1" w:rsidRDefault="007F54D1">
      <w:pPr>
        <w:pStyle w:val="Teksttreci20"/>
        <w:shd w:val="clear" w:color="auto" w:fill="auto"/>
        <w:spacing w:before="0" w:after="221" w:line="288" w:lineRule="exact"/>
        <w:ind w:left="560" w:firstLine="660"/>
        <w:jc w:val="left"/>
      </w:pPr>
      <w:r>
        <w:rPr>
          <w:rStyle w:val="Teksttreci2"/>
          <w:color w:val="000000"/>
        </w:rPr>
        <w:t xml:space="preserve">Należy wprawdzie dodać, że mógł się do tego przyczynić tekst włoski, gdzie powyższe wypadki opowiedziane są w sposób następujący: </w:t>
      </w:r>
      <w:r>
        <w:rPr>
          <w:rStyle w:val="Pogrubienie"/>
          <w:color w:val="000000"/>
        </w:rPr>
        <w:t xml:space="preserve">...di Pericle, che udendo solamente uno che </w:t>
      </w:r>
      <w:r w:rsidRPr="00AA0B5A">
        <w:rPr>
          <w:rStyle w:val="Pogrubienie"/>
          <w:color w:val="000000"/>
          <w:lang w:eastAsia="en-US"/>
        </w:rPr>
        <w:t xml:space="preserve">laudava con </w:t>
      </w:r>
      <w:r>
        <w:rPr>
          <w:rStyle w:val="Pogrubienie"/>
          <w:color w:val="000000"/>
          <w:lang w:val="de-DE" w:eastAsia="de-DE"/>
        </w:rPr>
        <w:t xml:space="preserve">troppo </w:t>
      </w:r>
      <w:r>
        <w:rPr>
          <w:rStyle w:val="Pogrubienie"/>
          <w:color w:val="000000"/>
        </w:rPr>
        <w:t xml:space="preserve">efficacia </w:t>
      </w:r>
      <w:r>
        <w:rPr>
          <w:rStyle w:val="Pogrubienie"/>
          <w:b w:val="0"/>
          <w:bCs w:val="0"/>
          <w:i/>
          <w:iCs/>
          <w:color w:val="000000"/>
        </w:rPr>
        <w:t xml:space="preserve">la bellezza </w:t>
      </w:r>
      <w:r>
        <w:rPr>
          <w:rStyle w:val="Pogrubienie"/>
          <w:b w:val="0"/>
          <w:bCs w:val="0"/>
          <w:i/>
          <w:iCs/>
          <w:color w:val="000000"/>
          <w:lang w:val="cs-CZ" w:eastAsia="cs-CZ"/>
        </w:rPr>
        <w:t xml:space="preserve">ďun </w:t>
      </w:r>
      <w:r>
        <w:rPr>
          <w:rStyle w:val="Pogrubienie"/>
          <w:b w:val="0"/>
          <w:bCs w:val="0"/>
          <w:i/>
          <w:iCs/>
          <w:color w:val="000000"/>
        </w:rPr>
        <w:t>fanciullo,</w:t>
      </w:r>
      <w:r>
        <w:rPr>
          <w:rStyle w:val="Pogrubienie"/>
          <w:color w:val="000000"/>
        </w:rPr>
        <w:t xml:space="preserve"> lo </w:t>
      </w:r>
      <w:r>
        <w:rPr>
          <w:rStyle w:val="Pogrubienie"/>
          <w:color w:val="000000"/>
          <w:lang w:val="de-DE" w:eastAsia="de-DE"/>
        </w:rPr>
        <w:t xml:space="preserve">riprese </w:t>
      </w:r>
      <w:r>
        <w:rPr>
          <w:rStyle w:val="Pogrubienie"/>
          <w:color w:val="000000"/>
        </w:rPr>
        <w:t>agramente... (Il Cortegiano III, 39).</w:t>
      </w:r>
    </w:p>
    <w:p w:rsidR="007F54D1" w:rsidRDefault="007F54D1">
      <w:pPr>
        <w:pStyle w:val="Teksttreci20"/>
        <w:shd w:val="clear" w:color="auto" w:fill="auto"/>
        <w:spacing w:before="0" w:after="0" w:line="312" w:lineRule="exact"/>
        <w:ind w:left="560" w:firstLine="660"/>
      </w:pPr>
      <w:r>
        <w:rPr>
          <w:rStyle w:val="Teksttreci2"/>
          <w:color w:val="000000"/>
        </w:rPr>
        <w:t xml:space="preserve">Występuje tu rzeczownik </w:t>
      </w:r>
      <w:r>
        <w:rPr>
          <w:rStyle w:val="Teksttreci2Kursywa"/>
          <w:color w:val="000000"/>
        </w:rPr>
        <w:t>bellezza</w:t>
      </w:r>
      <w:r>
        <w:rPr>
          <w:rStyle w:val="Teksttreci2"/>
          <w:color w:val="000000"/>
        </w:rPr>
        <w:t>, będący odpowiednikiem pol</w:t>
      </w:r>
      <w:r>
        <w:rPr>
          <w:rStyle w:val="Teksttreci2"/>
          <w:color w:val="000000"/>
        </w:rPr>
        <w:softHyphen/>
        <w:t xml:space="preserve">skiej </w:t>
      </w:r>
      <w:r>
        <w:rPr>
          <w:rStyle w:val="Teksttreci2Kursywa"/>
          <w:color w:val="000000"/>
        </w:rPr>
        <w:t>piękności.</w:t>
      </w:r>
      <w:r>
        <w:rPr>
          <w:rStyle w:val="Teksttreci2"/>
          <w:color w:val="000000"/>
        </w:rPr>
        <w:t xml:space="preserve"> Jednak nawet gdyby sformułowanie </w:t>
      </w:r>
      <w:r>
        <w:rPr>
          <w:rStyle w:val="Teksttreci2Kursywa"/>
          <w:color w:val="000000"/>
        </w:rPr>
        <w:t xml:space="preserve">piękność dzieweczki </w:t>
      </w:r>
      <w:r>
        <w:rPr>
          <w:rStyle w:val="Teksttreci2"/>
          <w:color w:val="000000"/>
        </w:rPr>
        <w:t xml:space="preserve">powstała pod wpływem włoskiego </w:t>
      </w:r>
      <w:r>
        <w:rPr>
          <w:rStyle w:val="Teksttreci2Kursywa"/>
          <w:color w:val="000000"/>
        </w:rPr>
        <w:t>la bellezza d'un fanciullo</w:t>
      </w:r>
      <w:r>
        <w:rPr>
          <w:rStyle w:val="Teksttreci2"/>
          <w:color w:val="000000"/>
        </w:rPr>
        <w:t xml:space="preserve">, nie byłoby to zaprzeczeniem szczególnego upodobania Górnickiego do abstraktów. Mając bowiem do wyboru wyrażenie </w:t>
      </w:r>
      <w:r>
        <w:rPr>
          <w:rStyle w:val="Teksttreci2Kursywa"/>
          <w:color w:val="000000"/>
        </w:rPr>
        <w:t>formosus puer</w:t>
      </w:r>
      <w:r>
        <w:rPr>
          <w:rStyle w:val="Teksttreci2"/>
          <w:color w:val="000000"/>
        </w:rPr>
        <w:t xml:space="preserve">, użyte przez Cicerona, który był przecież dla tłumacza ,,I1 Cortegiana” o wiele większym autorytetem niż Castiglione i </w:t>
      </w:r>
      <w:r>
        <w:rPr>
          <w:rStyle w:val="Teksttreci2Kursywa"/>
          <w:color w:val="000000"/>
        </w:rPr>
        <w:t>bellezza d’un fanciullo</w:t>
      </w:r>
      <w:r>
        <w:rPr>
          <w:rStyle w:val="Teksttreci2"/>
          <w:color w:val="000000"/>
        </w:rPr>
        <w:t>, wybrał jednak to drugie, mimo że całą anegdotę opowiedział zgodnie z pierwowzorem, a odbiegając od tłumaczenia włoskiego.</w:t>
      </w:r>
    </w:p>
    <w:p w:rsidR="007F54D1" w:rsidRDefault="007F54D1">
      <w:pPr>
        <w:pStyle w:val="Teksttreci20"/>
        <w:shd w:val="clear" w:color="auto" w:fill="auto"/>
        <w:spacing w:before="0" w:after="0" w:line="312" w:lineRule="exact"/>
        <w:ind w:left="560" w:firstLine="660"/>
      </w:pPr>
      <w:r>
        <w:rPr>
          <w:rStyle w:val="Teksttreci2"/>
          <w:color w:val="000000"/>
        </w:rPr>
        <w:t>Innym dowodem na to, że Górnicki szczególnie lubił używać abstraktów jest fakt, że niemal wszystkie wyrazy, które można by uwa</w:t>
      </w:r>
      <w:r>
        <w:rPr>
          <w:rStyle w:val="Teksttreci2"/>
          <w:color w:val="000000"/>
        </w:rPr>
        <w:softHyphen/>
        <w:t>żać za neologizmy autora, są nazwami pojęć oderwanych. Świadczy to wyraźnie o tym, że właśnie tego rodzaju konstrukcji najbardziej brako</w:t>
      </w:r>
      <w:r>
        <w:rPr>
          <w:rStyle w:val="Teksttreci2"/>
          <w:color w:val="000000"/>
        </w:rPr>
        <w:softHyphen/>
        <w:t>wało autorowi ,,Dworzanina”.</w:t>
      </w:r>
    </w:p>
    <w:p w:rsidR="007F54D1" w:rsidRDefault="007F54D1">
      <w:pPr>
        <w:pStyle w:val="Teksttreci20"/>
        <w:shd w:val="clear" w:color="auto" w:fill="auto"/>
        <w:spacing w:before="0" w:after="0" w:line="312" w:lineRule="exact"/>
        <w:ind w:left="560" w:firstLine="660"/>
      </w:pPr>
      <w:r>
        <w:rPr>
          <w:rStyle w:val="Teksttreci2"/>
          <w:color w:val="000000"/>
        </w:rPr>
        <w:t xml:space="preserve">Dla zilustrowania omawianego zagadnienia wybrałam materiał obejmujący niektóre formacje typu nomen essendi, utworzone sufiksami -ość, </w:t>
      </w:r>
      <w:r>
        <w:rPr>
          <w:rStyle w:val="Teksttreci2Kursywa"/>
          <w:color w:val="000000"/>
        </w:rPr>
        <w:t>-stwo</w:t>
      </w:r>
      <w:r>
        <w:rPr>
          <w:rStyle w:val="Teksttreci2"/>
          <w:color w:val="000000"/>
        </w:rPr>
        <w:t xml:space="preserve"> i -enie||-anie, przy czym ograniczyłam się tylko do tych wy</w:t>
      </w:r>
      <w:r>
        <w:rPr>
          <w:rStyle w:val="Teksttreci2"/>
          <w:color w:val="000000"/>
        </w:rPr>
        <w:softHyphen/>
        <w:t>razów, które obecnie nie są już w użyciu, albo zmieniły znaczenie.</w:t>
      </w:r>
    </w:p>
    <w:p w:rsidR="007F54D1" w:rsidRDefault="007F54D1">
      <w:pPr>
        <w:pStyle w:val="Teksttreci20"/>
        <w:shd w:val="clear" w:color="auto" w:fill="auto"/>
        <w:spacing w:before="0" w:after="0" w:line="312" w:lineRule="exact"/>
        <w:ind w:left="560" w:firstLine="660"/>
        <w:sectPr w:rsidR="007F54D1">
          <w:pgSz w:w="11900" w:h="16840"/>
          <w:pgMar w:top="1699" w:right="1509" w:bottom="1670" w:left="904" w:header="0" w:footer="3" w:gutter="0"/>
          <w:cols w:space="708"/>
          <w:noEndnote/>
          <w:docGrid w:linePitch="360"/>
        </w:sectPr>
      </w:pPr>
      <w:r>
        <w:rPr>
          <w:rStyle w:val="Teksttreci2"/>
          <w:color w:val="000000"/>
        </w:rPr>
        <w:t>Przytoczony przeze mnie materiał ma na celu przede wszystkim pokazanie tych nazw pojęć oderwanych, które znalazły się w ,,Dworza-</w:t>
      </w:r>
    </w:p>
    <w:p w:rsidR="007F54D1" w:rsidRDefault="007F54D1">
      <w:pPr>
        <w:pStyle w:val="Teksttreci20"/>
        <w:shd w:val="clear" w:color="auto" w:fill="auto"/>
        <w:spacing w:before="0" w:after="0" w:line="294" w:lineRule="exact"/>
        <w:ind w:left="520" w:right="700" w:firstLine="0"/>
      </w:pPr>
      <w:r>
        <w:rPr>
          <w:rStyle w:val="Teksttreci2"/>
          <w:color w:val="000000"/>
        </w:rPr>
        <w:lastRenderedPageBreak/>
        <w:t>ninie”, a których my już dziś nie używamy. Obok tego omawiam jed</w:t>
      </w:r>
      <w:r>
        <w:rPr>
          <w:rStyle w:val="Teksttreci2"/>
          <w:color w:val="000000"/>
        </w:rPr>
        <w:softHyphen/>
        <w:t>nak dosyć dokładnie wybrane wyrazy, starając się w miarę możności pokazać zmiany znaczeniowe, jakim te formacje na przestrzeni wieków uległy.</w:t>
      </w:r>
    </w:p>
    <w:p w:rsidR="007F54D1" w:rsidRDefault="007F54D1">
      <w:pPr>
        <w:pStyle w:val="Teksttreci20"/>
        <w:shd w:val="clear" w:color="auto" w:fill="auto"/>
        <w:spacing w:before="0" w:after="147" w:line="294" w:lineRule="exact"/>
        <w:ind w:left="520" w:firstLine="620"/>
      </w:pPr>
      <w:r>
        <w:rPr>
          <w:rStyle w:val="Teksttreci2"/>
          <w:color w:val="000000"/>
        </w:rPr>
        <w:t>A oto kilka nazw pojęć z „Dworzanina” Górnickiego:</w:t>
      </w:r>
    </w:p>
    <w:p w:rsidR="007F54D1" w:rsidRDefault="007F54D1">
      <w:pPr>
        <w:pStyle w:val="Teksttreci20"/>
        <w:shd w:val="clear" w:color="auto" w:fill="auto"/>
        <w:spacing w:before="0" w:after="40" w:line="260" w:lineRule="exact"/>
        <w:ind w:left="520" w:firstLine="620"/>
      </w:pPr>
      <w:r>
        <w:rPr>
          <w:rStyle w:val="Teksttreci2"/>
          <w:color w:val="000000"/>
        </w:rPr>
        <w:t>I. Formacje utworzone sufiksem -ość.</w:t>
      </w:r>
    </w:p>
    <w:p w:rsidR="007F54D1" w:rsidRDefault="007F54D1">
      <w:pPr>
        <w:pStyle w:val="Teksttreci20"/>
        <w:shd w:val="clear" w:color="auto" w:fill="auto"/>
        <w:spacing w:before="0" w:after="20" w:line="260" w:lineRule="exact"/>
        <w:ind w:left="520" w:firstLine="620"/>
      </w:pPr>
      <w:r>
        <w:rPr>
          <w:rStyle w:val="Teksttreci2Pogrubienie"/>
          <w:color w:val="000000"/>
        </w:rPr>
        <w:t xml:space="preserve">Niedbalość </w:t>
      </w:r>
      <w:r>
        <w:rPr>
          <w:rStyle w:val="Teksttreci2"/>
          <w:color w:val="000000"/>
          <w:lang w:val="de-DE" w:eastAsia="de-DE"/>
        </w:rPr>
        <w:t>«niedbanie»</w:t>
      </w:r>
    </w:p>
    <w:p w:rsidR="007F54D1" w:rsidRDefault="007F54D1">
      <w:pPr>
        <w:pStyle w:val="Teksttreci60"/>
        <w:shd w:val="clear" w:color="auto" w:fill="auto"/>
        <w:spacing w:before="0" w:after="77" w:line="240" w:lineRule="exact"/>
        <w:ind w:left="1680" w:right="700" w:firstLine="600"/>
        <w:jc w:val="both"/>
      </w:pPr>
      <w:r>
        <w:rPr>
          <w:rStyle w:val="Teksttreci6"/>
          <w:color w:val="000000"/>
        </w:rPr>
        <w:t xml:space="preserve">„I ktokolwiek tej </w:t>
      </w:r>
      <w:r>
        <w:rPr>
          <w:rStyle w:val="Teksttreci6Kursywa"/>
          <w:color w:val="000000"/>
        </w:rPr>
        <w:t>niedbałości</w:t>
      </w:r>
      <w:r>
        <w:rPr>
          <w:rStyle w:val="Teksttreci6"/>
          <w:color w:val="000000"/>
        </w:rPr>
        <w:t xml:space="preserve"> abo nizaczmienia nie po przęckę używa, hnet na drugą a przeciwną stronę przeładuje.” (s. 47)</w:t>
      </w:r>
      <w:r>
        <w:rPr>
          <w:rStyle w:val="Teksttreci6"/>
          <w:color w:val="000000"/>
          <w:vertAlign w:val="superscript"/>
        </w:rPr>
        <w:t>8</w:t>
      </w:r>
      <w:r>
        <w:rPr>
          <w:rStyle w:val="Teksttreci6"/>
          <w:color w:val="000000"/>
        </w:rPr>
        <w:t xml:space="preserve">. „A ta zmyślona </w:t>
      </w:r>
      <w:r>
        <w:rPr>
          <w:rStyle w:val="Teksttreci6Kursywa"/>
          <w:color w:val="000000"/>
        </w:rPr>
        <w:t>niedbalość,</w:t>
      </w:r>
      <w:r>
        <w:rPr>
          <w:rStyle w:val="Teksttreci6"/>
          <w:color w:val="000000"/>
        </w:rPr>
        <w:t xml:space="preserve"> abo (iż to tak przekrzczę) nizaczmienie, żeby umie</w:t>
      </w:r>
      <w:r>
        <w:rPr>
          <w:rStyle w:val="Teksttreci6"/>
          <w:color w:val="000000"/>
        </w:rPr>
        <w:softHyphen/>
        <w:t>jętność pokrywało... (s. 45).</w:t>
      </w:r>
    </w:p>
    <w:p w:rsidR="007F54D1" w:rsidRDefault="007F54D1">
      <w:pPr>
        <w:pStyle w:val="Teksttreci20"/>
        <w:shd w:val="clear" w:color="auto" w:fill="auto"/>
        <w:spacing w:before="0" w:after="0" w:line="294" w:lineRule="exact"/>
        <w:ind w:left="520" w:right="700" w:firstLine="620"/>
      </w:pPr>
      <w:r>
        <w:rPr>
          <w:rStyle w:val="Teksttreci2"/>
          <w:color w:val="000000"/>
        </w:rPr>
        <w:t xml:space="preserve">Tu </w:t>
      </w:r>
      <w:r>
        <w:rPr>
          <w:rStyle w:val="Teksttreci2Kursywa"/>
          <w:color w:val="000000"/>
        </w:rPr>
        <w:t>niedbałość</w:t>
      </w:r>
      <w:r>
        <w:rPr>
          <w:rStyle w:val="Teksttreci2"/>
          <w:color w:val="000000"/>
        </w:rPr>
        <w:t xml:space="preserve"> w znaczeniu braku zbytniej dbałości, swego rodzaju nonszalancji, która ma pokrywać, tuszować umiejętność.</w:t>
      </w:r>
    </w:p>
    <w:p w:rsidR="007F54D1" w:rsidRDefault="007F54D1">
      <w:pPr>
        <w:pStyle w:val="Teksttreci20"/>
        <w:shd w:val="clear" w:color="auto" w:fill="auto"/>
        <w:spacing w:before="0" w:after="0" w:line="294" w:lineRule="exact"/>
        <w:ind w:left="520" w:right="700" w:firstLine="620"/>
      </w:pPr>
      <w:r>
        <w:rPr>
          <w:rStyle w:val="Teksttreci2"/>
          <w:color w:val="000000"/>
        </w:rPr>
        <w:t>Górnickiemu chodzi o to, aby postępowanie dworzanina nacecho</w:t>
      </w:r>
      <w:r>
        <w:rPr>
          <w:rStyle w:val="Teksttreci2"/>
          <w:color w:val="000000"/>
        </w:rPr>
        <w:softHyphen/>
        <w:t>wane było swobodą, żeby nie było znać uprzedniego przygotowania. Dobre wychowanie powinno być nawykiem, i dlatego dworzanin musi pilnie dbać o to, żeby nie spostrzeżono, że jest to sztuka, której dopiero niedawno się nauczył.</w:t>
      </w:r>
    </w:p>
    <w:p w:rsidR="007F54D1" w:rsidRDefault="007F54D1">
      <w:pPr>
        <w:pStyle w:val="Teksttreci20"/>
        <w:shd w:val="clear" w:color="auto" w:fill="auto"/>
        <w:spacing w:before="0" w:after="0" w:line="294" w:lineRule="exact"/>
        <w:ind w:left="520" w:right="700" w:firstLine="620"/>
      </w:pPr>
      <w:r>
        <w:rPr>
          <w:rStyle w:val="Teksttreci2"/>
          <w:color w:val="000000"/>
        </w:rPr>
        <w:t xml:space="preserve">Linde pod hasłem </w:t>
      </w:r>
      <w:r>
        <w:rPr>
          <w:rStyle w:val="Teksttreci2Kursywa"/>
          <w:color w:val="000000"/>
        </w:rPr>
        <w:t>niedbałość</w:t>
      </w:r>
      <w:r>
        <w:rPr>
          <w:rStyle w:val="Teksttreci2"/>
          <w:color w:val="000000"/>
        </w:rPr>
        <w:t xml:space="preserve"> odsyła do niedbalstwa, również Słow</w:t>
      </w:r>
      <w:r>
        <w:rPr>
          <w:rStyle w:val="Teksttreci2"/>
          <w:color w:val="000000"/>
        </w:rPr>
        <w:softHyphen/>
        <w:t xml:space="preserve">nik Warszawski notuje tylko to znaczenie. U Górnickiego wyraz ten ma inny odcień znaczeniowy, taki jak w przymiotniku </w:t>
      </w:r>
      <w:r>
        <w:rPr>
          <w:rStyle w:val="Teksttreci2Kursywa"/>
          <w:color w:val="000000"/>
        </w:rPr>
        <w:t>niedbały</w:t>
      </w:r>
      <w:r>
        <w:rPr>
          <w:rStyle w:val="Teksttreci2"/>
          <w:color w:val="000000"/>
        </w:rPr>
        <w:t xml:space="preserve"> «niedbający o co». Np. u Nałkowskiej „Szczęście uczyniło ją </w:t>
      </w:r>
      <w:r>
        <w:rPr>
          <w:rStyle w:val="Teksttreci2Kursywa"/>
          <w:color w:val="000000"/>
        </w:rPr>
        <w:t>niedbałą</w:t>
      </w:r>
      <w:r>
        <w:rPr>
          <w:rStyle w:val="Teksttreci2"/>
          <w:color w:val="000000"/>
        </w:rPr>
        <w:t xml:space="preserve"> na to, co sobie kto pomyśli”</w:t>
      </w:r>
    </w:p>
    <w:p w:rsidR="007F54D1" w:rsidRDefault="007F54D1">
      <w:pPr>
        <w:pStyle w:val="Teksttreci20"/>
        <w:shd w:val="clear" w:color="auto" w:fill="auto"/>
        <w:spacing w:before="0" w:after="147" w:line="294" w:lineRule="exact"/>
        <w:ind w:left="520" w:right="700" w:firstLine="620"/>
      </w:pPr>
      <w:r>
        <w:rPr>
          <w:rStyle w:val="Teksttreci2Kursywa"/>
          <w:color w:val="000000"/>
        </w:rPr>
        <w:t>Niedbałość</w:t>
      </w:r>
      <w:r>
        <w:rPr>
          <w:rStyle w:val="Teksttreci2"/>
          <w:color w:val="000000"/>
        </w:rPr>
        <w:t xml:space="preserve"> to replika włos. </w:t>
      </w:r>
      <w:r>
        <w:rPr>
          <w:rStyle w:val="Teksttreci2Kursywa"/>
          <w:color w:val="000000"/>
        </w:rPr>
        <w:t>noncuranza.</w:t>
      </w:r>
      <w:r>
        <w:rPr>
          <w:rStyle w:val="Teksttreci2"/>
          <w:color w:val="000000"/>
        </w:rPr>
        <w:t xml:space="preserve"> W języku włoskim pojęcia niedbania o coś i niedbalstwa są ostro od siebie oddzielone. </w:t>
      </w:r>
      <w:r>
        <w:rPr>
          <w:rStyle w:val="Teksttreci2Kursywa"/>
          <w:color w:val="000000"/>
        </w:rPr>
        <w:t xml:space="preserve">Niedbałość </w:t>
      </w:r>
      <w:r>
        <w:rPr>
          <w:rStyle w:val="Teksttreci2"/>
          <w:color w:val="000000"/>
        </w:rPr>
        <w:t xml:space="preserve">to jak już wyżej pisałam </w:t>
      </w:r>
      <w:r>
        <w:rPr>
          <w:rStyle w:val="Teksttreci2Kursywa"/>
          <w:color w:val="000000"/>
        </w:rPr>
        <w:t>noncuranza</w:t>
      </w:r>
      <w:r>
        <w:rPr>
          <w:rStyle w:val="Teksttreci2"/>
          <w:color w:val="000000"/>
        </w:rPr>
        <w:t xml:space="preserve">, </w:t>
      </w:r>
      <w:r>
        <w:rPr>
          <w:rStyle w:val="Teksttreci2Kursywa"/>
          <w:color w:val="000000"/>
        </w:rPr>
        <w:t>niedbalstwo</w:t>
      </w:r>
      <w:r>
        <w:rPr>
          <w:rStyle w:val="Teksttreci2"/>
          <w:color w:val="000000"/>
        </w:rPr>
        <w:t xml:space="preserve"> — </w:t>
      </w:r>
      <w:r>
        <w:rPr>
          <w:rStyle w:val="Teksttreci2Kursywa"/>
          <w:color w:val="000000"/>
        </w:rPr>
        <w:t>neglegenza.</w:t>
      </w:r>
    </w:p>
    <w:p w:rsidR="007F54D1" w:rsidRDefault="007F54D1">
      <w:pPr>
        <w:pStyle w:val="Teksttreci20"/>
        <w:shd w:val="clear" w:color="auto" w:fill="auto"/>
        <w:spacing w:before="0" w:after="66" w:line="260" w:lineRule="exact"/>
        <w:ind w:left="520" w:firstLine="620"/>
      </w:pPr>
      <w:r>
        <w:rPr>
          <w:rStyle w:val="Teksttreci2Pogrubienie"/>
          <w:color w:val="000000"/>
        </w:rPr>
        <w:t xml:space="preserve">Niestworność </w:t>
      </w:r>
      <w:r>
        <w:rPr>
          <w:rStyle w:val="Teksttreci2"/>
          <w:color w:val="000000"/>
        </w:rPr>
        <w:t>«chaos, zamęt»</w:t>
      </w:r>
    </w:p>
    <w:p w:rsidR="007F54D1" w:rsidRDefault="007F54D1">
      <w:pPr>
        <w:pStyle w:val="Teksttreci60"/>
        <w:shd w:val="clear" w:color="auto" w:fill="auto"/>
        <w:spacing w:before="0" w:after="147" w:line="190" w:lineRule="exact"/>
        <w:ind w:left="1680"/>
        <w:jc w:val="left"/>
      </w:pPr>
      <w:r>
        <w:rPr>
          <w:rStyle w:val="Teksttreci6"/>
          <w:color w:val="000000"/>
        </w:rPr>
        <w:t xml:space="preserve">„...oddalając od niego ów zawrót a </w:t>
      </w:r>
      <w:r>
        <w:rPr>
          <w:rStyle w:val="Teksttreci6Kursywa"/>
          <w:color w:val="000000"/>
        </w:rPr>
        <w:t>niestworność</w:t>
      </w:r>
      <w:r>
        <w:rPr>
          <w:rStyle w:val="Teksttreci6"/>
          <w:color w:val="000000"/>
        </w:rPr>
        <w:t xml:space="preserve"> w głowie...” (s. 290).</w:t>
      </w:r>
    </w:p>
    <w:p w:rsidR="007F54D1" w:rsidRDefault="007F54D1">
      <w:pPr>
        <w:pStyle w:val="Teksttreci20"/>
        <w:shd w:val="clear" w:color="auto" w:fill="auto"/>
        <w:spacing w:before="0" w:after="0" w:line="294" w:lineRule="exact"/>
        <w:ind w:left="520" w:firstLine="620"/>
      </w:pPr>
      <w:r>
        <w:rPr>
          <w:rStyle w:val="Teksttreci2Kursywa"/>
          <w:color w:val="000000"/>
        </w:rPr>
        <w:t>Niestworność</w:t>
      </w:r>
      <w:r>
        <w:rPr>
          <w:rStyle w:val="Teksttreci2"/>
          <w:color w:val="000000"/>
        </w:rPr>
        <w:t xml:space="preserve"> — nom essendi od niestworny.</w:t>
      </w:r>
    </w:p>
    <w:p w:rsidR="007F54D1" w:rsidRDefault="007F54D1">
      <w:pPr>
        <w:pStyle w:val="Teksttreci20"/>
        <w:shd w:val="clear" w:color="auto" w:fill="auto"/>
        <w:spacing w:before="0" w:after="0" w:line="294" w:lineRule="exact"/>
        <w:ind w:left="520" w:right="700" w:firstLine="620"/>
      </w:pPr>
      <w:r>
        <w:rPr>
          <w:rStyle w:val="Teksttreci2"/>
          <w:color w:val="000000"/>
        </w:rPr>
        <w:t xml:space="preserve">Podstawą słowotwórczą tego przymiotnika jest </w:t>
      </w:r>
      <w:r>
        <w:rPr>
          <w:rStyle w:val="Teksttreci2Kursywa"/>
          <w:color w:val="000000"/>
        </w:rPr>
        <w:t>swora</w:t>
      </w:r>
      <w:r>
        <w:rPr>
          <w:rStyle w:val="Teksttreci2"/>
          <w:color w:val="000000"/>
        </w:rPr>
        <w:t>, zawiera</w:t>
      </w:r>
      <w:r>
        <w:rPr>
          <w:rStyle w:val="Teksttreci2"/>
          <w:color w:val="000000"/>
        </w:rPr>
        <w:softHyphen/>
        <w:t xml:space="preserve">jąca rdzeń </w:t>
      </w:r>
      <w:r>
        <w:rPr>
          <w:rStyle w:val="Teksttreci2Kursywa"/>
          <w:color w:val="000000"/>
        </w:rPr>
        <w:t>wor\\wer,</w:t>
      </w:r>
      <w:r>
        <w:rPr>
          <w:rStyle w:val="Teksttreci2"/>
          <w:color w:val="000000"/>
        </w:rPr>
        <w:t xml:space="preserve"> stp. </w:t>
      </w:r>
      <w:r>
        <w:rPr>
          <w:rStyle w:val="Teksttreci2Kursywa"/>
          <w:color w:val="000000"/>
        </w:rPr>
        <w:t>swierać</w:t>
      </w:r>
      <w:r>
        <w:rPr>
          <w:rStyle w:val="Teksttreci2"/>
          <w:color w:val="000000"/>
        </w:rPr>
        <w:t xml:space="preserve"> i </w:t>
      </w:r>
      <w:r>
        <w:rPr>
          <w:rStyle w:val="Teksttreci2Kursywa"/>
          <w:color w:val="000000"/>
        </w:rPr>
        <w:t>swora</w:t>
      </w:r>
      <w:r>
        <w:rPr>
          <w:rStyle w:val="Teksttreci2"/>
          <w:color w:val="000000"/>
        </w:rPr>
        <w:t xml:space="preserve">, tak jak </w:t>
      </w:r>
      <w:r>
        <w:rPr>
          <w:rStyle w:val="Teksttreci2Kursywa"/>
          <w:color w:val="000000"/>
        </w:rPr>
        <w:t>zawierać</w:t>
      </w:r>
      <w:r>
        <w:rPr>
          <w:rStyle w:val="Teksttreci2"/>
          <w:color w:val="000000"/>
        </w:rPr>
        <w:t xml:space="preserve"> i </w:t>
      </w:r>
      <w:r>
        <w:rPr>
          <w:rStyle w:val="Teksttreci2Kursywa"/>
          <w:color w:val="000000"/>
        </w:rPr>
        <w:t>zawora.</w:t>
      </w:r>
    </w:p>
    <w:p w:rsidR="007F54D1" w:rsidRDefault="007F54D1">
      <w:pPr>
        <w:pStyle w:val="Teksttreci20"/>
        <w:shd w:val="clear" w:color="auto" w:fill="auto"/>
        <w:spacing w:before="0" w:after="0" w:line="294" w:lineRule="exact"/>
        <w:ind w:left="520" w:right="700" w:firstLine="620"/>
      </w:pPr>
      <w:r>
        <w:rPr>
          <w:rStyle w:val="Teksttreci2Kursywa"/>
          <w:color w:val="000000"/>
        </w:rPr>
        <w:t>Swora</w:t>
      </w:r>
      <w:r>
        <w:rPr>
          <w:rStyle w:val="Teksttreci2"/>
          <w:color w:val="000000"/>
        </w:rPr>
        <w:t xml:space="preserve"> był to początkowo sznurek lub rzemień do uwiązywania ogarów, następnie para ogarów związanych sworą — wreszcie przenoś</w:t>
      </w:r>
      <w:r>
        <w:rPr>
          <w:rStyle w:val="Teksttreci2"/>
          <w:color w:val="000000"/>
        </w:rPr>
        <w:softHyphen/>
        <w:t>nie zgodna całość, zgodna para, harmonijny zespół, a dalej zgoda, zgod</w:t>
      </w:r>
      <w:r>
        <w:rPr>
          <w:rStyle w:val="Teksttreci2"/>
          <w:color w:val="000000"/>
        </w:rPr>
        <w:softHyphen/>
        <w:t>ność, harmonia.</w:t>
      </w:r>
    </w:p>
    <w:p w:rsidR="007F54D1" w:rsidRDefault="007F54D1">
      <w:pPr>
        <w:pStyle w:val="Teksttreci20"/>
        <w:shd w:val="clear" w:color="auto" w:fill="auto"/>
        <w:spacing w:before="0" w:after="197" w:line="294" w:lineRule="exact"/>
        <w:ind w:left="520" w:right="700" w:firstLine="620"/>
      </w:pPr>
      <w:r>
        <w:rPr>
          <w:rStyle w:val="Teksttreci2"/>
          <w:color w:val="000000"/>
        </w:rPr>
        <w:t xml:space="preserve">Od tego rzeczownika został urobiony przymiotnik </w:t>
      </w:r>
      <w:r>
        <w:rPr>
          <w:rStyle w:val="Teksttreci2Kursywa"/>
          <w:color w:val="000000"/>
        </w:rPr>
        <w:t>sworny</w:t>
      </w:r>
      <w:r>
        <w:rPr>
          <w:rStyle w:val="Teksttreci2"/>
          <w:color w:val="000000"/>
        </w:rPr>
        <w:t xml:space="preserve"> w zna</w:t>
      </w:r>
      <w:r>
        <w:rPr>
          <w:rStyle w:val="Teksttreci2"/>
          <w:color w:val="000000"/>
        </w:rPr>
        <w:softHyphen/>
        <w:t>czeniu zgodny, karny, znający subordynację.</w:t>
      </w:r>
    </w:p>
    <w:p w:rsidR="007F54D1" w:rsidRDefault="007F54D1">
      <w:pPr>
        <w:pStyle w:val="Teksttreci60"/>
        <w:shd w:val="clear" w:color="auto" w:fill="auto"/>
        <w:spacing w:before="0" w:after="0" w:line="198" w:lineRule="exact"/>
        <w:ind w:left="520" w:right="700" w:firstLine="620"/>
        <w:jc w:val="both"/>
      </w:pPr>
      <w:r>
        <w:rPr>
          <w:rStyle w:val="Teksttreci6"/>
          <w:color w:val="000000"/>
          <w:vertAlign w:val="superscript"/>
        </w:rPr>
        <w:t>s</w:t>
      </w:r>
      <w:r>
        <w:rPr>
          <w:rStyle w:val="Teksttreci6"/>
          <w:color w:val="000000"/>
        </w:rPr>
        <w:t xml:space="preserve"> Wszystkie cytaty z książki: Ł. Górnicki, Dworzanin polski. Warszawa, Insty</w:t>
      </w:r>
      <w:r>
        <w:rPr>
          <w:rStyle w:val="Teksttreci6"/>
          <w:color w:val="000000"/>
        </w:rPr>
        <w:softHyphen/>
        <w:t>tut Wydawniczy „Biblioteka Polska”.</w:t>
      </w:r>
    </w:p>
    <w:p w:rsidR="007F54D1" w:rsidRDefault="007F54D1">
      <w:pPr>
        <w:pStyle w:val="Teksttreci60"/>
        <w:shd w:val="clear" w:color="auto" w:fill="auto"/>
        <w:spacing w:before="0" w:after="0" w:line="198" w:lineRule="exact"/>
        <w:ind w:left="520" w:firstLine="620"/>
        <w:jc w:val="both"/>
      </w:pPr>
      <w:r>
        <w:rPr>
          <w:rStyle w:val="Teksttreci6"/>
          <w:color w:val="000000"/>
          <w:vertAlign w:val="superscript"/>
        </w:rPr>
        <w:t>9</w:t>
      </w:r>
      <w:r>
        <w:rPr>
          <w:rStyle w:val="Teksttreci6"/>
          <w:color w:val="000000"/>
        </w:rPr>
        <w:t xml:space="preserve"> Cytuję za Słownikiem Poprawnej Polszczyzny Szobera.</w:t>
      </w:r>
    </w:p>
    <w:p w:rsidR="007F54D1" w:rsidRDefault="007F54D1">
      <w:pPr>
        <w:pStyle w:val="Teksttreci20"/>
        <w:shd w:val="clear" w:color="auto" w:fill="auto"/>
        <w:spacing w:before="0" w:after="0" w:line="318" w:lineRule="exact"/>
        <w:ind w:right="300" w:firstLine="700"/>
      </w:pPr>
      <w:r>
        <w:rPr>
          <w:rStyle w:val="Teksttreci2"/>
          <w:color w:val="000000"/>
        </w:rPr>
        <w:t xml:space="preserve">Zupełnie niezależnie od przymiotnika </w:t>
      </w:r>
      <w:r>
        <w:rPr>
          <w:rStyle w:val="Teksttreci2Kursywa"/>
          <w:color w:val="000000"/>
        </w:rPr>
        <w:t>sworny</w:t>
      </w:r>
      <w:r>
        <w:rPr>
          <w:rStyle w:val="Teksttreci2"/>
          <w:color w:val="000000"/>
        </w:rPr>
        <w:t xml:space="preserve"> istniał przymiotnik </w:t>
      </w:r>
      <w:r>
        <w:rPr>
          <w:rStyle w:val="Teksttreci2Kursywa"/>
          <w:color w:val="000000"/>
        </w:rPr>
        <w:t>stworny</w:t>
      </w:r>
      <w:r>
        <w:rPr>
          <w:rStyle w:val="Teksttreci2"/>
          <w:color w:val="000000"/>
        </w:rPr>
        <w:t xml:space="preserve"> urobiony od rzeczownika </w:t>
      </w:r>
      <w:r>
        <w:rPr>
          <w:rStyle w:val="Teksttreci2Kursywa"/>
          <w:color w:val="000000"/>
        </w:rPr>
        <w:t>stwór</w:t>
      </w:r>
      <w:r>
        <w:rPr>
          <w:rStyle w:val="Teksttreci2"/>
          <w:color w:val="000000"/>
        </w:rPr>
        <w:t>, a znaczący stworzonego, istnie</w:t>
      </w:r>
      <w:r>
        <w:rPr>
          <w:rStyle w:val="Teksttreci2"/>
          <w:color w:val="000000"/>
        </w:rPr>
        <w:softHyphen/>
        <w:t>jącego wskutek stworzenia.</w:t>
      </w:r>
    </w:p>
    <w:p w:rsidR="007F54D1" w:rsidRDefault="007F54D1">
      <w:pPr>
        <w:pStyle w:val="Teksttreci20"/>
        <w:shd w:val="clear" w:color="auto" w:fill="auto"/>
        <w:spacing w:before="0" w:after="0" w:line="312" w:lineRule="exact"/>
        <w:ind w:right="300" w:firstLine="700"/>
      </w:pPr>
      <w:r>
        <w:rPr>
          <w:rStyle w:val="Teksttreci2"/>
          <w:color w:val="000000"/>
        </w:rPr>
        <w:t xml:space="preserve">Przymiotniki te uległy pomieszaniu tego rodzaju, że zaczęto i tu i tu używać formy </w:t>
      </w:r>
      <w:r>
        <w:rPr>
          <w:rStyle w:val="Teksttreci2Kursywa"/>
          <w:color w:val="000000"/>
        </w:rPr>
        <w:t>stworny</w:t>
      </w:r>
      <w:r>
        <w:rPr>
          <w:rStyle w:val="Teksttreci2"/>
          <w:color w:val="000000"/>
        </w:rPr>
        <w:t xml:space="preserve">, oczywiście w pierwszym wypadku było to zupełnie nieuzasadnione (por. </w:t>
      </w:r>
      <w:r>
        <w:rPr>
          <w:rStyle w:val="Teksttreci2Kursywa"/>
          <w:color w:val="000000"/>
        </w:rPr>
        <w:t>niepożyty</w:t>
      </w:r>
      <w:r>
        <w:rPr>
          <w:rStyle w:val="Teksttreci2"/>
          <w:color w:val="000000"/>
        </w:rPr>
        <w:t xml:space="preserve"> i </w:t>
      </w:r>
      <w:r>
        <w:rPr>
          <w:rStyle w:val="Teksttreci2Kursywa"/>
          <w:color w:val="000000"/>
        </w:rPr>
        <w:t>niespożyty).</w:t>
      </w:r>
    </w:p>
    <w:p w:rsidR="007F54D1" w:rsidRDefault="007F54D1">
      <w:pPr>
        <w:pStyle w:val="Teksttreci20"/>
        <w:shd w:val="clear" w:color="auto" w:fill="auto"/>
        <w:spacing w:before="0" w:after="166" w:line="318" w:lineRule="exact"/>
        <w:ind w:right="300" w:firstLine="700"/>
      </w:pPr>
      <w:r>
        <w:rPr>
          <w:rStyle w:val="Teksttreci2"/>
          <w:color w:val="000000"/>
        </w:rPr>
        <w:t>Pomieszanie to rozciągnęło się i na wyrazy pochodne, a więc poja</w:t>
      </w:r>
      <w:r>
        <w:rPr>
          <w:rStyle w:val="Teksttreci2"/>
          <w:color w:val="000000"/>
        </w:rPr>
        <w:softHyphen/>
        <w:t xml:space="preserve">wiły się formy takie jak </w:t>
      </w:r>
      <w:r>
        <w:rPr>
          <w:rStyle w:val="Teksttreci2Kursywa"/>
          <w:color w:val="000000"/>
        </w:rPr>
        <w:t>niestworny</w:t>
      </w:r>
      <w:r>
        <w:rPr>
          <w:rStyle w:val="Teksttreci2"/>
          <w:color w:val="000000"/>
        </w:rPr>
        <w:t xml:space="preserve"> i </w:t>
      </w:r>
      <w:r>
        <w:rPr>
          <w:rStyle w:val="Teksttreci2Kursywa"/>
          <w:color w:val="000000"/>
        </w:rPr>
        <w:t>niestworność</w:t>
      </w:r>
      <w:r>
        <w:rPr>
          <w:rStyle w:val="Teksttreci2"/>
          <w:color w:val="000000"/>
        </w:rPr>
        <w:t>, z którą spotykamy się właśnie w „Dworzaninie”.</w:t>
      </w:r>
    </w:p>
    <w:p w:rsidR="007F54D1" w:rsidRDefault="007F54D1">
      <w:pPr>
        <w:pStyle w:val="Teksttreci70"/>
        <w:shd w:val="clear" w:color="auto" w:fill="auto"/>
        <w:spacing w:before="0" w:after="24" w:line="260" w:lineRule="exact"/>
        <w:ind w:firstLine="700"/>
      </w:pPr>
      <w:r>
        <w:rPr>
          <w:rStyle w:val="Teksttreci7"/>
          <w:b/>
          <w:bCs/>
          <w:color w:val="000000"/>
        </w:rPr>
        <w:t>Przystałość</w:t>
      </w:r>
    </w:p>
    <w:p w:rsidR="007F54D1" w:rsidRDefault="007F54D1">
      <w:pPr>
        <w:pStyle w:val="Teksttreci41"/>
        <w:shd w:val="clear" w:color="auto" w:fill="auto"/>
        <w:spacing w:after="192" w:line="258" w:lineRule="exact"/>
        <w:ind w:left="1300" w:right="300" w:firstLine="0"/>
        <w:jc w:val="both"/>
      </w:pPr>
      <w:r>
        <w:rPr>
          <w:rStyle w:val="Teksttreci4"/>
          <w:b/>
          <w:bCs/>
          <w:color w:val="000000"/>
        </w:rPr>
        <w:lastRenderedPageBreak/>
        <w:t xml:space="preserve">„Bo jakoś W.M. snać każdemu tu wielką tego chwaleniem uczynił skomę, tak jej nam nikt iny nie odejmie, jedno W.M. że sam, kiedy nas nauczysz, jako nabyć mamy tej (iż tak rzekę) </w:t>
      </w:r>
      <w:r>
        <w:rPr>
          <w:rStyle w:val="Teksttreci4Bezpogrubienia"/>
          <w:b w:val="0"/>
          <w:bCs w:val="0"/>
          <w:color w:val="000000"/>
        </w:rPr>
        <w:t>przy stałości.”</w:t>
      </w:r>
      <w:r>
        <w:rPr>
          <w:rStyle w:val="Teksttreci4"/>
          <w:b/>
          <w:bCs/>
          <w:color w:val="000000"/>
        </w:rPr>
        <w:t xml:space="preserve"> (s. 43). „A jako pszczoła, latając to tam, to sam, </w:t>
      </w:r>
      <w:r>
        <w:rPr>
          <w:rStyle w:val="Teksttreci4Bezpogrubienia"/>
          <w:b w:val="0"/>
          <w:bCs w:val="0"/>
          <w:color w:val="000000"/>
        </w:rPr>
        <w:t>z</w:t>
      </w:r>
      <w:r>
        <w:rPr>
          <w:rStyle w:val="Teksttreci4"/>
          <w:b/>
          <w:bCs/>
          <w:color w:val="000000"/>
        </w:rPr>
        <w:t xml:space="preserve"> rozmaitych kwiatków miód zbiera, tak też i mój dworzanin od co najlepszych mistrzów </w:t>
      </w:r>
      <w:r>
        <w:rPr>
          <w:rStyle w:val="Teksttreci4Bezpogrubienia"/>
          <w:b w:val="0"/>
          <w:bCs w:val="0"/>
          <w:color w:val="000000"/>
        </w:rPr>
        <w:t>przystałość</w:t>
      </w:r>
      <w:r>
        <w:rPr>
          <w:rStyle w:val="Teksttreci4"/>
          <w:b/>
          <w:bCs/>
          <w:color w:val="000000"/>
        </w:rPr>
        <w:t xml:space="preserve"> tę (iż do tej rzeczy już tego przezwiska używę) na wybór, a co najchwalebniejsze sztuki niechaj kradnie.” (s. 45). „...najduję ja jednę drogę, która mi się widzi być do tej </w:t>
      </w:r>
      <w:r>
        <w:rPr>
          <w:rStyle w:val="Teksttreci4Bezpogrubienia"/>
          <w:b w:val="0"/>
          <w:bCs w:val="0"/>
          <w:color w:val="000000"/>
        </w:rPr>
        <w:t>przystałości</w:t>
      </w:r>
      <w:r>
        <w:rPr>
          <w:rStyle w:val="Teksttreci4"/>
          <w:b/>
          <w:bCs/>
          <w:color w:val="000000"/>
        </w:rPr>
        <w:t xml:space="preserve"> prawym a bitym gościńcem...” (s. 45).</w:t>
      </w:r>
    </w:p>
    <w:p w:rsidR="007F54D1" w:rsidRDefault="007F54D1">
      <w:pPr>
        <w:pStyle w:val="Teksttreci20"/>
        <w:shd w:val="clear" w:color="auto" w:fill="auto"/>
        <w:spacing w:before="0" w:after="0" w:line="318" w:lineRule="exact"/>
        <w:ind w:right="300" w:firstLine="700"/>
      </w:pPr>
      <w:r>
        <w:rPr>
          <w:rStyle w:val="Teksttreci2Kursywa"/>
          <w:color w:val="000000"/>
        </w:rPr>
        <w:t>Przystałość</w:t>
      </w:r>
      <w:r>
        <w:rPr>
          <w:rStyle w:val="Teksttreci2"/>
          <w:color w:val="000000"/>
        </w:rPr>
        <w:t xml:space="preserve"> to nom. essendi od przystały; </w:t>
      </w:r>
      <w:r>
        <w:rPr>
          <w:rStyle w:val="Teksttreci2Kursywa"/>
          <w:color w:val="000000"/>
        </w:rPr>
        <w:t>przystały</w:t>
      </w:r>
      <w:r>
        <w:rPr>
          <w:rStyle w:val="Teksttreci2"/>
          <w:color w:val="000000"/>
        </w:rPr>
        <w:t xml:space="preserve"> «ten który przystoi, przystojny, przyzwoity». Np. u Górnickiego czytamy o „rze</w:t>
      </w:r>
      <w:r>
        <w:rPr>
          <w:rStyle w:val="Teksttreci2"/>
          <w:color w:val="000000"/>
        </w:rPr>
        <w:softHyphen/>
        <w:t xml:space="preserve">czach zdrożnych i </w:t>
      </w:r>
      <w:r>
        <w:rPr>
          <w:rStyle w:val="Teksttreci2Kursywa"/>
          <w:color w:val="000000"/>
        </w:rPr>
        <w:t>nieprzystałych</w:t>
      </w:r>
      <w:r>
        <w:rPr>
          <w:rStyle w:val="Teksttreci2"/>
          <w:color w:val="000000"/>
        </w:rPr>
        <w:t xml:space="preserve"> dworzaninowi”. Podobnie w Monito</w:t>
      </w:r>
      <w:r>
        <w:rPr>
          <w:rStyle w:val="Teksttreci2"/>
          <w:color w:val="000000"/>
        </w:rPr>
        <w:softHyphen/>
        <w:t xml:space="preserve">rze Warszawskim (1764—84): „Od owej haniebnej, i na rozumnego człowieka </w:t>
      </w:r>
      <w:r>
        <w:rPr>
          <w:rStyle w:val="Teksttreci2Kursywa"/>
          <w:color w:val="000000"/>
        </w:rPr>
        <w:t>nieprzystałej</w:t>
      </w:r>
      <w:r>
        <w:rPr>
          <w:rStyle w:val="Teksttreci2"/>
          <w:color w:val="000000"/>
        </w:rPr>
        <w:t xml:space="preserve"> odludności, do społecznego życia skupieni”.</w:t>
      </w:r>
    </w:p>
    <w:p w:rsidR="007F54D1" w:rsidRDefault="007F54D1">
      <w:pPr>
        <w:pStyle w:val="Teksttreci20"/>
        <w:shd w:val="clear" w:color="auto" w:fill="auto"/>
        <w:spacing w:before="0" w:after="0" w:line="318" w:lineRule="exact"/>
        <w:ind w:right="300" w:firstLine="700"/>
      </w:pPr>
      <w:r>
        <w:rPr>
          <w:rStyle w:val="Teksttreci2"/>
          <w:color w:val="000000"/>
        </w:rPr>
        <w:t xml:space="preserve">Linde podaje przymiotnik </w:t>
      </w:r>
      <w:r>
        <w:rPr>
          <w:rStyle w:val="Teksttreci2Kursywa"/>
          <w:color w:val="000000"/>
        </w:rPr>
        <w:t>przystały</w:t>
      </w:r>
      <w:r>
        <w:rPr>
          <w:rStyle w:val="Teksttreci2"/>
          <w:color w:val="000000"/>
        </w:rPr>
        <w:t xml:space="preserve"> bez adnotacji. S.W. oznacza jako wyraz staropolski.</w:t>
      </w:r>
    </w:p>
    <w:p w:rsidR="007F54D1" w:rsidRDefault="007F54D1">
      <w:pPr>
        <w:pStyle w:val="Teksttreci20"/>
        <w:shd w:val="clear" w:color="auto" w:fill="auto"/>
        <w:spacing w:before="0" w:after="0" w:line="318" w:lineRule="exact"/>
        <w:ind w:right="300" w:firstLine="700"/>
      </w:pPr>
      <w:r>
        <w:rPr>
          <w:rStyle w:val="Teksttreci2Kursywa"/>
          <w:color w:val="000000"/>
        </w:rPr>
        <w:t>Przystałość</w:t>
      </w:r>
      <w:r>
        <w:rPr>
          <w:rStyle w:val="Teksttreci2"/>
          <w:color w:val="000000"/>
        </w:rPr>
        <w:t xml:space="preserve"> objaśnia Linde jako przystojność, przyzwoitość i nie ilustruje jej żadnym cytatem.</w:t>
      </w:r>
    </w:p>
    <w:p w:rsidR="007F54D1" w:rsidRDefault="007F54D1">
      <w:pPr>
        <w:pStyle w:val="Teksttreci20"/>
        <w:shd w:val="clear" w:color="auto" w:fill="auto"/>
        <w:spacing w:before="0" w:after="0" w:line="318" w:lineRule="exact"/>
        <w:ind w:right="300" w:firstLine="700"/>
      </w:pPr>
      <w:r>
        <w:rPr>
          <w:rStyle w:val="Teksttreci2"/>
          <w:color w:val="000000"/>
        </w:rPr>
        <w:t xml:space="preserve">Troc w swoim Dykcjonarzu uważa </w:t>
      </w:r>
      <w:r>
        <w:rPr>
          <w:rStyle w:val="Teksttreci2Kursywa"/>
          <w:color w:val="000000"/>
        </w:rPr>
        <w:t>przystałość</w:t>
      </w:r>
      <w:r>
        <w:rPr>
          <w:rStyle w:val="Teksttreci2"/>
          <w:color w:val="000000"/>
        </w:rPr>
        <w:t xml:space="preserve"> za równoznaczną ze sposobnością.</w:t>
      </w:r>
    </w:p>
    <w:p w:rsidR="007F54D1" w:rsidRDefault="007F54D1">
      <w:pPr>
        <w:pStyle w:val="Teksttreci50"/>
        <w:shd w:val="clear" w:color="auto" w:fill="auto"/>
        <w:spacing w:after="0" w:line="318" w:lineRule="exact"/>
        <w:ind w:right="300" w:firstLine="700"/>
        <w:jc w:val="both"/>
      </w:pPr>
      <w:r>
        <w:rPr>
          <w:rStyle w:val="Teksttreci5"/>
          <w:i/>
          <w:iCs/>
          <w:color w:val="000000"/>
        </w:rPr>
        <w:t>Przystałość</w:t>
      </w:r>
      <w:r>
        <w:rPr>
          <w:rStyle w:val="Teksttreci5Bezkursywy"/>
          <w:i w:val="0"/>
          <w:iCs w:val="0"/>
          <w:color w:val="000000"/>
        </w:rPr>
        <w:t xml:space="preserve"> — to replika łac. </w:t>
      </w:r>
      <w:r>
        <w:rPr>
          <w:rStyle w:val="Teksttreci5"/>
          <w:i/>
          <w:iCs/>
          <w:color w:val="000000"/>
        </w:rPr>
        <w:t>constantia,</w:t>
      </w:r>
      <w:r>
        <w:rPr>
          <w:rStyle w:val="Teksttreci5Bezkursywy"/>
          <w:i w:val="0"/>
          <w:iCs w:val="0"/>
          <w:color w:val="000000"/>
        </w:rPr>
        <w:t xml:space="preserve"> (por. niem. </w:t>
      </w:r>
      <w:r>
        <w:rPr>
          <w:rStyle w:val="Teksttreci5"/>
          <w:i/>
          <w:iCs/>
          <w:color w:val="000000"/>
          <w:lang w:val="de-DE" w:eastAsia="de-DE"/>
        </w:rPr>
        <w:t>Anständig</w:t>
      </w:r>
      <w:r>
        <w:rPr>
          <w:rStyle w:val="Teksttreci5"/>
          <w:i/>
          <w:iCs/>
          <w:color w:val="000000"/>
          <w:lang w:val="de-DE" w:eastAsia="de-DE"/>
        </w:rPr>
        <w:softHyphen/>
        <w:t>keit).</w:t>
      </w:r>
    </w:p>
    <w:p w:rsidR="007F54D1" w:rsidRDefault="007F54D1">
      <w:pPr>
        <w:pStyle w:val="Teksttreci20"/>
        <w:shd w:val="clear" w:color="auto" w:fill="auto"/>
        <w:spacing w:before="0" w:after="166" w:line="318" w:lineRule="exact"/>
        <w:ind w:right="300" w:firstLine="700"/>
      </w:pPr>
      <w:r>
        <w:rPr>
          <w:rStyle w:val="Teksttreci2"/>
          <w:color w:val="000000"/>
        </w:rPr>
        <w:t xml:space="preserve">Można przypuszczać, że </w:t>
      </w:r>
      <w:r>
        <w:rPr>
          <w:rStyle w:val="Teksttreci2Kursywa"/>
          <w:color w:val="000000"/>
        </w:rPr>
        <w:t>przystałość</w:t>
      </w:r>
      <w:r>
        <w:rPr>
          <w:rStyle w:val="Teksttreci2"/>
          <w:color w:val="000000"/>
        </w:rPr>
        <w:t xml:space="preserve"> jest jednym z neologizmów utworzonych przez Górnickiego; wskazują na to w pewnej mierze uwagi autora, jakimi poprzedza użycie wyrazu </w:t>
      </w:r>
      <w:r>
        <w:rPr>
          <w:rStyle w:val="Teksttreci2Kursywa"/>
          <w:color w:val="000000"/>
        </w:rPr>
        <w:t>przystałość</w:t>
      </w:r>
      <w:r>
        <w:rPr>
          <w:rStyle w:val="Teksttreci2"/>
          <w:color w:val="000000"/>
        </w:rPr>
        <w:t>: „iż tak rzekę”, „iż do tej rzeczy już tego przezwiska używę”.</w:t>
      </w:r>
    </w:p>
    <w:p w:rsidR="007F54D1" w:rsidRDefault="007F54D1">
      <w:pPr>
        <w:pStyle w:val="Teksttreci70"/>
        <w:shd w:val="clear" w:color="auto" w:fill="auto"/>
        <w:spacing w:before="0" w:after="25" w:line="260" w:lineRule="exact"/>
        <w:ind w:firstLine="700"/>
      </w:pPr>
      <w:r>
        <w:rPr>
          <w:rStyle w:val="Teksttreci7"/>
          <w:b/>
          <w:bCs/>
          <w:color w:val="000000"/>
        </w:rPr>
        <w:t>Sierdzitość</w:t>
      </w:r>
    </w:p>
    <w:p w:rsidR="007F54D1" w:rsidRDefault="007F54D1">
      <w:pPr>
        <w:pStyle w:val="Teksttreci41"/>
        <w:shd w:val="clear" w:color="auto" w:fill="auto"/>
        <w:spacing w:after="0" w:line="264" w:lineRule="exact"/>
        <w:ind w:left="1300" w:firstLine="0"/>
        <w:jc w:val="left"/>
        <w:sectPr w:rsidR="007F54D1">
          <w:headerReference w:type="even" r:id="rId23"/>
          <w:headerReference w:type="default" r:id="rId24"/>
          <w:headerReference w:type="first" r:id="rId25"/>
          <w:pgSz w:w="11900" w:h="16840"/>
          <w:pgMar w:top="1699" w:right="1509" w:bottom="1670" w:left="904" w:header="0" w:footer="3" w:gutter="0"/>
          <w:cols w:space="708"/>
          <w:noEndnote/>
          <w:titlePg/>
          <w:docGrid w:linePitch="360"/>
        </w:sectPr>
      </w:pPr>
      <w:r>
        <w:rPr>
          <w:rStyle w:val="Teksttreci4"/>
          <w:b/>
          <w:bCs/>
          <w:color w:val="000000"/>
        </w:rPr>
        <w:t xml:space="preserve">„...nie masz tu płochej a bystrej zapalczywości, ale stateczna </w:t>
      </w:r>
      <w:r>
        <w:rPr>
          <w:rStyle w:val="Teksttreci4Bezpogrubienia"/>
          <w:b w:val="0"/>
          <w:bCs w:val="0"/>
          <w:color w:val="000000"/>
        </w:rPr>
        <w:t>sierdzitość</w:t>
      </w:r>
      <w:r>
        <w:rPr>
          <w:rStyle w:val="Teksttreci4"/>
          <w:b/>
          <w:bCs/>
          <w:color w:val="000000"/>
        </w:rPr>
        <w:t xml:space="preserve">, którą rozum a baczenie wzbudza i rządzi” (s. 92). „I takoważ </w:t>
      </w:r>
      <w:r>
        <w:rPr>
          <w:rStyle w:val="Teksttreci40"/>
          <w:b/>
          <w:bCs/>
          <w:noProof w:val="0"/>
          <w:color w:val="000000"/>
        </w:rPr>
        <w:t xml:space="preserve"> </w:t>
      </w:r>
      <w:r>
        <w:rPr>
          <w:rStyle w:val="Teksttreci4"/>
          <w:b/>
          <w:bCs/>
          <w:color w:val="000000"/>
        </w:rPr>
        <w:t xml:space="preserve">też </w:t>
      </w:r>
      <w:r>
        <w:rPr>
          <w:rStyle w:val="Teksttreci4Bezpogrubienia"/>
          <w:b w:val="0"/>
          <w:bCs w:val="0"/>
          <w:color w:val="000000"/>
        </w:rPr>
        <w:t>sierdzitość</w:t>
      </w:r>
      <w:r>
        <w:rPr>
          <w:rStyle w:val="Teksttreci4"/>
          <w:b/>
          <w:bCs/>
          <w:color w:val="000000"/>
        </w:rPr>
        <w:t xml:space="preserve"> (bo zawdy z wielkiego serca roście) najduje się w źwirzętach szlachetniejszych, jako we lwie, w orle.” (s. 92). „A przeto dworzanin przeciwko nieprzyjacielewi czasu wojennej potrzeby nie-</w:t>
      </w:r>
    </w:p>
    <w:p w:rsidR="007F54D1" w:rsidRDefault="007F54D1">
      <w:pPr>
        <w:pStyle w:val="Teksttreci60"/>
        <w:shd w:val="clear" w:color="auto" w:fill="auto"/>
        <w:spacing w:before="0" w:after="142" w:line="240" w:lineRule="exact"/>
        <w:ind w:left="1320" w:right="940"/>
        <w:jc w:val="both"/>
      </w:pPr>
      <w:r>
        <w:rPr>
          <w:rStyle w:val="Teksttreci6"/>
          <w:color w:val="000000"/>
        </w:rPr>
        <w:lastRenderedPageBreak/>
        <w:t xml:space="preserve">chaj używa </w:t>
      </w:r>
      <w:r>
        <w:rPr>
          <w:rStyle w:val="Teksttreci612pt1"/>
          <w:color w:val="000000"/>
        </w:rPr>
        <w:t>sierdzitości</w:t>
      </w:r>
      <w:r>
        <w:rPr>
          <w:rStyle w:val="Pogrubienie"/>
          <w:color w:val="000000"/>
        </w:rPr>
        <w:t xml:space="preserve"> </w:t>
      </w:r>
      <w:r>
        <w:rPr>
          <w:rStyle w:val="Teksttreci6"/>
          <w:color w:val="000000"/>
        </w:rPr>
        <w:t xml:space="preserve">swej a okrucieństwa...” (s. 35). „...skromność przy owej </w:t>
      </w:r>
      <w:r>
        <w:rPr>
          <w:rStyle w:val="Teksttreci612pt1"/>
          <w:color w:val="000000"/>
        </w:rPr>
        <w:t>sierdzitości,</w:t>
      </w:r>
      <w:r>
        <w:rPr>
          <w:rStyle w:val="Pogrubienie"/>
          <w:color w:val="000000"/>
        </w:rPr>
        <w:t xml:space="preserve"> </w:t>
      </w:r>
      <w:r>
        <w:rPr>
          <w:rStyle w:val="Teksttreci6"/>
          <w:color w:val="000000"/>
        </w:rPr>
        <w:t xml:space="preserve">sile a męstwie dobrze się więtsza widzi, niżby tak sama była.” (s. 84). „Tak wielką moc miały te królowej słowa, iż ona </w:t>
      </w:r>
      <w:r>
        <w:rPr>
          <w:rStyle w:val="Teksttreci612pt1"/>
          <w:color w:val="000000"/>
        </w:rPr>
        <w:t>sierdzitość</w:t>
      </w:r>
      <w:r>
        <w:rPr>
          <w:rStyle w:val="Pogrubienie"/>
          <w:color w:val="000000"/>
        </w:rPr>
        <w:t xml:space="preserve"> </w:t>
      </w:r>
      <w:r>
        <w:rPr>
          <w:rStyle w:val="Teksttreci6"/>
          <w:color w:val="000000"/>
        </w:rPr>
        <w:t>w ludziach zapalonych wszytka ugasła...” (s. 209).</w:t>
      </w:r>
    </w:p>
    <w:p w:rsidR="007F54D1" w:rsidRDefault="007F54D1">
      <w:pPr>
        <w:pStyle w:val="Teksttreci20"/>
        <w:shd w:val="clear" w:color="auto" w:fill="auto"/>
        <w:spacing w:before="0" w:after="142" w:line="288" w:lineRule="exact"/>
        <w:ind w:left="180" w:right="940" w:firstLine="580"/>
      </w:pPr>
      <w:r>
        <w:rPr>
          <w:rStyle w:val="Teksttreci2"/>
          <w:color w:val="000000"/>
        </w:rPr>
        <w:t xml:space="preserve">U Górnickiego </w:t>
      </w:r>
      <w:r>
        <w:rPr>
          <w:rStyle w:val="Pogrubienie"/>
          <w:b w:val="0"/>
          <w:bCs w:val="0"/>
          <w:i/>
          <w:iCs/>
          <w:color w:val="000000"/>
        </w:rPr>
        <w:t>sierdzitość</w:t>
      </w:r>
      <w:r>
        <w:rPr>
          <w:rStyle w:val="Pogrubienie"/>
          <w:color w:val="000000"/>
        </w:rPr>
        <w:t xml:space="preserve"> </w:t>
      </w:r>
      <w:r>
        <w:rPr>
          <w:rStyle w:val="Teksttreci2"/>
          <w:color w:val="000000"/>
        </w:rPr>
        <w:t xml:space="preserve">ma oprócz zapalczywości, zirytowania czy gniewu także znaczenie szlachetnego zapału (stateczna </w:t>
      </w:r>
      <w:r>
        <w:rPr>
          <w:rStyle w:val="Pogrubienie"/>
          <w:b w:val="0"/>
          <w:bCs w:val="0"/>
          <w:i/>
          <w:iCs/>
          <w:color w:val="000000"/>
        </w:rPr>
        <w:t xml:space="preserve">sierdzitość) </w:t>
      </w:r>
      <w:r>
        <w:rPr>
          <w:rStyle w:val="Teksttreci2"/>
          <w:color w:val="000000"/>
        </w:rPr>
        <w:t>i wspaniałomyślności płynącej z wielkiego serca, (</w:t>
      </w:r>
      <w:r>
        <w:rPr>
          <w:rStyle w:val="Pogrubienie"/>
          <w:b w:val="0"/>
          <w:bCs w:val="0"/>
          <w:i/>
          <w:iCs/>
          <w:color w:val="000000"/>
        </w:rPr>
        <w:t>sierdzitość</w:t>
      </w:r>
      <w:r>
        <w:rPr>
          <w:rStyle w:val="Pogrubienie"/>
          <w:color w:val="000000"/>
        </w:rPr>
        <w:t xml:space="preserve"> </w:t>
      </w:r>
      <w:r>
        <w:rPr>
          <w:rStyle w:val="Teksttreci2"/>
          <w:color w:val="000000"/>
        </w:rPr>
        <w:t xml:space="preserve">lwa czy orła). Górnicki odczuwa jeszcze wyraźny związek, jaki zachodzi między </w:t>
      </w:r>
      <w:r>
        <w:rPr>
          <w:rStyle w:val="Pogrubienie"/>
          <w:b w:val="0"/>
          <w:bCs w:val="0"/>
          <w:i/>
          <w:iCs/>
          <w:color w:val="000000"/>
        </w:rPr>
        <w:t>sierdzitością</w:t>
      </w:r>
      <w:r>
        <w:rPr>
          <w:rStyle w:val="Pogrubienie"/>
          <w:color w:val="000000"/>
        </w:rPr>
        <w:t xml:space="preserve"> </w:t>
      </w:r>
      <w:r>
        <w:rPr>
          <w:rStyle w:val="Teksttreci2"/>
          <w:color w:val="000000"/>
        </w:rPr>
        <w:t xml:space="preserve">a </w:t>
      </w:r>
      <w:r>
        <w:rPr>
          <w:rStyle w:val="Pogrubienie"/>
          <w:b w:val="0"/>
          <w:bCs w:val="0"/>
          <w:i/>
          <w:iCs/>
          <w:color w:val="000000"/>
        </w:rPr>
        <w:t>sercem</w:t>
      </w:r>
      <w:r>
        <w:rPr>
          <w:rStyle w:val="Teksttreci2"/>
          <w:color w:val="000000"/>
        </w:rPr>
        <w:t xml:space="preserve">, a zatem formacja </w:t>
      </w:r>
      <w:r>
        <w:rPr>
          <w:rStyle w:val="Pogrubienie"/>
          <w:b w:val="0"/>
          <w:bCs w:val="0"/>
          <w:i/>
          <w:iCs/>
          <w:color w:val="000000"/>
        </w:rPr>
        <w:t>sierdzitość</w:t>
      </w:r>
      <w:r>
        <w:rPr>
          <w:rStyle w:val="Pogrubienie"/>
          <w:color w:val="000000"/>
        </w:rPr>
        <w:t xml:space="preserve"> </w:t>
      </w:r>
      <w:r>
        <w:rPr>
          <w:rStyle w:val="Teksttreci2"/>
          <w:color w:val="000000"/>
        </w:rPr>
        <w:t>w XVI w. była jesz</w:t>
      </w:r>
      <w:r>
        <w:rPr>
          <w:rStyle w:val="Teksttreci2"/>
          <w:color w:val="000000"/>
        </w:rPr>
        <w:softHyphen/>
        <w:t>cze nie zleksykalizowana.</w:t>
      </w:r>
    </w:p>
    <w:p w:rsidR="007F54D1" w:rsidRDefault="007F54D1">
      <w:pPr>
        <w:pStyle w:val="Teksttreci20"/>
        <w:shd w:val="clear" w:color="auto" w:fill="auto"/>
        <w:spacing w:before="0" w:after="25" w:line="260" w:lineRule="exact"/>
        <w:ind w:left="180" w:firstLine="580"/>
      </w:pPr>
      <w:r>
        <w:rPr>
          <w:rStyle w:val="Teksttreci2"/>
          <w:color w:val="000000"/>
        </w:rPr>
        <w:t>Uczciwość</w:t>
      </w:r>
    </w:p>
    <w:p w:rsidR="007F54D1" w:rsidRDefault="007F54D1">
      <w:pPr>
        <w:pStyle w:val="Teksttreci60"/>
        <w:shd w:val="clear" w:color="auto" w:fill="auto"/>
        <w:spacing w:before="0" w:after="142" w:line="234" w:lineRule="exact"/>
        <w:ind w:left="1320" w:right="940"/>
        <w:jc w:val="both"/>
      </w:pPr>
      <w:r>
        <w:rPr>
          <w:rStyle w:val="Teksttreci6"/>
          <w:color w:val="000000"/>
        </w:rPr>
        <w:t xml:space="preserve">„A trębacz, zjąwszy czapkę, z wielką </w:t>
      </w:r>
      <w:r>
        <w:rPr>
          <w:rStyle w:val="Teksttreci612pt1"/>
          <w:color w:val="000000"/>
        </w:rPr>
        <w:t>uczciwością</w:t>
      </w:r>
      <w:r>
        <w:rPr>
          <w:rStyle w:val="Pogrubienie"/>
          <w:color w:val="000000"/>
        </w:rPr>
        <w:t xml:space="preserve"> </w:t>
      </w:r>
      <w:r>
        <w:rPr>
          <w:rStyle w:val="Teksttreci6"/>
          <w:color w:val="000000"/>
        </w:rPr>
        <w:t xml:space="preserve">powiedział: Racz W.M. przejechać, miłościwy panie.” (s. 151). „Niechaj w nim [sc. w dworzaninie] znaczna będzie skromność, statek, a powaga niebrzydka, pana zawdy mając w takowej </w:t>
      </w:r>
      <w:r>
        <w:rPr>
          <w:rStyle w:val="Teksttreci612pt1"/>
          <w:color w:val="000000"/>
        </w:rPr>
        <w:t>uczciwości,</w:t>
      </w:r>
      <w:r>
        <w:rPr>
          <w:rStyle w:val="Pogrubienie"/>
          <w:color w:val="000000"/>
        </w:rPr>
        <w:t xml:space="preserve"> </w:t>
      </w:r>
      <w:r>
        <w:rPr>
          <w:rStyle w:val="Teksttreci6"/>
          <w:color w:val="000000"/>
        </w:rPr>
        <w:t>jako przystoi.” (s. 96). „miedzy wielkiej godności ludźmi mało tych jest, którzy by nie miło</w:t>
      </w:r>
      <w:r>
        <w:rPr>
          <w:rStyle w:val="Teksttreci6"/>
          <w:color w:val="000000"/>
        </w:rPr>
        <w:softHyphen/>
        <w:t xml:space="preserve">wali, abo nie mieli mięć w wielkiej </w:t>
      </w:r>
      <w:r>
        <w:rPr>
          <w:rStyle w:val="Teksttreci612pt1"/>
          <w:color w:val="000000"/>
        </w:rPr>
        <w:t>uczciwości</w:t>
      </w:r>
      <w:r>
        <w:rPr>
          <w:rStyle w:val="Pogrubienie"/>
          <w:color w:val="000000"/>
        </w:rPr>
        <w:t xml:space="preserve"> </w:t>
      </w:r>
      <w:r>
        <w:rPr>
          <w:rStyle w:val="Teksttreci6"/>
          <w:color w:val="000000"/>
        </w:rPr>
        <w:t xml:space="preserve">białychgłów,...” (s. 188). „...nie w mniejszej by </w:t>
      </w:r>
      <w:r>
        <w:rPr>
          <w:rStyle w:val="Teksttreci612pt1"/>
          <w:color w:val="000000"/>
        </w:rPr>
        <w:t>uczciwości</w:t>
      </w:r>
      <w:r>
        <w:rPr>
          <w:rStyle w:val="Pogrubienie"/>
          <w:color w:val="000000"/>
        </w:rPr>
        <w:t xml:space="preserve"> </w:t>
      </w:r>
      <w:r>
        <w:rPr>
          <w:rStyle w:val="Teksttreci6"/>
          <w:color w:val="000000"/>
        </w:rPr>
        <w:t>było rozkazanie a wola jego, niż zdawna uchwalony statut.” (s. 303).</w:t>
      </w:r>
    </w:p>
    <w:p w:rsidR="007F54D1" w:rsidRDefault="007F54D1">
      <w:pPr>
        <w:pStyle w:val="Teksttreci20"/>
        <w:shd w:val="clear" w:color="auto" w:fill="auto"/>
        <w:spacing w:before="0" w:after="0"/>
        <w:ind w:left="180" w:right="940" w:firstLine="580"/>
      </w:pPr>
      <w:r>
        <w:rPr>
          <w:rStyle w:val="Teksttreci2"/>
          <w:color w:val="000000"/>
        </w:rPr>
        <w:t xml:space="preserve">Podstawą słowotwórczą rzeczownika </w:t>
      </w:r>
      <w:r>
        <w:rPr>
          <w:rStyle w:val="Pogrubienie"/>
          <w:b w:val="0"/>
          <w:bCs w:val="0"/>
          <w:i/>
          <w:iCs/>
          <w:color w:val="000000"/>
        </w:rPr>
        <w:t>uczciwość</w:t>
      </w:r>
      <w:r>
        <w:rPr>
          <w:rStyle w:val="Pogrubienie"/>
          <w:color w:val="000000"/>
        </w:rPr>
        <w:t xml:space="preserve"> </w:t>
      </w:r>
      <w:r>
        <w:rPr>
          <w:rStyle w:val="Teksttreci2"/>
          <w:color w:val="000000"/>
        </w:rPr>
        <w:t xml:space="preserve">jest przymiotnik </w:t>
      </w:r>
      <w:r>
        <w:rPr>
          <w:rStyle w:val="Pogrubienie"/>
          <w:b w:val="0"/>
          <w:bCs w:val="0"/>
          <w:i/>
          <w:iCs/>
          <w:color w:val="000000"/>
        </w:rPr>
        <w:t>uczciwy</w:t>
      </w:r>
      <w:r>
        <w:rPr>
          <w:rStyle w:val="Pogrubienie"/>
          <w:color w:val="000000"/>
        </w:rPr>
        <w:t xml:space="preserve"> </w:t>
      </w:r>
      <w:r>
        <w:rPr>
          <w:rStyle w:val="Teksttreci2"/>
          <w:color w:val="000000"/>
        </w:rPr>
        <w:t xml:space="preserve">(z pochodzenia imiesłów przeszły czynny). </w:t>
      </w:r>
      <w:r>
        <w:rPr>
          <w:rStyle w:val="Pogrubienie"/>
          <w:b w:val="0"/>
          <w:bCs w:val="0"/>
          <w:i/>
          <w:iCs/>
          <w:color w:val="000000"/>
        </w:rPr>
        <w:t>Uczciwość</w:t>
      </w:r>
      <w:r>
        <w:rPr>
          <w:rStyle w:val="Pogrubienie"/>
          <w:color w:val="000000"/>
        </w:rPr>
        <w:t xml:space="preserve"> </w:t>
      </w:r>
      <w:r>
        <w:rPr>
          <w:rStyle w:val="Teksttreci2"/>
          <w:color w:val="000000"/>
        </w:rPr>
        <w:t>to «bycie uczciwym, tym który uczcił, czczącym, wyrażającym cześć, po</w:t>
      </w:r>
      <w:r>
        <w:rPr>
          <w:rStyle w:val="Teksttreci2"/>
          <w:color w:val="000000"/>
        </w:rPr>
        <w:softHyphen/>
        <w:t xml:space="preserve">ważanie, szacunek». Do dziś w rosyjskim </w:t>
      </w:r>
      <w:r>
        <w:rPr>
          <w:rStyle w:val="Pogrubienie"/>
          <w:b w:val="0"/>
          <w:bCs w:val="0"/>
          <w:i/>
          <w:iCs/>
          <w:color w:val="000000"/>
          <w:lang w:val="ru-RU" w:eastAsia="ru-RU"/>
        </w:rPr>
        <w:t>учтивость</w:t>
      </w:r>
      <w:r>
        <w:rPr>
          <w:rStyle w:val="Pogrubienie"/>
          <w:color w:val="000000"/>
          <w:lang w:val="ru-RU" w:eastAsia="ru-RU"/>
        </w:rPr>
        <w:t xml:space="preserve"> </w:t>
      </w:r>
      <w:r>
        <w:rPr>
          <w:rStyle w:val="Teksttreci2"/>
          <w:color w:val="000000"/>
        </w:rPr>
        <w:t xml:space="preserve">to «grzeczność, uprzejmość, kurtuazja». To właśnie znaczenie ma </w:t>
      </w:r>
      <w:r>
        <w:rPr>
          <w:rStyle w:val="Pogrubienie"/>
          <w:b w:val="0"/>
          <w:bCs w:val="0"/>
          <w:i/>
          <w:iCs/>
          <w:color w:val="000000"/>
        </w:rPr>
        <w:t>uczciwość</w:t>
      </w:r>
      <w:r>
        <w:rPr>
          <w:rStyle w:val="Pogrubienie"/>
          <w:color w:val="000000"/>
        </w:rPr>
        <w:t xml:space="preserve"> </w:t>
      </w:r>
      <w:r>
        <w:rPr>
          <w:rStyle w:val="Teksttreci2"/>
          <w:color w:val="000000"/>
        </w:rPr>
        <w:t>w Dworza</w:t>
      </w:r>
      <w:r>
        <w:rPr>
          <w:rStyle w:val="Teksttreci2"/>
          <w:color w:val="000000"/>
        </w:rPr>
        <w:softHyphen/>
        <w:t xml:space="preserve">ninie. Podobnie u Troca: ,,Z powinną zostaje </w:t>
      </w:r>
      <w:r>
        <w:rPr>
          <w:rStyle w:val="Pogrubienie"/>
          <w:b w:val="0"/>
          <w:bCs w:val="0"/>
          <w:i/>
          <w:iCs/>
          <w:color w:val="000000"/>
        </w:rPr>
        <w:t>uczciwością</w:t>
      </w:r>
      <w:r>
        <w:rPr>
          <w:rStyle w:val="Teksttreci2"/>
          <w:color w:val="000000"/>
        </w:rPr>
        <w:t xml:space="preserve">”. Także u Petrycego (t 1626) „Zawżdy przystoi żenie </w:t>
      </w:r>
      <w:r>
        <w:rPr>
          <w:rStyle w:val="Pogrubienie"/>
          <w:b w:val="0"/>
          <w:bCs w:val="0"/>
          <w:i/>
          <w:iCs/>
          <w:color w:val="000000"/>
        </w:rPr>
        <w:t>w uczciwości</w:t>
      </w:r>
      <w:r>
        <w:rPr>
          <w:rStyle w:val="Pogrubienie"/>
          <w:color w:val="000000"/>
        </w:rPr>
        <w:t xml:space="preserve"> </w:t>
      </w:r>
      <w:r>
        <w:rPr>
          <w:rStyle w:val="Teksttreci2"/>
          <w:color w:val="000000"/>
        </w:rPr>
        <w:t>męża mieć”.</w:t>
      </w:r>
    </w:p>
    <w:p w:rsidR="007F54D1" w:rsidRDefault="007F54D1">
      <w:pPr>
        <w:pStyle w:val="Teksttreci20"/>
        <w:shd w:val="clear" w:color="auto" w:fill="auto"/>
        <w:spacing w:before="0" w:after="0" w:line="300" w:lineRule="exact"/>
        <w:ind w:left="180" w:right="940" w:firstLine="580"/>
      </w:pPr>
      <w:r>
        <w:rPr>
          <w:rStyle w:val="Teksttreci2"/>
          <w:color w:val="000000"/>
        </w:rPr>
        <w:t xml:space="preserve">Inny trochę odcień znaczeniowy ma </w:t>
      </w:r>
      <w:r>
        <w:rPr>
          <w:rStyle w:val="Pogrubienie"/>
          <w:b w:val="0"/>
          <w:bCs w:val="0"/>
          <w:i/>
          <w:iCs/>
          <w:color w:val="000000"/>
        </w:rPr>
        <w:t>uczciwość</w:t>
      </w:r>
      <w:r>
        <w:rPr>
          <w:rStyle w:val="Pogrubienie"/>
          <w:color w:val="000000"/>
        </w:rPr>
        <w:t xml:space="preserve"> </w:t>
      </w:r>
      <w:r>
        <w:rPr>
          <w:rStyle w:val="Teksttreci2"/>
          <w:color w:val="000000"/>
        </w:rPr>
        <w:t xml:space="preserve">w znaczeniu czci, honoru, np. słowo </w:t>
      </w:r>
      <w:r>
        <w:rPr>
          <w:rStyle w:val="Pogrubienie"/>
          <w:b w:val="0"/>
          <w:bCs w:val="0"/>
          <w:i/>
          <w:iCs/>
          <w:color w:val="000000"/>
        </w:rPr>
        <w:t>uczciwości.</w:t>
      </w:r>
    </w:p>
    <w:p w:rsidR="007F54D1" w:rsidRDefault="007F54D1">
      <w:pPr>
        <w:pStyle w:val="Teksttreci20"/>
        <w:shd w:val="clear" w:color="auto" w:fill="auto"/>
        <w:spacing w:before="0" w:after="142" w:line="288" w:lineRule="exact"/>
        <w:ind w:left="180" w:right="940" w:firstLine="580"/>
      </w:pPr>
      <w:r>
        <w:rPr>
          <w:rStyle w:val="Teksttreci2"/>
          <w:color w:val="000000"/>
        </w:rPr>
        <w:t xml:space="preserve">Dziś wskutek adiektywizacji i leksykalizacji wyrazu </w:t>
      </w:r>
      <w:r>
        <w:rPr>
          <w:rStyle w:val="Pogrubienie"/>
          <w:b w:val="0"/>
          <w:bCs w:val="0"/>
          <w:i/>
          <w:iCs/>
          <w:color w:val="000000"/>
        </w:rPr>
        <w:t>uczciwy</w:t>
      </w:r>
      <w:r>
        <w:rPr>
          <w:rStyle w:val="Teksttreci2"/>
          <w:color w:val="000000"/>
        </w:rPr>
        <w:t>, zmie</w:t>
      </w:r>
      <w:r>
        <w:rPr>
          <w:rStyle w:val="Teksttreci2"/>
          <w:color w:val="000000"/>
        </w:rPr>
        <w:softHyphen/>
        <w:t xml:space="preserve">niło się i znaczenie rzeczownika </w:t>
      </w:r>
      <w:r>
        <w:rPr>
          <w:rStyle w:val="Pogrubienie"/>
          <w:b w:val="0"/>
          <w:bCs w:val="0"/>
          <w:i/>
          <w:iCs/>
          <w:color w:val="000000"/>
        </w:rPr>
        <w:t>uczciwość</w:t>
      </w:r>
      <w:r>
        <w:rPr>
          <w:rStyle w:val="Teksttreci2"/>
          <w:color w:val="000000"/>
        </w:rPr>
        <w:t xml:space="preserve">, który obecnie jest formacją typu nom. essendi i znaczy «bycie uczciwym, rzetelnym». Gwarowo </w:t>
      </w:r>
      <w:r>
        <w:rPr>
          <w:rStyle w:val="Pogrubienie"/>
          <w:b w:val="0"/>
          <w:bCs w:val="0"/>
          <w:i/>
          <w:iCs/>
          <w:color w:val="000000"/>
        </w:rPr>
        <w:t>uczciwość</w:t>
      </w:r>
      <w:r>
        <w:rPr>
          <w:rStyle w:val="Pogrubienie"/>
          <w:color w:val="000000"/>
        </w:rPr>
        <w:t xml:space="preserve"> </w:t>
      </w:r>
      <w:r>
        <w:rPr>
          <w:rStyle w:val="Teksttreci2"/>
          <w:color w:val="000000"/>
        </w:rPr>
        <w:t>to niewinność, dziewictwo, a także przywiązanie.</w:t>
      </w:r>
    </w:p>
    <w:p w:rsidR="007F54D1" w:rsidRDefault="007F54D1">
      <w:pPr>
        <w:pStyle w:val="Teksttreci20"/>
        <w:shd w:val="clear" w:color="auto" w:fill="auto"/>
        <w:spacing w:before="0" w:after="38" w:line="260" w:lineRule="exact"/>
        <w:ind w:left="180" w:firstLine="580"/>
      </w:pPr>
      <w:r>
        <w:rPr>
          <w:rStyle w:val="Teksttreci2"/>
          <w:color w:val="000000"/>
        </w:rPr>
        <w:t>Wdzięczność «bycie wdzięcznym, pełnym wdzięków»</w:t>
      </w:r>
    </w:p>
    <w:p w:rsidR="007F54D1" w:rsidRDefault="007F54D1">
      <w:pPr>
        <w:pStyle w:val="Teksttreci60"/>
        <w:shd w:val="clear" w:color="auto" w:fill="auto"/>
        <w:spacing w:before="0" w:after="0" w:line="240" w:lineRule="exact"/>
        <w:ind w:left="1320" w:right="940"/>
        <w:jc w:val="both"/>
        <w:sectPr w:rsidR="007F54D1">
          <w:pgSz w:w="11900" w:h="16840"/>
          <w:pgMar w:top="2327" w:right="1312" w:bottom="2325" w:left="1389" w:header="0" w:footer="3" w:gutter="0"/>
          <w:cols w:space="708"/>
          <w:noEndnote/>
          <w:docGrid w:linePitch="360"/>
        </w:sectPr>
      </w:pPr>
      <w:r>
        <w:rPr>
          <w:rStyle w:val="Teksttreci6"/>
          <w:color w:val="000000"/>
        </w:rPr>
        <w:t xml:space="preserve">„...Stąd ci ja rozumiem, że przystałość ta a </w:t>
      </w:r>
      <w:r>
        <w:rPr>
          <w:rStyle w:val="Teksttreci612pt1"/>
          <w:color w:val="000000"/>
        </w:rPr>
        <w:t>wdzięczność</w:t>
      </w:r>
      <w:r>
        <w:rPr>
          <w:rStyle w:val="Pogrubienie"/>
          <w:color w:val="000000"/>
        </w:rPr>
        <w:t xml:space="preserve"> </w:t>
      </w:r>
      <w:r>
        <w:rPr>
          <w:rStyle w:val="Teksttreci6"/>
          <w:color w:val="000000"/>
        </w:rPr>
        <w:t>w człowie</w:t>
      </w:r>
      <w:r>
        <w:rPr>
          <w:rStyle w:val="Teksttreci6"/>
          <w:color w:val="000000"/>
        </w:rPr>
        <w:softHyphen/>
        <w:t xml:space="preserve">czych sprawach roście,...” (s. 45). „...ale iż je (sc. ludzi) Bóg swemi własnemi rękoma w formie ulał i ozdobił rozumem, wymową, urodą, kształtem, </w:t>
      </w:r>
      <w:r>
        <w:rPr>
          <w:rStyle w:val="Teksttreci612pt1"/>
          <w:color w:val="000000"/>
        </w:rPr>
        <w:t>wdzięcznością...”</w:t>
      </w:r>
      <w:r>
        <w:rPr>
          <w:rStyle w:val="Pogrubienie"/>
          <w:color w:val="000000"/>
        </w:rPr>
        <w:t xml:space="preserve"> </w:t>
      </w:r>
      <w:r>
        <w:rPr>
          <w:rStyle w:val="Teksttreci6"/>
          <w:color w:val="000000"/>
        </w:rPr>
        <w:t>(s. 29). „...czysty pachołek z wielkimi god</w:t>
      </w:r>
      <w:r>
        <w:rPr>
          <w:rStyle w:val="Teksttreci6"/>
          <w:color w:val="000000"/>
        </w:rPr>
        <w:softHyphen/>
        <w:t xml:space="preserve">nościami, z osobnymi przymioty i </w:t>
      </w:r>
      <w:r>
        <w:rPr>
          <w:rStyle w:val="Teksttreci612pt1"/>
          <w:color w:val="000000"/>
        </w:rPr>
        <w:t>wdzięcznością,...”</w:t>
      </w:r>
      <w:r>
        <w:rPr>
          <w:rStyle w:val="Pogrubienie"/>
          <w:color w:val="000000"/>
        </w:rPr>
        <w:t xml:space="preserve"> </w:t>
      </w:r>
      <w:r>
        <w:rPr>
          <w:rStyle w:val="Teksttreci6"/>
          <w:color w:val="000000"/>
        </w:rPr>
        <w:t xml:space="preserve">(s. 114). „...to ma swą osobną </w:t>
      </w:r>
      <w:r>
        <w:rPr>
          <w:rStyle w:val="Teksttreci612pt1"/>
          <w:color w:val="000000"/>
        </w:rPr>
        <w:t>wdzięczność,</w:t>
      </w:r>
      <w:r>
        <w:rPr>
          <w:rStyle w:val="Pogrubienie"/>
          <w:color w:val="000000"/>
        </w:rPr>
        <w:t xml:space="preserve"> </w:t>
      </w:r>
      <w:r>
        <w:rPr>
          <w:rStyle w:val="Teksttreci6"/>
          <w:color w:val="000000"/>
        </w:rPr>
        <w:t xml:space="preserve">kiedy kto te słowa, któremi go dotkniono, przyjąwszy, obróci rzecz na tego, kto go dojechał, i jegoż go własną tnie bronią.” (s. 147). „...przypatrzywając się uczciwym jej obyczajom, ... przystojności, </w:t>
      </w:r>
      <w:r>
        <w:rPr>
          <w:rStyle w:val="Teksttreci612pt1"/>
          <w:color w:val="000000"/>
        </w:rPr>
        <w:t>wdzięczności</w:t>
      </w:r>
      <w:r>
        <w:rPr>
          <w:rStyle w:val="Pogrubienie"/>
          <w:color w:val="000000"/>
        </w:rPr>
        <w:t xml:space="preserve"> </w:t>
      </w:r>
      <w:r>
        <w:rPr>
          <w:rStyle w:val="Teksttreci6"/>
          <w:color w:val="000000"/>
        </w:rPr>
        <w:t>w tym, co pocznie, muszą z podziwem chwalić wszytko ine,...” (s. 199).</w:t>
      </w:r>
    </w:p>
    <w:p w:rsidR="007F54D1" w:rsidRDefault="007F54D1">
      <w:pPr>
        <w:pStyle w:val="Teksttreci41"/>
        <w:shd w:val="clear" w:color="auto" w:fill="auto"/>
        <w:spacing w:after="137" w:line="258" w:lineRule="exact"/>
        <w:ind w:left="1320" w:firstLine="680"/>
        <w:jc w:val="both"/>
      </w:pPr>
      <w:r>
        <w:rPr>
          <w:rStyle w:val="Teksttreci4"/>
          <w:b/>
          <w:bCs/>
          <w:color w:val="000000"/>
        </w:rPr>
        <w:lastRenderedPageBreak/>
        <w:t xml:space="preserve">Podobnie u Skargi: „Nie będziemy chwalić tej białej głowy królewskiej z urody i </w:t>
      </w:r>
      <w:r>
        <w:rPr>
          <w:rStyle w:val="Teksttreci4Bezpogrubienia"/>
          <w:b w:val="0"/>
          <w:bCs w:val="0"/>
          <w:color w:val="000000"/>
        </w:rPr>
        <w:t>wdzięczności</w:t>
      </w:r>
      <w:r>
        <w:rPr>
          <w:rStyle w:val="Teksttreci4"/>
          <w:b/>
          <w:bCs/>
          <w:color w:val="000000"/>
        </w:rPr>
        <w:t xml:space="preserve"> .” Również u Błażowskiego (XVII w.) „Była w Bolesławie </w:t>
      </w:r>
      <w:r>
        <w:rPr>
          <w:rStyle w:val="Teksttreci4Bezpogrubienia"/>
          <w:b w:val="0"/>
          <w:bCs w:val="0"/>
          <w:color w:val="000000"/>
        </w:rPr>
        <w:t>wdzięczność</w:t>
      </w:r>
      <w:r>
        <w:rPr>
          <w:rStyle w:val="Teksttreci4"/>
          <w:b/>
          <w:bCs/>
          <w:color w:val="000000"/>
        </w:rPr>
        <w:t xml:space="preserve"> obyczajów, powagą pańską umiar</w:t>
      </w:r>
      <w:r>
        <w:rPr>
          <w:rStyle w:val="Teksttreci4"/>
          <w:b/>
          <w:bCs/>
          <w:color w:val="000000"/>
        </w:rPr>
        <w:softHyphen/>
        <w:t>kowana”.</w:t>
      </w:r>
    </w:p>
    <w:p w:rsidR="007F54D1" w:rsidRDefault="007F54D1">
      <w:pPr>
        <w:pStyle w:val="Teksttreci20"/>
        <w:shd w:val="clear" w:color="auto" w:fill="auto"/>
        <w:spacing w:before="0" w:after="125" w:line="312" w:lineRule="exact"/>
        <w:ind w:firstLine="740"/>
      </w:pPr>
      <w:r>
        <w:rPr>
          <w:rStyle w:val="Teksttreci2"/>
          <w:color w:val="000000"/>
        </w:rPr>
        <w:t xml:space="preserve">Przymiotnika </w:t>
      </w:r>
      <w:r>
        <w:rPr>
          <w:rStyle w:val="Teksttreci2Kursywa"/>
          <w:color w:val="000000"/>
        </w:rPr>
        <w:t>wdzięczny</w:t>
      </w:r>
      <w:r>
        <w:rPr>
          <w:rStyle w:val="Teksttreci2"/>
          <w:color w:val="000000"/>
        </w:rPr>
        <w:t xml:space="preserve"> używa bardzo często Kochanowski w od</w:t>
      </w:r>
      <w:r>
        <w:rPr>
          <w:rStyle w:val="Teksttreci2"/>
          <w:color w:val="000000"/>
        </w:rPr>
        <w:softHyphen/>
        <w:t>niesieniu do Urszulki.</w:t>
      </w:r>
    </w:p>
    <w:p w:rsidR="007F54D1" w:rsidRDefault="007F54D1">
      <w:pPr>
        <w:pStyle w:val="Teksttreci20"/>
        <w:shd w:val="clear" w:color="auto" w:fill="auto"/>
        <w:spacing w:before="0" w:after="0" w:line="306" w:lineRule="exact"/>
        <w:ind w:firstLine="740"/>
      </w:pPr>
      <w:r>
        <w:rPr>
          <w:rStyle w:val="Teksttreci2Pogrubienie"/>
          <w:color w:val="000000"/>
        </w:rPr>
        <w:t xml:space="preserve">Zgrzybiałość </w:t>
      </w:r>
      <w:r>
        <w:rPr>
          <w:rStyle w:val="Teksttreci2"/>
          <w:color w:val="000000"/>
        </w:rPr>
        <w:t>«bycie podobnym do grzyba, bardzo starym, strupieszałym»</w:t>
      </w:r>
    </w:p>
    <w:p w:rsidR="007F54D1" w:rsidRDefault="007F54D1">
      <w:pPr>
        <w:pStyle w:val="Teksttreci41"/>
        <w:shd w:val="clear" w:color="auto" w:fill="auto"/>
        <w:spacing w:after="142" w:line="264" w:lineRule="exact"/>
        <w:ind w:left="1320" w:firstLine="0"/>
        <w:jc w:val="both"/>
      </w:pPr>
      <w:r>
        <w:rPr>
          <w:rStyle w:val="Teksttreci4"/>
          <w:b/>
          <w:bCs/>
          <w:color w:val="000000"/>
        </w:rPr>
        <w:t xml:space="preserve">„...(wiek), który </w:t>
      </w:r>
      <w:r>
        <w:rPr>
          <w:rStyle w:val="Teksttreci4Bezpogrubienia"/>
          <w:b w:val="0"/>
          <w:bCs w:val="0"/>
          <w:color w:val="000000"/>
        </w:rPr>
        <w:t>zgrzybiałości</w:t>
      </w:r>
      <w:r>
        <w:rPr>
          <w:rStyle w:val="Teksttreci4"/>
          <w:b/>
          <w:bCs/>
          <w:color w:val="000000"/>
        </w:rPr>
        <w:t xml:space="preserve"> (iż tak mam rzec) nie doszedł, a młodość </w:t>
      </w:r>
      <w:r>
        <w:rPr>
          <w:rStyle w:val="Teksttreci4"/>
          <w:b/>
          <w:bCs/>
          <w:color w:val="000000"/>
          <w:lang w:val="cs-CZ" w:eastAsia="cs-CZ"/>
        </w:rPr>
        <w:t xml:space="preserve">nazad </w:t>
      </w:r>
      <w:r>
        <w:rPr>
          <w:rStyle w:val="Teksttreci4"/>
          <w:b/>
          <w:bCs/>
          <w:color w:val="000000"/>
        </w:rPr>
        <w:t>zostawił,” (s. 93).</w:t>
      </w:r>
    </w:p>
    <w:p w:rsidR="007F54D1" w:rsidRDefault="007F54D1">
      <w:pPr>
        <w:pStyle w:val="Teksttreci20"/>
        <w:shd w:val="clear" w:color="auto" w:fill="auto"/>
        <w:spacing w:before="0" w:after="0" w:line="312" w:lineRule="exact"/>
        <w:ind w:firstLine="740"/>
      </w:pPr>
      <w:r>
        <w:rPr>
          <w:rStyle w:val="Teksttreci2"/>
          <w:color w:val="000000"/>
        </w:rPr>
        <w:t xml:space="preserve">Knapski pod hasłem </w:t>
      </w:r>
      <w:r>
        <w:rPr>
          <w:rStyle w:val="Teksttreci2Kursywa"/>
          <w:color w:val="000000"/>
        </w:rPr>
        <w:t>zgrzybiały</w:t>
      </w:r>
      <w:r>
        <w:rPr>
          <w:rStyle w:val="Teksttreci2"/>
          <w:color w:val="000000"/>
        </w:rPr>
        <w:t xml:space="preserve"> podaje — bardzo stary, jedną nogą w grobie.</w:t>
      </w:r>
    </w:p>
    <w:p w:rsidR="007F54D1" w:rsidRDefault="007F54D1">
      <w:pPr>
        <w:pStyle w:val="Teksttreci20"/>
        <w:shd w:val="clear" w:color="auto" w:fill="auto"/>
        <w:spacing w:before="0" w:after="0" w:line="312" w:lineRule="exact"/>
        <w:ind w:firstLine="740"/>
      </w:pPr>
      <w:r>
        <w:rPr>
          <w:rStyle w:val="Teksttreci2"/>
          <w:color w:val="000000"/>
        </w:rPr>
        <w:t xml:space="preserve">Przymiotnik ten spotykamy również u Skargi: „Niemasz tak staregi i </w:t>
      </w:r>
      <w:r>
        <w:rPr>
          <w:rStyle w:val="Teksttreci2Kursywa"/>
          <w:color w:val="000000"/>
        </w:rPr>
        <w:t>zgrzybiałego</w:t>
      </w:r>
      <w:r>
        <w:rPr>
          <w:rStyle w:val="Teksttreci2"/>
          <w:color w:val="000000"/>
        </w:rPr>
        <w:t>, który by na duszy, jeśli się postara, nie odmłodniał”.</w:t>
      </w:r>
    </w:p>
    <w:p w:rsidR="007F54D1" w:rsidRDefault="007F54D1">
      <w:pPr>
        <w:pStyle w:val="Teksttreci20"/>
        <w:shd w:val="clear" w:color="auto" w:fill="auto"/>
        <w:spacing w:before="0" w:after="0" w:line="312" w:lineRule="exact"/>
        <w:ind w:firstLine="740"/>
      </w:pPr>
      <w:r>
        <w:rPr>
          <w:rStyle w:val="Teksttreci2"/>
          <w:color w:val="000000"/>
        </w:rPr>
        <w:t xml:space="preserve">Rzeczownik </w:t>
      </w:r>
      <w:r>
        <w:rPr>
          <w:rStyle w:val="Teksttreci2Kursywa"/>
          <w:color w:val="000000"/>
        </w:rPr>
        <w:t>zgrzybiałość</w:t>
      </w:r>
      <w:r>
        <w:rPr>
          <w:rStyle w:val="Teksttreci2"/>
          <w:color w:val="000000"/>
        </w:rPr>
        <w:t xml:space="preserve"> znajdujemy u Waleriana Otwinowskiego w XVII w. — </w:t>
      </w:r>
      <w:r>
        <w:rPr>
          <w:rStyle w:val="Teksttreci2Kursywa"/>
          <w:color w:val="000000"/>
        </w:rPr>
        <w:t>Zgrzybiałość</w:t>
      </w:r>
      <w:r>
        <w:rPr>
          <w:rStyle w:val="Teksttreci2"/>
          <w:color w:val="000000"/>
        </w:rPr>
        <w:t xml:space="preserve"> — wiek zgrzybiały, schyłek życia. Do wiel</w:t>
      </w:r>
      <w:r>
        <w:rPr>
          <w:rStyle w:val="Teksttreci2"/>
          <w:color w:val="000000"/>
        </w:rPr>
        <w:softHyphen/>
        <w:t xml:space="preserve">kiej </w:t>
      </w:r>
      <w:r>
        <w:rPr>
          <w:rStyle w:val="Teksttreci2Kursywa"/>
          <w:color w:val="000000"/>
        </w:rPr>
        <w:t>zgrzybiałości</w:t>
      </w:r>
      <w:r>
        <w:rPr>
          <w:rStyle w:val="Teksttreci2"/>
          <w:color w:val="000000"/>
        </w:rPr>
        <w:t xml:space="preserve"> przyszli”. Podobnie w podręczniku Zoologii z końca XVIII w.</w:t>
      </w:r>
    </w:p>
    <w:p w:rsidR="007F54D1" w:rsidRDefault="007F54D1">
      <w:pPr>
        <w:pStyle w:val="Teksttreci41"/>
        <w:shd w:val="clear" w:color="auto" w:fill="auto"/>
        <w:spacing w:after="132" w:line="258" w:lineRule="exact"/>
        <w:ind w:left="1320" w:firstLine="0"/>
        <w:jc w:val="both"/>
      </w:pPr>
      <w:r>
        <w:rPr>
          <w:rStyle w:val="Teksttreci4"/>
          <w:b/>
          <w:bCs/>
          <w:color w:val="000000"/>
        </w:rPr>
        <w:t xml:space="preserve">...„Przychodząc człowiek do </w:t>
      </w:r>
      <w:r>
        <w:rPr>
          <w:rStyle w:val="Teksttreci4Bezpogrubienia"/>
          <w:b w:val="0"/>
          <w:bCs w:val="0"/>
          <w:color w:val="000000"/>
        </w:rPr>
        <w:t>zgrzybiałości</w:t>
      </w:r>
      <w:r>
        <w:rPr>
          <w:rStyle w:val="Teksttreci4"/>
          <w:b/>
          <w:bCs/>
          <w:color w:val="000000"/>
        </w:rPr>
        <w:t xml:space="preserve"> w wieku osiemdziesiątym, ciągnie ostatni przykrego życia.” (Zoologia dla szkół narodowych, 1789).</w:t>
      </w:r>
    </w:p>
    <w:p w:rsidR="007F54D1" w:rsidRDefault="007F54D1">
      <w:pPr>
        <w:pStyle w:val="Teksttreci20"/>
        <w:shd w:val="clear" w:color="auto" w:fill="auto"/>
        <w:spacing w:before="0" w:after="226" w:line="318" w:lineRule="exact"/>
        <w:ind w:firstLine="740"/>
      </w:pPr>
      <w:r>
        <w:rPr>
          <w:rStyle w:val="Teksttreci2Kursywa"/>
          <w:color w:val="000000"/>
        </w:rPr>
        <w:t>Zgrzybiałość</w:t>
      </w:r>
      <w:r>
        <w:rPr>
          <w:rStyle w:val="Teksttreci2"/>
          <w:color w:val="000000"/>
        </w:rPr>
        <w:t xml:space="preserve"> to nom. essendi od </w:t>
      </w:r>
      <w:r>
        <w:rPr>
          <w:rStyle w:val="Teksttreci2Kursywa"/>
          <w:color w:val="000000"/>
        </w:rPr>
        <w:t>zgrzybiały.</w:t>
      </w:r>
      <w:r>
        <w:rPr>
          <w:rStyle w:val="Teksttreci2"/>
          <w:color w:val="000000"/>
        </w:rPr>
        <w:t xml:space="preserve"> Musiał ten wyraz nie być jeszcze pospolicie używany w owym czasie, skoro pisarz widocznie się nad nim zastanawia (iż tak mam rzec). Przymiotnika </w:t>
      </w:r>
      <w:r>
        <w:rPr>
          <w:rStyle w:val="Teksttreci2Kursywa"/>
          <w:color w:val="000000"/>
        </w:rPr>
        <w:t xml:space="preserve">zgrzybiały </w:t>
      </w:r>
      <w:r>
        <w:rPr>
          <w:rStyle w:val="Teksttreci2"/>
          <w:color w:val="000000"/>
        </w:rPr>
        <w:t xml:space="preserve">używa już Skarga i notuje go Knapski. Może </w:t>
      </w:r>
      <w:r>
        <w:rPr>
          <w:rStyle w:val="Teksttreci2Kursywa"/>
          <w:color w:val="000000"/>
        </w:rPr>
        <w:t>zgrzybiałość</w:t>
      </w:r>
      <w:r>
        <w:rPr>
          <w:rStyle w:val="Teksttreci2"/>
          <w:color w:val="000000"/>
        </w:rPr>
        <w:t xml:space="preserve"> jest jednym z neologizmów Górnickiego?</w:t>
      </w:r>
    </w:p>
    <w:p w:rsidR="007F54D1" w:rsidRDefault="007F54D1">
      <w:pPr>
        <w:pStyle w:val="Teksttreci20"/>
        <w:shd w:val="clear" w:color="auto" w:fill="auto"/>
        <w:spacing w:before="0" w:after="64" w:line="260" w:lineRule="exact"/>
        <w:ind w:firstLine="740"/>
      </w:pPr>
      <w:r>
        <w:rPr>
          <w:rStyle w:val="Teksttreci2"/>
          <w:color w:val="000000"/>
        </w:rPr>
        <w:t>II. Formacje utworzone sufiksem -</w:t>
      </w:r>
      <w:r>
        <w:rPr>
          <w:rStyle w:val="Teksttreci2Kursywa"/>
          <w:color w:val="000000"/>
        </w:rPr>
        <w:t>stwo</w:t>
      </w:r>
      <w:r>
        <w:rPr>
          <w:rStyle w:val="Teksttreci2"/>
          <w:color w:val="000000"/>
        </w:rPr>
        <w:t>.</w:t>
      </w:r>
    </w:p>
    <w:p w:rsidR="007F54D1" w:rsidRDefault="007F54D1">
      <w:pPr>
        <w:pStyle w:val="Teksttreci70"/>
        <w:shd w:val="clear" w:color="auto" w:fill="auto"/>
        <w:spacing w:before="0" w:after="0" w:line="312" w:lineRule="exact"/>
        <w:ind w:firstLine="740"/>
      </w:pPr>
      <w:r>
        <w:rPr>
          <w:rStyle w:val="Teksttreci7"/>
          <w:b/>
          <w:bCs/>
          <w:color w:val="000000"/>
        </w:rPr>
        <w:t xml:space="preserve">Głupstwo </w:t>
      </w:r>
      <w:r>
        <w:rPr>
          <w:rStyle w:val="Teksttreci7Bezpogrubienia"/>
          <w:b w:val="0"/>
          <w:bCs w:val="0"/>
          <w:color w:val="000000"/>
        </w:rPr>
        <w:t xml:space="preserve">— </w:t>
      </w:r>
      <w:r>
        <w:rPr>
          <w:rStyle w:val="Teksttreci7"/>
          <w:b/>
          <w:bCs/>
          <w:color w:val="000000"/>
        </w:rPr>
        <w:t xml:space="preserve">1) </w:t>
      </w:r>
      <w:r>
        <w:rPr>
          <w:rStyle w:val="Teksttreci7Bezpogrubienia"/>
          <w:b w:val="0"/>
          <w:bCs w:val="0"/>
          <w:color w:val="000000"/>
        </w:rPr>
        <w:t>głupota</w:t>
      </w:r>
    </w:p>
    <w:p w:rsidR="007F54D1" w:rsidRDefault="007F54D1">
      <w:pPr>
        <w:pStyle w:val="Teksttreci20"/>
        <w:numPr>
          <w:ilvl w:val="0"/>
          <w:numId w:val="4"/>
        </w:numPr>
        <w:shd w:val="clear" w:color="auto" w:fill="auto"/>
        <w:tabs>
          <w:tab w:val="left" w:pos="2016"/>
        </w:tabs>
        <w:spacing w:before="0" w:after="0" w:line="312" w:lineRule="exact"/>
        <w:ind w:left="1680" w:firstLine="0"/>
      </w:pPr>
      <w:r>
        <w:rPr>
          <w:rStyle w:val="Teksttreci2"/>
          <w:color w:val="000000"/>
        </w:rPr>
        <w:t>głupi postępek.</w:t>
      </w:r>
    </w:p>
    <w:p w:rsidR="007F54D1" w:rsidRDefault="007F54D1">
      <w:pPr>
        <w:pStyle w:val="Teksttreci41"/>
        <w:shd w:val="clear" w:color="auto" w:fill="auto"/>
        <w:spacing w:after="0" w:line="258" w:lineRule="exact"/>
        <w:ind w:left="1320" w:firstLine="0"/>
        <w:jc w:val="both"/>
      </w:pPr>
      <w:r>
        <w:rPr>
          <w:rStyle w:val="Teksttreci4"/>
          <w:b/>
          <w:bCs/>
          <w:color w:val="000000"/>
        </w:rPr>
        <w:t>„...ale głupiemu... do tego się mieć trzeba, żeby za pokazaniem prostoty swej ludziom pozbył głupstwa.” (s. 7). „Hardość białychgłów a chcenie przodkowania, k</w:t>
      </w:r>
      <w:r>
        <w:rPr>
          <w:rStyle w:val="Teksttreci4"/>
          <w:b/>
          <w:bCs/>
          <w:color w:val="000000"/>
          <w:lang w:val="ru-RU" w:eastAsia="ru-RU"/>
        </w:rPr>
        <w:t xml:space="preserve"> </w:t>
      </w:r>
      <w:r>
        <w:rPr>
          <w:rStyle w:val="Teksttreci4"/>
          <w:b/>
          <w:bCs/>
          <w:color w:val="000000"/>
        </w:rPr>
        <w:t xml:space="preserve">temu </w:t>
      </w:r>
      <w:r>
        <w:rPr>
          <w:rStyle w:val="Teksttreci4Bezpogrubienia"/>
          <w:b w:val="0"/>
          <w:bCs w:val="0"/>
          <w:color w:val="000000"/>
        </w:rPr>
        <w:t>głupstwo</w:t>
      </w:r>
      <w:r>
        <w:rPr>
          <w:rStyle w:val="Teksttreci4"/>
          <w:b/>
          <w:bCs/>
          <w:color w:val="000000"/>
        </w:rPr>
        <w:t xml:space="preserve">, zmieszane z okrucieństwem.” (s. 258). „...wszystko widzę u dworu inaczej, wszeteczeństwo płuży, a skromność za </w:t>
      </w:r>
      <w:r>
        <w:rPr>
          <w:rStyle w:val="Teksttreci4Bezpogrubienia"/>
          <w:b w:val="0"/>
          <w:bCs w:val="0"/>
          <w:color w:val="000000"/>
        </w:rPr>
        <w:t>głupstwo</w:t>
      </w:r>
      <w:r>
        <w:rPr>
          <w:rStyle w:val="Teksttreci4"/>
          <w:b/>
          <w:bCs/>
          <w:color w:val="000000"/>
        </w:rPr>
        <w:t xml:space="preserve"> mają.” (s. 99). „Otóż się tego </w:t>
      </w:r>
      <w:r>
        <w:rPr>
          <w:rStyle w:val="Teksttreci4Bezpogrubienia"/>
          <w:b w:val="0"/>
          <w:bCs w:val="0"/>
          <w:color w:val="000000"/>
        </w:rPr>
        <w:t>głupstwa</w:t>
      </w:r>
      <w:r>
        <w:rPr>
          <w:rStyle w:val="Teksttreci4"/>
          <w:b/>
          <w:bCs/>
          <w:color w:val="000000"/>
        </w:rPr>
        <w:t xml:space="preserve"> dworzanin nasz nie dopuści,...” (s. 107).</w:t>
      </w:r>
    </w:p>
    <w:p w:rsidR="007F54D1" w:rsidRDefault="007F54D1">
      <w:pPr>
        <w:pStyle w:val="Teksttreci41"/>
        <w:shd w:val="clear" w:color="auto" w:fill="auto"/>
        <w:spacing w:after="132" w:line="264" w:lineRule="exact"/>
        <w:ind w:left="1320" w:firstLine="580"/>
        <w:jc w:val="both"/>
      </w:pPr>
      <w:r>
        <w:rPr>
          <w:rStyle w:val="Teksttreci4"/>
          <w:b/>
          <w:bCs/>
          <w:color w:val="000000"/>
        </w:rPr>
        <w:t xml:space="preserve">Podobnie u Ostrowskiego: „Głupi przez własne </w:t>
      </w:r>
      <w:r>
        <w:rPr>
          <w:rStyle w:val="Teksttreci4Bezpogrubienia"/>
          <w:b w:val="0"/>
          <w:bCs w:val="0"/>
          <w:color w:val="000000"/>
        </w:rPr>
        <w:t>głupstwo</w:t>
      </w:r>
      <w:r>
        <w:rPr>
          <w:rStyle w:val="Teksttreci4"/>
          <w:b/>
          <w:bCs/>
          <w:color w:val="000000"/>
        </w:rPr>
        <w:t xml:space="preserve"> uka</w:t>
      </w:r>
      <w:r>
        <w:rPr>
          <w:rStyle w:val="Teksttreci4"/>
          <w:b/>
          <w:bCs/>
          <w:color w:val="000000"/>
        </w:rPr>
        <w:softHyphen/>
        <w:t xml:space="preserve">ranym jest”. Również u Skargi: „Głupiego, by w moździerzu, jako jęczmień na ptyzanę utłukł, nie odpędzisz od niego </w:t>
      </w:r>
      <w:r>
        <w:rPr>
          <w:rStyle w:val="Teksttreci4Bezpogrubienia"/>
          <w:b w:val="0"/>
          <w:bCs w:val="0"/>
          <w:color w:val="000000"/>
        </w:rPr>
        <w:t>głupstwa.</w:t>
      </w:r>
      <w:r>
        <w:rPr>
          <w:rStyle w:val="Teksttreci4Bezpogrubienia"/>
          <w:b w:val="0"/>
          <w:bCs w:val="0"/>
          <w:color w:val="000000"/>
          <w:vertAlign w:val="superscript"/>
        </w:rPr>
        <w:t>9</w:t>
      </w:r>
      <w:r>
        <w:rPr>
          <w:rStyle w:val="Teksttreci4Bezpogrubienia"/>
          <w:b w:val="0"/>
          <w:bCs w:val="0"/>
          <w:color w:val="000000"/>
        </w:rPr>
        <w:t>*</w:t>
      </w:r>
      <w:r>
        <w:rPr>
          <w:rStyle w:val="Teksttreci4"/>
          <w:b/>
          <w:bCs/>
          <w:color w:val="000000"/>
        </w:rPr>
        <w:t xml:space="preserve"> Jeszcze u Mickiewicza: „Duchy karczemnej tworem gawiedzi, w </w:t>
      </w:r>
      <w:r>
        <w:rPr>
          <w:rStyle w:val="Teksttreci4Bezpogrubienia"/>
          <w:b w:val="0"/>
          <w:bCs w:val="0"/>
          <w:color w:val="000000"/>
        </w:rPr>
        <w:t xml:space="preserve">głupstwa </w:t>
      </w:r>
      <w:r>
        <w:rPr>
          <w:rStyle w:val="Teksttreci4"/>
          <w:b/>
          <w:bCs/>
          <w:color w:val="000000"/>
        </w:rPr>
        <w:t>wywarzone kuźni.”</w:t>
      </w:r>
    </w:p>
    <w:p w:rsidR="007F54D1" w:rsidRDefault="007F54D1">
      <w:pPr>
        <w:pStyle w:val="Teksttreci20"/>
        <w:shd w:val="clear" w:color="auto" w:fill="auto"/>
        <w:spacing w:before="0" w:after="0" w:line="324" w:lineRule="exact"/>
        <w:ind w:firstLine="740"/>
      </w:pPr>
      <w:r>
        <w:rPr>
          <w:rStyle w:val="Teksttreci2"/>
          <w:color w:val="000000"/>
        </w:rPr>
        <w:t xml:space="preserve">W trzech pierwszych cytatach </w:t>
      </w:r>
      <w:r>
        <w:rPr>
          <w:rStyle w:val="Teksttreci2Kursywa"/>
          <w:color w:val="000000"/>
        </w:rPr>
        <w:t>głupstwo</w:t>
      </w:r>
      <w:r>
        <w:rPr>
          <w:rStyle w:val="Teksttreci2"/>
          <w:color w:val="000000"/>
        </w:rPr>
        <w:t xml:space="preserve"> jest formacją orzeczeniową i znaczy, tak jak </w:t>
      </w:r>
      <w:r>
        <w:rPr>
          <w:rStyle w:val="Teksttreci2Kursywa"/>
          <w:color w:val="000000"/>
        </w:rPr>
        <w:t>głupota</w:t>
      </w:r>
      <w:r>
        <w:rPr>
          <w:rStyle w:val="Teksttreci2"/>
          <w:color w:val="000000"/>
        </w:rPr>
        <w:t>, «to, że ktoś jest głupi, bycie głupim».</w:t>
      </w:r>
    </w:p>
    <w:p w:rsidR="007F54D1" w:rsidRDefault="007F54D1">
      <w:pPr>
        <w:pStyle w:val="Teksttreci20"/>
        <w:shd w:val="clear" w:color="auto" w:fill="auto"/>
        <w:spacing w:before="0" w:after="110" w:line="288" w:lineRule="exact"/>
        <w:ind w:left="200" w:right="640" w:firstLine="600"/>
      </w:pPr>
      <w:r>
        <w:rPr>
          <w:rStyle w:val="Teksttreci2"/>
          <w:color w:val="000000"/>
        </w:rPr>
        <w:t xml:space="preserve">Znaczenie to, podane bez adnotacji zarówno przez Lindego jak i S.W., dziś wyszło już z użycia. Obecnie </w:t>
      </w:r>
      <w:r>
        <w:rPr>
          <w:rStyle w:val="Teksttreci2Kursywa"/>
          <w:color w:val="000000"/>
        </w:rPr>
        <w:t>głupstwo</w:t>
      </w:r>
      <w:r>
        <w:rPr>
          <w:rStyle w:val="Teksttreci2"/>
          <w:color w:val="000000"/>
        </w:rPr>
        <w:t xml:space="preserve"> to nazwa podmiotowa o rozmaitych odcieniach znaczeniowych: głupi postępek (to znaczenie w ostatnim cytacie z Górnickiego), głupia mowa, bzdura, mowa gorsząca, obelga, bagatela, fraszka. Nastąpiła tu konkretyzacja znaczeniowa, pole</w:t>
      </w:r>
      <w:r>
        <w:rPr>
          <w:rStyle w:val="Teksttreci2"/>
          <w:color w:val="000000"/>
        </w:rPr>
        <w:softHyphen/>
        <w:t>gająca na przesunięciu od nazwy cechy do nazwy podmiotu.</w:t>
      </w:r>
    </w:p>
    <w:p w:rsidR="007F54D1" w:rsidRDefault="007F54D1">
      <w:pPr>
        <w:pStyle w:val="Teksttreci20"/>
        <w:shd w:val="clear" w:color="auto" w:fill="auto"/>
        <w:spacing w:before="0" w:after="0" w:line="300" w:lineRule="exact"/>
        <w:ind w:left="200" w:right="640" w:firstLine="600"/>
      </w:pPr>
      <w:r>
        <w:rPr>
          <w:rStyle w:val="Teksttreci2Pogrubienie"/>
          <w:color w:val="000000"/>
        </w:rPr>
        <w:t xml:space="preserve">Gospodarstwo </w:t>
      </w:r>
      <w:r>
        <w:rPr>
          <w:rStyle w:val="Teksttreci2"/>
          <w:color w:val="000000"/>
        </w:rPr>
        <w:t>«bycie dobrym gospodarzem, gospodarność, bycie gospodarnym»</w:t>
      </w:r>
    </w:p>
    <w:p w:rsidR="007F54D1" w:rsidRDefault="007F54D1">
      <w:pPr>
        <w:pStyle w:val="Teksttreci41"/>
        <w:shd w:val="clear" w:color="auto" w:fill="auto"/>
        <w:spacing w:after="0" w:line="246" w:lineRule="exact"/>
        <w:ind w:left="1340" w:right="640" w:firstLine="0"/>
        <w:jc w:val="both"/>
      </w:pPr>
      <w:r>
        <w:rPr>
          <w:rStyle w:val="Teksttreci4"/>
          <w:b/>
          <w:bCs/>
          <w:color w:val="000000"/>
        </w:rPr>
        <w:lastRenderedPageBreak/>
        <w:t xml:space="preserve">„...to co mężczyzna siłą a dzielnością swoją majętności przybawi, to białagłowa </w:t>
      </w:r>
      <w:r>
        <w:rPr>
          <w:rStyle w:val="Teksttreci4Bezpogrubienia"/>
          <w:b w:val="0"/>
          <w:bCs w:val="0"/>
          <w:color w:val="000000"/>
        </w:rPr>
        <w:t>gospodarstwem</w:t>
      </w:r>
      <w:r>
        <w:rPr>
          <w:rStyle w:val="Teksttreci4"/>
          <w:b/>
          <w:bCs/>
          <w:color w:val="000000"/>
        </w:rPr>
        <w:t xml:space="preserve"> a pilnością w dobrej mierze zachowa,...” (s. 204).</w:t>
      </w:r>
    </w:p>
    <w:p w:rsidR="007F54D1" w:rsidRDefault="007F54D1">
      <w:pPr>
        <w:pStyle w:val="Teksttreci81"/>
        <w:shd w:val="clear" w:color="auto" w:fill="auto"/>
        <w:spacing w:line="140" w:lineRule="exact"/>
        <w:ind w:left="1340"/>
      </w:pPr>
      <w:r>
        <w:rPr>
          <w:rStyle w:val="Teksttreci80"/>
          <w:color w:val="000000"/>
        </w:rPr>
        <w:t>\</w:t>
      </w:r>
    </w:p>
    <w:p w:rsidR="007F54D1" w:rsidRDefault="007F54D1">
      <w:pPr>
        <w:pStyle w:val="Teksttreci20"/>
        <w:shd w:val="clear" w:color="auto" w:fill="auto"/>
        <w:spacing w:before="0" w:after="0" w:line="260" w:lineRule="exact"/>
        <w:ind w:left="200" w:firstLine="600"/>
      </w:pPr>
      <w:r>
        <w:rPr>
          <w:rStyle w:val="Teksttreci2"/>
          <w:color w:val="000000"/>
        </w:rPr>
        <w:t>Tego znaczenia nie notuje ani Linde ani S.W.</w:t>
      </w:r>
    </w:p>
    <w:p w:rsidR="007F54D1" w:rsidRDefault="007F54D1">
      <w:pPr>
        <w:pStyle w:val="Teksttreci20"/>
        <w:shd w:val="clear" w:color="auto" w:fill="auto"/>
        <w:spacing w:before="0" w:after="0" w:line="288" w:lineRule="exact"/>
        <w:ind w:left="200" w:right="640" w:firstLine="600"/>
      </w:pPr>
      <w:r>
        <w:rPr>
          <w:rStyle w:val="Teksttreci2"/>
          <w:color w:val="000000"/>
        </w:rPr>
        <w:t xml:space="preserve">Można mieć tutaj wątpliwości, czy podstawą słowotwórczą </w:t>
      </w:r>
      <w:r>
        <w:rPr>
          <w:rStyle w:val="Teksttreci2Kursywa"/>
          <w:color w:val="000000"/>
        </w:rPr>
        <w:t>gospo</w:t>
      </w:r>
      <w:r>
        <w:rPr>
          <w:rStyle w:val="Teksttreci2Kursywa"/>
          <w:color w:val="000000"/>
        </w:rPr>
        <w:softHyphen/>
        <w:t>darstwa</w:t>
      </w:r>
      <w:r>
        <w:rPr>
          <w:rStyle w:val="Teksttreci2"/>
          <w:color w:val="000000"/>
        </w:rPr>
        <w:t xml:space="preserve"> w powyższym znaczeniu jest przymiotnik </w:t>
      </w:r>
      <w:r>
        <w:rPr>
          <w:rStyle w:val="Teksttreci2Kursywa"/>
          <w:color w:val="000000"/>
        </w:rPr>
        <w:t>gospodarny</w:t>
      </w:r>
      <w:r>
        <w:rPr>
          <w:rStyle w:val="Teksttreci2"/>
          <w:color w:val="000000"/>
        </w:rPr>
        <w:t xml:space="preserve"> czy rzeczownik </w:t>
      </w:r>
      <w:r>
        <w:rPr>
          <w:rStyle w:val="Teksttreci2Kursywa"/>
          <w:color w:val="000000"/>
        </w:rPr>
        <w:t>gospodarz</w:t>
      </w:r>
      <w:r>
        <w:rPr>
          <w:rStyle w:val="Teksttreci2"/>
          <w:color w:val="000000"/>
        </w:rPr>
        <w:t xml:space="preserve"> rozumiany </w:t>
      </w:r>
      <w:r w:rsidRPr="00AA0B5A">
        <w:rPr>
          <w:rStyle w:val="Teksttreci2"/>
          <w:color w:val="000000"/>
          <w:lang w:eastAsia="en-US"/>
        </w:rPr>
        <w:t xml:space="preserve">in </w:t>
      </w:r>
      <w:r>
        <w:rPr>
          <w:rStyle w:val="Teksttreci2"/>
          <w:color w:val="000000"/>
          <w:lang w:val="cs-CZ" w:eastAsia="cs-CZ"/>
        </w:rPr>
        <w:t xml:space="preserve">bonam </w:t>
      </w:r>
      <w:r>
        <w:rPr>
          <w:rStyle w:val="Teksttreci2"/>
          <w:color w:val="000000"/>
        </w:rPr>
        <w:t xml:space="preserve">partem, czy też przymiotnik </w:t>
      </w:r>
      <w:r>
        <w:rPr>
          <w:rStyle w:val="Teksttreci2Kursywa"/>
          <w:color w:val="000000"/>
        </w:rPr>
        <w:t>gospodarski.</w:t>
      </w:r>
    </w:p>
    <w:p w:rsidR="007F54D1" w:rsidRDefault="007F54D1">
      <w:pPr>
        <w:pStyle w:val="Teksttreci20"/>
        <w:shd w:val="clear" w:color="auto" w:fill="auto"/>
        <w:spacing w:before="0" w:after="0" w:line="300" w:lineRule="exact"/>
        <w:ind w:left="200" w:right="640" w:firstLine="600"/>
      </w:pPr>
      <w:r>
        <w:rPr>
          <w:rStyle w:val="Teksttreci2"/>
          <w:color w:val="000000"/>
        </w:rPr>
        <w:t xml:space="preserve">To ostatnie przypuszczenie należy od razu odrzucić, ze względu na to, że przymiotnik </w:t>
      </w:r>
      <w:r>
        <w:rPr>
          <w:rStyle w:val="Teksttreci2Kursywa"/>
          <w:color w:val="000000"/>
        </w:rPr>
        <w:t>gospodarski</w:t>
      </w:r>
      <w:r>
        <w:rPr>
          <w:rStyle w:val="Teksttreci2"/>
          <w:color w:val="000000"/>
        </w:rPr>
        <w:t xml:space="preserve"> nigdy nie miał znaczenia </w:t>
      </w:r>
      <w:r w:rsidRPr="00AA0B5A">
        <w:rPr>
          <w:rStyle w:val="Teksttreci2"/>
          <w:color w:val="000000"/>
          <w:lang w:eastAsia="en-US"/>
        </w:rPr>
        <w:t xml:space="preserve">in </w:t>
      </w:r>
      <w:r>
        <w:rPr>
          <w:rStyle w:val="Teksttreci2"/>
          <w:color w:val="000000"/>
        </w:rPr>
        <w:t>plus, które w omawianym wyrazie jest bezsprzeczne.</w:t>
      </w:r>
    </w:p>
    <w:p w:rsidR="007F54D1" w:rsidRDefault="007F54D1">
      <w:pPr>
        <w:pStyle w:val="Teksttreci20"/>
        <w:shd w:val="clear" w:color="auto" w:fill="auto"/>
        <w:spacing w:before="0" w:after="0" w:line="294" w:lineRule="exact"/>
        <w:ind w:left="200" w:right="640" w:firstLine="600"/>
      </w:pPr>
      <w:r>
        <w:rPr>
          <w:rStyle w:val="Teksttreci2"/>
          <w:color w:val="000000"/>
        </w:rPr>
        <w:t xml:space="preserve">Jeżeli chodzi natomiast o przymiotnik </w:t>
      </w:r>
      <w:r>
        <w:rPr>
          <w:rStyle w:val="Teksttreci2Kursywa"/>
          <w:color w:val="000000"/>
        </w:rPr>
        <w:t>gospodarny</w:t>
      </w:r>
      <w:r>
        <w:rPr>
          <w:rStyle w:val="Teksttreci2"/>
          <w:color w:val="000000"/>
        </w:rPr>
        <w:t>, to już w XVI w. miał on dzisiejsze znaczenie «tego kto jest dobrym gospodarzem». Np. u Glicznera (XVI w.):</w:t>
      </w:r>
    </w:p>
    <w:p w:rsidR="007F54D1" w:rsidRDefault="007F54D1">
      <w:pPr>
        <w:pStyle w:val="Teksttreci41"/>
        <w:shd w:val="clear" w:color="auto" w:fill="auto"/>
        <w:spacing w:after="197" w:line="240" w:lineRule="exact"/>
        <w:ind w:left="1340" w:right="640" w:firstLine="0"/>
        <w:jc w:val="both"/>
      </w:pPr>
      <w:r>
        <w:rPr>
          <w:rStyle w:val="Teksttreci4"/>
          <w:b/>
          <w:bCs/>
          <w:color w:val="000000"/>
        </w:rPr>
        <w:t xml:space="preserve">„Człowiek </w:t>
      </w:r>
      <w:r>
        <w:rPr>
          <w:rStyle w:val="Teksttreci4Bezpogrubienia"/>
          <w:b w:val="0"/>
          <w:bCs w:val="0"/>
          <w:color w:val="000000"/>
        </w:rPr>
        <w:t>gospodarny</w:t>
      </w:r>
      <w:r>
        <w:rPr>
          <w:rStyle w:val="Teksttreci4"/>
          <w:b/>
          <w:bCs/>
          <w:color w:val="000000"/>
        </w:rPr>
        <w:t xml:space="preserve"> ustawicznie pracuje, a nigdy nie przestawa ani święci chcieli, aby co miał, a to zbierając mało do wielkiego, trochę do większego, aż zbierze i zapomoże się w kupie.”</w:t>
      </w:r>
    </w:p>
    <w:p w:rsidR="007F54D1" w:rsidRDefault="007F54D1">
      <w:pPr>
        <w:pStyle w:val="Teksttreci20"/>
        <w:shd w:val="clear" w:color="auto" w:fill="auto"/>
        <w:spacing w:before="0" w:after="0" w:line="294" w:lineRule="exact"/>
        <w:ind w:left="200" w:right="640" w:firstLine="600"/>
      </w:pPr>
      <w:r>
        <w:rPr>
          <w:rStyle w:val="Teksttreci2"/>
          <w:color w:val="000000"/>
        </w:rPr>
        <w:t xml:space="preserve">Wprawdzie u Floriana Bobrowskiego (  1846) mamy  </w:t>
      </w:r>
      <w:r>
        <w:rPr>
          <w:rStyle w:val="Teksttreci2Kursywa"/>
          <w:color w:val="000000"/>
        </w:rPr>
        <w:t xml:space="preserve">gospodarną </w:t>
      </w:r>
      <w:r>
        <w:rPr>
          <w:rStyle w:val="Teksttreci2"/>
          <w:color w:val="000000"/>
        </w:rPr>
        <w:t xml:space="preserve">naukę” «gospodarczą», ale to może dlatego, że przymiotnik </w:t>
      </w:r>
      <w:r>
        <w:rPr>
          <w:rStyle w:val="Teksttreci2Kursywa"/>
          <w:color w:val="000000"/>
        </w:rPr>
        <w:t xml:space="preserve">gospodarczy, </w:t>
      </w:r>
      <w:r>
        <w:rPr>
          <w:rStyle w:val="Teksttreci2"/>
          <w:color w:val="000000"/>
        </w:rPr>
        <w:t xml:space="preserve">jak i sama </w:t>
      </w:r>
      <w:r>
        <w:rPr>
          <w:rStyle w:val="Teksttreci2Kursywa"/>
          <w:color w:val="000000"/>
        </w:rPr>
        <w:t>gospodarka</w:t>
      </w:r>
      <w:r>
        <w:rPr>
          <w:rStyle w:val="Teksttreci2"/>
          <w:color w:val="000000"/>
        </w:rPr>
        <w:t>, pojawiają się bardzo późno. Nie ma tych wyra</w:t>
      </w:r>
      <w:r>
        <w:rPr>
          <w:rStyle w:val="Teksttreci2"/>
          <w:color w:val="000000"/>
        </w:rPr>
        <w:softHyphen/>
        <w:t xml:space="preserve">zów jeszcze u Lindego. Zresztą naukę </w:t>
      </w:r>
      <w:r>
        <w:rPr>
          <w:rStyle w:val="Teksttreci2Kursywa"/>
          <w:color w:val="000000"/>
        </w:rPr>
        <w:t>gospodarną</w:t>
      </w:r>
      <w:r>
        <w:rPr>
          <w:rStyle w:val="Teksttreci2"/>
          <w:color w:val="000000"/>
        </w:rPr>
        <w:t xml:space="preserve"> można rozumieć jako naukę dobrego gospodarowania, a nie tylko naukę o gospodarowaniu. Gdyby więc podstawą słowotwórczą był tu przymiotnik </w:t>
      </w:r>
      <w:r>
        <w:rPr>
          <w:rStyle w:val="Teksttreci2Kursywa"/>
          <w:color w:val="000000"/>
        </w:rPr>
        <w:t>gospodarny</w:t>
      </w:r>
      <w:r>
        <w:rPr>
          <w:rStyle w:val="Teksttreci2"/>
          <w:color w:val="000000"/>
        </w:rPr>
        <w:t xml:space="preserve"> — </w:t>
      </w:r>
      <w:r>
        <w:rPr>
          <w:rStyle w:val="Teksttreci2Kursywa"/>
          <w:color w:val="000000"/>
        </w:rPr>
        <w:t>gospodarstwo</w:t>
      </w:r>
      <w:r>
        <w:rPr>
          <w:rStyle w:val="Teksttreci2"/>
          <w:color w:val="000000"/>
        </w:rPr>
        <w:t xml:space="preserve"> byłoby utworzoną dezintegralnie formacją typu nomen essendi.</w:t>
      </w:r>
    </w:p>
    <w:p w:rsidR="007F54D1" w:rsidRDefault="007F54D1">
      <w:pPr>
        <w:pStyle w:val="Teksttreci20"/>
        <w:shd w:val="clear" w:color="auto" w:fill="auto"/>
        <w:spacing w:before="0" w:after="0" w:line="300" w:lineRule="exact"/>
        <w:ind w:left="200" w:right="640" w:firstLine="340"/>
        <w:jc w:val="left"/>
      </w:pPr>
      <w:r>
        <w:rPr>
          <w:rStyle w:val="Teksttreci2"/>
          <w:color w:val="000000"/>
        </w:rPr>
        <w:t xml:space="preserve">Jeżeli za podstawę przyjmiemy rzeczownik </w:t>
      </w:r>
      <w:r>
        <w:rPr>
          <w:rStyle w:val="Teksttreci2Kursywa"/>
          <w:color w:val="000000"/>
        </w:rPr>
        <w:t>gospodarz</w:t>
      </w:r>
      <w:r>
        <w:rPr>
          <w:rStyle w:val="Teksttreci2"/>
          <w:color w:val="000000"/>
        </w:rPr>
        <w:t xml:space="preserve">, to należy go rozumieć </w:t>
      </w:r>
      <w:r w:rsidRPr="00AA0B5A">
        <w:rPr>
          <w:rStyle w:val="Teksttreci2"/>
          <w:color w:val="000000"/>
          <w:lang w:eastAsia="en-US"/>
        </w:rPr>
        <w:t xml:space="preserve">in </w:t>
      </w:r>
      <w:r>
        <w:rPr>
          <w:rStyle w:val="Teksttreci2"/>
          <w:color w:val="000000"/>
          <w:lang w:val="cs-CZ" w:eastAsia="cs-CZ"/>
        </w:rPr>
        <w:t xml:space="preserve">bonam </w:t>
      </w:r>
      <w:r>
        <w:rPr>
          <w:rStyle w:val="Teksttreci2"/>
          <w:color w:val="000000"/>
        </w:rPr>
        <w:t>partem.</w:t>
      </w:r>
    </w:p>
    <w:p w:rsidR="007F54D1" w:rsidRDefault="007F54D1">
      <w:pPr>
        <w:pStyle w:val="Teksttreci20"/>
        <w:shd w:val="clear" w:color="auto" w:fill="auto"/>
        <w:spacing w:before="0" w:after="0" w:line="294" w:lineRule="exact"/>
        <w:ind w:left="200" w:right="640" w:firstLine="600"/>
      </w:pPr>
      <w:r>
        <w:rPr>
          <w:rStyle w:val="Teksttreci2"/>
          <w:color w:val="000000"/>
        </w:rPr>
        <w:t>Powyższe rozważania potrzebne są oczywiście tylko po to, aby oma</w:t>
      </w:r>
      <w:r>
        <w:rPr>
          <w:rStyle w:val="Teksttreci2"/>
          <w:color w:val="000000"/>
        </w:rPr>
        <w:softHyphen/>
        <w:t>wianą formację zaliczyć do tej czy innej grupy wyrazów. Górnicki nie tworzył tego rzeczownika na nowo, a po prostu użył istniejącego już wyrazu w innym znaczeniu, niż zanotowane przez słownikarzy, rozu</w:t>
      </w:r>
      <w:r>
        <w:rPr>
          <w:rStyle w:val="Teksttreci2"/>
          <w:color w:val="000000"/>
        </w:rPr>
        <w:softHyphen/>
        <w:t xml:space="preserve">miejąc </w:t>
      </w:r>
      <w:r>
        <w:rPr>
          <w:rStyle w:val="Teksttreci2Kursywa"/>
          <w:color w:val="000000"/>
        </w:rPr>
        <w:t>gospodarstwo</w:t>
      </w:r>
      <w:r>
        <w:rPr>
          <w:rStyle w:val="Teksttreci2"/>
          <w:color w:val="000000"/>
        </w:rPr>
        <w:t xml:space="preserve"> jako synonim </w:t>
      </w:r>
      <w:r>
        <w:rPr>
          <w:rStyle w:val="Teksttreci2Kursywa"/>
          <w:color w:val="000000"/>
        </w:rPr>
        <w:t>gospodarności.</w:t>
      </w:r>
    </w:p>
    <w:p w:rsidR="007F54D1" w:rsidRDefault="007F54D1">
      <w:pPr>
        <w:pStyle w:val="Teksttreci20"/>
        <w:shd w:val="clear" w:color="auto" w:fill="auto"/>
        <w:spacing w:before="0" w:after="106" w:line="260" w:lineRule="exact"/>
        <w:ind w:firstLine="700"/>
      </w:pPr>
      <w:r>
        <w:rPr>
          <w:rStyle w:val="Teksttreci2"/>
          <w:color w:val="000000"/>
        </w:rPr>
        <w:t xml:space="preserve">III. Formacje utworzone sufiksem </w:t>
      </w:r>
      <w:r>
        <w:rPr>
          <w:rStyle w:val="Teksttreci2Kursywa"/>
          <w:color w:val="000000"/>
        </w:rPr>
        <w:t>-anie\\-enie.</w:t>
      </w:r>
    </w:p>
    <w:p w:rsidR="007F54D1" w:rsidRDefault="007F54D1">
      <w:pPr>
        <w:pStyle w:val="Teksttreci20"/>
        <w:shd w:val="clear" w:color="auto" w:fill="auto"/>
        <w:spacing w:before="0" w:after="78" w:line="260" w:lineRule="exact"/>
        <w:ind w:firstLine="700"/>
      </w:pPr>
      <w:r>
        <w:rPr>
          <w:rStyle w:val="Teksttreci2"/>
          <w:color w:val="000000"/>
        </w:rPr>
        <w:t>Nastosowanie «stosowność, odpowiedniość»</w:t>
      </w:r>
    </w:p>
    <w:p w:rsidR="007F54D1" w:rsidRDefault="007F54D1">
      <w:pPr>
        <w:pStyle w:val="Teksttreci41"/>
        <w:shd w:val="clear" w:color="auto" w:fill="auto"/>
        <w:spacing w:after="137" w:line="258" w:lineRule="exact"/>
        <w:ind w:left="1300" w:firstLine="0"/>
        <w:jc w:val="both"/>
      </w:pPr>
      <w:r>
        <w:rPr>
          <w:rStyle w:val="Teksttreci4"/>
          <w:b/>
          <w:bCs/>
          <w:color w:val="000000"/>
        </w:rPr>
        <w:t xml:space="preserve">„Przeto dworzaninów żart... ma mieć w sobie przystojeństwo, foremność, a bez zbytniej szkody i obrazy towarzyskiej wymysł i </w:t>
      </w:r>
      <w:r>
        <w:rPr>
          <w:rStyle w:val="Teksttreci4Bezpogrubienia"/>
          <w:b w:val="0"/>
          <w:bCs w:val="0"/>
          <w:color w:val="000000"/>
        </w:rPr>
        <w:t>nastoso</w:t>
      </w:r>
      <w:r>
        <w:rPr>
          <w:rStyle w:val="Teksttreci4Bezpogrubienia"/>
          <w:b w:val="0"/>
          <w:bCs w:val="0"/>
          <w:color w:val="000000"/>
        </w:rPr>
        <w:softHyphen/>
        <w:t>wanie.”</w:t>
      </w:r>
      <w:r>
        <w:rPr>
          <w:rStyle w:val="Teksttreci4"/>
          <w:b/>
          <w:bCs/>
          <w:color w:val="000000"/>
        </w:rPr>
        <w:t xml:space="preserve"> (s. 185).</w:t>
      </w:r>
    </w:p>
    <w:p w:rsidR="007F54D1" w:rsidRDefault="007F54D1">
      <w:pPr>
        <w:pStyle w:val="Teksttreci20"/>
        <w:shd w:val="clear" w:color="auto" w:fill="auto"/>
        <w:spacing w:before="0" w:after="0" w:line="312" w:lineRule="exact"/>
        <w:ind w:firstLine="700"/>
      </w:pPr>
      <w:r>
        <w:rPr>
          <w:rStyle w:val="Teksttreci2"/>
          <w:color w:val="000000"/>
        </w:rPr>
        <w:t>Górnickiemu chodzi o to, aby żart dworzanina był nie tylko wy</w:t>
      </w:r>
      <w:r>
        <w:rPr>
          <w:rStyle w:val="Teksttreci2"/>
          <w:color w:val="000000"/>
        </w:rPr>
        <w:softHyphen/>
        <w:t xml:space="preserve">kwintny i subtelny, ale aby był również stosowny, dostosowany czy przystosowany do takich lub innych okoliczności (np. żeby był inny w gronie dam, a inny w męskim towarzystwie). Na określenie tej właśnie cechy dworzaninowego żartu używa autor rzeczownika </w:t>
      </w:r>
      <w:r>
        <w:rPr>
          <w:rStyle w:val="Teksttreci2Kursywa"/>
          <w:color w:val="000000"/>
        </w:rPr>
        <w:t xml:space="preserve">nastosowanie, </w:t>
      </w:r>
      <w:r>
        <w:rPr>
          <w:rStyle w:val="Teksttreci2"/>
          <w:color w:val="000000"/>
        </w:rPr>
        <w:t xml:space="preserve">które jest formacją analogiczną do takich jak </w:t>
      </w:r>
      <w:r>
        <w:rPr>
          <w:rStyle w:val="Teksttreci2Kursywa"/>
          <w:color w:val="000000"/>
        </w:rPr>
        <w:t>dostosowanie</w:t>
      </w:r>
      <w:r>
        <w:rPr>
          <w:rStyle w:val="Teksttreci2"/>
          <w:color w:val="000000"/>
        </w:rPr>
        <w:t xml:space="preserve"> czy </w:t>
      </w:r>
      <w:r>
        <w:rPr>
          <w:rStyle w:val="Teksttreci2Kursywa"/>
          <w:color w:val="000000"/>
        </w:rPr>
        <w:t>przysto</w:t>
      </w:r>
      <w:r>
        <w:rPr>
          <w:rStyle w:val="Teksttreci2Kursywa"/>
          <w:color w:val="000000"/>
        </w:rPr>
        <w:softHyphen/>
        <w:t>sowanie.</w:t>
      </w:r>
      <w:r>
        <w:rPr>
          <w:rStyle w:val="Teksttreci2"/>
          <w:color w:val="000000"/>
        </w:rPr>
        <w:t xml:space="preserve"> Różnica między </w:t>
      </w:r>
      <w:r>
        <w:rPr>
          <w:rStyle w:val="Teksttreci2Kursywa"/>
          <w:color w:val="000000"/>
        </w:rPr>
        <w:t>dostosowaniem</w:t>
      </w:r>
      <w:r>
        <w:rPr>
          <w:rStyle w:val="Teksttreci2"/>
          <w:color w:val="000000"/>
        </w:rPr>
        <w:t xml:space="preserve"> i </w:t>
      </w:r>
      <w:r>
        <w:rPr>
          <w:rStyle w:val="Teksttreci2Kursywa"/>
          <w:color w:val="000000"/>
        </w:rPr>
        <w:t>przystosowaniem</w:t>
      </w:r>
      <w:r>
        <w:rPr>
          <w:rStyle w:val="Teksttreci2"/>
          <w:color w:val="000000"/>
        </w:rPr>
        <w:t xml:space="preserve"> a </w:t>
      </w:r>
      <w:r>
        <w:rPr>
          <w:rStyle w:val="Teksttreci2Kursywa"/>
          <w:color w:val="000000"/>
        </w:rPr>
        <w:t>nastosowaniem</w:t>
      </w:r>
      <w:r>
        <w:rPr>
          <w:rStyle w:val="Teksttreci2"/>
          <w:color w:val="000000"/>
        </w:rPr>
        <w:t xml:space="preserve"> polega na tym, że dwie pierwsze formacje utworzone są od odpo</w:t>
      </w:r>
      <w:r>
        <w:rPr>
          <w:rStyle w:val="Teksttreci2"/>
          <w:color w:val="000000"/>
        </w:rPr>
        <w:softHyphen/>
        <w:t xml:space="preserve">wiednich, istniejących w języku polskim, czasowników — </w:t>
      </w:r>
      <w:r>
        <w:rPr>
          <w:rStyle w:val="Teksttreci2Kursywa"/>
          <w:color w:val="000000"/>
        </w:rPr>
        <w:t xml:space="preserve">dostosować </w:t>
      </w:r>
      <w:r>
        <w:rPr>
          <w:rStyle w:val="Teksttreci2"/>
          <w:color w:val="000000"/>
        </w:rPr>
        <w:t xml:space="preserve">i </w:t>
      </w:r>
      <w:r>
        <w:rPr>
          <w:rStyle w:val="Teksttreci2Kursywa"/>
          <w:color w:val="000000"/>
        </w:rPr>
        <w:t>przystosować,</w:t>
      </w:r>
      <w:r>
        <w:rPr>
          <w:rStyle w:val="Teksttreci2"/>
          <w:color w:val="000000"/>
        </w:rPr>
        <w:t xml:space="preserve"> podczas gdy rzeczownik </w:t>
      </w:r>
      <w:r>
        <w:rPr>
          <w:rStyle w:val="Teksttreci2Kursywa"/>
          <w:color w:val="000000"/>
        </w:rPr>
        <w:t>nastosowanie</w:t>
      </w:r>
      <w:r>
        <w:rPr>
          <w:rStyle w:val="Teksttreci2"/>
          <w:color w:val="000000"/>
        </w:rPr>
        <w:t xml:space="preserve"> prawdopodobnie utworzony jest tylko analogicznie do tamtych formacji, a nie jest dery</w:t>
      </w:r>
      <w:r>
        <w:rPr>
          <w:rStyle w:val="Teksttreci2"/>
          <w:color w:val="000000"/>
        </w:rPr>
        <w:softHyphen/>
        <w:t>watem istniejącego czasownika.</w:t>
      </w:r>
    </w:p>
    <w:p w:rsidR="007F54D1" w:rsidRDefault="007F54D1">
      <w:pPr>
        <w:pStyle w:val="Teksttreci20"/>
        <w:shd w:val="clear" w:color="auto" w:fill="auto"/>
        <w:spacing w:before="0" w:after="226" w:line="318" w:lineRule="exact"/>
        <w:ind w:firstLine="700"/>
      </w:pPr>
      <w:r>
        <w:rPr>
          <w:rStyle w:val="Teksttreci2"/>
          <w:color w:val="000000"/>
        </w:rPr>
        <w:lastRenderedPageBreak/>
        <w:t xml:space="preserve">Rzeczownika </w:t>
      </w:r>
      <w:r>
        <w:rPr>
          <w:rStyle w:val="Teksttreci2Kursywa"/>
          <w:color w:val="000000"/>
        </w:rPr>
        <w:t>nastosowanie,</w:t>
      </w:r>
      <w:r>
        <w:rPr>
          <w:rStyle w:val="Teksttreci2"/>
          <w:color w:val="000000"/>
        </w:rPr>
        <w:t xml:space="preserve"> ani ewentualnego czasownika </w:t>
      </w:r>
      <w:r>
        <w:rPr>
          <w:rStyle w:val="Teksttreci2Kursywa"/>
          <w:color w:val="000000"/>
        </w:rPr>
        <w:t>nastoso- wać,</w:t>
      </w:r>
      <w:r>
        <w:rPr>
          <w:rStyle w:val="Teksttreci2"/>
          <w:color w:val="000000"/>
        </w:rPr>
        <w:t xml:space="preserve"> nie podaje ani Linde, ani S. W., można więc przypuszczać, że jest on jednym z neologizmów Górnickiego.</w:t>
      </w:r>
    </w:p>
    <w:p w:rsidR="007F54D1" w:rsidRDefault="007F54D1">
      <w:pPr>
        <w:pStyle w:val="Teksttreci20"/>
        <w:shd w:val="clear" w:color="auto" w:fill="auto"/>
        <w:spacing w:before="0" w:after="78" w:line="260" w:lineRule="exact"/>
        <w:ind w:firstLine="700"/>
      </w:pPr>
      <w:r>
        <w:rPr>
          <w:rStyle w:val="Teksttreci2"/>
          <w:color w:val="000000"/>
        </w:rPr>
        <w:t>Nizaczmienie «mienie za nic, niedbanie o coś»</w:t>
      </w:r>
    </w:p>
    <w:p w:rsidR="007F54D1" w:rsidRDefault="007F54D1">
      <w:pPr>
        <w:pStyle w:val="Teksttreci41"/>
        <w:shd w:val="clear" w:color="auto" w:fill="auto"/>
        <w:spacing w:after="0" w:line="258" w:lineRule="exact"/>
        <w:ind w:left="1300" w:firstLine="0"/>
        <w:jc w:val="both"/>
      </w:pPr>
      <w:r>
        <w:rPr>
          <w:rStyle w:val="Teksttreci4"/>
          <w:b/>
          <w:bCs/>
          <w:color w:val="000000"/>
        </w:rPr>
        <w:t xml:space="preserve">„I ktokolwiek tej niedbałości albo </w:t>
      </w:r>
      <w:r>
        <w:rPr>
          <w:rStyle w:val="Teksttreci4Bezpogrubienia"/>
          <w:b w:val="0"/>
          <w:bCs w:val="0"/>
          <w:color w:val="000000"/>
        </w:rPr>
        <w:t>nizaczmienia</w:t>
      </w:r>
      <w:r>
        <w:rPr>
          <w:rStyle w:val="Teksttreci4"/>
          <w:b/>
          <w:bCs/>
          <w:color w:val="000000"/>
        </w:rPr>
        <w:t xml:space="preserve"> nie po przęckę używa, hnet na drugą a przeciwną stronę przeładuje, (s. 47).</w:t>
      </w:r>
    </w:p>
    <w:p w:rsidR="007F54D1" w:rsidRDefault="007F54D1">
      <w:pPr>
        <w:pStyle w:val="Teksttreci41"/>
        <w:shd w:val="clear" w:color="auto" w:fill="auto"/>
        <w:spacing w:after="137" w:line="258" w:lineRule="exact"/>
        <w:ind w:left="1300" w:firstLine="0"/>
        <w:jc w:val="both"/>
      </w:pPr>
      <w:r>
        <w:rPr>
          <w:rStyle w:val="Teksttreci4"/>
          <w:b/>
          <w:bCs/>
          <w:color w:val="000000"/>
        </w:rPr>
        <w:t xml:space="preserve">„A ta zmyślona niedbałość, albo (iż to tak przekrzczę) </w:t>
      </w:r>
      <w:r>
        <w:rPr>
          <w:rStyle w:val="Teksttreci4Bezpogrubienia"/>
          <w:b w:val="0"/>
          <w:bCs w:val="0"/>
          <w:color w:val="000000"/>
        </w:rPr>
        <w:t>nizaczmienie</w:t>
      </w:r>
      <w:r>
        <w:rPr>
          <w:rStyle w:val="Teksttreci4"/>
          <w:b/>
          <w:bCs/>
          <w:color w:val="000000"/>
        </w:rPr>
        <w:t>, żeby umiejętność pokrywało i pokazywało tak ludziom, iż ono, co człowiek czyni, samo mu tak płynie, a jako za dar bez wszelakiej prącej i zdobywania przychodzi.” (s. 45).</w:t>
      </w:r>
    </w:p>
    <w:p w:rsidR="007F54D1" w:rsidRDefault="007F54D1">
      <w:pPr>
        <w:pStyle w:val="Teksttreci20"/>
        <w:shd w:val="clear" w:color="auto" w:fill="auto"/>
        <w:spacing w:before="0" w:after="0" w:line="312" w:lineRule="exact"/>
        <w:ind w:firstLine="700"/>
      </w:pPr>
      <w:r>
        <w:rPr>
          <w:rStyle w:val="Teksttreci2Kursywa"/>
          <w:color w:val="000000"/>
        </w:rPr>
        <w:t>Nizaczmienie</w:t>
      </w:r>
      <w:r>
        <w:rPr>
          <w:rStyle w:val="Teksttreci2"/>
          <w:color w:val="000000"/>
        </w:rPr>
        <w:t xml:space="preserve"> to formacja utworzona z wyrażenia syntaktycznego: </w:t>
      </w:r>
      <w:r>
        <w:rPr>
          <w:rStyle w:val="Teksttreci2Kursywa"/>
          <w:color w:val="000000"/>
        </w:rPr>
        <w:t>mieć za nic, mieć nizacz.</w:t>
      </w:r>
    </w:p>
    <w:p w:rsidR="007F54D1" w:rsidRDefault="007F54D1">
      <w:pPr>
        <w:pStyle w:val="Teksttreci20"/>
        <w:shd w:val="clear" w:color="auto" w:fill="auto"/>
        <w:spacing w:before="0" w:after="0" w:line="312" w:lineRule="exact"/>
        <w:ind w:firstLine="700"/>
      </w:pPr>
      <w:r>
        <w:rPr>
          <w:rStyle w:val="Teksttreci2"/>
          <w:color w:val="000000"/>
        </w:rPr>
        <w:t xml:space="preserve">Górnicki lubił używać podobnie złożonych słów. W „Dworzaninie” spotykamy takie wyrażenia jak </w:t>
      </w:r>
      <w:r>
        <w:rPr>
          <w:rStyle w:val="Teksttreci2Kursywa"/>
          <w:color w:val="000000"/>
        </w:rPr>
        <w:t>nizacz</w:t>
      </w:r>
      <w:r>
        <w:rPr>
          <w:rStyle w:val="Teksttreci2"/>
          <w:color w:val="000000"/>
        </w:rPr>
        <w:t xml:space="preserve"> („Znam to do siebie, ...że się </w:t>
      </w:r>
      <w:r>
        <w:rPr>
          <w:rStyle w:val="Teksttreci2Kursywa"/>
          <w:color w:val="000000"/>
        </w:rPr>
        <w:t>nizacz</w:t>
      </w:r>
      <w:r>
        <w:rPr>
          <w:rStyle w:val="Teksttreci2"/>
          <w:color w:val="000000"/>
        </w:rPr>
        <w:t xml:space="preserve"> nie godzę”, </w:t>
      </w:r>
      <w:r>
        <w:rPr>
          <w:rStyle w:val="Teksttreci2Kursywa"/>
          <w:color w:val="000000"/>
        </w:rPr>
        <w:t>ni ocz),</w:t>
      </w:r>
      <w:r>
        <w:rPr>
          <w:rStyle w:val="Teksttreci2"/>
          <w:color w:val="000000"/>
        </w:rPr>
        <w:t xml:space="preserve"> („...pana </w:t>
      </w:r>
      <w:r>
        <w:rPr>
          <w:rStyle w:val="Teksttreci2Kursywa"/>
          <w:color w:val="000000"/>
        </w:rPr>
        <w:t>ni ocz</w:t>
      </w:r>
      <w:r>
        <w:rPr>
          <w:rStyle w:val="Teksttreci2"/>
          <w:color w:val="000000"/>
        </w:rPr>
        <w:t xml:space="preserve"> niechaj nie prosi”), </w:t>
      </w:r>
      <w:r>
        <w:rPr>
          <w:rStyle w:val="Teksttreci2Kursywa"/>
          <w:color w:val="000000"/>
        </w:rPr>
        <w:t xml:space="preserve">niskąd </w:t>
      </w:r>
      <w:r>
        <w:rPr>
          <w:rStyle w:val="Teksttreci2"/>
          <w:color w:val="000000"/>
        </w:rPr>
        <w:t>(„...niskąd wiatry nie wieją).</w:t>
      </w:r>
    </w:p>
    <w:p w:rsidR="007F54D1" w:rsidRDefault="007F54D1">
      <w:pPr>
        <w:pStyle w:val="Teksttreci20"/>
        <w:shd w:val="clear" w:color="auto" w:fill="auto"/>
        <w:spacing w:before="0" w:after="0" w:line="318" w:lineRule="exact"/>
        <w:ind w:firstLine="700"/>
      </w:pPr>
      <w:r>
        <w:rPr>
          <w:rStyle w:val="Teksttreci2"/>
          <w:color w:val="000000"/>
        </w:rPr>
        <w:t xml:space="preserve">Z wyrażeniem </w:t>
      </w:r>
      <w:r>
        <w:rPr>
          <w:rStyle w:val="Teksttreci2Kursywa"/>
          <w:color w:val="000000"/>
        </w:rPr>
        <w:t>nizacz</w:t>
      </w:r>
      <w:r>
        <w:rPr>
          <w:rStyle w:val="Teksttreci2"/>
          <w:color w:val="000000"/>
        </w:rPr>
        <w:t xml:space="preserve"> spotykamy się m.in. u Kobiernickiego ( 1589) w następującym kontekście: „Już </w:t>
      </w:r>
      <w:r>
        <w:rPr>
          <w:rStyle w:val="Teksttreci2Kursywa"/>
          <w:color w:val="000000"/>
        </w:rPr>
        <w:t>nizacz</w:t>
      </w:r>
      <w:r>
        <w:rPr>
          <w:rStyle w:val="Teksttreci2"/>
          <w:color w:val="000000"/>
        </w:rPr>
        <w:t xml:space="preserve"> rozum, także za nic godność stoi, kiedy kto swoje sprawy niecnotliwie stroi”. „Owa już dziś </w:t>
      </w:r>
      <w:r>
        <w:rPr>
          <w:rStyle w:val="Teksttreci2Kursywa"/>
          <w:color w:val="000000"/>
        </w:rPr>
        <w:t xml:space="preserve">nizacz </w:t>
      </w:r>
      <w:r>
        <w:rPr>
          <w:rStyle w:val="Teksttreci2"/>
          <w:color w:val="000000"/>
        </w:rPr>
        <w:t xml:space="preserve">rozum, nizacz klejnot, zacność”. S. W. podaje: Mieć kogo </w:t>
      </w:r>
      <w:r>
        <w:rPr>
          <w:rStyle w:val="Teksttreci2Kursywa"/>
          <w:color w:val="000000"/>
        </w:rPr>
        <w:t>nizacz,</w:t>
      </w:r>
      <w:r>
        <w:rPr>
          <w:rStyle w:val="Teksttreci2"/>
          <w:color w:val="000000"/>
        </w:rPr>
        <w:t xml:space="preserve"> nie notuje jednak rzeczownika </w:t>
      </w:r>
      <w:r>
        <w:rPr>
          <w:rStyle w:val="Teksttreci2Kursywa"/>
          <w:color w:val="000000"/>
        </w:rPr>
        <w:t>niezaczmienie,</w:t>
      </w:r>
      <w:r>
        <w:rPr>
          <w:rStyle w:val="Teksttreci2"/>
          <w:color w:val="000000"/>
        </w:rPr>
        <w:t xml:space="preserve"> nie ma go również u Lin</w:t>
      </w:r>
      <w:r>
        <w:rPr>
          <w:rStyle w:val="Teksttreci2"/>
          <w:color w:val="000000"/>
        </w:rPr>
        <w:softHyphen/>
        <w:t>dego.</w:t>
      </w:r>
    </w:p>
    <w:p w:rsidR="007F54D1" w:rsidRDefault="007F54D1">
      <w:pPr>
        <w:pStyle w:val="Teksttreci20"/>
        <w:shd w:val="clear" w:color="auto" w:fill="auto"/>
        <w:spacing w:before="0" w:after="0" w:line="318" w:lineRule="exact"/>
        <w:ind w:firstLine="700"/>
        <w:sectPr w:rsidR="007F54D1">
          <w:pgSz w:w="11900" w:h="16840"/>
          <w:pgMar w:top="1686" w:right="1733" w:bottom="1713" w:left="1149" w:header="0" w:footer="3" w:gutter="0"/>
          <w:cols w:space="708"/>
          <w:noEndnote/>
          <w:docGrid w:linePitch="360"/>
        </w:sectPr>
      </w:pPr>
      <w:r>
        <w:rPr>
          <w:rStyle w:val="Teksttreci2"/>
          <w:color w:val="000000"/>
        </w:rPr>
        <w:t xml:space="preserve">W ogóle w staropolszczyźnie było więcej złożeń z prefiksalnym </w:t>
      </w:r>
      <w:r>
        <w:rPr>
          <w:rStyle w:val="Teksttreci2Kursywa"/>
          <w:color w:val="000000"/>
        </w:rPr>
        <w:t xml:space="preserve">-ni-, </w:t>
      </w:r>
      <w:r>
        <w:rPr>
          <w:rStyle w:val="Teksttreci2"/>
          <w:color w:val="000000"/>
        </w:rPr>
        <w:t>niż obecnie.</w:t>
      </w:r>
    </w:p>
    <w:p w:rsidR="007F54D1" w:rsidRDefault="007F54D1">
      <w:pPr>
        <w:pStyle w:val="Teksttreci41"/>
        <w:shd w:val="clear" w:color="auto" w:fill="auto"/>
        <w:spacing w:after="108" w:line="294" w:lineRule="exact"/>
        <w:ind w:left="560" w:right="360" w:firstLine="600"/>
        <w:jc w:val="both"/>
      </w:pPr>
      <w:r>
        <w:rPr>
          <w:rStyle w:val="Teksttreci4"/>
          <w:b/>
          <w:bCs/>
          <w:color w:val="000000"/>
        </w:rPr>
        <w:lastRenderedPageBreak/>
        <w:t xml:space="preserve">Z dzisiejszych możnaby przytoczyć takie wyrazy jak: nic, </w:t>
      </w:r>
      <w:r>
        <w:rPr>
          <w:rStyle w:val="Teksttreci413pt"/>
          <w:b w:val="0"/>
          <w:bCs w:val="0"/>
          <w:color w:val="000000"/>
        </w:rPr>
        <w:t>nikt</w:t>
      </w:r>
      <w:r>
        <w:rPr>
          <w:rStyle w:val="Teksttreci413pt4"/>
          <w:b w:val="0"/>
          <w:bCs w:val="0"/>
          <w:color w:val="000000"/>
        </w:rPr>
        <w:t xml:space="preserve">, </w:t>
      </w:r>
      <w:r>
        <w:rPr>
          <w:rStyle w:val="Teksttreci413pt"/>
          <w:b w:val="0"/>
          <w:bCs w:val="0"/>
          <w:color w:val="000000"/>
        </w:rPr>
        <w:t>nikczemny.</w:t>
      </w:r>
    </w:p>
    <w:p w:rsidR="007F54D1" w:rsidRDefault="007F54D1">
      <w:pPr>
        <w:pStyle w:val="Teksttreci70"/>
        <w:shd w:val="clear" w:color="auto" w:fill="auto"/>
        <w:spacing w:before="0" w:after="0" w:line="234" w:lineRule="exact"/>
        <w:ind w:left="560" w:firstLine="600"/>
      </w:pPr>
      <w:r>
        <w:rPr>
          <w:rStyle w:val="Teksttreci7"/>
          <w:b/>
          <w:bCs/>
          <w:color w:val="000000"/>
        </w:rPr>
        <w:t>Wydwarzanie</w:t>
      </w:r>
    </w:p>
    <w:p w:rsidR="007F54D1" w:rsidRDefault="007F54D1">
      <w:pPr>
        <w:pStyle w:val="Teksttreci60"/>
        <w:shd w:val="clear" w:color="auto" w:fill="auto"/>
        <w:spacing w:before="0" w:after="0" w:line="234" w:lineRule="exact"/>
        <w:ind w:left="1700" w:right="360"/>
        <w:jc w:val="both"/>
      </w:pPr>
      <w:r>
        <w:rPr>
          <w:rStyle w:val="Teksttreci6"/>
          <w:color w:val="000000"/>
        </w:rPr>
        <w:t xml:space="preserve">„Każdy z nas widzi, iż tańcowanie takowe pochodzi z </w:t>
      </w:r>
      <w:r>
        <w:rPr>
          <w:rStyle w:val="Teksttreci612pt1"/>
          <w:color w:val="000000"/>
        </w:rPr>
        <w:t xml:space="preserve">wydwarzania, </w:t>
      </w:r>
      <w:r>
        <w:rPr>
          <w:rStyle w:val="Teksttreci6"/>
          <w:color w:val="000000"/>
        </w:rPr>
        <w:t>za którym gracja ginie.” (s. 46).</w:t>
      </w:r>
    </w:p>
    <w:p w:rsidR="007F54D1" w:rsidRDefault="007F54D1">
      <w:pPr>
        <w:pStyle w:val="Teksttreci60"/>
        <w:shd w:val="clear" w:color="auto" w:fill="auto"/>
        <w:spacing w:before="0" w:after="0" w:line="234" w:lineRule="exact"/>
        <w:ind w:left="1700" w:right="360"/>
        <w:jc w:val="both"/>
      </w:pPr>
      <w:r>
        <w:rPr>
          <w:rStyle w:val="Teksttreci6"/>
          <w:color w:val="000000"/>
        </w:rPr>
        <w:t xml:space="preserve">„...owo jego niedbanie jest </w:t>
      </w:r>
      <w:r>
        <w:rPr>
          <w:rStyle w:val="Teksttreci612pt1"/>
          <w:color w:val="000000"/>
        </w:rPr>
        <w:t>wydwarzanie</w:t>
      </w:r>
      <w:r>
        <w:rPr>
          <w:rStyle w:val="Pogrubienie"/>
          <w:color w:val="000000"/>
        </w:rPr>
        <w:t xml:space="preserve"> </w:t>
      </w:r>
      <w:r>
        <w:rPr>
          <w:rStyle w:val="Teksttreci6"/>
          <w:color w:val="000000"/>
        </w:rPr>
        <w:t>szczyre, bo chce pokazać, iż wrzkomo nie myśli o tym, ano znać, iż nader myśli, czym wszytko psuje.” (s. 47).</w:t>
      </w:r>
    </w:p>
    <w:p w:rsidR="007F54D1" w:rsidRDefault="007F54D1">
      <w:pPr>
        <w:pStyle w:val="Teksttreci60"/>
        <w:shd w:val="clear" w:color="auto" w:fill="auto"/>
        <w:spacing w:before="0" w:after="0" w:line="234" w:lineRule="exact"/>
        <w:ind w:left="1700" w:right="360"/>
        <w:jc w:val="both"/>
      </w:pPr>
      <w:r>
        <w:rPr>
          <w:rStyle w:val="Teksttreci6"/>
          <w:color w:val="000000"/>
        </w:rPr>
        <w:t xml:space="preserve">„Wracając się tedy do </w:t>
      </w:r>
      <w:r>
        <w:rPr>
          <w:rStyle w:val="Teksttreci612pt1"/>
          <w:color w:val="000000"/>
        </w:rPr>
        <w:t>wydwarzania,</w:t>
      </w:r>
      <w:r>
        <w:rPr>
          <w:rStyle w:val="Pogrubienie"/>
          <w:color w:val="000000"/>
        </w:rPr>
        <w:t xml:space="preserve"> </w:t>
      </w:r>
      <w:r>
        <w:rPr>
          <w:rStyle w:val="Teksttreci6"/>
          <w:color w:val="000000"/>
        </w:rPr>
        <w:t xml:space="preserve">to powiadam, co i pirwej, iż sprawy nasze wszytki dziwnie szpaci.” </w:t>
      </w:r>
      <w:r w:rsidRPr="00AA0B5A">
        <w:rPr>
          <w:rStyle w:val="Teksttreci6"/>
          <w:color w:val="000000"/>
          <w:lang w:eastAsia="en-US"/>
        </w:rPr>
        <w:t xml:space="preserve">(s’. </w:t>
      </w:r>
      <w:r>
        <w:rPr>
          <w:rStyle w:val="Teksttreci6"/>
          <w:color w:val="000000"/>
        </w:rPr>
        <w:t>47).</w:t>
      </w:r>
    </w:p>
    <w:p w:rsidR="007F54D1" w:rsidRDefault="007F54D1">
      <w:pPr>
        <w:pStyle w:val="Teksttreci60"/>
        <w:shd w:val="clear" w:color="auto" w:fill="auto"/>
        <w:spacing w:before="0" w:after="0" w:line="234" w:lineRule="exact"/>
        <w:ind w:left="1700" w:right="360"/>
        <w:jc w:val="both"/>
      </w:pPr>
      <w:r>
        <w:rPr>
          <w:rStyle w:val="Teksttreci6"/>
          <w:color w:val="000000"/>
        </w:rPr>
        <w:t xml:space="preserve">„...z onegoż </w:t>
      </w:r>
      <w:r>
        <w:rPr>
          <w:rStyle w:val="Teksttreci612pt1"/>
          <w:color w:val="000000"/>
        </w:rPr>
        <w:t>wydwarzania,</w:t>
      </w:r>
      <w:r>
        <w:rPr>
          <w:rStyle w:val="Pogrubienie"/>
          <w:color w:val="000000"/>
        </w:rPr>
        <w:t xml:space="preserve"> </w:t>
      </w:r>
      <w:r>
        <w:rPr>
          <w:rStyle w:val="Teksttreci6"/>
          <w:color w:val="000000"/>
        </w:rPr>
        <w:t>które tak barzo człowiekowi nie przystoi, przyszło im to, że jęli niewstydliwie w swój język kłaść dziwne słowa cudzoziemskie,...” (s. 50).</w:t>
      </w:r>
    </w:p>
    <w:p w:rsidR="007F54D1" w:rsidRDefault="007F54D1">
      <w:pPr>
        <w:pStyle w:val="Teksttreci60"/>
        <w:shd w:val="clear" w:color="auto" w:fill="auto"/>
        <w:spacing w:before="0" w:after="31" w:line="252" w:lineRule="exact"/>
        <w:ind w:left="1700" w:right="360"/>
        <w:jc w:val="both"/>
      </w:pPr>
      <w:r>
        <w:rPr>
          <w:rStyle w:val="Teksttreci6"/>
          <w:color w:val="000000"/>
        </w:rPr>
        <w:t xml:space="preserve">„...szlachcianką się urodzić strzec się </w:t>
      </w:r>
      <w:r>
        <w:rPr>
          <w:rStyle w:val="Teksttreci612pt1"/>
          <w:color w:val="000000"/>
        </w:rPr>
        <w:t>wydwarzania,</w:t>
      </w:r>
      <w:r>
        <w:rPr>
          <w:rStyle w:val="Pogrubienie"/>
          <w:color w:val="000000"/>
        </w:rPr>
        <w:t xml:space="preserve"> </w:t>
      </w:r>
      <w:r>
        <w:rPr>
          <w:rStyle w:val="Teksttreci6"/>
          <w:color w:val="000000"/>
        </w:rPr>
        <w:t>mieć wdzięczność...” (s. 195).</w:t>
      </w:r>
    </w:p>
    <w:p w:rsidR="007F54D1" w:rsidRDefault="007F54D1">
      <w:pPr>
        <w:pStyle w:val="Teksttreci41"/>
        <w:shd w:val="clear" w:color="auto" w:fill="auto"/>
        <w:spacing w:after="0" w:line="288" w:lineRule="exact"/>
        <w:ind w:left="560" w:right="360" w:firstLine="600"/>
        <w:jc w:val="both"/>
      </w:pPr>
      <w:r>
        <w:rPr>
          <w:rStyle w:val="Teksttreci413pt"/>
          <w:b w:val="0"/>
          <w:bCs w:val="0"/>
          <w:color w:val="000000"/>
        </w:rPr>
        <w:t>Wydwarzanie</w:t>
      </w:r>
      <w:r>
        <w:rPr>
          <w:rStyle w:val="Teksttreci413pt4"/>
          <w:b w:val="0"/>
          <w:bCs w:val="0"/>
          <w:color w:val="000000"/>
        </w:rPr>
        <w:t xml:space="preserve"> </w:t>
      </w:r>
      <w:r>
        <w:rPr>
          <w:rStyle w:val="Teksttreci4"/>
          <w:b/>
          <w:bCs/>
          <w:color w:val="000000"/>
        </w:rPr>
        <w:t xml:space="preserve">to nom. actionis od </w:t>
      </w:r>
      <w:r>
        <w:rPr>
          <w:rStyle w:val="Teksttreci413pt"/>
          <w:b w:val="0"/>
          <w:bCs w:val="0"/>
          <w:color w:val="000000"/>
        </w:rPr>
        <w:t>wydwarzać</w:t>
      </w:r>
      <w:r>
        <w:rPr>
          <w:rStyle w:val="Teksttreci4"/>
          <w:b/>
          <w:bCs/>
          <w:color w:val="000000"/>
        </w:rPr>
        <w:t xml:space="preserve">, dźwięcznej odmianki czasownika </w:t>
      </w:r>
      <w:r>
        <w:rPr>
          <w:rStyle w:val="Teksttreci413pt"/>
          <w:b w:val="0"/>
          <w:bCs w:val="0"/>
          <w:color w:val="000000"/>
        </w:rPr>
        <w:t>wytwarzać</w:t>
      </w:r>
      <w:r>
        <w:rPr>
          <w:rStyle w:val="Teksttreci413pt4"/>
          <w:b w:val="0"/>
          <w:bCs w:val="0"/>
          <w:color w:val="000000"/>
        </w:rPr>
        <w:t xml:space="preserve"> </w:t>
      </w:r>
      <w:r>
        <w:rPr>
          <w:rStyle w:val="Teksttreci4"/>
          <w:b/>
          <w:bCs/>
          <w:color w:val="000000"/>
        </w:rPr>
        <w:t>w znaczeniu: robić coś wytwornie, a przez prze</w:t>
      </w:r>
      <w:r>
        <w:rPr>
          <w:rStyle w:val="Teksttreci4"/>
          <w:b/>
          <w:bCs/>
          <w:color w:val="000000"/>
        </w:rPr>
        <w:softHyphen/>
        <w:t xml:space="preserve">sadną wytworność pretensjonalnie, wydziwiać, wygłupiać się. Stąd </w:t>
      </w:r>
      <w:r>
        <w:rPr>
          <w:rStyle w:val="Teksttreci413pt"/>
          <w:b w:val="0"/>
          <w:bCs w:val="0"/>
          <w:color w:val="000000"/>
        </w:rPr>
        <w:t>wy</w:t>
      </w:r>
      <w:r>
        <w:rPr>
          <w:rStyle w:val="Teksttreci413pt"/>
          <w:b w:val="0"/>
          <w:bCs w:val="0"/>
          <w:color w:val="000000"/>
        </w:rPr>
        <w:softHyphen/>
        <w:t>dwarzanie</w:t>
      </w:r>
      <w:r>
        <w:rPr>
          <w:rStyle w:val="Teksttreci413pt4"/>
          <w:b w:val="0"/>
          <w:bCs w:val="0"/>
          <w:color w:val="000000"/>
        </w:rPr>
        <w:t xml:space="preserve"> </w:t>
      </w:r>
      <w:r>
        <w:rPr>
          <w:rStyle w:val="Teksttreci4"/>
          <w:b/>
          <w:bCs/>
          <w:color w:val="000000"/>
        </w:rPr>
        <w:t>to bycie pretensjonalnym, wygłupianie się, wydziwianie, przesada. Podobnie u Pilichowskiego (t 1802):</w:t>
      </w:r>
    </w:p>
    <w:p w:rsidR="007F54D1" w:rsidRDefault="007F54D1">
      <w:pPr>
        <w:pStyle w:val="Teksttreci60"/>
        <w:shd w:val="clear" w:color="auto" w:fill="auto"/>
        <w:spacing w:before="0" w:after="0" w:line="288" w:lineRule="exact"/>
        <w:ind w:left="1700"/>
        <w:jc w:val="both"/>
      </w:pPr>
      <w:r>
        <w:rPr>
          <w:rStyle w:val="Teksttreci6"/>
          <w:color w:val="000000"/>
        </w:rPr>
        <w:t xml:space="preserve">„Nie na </w:t>
      </w:r>
      <w:r>
        <w:rPr>
          <w:rStyle w:val="Teksttreci612pt1"/>
          <w:color w:val="000000"/>
        </w:rPr>
        <w:t>wydwarzaniu</w:t>
      </w:r>
      <w:r>
        <w:rPr>
          <w:rStyle w:val="Pogrubienie"/>
          <w:color w:val="000000"/>
        </w:rPr>
        <w:t xml:space="preserve"> </w:t>
      </w:r>
      <w:r>
        <w:rPr>
          <w:rStyle w:val="Teksttreci6"/>
          <w:color w:val="000000"/>
        </w:rPr>
        <w:t>słownym moc i istota filozofji, ale w rzeczy.”</w:t>
      </w:r>
    </w:p>
    <w:p w:rsidR="007F54D1" w:rsidRDefault="007F54D1">
      <w:pPr>
        <w:pStyle w:val="Teksttreci20"/>
        <w:shd w:val="clear" w:color="auto" w:fill="auto"/>
        <w:spacing w:before="0" w:after="60" w:line="288" w:lineRule="exact"/>
        <w:ind w:left="560" w:right="360" w:firstLine="600"/>
      </w:pPr>
      <w:r>
        <w:rPr>
          <w:rStyle w:val="Teksttreci2"/>
          <w:color w:val="000000"/>
        </w:rPr>
        <w:t xml:space="preserve">Autor ,,Dworzanina” wyraźnie jednak lubuje się w tym wyrazie i często go używa, a może po prostu jest zaciętym wrogiem </w:t>
      </w:r>
      <w:r>
        <w:rPr>
          <w:rStyle w:val="Teksttreci2Kursywa"/>
          <w:color w:val="000000"/>
        </w:rPr>
        <w:t>wydwa</w:t>
      </w:r>
      <w:r>
        <w:rPr>
          <w:rStyle w:val="Teksttreci2Kursywa"/>
          <w:color w:val="000000"/>
        </w:rPr>
        <w:softHyphen/>
        <w:t>rzania</w:t>
      </w:r>
      <w:r>
        <w:rPr>
          <w:rStyle w:val="Teksttreci2"/>
          <w:color w:val="000000"/>
        </w:rPr>
        <w:t xml:space="preserve"> i nie omija okazji aby je potępić.</w:t>
      </w:r>
    </w:p>
    <w:p w:rsidR="007F54D1" w:rsidRDefault="007F54D1">
      <w:pPr>
        <w:pStyle w:val="Teksttreci41"/>
        <w:shd w:val="clear" w:color="auto" w:fill="auto"/>
        <w:spacing w:after="742" w:line="288" w:lineRule="exact"/>
        <w:ind w:left="560" w:right="360" w:firstLine="600"/>
        <w:jc w:val="both"/>
      </w:pPr>
      <w:r>
        <w:rPr>
          <w:rStyle w:val="Teksttreci4"/>
          <w:b/>
          <w:bCs/>
          <w:color w:val="000000"/>
        </w:rPr>
        <w:t>Jeżeli chodzi o dalsze koleje tego wyrazu, to warto wspomnieć, że rzeczownik ten odgrzebał Antoni Sygietyński i używał go zamiast afektacji, dążąc do wyrugowania obcych naleciałości z języka pol</w:t>
      </w:r>
      <w:r>
        <w:rPr>
          <w:rStyle w:val="Teksttreci4"/>
          <w:b/>
          <w:bCs/>
          <w:color w:val="000000"/>
        </w:rPr>
        <w:softHyphen/>
        <w:t xml:space="preserve">skiego </w:t>
      </w:r>
      <w:r>
        <w:rPr>
          <w:rStyle w:val="Teksttreci4"/>
          <w:b/>
          <w:bCs/>
          <w:color w:val="000000"/>
          <w:vertAlign w:val="superscript"/>
        </w:rPr>
        <w:footnoteReference w:id="6"/>
      </w:r>
      <w:r>
        <w:rPr>
          <w:rStyle w:val="Teksttreci4"/>
          <w:b/>
          <w:bCs/>
          <w:color w:val="000000"/>
        </w:rPr>
        <w:t>.</w:t>
      </w:r>
    </w:p>
    <w:p w:rsidR="007F54D1" w:rsidRDefault="007F54D1">
      <w:pPr>
        <w:pStyle w:val="Teksttreci50"/>
        <w:shd w:val="clear" w:color="auto" w:fill="auto"/>
        <w:spacing w:after="206" w:line="260" w:lineRule="exact"/>
        <w:ind w:left="560"/>
        <w:jc w:val="left"/>
      </w:pPr>
      <w:r>
        <w:rPr>
          <w:rStyle w:val="Teksttreci5"/>
          <w:i/>
          <w:iCs/>
          <w:color w:val="000000"/>
        </w:rPr>
        <w:t>Zofia Kurzowa</w:t>
      </w:r>
    </w:p>
    <w:p w:rsidR="007F54D1" w:rsidRDefault="007F54D1">
      <w:pPr>
        <w:pStyle w:val="Teksttreci60"/>
        <w:shd w:val="clear" w:color="auto" w:fill="auto"/>
        <w:tabs>
          <w:tab w:val="left" w:pos="1678"/>
        </w:tabs>
        <w:spacing w:before="0" w:after="130" w:line="300" w:lineRule="exact"/>
        <w:ind w:left="560" w:firstLine="820"/>
        <w:jc w:val="left"/>
      </w:pPr>
      <w:r>
        <w:rPr>
          <w:rStyle w:val="Pogrubienie"/>
          <w:color w:val="000000"/>
        </w:rPr>
        <w:t>O</w:t>
      </w:r>
      <w:r>
        <w:rPr>
          <w:rStyle w:val="Pogrubienie"/>
          <w:color w:val="000000"/>
        </w:rPr>
        <w:tab/>
        <w:t>DWÓCH METODACH ANALIZY SŁOWOTWÓRCZEJ W JĘZYKOZNAWSTWIE POLSKIM XX W.</w:t>
      </w:r>
      <w:r>
        <w:rPr>
          <w:rStyle w:val="Pogrubienie"/>
          <w:color w:val="000000"/>
          <w:vertAlign w:val="superscript"/>
        </w:rPr>
        <w:t xml:space="preserve">1 </w:t>
      </w:r>
      <w:r>
        <w:rPr>
          <w:rStyle w:val="Teksttreci6"/>
          <w:color w:val="000000"/>
        </w:rPr>
        <w:t>(Referat wygłoszony na sesji naukowej Katedry Języka Polskiego UW w 1961 r.)</w:t>
      </w:r>
    </w:p>
    <w:p w:rsidR="007F54D1" w:rsidRDefault="007F54D1">
      <w:pPr>
        <w:pStyle w:val="Teksttreci41"/>
        <w:shd w:val="clear" w:color="auto" w:fill="auto"/>
        <w:spacing w:after="0" w:line="288" w:lineRule="exact"/>
        <w:ind w:left="560" w:right="360" w:firstLine="600"/>
        <w:jc w:val="both"/>
        <w:sectPr w:rsidR="007F54D1">
          <w:headerReference w:type="even" r:id="rId26"/>
          <w:headerReference w:type="default" r:id="rId27"/>
          <w:headerReference w:type="first" r:id="rId28"/>
          <w:pgSz w:w="11900" w:h="16840"/>
          <w:pgMar w:top="2422" w:right="1352" w:bottom="2247" w:left="1572" w:header="0" w:footer="3" w:gutter="0"/>
          <w:cols w:space="708"/>
          <w:noEndnote/>
          <w:titlePg/>
          <w:docGrid w:linePitch="360"/>
        </w:sectPr>
      </w:pPr>
      <w:r>
        <w:rPr>
          <w:rStyle w:val="Teksttreci4"/>
          <w:b/>
          <w:bCs/>
          <w:color w:val="000000"/>
        </w:rPr>
        <w:t>Na początku XX w., który przyniósł zasadniczą zmianę w nauce o języku, w polskiej literaturze językoznawczej spotykamy nazwiska</w:t>
      </w:r>
    </w:p>
    <w:p w:rsidR="007F54D1" w:rsidRDefault="007F54D1">
      <w:pPr>
        <w:pStyle w:val="Teksttreci20"/>
        <w:shd w:val="clear" w:color="auto" w:fill="auto"/>
        <w:spacing w:before="0" w:after="0" w:line="312" w:lineRule="exact"/>
        <w:ind w:firstLine="0"/>
      </w:pPr>
      <w:r>
        <w:rPr>
          <w:rStyle w:val="Teksttreci2"/>
          <w:color w:val="000000"/>
        </w:rPr>
        <w:lastRenderedPageBreak/>
        <w:t>dwóch uczonych, autorów dzieł wyznaczających podstawy współczesnej nauki polskiej o słowotwórstwie *. Są nimi: Jan Rozwadowski i Henryk U łaszy n.</w:t>
      </w:r>
    </w:p>
    <w:p w:rsidR="007F54D1" w:rsidRDefault="007F54D1">
      <w:pPr>
        <w:pStyle w:val="Teksttreci20"/>
        <w:shd w:val="clear" w:color="auto" w:fill="auto"/>
        <w:spacing w:before="0" w:after="0" w:line="312" w:lineRule="exact"/>
        <w:ind w:firstLine="560"/>
      </w:pPr>
      <w:r>
        <w:rPr>
          <w:rStyle w:val="Teksttreci2"/>
          <w:color w:val="000000"/>
        </w:rPr>
        <w:t>Teoria Rozwadowskiego dotycząca dwuczłonowości tworów języko</w:t>
      </w:r>
      <w:r>
        <w:rPr>
          <w:rStyle w:val="Teksttreci2"/>
          <w:color w:val="000000"/>
        </w:rPr>
        <w:softHyphen/>
        <w:t>wych daje początek prawdziwie naukowym badaniom nad sposobami powstania wyrazu i historią struktur wyrazowych.</w:t>
      </w:r>
    </w:p>
    <w:p w:rsidR="007F54D1" w:rsidRDefault="007F54D1">
      <w:pPr>
        <w:pStyle w:val="Teksttreci20"/>
        <w:shd w:val="clear" w:color="auto" w:fill="auto"/>
        <w:spacing w:before="0" w:after="0" w:line="312" w:lineRule="exact"/>
        <w:ind w:firstLine="700"/>
      </w:pPr>
      <w:r>
        <w:rPr>
          <w:rStyle w:val="Teksttreci2"/>
          <w:color w:val="000000"/>
        </w:rPr>
        <w:t>Praca Ułaszyna zaś, mimo że autor wyszedł ze szkoły młodogramatycznej, zaczyna badania opisowe nie tylko ze względu na omawiany współczesny materiał językowy, ale i ze względu na metodę analizy słowotwórczej, której celem jest nie uchwycenie tego, jak wyraz pow</w:t>
      </w:r>
      <w:r>
        <w:rPr>
          <w:rStyle w:val="Teksttreci2"/>
          <w:color w:val="000000"/>
        </w:rPr>
        <w:softHyphen/>
        <w:t>stał, ale z jakich się składa elementów. Stosowana przez Ułaszyna metoda analizy morfemowej i zdefiniowane przez niego pojęcia morfemu, rdze</w:t>
      </w:r>
      <w:r>
        <w:rPr>
          <w:rStyle w:val="Teksttreci2"/>
          <w:color w:val="000000"/>
        </w:rPr>
        <w:softHyphen/>
        <w:t>nia, afiksów oraz kategorie słowotwórcze, oparte na semantycznej klasy</w:t>
      </w:r>
      <w:r>
        <w:rPr>
          <w:rStyle w:val="Teksttreci2"/>
          <w:color w:val="000000"/>
        </w:rPr>
        <w:softHyphen/>
        <w:t>fikacji rzeczowników, przetrwały do dziś i stosowane są w wielu pod</w:t>
      </w:r>
      <w:r>
        <w:rPr>
          <w:rStyle w:val="Teksttreci2"/>
          <w:color w:val="000000"/>
        </w:rPr>
        <w:softHyphen/>
        <w:t>ręcznikach gramatyki opisowej. Podstawę charakterystyki metod analizy słowotwórczej wyrazu stanowią prace Rozwadowskiego i Ułaszyna. Zagadnienia słowotwórcze były później przedmiotem zainteresowań nau</w:t>
      </w:r>
      <w:r>
        <w:rPr>
          <w:rStyle w:val="Teksttreci2"/>
          <w:color w:val="000000"/>
        </w:rPr>
        <w:softHyphen/>
        <w:t>kowych Jana Łosia, Stanisława Szobera, Witolda Doroszewskiego, Hen</w:t>
      </w:r>
      <w:r>
        <w:rPr>
          <w:rStyle w:val="Teksttreci2"/>
          <w:color w:val="000000"/>
        </w:rPr>
        <w:softHyphen/>
        <w:t>ryka Gaertnera, Zenona Klemensiewicza.</w:t>
      </w:r>
    </w:p>
    <w:p w:rsidR="007F54D1" w:rsidRDefault="007F54D1">
      <w:pPr>
        <w:pStyle w:val="Teksttreci20"/>
        <w:shd w:val="clear" w:color="auto" w:fill="auto"/>
        <w:spacing w:before="0" w:after="0" w:line="312" w:lineRule="exact"/>
        <w:ind w:firstLine="700"/>
      </w:pPr>
      <w:r>
        <w:rPr>
          <w:rStyle w:val="Teksttreci2"/>
          <w:color w:val="000000"/>
        </w:rPr>
        <w:t>Teoria Rozwadowskiego o dwuczłonowości tworów językowych powstała w dyskusji z poglądami Wundta. Rozwadowski utrzymuje Wundtowską postawę metodologiczną: sprowadzania zjawisk nazywania przedmiotów do jego psychologicznych podstaw, tj. uzależnienia procesu nazwania od właściwości psychiki ludzkiej, od apercepcji.</w:t>
      </w:r>
    </w:p>
    <w:p w:rsidR="007F54D1" w:rsidRDefault="007F54D1">
      <w:pPr>
        <w:pStyle w:val="Teksttreci20"/>
        <w:shd w:val="clear" w:color="auto" w:fill="auto"/>
        <w:spacing w:before="0" w:after="0" w:line="312" w:lineRule="exact"/>
        <w:ind w:firstLine="700"/>
      </w:pPr>
      <w:r>
        <w:rPr>
          <w:rStyle w:val="Teksttreci2"/>
          <w:color w:val="000000"/>
        </w:rPr>
        <w:t>Powszechna właściwość ludzkiego umysłu sprawia — zdaniem Wundta i Rozwadowskiego — że każdy postrzegany przedmiot przed</w:t>
      </w:r>
      <w:r>
        <w:rPr>
          <w:rStyle w:val="Teksttreci2"/>
          <w:color w:val="000000"/>
        </w:rPr>
        <w:softHyphen/>
        <w:t xml:space="preserve">stawia się nam jako podobny do innych znanych, ale zarazem różny od nich, uświadamiamy sobie bowiem jego cechę specyficzną </w:t>
      </w:r>
      <w:r>
        <w:rPr>
          <w:rStyle w:val="Teksttreci2"/>
          <w:color w:val="000000"/>
          <w:vertAlign w:val="superscript"/>
        </w:rPr>
        <w:footnoteReference w:id="7"/>
      </w:r>
      <w:r>
        <w:rPr>
          <w:rStyle w:val="Teksttreci2"/>
          <w:color w:val="000000"/>
        </w:rPr>
        <w:t>.</w:t>
      </w:r>
    </w:p>
    <w:p w:rsidR="007F54D1" w:rsidRDefault="007F54D1">
      <w:pPr>
        <w:pStyle w:val="Teksttreci20"/>
        <w:shd w:val="clear" w:color="auto" w:fill="auto"/>
        <w:spacing w:before="0" w:after="0" w:line="312" w:lineRule="exact"/>
        <w:ind w:firstLine="700"/>
      </w:pPr>
      <w:r>
        <w:rPr>
          <w:rStyle w:val="Teksttreci2"/>
          <w:color w:val="000000"/>
        </w:rPr>
        <w:t>Dwuczłonowej apercepcji odpowiada dwuczłonowa struktura nazwy: w każdym wyrazie można wyróżnić człon odpowiadający apercypowanej cesze dominującej — rdzeń i człon odpowiadający cesze utożsamiającej — sufiks. Przy nazywaniu działa analityczne prawo dwu</w:t>
      </w:r>
      <w:r>
        <w:rPr>
          <w:rStyle w:val="Teksttreci2"/>
          <w:color w:val="000000"/>
        </w:rPr>
        <w:softHyphen/>
        <w:t>członowości i syntetyczne prawo jedności, stąd jednolity niemniej dwuczłonowy charakter nazwy.</w:t>
      </w:r>
    </w:p>
    <w:p w:rsidR="007F54D1" w:rsidRDefault="007F54D1">
      <w:pPr>
        <w:pStyle w:val="Teksttreci20"/>
        <w:shd w:val="clear" w:color="auto" w:fill="auto"/>
        <w:spacing w:before="0" w:after="0" w:line="312" w:lineRule="exact"/>
        <w:ind w:firstLine="700"/>
        <w:sectPr w:rsidR="007F54D1">
          <w:pgSz w:w="11900" w:h="16840"/>
          <w:pgMar w:top="1661" w:right="1682" w:bottom="1661" w:left="1279" w:header="0" w:footer="3" w:gutter="0"/>
          <w:cols w:space="708"/>
          <w:noEndnote/>
          <w:docGrid w:linePitch="360"/>
        </w:sectPr>
      </w:pPr>
      <w:r>
        <w:rPr>
          <w:rStyle w:val="Teksttreci2"/>
          <w:color w:val="000000"/>
        </w:rPr>
        <w:t>Wobec tego struktura wyrazów prostych, tzw. simplicjów, i złożo</w:t>
      </w:r>
      <w:r>
        <w:rPr>
          <w:rStyle w:val="Teksttreci2"/>
          <w:color w:val="000000"/>
        </w:rPr>
        <w:softHyphen/>
        <w:t xml:space="preserve">nych — compositów jest w istocie identyczna. Różnica między złożeniem, np. niem. </w:t>
      </w:r>
      <w:r>
        <w:rPr>
          <w:rStyle w:val="Teksttreci2Kursywa"/>
          <w:color w:val="000000"/>
          <w:lang w:val="de-DE" w:eastAsia="de-DE"/>
        </w:rPr>
        <w:t>Windmühle</w:t>
      </w:r>
      <w:r>
        <w:rPr>
          <w:rStyle w:val="Teksttreci2"/>
          <w:color w:val="000000"/>
          <w:lang w:val="de-DE" w:eastAsia="de-DE"/>
        </w:rPr>
        <w:t xml:space="preserve"> </w:t>
      </w:r>
      <w:r>
        <w:rPr>
          <w:rStyle w:val="Teksttreci2"/>
          <w:color w:val="000000"/>
        </w:rPr>
        <w:t xml:space="preserve">a wyrazem sufiskalnym, np. </w:t>
      </w:r>
      <w:r>
        <w:rPr>
          <w:rStyle w:val="Teksttreci2Kursywa"/>
          <w:color w:val="000000"/>
        </w:rPr>
        <w:t>wiatrak</w:t>
      </w:r>
      <w:r>
        <w:rPr>
          <w:rStyle w:val="Teksttreci2"/>
          <w:color w:val="000000"/>
        </w:rPr>
        <w:t xml:space="preserve"> tkwi nie w budowie, ale w treści członu utożsamiającego: </w:t>
      </w:r>
      <w:r>
        <w:rPr>
          <w:rStyle w:val="Teksttreci2Kursywa"/>
          <w:color w:val="000000"/>
          <w:lang w:val="de-DE" w:eastAsia="de-DE"/>
        </w:rPr>
        <w:t>-mühle</w:t>
      </w:r>
      <w:r>
        <w:rPr>
          <w:rStyle w:val="Teksttreci2"/>
          <w:color w:val="000000"/>
          <w:lang w:val="de-DE" w:eastAsia="de-DE"/>
        </w:rPr>
        <w:t xml:space="preserve"> </w:t>
      </w:r>
      <w:r>
        <w:rPr>
          <w:rStyle w:val="Teksttreci2"/>
          <w:color w:val="000000"/>
        </w:rPr>
        <w:t>wykładnik ce-</w:t>
      </w:r>
    </w:p>
    <w:p w:rsidR="007F54D1" w:rsidRDefault="007F54D1">
      <w:pPr>
        <w:spacing w:line="232" w:lineRule="exact"/>
        <w:rPr>
          <w:color w:val="auto"/>
          <w:sz w:val="19"/>
          <w:szCs w:val="19"/>
        </w:rPr>
      </w:pPr>
    </w:p>
    <w:p w:rsidR="007F54D1" w:rsidRDefault="007F54D1">
      <w:pPr>
        <w:rPr>
          <w:color w:val="auto"/>
          <w:sz w:val="2"/>
          <w:szCs w:val="2"/>
        </w:rPr>
        <w:sectPr w:rsidR="007F54D1">
          <w:pgSz w:w="11900" w:h="16840"/>
          <w:pgMar w:top="1941" w:right="0" w:bottom="1469" w:left="0" w:header="0" w:footer="3" w:gutter="0"/>
          <w:cols w:space="708"/>
          <w:noEndnote/>
          <w:docGrid w:linePitch="360"/>
        </w:sectPr>
      </w:pPr>
    </w:p>
    <w:p w:rsidR="007F54D1" w:rsidRDefault="007F54D1">
      <w:pPr>
        <w:pStyle w:val="Teksttreci20"/>
        <w:shd w:val="clear" w:color="auto" w:fill="auto"/>
        <w:spacing w:before="0" w:after="0"/>
        <w:ind w:right="940" w:firstLine="0"/>
      </w:pPr>
      <w:r>
        <w:rPr>
          <w:rStyle w:val="Teksttreci2"/>
          <w:color w:val="000000"/>
        </w:rPr>
        <w:lastRenderedPageBreak/>
        <w:t xml:space="preserve">chy utożsamiającej ma treść sprecyzowaną i konkretną, </w:t>
      </w:r>
      <w:r>
        <w:rPr>
          <w:rStyle w:val="Teksttreci2Kursywa"/>
          <w:color w:val="000000"/>
        </w:rPr>
        <w:t>-ak</w:t>
      </w:r>
      <w:r>
        <w:rPr>
          <w:rStyle w:val="Teksttreci2"/>
          <w:color w:val="000000"/>
        </w:rPr>
        <w:t xml:space="preserve"> zaś bardzo ogólną i niesamodzielną. Różnica ta według Rozwadowskiego wynika z przekształceń historycznych: pierwiastki, wyrazy sufiskalne, composita, grupy syntaktyczne są tylko różnymi fazami tego samego procesu, a dzisiejsze sufiksy stanowiły kiedyś po prostu drugi człon złożenia o równie konkretnym jak człon pierwszy znaczeniu. Ponieważ w mo</w:t>
      </w:r>
      <w:r>
        <w:rPr>
          <w:rStyle w:val="Teksttreci2"/>
          <w:color w:val="000000"/>
        </w:rPr>
        <w:softHyphen/>
        <w:t>mencie nazwania na pierwsze miejsce wysuwa się najsilniej akcento</w:t>
      </w:r>
      <w:r>
        <w:rPr>
          <w:rStyle w:val="Teksttreci2"/>
          <w:color w:val="000000"/>
        </w:rPr>
        <w:softHyphen/>
        <w:t>wany człon dominujący, znaczenie drugiego członu o tyle się zaciera, że się go nie apercypuje już w pierwotnym konkretnym znaczeniu, lecz jako wykładnik gatunku.</w:t>
      </w:r>
    </w:p>
    <w:p w:rsidR="007F54D1" w:rsidRDefault="007F54D1">
      <w:pPr>
        <w:pStyle w:val="Teksttreci20"/>
        <w:shd w:val="clear" w:color="auto" w:fill="auto"/>
        <w:spacing w:before="0" w:after="0"/>
        <w:ind w:right="940" w:firstLine="640"/>
      </w:pPr>
      <w:r>
        <w:rPr>
          <w:rStyle w:val="Teksttreci2"/>
          <w:color w:val="000000"/>
        </w:rPr>
        <w:t>Kierunek rozwoju wyrazu kreśli Rozwadowski następująco: z two</w:t>
      </w:r>
      <w:r>
        <w:rPr>
          <w:rStyle w:val="Teksttreci2"/>
          <w:color w:val="000000"/>
        </w:rPr>
        <w:softHyphen/>
        <w:t>rzywa, którym jest grupa wyrazowa charakteryzująca się luźnym szy</w:t>
      </w:r>
      <w:r>
        <w:rPr>
          <w:rStyle w:val="Teksttreci2"/>
          <w:color w:val="000000"/>
        </w:rPr>
        <w:softHyphen/>
        <w:t xml:space="preserve">kiem członów, powstaje nazwa na skutek wyniesienia na pierwsze miejsce członu dotychczas pobocznego, określającego: </w:t>
      </w:r>
      <w:r>
        <w:rPr>
          <w:rStyle w:val="Teksttreci2Kursywa"/>
          <w:color w:val="000000"/>
        </w:rPr>
        <w:t>las czarny</w:t>
      </w:r>
      <w:r>
        <w:rPr>
          <w:rStyle w:val="Teksttreci2"/>
          <w:color w:val="000000"/>
        </w:rPr>
        <w:t xml:space="preserve"> &gt; </w:t>
      </w:r>
      <w:r>
        <w:rPr>
          <w:rStyle w:val="Teksttreci2Kursywa"/>
          <w:color w:val="000000"/>
        </w:rPr>
        <w:t xml:space="preserve">czarny las. </w:t>
      </w:r>
      <w:r>
        <w:rPr>
          <w:rStyle w:val="Teksttreci2"/>
          <w:color w:val="000000"/>
        </w:rPr>
        <w:t xml:space="preserve">Tak powstaje zestawienie — punkt wyjścia dla złożenia </w:t>
      </w:r>
      <w:r>
        <w:rPr>
          <w:rStyle w:val="Teksttreci2Kursywa"/>
          <w:color w:val="000000"/>
        </w:rPr>
        <w:t xml:space="preserve">(Czarnolas), </w:t>
      </w:r>
      <w:r>
        <w:rPr>
          <w:rStyle w:val="Teksttreci2"/>
          <w:color w:val="000000"/>
        </w:rPr>
        <w:t xml:space="preserve">wyrazu sufiskalnego, w końcu jednolitego pierwiastka </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rPr>
        <w:t>.</w:t>
      </w:r>
    </w:p>
    <w:p w:rsidR="007F54D1" w:rsidRDefault="007F54D1">
      <w:pPr>
        <w:pStyle w:val="Teksttreci20"/>
        <w:shd w:val="clear" w:color="auto" w:fill="auto"/>
        <w:spacing w:before="0" w:after="0"/>
        <w:ind w:right="940" w:firstLine="640"/>
      </w:pPr>
      <w:r>
        <w:rPr>
          <w:rStyle w:val="Teksttreci2"/>
          <w:color w:val="000000"/>
        </w:rPr>
        <w:t>Historia językoznawstwa łączy Rozwadowskiego, co i on sam przy</w:t>
      </w:r>
      <w:r>
        <w:rPr>
          <w:rStyle w:val="Teksttreci2"/>
          <w:color w:val="000000"/>
        </w:rPr>
        <w:softHyphen/>
        <w:t xml:space="preserve">znaje, z lipską szkołą psychologiczną Wilhelma Wundta, której doktryny w porównaniu z założeniami szkoły młodogramatycznej otwierały nowe możliwości dla badań języka. Nawiązując do psychologii J. Herbarta, </w:t>
      </w:r>
      <w:r w:rsidRPr="00AA0B5A">
        <w:rPr>
          <w:rStyle w:val="Teksttreci2"/>
          <w:color w:val="000000"/>
          <w:lang w:eastAsia="en-US"/>
        </w:rPr>
        <w:t xml:space="preserve">Wundt </w:t>
      </w:r>
      <w:r>
        <w:rPr>
          <w:rStyle w:val="Teksttreci2"/>
          <w:color w:val="000000"/>
        </w:rPr>
        <w:t>widział w życiu psychicznym działanie prawa apercepcji. Wyo</w:t>
      </w:r>
      <w:r>
        <w:rPr>
          <w:rStyle w:val="Teksttreci2"/>
          <w:color w:val="000000"/>
        </w:rPr>
        <w:softHyphen/>
        <w:t xml:space="preserve">brażenia powstają w świadomości — twierdził </w:t>
      </w:r>
      <w:r w:rsidRPr="00AA0B5A">
        <w:rPr>
          <w:rStyle w:val="Teksttreci2"/>
          <w:color w:val="000000"/>
          <w:lang w:eastAsia="en-US"/>
        </w:rPr>
        <w:t xml:space="preserve">Wundt </w:t>
      </w:r>
      <w:r>
        <w:rPr>
          <w:rStyle w:val="Teksttreci2"/>
          <w:color w:val="000000"/>
        </w:rPr>
        <w:t>— nie tylko pod wpływem bodźców i związków asocjacyjnych z innymi wyobraże</w:t>
      </w:r>
      <w:r>
        <w:rPr>
          <w:rStyle w:val="Teksttreci2"/>
          <w:color w:val="000000"/>
        </w:rPr>
        <w:softHyphen/>
        <w:t>niami, ale zależne są od masy wyobrażeń nagromadzonych poprzednio w świadomości człowieka. Życie psychiczne nie ma charakteru biernego, ponieważ nie tylko odbija bodźce działające na świadomość, ale zależy od samej świadomości. Stąd więc dalszy pogląd, że wyobrażenia, a na</w:t>
      </w:r>
      <w:r>
        <w:rPr>
          <w:rStyle w:val="Teksttreci2"/>
          <w:color w:val="000000"/>
        </w:rPr>
        <w:softHyphen/>
        <w:t>wet postrzeżenia kształtują się pod wpływem właściwości psychiki i że nazwa będąca znakiem wyobrażenia zależy nie od cech przedmiotu nale</w:t>
      </w:r>
      <w:r>
        <w:rPr>
          <w:rStyle w:val="Teksttreci2"/>
          <w:color w:val="000000"/>
        </w:rPr>
        <w:softHyphen/>
        <w:t>żącego do obiektywnej rzeczywistości, ale od nazywającego podmiotu .</w:t>
      </w:r>
    </w:p>
    <w:p w:rsidR="007F54D1" w:rsidRDefault="007F54D1">
      <w:pPr>
        <w:pStyle w:val="Teksttreci20"/>
        <w:shd w:val="clear" w:color="auto" w:fill="auto"/>
        <w:spacing w:before="0" w:after="0"/>
        <w:ind w:right="940" w:firstLine="640"/>
      </w:pPr>
      <w:r>
        <w:rPr>
          <w:rStyle w:val="Teksttreci2"/>
          <w:color w:val="000000"/>
        </w:rPr>
        <w:t>Ta postawa psychologiczna cechuje i Rozwadowskiego, uzależnia on bowiem budowę nazwy od konstrukcji ludzkiej psychiki. Rozważa stosunek nazwy do wyobrażenia bez uwzględniania adekwatności wyobra</w:t>
      </w:r>
      <w:r>
        <w:rPr>
          <w:rStyle w:val="Teksttreci2"/>
          <w:color w:val="000000"/>
        </w:rPr>
        <w:softHyphen/>
        <w:t>żenia wobec elementów obiektywnej rzeczywistości. Zagadnienie to rozwinie dopiero w swoich teoriach językoznawczych W. Doroszewski.</w:t>
      </w:r>
    </w:p>
    <w:p w:rsidR="007F54D1" w:rsidRDefault="007F54D1">
      <w:pPr>
        <w:pStyle w:val="Teksttreci20"/>
        <w:shd w:val="clear" w:color="auto" w:fill="auto"/>
        <w:spacing w:before="0" w:after="0"/>
        <w:ind w:right="940" w:firstLine="640"/>
      </w:pPr>
      <w:r>
        <w:rPr>
          <w:rStyle w:val="Teksttreci2"/>
          <w:color w:val="000000"/>
        </w:rPr>
        <w:t>Z teorii Rozwadowskiego można wydobyć następujące momenty odkrywcze: dla językoznawstwa ogólnego będzie to związanie badań językowych z teorią poznania. Dla słowotwórstwa tezy następujące:</w:t>
      </w:r>
    </w:p>
    <w:p w:rsidR="007F54D1" w:rsidRDefault="007F54D1">
      <w:pPr>
        <w:pStyle w:val="Teksttreci20"/>
        <w:shd w:val="clear" w:color="auto" w:fill="auto"/>
        <w:spacing w:before="0" w:after="0"/>
        <w:ind w:firstLine="640"/>
      </w:pPr>
      <w:r>
        <w:rPr>
          <w:rStyle w:val="Teksttreci2"/>
          <w:color w:val="000000"/>
        </w:rPr>
        <w:t>1. wszystkie wyrazy mają strukturę dwuczłonową;</w:t>
      </w:r>
    </w:p>
    <w:p w:rsidR="007F54D1" w:rsidRDefault="007F54D1">
      <w:pPr>
        <w:pStyle w:val="Teksttreci20"/>
        <w:numPr>
          <w:ilvl w:val="0"/>
          <w:numId w:val="5"/>
        </w:numPr>
        <w:shd w:val="clear" w:color="auto" w:fill="auto"/>
        <w:tabs>
          <w:tab w:val="left" w:pos="1050"/>
        </w:tabs>
        <w:spacing w:before="0" w:after="0" w:line="300" w:lineRule="exact"/>
        <w:ind w:firstLine="720"/>
      </w:pPr>
      <w:r>
        <w:rPr>
          <w:rStyle w:val="Teksttreci2"/>
          <w:color w:val="000000"/>
        </w:rPr>
        <w:t>brak różnicy genetycznej i funkcyjnej między wyrazem prostym i złożonym;</w:t>
      </w:r>
    </w:p>
    <w:p w:rsidR="007F54D1" w:rsidRDefault="007F54D1">
      <w:pPr>
        <w:pStyle w:val="Teksttreci20"/>
        <w:numPr>
          <w:ilvl w:val="0"/>
          <w:numId w:val="5"/>
        </w:numPr>
        <w:shd w:val="clear" w:color="auto" w:fill="auto"/>
        <w:tabs>
          <w:tab w:val="left" w:pos="1050"/>
        </w:tabs>
        <w:spacing w:before="0" w:after="0" w:line="318" w:lineRule="exact"/>
        <w:ind w:firstLine="720"/>
      </w:pPr>
      <w:r>
        <w:rPr>
          <w:rStyle w:val="Teksttreci2"/>
          <w:color w:val="000000"/>
        </w:rPr>
        <w:t>podstawowa funkcja sufiksu to klasyfikacja, tj. zaliczanie do gatunku treści wyrażanych w członie odróżniającym.</w:t>
      </w:r>
    </w:p>
    <w:p w:rsidR="007F54D1" w:rsidRDefault="007F54D1">
      <w:pPr>
        <w:pStyle w:val="Teksttreci20"/>
        <w:shd w:val="clear" w:color="auto" w:fill="auto"/>
        <w:spacing w:before="0" w:after="0" w:line="312" w:lineRule="exact"/>
        <w:ind w:firstLine="720"/>
      </w:pPr>
      <w:r>
        <w:rPr>
          <w:rStyle w:val="Teksttreci2"/>
          <w:color w:val="000000"/>
        </w:rPr>
        <w:t xml:space="preserve">Konsekwencją teorii Rozwadowskiego dla metodologii słowotwórstwa jest </w:t>
      </w:r>
      <w:r>
        <w:rPr>
          <w:rStyle w:val="Teksttreci2"/>
          <w:color w:val="000000"/>
        </w:rPr>
        <w:lastRenderedPageBreak/>
        <w:t>możliwość przeprowadzania analizy wyrazu opartej na wykry</w:t>
      </w:r>
      <w:r>
        <w:rPr>
          <w:rStyle w:val="Teksttreci2"/>
          <w:color w:val="000000"/>
        </w:rPr>
        <w:softHyphen/>
        <w:t>waniu w nim wzajemnego stosunku członów.</w:t>
      </w:r>
    </w:p>
    <w:p w:rsidR="007F54D1" w:rsidRDefault="007F54D1">
      <w:pPr>
        <w:pStyle w:val="Teksttreci20"/>
        <w:shd w:val="clear" w:color="auto" w:fill="auto"/>
        <w:spacing w:before="0" w:after="0" w:line="312" w:lineRule="exact"/>
        <w:ind w:firstLine="720"/>
      </w:pPr>
      <w:r>
        <w:rPr>
          <w:rStyle w:val="Teksttreci2"/>
          <w:color w:val="000000"/>
        </w:rPr>
        <w:t>Tych konsekwencji nie dostrzegał jednak w pełni ani sam Roz</w:t>
      </w:r>
      <w:r>
        <w:rPr>
          <w:rStyle w:val="Teksttreci2"/>
          <w:color w:val="000000"/>
        </w:rPr>
        <w:softHyphen/>
        <w:t>wadowski, ani jemu współcześni językoznawcy, którzy skupiali uwagę przede wszystkim na stronie semantycznej zagadnienia, a nie widzieli koniecznego związku między dwuczłonową budową wyrazu odzwiercie</w:t>
      </w:r>
      <w:r>
        <w:rPr>
          <w:rStyle w:val="Teksttreci2"/>
          <w:color w:val="000000"/>
        </w:rPr>
        <w:softHyphen/>
        <w:t>dlającą etapy jego powstania a odpowiadającą tej budowie analizą słowotwórczą.</w:t>
      </w:r>
    </w:p>
    <w:p w:rsidR="007F54D1" w:rsidRDefault="007F54D1">
      <w:pPr>
        <w:pStyle w:val="Teksttreci20"/>
        <w:shd w:val="clear" w:color="auto" w:fill="auto"/>
        <w:spacing w:before="0" w:after="0" w:line="318" w:lineRule="exact"/>
        <w:ind w:firstLine="720"/>
      </w:pPr>
      <w:r>
        <w:rPr>
          <w:rStyle w:val="Teksttreci2"/>
          <w:color w:val="000000"/>
        </w:rPr>
        <w:t>Taka właśnie postawa charakteryzuje H. Ułaszyna. W „części ogól</w:t>
      </w:r>
      <w:r>
        <w:rPr>
          <w:rStyle w:val="Teksttreci2"/>
          <w:color w:val="000000"/>
        </w:rPr>
        <w:softHyphen/>
        <w:t xml:space="preserve">nej” swego Słowotwórstwa </w:t>
      </w:r>
      <w:r>
        <w:rPr>
          <w:rStyle w:val="Teksttreci2"/>
          <w:color w:val="000000"/>
          <w:vertAlign w:val="superscript"/>
        </w:rPr>
        <w:footnoteReference w:id="10"/>
      </w:r>
      <w:r>
        <w:rPr>
          <w:rStyle w:val="Teksttreci2"/>
          <w:color w:val="000000"/>
        </w:rPr>
        <w:t xml:space="preserve"> omawia on naprzód „części składowe wy</w:t>
      </w:r>
      <w:r>
        <w:rPr>
          <w:rStyle w:val="Teksttreci2"/>
          <w:color w:val="000000"/>
        </w:rPr>
        <w:softHyphen/>
        <w:t xml:space="preserve">razu”: rdzeń i afiksy, następnie „zasadę budowy wyrazów, zrost, </w:t>
      </w:r>
      <w:r>
        <w:rPr>
          <w:rStyle w:val="Teksttreci2"/>
          <w:color w:val="000000"/>
          <w:lang w:val="de-DE" w:eastAsia="de-DE"/>
        </w:rPr>
        <w:t>com</w:t>
      </w:r>
      <w:r>
        <w:rPr>
          <w:rStyle w:val="Teksttreci2"/>
          <w:color w:val="000000"/>
          <w:lang w:val="de-DE" w:eastAsia="de-DE"/>
        </w:rPr>
        <w:softHyphen/>
        <w:t xml:space="preserve">positum, </w:t>
      </w:r>
      <w:r w:rsidRPr="00AA0B5A">
        <w:rPr>
          <w:rStyle w:val="Teksttreci2"/>
          <w:color w:val="000000"/>
          <w:lang w:eastAsia="en-US"/>
        </w:rPr>
        <w:t xml:space="preserve">simplex”. </w:t>
      </w:r>
      <w:r>
        <w:rPr>
          <w:rStyle w:val="Teksttreci2"/>
          <w:color w:val="000000"/>
        </w:rPr>
        <w:t>Wychodząc z założeń Rozwadowskiego, że nazywanie odbywa się na drodze apercypowania przedmiotów wedle ich pojedyn</w:t>
      </w:r>
      <w:r>
        <w:rPr>
          <w:rStyle w:val="Teksttreci2"/>
          <w:color w:val="000000"/>
        </w:rPr>
        <w:softHyphen/>
        <w:t xml:space="preserve">czych cech w momencie nazwania dominujących, widzi w przechodzeniu nazw od grupy syn taktycznej; </w:t>
      </w:r>
      <w:r>
        <w:rPr>
          <w:rStyle w:val="Teksttreci2Kursywa"/>
          <w:color w:val="000000"/>
        </w:rPr>
        <w:t>wielki człowiek</w:t>
      </w:r>
      <w:r>
        <w:rPr>
          <w:rStyle w:val="Teksttreci2"/>
          <w:color w:val="000000"/>
        </w:rPr>
        <w:t xml:space="preserve"> poprzez zestawienie </w:t>
      </w:r>
      <w:r>
        <w:rPr>
          <w:rStyle w:val="Teksttreci2Kursywa"/>
          <w:color w:val="000000"/>
        </w:rPr>
        <w:t>wiel</w:t>
      </w:r>
      <w:r>
        <w:rPr>
          <w:rStyle w:val="Teksttreci2Kursywa"/>
          <w:color w:val="000000"/>
        </w:rPr>
        <w:softHyphen/>
        <w:t>ki człowiek</w:t>
      </w:r>
      <w:r>
        <w:rPr>
          <w:rStyle w:val="Teksttreci2"/>
          <w:color w:val="000000"/>
        </w:rPr>
        <w:t xml:space="preserve"> «znakomity», złożenie </w:t>
      </w:r>
      <w:r>
        <w:rPr>
          <w:rStyle w:val="Teksttreci2Kursywa"/>
          <w:color w:val="000000"/>
        </w:rPr>
        <w:t>wielkolud</w:t>
      </w:r>
      <w:r>
        <w:rPr>
          <w:rStyle w:val="Teksttreci2"/>
          <w:color w:val="000000"/>
        </w:rPr>
        <w:t xml:space="preserve"> do tworu sufiksalnego: stpol. </w:t>
      </w:r>
      <w:r>
        <w:rPr>
          <w:rStyle w:val="Teksttreci2Kursywa"/>
          <w:color w:val="000000"/>
        </w:rPr>
        <w:t>wielkusz,</w:t>
      </w:r>
      <w:r>
        <w:rPr>
          <w:rStyle w:val="Teksttreci2"/>
          <w:color w:val="000000"/>
        </w:rPr>
        <w:t xml:space="preserve"> ros. </w:t>
      </w:r>
      <w:r>
        <w:rPr>
          <w:rStyle w:val="Teksttreci2Kursywa"/>
          <w:color w:val="000000"/>
          <w:lang w:val="ru-RU" w:eastAsia="ru-RU"/>
        </w:rPr>
        <w:t>великан</w:t>
      </w:r>
      <w:r>
        <w:rPr>
          <w:rStyle w:val="Teksttreci2"/>
          <w:color w:val="000000"/>
          <w:lang w:val="ru-RU" w:eastAsia="ru-RU"/>
        </w:rPr>
        <w:t xml:space="preserve"> </w:t>
      </w:r>
      <w:r>
        <w:rPr>
          <w:rStyle w:val="Teksttreci2"/>
          <w:color w:val="000000"/>
        </w:rPr>
        <w:t>zasadniczy proces tworzenia wyrazów. Sto</w:t>
      </w:r>
      <w:r>
        <w:rPr>
          <w:rStyle w:val="Teksttreci2"/>
          <w:color w:val="000000"/>
        </w:rPr>
        <w:softHyphen/>
        <w:t>sunek jednak członów „identyfikujących” i rozróżniających rozpatruje w płaszczyźnie tylko semantycznej. Proces powstania wyrazu ani słowo</w:t>
      </w:r>
      <w:r>
        <w:rPr>
          <w:rStyle w:val="Teksttreci2"/>
          <w:color w:val="000000"/>
        </w:rPr>
        <w:softHyphen/>
        <w:t>twórczy stosunek członów nie jest brany pod uwagę przy analizie wyrazu.</w:t>
      </w:r>
    </w:p>
    <w:p w:rsidR="007F54D1" w:rsidRDefault="007F54D1">
      <w:pPr>
        <w:pStyle w:val="Teksttreci20"/>
        <w:shd w:val="clear" w:color="auto" w:fill="auto"/>
        <w:spacing w:before="0" w:after="0" w:line="342" w:lineRule="exact"/>
        <w:ind w:firstLine="720"/>
      </w:pPr>
      <w:r>
        <w:rPr>
          <w:rStyle w:val="Teksttreci2"/>
          <w:color w:val="000000"/>
        </w:rPr>
        <w:t>Celem analizy według Ułaszyna jest wykrycie rdzenia jako nosi</w:t>
      </w:r>
      <w:r>
        <w:rPr>
          <w:rStyle w:val="Teksttreci2"/>
          <w:color w:val="000000"/>
        </w:rPr>
        <w:softHyphen/>
        <w:t>ciela głównego znaczenia wyrazu.</w:t>
      </w:r>
    </w:p>
    <w:p w:rsidR="007F54D1" w:rsidRDefault="007F54D1">
      <w:pPr>
        <w:pStyle w:val="Teksttreci20"/>
        <w:shd w:val="clear" w:color="auto" w:fill="auto"/>
        <w:spacing w:before="0" w:after="0" w:line="318" w:lineRule="exact"/>
        <w:ind w:firstLine="720"/>
        <w:sectPr w:rsidR="007F54D1">
          <w:type w:val="continuous"/>
          <w:pgSz w:w="11900" w:h="16840"/>
          <w:pgMar w:top="1941" w:right="1733" w:bottom="1469" w:left="1191" w:header="0" w:footer="3" w:gutter="0"/>
          <w:cols w:space="708"/>
          <w:noEndnote/>
          <w:docGrid w:linePitch="360"/>
        </w:sectPr>
      </w:pPr>
      <w:r>
        <w:rPr>
          <w:rStyle w:val="Teksttreci2"/>
          <w:color w:val="000000"/>
        </w:rPr>
        <w:t xml:space="preserve">Wyraz, jako kompleks dźwięków skojarzonych ze znaczeniem, da się podzielić na części składowe, np. </w:t>
      </w:r>
      <w:r>
        <w:rPr>
          <w:rStyle w:val="Teksttreci2Kursywa"/>
          <w:color w:val="000000"/>
        </w:rPr>
        <w:t>pis-arz</w:t>
      </w:r>
      <w:r>
        <w:rPr>
          <w:rStyle w:val="Teksttreci2"/>
          <w:color w:val="000000"/>
        </w:rPr>
        <w:t xml:space="preserve"> na tej zasadzie, że kompleks </w:t>
      </w:r>
      <w:r>
        <w:rPr>
          <w:rStyle w:val="Teksttreci2Kursywa"/>
          <w:color w:val="000000"/>
        </w:rPr>
        <w:t>pis-</w:t>
      </w:r>
      <w:r>
        <w:rPr>
          <w:rStyle w:val="Teksttreci2"/>
          <w:color w:val="000000"/>
        </w:rPr>
        <w:t xml:space="preserve"> kojarzy się z całym szeregiem takich samych dźwięków w innych wyrazach jak </w:t>
      </w:r>
      <w:r>
        <w:rPr>
          <w:rStyle w:val="Teksttreci2Kursywa"/>
          <w:color w:val="000000"/>
        </w:rPr>
        <w:t>pis-mo, pis-ać</w:t>
      </w:r>
      <w:r>
        <w:rPr>
          <w:rStyle w:val="Teksttreci2"/>
          <w:color w:val="000000"/>
        </w:rPr>
        <w:t xml:space="preserve">, itd., kompleks </w:t>
      </w:r>
      <w:r>
        <w:rPr>
          <w:rStyle w:val="Teksttreci2Kursywa"/>
          <w:color w:val="000000"/>
        </w:rPr>
        <w:t>-arz</w:t>
      </w:r>
      <w:r>
        <w:rPr>
          <w:rStyle w:val="Teksttreci2"/>
          <w:color w:val="000000"/>
        </w:rPr>
        <w:t xml:space="preserve"> w </w:t>
      </w:r>
      <w:r>
        <w:rPr>
          <w:rStyle w:val="Teksttreci2Kursywa"/>
          <w:color w:val="000000"/>
        </w:rPr>
        <w:t xml:space="preserve">młyn-arz, łg-arz. </w:t>
      </w:r>
      <w:r>
        <w:rPr>
          <w:rStyle w:val="Teksttreci2"/>
          <w:color w:val="000000"/>
        </w:rPr>
        <w:t>Na podstawie zestawienia wyrazów z tej samej rodziny dochodzimy do wyodrębnienia pnia — cząstki niepodzielnej już dalej ani ze stanowiska semantycznego, ani morfologicznego, cząstki która zawiera podstawowe znaczenie wyrazu. Oprócz rdzenia w analizie wydzielamy inne cząstki, w stosunku do rdzenia poboczne, których funkcja polega na modyfikacji w pewnym kierunku ogólnego znaczenia wyrażanego przez rdzeń; są to prefiksy albo sufiksy.</w:t>
      </w:r>
    </w:p>
    <w:p w:rsidR="007F54D1" w:rsidRDefault="007F54D1">
      <w:pPr>
        <w:pStyle w:val="Teksttreci41"/>
        <w:shd w:val="clear" w:color="auto" w:fill="auto"/>
        <w:spacing w:after="0" w:line="282" w:lineRule="exact"/>
        <w:ind w:left="380" w:right="760" w:firstLine="580"/>
        <w:jc w:val="both"/>
      </w:pPr>
      <w:r>
        <w:rPr>
          <w:rStyle w:val="Teksttreci4"/>
          <w:b/>
          <w:bCs/>
          <w:color w:val="000000"/>
        </w:rPr>
        <w:lastRenderedPageBreak/>
        <w:t>Ten sposób analizy słowotwórczej zwany też wieloczłonowym polega zatem na opisowym dzieleniu wyrazu na rdzeń i afiksy, zmierzającym do ustalenia rdzenia cząstki macierzystej, od której pochodzi cała ro</w:t>
      </w:r>
      <w:r>
        <w:rPr>
          <w:rStyle w:val="Teksttreci4"/>
          <w:b/>
          <w:bCs/>
          <w:color w:val="000000"/>
        </w:rPr>
        <w:softHyphen/>
        <w:t>dzina wyrazów.</w:t>
      </w:r>
    </w:p>
    <w:p w:rsidR="007F54D1" w:rsidRDefault="007F54D1">
      <w:pPr>
        <w:pStyle w:val="Teksttreci41"/>
        <w:shd w:val="clear" w:color="auto" w:fill="auto"/>
        <w:spacing w:after="0" w:line="276" w:lineRule="exact"/>
        <w:ind w:left="380" w:right="760" w:firstLine="580"/>
        <w:jc w:val="both"/>
      </w:pPr>
      <w:r>
        <w:rPr>
          <w:rStyle w:val="Teksttreci4"/>
          <w:b/>
          <w:bCs/>
          <w:color w:val="000000"/>
        </w:rPr>
        <w:t>Przy tego rodzaju analizie wyrazów dokonuje się niejako przewar</w:t>
      </w:r>
      <w:r>
        <w:rPr>
          <w:rStyle w:val="Teksttreci4"/>
          <w:b/>
          <w:bCs/>
          <w:color w:val="000000"/>
        </w:rPr>
        <w:softHyphen/>
        <w:t xml:space="preserve">tościowania członów: członem utożsamiającym wyraz z rodziną jest rdzeń, odróżniającym, modyfikującym rdzeń — sufiks. Pogląd ten nie wypowiedziany </w:t>
      </w:r>
      <w:r w:rsidRPr="00AA0B5A">
        <w:rPr>
          <w:rStyle w:val="Teksttreci4"/>
          <w:b/>
          <w:bCs/>
          <w:color w:val="000000"/>
          <w:lang w:eastAsia="en-US"/>
        </w:rPr>
        <w:t xml:space="preserve">expressis verbis </w:t>
      </w:r>
      <w:r>
        <w:rPr>
          <w:rStyle w:val="Teksttreci4"/>
          <w:b/>
          <w:bCs/>
          <w:color w:val="000000"/>
        </w:rPr>
        <w:t>u H. Ułaszyna odżyje wyraźnie w „Gra</w:t>
      </w:r>
      <w:r>
        <w:rPr>
          <w:rStyle w:val="Teksttreci4"/>
          <w:b/>
          <w:bCs/>
          <w:color w:val="000000"/>
        </w:rPr>
        <w:softHyphen/>
        <w:t xml:space="preserve">matyce historycznej języka polskiego” Z. Klemensiewicza, T. Lehra- Spławińskiego, S. Urbańczyka </w:t>
      </w:r>
      <w:r>
        <w:rPr>
          <w:rStyle w:val="Teksttreci4"/>
          <w:b/>
          <w:bCs/>
          <w:color w:val="000000"/>
          <w:vertAlign w:val="superscript"/>
        </w:rPr>
        <w:t>(J</w:t>
      </w:r>
      <w:r>
        <w:rPr>
          <w:rStyle w:val="Teksttreci4"/>
          <w:b/>
          <w:bCs/>
          <w:color w:val="000000"/>
        </w:rPr>
        <w:t>. Łączność wyrazu pochodnego z podsta</w:t>
      </w:r>
      <w:r>
        <w:rPr>
          <w:rStyle w:val="Teksttreci4"/>
          <w:b/>
          <w:bCs/>
          <w:color w:val="000000"/>
        </w:rPr>
        <w:softHyphen/>
        <w:t>wowym uwidacznia się według autorów w tym, że treść wyrazu pod</w:t>
      </w:r>
      <w:r>
        <w:rPr>
          <w:rStyle w:val="Teksttreci4"/>
          <w:b/>
          <w:bCs/>
          <w:color w:val="000000"/>
        </w:rPr>
        <w:softHyphen/>
        <w:t xml:space="preserve">stawowego, od którego tworzony jest wyraz pochodny, wskazuje na najbliższy rodzaj </w:t>
      </w:r>
      <w:r w:rsidRPr="00AA0B5A">
        <w:rPr>
          <w:rStyle w:val="Teksttreci4"/>
          <w:b/>
          <w:bCs/>
          <w:color w:val="000000"/>
          <w:lang w:eastAsia="en-US"/>
        </w:rPr>
        <w:t xml:space="preserve">(genus proximum </w:t>
      </w:r>
      <w:r>
        <w:rPr>
          <w:rStyle w:val="Teksttreci4"/>
          <w:b/>
          <w:bCs/>
          <w:color w:val="000000"/>
        </w:rPr>
        <w:t xml:space="preserve">— pojęcie określane), a treść </w:t>
      </w:r>
      <w:r>
        <w:rPr>
          <w:rStyle w:val="Teksttreci4"/>
          <w:b/>
          <w:bCs/>
          <w:color w:val="000000"/>
          <w:lang w:val="cs-CZ" w:eastAsia="cs-CZ"/>
        </w:rPr>
        <w:t>for</w:t>
      </w:r>
      <w:r>
        <w:rPr>
          <w:rStyle w:val="Teksttreci4"/>
          <w:b/>
          <w:bCs/>
          <w:color w:val="000000"/>
          <w:lang w:val="cs-CZ" w:eastAsia="cs-CZ"/>
        </w:rPr>
        <w:softHyphen/>
        <w:t xml:space="preserve">mantu </w:t>
      </w:r>
      <w:r>
        <w:rPr>
          <w:rStyle w:val="Teksttreci4"/>
          <w:b/>
          <w:bCs/>
          <w:color w:val="000000"/>
        </w:rPr>
        <w:t xml:space="preserve">— różnicę gatunkową </w:t>
      </w:r>
      <w:r w:rsidRPr="00AA0B5A">
        <w:rPr>
          <w:rStyle w:val="Teksttreci4"/>
          <w:b/>
          <w:bCs/>
          <w:color w:val="000000"/>
          <w:lang w:eastAsia="en-US"/>
        </w:rPr>
        <w:t xml:space="preserve">(differentia </w:t>
      </w:r>
      <w:r>
        <w:rPr>
          <w:rStyle w:val="Teksttreci4"/>
          <w:b/>
          <w:bCs/>
          <w:color w:val="000000"/>
        </w:rPr>
        <w:t>specifica — pojęcie określa</w:t>
      </w:r>
      <w:r>
        <w:rPr>
          <w:rStyle w:val="Teksttreci4"/>
          <w:b/>
          <w:bCs/>
          <w:color w:val="000000"/>
        </w:rPr>
        <w:softHyphen/>
        <w:t>jące). W wyrazie p</w:t>
      </w:r>
      <w:r>
        <w:rPr>
          <w:rStyle w:val="Teksttreci4Bezpogrubienia"/>
          <w:b w:val="0"/>
          <w:bCs w:val="0"/>
          <w:color w:val="000000"/>
        </w:rPr>
        <w:t>is-arz,</w:t>
      </w:r>
      <w:r>
        <w:rPr>
          <w:rStyle w:val="Teksttreci4"/>
          <w:b/>
          <w:bCs/>
          <w:color w:val="000000"/>
        </w:rPr>
        <w:t xml:space="preserve"> morfem </w:t>
      </w:r>
      <w:r>
        <w:rPr>
          <w:rStyle w:val="Teksttreci4Bezpogrubienia"/>
          <w:b w:val="0"/>
          <w:bCs w:val="0"/>
          <w:color w:val="000000"/>
        </w:rPr>
        <w:t>pis</w:t>
      </w:r>
      <w:r>
        <w:rPr>
          <w:rStyle w:val="Teksttreci4"/>
          <w:b/>
          <w:bCs/>
          <w:color w:val="000000"/>
        </w:rPr>
        <w:t xml:space="preserve"> — jest członem określanym przez mor</w:t>
      </w:r>
      <w:r>
        <w:rPr>
          <w:rStyle w:val="Teksttreci4"/>
          <w:b/>
          <w:bCs/>
          <w:color w:val="000000"/>
          <w:lang w:val="de-DE" w:eastAsia="de-DE"/>
        </w:rPr>
        <w:t xml:space="preserve">fem </w:t>
      </w:r>
      <w:r>
        <w:rPr>
          <w:rStyle w:val="Teksttreci4Bezpogrubienia"/>
          <w:b w:val="0"/>
          <w:bCs w:val="0"/>
          <w:color w:val="000000"/>
        </w:rPr>
        <w:t>-ar z.</w:t>
      </w:r>
    </w:p>
    <w:p w:rsidR="007F54D1" w:rsidRDefault="007F54D1">
      <w:pPr>
        <w:pStyle w:val="Teksttreci41"/>
        <w:shd w:val="clear" w:color="auto" w:fill="auto"/>
        <w:spacing w:after="0" w:line="276" w:lineRule="exact"/>
        <w:ind w:left="380" w:right="760" w:firstLine="580"/>
        <w:jc w:val="both"/>
      </w:pPr>
      <w:r>
        <w:rPr>
          <w:rStyle w:val="Teksttreci4"/>
          <w:b/>
          <w:bCs/>
          <w:color w:val="000000"/>
        </w:rPr>
        <w:t>Twierdzenie to wypływa z pomieszania dwu metod: opisowej ana</w:t>
      </w:r>
      <w:r>
        <w:rPr>
          <w:rStyle w:val="Teksttreci4"/>
          <w:b/>
          <w:bCs/>
          <w:color w:val="000000"/>
        </w:rPr>
        <w:softHyphen/>
        <w:t xml:space="preserve">lizy morfologicznej badającej wyraz w obrębie jego rodziny (uznanie rdzenia za morfem centralny) oraz analizy dwuczłonowej, badającej opozycję członów zgodnie z procesem powstania wyrazu. Wyrazu </w:t>
      </w:r>
      <w:r>
        <w:rPr>
          <w:rStyle w:val="Teksttreci4Bezpogrubienia"/>
          <w:b w:val="0"/>
          <w:bCs w:val="0"/>
          <w:color w:val="000000"/>
        </w:rPr>
        <w:t xml:space="preserve">płaczka </w:t>
      </w:r>
      <w:r>
        <w:rPr>
          <w:rStyle w:val="Teksttreci4"/>
          <w:b/>
          <w:bCs/>
          <w:color w:val="000000"/>
        </w:rPr>
        <w:t xml:space="preserve">nie tworzymy w odróżnieniu od innych wyrazów od rdzenia </w:t>
      </w:r>
      <w:r>
        <w:rPr>
          <w:rStyle w:val="Teksttreci4Bezpogrubienia"/>
          <w:b w:val="0"/>
          <w:bCs w:val="0"/>
          <w:color w:val="000000"/>
        </w:rPr>
        <w:t>płacz-</w:t>
      </w:r>
      <w:r>
        <w:rPr>
          <w:rStyle w:val="Teksttreci4"/>
          <w:b/>
          <w:bCs/>
          <w:color w:val="000000"/>
        </w:rPr>
        <w:t xml:space="preserve"> utwo</w:t>
      </w:r>
      <w:r>
        <w:rPr>
          <w:rStyle w:val="Teksttreci4"/>
          <w:b/>
          <w:bCs/>
          <w:color w:val="000000"/>
        </w:rPr>
        <w:softHyphen/>
        <w:t xml:space="preserve">rzonych, ale konstruujemy nazwę, w której osobę wykonującą czynność (wykładnikiem jej jest </w:t>
      </w:r>
      <w:r>
        <w:rPr>
          <w:rStyle w:val="Teksttreci4Bezpogrubienia"/>
          <w:b w:val="0"/>
          <w:bCs w:val="0"/>
          <w:color w:val="000000"/>
        </w:rPr>
        <w:t>-ka)</w:t>
      </w:r>
      <w:r>
        <w:rPr>
          <w:rStyle w:val="Teksttreci4"/>
          <w:b/>
          <w:bCs/>
          <w:color w:val="000000"/>
        </w:rPr>
        <w:t xml:space="preserve"> nazywamy od dominującej w momencie nazwania cechy: płakania (wykładnikiem cechy jest morfem </w:t>
      </w:r>
      <w:r>
        <w:rPr>
          <w:rStyle w:val="Teksttreci4Bezpogrubienia"/>
          <w:b w:val="0"/>
          <w:bCs w:val="0"/>
          <w:color w:val="000000"/>
        </w:rPr>
        <w:t xml:space="preserve">płacz-). </w:t>
      </w:r>
      <w:r>
        <w:rPr>
          <w:rStyle w:val="Teksttreci4"/>
          <w:b/>
          <w:bCs/>
          <w:color w:val="000000"/>
        </w:rPr>
        <w:t>Uczynienie z rdzenia centralnego morfemu wyrazu, sprowadzenie analizy słowotwórczej do jego poszukiwania wbrew istotnemu procesowi derywacji ma swoje tradycje w językoznawstwie polskim XIX w. Analizę morfemową propagował już Kopczyński. Gramatycy późniejsi (np. Fr. Malinowski, A. Małecki) pozostający pod wpływami niemieckiej szkoły historyczno-porównawczej (Schleichera) główne znaczenie wyrazu wi</w:t>
      </w:r>
      <w:r>
        <w:rPr>
          <w:rStyle w:val="Teksttreci4"/>
          <w:b/>
          <w:bCs/>
          <w:color w:val="000000"/>
        </w:rPr>
        <w:softHyphen/>
        <w:t>dzieli właśnie w pierwiastku. Miał on być na drodze porównawczej odnaleziony w językach pokrewnych, celem poszukiwań zaś było usta</w:t>
      </w:r>
      <w:r>
        <w:rPr>
          <w:rStyle w:val="Teksttreci4"/>
          <w:b/>
          <w:bCs/>
          <w:color w:val="000000"/>
        </w:rPr>
        <w:softHyphen/>
        <w:t>lenie jego brzmienia w rekonstruowanym prajęzyku. A więc zarówno w budowie wyrazu jak i w analizie członem najważniejszym był pier</w:t>
      </w:r>
      <w:r>
        <w:rPr>
          <w:rStyle w:val="Teksttreci4"/>
          <w:b/>
          <w:bCs/>
          <w:color w:val="000000"/>
        </w:rPr>
        <w:softHyphen/>
        <w:t>wiastek.</w:t>
      </w:r>
    </w:p>
    <w:p w:rsidR="007F54D1" w:rsidRDefault="007F54D1">
      <w:pPr>
        <w:pStyle w:val="Teksttreci41"/>
        <w:shd w:val="clear" w:color="auto" w:fill="auto"/>
        <w:spacing w:after="0" w:line="276" w:lineRule="exact"/>
        <w:ind w:left="380" w:right="760" w:firstLine="580"/>
        <w:jc w:val="both"/>
        <w:sectPr w:rsidR="007F54D1">
          <w:pgSz w:w="11900" w:h="16840"/>
          <w:pgMar w:top="2571" w:right="1488" w:bottom="2434" w:left="1437" w:header="0" w:footer="3" w:gutter="0"/>
          <w:cols w:space="708"/>
          <w:noEndnote/>
          <w:docGrid w:linePitch="360"/>
        </w:sectPr>
      </w:pPr>
      <w:r>
        <w:rPr>
          <w:rStyle w:val="Teksttreci4"/>
          <w:b/>
          <w:bCs/>
          <w:color w:val="000000"/>
        </w:rPr>
        <w:t xml:space="preserve">Tak się składa, że metoda morfemowa, dla której koligacje można odnaleźć już w językoznawstwie początku XIX w., stała się z czasem metodą stosowaną w gramatykach opisowych (Szobera, Klemensiewicza), a także w pracach teoretycznych prowadzonych głównie poza Polską postulujących wyłącznie synchroniczny punkt widzenia w badaniach </w:t>
      </w:r>
      <w:r>
        <w:rPr>
          <w:rStyle w:val="Teksttreci4"/>
          <w:b/>
          <w:bCs/>
          <w:color w:val="000000"/>
          <w:vertAlign w:val="superscript"/>
        </w:rPr>
        <w:footnoteReference w:id="11"/>
      </w:r>
    </w:p>
    <w:p w:rsidR="007F54D1" w:rsidRDefault="007F54D1">
      <w:pPr>
        <w:pStyle w:val="Teksttreci20"/>
        <w:shd w:val="clear" w:color="auto" w:fill="auto"/>
        <w:spacing w:before="0" w:after="0" w:line="312" w:lineRule="exact"/>
        <w:ind w:firstLine="0"/>
        <w:jc w:val="right"/>
      </w:pPr>
      <w:r>
        <w:rPr>
          <w:rStyle w:val="Teksttreci2"/>
          <w:color w:val="000000"/>
        </w:rPr>
        <w:lastRenderedPageBreak/>
        <w:t>słowotwórczych. Tłumaczy się to istotą analizy pozwalającej na jednopłaszczyznowy podział wyrazu na elementy bez konieczności orzekania</w:t>
      </w:r>
    </w:p>
    <w:p w:rsidR="007F54D1" w:rsidRDefault="007F54D1">
      <w:pPr>
        <w:pStyle w:val="Teksttreci20"/>
        <w:shd w:val="clear" w:color="auto" w:fill="auto"/>
        <w:tabs>
          <w:tab w:val="left" w:pos="272"/>
        </w:tabs>
        <w:spacing w:before="0" w:after="0" w:line="312" w:lineRule="exact"/>
        <w:ind w:firstLine="0"/>
      </w:pPr>
      <w:r>
        <w:rPr>
          <w:rStyle w:val="Teksttreci2"/>
          <w:color w:val="000000"/>
        </w:rPr>
        <w:t>o</w:t>
      </w:r>
      <w:r>
        <w:rPr>
          <w:rStyle w:val="Teksttreci2"/>
          <w:color w:val="000000"/>
        </w:rPr>
        <w:tab/>
        <w:t>tym, który z nich jest wcześniejszy, podstawowy.</w:t>
      </w:r>
    </w:p>
    <w:p w:rsidR="007F54D1" w:rsidRDefault="007F54D1">
      <w:pPr>
        <w:pStyle w:val="Teksttreci20"/>
        <w:shd w:val="clear" w:color="auto" w:fill="auto"/>
        <w:spacing w:before="0" w:after="0" w:line="312" w:lineRule="exact"/>
        <w:ind w:firstLine="720"/>
      </w:pPr>
      <w:r>
        <w:rPr>
          <w:rStyle w:val="Teksttreci2"/>
          <w:color w:val="000000"/>
        </w:rPr>
        <w:t>Metoda morfemowej analizy słowotwórczej materiału językowego została zastosowana następnie w „Gramatyce języka polskiego” S. Szo</w:t>
      </w:r>
      <w:r>
        <w:rPr>
          <w:rStyle w:val="Teksttreci2"/>
          <w:color w:val="000000"/>
        </w:rPr>
        <w:softHyphen/>
        <w:t xml:space="preserve">bera </w:t>
      </w:r>
      <w:r>
        <w:rPr>
          <w:rStyle w:val="Teksttreci2"/>
          <w:color w:val="000000"/>
          <w:vertAlign w:val="superscript"/>
        </w:rPr>
        <w:footnoteReference w:id="12"/>
      </w:r>
      <w:r>
        <w:rPr>
          <w:rStyle w:val="Teksttreci2"/>
          <w:color w:val="000000"/>
        </w:rPr>
        <w:t xml:space="preserve"> i „Gramatyce języka polskiego” J. Łosia</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rPr>
        <w:t>. Znamienne jest dla nich przejęte od Ułaszyna odróżnianie morfologicznej budowy wyrazu od sposobu jego powstawania zawsze z dwóch członów. Z jednej więc strony rozpatruje się wszystkie cząstki morfologiczne wyrazu, z dru</w:t>
      </w:r>
      <w:r>
        <w:rPr>
          <w:rStyle w:val="Teksttreci2"/>
          <w:color w:val="000000"/>
        </w:rPr>
        <w:softHyphen/>
        <w:t>giej zaś „zasadę ustroju wyrazów”, tzn. 2 podstawowe morfematy (człony) bez względu na liczbę tworzących je mniejszych cząstek słowotwórczych.</w:t>
      </w:r>
    </w:p>
    <w:p w:rsidR="007F54D1" w:rsidRDefault="007F54D1">
      <w:pPr>
        <w:pStyle w:val="Teksttreci20"/>
        <w:shd w:val="clear" w:color="auto" w:fill="auto"/>
        <w:spacing w:before="0" w:after="0" w:line="318" w:lineRule="exact"/>
        <w:ind w:firstLine="720"/>
      </w:pPr>
      <w:r>
        <w:rPr>
          <w:rStyle w:val="Teksttreci2"/>
          <w:color w:val="000000"/>
        </w:rPr>
        <w:t>Z pierwszym sformułowaniem wzajemnego stosunku i zakresu obu metod analizy słowotwórczej spotykamy się u H. Gaertnera.</w:t>
      </w:r>
    </w:p>
    <w:p w:rsidR="007F54D1" w:rsidRDefault="007F54D1">
      <w:pPr>
        <w:pStyle w:val="Teksttreci20"/>
        <w:shd w:val="clear" w:color="auto" w:fill="auto"/>
        <w:spacing w:before="0" w:after="0" w:line="312" w:lineRule="exact"/>
        <w:ind w:firstLine="720"/>
      </w:pPr>
      <w:r>
        <w:rPr>
          <w:rStyle w:val="Teksttreci2"/>
          <w:color w:val="000000"/>
        </w:rPr>
        <w:t>W artykule: „Uwagi o podstawowych pojęciach i nazwach morfo</w:t>
      </w:r>
      <w:r>
        <w:rPr>
          <w:rStyle w:val="Teksttreci2"/>
          <w:color w:val="000000"/>
        </w:rPr>
        <w:softHyphen/>
        <w:t>logicznych”  pisze on, że podział morfologiczny jest dwoisty: 1. wykry</w:t>
      </w:r>
      <w:r>
        <w:rPr>
          <w:rStyle w:val="Teksttreci2"/>
          <w:color w:val="000000"/>
        </w:rPr>
        <w:softHyphen/>
        <w:t>wający elementy morfologiczne (tak jak w fonetyce opis głosek w wy</w:t>
      </w:r>
      <w:r>
        <w:rPr>
          <w:rStyle w:val="Teksttreci2"/>
          <w:color w:val="000000"/>
        </w:rPr>
        <w:softHyphen/>
        <w:t>razie); podział ten nie ma jednak znaczenia słowotwórczego, ale ogólnie morfologiczne, 2. podział dwuczłonowy ze względu na pochodzenie wy</w:t>
      </w:r>
      <w:r>
        <w:rPr>
          <w:rStyle w:val="Teksttreci2"/>
          <w:color w:val="000000"/>
        </w:rPr>
        <w:softHyphen/>
        <w:t>razu, prawdziwie słowotwórczy, na którym powinno się opierać każde opracowanie słowotwórstwa. Opis słowotwórczy, klasyfikacja materiału polega na grupowaniu wyrazów z 2 punktów widzenia: tożsamości sufiksów (np. rzeczowniki na -arz, -</w:t>
      </w:r>
      <w:r>
        <w:rPr>
          <w:rStyle w:val="Teksttreci2Kursywa"/>
          <w:color w:val="000000"/>
        </w:rPr>
        <w:t>stwo</w:t>
      </w:r>
      <w:r>
        <w:rPr>
          <w:rStyle w:val="Teksttreci2"/>
          <w:color w:val="000000"/>
        </w:rPr>
        <w:t>, itd.) i wspólnoty pochodzenia (rzeczowniki odczasownikowe, odprzymiotnikowe, odrzeczownikowe).</w:t>
      </w:r>
    </w:p>
    <w:p w:rsidR="007F54D1" w:rsidRDefault="007F54D1">
      <w:pPr>
        <w:pStyle w:val="Teksttreci20"/>
        <w:shd w:val="clear" w:color="auto" w:fill="auto"/>
        <w:spacing w:before="0" w:after="0" w:line="312" w:lineRule="exact"/>
        <w:ind w:firstLine="720"/>
      </w:pPr>
      <w:r>
        <w:rPr>
          <w:rStyle w:val="Teksttreci2"/>
          <w:color w:val="000000"/>
        </w:rPr>
        <w:t>Metoda dwuczłonowej analizy jest podstawową metodą badań szko</w:t>
      </w:r>
      <w:r>
        <w:rPr>
          <w:rStyle w:val="Teksttreci2"/>
          <w:color w:val="000000"/>
        </w:rPr>
        <w:softHyphen/>
        <w:t xml:space="preserve">ły słowotwórczej </w:t>
      </w:r>
      <w:r w:rsidRPr="00AA0B5A">
        <w:rPr>
          <w:rStyle w:val="Teksttreci2"/>
          <w:color w:val="000000"/>
          <w:lang w:eastAsia="en-US"/>
        </w:rPr>
        <w:t xml:space="preserve">prof. </w:t>
      </w:r>
      <w:r>
        <w:rPr>
          <w:rStyle w:val="Teksttreci2"/>
          <w:color w:val="000000"/>
        </w:rPr>
        <w:t xml:space="preserve">Doroszewskiego. Zastosował ją Profesor po raz pierwszy w 1928 r. w „Monografiach słowotwórczych” </w:t>
      </w:r>
      <w:r>
        <w:rPr>
          <w:rStyle w:val="Teksttreci2"/>
          <w:color w:val="000000"/>
          <w:vertAlign w:val="superscript"/>
        </w:rPr>
        <w:footnoteReference w:id="15"/>
      </w:r>
      <w:r>
        <w:rPr>
          <w:rStyle w:val="Teksttreci2"/>
          <w:color w:val="000000"/>
        </w:rPr>
        <w:t>, pracy mającej charakter historycznego przeglądu funkcji sufiksów i typów formacji słowotwórczych polskich, a jej teoretyczne założenia rozwija do dziś w szeregu prac podstawowych dla tej dziedziny językoznawstwa.</w:t>
      </w:r>
    </w:p>
    <w:p w:rsidR="007F54D1" w:rsidRDefault="007F54D1">
      <w:pPr>
        <w:pStyle w:val="Teksttreci20"/>
        <w:shd w:val="clear" w:color="auto" w:fill="auto"/>
        <w:spacing w:before="0" w:after="0" w:line="318" w:lineRule="exact"/>
        <w:ind w:firstLine="720"/>
      </w:pPr>
      <w:r>
        <w:rPr>
          <w:rStyle w:val="Teksttreci2"/>
          <w:color w:val="000000"/>
        </w:rPr>
        <w:t xml:space="preserve">U podstaw badań słowotwórczych W. Doroszewskiego leży zasada dwuczłonowej budowy wyrazów i dwuczłonowej ich podzielności na temat i </w:t>
      </w:r>
      <w:r w:rsidRPr="00AA0B5A">
        <w:rPr>
          <w:rStyle w:val="Teksttreci2"/>
          <w:color w:val="000000"/>
          <w:lang w:eastAsia="en-US"/>
        </w:rPr>
        <w:t xml:space="preserve">formant. </w:t>
      </w:r>
      <w:r>
        <w:rPr>
          <w:rStyle w:val="Teksttreci2"/>
          <w:color w:val="000000"/>
        </w:rPr>
        <w:t>Zasadę podziału stanowi wzgląd na genezę formacji.</w:t>
      </w:r>
    </w:p>
    <w:p w:rsidR="007F54D1" w:rsidRDefault="007F54D1">
      <w:pPr>
        <w:pStyle w:val="Teksttreci20"/>
        <w:shd w:val="clear" w:color="auto" w:fill="auto"/>
        <w:spacing w:before="0" w:after="0" w:line="312" w:lineRule="exact"/>
        <w:ind w:firstLine="0"/>
        <w:jc w:val="right"/>
      </w:pPr>
      <w:r>
        <w:rPr>
          <w:rStyle w:val="Teksttreci2"/>
          <w:color w:val="000000"/>
        </w:rPr>
        <w:t>Metodę dwuczłonową wprowadza konsekwentnie do analizy całego zasobu słowotwórczego języka polskiego historycznego i współczesnego</w:t>
      </w:r>
    </w:p>
    <w:p w:rsidR="007F54D1" w:rsidRDefault="007F54D1">
      <w:pPr>
        <w:pStyle w:val="Teksttreci20"/>
        <w:shd w:val="clear" w:color="auto" w:fill="auto"/>
        <w:tabs>
          <w:tab w:val="left" w:pos="272"/>
        </w:tabs>
        <w:spacing w:before="0" w:after="0" w:line="312" w:lineRule="exact"/>
        <w:ind w:firstLine="0"/>
        <w:sectPr w:rsidR="007F54D1">
          <w:pgSz w:w="11900" w:h="16840"/>
          <w:pgMar w:top="1721" w:right="1810" w:bottom="1677" w:left="1103" w:header="0" w:footer="3" w:gutter="0"/>
          <w:cols w:space="708"/>
          <w:noEndnote/>
          <w:docGrid w:linePitch="360"/>
        </w:sectPr>
      </w:pPr>
      <w:r>
        <w:rPr>
          <w:rStyle w:val="Teksttreci2"/>
          <w:color w:val="000000"/>
        </w:rPr>
        <w:t>i</w:t>
      </w:r>
      <w:r>
        <w:rPr>
          <w:rStyle w:val="Teksttreci2"/>
          <w:color w:val="000000"/>
        </w:rPr>
        <w:tab/>
        <w:t>stawia ją ponad morfemową, ponieważ wykrywa kolejne fazy two</w:t>
      </w:r>
      <w:r>
        <w:rPr>
          <w:rStyle w:val="Teksttreci2"/>
          <w:color w:val="000000"/>
        </w:rPr>
        <w:softHyphen/>
        <w:t>rzenia się wyrazu i uwydatnia hierarchię członów. Analizę morfemową zaś uważa za mechaniczną i ahistoryczną, sprowadzającą się do trak-</w:t>
      </w:r>
    </w:p>
    <w:p w:rsidR="007F54D1" w:rsidRDefault="007F54D1">
      <w:pPr>
        <w:pStyle w:val="Teksttreci20"/>
        <w:shd w:val="clear" w:color="auto" w:fill="auto"/>
        <w:spacing w:before="0" w:after="0" w:line="294" w:lineRule="exact"/>
        <w:ind w:left="580" w:right="300" w:firstLine="0"/>
      </w:pPr>
      <w:r>
        <w:rPr>
          <w:rStyle w:val="Teksttreci2"/>
          <w:color w:val="000000"/>
        </w:rPr>
        <w:lastRenderedPageBreak/>
        <w:t>towania formacji słowotwórczych jako jednopłaszczyznowych zlepków morfemów i postuluje usunięcie jej z nauczania w szkołach i uni</w:t>
      </w:r>
      <w:r>
        <w:rPr>
          <w:rStyle w:val="Teksttreci2"/>
          <w:color w:val="000000"/>
        </w:rPr>
        <w:softHyphen/>
        <w:t>wersytetach.</w:t>
      </w:r>
    </w:p>
    <w:p w:rsidR="007F54D1" w:rsidRDefault="007F54D1">
      <w:pPr>
        <w:pStyle w:val="Teksttreci20"/>
        <w:shd w:val="clear" w:color="auto" w:fill="auto"/>
        <w:spacing w:before="0" w:after="0" w:line="288" w:lineRule="exact"/>
        <w:ind w:left="580" w:right="300" w:firstLine="600"/>
      </w:pPr>
      <w:r>
        <w:rPr>
          <w:rStyle w:val="Teksttreci2"/>
          <w:color w:val="000000"/>
        </w:rPr>
        <w:t>Pierwszym zabiegiem przy analizie słowotwórczej powinno być wyjaśnienie pierwotnego charakteru gramatycznego podstawy, co pro</w:t>
      </w:r>
      <w:r>
        <w:rPr>
          <w:rStyle w:val="Teksttreci2"/>
          <w:color w:val="000000"/>
        </w:rPr>
        <w:softHyphen/>
        <w:t xml:space="preserve">wadzi do stwierdzenia, jakiemu typowi przekształceń uległa podstawa stając się daną formacją. Przekształcenia te dokonują się przy pomocy sufiksu </w:t>
      </w:r>
      <w:r>
        <w:rPr>
          <w:rStyle w:val="Teksttreci2"/>
          <w:color w:val="000000"/>
          <w:lang w:val="cs-CZ" w:eastAsia="cs-CZ"/>
        </w:rPr>
        <w:t xml:space="preserve">(formantu) </w:t>
      </w:r>
      <w:r>
        <w:rPr>
          <w:rStyle w:val="Teksttreci2"/>
          <w:color w:val="000000"/>
        </w:rPr>
        <w:t xml:space="preserve">i polegają przeważnie na przemianie jednej części mowy na drugą. Funkcję </w:t>
      </w:r>
      <w:r>
        <w:rPr>
          <w:rStyle w:val="Teksttreci2"/>
          <w:color w:val="000000"/>
          <w:lang w:val="cs-CZ" w:eastAsia="cs-CZ"/>
        </w:rPr>
        <w:t xml:space="preserve">formantu </w:t>
      </w:r>
      <w:r>
        <w:rPr>
          <w:rStyle w:val="Teksttreci2"/>
          <w:color w:val="000000"/>
        </w:rPr>
        <w:t>polegającą na zmianie kategorii części mowy nazywa W. Doroszewski strukturalną.</w:t>
      </w:r>
    </w:p>
    <w:p w:rsidR="007F54D1" w:rsidRDefault="007F54D1">
      <w:pPr>
        <w:pStyle w:val="Teksttreci20"/>
        <w:shd w:val="clear" w:color="auto" w:fill="auto"/>
        <w:spacing w:before="0" w:after="0" w:line="288" w:lineRule="exact"/>
        <w:ind w:left="580" w:right="300" w:firstLine="600"/>
      </w:pPr>
      <w:r>
        <w:rPr>
          <w:rStyle w:val="Teksttreci2"/>
          <w:color w:val="000000"/>
        </w:rPr>
        <w:t>Pojęciowymi ramami ogólnosłowotwórczymi ogarniającymi wszyst</w:t>
      </w:r>
      <w:r>
        <w:rPr>
          <w:rStyle w:val="Teksttreci2"/>
          <w:color w:val="000000"/>
        </w:rPr>
        <w:softHyphen/>
        <w:t xml:space="preserve">kie formacje występujące w języku są kategorie słowotwórcze oparte na ustalonych, powtarzających się stosunkach </w:t>
      </w:r>
      <w:r>
        <w:rPr>
          <w:rStyle w:val="Teksttreci2"/>
          <w:color w:val="000000"/>
          <w:lang w:val="cs-CZ" w:eastAsia="cs-CZ"/>
        </w:rPr>
        <w:t xml:space="preserve">formantu </w:t>
      </w:r>
      <w:r>
        <w:rPr>
          <w:rStyle w:val="Teksttreci2"/>
          <w:color w:val="000000"/>
        </w:rPr>
        <w:t>do tematu: orzeczenie do dopełnienia (</w:t>
      </w:r>
      <w:r>
        <w:rPr>
          <w:rStyle w:val="Teksttreci2Kursywa"/>
          <w:color w:val="000000"/>
        </w:rPr>
        <w:t>śpiewanie</w:t>
      </w:r>
      <w:r>
        <w:rPr>
          <w:rStyle w:val="Teksttreci2"/>
          <w:color w:val="000000"/>
        </w:rPr>
        <w:t xml:space="preserve">), łącznika do orzecznika </w:t>
      </w:r>
      <w:r>
        <w:rPr>
          <w:rStyle w:val="Teksttreci2Kursywa"/>
          <w:color w:val="000000"/>
        </w:rPr>
        <w:t>(śmia</w:t>
      </w:r>
      <w:r>
        <w:rPr>
          <w:rStyle w:val="Teksttreci2Kursywa"/>
          <w:color w:val="000000"/>
        </w:rPr>
        <w:softHyphen/>
        <w:t>łość),</w:t>
      </w:r>
      <w:r>
        <w:rPr>
          <w:rStyle w:val="Teksttreci2"/>
          <w:color w:val="000000"/>
        </w:rPr>
        <w:t xml:space="preserve"> podmiotu do orzeczenia (</w:t>
      </w:r>
      <w:r>
        <w:rPr>
          <w:rStyle w:val="Teksttreci2Kursywa"/>
          <w:color w:val="000000"/>
        </w:rPr>
        <w:t>śpiewak</w:t>
      </w:r>
      <w:r>
        <w:rPr>
          <w:rStyle w:val="Teksttreci2"/>
          <w:color w:val="000000"/>
        </w:rPr>
        <w:t xml:space="preserve">, </w:t>
      </w:r>
      <w:r>
        <w:rPr>
          <w:rStyle w:val="Teksttreci2Kursywa"/>
          <w:color w:val="000000"/>
        </w:rPr>
        <w:t>śmiałek).</w:t>
      </w:r>
      <w:r>
        <w:rPr>
          <w:rStyle w:val="Teksttreci2"/>
          <w:color w:val="000000"/>
        </w:rPr>
        <w:t xml:space="preserve"> W tych kategoriach mieści się cała różnorodność formacji słowotwórczych. Inne znaczenia (np. osoby czy rzeczy) stanowią już klasy szczegółowe, realno-znacze</w:t>
      </w:r>
      <w:r>
        <w:rPr>
          <w:rStyle w:val="Teksttreci2"/>
          <w:color w:val="000000"/>
        </w:rPr>
        <w:softHyphen/>
        <w:t xml:space="preserve">niowe. Cały otaczający świat bowiem ujmuje człowiek — zdaniem </w:t>
      </w:r>
      <w:r w:rsidRPr="00AA0B5A">
        <w:rPr>
          <w:rStyle w:val="Teksttreci2"/>
          <w:color w:val="000000"/>
          <w:lang w:eastAsia="en-US"/>
        </w:rPr>
        <w:t xml:space="preserve">prof. </w:t>
      </w:r>
      <w:r>
        <w:rPr>
          <w:rStyle w:val="Teksttreci2"/>
          <w:color w:val="000000"/>
        </w:rPr>
        <w:t>Doroszewskiego — w kategoriach podmiotu i orzeczenia stanowią</w:t>
      </w:r>
      <w:r>
        <w:rPr>
          <w:rStyle w:val="Teksttreci2"/>
          <w:color w:val="000000"/>
        </w:rPr>
        <w:softHyphen/>
        <w:t>cych elementarne formy świadomości. Nie są one jednak pojęte aprio</w:t>
      </w:r>
      <w:r>
        <w:rPr>
          <w:rStyle w:val="Teksttreci2"/>
          <w:color w:val="000000"/>
        </w:rPr>
        <w:softHyphen/>
        <w:t xml:space="preserve">rycznie. Dziedzinę faktów językowych traktuje </w:t>
      </w:r>
      <w:r w:rsidRPr="00AA0B5A">
        <w:rPr>
          <w:rStyle w:val="Teksttreci2"/>
          <w:color w:val="000000"/>
          <w:lang w:eastAsia="en-US"/>
        </w:rPr>
        <w:t xml:space="preserve">prof. </w:t>
      </w:r>
      <w:r>
        <w:rPr>
          <w:rStyle w:val="Teksttreci2"/>
          <w:color w:val="000000"/>
        </w:rPr>
        <w:t xml:space="preserve">Doroszewski jako historię wrażeń i pojęć, tzn. historię form ustosunkowania człowieka do rzeczywistości: w faktach językowych bowiem odbijają się sposoby funkcjonowania „aparatu psychofizycznego człowieka” w nieustannej zależności od działających bodźców zewnętrznych. Wyraz dwuczłonowy zawiera w sobie elementy wrażeniowe percepcyjne będące reakcją ośrodka mózgowego na bodziec zewnętrzny </w:t>
      </w:r>
      <w:r>
        <w:rPr>
          <w:rStyle w:val="Teksttreci2"/>
          <w:color w:val="000000"/>
          <w:lang w:val="cs-CZ" w:eastAsia="cs-CZ"/>
        </w:rPr>
        <w:t>(perte</w:t>
      </w:r>
      <w:r>
        <w:rPr>
          <w:rStyle w:val="Teksttreci2"/>
          <w:color w:val="000000"/>
        </w:rPr>
        <w:t>ptibilia — wykładni</w:t>
      </w:r>
      <w:r>
        <w:rPr>
          <w:rStyle w:val="Teksttreci2"/>
          <w:color w:val="000000"/>
        </w:rPr>
        <w:softHyphen/>
        <w:t>kiem ich jest temat) oraz elementy pojęciowe, apercepcyjne, klasyfiku</w:t>
      </w:r>
      <w:r>
        <w:rPr>
          <w:rStyle w:val="Teksttreci2"/>
          <w:color w:val="000000"/>
        </w:rPr>
        <w:softHyphen/>
        <w:t>jące wrażenie, uzależnione od dotychczasowego doświadczenia odbiorcy (intellegibilia — wykładnikiem ich jest sufiks). Słowotwórstwo, którego przedmiot stanowi historia klasyfikowania wrażeń jest historyczną epi</w:t>
      </w:r>
      <w:r>
        <w:rPr>
          <w:rStyle w:val="Teksttreci2"/>
          <w:color w:val="000000"/>
        </w:rPr>
        <w:softHyphen/>
        <w:t xml:space="preserve">stemologią </w:t>
      </w:r>
      <w:r>
        <w:rPr>
          <w:rStyle w:val="Teksttreci2"/>
          <w:color w:val="000000"/>
          <w:vertAlign w:val="superscript"/>
        </w:rPr>
        <w:footnoteReference w:id="16"/>
      </w:r>
      <w:r>
        <w:rPr>
          <w:rStyle w:val="Teksttreci2"/>
          <w:color w:val="000000"/>
        </w:rPr>
        <w:t>.</w:t>
      </w:r>
    </w:p>
    <w:p w:rsidR="007F54D1" w:rsidRDefault="007F54D1">
      <w:pPr>
        <w:pStyle w:val="Teksttreci20"/>
        <w:shd w:val="clear" w:color="auto" w:fill="auto"/>
        <w:spacing w:before="0" w:after="0" w:line="288" w:lineRule="exact"/>
        <w:ind w:left="580" w:right="300" w:firstLine="600"/>
        <w:sectPr w:rsidR="007F54D1">
          <w:pgSz w:w="11900" w:h="16840"/>
          <w:pgMar w:top="2309" w:right="1335" w:bottom="2271" w:left="1577" w:header="0" w:footer="3" w:gutter="0"/>
          <w:cols w:space="708"/>
          <w:noEndnote/>
          <w:docGrid w:linePitch="360"/>
        </w:sectPr>
      </w:pPr>
      <w:r>
        <w:rPr>
          <w:rStyle w:val="Teksttreci2"/>
          <w:color w:val="000000"/>
        </w:rPr>
        <w:t>To nowe u nas stanowisko metodologiczne, oznacza zasadniczy postęp w stosunku do Rozwadowskiego i jego kontynuatorów, którzy w nazwie widzieli tylko odbicie procesu psychicznego. Zaklęte koło język — jednostka przełamuje W. Doroszewski, zwracając uwagę na istnienie obiektywnego czynnika kształtującego i świadomość, i język. Dlatego w badaniach językowych postuluje łączne traktowanie wyra</w:t>
      </w:r>
      <w:r>
        <w:rPr>
          <w:rStyle w:val="Teksttreci2"/>
          <w:color w:val="000000"/>
        </w:rPr>
        <w:softHyphen/>
        <w:t>zów i rzeczy.</w:t>
      </w:r>
    </w:p>
    <w:p w:rsidR="007F54D1" w:rsidRDefault="007F54D1">
      <w:pPr>
        <w:pStyle w:val="Teksttreci20"/>
        <w:shd w:val="clear" w:color="auto" w:fill="auto"/>
        <w:spacing w:before="0" w:after="0" w:line="354" w:lineRule="exact"/>
        <w:ind w:firstLine="700"/>
      </w:pPr>
      <w:r>
        <w:rPr>
          <w:rStyle w:val="Teksttreci2"/>
          <w:color w:val="000000"/>
        </w:rPr>
        <w:lastRenderedPageBreak/>
        <w:t>Podstawowe dla nauki o słowotwórstwie tezy brzmią więc. nastę</w:t>
      </w:r>
      <w:r>
        <w:rPr>
          <w:rStyle w:val="Teksttreci2"/>
          <w:color w:val="000000"/>
        </w:rPr>
        <w:softHyphen/>
        <w:t>pująco:</w:t>
      </w:r>
    </w:p>
    <w:p w:rsidR="007F54D1" w:rsidRDefault="007F54D1">
      <w:pPr>
        <w:pStyle w:val="Teksttreci20"/>
        <w:numPr>
          <w:ilvl w:val="0"/>
          <w:numId w:val="6"/>
        </w:numPr>
        <w:shd w:val="clear" w:color="auto" w:fill="auto"/>
        <w:tabs>
          <w:tab w:val="left" w:pos="396"/>
        </w:tabs>
        <w:spacing w:before="0" w:after="0" w:line="324" w:lineRule="exact"/>
        <w:ind w:left="420"/>
      </w:pPr>
      <w:r>
        <w:rPr>
          <w:rStyle w:val="Teksttreci2"/>
          <w:color w:val="000000"/>
        </w:rPr>
        <w:t>Badania słowotwórcze są z natury rzeczy badaniami historycznymi ustalającymi genezę formacji.</w:t>
      </w:r>
    </w:p>
    <w:p w:rsidR="007F54D1" w:rsidRDefault="007F54D1">
      <w:pPr>
        <w:pStyle w:val="Teksttreci20"/>
        <w:numPr>
          <w:ilvl w:val="0"/>
          <w:numId w:val="6"/>
        </w:numPr>
        <w:shd w:val="clear" w:color="auto" w:fill="auto"/>
        <w:tabs>
          <w:tab w:val="left" w:pos="396"/>
        </w:tabs>
        <w:spacing w:before="0" w:after="0" w:line="318" w:lineRule="exact"/>
        <w:ind w:left="420"/>
      </w:pPr>
      <w:r>
        <w:rPr>
          <w:rStyle w:val="Teksttreci2"/>
          <w:color w:val="000000"/>
        </w:rPr>
        <w:t>Struktura wyrazów przypomina strukturę zdania. Nie są one z sobą oczywiście identyczne (w formacji słowotwórczej nie ma sądu), ale można w nich widzieć zjawiska analogiczne wynikające z podob</w:t>
      </w:r>
      <w:r>
        <w:rPr>
          <w:rStyle w:val="Teksttreci2"/>
          <w:color w:val="000000"/>
        </w:rPr>
        <w:softHyphen/>
        <w:t>nego mechanizmu tworzenia dwuczłonowych nazw i dwuczłonowych konstrukcji zdaniowych, mechanizm określania i orzekania.</w:t>
      </w:r>
    </w:p>
    <w:p w:rsidR="007F54D1" w:rsidRDefault="007F54D1">
      <w:pPr>
        <w:pStyle w:val="Teksttreci20"/>
        <w:numPr>
          <w:ilvl w:val="0"/>
          <w:numId w:val="6"/>
        </w:numPr>
        <w:shd w:val="clear" w:color="auto" w:fill="auto"/>
        <w:tabs>
          <w:tab w:val="left" w:pos="396"/>
        </w:tabs>
        <w:spacing w:before="0" w:after="0" w:line="318" w:lineRule="exact"/>
        <w:ind w:left="420"/>
      </w:pPr>
      <w:r>
        <w:rPr>
          <w:rStyle w:val="Teksttreci2"/>
          <w:color w:val="000000"/>
        </w:rPr>
        <w:t>Oparta na logicznych podstawach klasyfikacja strukturalna wyra</w:t>
      </w:r>
      <w:r>
        <w:rPr>
          <w:rStyle w:val="Teksttreci2"/>
          <w:color w:val="000000"/>
        </w:rPr>
        <w:softHyphen/>
        <w:t>zów otwiera przed słowotwórstwem szersze perspektywy: pozwala bowiem na uchwycenie podstawowych funkcji formantów bez przy</w:t>
      </w:r>
      <w:r>
        <w:rPr>
          <w:rStyle w:val="Teksttreci2"/>
          <w:color w:val="000000"/>
        </w:rPr>
        <w:softHyphen/>
        <w:t>pisywania im funkcji węższych, niezgodnych z rzeczywistym stanem i ukazanie w aspekcie historycznym kształtowania się z pierwotnie ogólniejszych kategorii wtórnych, węższych, semantycznych. Uzna</w:t>
      </w:r>
      <w:r>
        <w:rPr>
          <w:rStyle w:val="Teksttreci2"/>
          <w:color w:val="000000"/>
        </w:rPr>
        <w:softHyphen/>
        <w:t>nie kategorii logicznych za najogólniejsze, podstawowe kategorie słowotwórcze strzeże przed przyjęciem za podstawę klasyfikacyjną wtórnych (czasem przygodnych) kryteriów semantycznych, a co za tym idzie przed fałszywą interpretacją struktury wyrazu.</w:t>
      </w:r>
    </w:p>
    <w:p w:rsidR="007F54D1" w:rsidRDefault="007F54D1">
      <w:pPr>
        <w:pStyle w:val="Teksttreci20"/>
        <w:shd w:val="clear" w:color="auto" w:fill="auto"/>
        <w:spacing w:before="0" w:after="0" w:line="318" w:lineRule="exact"/>
        <w:ind w:firstLine="700"/>
      </w:pPr>
      <w:r>
        <w:rPr>
          <w:rStyle w:val="Teksttreci2"/>
          <w:color w:val="000000"/>
        </w:rPr>
        <w:t>Zagadnienie metody analizy morfemowej i dwuczłonowej jest dawne, lecz żywe do dziś; jedni uczeni postulują wyłącznie metodę dwuczłonową i badania słowotwórcze o aspekcie historycznym (W. Do</w:t>
      </w:r>
      <w:r>
        <w:rPr>
          <w:rStyle w:val="Teksttreci2"/>
          <w:color w:val="000000"/>
        </w:rPr>
        <w:softHyphen/>
        <w:t>roszewski), inni posługują się metodą morfemową zarówno w odniesie</w:t>
      </w:r>
      <w:r>
        <w:rPr>
          <w:rStyle w:val="Teksttreci2"/>
          <w:color w:val="000000"/>
        </w:rPr>
        <w:softHyphen/>
        <w:t xml:space="preserve">niu do synchronii jak i diachronii (S. Szober, Z. Klemensiewicz), a istnieją także próby zastosowania w słowotwórstwie opisowym analizy dwuczłonowej w odniesieniu do wyrazów słowotwórczo żywych (np.: </w:t>
      </w:r>
      <w:r>
        <w:rPr>
          <w:rStyle w:val="Teksttreci2Kursywa"/>
          <w:color w:val="000000"/>
        </w:rPr>
        <w:t>mydło</w:t>
      </w:r>
      <w:r>
        <w:rPr>
          <w:rStyle w:val="Teksttreci2"/>
          <w:color w:val="000000"/>
        </w:rPr>
        <w:t xml:space="preserve">, </w:t>
      </w:r>
      <w:r>
        <w:rPr>
          <w:rStyle w:val="Teksttreci2Kursywa"/>
          <w:color w:val="000000"/>
        </w:rPr>
        <w:t>szydło</w:t>
      </w:r>
      <w:r>
        <w:rPr>
          <w:rStyle w:val="Teksttreci2"/>
          <w:color w:val="000000"/>
        </w:rPr>
        <w:t>, w</w:t>
      </w:r>
      <w:r>
        <w:rPr>
          <w:rStyle w:val="Teksttreci2Kursywa"/>
          <w:color w:val="000000"/>
        </w:rPr>
        <w:t>iązadło,</w:t>
      </w:r>
      <w:r>
        <w:rPr>
          <w:rStyle w:val="Teksttreci2"/>
          <w:color w:val="000000"/>
        </w:rPr>
        <w:t xml:space="preserve"> w których stosunek </w:t>
      </w:r>
      <w:r>
        <w:rPr>
          <w:rStyle w:val="Teksttreci2"/>
          <w:color w:val="000000"/>
          <w:lang w:val="cs-CZ" w:eastAsia="cs-CZ"/>
        </w:rPr>
        <w:t xml:space="preserve">formantu </w:t>
      </w:r>
      <w:r>
        <w:rPr>
          <w:rStyle w:val="Teksttreci2"/>
          <w:color w:val="000000"/>
        </w:rPr>
        <w:t xml:space="preserve">do tematu jest jasny) i analizy morfologicznej do formacji martwych (np. </w:t>
      </w:r>
      <w:r>
        <w:rPr>
          <w:rStyle w:val="Teksttreci2Kursywa"/>
          <w:color w:val="000000"/>
        </w:rPr>
        <w:t>siano</w:t>
      </w:r>
      <w:r>
        <w:rPr>
          <w:rStyle w:val="Teksttreci2"/>
          <w:color w:val="000000"/>
        </w:rPr>
        <w:t xml:space="preserve">, </w:t>
      </w:r>
      <w:r>
        <w:rPr>
          <w:rStyle w:val="Teksttreci2Kursywa"/>
          <w:color w:val="000000"/>
        </w:rPr>
        <w:t>miano</w:t>
      </w:r>
      <w:r>
        <w:rPr>
          <w:rStyle w:val="Teksttreci2"/>
          <w:color w:val="000000"/>
        </w:rPr>
        <w:t xml:space="preserve">, </w:t>
      </w:r>
      <w:r>
        <w:rPr>
          <w:rStyle w:val="Teksttreci2Kursywa"/>
          <w:color w:val="000000"/>
        </w:rPr>
        <w:t>włókno</w:t>
      </w:r>
      <w:r>
        <w:rPr>
          <w:rStyle w:val="Teksttreci2"/>
          <w:color w:val="000000"/>
        </w:rPr>
        <w:t>, w których cząstka -no nie łączy się z żadnym określo</w:t>
      </w:r>
      <w:r>
        <w:rPr>
          <w:rStyle w:val="Teksttreci2"/>
          <w:color w:val="000000"/>
        </w:rPr>
        <w:softHyphen/>
        <w:t xml:space="preserve">nym znaczeniem). Wydaje się tu godny podkreślenia fakt, że teoria ta tak powszechna dziś w pewnych środowiskach naukowych szczególnie poza Polską (np. w Czechosłowacji) w Polsce była zapoczątkowana już w 1924 r. przez Stanisława Szobera </w:t>
      </w:r>
      <w:r>
        <w:rPr>
          <w:rStyle w:val="Teksttreci2Kursywa"/>
          <w:color w:val="000000"/>
          <w:vertAlign w:val="superscript"/>
        </w:rPr>
        <w:t>V2</w:t>
      </w:r>
      <w:r>
        <w:rPr>
          <w:rStyle w:val="Teksttreci2Kursywa"/>
          <w:color w:val="000000"/>
        </w:rPr>
        <w:t>.</w:t>
      </w:r>
    </w:p>
    <w:p w:rsidR="007F54D1" w:rsidRDefault="007F54D1">
      <w:pPr>
        <w:pStyle w:val="Teksttreci20"/>
        <w:shd w:val="clear" w:color="auto" w:fill="auto"/>
        <w:spacing w:before="0" w:after="302" w:line="318" w:lineRule="exact"/>
        <w:ind w:firstLine="700"/>
      </w:pPr>
      <w:r>
        <w:rPr>
          <w:rStyle w:val="Teksttreci2"/>
          <w:color w:val="000000"/>
        </w:rPr>
        <w:t>Analiza morfemowa, bez względu na opisowy czy historyczny aspekt badań, dzieli wyrazy na morfemy nie uwzględniając ich wzajem</w:t>
      </w:r>
      <w:r>
        <w:rPr>
          <w:rStyle w:val="Teksttreci2"/>
          <w:color w:val="000000"/>
        </w:rPr>
        <w:softHyphen/>
        <w:t>nego stosunku. Tym samym nie wnosi ona nic do charakterystyki cząstek słowotwórczych i nie tłumaczy budowy formacji. Z tego względu jest niemożliwa do zastosowania w badaniach historycznych. Zbędne też, wydaje się, postulowanie jej przy opisie współczesnego</w:t>
      </w:r>
    </w:p>
    <w:p w:rsidR="007F54D1" w:rsidRDefault="007F54D1">
      <w:pPr>
        <w:pStyle w:val="Teksttreci41"/>
        <w:shd w:val="clear" w:color="auto" w:fill="auto"/>
        <w:spacing w:after="0" w:line="240" w:lineRule="exact"/>
        <w:ind w:firstLine="700"/>
        <w:jc w:val="both"/>
        <w:sectPr w:rsidR="007F54D1">
          <w:headerReference w:type="even" r:id="rId29"/>
          <w:headerReference w:type="default" r:id="rId30"/>
          <w:headerReference w:type="first" r:id="rId31"/>
          <w:pgSz w:w="11900" w:h="16840"/>
          <w:pgMar w:top="1703" w:right="1727" w:bottom="1703" w:left="1209" w:header="0" w:footer="3" w:gutter="0"/>
          <w:cols w:space="708"/>
          <w:noEndnote/>
          <w:titlePg/>
          <w:docGrid w:linePitch="360"/>
        </w:sectPr>
      </w:pPr>
      <w:r>
        <w:rPr>
          <w:rStyle w:val="Teksttreci4"/>
          <w:b/>
          <w:bCs/>
          <w:color w:val="000000"/>
          <w:vertAlign w:val="superscript"/>
        </w:rPr>
        <w:t>12</w:t>
      </w:r>
      <w:r>
        <w:rPr>
          <w:rStyle w:val="Teksttreci4"/>
          <w:b/>
          <w:bCs/>
          <w:color w:val="000000"/>
        </w:rPr>
        <w:t xml:space="preserve"> Zarys językoznawstwa ogólnego, s. 117—165.</w:t>
      </w:r>
    </w:p>
    <w:p w:rsidR="007F54D1" w:rsidRDefault="007F54D1">
      <w:pPr>
        <w:pStyle w:val="Teksttreci41"/>
        <w:shd w:val="clear" w:color="auto" w:fill="auto"/>
        <w:spacing w:after="924" w:line="270" w:lineRule="exact"/>
        <w:ind w:left="360" w:right="1000" w:firstLine="0"/>
        <w:jc w:val="both"/>
      </w:pPr>
      <w:r>
        <w:rPr>
          <w:rStyle w:val="Teksttreci4"/>
          <w:b/>
          <w:bCs/>
          <w:color w:val="000000"/>
        </w:rPr>
        <w:lastRenderedPageBreak/>
        <w:t>systemu słowotwórczego w odniesieniu do formacji tzw. martwych czy nie motywujących się ze stanowiska dzisiejszego poczucia językowego, ponieważ formacje te motywują się w płaszczyźnie historycznej, a celem każdej analizy jest ustalenie stosunku członów w wyrazie, a tym samym ustalenie sposobu jego powstania. Obojętne, czy forma</w:t>
      </w:r>
      <w:r>
        <w:rPr>
          <w:rStyle w:val="Teksttreci4"/>
          <w:b/>
          <w:bCs/>
          <w:color w:val="000000"/>
        </w:rPr>
        <w:softHyphen/>
        <w:t>cja ma strukturę przejrzystą czy też nie, analiza słowotwórcza pozo</w:t>
      </w:r>
      <w:r>
        <w:rPr>
          <w:rStyle w:val="Teksttreci4"/>
          <w:b/>
          <w:bCs/>
          <w:color w:val="000000"/>
        </w:rPr>
        <w:softHyphen/>
        <w:t>staje zawsze ta sama, zmierza do wytłumaczenia tej formacji, uczynie</w:t>
      </w:r>
      <w:r>
        <w:rPr>
          <w:rStyle w:val="Teksttreci4"/>
          <w:b/>
          <w:bCs/>
          <w:color w:val="000000"/>
        </w:rPr>
        <w:softHyphen/>
        <w:t>nia z niej struktury przejrzystej, zrozumiałej słowotwórczo. Uzasad</w:t>
      </w:r>
      <w:r>
        <w:rPr>
          <w:rStyle w:val="Teksttreci4"/>
          <w:b/>
          <w:bCs/>
          <w:color w:val="000000"/>
        </w:rPr>
        <w:softHyphen/>
        <w:t>niona więc będzie teza, że wszystkie zadania analizy słowotwórczej wypełnia analiza dychotomiczna opierająca się na teorii dwuczłonowości intepretującej nazwę jako wynik dwuczłonowej apercepcji rzeczywi</w:t>
      </w:r>
      <w:r>
        <w:rPr>
          <w:rStyle w:val="Teksttreci4"/>
          <w:b/>
          <w:bCs/>
          <w:color w:val="000000"/>
        </w:rPr>
        <w:softHyphen/>
        <w:t>stości.</w:t>
      </w:r>
    </w:p>
    <w:p w:rsidR="007F54D1" w:rsidRDefault="007F54D1">
      <w:pPr>
        <w:pStyle w:val="Teksttreci90"/>
        <w:shd w:val="clear" w:color="auto" w:fill="auto"/>
        <w:spacing w:before="0" w:after="0" w:line="240" w:lineRule="exact"/>
        <w:ind w:left="360"/>
      </w:pPr>
      <w:r>
        <w:rPr>
          <w:rStyle w:val="Teksttreci9"/>
          <w:i/>
          <w:iCs/>
          <w:color w:val="000000"/>
        </w:rPr>
        <w:t>Jan Otrębski</w:t>
      </w:r>
    </w:p>
    <w:p w:rsidR="007F54D1" w:rsidRDefault="007F54D1">
      <w:pPr>
        <w:pStyle w:val="Teksttreci41"/>
        <w:shd w:val="clear" w:color="auto" w:fill="auto"/>
        <w:spacing w:after="0" w:line="576" w:lineRule="exact"/>
        <w:ind w:left="620" w:firstLine="0"/>
      </w:pPr>
      <w:r>
        <w:rPr>
          <w:rStyle w:val="Teksttreci4Bezpogrubienia"/>
          <w:b w:val="0"/>
          <w:bCs w:val="0"/>
          <w:color w:val="000000"/>
        </w:rPr>
        <w:t>Z</w:t>
      </w:r>
      <w:r>
        <w:rPr>
          <w:rStyle w:val="Teksttreci4"/>
          <w:b/>
          <w:bCs/>
          <w:color w:val="000000"/>
        </w:rPr>
        <w:t xml:space="preserve"> PRZESZŁOŚCI POLSKICH WYRAZÓW</w:t>
      </w:r>
      <w:r>
        <w:rPr>
          <w:rStyle w:val="Teksttreci4"/>
          <w:b/>
          <w:bCs/>
          <w:color w:val="000000"/>
        </w:rPr>
        <w:br/>
        <w:t xml:space="preserve">1. </w:t>
      </w:r>
      <w:r>
        <w:rPr>
          <w:rStyle w:val="Teksttreci4Bezpogrubienia"/>
          <w:b w:val="0"/>
          <w:bCs w:val="0"/>
          <w:color w:val="000000"/>
        </w:rPr>
        <w:t>brzęk</w:t>
      </w:r>
      <w:r>
        <w:rPr>
          <w:rStyle w:val="Teksttreci4"/>
          <w:b/>
          <w:bCs/>
          <w:color w:val="000000"/>
        </w:rPr>
        <w:t xml:space="preserve">, </w:t>
      </w:r>
      <w:r>
        <w:rPr>
          <w:rStyle w:val="Teksttreci4Bezpogrubienia"/>
          <w:b w:val="0"/>
          <w:bCs w:val="0"/>
          <w:color w:val="000000"/>
        </w:rPr>
        <w:t>brząkać, brzęczeć</w:t>
      </w:r>
    </w:p>
    <w:p w:rsidR="007F54D1" w:rsidRDefault="007F54D1">
      <w:pPr>
        <w:pStyle w:val="Teksttreci41"/>
        <w:shd w:val="clear" w:color="auto" w:fill="auto"/>
        <w:tabs>
          <w:tab w:val="left" w:pos="1254"/>
        </w:tabs>
        <w:spacing w:after="0" w:line="282" w:lineRule="exact"/>
        <w:ind w:left="360" w:right="1000" w:firstLine="580"/>
        <w:jc w:val="both"/>
      </w:pPr>
      <w:r>
        <w:rPr>
          <w:rStyle w:val="Teksttreci4Bezpogrubienia"/>
          <w:b w:val="0"/>
          <w:bCs w:val="0"/>
          <w:color w:val="000000"/>
        </w:rPr>
        <w:t>O</w:t>
      </w:r>
      <w:r>
        <w:rPr>
          <w:rStyle w:val="Teksttreci4Bezpogrubienia"/>
          <w:b w:val="0"/>
          <w:bCs w:val="0"/>
          <w:color w:val="000000"/>
        </w:rPr>
        <w:tab/>
      </w:r>
      <w:r>
        <w:rPr>
          <w:rStyle w:val="Teksttreci4"/>
          <w:b/>
          <w:bCs/>
          <w:color w:val="000000"/>
        </w:rPr>
        <w:t xml:space="preserve">wyrazach tych w słownikach etymologicznych A. </w:t>
      </w:r>
      <w:r>
        <w:rPr>
          <w:rStyle w:val="Teksttreci4"/>
          <w:b/>
          <w:bCs/>
          <w:color w:val="000000"/>
          <w:lang w:val="de-DE" w:eastAsia="de-DE"/>
        </w:rPr>
        <w:t xml:space="preserve">Brücknera </w:t>
      </w:r>
      <w:r>
        <w:rPr>
          <w:rStyle w:val="Teksttreci4"/>
          <w:b/>
          <w:bCs/>
          <w:color w:val="000000"/>
        </w:rPr>
        <w:t xml:space="preserve">i Fr. Sławskiego nie ma jeszcze dostatecznej informacji. U </w:t>
      </w:r>
      <w:r>
        <w:rPr>
          <w:rStyle w:val="Teksttreci4"/>
          <w:b/>
          <w:bCs/>
          <w:color w:val="000000"/>
          <w:lang w:val="de-DE" w:eastAsia="de-DE"/>
        </w:rPr>
        <w:t xml:space="preserve">Brücknera </w:t>
      </w:r>
      <w:r>
        <w:rPr>
          <w:rStyle w:val="Teksttreci4"/>
          <w:b/>
          <w:bCs/>
          <w:color w:val="000000"/>
        </w:rPr>
        <w:t xml:space="preserve">s. </w:t>
      </w:r>
      <w:r>
        <w:rPr>
          <w:rStyle w:val="Teksttreci4"/>
          <w:b/>
          <w:bCs/>
          <w:color w:val="000000"/>
          <w:lang w:val="cs-CZ" w:eastAsia="cs-CZ"/>
        </w:rPr>
        <w:t xml:space="preserve">v. </w:t>
      </w:r>
      <w:r>
        <w:rPr>
          <w:rStyle w:val="Teksttreci4Bezpogrubienia"/>
          <w:b w:val="0"/>
          <w:bCs w:val="0"/>
          <w:color w:val="000000"/>
        </w:rPr>
        <w:t>brzęk,</w:t>
      </w:r>
      <w:r>
        <w:rPr>
          <w:rStyle w:val="Teksttreci4"/>
          <w:b/>
          <w:bCs/>
          <w:color w:val="000000"/>
        </w:rPr>
        <w:t xml:space="preserve"> s. 44 czytamy, że „są urobione stałym przyrostkiem </w:t>
      </w:r>
      <w:r>
        <w:rPr>
          <w:rStyle w:val="Teksttreci4Bezpogrubienia"/>
          <w:b w:val="0"/>
          <w:bCs w:val="0"/>
          <w:color w:val="000000"/>
        </w:rPr>
        <w:t>-k</w:t>
      </w:r>
      <w:r>
        <w:rPr>
          <w:rStyle w:val="Teksttreci4"/>
          <w:b/>
          <w:bCs/>
          <w:color w:val="000000"/>
        </w:rPr>
        <w:t xml:space="preserve"> od </w:t>
      </w:r>
      <w:r>
        <w:rPr>
          <w:rStyle w:val="Teksttreci4Bezpogrubienia"/>
          <w:b w:val="0"/>
          <w:bCs w:val="0"/>
          <w:color w:val="000000"/>
        </w:rPr>
        <w:t>bren-</w:t>
      </w:r>
      <w:r>
        <w:rPr>
          <w:rStyle w:val="Teksttreci4"/>
          <w:b/>
          <w:bCs/>
          <w:color w:val="000000"/>
        </w:rPr>
        <w:t xml:space="preserve"> w </w:t>
      </w:r>
      <w:r>
        <w:rPr>
          <w:rStyle w:val="Teksttreci4Bezpogrubienia"/>
          <w:b w:val="0"/>
          <w:bCs w:val="0"/>
          <w:color w:val="000000"/>
        </w:rPr>
        <w:t>brznieć</w:t>
      </w:r>
      <w:r>
        <w:rPr>
          <w:rStyle w:val="Teksttreci4"/>
          <w:b/>
          <w:bCs/>
          <w:color w:val="000000"/>
        </w:rPr>
        <w:t xml:space="preserve"> = </w:t>
      </w:r>
      <w:r>
        <w:rPr>
          <w:rStyle w:val="Teksttreci4Bezpogrubienia"/>
          <w:b w:val="0"/>
          <w:bCs w:val="0"/>
          <w:color w:val="000000"/>
        </w:rPr>
        <w:t xml:space="preserve">brzmieć </w:t>
      </w:r>
      <w:r>
        <w:rPr>
          <w:rStyle w:val="Teksttreci4"/>
          <w:b/>
          <w:bCs/>
          <w:color w:val="000000"/>
        </w:rPr>
        <w:t xml:space="preserve">odpowiednikiem litewskim ma być </w:t>
      </w:r>
      <w:r>
        <w:rPr>
          <w:rStyle w:val="Teksttreci4Bezpogrubienia"/>
          <w:b w:val="0"/>
          <w:bCs w:val="0"/>
          <w:color w:val="000000"/>
          <w:lang w:val="cs-CZ" w:eastAsia="cs-CZ"/>
        </w:rPr>
        <w:t>bre</w:t>
      </w:r>
      <w:r>
        <w:rPr>
          <w:rStyle w:val="Teksttreci4Bezpogrubienia"/>
          <w:b w:val="0"/>
          <w:bCs w:val="0"/>
          <w:color w:val="000000"/>
        </w:rPr>
        <w:t>ñ</w:t>
      </w:r>
      <w:r>
        <w:rPr>
          <w:rStyle w:val="Teksttreci4Bezpogrubienia"/>
          <w:b w:val="0"/>
          <w:bCs w:val="0"/>
          <w:color w:val="000000"/>
          <w:lang w:val="cs-CZ" w:eastAsia="cs-CZ"/>
        </w:rPr>
        <w:t>gzti</w:t>
      </w:r>
      <w:r>
        <w:rPr>
          <w:rStyle w:val="Teksttreci4"/>
          <w:b/>
          <w:bCs/>
          <w:color w:val="000000"/>
        </w:rPr>
        <w:t xml:space="preserve">, </w:t>
      </w:r>
      <w:r>
        <w:rPr>
          <w:rStyle w:val="Teksttreci4Bezpogrubienia"/>
          <w:b w:val="0"/>
          <w:bCs w:val="0"/>
          <w:color w:val="000000"/>
          <w:lang w:val="cs-CZ" w:eastAsia="cs-CZ"/>
        </w:rPr>
        <w:t>bre</w:t>
      </w:r>
      <w:r>
        <w:rPr>
          <w:rStyle w:val="Teksttreci4Bezpogrubienia"/>
          <w:b w:val="0"/>
          <w:bCs w:val="0"/>
          <w:color w:val="000000"/>
        </w:rPr>
        <w:t>ñ</w:t>
      </w:r>
      <w:r>
        <w:rPr>
          <w:rStyle w:val="Teksttreci4Bezpogrubienia"/>
          <w:b w:val="0"/>
          <w:bCs w:val="0"/>
          <w:color w:val="000000"/>
          <w:lang w:val="cs-CZ" w:eastAsia="cs-CZ"/>
        </w:rPr>
        <w:t>zgia</w:t>
      </w:r>
      <w:r>
        <w:rPr>
          <w:rStyle w:val="Teksttreci4"/>
          <w:b/>
          <w:bCs/>
          <w:color w:val="000000"/>
          <w:lang w:val="cs-CZ" w:eastAsia="cs-CZ"/>
        </w:rPr>
        <w:t xml:space="preserve"> </w:t>
      </w:r>
      <w:r>
        <w:rPr>
          <w:rStyle w:val="Teksttreci4"/>
          <w:b/>
          <w:bCs/>
          <w:color w:val="000000"/>
        </w:rPr>
        <w:t xml:space="preserve">(pisze się </w:t>
      </w:r>
      <w:r>
        <w:rPr>
          <w:rStyle w:val="Teksttreci4Bezpogrubienia"/>
          <w:b w:val="0"/>
          <w:bCs w:val="0"/>
          <w:color w:val="000000"/>
        </w:rPr>
        <w:t>bręzgia)</w:t>
      </w:r>
      <w:r>
        <w:rPr>
          <w:rStyle w:val="Teksttreci4"/>
          <w:b/>
          <w:bCs/>
          <w:color w:val="000000"/>
        </w:rPr>
        <w:t xml:space="preserve"> m.in. «warkotać». Sławski, s. 46 poprzestaje na stwierdzeniu, że </w:t>
      </w:r>
      <w:r>
        <w:rPr>
          <w:rStyle w:val="Teksttreci4Bezpogrubienia"/>
          <w:b w:val="0"/>
          <w:bCs w:val="0"/>
          <w:color w:val="000000"/>
        </w:rPr>
        <w:t>brzęk</w:t>
      </w:r>
      <w:r>
        <w:rPr>
          <w:rStyle w:val="Teksttreci4"/>
          <w:b/>
          <w:bCs/>
          <w:color w:val="000000"/>
        </w:rPr>
        <w:t xml:space="preserve"> to wyraz dźwiękonaśladowczy, który ma być w związku z lit. </w:t>
      </w:r>
      <w:r>
        <w:rPr>
          <w:rStyle w:val="Teksttreci4Bezpogrubienia"/>
          <w:b w:val="0"/>
          <w:bCs w:val="0"/>
          <w:color w:val="000000"/>
        </w:rPr>
        <w:t>brinkt</w:t>
      </w:r>
      <w:r>
        <w:rPr>
          <w:rStyle w:val="Teksttreci4"/>
          <w:b/>
          <w:bCs/>
          <w:color w:val="000000"/>
        </w:rPr>
        <w:t xml:space="preserve">, o głosie przy upadku. Podobną interpretacje znajdujemy już zresztą u E. Bernekera, </w:t>
      </w:r>
      <w:r w:rsidRPr="00AA0B5A">
        <w:rPr>
          <w:rStyle w:val="Teksttreci4"/>
          <w:b/>
          <w:bCs/>
          <w:color w:val="000000"/>
          <w:lang w:eastAsia="en-US"/>
        </w:rPr>
        <w:t xml:space="preserve">Slav, </w:t>
      </w:r>
      <w:r>
        <w:rPr>
          <w:rStyle w:val="Teksttreci4"/>
          <w:b/>
          <w:bCs/>
          <w:color w:val="000000"/>
        </w:rPr>
        <w:t xml:space="preserve">etymolog. </w:t>
      </w:r>
      <w:r>
        <w:rPr>
          <w:rStyle w:val="Teksttreci4"/>
          <w:b/>
          <w:bCs/>
          <w:color w:val="000000"/>
          <w:lang w:val="de-DE" w:eastAsia="de-DE"/>
        </w:rPr>
        <w:t xml:space="preserve">Wörterb. </w:t>
      </w:r>
      <w:r>
        <w:rPr>
          <w:rStyle w:val="Teksttreci4"/>
          <w:b/>
          <w:bCs/>
          <w:color w:val="000000"/>
        </w:rPr>
        <w:t xml:space="preserve">I, s. 84, s. v. </w:t>
      </w:r>
      <w:r>
        <w:rPr>
          <w:rStyle w:val="Teksttreci4Bezpogrubienia"/>
          <w:b w:val="0"/>
          <w:bCs w:val="0"/>
          <w:color w:val="000000"/>
        </w:rPr>
        <w:t>bręčą.</w:t>
      </w:r>
    </w:p>
    <w:p w:rsidR="007F54D1" w:rsidRDefault="007F54D1">
      <w:pPr>
        <w:pStyle w:val="Teksttreci41"/>
        <w:shd w:val="clear" w:color="auto" w:fill="auto"/>
        <w:spacing w:after="0" w:line="270" w:lineRule="exact"/>
        <w:ind w:left="360" w:right="1000" w:firstLine="580"/>
        <w:jc w:val="both"/>
        <w:sectPr w:rsidR="007F54D1">
          <w:pgSz w:w="11900" w:h="16840"/>
          <w:pgMar w:top="2682" w:right="1781" w:bottom="2682" w:left="1154" w:header="0" w:footer="3" w:gutter="0"/>
          <w:cols w:space="708"/>
          <w:noEndnote/>
          <w:docGrid w:linePitch="360"/>
        </w:sectPr>
      </w:pPr>
      <w:r>
        <w:rPr>
          <w:rStyle w:val="Teksttreci4"/>
          <w:b/>
          <w:bCs/>
          <w:color w:val="000000"/>
        </w:rPr>
        <w:t xml:space="preserve">Wyrazy — </w:t>
      </w:r>
      <w:r>
        <w:rPr>
          <w:rStyle w:val="Teksttreci4Bezpogrubienia"/>
          <w:b w:val="0"/>
          <w:bCs w:val="0"/>
          <w:color w:val="000000"/>
        </w:rPr>
        <w:t>brzęk, brząkać</w:t>
      </w:r>
      <w:r>
        <w:rPr>
          <w:rStyle w:val="Teksttreci4"/>
          <w:b/>
          <w:bCs/>
          <w:color w:val="000000"/>
        </w:rPr>
        <w:t xml:space="preserve"> i </w:t>
      </w:r>
      <w:r>
        <w:rPr>
          <w:rStyle w:val="Teksttreci4Bezpogrubienia"/>
          <w:b w:val="0"/>
          <w:bCs w:val="0"/>
          <w:color w:val="000000"/>
        </w:rPr>
        <w:t>brzęczeć</w:t>
      </w:r>
      <w:r>
        <w:rPr>
          <w:rStyle w:val="Teksttreci4"/>
          <w:b/>
          <w:bCs/>
          <w:color w:val="000000"/>
        </w:rPr>
        <w:t xml:space="preserve"> pochodzą niewątpliwie z ję</w:t>
      </w:r>
      <w:r>
        <w:rPr>
          <w:rStyle w:val="Teksttreci4"/>
          <w:b/>
          <w:bCs/>
          <w:color w:val="000000"/>
        </w:rPr>
        <w:softHyphen/>
        <w:t xml:space="preserve">zyka ogólnosłowiańskiego, gdzie brzmiały </w:t>
      </w:r>
      <w:r>
        <w:rPr>
          <w:rStyle w:val="Teksttreci4Bezpogrubienia"/>
          <w:b w:val="0"/>
          <w:bCs w:val="0"/>
          <w:color w:val="000000"/>
        </w:rPr>
        <w:t xml:space="preserve">brękъ&gt;, *brękati, *bręčati. </w:t>
      </w:r>
      <w:r>
        <w:rPr>
          <w:rStyle w:val="Teksttreci4"/>
          <w:b/>
          <w:bCs/>
          <w:color w:val="000000"/>
          <w:lang w:val="de-DE" w:eastAsia="de-DE"/>
        </w:rPr>
        <w:t xml:space="preserve">Brückner </w:t>
      </w:r>
      <w:r>
        <w:rPr>
          <w:rStyle w:val="Teksttreci4"/>
          <w:b/>
          <w:bCs/>
          <w:color w:val="000000"/>
        </w:rPr>
        <w:t xml:space="preserve">był na dobrej drodze, kiedy w tych wyrazach dopatrywał się pierwiastka polskiego czasownika </w:t>
      </w:r>
      <w:r>
        <w:rPr>
          <w:rStyle w:val="Teksttreci4Bezpogrubienia"/>
          <w:b w:val="0"/>
          <w:bCs w:val="0"/>
          <w:color w:val="000000"/>
        </w:rPr>
        <w:t>brznieć, brzni,</w:t>
      </w:r>
      <w:r>
        <w:rPr>
          <w:rStyle w:val="Teksttreci4"/>
          <w:b/>
          <w:bCs/>
          <w:color w:val="000000"/>
        </w:rPr>
        <w:t xml:space="preserve"> znanego z dawnych tekstów, m.in. z Biblii, w znaczeniu «brzmieć». Ogólnosłowiańską po</w:t>
      </w:r>
      <w:r>
        <w:rPr>
          <w:rStyle w:val="Teksttreci4"/>
          <w:b/>
          <w:bCs/>
          <w:color w:val="000000"/>
        </w:rPr>
        <w:softHyphen/>
        <w:t xml:space="preserve">stacią tego pierwiastka było </w:t>
      </w:r>
      <w:r>
        <w:rPr>
          <w:rStyle w:val="Teksttreci4Bezpogrubienia"/>
          <w:b w:val="0"/>
          <w:bCs w:val="0"/>
          <w:color w:val="000000"/>
          <w:lang w:val="ru-RU" w:eastAsia="ru-RU"/>
        </w:rPr>
        <w:t>*</w:t>
      </w:r>
      <w:r>
        <w:rPr>
          <w:rStyle w:val="Teksttreci4Bezpogrubienia"/>
          <w:b w:val="0"/>
          <w:bCs w:val="0"/>
          <w:color w:val="000000"/>
        </w:rPr>
        <w:t>br</w:t>
      </w:r>
      <w:r>
        <w:rPr>
          <w:rStyle w:val="Teksttreci4Bezpogrubienia"/>
          <w:b w:val="0"/>
          <w:bCs w:val="0"/>
          <w:color w:val="000000"/>
          <w:lang w:val="ru-RU" w:eastAsia="ru-RU"/>
        </w:rPr>
        <w:t>ьп-.</w:t>
      </w:r>
      <w:r>
        <w:rPr>
          <w:rStyle w:val="Teksttreci4"/>
          <w:b/>
          <w:bCs/>
          <w:color w:val="000000"/>
          <w:lang w:val="ru-RU" w:eastAsia="ru-RU"/>
        </w:rPr>
        <w:t xml:space="preserve"> </w:t>
      </w:r>
      <w:r>
        <w:rPr>
          <w:rStyle w:val="Teksttreci4"/>
          <w:b/>
          <w:bCs/>
          <w:color w:val="000000"/>
        </w:rPr>
        <w:t xml:space="preserve">Prawdopodobieństwo przemawia za tym, że najpierw powstał rzeczownik i wykrzyknik </w:t>
      </w:r>
      <w:r>
        <w:rPr>
          <w:rStyle w:val="Teksttreci4Bezpogrubienia"/>
          <w:b w:val="0"/>
          <w:bCs w:val="0"/>
          <w:color w:val="000000"/>
        </w:rPr>
        <w:t>*brękъ&gt;</w:t>
      </w:r>
      <w:r>
        <w:rPr>
          <w:rStyle w:val="Teksttreci4"/>
          <w:b/>
          <w:bCs/>
          <w:color w:val="000000"/>
        </w:rPr>
        <w:t xml:space="preserve"> i że dopiero według niego ukształtowano </w:t>
      </w:r>
      <w:r>
        <w:rPr>
          <w:rStyle w:val="Teksttreci4Bezpogrubienia"/>
          <w:b w:val="0"/>
          <w:bCs w:val="0"/>
          <w:color w:val="000000"/>
        </w:rPr>
        <w:t>brękati</w:t>
      </w:r>
      <w:r>
        <w:rPr>
          <w:rStyle w:val="Teksttreci4"/>
          <w:b/>
          <w:bCs/>
          <w:color w:val="000000"/>
        </w:rPr>
        <w:t xml:space="preserve"> i </w:t>
      </w:r>
      <w:r>
        <w:rPr>
          <w:rStyle w:val="Teksttreci4Bezpogrubienia"/>
          <w:b w:val="0"/>
          <w:bCs w:val="0"/>
          <w:color w:val="000000"/>
        </w:rPr>
        <w:t>bręčati.</w:t>
      </w:r>
      <w:r>
        <w:rPr>
          <w:rStyle w:val="Teksttreci4"/>
          <w:b/>
          <w:bCs/>
          <w:color w:val="000000"/>
        </w:rPr>
        <w:t xml:space="preserve"> Właśnie przyrostek </w:t>
      </w:r>
      <w:r>
        <w:rPr>
          <w:rStyle w:val="Teksttreci4Bezpogrubienia"/>
          <w:b w:val="0"/>
          <w:bCs w:val="0"/>
          <w:color w:val="000000"/>
          <w:lang w:val="ru-RU" w:eastAsia="ru-RU"/>
        </w:rPr>
        <w:t xml:space="preserve">-к ь </w:t>
      </w:r>
      <w:r>
        <w:rPr>
          <w:rStyle w:val="Teksttreci4"/>
          <w:b/>
          <w:bCs/>
          <w:color w:val="000000"/>
        </w:rPr>
        <w:t>służył do charakteryzowania dźwiękonaśladowczych rzeczowników i wy</w:t>
      </w:r>
      <w:r>
        <w:rPr>
          <w:rStyle w:val="Teksttreci4"/>
          <w:b/>
          <w:bCs/>
          <w:color w:val="000000"/>
        </w:rPr>
        <w:softHyphen/>
        <w:t xml:space="preserve">krzykników. Omawiane wyrazy należą do tej samej  grupy, co pol. </w:t>
      </w:r>
      <w:r>
        <w:rPr>
          <w:rStyle w:val="Teksttreci4Bezpogrubienia"/>
          <w:b w:val="0"/>
          <w:bCs w:val="0"/>
          <w:color w:val="000000"/>
        </w:rPr>
        <w:t>bzyk</w:t>
      </w:r>
      <w:r>
        <w:rPr>
          <w:rStyle w:val="Teksttreci4"/>
          <w:b/>
          <w:bCs/>
          <w:color w:val="000000"/>
        </w:rPr>
        <w:t xml:space="preserve">, </w:t>
      </w:r>
      <w:r>
        <w:rPr>
          <w:rStyle w:val="Teksttreci4Bezpogrubienia"/>
          <w:b w:val="0"/>
          <w:bCs w:val="0"/>
          <w:color w:val="000000"/>
        </w:rPr>
        <w:t>bzykać; ryk</w:t>
      </w:r>
      <w:r>
        <w:rPr>
          <w:rStyle w:val="Teksttreci4"/>
          <w:b/>
          <w:bCs/>
          <w:color w:val="000000"/>
        </w:rPr>
        <w:t xml:space="preserve">, </w:t>
      </w:r>
      <w:r>
        <w:rPr>
          <w:rStyle w:val="Teksttreci4Bezpogrubienia"/>
          <w:b w:val="0"/>
          <w:bCs w:val="0"/>
          <w:color w:val="000000"/>
        </w:rPr>
        <w:t>ryczeć</w:t>
      </w:r>
      <w:r>
        <w:rPr>
          <w:rStyle w:val="Teksttreci4"/>
          <w:b/>
          <w:bCs/>
          <w:color w:val="000000"/>
        </w:rPr>
        <w:t xml:space="preserve"> obok stsłow. </w:t>
      </w:r>
      <w:r>
        <w:rPr>
          <w:rStyle w:val="Teksttreci4Bezpogrubienia"/>
          <w:b w:val="0"/>
          <w:bCs w:val="0"/>
          <w:color w:val="000000"/>
        </w:rPr>
        <w:t>rykati</w:t>
      </w:r>
      <w:r>
        <w:rPr>
          <w:rStyle w:val="Teksttreci4"/>
          <w:b/>
          <w:bCs/>
          <w:color w:val="000000"/>
        </w:rPr>
        <w:t xml:space="preserve"> wzgl. </w:t>
      </w:r>
      <w:r>
        <w:rPr>
          <w:rStyle w:val="Teksttreci4Bezpogrubienia"/>
          <w:b w:val="0"/>
          <w:bCs w:val="0"/>
          <w:color w:val="000000"/>
        </w:rPr>
        <w:t>rikati</w:t>
      </w:r>
      <w:r>
        <w:rPr>
          <w:rStyle w:val="Teksttreci4"/>
          <w:b/>
          <w:bCs/>
          <w:color w:val="000000"/>
        </w:rPr>
        <w:t xml:space="preserve"> (o tym</w:t>
      </w:r>
    </w:p>
    <w:p w:rsidR="007F54D1" w:rsidRDefault="007F54D1">
      <w:pPr>
        <w:pStyle w:val="Teksttreci20"/>
        <w:shd w:val="clear" w:color="auto" w:fill="auto"/>
        <w:spacing w:before="0" w:after="0" w:line="312" w:lineRule="exact"/>
        <w:ind w:firstLine="0"/>
      </w:pPr>
      <w:r>
        <w:rPr>
          <w:rStyle w:val="Teksttreci2"/>
          <w:color w:val="000000"/>
        </w:rPr>
        <w:lastRenderedPageBreak/>
        <w:t xml:space="preserve">samym pierwiastku, co w stsłow. </w:t>
      </w:r>
      <w:r>
        <w:rPr>
          <w:rStyle w:val="Teksttreci2Kursywa"/>
          <w:color w:val="000000"/>
        </w:rPr>
        <w:t>ruti</w:t>
      </w:r>
      <w:r>
        <w:rPr>
          <w:rStyle w:val="Teksttreci2"/>
          <w:color w:val="000000"/>
        </w:rPr>
        <w:t xml:space="preserve">, </w:t>
      </w:r>
      <w:r>
        <w:rPr>
          <w:rStyle w:val="Teksttreci2Kursywa"/>
          <w:color w:val="000000"/>
        </w:rPr>
        <w:t>rovą</w:t>
      </w:r>
      <w:r>
        <w:rPr>
          <w:rStyle w:val="Teksttreci2"/>
          <w:color w:val="000000"/>
        </w:rPr>
        <w:t xml:space="preserve"> «ryczeć»); </w:t>
      </w:r>
      <w:r>
        <w:rPr>
          <w:rStyle w:val="Teksttreci2Kursywa"/>
          <w:color w:val="000000"/>
        </w:rPr>
        <w:t>syk, sykać</w:t>
      </w:r>
      <w:r>
        <w:rPr>
          <w:rStyle w:val="Teksttreci2"/>
          <w:color w:val="000000"/>
        </w:rPr>
        <w:t xml:space="preserve">, i </w:t>
      </w:r>
      <w:r>
        <w:rPr>
          <w:rStyle w:val="Teksttreci2Kursywa"/>
          <w:color w:val="000000"/>
        </w:rPr>
        <w:t>syczeć</w:t>
      </w:r>
      <w:r>
        <w:rPr>
          <w:rStyle w:val="Teksttreci2"/>
          <w:color w:val="000000"/>
        </w:rPr>
        <w:t xml:space="preserve"> itd. W szczególności zaś wyrazy </w:t>
      </w:r>
      <w:r>
        <w:rPr>
          <w:rStyle w:val="Teksttreci2Kursywa"/>
          <w:color w:val="000000"/>
        </w:rPr>
        <w:t>*brękъ, *brękati</w:t>
      </w:r>
      <w:r>
        <w:rPr>
          <w:rStyle w:val="Teksttreci2"/>
          <w:color w:val="000000"/>
        </w:rPr>
        <w:t xml:space="preserve">, </w:t>
      </w:r>
      <w:r>
        <w:rPr>
          <w:rStyle w:val="Teksttreci2Kursywa"/>
          <w:color w:val="000000"/>
        </w:rPr>
        <w:t>*brę</w:t>
      </w:r>
      <w:r>
        <w:rPr>
          <w:rStyle w:val="Teksttreci2Kursywa"/>
          <w:color w:val="000000"/>
          <w:lang w:val="cs-CZ" w:eastAsia="cs-CZ"/>
        </w:rPr>
        <w:t>č</w:t>
      </w:r>
      <w:r>
        <w:rPr>
          <w:rStyle w:val="Teksttreci2Kursywa"/>
          <w:color w:val="000000"/>
        </w:rPr>
        <w:t>ati</w:t>
      </w:r>
      <w:r>
        <w:rPr>
          <w:rStyle w:val="Teksttreci2"/>
          <w:color w:val="000000"/>
        </w:rPr>
        <w:t xml:space="preserve"> tak sic mają do </w:t>
      </w:r>
      <w:r>
        <w:rPr>
          <w:rStyle w:val="Teksttreci2Kursywa"/>
          <w:color w:val="000000"/>
          <w:lang w:val="ru-RU" w:eastAsia="ru-RU"/>
        </w:rPr>
        <w:t>*</w:t>
      </w:r>
      <w:r>
        <w:rPr>
          <w:rStyle w:val="Teksttreci2Kursywa"/>
          <w:color w:val="000000"/>
        </w:rPr>
        <w:t>br</w:t>
      </w:r>
      <w:r>
        <w:rPr>
          <w:rStyle w:val="Teksttreci2Kursywa"/>
          <w:color w:val="000000"/>
          <w:lang w:val="ru-RU" w:eastAsia="ru-RU"/>
        </w:rPr>
        <w:t>ьп</w:t>
      </w:r>
      <w:r>
        <w:rPr>
          <w:rStyle w:val="Teksttreci2Kursywa"/>
          <w:color w:val="000000"/>
          <w:lang w:val="cs-CZ" w:eastAsia="cs-CZ"/>
        </w:rPr>
        <w:t>ěti</w:t>
      </w:r>
      <w:r>
        <w:rPr>
          <w:rStyle w:val="Teksttreci2"/>
          <w:color w:val="000000"/>
        </w:rPr>
        <w:t xml:space="preserve">, </w:t>
      </w:r>
      <w:r>
        <w:rPr>
          <w:rStyle w:val="Teksttreci2Kursywa"/>
          <w:color w:val="000000"/>
          <w:lang w:val="ru-RU" w:eastAsia="ru-RU"/>
        </w:rPr>
        <w:t>*</w:t>
      </w:r>
      <w:r>
        <w:rPr>
          <w:rStyle w:val="Teksttreci2Kursywa"/>
          <w:color w:val="000000"/>
        </w:rPr>
        <w:t>br</w:t>
      </w:r>
      <w:r>
        <w:rPr>
          <w:rStyle w:val="Teksttreci2Kursywa"/>
          <w:color w:val="000000"/>
          <w:lang w:val="ru-RU" w:eastAsia="ru-RU"/>
        </w:rPr>
        <w:t>ьпа</w:t>
      </w:r>
      <w:r>
        <w:rPr>
          <w:rStyle w:val="Teksttreci2"/>
          <w:color w:val="000000"/>
        </w:rPr>
        <w:t xml:space="preserve">, jak </w:t>
      </w:r>
      <w:r>
        <w:rPr>
          <w:rStyle w:val="Teksttreci2Kursywa"/>
          <w:color w:val="000000"/>
        </w:rPr>
        <w:t>*zvękъ</w:t>
      </w:r>
      <w:r>
        <w:rPr>
          <w:rStyle w:val="Teksttreci2"/>
          <w:color w:val="000000"/>
        </w:rPr>
        <w:t xml:space="preserve"> (pol. </w:t>
      </w:r>
      <w:r>
        <w:rPr>
          <w:rStyle w:val="Teksttreci2Kursywa"/>
          <w:color w:val="000000"/>
        </w:rPr>
        <w:t>źwięk</w:t>
      </w:r>
      <w:r>
        <w:rPr>
          <w:rStyle w:val="Teksttreci2"/>
          <w:color w:val="000000"/>
        </w:rPr>
        <w:t xml:space="preserve">, </w:t>
      </w:r>
      <w:r>
        <w:rPr>
          <w:rStyle w:val="Teksttreci2Kursywa"/>
          <w:color w:val="000000"/>
        </w:rPr>
        <w:t>dźwięk), *zvę</w:t>
      </w:r>
      <w:r>
        <w:rPr>
          <w:rStyle w:val="Teksttreci2Kursywa"/>
          <w:color w:val="000000"/>
          <w:lang w:val="cs-CZ" w:eastAsia="cs-CZ"/>
        </w:rPr>
        <w:t>č</w:t>
      </w:r>
      <w:r>
        <w:rPr>
          <w:rStyle w:val="Teksttreci2Kursywa"/>
          <w:color w:val="000000"/>
        </w:rPr>
        <w:t xml:space="preserve">ati </w:t>
      </w:r>
      <w:r>
        <w:rPr>
          <w:rStyle w:val="Teksttreci2"/>
          <w:color w:val="000000"/>
        </w:rPr>
        <w:t xml:space="preserve">(pol. </w:t>
      </w:r>
      <w:r>
        <w:rPr>
          <w:rStyle w:val="Teksttreci2Kursywa"/>
          <w:color w:val="000000"/>
        </w:rPr>
        <w:t>dźwięczeć)</w:t>
      </w:r>
      <w:r>
        <w:rPr>
          <w:rStyle w:val="Teksttreci2"/>
          <w:color w:val="000000"/>
        </w:rPr>
        <w:t xml:space="preserve"> do csłow. </w:t>
      </w:r>
      <w:r>
        <w:rPr>
          <w:rStyle w:val="Teksttreci2Kursywa"/>
          <w:color w:val="000000"/>
          <w:lang w:val="cs-CZ" w:eastAsia="cs-CZ"/>
        </w:rPr>
        <w:t>zv</w:t>
      </w:r>
      <w:r>
        <w:rPr>
          <w:rStyle w:val="Teksttreci2Kursywa"/>
          <w:color w:val="000000"/>
        </w:rPr>
        <w:t>ъ</w:t>
      </w:r>
      <w:r>
        <w:rPr>
          <w:rStyle w:val="Teksttreci2Kursywa"/>
          <w:color w:val="000000"/>
          <w:lang w:val="ru-RU" w:eastAsia="ru-RU"/>
        </w:rPr>
        <w:t>-п</w:t>
      </w:r>
      <w:r>
        <w:rPr>
          <w:rStyle w:val="Teksttreci2Kursywa"/>
          <w:color w:val="000000"/>
          <w:lang w:val="cs-CZ" w:eastAsia="cs-CZ"/>
        </w:rPr>
        <w:t>ěti</w:t>
      </w:r>
      <w:r>
        <w:rPr>
          <w:rStyle w:val="Teksttreci2Kursywa"/>
          <w:color w:val="000000"/>
          <w:lang w:val="ru-RU" w:eastAsia="ru-RU"/>
        </w:rPr>
        <w:t xml:space="preserve">, </w:t>
      </w:r>
      <w:r>
        <w:rPr>
          <w:rStyle w:val="Teksttreci2Kursywa"/>
          <w:color w:val="000000"/>
        </w:rPr>
        <w:t>zvъnją</w:t>
      </w:r>
      <w:r>
        <w:rPr>
          <w:rStyle w:val="Teksttreci2"/>
          <w:color w:val="000000"/>
        </w:rPr>
        <w:t xml:space="preserve"> </w:t>
      </w:r>
      <w:r>
        <w:rPr>
          <w:rStyle w:val="Teksttreci2"/>
          <w:color w:val="000000"/>
          <w:lang w:val="de-DE" w:eastAsia="de-DE"/>
        </w:rPr>
        <w:t>«sonare».</w:t>
      </w:r>
    </w:p>
    <w:p w:rsidR="007F54D1" w:rsidRDefault="007F54D1">
      <w:pPr>
        <w:pStyle w:val="Teksttreci20"/>
        <w:shd w:val="clear" w:color="auto" w:fill="auto"/>
        <w:spacing w:before="0" w:after="0" w:line="312" w:lineRule="exact"/>
        <w:ind w:firstLine="740"/>
      </w:pPr>
      <w:r>
        <w:rPr>
          <w:rStyle w:val="Teksttreci2"/>
          <w:color w:val="000000"/>
        </w:rPr>
        <w:t xml:space="preserve">Obok stpol. </w:t>
      </w:r>
      <w:r>
        <w:rPr>
          <w:rStyle w:val="Teksttreci2Kursywa"/>
          <w:color w:val="000000"/>
        </w:rPr>
        <w:t>brznieć</w:t>
      </w:r>
      <w:r>
        <w:rPr>
          <w:rStyle w:val="Teksttreci2"/>
          <w:color w:val="000000"/>
        </w:rPr>
        <w:t xml:space="preserve"> mamy też </w:t>
      </w:r>
      <w:r>
        <w:rPr>
          <w:rStyle w:val="Teksttreci2Kursywa"/>
          <w:color w:val="000000"/>
        </w:rPr>
        <w:t>brzmieć.</w:t>
      </w:r>
      <w:r>
        <w:rPr>
          <w:rStyle w:val="Teksttreci2"/>
          <w:color w:val="000000"/>
        </w:rPr>
        <w:t xml:space="preserve"> Ten drugi czasownik jest według wszelkiego prawdopodobieństwa późniejszą odmianką pierw</w:t>
      </w:r>
      <w:r>
        <w:rPr>
          <w:rStyle w:val="Teksttreci2"/>
          <w:color w:val="000000"/>
        </w:rPr>
        <w:softHyphen/>
        <w:t xml:space="preserve">szego, choć odrębna odmianka pierwiastka </w:t>
      </w:r>
      <w:r>
        <w:rPr>
          <w:rStyle w:val="Teksttreci2Kursywa"/>
          <w:color w:val="000000"/>
          <w:lang w:val="ru-RU" w:eastAsia="ru-RU"/>
        </w:rPr>
        <w:t>*</w:t>
      </w:r>
      <w:r>
        <w:rPr>
          <w:rStyle w:val="Teksttreci2Kursywa"/>
          <w:color w:val="000000"/>
        </w:rPr>
        <w:t>br</w:t>
      </w:r>
      <w:r>
        <w:rPr>
          <w:rStyle w:val="Teksttreci2Kursywa"/>
          <w:color w:val="000000"/>
          <w:lang w:val="ru-RU" w:eastAsia="ru-RU"/>
        </w:rPr>
        <w:t>ьт-</w:t>
      </w:r>
      <w:r>
        <w:rPr>
          <w:rStyle w:val="Teksttreci2"/>
          <w:color w:val="000000"/>
          <w:lang w:val="ru-RU" w:eastAsia="ru-RU"/>
        </w:rPr>
        <w:t xml:space="preserve"> </w:t>
      </w:r>
      <w:r>
        <w:rPr>
          <w:rStyle w:val="Teksttreci2"/>
          <w:color w:val="000000"/>
        </w:rPr>
        <w:t xml:space="preserve">(obok </w:t>
      </w:r>
      <w:r>
        <w:rPr>
          <w:rStyle w:val="Teksttreci2"/>
          <w:color w:val="000000"/>
          <w:lang w:val="ru-RU" w:eastAsia="ru-RU"/>
        </w:rPr>
        <w:t>*</w:t>
      </w:r>
      <w:r>
        <w:rPr>
          <w:rStyle w:val="Teksttreci2"/>
          <w:color w:val="000000"/>
        </w:rPr>
        <w:t>br</w:t>
      </w:r>
      <w:r>
        <w:rPr>
          <w:rStyle w:val="Teksttreci2"/>
          <w:color w:val="000000"/>
          <w:lang w:val="ru-RU" w:eastAsia="ru-RU"/>
        </w:rPr>
        <w:t>ь</w:t>
      </w:r>
      <w:r>
        <w:rPr>
          <w:rStyle w:val="Teksttreci2"/>
          <w:color w:val="000000"/>
        </w:rPr>
        <w:t>n</w:t>
      </w:r>
      <w:r>
        <w:rPr>
          <w:rStyle w:val="Teksttreci2"/>
          <w:color w:val="000000"/>
          <w:lang w:val="ru-RU" w:eastAsia="ru-RU"/>
        </w:rPr>
        <w:t xml:space="preserve">-), </w:t>
      </w:r>
      <w:r>
        <w:rPr>
          <w:rStyle w:val="Teksttreci2"/>
          <w:color w:val="000000"/>
        </w:rPr>
        <w:t xml:space="preserve">jest teoretycznie rzecz biorąc, zupełnie możliwa; por. bułg. </w:t>
      </w:r>
      <w:r>
        <w:rPr>
          <w:rStyle w:val="Teksttreci2Kursywa"/>
          <w:color w:val="000000"/>
        </w:rPr>
        <w:t>br</w:t>
      </w:r>
      <w:r>
        <w:rPr>
          <w:rStyle w:val="Teksttreci2"/>
          <w:color w:val="000000"/>
          <w:lang w:val="ru-RU" w:eastAsia="ru-RU"/>
        </w:rPr>
        <w:t>ь</w:t>
      </w:r>
      <w:r>
        <w:rPr>
          <w:rStyle w:val="Teksttreci2Kursywa"/>
          <w:color w:val="000000"/>
        </w:rPr>
        <w:t>m</w:t>
      </w:r>
      <w:r>
        <w:rPr>
          <w:rStyle w:val="Teksttreci2Kursywa"/>
          <w:color w:val="000000"/>
          <w:lang w:val="cs-CZ" w:eastAsia="cs-CZ"/>
        </w:rPr>
        <w:t>č</w:t>
      </w:r>
      <w:r>
        <w:rPr>
          <w:rStyle w:val="Teksttreci2Kursywa"/>
          <w:color w:val="000000"/>
        </w:rPr>
        <w:t>a</w:t>
      </w:r>
      <w:r>
        <w:rPr>
          <w:rStyle w:val="Teksttreci2"/>
          <w:color w:val="000000"/>
        </w:rPr>
        <w:t xml:space="preserve"> m.in. «bzykać». Co jednak przemawia za rekonstrukcją wyrazu </w:t>
      </w:r>
      <w:r>
        <w:rPr>
          <w:rStyle w:val="Teksttreci2Kursywa"/>
          <w:color w:val="000000"/>
        </w:rPr>
        <w:t xml:space="preserve">*brękъ, </w:t>
      </w:r>
      <w:r>
        <w:rPr>
          <w:rStyle w:val="Teksttreci2"/>
          <w:color w:val="000000"/>
        </w:rPr>
        <w:t xml:space="preserve">w formie, </w:t>
      </w:r>
      <w:r>
        <w:rPr>
          <w:rStyle w:val="Teksttreci2Kursywa"/>
          <w:color w:val="000000"/>
          <w:lang w:val="ru-RU" w:eastAsia="ru-RU"/>
        </w:rPr>
        <w:t>*</w:t>
      </w:r>
      <w:r>
        <w:rPr>
          <w:rStyle w:val="Teksttreci2Kursywa"/>
          <w:color w:val="000000"/>
        </w:rPr>
        <w:t>br</w:t>
      </w:r>
      <w:r>
        <w:rPr>
          <w:rStyle w:val="Teksttreci2Kursywa"/>
          <w:color w:val="000000"/>
          <w:lang w:val="ru-RU" w:eastAsia="ru-RU"/>
        </w:rPr>
        <w:t>ьп-</w:t>
      </w:r>
      <w:r>
        <w:rPr>
          <w:rStyle w:val="Teksttreci2Kursywa"/>
          <w:color w:val="000000"/>
        </w:rPr>
        <w:t>kъ</w:t>
      </w:r>
      <w:r>
        <w:rPr>
          <w:rStyle w:val="Teksttreci2Kursywa"/>
          <w:color w:val="000000"/>
          <w:lang w:val="ru-RU" w:eastAsia="ru-RU"/>
        </w:rPr>
        <w:t>,</w:t>
      </w:r>
      <w:r>
        <w:rPr>
          <w:rStyle w:val="Teksttreci2"/>
          <w:color w:val="000000"/>
          <w:lang w:val="ru-RU" w:eastAsia="ru-RU"/>
        </w:rPr>
        <w:t xml:space="preserve"> </w:t>
      </w:r>
      <w:r>
        <w:rPr>
          <w:rStyle w:val="Teksttreci2"/>
          <w:color w:val="000000"/>
        </w:rPr>
        <w:t>to rażące ze stanowiska gramatyki historycznej języków słowiańskich formy z -</w:t>
      </w:r>
      <w:r>
        <w:rPr>
          <w:rStyle w:val="Teksttreci2Kursywa"/>
          <w:color w:val="000000"/>
          <w:lang w:val="ru-RU" w:eastAsia="ru-RU"/>
        </w:rPr>
        <w:t>ь</w:t>
      </w:r>
      <w:r>
        <w:rPr>
          <w:rStyle w:val="Teksttreci2"/>
          <w:color w:val="000000"/>
        </w:rPr>
        <w:t xml:space="preserve">n- przed spółgłoską: stczes. </w:t>
      </w:r>
      <w:r>
        <w:rPr>
          <w:rStyle w:val="Teksttreci2Kursywa"/>
          <w:color w:val="000000"/>
          <w:lang w:val="cs-CZ" w:eastAsia="cs-CZ"/>
        </w:rPr>
        <w:t xml:space="preserve">břenčěti </w:t>
      </w:r>
      <w:r>
        <w:rPr>
          <w:rStyle w:val="Teksttreci2"/>
          <w:color w:val="000000"/>
          <w:lang w:val="cs-CZ" w:eastAsia="cs-CZ"/>
        </w:rPr>
        <w:t xml:space="preserve">‘subtinnire’, </w:t>
      </w:r>
      <w:r>
        <w:rPr>
          <w:rStyle w:val="Teksttreci2"/>
          <w:color w:val="000000"/>
        </w:rPr>
        <w:t xml:space="preserve">ros. </w:t>
      </w:r>
      <w:r>
        <w:rPr>
          <w:rStyle w:val="Teksttreci2Kursywa"/>
          <w:color w:val="000000"/>
        </w:rPr>
        <w:t>bren</w:t>
      </w:r>
      <w:r>
        <w:rPr>
          <w:rStyle w:val="Teksttreci2Kursywa"/>
          <w:color w:val="000000"/>
          <w:lang w:val="cs-CZ" w:eastAsia="cs-CZ"/>
        </w:rPr>
        <w:t>č</w:t>
      </w:r>
      <w:r>
        <w:rPr>
          <w:rStyle w:val="Teksttreci2Kursywa"/>
          <w:color w:val="000000"/>
        </w:rPr>
        <w:t>at</w:t>
      </w:r>
      <w:r>
        <w:rPr>
          <w:rStyle w:val="Teksttreci2Kursywa"/>
          <w:color w:val="000000"/>
          <w:lang w:val="ru-RU" w:eastAsia="ru-RU"/>
        </w:rPr>
        <w:t>ь</w:t>
      </w:r>
      <w:r>
        <w:rPr>
          <w:rStyle w:val="Teksttreci2"/>
          <w:color w:val="000000"/>
        </w:rPr>
        <w:t xml:space="preserve"> «cicho pobrzękiwać kluczami; nieumiejętnie brząkać np. na gitarze» i inne podobnie urobione czasowniki. Według E. Bernekera l.c. i M. </w:t>
      </w:r>
      <w:r w:rsidRPr="00AA0B5A">
        <w:rPr>
          <w:rStyle w:val="Teksttreci2"/>
          <w:color w:val="000000"/>
          <w:lang w:eastAsia="en-US"/>
        </w:rPr>
        <w:t xml:space="preserve">Vasmera, Russ, </w:t>
      </w:r>
      <w:r>
        <w:rPr>
          <w:rStyle w:val="Teksttreci2"/>
          <w:color w:val="000000"/>
        </w:rPr>
        <w:t xml:space="preserve">etymolog. </w:t>
      </w:r>
      <w:r>
        <w:rPr>
          <w:rStyle w:val="Teksttreci2"/>
          <w:color w:val="000000"/>
          <w:lang w:val="de-DE" w:eastAsia="de-DE"/>
        </w:rPr>
        <w:t xml:space="preserve">Wörterb. </w:t>
      </w:r>
      <w:r w:rsidRPr="00AA0B5A">
        <w:rPr>
          <w:rStyle w:val="Teksttreci2"/>
          <w:color w:val="000000"/>
          <w:lang w:eastAsia="en-US"/>
        </w:rPr>
        <w:t xml:space="preserve">I, </w:t>
      </w:r>
      <w:r>
        <w:rPr>
          <w:rStyle w:val="Teksttreci2"/>
          <w:color w:val="000000"/>
        </w:rPr>
        <w:t xml:space="preserve">s. 122, s. </w:t>
      </w:r>
      <w:r>
        <w:rPr>
          <w:rStyle w:val="Teksttreci2"/>
          <w:color w:val="000000"/>
          <w:lang w:val="cs-CZ" w:eastAsia="cs-CZ"/>
        </w:rPr>
        <w:t xml:space="preserve">v. </w:t>
      </w:r>
      <w:r>
        <w:rPr>
          <w:rStyle w:val="Teksttreci2Kursywa"/>
          <w:color w:val="000000"/>
        </w:rPr>
        <w:t>bren</w:t>
      </w:r>
      <w:r>
        <w:rPr>
          <w:rStyle w:val="Teksttreci2Kursywa"/>
          <w:color w:val="000000"/>
          <w:lang w:val="cs-CZ" w:eastAsia="cs-CZ"/>
        </w:rPr>
        <w:t>č</w:t>
      </w:r>
      <w:r>
        <w:rPr>
          <w:rStyle w:val="Teksttreci2Kursywa"/>
          <w:color w:val="000000"/>
        </w:rPr>
        <w:t>at</w:t>
      </w:r>
      <w:r>
        <w:rPr>
          <w:rStyle w:val="Teksttreci2Kursywa"/>
          <w:color w:val="000000"/>
          <w:lang w:val="ru-RU" w:eastAsia="ru-RU"/>
        </w:rPr>
        <w:t>ь</w:t>
      </w:r>
      <w:r>
        <w:rPr>
          <w:rStyle w:val="Teksttreci2"/>
          <w:color w:val="000000"/>
        </w:rPr>
        <w:t xml:space="preserve"> w czasownikach tych mamy objaw ,,rektyfikacji głoskowej” przez ponowne wprowadzenie spółgłoski nosowej. Mało to prawdo</w:t>
      </w:r>
      <w:r>
        <w:rPr>
          <w:rStyle w:val="Teksttreci2"/>
          <w:color w:val="000000"/>
        </w:rPr>
        <w:softHyphen/>
        <w:t xml:space="preserve">podobne. Sprawa ma się raczej tak, że w zespole etymologicznym, do którego należał rzeczownik i wykrzyknik </w:t>
      </w:r>
      <w:r>
        <w:rPr>
          <w:rStyle w:val="Teksttreci2Kursywa"/>
          <w:color w:val="000000"/>
        </w:rPr>
        <w:t>*brękъ,</w:t>
      </w:r>
      <w:r>
        <w:rPr>
          <w:rStyle w:val="Teksttreci2"/>
          <w:color w:val="000000"/>
        </w:rPr>
        <w:t xml:space="preserve"> o ustalonym już </w:t>
      </w:r>
      <w:r>
        <w:rPr>
          <w:rStyle w:val="Teksttreci2Kursywa"/>
          <w:color w:val="000000"/>
        </w:rPr>
        <w:t>ę</w:t>
      </w:r>
      <w:r>
        <w:rPr>
          <w:rStyle w:val="Teksttreci2"/>
          <w:color w:val="000000"/>
        </w:rPr>
        <w:t xml:space="preserve">, istniały jeszcze niektóre wyrazy czy formy bez przyrostkowego k, a więc np. </w:t>
      </w:r>
      <w:r>
        <w:rPr>
          <w:rStyle w:val="Teksttreci2Kursywa"/>
          <w:color w:val="000000"/>
        </w:rPr>
        <w:t>*br</w:t>
      </w:r>
      <w:r>
        <w:rPr>
          <w:rStyle w:val="Teksttreci2"/>
          <w:color w:val="000000"/>
          <w:lang w:val="ru-RU" w:eastAsia="ru-RU"/>
        </w:rPr>
        <w:t>ь</w:t>
      </w:r>
      <w:r>
        <w:rPr>
          <w:rStyle w:val="Teksttreci2Kursywa"/>
          <w:color w:val="000000"/>
        </w:rPr>
        <w:t>n-</w:t>
      </w:r>
      <w:r>
        <w:rPr>
          <w:rStyle w:val="Teksttreci2Kursywa"/>
          <w:color w:val="000000"/>
          <w:lang w:val="cs-CZ" w:eastAsia="cs-CZ"/>
        </w:rPr>
        <w:t>ě</w:t>
      </w:r>
      <w:r>
        <w:rPr>
          <w:rStyle w:val="Teksttreci2Kursywa"/>
          <w:color w:val="000000"/>
        </w:rPr>
        <w:t>ti.</w:t>
      </w:r>
      <w:r>
        <w:rPr>
          <w:rStyle w:val="Teksttreci2"/>
          <w:color w:val="000000"/>
        </w:rPr>
        <w:t xml:space="preserve"> Tu właśnie wprowadzono element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według </w:t>
      </w:r>
      <w:r>
        <w:rPr>
          <w:rStyle w:val="Teksttreci2Kursywa"/>
          <w:color w:val="000000"/>
        </w:rPr>
        <w:t>*brę-k-ъ</w:t>
      </w:r>
      <w:r>
        <w:rPr>
          <w:rStyle w:val="Teksttreci2"/>
          <w:color w:val="000000"/>
        </w:rPr>
        <w:t xml:space="preserve">, co wywołało powstanie nowotworu </w:t>
      </w:r>
      <w:r>
        <w:rPr>
          <w:rStyle w:val="Teksttreci2Kursywa"/>
          <w:color w:val="000000"/>
        </w:rPr>
        <w:t>*br</w:t>
      </w:r>
      <w:r>
        <w:rPr>
          <w:rStyle w:val="Teksttreci2Kursywa"/>
          <w:color w:val="000000"/>
          <w:lang w:val="ru-RU" w:eastAsia="ru-RU"/>
        </w:rPr>
        <w:t>ь</w:t>
      </w:r>
      <w:r>
        <w:rPr>
          <w:rStyle w:val="Teksttreci2Kursywa"/>
          <w:color w:val="000000"/>
        </w:rPr>
        <w:t>n-k-</w:t>
      </w:r>
      <w:r>
        <w:rPr>
          <w:rStyle w:val="Teksttreci2Kursywa"/>
          <w:color w:val="000000"/>
          <w:lang w:val="cs-CZ" w:eastAsia="cs-CZ"/>
        </w:rPr>
        <w:t>ě</w:t>
      </w:r>
      <w:r>
        <w:rPr>
          <w:rStyle w:val="Teksttreci2Kursywa"/>
          <w:color w:val="000000"/>
        </w:rPr>
        <w:t xml:space="preserve">ti &gt; </w:t>
      </w:r>
      <w:r>
        <w:rPr>
          <w:rStyle w:val="Teksttreci2Kursywa"/>
          <w:color w:val="000000"/>
          <w:lang w:val="ru-RU" w:eastAsia="ru-RU"/>
        </w:rPr>
        <w:t>*</w:t>
      </w:r>
      <w:r>
        <w:rPr>
          <w:rStyle w:val="Teksttreci2Kursywa"/>
          <w:color w:val="000000"/>
        </w:rPr>
        <w:t>br</w:t>
      </w:r>
      <w:r>
        <w:rPr>
          <w:rStyle w:val="Teksttreci2Kursywa"/>
          <w:color w:val="000000"/>
          <w:lang w:val="ru-RU" w:eastAsia="ru-RU"/>
        </w:rPr>
        <w:t>ьп-</w:t>
      </w:r>
      <w:r>
        <w:rPr>
          <w:rStyle w:val="Teksttreci2Kursywa"/>
          <w:color w:val="000000"/>
          <w:lang w:val="cs-CZ" w:eastAsia="cs-CZ"/>
        </w:rPr>
        <w:t>č</w:t>
      </w:r>
      <w:r>
        <w:rPr>
          <w:rStyle w:val="Teksttreci2Kursywa"/>
          <w:color w:val="000000"/>
          <w:lang w:val="ru-RU" w:eastAsia="ru-RU"/>
        </w:rPr>
        <w:t xml:space="preserve">-ай; </w:t>
      </w:r>
      <w:r>
        <w:rPr>
          <w:rStyle w:val="Teksttreci2"/>
          <w:color w:val="000000"/>
        </w:rPr>
        <w:t xml:space="preserve">działo się to w okresie, gdy </w:t>
      </w:r>
      <w:r>
        <w:rPr>
          <w:rStyle w:val="Teksttreci2"/>
          <w:color w:val="000000"/>
          <w:lang w:val="ru-RU" w:eastAsia="ru-RU"/>
        </w:rPr>
        <w:t>-ь</w:t>
      </w:r>
      <w:r>
        <w:rPr>
          <w:rStyle w:val="Teksttreci2"/>
          <w:color w:val="000000"/>
        </w:rPr>
        <w:t>n</w:t>
      </w:r>
      <w:r>
        <w:rPr>
          <w:rStyle w:val="Teksttreci2"/>
          <w:color w:val="000000"/>
          <w:lang w:val="ru-RU" w:eastAsia="ru-RU"/>
        </w:rPr>
        <w:t xml:space="preserve">- </w:t>
      </w:r>
      <w:r>
        <w:rPr>
          <w:rStyle w:val="Teksttreci2"/>
          <w:color w:val="000000"/>
        </w:rPr>
        <w:t xml:space="preserve">już zmianie w </w:t>
      </w:r>
      <w:r>
        <w:rPr>
          <w:rStyle w:val="Teksttreci2Kursywa"/>
          <w:color w:val="000000"/>
        </w:rPr>
        <w:t>ę</w:t>
      </w:r>
      <w:r>
        <w:rPr>
          <w:rStyle w:val="Teksttreci2"/>
          <w:color w:val="000000"/>
        </w:rPr>
        <w:t xml:space="preserve"> nie ulegało. Tak więc, obstaję przy podanym wyżej twierdzeniu co do starożytności czasow</w:t>
      </w:r>
      <w:r>
        <w:rPr>
          <w:rStyle w:val="Teksttreci2"/>
          <w:color w:val="000000"/>
        </w:rPr>
        <w:softHyphen/>
        <w:t xml:space="preserve">nika </w:t>
      </w:r>
      <w:r>
        <w:rPr>
          <w:rStyle w:val="Teksttreci2Kursywa"/>
          <w:color w:val="000000"/>
          <w:lang w:val="cs-CZ" w:eastAsia="cs-CZ"/>
        </w:rPr>
        <w:t>*br</w:t>
      </w:r>
      <w:r>
        <w:rPr>
          <w:rStyle w:val="Teksttreci2Kursywa"/>
          <w:color w:val="000000"/>
          <w:lang w:val="ru-RU" w:eastAsia="ru-RU"/>
        </w:rPr>
        <w:t>ь</w:t>
      </w:r>
      <w:r>
        <w:rPr>
          <w:rStyle w:val="Teksttreci2Kursywa"/>
          <w:color w:val="000000"/>
          <w:lang w:val="cs-CZ" w:eastAsia="cs-CZ"/>
        </w:rPr>
        <w:t>něti</w:t>
      </w:r>
      <w:r>
        <w:rPr>
          <w:rStyle w:val="Teksttreci2"/>
          <w:color w:val="000000"/>
          <w:lang w:val="cs-CZ" w:eastAsia="cs-CZ"/>
        </w:rPr>
        <w:t xml:space="preserve"> </w:t>
      </w:r>
      <w:r>
        <w:rPr>
          <w:rStyle w:val="Teksttreci2"/>
          <w:color w:val="000000"/>
        </w:rPr>
        <w:t xml:space="preserve">oraz przy tym, że to zawarty w nim właśnie pierwiastek </w:t>
      </w:r>
      <w:r>
        <w:rPr>
          <w:rStyle w:val="Teksttreci2Kursywa"/>
          <w:color w:val="000000"/>
          <w:lang w:val="ru-RU" w:eastAsia="ru-RU"/>
        </w:rPr>
        <w:t>*</w:t>
      </w:r>
      <w:r>
        <w:rPr>
          <w:rStyle w:val="Teksttreci2Kursywa"/>
          <w:color w:val="000000"/>
        </w:rPr>
        <w:t>br</w:t>
      </w:r>
      <w:r>
        <w:rPr>
          <w:rStyle w:val="Teksttreci2Kursywa"/>
          <w:color w:val="000000"/>
          <w:lang w:val="ru-RU" w:eastAsia="ru-RU"/>
        </w:rPr>
        <w:t>ьп-</w:t>
      </w:r>
      <w:r>
        <w:rPr>
          <w:rStyle w:val="Teksttreci2"/>
          <w:color w:val="000000"/>
          <w:lang w:val="ru-RU" w:eastAsia="ru-RU"/>
        </w:rPr>
        <w:t xml:space="preserve"> </w:t>
      </w:r>
      <w:r>
        <w:rPr>
          <w:rStyle w:val="Teksttreci2"/>
          <w:color w:val="000000"/>
        </w:rPr>
        <w:t xml:space="preserve">posłużył za podstawę dla wyrazu </w:t>
      </w:r>
      <w:r>
        <w:rPr>
          <w:rStyle w:val="Teksttreci2Kursywa"/>
          <w:color w:val="000000"/>
        </w:rPr>
        <w:t>*brękъ&gt;:</w:t>
      </w:r>
      <w:r>
        <w:rPr>
          <w:rStyle w:val="Teksttreci2"/>
          <w:color w:val="000000"/>
        </w:rPr>
        <w:t xml:space="preserve"> pol. </w:t>
      </w:r>
      <w:r>
        <w:rPr>
          <w:rStyle w:val="Teksttreci2Kursywa"/>
          <w:color w:val="000000"/>
        </w:rPr>
        <w:t>brzęk.</w:t>
      </w:r>
    </w:p>
    <w:p w:rsidR="007F54D1" w:rsidRDefault="007F54D1">
      <w:pPr>
        <w:pStyle w:val="Teksttreci20"/>
        <w:shd w:val="clear" w:color="auto" w:fill="auto"/>
        <w:spacing w:before="0" w:after="0" w:line="318" w:lineRule="exact"/>
        <w:ind w:firstLine="740"/>
      </w:pPr>
      <w:r>
        <w:rPr>
          <w:rStyle w:val="Teksttreci2"/>
          <w:color w:val="000000"/>
        </w:rPr>
        <w:t xml:space="preserve">Badacze, którzy zastanawiali się nad pochodzeniem słowiańskim wyrazów </w:t>
      </w:r>
      <w:r>
        <w:rPr>
          <w:rStyle w:val="Teksttreci2Kursywa"/>
          <w:color w:val="000000"/>
        </w:rPr>
        <w:t>*brękъ</w:t>
      </w:r>
      <w:r>
        <w:rPr>
          <w:rStyle w:val="Teksttreci2"/>
          <w:color w:val="000000"/>
        </w:rPr>
        <w:t xml:space="preserve">, </w:t>
      </w:r>
      <w:r>
        <w:rPr>
          <w:rStyle w:val="Teksttreci2Kursywa"/>
          <w:color w:val="000000"/>
        </w:rPr>
        <w:t>*brękati, brę</w:t>
      </w:r>
      <w:r>
        <w:rPr>
          <w:rStyle w:val="Teksttreci2Kursywa"/>
          <w:color w:val="000000"/>
          <w:lang w:val="cs-CZ" w:eastAsia="cs-CZ"/>
        </w:rPr>
        <w:t>č</w:t>
      </w:r>
      <w:r>
        <w:rPr>
          <w:rStyle w:val="Teksttreci2Kursywa"/>
          <w:color w:val="000000"/>
        </w:rPr>
        <w:t>ati</w:t>
      </w:r>
      <w:r>
        <w:rPr>
          <w:rStyle w:val="Teksttreci2"/>
          <w:color w:val="000000"/>
        </w:rPr>
        <w:t xml:space="preserve"> zestawiają je stale z litewskim wy</w:t>
      </w:r>
      <w:r>
        <w:rPr>
          <w:rStyle w:val="Teksttreci2"/>
          <w:color w:val="000000"/>
        </w:rPr>
        <w:softHyphen/>
        <w:t xml:space="preserve">krzyknikiem </w:t>
      </w:r>
      <w:r>
        <w:rPr>
          <w:rStyle w:val="Teksttreci2Kursywa"/>
          <w:color w:val="000000"/>
        </w:rPr>
        <w:t>brinkt</w:t>
      </w:r>
      <w:r>
        <w:rPr>
          <w:rStyle w:val="Teksttreci2"/>
          <w:color w:val="000000"/>
        </w:rPr>
        <w:t xml:space="preserve"> (w języku literackim tylko z </w:t>
      </w:r>
      <w:r>
        <w:rPr>
          <w:rStyle w:val="Teksttreci2Kursywa"/>
          <w:color w:val="000000"/>
        </w:rPr>
        <w:t>i: brinkt!).</w:t>
      </w:r>
      <w:r>
        <w:rPr>
          <w:rStyle w:val="Teksttreci2"/>
          <w:color w:val="000000"/>
        </w:rPr>
        <w:t xml:space="preserve"> Trudność polega na tym, że wykrzynik ten ma obok siebie wprawdzie czasownik pochodny, momentalny </w:t>
      </w:r>
      <w:r>
        <w:rPr>
          <w:rStyle w:val="Teksttreci2Kursywa"/>
          <w:color w:val="000000"/>
        </w:rPr>
        <w:t>brinktel</w:t>
      </w:r>
      <w:r>
        <w:rPr>
          <w:rStyle w:val="Teksttreci2Kursywa"/>
          <w:color w:val="000000"/>
          <w:lang w:val="cs-CZ" w:eastAsia="cs-CZ"/>
        </w:rPr>
        <w:t>ě</w:t>
      </w:r>
      <w:r>
        <w:rPr>
          <w:rStyle w:val="Teksttreci2Kursywa"/>
          <w:color w:val="000000"/>
        </w:rPr>
        <w:t>ti</w:t>
      </w:r>
      <w:r>
        <w:rPr>
          <w:rStyle w:val="Teksttreci2"/>
          <w:color w:val="000000"/>
        </w:rPr>
        <w:t xml:space="preserve"> «upaść z łoskotem», ale nie ma czasownika podstawowego o bliskim znaczeniu. Być może prze</w:t>
      </w:r>
      <w:r>
        <w:rPr>
          <w:rStyle w:val="Teksttreci2"/>
          <w:color w:val="000000"/>
        </w:rPr>
        <w:softHyphen/>
        <w:t xml:space="preserve">cież, że za podstawowy należy uznać czasownik </w:t>
      </w:r>
      <w:r>
        <w:rPr>
          <w:rStyle w:val="Teksttreci2Kursywa"/>
          <w:color w:val="000000"/>
        </w:rPr>
        <w:t>brinkti</w:t>
      </w:r>
      <w:r>
        <w:rPr>
          <w:rStyle w:val="Teksttreci2"/>
          <w:color w:val="000000"/>
        </w:rPr>
        <w:t xml:space="preserve"> (rzadko </w:t>
      </w:r>
      <w:r>
        <w:rPr>
          <w:rStyle w:val="Teksttreci2Kursywa"/>
          <w:color w:val="000000"/>
        </w:rPr>
        <w:t>brinkti), brinksta</w:t>
      </w:r>
      <w:r>
        <w:rPr>
          <w:rStyle w:val="Teksttreci2"/>
          <w:color w:val="000000"/>
        </w:rPr>
        <w:t xml:space="preserve"> «nabrzmiewać, pęcznieć»: pol. </w:t>
      </w:r>
      <w:r>
        <w:rPr>
          <w:rStyle w:val="Teksttreci2Kursywa"/>
          <w:color w:val="000000"/>
        </w:rPr>
        <w:t>brzęknąć, o-brzęk.</w:t>
      </w:r>
      <w:r>
        <w:rPr>
          <w:rStyle w:val="Teksttreci2"/>
          <w:color w:val="000000"/>
        </w:rPr>
        <w:t xml:space="preserve"> Ewentualność ta nie jest bynajmniej wykluczona; w każdym razie A. </w:t>
      </w:r>
      <w:r>
        <w:rPr>
          <w:rStyle w:val="Teksttreci2"/>
          <w:color w:val="000000"/>
          <w:lang w:val="de-DE" w:eastAsia="de-DE"/>
        </w:rPr>
        <w:t xml:space="preserve">Brückner, </w:t>
      </w:r>
      <w:r>
        <w:rPr>
          <w:rStyle w:val="Teksttreci2"/>
          <w:color w:val="000000"/>
          <w:lang w:val="cs-CZ" w:eastAsia="cs-CZ"/>
        </w:rPr>
        <w:t xml:space="preserve">op. cit., </w:t>
      </w:r>
      <w:r>
        <w:rPr>
          <w:rStyle w:val="Teksttreci2"/>
          <w:color w:val="000000"/>
        </w:rPr>
        <w:t xml:space="preserve">s. 45 utożsamia np. </w:t>
      </w:r>
      <w:r>
        <w:rPr>
          <w:rStyle w:val="Teksttreci2Kursywa"/>
          <w:color w:val="000000"/>
        </w:rPr>
        <w:t>brzmieć (z brznieć)</w:t>
      </w:r>
      <w:r>
        <w:rPr>
          <w:rStyle w:val="Teksttreci2"/>
          <w:color w:val="000000"/>
        </w:rPr>
        <w:t xml:space="preserve"> i </w:t>
      </w:r>
      <w:r>
        <w:rPr>
          <w:rStyle w:val="Teksttreci2Kursywa"/>
          <w:color w:val="000000"/>
        </w:rPr>
        <w:t>nabrzmiewać.</w:t>
      </w:r>
      <w:r>
        <w:rPr>
          <w:rStyle w:val="Teksttreci2"/>
          <w:color w:val="000000"/>
        </w:rPr>
        <w:t xml:space="preserve"> Stoimy tu jednak przed poważnym zagadnieniem semazjologicznym, które na</w:t>
      </w:r>
      <w:r>
        <w:rPr>
          <w:rStyle w:val="Teksttreci2"/>
          <w:color w:val="000000"/>
        </w:rPr>
        <w:softHyphen/>
        <w:t>leżałoby omówić szczegółowo w jakimś osobnym artykule.</w:t>
      </w:r>
    </w:p>
    <w:p w:rsidR="007F54D1" w:rsidRDefault="007F54D1">
      <w:pPr>
        <w:pStyle w:val="Teksttreci20"/>
        <w:shd w:val="clear" w:color="auto" w:fill="auto"/>
        <w:spacing w:before="0" w:after="0" w:line="312" w:lineRule="exact"/>
        <w:ind w:firstLine="740"/>
        <w:sectPr w:rsidR="007F54D1">
          <w:pgSz w:w="11900" w:h="16840"/>
          <w:pgMar w:top="1718" w:right="1752" w:bottom="1711" w:left="1149" w:header="0" w:footer="3" w:gutter="0"/>
          <w:cols w:space="708"/>
          <w:noEndnote/>
          <w:docGrid w:linePitch="360"/>
        </w:sectPr>
      </w:pPr>
      <w:r>
        <w:rPr>
          <w:rStyle w:val="Teksttreci2"/>
          <w:color w:val="000000"/>
        </w:rPr>
        <w:t xml:space="preserve">Zreasumujemy jeszcze powyższe rozważania. Jako odpowiednik słow. </w:t>
      </w:r>
      <w:r>
        <w:rPr>
          <w:rStyle w:val="Teksttreci2Kursywa"/>
          <w:color w:val="000000"/>
        </w:rPr>
        <w:t>*bręk</w:t>
      </w:r>
      <w:r>
        <w:rPr>
          <w:rStyle w:val="Teksttreci2Kursywa"/>
          <w:color w:val="000000"/>
          <w:lang w:val="ru-RU" w:eastAsia="ru-RU"/>
        </w:rPr>
        <w:t>ь</w:t>
      </w:r>
      <w:r>
        <w:rPr>
          <w:rStyle w:val="Teksttreci2Kursywa"/>
          <w:color w:val="000000"/>
        </w:rPr>
        <w:t>, *brękati</w:t>
      </w:r>
      <w:r>
        <w:rPr>
          <w:rStyle w:val="Teksttreci2"/>
          <w:color w:val="000000"/>
        </w:rPr>
        <w:t xml:space="preserve">, </w:t>
      </w:r>
      <w:r>
        <w:rPr>
          <w:rStyle w:val="Teksttreci2Kursywa"/>
          <w:color w:val="000000"/>
        </w:rPr>
        <w:t>*brę</w:t>
      </w:r>
      <w:r>
        <w:rPr>
          <w:rStyle w:val="Teksttreci2Kursywa"/>
          <w:color w:val="000000"/>
          <w:lang w:val="cs-CZ" w:eastAsia="cs-CZ"/>
        </w:rPr>
        <w:t>č</w:t>
      </w:r>
      <w:r>
        <w:rPr>
          <w:rStyle w:val="Teksttreci2Kursywa"/>
          <w:color w:val="000000"/>
        </w:rPr>
        <w:t>ati\</w:t>
      </w:r>
      <w:r>
        <w:rPr>
          <w:rStyle w:val="Teksttreci2"/>
          <w:color w:val="000000"/>
        </w:rPr>
        <w:t xml:space="preserve"> pol. </w:t>
      </w:r>
      <w:r>
        <w:rPr>
          <w:rStyle w:val="Teksttreci2Kursywa"/>
          <w:color w:val="000000"/>
        </w:rPr>
        <w:t>brzęk, brząkać, brzęczeć</w:t>
      </w:r>
      <w:r>
        <w:rPr>
          <w:rStyle w:val="Teksttreci2"/>
          <w:color w:val="000000"/>
        </w:rPr>
        <w:t xml:space="preserve"> możliwy jest litewski morfem *brink- w wykrzykniku </w:t>
      </w:r>
      <w:r>
        <w:rPr>
          <w:rStyle w:val="Teksttreci2Kursywa"/>
          <w:color w:val="000000"/>
        </w:rPr>
        <w:t>brinkt</w:t>
      </w:r>
      <w:r>
        <w:rPr>
          <w:rStyle w:val="Teksttreci2"/>
          <w:color w:val="000000"/>
        </w:rPr>
        <w:t xml:space="preserve"> (z pierwotnym n!), a może nawet także w czasowniku </w:t>
      </w:r>
      <w:r>
        <w:rPr>
          <w:rStyle w:val="Teksttreci2Kursywa"/>
          <w:color w:val="000000"/>
        </w:rPr>
        <w:t>brinkti</w:t>
      </w:r>
      <w:r>
        <w:rPr>
          <w:rStyle w:val="Teksttreci2"/>
          <w:color w:val="000000"/>
        </w:rPr>
        <w:t xml:space="preserve"> (?). Języki słowiańskie są tu o tyle konserwatywniejsze od litewskiego, że zachowały, jak język pol-</w:t>
      </w:r>
    </w:p>
    <w:p w:rsidR="007F54D1" w:rsidRDefault="007F54D1">
      <w:pPr>
        <w:pStyle w:val="Teksttreci41"/>
        <w:shd w:val="clear" w:color="auto" w:fill="auto"/>
        <w:spacing w:after="313" w:line="276" w:lineRule="exact"/>
        <w:ind w:right="1000" w:firstLine="0"/>
        <w:jc w:val="both"/>
      </w:pPr>
      <w:r>
        <w:rPr>
          <w:rStyle w:val="Teksttreci4"/>
          <w:b/>
          <w:bCs/>
          <w:color w:val="000000"/>
        </w:rPr>
        <w:lastRenderedPageBreak/>
        <w:t xml:space="preserve">ski w dawnych wiekach, czasownik </w:t>
      </w:r>
      <w:r>
        <w:rPr>
          <w:rStyle w:val="Teksttreci413pt"/>
          <w:b w:val="0"/>
          <w:bCs w:val="0"/>
          <w:color w:val="000000"/>
          <w:lang w:val="ru-RU" w:eastAsia="ru-RU"/>
        </w:rPr>
        <w:t>*</w:t>
      </w:r>
      <w:r>
        <w:rPr>
          <w:rStyle w:val="Teksttreci413pt"/>
          <w:b w:val="0"/>
          <w:bCs w:val="0"/>
          <w:color w:val="000000"/>
        </w:rPr>
        <w:t>br</w:t>
      </w:r>
      <w:r>
        <w:rPr>
          <w:rStyle w:val="Teksttreci413pt"/>
          <w:b w:val="0"/>
          <w:bCs w:val="0"/>
          <w:color w:val="000000"/>
          <w:lang w:val="ru-RU" w:eastAsia="ru-RU"/>
        </w:rPr>
        <w:t>ьп</w:t>
      </w:r>
      <w:r>
        <w:rPr>
          <w:rStyle w:val="Teksttreci413pt"/>
          <w:b w:val="0"/>
          <w:bCs w:val="0"/>
          <w:color w:val="000000"/>
          <w:lang w:val="cs-CZ" w:eastAsia="cs-CZ"/>
        </w:rPr>
        <w:t>ěti</w:t>
      </w:r>
      <w:r>
        <w:rPr>
          <w:rStyle w:val="Teksttreci413pt4"/>
          <w:b w:val="0"/>
          <w:bCs w:val="0"/>
          <w:color w:val="000000"/>
          <w:lang w:val="ru-RU" w:eastAsia="ru-RU"/>
        </w:rPr>
        <w:t xml:space="preserve"> </w:t>
      </w:r>
      <w:r>
        <w:rPr>
          <w:rStyle w:val="Teksttreci4"/>
          <w:b/>
          <w:bCs/>
          <w:color w:val="000000"/>
          <w:lang w:val="de-DE" w:eastAsia="de-DE"/>
        </w:rPr>
        <w:t xml:space="preserve">pol. </w:t>
      </w:r>
      <w:r>
        <w:rPr>
          <w:rStyle w:val="Teksttreci413pt"/>
          <w:b w:val="0"/>
          <w:bCs w:val="0"/>
          <w:color w:val="000000"/>
        </w:rPr>
        <w:t>brznieć.</w:t>
      </w:r>
      <w:r>
        <w:rPr>
          <w:rStyle w:val="Teksttreci413pt4"/>
          <w:b w:val="0"/>
          <w:bCs w:val="0"/>
          <w:color w:val="000000"/>
        </w:rPr>
        <w:t xml:space="preserve"> </w:t>
      </w:r>
      <w:r>
        <w:rPr>
          <w:rStyle w:val="Teksttreci4"/>
          <w:b/>
          <w:bCs/>
          <w:color w:val="000000"/>
        </w:rPr>
        <w:t>Ten to cza</w:t>
      </w:r>
      <w:r>
        <w:rPr>
          <w:rStyle w:val="Teksttreci4"/>
          <w:b/>
          <w:bCs/>
          <w:color w:val="000000"/>
        </w:rPr>
        <w:softHyphen/>
        <w:t>sownik przyczynił się do powstania, już po rozbiciu jedności słowiań</w:t>
      </w:r>
      <w:r>
        <w:rPr>
          <w:rStyle w:val="Teksttreci4"/>
          <w:b/>
          <w:bCs/>
          <w:color w:val="000000"/>
        </w:rPr>
        <w:softHyphen/>
        <w:t xml:space="preserve">skiej, czasowników w rodzaju stczes. </w:t>
      </w:r>
      <w:r>
        <w:rPr>
          <w:rStyle w:val="Teksttreci413pt"/>
          <w:b w:val="0"/>
          <w:bCs w:val="0"/>
          <w:color w:val="000000"/>
          <w:lang w:val="cs-CZ" w:eastAsia="cs-CZ"/>
        </w:rPr>
        <w:t>brenčěti</w:t>
      </w:r>
      <w:r>
        <w:rPr>
          <w:rStyle w:val="Teksttreci413pt4"/>
          <w:b w:val="0"/>
          <w:bCs w:val="0"/>
          <w:color w:val="000000"/>
          <w:lang w:val="cs-CZ" w:eastAsia="cs-CZ"/>
        </w:rPr>
        <w:t xml:space="preserve"> </w:t>
      </w:r>
      <w:r>
        <w:rPr>
          <w:rStyle w:val="Teksttreci4"/>
          <w:b/>
          <w:bCs/>
          <w:color w:val="000000"/>
        </w:rPr>
        <w:t xml:space="preserve">i ros. </w:t>
      </w:r>
      <w:r>
        <w:rPr>
          <w:rStyle w:val="Teksttreci413pt"/>
          <w:b w:val="0"/>
          <w:bCs w:val="0"/>
          <w:color w:val="000000"/>
        </w:rPr>
        <w:t>bren</w:t>
      </w:r>
      <w:r>
        <w:rPr>
          <w:rStyle w:val="Teksttreci413pt"/>
          <w:b w:val="0"/>
          <w:bCs w:val="0"/>
          <w:color w:val="000000"/>
          <w:lang w:val="cs-CZ" w:eastAsia="cs-CZ"/>
        </w:rPr>
        <w:t>č</w:t>
      </w:r>
      <w:r>
        <w:rPr>
          <w:rStyle w:val="Teksttreci413pt"/>
          <w:b w:val="0"/>
          <w:bCs w:val="0"/>
          <w:color w:val="000000"/>
        </w:rPr>
        <w:t>at</w:t>
      </w:r>
      <w:r>
        <w:rPr>
          <w:rStyle w:val="Teksttreci413pt"/>
          <w:b w:val="0"/>
          <w:bCs w:val="0"/>
          <w:color w:val="000000"/>
          <w:lang w:val="ru-RU" w:eastAsia="ru-RU"/>
        </w:rPr>
        <w:t>ь</w:t>
      </w:r>
      <w:r>
        <w:rPr>
          <w:rStyle w:val="Teksttreci413pt"/>
          <w:b w:val="0"/>
          <w:bCs w:val="0"/>
          <w:color w:val="000000"/>
        </w:rPr>
        <w:t>.</w:t>
      </w:r>
    </w:p>
    <w:p w:rsidR="007F54D1" w:rsidRDefault="007F54D1">
      <w:pPr>
        <w:pStyle w:val="Teksttreci50"/>
        <w:shd w:val="clear" w:color="auto" w:fill="auto"/>
        <w:spacing w:after="190" w:line="260" w:lineRule="exact"/>
        <w:ind w:left="2980"/>
        <w:jc w:val="left"/>
      </w:pPr>
      <w:r>
        <w:rPr>
          <w:rStyle w:val="Teksttreci5"/>
          <w:i/>
          <w:iCs/>
          <w:color w:val="000000"/>
        </w:rPr>
        <w:t>2. brzdęk, brzdąkać</w:t>
      </w:r>
    </w:p>
    <w:p w:rsidR="007F54D1" w:rsidRDefault="007F54D1">
      <w:pPr>
        <w:pStyle w:val="Teksttreci41"/>
        <w:shd w:val="clear" w:color="auto" w:fill="auto"/>
        <w:spacing w:after="0" w:line="282" w:lineRule="exact"/>
        <w:ind w:right="1000" w:firstLine="700"/>
        <w:jc w:val="both"/>
      </w:pPr>
      <w:r>
        <w:rPr>
          <w:rStyle w:val="Teksttreci4"/>
          <w:b/>
          <w:bCs/>
          <w:color w:val="000000"/>
        </w:rPr>
        <w:t xml:space="preserve">Związek tych wyrazów z </w:t>
      </w:r>
      <w:r>
        <w:rPr>
          <w:rStyle w:val="Teksttreci413pt"/>
          <w:b w:val="0"/>
          <w:bCs w:val="0"/>
          <w:color w:val="000000"/>
        </w:rPr>
        <w:t>brzęk, brząkać</w:t>
      </w:r>
      <w:r>
        <w:rPr>
          <w:rStyle w:val="Teksttreci413pt4"/>
          <w:b w:val="0"/>
          <w:bCs w:val="0"/>
          <w:color w:val="000000"/>
        </w:rPr>
        <w:t xml:space="preserve"> </w:t>
      </w:r>
      <w:r>
        <w:rPr>
          <w:rStyle w:val="Teksttreci4"/>
          <w:b/>
          <w:bCs/>
          <w:color w:val="000000"/>
        </w:rPr>
        <w:t>jest oczywisty, nikt go też nie podaje chyba w wątpliwość. Ale wzajemny stosunek między nimi jest ciągle jeszcze niejasny; w każdym razie w swych słowni</w:t>
      </w:r>
      <w:r>
        <w:rPr>
          <w:rStyle w:val="Teksttreci4"/>
          <w:b/>
          <w:bCs/>
          <w:color w:val="000000"/>
        </w:rPr>
        <w:softHyphen/>
        <w:t xml:space="preserve">kach etymologicznych ani A. </w:t>
      </w:r>
      <w:r>
        <w:rPr>
          <w:rStyle w:val="Teksttreci4"/>
          <w:b/>
          <w:bCs/>
          <w:color w:val="000000"/>
          <w:lang w:val="de-DE" w:eastAsia="de-DE"/>
        </w:rPr>
        <w:t xml:space="preserve">Brückner </w:t>
      </w:r>
      <w:r>
        <w:rPr>
          <w:rStyle w:val="Teksttreci4"/>
          <w:b/>
          <w:bCs/>
          <w:color w:val="000000"/>
        </w:rPr>
        <w:t xml:space="preserve">(s. v. </w:t>
      </w:r>
      <w:r>
        <w:rPr>
          <w:rStyle w:val="Teksttreci413pt"/>
          <w:b w:val="0"/>
          <w:bCs w:val="0"/>
          <w:color w:val="000000"/>
        </w:rPr>
        <w:t>brzęk),</w:t>
      </w:r>
      <w:r>
        <w:rPr>
          <w:rStyle w:val="Teksttreci413pt4"/>
          <w:b w:val="0"/>
          <w:bCs w:val="0"/>
          <w:color w:val="000000"/>
        </w:rPr>
        <w:t xml:space="preserve"> </w:t>
      </w:r>
      <w:r>
        <w:rPr>
          <w:rStyle w:val="Teksttreci4"/>
          <w:b/>
          <w:bCs/>
          <w:color w:val="000000"/>
        </w:rPr>
        <w:t xml:space="preserve">ani Fr. Sławski (s. </w:t>
      </w:r>
      <w:r>
        <w:rPr>
          <w:rStyle w:val="Teksttreci4"/>
          <w:b/>
          <w:bCs/>
          <w:color w:val="000000"/>
          <w:lang w:val="cs-CZ" w:eastAsia="cs-CZ"/>
        </w:rPr>
        <w:t xml:space="preserve">v. </w:t>
      </w:r>
      <w:r>
        <w:rPr>
          <w:rStyle w:val="Teksttreci413pt"/>
          <w:b w:val="0"/>
          <w:bCs w:val="0"/>
          <w:color w:val="000000"/>
        </w:rPr>
        <w:t>brzdąkać)</w:t>
      </w:r>
      <w:r>
        <w:rPr>
          <w:rStyle w:val="Teksttreci413pt4"/>
          <w:b w:val="0"/>
          <w:bCs w:val="0"/>
          <w:color w:val="000000"/>
        </w:rPr>
        <w:t xml:space="preserve"> </w:t>
      </w:r>
      <w:r>
        <w:rPr>
          <w:rStyle w:val="Teksttreci4"/>
          <w:b/>
          <w:bCs/>
          <w:color w:val="000000"/>
        </w:rPr>
        <w:t>nie podali wyjaśnienia.</w:t>
      </w:r>
    </w:p>
    <w:p w:rsidR="007F54D1" w:rsidRDefault="007F54D1">
      <w:pPr>
        <w:pStyle w:val="Teksttreci41"/>
        <w:shd w:val="clear" w:color="auto" w:fill="auto"/>
        <w:spacing w:after="0" w:line="282" w:lineRule="exact"/>
        <w:ind w:right="1000" w:firstLine="700"/>
        <w:jc w:val="both"/>
      </w:pPr>
      <w:r>
        <w:rPr>
          <w:rStyle w:val="Teksttreci4"/>
          <w:b/>
          <w:bCs/>
          <w:color w:val="000000"/>
        </w:rPr>
        <w:t xml:space="preserve">Przede wszystkim stwierdzimy, że wyrazy z </w:t>
      </w:r>
      <w:r>
        <w:rPr>
          <w:rStyle w:val="Teksttreci413pt"/>
          <w:b w:val="0"/>
          <w:bCs w:val="0"/>
          <w:color w:val="000000"/>
        </w:rPr>
        <w:t>d,</w:t>
      </w:r>
      <w:r>
        <w:rPr>
          <w:rStyle w:val="Teksttreci413pt4"/>
          <w:b w:val="0"/>
          <w:bCs w:val="0"/>
          <w:color w:val="000000"/>
        </w:rPr>
        <w:t xml:space="preserve"> </w:t>
      </w:r>
      <w:r>
        <w:rPr>
          <w:rStyle w:val="Teksttreci4"/>
          <w:b/>
          <w:bCs/>
          <w:color w:val="000000"/>
        </w:rPr>
        <w:t xml:space="preserve">tzn. </w:t>
      </w:r>
      <w:r>
        <w:rPr>
          <w:rStyle w:val="Teksttreci413pt"/>
          <w:b w:val="0"/>
          <w:bCs w:val="0"/>
          <w:color w:val="000000"/>
        </w:rPr>
        <w:t>brzdęk, brzdą</w:t>
      </w:r>
      <w:r>
        <w:rPr>
          <w:rStyle w:val="Teksttreci413pt"/>
          <w:b w:val="0"/>
          <w:bCs w:val="0"/>
          <w:color w:val="000000"/>
        </w:rPr>
        <w:softHyphen/>
        <w:t>kać</w:t>
      </w:r>
      <w:r>
        <w:rPr>
          <w:rStyle w:val="Teksttreci413pt4"/>
          <w:b w:val="0"/>
          <w:bCs w:val="0"/>
          <w:color w:val="000000"/>
        </w:rPr>
        <w:t xml:space="preserve"> </w:t>
      </w:r>
      <w:r>
        <w:rPr>
          <w:rStyle w:val="Teksttreci4"/>
          <w:b/>
          <w:bCs/>
          <w:color w:val="000000"/>
        </w:rPr>
        <w:t xml:space="preserve">są tylko polskie i że nawet w polszczyźnie zjawiają się stosunkowo późno. Zna je wprawdzie Linde, ale cytuje dopiero z tekstów XVIII w. W przeciwieństwie do tego </w:t>
      </w:r>
      <w:r>
        <w:rPr>
          <w:rStyle w:val="Teksttreci413pt"/>
          <w:b w:val="0"/>
          <w:bCs w:val="0"/>
          <w:color w:val="000000"/>
        </w:rPr>
        <w:t>brzęk, brząkać</w:t>
      </w:r>
      <w:r>
        <w:rPr>
          <w:rStyle w:val="Teksttreci413pt4"/>
          <w:b w:val="0"/>
          <w:bCs w:val="0"/>
          <w:color w:val="000000"/>
        </w:rPr>
        <w:t xml:space="preserve"> </w:t>
      </w:r>
      <w:r>
        <w:rPr>
          <w:rStyle w:val="Teksttreci4"/>
          <w:b/>
          <w:bCs/>
          <w:color w:val="000000"/>
        </w:rPr>
        <w:t xml:space="preserve">i </w:t>
      </w:r>
      <w:r>
        <w:rPr>
          <w:rStyle w:val="Teksttreci413pt"/>
          <w:b w:val="0"/>
          <w:bCs w:val="0"/>
          <w:color w:val="000000"/>
        </w:rPr>
        <w:t>brzęczeć</w:t>
      </w:r>
      <w:r>
        <w:rPr>
          <w:rStyle w:val="Teksttreci413pt4"/>
          <w:b w:val="0"/>
          <w:bCs w:val="0"/>
          <w:color w:val="000000"/>
        </w:rPr>
        <w:t xml:space="preserve"> </w:t>
      </w:r>
      <w:r>
        <w:rPr>
          <w:rStyle w:val="Teksttreci4"/>
          <w:b/>
          <w:bCs/>
          <w:color w:val="000000"/>
        </w:rPr>
        <w:t xml:space="preserve">datują się już z okresu ogólnosłowiańskiego; por. np. stsłow. </w:t>
      </w:r>
      <w:r>
        <w:rPr>
          <w:rStyle w:val="Teksttreci413pt"/>
          <w:b w:val="0"/>
          <w:bCs w:val="0"/>
          <w:color w:val="000000"/>
        </w:rPr>
        <w:t>bręcan</w:t>
      </w:r>
      <w:r>
        <w:rPr>
          <w:rStyle w:val="Teksttreci413pt"/>
          <w:b w:val="0"/>
          <w:bCs w:val="0"/>
          <w:color w:val="000000"/>
          <w:lang w:val="ru-RU" w:eastAsia="ru-RU"/>
        </w:rPr>
        <w:t>ь</w:t>
      </w:r>
      <w:r>
        <w:rPr>
          <w:rStyle w:val="Teksttreci413pt"/>
          <w:b w:val="0"/>
          <w:bCs w:val="0"/>
          <w:color w:val="000000"/>
        </w:rPr>
        <w:t>je</w:t>
      </w:r>
      <w:r>
        <w:rPr>
          <w:rStyle w:val="Teksttreci413pt4"/>
          <w:b w:val="0"/>
          <w:bCs w:val="0"/>
          <w:color w:val="000000"/>
        </w:rPr>
        <w:t xml:space="preserve"> </w:t>
      </w:r>
      <w:r>
        <w:rPr>
          <w:rStyle w:val="Teksttreci4"/>
          <w:b/>
          <w:bCs/>
          <w:color w:val="000000"/>
        </w:rPr>
        <w:t>«strepitus (o głosie instrumentu smyczkowego)».</w:t>
      </w:r>
    </w:p>
    <w:p w:rsidR="007F54D1" w:rsidRDefault="007F54D1">
      <w:pPr>
        <w:pStyle w:val="Teksttreci41"/>
        <w:shd w:val="clear" w:color="auto" w:fill="auto"/>
        <w:spacing w:after="0" w:line="282" w:lineRule="exact"/>
        <w:ind w:right="1000" w:firstLine="700"/>
        <w:jc w:val="both"/>
      </w:pPr>
      <w:r>
        <w:rPr>
          <w:rStyle w:val="Teksttreci4"/>
          <w:b/>
          <w:bCs/>
          <w:color w:val="000000"/>
        </w:rPr>
        <w:t xml:space="preserve">Aby zrozumieć brzmienie wyrazów </w:t>
      </w:r>
      <w:r>
        <w:rPr>
          <w:rStyle w:val="Teksttreci413pt"/>
          <w:b w:val="0"/>
          <w:bCs w:val="0"/>
          <w:color w:val="000000"/>
        </w:rPr>
        <w:t>brzdęk, brzdąkać,</w:t>
      </w:r>
      <w:r>
        <w:rPr>
          <w:rStyle w:val="Teksttreci413pt4"/>
          <w:b w:val="0"/>
          <w:bCs w:val="0"/>
          <w:color w:val="000000"/>
        </w:rPr>
        <w:t xml:space="preserve"> </w:t>
      </w:r>
      <w:r>
        <w:rPr>
          <w:rStyle w:val="Teksttreci4"/>
          <w:b/>
          <w:bCs/>
          <w:color w:val="000000"/>
        </w:rPr>
        <w:t>trzeba naj</w:t>
      </w:r>
      <w:r>
        <w:rPr>
          <w:rStyle w:val="Teksttreci4"/>
          <w:b/>
          <w:bCs/>
          <w:color w:val="000000"/>
        </w:rPr>
        <w:softHyphen/>
        <w:t xml:space="preserve">pierw uświadomić sobie, że w stosunku do swych oryginałów bez elementu </w:t>
      </w:r>
      <w:r>
        <w:rPr>
          <w:rStyle w:val="Teksttreci413pt"/>
          <w:b w:val="0"/>
          <w:bCs w:val="0"/>
          <w:color w:val="000000"/>
        </w:rPr>
        <w:t>d</w:t>
      </w:r>
      <w:r>
        <w:rPr>
          <w:rStyle w:val="Teksttreci413pt4"/>
          <w:b w:val="0"/>
          <w:bCs w:val="0"/>
          <w:color w:val="000000"/>
        </w:rPr>
        <w:t xml:space="preserve"> </w:t>
      </w:r>
      <w:r>
        <w:rPr>
          <w:rStyle w:val="Teksttreci4"/>
          <w:b/>
          <w:bCs/>
          <w:color w:val="000000"/>
        </w:rPr>
        <w:t xml:space="preserve">mają one znaczenie </w:t>
      </w:r>
      <w:r>
        <w:rPr>
          <w:rStyle w:val="Teksttreci4Odstpy2pt"/>
          <w:b/>
          <w:bCs/>
          <w:color w:val="000000"/>
        </w:rPr>
        <w:t>emfatyczne,</w:t>
      </w:r>
      <w:r>
        <w:rPr>
          <w:rStyle w:val="Teksttreci4"/>
          <w:b/>
          <w:bCs/>
          <w:color w:val="000000"/>
        </w:rPr>
        <w:t xml:space="preserve"> po części o odcieniu ujemnym; por. </w:t>
      </w:r>
      <w:r>
        <w:rPr>
          <w:rStyle w:val="Teksttreci413pt"/>
          <w:b w:val="0"/>
          <w:bCs w:val="0"/>
          <w:color w:val="000000"/>
        </w:rPr>
        <w:t>brzdąkać</w:t>
      </w:r>
      <w:r>
        <w:rPr>
          <w:rStyle w:val="Teksttreci413pt4"/>
          <w:b w:val="0"/>
          <w:bCs w:val="0"/>
          <w:color w:val="000000"/>
        </w:rPr>
        <w:t xml:space="preserve"> </w:t>
      </w:r>
      <w:r>
        <w:rPr>
          <w:rStyle w:val="Teksttreci4"/>
          <w:b/>
          <w:bCs/>
          <w:color w:val="000000"/>
        </w:rPr>
        <w:t xml:space="preserve">coś pod nosem. Wykrzyknik </w:t>
      </w:r>
      <w:r>
        <w:rPr>
          <w:rStyle w:val="Teksttreci413pt"/>
          <w:b w:val="0"/>
          <w:bCs w:val="0"/>
          <w:color w:val="000000"/>
        </w:rPr>
        <w:t>brzdęk</w:t>
      </w:r>
      <w:r>
        <w:rPr>
          <w:rStyle w:val="Teksttreci413pt4"/>
          <w:b w:val="0"/>
          <w:bCs w:val="0"/>
          <w:color w:val="000000"/>
        </w:rPr>
        <w:t xml:space="preserve"> </w:t>
      </w:r>
      <w:r>
        <w:rPr>
          <w:rStyle w:val="Teksttreci4"/>
          <w:b/>
          <w:bCs/>
          <w:color w:val="000000"/>
        </w:rPr>
        <w:t>Linde tłumaczył przez «odgłos uderzenia nagłego, upadnięcia gwałtownego, buch! plask! (Słownik I, 1, s. 178 s. v.).</w:t>
      </w:r>
    </w:p>
    <w:p w:rsidR="007F54D1" w:rsidRDefault="007F54D1">
      <w:pPr>
        <w:pStyle w:val="Teksttreci41"/>
        <w:shd w:val="clear" w:color="auto" w:fill="auto"/>
        <w:spacing w:after="0" w:line="282" w:lineRule="exact"/>
        <w:ind w:right="1000" w:firstLine="700"/>
        <w:jc w:val="both"/>
        <w:sectPr w:rsidR="007F54D1">
          <w:headerReference w:type="even" r:id="rId32"/>
          <w:headerReference w:type="default" r:id="rId33"/>
          <w:headerReference w:type="first" r:id="rId34"/>
          <w:pgSz w:w="11900" w:h="16840"/>
          <w:pgMar w:top="2476" w:right="1675" w:bottom="2428" w:left="1225" w:header="0" w:footer="3" w:gutter="0"/>
          <w:cols w:space="708"/>
          <w:noEndnote/>
          <w:titlePg/>
          <w:docGrid w:linePitch="360"/>
        </w:sectPr>
      </w:pPr>
      <w:r>
        <w:rPr>
          <w:rStyle w:val="Teksttreci4"/>
          <w:b/>
          <w:bCs/>
          <w:color w:val="000000"/>
        </w:rPr>
        <w:t xml:space="preserve">Powstaje więc pytanie, w jaki sposób obok dawmych wyrazów </w:t>
      </w:r>
      <w:r>
        <w:rPr>
          <w:rStyle w:val="Teksttreci413pt"/>
          <w:b w:val="0"/>
          <w:bCs w:val="0"/>
          <w:color w:val="000000"/>
        </w:rPr>
        <w:t>brzęk, brząkać</w:t>
      </w:r>
      <w:r>
        <w:rPr>
          <w:rStyle w:val="Teksttreci413pt4"/>
          <w:b w:val="0"/>
          <w:bCs w:val="0"/>
          <w:color w:val="000000"/>
        </w:rPr>
        <w:t xml:space="preserve"> </w:t>
      </w:r>
      <w:r>
        <w:rPr>
          <w:rStyle w:val="Teksttreci4"/>
          <w:b/>
          <w:bCs/>
          <w:color w:val="000000"/>
        </w:rPr>
        <w:t xml:space="preserve">zjawiły się odmianki </w:t>
      </w:r>
      <w:r>
        <w:rPr>
          <w:rStyle w:val="Teksttreci413pt"/>
          <w:b w:val="0"/>
          <w:bCs w:val="0"/>
          <w:color w:val="000000"/>
        </w:rPr>
        <w:t>brzdęk, brzdąkać</w:t>
      </w:r>
      <w:r>
        <w:rPr>
          <w:rStyle w:val="Teksttreci4"/>
          <w:b/>
          <w:bCs/>
          <w:color w:val="000000"/>
        </w:rPr>
        <w:t xml:space="preserve">? Sądzę, że należy tu szukać tłumaczenia fonetycznego. Wyrazy </w:t>
      </w:r>
      <w:r>
        <w:rPr>
          <w:rStyle w:val="Teksttreci413pt"/>
          <w:b w:val="0"/>
          <w:bCs w:val="0"/>
          <w:color w:val="000000"/>
        </w:rPr>
        <w:t>brzdęk, brzdąkać</w:t>
      </w:r>
      <w:r>
        <w:rPr>
          <w:rStyle w:val="Teksttreci413pt4"/>
          <w:b w:val="0"/>
          <w:bCs w:val="0"/>
          <w:color w:val="000000"/>
        </w:rPr>
        <w:t xml:space="preserve"> </w:t>
      </w:r>
      <w:r>
        <w:rPr>
          <w:rStyle w:val="Teksttreci4"/>
          <w:b/>
          <w:bCs/>
          <w:color w:val="000000"/>
        </w:rPr>
        <w:t xml:space="preserve">to nic innego, jak równoważniki (sit </w:t>
      </w:r>
      <w:r>
        <w:rPr>
          <w:rStyle w:val="Teksttreci4"/>
          <w:b/>
          <w:bCs/>
          <w:color w:val="000000"/>
          <w:lang w:val="de-DE" w:eastAsia="de-DE"/>
        </w:rPr>
        <w:t xml:space="preserve">venia verbo!) </w:t>
      </w:r>
      <w:r>
        <w:rPr>
          <w:rStyle w:val="Teksttreci4"/>
          <w:b/>
          <w:bCs/>
          <w:color w:val="000000"/>
        </w:rPr>
        <w:t xml:space="preserve">potencjalnych postaci </w:t>
      </w:r>
      <w:r>
        <w:rPr>
          <w:rStyle w:val="Teksttreci413pt"/>
          <w:b w:val="0"/>
          <w:bCs w:val="0"/>
          <w:color w:val="000000"/>
        </w:rPr>
        <w:t>*bdrzęk, *bdrząkać,</w:t>
      </w:r>
      <w:r>
        <w:rPr>
          <w:rStyle w:val="Teksttreci413pt4"/>
          <w:b w:val="0"/>
          <w:bCs w:val="0"/>
          <w:color w:val="000000"/>
        </w:rPr>
        <w:t xml:space="preserve"> </w:t>
      </w:r>
      <w:r>
        <w:rPr>
          <w:rStyle w:val="Teksttreci4"/>
          <w:b/>
          <w:bCs/>
          <w:color w:val="000000"/>
        </w:rPr>
        <w:t xml:space="preserve">ukształtowały się zaś w związku z faktem; że </w:t>
      </w:r>
      <w:r>
        <w:rPr>
          <w:rStyle w:val="Teksttreci413pt"/>
          <w:b w:val="0"/>
          <w:bCs w:val="0"/>
          <w:color w:val="000000"/>
        </w:rPr>
        <w:t xml:space="preserve">drz </w:t>
      </w:r>
      <w:r>
        <w:rPr>
          <w:rStyle w:val="Teksttreci4"/>
          <w:b/>
          <w:bCs/>
          <w:color w:val="000000"/>
        </w:rPr>
        <w:t>wystąpić miało po spółgłosce b-, a więc w konfiguracji na prawdę nie</w:t>
      </w:r>
      <w:r>
        <w:rPr>
          <w:rStyle w:val="Teksttreci4"/>
          <w:b/>
          <w:bCs/>
          <w:color w:val="000000"/>
        </w:rPr>
        <w:softHyphen/>
        <w:t xml:space="preserve">łatwej. Domniemane postaci </w:t>
      </w:r>
      <w:r>
        <w:rPr>
          <w:rStyle w:val="Teksttreci413pt"/>
          <w:b w:val="0"/>
          <w:bCs w:val="0"/>
          <w:color w:val="000000"/>
        </w:rPr>
        <w:t>*bdrzęk, *bdrząkać</w:t>
      </w:r>
      <w:r>
        <w:rPr>
          <w:rStyle w:val="Teksttreci413pt4"/>
          <w:b w:val="0"/>
          <w:bCs w:val="0"/>
          <w:color w:val="000000"/>
        </w:rPr>
        <w:t xml:space="preserve"> </w:t>
      </w:r>
      <w:r>
        <w:rPr>
          <w:rStyle w:val="Teksttreci4"/>
          <w:b/>
          <w:bCs/>
          <w:color w:val="000000"/>
        </w:rPr>
        <w:t>otrzymały d niewątpli</w:t>
      </w:r>
      <w:r>
        <w:rPr>
          <w:rStyle w:val="Teksttreci4"/>
          <w:b/>
          <w:bCs/>
          <w:color w:val="000000"/>
        </w:rPr>
        <w:softHyphen/>
        <w:t xml:space="preserve">wie w tych samych warunkach, co np. </w:t>
      </w:r>
      <w:r>
        <w:rPr>
          <w:rStyle w:val="Teksttreci413pt"/>
          <w:b w:val="0"/>
          <w:bCs w:val="0"/>
          <w:color w:val="000000"/>
        </w:rPr>
        <w:t>dzwon, dzwonić</w:t>
      </w:r>
      <w:r>
        <w:rPr>
          <w:rStyle w:val="Teksttreci413pt4"/>
          <w:b w:val="0"/>
          <w:bCs w:val="0"/>
          <w:color w:val="000000"/>
        </w:rPr>
        <w:t xml:space="preserve"> </w:t>
      </w:r>
      <w:r>
        <w:rPr>
          <w:rStyle w:val="Teksttreci4"/>
          <w:b/>
          <w:bCs/>
          <w:color w:val="000000"/>
        </w:rPr>
        <w:t xml:space="preserve">z </w:t>
      </w:r>
      <w:r>
        <w:rPr>
          <w:rStyle w:val="Teksttreci413pt"/>
          <w:b w:val="0"/>
          <w:bCs w:val="0"/>
          <w:color w:val="000000"/>
        </w:rPr>
        <w:t xml:space="preserve">zwon, zwonić, </w:t>
      </w:r>
      <w:r w:rsidRPr="00AA0B5A">
        <w:rPr>
          <w:rStyle w:val="Teksttreci4"/>
          <w:b/>
          <w:bCs/>
          <w:color w:val="000000"/>
          <w:lang w:eastAsia="en-US"/>
        </w:rPr>
        <w:t xml:space="preserve">dial, </w:t>
      </w:r>
      <w:r>
        <w:rPr>
          <w:rStyle w:val="Teksttreci4"/>
          <w:b/>
          <w:bCs/>
          <w:color w:val="000000"/>
        </w:rPr>
        <w:t xml:space="preserve">i dawne </w:t>
      </w:r>
      <w:r>
        <w:rPr>
          <w:rStyle w:val="Teksttreci413pt"/>
          <w:b w:val="0"/>
          <w:bCs w:val="0"/>
          <w:color w:val="000000"/>
        </w:rPr>
        <w:t>dzbuk z zbuk</w:t>
      </w:r>
      <w:r>
        <w:rPr>
          <w:rStyle w:val="Teksttreci413pt4"/>
          <w:b w:val="0"/>
          <w:bCs w:val="0"/>
          <w:color w:val="000000"/>
        </w:rPr>
        <w:t xml:space="preserve">; </w:t>
      </w:r>
      <w:r>
        <w:rPr>
          <w:rStyle w:val="Teksttreci413pt"/>
          <w:b w:val="0"/>
          <w:bCs w:val="0"/>
          <w:color w:val="000000"/>
        </w:rPr>
        <w:t>dźwięk, dźwięczeć</w:t>
      </w:r>
      <w:r>
        <w:rPr>
          <w:rStyle w:val="Teksttreci413pt4"/>
          <w:b w:val="0"/>
          <w:bCs w:val="0"/>
          <w:color w:val="000000"/>
        </w:rPr>
        <w:t xml:space="preserve"> </w:t>
      </w:r>
      <w:r>
        <w:rPr>
          <w:rStyle w:val="Teksttreci4"/>
          <w:b/>
          <w:bCs/>
          <w:color w:val="000000"/>
        </w:rPr>
        <w:t xml:space="preserve">z </w:t>
      </w:r>
      <w:r>
        <w:rPr>
          <w:rStyle w:val="Teksttreci413pt"/>
          <w:b w:val="0"/>
          <w:bCs w:val="0"/>
          <w:color w:val="000000"/>
        </w:rPr>
        <w:t>źwięk, źwięczeć; dżgać, dźgać</w:t>
      </w:r>
      <w:r>
        <w:rPr>
          <w:rStyle w:val="Teksttreci413pt4"/>
          <w:b w:val="0"/>
          <w:bCs w:val="0"/>
          <w:color w:val="000000"/>
        </w:rPr>
        <w:t xml:space="preserve"> </w:t>
      </w:r>
      <w:r>
        <w:rPr>
          <w:rStyle w:val="Teksttreci4"/>
          <w:b/>
          <w:bCs/>
          <w:color w:val="000000"/>
        </w:rPr>
        <w:t xml:space="preserve">z </w:t>
      </w:r>
      <w:r>
        <w:rPr>
          <w:rStyle w:val="Teksttreci413pt"/>
          <w:b w:val="0"/>
          <w:bCs w:val="0"/>
          <w:color w:val="000000"/>
        </w:rPr>
        <w:t>żgać, źgać;</w:t>
      </w:r>
      <w:r>
        <w:rPr>
          <w:rStyle w:val="Teksttreci413pt4"/>
          <w:b w:val="0"/>
          <w:bCs w:val="0"/>
          <w:color w:val="000000"/>
        </w:rPr>
        <w:t xml:space="preserve"> — </w:t>
      </w:r>
      <w:r>
        <w:rPr>
          <w:rStyle w:val="Teksttreci413pt"/>
          <w:b w:val="0"/>
          <w:bCs w:val="0"/>
          <w:color w:val="000000"/>
        </w:rPr>
        <w:t>bardzo</w:t>
      </w:r>
      <w:r>
        <w:rPr>
          <w:rStyle w:val="Teksttreci413pt4"/>
          <w:b w:val="0"/>
          <w:bCs w:val="0"/>
          <w:color w:val="000000"/>
        </w:rPr>
        <w:t xml:space="preserve"> </w:t>
      </w:r>
      <w:r>
        <w:rPr>
          <w:rStyle w:val="Teksttreci4"/>
          <w:b/>
          <w:bCs/>
          <w:color w:val="000000"/>
        </w:rPr>
        <w:t xml:space="preserve">z </w:t>
      </w:r>
      <w:r>
        <w:rPr>
          <w:rStyle w:val="Teksttreci413pt"/>
          <w:b w:val="0"/>
          <w:bCs w:val="0"/>
          <w:color w:val="000000"/>
        </w:rPr>
        <w:t xml:space="preserve">bar-zo </w:t>
      </w:r>
      <w:r>
        <w:rPr>
          <w:rStyle w:val="Teksttreci413pt"/>
          <w:b w:val="0"/>
          <w:bCs w:val="0"/>
          <w:color w:val="000000"/>
          <w:vertAlign w:val="superscript"/>
        </w:rPr>
        <w:footnoteReference w:id="17"/>
      </w:r>
      <w:r>
        <w:rPr>
          <w:rStyle w:val="Teksttreci413pt"/>
          <w:b w:val="0"/>
          <w:bCs w:val="0"/>
          <w:color w:val="000000"/>
        </w:rPr>
        <w:t>, smardz</w:t>
      </w:r>
      <w:r>
        <w:rPr>
          <w:rStyle w:val="Teksttreci413pt4"/>
          <w:b w:val="0"/>
          <w:bCs w:val="0"/>
          <w:color w:val="000000"/>
        </w:rPr>
        <w:t xml:space="preserve"> </w:t>
      </w:r>
      <w:r>
        <w:rPr>
          <w:rStyle w:val="Teksttreci4"/>
          <w:b/>
          <w:bCs/>
          <w:color w:val="000000"/>
        </w:rPr>
        <w:t xml:space="preserve">«rodzaj grzyba» z </w:t>
      </w:r>
      <w:r>
        <w:rPr>
          <w:rStyle w:val="Teksttreci413pt"/>
          <w:b w:val="0"/>
          <w:bCs w:val="0"/>
          <w:color w:val="000000"/>
        </w:rPr>
        <w:t>smar-z</w:t>
      </w:r>
      <w:r>
        <w:rPr>
          <w:rStyle w:val="Teksttreci413pt4"/>
          <w:b w:val="0"/>
          <w:bCs w:val="0"/>
          <w:color w:val="000000"/>
        </w:rPr>
        <w:t xml:space="preserve"> </w:t>
      </w:r>
      <w:r>
        <w:rPr>
          <w:rStyle w:val="Teksttreci4"/>
          <w:b/>
          <w:bCs/>
          <w:color w:val="000000"/>
          <w:vertAlign w:val="superscript"/>
        </w:rPr>
        <w:footnoteReference w:id="18"/>
      </w:r>
      <w:r>
        <w:rPr>
          <w:rStyle w:val="Teksttreci4"/>
          <w:b/>
          <w:bCs/>
          <w:color w:val="000000"/>
        </w:rPr>
        <w:t xml:space="preserve">. — Wymówienie d przed </w:t>
      </w:r>
      <w:r>
        <w:rPr>
          <w:rStyle w:val="Teksttreci413pt"/>
          <w:b w:val="0"/>
          <w:bCs w:val="0"/>
          <w:color w:val="000000"/>
        </w:rPr>
        <w:t>rz</w:t>
      </w:r>
      <w:r>
        <w:rPr>
          <w:rStyle w:val="Teksttreci413pt4"/>
          <w:b w:val="0"/>
          <w:bCs w:val="0"/>
          <w:color w:val="000000"/>
        </w:rPr>
        <w:t xml:space="preserve"> </w:t>
      </w:r>
      <w:r>
        <w:rPr>
          <w:rStyle w:val="Teksttreci4"/>
          <w:b/>
          <w:bCs/>
          <w:color w:val="000000"/>
        </w:rPr>
        <w:t xml:space="preserve">w </w:t>
      </w:r>
      <w:r>
        <w:rPr>
          <w:rStyle w:val="Teksttreci413pt"/>
          <w:b w:val="0"/>
          <w:bCs w:val="0"/>
          <w:color w:val="000000"/>
        </w:rPr>
        <w:t>*bdrzęk, *bdrząkać</w:t>
      </w:r>
      <w:r>
        <w:rPr>
          <w:rStyle w:val="Teksttreci413pt4"/>
          <w:b w:val="0"/>
          <w:bCs w:val="0"/>
          <w:color w:val="000000"/>
        </w:rPr>
        <w:t xml:space="preserve"> </w:t>
      </w:r>
      <w:r>
        <w:rPr>
          <w:rStyle w:val="Teksttreci4"/>
          <w:b/>
          <w:bCs/>
          <w:color w:val="000000"/>
        </w:rPr>
        <w:t>było trudne dlatego, że nie łączyło się z nim w spółgłoskę zwartoszczelinową</w:t>
      </w:r>
    </w:p>
    <w:p w:rsidR="007F54D1" w:rsidRDefault="007F54D1">
      <w:pPr>
        <w:pStyle w:val="Teksttreci20"/>
        <w:shd w:val="clear" w:color="auto" w:fill="auto"/>
        <w:spacing w:before="0" w:after="0" w:line="312" w:lineRule="exact"/>
        <w:ind w:firstLine="0"/>
      </w:pPr>
      <w:r>
        <w:rPr>
          <w:rStyle w:val="Teksttreci2"/>
          <w:color w:val="000000"/>
        </w:rPr>
        <w:lastRenderedPageBreak/>
        <w:t xml:space="preserve">lecz raczej występowało jako głoska samodzielna, czyli jak (w mojej przynajmniej wymowie) </w:t>
      </w:r>
      <w:r>
        <w:rPr>
          <w:rStyle w:val="Teksttreci2Kursywa"/>
          <w:color w:val="000000"/>
        </w:rPr>
        <w:t>d</w:t>
      </w:r>
      <w:r>
        <w:rPr>
          <w:rStyle w:val="Teksttreci2"/>
          <w:color w:val="000000"/>
        </w:rPr>
        <w:t xml:space="preserve"> np. w </w:t>
      </w:r>
      <w:r>
        <w:rPr>
          <w:rStyle w:val="Teksttreci2Kursywa"/>
          <w:color w:val="000000"/>
        </w:rPr>
        <w:t>drzewo.</w:t>
      </w:r>
    </w:p>
    <w:p w:rsidR="007F54D1" w:rsidRDefault="007F54D1">
      <w:pPr>
        <w:pStyle w:val="Teksttreci20"/>
        <w:shd w:val="clear" w:color="auto" w:fill="auto"/>
        <w:spacing w:before="0" w:after="0" w:line="312" w:lineRule="exact"/>
        <w:ind w:firstLine="720"/>
      </w:pPr>
      <w:r>
        <w:rPr>
          <w:rStyle w:val="Teksttreci2"/>
          <w:color w:val="000000"/>
        </w:rPr>
        <w:t xml:space="preserve">Wyrazy </w:t>
      </w:r>
      <w:r>
        <w:rPr>
          <w:rStyle w:val="Teksttreci2Kursywa"/>
          <w:color w:val="000000"/>
        </w:rPr>
        <w:t>brzdęk</w:t>
      </w:r>
      <w:r>
        <w:rPr>
          <w:rStyle w:val="Teksttreci2"/>
          <w:color w:val="000000"/>
        </w:rPr>
        <w:t xml:space="preserve">, </w:t>
      </w:r>
      <w:r>
        <w:rPr>
          <w:rStyle w:val="Teksttreci2Kursywa"/>
          <w:color w:val="000000"/>
        </w:rPr>
        <w:t>brzdąkać</w:t>
      </w:r>
      <w:r>
        <w:rPr>
          <w:rStyle w:val="Teksttreci2"/>
          <w:color w:val="000000"/>
        </w:rPr>
        <w:t xml:space="preserve"> nie są w tym ukształtowaniu odosob</w:t>
      </w:r>
      <w:r>
        <w:rPr>
          <w:rStyle w:val="Teksttreci2"/>
          <w:color w:val="000000"/>
        </w:rPr>
        <w:softHyphen/>
        <w:t xml:space="preserve">nione. Zamiast </w:t>
      </w:r>
      <w:r>
        <w:rPr>
          <w:rStyle w:val="Teksttreci2Kursywa"/>
          <w:color w:val="000000"/>
        </w:rPr>
        <w:t>bzykać</w:t>
      </w:r>
      <w:r>
        <w:rPr>
          <w:rStyle w:val="Teksttreci2"/>
          <w:color w:val="000000"/>
        </w:rPr>
        <w:t xml:space="preserve"> zdarza się, nawet w tekstach literackich </w:t>
      </w:r>
      <w:r>
        <w:rPr>
          <w:rStyle w:val="Teksttreci2Kursywa"/>
          <w:color w:val="000000"/>
        </w:rPr>
        <w:t>bzdykać;</w:t>
      </w:r>
      <w:r>
        <w:rPr>
          <w:rStyle w:val="Teksttreci2"/>
          <w:color w:val="000000"/>
        </w:rPr>
        <w:t xml:space="preserve"> Słownik Warszawski s. v. cytuje je z Wal. Przyborowskiego.</w:t>
      </w:r>
    </w:p>
    <w:p w:rsidR="007F54D1" w:rsidRDefault="007F54D1">
      <w:pPr>
        <w:pStyle w:val="Teksttreci20"/>
        <w:shd w:val="clear" w:color="auto" w:fill="auto"/>
        <w:spacing w:before="0" w:after="1242" w:line="312" w:lineRule="exact"/>
        <w:ind w:firstLine="720"/>
      </w:pPr>
      <w:r>
        <w:rPr>
          <w:rStyle w:val="Teksttreci2"/>
          <w:color w:val="000000"/>
        </w:rPr>
        <w:t xml:space="preserve">Warto byłoby zbadać, w jakiej części Polski zjawiły się najpierw nowe wyrazy </w:t>
      </w:r>
      <w:r>
        <w:rPr>
          <w:rStyle w:val="Teksttreci2Kursywa"/>
          <w:color w:val="000000"/>
        </w:rPr>
        <w:t>brzdęk</w:t>
      </w:r>
      <w:r>
        <w:rPr>
          <w:rStyle w:val="Teksttreci2"/>
          <w:color w:val="000000"/>
        </w:rPr>
        <w:t xml:space="preserve">, </w:t>
      </w:r>
      <w:r>
        <w:rPr>
          <w:rStyle w:val="Teksttreci2Kursywa"/>
          <w:color w:val="000000"/>
        </w:rPr>
        <w:t>brzdąkać.</w:t>
      </w:r>
      <w:r>
        <w:rPr>
          <w:rStyle w:val="Teksttreci2"/>
          <w:color w:val="000000"/>
        </w:rPr>
        <w:t xml:space="preserve"> Pytanie to nasuwa się w związku z faktem, że w poszczególnych dialektach zdarza się czasownik </w:t>
      </w:r>
      <w:r>
        <w:rPr>
          <w:rStyle w:val="Teksttreci2Kursywa"/>
          <w:color w:val="000000"/>
        </w:rPr>
        <w:t xml:space="preserve">bzdęceć </w:t>
      </w:r>
      <w:r>
        <w:rPr>
          <w:rStyle w:val="Teksttreci2"/>
          <w:color w:val="000000"/>
        </w:rPr>
        <w:t xml:space="preserve">«brzęczeć: mówić natrętnie», a więc z </w:t>
      </w:r>
      <w:r>
        <w:rPr>
          <w:rStyle w:val="Teksttreci2Kursywa"/>
          <w:color w:val="000000"/>
        </w:rPr>
        <w:t>z</w:t>
      </w:r>
      <w:r>
        <w:rPr>
          <w:rStyle w:val="Teksttreci2"/>
          <w:color w:val="000000"/>
        </w:rPr>
        <w:t xml:space="preserve"> zamiast </w:t>
      </w:r>
      <w:r>
        <w:rPr>
          <w:rStyle w:val="Teksttreci2Kursywa"/>
          <w:color w:val="000000"/>
        </w:rPr>
        <w:t>rz</w:t>
      </w:r>
      <w:r>
        <w:rPr>
          <w:rStyle w:val="Teksttreci2"/>
          <w:color w:val="000000"/>
        </w:rPr>
        <w:t xml:space="preserve"> (!). — Inny ciekawy szczegół. Obok </w:t>
      </w:r>
      <w:r>
        <w:rPr>
          <w:rStyle w:val="Teksttreci2Kursywa"/>
          <w:color w:val="000000"/>
        </w:rPr>
        <w:t>bzdęceć</w:t>
      </w:r>
      <w:r>
        <w:rPr>
          <w:rStyle w:val="Teksttreci2"/>
          <w:color w:val="000000"/>
        </w:rPr>
        <w:t xml:space="preserve"> występuje, znów tylko w dialektach, </w:t>
      </w:r>
      <w:r>
        <w:rPr>
          <w:rStyle w:val="Teksttreci2Kursywa"/>
          <w:color w:val="000000"/>
        </w:rPr>
        <w:t>dzbęk,</w:t>
      </w:r>
      <w:r>
        <w:rPr>
          <w:rStyle w:val="Teksttreci2"/>
          <w:color w:val="000000"/>
        </w:rPr>
        <w:t xml:space="preserve"> na oznaczenie odgłosu uderzania oraz </w:t>
      </w:r>
      <w:r>
        <w:rPr>
          <w:rStyle w:val="Teksttreci2Kursywa"/>
          <w:color w:val="000000"/>
        </w:rPr>
        <w:t>dzbęknąć</w:t>
      </w:r>
      <w:r>
        <w:rPr>
          <w:rStyle w:val="Teksttreci2"/>
          <w:color w:val="000000"/>
        </w:rPr>
        <w:t xml:space="preserve"> «grzmotnąć się, rymnąć». Mamy tu niewątpliwie wynik metatezy </w:t>
      </w:r>
      <w:r>
        <w:rPr>
          <w:rStyle w:val="Teksttreci2Kursywa"/>
          <w:color w:val="000000"/>
        </w:rPr>
        <w:t>dz</w:t>
      </w:r>
      <w:r>
        <w:rPr>
          <w:rStyle w:val="Teksttreci2"/>
          <w:color w:val="000000"/>
        </w:rPr>
        <w:t xml:space="preserve"> lub </w:t>
      </w:r>
      <w:r>
        <w:rPr>
          <w:rStyle w:val="Teksttreci2Kursywa"/>
          <w:color w:val="000000"/>
        </w:rPr>
        <w:t>zd</w:t>
      </w:r>
      <w:r>
        <w:rPr>
          <w:rStyle w:val="Teksttreci2"/>
          <w:color w:val="000000"/>
        </w:rPr>
        <w:t xml:space="preserve"> w dawniejszych for</w:t>
      </w:r>
      <w:r>
        <w:rPr>
          <w:rStyle w:val="Teksttreci2"/>
          <w:color w:val="000000"/>
        </w:rPr>
        <w:softHyphen/>
        <w:t xml:space="preserve">mach </w:t>
      </w:r>
      <w:r>
        <w:rPr>
          <w:rStyle w:val="Teksttreci2Kursywa"/>
          <w:color w:val="000000"/>
        </w:rPr>
        <w:t>*bdzęk</w:t>
      </w:r>
      <w:r>
        <w:rPr>
          <w:rStyle w:val="Teksttreci2"/>
          <w:color w:val="000000"/>
        </w:rPr>
        <w:t xml:space="preserve"> lub </w:t>
      </w:r>
      <w:r>
        <w:rPr>
          <w:rStyle w:val="Teksttreci2Kursywa"/>
          <w:color w:val="000000"/>
        </w:rPr>
        <w:t>*bzdęk</w:t>
      </w:r>
      <w:r>
        <w:rPr>
          <w:rStyle w:val="Teksttreci2"/>
          <w:color w:val="000000"/>
        </w:rPr>
        <w:t xml:space="preserve">, </w:t>
      </w:r>
      <w:r>
        <w:rPr>
          <w:rStyle w:val="Teksttreci2Kursywa"/>
          <w:color w:val="000000"/>
        </w:rPr>
        <w:t>*bdzęknąć</w:t>
      </w:r>
      <w:r>
        <w:rPr>
          <w:rStyle w:val="Teksttreci2"/>
          <w:color w:val="000000"/>
        </w:rPr>
        <w:t xml:space="preserve"> lub </w:t>
      </w:r>
      <w:r>
        <w:rPr>
          <w:rStyle w:val="Teksttreci2Kursywa"/>
          <w:color w:val="000000"/>
        </w:rPr>
        <w:t>*bzdęknąć.</w:t>
      </w:r>
    </w:p>
    <w:p w:rsidR="007F54D1" w:rsidRDefault="007F54D1">
      <w:pPr>
        <w:pStyle w:val="Teksttreci50"/>
        <w:shd w:val="clear" w:color="auto" w:fill="auto"/>
        <w:spacing w:after="292" w:line="260" w:lineRule="exact"/>
        <w:jc w:val="right"/>
      </w:pPr>
      <w:r>
        <w:rPr>
          <w:rStyle w:val="Teksttreci5"/>
          <w:i/>
          <w:iCs/>
          <w:color w:val="000000"/>
        </w:rPr>
        <w:t>Halina Horodyska</w:t>
      </w:r>
      <w:r>
        <w:rPr>
          <w:rStyle w:val="Teksttreci5Bezkursywy"/>
          <w:i w:val="0"/>
          <w:iCs w:val="0"/>
          <w:color w:val="000000"/>
        </w:rPr>
        <w:t xml:space="preserve">, </w:t>
      </w:r>
      <w:r>
        <w:rPr>
          <w:rStyle w:val="Teksttreci5"/>
          <w:i/>
          <w:iCs/>
          <w:color w:val="000000"/>
        </w:rPr>
        <w:t>Alina Strzyżewska</w:t>
      </w:r>
    </w:p>
    <w:p w:rsidR="007F54D1" w:rsidRDefault="007F54D1">
      <w:pPr>
        <w:pStyle w:val="Teksttreci70"/>
        <w:shd w:val="clear" w:color="auto" w:fill="auto"/>
        <w:spacing w:before="0" w:after="322" w:line="260" w:lineRule="exact"/>
        <w:ind w:left="20"/>
        <w:jc w:val="center"/>
      </w:pPr>
      <w:r>
        <w:rPr>
          <w:rStyle w:val="Teksttreci7"/>
          <w:b/>
          <w:bCs/>
          <w:color w:val="000000"/>
        </w:rPr>
        <w:t>Zakład Językoznawstwa PAN w Warszawie</w:t>
      </w:r>
    </w:p>
    <w:p w:rsidR="007F54D1" w:rsidRDefault="007F54D1">
      <w:pPr>
        <w:pStyle w:val="Teksttreci20"/>
        <w:shd w:val="clear" w:color="auto" w:fill="auto"/>
        <w:spacing w:before="0" w:after="0" w:line="260" w:lineRule="exact"/>
        <w:ind w:left="300" w:firstLine="0"/>
        <w:jc w:val="left"/>
      </w:pPr>
      <w:r>
        <w:rPr>
          <w:rStyle w:val="Teksttreci2"/>
          <w:color w:val="000000"/>
        </w:rPr>
        <w:t>O DOTYCHCZASOWYCH SPOSOBACH MAPOWANIA FAKTÓW</w:t>
      </w:r>
    </w:p>
    <w:p w:rsidR="007F54D1" w:rsidRDefault="007F54D1">
      <w:pPr>
        <w:pStyle w:val="Teksttreci20"/>
        <w:shd w:val="clear" w:color="auto" w:fill="auto"/>
        <w:spacing w:before="0" w:after="250" w:line="260" w:lineRule="exact"/>
        <w:ind w:left="20" w:firstLine="0"/>
        <w:jc w:val="center"/>
      </w:pPr>
      <w:r>
        <w:rPr>
          <w:rStyle w:val="Teksttreci2"/>
          <w:color w:val="000000"/>
        </w:rPr>
        <w:t>LEKSYKALNYCH</w:t>
      </w:r>
    </w:p>
    <w:p w:rsidR="007F54D1" w:rsidRDefault="007F54D1">
      <w:pPr>
        <w:pStyle w:val="Teksttreci20"/>
        <w:shd w:val="clear" w:color="auto" w:fill="auto"/>
        <w:spacing w:before="0" w:after="0" w:line="312" w:lineRule="exact"/>
        <w:ind w:firstLine="720"/>
      </w:pPr>
      <w:r>
        <w:rPr>
          <w:rStyle w:val="Teksttreci2"/>
          <w:color w:val="000000"/>
        </w:rPr>
        <w:t>Na tematy związane z mapowaniem faktów językowych pisano już dość dużo</w:t>
      </w:r>
      <w:r>
        <w:rPr>
          <w:rStyle w:val="Teksttreci2Kursywa"/>
          <w:color w:val="000000"/>
        </w:rPr>
        <w:t>.</w:t>
      </w:r>
      <w:r>
        <w:rPr>
          <w:rStyle w:val="Teksttreci2"/>
          <w:color w:val="000000"/>
        </w:rPr>
        <w:t xml:space="preserve"> Zagadnienie wyboru sposobu mapowania jest jednak nie tylko zagadnieniem technicznym, ale łączy się ściśle z założeniami metodologicznymi, a tym samym jest jedną z ważniejszych spraw, którą należy rozstrzygnąć w związku z atlasem ogólnosłowiańskim. Oczywiście artykuł ten nie będzie próbą takiego rozstrzygnięcia. Ogra</w:t>
      </w:r>
      <w:r>
        <w:rPr>
          <w:rStyle w:val="Teksttreci2"/>
          <w:color w:val="000000"/>
        </w:rPr>
        <w:softHyphen/>
        <w:t>niczy się on w zasadzie do uporządkowania wypowiedzi związanych z omawianym tematem i uzupełnienia ich niektórymi naszymi uwagami.</w:t>
      </w:r>
    </w:p>
    <w:p w:rsidR="007F54D1" w:rsidRDefault="007F54D1">
      <w:pPr>
        <w:pStyle w:val="Teksttreci20"/>
        <w:shd w:val="clear" w:color="auto" w:fill="auto"/>
        <w:spacing w:before="0" w:after="0" w:line="312" w:lineRule="exact"/>
        <w:ind w:firstLine="0"/>
        <w:jc w:val="right"/>
      </w:pPr>
      <w:r>
        <w:rPr>
          <w:rStyle w:val="Teksttreci2"/>
          <w:color w:val="000000"/>
        </w:rPr>
        <w:t>W dotychczasowych atlasach fakty fonetyczne i leksykalne były częstokroć mapowane razem, jednakże ostatnio coraz częściej mapuje</w:t>
      </w:r>
    </w:p>
    <w:p w:rsidR="007F54D1" w:rsidRDefault="007F54D1">
      <w:pPr>
        <w:pStyle w:val="Teksttreci20"/>
        <w:shd w:val="clear" w:color="auto" w:fill="auto"/>
        <w:spacing w:before="0" w:after="0"/>
        <w:ind w:right="1000" w:firstLine="0"/>
        <w:jc w:val="left"/>
      </w:pPr>
      <w:r>
        <w:rPr>
          <w:rStyle w:val="Teksttreci2"/>
          <w:color w:val="000000"/>
        </w:rPr>
        <w:t xml:space="preserve">się je oddzielnie. W artykule tym zajmiemy się kwestiami związanymi z mapowaniem słownictwa </w:t>
      </w:r>
      <w:r>
        <w:rPr>
          <w:rStyle w:val="Teksttreci2Kursywa"/>
          <w:color w:val="000000"/>
          <w:vertAlign w:val="superscript"/>
        </w:rPr>
        <w:footnoteReference w:id="19"/>
      </w:r>
      <w:r>
        <w:rPr>
          <w:rStyle w:val="Teksttreci2Kursywa"/>
          <w:color w:val="000000"/>
        </w:rPr>
        <w:t>.</w:t>
      </w:r>
    </w:p>
    <w:p w:rsidR="007F54D1" w:rsidRDefault="007F54D1">
      <w:pPr>
        <w:pStyle w:val="Teksttreci20"/>
        <w:shd w:val="clear" w:color="auto" w:fill="auto"/>
        <w:spacing w:before="0" w:after="0" w:line="276" w:lineRule="exact"/>
        <w:ind w:right="1000" w:firstLine="680"/>
      </w:pPr>
      <w:r>
        <w:rPr>
          <w:rStyle w:val="Teksttreci2"/>
          <w:color w:val="000000"/>
        </w:rPr>
        <w:t>Jak wiadomo mapy leksykalne możemy podzielić na dwa rodzaje: napisowe i symboliczne. Zastosowanie jednej z tych metod zależy od tego, czy celem atlasu jest kartograficzne podanie materiału bez jakiej</w:t>
      </w:r>
      <w:r>
        <w:rPr>
          <w:rStyle w:val="Teksttreci2"/>
          <w:color w:val="000000"/>
        </w:rPr>
        <w:softHyphen/>
        <w:t>kolwiek próby jego selekcji (podaje się w tym wypadku wszystkie zagadnienia językowe łącznie), a nawet bez ukazania rozmieszczenia przestrzennego, czy też przejrzyste pokazanie terenowych podziałów i zwrócenie uwagi na wybrane zagadnienia. W wypadku pierwszym mamy do czynienia w zasadzie z metodą napisową, w drugim — z symboliczną.</w:t>
      </w:r>
    </w:p>
    <w:p w:rsidR="007F54D1" w:rsidRDefault="007F54D1">
      <w:pPr>
        <w:pStyle w:val="Teksttreci20"/>
        <w:shd w:val="clear" w:color="auto" w:fill="auto"/>
        <w:spacing w:before="0" w:after="0" w:line="276" w:lineRule="exact"/>
        <w:ind w:right="1000" w:firstLine="680"/>
      </w:pPr>
      <w:r>
        <w:rPr>
          <w:rStyle w:val="Teksttreci2"/>
          <w:color w:val="000000"/>
        </w:rPr>
        <w:lastRenderedPageBreak/>
        <w:t>Metoda napisowa była stosowana jak wiadomo w pierwszych opra</w:t>
      </w:r>
      <w:r>
        <w:rPr>
          <w:rStyle w:val="Teksttreci2"/>
          <w:color w:val="000000"/>
        </w:rPr>
        <w:softHyphen/>
        <w:t xml:space="preserve">cowaniach atlasowych, np. w atlasie </w:t>
      </w:r>
      <w:r>
        <w:rPr>
          <w:rStyle w:val="Teksttreci2"/>
          <w:color w:val="000000"/>
          <w:lang w:val="cs-CZ" w:eastAsia="cs-CZ"/>
        </w:rPr>
        <w:t>Gilliérona</w:t>
      </w:r>
      <w:r>
        <w:rPr>
          <w:rStyle w:val="Teksttreci2"/>
          <w:color w:val="000000"/>
          <w:vertAlign w:val="superscript"/>
        </w:rPr>
        <w:footnoteReference w:id="20"/>
      </w:r>
      <w:r>
        <w:rPr>
          <w:rStyle w:val="Teksttreci2"/>
          <w:color w:val="000000"/>
        </w:rPr>
        <w:t xml:space="preserve"> i w dalszym ciągu znajduje zastosowanie</w:t>
      </w:r>
      <w:r>
        <w:rPr>
          <w:rStyle w:val="Teksttreci2"/>
          <w:color w:val="000000"/>
          <w:vertAlign w:val="superscript"/>
        </w:rPr>
        <w:footnoteReference w:id="21"/>
      </w:r>
      <w:r>
        <w:rPr>
          <w:rStyle w:val="Teksttreci2"/>
          <w:color w:val="000000"/>
        </w:rPr>
        <w:t>. Mapy tego typu są wiernym dokumentem językowym mogącym stanowić przedmiot dalszej interpretacji i to wła</w:t>
      </w:r>
      <w:r>
        <w:rPr>
          <w:rStyle w:val="Teksttreci2"/>
          <w:color w:val="000000"/>
        </w:rPr>
        <w:softHyphen/>
        <w:t>śnie jest najważniejszą ich zaletą.</w:t>
      </w:r>
    </w:p>
    <w:p w:rsidR="007F54D1" w:rsidRDefault="007F54D1">
      <w:pPr>
        <w:pStyle w:val="Teksttreci20"/>
        <w:shd w:val="clear" w:color="auto" w:fill="auto"/>
        <w:spacing w:before="0" w:after="0" w:line="276" w:lineRule="exact"/>
        <w:ind w:right="1000" w:firstLine="680"/>
      </w:pPr>
      <w:r>
        <w:rPr>
          <w:rStyle w:val="Teksttreci2"/>
          <w:color w:val="000000"/>
        </w:rPr>
        <w:t>Jeżeli jednak przyjmiemy założenie, że celem mapy jest przede wszystkim plastyczne ukazanie przestrzennego rozmieszczenia omawia</w:t>
      </w:r>
      <w:r>
        <w:rPr>
          <w:rStyle w:val="Teksttreci2"/>
          <w:color w:val="000000"/>
        </w:rPr>
        <w:softHyphen/>
        <w:t>nego zjawiska, to mapa napisowa nie spełnia tego warunku. Próbowano temu zaradzić przez pewne jej modyfikacje, np. wprowadzając różne kolory napisów</w:t>
      </w:r>
      <w:r>
        <w:rPr>
          <w:rStyle w:val="Teksttreci2"/>
          <w:color w:val="000000"/>
          <w:vertAlign w:val="superscript"/>
        </w:rPr>
        <w:footnoteReference w:id="22"/>
      </w:r>
      <w:r>
        <w:rPr>
          <w:rStyle w:val="Teksttreci2"/>
          <w:color w:val="000000"/>
        </w:rPr>
        <w:t xml:space="preserve">, bądź też przez dodatkowe wykreślenie izoglos </w:t>
      </w:r>
      <w:r>
        <w:rPr>
          <w:rStyle w:val="Teksttreci2"/>
          <w:color w:val="000000"/>
          <w:vertAlign w:val="superscript"/>
        </w:rPr>
        <w:footnoteReference w:id="23"/>
      </w:r>
      <w:r>
        <w:rPr>
          <w:rStyle w:val="Teksttreci2"/>
          <w:color w:val="000000"/>
        </w:rPr>
        <w:t>.</w:t>
      </w:r>
    </w:p>
    <w:p w:rsidR="007F54D1" w:rsidRDefault="007F54D1">
      <w:pPr>
        <w:pStyle w:val="Teksttreci20"/>
        <w:shd w:val="clear" w:color="auto" w:fill="auto"/>
        <w:spacing w:before="0" w:after="0" w:line="276" w:lineRule="exact"/>
        <w:ind w:right="1000" w:firstLine="680"/>
      </w:pPr>
      <w:r>
        <w:rPr>
          <w:rStyle w:val="Teksttreci2"/>
          <w:color w:val="000000"/>
        </w:rPr>
        <w:t>Interesującym przykładem połączenia obu metod, napisowej i sym</w:t>
      </w:r>
      <w:r>
        <w:rPr>
          <w:rStyle w:val="Teksttreci2"/>
          <w:color w:val="000000"/>
        </w:rPr>
        <w:softHyphen/>
        <w:t>bolicznej, jest Atlas gwar rumuńskich</w:t>
      </w:r>
      <w:r>
        <w:rPr>
          <w:rStyle w:val="Teksttreci2"/>
          <w:color w:val="000000"/>
          <w:vertAlign w:val="superscript"/>
        </w:rPr>
        <w:footnoteReference w:id="24"/>
      </w:r>
      <w:r>
        <w:rPr>
          <w:rStyle w:val="Teksttreci2"/>
          <w:color w:val="000000"/>
        </w:rPr>
        <w:t>, w którym wszystkie oma</w:t>
      </w:r>
      <w:r>
        <w:rPr>
          <w:rStyle w:val="Teksttreci2"/>
          <w:color w:val="000000"/>
        </w:rPr>
        <w:softHyphen/>
        <w:t>wiane zagadnienia językowe mapowane są metodą napisową, a dla zagadnień dzielących teren sporządzono dodatkowo mapy punktowe. Atlas tego typu ma poważne zalety, gdyż z jednej strony daje na ma</w:t>
      </w:r>
      <w:r>
        <w:rPr>
          <w:rStyle w:val="Teksttreci2"/>
          <w:color w:val="000000"/>
        </w:rPr>
        <w:softHyphen/>
        <w:t>pach cały materiał językowy w jego niezmienionej postaci, z drugiej zaś pokazuje rozmieszczenie omawianych zjawisk.</w:t>
      </w:r>
    </w:p>
    <w:p w:rsidR="007F54D1" w:rsidRDefault="007F54D1">
      <w:pPr>
        <w:pStyle w:val="Teksttreci20"/>
        <w:shd w:val="clear" w:color="auto" w:fill="auto"/>
        <w:spacing w:before="0" w:after="0" w:line="276" w:lineRule="exact"/>
        <w:ind w:right="1000" w:firstLine="680"/>
      </w:pPr>
      <w:r>
        <w:rPr>
          <w:rStyle w:val="Teksttreci2"/>
          <w:color w:val="000000"/>
        </w:rPr>
        <w:t>Dążenie do przejrzystego przedstawienia materiału wyraziło się w zastąpieniu napisów symbolami. W zależności od wielu czynników</w:t>
      </w:r>
    </w:p>
    <w:p w:rsidR="007F54D1" w:rsidRDefault="007F54D1">
      <w:pPr>
        <w:pStyle w:val="Teksttreci20"/>
        <w:shd w:val="clear" w:color="auto" w:fill="auto"/>
        <w:spacing w:before="0" w:after="0" w:line="312" w:lineRule="exact"/>
        <w:ind w:firstLine="0"/>
      </w:pPr>
      <w:r>
        <w:rPr>
          <w:rStyle w:val="Teksttreci2"/>
          <w:color w:val="000000"/>
        </w:rPr>
        <w:t>może być ono realizowane różnymi sposobami, poprzez wprowadzanie na mapy znaków (mapy punktowe), izoglos czy zamalowanych lub zakreskowanych płaszczyzn.</w:t>
      </w:r>
    </w:p>
    <w:p w:rsidR="007F54D1" w:rsidRDefault="007F54D1">
      <w:pPr>
        <w:pStyle w:val="Teksttreci20"/>
        <w:shd w:val="clear" w:color="auto" w:fill="auto"/>
        <w:spacing w:before="0" w:after="0" w:line="318" w:lineRule="exact"/>
        <w:ind w:firstLine="760"/>
      </w:pPr>
      <w:r>
        <w:rPr>
          <w:rStyle w:val="Teksttreci2"/>
          <w:color w:val="000000"/>
        </w:rPr>
        <w:t>W wydawanych dotychczas atlasach poza mapami napisowymi najczęściej stosowane są mapy punktowe. Wynika to być może stąd, że zastąpienie napisu przez odpowiadający mu znak jest stosunkowo naj</w:t>
      </w:r>
      <w:r>
        <w:rPr>
          <w:rStyle w:val="Teksttreci2"/>
          <w:color w:val="000000"/>
        </w:rPr>
        <w:softHyphen/>
        <w:t>mniej uproszczonym, mimo że w pewnym stopniu jednak zdeformowa</w:t>
      </w:r>
      <w:r>
        <w:rPr>
          <w:rStyle w:val="Teksttreci2"/>
          <w:color w:val="000000"/>
        </w:rPr>
        <w:softHyphen/>
        <w:t>nym, obrazem rzeczywistości językowej. Znaki, które mają być wpisane na mapę, mogą być dobierane bez jakichkolwiek powiązań jednych zna</w:t>
      </w:r>
      <w:r>
        <w:rPr>
          <w:rStyle w:val="Teksttreci2"/>
          <w:color w:val="000000"/>
        </w:rPr>
        <w:softHyphen/>
        <w:t>ków z drugimi, albo mogą się łączyć w pewien opracowany system. W pierwszym wypadku na jednej mapie podaje się wszystkie nazwy oraz ich warianty fonetyczne i morfologiczne nie przyporządkowując typom zagadnień językowych określonych rodzajów znaków</w:t>
      </w:r>
      <w:r>
        <w:rPr>
          <w:rStyle w:val="Teksttreci2"/>
          <w:color w:val="000000"/>
          <w:vertAlign w:val="superscript"/>
        </w:rPr>
        <w:footnoteReference w:id="25"/>
      </w:r>
      <w:r>
        <w:rPr>
          <w:rStyle w:val="Teksttreci2"/>
          <w:color w:val="000000"/>
        </w:rPr>
        <w:t>. Mapy takie są mało czytelne ze względu na nagromadzenie na jednej mapie dużej liczby faktów różnorodnych. Utrudnione jest również porówny</w:t>
      </w:r>
      <w:r>
        <w:rPr>
          <w:rStyle w:val="Teksttreci2"/>
          <w:color w:val="000000"/>
        </w:rPr>
        <w:softHyphen/>
        <w:t>wanie jednych map z drugimi.</w:t>
      </w:r>
    </w:p>
    <w:p w:rsidR="007F54D1" w:rsidRDefault="007F54D1">
      <w:pPr>
        <w:pStyle w:val="Teksttreci20"/>
        <w:shd w:val="clear" w:color="auto" w:fill="auto"/>
        <w:spacing w:before="0" w:after="0" w:line="324" w:lineRule="exact"/>
        <w:ind w:firstLine="760"/>
        <w:sectPr w:rsidR="007F54D1">
          <w:pgSz w:w="11900" w:h="16840"/>
          <w:pgMar w:top="1804" w:right="1768" w:bottom="1570" w:left="1145" w:header="0" w:footer="3" w:gutter="0"/>
          <w:cols w:space="708"/>
          <w:noEndnote/>
          <w:docGrid w:linePitch="360"/>
        </w:sectPr>
      </w:pPr>
      <w:r>
        <w:rPr>
          <w:rStyle w:val="Teksttreci2"/>
          <w:color w:val="000000"/>
        </w:rPr>
        <w:t>Na mapach drugiego rodzaju najczęściej wyodrębnia się przy po</w:t>
      </w:r>
      <w:r>
        <w:rPr>
          <w:rStyle w:val="Teksttreci2"/>
          <w:color w:val="000000"/>
        </w:rPr>
        <w:softHyphen/>
        <w:t xml:space="preserve">mocy </w:t>
      </w:r>
      <w:r>
        <w:rPr>
          <w:rStyle w:val="Teksttreci2"/>
          <w:color w:val="000000"/>
        </w:rPr>
        <w:lastRenderedPageBreak/>
        <w:t>ustalonego systemu znaków takie cechy jak: przynależność do rodziny etymologicznej, zagadnienia słowotwórcze oraz pewne zleksykalizowane fakty fonetyczne i fleksyjne</w:t>
      </w:r>
      <w:r>
        <w:rPr>
          <w:rStyle w:val="Teksttreci2"/>
          <w:color w:val="000000"/>
          <w:vertAlign w:val="superscript"/>
        </w:rPr>
        <w:footnoteReference w:id="26"/>
      </w:r>
      <w:r>
        <w:rPr>
          <w:rStyle w:val="Teksttreci2"/>
          <w:color w:val="000000"/>
        </w:rPr>
        <w:t>. Mówiąc o systemie nie</w:t>
      </w:r>
      <w:r>
        <w:rPr>
          <w:rStyle w:val="Teksttreci2"/>
          <w:color w:val="000000"/>
        </w:rPr>
        <w:softHyphen/>
        <w:t>koniecznie należy mieć na myśli sztywno przyjęte zasady odnoszące się do opracowania całego atlasu. System powinien być w pewnych granicach elastyczny, dopuszczający w zależności od charakteru mate</w:t>
      </w:r>
      <w:r>
        <w:rPr>
          <w:rStyle w:val="Teksttreci2"/>
          <w:color w:val="000000"/>
        </w:rPr>
        <w:softHyphen/>
        <w:t xml:space="preserve">riału wprowadzanie pewnych modyfikacji. Np. autorzy „Atlasu gwar bułgarskich w ZSRR” </w:t>
      </w:r>
      <w:r>
        <w:rPr>
          <w:rStyle w:val="Teksttreci2"/>
          <w:color w:val="000000"/>
          <w:vertAlign w:val="superscript"/>
        </w:rPr>
        <w:footnoteReference w:id="27"/>
      </w:r>
      <w:r>
        <w:rPr>
          <w:rStyle w:val="Teksttreci2"/>
          <w:color w:val="000000"/>
        </w:rPr>
        <w:t xml:space="preserve"> kolorem oznaczają rodziny wyrazowe, a fakturą różnice słowotwórcze, jednakże na mapach nie zróżnicowanych słowo</w:t>
      </w:r>
      <w:r>
        <w:rPr>
          <w:rStyle w:val="Teksttreci2"/>
          <w:color w:val="000000"/>
        </w:rPr>
        <w:softHyphen/>
        <w:t>twórczo eliminują kolory zastępując je fakturą dla wyodrębnienia przy</w:t>
      </w:r>
      <w:r>
        <w:rPr>
          <w:rStyle w:val="Teksttreci2"/>
          <w:color w:val="000000"/>
        </w:rPr>
        <w:softHyphen/>
        <w:t>należności do poszczególnych rodzin etymologicznych. Dzięki stosowaniu przyjętego systemu znaków uwypukla się te cechy, o których przed</w:t>
      </w:r>
      <w:r>
        <w:rPr>
          <w:rStyle w:val="Teksttreci2"/>
          <w:color w:val="000000"/>
        </w:rPr>
        <w:softHyphen/>
        <w:t>stawienie chodzi, co jednak nie pociąga za sobą konieczności rezygno</w:t>
      </w:r>
      <w:r>
        <w:rPr>
          <w:rStyle w:val="Teksttreci2"/>
          <w:color w:val="000000"/>
        </w:rPr>
        <w:softHyphen/>
        <w:t>wania z możliwie dokładnego podania materiału. Mapy punktowe są najczęściej stosowane, gdy liczba zapisanych różnorakich faktów jest wielka, a stan materiału nie pozwala na wyznaczenie ostrych granic obszarów. Zwykle ma to miejsce wtedy, gdy siatka badanych punktów jest gęsta, np. w atlasach regionalnych.</w:t>
      </w:r>
    </w:p>
    <w:p w:rsidR="007F54D1" w:rsidRDefault="007F54D1">
      <w:pPr>
        <w:pStyle w:val="Teksttreci20"/>
        <w:shd w:val="clear" w:color="auto" w:fill="auto"/>
        <w:spacing w:before="0" w:after="0" w:line="288" w:lineRule="exact"/>
        <w:ind w:left="280" w:right="760" w:firstLine="600"/>
      </w:pPr>
      <w:r>
        <w:rPr>
          <w:rStyle w:val="Teksttreci2"/>
          <w:color w:val="000000"/>
        </w:rPr>
        <w:lastRenderedPageBreak/>
        <w:t>Jeżeli zróżnicowanie nazw jest niewielkie, a podział terenowy za</w:t>
      </w:r>
      <w:r>
        <w:rPr>
          <w:rStyle w:val="Teksttreci2"/>
          <w:color w:val="000000"/>
        </w:rPr>
        <w:softHyphen/>
        <w:t>rysowuje się wyraźnie mapy punktowe można zastąpić płaszczyzno</w:t>
      </w:r>
      <w:r>
        <w:rPr>
          <w:rStyle w:val="Teksttreci2"/>
          <w:color w:val="000000"/>
        </w:rPr>
        <w:softHyphen/>
        <w:t>wymi. W ten sposób zmapowano na próbnej mapie ogólnosłowiańskiej nazwy kaczki 4 Poszczególne nazwy oznaczono fakturami. Nakłada</w:t>
      </w:r>
      <w:r>
        <w:rPr>
          <w:rStyle w:val="Teksttreci2"/>
          <w:color w:val="000000"/>
        </w:rPr>
        <w:softHyphen/>
        <w:t>jące się na siebie faktury pokazały pas przejściowy, na którym noto</w:t>
      </w:r>
      <w:r>
        <w:rPr>
          <w:rStyle w:val="Teksttreci2"/>
          <w:color w:val="000000"/>
        </w:rPr>
        <w:softHyphen/>
        <w:t>wano oboczne nazwy.</w:t>
      </w:r>
    </w:p>
    <w:p w:rsidR="007F54D1" w:rsidRDefault="007F54D1">
      <w:pPr>
        <w:pStyle w:val="Teksttreci20"/>
        <w:shd w:val="clear" w:color="auto" w:fill="auto"/>
        <w:spacing w:before="0" w:after="0" w:line="294" w:lineRule="exact"/>
        <w:ind w:left="280" w:right="760" w:firstLine="600"/>
      </w:pPr>
      <w:r>
        <w:rPr>
          <w:rStyle w:val="Teksttreci2"/>
          <w:color w:val="000000"/>
        </w:rPr>
        <w:t>Izoglosy wprowadzane są najczęściej na mapach zbiorczych, na których pokazane są zasięgi omawianych zjawisk językowych, np. mapa dialektów polskich</w:t>
      </w:r>
      <w:r>
        <w:rPr>
          <w:rStyle w:val="Teksttreci2"/>
          <w:color w:val="000000"/>
          <w:vertAlign w:val="superscript"/>
        </w:rPr>
        <w:footnoteReference w:id="28"/>
      </w:r>
      <w:r>
        <w:rPr>
          <w:rStyle w:val="Teksttreci2"/>
          <w:color w:val="000000"/>
          <w:vertAlign w:val="superscript"/>
        </w:rPr>
        <w:t xml:space="preserve"> </w:t>
      </w:r>
      <w:r>
        <w:rPr>
          <w:rStyle w:val="Teksttreci2"/>
          <w:color w:val="000000"/>
          <w:vertAlign w:val="superscript"/>
        </w:rPr>
        <w:footnoteReference w:id="29"/>
      </w:r>
      <w:r>
        <w:rPr>
          <w:rStyle w:val="Teksttreci2"/>
          <w:color w:val="000000"/>
        </w:rPr>
        <w:t xml:space="preserve"> przedstawiająca granice występowania szeregu zagadnień fonetycznych, czy mapy w pracy Z. Stiebera </w:t>
      </w:r>
      <w:r>
        <w:rPr>
          <w:rStyle w:val="Teksttreci2"/>
          <w:color w:val="000000"/>
          <w:vertAlign w:val="superscript"/>
        </w:rPr>
        <w:footnoteReference w:id="30"/>
      </w:r>
      <w:r>
        <w:rPr>
          <w:rStyle w:val="Teksttreci2"/>
          <w:color w:val="000000"/>
        </w:rPr>
        <w:t xml:space="preserve"> ukazujące na podstawie zasięgu wybranych faktów językowych wpływ sąsiednich gwar na gwarę omawianego obszaru. Często izoglosy były również stosowane na mapach płaszczyznowych lub punktowych dla wyraźniej</w:t>
      </w:r>
      <w:r>
        <w:rPr>
          <w:rStyle w:val="Teksttreci2"/>
          <w:color w:val="000000"/>
        </w:rPr>
        <w:softHyphen/>
        <w:t>szego podkreślenia podziałów terenowych lub dla pokazania dodatko</w:t>
      </w:r>
      <w:r>
        <w:rPr>
          <w:rStyle w:val="Teksttreci2"/>
          <w:color w:val="000000"/>
        </w:rPr>
        <w:softHyphen/>
        <w:t>wych zasięgów cech danego wyrazu nie uwzględnianych w zasadzie na mapie, np. na mapach leksykalnych dla pokazania obszarów, na których grupują się warianty fonetyczne omawianego wyrazu.</w:t>
      </w:r>
    </w:p>
    <w:p w:rsidR="007F54D1" w:rsidRDefault="007F54D1">
      <w:pPr>
        <w:pStyle w:val="Teksttreci20"/>
        <w:shd w:val="clear" w:color="auto" w:fill="auto"/>
        <w:spacing w:before="0" w:after="0" w:line="294" w:lineRule="exact"/>
        <w:ind w:left="280" w:right="760" w:firstLine="600"/>
      </w:pPr>
      <w:r>
        <w:rPr>
          <w:rStyle w:val="Teksttreci2"/>
          <w:color w:val="000000"/>
        </w:rPr>
        <w:t>Na podstawie przeglądu dostępnych nam atlasów możemy stwier</w:t>
      </w:r>
      <w:r>
        <w:rPr>
          <w:rStyle w:val="Teksttreci2"/>
          <w:color w:val="000000"/>
        </w:rPr>
        <w:softHyphen/>
        <w:t xml:space="preserve">dzić, że większość z nich była wykonana metodą napisową lub punktową. Wyjątek stanowić będą omówiony już „Atlas gwar rumuńskich” </w:t>
      </w:r>
      <w:r>
        <w:rPr>
          <w:rStyle w:val="Teksttreci2"/>
          <w:color w:val="000000"/>
          <w:vertAlign w:val="superscript"/>
        </w:rPr>
        <w:t>7</w:t>
      </w:r>
      <w:r>
        <w:rPr>
          <w:rStyle w:val="Teksttreci2"/>
          <w:color w:val="000000"/>
        </w:rPr>
        <w:t xml:space="preserve"> łączący obie metody i ,,Mały atlas gwar polskich” </w:t>
      </w:r>
      <w:r>
        <w:rPr>
          <w:rStyle w:val="Teksttreci2"/>
          <w:color w:val="000000"/>
          <w:vertAlign w:val="superscript"/>
        </w:rPr>
        <w:footnoteReference w:id="31"/>
      </w:r>
      <w:r>
        <w:rPr>
          <w:rStyle w:val="Teksttreci2"/>
          <w:color w:val="000000"/>
        </w:rPr>
        <w:t>. W tym ostatnim nie przy</w:t>
      </w:r>
      <w:r>
        <w:rPr>
          <w:rStyle w:val="Teksttreci2"/>
          <w:color w:val="000000"/>
        </w:rPr>
        <w:softHyphen/>
        <w:t>jęto jednej określonej metody, ale posługiwano się bądź oddzielnie, bądź w pewnych kombinacjach różnymi* metodami. Sposób ekspozycji podyktowany był tu charakterem materiału, a naczelną zasadą było w tym wypadku dążenie do jak najczytelniejszego przedstawienia ma</w:t>
      </w:r>
      <w:r>
        <w:rPr>
          <w:rStyle w:val="Teksttreci2"/>
          <w:color w:val="000000"/>
        </w:rPr>
        <w:softHyphen/>
        <w:t>powanych faktów językowych. Jeszcze jednym atlasem, o którym warto wspomnieć jest „Atlas gwar bułgarskich w ZSRR”. Na mapach punkto</w:t>
      </w:r>
      <w:r>
        <w:rPr>
          <w:rStyle w:val="Teksttreci2"/>
          <w:color w:val="000000"/>
        </w:rPr>
        <w:softHyphen/>
        <w:t>wych dodatkowo zaznacza się tu, która z zapisanych obocznie nazw jest starsza, a która nowsza oraz która występuje częściej, a która rzadziej.</w:t>
      </w:r>
    </w:p>
    <w:p w:rsidR="007F54D1" w:rsidRDefault="007F54D1">
      <w:pPr>
        <w:pStyle w:val="Teksttreci20"/>
        <w:shd w:val="clear" w:color="auto" w:fill="auto"/>
        <w:spacing w:before="0" w:after="0" w:line="288" w:lineRule="exact"/>
        <w:ind w:left="280" w:right="760" w:firstLine="600"/>
        <w:sectPr w:rsidR="007F54D1">
          <w:headerReference w:type="even" r:id="rId35"/>
          <w:headerReference w:type="default" r:id="rId36"/>
          <w:headerReference w:type="first" r:id="rId37"/>
          <w:pgSz w:w="11900" w:h="16840"/>
          <w:pgMar w:top="2428" w:right="1563" w:bottom="2416" w:left="1349" w:header="0" w:footer="3" w:gutter="0"/>
          <w:cols w:space="708"/>
          <w:noEndnote/>
          <w:titlePg/>
          <w:docGrid w:linePitch="360"/>
        </w:sectPr>
      </w:pPr>
      <w:r>
        <w:rPr>
          <w:rStyle w:val="Teksttreci2"/>
          <w:color w:val="000000"/>
        </w:rPr>
        <w:t>W atlasach wykonanych metodą punktową najczęściej są przyjęte określone systemy stosowania znaków, np. w Atlasie rosyjskich gwar ludowych</w:t>
      </w:r>
      <w:r>
        <w:rPr>
          <w:rStyle w:val="Teksttreci2"/>
          <w:color w:val="000000"/>
          <w:vertAlign w:val="superscript"/>
        </w:rPr>
        <w:footnoteReference w:id="32"/>
      </w:r>
      <w:r>
        <w:rPr>
          <w:rStyle w:val="Teksttreci2"/>
          <w:color w:val="000000"/>
        </w:rPr>
        <w:t xml:space="preserve"> ustalona jest dla wyróżnienia rodzin etymologicznych pewna kolejność kolorów, pierwszy kolor czerwony, drugi zielony itd.,</w:t>
      </w:r>
    </w:p>
    <w:p w:rsidR="007F54D1" w:rsidRDefault="007F54D1">
      <w:pPr>
        <w:pStyle w:val="Teksttreci20"/>
        <w:shd w:val="clear" w:color="auto" w:fill="auto"/>
        <w:spacing w:before="0" w:after="0" w:line="318" w:lineRule="exact"/>
        <w:ind w:firstLine="0"/>
      </w:pPr>
      <w:r>
        <w:rPr>
          <w:rStyle w:val="Teksttreci2"/>
          <w:color w:val="000000"/>
        </w:rPr>
        <w:lastRenderedPageBreak/>
        <w:t>poszczególnymi figurami oznaczane są inne zjawiska językowe. Przy</w:t>
      </w:r>
      <w:r>
        <w:rPr>
          <w:rStyle w:val="Teksttreci2"/>
          <w:color w:val="000000"/>
        </w:rPr>
        <w:softHyphen/>
        <w:t>jęcie jednolitego systemu oznaczania ma tę wielką zaletę, że mapy mogą być ze sobą bez trudu porównywane. Jednakże ustalenie konsekwentne</w:t>
      </w:r>
      <w:r>
        <w:rPr>
          <w:rStyle w:val="Teksttreci2"/>
          <w:color w:val="000000"/>
        </w:rPr>
        <w:softHyphen/>
        <w:t>go systemu znaków nie jest rzeczą łatwą nawet w atlasach regionalnych czy ogólnonarodowych. Tym bardziej będzie to trudne przy opracowy</w:t>
      </w:r>
      <w:r>
        <w:rPr>
          <w:rStyle w:val="Teksttreci2"/>
          <w:color w:val="000000"/>
        </w:rPr>
        <w:softHyphen/>
        <w:t>waniu atlasu ogólnosłowiańskiego ze względu na wielką różnorodność faktów na tak dużym obszarze. Z trudnościami tymi zetknęliśmy się praktycznie przy porównywaniu kilkunastu próbnych map leksykalnych ogólnosłowiańskich wykonanych w Pracowni Dialektologicznej Zakładu Językoznawstwa PAN w Warszawie i w Instytucie Języka Rosyjskiego Akademii Nauk ZSRR w Moskwie</w:t>
      </w:r>
      <w:r>
        <w:rPr>
          <w:rStyle w:val="Teksttreci2"/>
          <w:color w:val="000000"/>
          <w:vertAlign w:val="superscript"/>
        </w:rPr>
        <w:footnoteReference w:id="33"/>
      </w:r>
      <w:r>
        <w:rPr>
          <w:rStyle w:val="Teksttreci2"/>
          <w:color w:val="000000"/>
        </w:rPr>
        <w:t>. Mapy te w obu pracowniach zostały wykonane metodą punktową, wyjątek stanowiła mapa nazw kaczki</w:t>
      </w:r>
      <w:r>
        <w:rPr>
          <w:rStyle w:val="Teksttreci2"/>
          <w:color w:val="000000"/>
          <w:vertAlign w:val="superscript"/>
        </w:rPr>
        <w:t>1A</w:t>
      </w:r>
      <w:r>
        <w:rPr>
          <w:rStyle w:val="Teksttreci2"/>
          <w:color w:val="000000"/>
        </w:rPr>
        <w:t>, na której można było zastosować płaszczyzny i izoglosy. Materiał, na podstawie którego wykonano pozostałe mapy był tak skom</w:t>
      </w:r>
      <w:r>
        <w:rPr>
          <w:rStyle w:val="Teksttreci2"/>
          <w:color w:val="000000"/>
        </w:rPr>
        <w:softHyphen/>
        <w:t>plikowany, że nie można było znaleźć innego sposobu przedstawienia go na mapie. Obie pracownie przyjęły za zasadę ukazanie na mapie następujących zagadnień: przynależność do rodzin etymologicznych (za</w:t>
      </w:r>
      <w:r>
        <w:rPr>
          <w:rStyle w:val="Teksttreci2"/>
          <w:color w:val="000000"/>
        </w:rPr>
        <w:softHyphen/>
        <w:t>znaczono je różnymi kolorami), oboczne formy rdzeni oraz sufiksów (przy pomocy ustalonego systemu znaków). Różnice w ekspozycji mate</w:t>
      </w:r>
      <w:r>
        <w:rPr>
          <w:rStyle w:val="Teksttreci2"/>
          <w:color w:val="000000"/>
        </w:rPr>
        <w:softHyphen/>
        <w:t>riału na mapach polegały na tym, że w Instytucie Języka Rosyjskiego uwypuklono jednakowymi znakami różnice w temacie wyrazu, nato</w:t>
      </w:r>
      <w:r>
        <w:rPr>
          <w:rStyle w:val="Teksttreci2"/>
          <w:color w:val="000000"/>
        </w:rPr>
        <w:softHyphen/>
        <w:t>miast z mniejszą konsekwencją zaznaczano jednakowe sufiksy, a w Pra</w:t>
      </w:r>
      <w:r>
        <w:rPr>
          <w:rStyle w:val="Teksttreci2"/>
          <w:color w:val="000000"/>
        </w:rPr>
        <w:softHyphen/>
        <w:t>cowni warszawskiej odwrotnie, jednolicie zaznaczano te same sufiksy, a oboczności rdzeni nie były oznaczane w sposób konsekwentny z po</w:t>
      </w:r>
      <w:r>
        <w:rPr>
          <w:rStyle w:val="Teksttreci2"/>
          <w:color w:val="000000"/>
        </w:rPr>
        <w:softHyphen/>
        <w:t>wodu trudności, jakie ta praca nasuwała. Nawet przy założeniu, że na mapach nie będą uwzględniane fakty fonetyczne i fleksyjne, nie jest rzeczą łatwą ustalenie konsekwentnego systemu znaków dla pokazania na jednej mapie omawianych problemów. Można się więc zastanowić, czy w wypadkach bardziej skomplikowanych nie należałoby poprzestać na ukazaniu na jednej mapie tylko różnic etymologicznych i oboczno</w:t>
      </w:r>
      <w:r>
        <w:rPr>
          <w:rStyle w:val="Teksttreci2"/>
          <w:color w:val="000000"/>
        </w:rPr>
        <w:softHyphen/>
        <w:t>ści rdzeni, a zróżnicowanie sufiksów i prefiksów przedstawić na dodat</w:t>
      </w:r>
      <w:r>
        <w:rPr>
          <w:rStyle w:val="Teksttreci2"/>
          <w:color w:val="000000"/>
        </w:rPr>
        <w:softHyphen/>
        <w:t>kowej mapie.</w:t>
      </w:r>
    </w:p>
    <w:p w:rsidR="007F54D1" w:rsidRDefault="007F54D1">
      <w:pPr>
        <w:pStyle w:val="Teksttreci20"/>
        <w:shd w:val="clear" w:color="auto" w:fill="auto"/>
        <w:spacing w:before="0" w:after="0" w:line="312" w:lineRule="exact"/>
        <w:ind w:firstLine="700"/>
        <w:sectPr w:rsidR="007F54D1">
          <w:pgSz w:w="11900" w:h="16840"/>
          <w:pgMar w:top="1835" w:right="1787" w:bottom="1678" w:left="1185" w:header="0" w:footer="3" w:gutter="0"/>
          <w:cols w:space="708"/>
          <w:noEndnote/>
          <w:docGrid w:linePitch="360"/>
        </w:sectPr>
      </w:pPr>
      <w:r>
        <w:rPr>
          <w:rStyle w:val="Teksttreci2"/>
          <w:color w:val="000000"/>
        </w:rPr>
        <w:t>Próba kartograficznego przedstawienia nazw dotyczących kilku</w:t>
      </w:r>
      <w:r>
        <w:rPr>
          <w:rStyle w:val="Teksttreci2"/>
          <w:color w:val="000000"/>
        </w:rPr>
        <w:softHyphen/>
        <w:t>nastu desygnatów w skali ogólnosłowiańskiej była jednak cennym do</w:t>
      </w:r>
      <w:r>
        <w:rPr>
          <w:rStyle w:val="Teksttreci2"/>
          <w:color w:val="000000"/>
        </w:rPr>
        <w:softHyphen/>
        <w:t>świadczeniem, ponieważ autorzy map stanęli wobec konkretnych trud</w:t>
      </w:r>
      <w:r>
        <w:rPr>
          <w:rStyle w:val="Teksttreci2"/>
          <w:color w:val="000000"/>
        </w:rPr>
        <w:softHyphen/>
        <w:t>ności wynikających z różnorodności mapowanych faktów znacznie większej niż w wypadku opracowywania zróżnicowania leksykalnego poszczególnych języków narodowych. Zagadnienia kartograficzne w atla-</w:t>
      </w:r>
    </w:p>
    <w:p w:rsidR="007F54D1" w:rsidRDefault="007F54D1">
      <w:pPr>
        <w:pStyle w:val="Teksttreci20"/>
        <w:shd w:val="clear" w:color="auto" w:fill="auto"/>
        <w:spacing w:before="0" w:after="0" w:line="276" w:lineRule="exact"/>
        <w:ind w:left="240" w:right="880" w:firstLine="0"/>
      </w:pPr>
      <w:r>
        <w:rPr>
          <w:rStyle w:val="Teksttreci2"/>
          <w:color w:val="000000"/>
          <w:lang w:val="de-DE" w:eastAsia="de-DE"/>
        </w:rPr>
        <w:lastRenderedPageBreak/>
        <w:t xml:space="preserve">sie </w:t>
      </w:r>
      <w:r>
        <w:rPr>
          <w:rStyle w:val="Teksttreci2"/>
          <w:color w:val="000000"/>
        </w:rPr>
        <w:t>ogólnosłowiańskim wymagają zarówno rozstrzygnięć teoretycznych jak i konkretnych prób polegających na możliwie najbardziej plastycz</w:t>
      </w:r>
      <w:r>
        <w:rPr>
          <w:rStyle w:val="Teksttreci2"/>
          <w:color w:val="000000"/>
        </w:rPr>
        <w:softHyphen/>
        <w:t>nym przedstawieniu mapowanego materiału dla wykazania istotnych związków i różnic między poszczególnymi językami słowiańskimi.</w:t>
      </w:r>
    </w:p>
    <w:p w:rsidR="007F54D1" w:rsidRDefault="007F54D1">
      <w:pPr>
        <w:pStyle w:val="Teksttreci20"/>
        <w:shd w:val="clear" w:color="auto" w:fill="auto"/>
        <w:spacing w:before="0" w:after="1093" w:line="276" w:lineRule="exact"/>
        <w:ind w:left="240" w:right="880" w:firstLine="580"/>
      </w:pPr>
      <w:r>
        <w:rPr>
          <w:rStyle w:val="Teksttreci2"/>
          <w:color w:val="000000"/>
        </w:rPr>
        <w:t>Dziś byłoby jeszcze trudno formułować szczegółowe uwagi doty</w:t>
      </w:r>
      <w:r>
        <w:rPr>
          <w:rStyle w:val="Teksttreci2"/>
          <w:color w:val="000000"/>
        </w:rPr>
        <w:softHyphen/>
        <w:t>czące mapowania słownictwa w atlasie ogólnosłowiańskim, gdyż o spo</w:t>
      </w:r>
      <w:r>
        <w:rPr>
          <w:rStyle w:val="Teksttreci2"/>
          <w:color w:val="000000"/>
        </w:rPr>
        <w:softHyphen/>
        <w:t>sobie kartograficznej ekspozycji w dużej mierze decydować będzie sam materiał. W artykule tym chodziło tylko o zwrócenie uwagi na niektóre problemy związane z mapowaniem faktów leksykalnych.</w:t>
      </w:r>
    </w:p>
    <w:p w:rsidR="007F54D1" w:rsidRDefault="007F54D1">
      <w:pPr>
        <w:pStyle w:val="Teksttreci50"/>
        <w:shd w:val="clear" w:color="auto" w:fill="auto"/>
        <w:spacing w:after="226" w:line="260" w:lineRule="exact"/>
        <w:ind w:left="240"/>
        <w:jc w:val="both"/>
      </w:pPr>
      <w:r>
        <w:rPr>
          <w:rStyle w:val="Teksttreci5"/>
          <w:i/>
          <w:iCs/>
          <w:color w:val="000000"/>
        </w:rPr>
        <w:t>Bohdan Strumiński</w:t>
      </w:r>
    </w:p>
    <w:p w:rsidR="007F54D1" w:rsidRDefault="007F54D1">
      <w:pPr>
        <w:pStyle w:val="Teksttreci20"/>
        <w:shd w:val="clear" w:color="auto" w:fill="auto"/>
        <w:spacing w:before="0" w:after="207" w:line="260" w:lineRule="exact"/>
        <w:ind w:left="1060" w:firstLine="0"/>
        <w:jc w:val="left"/>
      </w:pPr>
      <w:r>
        <w:rPr>
          <w:rStyle w:val="Teksttreci2"/>
          <w:color w:val="000000"/>
        </w:rPr>
        <w:t>CHIŃSZCZYZNA W „SŁOWNIKU GWAR POLSKICH”</w:t>
      </w:r>
    </w:p>
    <w:p w:rsidR="007F54D1" w:rsidRDefault="007F54D1">
      <w:pPr>
        <w:pStyle w:val="Teksttreci20"/>
        <w:shd w:val="clear" w:color="auto" w:fill="auto"/>
        <w:spacing w:before="0" w:after="0" w:line="276" w:lineRule="exact"/>
        <w:ind w:left="240" w:right="880" w:firstLine="580"/>
      </w:pPr>
      <w:r>
        <w:rPr>
          <w:rStyle w:val="Teksttreci2"/>
          <w:color w:val="000000"/>
        </w:rPr>
        <w:t>W wymienionym w tytule znanym słowniku Karłowicza znajdu</w:t>
      </w:r>
      <w:r>
        <w:rPr>
          <w:rStyle w:val="Teksttreci2"/>
          <w:color w:val="000000"/>
        </w:rPr>
        <w:softHyphen/>
        <w:t xml:space="preserve">jemy m.in. hasło „Kuć (czy </w:t>
      </w:r>
      <w:r>
        <w:rPr>
          <w:rStyle w:val="Teksttreci2Kursywa"/>
          <w:color w:val="000000"/>
        </w:rPr>
        <w:t>Kucio</w:t>
      </w:r>
      <w:r>
        <w:rPr>
          <w:rStyle w:val="Teksttreci2"/>
          <w:color w:val="000000"/>
        </w:rPr>
        <w:t>?)” z następującym cytatem z Huca i Gobeta, „Podróże (...) w Mongolii i Chinach”, Cieszyn 1898, 367 (Estreicher nie notuje tego przekładu z francuskiego i w Warszawie jest on niedostępny): „Chińczycy mówią, że te jaskinie pochodzą od kuciów, czyli diabłów”.</w:t>
      </w:r>
    </w:p>
    <w:p w:rsidR="007F54D1" w:rsidRDefault="007F54D1">
      <w:pPr>
        <w:pStyle w:val="Teksttreci20"/>
        <w:shd w:val="clear" w:color="auto" w:fill="auto"/>
        <w:spacing w:before="0" w:after="0" w:line="288" w:lineRule="exact"/>
        <w:ind w:left="240" w:right="880" w:firstLine="580"/>
      </w:pPr>
      <w:r>
        <w:rPr>
          <w:rStyle w:val="Teksttreci2"/>
          <w:color w:val="000000"/>
        </w:rPr>
        <w:t>Ponieważ Chińczycy mają zwyczaj mówić po chińsku, pierwszą reakcją na to zdanie jest myśl, że jest to wyraz chiński. Istotnie, diabeł nazywa się w południowym wariancie literackiej chińszczyzny (miaro</w:t>
      </w:r>
      <w:r>
        <w:rPr>
          <w:rStyle w:val="Teksttreci2"/>
          <w:color w:val="000000"/>
        </w:rPr>
        <w:softHyphen/>
        <w:t xml:space="preserve">dajnej dla Europy z Polską) podobnie: </w:t>
      </w:r>
      <w:r>
        <w:rPr>
          <w:rStyle w:val="Teksttreci2Kursywa"/>
          <w:color w:val="000000"/>
        </w:rPr>
        <w:t>kuejcy</w:t>
      </w:r>
      <w:r>
        <w:rPr>
          <w:rStyle w:val="Teksttreci2"/>
          <w:color w:val="000000"/>
        </w:rPr>
        <w:t xml:space="preserve"> (w wariancie północnym, miarodajnym dla Rosji: </w:t>
      </w:r>
      <w:r>
        <w:rPr>
          <w:rStyle w:val="Teksttreci2Kursywa"/>
          <w:color w:val="000000"/>
          <w:lang w:val="de-DE" w:eastAsia="de-DE"/>
        </w:rPr>
        <w:t>gujc'zy),</w:t>
      </w:r>
      <w:r>
        <w:rPr>
          <w:rStyle w:val="Teksttreci2"/>
          <w:color w:val="000000"/>
          <w:lang w:val="de-DE" w:eastAsia="de-DE"/>
        </w:rPr>
        <w:t xml:space="preserve"> </w:t>
      </w:r>
      <w:r>
        <w:rPr>
          <w:rStyle w:val="Teksttreci2"/>
          <w:color w:val="000000"/>
        </w:rPr>
        <w:t>ale w gwarach możliwe jest tej brzmie</w:t>
      </w:r>
      <w:r>
        <w:rPr>
          <w:rStyle w:val="Teksttreci2"/>
          <w:color w:val="000000"/>
        </w:rPr>
        <w:softHyphen/>
        <w:t xml:space="preserve">nie pierwszego członu jako </w:t>
      </w:r>
      <w:r>
        <w:rPr>
          <w:rStyle w:val="Teksttreci2Kursywa"/>
          <w:color w:val="000000"/>
        </w:rPr>
        <w:t>cü (= k</w:t>
      </w:r>
      <w:r>
        <w:rPr>
          <w:rStyle w:val="Teksttreci2"/>
          <w:color w:val="000000"/>
        </w:rPr>
        <w:t xml:space="preserve">ü? zob. „A </w:t>
      </w:r>
      <w:r>
        <w:rPr>
          <w:rStyle w:val="Teksttreci2"/>
          <w:color w:val="000000"/>
          <w:lang w:val="de-DE" w:eastAsia="de-DE"/>
        </w:rPr>
        <w:t xml:space="preserve">Chinese-English Dictionary” </w:t>
      </w:r>
      <w:r>
        <w:rPr>
          <w:rStyle w:val="Teksttreci2"/>
          <w:color w:val="000000"/>
        </w:rPr>
        <w:t xml:space="preserve">Herberta A. Gilesa, London 1892), co już zupełnie bliskie do naszego </w:t>
      </w:r>
      <w:r>
        <w:rPr>
          <w:rStyle w:val="Teksttreci2Kursywa"/>
          <w:color w:val="000000"/>
        </w:rPr>
        <w:t>kuci</w:t>
      </w:r>
      <w:r>
        <w:rPr>
          <w:rStyle w:val="Teksttreci2"/>
          <w:color w:val="000000"/>
        </w:rPr>
        <w:t xml:space="preserve"> — bo tak zapewne było u Huca i Gobeta.</w:t>
      </w:r>
    </w:p>
    <w:p w:rsidR="007F54D1" w:rsidRDefault="007F54D1">
      <w:pPr>
        <w:pStyle w:val="Teksttreci20"/>
        <w:shd w:val="clear" w:color="auto" w:fill="auto"/>
        <w:spacing w:before="0" w:after="0" w:line="288" w:lineRule="exact"/>
        <w:ind w:left="240" w:right="880" w:firstLine="580"/>
      </w:pPr>
      <w:r>
        <w:rPr>
          <w:rStyle w:val="Teksttreci2"/>
          <w:color w:val="000000"/>
        </w:rPr>
        <w:t>Skoro przekład tego dzieła podróżniczego wyszedł w prowincjo</w:t>
      </w:r>
      <w:r>
        <w:rPr>
          <w:rStyle w:val="Teksttreci2"/>
          <w:color w:val="000000"/>
        </w:rPr>
        <w:softHyphen/>
        <w:t xml:space="preserve">nalnym Cieszynie, Karłowicz doszedł snadź do wniosku, że użyto tu jakiegoś lokalnego „sylezizmu”, i znalazł nawet dla niego całą rodzinkę w języku polskim: </w:t>
      </w:r>
      <w:r>
        <w:rPr>
          <w:rStyle w:val="Teksttreci2Kursywa"/>
          <w:color w:val="000000"/>
        </w:rPr>
        <w:t>Kuca</w:t>
      </w:r>
      <w:r>
        <w:rPr>
          <w:rStyle w:val="Teksttreci2"/>
          <w:color w:val="000000"/>
        </w:rPr>
        <w:t xml:space="preserve"> ‘imię jędzy z bajki’, </w:t>
      </w:r>
      <w:r>
        <w:rPr>
          <w:rStyle w:val="Teksttreci2Kursywa"/>
          <w:color w:val="000000"/>
        </w:rPr>
        <w:t>kuciń</w:t>
      </w:r>
      <w:r>
        <w:rPr>
          <w:rStyle w:val="Teksttreci2"/>
          <w:color w:val="000000"/>
        </w:rPr>
        <w:t xml:space="preserve"> ‘karzełek’, </w:t>
      </w:r>
      <w:r>
        <w:rPr>
          <w:rStyle w:val="Teksttreci2Kursywa"/>
          <w:color w:val="000000"/>
        </w:rPr>
        <w:t xml:space="preserve">kuciupek </w:t>
      </w:r>
      <w:r>
        <w:rPr>
          <w:rStyle w:val="Teksttreci2"/>
          <w:color w:val="000000"/>
        </w:rPr>
        <w:t>‘ogonek’.</w:t>
      </w:r>
    </w:p>
    <w:p w:rsidR="007F54D1" w:rsidRDefault="007F54D1">
      <w:pPr>
        <w:pStyle w:val="Teksttreci20"/>
        <w:shd w:val="clear" w:color="auto" w:fill="auto"/>
        <w:spacing w:before="0" w:after="0" w:line="294" w:lineRule="exact"/>
        <w:ind w:left="240" w:right="880" w:firstLine="580"/>
      </w:pPr>
      <w:r>
        <w:rPr>
          <w:rStyle w:val="Teksttreci2"/>
          <w:color w:val="000000"/>
        </w:rPr>
        <w:t xml:space="preserve">Oczywiście, Karłowicza zwiodło to szczerze polskie </w:t>
      </w:r>
      <w:r>
        <w:rPr>
          <w:rStyle w:val="Teksttreci2Kursywa"/>
          <w:color w:val="000000"/>
        </w:rPr>
        <w:t>-ów</w:t>
      </w:r>
      <w:r>
        <w:rPr>
          <w:rStyle w:val="Teksttreci2"/>
          <w:color w:val="000000"/>
        </w:rPr>
        <w:t xml:space="preserve"> w chińskim cytacie: bez niego nie wpadłby na cały ten pomysł. Co go zresztą tylko tłumaczy, ale nie usprawiedliwia.</w:t>
      </w:r>
    </w:p>
    <w:p w:rsidR="007F54D1" w:rsidRDefault="007F54D1">
      <w:pPr>
        <w:pStyle w:val="Teksttreci20"/>
        <w:shd w:val="clear" w:color="auto" w:fill="auto"/>
        <w:spacing w:before="0" w:after="0" w:line="306" w:lineRule="exact"/>
        <w:ind w:left="240" w:right="880" w:firstLine="580"/>
        <w:sectPr w:rsidR="007F54D1">
          <w:headerReference w:type="even" r:id="rId38"/>
          <w:headerReference w:type="default" r:id="rId39"/>
          <w:headerReference w:type="first" r:id="rId40"/>
          <w:pgSz w:w="11900" w:h="16840"/>
          <w:pgMar w:top="2512" w:right="1669" w:bottom="2512" w:left="1303" w:header="0" w:footer="3" w:gutter="0"/>
          <w:cols w:space="708"/>
          <w:noEndnote/>
          <w:titlePg/>
          <w:docGrid w:linePitch="360"/>
        </w:sectPr>
      </w:pPr>
      <w:r>
        <w:rPr>
          <w:rStyle w:val="Teksttreci2"/>
          <w:color w:val="000000"/>
        </w:rPr>
        <w:t xml:space="preserve">Czas wreszcie po 61 latach zwrócić wyraz </w:t>
      </w:r>
      <w:r>
        <w:rPr>
          <w:rStyle w:val="Teksttreci2Kursywa"/>
          <w:color w:val="000000"/>
        </w:rPr>
        <w:t>kuci</w:t>
      </w:r>
      <w:r>
        <w:rPr>
          <w:rStyle w:val="Teksttreci2"/>
          <w:color w:val="000000"/>
        </w:rPr>
        <w:t xml:space="preserve"> prawym właści</w:t>
      </w:r>
      <w:r>
        <w:rPr>
          <w:rStyle w:val="Teksttreci2"/>
          <w:color w:val="000000"/>
        </w:rPr>
        <w:softHyphen/>
        <w:t>cielom.</w:t>
      </w:r>
    </w:p>
    <w:p w:rsidR="007F54D1" w:rsidRDefault="007F54D1">
      <w:pPr>
        <w:pStyle w:val="Teksttreci50"/>
        <w:shd w:val="clear" w:color="auto" w:fill="auto"/>
        <w:spacing w:after="151" w:line="260" w:lineRule="exact"/>
        <w:ind w:left="140"/>
        <w:jc w:val="left"/>
      </w:pPr>
      <w:r>
        <w:rPr>
          <w:rStyle w:val="Teksttreci5"/>
          <w:i/>
          <w:iCs/>
          <w:color w:val="000000"/>
        </w:rPr>
        <w:lastRenderedPageBreak/>
        <w:t>Halina Horodyska</w:t>
      </w:r>
      <w:r>
        <w:rPr>
          <w:rStyle w:val="Teksttreci5Bezkursywy"/>
          <w:i w:val="0"/>
          <w:iCs w:val="0"/>
          <w:color w:val="000000"/>
        </w:rPr>
        <w:t xml:space="preserve">, </w:t>
      </w:r>
      <w:r>
        <w:rPr>
          <w:rStyle w:val="Teksttreci5"/>
          <w:i/>
          <w:iCs/>
          <w:color w:val="000000"/>
        </w:rPr>
        <w:t>Alina Strzyżewska</w:t>
      </w:r>
    </w:p>
    <w:p w:rsidR="007F54D1" w:rsidRDefault="007F54D1">
      <w:pPr>
        <w:pStyle w:val="Teksttreci100"/>
        <w:shd w:val="clear" w:color="auto" w:fill="auto"/>
        <w:spacing w:before="0" w:after="125"/>
        <w:ind w:left="2360" w:right="2400"/>
      </w:pPr>
      <w:r>
        <w:rPr>
          <w:rStyle w:val="Teksttreci10"/>
          <w:color w:val="000000"/>
        </w:rPr>
        <w:t>METODA ZBIERANIA MATERIAŁÓW DO ATLASU GWAR MAZOWIECKICH</w:t>
      </w:r>
    </w:p>
    <w:p w:rsidR="007F54D1" w:rsidRDefault="007F54D1">
      <w:pPr>
        <w:pStyle w:val="Teksttreci100"/>
        <w:shd w:val="clear" w:color="auto" w:fill="auto"/>
        <w:spacing w:before="0" w:after="0" w:line="318" w:lineRule="exact"/>
        <w:ind w:left="140" w:right="380" w:firstLine="520"/>
        <w:jc w:val="both"/>
      </w:pPr>
      <w:r>
        <w:rPr>
          <w:rStyle w:val="Teksttreci10"/>
          <w:color w:val="000000"/>
        </w:rPr>
        <w:t>Dotychczasowe polskie prace dialektologiczne były opracowywane przede wszyst</w:t>
      </w:r>
      <w:r>
        <w:rPr>
          <w:rStyle w:val="Teksttreci10"/>
          <w:color w:val="000000"/>
        </w:rPr>
        <w:softHyphen/>
        <w:t>kim na podstawie materiałów zbieranych przez osoby mające wykształcenie języko</w:t>
      </w:r>
      <w:r>
        <w:rPr>
          <w:rStyle w:val="Teksttreci10"/>
          <w:color w:val="000000"/>
        </w:rPr>
        <w:softHyphen/>
        <w:t xml:space="preserve">znawcze. Istniały wprawdzie próby wysyłania ankiet korespondencyjnych </w:t>
      </w:r>
      <w:r>
        <w:rPr>
          <w:rStyle w:val="Teksttreci10"/>
          <w:color w:val="000000"/>
          <w:vertAlign w:val="superscript"/>
        </w:rPr>
        <w:t>J</w:t>
      </w:r>
      <w:r>
        <w:rPr>
          <w:rStyle w:val="Teksttreci10"/>
          <w:color w:val="000000"/>
        </w:rPr>
        <w:t>, ale dane uzyskane tą drogą wykorzystywano tylko dla celów porównawczych. Nie stosowano natomiast dotychczas na szerszą skalę metody badań korespondencyj</w:t>
      </w:r>
      <w:r>
        <w:rPr>
          <w:rStyle w:val="Teksttreci10"/>
          <w:color w:val="000000"/>
        </w:rPr>
        <w:softHyphen/>
        <w:t>nych w opracowaniach monograficznych lub atlasowych tak jak to miało miejsce np. w Czechosłowacji, Niemczech czy krajach skandynawskich.</w:t>
      </w:r>
    </w:p>
    <w:p w:rsidR="007F54D1" w:rsidRDefault="007F54D1">
      <w:pPr>
        <w:pStyle w:val="Teksttreci100"/>
        <w:shd w:val="clear" w:color="auto" w:fill="auto"/>
        <w:spacing w:before="0" w:after="0" w:line="312" w:lineRule="exact"/>
        <w:ind w:left="140" w:right="380" w:firstLine="520"/>
        <w:jc w:val="both"/>
      </w:pPr>
      <w:r>
        <w:rPr>
          <w:rStyle w:val="Teksttreci10"/>
          <w:color w:val="000000"/>
        </w:rPr>
        <w:t>Projekt zbierania materiałów gwarowych tą metodą powstał w Pracowni Dialektologicznej Zakładu Językoznawstwa PAN w Warszawie w 1956 r. po nawią</w:t>
      </w:r>
      <w:r>
        <w:rPr>
          <w:rStyle w:val="Teksttreci10"/>
          <w:color w:val="000000"/>
        </w:rPr>
        <w:softHyphen/>
        <w:t>zaniu współpracy z Komisją Badań nad Powstaniem i Rozwojem Płocka. Ankiety miały być wypełniane w terenie przede wszystkim przez nauczycieli. Został wtedy wydrukowany I zeszyt kwestionariusza leksykalnego obejmujący 132 pytania z zakre</w:t>
      </w:r>
      <w:r>
        <w:rPr>
          <w:rStyle w:val="Teksttreci10"/>
          <w:color w:val="000000"/>
        </w:rPr>
        <w:softHyphen/>
        <w:t>su hodowli zwierząt domowych, 21 pytań z działu uprawy i obróbki włókna lnia</w:t>
      </w:r>
      <w:r>
        <w:rPr>
          <w:rStyle w:val="Teksttreci10"/>
          <w:color w:val="000000"/>
        </w:rPr>
        <w:softHyphen/>
        <w:t>nego oraz 19 pytań z wybranych zagadnień fonetycznych. Terenem eksperymen</w:t>
      </w:r>
      <w:r>
        <w:rPr>
          <w:rStyle w:val="Teksttreci10"/>
          <w:color w:val="000000"/>
        </w:rPr>
        <w:softHyphen/>
        <w:t>talnym dla naszych badań był powiat płocki. W następnych latach badaniami objęte zostało północno-zachodnie Mazowsze, to znaczy powiaty: gostyniński, płocki, sierpecki, żuromiński, mławski, przasnyski, ciechanowski, płoński, sochaczewski oraz lipnowski i rypiński, skąd do końca 1960 r, otrzymaliśmy 356 wy</w:t>
      </w:r>
      <w:r>
        <w:rPr>
          <w:rStyle w:val="Teksttreci10"/>
          <w:color w:val="000000"/>
        </w:rPr>
        <w:softHyphen/>
        <w:t>pełnionych ankiet.</w:t>
      </w:r>
    </w:p>
    <w:p w:rsidR="007F54D1" w:rsidRDefault="007F54D1">
      <w:pPr>
        <w:pStyle w:val="Teksttreci100"/>
        <w:shd w:val="clear" w:color="auto" w:fill="auto"/>
        <w:spacing w:before="0" w:after="0" w:line="312" w:lineRule="exact"/>
        <w:ind w:left="140" w:right="380" w:firstLine="520"/>
        <w:jc w:val="both"/>
        <w:sectPr w:rsidR="007F54D1">
          <w:pgSz w:w="11900" w:h="16840"/>
          <w:pgMar w:top="1763" w:right="1487" w:bottom="1743" w:left="1017" w:header="0" w:footer="3" w:gutter="0"/>
          <w:cols w:space="708"/>
          <w:noEndnote/>
          <w:docGrid w:linePitch="360"/>
        </w:sectPr>
      </w:pPr>
      <w:r>
        <w:rPr>
          <w:rStyle w:val="Teksttreci10"/>
          <w:color w:val="000000"/>
        </w:rPr>
        <w:t>Powodzenie akcji korespondencyjnej na tym terenie zadecydowało o rozsze</w:t>
      </w:r>
      <w:r>
        <w:rPr>
          <w:rStyle w:val="Teksttreci10"/>
          <w:color w:val="000000"/>
        </w:rPr>
        <w:softHyphen/>
        <w:t>rzeniu jej na obszar całego Mazowsza oraz przygotowaniu wyboru pytań z następ</w:t>
      </w:r>
      <w:r>
        <w:rPr>
          <w:rStyle w:val="Teksttreci10"/>
          <w:color w:val="000000"/>
        </w:rPr>
        <w:softHyphen/>
        <w:t>nych działów słownictwa gwarowego. Zebrany tą drogą materiał uzupełniony  danymi uzyskanymi z naszych badań zostanie wykorzystany do opracowania Atla</w:t>
      </w:r>
      <w:r>
        <w:rPr>
          <w:rStyle w:val="Teksttreci10"/>
          <w:color w:val="000000"/>
        </w:rPr>
        <w:softHyphen/>
        <w:t>su gwar mazowieckich, którego przygotowaniem zajmują się mgr Halina Horo</w:t>
      </w:r>
      <w:r>
        <w:rPr>
          <w:rStyle w:val="Teksttreci10"/>
          <w:color w:val="000000"/>
        </w:rPr>
        <w:softHyphen/>
        <w:t xml:space="preserve">dyska i mgr Alina Strzyżewska. Atlas będzie obejmował podobnie jak monografie fonetyczne przygotowane przez mgr A. Basarę, mgr J. Wojtowicz i mgr H. Zduńską obszar Mazowsza z XVI wieku </w:t>
      </w:r>
      <w:r>
        <w:rPr>
          <w:rStyle w:val="Teksttreci10"/>
          <w:color w:val="000000"/>
          <w:vertAlign w:val="superscript"/>
        </w:rPr>
        <w:footnoteReference w:id="34"/>
      </w:r>
      <w:r>
        <w:rPr>
          <w:rStyle w:val="Teksttreci10"/>
          <w:color w:val="000000"/>
          <w:vertAlign w:val="superscript"/>
        </w:rPr>
        <w:t xml:space="preserve"> </w:t>
      </w:r>
      <w:r>
        <w:rPr>
          <w:rStyle w:val="Teksttreci10"/>
          <w:color w:val="000000"/>
          <w:vertAlign w:val="superscript"/>
        </w:rPr>
        <w:footnoteReference w:id="35"/>
      </w:r>
      <w:r>
        <w:rPr>
          <w:rStyle w:val="Teksttreci10"/>
          <w:color w:val="000000"/>
        </w:rPr>
        <w:t>, to znaczy oprócz całego dzisiejszego województwa warszawskiego część województwa białostockiego (powiaty: Kolno, Grajewo, Łomża, Zambrów), łódzkiego (powiaty: Kutno, Łowicz, Brzeziny, Skierniewice, Rawa Mazowiecka) i kieleckiego (powiaty: Białobrzegi, Kozienice), łącznie 36 po</w:t>
      </w:r>
      <w:r>
        <w:rPr>
          <w:rStyle w:val="Teksttreci10"/>
          <w:color w:val="000000"/>
        </w:rPr>
        <w:softHyphen/>
        <w:t>wiatów. W r. 1960 wydrukowano TI zeszyt kwestionariusza leksykalnego, zawie</w:t>
      </w:r>
      <w:r>
        <w:rPr>
          <w:rStyle w:val="Teksttreci10"/>
          <w:color w:val="000000"/>
        </w:rPr>
        <w:softHyphen/>
        <w:t>rający 208 pytań z następujących działów: przygotowywanie pokarmów, meteoro</w:t>
      </w:r>
      <w:r>
        <w:rPr>
          <w:rStyle w:val="Teksttreci10"/>
          <w:color w:val="000000"/>
        </w:rPr>
        <w:softHyphen/>
        <w:t>logia, uprawa i obróbka włókna lnianego oraz dodatek onomastyczny. W przy</w:t>
      </w:r>
      <w:r>
        <w:rPr>
          <w:rStyle w:val="Teksttreci10"/>
          <w:color w:val="000000"/>
        </w:rPr>
        <w:softHyphen/>
        <w:t>gotowaniu są zeszyty III i IV obejmujące pozostałe działy słownictwa ludowego. Cały kwestionariusz leksykalny liczyć będzie około 900 pytań. Doboru pytań do</w:t>
      </w:r>
    </w:p>
    <w:p w:rsidR="007F54D1" w:rsidRDefault="007F54D1">
      <w:pPr>
        <w:pStyle w:val="Teksttreci41"/>
        <w:shd w:val="clear" w:color="auto" w:fill="auto"/>
        <w:spacing w:after="0" w:line="288" w:lineRule="exact"/>
        <w:ind w:left="440" w:right="820" w:firstLine="0"/>
        <w:jc w:val="both"/>
      </w:pPr>
      <w:r>
        <w:rPr>
          <w:rStyle w:val="Teksttreci4"/>
          <w:b/>
          <w:bCs/>
          <w:color w:val="000000"/>
        </w:rPr>
        <w:lastRenderedPageBreak/>
        <w:t>kwestionariusza dokonano na podstawie analizy materiałów leksykalnych zebra</w:t>
      </w:r>
      <w:r>
        <w:rPr>
          <w:rStyle w:val="Teksttreci4"/>
          <w:b/>
          <w:bCs/>
          <w:color w:val="000000"/>
        </w:rPr>
        <w:softHyphen/>
        <w:t>nych przez naszą Pracownię w około 60 wsiach mazowieckich (odległość punktów terenowych od siebie wynosi przeciętnie 30 km). Włączono do kwestionariusza tylko te pytania, które przynoszą materiał zróżnicowany pod względem leksy</w:t>
      </w:r>
      <w:r>
        <w:rPr>
          <w:rStyle w:val="Teksttreci4"/>
          <w:b/>
          <w:bCs/>
          <w:color w:val="000000"/>
        </w:rPr>
        <w:softHyphen/>
        <w:t>kalnym lub słowotwórczym. Nieco szerszy wybór pytań z hodowli (zeszyt I) umo</w:t>
      </w:r>
      <w:r>
        <w:rPr>
          <w:rStyle w:val="Teksttreci4"/>
          <w:b/>
          <w:bCs/>
          <w:color w:val="000000"/>
        </w:rPr>
        <w:softHyphen/>
        <w:t>tywowany jest tym, że materiał z tego działu ma służyć do opracowania mono</w:t>
      </w:r>
      <w:r>
        <w:rPr>
          <w:rStyle w:val="Teksttreci4"/>
          <w:b/>
          <w:bCs/>
          <w:color w:val="000000"/>
        </w:rPr>
        <w:softHyphen/>
        <w:t>grafii. Badaniami korespondencyjnymi objęto już obszar całego Mazowsza. Ze</w:t>
      </w:r>
      <w:r>
        <w:rPr>
          <w:rStyle w:val="Teksttreci4"/>
          <w:b/>
          <w:bCs/>
          <w:color w:val="000000"/>
        </w:rPr>
        <w:softHyphen/>
        <w:t>szyty I i II zostały wysłane do wszystkich wsi, w których są szkoły.</w:t>
      </w:r>
    </w:p>
    <w:p w:rsidR="007F54D1" w:rsidRDefault="007F54D1">
      <w:pPr>
        <w:pStyle w:val="Teksttreci41"/>
        <w:shd w:val="clear" w:color="auto" w:fill="auto"/>
        <w:spacing w:after="0" w:line="288" w:lineRule="exact"/>
        <w:ind w:left="440" w:right="820" w:firstLine="440"/>
        <w:jc w:val="both"/>
      </w:pPr>
      <w:r>
        <w:rPr>
          <w:rStyle w:val="Teksttreci4"/>
          <w:b/>
          <w:bCs/>
          <w:color w:val="000000"/>
        </w:rPr>
        <w:t>Prace nad Atlasem gwar mazowieckich prowadzone są przy współudziale Ko</w:t>
      </w:r>
      <w:r>
        <w:rPr>
          <w:rStyle w:val="Teksttreci4"/>
          <w:b/>
          <w:bCs/>
          <w:color w:val="000000"/>
        </w:rPr>
        <w:softHyphen/>
        <w:t>misji Badań nad Powstaniem i Rozwojem Płocka, której przewodniczącym jest mgr mecenas Kaziemierz Askanas. Pracownia nasza zajmuje się przygotowaniem kwestionariusza oraz opracowaniem zebranych materiałów. Natomiast Komisja przejęła stronę organizacyjną zbierania materiałów, mianowicie: druk kwestio</w:t>
      </w:r>
      <w:r>
        <w:rPr>
          <w:rStyle w:val="Teksttreci4"/>
          <w:b/>
          <w:bCs/>
          <w:color w:val="000000"/>
        </w:rPr>
        <w:softHyphen/>
        <w:t>nariusza (w dużej mierze pokrywając jego koszty) i rozsyłanie kwestionariuszy w teren. Wypełnione przez nauczycieli ankiety Komisja przesyła do Pracowni Dialektologicznej Zakładu Językoznawstwa PAN w Warszawie.</w:t>
      </w:r>
    </w:p>
    <w:p w:rsidR="007F54D1" w:rsidRDefault="007F54D1">
      <w:pPr>
        <w:pStyle w:val="Teksttreci41"/>
        <w:shd w:val="clear" w:color="auto" w:fill="auto"/>
        <w:spacing w:after="0" w:line="288" w:lineRule="exact"/>
        <w:ind w:left="440" w:right="820" w:firstLine="440"/>
        <w:jc w:val="both"/>
      </w:pPr>
      <w:r>
        <w:rPr>
          <w:rStyle w:val="Teksttreci4"/>
          <w:b/>
          <w:bCs/>
          <w:color w:val="000000"/>
        </w:rPr>
        <w:t>Jak wiadomo jakość zebranego materiału decyduje o wartości sporządzo</w:t>
      </w:r>
      <w:r>
        <w:rPr>
          <w:rStyle w:val="Teksttreci4"/>
          <w:b/>
          <w:bCs/>
          <w:color w:val="000000"/>
        </w:rPr>
        <w:softHyphen/>
        <w:t>nego na jego podstawie opracowania. Mogłoby się wydawać, że wartość materia</w:t>
      </w:r>
      <w:r>
        <w:rPr>
          <w:rStyle w:val="Teksttreci4"/>
          <w:b/>
          <w:bCs/>
          <w:color w:val="000000"/>
        </w:rPr>
        <w:softHyphen/>
        <w:t>łów gwarowych zebranych nie przez specjalistę dialektologa może budzić pewne zastrzeżenia. Jednakże, jak wykazała nasza dotychczasowa praktyka, materiały nadsyłane przez nauczycieli nie są w niczym gorsze od materiałów zbieranych bez</w:t>
      </w:r>
      <w:r>
        <w:rPr>
          <w:rStyle w:val="Teksttreci4"/>
          <w:b/>
          <w:bCs/>
          <w:color w:val="000000"/>
        </w:rPr>
        <w:softHyphen/>
        <w:t>pośrednio przez pracowników naszego Zakładu. Uwaga ta dotyczy tylko leksyki gwarowej, gdyż trudno by było tym sposobem zbierać dane do opracowania fo</w:t>
      </w:r>
      <w:r>
        <w:rPr>
          <w:rStyle w:val="Teksttreci4"/>
          <w:b/>
          <w:bCs/>
          <w:color w:val="000000"/>
        </w:rPr>
        <w:softHyphen/>
        <w:t>netyki. Toteż w zasadzie na mapach leksykalnych nie będą uwzględniane zjawiska fonetyczne. Mapy fonetyczne do Atlasu gwar mazowieckich zostaną opracowane przede wszystkim na podstawie danych z monografii fonetycznych, do których materiał był zapisywany bezpośrednio przez autorki. Korespondencyjne gromadze</w:t>
      </w:r>
      <w:r>
        <w:rPr>
          <w:rStyle w:val="Teksttreci4"/>
          <w:b/>
          <w:bCs/>
          <w:color w:val="000000"/>
        </w:rPr>
        <w:softHyphen/>
        <w:t>nie materiałów, chociaż nazywa się zbieraniem pośrednim, w rzeczywistości jest bezpośrednie ze względu na ścisły związek osób wypełniających ankiety z terenem. Są to często osoby urodzone w danej wsi lub okolicy albo też. przebywające tam od dłuższego czasu, a tym samym stykające się na codzień z gwarą i znające realia życia wiejskiego, co warunkuje dokładne wypełnienie kwestionariusza.</w:t>
      </w:r>
    </w:p>
    <w:p w:rsidR="007F54D1" w:rsidRDefault="007F54D1">
      <w:pPr>
        <w:pStyle w:val="Teksttreci41"/>
        <w:shd w:val="clear" w:color="auto" w:fill="auto"/>
        <w:spacing w:after="0" w:line="300" w:lineRule="exact"/>
        <w:ind w:left="440" w:right="820" w:firstLine="440"/>
        <w:jc w:val="both"/>
        <w:sectPr w:rsidR="007F54D1">
          <w:pgSz w:w="11900" w:h="16840"/>
          <w:pgMar w:top="2297" w:right="1548" w:bottom="2297" w:left="956" w:header="0" w:footer="3" w:gutter="0"/>
          <w:cols w:space="708"/>
          <w:noEndnote/>
          <w:docGrid w:linePitch="360"/>
        </w:sectPr>
      </w:pPr>
      <w:r>
        <w:rPr>
          <w:rStyle w:val="Teksttreci4"/>
          <w:b/>
          <w:bCs/>
          <w:color w:val="000000"/>
        </w:rPr>
        <w:t>Pytania w ankietach korespondencyjnych różnią się od pytań zawartych w kwe</w:t>
      </w:r>
      <w:r>
        <w:rPr>
          <w:rStyle w:val="Teksttreci4"/>
          <w:b/>
          <w:bCs/>
          <w:color w:val="000000"/>
        </w:rPr>
        <w:softHyphen/>
        <w:t>stionariuszu przeznaczonym dla wykwalifikowanych eksploratorów zarówno swoim doborem jak i sformułowaniem. W pytaniu starano się dokładnie opisać przedmiot, o którego nazwę chodzi. W wypadkach budzących wątpliwość pytanie było uzupełniane rysunkiem, np. dla uprawy i obróbki włókna lnianego na 84 py</w:t>
      </w:r>
      <w:r>
        <w:rPr>
          <w:rStyle w:val="Teksttreci4"/>
          <w:b/>
          <w:bCs/>
          <w:color w:val="000000"/>
        </w:rPr>
        <w:softHyphen/>
        <w:t xml:space="preserve">tania 49 jest ilustrowanych rysunkami. Gdy pytanie było zbyt skomplikowane i podanie rysunku czy dodatkowych wyjaśnień nie </w:t>
      </w:r>
      <w:r>
        <w:rPr>
          <w:rStyle w:val="Teksttreci4"/>
          <w:b/>
          <w:bCs/>
          <w:color w:val="000000"/>
        </w:rPr>
        <w:lastRenderedPageBreak/>
        <w:t>dawało gwarancji uniknięcia pomyłek nie umieszczano go w ankiecie, mimo że mogło być ciekawe pod wzglę</w:t>
      </w:r>
      <w:r>
        <w:rPr>
          <w:rStyle w:val="Teksttreci4"/>
          <w:b/>
          <w:bCs/>
          <w:color w:val="000000"/>
        </w:rPr>
        <w:softHyphen/>
        <w:t>dem językowym.</w:t>
      </w:r>
    </w:p>
    <w:p w:rsidR="007F54D1" w:rsidRDefault="00EC5812">
      <w:pPr>
        <w:framePr w:h="8490" w:wrap="notBeside" w:vAnchor="text" w:hAnchor="text" w:xAlign="center" w:y="1"/>
        <w:jc w:val="center"/>
        <w:rPr>
          <w:color w:val="auto"/>
          <w:sz w:val="2"/>
          <w:szCs w:val="2"/>
        </w:rPr>
      </w:pPr>
      <w:r>
        <w:rPr>
          <w:noProof/>
          <w:color w:val="auto"/>
          <w:sz w:val="2"/>
          <w:szCs w:val="2"/>
        </w:rPr>
        <w:lastRenderedPageBreak/>
        <w:drawing>
          <wp:inline distT="0" distB="0" distL="0" distR="0">
            <wp:extent cx="5324475" cy="5391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srcRect/>
                    <a:stretch>
                      <a:fillRect/>
                    </a:stretch>
                  </pic:blipFill>
                  <pic:spPr bwMode="auto">
                    <a:xfrm>
                      <a:off x="0" y="0"/>
                      <a:ext cx="5324475" cy="5391150"/>
                    </a:xfrm>
                    <a:prstGeom prst="rect">
                      <a:avLst/>
                    </a:prstGeom>
                    <a:noFill/>
                    <a:ln w="9525">
                      <a:noFill/>
                      <a:miter lim="800000"/>
                      <a:headEnd/>
                      <a:tailEnd/>
                    </a:ln>
                  </pic:spPr>
                </pic:pic>
              </a:graphicData>
            </a:graphic>
          </wp:inline>
        </w:drawing>
      </w:r>
    </w:p>
    <w:p w:rsidR="007F54D1" w:rsidRDefault="007F54D1">
      <w:pPr>
        <w:rPr>
          <w:color w:val="auto"/>
          <w:sz w:val="2"/>
          <w:szCs w:val="2"/>
        </w:rPr>
      </w:pPr>
    </w:p>
    <w:p w:rsidR="007F54D1" w:rsidRDefault="007F54D1">
      <w:pPr>
        <w:pStyle w:val="Teksttreci100"/>
        <w:shd w:val="clear" w:color="auto" w:fill="auto"/>
        <w:spacing w:before="358" w:after="0" w:line="318" w:lineRule="exact"/>
        <w:ind w:left="200" w:right="260" w:firstLine="500"/>
        <w:jc w:val="both"/>
      </w:pPr>
      <w:r>
        <w:rPr>
          <w:rStyle w:val="Teksttreci10"/>
          <w:color w:val="000000"/>
        </w:rPr>
        <w:t>Jednym z czynników gwarantujących prawdziwość otrzymanej nazwy jest gęstość siatki punktów, z których nadesłano materiały (odległość punktów od siebie przeciętnie wynosi od 2 do 5 km).</w:t>
      </w:r>
    </w:p>
    <w:p w:rsidR="007F54D1" w:rsidRDefault="007F54D1">
      <w:pPr>
        <w:pStyle w:val="Teksttreci100"/>
        <w:shd w:val="clear" w:color="auto" w:fill="auto"/>
        <w:spacing w:before="0" w:after="122" w:line="318" w:lineRule="exact"/>
        <w:ind w:left="200" w:right="260" w:firstLine="500"/>
        <w:jc w:val="both"/>
      </w:pPr>
      <w:r>
        <w:rPr>
          <w:rStyle w:val="Teksttreci10"/>
          <w:color w:val="000000"/>
        </w:rPr>
        <w:t>Dość często granice zasięgów poszczególnych nazw na mapach opracowanych na podstawie danych uzyskanych z badań bezpośrednich nie ulegają zmianie po wniesieniu na nie materiałów korespondencyjnych. Ale w wielu wypadkach znaczne zagęszczenie siatki punktów daje:</w:t>
      </w:r>
    </w:p>
    <w:p w:rsidR="007F54D1" w:rsidRDefault="007F54D1">
      <w:pPr>
        <w:pStyle w:val="Teksttreci100"/>
        <w:numPr>
          <w:ilvl w:val="0"/>
          <w:numId w:val="7"/>
        </w:numPr>
        <w:shd w:val="clear" w:color="auto" w:fill="auto"/>
        <w:tabs>
          <w:tab w:val="left" w:pos="2034"/>
        </w:tabs>
        <w:spacing w:before="0" w:after="12" w:line="240" w:lineRule="exact"/>
        <w:ind w:left="1720"/>
        <w:jc w:val="both"/>
      </w:pPr>
      <w:r>
        <w:rPr>
          <w:rStyle w:val="Teksttreci10"/>
          <w:color w:val="000000"/>
        </w:rPr>
        <w:t>uściślenie granic występowania poszczególnych nazw;</w:t>
      </w:r>
    </w:p>
    <w:p w:rsidR="007F54D1" w:rsidRDefault="007F54D1">
      <w:pPr>
        <w:pStyle w:val="Teksttreci100"/>
        <w:numPr>
          <w:ilvl w:val="0"/>
          <w:numId w:val="7"/>
        </w:numPr>
        <w:shd w:val="clear" w:color="auto" w:fill="auto"/>
        <w:tabs>
          <w:tab w:val="left" w:pos="2058"/>
        </w:tabs>
        <w:spacing w:before="0" w:after="0" w:line="240" w:lineRule="exact"/>
        <w:ind w:left="1720"/>
        <w:jc w:val="both"/>
      </w:pPr>
      <w:r>
        <w:rPr>
          <w:rStyle w:val="Teksttreci10"/>
          <w:color w:val="000000"/>
        </w:rPr>
        <w:t>nowe nazwy znane na niewielkim terenie;</w:t>
      </w:r>
    </w:p>
    <w:p w:rsidR="007F54D1" w:rsidRDefault="007F54D1">
      <w:pPr>
        <w:pStyle w:val="Teksttreci100"/>
        <w:numPr>
          <w:ilvl w:val="0"/>
          <w:numId w:val="7"/>
        </w:numPr>
        <w:shd w:val="clear" w:color="auto" w:fill="auto"/>
        <w:tabs>
          <w:tab w:val="left" w:pos="2064"/>
        </w:tabs>
        <w:spacing w:before="0" w:after="70"/>
        <w:ind w:left="1720"/>
      </w:pPr>
      <w:r>
        <w:rPr>
          <w:rStyle w:val="Teksttreci10"/>
          <w:color w:val="000000"/>
        </w:rPr>
        <w:t>w wypadku istnienia nazw obocznych precyzuje stopień nasile</w:t>
      </w:r>
      <w:r>
        <w:rPr>
          <w:rStyle w:val="Teksttreci10"/>
          <w:color w:val="000000"/>
        </w:rPr>
        <w:softHyphen/>
        <w:t>nia ich występowania.</w:t>
      </w:r>
    </w:p>
    <w:p w:rsidR="007F54D1" w:rsidRDefault="007F54D1">
      <w:pPr>
        <w:pStyle w:val="Teksttreci100"/>
        <w:shd w:val="clear" w:color="auto" w:fill="auto"/>
        <w:spacing w:before="0" w:after="0" w:line="312" w:lineRule="exact"/>
        <w:ind w:left="200" w:right="260" w:firstLine="500"/>
        <w:jc w:val="both"/>
        <w:sectPr w:rsidR="007F54D1">
          <w:pgSz w:w="11900" w:h="16840"/>
          <w:pgMar w:top="1707" w:right="1356" w:bottom="1707" w:left="1148" w:header="0" w:footer="3" w:gutter="0"/>
          <w:cols w:space="708"/>
          <w:noEndnote/>
          <w:docGrid w:linePitch="360"/>
        </w:sectPr>
      </w:pPr>
      <w:r>
        <w:rPr>
          <w:rStyle w:val="Teksttreci10"/>
          <w:color w:val="000000"/>
        </w:rPr>
        <w:t>Ilustracją powyższych wniosków mogą być omówione poniżej mapy z północno- zachodniej części Mazowsza (na pozostałym terenie zbierania materiałów jeszcze</w:t>
      </w:r>
    </w:p>
    <w:p w:rsidR="007F54D1" w:rsidRDefault="007F54D1">
      <w:pPr>
        <w:pStyle w:val="Teksttreci41"/>
        <w:shd w:val="clear" w:color="auto" w:fill="auto"/>
        <w:spacing w:after="0" w:line="276" w:lineRule="exact"/>
        <w:ind w:left="460" w:right="1100" w:firstLine="0"/>
        <w:jc w:val="left"/>
      </w:pPr>
      <w:r>
        <w:rPr>
          <w:rStyle w:val="Teksttreci4"/>
          <w:b/>
          <w:bCs/>
          <w:color w:val="000000"/>
        </w:rPr>
        <w:lastRenderedPageBreak/>
        <w:t>nie ukończono). Umieszczone są na nich zarówno punkty z badań koresponden</w:t>
      </w:r>
      <w:r>
        <w:rPr>
          <w:rStyle w:val="Teksttreci4"/>
          <w:b/>
          <w:bCs/>
          <w:color w:val="000000"/>
        </w:rPr>
        <w:softHyphen/>
        <w:t>cyjnych jak i punkty z badań bezpośrednich (oznaczone większymi kółkami).</w:t>
      </w:r>
    </w:p>
    <w:p w:rsidR="007F54D1" w:rsidRDefault="003C1261">
      <w:pPr>
        <w:pStyle w:val="Teksttreci41"/>
        <w:shd w:val="clear" w:color="auto" w:fill="auto"/>
        <w:spacing w:after="0" w:line="282" w:lineRule="exact"/>
        <w:ind w:left="460" w:right="1100" w:firstLine="0"/>
        <w:jc w:val="right"/>
        <w:sectPr w:rsidR="007F54D1">
          <w:headerReference w:type="even" r:id="rId42"/>
          <w:headerReference w:type="default" r:id="rId43"/>
          <w:headerReference w:type="first" r:id="rId44"/>
          <w:pgSz w:w="11900" w:h="16840"/>
          <w:pgMar w:top="2535" w:right="1503" w:bottom="2535" w:left="1000" w:header="0" w:footer="3" w:gutter="0"/>
          <w:cols w:space="708"/>
          <w:noEndnote/>
          <w:titlePg/>
          <w:docGrid w:linePitch="360"/>
        </w:sectPr>
      </w:pPr>
      <w:r>
        <w:rPr>
          <w:noProof/>
        </w:rPr>
        <w:pict>
          <v:shapetype id="_x0000_t202" coordsize="21600,21600" o:spt="202" path="m,l,21600r21600,l21600,xe">
            <v:stroke joinstyle="miter"/>
            <v:path gradientshapeok="t" o:connecttype="rect"/>
          </v:shapetype>
          <v:shape id="_x0000_s1058" type="#_x0000_t202" style="position:absolute;left:0;text-align:left;margin-left:21pt;margin-top:47.1pt;width:368.4pt;height:291pt;z-index:-251658240;mso-wrap-distance-left:21pt;mso-wrap-distance-right:53.7pt;mso-wrap-distance-bottom:25.8pt;mso-position-horizontal-relative:margin" wrapcoords="0 0 21600 0 21600 502 9528 586 9528 1297 20976 1297 20976 21600 836 21600 836 1297 6248 1297 6248 586 0 502 0 0" filled="f" stroked="f">
            <v:textbox style="mso-fit-shape-to-text:t" inset="0,0,0,0">
              <w:txbxContent>
                <w:p w:rsidR="007F54D1" w:rsidRDefault="007F54D1">
                  <w:pPr>
                    <w:pStyle w:val="Podpisobrazu"/>
                    <w:shd w:val="clear" w:color="auto" w:fill="auto"/>
                    <w:spacing w:line="130" w:lineRule="exact"/>
                  </w:pPr>
                  <w:r>
                    <w:rPr>
                      <w:rStyle w:val="PodpisobrazuExact"/>
                      <w:color w:val="000000"/>
                    </w:rPr>
                    <w:t>MAZOWIECKIE SŁOWNICTWO GWAROWE</w:t>
                  </w:r>
                </w:p>
                <w:p w:rsidR="007F54D1" w:rsidRDefault="007F54D1">
                  <w:pPr>
                    <w:pStyle w:val="Podpisobrazu2"/>
                    <w:shd w:val="clear" w:color="auto" w:fill="auto"/>
                    <w:spacing w:line="210" w:lineRule="exact"/>
                  </w:pPr>
                  <w:r>
                    <w:rPr>
                      <w:rStyle w:val="Podpisobrazu2Exact"/>
                      <w:color w:val="000000"/>
                    </w:rPr>
                    <w:t>HODOWLA</w:t>
                  </w:r>
                </w:p>
                <w:p w:rsidR="007F54D1" w:rsidRDefault="00EC5812">
                  <w:pPr>
                    <w:jc w:val="center"/>
                    <w:rPr>
                      <w:color w:val="auto"/>
                      <w:sz w:val="2"/>
                      <w:szCs w:val="2"/>
                    </w:rPr>
                  </w:pPr>
                  <w:r>
                    <w:rPr>
                      <w:noProof/>
                      <w:color w:val="auto"/>
                      <w:sz w:val="2"/>
                      <w:szCs w:val="2"/>
                    </w:rPr>
                    <w:drawing>
                      <wp:inline distT="0" distB="0" distL="0" distR="0">
                        <wp:extent cx="4686300" cy="369570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srcRect/>
                                <a:stretch>
                                  <a:fillRect/>
                                </a:stretch>
                              </pic:blipFill>
                              <pic:spPr bwMode="auto">
                                <a:xfrm>
                                  <a:off x="0" y="0"/>
                                  <a:ext cx="4686300" cy="3695700"/>
                                </a:xfrm>
                                <a:prstGeom prst="rect">
                                  <a:avLst/>
                                </a:prstGeom>
                                <a:noFill/>
                                <a:ln w="9525">
                                  <a:noFill/>
                                  <a:miter lim="800000"/>
                                  <a:headEnd/>
                                  <a:tailEnd/>
                                </a:ln>
                              </pic:spPr>
                            </pic:pic>
                          </a:graphicData>
                        </a:graphic>
                      </wp:inline>
                    </w:drawing>
                  </w:r>
                </w:p>
              </w:txbxContent>
            </v:textbox>
            <w10:wrap type="topAndBottom" anchorx="margin"/>
          </v:shape>
        </w:pict>
      </w:r>
      <w:r>
        <w:rPr>
          <w:noProof/>
        </w:rPr>
        <w:pict>
          <v:shape id="_x0000_s1059" type="#_x0000_t202" style="position:absolute;left:0;text-align:left;margin-left:19.8pt;margin-top:379.85pt;width:395.4pt;height:172.75pt;z-index:-251657216;mso-wrap-distance-left:19.8pt;mso-wrap-distance-right:54.6pt;mso-wrap-distance-bottom:20pt;mso-position-horizontal-relative:margin" filled="f" stroked="f">
            <v:textbox style="mso-fit-shape-to-text:t" inset="0,0,0,0">
              <w:txbxContent>
                <w:p w:rsidR="007F54D1" w:rsidRDefault="007F54D1">
                  <w:pPr>
                    <w:pStyle w:val="Teksttreci41"/>
                    <w:shd w:val="clear" w:color="auto" w:fill="auto"/>
                    <w:spacing w:after="0" w:line="276" w:lineRule="exact"/>
                    <w:ind w:firstLine="0"/>
                    <w:jc w:val="both"/>
                  </w:pPr>
                  <w:r>
                    <w:rPr>
                      <w:rStyle w:val="Teksttreci4Exact"/>
                      <w:b/>
                      <w:bCs/>
                      <w:color w:val="000000"/>
                    </w:rPr>
                    <w:t xml:space="preserve">tynińskim i sochaczewskim znana jest nazwa </w:t>
                  </w:r>
                  <w:r>
                    <w:rPr>
                      <w:rStyle w:val="Teksttreci413pt3"/>
                      <w:b w:val="0"/>
                      <w:bCs w:val="0"/>
                      <w:color w:val="000000"/>
                    </w:rPr>
                    <w:t>palować</w:t>
                  </w:r>
                  <w:r>
                    <w:rPr>
                      <w:rStyle w:val="Teksttreci413pt2"/>
                      <w:b w:val="0"/>
                      <w:bCs w:val="0"/>
                      <w:color w:val="000000"/>
                    </w:rPr>
                    <w:t xml:space="preserve"> </w:t>
                  </w:r>
                  <w:r>
                    <w:rPr>
                      <w:rStyle w:val="Teksttreci4Exact"/>
                      <w:b/>
                      <w:bCs/>
                      <w:color w:val="000000"/>
                    </w:rPr>
                    <w:t>(najczęściej w postaci fone</w:t>
                  </w:r>
                  <w:r>
                    <w:rPr>
                      <w:rStyle w:val="Teksttreci4Exact"/>
                      <w:b/>
                      <w:bCs/>
                      <w:color w:val="000000"/>
                    </w:rPr>
                    <w:softHyphen/>
                    <w:t xml:space="preserve">tycznej </w:t>
                  </w:r>
                  <w:r>
                    <w:rPr>
                      <w:rStyle w:val="Teksttreci413pt3"/>
                      <w:b w:val="0"/>
                      <w:bCs w:val="0"/>
                      <w:color w:val="000000"/>
                    </w:rPr>
                    <w:t>polować</w:t>
                  </w:r>
                  <w:r>
                    <w:rPr>
                      <w:rStyle w:val="Teksttreci4Exact"/>
                      <w:b/>
                      <w:bCs/>
                      <w:color w:val="000000"/>
                    </w:rPr>
                    <w:t xml:space="preserve">), a na północ od tych powiatów nazwa </w:t>
                  </w:r>
                  <w:r>
                    <w:rPr>
                      <w:rStyle w:val="Teksttreci413pt3"/>
                      <w:b w:val="0"/>
                      <w:bCs w:val="0"/>
                      <w:color w:val="000000"/>
                    </w:rPr>
                    <w:t>obzować.</w:t>
                  </w:r>
                  <w:r>
                    <w:rPr>
                      <w:rStyle w:val="Teksttreci413pt2"/>
                      <w:b w:val="0"/>
                      <w:bCs w:val="0"/>
                      <w:color w:val="000000"/>
                    </w:rPr>
                    <w:t xml:space="preserve"> </w:t>
                  </w:r>
                  <w:r>
                    <w:rPr>
                      <w:rStyle w:val="Teksttreci4Exact"/>
                      <w:b/>
                      <w:bCs/>
                      <w:color w:val="000000"/>
                    </w:rPr>
                    <w:t>Granica wystę</w:t>
                  </w:r>
                  <w:r>
                    <w:rPr>
                      <w:rStyle w:val="Teksttreci4Exact"/>
                      <w:b/>
                      <w:bCs/>
                      <w:color w:val="000000"/>
                    </w:rPr>
                    <w:softHyphen/>
                    <w:t>powania obu nazw przebiega wzdłuż linii Wisły. Badania korespondencyjne po</w:t>
                  </w:r>
                  <w:r>
                    <w:rPr>
                      <w:rStyle w:val="Teksttreci4Exact"/>
                      <w:b/>
                      <w:bCs/>
                      <w:color w:val="000000"/>
                    </w:rPr>
                    <w:softHyphen/>
                    <w:t xml:space="preserve">twierdziły wprawdzie istnienie tej granicy, ale jednocześnie pokazały, że na północ od Wisły używana jest obok nazwy </w:t>
                  </w:r>
                  <w:r>
                    <w:rPr>
                      <w:rStyle w:val="Teksttreci413pt3"/>
                      <w:b w:val="0"/>
                      <w:bCs w:val="0"/>
                      <w:color w:val="000000"/>
                    </w:rPr>
                    <w:t>obzować</w:t>
                  </w:r>
                  <w:r>
                    <w:rPr>
                      <w:rStyle w:val="Teksttreci413pt2"/>
                      <w:b w:val="0"/>
                      <w:bCs w:val="0"/>
                      <w:color w:val="000000"/>
                    </w:rPr>
                    <w:t xml:space="preserve"> </w:t>
                  </w:r>
                  <w:r>
                    <w:rPr>
                      <w:rStyle w:val="Teksttreci4Exact"/>
                      <w:b/>
                      <w:bCs/>
                      <w:color w:val="000000"/>
                    </w:rPr>
                    <w:t xml:space="preserve">również nazwa </w:t>
                  </w:r>
                  <w:r>
                    <w:rPr>
                      <w:rStyle w:val="Teksttreci413pt3"/>
                      <w:b w:val="0"/>
                      <w:bCs w:val="0"/>
                      <w:color w:val="000000"/>
                    </w:rPr>
                    <w:t>palować.</w:t>
                  </w:r>
                </w:p>
                <w:p w:rsidR="007F54D1" w:rsidRDefault="007F54D1">
                  <w:pPr>
                    <w:pStyle w:val="Teksttreci41"/>
                    <w:shd w:val="clear" w:color="auto" w:fill="auto"/>
                    <w:spacing w:after="0" w:line="276" w:lineRule="exact"/>
                    <w:ind w:firstLine="460"/>
                    <w:jc w:val="both"/>
                  </w:pPr>
                  <w:r>
                    <w:rPr>
                      <w:rStyle w:val="Teksttreci4Exact"/>
                      <w:b/>
                      <w:bCs/>
                      <w:color w:val="000000"/>
                    </w:rPr>
                    <w:t>Na pytanie o nazwy pastwiska ogrodzonego w badaniach bezpośrednich otrzy</w:t>
                  </w:r>
                  <w:r>
                    <w:rPr>
                      <w:rStyle w:val="Teksttreci4Exact"/>
                      <w:b/>
                      <w:bCs/>
                      <w:color w:val="000000"/>
                    </w:rPr>
                    <w:softHyphen/>
                    <w:t xml:space="preserve">mano odpowiedzi: </w:t>
                  </w:r>
                  <w:r>
                    <w:rPr>
                      <w:rStyle w:val="Teksttreci413pt3"/>
                      <w:b w:val="0"/>
                      <w:bCs w:val="0"/>
                      <w:color w:val="000000"/>
                    </w:rPr>
                    <w:t>okólnik</w:t>
                  </w:r>
                  <w:r>
                    <w:rPr>
                      <w:rStyle w:val="Teksttreci413pt2"/>
                      <w:b w:val="0"/>
                      <w:bCs w:val="0"/>
                      <w:color w:val="000000"/>
                    </w:rPr>
                    <w:t xml:space="preserve"> </w:t>
                  </w:r>
                  <w:r>
                    <w:rPr>
                      <w:rStyle w:val="Teksttreci4Exact"/>
                      <w:b/>
                      <w:bCs/>
                      <w:color w:val="000000"/>
                    </w:rPr>
                    <w:t xml:space="preserve">(przede wszystkim w części południowo-zachodniej omawianego terenu), </w:t>
                  </w:r>
                  <w:r>
                    <w:rPr>
                      <w:rStyle w:val="Teksttreci413pt3"/>
                      <w:b w:val="0"/>
                      <w:bCs w:val="0"/>
                      <w:color w:val="000000"/>
                    </w:rPr>
                    <w:t>gródź</w:t>
                  </w:r>
                  <w:r>
                    <w:rPr>
                      <w:rStyle w:val="Teksttreci413pt2"/>
                      <w:b w:val="0"/>
                      <w:bCs w:val="0"/>
                      <w:color w:val="000000"/>
                    </w:rPr>
                    <w:t xml:space="preserve"> </w:t>
                  </w:r>
                  <w:r>
                    <w:rPr>
                      <w:rStyle w:val="Teksttreci4Exact"/>
                      <w:b/>
                      <w:bCs/>
                      <w:color w:val="000000"/>
                    </w:rPr>
                    <w:t xml:space="preserve">(na pozostałym terenie) i </w:t>
                  </w:r>
                  <w:r>
                    <w:rPr>
                      <w:rStyle w:val="Teksttreci413pt3"/>
                      <w:b w:val="0"/>
                      <w:bCs w:val="0"/>
                      <w:color w:val="000000"/>
                    </w:rPr>
                    <w:t>kopia.</w:t>
                  </w:r>
                  <w:r>
                    <w:rPr>
                      <w:rStyle w:val="Teksttreci413pt2"/>
                      <w:b w:val="0"/>
                      <w:bCs w:val="0"/>
                      <w:color w:val="000000"/>
                    </w:rPr>
                    <w:t xml:space="preserve"> </w:t>
                  </w:r>
                  <w:r>
                    <w:rPr>
                      <w:rStyle w:val="Teksttreci4Exact"/>
                      <w:b/>
                      <w:bCs/>
                      <w:color w:val="000000"/>
                    </w:rPr>
                    <w:t>Badania koresponden</w:t>
                  </w:r>
                  <w:r>
                    <w:rPr>
                      <w:rStyle w:val="Teksttreci4Exact"/>
                      <w:b/>
                      <w:bCs/>
                      <w:color w:val="000000"/>
                    </w:rPr>
                    <w:softHyphen/>
                    <w:t xml:space="preserve">cyjne przyniosły nowe nazwy znane na niewielkiej części terenu. Są to: </w:t>
                  </w:r>
                  <w:r>
                    <w:rPr>
                      <w:rStyle w:val="Teksttreci413pt3"/>
                      <w:b w:val="0"/>
                      <w:bCs w:val="0"/>
                      <w:color w:val="000000"/>
                    </w:rPr>
                    <w:t xml:space="preserve">gródka </w:t>
                  </w:r>
                  <w:r>
                    <w:rPr>
                      <w:rStyle w:val="Teksttreci4Exact"/>
                      <w:b/>
                      <w:bCs/>
                      <w:color w:val="000000"/>
                    </w:rPr>
                    <w:t xml:space="preserve">(występująca w północno-wschodniej części powiatu przasnyskiego), </w:t>
                  </w:r>
                  <w:r>
                    <w:rPr>
                      <w:rStyle w:val="Teksttreci413pt3"/>
                      <w:b w:val="0"/>
                      <w:bCs w:val="0"/>
                      <w:color w:val="000000"/>
                    </w:rPr>
                    <w:t xml:space="preserve">ogrodzenie </w:t>
                  </w:r>
                  <w:r>
                    <w:rPr>
                      <w:rStyle w:val="Teksttreci4Exact"/>
                      <w:b/>
                      <w:bCs/>
                      <w:color w:val="000000"/>
                    </w:rPr>
                    <w:t>(notowane dość rzadko w powiatach, rypińskim, żuromińskim, sierpeckim i mław</w:t>
                  </w:r>
                  <w:r>
                    <w:rPr>
                      <w:rStyle w:val="Teksttreci4Exact"/>
                      <w:b/>
                      <w:bCs/>
                      <w:color w:val="000000"/>
                    </w:rPr>
                    <w:softHyphen/>
                    <w:t xml:space="preserve">skim), </w:t>
                  </w:r>
                  <w:r>
                    <w:rPr>
                      <w:rStyle w:val="Teksttreci413pt3"/>
                      <w:b w:val="0"/>
                      <w:bCs w:val="0"/>
                      <w:color w:val="000000"/>
                    </w:rPr>
                    <w:t>rozgard</w:t>
                  </w:r>
                  <w:r>
                    <w:rPr>
                      <w:rStyle w:val="Teksttreci413pt2"/>
                      <w:b w:val="0"/>
                      <w:bCs w:val="0"/>
                      <w:color w:val="000000"/>
                    </w:rPr>
                    <w:t xml:space="preserve"> </w:t>
                  </w:r>
                  <w:r>
                    <w:rPr>
                      <w:rStyle w:val="Teksttreci4Exact"/>
                      <w:b/>
                      <w:bCs/>
                      <w:color w:val="000000"/>
                    </w:rPr>
                    <w:t>(używany również niezbyt często w powiatach: lipnowskim, ry-</w:t>
                  </w:r>
                </w:p>
              </w:txbxContent>
            </v:textbox>
            <w10:wrap type="topAndBottom" anchorx="margin"/>
          </v:shape>
        </w:pict>
      </w:r>
      <w:r w:rsidR="007F54D1">
        <w:rPr>
          <w:rStyle w:val="Teksttreci4"/>
          <w:b/>
          <w:bCs/>
          <w:color w:val="000000"/>
        </w:rPr>
        <w:t>Mapa nazw używanych na określenie przywiązywania krowy na pastwisku przy</w:t>
      </w:r>
      <w:r w:rsidR="007F54D1">
        <w:rPr>
          <w:rStyle w:val="Teksttreci4"/>
          <w:b/>
          <w:bCs/>
          <w:color w:val="000000"/>
        </w:rPr>
        <w:softHyphen/>
        <w:t xml:space="preserve">nosi nazwy </w:t>
      </w:r>
      <w:r w:rsidR="007F54D1">
        <w:rPr>
          <w:rStyle w:val="Teksttreci413pt"/>
          <w:b w:val="0"/>
          <w:bCs w:val="0"/>
          <w:color w:val="000000"/>
        </w:rPr>
        <w:t>palować</w:t>
      </w:r>
      <w:r w:rsidR="007F54D1">
        <w:rPr>
          <w:rStyle w:val="Teksttreci413pt4"/>
          <w:b w:val="0"/>
          <w:bCs w:val="0"/>
          <w:color w:val="000000"/>
        </w:rPr>
        <w:t xml:space="preserve"> </w:t>
      </w:r>
      <w:r w:rsidR="007F54D1">
        <w:rPr>
          <w:rStyle w:val="Teksttreci4"/>
          <w:b/>
          <w:bCs/>
          <w:color w:val="000000"/>
        </w:rPr>
        <w:t xml:space="preserve">i </w:t>
      </w:r>
      <w:r w:rsidR="007F54D1">
        <w:rPr>
          <w:rStyle w:val="Teksttreci413pt"/>
          <w:b w:val="0"/>
          <w:bCs w:val="0"/>
          <w:color w:val="000000"/>
        </w:rPr>
        <w:t>obzować.</w:t>
      </w:r>
      <w:r w:rsidR="007F54D1">
        <w:rPr>
          <w:rStyle w:val="Teksttreci413pt4"/>
          <w:b w:val="0"/>
          <w:bCs w:val="0"/>
          <w:color w:val="000000"/>
        </w:rPr>
        <w:t xml:space="preserve"> </w:t>
      </w:r>
      <w:r w:rsidR="007F54D1">
        <w:rPr>
          <w:rStyle w:val="Teksttreci4"/>
          <w:b/>
          <w:bCs/>
          <w:color w:val="000000"/>
        </w:rPr>
        <w:t>Z naszych badań wynika, że w powiatach gos-</w:t>
      </w:r>
    </w:p>
    <w:p w:rsidR="007F54D1" w:rsidRDefault="00EC5812">
      <w:pPr>
        <w:framePr w:h="6978" w:wrap="notBeside" w:vAnchor="text" w:hAnchor="text" w:xAlign="center" w:y="1"/>
        <w:jc w:val="center"/>
        <w:rPr>
          <w:color w:val="auto"/>
          <w:sz w:val="2"/>
          <w:szCs w:val="2"/>
        </w:rPr>
      </w:pPr>
      <w:r>
        <w:rPr>
          <w:noProof/>
          <w:color w:val="auto"/>
          <w:sz w:val="2"/>
          <w:szCs w:val="2"/>
        </w:rPr>
        <w:lastRenderedPageBreak/>
        <w:drawing>
          <wp:inline distT="0" distB="0" distL="0" distR="0">
            <wp:extent cx="5476875" cy="4429125"/>
            <wp:effectExtent l="1905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srcRect/>
                    <a:stretch>
                      <a:fillRect/>
                    </a:stretch>
                  </pic:blipFill>
                  <pic:spPr bwMode="auto">
                    <a:xfrm>
                      <a:off x="0" y="0"/>
                      <a:ext cx="5476875" cy="4429125"/>
                    </a:xfrm>
                    <a:prstGeom prst="rect">
                      <a:avLst/>
                    </a:prstGeom>
                    <a:noFill/>
                    <a:ln w="9525">
                      <a:noFill/>
                      <a:miter lim="800000"/>
                      <a:headEnd/>
                      <a:tailEnd/>
                    </a:ln>
                  </pic:spPr>
                </pic:pic>
              </a:graphicData>
            </a:graphic>
          </wp:inline>
        </w:drawing>
      </w:r>
    </w:p>
    <w:p w:rsidR="007F54D1" w:rsidRDefault="007F54D1">
      <w:pPr>
        <w:rPr>
          <w:color w:val="auto"/>
          <w:sz w:val="2"/>
          <w:szCs w:val="2"/>
        </w:rPr>
      </w:pPr>
    </w:p>
    <w:p w:rsidR="007F54D1" w:rsidRDefault="00EC5812">
      <w:pPr>
        <w:framePr w:h="6654" w:wrap="notBeside" w:vAnchor="text" w:hAnchor="text" w:xAlign="center" w:y="1"/>
        <w:jc w:val="center"/>
        <w:rPr>
          <w:color w:val="auto"/>
          <w:sz w:val="2"/>
          <w:szCs w:val="2"/>
        </w:rPr>
      </w:pPr>
      <w:r>
        <w:rPr>
          <w:noProof/>
          <w:color w:val="auto"/>
          <w:sz w:val="2"/>
          <w:szCs w:val="2"/>
        </w:rPr>
        <w:drawing>
          <wp:inline distT="0" distB="0" distL="0" distR="0">
            <wp:extent cx="5295900" cy="422910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srcRect/>
                    <a:stretch>
                      <a:fillRect/>
                    </a:stretch>
                  </pic:blipFill>
                  <pic:spPr bwMode="auto">
                    <a:xfrm>
                      <a:off x="0" y="0"/>
                      <a:ext cx="5295900" cy="4229100"/>
                    </a:xfrm>
                    <a:prstGeom prst="rect">
                      <a:avLst/>
                    </a:prstGeom>
                    <a:noFill/>
                    <a:ln w="9525">
                      <a:noFill/>
                      <a:miter lim="800000"/>
                      <a:headEnd/>
                      <a:tailEnd/>
                    </a:ln>
                  </pic:spPr>
                </pic:pic>
              </a:graphicData>
            </a:graphic>
          </wp:inline>
        </w:drawing>
      </w:r>
    </w:p>
    <w:p w:rsidR="007F54D1" w:rsidRDefault="007F54D1">
      <w:pPr>
        <w:rPr>
          <w:color w:val="auto"/>
          <w:sz w:val="2"/>
          <w:szCs w:val="2"/>
        </w:rPr>
      </w:pPr>
    </w:p>
    <w:p w:rsidR="007F54D1" w:rsidRDefault="007F54D1">
      <w:pPr>
        <w:pStyle w:val="Teksttreci41"/>
        <w:shd w:val="clear" w:color="auto" w:fill="auto"/>
        <w:spacing w:after="0" w:line="294" w:lineRule="exact"/>
        <w:ind w:left="200" w:right="200" w:firstLine="0"/>
        <w:jc w:val="both"/>
      </w:pPr>
      <w:r>
        <w:rPr>
          <w:rStyle w:val="Teksttreci4"/>
          <w:b/>
          <w:bCs/>
          <w:color w:val="000000"/>
        </w:rPr>
        <w:t xml:space="preserve">pińskim i żuromińskim), </w:t>
      </w:r>
      <w:r>
        <w:rPr>
          <w:rStyle w:val="Teksttreci4Bezpogrubienia"/>
          <w:b w:val="0"/>
          <w:bCs w:val="0"/>
          <w:color w:val="000000"/>
        </w:rPr>
        <w:t>kopel</w:t>
      </w:r>
      <w:r>
        <w:rPr>
          <w:rStyle w:val="Teksttreci4"/>
          <w:b/>
          <w:bCs/>
          <w:color w:val="000000"/>
        </w:rPr>
        <w:t xml:space="preserve"> (spotykana sporadycznie w północno-zachodnich </w:t>
      </w:r>
      <w:r>
        <w:rPr>
          <w:rStyle w:val="Teksttreci4"/>
          <w:b/>
          <w:bCs/>
          <w:color w:val="000000"/>
        </w:rPr>
        <w:lastRenderedPageBreak/>
        <w:t xml:space="preserve">powiatach), </w:t>
      </w:r>
      <w:r>
        <w:rPr>
          <w:rStyle w:val="Teksttreci4Bezpogrubienia"/>
          <w:b w:val="0"/>
          <w:bCs w:val="0"/>
          <w:color w:val="000000"/>
        </w:rPr>
        <w:t>hak</w:t>
      </w:r>
      <w:r>
        <w:rPr>
          <w:rStyle w:val="Teksttreci4"/>
          <w:b/>
          <w:bCs/>
          <w:color w:val="000000"/>
        </w:rPr>
        <w:t xml:space="preserve"> (grupujący się w zachodniej części powiatu lipnowskiego).</w:t>
      </w:r>
    </w:p>
    <w:p w:rsidR="007F54D1" w:rsidRDefault="007F54D1">
      <w:pPr>
        <w:pStyle w:val="Teksttreci41"/>
        <w:shd w:val="clear" w:color="auto" w:fill="auto"/>
        <w:spacing w:after="0" w:line="288" w:lineRule="exact"/>
        <w:ind w:left="200" w:right="200" w:firstLine="440"/>
        <w:jc w:val="both"/>
      </w:pPr>
      <w:r>
        <w:rPr>
          <w:rStyle w:val="Teksttreci4"/>
          <w:b/>
          <w:bCs/>
          <w:color w:val="000000"/>
        </w:rPr>
        <w:t xml:space="preserve">Na mapie nazw pastwiska widać, że na Mazowszu znane są dwie nazwy: </w:t>
      </w:r>
      <w:r>
        <w:rPr>
          <w:rStyle w:val="Teksttreci4Bezpogrubienia"/>
          <w:b w:val="0"/>
          <w:bCs w:val="0"/>
          <w:color w:val="000000"/>
        </w:rPr>
        <w:t>paś</w:t>
      </w:r>
      <w:r>
        <w:rPr>
          <w:rStyle w:val="Teksttreci4Bezpogrubienia"/>
          <w:b w:val="0"/>
          <w:bCs w:val="0"/>
          <w:color w:val="000000"/>
        </w:rPr>
        <w:softHyphen/>
        <w:t>nik</w:t>
      </w:r>
      <w:r>
        <w:rPr>
          <w:rStyle w:val="Teksttreci4"/>
          <w:b/>
          <w:bCs/>
          <w:color w:val="000000"/>
        </w:rPr>
        <w:t xml:space="preserve"> i </w:t>
      </w:r>
      <w:r>
        <w:rPr>
          <w:rStyle w:val="Teksttreci4Bezpogrubienia"/>
          <w:b w:val="0"/>
          <w:bCs w:val="0"/>
          <w:color w:val="000000"/>
        </w:rPr>
        <w:t>pastwisko.</w:t>
      </w:r>
      <w:r>
        <w:rPr>
          <w:rStyle w:val="Teksttreci4"/>
          <w:b/>
          <w:bCs/>
          <w:color w:val="000000"/>
        </w:rPr>
        <w:t xml:space="preserve"> Przy stosunkowo rzadkiej siatce punktów stosowanej w badaniach bezpośrednich notowaliśmy na północno-zachodnim Mazowszu przeważnie nazwę </w:t>
      </w:r>
      <w:r>
        <w:rPr>
          <w:rStyle w:val="Teksttreci4Bezpogrubienia"/>
          <w:b w:val="0"/>
          <w:bCs w:val="0"/>
          <w:color w:val="000000"/>
        </w:rPr>
        <w:t>pastwisko.</w:t>
      </w:r>
      <w:r>
        <w:rPr>
          <w:rStyle w:val="Teksttreci4"/>
          <w:b/>
          <w:bCs/>
          <w:color w:val="000000"/>
        </w:rPr>
        <w:t xml:space="preserve"> Po umieszczeniu na mapie danych z badań korespondencyjnych oka</w:t>
      </w:r>
      <w:r>
        <w:rPr>
          <w:rStyle w:val="Teksttreci4"/>
          <w:b/>
          <w:bCs/>
          <w:color w:val="000000"/>
        </w:rPr>
        <w:softHyphen/>
        <w:t>zało się, że na omawianym terenie są używane obocznie obie nazwy.</w:t>
      </w:r>
    </w:p>
    <w:p w:rsidR="007F54D1" w:rsidRDefault="007F54D1">
      <w:pPr>
        <w:pStyle w:val="Teksttreci41"/>
        <w:shd w:val="clear" w:color="auto" w:fill="auto"/>
        <w:spacing w:after="1183" w:line="294" w:lineRule="exact"/>
        <w:ind w:left="200" w:right="200" w:firstLine="440"/>
        <w:jc w:val="both"/>
      </w:pPr>
      <w:r>
        <w:rPr>
          <w:rStyle w:val="Teksttreci4"/>
          <w:b/>
          <w:bCs/>
          <w:color w:val="000000"/>
        </w:rPr>
        <w:t>Dodatkowym momentem związanym z organizowaniem badań koresponden</w:t>
      </w:r>
      <w:r>
        <w:rPr>
          <w:rStyle w:val="Teksttreci4"/>
          <w:b/>
          <w:bCs/>
          <w:color w:val="000000"/>
        </w:rPr>
        <w:softHyphen/>
        <w:t>cyjnych jest strona społeczna tego zagadnienia. Przez wysyłanie ankiet do nauczy</w:t>
      </w:r>
      <w:r>
        <w:rPr>
          <w:rStyle w:val="Teksttreci4"/>
          <w:b/>
          <w:bCs/>
          <w:color w:val="000000"/>
        </w:rPr>
        <w:softHyphen/>
        <w:t>cieli włącza się ich do prac naukowo-badawczych, co przyczynia się do popula</w:t>
      </w:r>
      <w:r>
        <w:rPr>
          <w:rStyle w:val="Teksttreci4"/>
          <w:b/>
          <w:bCs/>
          <w:color w:val="000000"/>
        </w:rPr>
        <w:softHyphen/>
        <w:t>ryzowania zagadnień językowych.</w:t>
      </w:r>
    </w:p>
    <w:p w:rsidR="007F54D1" w:rsidRDefault="007F54D1">
      <w:pPr>
        <w:pStyle w:val="Teksttreci90"/>
        <w:shd w:val="clear" w:color="auto" w:fill="auto"/>
        <w:spacing w:before="0" w:after="270" w:line="240" w:lineRule="exact"/>
        <w:ind w:left="200"/>
      </w:pPr>
      <w:r>
        <w:rPr>
          <w:rStyle w:val="Teksttreci9"/>
          <w:i/>
          <w:iCs/>
          <w:color w:val="000000"/>
        </w:rPr>
        <w:t>Jadwiga Puzynina</w:t>
      </w:r>
    </w:p>
    <w:p w:rsidR="007F54D1" w:rsidRDefault="007F54D1">
      <w:pPr>
        <w:pStyle w:val="Teksttreci41"/>
        <w:shd w:val="clear" w:color="auto" w:fill="auto"/>
        <w:spacing w:after="77" w:line="240" w:lineRule="exact"/>
        <w:ind w:left="200" w:firstLine="440"/>
        <w:jc w:val="both"/>
      </w:pPr>
      <w:r>
        <w:rPr>
          <w:rStyle w:val="Teksttreci4"/>
          <w:b/>
          <w:bCs/>
          <w:color w:val="000000"/>
        </w:rPr>
        <w:t>UWAGI O UKŁADZIE KATEGORIALNYM SŁOWOTWÓRSTWA</w:t>
      </w:r>
    </w:p>
    <w:p w:rsidR="007F54D1" w:rsidRDefault="007F54D1">
      <w:pPr>
        <w:pStyle w:val="Teksttreci41"/>
        <w:shd w:val="clear" w:color="auto" w:fill="auto"/>
        <w:spacing w:after="305" w:line="294" w:lineRule="exact"/>
        <w:ind w:left="200" w:right="200" w:firstLine="0"/>
        <w:jc w:val="both"/>
      </w:pPr>
      <w:r>
        <w:rPr>
          <w:rStyle w:val="Teksttreci4"/>
          <w:b/>
          <w:bCs/>
          <w:color w:val="000000"/>
        </w:rPr>
        <w:t xml:space="preserve">(na marginesie książki </w:t>
      </w:r>
      <w:r w:rsidRPr="00AA0B5A">
        <w:rPr>
          <w:rStyle w:val="Teksttreci4"/>
          <w:b/>
          <w:bCs/>
          <w:color w:val="000000"/>
          <w:lang w:eastAsia="en-US"/>
        </w:rPr>
        <w:t xml:space="preserve">I. Kovalyka: </w:t>
      </w:r>
      <w:r>
        <w:rPr>
          <w:rStyle w:val="Teksttreci4"/>
          <w:b/>
          <w:bCs/>
          <w:color w:val="000000"/>
          <w:lang w:val="de-DE" w:eastAsia="de-DE"/>
        </w:rPr>
        <w:t xml:space="preserve">Pytannja imennykovoho </w:t>
      </w:r>
      <w:r>
        <w:rPr>
          <w:rStyle w:val="Teksttreci4"/>
          <w:b/>
          <w:bCs/>
          <w:color w:val="000000"/>
        </w:rPr>
        <w:t>sloyjanśkoho slo</w:t>
      </w:r>
      <w:r>
        <w:rPr>
          <w:rStyle w:val="Teksttreci4"/>
          <w:b/>
          <w:bCs/>
          <w:color w:val="000000"/>
          <w:lang w:val="de-DE" w:eastAsia="de-DE"/>
        </w:rPr>
        <w:t xml:space="preserve">votvoru. </w:t>
      </w:r>
      <w:r>
        <w:rPr>
          <w:rStyle w:val="Teksttreci4"/>
          <w:b/>
          <w:bCs/>
          <w:color w:val="000000"/>
        </w:rPr>
        <w:t>Lwów 1958)</w:t>
      </w:r>
    </w:p>
    <w:p w:rsidR="007F54D1" w:rsidRDefault="007F54D1">
      <w:pPr>
        <w:pStyle w:val="Teksttreci41"/>
        <w:shd w:val="clear" w:color="auto" w:fill="auto"/>
        <w:spacing w:after="0" w:line="288" w:lineRule="exact"/>
        <w:ind w:left="200" w:right="200" w:firstLine="440"/>
        <w:jc w:val="both"/>
      </w:pPr>
      <w:r>
        <w:rPr>
          <w:rStyle w:val="Teksttreci4"/>
          <w:b/>
          <w:bCs/>
          <w:color w:val="000000"/>
        </w:rPr>
        <w:t>Dział słowotwórstwa w gramatyce jakiegoś języka lub opracowaniu porów</w:t>
      </w:r>
      <w:r>
        <w:rPr>
          <w:rStyle w:val="Teksttreci4"/>
          <w:b/>
          <w:bCs/>
          <w:color w:val="000000"/>
        </w:rPr>
        <w:softHyphen/>
        <w:t>nawczym stosunkowo najłatwiej jest ułożyć wychodząc od formantów, z wylicza</w:t>
      </w:r>
      <w:r>
        <w:rPr>
          <w:rStyle w:val="Teksttreci4"/>
          <w:b/>
          <w:bCs/>
          <w:color w:val="000000"/>
        </w:rPr>
        <w:softHyphen/>
        <w:t>niem ich kolejnych funkcji. Wówczas ma się możność najprecyzyjniejszego, pozba</w:t>
      </w:r>
      <w:r>
        <w:rPr>
          <w:rStyle w:val="Teksttreci4"/>
          <w:b/>
          <w:bCs/>
          <w:color w:val="000000"/>
        </w:rPr>
        <w:softHyphen/>
        <w:t>wionego zniekształceń określania tych funkcji. O wiele więcej trudności nastręcza układ kategorialny, tj. taki, w którym elementami porządkującymi są kategorie znaczeniowo - formalne, inaczej mówiąc — kategorie słowotwórcze.</w:t>
      </w:r>
    </w:p>
    <w:p w:rsidR="007F54D1" w:rsidRDefault="007F54D1">
      <w:pPr>
        <w:pStyle w:val="Teksttreci41"/>
        <w:shd w:val="clear" w:color="auto" w:fill="auto"/>
        <w:spacing w:after="0" w:line="288" w:lineRule="exact"/>
        <w:ind w:left="200" w:right="200" w:firstLine="440"/>
        <w:jc w:val="both"/>
      </w:pPr>
      <w:r>
        <w:rPr>
          <w:rStyle w:val="Teksttreci4"/>
          <w:b/>
          <w:bCs/>
          <w:color w:val="000000"/>
        </w:rPr>
        <w:t>Trudności związane z tego typu klasyfikacją i błędy wynikające z nieprecy</w:t>
      </w:r>
      <w:r>
        <w:rPr>
          <w:rStyle w:val="Teksttreci4"/>
          <w:b/>
          <w:bCs/>
          <w:color w:val="000000"/>
        </w:rPr>
        <w:softHyphen/>
        <w:t xml:space="preserve">zyjności w układzie materiału słowotwórczego ukazuje książka I. </w:t>
      </w:r>
      <w:r>
        <w:rPr>
          <w:rStyle w:val="Teksttreci4"/>
          <w:b/>
          <w:bCs/>
          <w:color w:val="000000"/>
          <w:lang w:val="de-DE" w:eastAsia="de-DE"/>
        </w:rPr>
        <w:t xml:space="preserve">Kovalyka, </w:t>
      </w:r>
      <w:r>
        <w:rPr>
          <w:rStyle w:val="Teksttreci4"/>
          <w:b/>
          <w:bCs/>
          <w:color w:val="000000"/>
        </w:rPr>
        <w:t>któ</w:t>
      </w:r>
      <w:r>
        <w:rPr>
          <w:rStyle w:val="Teksttreci4"/>
          <w:b/>
          <w:bCs/>
          <w:color w:val="000000"/>
        </w:rPr>
        <w:softHyphen/>
        <w:t xml:space="preserve">rej pełny tytuł brzmi: Pytannja </w:t>
      </w:r>
      <w:r>
        <w:rPr>
          <w:rStyle w:val="Teksttreci4"/>
          <w:b/>
          <w:bCs/>
          <w:color w:val="000000"/>
          <w:lang w:val="de-DE" w:eastAsia="de-DE"/>
        </w:rPr>
        <w:t xml:space="preserve">imennykovoho </w:t>
      </w:r>
      <w:r>
        <w:rPr>
          <w:rStyle w:val="Teksttreci4"/>
          <w:b/>
          <w:bCs/>
          <w:color w:val="000000"/>
        </w:rPr>
        <w:t xml:space="preserve">słovotvoru </w:t>
      </w:r>
      <w:r>
        <w:rPr>
          <w:rStyle w:val="Teksttreci4"/>
          <w:b/>
          <w:bCs/>
          <w:color w:val="000000"/>
          <w:lang w:val="cs-CZ" w:eastAsia="cs-CZ"/>
        </w:rPr>
        <w:t xml:space="preserve">v </w:t>
      </w:r>
      <w:r>
        <w:rPr>
          <w:rStyle w:val="Teksttreci4"/>
          <w:b/>
          <w:bCs/>
          <w:color w:val="000000"/>
        </w:rPr>
        <w:t>schidnosłoyjanśkych m</w:t>
      </w:r>
      <w:r>
        <w:rPr>
          <w:rStyle w:val="Teksttreci4"/>
          <w:b/>
          <w:bCs/>
          <w:color w:val="000000"/>
          <w:lang w:val="cs-CZ" w:eastAsia="cs-CZ"/>
        </w:rPr>
        <w:t xml:space="preserve">ovach </w:t>
      </w:r>
      <w:r>
        <w:rPr>
          <w:rStyle w:val="Teksttreci4"/>
          <w:b/>
          <w:bCs/>
          <w:color w:val="000000"/>
        </w:rPr>
        <w:t xml:space="preserve">u </w:t>
      </w:r>
      <w:r>
        <w:rPr>
          <w:rStyle w:val="Teksttreci4"/>
          <w:b/>
          <w:bCs/>
          <w:color w:val="000000"/>
          <w:lang w:val="cs-CZ" w:eastAsia="cs-CZ"/>
        </w:rPr>
        <w:t xml:space="preserve">porivnjanni </w:t>
      </w:r>
      <w:r>
        <w:rPr>
          <w:rStyle w:val="Teksttreci4"/>
          <w:b/>
          <w:bCs/>
          <w:color w:val="000000"/>
        </w:rPr>
        <w:t xml:space="preserve">z inśymy słoyjanśkymy </w:t>
      </w:r>
      <w:r w:rsidRPr="00AA0B5A">
        <w:rPr>
          <w:rStyle w:val="Teksttreci4"/>
          <w:b/>
          <w:bCs/>
          <w:color w:val="000000"/>
          <w:lang w:eastAsia="en-US"/>
        </w:rPr>
        <w:t xml:space="preserve">movami </w:t>
      </w:r>
      <w:r>
        <w:rPr>
          <w:rStyle w:val="Teksttreci4"/>
          <w:b/>
          <w:bCs/>
          <w:color w:val="000000"/>
        </w:rPr>
        <w:t>(cz. I), wyd. w r. 1958 przez Uniwersytet Lwowski. Obfituje ona w szczególnie rażące nieporozumienia w zakre</w:t>
      </w:r>
      <w:r>
        <w:rPr>
          <w:rStyle w:val="Teksttreci4"/>
          <w:b/>
          <w:bCs/>
          <w:color w:val="000000"/>
        </w:rPr>
        <w:softHyphen/>
        <w:t>sie klasyfikacji słowotwórczej, które są jednocześnie typowe, w wielu innych opra</w:t>
      </w:r>
      <w:r>
        <w:rPr>
          <w:rStyle w:val="Teksttreci4"/>
          <w:b/>
          <w:bCs/>
          <w:color w:val="000000"/>
        </w:rPr>
        <w:softHyphen/>
        <w:t>cowaniach w mniejszym nagromadzeniu spotykane.</w:t>
      </w:r>
    </w:p>
    <w:p w:rsidR="007F54D1" w:rsidRDefault="007F54D1">
      <w:pPr>
        <w:pStyle w:val="Teksttreci41"/>
        <w:shd w:val="clear" w:color="auto" w:fill="auto"/>
        <w:spacing w:after="0" w:line="294" w:lineRule="exact"/>
        <w:ind w:left="200" w:right="200" w:firstLine="440"/>
        <w:jc w:val="both"/>
        <w:sectPr w:rsidR="007F54D1">
          <w:pgSz w:w="11900" w:h="16840"/>
          <w:pgMar w:top="1746" w:right="1799" w:bottom="945" w:left="1048" w:header="0" w:footer="3" w:gutter="0"/>
          <w:cols w:space="708"/>
          <w:noEndnote/>
          <w:docGrid w:linePitch="360"/>
        </w:sectPr>
      </w:pPr>
      <w:r>
        <w:rPr>
          <w:rStyle w:val="Teksttreci4"/>
          <w:b/>
          <w:bCs/>
          <w:color w:val="000000"/>
        </w:rPr>
        <w:t xml:space="preserve">We wstępie do swojej książki </w:t>
      </w:r>
      <w:r w:rsidRPr="00AA0B5A">
        <w:rPr>
          <w:rStyle w:val="Teksttreci4"/>
          <w:b/>
          <w:bCs/>
          <w:color w:val="000000"/>
          <w:lang w:eastAsia="en-US"/>
        </w:rPr>
        <w:t xml:space="preserve">Kovalyk </w:t>
      </w:r>
      <w:r>
        <w:rPr>
          <w:rStyle w:val="Teksttreci4"/>
          <w:b/>
          <w:bCs/>
          <w:color w:val="000000"/>
        </w:rPr>
        <w:t>zmierza do ustalenia podstawowych pojęć słowotwórczych, które umożliwiłyby owocne badania porównawcze w zakre</w:t>
      </w:r>
      <w:r>
        <w:rPr>
          <w:rStyle w:val="Teksttreci4"/>
          <w:b/>
          <w:bCs/>
          <w:color w:val="000000"/>
        </w:rPr>
        <w:softHyphen/>
        <w:t>sie języków słowiańskich. Pojęcia, których nieprecyzyjność go trapi, to kategoria słowotwórcza i typ słowotwórczy. Sprawa jest rzeczywiście istotna, nic tylko terminologiczna. Jeden z podstawowych mankamentów opracowań pełnych systemów słowotwórczych różnych języków stanowi mglistość pojęcia kategorii słowotwórczej.</w:t>
      </w:r>
    </w:p>
    <w:p w:rsidR="007F54D1" w:rsidRDefault="007F54D1">
      <w:pPr>
        <w:pStyle w:val="Teksttreci100"/>
        <w:shd w:val="clear" w:color="auto" w:fill="auto"/>
        <w:spacing w:before="0" w:after="182" w:line="318" w:lineRule="exact"/>
        <w:ind w:firstLine="560"/>
        <w:jc w:val="both"/>
      </w:pPr>
      <w:r>
        <w:rPr>
          <w:rStyle w:val="Teksttreci10"/>
          <w:color w:val="000000"/>
        </w:rPr>
        <w:lastRenderedPageBreak/>
        <w:t xml:space="preserve">Podstawową tezę wstępu </w:t>
      </w:r>
      <w:r w:rsidRPr="00AA0B5A">
        <w:rPr>
          <w:rStyle w:val="Teksttreci10"/>
          <w:color w:val="000000"/>
          <w:lang w:eastAsia="en-US"/>
        </w:rPr>
        <w:t xml:space="preserve">Kovalyka </w:t>
      </w:r>
      <w:r>
        <w:rPr>
          <w:rStyle w:val="Teksttreci10"/>
          <w:color w:val="000000"/>
        </w:rPr>
        <w:t>do omawianej książki można by streścić mniej więcej tak: elementarną porównywalną jednostką w słowotwórstwie języ</w:t>
      </w:r>
      <w:r>
        <w:rPr>
          <w:rStyle w:val="Teksttreci10"/>
          <w:color w:val="000000"/>
        </w:rPr>
        <w:softHyphen/>
        <w:t>ków słowiańskich jest typ słowotwórczy, tj. określony wykładnik formalny w określonej funkcji, tworzący formacje od pewnego typu podstaw słowotwór</w:t>
      </w:r>
      <w:r>
        <w:rPr>
          <w:rStyle w:val="Teksttreci10"/>
          <w:color w:val="000000"/>
        </w:rPr>
        <w:softHyphen/>
        <w:t xml:space="preserve">czych (np. suf. </w:t>
      </w:r>
      <w:r>
        <w:rPr>
          <w:rStyle w:val="Teksttreci10Kursywa"/>
          <w:color w:val="000000"/>
        </w:rPr>
        <w:t>-ec</w:t>
      </w:r>
      <w:r>
        <w:rPr>
          <w:rStyle w:val="Teksttreci10"/>
          <w:color w:val="000000"/>
        </w:rPr>
        <w:t xml:space="preserve"> tworzący nazwy nosicieli cech od przymiotników — przykład mój). Porównywanie typów słowotwórczych powinno być przeprowadzane w obrębie pewnych kategorii znaczeniowych, które autor hierarchizuje w następujący sposób:</w:t>
      </w:r>
    </w:p>
    <w:p w:rsidR="007F54D1" w:rsidRDefault="007F54D1">
      <w:pPr>
        <w:pStyle w:val="Teksttreci100"/>
        <w:numPr>
          <w:ilvl w:val="0"/>
          <w:numId w:val="8"/>
        </w:numPr>
        <w:shd w:val="clear" w:color="auto" w:fill="auto"/>
        <w:tabs>
          <w:tab w:val="left" w:pos="944"/>
        </w:tabs>
        <w:spacing w:before="0" w:after="8" w:line="240" w:lineRule="exact"/>
        <w:ind w:left="1560" w:hanging="1000"/>
        <w:jc w:val="both"/>
      </w:pPr>
      <w:r>
        <w:rPr>
          <w:rStyle w:val="Teksttreci10"/>
          <w:color w:val="000000"/>
        </w:rPr>
        <w:t xml:space="preserve">szereg typów słowotwórczych jednorodnych semantycznie tworzy podkategorię słowotwórczą </w:t>
      </w:r>
      <w:r>
        <w:rPr>
          <w:rStyle w:val="Teksttreci10"/>
          <w:color w:val="000000"/>
          <w:lang w:val="cs-CZ" w:eastAsia="cs-CZ"/>
        </w:rPr>
        <w:t xml:space="preserve">(slovotvorčyj </w:t>
      </w:r>
      <w:r>
        <w:rPr>
          <w:rStyle w:val="Teksttreci10"/>
          <w:color w:val="000000"/>
        </w:rPr>
        <w:t>rozrjad);</w:t>
      </w:r>
    </w:p>
    <w:p w:rsidR="007F54D1" w:rsidRDefault="007F54D1">
      <w:pPr>
        <w:pStyle w:val="Teksttreci100"/>
        <w:numPr>
          <w:ilvl w:val="0"/>
          <w:numId w:val="8"/>
        </w:numPr>
        <w:shd w:val="clear" w:color="auto" w:fill="auto"/>
        <w:tabs>
          <w:tab w:val="left" w:pos="944"/>
        </w:tabs>
        <w:spacing w:before="0" w:after="0" w:line="312" w:lineRule="exact"/>
        <w:ind w:left="1560" w:hanging="1000"/>
        <w:jc w:val="both"/>
      </w:pPr>
      <w:r>
        <w:rPr>
          <w:rStyle w:val="Teksttreci10"/>
          <w:color w:val="000000"/>
        </w:rPr>
        <w:t>szereg podkategorii tworzy kategorię słowotwórczą, tj. pojęcie ogól</w:t>
      </w:r>
      <w:r>
        <w:rPr>
          <w:rStyle w:val="Teksttreci10"/>
          <w:color w:val="000000"/>
        </w:rPr>
        <w:softHyphen/>
        <w:t>niejsze, w którego zakresie mieszczą się zakresy całego szeregu pod</w:t>
      </w:r>
      <w:r>
        <w:rPr>
          <w:rStyle w:val="Teksttreci10"/>
          <w:color w:val="000000"/>
        </w:rPr>
        <w:softHyphen/>
        <w:t>kategorii;</w:t>
      </w:r>
    </w:p>
    <w:p w:rsidR="007F54D1" w:rsidRDefault="007F54D1">
      <w:pPr>
        <w:pStyle w:val="Teksttreci100"/>
        <w:numPr>
          <w:ilvl w:val="0"/>
          <w:numId w:val="8"/>
        </w:numPr>
        <w:shd w:val="clear" w:color="auto" w:fill="auto"/>
        <w:tabs>
          <w:tab w:val="left" w:pos="944"/>
        </w:tabs>
        <w:spacing w:before="0" w:after="68" w:line="240" w:lineRule="exact"/>
        <w:ind w:left="1560" w:hanging="1000"/>
        <w:jc w:val="both"/>
      </w:pPr>
      <w:r>
        <w:rPr>
          <w:rStyle w:val="Teksttreci10"/>
          <w:color w:val="000000"/>
        </w:rPr>
        <w:t>szereg kategorii słowotwórczych łączy się w klasy słowotwórcze, któ</w:t>
      </w:r>
      <w:r>
        <w:rPr>
          <w:rStyle w:val="Teksttreci10"/>
          <w:color w:val="000000"/>
        </w:rPr>
        <w:softHyphen/>
        <w:t>re stanowią poszczególne części mowy.</w:t>
      </w:r>
    </w:p>
    <w:p w:rsidR="007F54D1" w:rsidRDefault="007F54D1">
      <w:pPr>
        <w:pStyle w:val="Teksttreci100"/>
        <w:shd w:val="clear" w:color="auto" w:fill="auto"/>
        <w:spacing w:before="0" w:after="178" w:line="312" w:lineRule="exact"/>
        <w:ind w:firstLine="560"/>
        <w:jc w:val="both"/>
      </w:pPr>
      <w:r>
        <w:rPr>
          <w:rStyle w:val="Teksttreci10"/>
          <w:color w:val="000000"/>
        </w:rPr>
        <w:t xml:space="preserve">O ile dobrze zrozumiałam, w zakresie rzeczownika </w:t>
      </w:r>
      <w:r>
        <w:rPr>
          <w:rStyle w:val="Teksttreci10"/>
          <w:color w:val="000000"/>
          <w:lang w:val="cs-CZ" w:eastAsia="cs-CZ"/>
        </w:rPr>
        <w:t xml:space="preserve">Kovalyk </w:t>
      </w:r>
      <w:r>
        <w:rPr>
          <w:rStyle w:val="Teksttreci10"/>
          <w:color w:val="000000"/>
        </w:rPr>
        <w:t>wydziela dwie kategorie słowotwórcze: nazwy osób i nie osób (tj. przedmiotów konkretnych i oderwanych potraktowanych łącznie). W zakresie kategorii nazw osób autor wyodrębnia następujące podkategorie:</w:t>
      </w:r>
    </w:p>
    <w:p w:rsidR="007F54D1" w:rsidRDefault="007F54D1">
      <w:pPr>
        <w:pStyle w:val="Teksttreci100"/>
        <w:numPr>
          <w:ilvl w:val="0"/>
          <w:numId w:val="9"/>
        </w:numPr>
        <w:shd w:val="clear" w:color="auto" w:fill="auto"/>
        <w:tabs>
          <w:tab w:val="left" w:pos="944"/>
        </w:tabs>
        <w:spacing w:before="0" w:after="66" w:line="240" w:lineRule="exact"/>
        <w:ind w:firstLine="560"/>
        <w:jc w:val="both"/>
      </w:pPr>
      <w:r>
        <w:rPr>
          <w:rStyle w:val="Teksttreci10"/>
          <w:color w:val="000000"/>
        </w:rPr>
        <w:t>nazwy osób według charakteru ich działalności i rodzaju zawodu (nomina</w:t>
      </w:r>
    </w:p>
    <w:p w:rsidR="007F54D1" w:rsidRDefault="007F54D1">
      <w:pPr>
        <w:pStyle w:val="Teksttreci100"/>
        <w:shd w:val="clear" w:color="auto" w:fill="auto"/>
        <w:spacing w:before="0" w:after="72" w:line="240" w:lineRule="exact"/>
        <w:ind w:left="1560"/>
      </w:pPr>
      <w:r>
        <w:rPr>
          <w:rStyle w:val="Teksttreci10"/>
          <w:color w:val="000000"/>
        </w:rPr>
        <w:t>agentis et professionis);</w:t>
      </w:r>
    </w:p>
    <w:p w:rsidR="007F54D1" w:rsidRDefault="007F54D1">
      <w:pPr>
        <w:pStyle w:val="Teksttreci100"/>
        <w:numPr>
          <w:ilvl w:val="0"/>
          <w:numId w:val="9"/>
        </w:numPr>
        <w:shd w:val="clear" w:color="auto" w:fill="auto"/>
        <w:tabs>
          <w:tab w:val="left" w:pos="944"/>
        </w:tabs>
        <w:spacing w:before="0" w:after="60" w:line="240" w:lineRule="exact"/>
        <w:ind w:firstLine="560"/>
        <w:jc w:val="both"/>
      </w:pPr>
      <w:r>
        <w:rPr>
          <w:rStyle w:val="Teksttreci10"/>
          <w:color w:val="000000"/>
        </w:rPr>
        <w:t>nazwy osób według ich właściwości zewnętrznych i wewnętrznych (nomi</w:t>
      </w:r>
      <w:r>
        <w:rPr>
          <w:rStyle w:val="Teksttreci10"/>
          <w:color w:val="000000"/>
        </w:rPr>
        <w:softHyphen/>
      </w:r>
    </w:p>
    <w:p w:rsidR="007F54D1" w:rsidRDefault="007F54D1">
      <w:pPr>
        <w:pStyle w:val="Teksttreci100"/>
        <w:shd w:val="clear" w:color="auto" w:fill="auto"/>
        <w:spacing w:before="0" w:after="66" w:line="240" w:lineRule="exact"/>
        <w:ind w:left="1560"/>
      </w:pPr>
      <w:r>
        <w:rPr>
          <w:rStyle w:val="Teksttreci10"/>
          <w:color w:val="000000"/>
        </w:rPr>
        <w:t xml:space="preserve">na </w:t>
      </w:r>
      <w:r>
        <w:rPr>
          <w:rStyle w:val="Teksttreci10"/>
          <w:color w:val="000000"/>
          <w:lang w:val="en-US" w:eastAsia="en-US"/>
        </w:rPr>
        <w:t>attributiva);</w:t>
      </w:r>
    </w:p>
    <w:p w:rsidR="007F54D1" w:rsidRDefault="007F54D1">
      <w:pPr>
        <w:pStyle w:val="Teksttreci100"/>
        <w:numPr>
          <w:ilvl w:val="0"/>
          <w:numId w:val="9"/>
        </w:numPr>
        <w:shd w:val="clear" w:color="auto" w:fill="auto"/>
        <w:tabs>
          <w:tab w:val="left" w:pos="944"/>
        </w:tabs>
        <w:spacing w:before="0" w:after="66" w:line="240" w:lineRule="exact"/>
        <w:ind w:firstLine="560"/>
        <w:jc w:val="both"/>
      </w:pPr>
      <w:r>
        <w:rPr>
          <w:rStyle w:val="Teksttreci10"/>
          <w:color w:val="000000"/>
        </w:rPr>
        <w:t>nazwy osób według ich przynależności narodowej lub pochodzenia tery</w:t>
      </w:r>
      <w:r>
        <w:rPr>
          <w:rStyle w:val="Teksttreci10"/>
          <w:color w:val="000000"/>
        </w:rPr>
        <w:softHyphen/>
      </w:r>
    </w:p>
    <w:p w:rsidR="007F54D1" w:rsidRDefault="007F54D1">
      <w:pPr>
        <w:pStyle w:val="Teksttreci100"/>
        <w:shd w:val="clear" w:color="auto" w:fill="auto"/>
        <w:spacing w:before="0" w:after="72" w:line="240" w:lineRule="exact"/>
        <w:ind w:left="1560"/>
      </w:pPr>
      <w:r>
        <w:rPr>
          <w:rStyle w:val="Teksttreci10"/>
          <w:color w:val="000000"/>
        </w:rPr>
        <w:t>torialnego (nomina nationalia et regionalia);</w:t>
      </w:r>
    </w:p>
    <w:p w:rsidR="007F54D1" w:rsidRDefault="007F54D1">
      <w:pPr>
        <w:pStyle w:val="Teksttreci100"/>
        <w:numPr>
          <w:ilvl w:val="0"/>
          <w:numId w:val="9"/>
        </w:numPr>
        <w:shd w:val="clear" w:color="auto" w:fill="auto"/>
        <w:tabs>
          <w:tab w:val="left" w:pos="944"/>
        </w:tabs>
        <w:spacing w:before="0" w:after="72" w:line="240" w:lineRule="exact"/>
        <w:ind w:firstLine="560"/>
        <w:jc w:val="both"/>
      </w:pPr>
      <w:r>
        <w:rPr>
          <w:rStyle w:val="Teksttreci10"/>
          <w:color w:val="000000"/>
        </w:rPr>
        <w:t>nazwy osób według ich przynależności do określonej grupy społecznej</w:t>
      </w:r>
    </w:p>
    <w:p w:rsidR="007F54D1" w:rsidRDefault="007F54D1">
      <w:pPr>
        <w:pStyle w:val="Teksttreci100"/>
        <w:shd w:val="clear" w:color="auto" w:fill="auto"/>
        <w:spacing w:before="0" w:after="4" w:line="240" w:lineRule="exact"/>
        <w:ind w:left="1560"/>
      </w:pPr>
      <w:r>
        <w:rPr>
          <w:rStyle w:val="Teksttreci10"/>
          <w:color w:val="000000"/>
        </w:rPr>
        <w:t xml:space="preserve">(nomina </w:t>
      </w:r>
      <w:r>
        <w:rPr>
          <w:rStyle w:val="Teksttreci10"/>
          <w:color w:val="000000"/>
          <w:lang w:val="en-US" w:eastAsia="en-US"/>
        </w:rPr>
        <w:t>social</w:t>
      </w:r>
      <w:r>
        <w:rPr>
          <w:rStyle w:val="Teksttreci10"/>
          <w:color w:val="000000"/>
        </w:rPr>
        <w:t>ia);</w:t>
      </w:r>
    </w:p>
    <w:p w:rsidR="007F54D1" w:rsidRDefault="007F54D1">
      <w:pPr>
        <w:pStyle w:val="Teksttreci100"/>
        <w:numPr>
          <w:ilvl w:val="0"/>
          <w:numId w:val="9"/>
        </w:numPr>
        <w:shd w:val="clear" w:color="auto" w:fill="auto"/>
        <w:tabs>
          <w:tab w:val="left" w:pos="944"/>
        </w:tabs>
        <w:spacing w:before="0" w:after="0" w:line="318" w:lineRule="exact"/>
        <w:ind w:firstLine="560"/>
        <w:jc w:val="both"/>
      </w:pPr>
      <w:r>
        <w:rPr>
          <w:rStyle w:val="Teksttreci10"/>
          <w:color w:val="000000"/>
        </w:rPr>
        <w:t>nazwy osób według ich przynależności do określonego kierunku ideologicz</w:t>
      </w:r>
      <w:r>
        <w:rPr>
          <w:rStyle w:val="Teksttreci10"/>
          <w:color w:val="000000"/>
        </w:rPr>
        <w:softHyphen/>
      </w:r>
    </w:p>
    <w:p w:rsidR="007F54D1" w:rsidRDefault="007F54D1">
      <w:pPr>
        <w:pStyle w:val="Teksttreci100"/>
        <w:shd w:val="clear" w:color="auto" w:fill="auto"/>
        <w:spacing w:before="0" w:after="0" w:line="318" w:lineRule="exact"/>
        <w:ind w:left="1560"/>
      </w:pPr>
      <w:r>
        <w:rPr>
          <w:rStyle w:val="Teksttreci10"/>
          <w:color w:val="000000"/>
        </w:rPr>
        <w:t>nego, politycznego, filozoficznego lub religijnego (nomina ideologica,</w:t>
      </w:r>
    </w:p>
    <w:p w:rsidR="007F54D1" w:rsidRDefault="007F54D1">
      <w:pPr>
        <w:pStyle w:val="Teksttreci100"/>
        <w:shd w:val="clear" w:color="auto" w:fill="auto"/>
        <w:spacing w:before="0" w:after="0" w:line="318" w:lineRule="exact"/>
        <w:ind w:left="1560"/>
      </w:pPr>
      <w:r>
        <w:rPr>
          <w:rStyle w:val="Teksttreci10"/>
          <w:color w:val="000000"/>
        </w:rPr>
        <w:t>philosophica, politica et confessionalia);</w:t>
      </w:r>
    </w:p>
    <w:p w:rsidR="007F54D1" w:rsidRDefault="007F54D1">
      <w:pPr>
        <w:pStyle w:val="Teksttreci100"/>
        <w:numPr>
          <w:ilvl w:val="0"/>
          <w:numId w:val="9"/>
        </w:numPr>
        <w:shd w:val="clear" w:color="auto" w:fill="auto"/>
        <w:tabs>
          <w:tab w:val="left" w:pos="944"/>
        </w:tabs>
        <w:spacing w:before="0" w:after="66" w:line="240" w:lineRule="exact"/>
        <w:ind w:firstLine="560"/>
        <w:jc w:val="both"/>
      </w:pPr>
      <w:r>
        <w:rPr>
          <w:rStyle w:val="Teksttreci10"/>
          <w:color w:val="000000"/>
        </w:rPr>
        <w:t>nazwy osób niedojrzałych lub niepełnowartościowych (nomina immatura);</w:t>
      </w:r>
    </w:p>
    <w:p w:rsidR="007F54D1" w:rsidRDefault="007F54D1">
      <w:pPr>
        <w:pStyle w:val="Teksttreci100"/>
        <w:numPr>
          <w:ilvl w:val="0"/>
          <w:numId w:val="9"/>
        </w:numPr>
        <w:shd w:val="clear" w:color="auto" w:fill="auto"/>
        <w:tabs>
          <w:tab w:val="left" w:pos="944"/>
        </w:tabs>
        <w:spacing w:before="0" w:after="68" w:line="240" w:lineRule="exact"/>
        <w:ind w:firstLine="560"/>
        <w:jc w:val="both"/>
      </w:pPr>
      <w:r>
        <w:rPr>
          <w:rStyle w:val="Teksttreci10"/>
          <w:color w:val="000000"/>
        </w:rPr>
        <w:t xml:space="preserve">zbiorowe nazwy osób (nomina </w:t>
      </w:r>
      <w:r w:rsidRPr="00AA0B5A">
        <w:rPr>
          <w:rStyle w:val="Teksttreci10"/>
          <w:color w:val="000000"/>
          <w:lang w:eastAsia="en-US"/>
        </w:rPr>
        <w:t>collectiva);</w:t>
      </w:r>
    </w:p>
    <w:p w:rsidR="007F54D1" w:rsidRDefault="007F54D1">
      <w:pPr>
        <w:pStyle w:val="Teksttreci100"/>
        <w:shd w:val="clear" w:color="auto" w:fill="auto"/>
        <w:spacing w:before="0" w:after="0" w:line="312" w:lineRule="exact"/>
        <w:ind w:firstLine="560"/>
        <w:jc w:val="both"/>
      </w:pPr>
      <w:r>
        <w:rPr>
          <w:rStyle w:val="Teksttreci10"/>
          <w:color w:val="000000"/>
        </w:rPr>
        <w:t xml:space="preserve">Książka </w:t>
      </w:r>
      <w:r w:rsidRPr="00AA0B5A">
        <w:rPr>
          <w:rStyle w:val="Teksttreci10"/>
          <w:color w:val="000000"/>
          <w:lang w:eastAsia="en-US"/>
        </w:rPr>
        <w:t xml:space="preserve">Kovalyka </w:t>
      </w:r>
      <w:r>
        <w:rPr>
          <w:rStyle w:val="Teksttreci10"/>
          <w:color w:val="000000"/>
        </w:rPr>
        <w:t>poświęcona jest omówieniu tak właśnie podzielonej ka</w:t>
      </w:r>
      <w:r>
        <w:rPr>
          <w:rStyle w:val="Teksttreci10"/>
          <w:color w:val="000000"/>
        </w:rPr>
        <w:softHyphen/>
        <w:t xml:space="preserve">tegorii nazw osób w językach wschodniosłowiańskich na tle ogólnosłowiańskim, z tym, że wchodzą do niej jedynie podkategorie: nomen agentis et professionis, nomen philosophicum, ideologicum, politicum, nomina socialia i nomina </w:t>
      </w:r>
      <w:r w:rsidRPr="00AA0B5A">
        <w:rPr>
          <w:rStyle w:val="Teksttreci10"/>
          <w:color w:val="000000"/>
          <w:lang w:eastAsia="en-US"/>
        </w:rPr>
        <w:t>col</w:t>
      </w:r>
      <w:r w:rsidRPr="00AA0B5A">
        <w:rPr>
          <w:rStyle w:val="Teksttreci10"/>
          <w:color w:val="000000"/>
          <w:lang w:eastAsia="en-US"/>
        </w:rPr>
        <w:softHyphen/>
        <w:t>lectiva.</w:t>
      </w:r>
    </w:p>
    <w:p w:rsidR="007F54D1" w:rsidRDefault="007F54D1">
      <w:pPr>
        <w:pStyle w:val="Teksttreci100"/>
        <w:shd w:val="clear" w:color="auto" w:fill="auto"/>
        <w:spacing w:before="0" w:after="0" w:line="312" w:lineRule="exact"/>
        <w:ind w:firstLine="560"/>
        <w:jc w:val="both"/>
      </w:pPr>
      <w:r>
        <w:rPr>
          <w:rStyle w:val="Teksttreci10"/>
          <w:color w:val="000000"/>
        </w:rPr>
        <w:t xml:space="preserve">Teoretyczne rozróżnienia </w:t>
      </w:r>
      <w:r w:rsidRPr="00AA0B5A">
        <w:rPr>
          <w:rStyle w:val="Teksttreci10"/>
          <w:color w:val="000000"/>
          <w:lang w:eastAsia="en-US"/>
        </w:rPr>
        <w:t xml:space="preserve">Kovalyka </w:t>
      </w:r>
      <w:r>
        <w:rPr>
          <w:rStyle w:val="Teksttreci10"/>
          <w:color w:val="000000"/>
        </w:rPr>
        <w:t>dotyczące podkategorii i kategorii słowo</w:t>
      </w:r>
      <w:r>
        <w:rPr>
          <w:rStyle w:val="Teksttreci10"/>
          <w:color w:val="000000"/>
        </w:rPr>
        <w:softHyphen/>
        <w:t>twórczej w rzeczywistości nie uściślają wcale tych pojęć, na co wskazuje również ich praktyczne zastosowanie przez autora do klasyfikacji materiału. Autor wydaje</w:t>
      </w:r>
    </w:p>
    <w:p w:rsidR="007F54D1" w:rsidRDefault="007F54D1">
      <w:pPr>
        <w:pStyle w:val="Teksttreci41"/>
        <w:shd w:val="clear" w:color="auto" w:fill="auto"/>
        <w:spacing w:after="0" w:line="288" w:lineRule="exact"/>
        <w:ind w:left="740" w:firstLine="0"/>
        <w:jc w:val="both"/>
      </w:pPr>
      <w:r>
        <w:rPr>
          <w:rStyle w:val="Teksttreci4"/>
          <w:b/>
          <w:bCs/>
          <w:color w:val="000000"/>
        </w:rPr>
        <w:t xml:space="preserve">się nic rozumieć podstawowej rzeczy: kategoria słowotwórcza wyższego czy też niższego rzędu (w terminologii </w:t>
      </w:r>
      <w:r>
        <w:rPr>
          <w:rStyle w:val="Teksttreci4"/>
          <w:b/>
          <w:bCs/>
          <w:color w:val="000000"/>
          <w:lang w:val="cs-CZ" w:eastAsia="cs-CZ"/>
        </w:rPr>
        <w:t xml:space="preserve">Kovalyka: </w:t>
      </w:r>
      <w:r>
        <w:rPr>
          <w:rStyle w:val="Teksttreci4"/>
          <w:b/>
          <w:bCs/>
          <w:color w:val="000000"/>
        </w:rPr>
        <w:t>kategoria czy też podkategoria sło</w:t>
      </w:r>
      <w:r>
        <w:rPr>
          <w:rStyle w:val="Teksttreci4"/>
          <w:b/>
          <w:bCs/>
          <w:color w:val="000000"/>
        </w:rPr>
        <w:softHyphen/>
        <w:t>wotwórcza) to nie to samo co kategoria semantyczna. Tak jak nie tworzą kategorii słowotwórczej nazwy kwiatów, motyli czy nazwy okresów czasu (nomina temporis), tak samo w językach słowiańskich nie ma podstawowych kategorii słowotwórczych osób i nieosób ani też podkategorii osobowych nazw zbiorowych, nazw socjal</w:t>
      </w:r>
      <w:r>
        <w:rPr>
          <w:rStyle w:val="Teksttreci4"/>
          <w:b/>
          <w:bCs/>
          <w:color w:val="000000"/>
        </w:rPr>
        <w:softHyphen/>
        <w:t xml:space="preserve">nych itd. Kategoria słowotwórcza to tylko taka kategoria semantyczna, która ma określone, sobie właściwe środki słowotwórcze. Ustalając </w:t>
      </w:r>
      <w:r>
        <w:rPr>
          <w:rStyle w:val="Teksttreci4"/>
          <w:b/>
          <w:bCs/>
          <w:color w:val="000000"/>
        </w:rPr>
        <w:lastRenderedPageBreak/>
        <w:t>kategorie słowo</w:t>
      </w:r>
      <w:r>
        <w:rPr>
          <w:rStyle w:val="Teksttreci4"/>
          <w:b/>
          <w:bCs/>
          <w:color w:val="000000"/>
        </w:rPr>
        <w:softHyphen/>
        <w:t>twórcze jakiegoś języka trzeba dążyć do wyczerpania wszystkich typów znacze</w:t>
      </w:r>
      <w:r>
        <w:rPr>
          <w:rStyle w:val="Teksttreci4"/>
          <w:b/>
          <w:bCs/>
          <w:color w:val="000000"/>
        </w:rPr>
        <w:softHyphen/>
        <w:t>niowych wyrazów, mających swoje wykładniki formalne. Zanim się więc przystąpi do zestawienia kategorii słowotwórczych danego języka, trzeba właściwie określić funkcje formantów w tym języku, na podstawie możliwie dużego materiału wyra</w:t>
      </w:r>
      <w:r>
        <w:rPr>
          <w:rStyle w:val="Teksttreci4"/>
          <w:b/>
          <w:bCs/>
          <w:color w:val="000000"/>
        </w:rPr>
        <w:softHyphen/>
        <w:t xml:space="preserve">zowego. Ustalając rzeczywistą funkcję sufiksu </w:t>
      </w:r>
      <w:r>
        <w:rPr>
          <w:rStyle w:val="Teksttreci413pt"/>
          <w:b w:val="0"/>
          <w:bCs w:val="0"/>
          <w:color w:val="000000"/>
        </w:rPr>
        <w:t>-itel</w:t>
      </w:r>
      <w:r>
        <w:rPr>
          <w:rStyle w:val="Teksttreci413pt4"/>
          <w:b w:val="0"/>
          <w:bCs w:val="0"/>
          <w:color w:val="000000"/>
        </w:rPr>
        <w:t xml:space="preserve"> </w:t>
      </w:r>
      <w:r>
        <w:rPr>
          <w:rStyle w:val="Teksttreci4"/>
          <w:b/>
          <w:bCs/>
          <w:color w:val="000000"/>
        </w:rPr>
        <w:t>zobaczymy, że w języku ro</w:t>
      </w:r>
      <w:r>
        <w:rPr>
          <w:rStyle w:val="Teksttreci4"/>
          <w:b/>
          <w:bCs/>
          <w:color w:val="000000"/>
        </w:rPr>
        <w:softHyphen/>
        <w:t>syjskim jest nią tworzenie nazw wykonawców czynności, żywotnych i nieżywot</w:t>
      </w:r>
      <w:r>
        <w:rPr>
          <w:rStyle w:val="Teksttreci4"/>
          <w:b/>
          <w:bCs/>
          <w:color w:val="000000"/>
        </w:rPr>
        <w:softHyphen/>
        <w:t xml:space="preserve">nych, że wobec istnienia formacji takich jak </w:t>
      </w:r>
      <w:r>
        <w:rPr>
          <w:rStyle w:val="Teksttreci413pt"/>
          <w:b w:val="0"/>
          <w:bCs w:val="0"/>
          <w:color w:val="000000"/>
        </w:rPr>
        <w:t>istrebitel, delitel</w:t>
      </w:r>
      <w:r>
        <w:rPr>
          <w:rStyle w:val="Teksttreci413pt4"/>
          <w:b w:val="0"/>
          <w:bCs w:val="0"/>
          <w:color w:val="000000"/>
        </w:rPr>
        <w:t xml:space="preserve">, </w:t>
      </w:r>
      <w:r>
        <w:rPr>
          <w:rStyle w:val="Teksttreci413pt"/>
          <w:b w:val="0"/>
          <w:bCs w:val="0"/>
          <w:color w:val="000000"/>
          <w:lang w:val="cs-CZ" w:eastAsia="cs-CZ"/>
        </w:rPr>
        <w:t>glušitel</w:t>
      </w:r>
      <w:r>
        <w:rPr>
          <w:rStyle w:val="Teksttreci413pt4"/>
          <w:b w:val="0"/>
          <w:bCs w:val="0"/>
          <w:color w:val="000000"/>
          <w:lang w:val="cs-CZ" w:eastAsia="cs-CZ"/>
        </w:rPr>
        <w:t xml:space="preserve"> </w:t>
      </w:r>
      <w:r>
        <w:rPr>
          <w:rStyle w:val="Teksttreci4"/>
          <w:b/>
          <w:bCs/>
          <w:color w:val="000000"/>
        </w:rPr>
        <w:t>nie ma powodu wydzielać tu grupy nazw wykonawców osobowych, a zwłaszcza już nazw oso</w:t>
      </w:r>
      <w:r>
        <w:rPr>
          <w:rStyle w:val="Teksttreci4"/>
          <w:b/>
          <w:bCs/>
          <w:color w:val="000000"/>
        </w:rPr>
        <w:softHyphen/>
        <w:t xml:space="preserve">bowych według przynależności do grupy społecznej, do których autor zaliczył formacje takie jak </w:t>
      </w:r>
      <w:r>
        <w:rPr>
          <w:rStyle w:val="Teksttreci413pt"/>
          <w:b w:val="0"/>
          <w:bCs w:val="0"/>
          <w:color w:val="000000"/>
        </w:rPr>
        <w:t>grabitel</w:t>
      </w:r>
      <w:r>
        <w:rPr>
          <w:rStyle w:val="Teksttreci413pt4"/>
          <w:b w:val="0"/>
          <w:bCs w:val="0"/>
          <w:color w:val="000000"/>
        </w:rPr>
        <w:t xml:space="preserve">, </w:t>
      </w:r>
      <w:r>
        <w:rPr>
          <w:rStyle w:val="Teksttreci413pt"/>
          <w:b w:val="0"/>
          <w:bCs w:val="0"/>
          <w:color w:val="000000"/>
          <w:lang w:val="cs-CZ" w:eastAsia="cs-CZ"/>
        </w:rPr>
        <w:t>osvoboditel</w:t>
      </w:r>
      <w:r>
        <w:rPr>
          <w:rStyle w:val="Teksttreci413pt4"/>
          <w:b w:val="0"/>
          <w:bCs w:val="0"/>
          <w:color w:val="000000"/>
        </w:rPr>
        <w:t xml:space="preserve">, </w:t>
      </w:r>
      <w:r>
        <w:rPr>
          <w:rStyle w:val="Teksttreci413pt"/>
          <w:b w:val="0"/>
          <w:bCs w:val="0"/>
          <w:color w:val="000000"/>
          <w:lang w:val="cs-CZ" w:eastAsia="cs-CZ"/>
        </w:rPr>
        <w:t>mstitel</w:t>
      </w:r>
      <w:r>
        <w:rPr>
          <w:rStyle w:val="Teksttreci413pt4"/>
          <w:b w:val="0"/>
          <w:bCs w:val="0"/>
          <w:color w:val="000000"/>
        </w:rPr>
        <w:t xml:space="preserve">, </w:t>
      </w:r>
      <w:r>
        <w:rPr>
          <w:rStyle w:val="Teksttreci413pt"/>
          <w:b w:val="0"/>
          <w:bCs w:val="0"/>
          <w:color w:val="000000"/>
        </w:rPr>
        <w:t>pobeditel</w:t>
      </w:r>
      <w:r>
        <w:rPr>
          <w:rStyle w:val="Teksttreci413pt4"/>
          <w:b w:val="0"/>
          <w:bCs w:val="0"/>
          <w:color w:val="000000"/>
        </w:rPr>
        <w:t xml:space="preserve"> </w:t>
      </w:r>
      <w:r>
        <w:rPr>
          <w:rStyle w:val="Teksttreci4"/>
          <w:b/>
          <w:bCs/>
          <w:color w:val="000000"/>
        </w:rPr>
        <w:t xml:space="preserve">i </w:t>
      </w:r>
      <w:r w:rsidRPr="00AA0B5A">
        <w:rPr>
          <w:rStyle w:val="Teksttreci4"/>
          <w:b/>
          <w:bCs/>
          <w:color w:val="000000"/>
          <w:lang w:eastAsia="en-US"/>
        </w:rPr>
        <w:t xml:space="preserve">in. </w:t>
      </w:r>
      <w:r>
        <w:rPr>
          <w:rStyle w:val="Teksttreci4"/>
          <w:b/>
          <w:bCs/>
          <w:color w:val="000000"/>
        </w:rPr>
        <w:t>Wiele z tych formacji sam autor zresztą, świadomie czy nieświadomie podaje w rubryce „nomina agentis et professionis” i doprawdy trudno zrozumieć, jakie to pojęcie grupy społecznej ma je wyróżniać spomiędzy pozostałych nazw wykonawców czynności, obejmują</w:t>
      </w:r>
      <w:r>
        <w:rPr>
          <w:rStyle w:val="Teksttreci4"/>
          <w:b/>
          <w:bCs/>
          <w:color w:val="000000"/>
        </w:rPr>
        <w:softHyphen/>
        <w:t>cych przy tym i nazwy zawodów.</w:t>
      </w:r>
    </w:p>
    <w:p w:rsidR="007F54D1" w:rsidRDefault="007F54D1">
      <w:pPr>
        <w:pStyle w:val="Teksttreci41"/>
        <w:shd w:val="clear" w:color="auto" w:fill="auto"/>
        <w:spacing w:after="0" w:line="288" w:lineRule="exact"/>
        <w:ind w:left="740" w:firstLine="460"/>
        <w:jc w:val="both"/>
      </w:pPr>
      <w:r>
        <w:rPr>
          <w:rStyle w:val="Teksttreci4"/>
          <w:b/>
          <w:bCs/>
          <w:color w:val="000000"/>
        </w:rPr>
        <w:t xml:space="preserve">Do tejże podkategorii zaliczył </w:t>
      </w:r>
      <w:r w:rsidRPr="00AA0B5A">
        <w:rPr>
          <w:rStyle w:val="Teksttreci4"/>
          <w:b/>
          <w:bCs/>
          <w:color w:val="000000"/>
          <w:lang w:eastAsia="en-US"/>
        </w:rPr>
        <w:t xml:space="preserve">Kovalyk </w:t>
      </w:r>
      <w:r>
        <w:rPr>
          <w:rStyle w:val="Teksttreci4"/>
          <w:b/>
          <w:bCs/>
          <w:color w:val="000000"/>
        </w:rPr>
        <w:t xml:space="preserve">nazwy typu </w:t>
      </w:r>
      <w:r>
        <w:rPr>
          <w:rStyle w:val="Teksttreci413pt"/>
          <w:b w:val="0"/>
          <w:bCs w:val="0"/>
          <w:color w:val="000000"/>
        </w:rPr>
        <w:t>bednjak</w:t>
      </w:r>
      <w:r>
        <w:rPr>
          <w:rStyle w:val="Teksttreci413pt4"/>
          <w:b w:val="0"/>
          <w:bCs w:val="0"/>
          <w:color w:val="000000"/>
        </w:rPr>
        <w:t xml:space="preserve">, </w:t>
      </w:r>
      <w:r>
        <w:rPr>
          <w:rStyle w:val="Teksttreci413pt"/>
          <w:b w:val="0"/>
          <w:bCs w:val="0"/>
          <w:color w:val="000000"/>
        </w:rPr>
        <w:t>bosjak</w:t>
      </w:r>
      <w:r>
        <w:rPr>
          <w:rStyle w:val="Teksttreci413pt4"/>
          <w:b w:val="0"/>
          <w:bCs w:val="0"/>
          <w:color w:val="000000"/>
        </w:rPr>
        <w:t xml:space="preserve">, </w:t>
      </w:r>
      <w:r>
        <w:rPr>
          <w:rStyle w:val="Teksttreci413pt"/>
          <w:b w:val="0"/>
          <w:bCs w:val="0"/>
          <w:color w:val="000000"/>
        </w:rPr>
        <w:t xml:space="preserve">serednjak </w:t>
      </w:r>
      <w:r>
        <w:rPr>
          <w:rStyle w:val="Teksttreci4"/>
          <w:b/>
          <w:bCs/>
          <w:color w:val="000000"/>
        </w:rPr>
        <w:t xml:space="preserve">z sufiksem </w:t>
      </w:r>
      <w:r>
        <w:rPr>
          <w:rStyle w:val="Teksttreci413pt"/>
          <w:b w:val="0"/>
          <w:bCs w:val="0"/>
          <w:color w:val="000000"/>
        </w:rPr>
        <w:t>-ak.</w:t>
      </w:r>
      <w:r>
        <w:rPr>
          <w:rStyle w:val="Teksttreci413pt4"/>
          <w:b w:val="0"/>
          <w:bCs w:val="0"/>
          <w:color w:val="000000"/>
        </w:rPr>
        <w:t xml:space="preserve"> </w:t>
      </w:r>
      <w:r>
        <w:rPr>
          <w:rStyle w:val="Teksttreci4"/>
          <w:b/>
          <w:bCs/>
          <w:color w:val="000000"/>
        </w:rPr>
        <w:t xml:space="preserve">A przecież wystarczy krótko zastanowić się nad funkcją sufiksu </w:t>
      </w:r>
      <w:r>
        <w:rPr>
          <w:rStyle w:val="Teksttreci413pt"/>
          <w:b w:val="0"/>
          <w:bCs w:val="0"/>
          <w:color w:val="000000"/>
        </w:rPr>
        <w:t>-ak</w:t>
      </w:r>
      <w:r>
        <w:rPr>
          <w:rStyle w:val="Teksttreci413pt4"/>
          <w:b w:val="0"/>
          <w:bCs w:val="0"/>
          <w:color w:val="000000"/>
        </w:rPr>
        <w:t xml:space="preserve"> </w:t>
      </w:r>
      <w:r>
        <w:rPr>
          <w:rStyle w:val="Teksttreci4"/>
          <w:b/>
          <w:bCs/>
          <w:color w:val="000000"/>
        </w:rPr>
        <w:t xml:space="preserve">biorąc pod uwagę i takie formacje jak </w:t>
      </w:r>
      <w:r>
        <w:rPr>
          <w:rStyle w:val="Teksttreci413pt"/>
          <w:b w:val="0"/>
          <w:bCs w:val="0"/>
          <w:color w:val="000000"/>
        </w:rPr>
        <w:t>prostak</w:t>
      </w:r>
      <w:r>
        <w:rPr>
          <w:rStyle w:val="Teksttreci4"/>
          <w:b/>
          <w:bCs/>
          <w:color w:val="000000"/>
        </w:rPr>
        <w:t xml:space="preserve">, </w:t>
      </w:r>
      <w:r>
        <w:rPr>
          <w:rStyle w:val="Teksttreci413pt"/>
          <w:b w:val="0"/>
          <w:bCs w:val="0"/>
          <w:color w:val="000000"/>
        </w:rPr>
        <w:t>cuzak</w:t>
      </w:r>
      <w:r>
        <w:rPr>
          <w:rStyle w:val="Teksttreci4"/>
          <w:b/>
          <w:bCs/>
          <w:color w:val="000000"/>
        </w:rPr>
        <w:t xml:space="preserve">, </w:t>
      </w:r>
      <w:r>
        <w:rPr>
          <w:rStyle w:val="Teksttreci413pt"/>
          <w:b w:val="0"/>
          <w:bCs w:val="0"/>
          <w:color w:val="000000"/>
          <w:lang w:val="cs-CZ" w:eastAsia="cs-CZ"/>
        </w:rPr>
        <w:t>zdorovjak</w:t>
      </w:r>
      <w:r>
        <w:rPr>
          <w:rStyle w:val="Teksttreci4"/>
          <w:b/>
          <w:bCs/>
          <w:color w:val="000000"/>
        </w:rPr>
        <w:t>, żeby dojść do wniosku, że stanowi ją tworzenie wszelkich nazw nosicieli własności, określa</w:t>
      </w:r>
      <w:r>
        <w:rPr>
          <w:rStyle w:val="Teksttreci4"/>
          <w:b/>
          <w:bCs/>
          <w:color w:val="000000"/>
        </w:rPr>
        <w:softHyphen/>
        <w:t>nych przez temat słowotwórczy formacji, a nazwy osób według ich przynależności do pewnej warstwy społecznej stanowią kategorię czysto semantyczną wyodrębnialną w zakresie kategorii słowotwórczej.</w:t>
      </w:r>
    </w:p>
    <w:p w:rsidR="007F54D1" w:rsidRDefault="007F54D1">
      <w:pPr>
        <w:pStyle w:val="Teksttreci41"/>
        <w:shd w:val="clear" w:color="auto" w:fill="auto"/>
        <w:spacing w:after="0" w:line="288" w:lineRule="exact"/>
        <w:ind w:left="740" w:firstLine="460"/>
        <w:jc w:val="both"/>
      </w:pPr>
      <w:r>
        <w:rPr>
          <w:rStyle w:val="Teksttreci4"/>
          <w:b/>
          <w:bCs/>
          <w:color w:val="000000"/>
        </w:rPr>
        <w:t xml:space="preserve">Podobnie rażących przykładów niezrozumienia istoty kategorii słowotwórczej a tym samym i funkcji formantów można zacytować z książki </w:t>
      </w:r>
      <w:r>
        <w:rPr>
          <w:rStyle w:val="Teksttreci4"/>
          <w:b/>
          <w:bCs/>
          <w:color w:val="000000"/>
          <w:lang w:val="cs-CZ" w:eastAsia="cs-CZ"/>
        </w:rPr>
        <w:t xml:space="preserve">Kovalyka </w:t>
      </w:r>
      <w:r>
        <w:rPr>
          <w:rStyle w:val="Teksttreci4"/>
          <w:b/>
          <w:bCs/>
          <w:color w:val="000000"/>
        </w:rPr>
        <w:t xml:space="preserve">bardzo wiele. Dziwną kategorią, czy jak to nazywa </w:t>
      </w:r>
      <w:r>
        <w:rPr>
          <w:rStyle w:val="Teksttreci4"/>
          <w:b/>
          <w:bCs/>
          <w:color w:val="000000"/>
          <w:lang w:val="cs-CZ" w:eastAsia="cs-CZ"/>
        </w:rPr>
        <w:t xml:space="preserve">Kovalyk </w:t>
      </w:r>
      <w:r>
        <w:rPr>
          <w:rStyle w:val="Teksttreci4"/>
          <w:b/>
          <w:bCs/>
          <w:color w:val="000000"/>
        </w:rPr>
        <w:t xml:space="preserve">podkategorią słowotwórczą są u niego „nomina agentis et professionis”, w których na jednym planie zostaje potraktowana niewątpliwie słowotwórcza kategoria nomen agentis z wyraźnie semantyczną kategorią nazw zawodów. W rezultacie otrzymujemy mieszaninę takich typów słowotwórczych jak nomina agentis odczasownikowe typu </w:t>
      </w:r>
      <w:r>
        <w:rPr>
          <w:rStyle w:val="Teksttreci413pt"/>
          <w:b w:val="0"/>
          <w:bCs w:val="0"/>
          <w:color w:val="000000"/>
        </w:rPr>
        <w:t>gonec</w:t>
      </w:r>
      <w:r>
        <w:rPr>
          <w:rStyle w:val="Teksttreci413pt4"/>
          <w:b w:val="0"/>
          <w:bCs w:val="0"/>
          <w:color w:val="000000"/>
        </w:rPr>
        <w:t>, l</w:t>
      </w:r>
      <w:r>
        <w:rPr>
          <w:rStyle w:val="Teksttreci413pt"/>
          <w:b w:val="0"/>
          <w:bCs w:val="0"/>
          <w:color w:val="000000"/>
        </w:rPr>
        <w:t>jubitel</w:t>
      </w:r>
      <w:r>
        <w:rPr>
          <w:rStyle w:val="Teksttreci4"/>
          <w:b/>
          <w:bCs/>
          <w:color w:val="000000"/>
        </w:rPr>
        <w:t xml:space="preserve">, odrzeczownikowe typu </w:t>
      </w:r>
      <w:r>
        <w:rPr>
          <w:rStyle w:val="Teksttreci413pt"/>
          <w:b w:val="0"/>
          <w:bCs w:val="0"/>
          <w:color w:val="000000"/>
          <w:lang w:val="cs-CZ" w:eastAsia="cs-CZ"/>
        </w:rPr>
        <w:t xml:space="preserve">ovčar, </w:t>
      </w:r>
      <w:r>
        <w:rPr>
          <w:rStyle w:val="Teksttreci413pt"/>
          <w:b w:val="0"/>
          <w:bCs w:val="0"/>
          <w:color w:val="000000"/>
        </w:rPr>
        <w:t>baletcik</w:t>
      </w:r>
      <w:r>
        <w:rPr>
          <w:rStyle w:val="Teksttreci4"/>
          <w:b/>
          <w:bCs/>
          <w:color w:val="000000"/>
        </w:rPr>
        <w:t xml:space="preserve">, a także nomina </w:t>
      </w:r>
      <w:r w:rsidRPr="00AA0B5A">
        <w:rPr>
          <w:rStyle w:val="Teksttreci4"/>
          <w:b/>
          <w:bCs/>
          <w:color w:val="000000"/>
          <w:lang w:eastAsia="en-US"/>
        </w:rPr>
        <w:t xml:space="preserve">attributiva </w:t>
      </w:r>
      <w:r>
        <w:rPr>
          <w:rStyle w:val="Teksttreci4"/>
          <w:b/>
          <w:bCs/>
          <w:color w:val="000000"/>
        </w:rPr>
        <w:t xml:space="preserve">typu </w:t>
      </w:r>
      <w:r>
        <w:rPr>
          <w:rStyle w:val="Teksttreci413pt"/>
          <w:b w:val="0"/>
          <w:bCs w:val="0"/>
          <w:color w:val="000000"/>
        </w:rPr>
        <w:t>kadrovik, transportnik</w:t>
      </w:r>
      <w:r>
        <w:rPr>
          <w:rStyle w:val="Teksttreci413pt4"/>
          <w:b w:val="0"/>
          <w:bCs w:val="0"/>
          <w:color w:val="000000"/>
        </w:rPr>
        <w:t xml:space="preserve"> </w:t>
      </w:r>
      <w:r>
        <w:rPr>
          <w:rStyle w:val="Teksttreci4"/>
          <w:b/>
          <w:bCs/>
          <w:color w:val="000000"/>
        </w:rPr>
        <w:t>itd.</w:t>
      </w:r>
    </w:p>
    <w:p w:rsidR="007F54D1" w:rsidRDefault="007F54D1">
      <w:pPr>
        <w:pStyle w:val="Teksttreci41"/>
        <w:shd w:val="clear" w:color="auto" w:fill="auto"/>
        <w:spacing w:after="0" w:line="288" w:lineRule="exact"/>
        <w:ind w:left="740" w:firstLine="460"/>
        <w:jc w:val="both"/>
      </w:pPr>
      <w:r>
        <w:rPr>
          <w:rStyle w:val="Teksttreci4"/>
          <w:b/>
          <w:bCs/>
          <w:color w:val="000000"/>
        </w:rPr>
        <w:t>W kategorii nazw osób od kierunków ideologicznych, filozoficznych i reli</w:t>
      </w:r>
      <w:r>
        <w:rPr>
          <w:rStyle w:val="Teksttreci4"/>
          <w:b/>
          <w:bCs/>
          <w:color w:val="000000"/>
        </w:rPr>
        <w:softHyphen/>
        <w:t xml:space="preserve">gijnych znajdujemy formacje takie jak </w:t>
      </w:r>
      <w:r>
        <w:rPr>
          <w:rStyle w:val="Teksttreci413pt"/>
          <w:b w:val="0"/>
          <w:bCs w:val="0"/>
          <w:color w:val="000000"/>
          <w:lang w:val="cs-CZ" w:eastAsia="cs-CZ"/>
        </w:rPr>
        <w:t>bolševik</w:t>
      </w:r>
      <w:r>
        <w:rPr>
          <w:rStyle w:val="Teksttreci413pt4"/>
          <w:b w:val="0"/>
          <w:bCs w:val="0"/>
          <w:color w:val="000000"/>
        </w:rPr>
        <w:t xml:space="preserve">, </w:t>
      </w:r>
      <w:r w:rsidRPr="00AA0B5A">
        <w:rPr>
          <w:rStyle w:val="Teksttreci413pt"/>
          <w:b w:val="0"/>
          <w:bCs w:val="0"/>
          <w:color w:val="000000"/>
          <w:lang w:eastAsia="en-US"/>
        </w:rPr>
        <w:t>narodnik</w:t>
      </w:r>
      <w:r>
        <w:rPr>
          <w:rStyle w:val="Teksttreci413pt4"/>
          <w:b w:val="0"/>
          <w:bCs w:val="0"/>
          <w:color w:val="000000"/>
        </w:rPr>
        <w:t xml:space="preserve">, </w:t>
      </w:r>
      <w:r>
        <w:rPr>
          <w:rStyle w:val="Teksttreci413pt"/>
          <w:b w:val="0"/>
          <w:bCs w:val="0"/>
          <w:color w:val="000000"/>
        </w:rPr>
        <w:t>magometanin</w:t>
      </w:r>
      <w:r>
        <w:rPr>
          <w:rStyle w:val="Teksttreci413pt4"/>
          <w:b w:val="0"/>
          <w:bCs w:val="0"/>
          <w:color w:val="000000"/>
        </w:rPr>
        <w:t xml:space="preserve">, </w:t>
      </w:r>
      <w:r>
        <w:rPr>
          <w:rStyle w:val="Teksttreci413pt"/>
          <w:b w:val="0"/>
          <w:bCs w:val="0"/>
          <w:color w:val="000000"/>
          <w:lang w:val="cs-CZ" w:eastAsia="cs-CZ"/>
        </w:rPr>
        <w:t>komso</w:t>
      </w:r>
      <w:r>
        <w:rPr>
          <w:rStyle w:val="Teksttreci413pt"/>
          <w:b w:val="0"/>
          <w:bCs w:val="0"/>
          <w:color w:val="000000"/>
          <w:lang w:val="cs-CZ" w:eastAsia="cs-CZ"/>
        </w:rPr>
        <w:softHyphen/>
        <w:t>molka</w:t>
      </w:r>
      <w:r>
        <w:rPr>
          <w:rStyle w:val="Teksttreci4"/>
          <w:b/>
          <w:bCs/>
          <w:color w:val="000000"/>
        </w:rPr>
        <w:t xml:space="preserve">, </w:t>
      </w:r>
      <w:r>
        <w:rPr>
          <w:rStyle w:val="Teksttreci413pt"/>
          <w:b w:val="0"/>
          <w:bCs w:val="0"/>
          <w:color w:val="000000"/>
        </w:rPr>
        <w:t>respublikanka</w:t>
      </w:r>
      <w:r>
        <w:rPr>
          <w:rStyle w:val="Teksttreci4"/>
          <w:b/>
          <w:bCs/>
          <w:color w:val="000000"/>
        </w:rPr>
        <w:t xml:space="preserve">, </w:t>
      </w:r>
      <w:r>
        <w:rPr>
          <w:rStyle w:val="Teksttreci413pt"/>
          <w:b w:val="0"/>
          <w:bCs w:val="0"/>
          <w:color w:val="000000"/>
          <w:lang w:val="cs-CZ" w:eastAsia="cs-CZ"/>
        </w:rPr>
        <w:t>eretička</w:t>
      </w:r>
      <w:r>
        <w:rPr>
          <w:rStyle w:val="Teksttreci4"/>
          <w:b/>
          <w:bCs/>
          <w:color w:val="000000"/>
        </w:rPr>
        <w:t xml:space="preserve">, które ze względu na swoje znaczenia realne zostały wyrwane z właściwych im kategorii słowotwórczych (nomen </w:t>
      </w:r>
      <w:r w:rsidRPr="00AA0B5A">
        <w:rPr>
          <w:rStyle w:val="Teksttreci4"/>
          <w:b/>
          <w:bCs/>
          <w:color w:val="000000"/>
          <w:lang w:eastAsia="en-US"/>
        </w:rPr>
        <w:t xml:space="preserve">attributivum, </w:t>
      </w:r>
      <w:r>
        <w:rPr>
          <w:rStyle w:val="Teksttreci4"/>
          <w:b/>
          <w:bCs/>
          <w:color w:val="000000"/>
        </w:rPr>
        <w:t>nazwy</w:t>
      </w:r>
    </w:p>
    <w:p w:rsidR="007F54D1" w:rsidRDefault="007F54D1">
      <w:pPr>
        <w:pStyle w:val="Teksttreci100"/>
        <w:shd w:val="clear" w:color="auto" w:fill="auto"/>
        <w:spacing w:before="0" w:after="0" w:line="318" w:lineRule="exact"/>
        <w:jc w:val="both"/>
      </w:pPr>
      <w:r>
        <w:rPr>
          <w:rStyle w:val="Teksttreci10"/>
          <w:color w:val="000000"/>
        </w:rPr>
        <w:t>żeńskie od męskich) i wtłoczone w kategorię semantyczną, którą znów skutkiem zasadniczego nieporozumienia nazwano podkategorią słowotwórczą.</w:t>
      </w:r>
    </w:p>
    <w:p w:rsidR="007F54D1" w:rsidRDefault="007F54D1">
      <w:pPr>
        <w:pStyle w:val="Teksttreci100"/>
        <w:shd w:val="clear" w:color="auto" w:fill="auto"/>
        <w:spacing w:before="0" w:after="0" w:line="318" w:lineRule="exact"/>
        <w:ind w:firstLine="540"/>
        <w:jc w:val="both"/>
      </w:pPr>
      <w:r>
        <w:rPr>
          <w:rStyle w:val="Teksttreci10"/>
          <w:color w:val="000000"/>
        </w:rPr>
        <w:t xml:space="preserve">Krytykując klasyfikację słowotwórczą </w:t>
      </w:r>
      <w:r>
        <w:rPr>
          <w:rStyle w:val="Teksttreci10"/>
          <w:color w:val="000000"/>
          <w:lang w:val="cs-CZ" w:eastAsia="cs-CZ"/>
        </w:rPr>
        <w:t xml:space="preserve">Kovalyka </w:t>
      </w:r>
      <w:r>
        <w:rPr>
          <w:rStyle w:val="Teksttreci10"/>
          <w:color w:val="000000"/>
        </w:rPr>
        <w:t xml:space="preserve">mam pełną świadomość trudności, jakie nastręczają problemy klasyfikacyjne w zakresie słowotwórstwa. Trudności te płyną między innymi stąd, że różne </w:t>
      </w:r>
      <w:r>
        <w:rPr>
          <w:rStyle w:val="Teksttreci10"/>
          <w:color w:val="000000"/>
          <w:lang w:val="cs-CZ" w:eastAsia="cs-CZ"/>
        </w:rPr>
        <w:t xml:space="preserve">formanty </w:t>
      </w:r>
      <w:r>
        <w:rPr>
          <w:rStyle w:val="Teksttreci10"/>
          <w:color w:val="000000"/>
        </w:rPr>
        <w:t>rozmaicie zacieś</w:t>
      </w:r>
      <w:r>
        <w:rPr>
          <w:rStyle w:val="Teksttreci10"/>
          <w:color w:val="000000"/>
        </w:rPr>
        <w:softHyphen/>
        <w:t>niają — lub rozszerzają swoje funkcje i kategoria, która odpowiada funkcjom jedne</w:t>
      </w:r>
      <w:r>
        <w:rPr>
          <w:rStyle w:val="Teksttreci10"/>
          <w:color w:val="000000"/>
        </w:rPr>
        <w:softHyphen/>
        <w:t xml:space="preserve">go </w:t>
      </w:r>
      <w:r>
        <w:rPr>
          <w:rStyle w:val="Teksttreci10"/>
          <w:color w:val="000000"/>
          <w:lang w:val="cs-CZ" w:eastAsia="cs-CZ"/>
        </w:rPr>
        <w:t xml:space="preserve">formantu, </w:t>
      </w:r>
      <w:r>
        <w:rPr>
          <w:rStyle w:val="Teksttreci10"/>
          <w:color w:val="000000"/>
        </w:rPr>
        <w:t xml:space="preserve">jest zbyt szeroka lub zbyt wąska dla innego. Tak np. w języku polskim dla suf. </w:t>
      </w:r>
      <w:r>
        <w:rPr>
          <w:rStyle w:val="Teksttreci10Kursywa"/>
          <w:color w:val="000000"/>
        </w:rPr>
        <w:t>-idło</w:t>
      </w:r>
      <w:r>
        <w:rPr>
          <w:rStyle w:val="Teksttreci10"/>
          <w:color w:val="000000"/>
        </w:rPr>
        <w:t xml:space="preserve"> w funkcji tworzenia nazw narzędzi, podobnie jak dla suf. </w:t>
      </w:r>
      <w:r>
        <w:rPr>
          <w:rStyle w:val="Teksttreci10Kursywa"/>
          <w:color w:val="000000"/>
        </w:rPr>
        <w:t>-iciel</w:t>
      </w:r>
      <w:r>
        <w:rPr>
          <w:rStyle w:val="Teksttreci10"/>
          <w:color w:val="000000"/>
        </w:rPr>
        <w:t xml:space="preserve"> peł</w:t>
      </w:r>
      <w:r>
        <w:rPr>
          <w:rStyle w:val="Teksttreci10"/>
          <w:color w:val="000000"/>
        </w:rPr>
        <w:softHyphen/>
        <w:t>niącego funkcję tworzenia nazw osobowych wykonawców czynności samo okreś</w:t>
      </w:r>
      <w:r>
        <w:rPr>
          <w:rStyle w:val="Teksttreci10"/>
          <w:color w:val="000000"/>
        </w:rPr>
        <w:softHyphen/>
        <w:t xml:space="preserve">lenie: kategoria nomen agentis jest za szerokie, nie precyzuje wystarczająco funkcji tych sufiksów. Natomiast dla suf. </w:t>
      </w:r>
      <w:r>
        <w:rPr>
          <w:rStyle w:val="Teksttreci10Kursywa"/>
          <w:color w:val="000000"/>
        </w:rPr>
        <w:t>-acz</w:t>
      </w:r>
      <w:r>
        <w:rPr>
          <w:rStyle w:val="Teksttreci10"/>
          <w:color w:val="000000"/>
        </w:rPr>
        <w:t xml:space="preserve"> czy </w:t>
      </w:r>
      <w:r>
        <w:rPr>
          <w:rStyle w:val="Teksttreci10Kursywa"/>
          <w:color w:val="000000"/>
        </w:rPr>
        <w:t>-nik</w:t>
      </w:r>
      <w:r>
        <w:rPr>
          <w:rStyle w:val="Teksttreci10"/>
          <w:color w:val="000000"/>
        </w:rPr>
        <w:t xml:space="preserve"> wydzielając osobowe i nieosobowe nazwy wykonawców czynności tworzone przy pomocy tych sufiksów postę</w:t>
      </w:r>
      <w:r>
        <w:rPr>
          <w:rStyle w:val="Teksttreci10"/>
          <w:color w:val="000000"/>
        </w:rPr>
        <w:softHyphen/>
        <w:t xml:space="preserve">pujemy niesłusznie, </w:t>
      </w:r>
      <w:r>
        <w:rPr>
          <w:rStyle w:val="Teksttreci10"/>
          <w:color w:val="000000"/>
        </w:rPr>
        <w:lastRenderedPageBreak/>
        <w:t>sztucznie rozdrabniamy ich w rzeczywistości ogólniejszą funkcję, którą jest tworzenie wszelkich typów nazw wykonawców czynności.</w:t>
      </w:r>
    </w:p>
    <w:p w:rsidR="007F54D1" w:rsidRDefault="007F54D1">
      <w:pPr>
        <w:pStyle w:val="Teksttreci100"/>
        <w:shd w:val="clear" w:color="auto" w:fill="auto"/>
        <w:spacing w:before="0" w:after="0" w:line="318" w:lineRule="exact"/>
        <w:ind w:firstLine="540"/>
        <w:jc w:val="both"/>
      </w:pPr>
      <w:r>
        <w:rPr>
          <w:rStyle w:val="Teksttreci10"/>
          <w:color w:val="000000"/>
        </w:rPr>
        <w:t>Rada na to jest taka, żeby układ kategorii był zhierarchizowany, „wielopiętro</w:t>
      </w:r>
      <w:r>
        <w:rPr>
          <w:rStyle w:val="Teksttreci10"/>
          <w:color w:val="000000"/>
        </w:rPr>
        <w:softHyphen/>
        <w:t xml:space="preserve">wy'’. Proponuje to i </w:t>
      </w:r>
      <w:r>
        <w:rPr>
          <w:rStyle w:val="Teksttreci10"/>
          <w:color w:val="000000"/>
          <w:lang w:val="cs-CZ" w:eastAsia="cs-CZ"/>
        </w:rPr>
        <w:t xml:space="preserve">Kovalyk, </w:t>
      </w:r>
      <w:r>
        <w:rPr>
          <w:rStyle w:val="Teksttreci10"/>
          <w:color w:val="000000"/>
        </w:rPr>
        <w:t>tylko że jego hierarchia kategorii jest błędnie usta</w:t>
      </w:r>
      <w:r>
        <w:rPr>
          <w:rStyle w:val="Teksttreci10"/>
          <w:color w:val="000000"/>
        </w:rPr>
        <w:softHyphen/>
        <w:t>lona, nie wypływa z solidnego przebadania funkcji poszczególnych formantów. Traktowanie części mowy jako nadrzędnych klas słowotwórczych jest słuszne. Ale czemu następnym piętrem w hierarchii kategorii mają być nazwy osób i nie- osób, przy czym te drugie mają obejmować i nazwy przedmiotów, i nazwy abstrak</w:t>
      </w:r>
      <w:r>
        <w:rPr>
          <w:rStyle w:val="Teksttreci10"/>
          <w:color w:val="000000"/>
        </w:rPr>
        <w:softHyphen/>
        <w:t>cyjne? Nie jest to przecież podział logiczny, nie znajduje on też potwierdzenia w faktach językowych: nazwy osobowe i nieosobowe bardzo często nie mają w ję</w:t>
      </w:r>
      <w:r>
        <w:rPr>
          <w:rStyle w:val="Teksttreci10"/>
          <w:color w:val="000000"/>
        </w:rPr>
        <w:softHyphen/>
        <w:t xml:space="preserve">zykach słowiańskich odrębnych wykładników formalnych i zupełnie wystarczy sygnalizowanie odrębności między nimi i nazwami przedmiotowymi w obrębie takich ogólniejszych kategorii jak nomina </w:t>
      </w:r>
      <w:r>
        <w:rPr>
          <w:rStyle w:val="Teksttreci10"/>
          <w:color w:val="000000"/>
          <w:lang w:val="cs-CZ" w:eastAsia="cs-CZ"/>
        </w:rPr>
        <w:t xml:space="preserve">altributiva, collectiva </w:t>
      </w:r>
      <w:r>
        <w:rPr>
          <w:rStyle w:val="Teksttreci10"/>
          <w:color w:val="000000"/>
        </w:rPr>
        <w:t>czy nomina agentis.</w:t>
      </w:r>
    </w:p>
    <w:p w:rsidR="007F54D1" w:rsidRDefault="007F54D1">
      <w:pPr>
        <w:pStyle w:val="Teksttreci100"/>
        <w:shd w:val="clear" w:color="auto" w:fill="auto"/>
        <w:spacing w:before="0" w:after="0" w:line="318" w:lineRule="exact"/>
        <w:ind w:firstLine="540"/>
        <w:jc w:val="both"/>
        <w:sectPr w:rsidR="007F54D1">
          <w:headerReference w:type="even" r:id="rId48"/>
          <w:headerReference w:type="default" r:id="rId49"/>
          <w:headerReference w:type="first" r:id="rId50"/>
          <w:pgSz w:w="11900" w:h="16840"/>
          <w:pgMar w:top="1746" w:right="1799" w:bottom="945" w:left="1048" w:header="0" w:footer="3" w:gutter="0"/>
          <w:cols w:space="708"/>
          <w:noEndnote/>
          <w:titlePg/>
          <w:docGrid w:linePitch="360"/>
        </w:sectPr>
      </w:pPr>
      <w:r>
        <w:rPr>
          <w:rStyle w:val="Teksttreci10"/>
          <w:color w:val="000000"/>
        </w:rPr>
        <w:t>Wydaje się, że zamiast podziału na nazwy osób i nieosób słuszniej jest dzie</w:t>
      </w:r>
      <w:r>
        <w:rPr>
          <w:rStyle w:val="Teksttreci10"/>
          <w:color w:val="000000"/>
        </w:rPr>
        <w:softHyphen/>
        <w:t xml:space="preserve">lić formacje rzeczownikowe przede wszystkim na abstrakcyjne i przedmiotowe i, który to podział rzeczywiście zarysowuje się wyraźnie w materiale wyrazowym. Większość sufiksów występuje tylko w funkcji tworzenia nazw abstrakcyjnych (tj. nomen actionis lub nomen essendi) albo też tylko w funkcji tworzenia nazw rzeczy (nomen agentis, </w:t>
      </w:r>
      <w:r w:rsidRPr="00AA0B5A">
        <w:rPr>
          <w:rStyle w:val="Teksttreci10"/>
          <w:color w:val="000000"/>
          <w:lang w:eastAsia="en-US"/>
        </w:rPr>
        <w:t xml:space="preserve">attributivum, </w:t>
      </w:r>
      <w:r>
        <w:rPr>
          <w:rStyle w:val="Teksttreci10"/>
          <w:color w:val="000000"/>
        </w:rPr>
        <w:t xml:space="preserve">nomen </w:t>
      </w:r>
      <w:r w:rsidRPr="00AA0B5A">
        <w:rPr>
          <w:rStyle w:val="Teksttreci10"/>
          <w:color w:val="000000"/>
          <w:lang w:eastAsia="en-US"/>
        </w:rPr>
        <w:t xml:space="preserve">loci </w:t>
      </w:r>
      <w:r>
        <w:rPr>
          <w:rStyle w:val="Teksttreci10"/>
          <w:color w:val="000000"/>
        </w:rPr>
        <w:t>itd.). I tu podział nie wypada bynajmniej precyzyjnie: jak wiadomo, nazwy abstrakcyjne podlegają konkrety</w:t>
      </w:r>
      <w:r>
        <w:rPr>
          <w:rStyle w:val="Teksttreci10"/>
          <w:color w:val="000000"/>
        </w:rPr>
        <w:softHyphen/>
        <w:t>zacji, a szereg formacji skonkretyzowanych tworzy niejednokrotnie nowy typ sło</w:t>
      </w:r>
      <w:r>
        <w:rPr>
          <w:rStyle w:val="Teksttreci10"/>
          <w:color w:val="000000"/>
        </w:rPr>
        <w:softHyphen/>
        <w:t xml:space="preserve">wotwórczy o znaczeniu przedmiotowym. Przykładem mogą tu być </w:t>
      </w:r>
      <w:r w:rsidRPr="00AA0B5A">
        <w:rPr>
          <w:rStyle w:val="Teksttreci10"/>
          <w:color w:val="000000"/>
          <w:lang w:eastAsia="en-US"/>
        </w:rPr>
        <w:t xml:space="preserve">collectiva </w:t>
      </w:r>
      <w:r>
        <w:rPr>
          <w:rStyle w:val="Teksttreci10"/>
          <w:color w:val="000000"/>
        </w:rPr>
        <w:t xml:space="preserve">z suf. </w:t>
      </w:r>
      <w:r>
        <w:rPr>
          <w:rStyle w:val="Teksttreci1013pt"/>
          <w:color w:val="000000"/>
        </w:rPr>
        <w:t>-ota (piechota</w:t>
      </w:r>
      <w:r>
        <w:rPr>
          <w:rStyle w:val="Teksttreci1013pt1"/>
          <w:color w:val="000000"/>
        </w:rPr>
        <w:t xml:space="preserve">. </w:t>
      </w:r>
      <w:r>
        <w:rPr>
          <w:rStyle w:val="Teksttreci1013pt"/>
          <w:color w:val="000000"/>
        </w:rPr>
        <w:t>biedota</w:t>
      </w:r>
      <w:r>
        <w:rPr>
          <w:rStyle w:val="Teksttreci1013pt1"/>
          <w:color w:val="000000"/>
        </w:rPr>
        <w:t xml:space="preserve">), </w:t>
      </w:r>
      <w:r>
        <w:rPr>
          <w:rStyle w:val="Teksttreci1013pt"/>
          <w:color w:val="000000"/>
        </w:rPr>
        <w:t>-stwo</w:t>
      </w:r>
      <w:r>
        <w:rPr>
          <w:rStyle w:val="Teksttreci1013pt1"/>
          <w:color w:val="000000"/>
        </w:rPr>
        <w:t xml:space="preserve"> (</w:t>
      </w:r>
      <w:r>
        <w:rPr>
          <w:rStyle w:val="Teksttreci1013pt"/>
          <w:color w:val="000000"/>
        </w:rPr>
        <w:t>chłopstwo</w:t>
      </w:r>
      <w:r>
        <w:rPr>
          <w:rStyle w:val="Teksttreci1013pt1"/>
          <w:color w:val="000000"/>
        </w:rPr>
        <w:t xml:space="preserve">, </w:t>
      </w:r>
      <w:r>
        <w:rPr>
          <w:rStyle w:val="Teksttreci1013pt"/>
          <w:color w:val="000000"/>
        </w:rPr>
        <w:t>pospólstwo</w:t>
      </w:r>
      <w:r>
        <w:rPr>
          <w:rStyle w:val="Teksttreci1013pt1"/>
          <w:color w:val="000000"/>
        </w:rPr>
        <w:t xml:space="preserve"> </w:t>
      </w:r>
      <w:r>
        <w:rPr>
          <w:rStyle w:val="Teksttreci10"/>
          <w:color w:val="000000"/>
        </w:rPr>
        <w:t xml:space="preserve">itp.) lub </w:t>
      </w:r>
      <w:r>
        <w:rPr>
          <w:rStyle w:val="Teksttreci1013pt"/>
          <w:color w:val="000000"/>
        </w:rPr>
        <w:t>-ina,</w:t>
      </w:r>
      <w:r>
        <w:rPr>
          <w:rStyle w:val="Teksttreci1013pt1"/>
          <w:color w:val="000000"/>
        </w:rPr>
        <w:t xml:space="preserve"> </w:t>
      </w:r>
      <w:r>
        <w:rPr>
          <w:rStyle w:val="Teksttreci10"/>
          <w:color w:val="000000"/>
        </w:rPr>
        <w:t xml:space="preserve">nomina </w:t>
      </w:r>
      <w:r w:rsidRPr="00AA0B5A">
        <w:rPr>
          <w:rStyle w:val="Teksttreci10"/>
          <w:color w:val="000000"/>
          <w:lang w:eastAsia="en-US"/>
        </w:rPr>
        <w:t xml:space="preserve">loci </w:t>
      </w:r>
      <w:r>
        <w:rPr>
          <w:rStyle w:val="Teksttreci10"/>
          <w:color w:val="000000"/>
        </w:rPr>
        <w:t xml:space="preserve">z suf. </w:t>
      </w:r>
      <w:r>
        <w:rPr>
          <w:rStyle w:val="Teksttreci1013pt"/>
          <w:color w:val="000000"/>
        </w:rPr>
        <w:t>-nia</w:t>
      </w:r>
      <w:r>
        <w:rPr>
          <w:rStyle w:val="Teksttreci1013pt1"/>
          <w:color w:val="000000"/>
        </w:rPr>
        <w:t xml:space="preserve"> </w:t>
      </w:r>
      <w:r>
        <w:rPr>
          <w:rStyle w:val="Teksttreci10"/>
          <w:color w:val="000000"/>
        </w:rPr>
        <w:t>itd. Jednakże granica jest nawet współcześnie bez porównania wyraź</w:t>
      </w:r>
      <w:r>
        <w:rPr>
          <w:rStyle w:val="Teksttreci10"/>
          <w:color w:val="000000"/>
        </w:rPr>
        <w:softHyphen/>
        <w:t>niejsza niż granica między nazwami osób i nie osób, w zupełnie sztuczny sposób kawałkującymi takie jednolite kategorie słowotwórcze jak nomina agentis, attri</w:t>
      </w:r>
      <w:r w:rsidRPr="00AA0B5A">
        <w:rPr>
          <w:rStyle w:val="Teksttreci10"/>
          <w:color w:val="000000"/>
          <w:lang w:eastAsia="en-US"/>
        </w:rPr>
        <w:t xml:space="preserve">butiva </w:t>
      </w:r>
      <w:r>
        <w:rPr>
          <w:rStyle w:val="Teksttreci10"/>
          <w:color w:val="000000"/>
        </w:rPr>
        <w:t xml:space="preserve">i </w:t>
      </w:r>
      <w:r w:rsidRPr="00AA0B5A">
        <w:rPr>
          <w:rStyle w:val="Teksttreci10"/>
          <w:color w:val="000000"/>
          <w:lang w:eastAsia="en-US"/>
        </w:rPr>
        <w:t xml:space="preserve">collectiva. </w:t>
      </w:r>
      <w:r>
        <w:rPr>
          <w:rStyle w:val="Teksttreci10"/>
          <w:color w:val="000000"/>
        </w:rPr>
        <w:t>W wypadku łączenia przez sufiksy funkcji tworzenia nazwy abstrak</w:t>
      </w:r>
      <w:r>
        <w:rPr>
          <w:rStyle w:val="Teksttreci10"/>
          <w:color w:val="000000"/>
        </w:rPr>
        <w:softHyphen/>
        <w:t xml:space="preserve">cyjnej i nazwy przedmiotu mamy zazwyczaj do czynienia rzeczywiście z dwiema </w:t>
      </w:r>
      <w:r>
        <w:rPr>
          <w:rStyle w:val="Teksttreci10"/>
          <w:color w:val="000000"/>
          <w:vertAlign w:val="superscript"/>
        </w:rPr>
        <w:footnoteReference w:id="36"/>
      </w:r>
    </w:p>
    <w:p w:rsidR="007F54D1" w:rsidRDefault="007F54D1">
      <w:pPr>
        <w:pStyle w:val="Teksttreci41"/>
        <w:shd w:val="clear" w:color="auto" w:fill="auto"/>
        <w:spacing w:after="0" w:line="294" w:lineRule="exact"/>
        <w:ind w:left="180" w:right="660" w:firstLine="0"/>
        <w:jc w:val="both"/>
      </w:pPr>
      <w:r>
        <w:rPr>
          <w:rStyle w:val="Teksttreci4"/>
          <w:b/>
          <w:bCs/>
          <w:color w:val="000000"/>
        </w:rPr>
        <w:lastRenderedPageBreak/>
        <w:t xml:space="preserve">funkcjami sufiksu (por. np. funkcje suf. </w:t>
      </w:r>
      <w:r>
        <w:rPr>
          <w:rStyle w:val="Teksttreci4Bezpogrubienia"/>
          <w:b w:val="0"/>
          <w:bCs w:val="0"/>
          <w:color w:val="000000"/>
        </w:rPr>
        <w:t>-ka</w:t>
      </w:r>
      <w:r>
        <w:rPr>
          <w:rStyle w:val="Teksttreci4"/>
          <w:b/>
          <w:bCs/>
          <w:color w:val="000000"/>
        </w:rPr>
        <w:t xml:space="preserve"> w formacjach </w:t>
      </w:r>
      <w:r>
        <w:rPr>
          <w:rStyle w:val="Teksttreci4Bezpogrubienia"/>
          <w:b w:val="0"/>
          <w:bCs w:val="0"/>
          <w:color w:val="000000"/>
        </w:rPr>
        <w:t>rozróbka</w:t>
      </w:r>
      <w:r>
        <w:rPr>
          <w:rStyle w:val="Teksttreci4"/>
          <w:b/>
          <w:bCs/>
          <w:color w:val="000000"/>
        </w:rPr>
        <w:t xml:space="preserve"> i </w:t>
      </w:r>
      <w:r>
        <w:rPr>
          <w:rStyle w:val="Teksttreci4Bezpogrubienia"/>
          <w:b w:val="0"/>
          <w:bCs w:val="0"/>
          <w:color w:val="000000"/>
        </w:rPr>
        <w:t>przybudówka</w:t>
      </w:r>
      <w:r>
        <w:rPr>
          <w:rStyle w:val="Teksttreci4"/>
          <w:b/>
          <w:bCs/>
          <w:color w:val="000000"/>
        </w:rPr>
        <w:t xml:space="preserve">, suf. </w:t>
      </w:r>
      <w:r>
        <w:rPr>
          <w:rStyle w:val="Teksttreci4Bezpogrubienia"/>
          <w:b w:val="0"/>
          <w:bCs w:val="0"/>
          <w:color w:val="000000"/>
        </w:rPr>
        <w:t>-stwo</w:t>
      </w:r>
      <w:r>
        <w:rPr>
          <w:rStyle w:val="Teksttreci4"/>
          <w:b/>
          <w:bCs/>
          <w:color w:val="000000"/>
        </w:rPr>
        <w:t xml:space="preserve"> w formach </w:t>
      </w:r>
      <w:r>
        <w:rPr>
          <w:rStyle w:val="Teksttreci4Bezpogrubienia"/>
          <w:b w:val="0"/>
          <w:bCs w:val="0"/>
          <w:color w:val="000000"/>
        </w:rPr>
        <w:t>żołdactwo</w:t>
      </w:r>
      <w:r>
        <w:rPr>
          <w:rStyle w:val="Teksttreci4"/>
          <w:b/>
          <w:bCs/>
          <w:color w:val="000000"/>
        </w:rPr>
        <w:t xml:space="preserve"> i </w:t>
      </w:r>
      <w:r>
        <w:rPr>
          <w:rStyle w:val="Teksttreci4Bezpogrubienia"/>
          <w:b w:val="0"/>
          <w:bCs w:val="0"/>
          <w:color w:val="000000"/>
        </w:rPr>
        <w:t>krętactwo</w:t>
      </w:r>
      <w:r>
        <w:rPr>
          <w:rStyle w:val="Teksttreci4"/>
          <w:b/>
          <w:bCs/>
          <w:color w:val="000000"/>
        </w:rPr>
        <w:t xml:space="preserve">), natomiast dzieląc np. funkcje suf. </w:t>
      </w:r>
      <w:r>
        <w:rPr>
          <w:rStyle w:val="Teksttreci4Bezpogrubienia"/>
          <w:b w:val="0"/>
          <w:bCs w:val="0"/>
          <w:color w:val="000000"/>
        </w:rPr>
        <w:t>-acz</w:t>
      </w:r>
      <w:r>
        <w:rPr>
          <w:rStyle w:val="Teksttreci4"/>
          <w:b/>
          <w:bCs/>
          <w:color w:val="000000"/>
        </w:rPr>
        <w:t xml:space="preserve"> na funkcję tworzenia nazw narzędzi i nazw osobowych, fałszujemy rzeczy</w:t>
      </w:r>
      <w:r>
        <w:rPr>
          <w:rStyle w:val="Teksttreci4"/>
          <w:b/>
          <w:bCs/>
          <w:color w:val="000000"/>
        </w:rPr>
        <w:softHyphen/>
        <w:t>wisty stan rzeczy, wprowadzamy nieprawdziwy podział jednolitej, ogólniejszej funkcji tego sufiksu.</w:t>
      </w:r>
    </w:p>
    <w:p w:rsidR="007F54D1" w:rsidRDefault="007F54D1">
      <w:pPr>
        <w:pStyle w:val="Teksttreci41"/>
        <w:shd w:val="clear" w:color="auto" w:fill="auto"/>
        <w:spacing w:after="0" w:line="294" w:lineRule="exact"/>
        <w:ind w:left="180" w:right="660" w:firstLine="460"/>
        <w:jc w:val="both"/>
      </w:pPr>
      <w:r>
        <w:rPr>
          <w:rStyle w:val="Teksttreci4"/>
          <w:b/>
          <w:bCs/>
          <w:color w:val="000000"/>
        </w:rPr>
        <w:t xml:space="preserve">Zasadniczy podział na concreta i abstracta (w słowotwórstwie logiczno-syntaktycznym szkoły </w:t>
      </w:r>
      <w:r w:rsidRPr="00AA0B5A">
        <w:rPr>
          <w:rStyle w:val="Teksttreci4"/>
          <w:b/>
          <w:bCs/>
          <w:color w:val="000000"/>
          <w:lang w:eastAsia="en-US"/>
        </w:rPr>
        <w:t xml:space="preserve">prof. </w:t>
      </w:r>
      <w:r>
        <w:rPr>
          <w:rStyle w:val="Teksttreci4"/>
          <w:b/>
          <w:bCs/>
          <w:color w:val="000000"/>
        </w:rPr>
        <w:t xml:space="preserve">Doroszewskiego: formacje podmiotowe i orzeczeniowe) jest zresztą na ogół przyjęty, stawiany tylko często na jednym planie z podziałem na nazwy osobowe i przedmiotowe </w:t>
      </w:r>
      <w:r>
        <w:rPr>
          <w:rStyle w:val="Teksttreci4"/>
          <w:b/>
          <w:bCs/>
          <w:color w:val="000000"/>
          <w:vertAlign w:val="superscript"/>
        </w:rPr>
        <w:footnoteReference w:id="37"/>
      </w:r>
      <w:r>
        <w:rPr>
          <w:rStyle w:val="Teksttreci4"/>
          <w:b/>
          <w:bCs/>
          <w:color w:val="000000"/>
          <w:vertAlign w:val="superscript"/>
        </w:rPr>
        <w:t xml:space="preserve"> </w:t>
      </w:r>
      <w:r>
        <w:rPr>
          <w:rStyle w:val="Teksttreci4"/>
          <w:b/>
          <w:bCs/>
          <w:color w:val="000000"/>
          <w:vertAlign w:val="superscript"/>
        </w:rPr>
        <w:footnoteReference w:id="38"/>
      </w:r>
      <w:r>
        <w:rPr>
          <w:rStyle w:val="Teksttreci4"/>
          <w:b/>
          <w:bCs/>
          <w:color w:val="000000"/>
        </w:rPr>
        <w:t>. Ujęcie K</w:t>
      </w:r>
      <w:r>
        <w:rPr>
          <w:rStyle w:val="Teksttreci4"/>
          <w:b/>
          <w:bCs/>
          <w:color w:val="000000"/>
          <w:lang w:val="cs-CZ" w:eastAsia="cs-CZ"/>
        </w:rPr>
        <w:t>ovaly</w:t>
      </w:r>
      <w:r>
        <w:rPr>
          <w:rStyle w:val="Teksttreci4"/>
          <w:b/>
          <w:bCs/>
          <w:color w:val="000000"/>
        </w:rPr>
        <w:t>ka jest chyba zupełnie od</w:t>
      </w:r>
      <w:r>
        <w:rPr>
          <w:rStyle w:val="Teksttreci4"/>
          <w:b/>
          <w:bCs/>
          <w:color w:val="000000"/>
        </w:rPr>
        <w:softHyphen/>
        <w:t>osobnione.</w:t>
      </w:r>
    </w:p>
    <w:p w:rsidR="007F54D1" w:rsidRDefault="007F54D1">
      <w:pPr>
        <w:pStyle w:val="Teksttreci41"/>
        <w:shd w:val="clear" w:color="auto" w:fill="auto"/>
        <w:spacing w:after="0" w:line="288" w:lineRule="exact"/>
        <w:ind w:left="180" w:right="660" w:firstLine="460"/>
        <w:jc w:val="both"/>
      </w:pPr>
      <w:r>
        <w:rPr>
          <w:rStyle w:val="Teksttreci4"/>
          <w:b/>
          <w:bCs/>
          <w:color w:val="000000"/>
        </w:rPr>
        <w:t xml:space="preserve">Ogólność znaczenia, czysta logiczność struktury semantycznej formacji nie stanowi warunku sine </w:t>
      </w:r>
      <w:r w:rsidRPr="00AA0B5A">
        <w:rPr>
          <w:rStyle w:val="Teksttreci4"/>
          <w:b/>
          <w:bCs/>
          <w:color w:val="000000"/>
          <w:lang w:eastAsia="en-US"/>
        </w:rPr>
        <w:t xml:space="preserve">qua </w:t>
      </w:r>
      <w:r>
        <w:rPr>
          <w:rStyle w:val="Teksttreci4"/>
          <w:b/>
          <w:bCs/>
          <w:color w:val="000000"/>
        </w:rPr>
        <w:t xml:space="preserve">non kategorii słowotwórczej. Logiczno-syntaktyczne kategorie </w:t>
      </w:r>
      <w:r w:rsidRPr="00AA0B5A">
        <w:rPr>
          <w:rStyle w:val="Teksttreci4"/>
          <w:b/>
          <w:bCs/>
          <w:color w:val="000000"/>
          <w:lang w:eastAsia="en-US"/>
        </w:rPr>
        <w:t xml:space="preserve">prof. </w:t>
      </w:r>
      <w:r>
        <w:rPr>
          <w:rStyle w:val="Teksttreci4"/>
          <w:b/>
          <w:bCs/>
          <w:color w:val="000000"/>
        </w:rPr>
        <w:t>Doroszewskiego to najogólniejsze pojęciowo kategorie słowotwór</w:t>
      </w:r>
      <w:r>
        <w:rPr>
          <w:rStyle w:val="Teksttreci4"/>
          <w:b/>
          <w:bCs/>
          <w:color w:val="000000"/>
        </w:rPr>
        <w:softHyphen/>
        <w:t xml:space="preserve">cze, pozwalające ustrzec się przed niezgodnym z rzeczywistością zacieśnianiem funkcji formantów i ukazujące perspektywy diachroniczne: wtórne kształtowanie się kategorii ,, obrośniętych” znaczeniami realnymi z pierwotnie ogólniejszych a tym samym dające podstawy nie tylko logiczne, ale i historyczne hierarchizacji układu kategorialnego. Nie wyczerpują one jednak bynajmniej — także chyba i w intencji </w:t>
      </w:r>
      <w:r w:rsidRPr="00AA0B5A">
        <w:rPr>
          <w:rStyle w:val="Teksttreci4"/>
          <w:b/>
          <w:bCs/>
          <w:color w:val="000000"/>
          <w:lang w:eastAsia="en-US"/>
        </w:rPr>
        <w:t xml:space="preserve">prof. </w:t>
      </w:r>
      <w:r>
        <w:rPr>
          <w:rStyle w:val="Teksttreci4"/>
          <w:b/>
          <w:bCs/>
          <w:color w:val="000000"/>
        </w:rPr>
        <w:t>Doroszewskiego, tego co można nazwać kategorią słowotwór</w:t>
      </w:r>
      <w:r>
        <w:rPr>
          <w:rStyle w:val="Teksttreci4"/>
          <w:b/>
          <w:bCs/>
          <w:color w:val="000000"/>
        </w:rPr>
        <w:softHyphen/>
        <w:t>czą współczesnego języka.</w:t>
      </w:r>
    </w:p>
    <w:p w:rsidR="007F54D1" w:rsidRDefault="007F54D1">
      <w:pPr>
        <w:pStyle w:val="Teksttreci41"/>
        <w:shd w:val="clear" w:color="auto" w:fill="auto"/>
        <w:spacing w:after="0" w:line="288" w:lineRule="exact"/>
        <w:ind w:left="180" w:right="660" w:firstLine="460"/>
        <w:jc w:val="both"/>
      </w:pPr>
      <w:r>
        <w:rPr>
          <w:rStyle w:val="Teksttreci4"/>
          <w:b/>
          <w:bCs/>
          <w:color w:val="000000"/>
        </w:rPr>
        <w:t>Nie chodzi więc o to, żeby nie wprowadzać w ogóle do słowotwórstwa ka</w:t>
      </w:r>
      <w:r>
        <w:rPr>
          <w:rStyle w:val="Teksttreci4"/>
          <w:b/>
          <w:bCs/>
          <w:color w:val="000000"/>
        </w:rPr>
        <w:softHyphen/>
        <w:t xml:space="preserve">tegorii, których wykładniki formalne nie oznaczają czystego </w:t>
      </w:r>
      <w:r>
        <w:rPr>
          <w:rStyle w:val="Teksttreci4Bezpogrubienia"/>
          <w:b w:val="0"/>
          <w:bCs w:val="0"/>
          <w:color w:val="000000"/>
        </w:rPr>
        <w:t>to,</w:t>
      </w:r>
      <w:r>
        <w:rPr>
          <w:rStyle w:val="Teksttreci4"/>
          <w:b/>
          <w:bCs/>
          <w:color w:val="000000"/>
        </w:rPr>
        <w:t xml:space="preserve"> ale mają np. zna</w:t>
      </w:r>
      <w:r>
        <w:rPr>
          <w:rStyle w:val="Teksttreci4"/>
          <w:b/>
          <w:bCs/>
          <w:color w:val="000000"/>
        </w:rPr>
        <w:softHyphen/>
        <w:t xml:space="preserve">czenie: miejsca, opłaty lub tp. Chodzi natomiast o to, żeby je właściwie </w:t>
      </w:r>
      <w:r w:rsidRPr="00AA0B5A">
        <w:rPr>
          <w:rStyle w:val="Teksttreci4"/>
          <w:b/>
          <w:bCs/>
          <w:color w:val="000000"/>
          <w:lang w:eastAsia="en-US"/>
        </w:rPr>
        <w:t>hierar</w:t>
      </w:r>
      <w:r w:rsidRPr="00AA0B5A">
        <w:rPr>
          <w:rStyle w:val="Teksttreci4"/>
          <w:b/>
          <w:bCs/>
          <w:color w:val="000000"/>
          <w:lang w:eastAsia="en-US"/>
        </w:rPr>
        <w:softHyphen/>
        <w:t>ch</w:t>
      </w:r>
      <w:r>
        <w:rPr>
          <w:rStyle w:val="Teksttreci4"/>
          <w:b/>
          <w:bCs/>
          <w:color w:val="000000"/>
        </w:rPr>
        <w:t>izować, żeby nie tworzyć kategorii w rzeczywistości w słowotwórstwie zupełnie nie istniejących lub też nie podporządkowywać kategoriom słusznym ze względu na niektóre wchodzące do nich sufiksy szerszych w rzeczywistości funkcji innych sufiksów, żeby nie stwarzać fałszywego obrazu całego układu zmorfologizowanych typów znaczeniowych słownictwa jakiegoś języka — jak to ma miejsce w oma</w:t>
      </w:r>
      <w:r>
        <w:rPr>
          <w:rStyle w:val="Teksttreci4"/>
          <w:b/>
          <w:bCs/>
          <w:color w:val="000000"/>
        </w:rPr>
        <w:softHyphen/>
        <w:t>wianej tu książce.</w:t>
      </w:r>
    </w:p>
    <w:p w:rsidR="007F54D1" w:rsidRDefault="007F54D1">
      <w:pPr>
        <w:pStyle w:val="Teksttreci41"/>
        <w:shd w:val="clear" w:color="auto" w:fill="auto"/>
        <w:spacing w:after="0" w:line="294" w:lineRule="exact"/>
        <w:ind w:left="180" w:right="660" w:firstLine="460"/>
        <w:jc w:val="both"/>
      </w:pPr>
      <w:r>
        <w:rPr>
          <w:rStyle w:val="Teksttreci4"/>
          <w:b/>
          <w:bCs/>
          <w:color w:val="000000"/>
        </w:rPr>
        <w:t>Pozytywne postulaty, które należałoby stawiać układowi kategorialnemu działu słowotwórstwa byłyby w moim pojęciu następujące:</w:t>
      </w:r>
    </w:p>
    <w:p w:rsidR="007F54D1" w:rsidRDefault="007F54D1">
      <w:pPr>
        <w:pStyle w:val="Teksttreci41"/>
        <w:numPr>
          <w:ilvl w:val="0"/>
          <w:numId w:val="10"/>
        </w:numPr>
        <w:shd w:val="clear" w:color="auto" w:fill="auto"/>
        <w:tabs>
          <w:tab w:val="left" w:pos="1874"/>
        </w:tabs>
        <w:spacing w:after="0" w:line="294" w:lineRule="exact"/>
        <w:ind w:left="180" w:right="660" w:firstLine="1380"/>
        <w:jc w:val="both"/>
      </w:pPr>
      <w:r>
        <w:rPr>
          <w:rStyle w:val="Teksttreci4"/>
          <w:b/>
          <w:bCs/>
          <w:color w:val="000000"/>
        </w:rPr>
        <w:t>kategorie, w których grupuje się materiał, nic mogą być kate</w:t>
      </w:r>
      <w:r>
        <w:rPr>
          <w:rStyle w:val="Teksttreci4"/>
          <w:b/>
          <w:bCs/>
          <w:color w:val="000000"/>
        </w:rPr>
        <w:softHyphen/>
        <w:t>goriami ,,z zewnątrz” — czy to semantycznymi, czy też logicznymi-—muszą to być naprawdę kategorie słowotwórcze właściwe danemu systemowi językowemu, w znaczeniu wyżej sformułowanym;</w:t>
      </w:r>
    </w:p>
    <w:p w:rsidR="007F54D1" w:rsidRDefault="007F54D1">
      <w:pPr>
        <w:pStyle w:val="Teksttreci41"/>
        <w:numPr>
          <w:ilvl w:val="0"/>
          <w:numId w:val="10"/>
        </w:numPr>
        <w:shd w:val="clear" w:color="auto" w:fill="auto"/>
        <w:tabs>
          <w:tab w:val="left" w:pos="1862"/>
        </w:tabs>
        <w:spacing w:after="0" w:line="306" w:lineRule="exact"/>
        <w:ind w:left="180" w:right="660" w:firstLine="1380"/>
        <w:jc w:val="both"/>
      </w:pPr>
      <w:r>
        <w:rPr>
          <w:rStyle w:val="Teksttreci4"/>
          <w:b/>
          <w:bCs/>
          <w:color w:val="000000"/>
        </w:rPr>
        <w:t>układ tych kategorii powinien być zhierarchizowany w sposób przemyślany, tak by kategorie logicznie i historycznie podrzędne były omawiane</w:t>
      </w:r>
    </w:p>
    <w:p w:rsidR="007F54D1" w:rsidRDefault="007F54D1">
      <w:pPr>
        <w:pStyle w:val="Teksttreci100"/>
        <w:shd w:val="clear" w:color="auto" w:fill="auto"/>
        <w:spacing w:before="0" w:after="0" w:line="318" w:lineRule="exact"/>
        <w:jc w:val="both"/>
      </w:pPr>
      <w:r>
        <w:rPr>
          <w:rStyle w:val="Teksttreci10"/>
          <w:color w:val="000000"/>
        </w:rPr>
        <w:t>w obrębie kategorii ogólniejszych. Tak np. nazwy wykonawców czynności osobo</w:t>
      </w:r>
      <w:r>
        <w:rPr>
          <w:rStyle w:val="Teksttreci10"/>
          <w:color w:val="000000"/>
        </w:rPr>
        <w:softHyphen/>
        <w:t>we i przedmiotowe powinny się łączyć w ogólnej kategorii nomen agentis.</w:t>
      </w:r>
    </w:p>
    <w:p w:rsidR="007F54D1" w:rsidRDefault="007F54D1">
      <w:pPr>
        <w:pStyle w:val="Teksttreci100"/>
        <w:shd w:val="clear" w:color="auto" w:fill="auto"/>
        <w:spacing w:before="0" w:after="0" w:line="312" w:lineRule="exact"/>
        <w:ind w:firstLine="540"/>
        <w:jc w:val="both"/>
      </w:pPr>
      <w:r>
        <w:rPr>
          <w:rStyle w:val="Teksttreci10"/>
          <w:color w:val="000000"/>
        </w:rPr>
        <w:t>Jednakże w wypadkach, kiedy ogólniejszy punkt wyjścia jakiejś kategorii w badanej epoce językowej jest już wykrywalny wyłącznie na podstawie badań historycznych, a kategoria ta jest wyraźnie samodzielna, operuje odrębnymi wy</w:t>
      </w:r>
      <w:r>
        <w:rPr>
          <w:rStyle w:val="Teksttreci10"/>
          <w:color w:val="000000"/>
        </w:rPr>
        <w:softHyphen/>
        <w:t xml:space="preserve">kładnikami formalnymi, nie ma powodu nie uznać jej za niezależną kategorię słowotwórczą. Tak więc np. w opisie współczesnych języków słowiańskich obok kategorii nazw czynności, wykonawców czynności czy nosicieli </w:t>
      </w:r>
      <w:r>
        <w:rPr>
          <w:rStyle w:val="Teksttreci10"/>
          <w:color w:val="000000"/>
        </w:rPr>
        <w:lastRenderedPageBreak/>
        <w:t>cech można umieś</w:t>
      </w:r>
      <w:r>
        <w:rPr>
          <w:rStyle w:val="Teksttreci10"/>
          <w:color w:val="000000"/>
        </w:rPr>
        <w:softHyphen/>
        <w:t>cić kategorie nazw mieszkańców, czy też nazw miejsc, które wykształciły się z różnych pierwotnych kategorii strukturalnych</w:t>
      </w:r>
      <w:r>
        <w:rPr>
          <w:rStyle w:val="Teksttreci10"/>
          <w:color w:val="000000"/>
          <w:vertAlign w:val="superscript"/>
        </w:rPr>
        <w:footnoteReference w:id="39"/>
      </w:r>
      <w:r>
        <w:rPr>
          <w:rStyle w:val="Teksttreci10"/>
          <w:color w:val="000000"/>
        </w:rPr>
        <w:t>.</w:t>
      </w:r>
    </w:p>
    <w:p w:rsidR="007F54D1" w:rsidRDefault="007F54D1">
      <w:pPr>
        <w:pStyle w:val="Teksttreci100"/>
        <w:numPr>
          <w:ilvl w:val="0"/>
          <w:numId w:val="10"/>
        </w:numPr>
        <w:shd w:val="clear" w:color="auto" w:fill="auto"/>
        <w:tabs>
          <w:tab w:val="left" w:pos="1839"/>
        </w:tabs>
        <w:spacing w:before="0" w:after="0" w:line="312" w:lineRule="exact"/>
        <w:ind w:firstLine="1560"/>
        <w:jc w:val="both"/>
      </w:pPr>
      <w:r>
        <w:rPr>
          <w:rStyle w:val="Teksttreci10"/>
          <w:color w:val="000000"/>
        </w:rPr>
        <w:t>Układ kategorii słowotwórczych może być nadrzędny w sto</w:t>
      </w:r>
      <w:r>
        <w:rPr>
          <w:rStyle w:val="Teksttreci10"/>
          <w:color w:val="000000"/>
        </w:rPr>
        <w:softHyphen/>
        <w:t xml:space="preserve">sunku do podziału według charakteru gramatycznego podstaw słowotwórczych, ponieważ ten podział jest często tylko formalny, nie wyznacza rzeczywistych granic funkcji i produktywności formantów. Tak np. nazwy wykonawców czynności mogą obejmować i formacje odczasownikowe (typu </w:t>
      </w:r>
      <w:r>
        <w:rPr>
          <w:rStyle w:val="Teksttreci10Kursywa"/>
          <w:color w:val="000000"/>
        </w:rPr>
        <w:t>licznik</w:t>
      </w:r>
      <w:r>
        <w:rPr>
          <w:rStyle w:val="Teksttreci10"/>
          <w:color w:val="000000"/>
        </w:rPr>
        <w:t xml:space="preserve">) i odrzeczownikowe (typu </w:t>
      </w:r>
      <w:r>
        <w:rPr>
          <w:rStyle w:val="Teksttreci10Kursywa"/>
          <w:color w:val="000000"/>
        </w:rPr>
        <w:t>lirnik</w:t>
      </w:r>
      <w:r>
        <w:rPr>
          <w:rStyle w:val="Teksttreci10"/>
          <w:color w:val="000000"/>
        </w:rPr>
        <w:t xml:space="preserve">), tak jak nazwy miejsc — i odrzeczownikowe typu </w:t>
      </w:r>
      <w:r>
        <w:rPr>
          <w:rStyle w:val="Teksttreci10Kursywa"/>
          <w:color w:val="000000"/>
        </w:rPr>
        <w:t>rżysko</w:t>
      </w:r>
      <w:r>
        <w:rPr>
          <w:rStyle w:val="Teksttreci10"/>
          <w:color w:val="000000"/>
        </w:rPr>
        <w:t xml:space="preserve">, </w:t>
      </w:r>
      <w:r>
        <w:rPr>
          <w:rStyle w:val="Teksttreci10Kursywa"/>
          <w:color w:val="000000"/>
        </w:rPr>
        <w:t>kawiarnia</w:t>
      </w:r>
      <w:r>
        <w:rPr>
          <w:rStyle w:val="Teksttreci10"/>
          <w:color w:val="000000"/>
        </w:rPr>
        <w:t xml:space="preserve">, i odczasownikowe typu </w:t>
      </w:r>
      <w:r>
        <w:rPr>
          <w:rStyle w:val="Teksttreci10Kursywa"/>
          <w:color w:val="000000"/>
        </w:rPr>
        <w:t>urwisko</w:t>
      </w:r>
      <w:r>
        <w:rPr>
          <w:rStyle w:val="Teksttreci10"/>
          <w:color w:val="000000"/>
        </w:rPr>
        <w:t xml:space="preserve">, </w:t>
      </w:r>
      <w:r>
        <w:rPr>
          <w:rStyle w:val="Teksttreci10Kursywa"/>
          <w:color w:val="000000"/>
        </w:rPr>
        <w:t>bieżnia.</w:t>
      </w:r>
    </w:p>
    <w:p w:rsidR="007F54D1" w:rsidRDefault="007F54D1">
      <w:pPr>
        <w:pStyle w:val="Teksttreci100"/>
        <w:numPr>
          <w:ilvl w:val="0"/>
          <w:numId w:val="10"/>
        </w:numPr>
        <w:shd w:val="clear" w:color="auto" w:fill="auto"/>
        <w:tabs>
          <w:tab w:val="left" w:pos="1839"/>
        </w:tabs>
        <w:spacing w:before="0" w:after="0" w:line="312" w:lineRule="exact"/>
        <w:ind w:firstLine="1560"/>
        <w:jc w:val="both"/>
      </w:pPr>
      <w:r>
        <w:rPr>
          <w:rStyle w:val="Teksttreci10"/>
          <w:color w:val="000000"/>
        </w:rPr>
        <w:t>W układzie kategorialnym słowotwórstwa trzeba zwracać baczną uwagę na to, o czym była już mowa wyżej: by poprzez wtłaczanie danego typu słowotwórczego do zbyt wąskiej lub zbyt szerokiej dla niego kategorii nie infor</w:t>
      </w:r>
      <w:r>
        <w:rPr>
          <w:rStyle w:val="Teksttreci10"/>
          <w:color w:val="000000"/>
        </w:rPr>
        <w:softHyphen/>
        <w:t xml:space="preserve">mować mylnie o funkcji danego </w:t>
      </w:r>
      <w:r>
        <w:rPr>
          <w:rStyle w:val="Teksttreci10"/>
          <w:color w:val="000000"/>
          <w:lang w:val="cs-CZ" w:eastAsia="cs-CZ"/>
        </w:rPr>
        <w:t xml:space="preserve">formantu. </w:t>
      </w:r>
      <w:r>
        <w:rPr>
          <w:rStyle w:val="Teksttreci10"/>
          <w:color w:val="000000"/>
        </w:rPr>
        <w:t>W wypadku konieczności „podzie</w:t>
      </w:r>
      <w:r>
        <w:rPr>
          <w:rStyle w:val="Teksttreci10"/>
          <w:color w:val="000000"/>
        </w:rPr>
        <w:softHyphen/>
        <w:t>lenia” jakiejś jednolitej funkcji między różne kategorie trzeba to koniecznie w omówieniach sygnalizować. Układ kategorialny słowotwórstwa nie jest bowiem dowolnym sposobem poszufladkowania zróżnicowanego formalnie i znaczeniowo materiału wyrazowego, ale próbą możliwie wiernego odbicia tego, co nosi nazwę systemu słowotwórczego danego języka.</w:t>
      </w:r>
    </w:p>
    <w:p w:rsidR="007F54D1" w:rsidRDefault="007F54D1">
      <w:pPr>
        <w:pStyle w:val="Teksttreci100"/>
        <w:shd w:val="clear" w:color="auto" w:fill="auto"/>
        <w:spacing w:before="0" w:after="0" w:line="312" w:lineRule="exact"/>
        <w:ind w:firstLine="540"/>
        <w:jc w:val="both"/>
      </w:pPr>
      <w:r>
        <w:rPr>
          <w:rStyle w:val="Teksttreci10"/>
          <w:color w:val="000000"/>
        </w:rPr>
        <w:t xml:space="preserve">Wracając do omawianej tu książki </w:t>
      </w:r>
      <w:r>
        <w:rPr>
          <w:rStyle w:val="Teksttreci10"/>
          <w:color w:val="000000"/>
          <w:lang w:val="cs-CZ" w:eastAsia="cs-CZ"/>
        </w:rPr>
        <w:t xml:space="preserve">Kovalyka, </w:t>
      </w:r>
      <w:r>
        <w:rPr>
          <w:rStyle w:val="Teksttreci10"/>
          <w:color w:val="000000"/>
        </w:rPr>
        <w:t>trzeba podkreślić z uznaniem sam fakt usiłowań autora, by zdefiniować jednoznacznie szereg podstawowych pojęć słowotwórczych. Pojęcia klasy słowotwórczej a zwłaszcza typu słowotwór</w:t>
      </w:r>
      <w:r>
        <w:rPr>
          <w:rStyle w:val="Teksttreci10"/>
          <w:color w:val="000000"/>
        </w:rPr>
        <w:softHyphen/>
        <w:t>czego powinny wejść na stałe do teorii słowotwórstwa, przy czym słuszne jest po</w:t>
      </w:r>
      <w:r>
        <w:rPr>
          <w:rStyle w:val="Teksttreci10"/>
          <w:color w:val="000000"/>
        </w:rPr>
        <w:softHyphen/>
        <w:t xml:space="preserve">łożenie nacisku na abstrakcyjność omawianych pojęć słowotwórczych, nieutożsamianie ich ze zbiorem wyrazów o określonym typie budowy </w:t>
      </w:r>
      <w:r>
        <w:rPr>
          <w:rStyle w:val="Teksttreci10"/>
          <w:color w:val="000000"/>
          <w:vertAlign w:val="superscript"/>
        </w:rPr>
        <w:footnoteReference w:id="40"/>
      </w:r>
      <w:r>
        <w:rPr>
          <w:rStyle w:val="Teksttreci10"/>
          <w:color w:val="000000"/>
        </w:rPr>
        <w:t>. Zastrzeżenia budzi natomiast teoretyczny i praktyczny sposób rozumienia kategorii i podkategorii słowotwórczych oraz funkcji formantów — tym samym i rzeczywista treść poję</w:t>
      </w:r>
      <w:r>
        <w:rPr>
          <w:rStyle w:val="Teksttreci10"/>
          <w:color w:val="000000"/>
        </w:rPr>
        <w:softHyphen/>
        <w:t xml:space="preserve">cia typu słowotwórczego u </w:t>
      </w:r>
      <w:r>
        <w:rPr>
          <w:rStyle w:val="Teksttreci10"/>
          <w:color w:val="000000"/>
          <w:lang w:val="cs-CZ" w:eastAsia="cs-CZ"/>
        </w:rPr>
        <w:t xml:space="preserve">Kovalyka </w:t>
      </w:r>
      <w:r>
        <w:rPr>
          <w:rStyle w:val="Teksttreci10"/>
          <w:color w:val="000000"/>
          <w:vertAlign w:val="superscript"/>
        </w:rPr>
        <w:footnoteReference w:id="41"/>
      </w:r>
      <w:r>
        <w:rPr>
          <w:rStyle w:val="Teksttreci10"/>
          <w:color w:val="000000"/>
        </w:rPr>
        <w:t>.</w:t>
      </w:r>
    </w:p>
    <w:p w:rsidR="007F54D1" w:rsidRPr="00AA0B5A" w:rsidRDefault="007F54D1">
      <w:pPr>
        <w:pStyle w:val="Teksttreci20"/>
        <w:shd w:val="clear" w:color="auto" w:fill="auto"/>
        <w:spacing w:before="0" w:after="80" w:line="260" w:lineRule="exact"/>
        <w:ind w:left="4060" w:firstLine="0"/>
        <w:jc w:val="left"/>
        <w:rPr>
          <w:lang w:val="en-US"/>
        </w:rPr>
      </w:pPr>
      <w:r w:rsidRPr="00AA0B5A">
        <w:rPr>
          <w:rStyle w:val="Teksttreci2"/>
          <w:color w:val="000000"/>
          <w:lang w:val="en-US"/>
        </w:rPr>
        <w:t>RECENZJE</w:t>
      </w:r>
    </w:p>
    <w:p w:rsidR="007F54D1" w:rsidRDefault="007F54D1">
      <w:pPr>
        <w:pStyle w:val="Teksttreci41"/>
        <w:shd w:val="clear" w:color="auto" w:fill="auto"/>
        <w:spacing w:after="142" w:line="240" w:lineRule="exact"/>
        <w:ind w:left="2940" w:right="240" w:firstLine="0"/>
        <w:jc w:val="both"/>
      </w:pPr>
      <w:r w:rsidRPr="00AA0B5A">
        <w:rPr>
          <w:rStyle w:val="Teksttreci4"/>
          <w:b/>
          <w:bCs/>
          <w:color w:val="000000"/>
          <w:lang w:val="en-US"/>
        </w:rPr>
        <w:t xml:space="preserve">HALINA LEWICKA: „La </w:t>
      </w:r>
      <w:r w:rsidRPr="00AA0B5A">
        <w:rPr>
          <w:rStyle w:val="Teksttreci4Bezpogrubienia"/>
          <w:b w:val="0"/>
          <w:bCs w:val="0"/>
          <w:color w:val="000000"/>
          <w:lang w:val="en-US"/>
        </w:rPr>
        <w:t xml:space="preserve">langue et le style </w:t>
      </w:r>
      <w:r>
        <w:rPr>
          <w:rStyle w:val="Teksttreci4Bezpogrubienia"/>
          <w:b w:val="0"/>
          <w:bCs w:val="0"/>
          <w:color w:val="000000"/>
          <w:lang w:val="de-DE" w:eastAsia="de-DE"/>
        </w:rPr>
        <w:t xml:space="preserve">du </w:t>
      </w:r>
      <w:r>
        <w:rPr>
          <w:rStyle w:val="Teksttreci4Bezpogrubienia"/>
          <w:b w:val="0"/>
          <w:bCs w:val="0"/>
          <w:color w:val="000000"/>
          <w:lang w:val="cs-CZ" w:eastAsia="cs-CZ"/>
        </w:rPr>
        <w:t>thé</w:t>
      </w:r>
      <w:r w:rsidRPr="00AA0B5A">
        <w:rPr>
          <w:rStyle w:val="Teksttreci4Bezpogrubienia"/>
          <w:b w:val="0"/>
          <w:bCs w:val="0"/>
          <w:color w:val="000000"/>
          <w:lang w:val="en-US"/>
        </w:rPr>
        <w:t>â</w:t>
      </w:r>
      <w:r>
        <w:rPr>
          <w:rStyle w:val="Teksttreci4Bezpogrubienia"/>
          <w:b w:val="0"/>
          <w:bCs w:val="0"/>
          <w:color w:val="000000"/>
          <w:lang w:val="cs-CZ" w:eastAsia="cs-CZ"/>
        </w:rPr>
        <w:t xml:space="preserve">tre </w:t>
      </w:r>
      <w:r>
        <w:rPr>
          <w:rStyle w:val="Teksttreci4Bezpogrubienia"/>
          <w:b w:val="0"/>
          <w:bCs w:val="0"/>
          <w:color w:val="000000"/>
          <w:lang w:val="de-DE" w:eastAsia="de-DE"/>
        </w:rPr>
        <w:t xml:space="preserve">comique </w:t>
      </w:r>
      <w:r w:rsidRPr="00AA0B5A">
        <w:rPr>
          <w:rStyle w:val="Teksttreci4Bezpogrubienia"/>
          <w:b w:val="0"/>
          <w:bCs w:val="0"/>
          <w:color w:val="000000"/>
          <w:lang w:val="en-US"/>
        </w:rPr>
        <w:t xml:space="preserve">français des </w:t>
      </w:r>
      <w:r>
        <w:rPr>
          <w:rStyle w:val="Teksttreci4Bezpogrubienia"/>
          <w:b w:val="0"/>
          <w:bCs w:val="0"/>
          <w:color w:val="000000"/>
          <w:lang w:val="ru-RU" w:eastAsia="ru-RU"/>
        </w:rPr>
        <w:t>XV</w:t>
      </w:r>
      <w:r>
        <w:rPr>
          <w:rStyle w:val="Teksttreci4Bezpogrubienia"/>
          <w:b w:val="0"/>
          <w:bCs w:val="0"/>
          <w:color w:val="000000"/>
          <w:vertAlign w:val="superscript"/>
          <w:lang w:val="ru-RU" w:eastAsia="ru-RU"/>
        </w:rPr>
        <w:t>е</w:t>
      </w:r>
      <w:r>
        <w:rPr>
          <w:rStyle w:val="Teksttreci4Bezpogrubienia"/>
          <w:b w:val="0"/>
          <w:bCs w:val="0"/>
          <w:color w:val="000000"/>
          <w:lang w:val="ru-RU" w:eastAsia="ru-RU"/>
        </w:rPr>
        <w:t xml:space="preserve"> </w:t>
      </w:r>
      <w:r w:rsidRPr="00AA0B5A">
        <w:rPr>
          <w:rStyle w:val="Teksttreci4Bezpogrubienia"/>
          <w:b w:val="0"/>
          <w:bCs w:val="0"/>
          <w:color w:val="000000"/>
          <w:lang w:val="en-US"/>
        </w:rPr>
        <w:t xml:space="preserve">et </w:t>
      </w:r>
      <w:r>
        <w:rPr>
          <w:rStyle w:val="Teksttreci4Bezpogrubienia"/>
          <w:b w:val="0"/>
          <w:bCs w:val="0"/>
          <w:color w:val="000000"/>
          <w:lang w:val="ru-RU" w:eastAsia="ru-RU"/>
        </w:rPr>
        <w:t>XVI</w:t>
      </w:r>
      <w:r>
        <w:rPr>
          <w:rStyle w:val="Teksttreci4Bezpogrubienia"/>
          <w:b w:val="0"/>
          <w:bCs w:val="0"/>
          <w:color w:val="000000"/>
          <w:vertAlign w:val="superscript"/>
          <w:lang w:val="ru-RU" w:eastAsia="ru-RU"/>
        </w:rPr>
        <w:t>е</w:t>
      </w:r>
      <w:r>
        <w:rPr>
          <w:rStyle w:val="Teksttreci4Bezpogrubienia"/>
          <w:b w:val="0"/>
          <w:bCs w:val="0"/>
          <w:color w:val="000000"/>
          <w:lang w:val="ru-RU" w:eastAsia="ru-RU"/>
        </w:rPr>
        <w:t xml:space="preserve"> </w:t>
      </w:r>
      <w:r w:rsidRPr="00AA0B5A">
        <w:rPr>
          <w:rStyle w:val="Teksttreci4Bezpogrubienia"/>
          <w:b w:val="0"/>
          <w:bCs w:val="0"/>
          <w:color w:val="000000"/>
          <w:lang w:val="en-US"/>
        </w:rPr>
        <w:t>siecles”,</w:t>
      </w:r>
      <w:r w:rsidRPr="00AA0B5A">
        <w:rPr>
          <w:rStyle w:val="Teksttreci4"/>
          <w:b/>
          <w:bCs/>
          <w:color w:val="000000"/>
          <w:lang w:val="en-US"/>
        </w:rPr>
        <w:t xml:space="preserve"> La </w:t>
      </w:r>
      <w:r>
        <w:rPr>
          <w:rStyle w:val="Teksttreci4"/>
          <w:b/>
          <w:bCs/>
          <w:color w:val="000000"/>
          <w:lang w:val="en-US" w:eastAsia="en-US"/>
        </w:rPr>
        <w:t xml:space="preserve">derivation. </w:t>
      </w:r>
      <w:r>
        <w:rPr>
          <w:rStyle w:val="Teksttreci4"/>
          <w:b/>
          <w:bCs/>
          <w:color w:val="000000"/>
        </w:rPr>
        <w:t xml:space="preserve">P.W.N. i C. Klincksieck </w:t>
      </w:r>
      <w:r w:rsidRPr="00AA0B5A">
        <w:rPr>
          <w:rStyle w:val="Teksttreci4"/>
          <w:b/>
          <w:bCs/>
          <w:color w:val="000000"/>
          <w:lang w:eastAsia="en-US"/>
        </w:rPr>
        <w:t xml:space="preserve">(Paris) </w:t>
      </w:r>
      <w:r>
        <w:rPr>
          <w:rStyle w:val="Teksttreci4"/>
          <w:b/>
          <w:bCs/>
          <w:color w:val="000000"/>
        </w:rPr>
        <w:t>1960, 401 str.</w:t>
      </w:r>
    </w:p>
    <w:p w:rsidR="007F54D1" w:rsidRDefault="007F54D1">
      <w:pPr>
        <w:pStyle w:val="Teksttreci20"/>
        <w:shd w:val="clear" w:color="auto" w:fill="auto"/>
        <w:spacing w:before="0" w:after="214" w:line="288" w:lineRule="exact"/>
        <w:ind w:left="540" w:right="240" w:firstLine="680"/>
      </w:pPr>
      <w:r>
        <w:rPr>
          <w:rStyle w:val="Teksttreci2"/>
          <w:color w:val="000000"/>
        </w:rPr>
        <w:t xml:space="preserve">Niniejsza praca </w:t>
      </w:r>
      <w:r w:rsidRPr="00AA0B5A">
        <w:rPr>
          <w:rStyle w:val="Teksttreci2"/>
          <w:color w:val="000000"/>
          <w:lang w:eastAsia="en-US"/>
        </w:rPr>
        <w:t xml:space="preserve">prof. </w:t>
      </w:r>
      <w:r>
        <w:rPr>
          <w:rStyle w:val="Teksttreci2"/>
          <w:color w:val="000000"/>
        </w:rPr>
        <w:t>Haliny Lewickiej jest pierwszą z serii, którą autorka zamierza poświęcić językowi teatru komicznego średniowiecz</w:t>
      </w:r>
      <w:r>
        <w:rPr>
          <w:rStyle w:val="Teksttreci2"/>
          <w:color w:val="000000"/>
        </w:rPr>
        <w:softHyphen/>
        <w:t>nego, a szczególnie słownictwu. Okres, który obejmuje swoimi bada</w:t>
      </w:r>
      <w:r>
        <w:rPr>
          <w:rStyle w:val="Teksttreci2"/>
          <w:color w:val="000000"/>
        </w:rPr>
        <w:softHyphen/>
        <w:t>niami, zawiera się między rokiem 1460 i 1530. W okresie tym zrodziły</w:t>
      </w:r>
    </w:p>
    <w:p w:rsidR="007F54D1" w:rsidRDefault="007F54D1">
      <w:pPr>
        <w:pStyle w:val="Teksttreci60"/>
        <w:shd w:val="clear" w:color="auto" w:fill="auto"/>
        <w:spacing w:before="0" w:after="0" w:line="246" w:lineRule="exact"/>
        <w:ind w:left="540" w:right="240"/>
        <w:jc w:val="both"/>
      </w:pPr>
      <w:r>
        <w:rPr>
          <w:rStyle w:val="Teksttreci6"/>
          <w:color w:val="000000"/>
        </w:rPr>
        <w:t>dociągnięciem metodologicznym wydaje mi się to, że autor niejednokrotnie jako jedyny dowód ma</w:t>
      </w:r>
      <w:r>
        <w:rPr>
          <w:rStyle w:val="Teksttreci6"/>
          <w:color w:val="000000"/>
        </w:rPr>
        <w:softHyphen/>
        <w:t xml:space="preserve">teriałowy na nieproduktywność jakiegoś </w:t>
      </w:r>
      <w:r>
        <w:rPr>
          <w:rStyle w:val="Teksttreci6"/>
          <w:color w:val="000000"/>
          <w:lang w:val="cs-CZ" w:eastAsia="cs-CZ"/>
        </w:rPr>
        <w:t xml:space="preserve">sufiksu </w:t>
      </w:r>
      <w:r>
        <w:rPr>
          <w:rStyle w:val="Teksttreci6"/>
          <w:color w:val="000000"/>
        </w:rPr>
        <w:t>w którymś z języków wsch.-słowiańskich podaje listę formacji z tym sufiksem w pozostałych językach, którym w omawianym języku odpowia</w:t>
      </w:r>
      <w:r>
        <w:rPr>
          <w:rStyle w:val="Teksttreci6"/>
          <w:color w:val="000000"/>
        </w:rPr>
        <w:softHyphen/>
        <w:t>dają formacje współpodstawowe tworzone innym sufiksem (lub suf iksami); np. rosyjskim i ukraiń</w:t>
      </w:r>
      <w:r>
        <w:rPr>
          <w:rStyle w:val="Teksttreci6"/>
          <w:color w:val="000000"/>
        </w:rPr>
        <w:softHyphen/>
        <w:t xml:space="preserve">skim formacjom z suf. </w:t>
      </w:r>
      <w:r>
        <w:rPr>
          <w:rStyle w:val="Teksttreci6Kursywa1"/>
          <w:color w:val="000000"/>
        </w:rPr>
        <w:t>-itel</w:t>
      </w:r>
      <w:r>
        <w:rPr>
          <w:rStyle w:val="Teksttreci6"/>
          <w:color w:val="000000"/>
        </w:rPr>
        <w:t xml:space="preserve"> i -</w:t>
      </w:r>
      <w:r>
        <w:rPr>
          <w:rStyle w:val="Teksttreci6Kursywa1"/>
          <w:color w:val="000000"/>
        </w:rPr>
        <w:t>atel</w:t>
      </w:r>
      <w:r>
        <w:rPr>
          <w:rStyle w:val="Teksttreci6"/>
          <w:color w:val="000000"/>
        </w:rPr>
        <w:t xml:space="preserve"> odpowiadają białoruskie formacje z suf. </w:t>
      </w:r>
      <w:r>
        <w:rPr>
          <w:rStyle w:val="Teksttreci6Kursywa1"/>
          <w:color w:val="000000"/>
        </w:rPr>
        <w:t>-nik,</w:t>
      </w:r>
      <w:r>
        <w:rPr>
          <w:rStyle w:val="Teksttreci6"/>
          <w:color w:val="000000"/>
        </w:rPr>
        <w:t xml:space="preserve"> -ln</w:t>
      </w:r>
      <w:r>
        <w:rPr>
          <w:rStyle w:val="Teksttreci6Kursywa1"/>
          <w:color w:val="000000"/>
        </w:rPr>
        <w:t>ik</w:t>
      </w:r>
      <w:r>
        <w:rPr>
          <w:rStyle w:val="Teksttreci6"/>
          <w:color w:val="000000"/>
        </w:rPr>
        <w:t>, -</w:t>
      </w:r>
      <w:r>
        <w:rPr>
          <w:rStyle w:val="Teksttreci6Kursywa1"/>
          <w:color w:val="000000"/>
        </w:rPr>
        <w:t>ec</w:t>
      </w:r>
      <w:r>
        <w:rPr>
          <w:rStyle w:val="Teksttreci6"/>
          <w:color w:val="000000"/>
        </w:rPr>
        <w:t xml:space="preserve"> itd. Tego rodzaju zestawienia, niewątpliwie interesujące i pożądane, nie mają jednak wystarczającej siły dowodowej, jeżeli nie popierają ich informacje </w:t>
      </w:r>
      <w:r>
        <w:rPr>
          <w:rStyle w:val="Teksttreci6"/>
          <w:color w:val="000000"/>
        </w:rPr>
        <w:lastRenderedPageBreak/>
        <w:t xml:space="preserve">ukazujące rzeczywiste odosobnienie danego typu słowotwórczego w danym języku (w tym wypadku — suf. </w:t>
      </w:r>
      <w:r>
        <w:rPr>
          <w:rStyle w:val="Teksttreci6Kursywa1"/>
          <w:color w:val="000000"/>
        </w:rPr>
        <w:t>-tel</w:t>
      </w:r>
      <w:r>
        <w:rPr>
          <w:rStyle w:val="Teksttreci6"/>
          <w:color w:val="000000"/>
        </w:rPr>
        <w:t xml:space="preserve"> w jęz. białoruskim).</w:t>
      </w:r>
    </w:p>
    <w:p w:rsidR="007F54D1" w:rsidRDefault="007F54D1">
      <w:pPr>
        <w:pStyle w:val="Teksttreci60"/>
        <w:shd w:val="clear" w:color="auto" w:fill="auto"/>
        <w:spacing w:before="0" w:after="0" w:line="246" w:lineRule="exact"/>
        <w:ind w:left="540" w:right="240" w:firstLine="440"/>
        <w:jc w:val="both"/>
      </w:pPr>
      <w:r>
        <w:rPr>
          <w:rStyle w:val="Teksttreci6"/>
          <w:color w:val="000000"/>
        </w:rPr>
        <w:t>Zauważyłam poza tym szereg informacji szczegółowych mylnych lub w moim pojęciu wątpli</w:t>
      </w:r>
      <w:r>
        <w:rPr>
          <w:rStyle w:val="Teksttreci6"/>
          <w:color w:val="000000"/>
        </w:rPr>
        <w:softHyphen/>
        <w:t xml:space="preserve">wych, przede wszystkim w zakresie cytowanego materiału polskiego. Tak np. omawiając nomina agentis z suf. </w:t>
      </w:r>
      <w:r>
        <w:rPr>
          <w:rStyle w:val="Teksttreci6Kursywa1"/>
          <w:color w:val="000000"/>
        </w:rPr>
        <w:t>-itel</w:t>
      </w:r>
      <w:r>
        <w:rPr>
          <w:rStyle w:val="Teksttreci6"/>
          <w:color w:val="000000"/>
        </w:rPr>
        <w:t xml:space="preserve"> (s. 13) autor podaje niesłusznie jako wyrazy ze współczesnej mowy potocznej m.i. formacje </w:t>
      </w:r>
      <w:r>
        <w:rPr>
          <w:rStyle w:val="Teksttreci6Kursywa1"/>
          <w:color w:val="000000"/>
        </w:rPr>
        <w:t>pokaziciel</w:t>
      </w:r>
      <w:r>
        <w:rPr>
          <w:rStyle w:val="Teksttreci6"/>
          <w:color w:val="000000"/>
        </w:rPr>
        <w:t xml:space="preserve"> (:</w:t>
      </w:r>
      <w:r>
        <w:rPr>
          <w:rStyle w:val="Teksttreci6Kursywa1"/>
          <w:color w:val="000000"/>
        </w:rPr>
        <w:t>pokazać</w:t>
      </w:r>
      <w:r>
        <w:rPr>
          <w:rStyle w:val="Teksttreci6"/>
          <w:color w:val="000000"/>
        </w:rPr>
        <w:t xml:space="preserve">), </w:t>
      </w:r>
      <w:r>
        <w:rPr>
          <w:rStyle w:val="Teksttreci6Kursywa1"/>
          <w:color w:val="000000"/>
        </w:rPr>
        <w:t>oblężyciel</w:t>
      </w:r>
      <w:r>
        <w:rPr>
          <w:rStyle w:val="Teksttreci6"/>
          <w:color w:val="000000"/>
        </w:rPr>
        <w:t xml:space="preserve"> i </w:t>
      </w:r>
      <w:r>
        <w:rPr>
          <w:rStyle w:val="Teksttreci6Kursywa1"/>
          <w:color w:val="000000"/>
        </w:rPr>
        <w:t>najemniciel</w:t>
      </w:r>
      <w:r>
        <w:rPr>
          <w:rStyle w:val="Teksttreci6"/>
          <w:color w:val="000000"/>
        </w:rPr>
        <w:t xml:space="preserve"> («najemny») oraz takie, w których upatruje mylnie suf. -</w:t>
      </w:r>
      <w:r>
        <w:rPr>
          <w:rStyle w:val="Teksttreci6Kursywa1"/>
          <w:color w:val="000000"/>
        </w:rPr>
        <w:t>ciciel</w:t>
      </w:r>
      <w:r>
        <w:rPr>
          <w:rStyle w:val="Teksttreci6"/>
          <w:color w:val="000000"/>
        </w:rPr>
        <w:t xml:space="preserve">: </w:t>
      </w:r>
      <w:r>
        <w:rPr>
          <w:rStyle w:val="Teksttreci6Kursywa1"/>
          <w:color w:val="000000"/>
        </w:rPr>
        <w:t>czyściciel</w:t>
      </w:r>
      <w:r>
        <w:rPr>
          <w:rStyle w:val="Teksttreci6"/>
          <w:color w:val="000000"/>
        </w:rPr>
        <w:t xml:space="preserve"> (utworzone w rzeczywistości od </w:t>
      </w:r>
      <w:r>
        <w:rPr>
          <w:rStyle w:val="Teksttreci6Kursywa1"/>
          <w:color w:val="000000"/>
        </w:rPr>
        <w:t>czyścić</w:t>
      </w:r>
      <w:r>
        <w:rPr>
          <w:rStyle w:val="Teksttreci6"/>
          <w:color w:val="000000"/>
        </w:rPr>
        <w:t xml:space="preserve"> sufiksem </w:t>
      </w:r>
      <w:r>
        <w:rPr>
          <w:rStyle w:val="Teksttreci6Kursywa1"/>
          <w:color w:val="000000"/>
        </w:rPr>
        <w:t>-iciel)</w:t>
      </w:r>
      <w:r>
        <w:rPr>
          <w:rStyle w:val="Teksttreci6"/>
          <w:color w:val="000000"/>
        </w:rPr>
        <w:t xml:space="preserve"> i </w:t>
      </w:r>
      <w:r>
        <w:rPr>
          <w:rStyle w:val="Teksttreci6Kursywa1"/>
          <w:color w:val="000000"/>
        </w:rPr>
        <w:t>z\vią- ziciel.</w:t>
      </w:r>
      <w:r>
        <w:rPr>
          <w:rStyle w:val="Teksttreci6"/>
          <w:color w:val="000000"/>
        </w:rPr>
        <w:t xml:space="preserve"> Błędy te wynikły z niewłaściwej interpretacji przykładów Gaertnera (Gram. współcz. jęz. pol., cz. III, s. 284).</w:t>
      </w:r>
    </w:p>
    <w:p w:rsidR="007F54D1" w:rsidRDefault="007F54D1">
      <w:pPr>
        <w:pStyle w:val="Teksttreci60"/>
        <w:shd w:val="clear" w:color="auto" w:fill="auto"/>
        <w:spacing w:before="0" w:after="0" w:line="246" w:lineRule="exact"/>
        <w:ind w:left="540" w:right="240" w:firstLine="440"/>
        <w:jc w:val="both"/>
      </w:pPr>
      <w:r>
        <w:rPr>
          <w:rStyle w:val="Teksttreci6"/>
          <w:color w:val="000000"/>
        </w:rPr>
        <w:t xml:space="preserve">Omawiając „typ słowotwórczy z suf. </w:t>
      </w:r>
      <w:r>
        <w:rPr>
          <w:rStyle w:val="Teksttreci6Kursywa1"/>
          <w:color w:val="000000"/>
        </w:rPr>
        <w:t>-ka</w:t>
      </w:r>
      <w:r>
        <w:rPr>
          <w:rStyle w:val="Teksttreci6"/>
          <w:color w:val="000000"/>
        </w:rPr>
        <w:t xml:space="preserve"> od tematów na </w:t>
      </w:r>
      <w:r>
        <w:rPr>
          <w:rStyle w:val="Teksttreci6Kursywa1"/>
          <w:color w:val="000000"/>
        </w:rPr>
        <w:t>-ar"</w:t>
      </w:r>
      <w:r>
        <w:rPr>
          <w:rStyle w:val="Teksttreci6"/>
          <w:color w:val="000000"/>
        </w:rPr>
        <w:t xml:space="preserve"> (s. 79) </w:t>
      </w:r>
      <w:r>
        <w:rPr>
          <w:rStyle w:val="Teksttreci6"/>
          <w:color w:val="000000"/>
          <w:lang w:val="cs-CZ" w:eastAsia="cs-CZ"/>
        </w:rPr>
        <w:t xml:space="preserve">Kovalyk </w:t>
      </w:r>
      <w:r>
        <w:rPr>
          <w:rStyle w:val="Teksttreci6"/>
          <w:color w:val="000000"/>
        </w:rPr>
        <w:t>podaje za Słow</w:t>
      </w:r>
      <w:r>
        <w:rPr>
          <w:rStyle w:val="Teksttreci6"/>
          <w:color w:val="000000"/>
        </w:rPr>
        <w:softHyphen/>
        <w:t xml:space="preserve">nikiem Warszawskim nie istniejące w żywym języku paralele polskie: </w:t>
      </w:r>
      <w:r>
        <w:rPr>
          <w:rStyle w:val="Teksttreci6Kursywa1"/>
          <w:color w:val="000000"/>
        </w:rPr>
        <w:t>trgarka</w:t>
      </w:r>
      <w:r>
        <w:rPr>
          <w:rStyle w:val="Teksttreci6"/>
          <w:color w:val="000000"/>
        </w:rPr>
        <w:t xml:space="preserve"> od </w:t>
      </w:r>
      <w:r>
        <w:rPr>
          <w:rStyle w:val="Teksttreci6Kursywa1"/>
          <w:color w:val="000000"/>
        </w:rPr>
        <w:t>trgarz</w:t>
      </w:r>
      <w:r>
        <w:rPr>
          <w:rStyle w:val="Teksttreci6"/>
          <w:color w:val="000000"/>
        </w:rPr>
        <w:t xml:space="preserve"> (zamiast </w:t>
      </w:r>
      <w:r>
        <w:rPr>
          <w:rStyle w:val="Teksttreci6Kursywa1"/>
          <w:color w:val="000000"/>
        </w:rPr>
        <w:t>tragarka</w:t>
      </w:r>
      <w:r>
        <w:rPr>
          <w:rStyle w:val="Teksttreci6"/>
          <w:color w:val="000000"/>
        </w:rPr>
        <w:t xml:space="preserve"> od </w:t>
      </w:r>
      <w:r>
        <w:rPr>
          <w:rStyle w:val="Teksttreci6Kursywa1"/>
          <w:color w:val="000000"/>
        </w:rPr>
        <w:t>tragarz</w:t>
      </w:r>
      <w:r>
        <w:rPr>
          <w:rStyle w:val="Teksttreci6"/>
          <w:color w:val="000000"/>
        </w:rPr>
        <w:t xml:space="preserve">, jak podaje SW) </w:t>
      </w:r>
      <w:r>
        <w:rPr>
          <w:rStyle w:val="Teksttreci6Kursywa1"/>
          <w:color w:val="000000"/>
        </w:rPr>
        <w:t>listarka</w:t>
      </w:r>
      <w:r>
        <w:rPr>
          <w:rStyle w:val="Teksttreci6"/>
          <w:color w:val="000000"/>
        </w:rPr>
        <w:t xml:space="preserve"> od </w:t>
      </w:r>
      <w:r>
        <w:rPr>
          <w:rStyle w:val="Teksttreci6Kursywa1"/>
          <w:color w:val="000000"/>
        </w:rPr>
        <w:t>listar</w:t>
      </w:r>
      <w:r>
        <w:rPr>
          <w:rStyle w:val="Teksttreci6"/>
          <w:color w:val="000000"/>
        </w:rPr>
        <w:t xml:space="preserve"> (!), </w:t>
      </w:r>
      <w:r>
        <w:rPr>
          <w:rStyle w:val="Teksttreci6Kursywa1"/>
          <w:color w:val="000000"/>
        </w:rPr>
        <w:t>mazarka</w:t>
      </w:r>
      <w:r>
        <w:rPr>
          <w:rStyle w:val="Teksttreci6"/>
          <w:color w:val="000000"/>
        </w:rPr>
        <w:t xml:space="preserve"> od </w:t>
      </w:r>
      <w:r>
        <w:rPr>
          <w:rStyle w:val="Teksttreci6Kursywa1"/>
          <w:color w:val="000000"/>
        </w:rPr>
        <w:t>mazar</w:t>
      </w:r>
      <w:r>
        <w:rPr>
          <w:rStyle w:val="Teksttreci6"/>
          <w:color w:val="000000"/>
        </w:rPr>
        <w:t xml:space="preserve"> (!). Niesłuszne jest interpretowanie takich formacji jak </w:t>
      </w:r>
      <w:r>
        <w:rPr>
          <w:rStyle w:val="Teksttreci6Kursywa1"/>
          <w:color w:val="000000"/>
        </w:rPr>
        <w:t>bieliźniarka</w:t>
      </w:r>
      <w:r>
        <w:rPr>
          <w:rStyle w:val="Teksttreci6"/>
          <w:color w:val="000000"/>
        </w:rPr>
        <w:t xml:space="preserve">, </w:t>
      </w:r>
      <w:r>
        <w:rPr>
          <w:rStyle w:val="Teksttreci6Kursywa1"/>
          <w:color w:val="000000"/>
        </w:rPr>
        <w:t>gęsiarka</w:t>
      </w:r>
      <w:r>
        <w:rPr>
          <w:rStyle w:val="Teksttreci6"/>
          <w:color w:val="000000"/>
        </w:rPr>
        <w:t xml:space="preserve"> jako pochodnych od męskich suf. </w:t>
      </w:r>
      <w:r>
        <w:rPr>
          <w:rStyle w:val="Teksttreci6Kursywa1"/>
          <w:color w:val="000000"/>
        </w:rPr>
        <w:t xml:space="preserve">-arz, </w:t>
      </w:r>
      <w:r>
        <w:rPr>
          <w:rStyle w:val="Teksttreci6"/>
          <w:color w:val="000000"/>
        </w:rPr>
        <w:t xml:space="preserve">podczas kiedy w rzeczywistości </w:t>
      </w:r>
      <w:r>
        <w:rPr>
          <w:rStyle w:val="Teksttreci6"/>
          <w:color w:val="000000"/>
          <w:lang w:val="cs-CZ" w:eastAsia="cs-CZ"/>
        </w:rPr>
        <w:t xml:space="preserve">formantem </w:t>
      </w:r>
      <w:r>
        <w:rPr>
          <w:rStyle w:val="Teksttreci6"/>
          <w:color w:val="000000"/>
        </w:rPr>
        <w:t xml:space="preserve">jest tu sufiks komponowany </w:t>
      </w:r>
      <w:r>
        <w:rPr>
          <w:rStyle w:val="Teksttreci6Kursywa1"/>
          <w:color w:val="000000"/>
        </w:rPr>
        <w:t>-arka.</w:t>
      </w:r>
    </w:p>
    <w:p w:rsidR="007F54D1" w:rsidRDefault="007F54D1">
      <w:pPr>
        <w:pStyle w:val="Teksttreci60"/>
        <w:shd w:val="clear" w:color="auto" w:fill="auto"/>
        <w:spacing w:before="0" w:after="0" w:line="246" w:lineRule="exact"/>
        <w:ind w:left="540" w:right="240" w:firstLine="440"/>
        <w:jc w:val="both"/>
      </w:pPr>
      <w:r>
        <w:rPr>
          <w:rStyle w:val="Teksttreci6"/>
          <w:color w:val="000000"/>
        </w:rPr>
        <w:t xml:space="preserve">Nie jest również prawdą, jakoby w języku polskim formacje </w:t>
      </w:r>
      <w:r>
        <w:rPr>
          <w:rStyle w:val="Teksttreci6Kursywa1"/>
          <w:color w:val="000000"/>
        </w:rPr>
        <w:t>docentura</w:t>
      </w:r>
      <w:r>
        <w:rPr>
          <w:rStyle w:val="Teksttreci6"/>
          <w:color w:val="000000"/>
        </w:rPr>
        <w:t xml:space="preserve">, </w:t>
      </w:r>
      <w:r>
        <w:rPr>
          <w:rStyle w:val="Teksttreci6Kursywa1"/>
          <w:color w:val="000000"/>
        </w:rPr>
        <w:t>profesura</w:t>
      </w:r>
      <w:r>
        <w:rPr>
          <w:rStyle w:val="Teksttreci6"/>
          <w:color w:val="000000"/>
        </w:rPr>
        <w:t xml:space="preserve">, </w:t>
      </w:r>
      <w:r>
        <w:rPr>
          <w:rStyle w:val="Teksttreci6Kursywa1"/>
          <w:color w:val="000000"/>
        </w:rPr>
        <w:t xml:space="preserve">agentura </w:t>
      </w:r>
      <w:r>
        <w:rPr>
          <w:rStyle w:val="Teksttreci6"/>
          <w:color w:val="000000"/>
        </w:rPr>
        <w:t>miały znaczenie rzeczowników zbiorowych. Dwa pierwsze z nich to nomina essendi: bycie docen</w:t>
      </w:r>
      <w:r>
        <w:rPr>
          <w:rStyle w:val="Teksttreci6"/>
          <w:color w:val="000000"/>
        </w:rPr>
        <w:softHyphen/>
        <w:t xml:space="preserve">tem, profesorem, zajęcie, godność docenta, profesora, </w:t>
      </w:r>
      <w:r>
        <w:rPr>
          <w:rStyle w:val="Teksttreci6Kursywa1"/>
          <w:color w:val="000000"/>
        </w:rPr>
        <w:t>agentura</w:t>
      </w:r>
      <w:r>
        <w:rPr>
          <w:rStyle w:val="Teksttreci6"/>
          <w:color w:val="000000"/>
        </w:rPr>
        <w:t xml:space="preserve"> — to nazwa instytucji, powstała jako wynik konkretyzacji formacji abstrakcyjnej.</w:t>
      </w:r>
    </w:p>
    <w:p w:rsidR="007F54D1" w:rsidRDefault="007F54D1">
      <w:pPr>
        <w:pStyle w:val="Teksttreci60"/>
        <w:shd w:val="clear" w:color="auto" w:fill="auto"/>
        <w:spacing w:before="0" w:after="0" w:line="246" w:lineRule="exact"/>
        <w:ind w:left="540" w:right="240" w:firstLine="440"/>
        <w:jc w:val="both"/>
      </w:pPr>
      <w:r>
        <w:rPr>
          <w:rStyle w:val="Teksttreci6"/>
          <w:color w:val="000000"/>
        </w:rPr>
        <w:t xml:space="preserve">Nieprawdziwa jest informacja (podana na s. 107), jakoby suf. </w:t>
      </w:r>
      <w:r>
        <w:rPr>
          <w:rStyle w:val="Teksttreci6Kursywa1"/>
          <w:color w:val="000000"/>
        </w:rPr>
        <w:t>-anec</w:t>
      </w:r>
      <w:r>
        <w:rPr>
          <w:rStyle w:val="Teksttreci6"/>
          <w:color w:val="000000"/>
        </w:rPr>
        <w:t xml:space="preserve"> w formacjach typu ros. </w:t>
      </w:r>
      <w:r>
        <w:rPr>
          <w:rStyle w:val="Teksttreci6Kursywa1"/>
          <w:color w:val="000000"/>
        </w:rPr>
        <w:t>kantijanec</w:t>
      </w:r>
      <w:r>
        <w:rPr>
          <w:rStyle w:val="Teksttreci6"/>
          <w:color w:val="000000"/>
        </w:rPr>
        <w:t xml:space="preserve">, </w:t>
      </w:r>
      <w:r>
        <w:rPr>
          <w:rStyle w:val="Teksttreci6Kursywa1"/>
          <w:color w:val="000000"/>
        </w:rPr>
        <w:t>kartezijanec</w:t>
      </w:r>
      <w:r>
        <w:rPr>
          <w:rStyle w:val="Teksttreci6"/>
          <w:color w:val="000000"/>
        </w:rPr>
        <w:t xml:space="preserve"> produktywny był także i w językach zachodniosłowiańskich,. Podobnie jak w nazwach mieszkańców, ogranicza się on do języków południowo- i wschodniosłowiańskich, podczas kiedy w językach zachodniosłowiańskich mamy do czynienia z suf. </w:t>
      </w:r>
      <w:r w:rsidRPr="00AA0B5A">
        <w:rPr>
          <w:rStyle w:val="Teksttreci6Kursywa1"/>
          <w:color w:val="000000"/>
          <w:lang w:eastAsia="en-US"/>
        </w:rPr>
        <w:t>-an</w:t>
      </w:r>
      <w:r w:rsidRPr="00AA0B5A">
        <w:rPr>
          <w:rStyle w:val="Teksttreci6"/>
          <w:color w:val="000000"/>
          <w:lang w:eastAsia="en-US"/>
        </w:rPr>
        <w:t xml:space="preserve"> </w:t>
      </w:r>
      <w:r>
        <w:rPr>
          <w:rStyle w:val="Teksttreci6"/>
          <w:color w:val="000000"/>
        </w:rPr>
        <w:t xml:space="preserve">lub </w:t>
      </w:r>
      <w:r>
        <w:rPr>
          <w:rStyle w:val="Teksttreci6Kursywa1"/>
          <w:color w:val="000000"/>
        </w:rPr>
        <w:t>-anin.</w:t>
      </w:r>
    </w:p>
    <w:p w:rsidR="007F54D1" w:rsidRDefault="007F54D1">
      <w:pPr>
        <w:pStyle w:val="Teksttreci60"/>
        <w:shd w:val="clear" w:color="auto" w:fill="auto"/>
        <w:spacing w:before="0" w:after="0" w:line="246" w:lineRule="exact"/>
        <w:ind w:left="540" w:right="240" w:firstLine="440"/>
        <w:jc w:val="both"/>
      </w:pPr>
      <w:r>
        <w:rPr>
          <w:rStyle w:val="Teksttreci6"/>
          <w:color w:val="000000"/>
        </w:rPr>
        <w:t xml:space="preserve">Sufiks </w:t>
      </w:r>
      <w:r>
        <w:rPr>
          <w:rStyle w:val="Teksttreci6Kursywa1"/>
          <w:color w:val="000000"/>
        </w:rPr>
        <w:t>-icha,</w:t>
      </w:r>
      <w:r>
        <w:rPr>
          <w:rStyle w:val="Teksttreci6"/>
          <w:color w:val="000000"/>
        </w:rPr>
        <w:t xml:space="preserve"> o którym autor pisze (s. 83), że ogranicza się on tylko do języków wschodnio</w:t>
      </w:r>
      <w:r>
        <w:rPr>
          <w:rStyle w:val="Teksttreci6"/>
          <w:color w:val="000000"/>
        </w:rPr>
        <w:softHyphen/>
        <w:t xml:space="preserve">słowiańskich, znany jest w polskich formacjach gwarowych typu </w:t>
      </w:r>
      <w:r>
        <w:rPr>
          <w:rStyle w:val="Teksttreci6Kursywa1"/>
          <w:color w:val="000000"/>
        </w:rPr>
        <w:t>kowalicha.</w:t>
      </w:r>
    </w:p>
    <w:p w:rsidR="007F54D1" w:rsidRDefault="007F54D1">
      <w:pPr>
        <w:pStyle w:val="Teksttreci60"/>
        <w:shd w:val="clear" w:color="auto" w:fill="auto"/>
        <w:spacing w:before="0" w:after="0" w:line="246" w:lineRule="exact"/>
        <w:ind w:left="540" w:right="240" w:firstLine="440"/>
        <w:jc w:val="both"/>
      </w:pPr>
      <w:r>
        <w:rPr>
          <w:rStyle w:val="Teksttreci6"/>
          <w:color w:val="000000"/>
        </w:rPr>
        <w:t xml:space="preserve">Formacje z suf. </w:t>
      </w:r>
      <w:r>
        <w:rPr>
          <w:rStyle w:val="Teksttreci6Kursywa1"/>
          <w:color w:val="000000"/>
        </w:rPr>
        <w:t>-ša</w:t>
      </w:r>
      <w:r>
        <w:rPr>
          <w:rStyle w:val="Teksttreci6"/>
          <w:color w:val="000000"/>
        </w:rPr>
        <w:t xml:space="preserve"> na oznaczenie żeńskich nazw zawodów, które </w:t>
      </w:r>
      <w:r w:rsidRPr="00AA0B5A">
        <w:rPr>
          <w:rStyle w:val="Teksttreci6"/>
          <w:color w:val="000000"/>
          <w:lang w:eastAsia="en-US"/>
        </w:rPr>
        <w:t xml:space="preserve">Kovalyk </w:t>
      </w:r>
      <w:r>
        <w:rPr>
          <w:rStyle w:val="Teksttreci6"/>
          <w:color w:val="000000"/>
        </w:rPr>
        <w:t>traktuje jako typ bardzo mało produktywny w języku rosyjskim, Gramatyka akademicka (s. 233) uznaje za typ produktywny.</w:t>
      </w:r>
    </w:p>
    <w:p w:rsidR="007F54D1" w:rsidRDefault="007F54D1">
      <w:pPr>
        <w:pStyle w:val="Teksttreci60"/>
        <w:shd w:val="clear" w:color="auto" w:fill="auto"/>
        <w:spacing w:before="0" w:after="0" w:line="246" w:lineRule="exact"/>
        <w:ind w:left="540" w:right="240" w:firstLine="440"/>
        <w:jc w:val="both"/>
      </w:pPr>
      <w:r>
        <w:rPr>
          <w:rStyle w:val="Teksttreci6"/>
          <w:color w:val="000000"/>
        </w:rPr>
        <w:t>Sprzeciw budzi traktowanie jako typu słowotwórczego osobowych nazw zbiorowych for</w:t>
      </w:r>
      <w:r>
        <w:rPr>
          <w:rStyle w:val="Teksttreci6"/>
          <w:color w:val="000000"/>
        </w:rPr>
        <w:softHyphen/>
        <w:t xml:space="preserve">macji z suf. </w:t>
      </w:r>
      <w:r w:rsidRPr="00AA0B5A">
        <w:rPr>
          <w:rStyle w:val="Teksttreci6Kursywa1"/>
          <w:color w:val="000000"/>
          <w:lang w:eastAsia="en-US"/>
        </w:rPr>
        <w:t>-at</w:t>
      </w:r>
      <w:r w:rsidRPr="00AA0B5A">
        <w:rPr>
          <w:rStyle w:val="Teksttreci6"/>
          <w:color w:val="000000"/>
          <w:lang w:eastAsia="en-US"/>
        </w:rPr>
        <w:t xml:space="preserve"> </w:t>
      </w:r>
      <w:r>
        <w:rPr>
          <w:rStyle w:val="Teksttreci6"/>
          <w:color w:val="000000"/>
        </w:rPr>
        <w:t xml:space="preserve">typu </w:t>
      </w:r>
      <w:r>
        <w:rPr>
          <w:rStyle w:val="Teksttreci6Kursywa1"/>
          <w:color w:val="000000"/>
        </w:rPr>
        <w:t>dziekanat</w:t>
      </w:r>
      <w:r>
        <w:rPr>
          <w:rStyle w:val="Teksttreci6"/>
          <w:color w:val="000000"/>
        </w:rPr>
        <w:t xml:space="preserve">, </w:t>
      </w:r>
      <w:r>
        <w:rPr>
          <w:rStyle w:val="Teksttreci6Kursywa1"/>
          <w:color w:val="000000"/>
        </w:rPr>
        <w:t>sekretariat</w:t>
      </w:r>
      <w:r>
        <w:rPr>
          <w:rStyle w:val="Teksttreci6"/>
          <w:color w:val="000000"/>
        </w:rPr>
        <w:t>, w znaczeniu ogółu pracowników tych instytucji. Po</w:t>
      </w:r>
      <w:r>
        <w:rPr>
          <w:rStyle w:val="Teksttreci6"/>
          <w:color w:val="000000"/>
        </w:rPr>
        <w:softHyphen/>
        <w:t xml:space="preserve">dobnego znaczenia mogą nabierać nazwy instytucji o obojętnej budowie (np. </w:t>
      </w:r>
      <w:r>
        <w:rPr>
          <w:rStyle w:val="Teksttreci6Kursywa1"/>
          <w:color w:val="000000"/>
        </w:rPr>
        <w:t>urząd, ministerstwo</w:t>
      </w:r>
      <w:r>
        <w:rPr>
          <w:rStyle w:val="Teksttreci6"/>
          <w:color w:val="000000"/>
        </w:rPr>
        <w:t xml:space="preserve">, </w:t>
      </w:r>
      <w:r>
        <w:rPr>
          <w:rStyle w:val="Teksttreci6Kursywa1"/>
          <w:color w:val="000000"/>
        </w:rPr>
        <w:t>szkoła)</w:t>
      </w:r>
      <w:r>
        <w:rPr>
          <w:rStyle w:val="Teksttreci6"/>
          <w:color w:val="000000"/>
        </w:rPr>
        <w:t xml:space="preserve"> nie zaś specjalnie formacje z suf. </w:t>
      </w:r>
      <w:r w:rsidRPr="00AA0B5A">
        <w:rPr>
          <w:rStyle w:val="Teksttreci6Kursywa1"/>
          <w:color w:val="000000"/>
          <w:lang w:eastAsia="en-US"/>
        </w:rPr>
        <w:t>-at.</w:t>
      </w:r>
    </w:p>
    <w:p w:rsidR="007F54D1" w:rsidRDefault="007F54D1">
      <w:pPr>
        <w:pStyle w:val="Teksttreci60"/>
        <w:shd w:val="clear" w:color="auto" w:fill="auto"/>
        <w:spacing w:before="0" w:after="0" w:line="246" w:lineRule="exact"/>
        <w:ind w:left="540" w:right="240" w:firstLine="440"/>
        <w:jc w:val="both"/>
      </w:pPr>
      <w:r>
        <w:rPr>
          <w:rStyle w:val="Teksttreci6"/>
          <w:color w:val="000000"/>
        </w:rPr>
        <w:t xml:space="preserve">I wreszcie sprostowanie: M. Kruszewski, o którym </w:t>
      </w:r>
      <w:r w:rsidRPr="00AA0B5A">
        <w:rPr>
          <w:rStyle w:val="Teksttreci6"/>
          <w:color w:val="000000"/>
          <w:lang w:eastAsia="en-US"/>
        </w:rPr>
        <w:t xml:space="preserve">Kovalyk </w:t>
      </w:r>
      <w:r>
        <w:rPr>
          <w:rStyle w:val="Teksttreci6"/>
          <w:color w:val="000000"/>
        </w:rPr>
        <w:t xml:space="preserve">pisze jako o jednym „z </w:t>
      </w:r>
      <w:r>
        <w:rPr>
          <w:rStyle w:val="Teksttreci6"/>
          <w:color w:val="000000"/>
          <w:lang w:val="cs-CZ" w:eastAsia="cs-CZ"/>
        </w:rPr>
        <w:t xml:space="preserve">našich vitčiznjanych movoznavciv” </w:t>
      </w:r>
      <w:r>
        <w:rPr>
          <w:rStyle w:val="Teksttreci6"/>
          <w:color w:val="000000"/>
        </w:rPr>
        <w:t>(Wstęp, s. 11) był językoznawcą polskim.</w:t>
      </w:r>
    </w:p>
    <w:p w:rsidR="007F54D1" w:rsidRDefault="007F54D1">
      <w:pPr>
        <w:pStyle w:val="Teksttreci20"/>
        <w:shd w:val="clear" w:color="auto" w:fill="auto"/>
        <w:spacing w:before="0" w:after="0" w:line="312" w:lineRule="exact"/>
        <w:ind w:firstLine="0"/>
      </w:pPr>
      <w:r>
        <w:rPr>
          <w:rStyle w:val="Teksttreci2"/>
          <w:color w:val="000000"/>
        </w:rPr>
        <w:t xml:space="preserve">się najlepsze farsy (Pathelin, Le </w:t>
      </w:r>
      <w:r w:rsidRPr="00AA0B5A">
        <w:rPr>
          <w:rStyle w:val="Teksttreci2"/>
          <w:color w:val="000000"/>
          <w:lang w:eastAsia="en-US"/>
        </w:rPr>
        <w:t xml:space="preserve">Cuvier), </w:t>
      </w:r>
      <w:r>
        <w:rPr>
          <w:rStyle w:val="Teksttreci2"/>
          <w:color w:val="000000"/>
        </w:rPr>
        <w:t>noszące jeszcze wszystkie cechy języka średniowiecznego mimo zbliżającego się Odrodzenia. Po tym okresie wpływ Renesansu jest już bardzo znaczny i przejawia się szczególnie wprowadzeniem latynizmów i italianizmów. Badania nad językiem teatru komicznego są ogromnie ważne dla poznania języka po</w:t>
      </w:r>
      <w:r>
        <w:rPr>
          <w:rStyle w:val="Teksttreci2"/>
          <w:color w:val="000000"/>
        </w:rPr>
        <w:softHyphen/>
        <w:t xml:space="preserve">tocznego, gdyż pozwalają odkryć całą jego bogatą gamę odcieni, idących od formy hyperpoprawnej aż do wulgaryzmów rynsztokowych. </w:t>
      </w:r>
      <w:r w:rsidRPr="00AA0B5A">
        <w:rPr>
          <w:rStyle w:val="Teksttreci2"/>
          <w:color w:val="000000"/>
          <w:lang w:eastAsia="en-US"/>
        </w:rPr>
        <w:t xml:space="preserve">Prof. </w:t>
      </w:r>
      <w:r>
        <w:rPr>
          <w:rStyle w:val="Teksttreci2"/>
          <w:color w:val="000000"/>
        </w:rPr>
        <w:t>Lewicka jest pierwsza, która się tym zainteresowała w sposób syste</w:t>
      </w:r>
      <w:r>
        <w:rPr>
          <w:rStyle w:val="Teksttreci2"/>
          <w:color w:val="000000"/>
        </w:rPr>
        <w:softHyphen/>
        <w:t>matyczny i obejmujący całość zagadnienia.</w:t>
      </w:r>
    </w:p>
    <w:p w:rsidR="007F54D1" w:rsidRDefault="007F54D1">
      <w:pPr>
        <w:pStyle w:val="Teksttreci20"/>
        <w:shd w:val="clear" w:color="auto" w:fill="auto"/>
        <w:spacing w:before="0" w:after="0" w:line="312" w:lineRule="exact"/>
        <w:ind w:firstLine="720"/>
      </w:pPr>
      <w:r>
        <w:rPr>
          <w:rStyle w:val="Teksttreci2"/>
          <w:color w:val="000000"/>
        </w:rPr>
        <w:t>Omawiany tom jest poświęcony słowotwórstwu, które w tym okresie krystalizuje się zarówno jak cały język, dochodząc w XVI w. do stabilizacji, będącej wynikiem długiej ewolucji. Praca dzieli się na wstęp, trzy części i zakończenie, zawierające ostateczne wnioski. Następuje po nich bibliografia najważniejszych prac oraz indeks sufiksów i indeks wyrazów, cytowanych w tekście.</w:t>
      </w:r>
    </w:p>
    <w:p w:rsidR="007F54D1" w:rsidRDefault="007F54D1">
      <w:pPr>
        <w:pStyle w:val="Teksttreci20"/>
        <w:shd w:val="clear" w:color="auto" w:fill="auto"/>
        <w:spacing w:before="0" w:after="0" w:line="312" w:lineRule="exact"/>
        <w:ind w:firstLine="720"/>
      </w:pPr>
      <w:r>
        <w:rPr>
          <w:rStyle w:val="Teksttreci2"/>
          <w:color w:val="000000"/>
        </w:rPr>
        <w:t>Część pierwsza, sufiksy, porusza ważne dla języka francuskiego zagadnienie powolnego ich zaniku po tak bogatym i urozmaiconym roz</w:t>
      </w:r>
      <w:r>
        <w:rPr>
          <w:rStyle w:val="Teksttreci2"/>
          <w:color w:val="000000"/>
        </w:rPr>
        <w:softHyphen/>
        <w:t xml:space="preserve">woju w okresie średniowiecza. Autorka widzi przyczynę tego zjawiska w wytwarzaniu się normy ogólnonarodowej i w ewolucji języka ku strukturze analitycznej (str. 11). Prowadzi to do eliminacji pewnych sufiksów i do krystalizacji funkcji innych, co, zdaniem </w:t>
      </w:r>
      <w:r w:rsidRPr="00AA0B5A">
        <w:rPr>
          <w:rStyle w:val="Teksttreci2"/>
          <w:color w:val="000000"/>
          <w:lang w:eastAsia="en-US"/>
        </w:rPr>
        <w:t xml:space="preserve">prof. </w:t>
      </w:r>
      <w:r>
        <w:rPr>
          <w:rStyle w:val="Teksttreci2"/>
          <w:color w:val="000000"/>
        </w:rPr>
        <w:t>Doroszew</w:t>
      </w:r>
      <w:r>
        <w:rPr>
          <w:rStyle w:val="Teksttreci2"/>
          <w:color w:val="000000"/>
        </w:rPr>
        <w:softHyphen/>
        <w:t xml:space="preserve">skiego, odpowiada wytworzeniu się wartości dominującej w związku z ujednoliceniem języka. Dla języka francuskiego XV i XVI w. autorka stwierdza </w:t>
      </w:r>
      <w:r>
        <w:rPr>
          <w:rStyle w:val="Teksttreci2"/>
          <w:color w:val="000000"/>
        </w:rPr>
        <w:lastRenderedPageBreak/>
        <w:t>istnienie wielu form synonimicznych, pochodzących od tego samego tematu, gdyż język nie przeprowadził jeszcze selekcji oraz wy</w:t>
      </w:r>
      <w:r>
        <w:rPr>
          <w:rStyle w:val="Teksttreci2"/>
          <w:color w:val="000000"/>
        </w:rPr>
        <w:softHyphen/>
        <w:t>raźny brak sufiksów pochodzenia grecko-łacińskiego i łacińskiego, jak również latynizmów i italianizmów. Odnajdujemy natomiast liczne wa</w:t>
      </w:r>
      <w:r>
        <w:rPr>
          <w:rStyle w:val="Teksttreci2"/>
          <w:color w:val="000000"/>
        </w:rPr>
        <w:softHyphen/>
        <w:t xml:space="preserve">rianty dialektyczne sufiksów, głównie normandzkich i pikardyjskich, obok paryskich, np. </w:t>
      </w:r>
      <w:r>
        <w:rPr>
          <w:rStyle w:val="Teksttreci2Kursywa"/>
          <w:color w:val="000000"/>
        </w:rPr>
        <w:t>-iau</w:t>
      </w:r>
      <w:r>
        <w:rPr>
          <w:rStyle w:val="Teksttreci2"/>
          <w:color w:val="000000"/>
        </w:rPr>
        <w:t xml:space="preserve"> zamiast -</w:t>
      </w:r>
      <w:r>
        <w:rPr>
          <w:rStyle w:val="Teksttreci2Kursywa"/>
          <w:color w:val="000000"/>
        </w:rPr>
        <w:t>eau</w:t>
      </w:r>
      <w:r>
        <w:rPr>
          <w:rStyle w:val="Teksttreci2"/>
          <w:color w:val="000000"/>
        </w:rPr>
        <w:t xml:space="preserve">, który dotrwał zresztą w regionie paryskim, do końca XIX wieku. Zanik końcówek spółgłoskowych w XVI w., zjawisko pochodzenia ludowego, doprowadził niekiedy do pomieszania sufiksów, np. </w:t>
      </w:r>
      <w:r>
        <w:rPr>
          <w:rStyle w:val="Teksttreci2Kursywa"/>
          <w:color w:val="000000"/>
        </w:rPr>
        <w:t>-eur</w:t>
      </w:r>
      <w:r>
        <w:rPr>
          <w:rStyle w:val="Teksttreci2"/>
          <w:color w:val="000000"/>
        </w:rPr>
        <w:t xml:space="preserve"> i </w:t>
      </w:r>
      <w:r>
        <w:rPr>
          <w:rStyle w:val="Teksttreci2Kursywa"/>
          <w:color w:val="000000"/>
        </w:rPr>
        <w:t>eux</w:t>
      </w:r>
      <w:r>
        <w:rPr>
          <w:rStyle w:val="Teksttreci2"/>
          <w:color w:val="000000"/>
        </w:rPr>
        <w:t xml:space="preserve"> na skutek zniknięcia r końcowego, co dało w rodzaju żeńskim </w:t>
      </w:r>
      <w:r>
        <w:rPr>
          <w:rStyle w:val="Teksttreci2Kursywa"/>
          <w:color w:val="000000"/>
        </w:rPr>
        <w:t>-euse</w:t>
      </w:r>
      <w:r>
        <w:rPr>
          <w:rStyle w:val="Teksttreci2"/>
          <w:color w:val="000000"/>
        </w:rPr>
        <w:t xml:space="preserve"> zamiast </w:t>
      </w:r>
      <w:r>
        <w:rPr>
          <w:rStyle w:val="Teksttreci2Kursywa"/>
          <w:color w:val="000000"/>
          <w:lang w:val="de-DE" w:eastAsia="de-DE"/>
        </w:rPr>
        <w:t>-eure</w:t>
      </w:r>
      <w:r>
        <w:rPr>
          <w:rStyle w:val="Teksttreci2"/>
          <w:color w:val="000000"/>
          <w:lang w:val="de-DE" w:eastAsia="de-DE"/>
        </w:rPr>
        <w:t xml:space="preserve"> </w:t>
      </w:r>
      <w:r>
        <w:rPr>
          <w:rStyle w:val="Teksttreci2"/>
          <w:color w:val="000000"/>
        </w:rPr>
        <w:t xml:space="preserve">(końcówka przymiotnika zamiast końcówki rzeczownika agens), stąd: coureur — coureuse, ven- </w:t>
      </w:r>
      <w:r>
        <w:rPr>
          <w:rStyle w:val="Teksttreci2"/>
          <w:color w:val="000000"/>
          <w:lang w:val="de-DE" w:eastAsia="de-DE"/>
        </w:rPr>
        <w:t xml:space="preserve">deur-vendeuse, buveur </w:t>
      </w:r>
      <w:r>
        <w:rPr>
          <w:rStyle w:val="Teksttreci2"/>
          <w:color w:val="000000"/>
        </w:rPr>
        <w:t xml:space="preserve">— </w:t>
      </w:r>
      <w:r>
        <w:rPr>
          <w:rStyle w:val="Teksttreci2"/>
          <w:color w:val="000000"/>
          <w:lang w:val="de-DE" w:eastAsia="de-DE"/>
        </w:rPr>
        <w:t>buveuse.</w:t>
      </w:r>
    </w:p>
    <w:p w:rsidR="007F54D1" w:rsidRDefault="007F54D1">
      <w:pPr>
        <w:pStyle w:val="Teksttreci20"/>
        <w:shd w:val="clear" w:color="auto" w:fill="auto"/>
        <w:spacing w:before="0" w:after="0" w:line="324" w:lineRule="exact"/>
        <w:ind w:firstLine="720"/>
        <w:sectPr w:rsidR="007F54D1">
          <w:headerReference w:type="even" r:id="rId51"/>
          <w:headerReference w:type="default" r:id="rId52"/>
          <w:headerReference w:type="first" r:id="rId53"/>
          <w:pgSz w:w="11900" w:h="16840"/>
          <w:pgMar w:top="1746" w:right="1799" w:bottom="945" w:left="1048" w:header="0" w:footer="3" w:gutter="0"/>
          <w:cols w:space="708"/>
          <w:noEndnote/>
          <w:titlePg/>
          <w:docGrid w:linePitch="360"/>
        </w:sectPr>
      </w:pPr>
      <w:r>
        <w:rPr>
          <w:rStyle w:val="Teksttreci2"/>
          <w:color w:val="000000"/>
        </w:rPr>
        <w:t>Część druga omawia różne kategorie słowotwórcze jak rzeczowniki odczasownikowe (nomina actionis, nomina agentis, nomina instrumenti), rzeczowniki abstrakcyjne odprzymiotnikowe, rzeczowniki zbiorowe, rze</w:t>
      </w:r>
      <w:r>
        <w:rPr>
          <w:rStyle w:val="Teksttreci2"/>
          <w:color w:val="000000"/>
        </w:rPr>
        <w:softHyphen/>
        <w:t>czowniki osobowe odrzeczownikowe, przymiotniki odrzeczownikowe i przysłówki. Autorka analizuje tutaj funkcję sufiksu z punktu widzenia logicznego i strukturalnego, określając go jako element kategorialny, tzn. wywołujący zmianę kategorii gramatykalnej (str. 51). Nie ma on</w:t>
      </w:r>
    </w:p>
    <w:p w:rsidR="007F54D1" w:rsidRDefault="007F54D1">
      <w:pPr>
        <w:pStyle w:val="Teksttreci20"/>
        <w:shd w:val="clear" w:color="auto" w:fill="auto"/>
        <w:spacing w:before="0" w:after="0" w:line="294" w:lineRule="exact"/>
        <w:ind w:left="180" w:right="440" w:firstLine="0"/>
      </w:pPr>
      <w:r>
        <w:rPr>
          <w:rStyle w:val="Teksttreci2"/>
          <w:color w:val="000000"/>
        </w:rPr>
        <w:lastRenderedPageBreak/>
        <w:t>żadnej wartości stylistycznej i jest wspólny wszystkim rodzajom lite</w:t>
      </w:r>
      <w:r>
        <w:rPr>
          <w:rStyle w:val="Teksttreci2"/>
          <w:color w:val="000000"/>
        </w:rPr>
        <w:softHyphen/>
        <w:t>rackim. Autorka ponownie podkreśla konkurencje istniejącą między sufiksami pochodzenia ludowego; ułatwia ona przedostanie się do języka sufiksów pochodzenia uczonego (str. 126), które rywalizują także między sobą. Istnieje również opozycja między wyrazem prostym a wyrazem z sufiksem. W zasadzie wyraz prosty zwycięża. Jeżeli słowo z sufiksem bierze górę, to nabiera ono znaczenia specjalnego (str. 132). Cechą cha</w:t>
      </w:r>
      <w:r>
        <w:rPr>
          <w:rStyle w:val="Teksttreci2"/>
          <w:color w:val="000000"/>
        </w:rPr>
        <w:softHyphen/>
        <w:t>rakterystyczną dla języka teatru komicznego tego okresu, a wydaje się, że nie tylko tego okresu, jest tendencja do używania wyrazów z sufiksem</w:t>
      </w:r>
    </w:p>
    <w:p w:rsidR="007F54D1" w:rsidRDefault="007F54D1">
      <w:pPr>
        <w:pStyle w:val="Teksttreci20"/>
        <w:shd w:val="clear" w:color="auto" w:fill="auto"/>
        <w:tabs>
          <w:tab w:val="left" w:pos="444"/>
        </w:tabs>
        <w:spacing w:before="0" w:after="0" w:line="294" w:lineRule="exact"/>
        <w:ind w:left="180" w:right="440" w:firstLine="0"/>
      </w:pPr>
      <w:r>
        <w:rPr>
          <w:rStyle w:val="Teksttreci2"/>
          <w:color w:val="000000"/>
        </w:rPr>
        <w:t>o</w:t>
      </w:r>
      <w:r>
        <w:rPr>
          <w:rStyle w:val="Teksttreci2"/>
          <w:color w:val="000000"/>
        </w:rPr>
        <w:tab/>
        <w:t xml:space="preserve">wyraźnym zabarwieniu pejoratywnym, np. </w:t>
      </w:r>
      <w:r>
        <w:rPr>
          <w:rStyle w:val="Teksttreci2Kursywa"/>
          <w:color w:val="000000"/>
        </w:rPr>
        <w:t>-ard</w:t>
      </w:r>
      <w:r>
        <w:rPr>
          <w:rStyle w:val="Teksttreci2"/>
          <w:color w:val="000000"/>
        </w:rPr>
        <w:t xml:space="preserve"> (str. 143): abusard, pillard, soulard. Szczególną cechą tego języka jest także niewielka liczba rzeczowników abstrakcyjnych odprzymiotnikowych (str. 167). Nie spo</w:t>
      </w:r>
      <w:r>
        <w:rPr>
          <w:rStyle w:val="Teksttreci2"/>
          <w:color w:val="000000"/>
        </w:rPr>
        <w:softHyphen/>
        <w:t>tyka się prawie również derywacji uczonej, a w jeszcze mniejszym stopniu derywacji niewłaściwej („impropre”), tak propagowanej przez poetów Plejady. Proces eliminacji form przestarzałych, który rozpoczął się w języku literackim w XVI wieku i zastąpienie ich nowymi for</w:t>
      </w:r>
      <w:r>
        <w:rPr>
          <w:rStyle w:val="Teksttreci2"/>
          <w:color w:val="000000"/>
        </w:rPr>
        <w:softHyphen/>
        <w:t>macjami uczonymi nie dotknął języka teatru, który zachowuje zwłaszcza wyrazy o dużej wartości ekspresywnej (str. 182). Rzeczowniki zbiorowe zanikają powoli w okresie średniowiecza nabierając znaczenia pejora</w:t>
      </w:r>
      <w:r>
        <w:rPr>
          <w:rStyle w:val="Teksttreci2"/>
          <w:color w:val="000000"/>
        </w:rPr>
        <w:softHyphen/>
        <w:t xml:space="preserve">tywnego (np. rzeczowniki na </w:t>
      </w:r>
      <w:r>
        <w:rPr>
          <w:rStyle w:val="Teksttreci2Kursywa"/>
          <w:color w:val="000000"/>
        </w:rPr>
        <w:t>-aille),</w:t>
      </w:r>
      <w:r>
        <w:rPr>
          <w:rStyle w:val="Teksttreci2"/>
          <w:color w:val="000000"/>
        </w:rPr>
        <w:t xml:space="preserve"> lub tracąc wartość pluralną, co kom</w:t>
      </w:r>
      <w:r>
        <w:rPr>
          <w:rStyle w:val="Teksttreci2"/>
          <w:color w:val="000000"/>
        </w:rPr>
        <w:softHyphen/>
        <w:t>pensują przybierając końcówkę liczby mnogiej (str. 206). Wśród przy</w:t>
      </w:r>
      <w:r>
        <w:rPr>
          <w:rStyle w:val="Teksttreci2"/>
          <w:color w:val="000000"/>
        </w:rPr>
        <w:softHyphen/>
        <w:t xml:space="preserve">miotników od rzeczownikowych najżywotniejsza jest formacja na </w:t>
      </w:r>
      <w:r>
        <w:rPr>
          <w:rStyle w:val="Teksttreci2Kursywa"/>
          <w:color w:val="000000"/>
        </w:rPr>
        <w:t xml:space="preserve">-eux, </w:t>
      </w:r>
      <w:r>
        <w:rPr>
          <w:rStyle w:val="Teksttreci2"/>
          <w:color w:val="000000"/>
        </w:rPr>
        <w:t xml:space="preserve">będąca wynikiem zarówno tworzenia uczonego jak i ludowego, znacznie słabszego od poprzedniego wbrew powszechnie panującej opinii (str. 223). Choć w XVI w. jest ona jeszcze żywotna, dają się już odczuć pierwsze oznaki jej słabości i tendencja do zastąpienia jej przez formę analityczną, stosowaną w dzisiejszej francuszczyźnie (za pomocą przysłówka </w:t>
      </w:r>
      <w:r>
        <w:rPr>
          <w:rStyle w:val="Teksttreci2Kursywa"/>
          <w:color w:val="000000"/>
        </w:rPr>
        <w:t xml:space="preserve">de), </w:t>
      </w:r>
      <w:r>
        <w:rPr>
          <w:rStyle w:val="Teksttreci2"/>
          <w:color w:val="000000"/>
        </w:rPr>
        <w:t>szczególnie gdy chodzi o zaznaczenie posiadania, pochodzenia, materii</w:t>
      </w:r>
    </w:p>
    <w:p w:rsidR="007F54D1" w:rsidRDefault="007F54D1">
      <w:pPr>
        <w:pStyle w:val="Teksttreci20"/>
        <w:shd w:val="clear" w:color="auto" w:fill="auto"/>
        <w:tabs>
          <w:tab w:val="left" w:pos="452"/>
        </w:tabs>
        <w:spacing w:before="0" w:after="0" w:line="294" w:lineRule="exact"/>
        <w:ind w:left="180" w:right="440" w:firstLine="0"/>
      </w:pPr>
      <w:r>
        <w:rPr>
          <w:rStyle w:val="Teksttreci2"/>
          <w:color w:val="000000"/>
        </w:rPr>
        <w:t>i</w:t>
      </w:r>
      <w:r>
        <w:rPr>
          <w:rStyle w:val="Teksttreci2"/>
          <w:color w:val="000000"/>
        </w:rPr>
        <w:tab/>
        <w:t xml:space="preserve">miejsca. Ten zwrot analityczny nie ma żadnej specjalnej wartości uczuciowej. W grupie przysłówków daje się także zauważyć tendencję do eliminacji form z </w:t>
      </w:r>
      <w:r>
        <w:rPr>
          <w:rStyle w:val="Teksttreci2"/>
          <w:color w:val="000000"/>
          <w:lang w:val="cs-CZ" w:eastAsia="cs-CZ"/>
        </w:rPr>
        <w:t xml:space="preserve">-ment </w:t>
      </w:r>
      <w:r>
        <w:rPr>
          <w:rStyle w:val="Teksttreci2"/>
          <w:color w:val="000000"/>
        </w:rPr>
        <w:t>na korzyść zwrotów per</w:t>
      </w:r>
      <w:r>
        <w:rPr>
          <w:rStyle w:val="Teksttreci2"/>
          <w:color w:val="000000"/>
          <w:lang w:val="ru-RU" w:eastAsia="ru-RU"/>
        </w:rPr>
        <w:t>у</w:t>
      </w:r>
      <w:r>
        <w:rPr>
          <w:rStyle w:val="Teksttreci2"/>
          <w:color w:val="000000"/>
        </w:rPr>
        <w:t>frastycznych, względnie przymiotników użytych w roli przysłówka; ten ostatni sposób jest znacz</w:t>
      </w:r>
      <w:r>
        <w:rPr>
          <w:rStyle w:val="Teksttreci2"/>
          <w:color w:val="000000"/>
        </w:rPr>
        <w:softHyphen/>
        <w:t>nie szerzej stosowany w XV i XVI wieku, niż w języku dzisiejszym.</w:t>
      </w:r>
    </w:p>
    <w:p w:rsidR="007F54D1" w:rsidRDefault="007F54D1">
      <w:pPr>
        <w:pStyle w:val="Teksttreci20"/>
        <w:shd w:val="clear" w:color="auto" w:fill="auto"/>
        <w:spacing w:before="0" w:after="0" w:line="294" w:lineRule="exact"/>
        <w:ind w:left="180" w:right="440" w:firstLine="640"/>
      </w:pPr>
      <w:r>
        <w:rPr>
          <w:rStyle w:val="Teksttreci2"/>
          <w:color w:val="000000"/>
        </w:rPr>
        <w:t xml:space="preserve">Część trzecia, elementy stylistyczne w derywacji, uwydatnia rolę czynnika ekspresji w użyciu szczególnym niektórych sufiksów, które autorka nazywa za </w:t>
      </w:r>
      <w:r w:rsidRPr="00AA0B5A">
        <w:rPr>
          <w:rStyle w:val="Teksttreci2"/>
          <w:color w:val="000000"/>
          <w:lang w:eastAsia="en-US"/>
        </w:rPr>
        <w:t xml:space="preserve">Bally </w:t>
      </w:r>
      <w:r>
        <w:rPr>
          <w:rStyle w:val="Teksttreci2"/>
          <w:color w:val="000000"/>
        </w:rPr>
        <w:t>sufiksami modyfikującymi („modificateurs”). Wśród nich rozróżnia dwie kategorie: zgrubiające („augmentatifs”) i zdrobniające („diminutifs”). Pierwsze, dzięki wartości pejoratywnej, były bardzo szeroko Stosowane w literaturze farsowej, drugie ogromnie modne także w języku literackim nabrały w teatrze odcienia pogardli</w:t>
      </w:r>
      <w:r>
        <w:rPr>
          <w:rStyle w:val="Teksttreci2"/>
          <w:color w:val="000000"/>
        </w:rPr>
        <w:softHyphen/>
        <w:t xml:space="preserve">wego. Niekiedy, szczególnie gdy chodzi o wyrazy specjalnie używane przez język teatru, </w:t>
      </w:r>
      <w:r w:rsidRPr="00AA0B5A">
        <w:rPr>
          <w:rStyle w:val="Teksttreci2"/>
          <w:color w:val="000000"/>
          <w:lang w:eastAsia="en-US"/>
        </w:rPr>
        <w:t xml:space="preserve">diminutiva </w:t>
      </w:r>
      <w:r>
        <w:rPr>
          <w:rStyle w:val="Teksttreci2"/>
          <w:color w:val="000000"/>
        </w:rPr>
        <w:t>są zdrabniane w ten sposób, że tworzą</w:t>
      </w:r>
    </w:p>
    <w:p w:rsidR="007F54D1" w:rsidRDefault="007F54D1">
      <w:pPr>
        <w:pStyle w:val="Teksttreci20"/>
        <w:shd w:val="clear" w:color="auto" w:fill="auto"/>
        <w:spacing w:before="0" w:after="0" w:line="312" w:lineRule="exact"/>
        <w:ind w:firstLine="0"/>
      </w:pPr>
      <w:r>
        <w:rPr>
          <w:rStyle w:val="Teksttreci2"/>
          <w:color w:val="000000"/>
          <w:lang w:val="cs-CZ" w:eastAsia="cs-CZ"/>
        </w:rPr>
        <w:t xml:space="preserve">superdiminutiva, </w:t>
      </w:r>
      <w:r>
        <w:rPr>
          <w:rStyle w:val="Teksttreci2"/>
          <w:color w:val="000000"/>
        </w:rPr>
        <w:t>które konkurują między sobą co do wartości uczucio</w:t>
      </w:r>
      <w:r>
        <w:rPr>
          <w:rStyle w:val="Teksttreci2"/>
          <w:color w:val="000000"/>
        </w:rPr>
        <w:softHyphen/>
        <w:t>wej (str. 331). Omawiając zastosowanie derywatów dla celów komicz</w:t>
      </w:r>
      <w:r>
        <w:rPr>
          <w:rStyle w:val="Teksttreci2"/>
          <w:color w:val="000000"/>
        </w:rPr>
        <w:softHyphen/>
        <w:t xml:space="preserve">nych, autorka chce dać zasadę, na jakiej opiera się tworzenie neologizmu komicznego. Stwierdza, że każdy nowy wyraz wywołuje efekt komiczny nim nie zostaje przyjęty przez język ogólny. Jednakże neologizm celowo komiczny składa się z elementów niezgodnych z sobą i właśnie ich zestawienie wywołuje wesołość (str. 341). Jednakże musi być zachowane poczucie językowe i pewna norma nie może być przekroczona. Ten rodzaj świadomego </w:t>
      </w:r>
      <w:r>
        <w:rPr>
          <w:rStyle w:val="Teksttreci2"/>
          <w:color w:val="000000"/>
        </w:rPr>
        <w:lastRenderedPageBreak/>
        <w:t xml:space="preserve">komizmu został zapoczątkowany właściwie przez </w:t>
      </w:r>
      <w:r w:rsidRPr="00AA0B5A">
        <w:rPr>
          <w:rStyle w:val="Teksttreci2"/>
          <w:color w:val="000000"/>
          <w:lang w:eastAsia="en-US"/>
        </w:rPr>
        <w:t xml:space="preserve">Rabelais, </w:t>
      </w:r>
      <w:r>
        <w:rPr>
          <w:rStyle w:val="Teksttreci2"/>
          <w:color w:val="000000"/>
        </w:rPr>
        <w:t>choć przed nim istniały już pewne próby, które można zauważyć w języ</w:t>
      </w:r>
      <w:r>
        <w:rPr>
          <w:rStyle w:val="Teksttreci2"/>
          <w:color w:val="000000"/>
        </w:rPr>
        <w:softHyphen/>
        <w:t>ku farsy XV i XVI w. Autorka analizuje kilka sposobów tworzenia ta</w:t>
      </w:r>
      <w:r>
        <w:rPr>
          <w:rStyle w:val="Teksttreci2"/>
          <w:color w:val="000000"/>
        </w:rPr>
        <w:softHyphen/>
        <w:t>kich neologizmów, jak nagromadzenie słów z tym samym sufiksem lub z tym samym tematem, kombinacja elementów ludowych i uczonych, derywacja makaroniczna i doczepienie sufiksu do pewnego kompleksu (str. 342).</w:t>
      </w:r>
    </w:p>
    <w:p w:rsidR="007F54D1" w:rsidRDefault="007F54D1">
      <w:pPr>
        <w:pStyle w:val="Teksttreci20"/>
        <w:shd w:val="clear" w:color="auto" w:fill="auto"/>
        <w:spacing w:before="0" w:after="0" w:line="312" w:lineRule="exact"/>
        <w:ind w:firstLine="700"/>
      </w:pPr>
      <w:r>
        <w:rPr>
          <w:rStyle w:val="Teksttreci2"/>
          <w:color w:val="000000"/>
        </w:rPr>
        <w:t>W konkluzji autorka stwierdza jednolite rozmieszczenie sufiksów bez specjalnego uwzględnienia regionalnego. Poza tym język teatru dobiera sufiksy o silnej wartości emocjonalnej, stąd dążność do wzbo</w:t>
      </w:r>
      <w:r>
        <w:rPr>
          <w:rStyle w:val="Teksttreci2"/>
          <w:color w:val="000000"/>
        </w:rPr>
        <w:softHyphen/>
        <w:t>gacenia słownictwa przez tworzenie coraz to innych przyrostków. Jed</w:t>
      </w:r>
      <w:r>
        <w:rPr>
          <w:rStyle w:val="Teksttreci2"/>
          <w:color w:val="000000"/>
        </w:rPr>
        <w:softHyphen/>
        <w:t>nakże, począwszy już od XVI wieku, zarysowuje się dążność do pewnej naturalnej selekcji, której rezultatem będzie specjalizacja sufiksów. Język teatru lubi także wyrazy krótkie, bez przyrostka, pochodzące od tematu czasowników. W ten sposób odbijają się w nim dwie tendencje sprzeczne, istniejące do dziś w języku ludowym: powiększenie ekspresywne wyrazów krótkich i skrócenie wyrazów zbyt długich. Język teatru jest poza tym bardziej zgodny z duchem języka francuskiego, niż język Plejady. On to bowiem wprowadza zwroty analityczne, które będą w użyciu w języku nowożytnym. On także, wyprzedzając swoją epokę, wprowadza na miejsce diminutiwów, peryfrazę analityczną za pomocą przymiotnika petit, jeune itp. Obok tych, już nowożytnych, tendencji językowych, teatr komiczny wykazał umiejętność połączenia dowcipu słownego z komizmem sytuacyjnym, czym przygotował podwaliny nowo</w:t>
      </w:r>
      <w:r>
        <w:rPr>
          <w:rStyle w:val="Teksttreci2"/>
          <w:color w:val="000000"/>
        </w:rPr>
        <w:softHyphen/>
        <w:t>czesnej komedii.</w:t>
      </w:r>
    </w:p>
    <w:p w:rsidR="007F54D1" w:rsidRDefault="007F54D1">
      <w:pPr>
        <w:pStyle w:val="Teksttreci20"/>
        <w:shd w:val="clear" w:color="auto" w:fill="auto"/>
        <w:spacing w:before="0" w:after="0" w:line="312" w:lineRule="exact"/>
        <w:ind w:firstLine="700"/>
      </w:pPr>
      <w:r>
        <w:rPr>
          <w:rStyle w:val="Teksttreci2"/>
          <w:color w:val="000000"/>
        </w:rPr>
        <w:t xml:space="preserve">Praca </w:t>
      </w:r>
      <w:r w:rsidRPr="00AA0B5A">
        <w:rPr>
          <w:rStyle w:val="Teksttreci2"/>
          <w:color w:val="000000"/>
          <w:lang w:eastAsia="en-US"/>
        </w:rPr>
        <w:t xml:space="preserve">prof. </w:t>
      </w:r>
      <w:r>
        <w:rPr>
          <w:rStyle w:val="Teksttreci2"/>
          <w:color w:val="000000"/>
        </w:rPr>
        <w:t>Lewickiej jest w pewnej mierze nowatorska, gdyż objęła całość badań nad językiem teatru komicznego, podczas gdy do</w:t>
      </w:r>
      <w:r>
        <w:rPr>
          <w:rStyle w:val="Teksttreci2"/>
          <w:color w:val="000000"/>
        </w:rPr>
        <w:softHyphen/>
        <w:t>tychczas trzeba było szukać elementów tych zagadnień w rozmaitych słownikach, względnie w wydaniach krytycznych tekstów średniowiecz</w:t>
      </w:r>
      <w:r>
        <w:rPr>
          <w:rStyle w:val="Teksttreci2"/>
          <w:color w:val="000000"/>
        </w:rPr>
        <w:softHyphen/>
        <w:t>nych. Była to praca długa i żmudna, trwająca długie lata, ale dająca satysfakcję, jak każdy nowo badany, temat. W pracy uderza przede wszystkim szczegółowa i obfita dokumentacja słownikowa oraz jasność konstrukcji. Każdy rozdział jest poprzedzony wstępem, mającym na celu przedstawienie zagadnienia na tle literatury tematu, a po materiale</w:t>
      </w:r>
    </w:p>
    <w:p w:rsidR="007F54D1" w:rsidRDefault="007F54D1">
      <w:pPr>
        <w:pStyle w:val="Teksttreci20"/>
        <w:shd w:val="clear" w:color="auto" w:fill="auto"/>
        <w:spacing w:before="0" w:after="212" w:line="300" w:lineRule="exact"/>
        <w:ind w:left="380" w:firstLine="0"/>
      </w:pPr>
      <w:r>
        <w:rPr>
          <w:rStyle w:val="Teksttreci2"/>
          <w:color w:val="000000"/>
        </w:rPr>
        <w:t>rzeczowym następuje konkluzja, reasumująca wnioski. Ten układ po</w:t>
      </w:r>
      <w:r>
        <w:rPr>
          <w:rStyle w:val="Teksttreci2"/>
          <w:color w:val="000000"/>
        </w:rPr>
        <w:softHyphen/>
        <w:t>zwala zorientować się w zagadnieniu i tezach autorki w sposób szybki i przejrzysty nawet dla nie fachowca. Choć praca jest zasadniczo z za</w:t>
      </w:r>
      <w:r>
        <w:rPr>
          <w:rStyle w:val="Teksttreci2"/>
          <w:color w:val="000000"/>
        </w:rPr>
        <w:softHyphen/>
        <w:t>kresu językoznawstwa, powinna zainteresować także i specjalistów lite</w:t>
      </w:r>
      <w:r>
        <w:rPr>
          <w:rStyle w:val="Teksttreci2"/>
          <w:color w:val="000000"/>
        </w:rPr>
        <w:softHyphen/>
        <w:t>ratury, szczególnie teatrologów, gdyż porusza zagadnienie komizmu słow</w:t>
      </w:r>
      <w:r>
        <w:rPr>
          <w:rStyle w:val="Teksttreci2"/>
          <w:color w:val="000000"/>
        </w:rPr>
        <w:softHyphen/>
        <w:t>nego, tak charakterystycznego dla teatru francuskiego wszystkich cza</w:t>
      </w:r>
      <w:r>
        <w:rPr>
          <w:rStyle w:val="Teksttreci2"/>
          <w:color w:val="000000"/>
        </w:rPr>
        <w:softHyphen/>
        <w:t xml:space="preserve">sów. Na tle prac z zakresu neofilologii, książka </w:t>
      </w:r>
      <w:r w:rsidRPr="00AA0B5A">
        <w:rPr>
          <w:rStyle w:val="Teksttreci2"/>
          <w:color w:val="000000"/>
          <w:lang w:eastAsia="en-US"/>
        </w:rPr>
        <w:t xml:space="preserve">prof. </w:t>
      </w:r>
      <w:r>
        <w:rPr>
          <w:rStyle w:val="Teksttreci2"/>
          <w:color w:val="000000"/>
        </w:rPr>
        <w:t>Lewickiej jest zdarzeniem niecodziennym i bardzo interesującym.</w:t>
      </w:r>
    </w:p>
    <w:p w:rsidR="007F54D1" w:rsidRDefault="007F54D1">
      <w:pPr>
        <w:pStyle w:val="Teksttreci50"/>
        <w:shd w:val="clear" w:color="auto" w:fill="auto"/>
        <w:spacing w:after="966" w:line="260" w:lineRule="exact"/>
        <w:ind w:left="6220"/>
        <w:jc w:val="left"/>
      </w:pPr>
      <w:r>
        <w:rPr>
          <w:rStyle w:val="Teksttreci5"/>
          <w:i/>
          <w:iCs/>
          <w:color w:val="000000"/>
        </w:rPr>
        <w:t>Ludmiła Morawska</w:t>
      </w:r>
    </w:p>
    <w:p w:rsidR="007F54D1" w:rsidRDefault="007F54D1">
      <w:pPr>
        <w:pStyle w:val="Teksttreci50"/>
        <w:shd w:val="clear" w:color="auto" w:fill="auto"/>
        <w:spacing w:after="0" w:line="558" w:lineRule="exact"/>
        <w:ind w:left="380" w:firstLine="1720"/>
        <w:jc w:val="left"/>
      </w:pPr>
      <w:r>
        <w:rPr>
          <w:rStyle w:val="Teksttreci5Bezkursywy"/>
          <w:i w:val="0"/>
          <w:iCs w:val="0"/>
          <w:color w:val="000000"/>
        </w:rPr>
        <w:t xml:space="preserve">OBJAŚNIENIA WYRAZÓW I ZWROTÓW </w:t>
      </w:r>
      <w:r>
        <w:rPr>
          <w:rStyle w:val="Teksttreci5"/>
          <w:i/>
          <w:iCs/>
          <w:color w:val="000000"/>
        </w:rPr>
        <w:t>Przedsiębiorstwo handlu</w:t>
      </w:r>
      <w:r>
        <w:rPr>
          <w:rStyle w:val="Teksttreci5Bezkursywy"/>
          <w:i w:val="0"/>
          <w:iCs w:val="0"/>
          <w:color w:val="000000"/>
        </w:rPr>
        <w:t xml:space="preserve"> — </w:t>
      </w:r>
      <w:r>
        <w:rPr>
          <w:rStyle w:val="Teksttreci5"/>
          <w:i/>
          <w:iCs/>
          <w:color w:val="000000"/>
        </w:rPr>
        <w:t>przedsiębiorstwo handlowe.</w:t>
      </w:r>
    </w:p>
    <w:p w:rsidR="007F54D1" w:rsidRDefault="007F54D1">
      <w:pPr>
        <w:pStyle w:val="Teksttreci20"/>
        <w:shd w:val="clear" w:color="auto" w:fill="auto"/>
        <w:spacing w:before="0" w:after="0" w:line="312" w:lineRule="exact"/>
        <w:ind w:left="380" w:firstLine="620"/>
      </w:pPr>
      <w:r>
        <w:rPr>
          <w:rStyle w:val="Teksttreci2"/>
          <w:color w:val="000000"/>
        </w:rPr>
        <w:t>Korespondent z Bielska-Białej prosi o wyjaśnienie, czy ma rację uważając, że nazwa instytucji „Wojewódzkie Zjednoczenie Przedsię</w:t>
      </w:r>
      <w:r>
        <w:rPr>
          <w:rStyle w:val="Teksttreci2"/>
          <w:color w:val="000000"/>
        </w:rPr>
        <w:softHyphen/>
        <w:t xml:space="preserve">biorstw Handlowych </w:t>
      </w:r>
      <w:r>
        <w:rPr>
          <w:rStyle w:val="Teksttreci2"/>
          <w:color w:val="000000"/>
        </w:rPr>
        <w:lastRenderedPageBreak/>
        <w:t xml:space="preserve">Artykułami Spożywczymi” jest wystylizowana niepoprawnie. Korespondent uważa, że wyrażenie „przedsiębiorstwo handlowe artykułami” jest niewłaściwe: powinno być „przedsiębiorstwo handlu artykułami”. — Uwaga ta jest oczywiście słuszna. Przymiotnik </w:t>
      </w:r>
      <w:r>
        <w:rPr>
          <w:rStyle w:val="Teksttreci2Kursywa"/>
          <w:color w:val="000000"/>
        </w:rPr>
        <w:t>handlowy</w:t>
      </w:r>
      <w:r>
        <w:rPr>
          <w:rStyle w:val="Teksttreci2"/>
          <w:color w:val="000000"/>
        </w:rPr>
        <w:t xml:space="preserve"> nie rządzi narzędnikiem tak jak stanowiący jego podstawę formalną rzeczownik </w:t>
      </w:r>
      <w:r>
        <w:rPr>
          <w:rStyle w:val="Teksttreci2Kursywa"/>
          <w:color w:val="000000"/>
        </w:rPr>
        <w:t>handel.</w:t>
      </w:r>
      <w:r>
        <w:rPr>
          <w:rStyle w:val="Teksttreci2"/>
          <w:color w:val="000000"/>
        </w:rPr>
        <w:t xml:space="preserve"> Można powiedzieć: </w:t>
      </w:r>
      <w:r>
        <w:rPr>
          <w:rStyle w:val="Teksttreci2Kursywa"/>
          <w:color w:val="000000"/>
        </w:rPr>
        <w:t>handel artykułami</w:t>
      </w:r>
      <w:r>
        <w:rPr>
          <w:rStyle w:val="Teksttreci2"/>
          <w:color w:val="000000"/>
        </w:rPr>
        <w:t xml:space="preserve">, </w:t>
      </w:r>
      <w:r>
        <w:rPr>
          <w:rStyle w:val="Teksttreci2Kursywa"/>
          <w:color w:val="000000"/>
        </w:rPr>
        <w:t>przedsiębiorstwo handlu artykułami</w:t>
      </w:r>
      <w:r>
        <w:rPr>
          <w:rStyle w:val="Teksttreci2"/>
          <w:color w:val="000000"/>
        </w:rPr>
        <w:t xml:space="preserve">, </w:t>
      </w:r>
      <w:r>
        <w:rPr>
          <w:rStyle w:val="Teksttreci2Kursywa"/>
          <w:color w:val="000000"/>
        </w:rPr>
        <w:t>przedsiębiorstwo handlujące arty</w:t>
      </w:r>
      <w:r>
        <w:rPr>
          <w:rStyle w:val="Teksttreci2Kursywa"/>
          <w:color w:val="000000"/>
        </w:rPr>
        <w:softHyphen/>
        <w:t>kułami</w:t>
      </w:r>
      <w:r>
        <w:rPr>
          <w:rStyle w:val="Teksttreci2"/>
          <w:color w:val="000000"/>
        </w:rPr>
        <w:t xml:space="preserve"> — to znaczy, że jeżeli ma być zachowana forma narzędnikowa </w:t>
      </w:r>
      <w:r>
        <w:rPr>
          <w:rStyle w:val="Teksttreci2Kursywa"/>
          <w:color w:val="000000"/>
        </w:rPr>
        <w:t>artykułami</w:t>
      </w:r>
      <w:r>
        <w:rPr>
          <w:rStyle w:val="Teksttreci2"/>
          <w:color w:val="000000"/>
        </w:rPr>
        <w:t xml:space="preserve">, to określeniem wyrazu </w:t>
      </w:r>
      <w:r>
        <w:rPr>
          <w:rStyle w:val="Teksttreci2Kursywa"/>
          <w:color w:val="000000"/>
        </w:rPr>
        <w:t>przedsiębiorstwo</w:t>
      </w:r>
      <w:r>
        <w:rPr>
          <w:rStyle w:val="Teksttreci2"/>
          <w:color w:val="000000"/>
        </w:rPr>
        <w:t xml:space="preserve"> może być dopeł</w:t>
      </w:r>
      <w:r>
        <w:rPr>
          <w:rStyle w:val="Teksttreci2"/>
          <w:color w:val="000000"/>
        </w:rPr>
        <w:softHyphen/>
        <w:t xml:space="preserve">niacz rzeczownika </w:t>
      </w:r>
      <w:r>
        <w:rPr>
          <w:rStyle w:val="Teksttreci2Kursywa"/>
          <w:color w:val="000000"/>
        </w:rPr>
        <w:t>handel</w:t>
      </w:r>
      <w:r>
        <w:rPr>
          <w:rStyle w:val="Teksttreci2"/>
          <w:color w:val="000000"/>
        </w:rPr>
        <w:t xml:space="preserve">, </w:t>
      </w:r>
      <w:r>
        <w:rPr>
          <w:rStyle w:val="Teksttreci2"/>
          <w:color w:val="000000"/>
          <w:lang w:val="cs-CZ" w:eastAsia="cs-CZ"/>
        </w:rPr>
        <w:t xml:space="preserve">albo </w:t>
      </w:r>
      <w:r>
        <w:rPr>
          <w:rStyle w:val="Teksttreci2"/>
          <w:color w:val="000000"/>
        </w:rPr>
        <w:t xml:space="preserve">imiesłów </w:t>
      </w:r>
      <w:r>
        <w:rPr>
          <w:rStyle w:val="Teksttreci2Kursywa"/>
          <w:color w:val="000000"/>
        </w:rPr>
        <w:t>handlujący</w:t>
      </w:r>
      <w:r>
        <w:rPr>
          <w:rStyle w:val="Teksttreci2"/>
          <w:color w:val="000000"/>
        </w:rPr>
        <w:t xml:space="preserve">, ale w żadnym razie nie przymiotnik </w:t>
      </w:r>
      <w:r>
        <w:rPr>
          <w:rStyle w:val="Teksttreci2Kursywa"/>
          <w:color w:val="000000"/>
        </w:rPr>
        <w:t>handlowy.</w:t>
      </w:r>
      <w:r>
        <w:rPr>
          <w:rStyle w:val="Teksttreci2"/>
          <w:color w:val="000000"/>
        </w:rPr>
        <w:t xml:space="preserve"> Ciekawe, że taki sam błąd polegający na użyciu formy przymiotnikowej zamiast dopełniacza rzeczownika znaj</w:t>
      </w:r>
      <w:r>
        <w:rPr>
          <w:rStyle w:val="Teksttreci2"/>
          <w:color w:val="000000"/>
        </w:rPr>
        <w:softHyphen/>
        <w:t>dujemy w jednym z zabytków staropolskich, mianowicie w Psałterzu floriańskim. Wyrażenie mające zawierać porównanie języka do pióra pisarza, który szybko pisze, sformułowane jest w sposób następujący: „język mój treść pisarzowa rychło piszącego”. Wyraz treść, który daw</w:t>
      </w:r>
      <w:r>
        <w:rPr>
          <w:rStyle w:val="Teksttreci2"/>
          <w:color w:val="000000"/>
        </w:rPr>
        <w:softHyphen/>
        <w:t xml:space="preserve">niej znaczył trzcinę, w zacytowanym zdaniu można zastąpić przez </w:t>
      </w:r>
      <w:r>
        <w:rPr>
          <w:rStyle w:val="Teksttreci2Kursywa"/>
          <w:color w:val="000000"/>
        </w:rPr>
        <w:t>pióro</w:t>
      </w:r>
      <w:r>
        <w:rPr>
          <w:rStyle w:val="Teksttreci2"/>
          <w:color w:val="000000"/>
        </w:rPr>
        <w:t xml:space="preserve">, brzmiałoby więc ono w stylizacji dzisiejszej — z zachowaniem błędu: „pióro pisarzowe szybko piszącego”. </w:t>
      </w:r>
      <w:r>
        <w:rPr>
          <w:rStyle w:val="Teksttreci2Kursywa"/>
          <w:color w:val="000000"/>
        </w:rPr>
        <w:t>Pióro pisarzowe</w:t>
      </w:r>
      <w:r>
        <w:rPr>
          <w:rStyle w:val="Teksttreci2"/>
          <w:color w:val="000000"/>
        </w:rPr>
        <w:t xml:space="preserve"> znaczy to samo co </w:t>
      </w:r>
      <w:r>
        <w:rPr>
          <w:rStyle w:val="Teksttreci2Kursywa"/>
          <w:color w:val="000000"/>
        </w:rPr>
        <w:t>pióro pisarza</w:t>
      </w:r>
      <w:r>
        <w:rPr>
          <w:rStyle w:val="Teksttreci2"/>
          <w:color w:val="000000"/>
        </w:rPr>
        <w:t xml:space="preserve"> i z powodu tej tożsamości znaczeniowej skryba, który tłumaczył tekst łaciński, użył w dalszym ciągu formy </w:t>
      </w:r>
      <w:r>
        <w:rPr>
          <w:rStyle w:val="Teksttreci2Kursywa"/>
          <w:color w:val="000000"/>
        </w:rPr>
        <w:t>piszącego;</w:t>
      </w:r>
      <w:r>
        <w:rPr>
          <w:rStyle w:val="Teksttreci2"/>
          <w:color w:val="000000"/>
        </w:rPr>
        <w:t xml:space="preserve"> ta forma mogłaby się odnosić do formy </w:t>
      </w:r>
      <w:r>
        <w:rPr>
          <w:rStyle w:val="Teksttreci2Kursywa"/>
          <w:color w:val="000000"/>
        </w:rPr>
        <w:t>pisarza</w:t>
      </w:r>
      <w:r>
        <w:rPr>
          <w:rStyle w:val="Teksttreci2"/>
          <w:color w:val="000000"/>
        </w:rPr>
        <w:t xml:space="preserve">, ale po przymiotniku </w:t>
      </w:r>
      <w:r>
        <w:rPr>
          <w:rStyle w:val="Teksttreci2Kursywa"/>
          <w:color w:val="000000"/>
        </w:rPr>
        <w:t>pisarzowe</w:t>
      </w:r>
    </w:p>
    <w:p w:rsidR="007F54D1" w:rsidRDefault="007F54D1">
      <w:pPr>
        <w:pStyle w:val="Teksttreci20"/>
        <w:shd w:val="clear" w:color="auto" w:fill="auto"/>
        <w:spacing w:before="0" w:after="582" w:line="312" w:lineRule="exact"/>
        <w:ind w:firstLine="0"/>
      </w:pPr>
      <w:r>
        <w:rPr>
          <w:rStyle w:val="Teksttreci2"/>
          <w:color w:val="000000"/>
        </w:rPr>
        <w:t xml:space="preserve">zawisa w próżni. Tak samo </w:t>
      </w:r>
      <w:r>
        <w:rPr>
          <w:rStyle w:val="Teksttreci2Kursywa"/>
          <w:color w:val="000000"/>
        </w:rPr>
        <w:t>przedsiębiorstwo handlowe</w:t>
      </w:r>
      <w:r>
        <w:rPr>
          <w:rStyle w:val="Teksttreci2"/>
          <w:color w:val="000000"/>
        </w:rPr>
        <w:t xml:space="preserve"> znaczy tyle co </w:t>
      </w:r>
      <w:r>
        <w:rPr>
          <w:rStyle w:val="Teksttreci2Kursywa"/>
          <w:color w:val="000000"/>
        </w:rPr>
        <w:t>przedsiębiorstwo handlu,</w:t>
      </w:r>
      <w:r>
        <w:rPr>
          <w:rStyle w:val="Teksttreci2"/>
          <w:color w:val="000000"/>
        </w:rPr>
        <w:t xml:space="preserve"> ale stąd nie wynika, żeby po przymiotniku </w:t>
      </w:r>
      <w:r>
        <w:rPr>
          <w:rStyle w:val="Teksttreci2Kursywa"/>
          <w:color w:val="000000"/>
        </w:rPr>
        <w:t>handlowe</w:t>
      </w:r>
      <w:r>
        <w:rPr>
          <w:rStyle w:val="Teksttreci2"/>
          <w:color w:val="000000"/>
        </w:rPr>
        <w:t xml:space="preserve"> można było użyć takiej konstrukcji składniowej jak po formie dopełniacza </w:t>
      </w:r>
      <w:r>
        <w:rPr>
          <w:rStyle w:val="Teksttreci2Kursywa"/>
          <w:color w:val="000000"/>
        </w:rPr>
        <w:t>handlu.</w:t>
      </w:r>
      <w:r>
        <w:rPr>
          <w:rStyle w:val="Teksttreci2"/>
          <w:color w:val="000000"/>
        </w:rPr>
        <w:t xml:space="preserve"> Wyrażenie z Psałterza floriańskiego cytowałem zwykle jako przykład gramatycznej nieporadności średniowiecznego wy</w:t>
      </w:r>
      <w:r>
        <w:rPr>
          <w:rStyle w:val="Teksttreci2"/>
          <w:color w:val="000000"/>
        </w:rPr>
        <w:softHyphen/>
        <w:t>słowienia: okazuje się, że są świeższe, o sześć wieków późniejsze przy</w:t>
      </w:r>
      <w:r>
        <w:rPr>
          <w:rStyle w:val="Teksttreci2"/>
          <w:color w:val="000000"/>
        </w:rPr>
        <w:softHyphen/>
        <w:t>kłady dokładnie takiej samej nieporadności. Dobrze, że na tę nieporad</w:t>
      </w:r>
      <w:r>
        <w:rPr>
          <w:rStyle w:val="Teksttreci2"/>
          <w:color w:val="000000"/>
        </w:rPr>
        <w:softHyphen/>
        <w:t>ność ktoś zareagował.</w:t>
      </w:r>
    </w:p>
    <w:p w:rsidR="007F54D1" w:rsidRDefault="007F54D1">
      <w:pPr>
        <w:pStyle w:val="Teksttreci50"/>
        <w:shd w:val="clear" w:color="auto" w:fill="auto"/>
        <w:spacing w:after="127" w:line="260" w:lineRule="exact"/>
        <w:jc w:val="both"/>
      </w:pPr>
      <w:r>
        <w:rPr>
          <w:rStyle w:val="Teksttreci5"/>
          <w:i/>
          <w:iCs/>
          <w:color w:val="000000"/>
        </w:rPr>
        <w:t>Rybny</w:t>
      </w:r>
      <w:r>
        <w:rPr>
          <w:rStyle w:val="Teksttreci5Bezkursywy"/>
          <w:i w:val="0"/>
          <w:iCs w:val="0"/>
          <w:color w:val="000000"/>
        </w:rPr>
        <w:t xml:space="preserve"> — </w:t>
      </w:r>
      <w:r>
        <w:rPr>
          <w:rStyle w:val="Teksttreci5"/>
          <w:i/>
          <w:iCs/>
          <w:color w:val="000000"/>
        </w:rPr>
        <w:t>rybi</w:t>
      </w:r>
    </w:p>
    <w:p w:rsidR="007F54D1" w:rsidRDefault="007F54D1">
      <w:pPr>
        <w:pStyle w:val="Teksttreci20"/>
        <w:shd w:val="clear" w:color="auto" w:fill="auto"/>
        <w:spacing w:before="0" w:after="0" w:line="324" w:lineRule="exact"/>
        <w:ind w:firstLine="700"/>
        <w:sectPr w:rsidR="007F54D1">
          <w:headerReference w:type="even" r:id="rId54"/>
          <w:headerReference w:type="default" r:id="rId55"/>
          <w:headerReference w:type="first" r:id="rId56"/>
          <w:pgSz w:w="11900" w:h="16840"/>
          <w:pgMar w:top="1746" w:right="1799" w:bottom="945" w:left="1048" w:header="0" w:footer="3" w:gutter="0"/>
          <w:cols w:space="708"/>
          <w:noEndnote/>
          <w:titlePg/>
          <w:docGrid w:linePitch="360"/>
        </w:sectPr>
      </w:pPr>
      <w:r>
        <w:rPr>
          <w:rStyle w:val="Teksttreci2"/>
          <w:color w:val="000000"/>
        </w:rPr>
        <w:t xml:space="preserve">Jedną z pasz pochodzenia zwierzęcego jest mączka produkowana bądź z całych ryb, bądź z odpadów przemysłu rybnego. Jak powinna brzmieć prawidłowa nazwa: </w:t>
      </w:r>
      <w:r>
        <w:rPr>
          <w:rStyle w:val="Teksttreci2Kursywa"/>
          <w:color w:val="000000"/>
        </w:rPr>
        <w:t>mączka rybna</w:t>
      </w:r>
      <w:r>
        <w:rPr>
          <w:rStyle w:val="Teksttreci2"/>
          <w:color w:val="000000"/>
        </w:rPr>
        <w:t xml:space="preserve"> czy też </w:t>
      </w:r>
      <w:r>
        <w:rPr>
          <w:rStyle w:val="Teksttreci2Kursywa"/>
          <w:color w:val="000000"/>
        </w:rPr>
        <w:t>rybia?</w:t>
      </w:r>
      <w:r>
        <w:rPr>
          <w:rStyle w:val="Teksttreci2"/>
          <w:color w:val="000000"/>
        </w:rPr>
        <w:t xml:space="preserve"> Musimy zdać sobie sprawę po pierwsze z tego, czy między formami przymiotnikowymi </w:t>
      </w:r>
      <w:r>
        <w:rPr>
          <w:rStyle w:val="Teksttreci2Kursywa"/>
          <w:color w:val="000000"/>
        </w:rPr>
        <w:t>rybny</w:t>
      </w:r>
      <w:r>
        <w:rPr>
          <w:rStyle w:val="Teksttreci2"/>
          <w:color w:val="000000"/>
        </w:rPr>
        <w:t xml:space="preserve"> i </w:t>
      </w:r>
      <w:r>
        <w:rPr>
          <w:rStyle w:val="Teksttreci2Kursywa"/>
          <w:color w:val="000000"/>
        </w:rPr>
        <w:t>rybi</w:t>
      </w:r>
      <w:r>
        <w:rPr>
          <w:rStyle w:val="Teksttreci2"/>
          <w:color w:val="000000"/>
        </w:rPr>
        <w:t xml:space="preserve"> istnieją wyraźnie uchwytne różnice znaczeniowe, po drugie z tego, do której rubryki znaczeniowej miałby należeć przymiotnik użyty jako określenie mączki. Zarówno </w:t>
      </w:r>
      <w:r>
        <w:rPr>
          <w:rStyle w:val="Teksttreci2Kursywa"/>
          <w:color w:val="000000"/>
        </w:rPr>
        <w:t>rybny</w:t>
      </w:r>
      <w:r>
        <w:rPr>
          <w:rStyle w:val="Teksttreci2"/>
          <w:color w:val="000000"/>
        </w:rPr>
        <w:t xml:space="preserve"> jak </w:t>
      </w:r>
      <w:r>
        <w:rPr>
          <w:rStyle w:val="Teksttreci2Kursywa"/>
          <w:color w:val="000000"/>
        </w:rPr>
        <w:t>rybi</w:t>
      </w:r>
      <w:r>
        <w:rPr>
          <w:rStyle w:val="Teksttreci2"/>
          <w:color w:val="000000"/>
        </w:rPr>
        <w:t xml:space="preserve"> są to określenia odnoszące się do rzeczy pozostających w jakimś stosunku do ryb, chodzi więc o to, na czym polegają różnice w tym stosunku i czy są one dosta</w:t>
      </w:r>
      <w:r>
        <w:rPr>
          <w:rStyle w:val="Teksttreci2"/>
          <w:color w:val="000000"/>
        </w:rPr>
        <w:softHyphen/>
        <w:t>tecznie wyraźne. — Materiał zawarty w słownikach wystarcza, żeby się w tej kwestii dokładnie zorientować. Potrzebne by było studium histo</w:t>
      </w:r>
      <w:r>
        <w:rPr>
          <w:rStyle w:val="Teksttreci2"/>
          <w:color w:val="000000"/>
        </w:rPr>
        <w:softHyphen/>
        <w:t xml:space="preserve">ryczne poświęcone tym przymiotnikom: byłoby ono źródłem informacji, która by służyła bezpośrednim celom praktycznym. Ze słowników tylko Słownik Wileński (z roku 1861) grupuje odrębnie przykłady na formę </w:t>
      </w:r>
      <w:r>
        <w:rPr>
          <w:rStyle w:val="Teksttreci2Kursywa"/>
          <w:color w:val="000000"/>
        </w:rPr>
        <w:t>rybi</w:t>
      </w:r>
      <w:r>
        <w:rPr>
          <w:rStyle w:val="Teksttreci2"/>
          <w:color w:val="000000"/>
        </w:rPr>
        <w:t xml:space="preserve"> i formę </w:t>
      </w:r>
      <w:r>
        <w:rPr>
          <w:rStyle w:val="Teksttreci2Kursywa"/>
          <w:color w:val="000000"/>
        </w:rPr>
        <w:t>rybny.</w:t>
      </w:r>
      <w:r>
        <w:rPr>
          <w:rStyle w:val="Teksttreci2"/>
          <w:color w:val="000000"/>
        </w:rPr>
        <w:t xml:space="preserve"> W grupie pierwszej wymienia między innymi: </w:t>
      </w:r>
      <w:r>
        <w:rPr>
          <w:rStyle w:val="Teksttreci2Kursywa"/>
          <w:color w:val="000000"/>
        </w:rPr>
        <w:t>Za</w:t>
      </w:r>
      <w:r>
        <w:rPr>
          <w:rStyle w:val="Teksttreci2Kursywa"/>
          <w:color w:val="000000"/>
        </w:rPr>
        <w:softHyphen/>
        <w:t>pach, smak rybi. Rybia łuska. Drobiazg rybi.</w:t>
      </w:r>
      <w:r>
        <w:rPr>
          <w:rStyle w:val="Teksttreci2"/>
          <w:color w:val="000000"/>
        </w:rPr>
        <w:t xml:space="preserve"> W grupie drugiej: </w:t>
      </w:r>
      <w:r>
        <w:rPr>
          <w:rStyle w:val="Teksttreci2Kursywa"/>
          <w:color w:val="000000"/>
        </w:rPr>
        <w:t>Rybny kupiec, rybny handel, rynek, targ, dzień rybny,</w:t>
      </w:r>
      <w:r>
        <w:rPr>
          <w:rStyle w:val="Teksttreci2"/>
          <w:color w:val="000000"/>
        </w:rPr>
        <w:t xml:space="preserve"> to znaczy dzień, w któ</w:t>
      </w:r>
      <w:r>
        <w:rPr>
          <w:rStyle w:val="Teksttreci2"/>
          <w:color w:val="000000"/>
        </w:rPr>
        <w:softHyphen/>
        <w:t xml:space="preserve">rym się je ryby, a nie mięso. Można stwierdzić, że forma </w:t>
      </w:r>
      <w:r>
        <w:rPr>
          <w:rStyle w:val="Teksttreci2Kursywa"/>
          <w:color w:val="000000"/>
        </w:rPr>
        <w:t>rybi</w:t>
      </w:r>
      <w:r>
        <w:rPr>
          <w:rStyle w:val="Teksttreci2"/>
          <w:color w:val="000000"/>
        </w:rPr>
        <w:t xml:space="preserve"> ma </w:t>
      </w:r>
      <w:r>
        <w:rPr>
          <w:rStyle w:val="Teksttreci2"/>
          <w:color w:val="000000"/>
        </w:rPr>
        <w:lastRenderedPageBreak/>
        <w:t>zna</w:t>
      </w:r>
      <w:r>
        <w:rPr>
          <w:rStyle w:val="Teksttreci2"/>
          <w:color w:val="000000"/>
        </w:rPr>
        <w:softHyphen/>
        <w:t xml:space="preserve">czenie trochę bardziej sprecyzowane niż </w:t>
      </w:r>
      <w:r>
        <w:rPr>
          <w:rStyle w:val="Teksttreci2Kursywa"/>
          <w:color w:val="000000"/>
        </w:rPr>
        <w:t>rybny: smak rybi,</w:t>
      </w:r>
      <w:r>
        <w:rPr>
          <w:rStyle w:val="Teksttreci2"/>
          <w:color w:val="000000"/>
        </w:rPr>
        <w:t xml:space="preserve"> to smak, który ma ryba, smak </w:t>
      </w:r>
      <w:r>
        <w:rPr>
          <w:rStyle w:val="Teksttreci2Kursywa"/>
          <w:color w:val="000000"/>
        </w:rPr>
        <w:t>ryby,</w:t>
      </w:r>
      <w:r>
        <w:rPr>
          <w:rStyle w:val="Teksttreci2"/>
          <w:color w:val="000000"/>
        </w:rPr>
        <w:t xml:space="preserve"> tak samo </w:t>
      </w:r>
      <w:r>
        <w:rPr>
          <w:rStyle w:val="Teksttreci2Kursywa"/>
          <w:color w:val="000000"/>
        </w:rPr>
        <w:t>rybia łuska</w:t>
      </w:r>
      <w:r>
        <w:rPr>
          <w:rStyle w:val="Teksttreci2"/>
          <w:color w:val="000000"/>
        </w:rPr>
        <w:t xml:space="preserve"> to łuska </w:t>
      </w:r>
      <w:r>
        <w:rPr>
          <w:rStyle w:val="Teksttreci2Kursywa"/>
          <w:color w:val="000000"/>
        </w:rPr>
        <w:t>ryby.</w:t>
      </w:r>
      <w:r>
        <w:rPr>
          <w:rStyle w:val="Teksttreci2"/>
          <w:color w:val="000000"/>
        </w:rPr>
        <w:t xml:space="preserve"> W tej funkcji przymiotnik </w:t>
      </w:r>
      <w:r>
        <w:rPr>
          <w:rStyle w:val="Teksttreci2Kursywa"/>
          <w:color w:val="000000"/>
        </w:rPr>
        <w:t>rybi</w:t>
      </w:r>
      <w:r>
        <w:rPr>
          <w:rStyle w:val="Teksttreci2"/>
          <w:color w:val="000000"/>
        </w:rPr>
        <w:t xml:space="preserve"> ma charakter przymiotnika dzierżawczego, zna</w:t>
      </w:r>
      <w:r>
        <w:rPr>
          <w:rStyle w:val="Teksttreci2"/>
          <w:color w:val="000000"/>
        </w:rPr>
        <w:softHyphen/>
        <w:t>czy on tyle mniej więcej co należący do ryby. Znaczenie przynależności jest uwydatnione w przymiotniku za pomocą spółgłoski miękkiej odpo</w:t>
      </w:r>
      <w:r>
        <w:rPr>
          <w:rStyle w:val="Teksttreci2"/>
          <w:color w:val="000000"/>
        </w:rPr>
        <w:softHyphen/>
        <w:t xml:space="preserve">wiadającej spółgłosce twardej b w formie </w:t>
      </w:r>
      <w:r>
        <w:rPr>
          <w:rStyle w:val="Teksttreci2Kursywa"/>
          <w:color w:val="000000"/>
        </w:rPr>
        <w:t>ryba.</w:t>
      </w:r>
      <w:r>
        <w:rPr>
          <w:rStyle w:val="Teksttreci2"/>
          <w:color w:val="000000"/>
        </w:rPr>
        <w:t xml:space="preserve"> Jest to typ słowotwórczy mniej żywotny dziś niż dawniej. Należą do niego takie przymiotniki jak </w:t>
      </w:r>
      <w:r>
        <w:rPr>
          <w:rStyle w:val="Teksttreci2Kursywa"/>
          <w:color w:val="000000"/>
        </w:rPr>
        <w:t>metropolita</w:t>
      </w:r>
      <w:r>
        <w:rPr>
          <w:rStyle w:val="Teksttreci2"/>
          <w:color w:val="000000"/>
        </w:rPr>
        <w:t xml:space="preserve"> (również u Jeża). Ponieważ o mączce produkowanej z ryb </w:t>
      </w:r>
      <w:r>
        <w:rPr>
          <w:rStyle w:val="Teksttreci2Kursywa"/>
          <w:color w:val="000000"/>
        </w:rPr>
        <w:t>psi</w:t>
      </w:r>
      <w:r>
        <w:rPr>
          <w:rStyle w:val="Teksttreci2"/>
          <w:color w:val="000000"/>
        </w:rPr>
        <w:t xml:space="preserve"> — od </w:t>
      </w:r>
      <w:r>
        <w:rPr>
          <w:rStyle w:val="Teksttreci2Kursywa"/>
          <w:color w:val="000000"/>
        </w:rPr>
        <w:t>pies, człowieczy</w:t>
      </w:r>
      <w:r>
        <w:rPr>
          <w:rStyle w:val="Teksttreci2"/>
          <w:color w:val="000000"/>
        </w:rPr>
        <w:t xml:space="preserve"> — od </w:t>
      </w:r>
      <w:r>
        <w:rPr>
          <w:rStyle w:val="Teksttreci2Kursywa"/>
          <w:color w:val="000000"/>
        </w:rPr>
        <w:t>człowiek, biskupi</w:t>
      </w:r>
      <w:r>
        <w:rPr>
          <w:rStyle w:val="Teksttreci2"/>
          <w:color w:val="000000"/>
        </w:rPr>
        <w:t xml:space="preserve"> — od </w:t>
      </w:r>
      <w:r>
        <w:rPr>
          <w:rStyle w:val="Teksttreci2Kursywa"/>
          <w:color w:val="000000"/>
        </w:rPr>
        <w:t>biskup, owczy</w:t>
      </w:r>
      <w:r>
        <w:rPr>
          <w:rStyle w:val="Teksttreci2"/>
          <w:color w:val="000000"/>
        </w:rPr>
        <w:t xml:space="preserve"> — od </w:t>
      </w:r>
      <w:r>
        <w:rPr>
          <w:rStyle w:val="Teksttreci2Kursywa"/>
          <w:color w:val="000000"/>
        </w:rPr>
        <w:t>owca, krowi</w:t>
      </w:r>
      <w:r>
        <w:rPr>
          <w:rStyle w:val="Teksttreci2"/>
          <w:color w:val="000000"/>
        </w:rPr>
        <w:t xml:space="preserve"> — od </w:t>
      </w:r>
      <w:r>
        <w:rPr>
          <w:rStyle w:val="Teksttreci2Kursywa"/>
          <w:color w:val="000000"/>
        </w:rPr>
        <w:t>krowa, wilczy</w:t>
      </w:r>
      <w:r>
        <w:rPr>
          <w:rStyle w:val="Teksttreci2"/>
          <w:color w:val="000000"/>
        </w:rPr>
        <w:t xml:space="preserve"> — od </w:t>
      </w:r>
      <w:r>
        <w:rPr>
          <w:rStyle w:val="Teksttreci2Kursywa"/>
          <w:color w:val="000000"/>
        </w:rPr>
        <w:t>wilk.</w:t>
      </w:r>
      <w:r>
        <w:rPr>
          <w:rStyle w:val="Teksttreci2"/>
          <w:color w:val="000000"/>
        </w:rPr>
        <w:t xml:space="preserve"> Wśród przymiotników dziś już nie używanych można wymienić </w:t>
      </w:r>
      <w:r>
        <w:rPr>
          <w:rStyle w:val="Teksttreci2Kursywa"/>
          <w:color w:val="000000"/>
        </w:rPr>
        <w:t>ojczy</w:t>
      </w:r>
      <w:r>
        <w:rPr>
          <w:rStyle w:val="Teksttreci2"/>
          <w:color w:val="000000"/>
        </w:rPr>
        <w:t xml:space="preserve"> od </w:t>
      </w:r>
      <w:r>
        <w:rPr>
          <w:rStyle w:val="Teksttreci2Kursywa"/>
          <w:color w:val="000000"/>
        </w:rPr>
        <w:t>ojciec, polipi</w:t>
      </w:r>
      <w:r>
        <w:rPr>
          <w:rStyle w:val="Teksttreci2"/>
          <w:color w:val="000000"/>
        </w:rPr>
        <w:t xml:space="preserve"> od </w:t>
      </w:r>
      <w:r>
        <w:rPr>
          <w:rStyle w:val="Teksttreci2Kursywa"/>
          <w:color w:val="000000"/>
        </w:rPr>
        <w:t xml:space="preserve">polip </w:t>
      </w:r>
      <w:r>
        <w:rPr>
          <w:rStyle w:val="Teksttreci2"/>
          <w:color w:val="000000"/>
        </w:rPr>
        <w:t xml:space="preserve">(„polipie ramiona’' pisze Jeż w jednej ze swych powieści), </w:t>
      </w:r>
      <w:r>
        <w:rPr>
          <w:rStyle w:val="Teksttreci2Kursywa"/>
          <w:color w:val="000000"/>
        </w:rPr>
        <w:t>metropolici</w:t>
      </w:r>
      <w:r>
        <w:rPr>
          <w:rStyle w:val="Teksttreci2"/>
          <w:color w:val="000000"/>
        </w:rPr>
        <w:t xml:space="preserve"> od</w:t>
      </w:r>
    </w:p>
    <w:p w:rsidR="007F54D1" w:rsidRDefault="007F54D1">
      <w:pPr>
        <w:pStyle w:val="Teksttreci20"/>
        <w:shd w:val="clear" w:color="auto" w:fill="auto"/>
        <w:spacing w:before="0" w:after="207" w:line="294" w:lineRule="exact"/>
        <w:ind w:left="360" w:right="260" w:firstLine="0"/>
      </w:pPr>
      <w:r>
        <w:rPr>
          <w:rStyle w:val="Teksttreci2"/>
          <w:color w:val="000000"/>
        </w:rPr>
        <w:lastRenderedPageBreak/>
        <w:t xml:space="preserve">lub ich odpadków trudno byłoby powiedzieć, że </w:t>
      </w:r>
      <w:r>
        <w:rPr>
          <w:rStyle w:val="Teksttreci2Kursywa"/>
          <w:color w:val="000000"/>
        </w:rPr>
        <w:t>należy</w:t>
      </w:r>
      <w:r>
        <w:rPr>
          <w:rStyle w:val="Teksttreci2"/>
          <w:color w:val="000000"/>
        </w:rPr>
        <w:t xml:space="preserve"> do ryby, bo kiedy jest mączka, to ryby już nie ma, nie ma więc ona słowotwórczo do kogo należeć, toteż określeniem stosowniejszym wydaje mi się określe</w:t>
      </w:r>
      <w:r>
        <w:rPr>
          <w:rStyle w:val="Teksttreci2"/>
          <w:color w:val="000000"/>
        </w:rPr>
        <w:softHyphen/>
        <w:t xml:space="preserve">nie </w:t>
      </w:r>
      <w:r>
        <w:rPr>
          <w:rStyle w:val="Teksttreci2Kursywa"/>
          <w:color w:val="000000"/>
        </w:rPr>
        <w:t>mączka rybna.</w:t>
      </w:r>
      <w:r>
        <w:rPr>
          <w:rStyle w:val="Teksttreci2"/>
          <w:color w:val="000000"/>
        </w:rPr>
        <w:t xml:space="preserve"> Przymiotniki na -</w:t>
      </w:r>
      <w:r>
        <w:rPr>
          <w:rStyle w:val="Teksttreci2Kursywa"/>
          <w:color w:val="000000"/>
        </w:rPr>
        <w:t>ny</w:t>
      </w:r>
      <w:r>
        <w:rPr>
          <w:rStyle w:val="Teksttreci2"/>
          <w:color w:val="000000"/>
        </w:rPr>
        <w:t xml:space="preserve"> mają rozległy zakres zastoso</w:t>
      </w:r>
      <w:r>
        <w:rPr>
          <w:rStyle w:val="Teksttreci2"/>
          <w:color w:val="000000"/>
        </w:rPr>
        <w:softHyphen/>
        <w:t>wania. Ten typ słowotwórczy obejmuje wiele odcieni znaczeniowych.</w:t>
      </w:r>
    </w:p>
    <w:p w:rsidR="007F54D1" w:rsidRDefault="007F54D1">
      <w:pPr>
        <w:pStyle w:val="Teksttreci50"/>
        <w:shd w:val="clear" w:color="auto" w:fill="auto"/>
        <w:spacing w:after="73" w:line="260" w:lineRule="exact"/>
        <w:ind w:left="360"/>
        <w:jc w:val="both"/>
      </w:pPr>
      <w:r>
        <w:rPr>
          <w:rStyle w:val="Teksttreci5"/>
          <w:i/>
          <w:iCs/>
          <w:color w:val="000000"/>
        </w:rPr>
        <w:t>Skarmiać</w:t>
      </w:r>
      <w:r>
        <w:rPr>
          <w:rStyle w:val="Teksttreci5Bezkursywy"/>
          <w:i w:val="0"/>
          <w:iCs w:val="0"/>
          <w:color w:val="000000"/>
        </w:rPr>
        <w:t xml:space="preserve"> — </w:t>
      </w:r>
      <w:r>
        <w:rPr>
          <w:rStyle w:val="Teksttreci5"/>
          <w:i/>
          <w:iCs/>
          <w:color w:val="000000"/>
        </w:rPr>
        <w:t>spasać</w:t>
      </w:r>
    </w:p>
    <w:p w:rsidR="007F54D1" w:rsidRDefault="007F54D1">
      <w:pPr>
        <w:pStyle w:val="Teksttreci20"/>
        <w:shd w:val="clear" w:color="auto" w:fill="auto"/>
        <w:spacing w:before="0" w:after="0" w:line="294" w:lineRule="exact"/>
        <w:ind w:left="360" w:right="260" w:firstLine="620"/>
      </w:pPr>
      <w:r>
        <w:rPr>
          <w:rStyle w:val="Teksttreci2"/>
          <w:color w:val="000000"/>
        </w:rPr>
        <w:t xml:space="preserve">Jak można stosować czasowniki </w:t>
      </w:r>
      <w:r>
        <w:rPr>
          <w:rStyle w:val="Teksttreci2Kursywa"/>
          <w:color w:val="000000"/>
        </w:rPr>
        <w:t>skarmiać</w:t>
      </w:r>
      <w:r>
        <w:rPr>
          <w:rStyle w:val="Teksttreci2"/>
          <w:color w:val="000000"/>
        </w:rPr>
        <w:t xml:space="preserve"> i </w:t>
      </w:r>
      <w:r>
        <w:rPr>
          <w:rStyle w:val="Teksttreci2Kursywa"/>
          <w:color w:val="000000"/>
        </w:rPr>
        <w:t>spasać?</w:t>
      </w:r>
      <w:r>
        <w:rPr>
          <w:rStyle w:val="Teksttreci2"/>
          <w:color w:val="000000"/>
        </w:rPr>
        <w:t xml:space="preserve"> Czy spasamy (skarmiamy) siano przez konie, koniom czy też końmi? — Wszystkie te konstrukcje mają charakter trochę środowiskowy: w języku ogólnym powie się, że się karmi konie sianem, a nie że się skarmia siano końmi czy też koniom.</w:t>
      </w:r>
    </w:p>
    <w:p w:rsidR="007F54D1" w:rsidRDefault="007F54D1">
      <w:pPr>
        <w:pStyle w:val="Teksttreci20"/>
        <w:shd w:val="clear" w:color="auto" w:fill="auto"/>
        <w:spacing w:before="0" w:after="327" w:line="294" w:lineRule="exact"/>
        <w:ind w:left="360" w:right="260" w:firstLine="620"/>
      </w:pPr>
      <w:r>
        <w:rPr>
          <w:rStyle w:val="Teksttreci2"/>
          <w:color w:val="000000"/>
        </w:rPr>
        <w:t>Słownik Warszawski cytuje z Kraszewskiego wyrażenie: ,,Wśród spasionego bydłem podwórza”. W tym wypadku poprawniejsza byłaby konstrukcja z przyimkiem: ,,podwórze spasione przez bydło”, bo bydło było tu czynnym podmiotem czynności spasienia. Mówimy: ,,jechać koń</w:t>
      </w:r>
      <w:r>
        <w:rPr>
          <w:rStyle w:val="Teksttreci2"/>
          <w:color w:val="000000"/>
        </w:rPr>
        <w:softHyphen/>
        <w:t xml:space="preserve">mi”, jeżeli podmiotem jadącym jesteśmy my, ale „siano zjedzone przez konie”, bo w tym zwrocie czynnym podmiotem są konie. Wydawałoby się zatem, że jeżeli sprawcami spasienia siana jesteśmy my, a nie konie, to znaczy, jeżeli myśmy spaśli siano puszczając na nie konie, to wtedy wypada powiedzieć: </w:t>
      </w:r>
      <w:r>
        <w:rPr>
          <w:rStyle w:val="Teksttreci2Kursywa"/>
          <w:color w:val="000000"/>
        </w:rPr>
        <w:t>siano spasione końmi</w:t>
      </w:r>
      <w:r>
        <w:rPr>
          <w:rStyle w:val="Teksttreci2"/>
          <w:color w:val="000000"/>
        </w:rPr>
        <w:t xml:space="preserve">, niejako: za pomocą koni, tak jak </w:t>
      </w:r>
      <w:r>
        <w:rPr>
          <w:rStyle w:val="Teksttreci2Kursywa"/>
          <w:color w:val="000000"/>
        </w:rPr>
        <w:t>jechać końmi</w:t>
      </w:r>
      <w:r>
        <w:rPr>
          <w:rStyle w:val="Teksttreci2"/>
          <w:color w:val="000000"/>
        </w:rPr>
        <w:t xml:space="preserve"> — jechać za pomocą koni, jeżeli natomiast stwierdza</w:t>
      </w:r>
      <w:r>
        <w:rPr>
          <w:rStyle w:val="Teksttreci2"/>
          <w:color w:val="000000"/>
        </w:rPr>
        <w:softHyphen/>
        <w:t>my, że zostało spasione siano, na którym pasły się konie nie z naszej inicjatywy, ale z własnej, to wtedy konstrukcją właściwą jest konstruk</w:t>
      </w:r>
      <w:r>
        <w:rPr>
          <w:rStyle w:val="Teksttreci2"/>
          <w:color w:val="000000"/>
        </w:rPr>
        <w:softHyphen/>
        <w:t xml:space="preserve">cja z przyimkiem: </w:t>
      </w:r>
      <w:r>
        <w:rPr>
          <w:rStyle w:val="Teksttreci2Kursywa"/>
          <w:color w:val="000000"/>
        </w:rPr>
        <w:t>siano spasione przez konie</w:t>
      </w:r>
      <w:r>
        <w:rPr>
          <w:rStyle w:val="Teksttreci2"/>
          <w:color w:val="000000"/>
        </w:rPr>
        <w:t xml:space="preserve"> — tak jak siano zjedzone przez konie. Ale formułuję to odróżnienie, nie zawsze łatwo uchwytne, raczej z poczucia obowiązku niż z przekonania. Takie konstrukcje w stro</w:t>
      </w:r>
      <w:r>
        <w:rPr>
          <w:rStyle w:val="Teksttreci2"/>
          <w:color w:val="000000"/>
        </w:rPr>
        <w:softHyphen/>
        <w:t xml:space="preserve">nie biernej nie są ani potoczne, ani naturalne. Linde cytując przykład ,,przez ptaki skarmiono” podaje odpowiednik łaciński: </w:t>
      </w:r>
      <w:r>
        <w:rPr>
          <w:rStyle w:val="Teksttreci2Kursywa"/>
          <w:color w:val="000000"/>
        </w:rPr>
        <w:t xml:space="preserve">ut </w:t>
      </w:r>
      <w:r>
        <w:rPr>
          <w:rStyle w:val="Teksttreci2Kursywa"/>
          <w:color w:val="000000"/>
          <w:lang w:val="cs-CZ" w:eastAsia="cs-CZ"/>
        </w:rPr>
        <w:t>voraretur.</w:t>
      </w:r>
      <w:r>
        <w:rPr>
          <w:rStyle w:val="Teksttreci2"/>
          <w:color w:val="000000"/>
          <w:lang w:val="cs-CZ" w:eastAsia="cs-CZ"/>
        </w:rPr>
        <w:t xml:space="preserve"> </w:t>
      </w:r>
      <w:r>
        <w:rPr>
          <w:rStyle w:val="Teksttreci2"/>
          <w:color w:val="000000"/>
        </w:rPr>
        <w:t>Po polsku konstrukcja bierna nie jest wygodna.</w:t>
      </w:r>
    </w:p>
    <w:p w:rsidR="007F54D1" w:rsidRDefault="007F54D1">
      <w:pPr>
        <w:pStyle w:val="Teksttreci50"/>
        <w:shd w:val="clear" w:color="auto" w:fill="auto"/>
        <w:spacing w:after="73" w:line="260" w:lineRule="exact"/>
        <w:ind w:left="360"/>
        <w:jc w:val="both"/>
      </w:pPr>
      <w:r>
        <w:rPr>
          <w:rStyle w:val="Teksttreci5"/>
          <w:i/>
          <w:iCs/>
          <w:color w:val="000000"/>
        </w:rPr>
        <w:t>Uczniów</w:t>
      </w:r>
      <w:r>
        <w:rPr>
          <w:rStyle w:val="Teksttreci5Bezkursywy"/>
          <w:i w:val="0"/>
          <w:iCs w:val="0"/>
          <w:color w:val="000000"/>
        </w:rPr>
        <w:t xml:space="preserve"> — </w:t>
      </w:r>
      <w:r>
        <w:rPr>
          <w:rStyle w:val="Teksttreci5"/>
          <w:i/>
          <w:iCs/>
          <w:color w:val="000000"/>
        </w:rPr>
        <w:t>uczni</w:t>
      </w:r>
    </w:p>
    <w:p w:rsidR="007F54D1" w:rsidRDefault="007F54D1">
      <w:pPr>
        <w:pStyle w:val="Teksttreci20"/>
        <w:shd w:val="clear" w:color="auto" w:fill="auto"/>
        <w:spacing w:before="0" w:after="0" w:line="294" w:lineRule="exact"/>
        <w:ind w:left="360" w:right="260" w:firstLine="620"/>
      </w:pPr>
      <w:r>
        <w:rPr>
          <w:rStyle w:val="Teksttreci2"/>
          <w:color w:val="000000"/>
        </w:rPr>
        <w:t xml:space="preserve">Czy dopełniacz liczby mnogiej rzeczownika </w:t>
      </w:r>
      <w:r>
        <w:rPr>
          <w:rStyle w:val="Teksttreci2Kursywa"/>
          <w:color w:val="000000"/>
        </w:rPr>
        <w:t>uczeń</w:t>
      </w:r>
      <w:r>
        <w:rPr>
          <w:rStyle w:val="Teksttreci2"/>
          <w:color w:val="000000"/>
        </w:rPr>
        <w:t xml:space="preserve"> ma mieć formę </w:t>
      </w:r>
      <w:r>
        <w:rPr>
          <w:rStyle w:val="Teksttreci2Kursywa"/>
          <w:color w:val="000000"/>
        </w:rPr>
        <w:t>uczniów</w:t>
      </w:r>
      <w:r>
        <w:rPr>
          <w:rStyle w:val="Teksttreci2"/>
          <w:color w:val="000000"/>
        </w:rPr>
        <w:t xml:space="preserve"> czy </w:t>
      </w:r>
      <w:r>
        <w:rPr>
          <w:rStyle w:val="Teksttreci2Kursywa"/>
          <w:color w:val="000000"/>
        </w:rPr>
        <w:t>uczni?</w:t>
      </w:r>
      <w:r>
        <w:rPr>
          <w:rStyle w:val="Teksttreci2"/>
          <w:color w:val="000000"/>
        </w:rPr>
        <w:t xml:space="preserve"> — Bardziej godna polecenia jest forma </w:t>
      </w:r>
      <w:r>
        <w:rPr>
          <w:rStyle w:val="Teksttreci2Kursywa"/>
          <w:color w:val="000000"/>
        </w:rPr>
        <w:t>uczniów</w:t>
      </w:r>
      <w:r>
        <w:rPr>
          <w:rStyle w:val="Teksttreci2"/>
          <w:color w:val="000000"/>
        </w:rPr>
        <w:t xml:space="preserve">, a to z tego względu, że końcówka </w:t>
      </w:r>
      <w:r>
        <w:rPr>
          <w:rStyle w:val="Teksttreci2Kursywa"/>
          <w:color w:val="000000"/>
        </w:rPr>
        <w:t>-ów</w:t>
      </w:r>
      <w:r>
        <w:rPr>
          <w:rStyle w:val="Teksttreci2"/>
          <w:color w:val="000000"/>
        </w:rPr>
        <w:t xml:space="preserve"> jest jednoznaczna, jest znamie</w:t>
      </w:r>
      <w:r>
        <w:rPr>
          <w:rStyle w:val="Teksttreci2"/>
          <w:color w:val="000000"/>
        </w:rPr>
        <w:softHyphen/>
        <w:t xml:space="preserve">niem wyłącznie dopełniacza liczby mnogiej i żadnej innej funkcji nie pełni, gdy tymczasem końcówka </w:t>
      </w:r>
      <w:r>
        <w:rPr>
          <w:rStyle w:val="Teksttreci2Kursywa"/>
          <w:color w:val="000000"/>
        </w:rPr>
        <w:t>-i</w:t>
      </w:r>
      <w:r>
        <w:rPr>
          <w:rStyle w:val="Teksttreci2"/>
          <w:color w:val="000000"/>
        </w:rPr>
        <w:t xml:space="preserve"> jest sama przez się dość nieokreślona: mająca tę końcówkę forma na przykład </w:t>
      </w:r>
      <w:r>
        <w:rPr>
          <w:rStyle w:val="Teksttreci2Kursywa"/>
          <w:color w:val="000000"/>
        </w:rPr>
        <w:t>kości</w:t>
      </w:r>
      <w:r>
        <w:rPr>
          <w:rStyle w:val="Teksttreci2"/>
          <w:color w:val="000000"/>
        </w:rPr>
        <w:t>, może być formą dopeł</w:t>
      </w:r>
      <w:r>
        <w:rPr>
          <w:rStyle w:val="Teksttreci2"/>
          <w:color w:val="000000"/>
        </w:rPr>
        <w:softHyphen/>
        <w:t>niacza, celownika lub miejscownika liczby pojedynczej albo mianow</w:t>
      </w:r>
      <w:r>
        <w:rPr>
          <w:rStyle w:val="Teksttreci2"/>
          <w:color w:val="000000"/>
        </w:rPr>
        <w:softHyphen/>
        <w:t xml:space="preserve">nika liczby mnogiej — w ostatnim wypadku także w innych typach deklinacyjnych, jak </w:t>
      </w:r>
      <w:r>
        <w:rPr>
          <w:rStyle w:val="Teksttreci2Kursywa"/>
          <w:color w:val="000000"/>
        </w:rPr>
        <w:t>chłopi</w:t>
      </w:r>
      <w:r>
        <w:rPr>
          <w:rStyle w:val="Teksttreci2"/>
          <w:color w:val="000000"/>
        </w:rPr>
        <w:t xml:space="preserve">, </w:t>
      </w:r>
      <w:r>
        <w:rPr>
          <w:rStyle w:val="Teksttreci2Kursywa"/>
          <w:color w:val="000000"/>
        </w:rPr>
        <w:t>nowi</w:t>
      </w:r>
      <w:r>
        <w:rPr>
          <w:rStyle w:val="Teksttreci2"/>
          <w:color w:val="000000"/>
        </w:rPr>
        <w:t xml:space="preserve">, </w:t>
      </w:r>
      <w:r>
        <w:rPr>
          <w:rStyle w:val="Teksttreci2Kursywa"/>
          <w:color w:val="000000"/>
        </w:rPr>
        <w:t>warci</w:t>
      </w:r>
      <w:r>
        <w:rPr>
          <w:rStyle w:val="Teksttreci2"/>
          <w:color w:val="000000"/>
        </w:rPr>
        <w:t xml:space="preserve"> itd. Lepiej jeżeli jedna koń</w:t>
      </w:r>
      <w:r>
        <w:rPr>
          <w:rStyle w:val="Teksttreci2"/>
          <w:color w:val="000000"/>
        </w:rPr>
        <w:softHyphen/>
        <w:t>cówka ma jedną określoną funkcję i jeżeli jedna funkcja może być</w:t>
      </w:r>
    </w:p>
    <w:p w:rsidR="007F54D1" w:rsidRDefault="007F54D1">
      <w:pPr>
        <w:pStyle w:val="Teksttreci20"/>
        <w:shd w:val="clear" w:color="auto" w:fill="auto"/>
        <w:spacing w:before="0" w:after="642" w:line="312" w:lineRule="exact"/>
        <w:ind w:firstLine="0"/>
      </w:pPr>
      <w:r>
        <w:rPr>
          <w:rStyle w:val="Teksttreci2"/>
          <w:color w:val="000000"/>
        </w:rPr>
        <w:t xml:space="preserve">wyrażona za pomocą jednej tylko formy. Takich wypadków jest zresztą w polskim systemie gramatycznym bardzo mało. Końcówką wyjątkową jest końcówka -om: oznacza ona wyłącznie celownik liczby mnogiej rzeczowników i nie ma żadnej końcówki konkurencyjnej, to znaczy że celownika liczby mnogiej rzeczowników nie można utworzyć za pomocą żadnej innej końcówki, jak tylko końcówki -om. Z końcówką </w:t>
      </w:r>
      <w:r>
        <w:rPr>
          <w:rStyle w:val="Teksttreci2Kursywa"/>
          <w:color w:val="000000"/>
        </w:rPr>
        <w:t>ów</w:t>
      </w:r>
      <w:r>
        <w:rPr>
          <w:rStyle w:val="Teksttreci2"/>
          <w:color w:val="000000"/>
        </w:rPr>
        <w:t xml:space="preserve"> jest o tyle inaczej, że jest ona jednoznaczna, ale nie jest wyłączna, czego objawem są choćby wahania typu </w:t>
      </w:r>
      <w:r>
        <w:rPr>
          <w:rStyle w:val="Teksttreci2Kursywa"/>
          <w:color w:val="000000"/>
        </w:rPr>
        <w:t>uczniów</w:t>
      </w:r>
      <w:r>
        <w:rPr>
          <w:rStyle w:val="Teksttreci2"/>
          <w:color w:val="000000"/>
        </w:rPr>
        <w:t xml:space="preserve"> czy </w:t>
      </w:r>
      <w:r>
        <w:rPr>
          <w:rStyle w:val="Teksttreci2Kursywa"/>
          <w:color w:val="000000"/>
        </w:rPr>
        <w:t>uczni.</w:t>
      </w:r>
      <w:r>
        <w:rPr>
          <w:rStyle w:val="Teksttreci2"/>
          <w:color w:val="000000"/>
        </w:rPr>
        <w:t xml:space="preserve"> Przeszło półtora wieku temu, na przełomie osiemnastego i dziewiętnastego stulecia koń</w:t>
      </w:r>
      <w:r>
        <w:rPr>
          <w:rStyle w:val="Teksttreci2"/>
          <w:color w:val="000000"/>
        </w:rPr>
        <w:softHyphen/>
        <w:t xml:space="preserve">cówka </w:t>
      </w:r>
      <w:r>
        <w:rPr>
          <w:rStyle w:val="Teksttreci2Kursywa"/>
          <w:color w:val="000000"/>
        </w:rPr>
        <w:t>-ów</w:t>
      </w:r>
      <w:r>
        <w:rPr>
          <w:rStyle w:val="Teksttreci2"/>
          <w:color w:val="000000"/>
        </w:rPr>
        <w:t xml:space="preserve"> odznaczała się </w:t>
      </w:r>
      <w:r>
        <w:rPr>
          <w:rStyle w:val="Teksttreci2"/>
          <w:color w:val="000000"/>
        </w:rPr>
        <w:lastRenderedPageBreak/>
        <w:t xml:space="preserve">wielką ekspansywnością, była używana nie tylko w deklinacji męskiej, ale i w innych. U Krasickiego i autorów jemu współczesnych spotykamy formy </w:t>
      </w:r>
      <w:r>
        <w:rPr>
          <w:rStyle w:val="Teksttreci2Kursywa"/>
          <w:color w:val="000000"/>
        </w:rPr>
        <w:t>myszów, wsiów</w:t>
      </w:r>
      <w:r>
        <w:rPr>
          <w:rStyle w:val="Teksttreci2"/>
          <w:color w:val="000000"/>
        </w:rPr>
        <w:t xml:space="preserve">, </w:t>
      </w:r>
      <w:r>
        <w:rPr>
          <w:rStyle w:val="Teksttreci2Kursywa"/>
          <w:color w:val="000000"/>
        </w:rPr>
        <w:t>legendów,</w:t>
      </w:r>
      <w:r>
        <w:rPr>
          <w:rStyle w:val="Teksttreci2Kursywa"/>
          <w:color w:val="000000"/>
          <w:vertAlign w:val="subscript"/>
        </w:rPr>
        <w:t xml:space="preserve"> </w:t>
      </w:r>
      <w:r>
        <w:rPr>
          <w:rStyle w:val="Teksttreci2"/>
          <w:color w:val="000000"/>
        </w:rPr>
        <w:t xml:space="preserve">u Mickiewicza — </w:t>
      </w:r>
      <w:r>
        <w:rPr>
          <w:rStyle w:val="Teksttreci2Kursywa"/>
          <w:color w:val="000000"/>
        </w:rPr>
        <w:t>imprezów.</w:t>
      </w:r>
      <w:r>
        <w:rPr>
          <w:rStyle w:val="Teksttreci2"/>
          <w:color w:val="000000"/>
        </w:rPr>
        <w:t xml:space="preserve"> Do dziś utrzymała się forma z </w:t>
      </w:r>
      <w:r>
        <w:rPr>
          <w:rStyle w:val="Teksttreci2Kursywa"/>
          <w:color w:val="000000"/>
        </w:rPr>
        <w:t>nudów</w:t>
      </w:r>
      <w:r>
        <w:rPr>
          <w:rStyle w:val="Teksttreci2"/>
          <w:color w:val="000000"/>
        </w:rPr>
        <w:t xml:space="preserve"> (mia</w:t>
      </w:r>
      <w:r>
        <w:rPr>
          <w:rStyle w:val="Teksttreci2"/>
          <w:color w:val="000000"/>
        </w:rPr>
        <w:softHyphen/>
        <w:t xml:space="preserve">nownik liczby pojedynczej </w:t>
      </w:r>
      <w:r>
        <w:rPr>
          <w:rStyle w:val="Teksttreci2Kursywa"/>
          <w:color w:val="000000"/>
        </w:rPr>
        <w:t>ta nuda).</w:t>
      </w:r>
      <w:r>
        <w:rPr>
          <w:rStyle w:val="Teksttreci2"/>
          <w:color w:val="000000"/>
        </w:rPr>
        <w:t xml:space="preserve"> Jeszcze w roku 1868 wielki języko</w:t>
      </w:r>
      <w:r>
        <w:rPr>
          <w:rStyle w:val="Teksttreci2"/>
          <w:color w:val="000000"/>
        </w:rPr>
        <w:softHyphen/>
        <w:t xml:space="preserve">znawca polski, Jan Baudouin de </w:t>
      </w:r>
      <w:r w:rsidRPr="00AA0B5A">
        <w:rPr>
          <w:rStyle w:val="Teksttreci2"/>
          <w:color w:val="000000"/>
          <w:lang w:eastAsia="en-US"/>
        </w:rPr>
        <w:t xml:space="preserve">Courtenay, </w:t>
      </w:r>
      <w:r>
        <w:rPr>
          <w:rStyle w:val="Teksttreci2"/>
          <w:color w:val="000000"/>
        </w:rPr>
        <w:t xml:space="preserve">oburzał się w jednej ze swych prac na tych gramatyków, którzy potępiali jako niepoprawne formy </w:t>
      </w:r>
      <w:r>
        <w:rPr>
          <w:rStyle w:val="Teksttreci2Kursywa"/>
          <w:color w:val="000000"/>
        </w:rPr>
        <w:t>tych trosków, tych uczuciów, tych głębiów.</w:t>
      </w:r>
      <w:r>
        <w:rPr>
          <w:rStyle w:val="Teksttreci2"/>
          <w:color w:val="000000"/>
        </w:rPr>
        <w:t xml:space="preserve"> Baudouinowi wyda</w:t>
      </w:r>
      <w:r>
        <w:rPr>
          <w:rStyle w:val="Teksttreci2"/>
          <w:color w:val="000000"/>
        </w:rPr>
        <w:softHyphen/>
        <w:t xml:space="preserve">wały się one usprawiedliwione, ponieważ pociągała go końcówka </w:t>
      </w:r>
      <w:r>
        <w:rPr>
          <w:rStyle w:val="Teksttreci2Kursywa"/>
          <w:color w:val="000000"/>
        </w:rPr>
        <w:t>-ów ze</w:t>
      </w:r>
      <w:r>
        <w:rPr>
          <w:rStyle w:val="Teksttreci2"/>
          <w:color w:val="000000"/>
        </w:rPr>
        <w:t xml:space="preserve"> względu na swoją jednoznaczność. Historia przyznała rację grama</w:t>
      </w:r>
      <w:r>
        <w:rPr>
          <w:rStyle w:val="Teksttreci2"/>
          <w:color w:val="000000"/>
        </w:rPr>
        <w:softHyphen/>
        <w:t>tykom. Nie wiadomo, jaki będzie jej ostateczny sąd w sprawie wszyst</w:t>
      </w:r>
      <w:r>
        <w:rPr>
          <w:rStyle w:val="Teksttreci2"/>
          <w:color w:val="000000"/>
        </w:rPr>
        <w:softHyphen/>
        <w:t xml:space="preserve">kich wypadków, w których występują dziś wahania między końcówkami </w:t>
      </w:r>
      <w:r>
        <w:rPr>
          <w:rStyle w:val="Teksttreci2Kursywa"/>
          <w:color w:val="000000"/>
        </w:rPr>
        <w:t>-ów</w:t>
      </w:r>
      <w:r>
        <w:rPr>
          <w:rStyle w:val="Teksttreci2"/>
          <w:color w:val="000000"/>
        </w:rPr>
        <w:t xml:space="preserve"> i </w:t>
      </w:r>
      <w:r>
        <w:rPr>
          <w:rStyle w:val="Teksttreci2Kursywa"/>
          <w:color w:val="000000"/>
        </w:rPr>
        <w:t>-i lub -y (słuchaczów: słuchaczy</w:t>
      </w:r>
      <w:r>
        <w:rPr>
          <w:rStyle w:val="Teksttreci2"/>
          <w:color w:val="000000"/>
        </w:rPr>
        <w:t xml:space="preserve"> — wiele osób woli formę </w:t>
      </w:r>
      <w:r>
        <w:rPr>
          <w:rStyle w:val="Teksttreci2Kursywa"/>
          <w:color w:val="000000"/>
        </w:rPr>
        <w:t>słu</w:t>
      </w:r>
      <w:r>
        <w:rPr>
          <w:rStyle w:val="Teksttreci2Kursywa"/>
          <w:color w:val="000000"/>
        </w:rPr>
        <w:softHyphen/>
        <w:t>chaczy).</w:t>
      </w:r>
      <w:r>
        <w:rPr>
          <w:rStyle w:val="Teksttreci2"/>
          <w:color w:val="000000"/>
        </w:rPr>
        <w:t xml:space="preserve"> W każdym razie w obecnym stanie rzeczy formy </w:t>
      </w:r>
      <w:r>
        <w:rPr>
          <w:rStyle w:val="Teksttreci2Kursywa"/>
          <w:color w:val="000000"/>
        </w:rPr>
        <w:t>uczniów</w:t>
      </w:r>
      <w:r>
        <w:rPr>
          <w:rStyle w:val="Teksttreci2"/>
          <w:color w:val="000000"/>
        </w:rPr>
        <w:t xml:space="preserve">, </w:t>
      </w:r>
      <w:r>
        <w:rPr>
          <w:rStyle w:val="Teksttreci2Kursywa"/>
          <w:color w:val="000000"/>
        </w:rPr>
        <w:t>zło</w:t>
      </w:r>
      <w:r>
        <w:rPr>
          <w:rStyle w:val="Teksttreci2Kursywa"/>
          <w:color w:val="000000"/>
        </w:rPr>
        <w:softHyphen/>
        <w:t>dziejów, kołodziejów, dobrodziejów, hreczkosiejów</w:t>
      </w:r>
      <w:r>
        <w:rPr>
          <w:rStyle w:val="Teksttreci2"/>
          <w:color w:val="000000"/>
        </w:rPr>
        <w:t xml:space="preserve"> brzmią dobrze i warte są poparcia.</w:t>
      </w:r>
    </w:p>
    <w:p w:rsidR="007F54D1" w:rsidRDefault="007F54D1">
      <w:pPr>
        <w:pStyle w:val="Teksttreci50"/>
        <w:shd w:val="clear" w:color="auto" w:fill="auto"/>
        <w:spacing w:after="124" w:line="260" w:lineRule="exact"/>
        <w:jc w:val="both"/>
      </w:pPr>
      <w:r w:rsidRPr="00AA0B5A">
        <w:rPr>
          <w:rStyle w:val="Teksttreci5"/>
          <w:i/>
          <w:iCs/>
          <w:color w:val="000000"/>
          <w:lang w:eastAsia="en-US"/>
        </w:rPr>
        <w:t>Tagore</w:t>
      </w:r>
      <w:r w:rsidRPr="00AA0B5A">
        <w:rPr>
          <w:rStyle w:val="Teksttreci5Bezkursywy"/>
          <w:i w:val="0"/>
          <w:iCs w:val="0"/>
          <w:color w:val="000000"/>
          <w:lang w:eastAsia="en-US"/>
        </w:rPr>
        <w:t xml:space="preserve"> </w:t>
      </w:r>
      <w:r>
        <w:rPr>
          <w:rStyle w:val="Teksttreci5Bezkursywy"/>
          <w:i w:val="0"/>
          <w:iCs w:val="0"/>
          <w:color w:val="000000"/>
        </w:rPr>
        <w:t xml:space="preserve">— </w:t>
      </w:r>
      <w:r>
        <w:rPr>
          <w:rStyle w:val="Teksttreci5"/>
          <w:i/>
          <w:iCs/>
          <w:color w:val="000000"/>
        </w:rPr>
        <w:t>odmiana</w:t>
      </w:r>
    </w:p>
    <w:p w:rsidR="007F54D1" w:rsidRDefault="007F54D1">
      <w:pPr>
        <w:pStyle w:val="Teksttreci20"/>
        <w:shd w:val="clear" w:color="auto" w:fill="auto"/>
        <w:spacing w:before="0" w:after="282" w:line="312" w:lineRule="exact"/>
        <w:ind w:firstLine="720"/>
      </w:pPr>
      <w:r>
        <w:rPr>
          <w:rStyle w:val="Teksttreci2"/>
          <w:color w:val="000000"/>
        </w:rPr>
        <w:t>M. S. z Łodzi pisze, że w tym mieście jedną z ulic nazwano ulicą R. Tagorego. Niektórych ta forma dopełniacza razi, woleliby, żeby nazwisko hinduskiego poety pozostało bez odmiany, a więc żeby na</w:t>
      </w:r>
      <w:r>
        <w:rPr>
          <w:rStyle w:val="Teksttreci2"/>
          <w:color w:val="000000"/>
        </w:rPr>
        <w:softHyphen/>
        <w:t xml:space="preserve">zwana na jego cześć ulica miała nazwę ,,ulica R. </w:t>
      </w:r>
      <w:r w:rsidRPr="00AA0B5A">
        <w:rPr>
          <w:rStyle w:val="Teksttreci2"/>
          <w:color w:val="000000"/>
          <w:lang w:eastAsia="en-US"/>
        </w:rPr>
        <w:t xml:space="preserve">Tagore”, </w:t>
      </w:r>
      <w:r>
        <w:rPr>
          <w:rStyle w:val="Teksttreci2"/>
          <w:color w:val="000000"/>
        </w:rPr>
        <w:t>a nie ,,R. Ta</w:t>
      </w:r>
      <w:r>
        <w:rPr>
          <w:rStyle w:val="Teksttreci2"/>
          <w:color w:val="000000"/>
        </w:rPr>
        <w:softHyphen/>
        <w:t>gorego”. Korespondentka uważa, że nadana urzędowo nazwa jest pra</w:t>
      </w:r>
      <w:r>
        <w:rPr>
          <w:rStyle w:val="Teksttreci2"/>
          <w:color w:val="000000"/>
        </w:rPr>
        <w:softHyphen/>
        <w:t>widłowa, ponieważ według zasad pisowni nazwiska francuskie i angiel</w:t>
      </w:r>
      <w:r>
        <w:rPr>
          <w:rStyle w:val="Teksttreci2"/>
          <w:color w:val="000000"/>
        </w:rPr>
        <w:softHyphen/>
        <w:t xml:space="preserve">skie zakończone na </w:t>
      </w:r>
      <w:r>
        <w:rPr>
          <w:rStyle w:val="Teksttreci2Kursywa"/>
          <w:color w:val="000000"/>
        </w:rPr>
        <w:t>e</w:t>
      </w:r>
      <w:r>
        <w:rPr>
          <w:rStyle w:val="Teksttreci2"/>
          <w:color w:val="000000"/>
        </w:rPr>
        <w:t xml:space="preserve"> mają odmianę przymiotnikową, a ta reguła do</w:t>
      </w:r>
      <w:r>
        <w:rPr>
          <w:rStyle w:val="Teksttreci2"/>
          <w:color w:val="000000"/>
        </w:rPr>
        <w:softHyphen/>
        <w:t xml:space="preserve">tyczyłaby analogicznie i nazwiska </w:t>
      </w:r>
      <w:r w:rsidRPr="00AA0B5A">
        <w:rPr>
          <w:rStyle w:val="Teksttreci2Kursywa"/>
          <w:color w:val="000000"/>
          <w:lang w:eastAsia="en-US"/>
        </w:rPr>
        <w:t>Tagore.</w:t>
      </w:r>
      <w:r w:rsidRPr="00AA0B5A">
        <w:rPr>
          <w:rStyle w:val="Teksttreci2"/>
          <w:color w:val="000000"/>
          <w:lang w:eastAsia="en-US"/>
        </w:rPr>
        <w:t xml:space="preserve"> </w:t>
      </w:r>
      <w:r>
        <w:rPr>
          <w:rStyle w:val="Teksttreci2"/>
          <w:color w:val="000000"/>
        </w:rPr>
        <w:t xml:space="preserve">Zamiast ,,prawidłowa” lepiej byłoby powiedzieć ,,poprawna”, ale to szczegół nie dotyczący samej kwestii. Przepisy dotyczące sposobów odmiany nazwisk cudzoziemskich kończących się na </w:t>
      </w:r>
      <w:r>
        <w:rPr>
          <w:rStyle w:val="Teksttreci2Kursywa"/>
          <w:color w:val="000000"/>
        </w:rPr>
        <w:t>e</w:t>
      </w:r>
      <w:r>
        <w:rPr>
          <w:rStyle w:val="Teksttreci2"/>
          <w:color w:val="000000"/>
        </w:rPr>
        <w:t xml:space="preserve"> są takie: jeżeli w nazwisku czy to francuskim czy angielskim pisze się na końcu literę e, ale się jej nie wymawia, to nazwisko jest odmieniane jak rzeczownik i ma w dopełniaczu końcówkę -a, na przykład nazwiska francuskie </w:t>
      </w:r>
      <w:r w:rsidRPr="00AA0B5A">
        <w:rPr>
          <w:rStyle w:val="Teksttreci2Kursywa"/>
          <w:color w:val="000000"/>
          <w:lang w:eastAsia="en-US"/>
        </w:rPr>
        <w:t xml:space="preserve">Comte, </w:t>
      </w:r>
      <w:r>
        <w:rPr>
          <w:rStyle w:val="Teksttreci2Kursywa"/>
          <w:color w:val="000000"/>
          <w:lang w:val="de-DE" w:eastAsia="de-DE"/>
        </w:rPr>
        <w:t>Verne</w:t>
      </w:r>
      <w:r>
        <w:rPr>
          <w:rStyle w:val="Teksttreci2Kursywa"/>
          <w:color w:val="000000"/>
        </w:rPr>
        <w:t xml:space="preserve">, </w:t>
      </w:r>
      <w:r>
        <w:rPr>
          <w:rStyle w:val="Teksttreci2Kursywa"/>
          <w:color w:val="000000"/>
          <w:lang w:val="de-DE" w:eastAsia="de-DE"/>
        </w:rPr>
        <w:t>La Fontaine,</w:t>
      </w:r>
      <w:r>
        <w:rPr>
          <w:rStyle w:val="Teksttreci2"/>
          <w:color w:val="000000"/>
          <w:lang w:val="de-DE" w:eastAsia="de-DE"/>
        </w:rPr>
        <w:t xml:space="preserve"> </w:t>
      </w:r>
      <w:r>
        <w:rPr>
          <w:rStyle w:val="Teksttreci2"/>
          <w:color w:val="000000"/>
        </w:rPr>
        <w:t xml:space="preserve">mają w języku polskim odmianę </w:t>
      </w:r>
      <w:r w:rsidRPr="00AA0B5A">
        <w:rPr>
          <w:rStyle w:val="Teksttreci2Kursywa"/>
          <w:color w:val="000000"/>
          <w:lang w:eastAsia="en-US"/>
        </w:rPr>
        <w:t>Comte’</w:t>
      </w:r>
      <w:r>
        <w:rPr>
          <w:rStyle w:val="Teksttreci2Kursywa"/>
          <w:color w:val="000000"/>
        </w:rPr>
        <w:t>a</w:t>
      </w:r>
      <w:r>
        <w:rPr>
          <w:rStyle w:val="Teksttreci2"/>
          <w:color w:val="000000"/>
        </w:rPr>
        <w:t xml:space="preserve">, </w:t>
      </w:r>
      <w:r>
        <w:rPr>
          <w:rStyle w:val="Teksttreci2Kursywa"/>
          <w:color w:val="000000"/>
          <w:lang w:val="de-DE" w:eastAsia="de-DE"/>
        </w:rPr>
        <w:t>Verne’a</w:t>
      </w:r>
      <w:r>
        <w:rPr>
          <w:rStyle w:val="Teksttreci2"/>
          <w:color w:val="000000"/>
        </w:rPr>
        <w:t xml:space="preserve">, </w:t>
      </w:r>
      <w:r>
        <w:rPr>
          <w:rStyle w:val="Teksttreci2Kursywa"/>
          <w:color w:val="000000"/>
          <w:lang w:val="de-DE" w:eastAsia="de-DE"/>
        </w:rPr>
        <w:t>La Fontaine’</w:t>
      </w:r>
      <w:r>
        <w:rPr>
          <w:rStyle w:val="Teksttreci2Kursywa"/>
          <w:color w:val="000000"/>
        </w:rPr>
        <w:t>a</w:t>
      </w:r>
      <w:r>
        <w:rPr>
          <w:rStyle w:val="Teksttreci2"/>
          <w:color w:val="000000"/>
        </w:rPr>
        <w:t xml:space="preserve"> przed końcówką -a pisze się apostrof. Podobnie nazwiska angielskie </w:t>
      </w:r>
      <w:r>
        <w:rPr>
          <w:rStyle w:val="Teksttreci2Kursywa"/>
          <w:color w:val="000000"/>
          <w:lang w:val="de-DE" w:eastAsia="de-DE"/>
        </w:rPr>
        <w:t>Moore</w:t>
      </w:r>
      <w:r>
        <w:rPr>
          <w:rStyle w:val="Teksttreci2"/>
          <w:color w:val="000000"/>
        </w:rPr>
        <w:t xml:space="preserve">, </w:t>
      </w:r>
      <w:r>
        <w:rPr>
          <w:rStyle w:val="Teksttreci2Kursywa"/>
          <w:color w:val="000000"/>
          <w:lang w:val="de-DE" w:eastAsia="de-DE"/>
        </w:rPr>
        <w:t>Shakespeare</w:t>
      </w:r>
      <w:r>
        <w:rPr>
          <w:rStyle w:val="Teksttreci2"/>
          <w:color w:val="000000"/>
          <w:lang w:val="de-DE" w:eastAsia="de-DE"/>
        </w:rPr>
        <w:t xml:space="preserve"> </w:t>
      </w:r>
      <w:r>
        <w:rPr>
          <w:rStyle w:val="Teksttreci2"/>
          <w:color w:val="000000"/>
        </w:rPr>
        <w:t xml:space="preserve">— w dopełniaczu </w:t>
      </w:r>
      <w:r>
        <w:rPr>
          <w:rStyle w:val="Teksttreci2Kursywa"/>
          <w:color w:val="000000"/>
          <w:lang w:val="de-DE" w:eastAsia="de-DE"/>
        </w:rPr>
        <w:t>Moore’a</w:t>
      </w:r>
      <w:r>
        <w:rPr>
          <w:rStyle w:val="Teksttreci2Kursywa"/>
          <w:color w:val="000000"/>
        </w:rPr>
        <w:t xml:space="preserve">, </w:t>
      </w:r>
      <w:r>
        <w:rPr>
          <w:rStyle w:val="Teksttreci2Kursywa"/>
          <w:color w:val="000000"/>
          <w:lang w:val="de-DE" w:eastAsia="de-DE"/>
        </w:rPr>
        <w:t>Shakespeare’</w:t>
      </w:r>
      <w:r>
        <w:rPr>
          <w:rStyle w:val="Teksttreci2Kursywa"/>
          <w:color w:val="000000"/>
        </w:rPr>
        <w:t>a</w:t>
      </w:r>
      <w:r>
        <w:rPr>
          <w:rStyle w:val="Teksttreci2"/>
          <w:color w:val="000000"/>
        </w:rPr>
        <w:t xml:space="preserve"> (z apostrofami, gdy się te nazwiska pisze po angielsku). Słyszy sic czasem o powieś</w:t>
      </w:r>
      <w:r>
        <w:rPr>
          <w:rStyle w:val="Teksttreci2"/>
          <w:color w:val="000000"/>
        </w:rPr>
        <w:softHyphen/>
        <w:t xml:space="preserve">ciach Juliusza </w:t>
      </w:r>
      <w:r>
        <w:rPr>
          <w:rStyle w:val="Teksttreci2"/>
          <w:color w:val="000000"/>
          <w:lang w:val="de-DE" w:eastAsia="de-DE"/>
        </w:rPr>
        <w:t xml:space="preserve">Vernego </w:t>
      </w:r>
      <w:r>
        <w:rPr>
          <w:rStyle w:val="Teksttreci2"/>
          <w:color w:val="000000"/>
        </w:rPr>
        <w:t xml:space="preserve">jest to jednak forma niewłaściwa. Jeżeli kto mówi albo pisze </w:t>
      </w:r>
      <w:r>
        <w:rPr>
          <w:rStyle w:val="Teksttreci2Kursywa"/>
          <w:color w:val="000000"/>
          <w:lang w:val="de-DE" w:eastAsia="de-DE"/>
        </w:rPr>
        <w:t>Vernego</w:t>
      </w:r>
      <w:r>
        <w:rPr>
          <w:rStyle w:val="Teksttreci2"/>
          <w:color w:val="000000"/>
          <w:lang w:val="de-DE" w:eastAsia="de-DE"/>
        </w:rPr>
        <w:t xml:space="preserve"> </w:t>
      </w:r>
      <w:r>
        <w:rPr>
          <w:rStyle w:val="Teksttreci2"/>
          <w:color w:val="000000"/>
        </w:rPr>
        <w:t xml:space="preserve">zamiast </w:t>
      </w:r>
      <w:r>
        <w:rPr>
          <w:rStyle w:val="Teksttreci2Kursywa"/>
          <w:color w:val="000000"/>
          <w:lang w:val="de-DE" w:eastAsia="de-DE"/>
        </w:rPr>
        <w:t>Verne’a,</w:t>
      </w:r>
      <w:r>
        <w:rPr>
          <w:rStyle w:val="Teksttreci2"/>
          <w:color w:val="000000"/>
          <w:lang w:val="de-DE" w:eastAsia="de-DE"/>
        </w:rPr>
        <w:t xml:space="preserve"> </w:t>
      </w:r>
      <w:r>
        <w:rPr>
          <w:rStyle w:val="Teksttreci2"/>
          <w:color w:val="000000"/>
        </w:rPr>
        <w:t>to się zdradza z nie</w:t>
      </w:r>
      <w:r>
        <w:rPr>
          <w:rStyle w:val="Teksttreci2"/>
          <w:color w:val="000000"/>
        </w:rPr>
        <w:softHyphen/>
        <w:t xml:space="preserve">znajomością oryginalnego brzmienia nazwiska, bo widocznie myśli, że nazwisko w formie mianownika wymawia się </w:t>
      </w:r>
      <w:r>
        <w:rPr>
          <w:rStyle w:val="Teksttreci2"/>
          <w:color w:val="000000"/>
          <w:lang w:val="de-DE" w:eastAsia="de-DE"/>
        </w:rPr>
        <w:t xml:space="preserve">Verne, </w:t>
      </w:r>
      <w:r>
        <w:rPr>
          <w:rStyle w:val="Teksttreci2"/>
          <w:color w:val="000000"/>
        </w:rPr>
        <w:t>gdy tymczasem brzmi ono [Vern]. Dość często końcówkę -</w:t>
      </w:r>
      <w:r>
        <w:rPr>
          <w:rStyle w:val="Teksttreci2Kursywa"/>
          <w:color w:val="000000"/>
        </w:rPr>
        <w:t>ego</w:t>
      </w:r>
      <w:r>
        <w:rPr>
          <w:rStyle w:val="Teksttreci2"/>
          <w:color w:val="000000"/>
        </w:rPr>
        <w:t xml:space="preserve"> otrzymuje w dopełniaczu nazwisko wynalazcy alfabetu telegraficznego, Morse’a: </w:t>
      </w:r>
      <w:r>
        <w:rPr>
          <w:rStyle w:val="Teksttreci2Kursywa"/>
          <w:color w:val="000000"/>
        </w:rPr>
        <w:t>Morsego</w:t>
      </w:r>
      <w:r>
        <w:rPr>
          <w:rStyle w:val="Teksttreci2"/>
          <w:color w:val="000000"/>
        </w:rPr>
        <w:t xml:space="preserve"> byłoby formą właściwą, gdyby nazwisko było niemieckie (ci, którzy tak od</w:t>
      </w:r>
      <w:r>
        <w:rPr>
          <w:rStyle w:val="Teksttreci2"/>
          <w:color w:val="000000"/>
        </w:rPr>
        <w:softHyphen/>
        <w:t xml:space="preserve">mieniają, wymawiają też z niemiecka z zamiast </w:t>
      </w:r>
      <w:r>
        <w:rPr>
          <w:rStyle w:val="Teksttreci2Kursywa"/>
          <w:color w:val="000000"/>
        </w:rPr>
        <w:t>s: Mor-ze-go),</w:t>
      </w:r>
      <w:r>
        <w:rPr>
          <w:rStyle w:val="Teksttreci2"/>
          <w:color w:val="000000"/>
        </w:rPr>
        <w:t xml:space="preserve"> jest to jednak nazwisko angielskie, w którym końcowa litera </w:t>
      </w:r>
      <w:r>
        <w:rPr>
          <w:rStyle w:val="Teksttreci2Kursywa"/>
          <w:color w:val="000000"/>
        </w:rPr>
        <w:t>e</w:t>
      </w:r>
      <w:r>
        <w:rPr>
          <w:rStyle w:val="Teksttreci2"/>
          <w:color w:val="000000"/>
        </w:rPr>
        <w:t xml:space="preserve"> nie jest wyma</w:t>
      </w:r>
      <w:r>
        <w:rPr>
          <w:rStyle w:val="Teksttreci2"/>
          <w:color w:val="000000"/>
        </w:rPr>
        <w:softHyphen/>
        <w:t xml:space="preserve">wiana, które więc, jeżeli je po polsku odmieniamy, powinno mieć w dopełniaczu końcówkę </w:t>
      </w:r>
      <w:r w:rsidRPr="00AA0B5A">
        <w:rPr>
          <w:rStyle w:val="Teksttreci2"/>
          <w:color w:val="000000"/>
          <w:lang w:eastAsia="en-US"/>
        </w:rPr>
        <w:t xml:space="preserve">-a: </w:t>
      </w:r>
      <w:r w:rsidRPr="00AA0B5A">
        <w:rPr>
          <w:rStyle w:val="Teksttreci2Kursywa"/>
          <w:color w:val="000000"/>
          <w:lang w:eastAsia="en-US"/>
        </w:rPr>
        <w:t>Morse’a.</w:t>
      </w:r>
      <w:r w:rsidRPr="00AA0B5A">
        <w:rPr>
          <w:rStyle w:val="Teksttreci2"/>
          <w:color w:val="000000"/>
          <w:lang w:eastAsia="en-US"/>
        </w:rPr>
        <w:t xml:space="preserve"> </w:t>
      </w:r>
      <w:r>
        <w:rPr>
          <w:rStyle w:val="Teksttreci2"/>
          <w:color w:val="000000"/>
        </w:rPr>
        <w:t xml:space="preserve">Nazwisko hinduskiego poety pisze się z </w:t>
      </w:r>
      <w:r>
        <w:rPr>
          <w:rStyle w:val="Teksttreci2Kursywa"/>
          <w:color w:val="000000"/>
        </w:rPr>
        <w:t>e</w:t>
      </w:r>
      <w:r>
        <w:rPr>
          <w:rStyle w:val="Teksttreci2"/>
          <w:color w:val="000000"/>
        </w:rPr>
        <w:t xml:space="preserve"> na końcu i to </w:t>
      </w:r>
      <w:r>
        <w:rPr>
          <w:rStyle w:val="Teksttreci2Kursywa"/>
          <w:color w:val="000000"/>
        </w:rPr>
        <w:t>e</w:t>
      </w:r>
      <w:r>
        <w:rPr>
          <w:rStyle w:val="Teksttreci2"/>
          <w:color w:val="000000"/>
        </w:rPr>
        <w:t xml:space="preserve"> jest u nas wymawiane, wymawiają je również Hindusi. Zasadniczo więc korespondentka ma rację twierdząc, że od</w:t>
      </w:r>
      <w:r>
        <w:rPr>
          <w:rStyle w:val="Teksttreci2"/>
          <w:color w:val="000000"/>
        </w:rPr>
        <w:softHyphen/>
        <w:t xml:space="preserve">miana </w:t>
      </w:r>
      <w:r w:rsidRPr="00AA0B5A">
        <w:rPr>
          <w:rStyle w:val="Teksttreci2Kursywa"/>
          <w:color w:val="000000"/>
          <w:lang w:eastAsia="en-US"/>
        </w:rPr>
        <w:t>Tagore</w:t>
      </w:r>
      <w:r w:rsidRPr="00AA0B5A">
        <w:rPr>
          <w:rStyle w:val="Teksttreci2"/>
          <w:color w:val="000000"/>
          <w:lang w:eastAsia="en-US"/>
        </w:rPr>
        <w:t xml:space="preserve"> </w:t>
      </w:r>
      <w:r>
        <w:rPr>
          <w:rStyle w:val="Teksttreci2"/>
          <w:color w:val="000000"/>
        </w:rPr>
        <w:t xml:space="preserve">— </w:t>
      </w:r>
      <w:r>
        <w:rPr>
          <w:rStyle w:val="Teksttreci2Kursywa"/>
          <w:color w:val="000000"/>
        </w:rPr>
        <w:t>Tagorego</w:t>
      </w:r>
      <w:r>
        <w:rPr>
          <w:rStyle w:val="Teksttreci2"/>
          <w:color w:val="000000"/>
        </w:rPr>
        <w:t xml:space="preserve"> jest zgodna z obowiązującymi u nas przepi</w:t>
      </w:r>
      <w:r>
        <w:rPr>
          <w:rStyle w:val="Teksttreci2"/>
          <w:color w:val="000000"/>
        </w:rPr>
        <w:softHyphen/>
        <w:t xml:space="preserve">sami. Wielu osobom forma </w:t>
      </w:r>
      <w:r>
        <w:rPr>
          <w:rStyle w:val="Teksttreci2Kursywa"/>
          <w:color w:val="000000"/>
        </w:rPr>
        <w:t>Tagorego</w:t>
      </w:r>
      <w:r>
        <w:rPr>
          <w:rStyle w:val="Teksttreci2"/>
          <w:color w:val="000000"/>
        </w:rPr>
        <w:t xml:space="preserve"> wydaje się jednak rażąca. Można uniknąć wątpliwości powstających w związku z odmianą nazwisk obcych odmieniając imię i pozostawiając bez odmiany nazwisko.</w:t>
      </w:r>
    </w:p>
    <w:p w:rsidR="007F54D1" w:rsidRDefault="007F54D1">
      <w:pPr>
        <w:pStyle w:val="Teksttreci50"/>
        <w:shd w:val="clear" w:color="auto" w:fill="auto"/>
        <w:spacing w:after="0" w:line="260" w:lineRule="exact"/>
        <w:ind w:left="7580"/>
        <w:jc w:val="left"/>
        <w:sectPr w:rsidR="007F54D1">
          <w:headerReference w:type="even" r:id="rId57"/>
          <w:headerReference w:type="default" r:id="rId58"/>
          <w:headerReference w:type="first" r:id="rId59"/>
          <w:pgSz w:w="11900" w:h="16840"/>
          <w:pgMar w:top="1746" w:right="1799" w:bottom="945" w:left="1048" w:header="0" w:footer="3" w:gutter="0"/>
          <w:cols w:space="708"/>
          <w:noEndnote/>
          <w:titlePg/>
          <w:docGrid w:linePitch="360"/>
        </w:sectPr>
      </w:pPr>
      <w:r>
        <w:rPr>
          <w:rStyle w:val="Teksttreci5"/>
          <w:i/>
          <w:iCs/>
          <w:color w:val="000000"/>
        </w:rPr>
        <w:lastRenderedPageBreak/>
        <w:t>W. D.</w:t>
      </w:r>
    </w:p>
    <w:p w:rsidR="007F54D1" w:rsidRDefault="007F54D1">
      <w:pPr>
        <w:pStyle w:val="Teksttreci90"/>
        <w:shd w:val="clear" w:color="auto" w:fill="auto"/>
        <w:spacing w:before="0" w:after="198" w:line="240" w:lineRule="exact"/>
        <w:ind w:left="260"/>
        <w:jc w:val="center"/>
      </w:pPr>
      <w:r>
        <w:rPr>
          <w:rStyle w:val="Teksttreci9"/>
          <w:i/>
          <w:iCs/>
          <w:color w:val="000000"/>
        </w:rPr>
        <w:lastRenderedPageBreak/>
        <w:t xml:space="preserve">pod redakcją </w:t>
      </w:r>
      <w:r w:rsidRPr="00AA0B5A">
        <w:rPr>
          <w:rStyle w:val="Teksttreci9Odstpy1pt"/>
          <w:i/>
          <w:iCs/>
          <w:color w:val="000000"/>
          <w:lang w:val="pl-PL"/>
        </w:rPr>
        <w:t>prof,</w:t>
      </w:r>
      <w:r w:rsidRPr="00AA0B5A">
        <w:rPr>
          <w:rStyle w:val="Teksttreci9"/>
          <w:i/>
          <w:iCs/>
          <w:color w:val="000000"/>
          <w:lang w:eastAsia="en-US"/>
        </w:rPr>
        <w:t xml:space="preserve"> </w:t>
      </w:r>
      <w:r>
        <w:rPr>
          <w:rStyle w:val="Teksttreci9Odstpy1pt"/>
          <w:i/>
          <w:iCs/>
          <w:color w:val="000000"/>
          <w:lang w:val="pl-PL" w:eastAsia="pl-PL"/>
        </w:rPr>
        <w:t>dr</w:t>
      </w:r>
      <w:r>
        <w:rPr>
          <w:rStyle w:val="Teksttreci9"/>
          <w:i/>
          <w:iCs/>
          <w:color w:val="000000"/>
        </w:rPr>
        <w:t xml:space="preserve"> </w:t>
      </w:r>
      <w:r>
        <w:rPr>
          <w:rStyle w:val="Teksttreci9Odstpy1pt"/>
          <w:i/>
          <w:iCs/>
          <w:color w:val="000000"/>
          <w:lang w:val="pl-PL" w:eastAsia="pl-PL"/>
        </w:rPr>
        <w:t>W.</w:t>
      </w:r>
      <w:r>
        <w:rPr>
          <w:rStyle w:val="Teksttreci9"/>
          <w:i/>
          <w:iCs/>
          <w:color w:val="000000"/>
        </w:rPr>
        <w:t xml:space="preserve"> Doroszewskiego</w:t>
      </w:r>
    </w:p>
    <w:p w:rsidR="007F54D1" w:rsidRDefault="007F54D1">
      <w:pPr>
        <w:pStyle w:val="Spistreci0"/>
        <w:shd w:val="clear" w:color="auto" w:fill="auto"/>
        <w:tabs>
          <w:tab w:val="right" w:pos="7204"/>
          <w:tab w:val="right" w:pos="7837"/>
        </w:tabs>
        <w:spacing w:before="0" w:line="270" w:lineRule="exact"/>
        <w:ind w:left="880" w:firstLine="0"/>
      </w:pPr>
      <w:r>
        <w:fldChar w:fldCharType="begin"/>
      </w:r>
      <w:r>
        <w:instrText xml:space="preserve"> TOC \o "1-5" \h \z </w:instrText>
      </w:r>
      <w:r>
        <w:fldChar w:fldCharType="separate"/>
      </w:r>
      <w:r>
        <w:rPr>
          <w:rStyle w:val="Spistreci"/>
          <w:b/>
          <w:bCs/>
          <w:color w:val="000000"/>
          <w:lang w:val="de-DE" w:eastAsia="de-DE"/>
        </w:rPr>
        <w:t xml:space="preserve">Tom </w:t>
      </w:r>
      <w:r>
        <w:rPr>
          <w:rStyle w:val="Spistreci"/>
          <w:b/>
          <w:bCs/>
          <w:color w:val="000000"/>
        </w:rPr>
        <w:t>I, str. 1206, obejmuje litery A—C,</w:t>
      </w:r>
      <w:r>
        <w:rPr>
          <w:rStyle w:val="Spistreci"/>
          <w:b/>
          <w:bCs/>
          <w:color w:val="000000"/>
        </w:rPr>
        <w:tab/>
        <w:t>zł</w:t>
      </w:r>
      <w:r>
        <w:rPr>
          <w:rStyle w:val="Spistreci"/>
          <w:b/>
          <w:bCs/>
          <w:color w:val="000000"/>
        </w:rPr>
        <w:tab/>
        <w:t>220,—</w:t>
      </w:r>
    </w:p>
    <w:p w:rsidR="007F54D1" w:rsidRDefault="007F54D1">
      <w:pPr>
        <w:pStyle w:val="Spistreci0"/>
        <w:shd w:val="clear" w:color="auto" w:fill="auto"/>
        <w:tabs>
          <w:tab w:val="right" w:pos="7204"/>
          <w:tab w:val="right" w:pos="7837"/>
        </w:tabs>
        <w:spacing w:before="0" w:line="270" w:lineRule="exact"/>
        <w:ind w:left="880" w:firstLine="0"/>
      </w:pPr>
      <w:r>
        <w:rPr>
          <w:rStyle w:val="Spistreci"/>
          <w:b/>
          <w:bCs/>
          <w:color w:val="000000"/>
          <w:lang w:val="de-DE" w:eastAsia="de-DE"/>
        </w:rPr>
        <w:t xml:space="preserve">Tom </w:t>
      </w:r>
      <w:r>
        <w:rPr>
          <w:rStyle w:val="Spistreci"/>
          <w:b/>
          <w:bCs/>
          <w:color w:val="000000"/>
        </w:rPr>
        <w:t>II, str. 1294, obejmuje litery D—G,</w:t>
      </w:r>
      <w:r>
        <w:rPr>
          <w:rStyle w:val="Spistreci"/>
          <w:b/>
          <w:bCs/>
          <w:color w:val="000000"/>
        </w:rPr>
        <w:tab/>
        <w:t>zł</w:t>
      </w:r>
      <w:r>
        <w:rPr>
          <w:rStyle w:val="Spistreci"/>
          <w:b/>
          <w:bCs/>
          <w:color w:val="000000"/>
        </w:rPr>
        <w:tab/>
        <w:t>220,—</w:t>
      </w:r>
    </w:p>
    <w:p w:rsidR="007F54D1" w:rsidRDefault="007F54D1">
      <w:pPr>
        <w:pStyle w:val="Spistreci0"/>
        <w:shd w:val="clear" w:color="auto" w:fill="auto"/>
        <w:tabs>
          <w:tab w:val="right" w:pos="7204"/>
          <w:tab w:val="right" w:pos="7837"/>
        </w:tabs>
        <w:spacing w:before="0" w:line="270" w:lineRule="exact"/>
        <w:ind w:left="880" w:firstLine="0"/>
      </w:pPr>
      <w:r>
        <w:rPr>
          <w:rStyle w:val="Spistreci"/>
          <w:b/>
          <w:bCs/>
          <w:color w:val="000000"/>
        </w:rPr>
        <w:t>Tom III, str. 1361, obejmuje litery H—K,</w:t>
      </w:r>
      <w:r>
        <w:rPr>
          <w:rStyle w:val="Spistreci"/>
          <w:b/>
          <w:bCs/>
          <w:color w:val="000000"/>
        </w:rPr>
        <w:tab/>
        <w:t>zł</w:t>
      </w:r>
      <w:r>
        <w:rPr>
          <w:rStyle w:val="Spistreci"/>
          <w:b/>
          <w:bCs/>
          <w:color w:val="000000"/>
        </w:rPr>
        <w:tab/>
        <w:t>220,—</w:t>
      </w:r>
    </w:p>
    <w:p w:rsidR="007F54D1" w:rsidRDefault="007F54D1">
      <w:pPr>
        <w:pStyle w:val="Spistreci0"/>
        <w:shd w:val="clear" w:color="auto" w:fill="auto"/>
        <w:tabs>
          <w:tab w:val="right" w:pos="7204"/>
          <w:tab w:val="right" w:pos="7837"/>
        </w:tabs>
        <w:spacing w:before="0" w:after="163" w:line="270" w:lineRule="exact"/>
        <w:ind w:left="880" w:firstLine="0"/>
      </w:pPr>
      <w:r>
        <w:rPr>
          <w:rStyle w:val="Spistreci"/>
          <w:b/>
          <w:bCs/>
          <w:color w:val="000000"/>
          <w:lang w:val="de-DE" w:eastAsia="de-DE"/>
        </w:rPr>
        <w:t xml:space="preserve">Tom </w:t>
      </w:r>
      <w:r>
        <w:rPr>
          <w:rStyle w:val="Spistreci"/>
          <w:b/>
          <w:bCs/>
          <w:color w:val="000000"/>
        </w:rPr>
        <w:t xml:space="preserve">IV, str. 1331, obejmuje litery L—N (do </w:t>
      </w:r>
      <w:r>
        <w:rPr>
          <w:rStyle w:val="SpistreciBezpogrubienia"/>
          <w:b w:val="0"/>
          <w:bCs w:val="0"/>
          <w:color w:val="000000"/>
        </w:rPr>
        <w:t>nić)</w:t>
      </w:r>
      <w:r>
        <w:rPr>
          <w:rStyle w:val="Spistreci"/>
          <w:b/>
          <w:bCs/>
          <w:color w:val="000000"/>
        </w:rPr>
        <w:tab/>
        <w:t>zł</w:t>
      </w:r>
      <w:r>
        <w:rPr>
          <w:rStyle w:val="Spistreci"/>
          <w:b/>
          <w:bCs/>
          <w:color w:val="000000"/>
        </w:rPr>
        <w:tab/>
        <w:t>220,—</w:t>
      </w:r>
    </w:p>
    <w:p w:rsidR="007F54D1" w:rsidRDefault="007F54D1">
      <w:pPr>
        <w:pStyle w:val="Teksttreci41"/>
        <w:shd w:val="clear" w:color="auto" w:fill="auto"/>
        <w:spacing w:after="0" w:line="216" w:lineRule="exact"/>
        <w:ind w:left="880" w:right="1140" w:firstLine="0"/>
        <w:jc w:val="both"/>
      </w:pPr>
      <w:r>
        <w:fldChar w:fldCharType="end"/>
      </w:r>
      <w:r>
        <w:rPr>
          <w:rStyle w:val="Teksttreci4"/>
          <w:b/>
          <w:bCs/>
          <w:color w:val="000000"/>
        </w:rPr>
        <w:t>Składać się będzie z dziesięciu tomów uzupełnionych jednym to</w:t>
      </w:r>
      <w:r>
        <w:rPr>
          <w:rStyle w:val="Teksttreci4"/>
          <w:b/>
          <w:bCs/>
          <w:color w:val="000000"/>
        </w:rPr>
        <w:softHyphen/>
        <w:t>mem indeksu słowotwórczego, którego przeznaczeniem jest uka</w:t>
      </w:r>
      <w:r>
        <w:rPr>
          <w:rStyle w:val="Teksttreci4"/>
          <w:b/>
          <w:bCs/>
          <w:color w:val="000000"/>
        </w:rPr>
        <w:softHyphen/>
        <w:t>zanie budowy słowotwórczej języka polskiego. Kolejne tomy uka</w:t>
      </w:r>
      <w:r>
        <w:rPr>
          <w:rStyle w:val="Teksttreci4"/>
          <w:b/>
          <w:bCs/>
          <w:color w:val="000000"/>
        </w:rPr>
        <w:softHyphen/>
        <w:t>zywać się będą w odstępach rocznych.</w:t>
      </w:r>
    </w:p>
    <w:p w:rsidR="007F54D1" w:rsidRDefault="007F54D1">
      <w:pPr>
        <w:pStyle w:val="Teksttreci41"/>
        <w:shd w:val="clear" w:color="auto" w:fill="auto"/>
        <w:spacing w:after="0" w:line="216" w:lineRule="exact"/>
        <w:ind w:left="880" w:right="1140" w:firstLine="620"/>
        <w:jc w:val="both"/>
      </w:pPr>
      <w:r>
        <w:rPr>
          <w:rStyle w:val="Teksttreci4"/>
          <w:b/>
          <w:bCs/>
          <w:color w:val="000000"/>
        </w:rPr>
        <w:t xml:space="preserve">Słownik opracowywany jest przez zespół redakcyjny pod kierunkiem </w:t>
      </w:r>
      <w:r w:rsidRPr="00AA0B5A">
        <w:rPr>
          <w:rStyle w:val="Teksttreci4"/>
          <w:b/>
          <w:bCs/>
          <w:color w:val="000000"/>
          <w:lang w:eastAsia="en-US"/>
        </w:rPr>
        <w:t xml:space="preserve">prof, </w:t>
      </w:r>
      <w:r>
        <w:rPr>
          <w:rStyle w:val="Teksttreci4"/>
          <w:b/>
          <w:bCs/>
          <w:color w:val="000000"/>
        </w:rPr>
        <w:t xml:space="preserve">dra Witolda Doroszewskiego, członka rzecz. PAN Przewodniczącym Komitetu Redakcyjnego jest </w:t>
      </w:r>
      <w:r w:rsidRPr="00AA0B5A">
        <w:rPr>
          <w:rStyle w:val="Teksttreci4"/>
          <w:b/>
          <w:bCs/>
          <w:color w:val="000000"/>
          <w:lang w:eastAsia="en-US"/>
        </w:rPr>
        <w:t xml:space="preserve">prof, </w:t>
      </w:r>
      <w:r>
        <w:rPr>
          <w:rStyle w:val="Teksttreci4"/>
          <w:b/>
          <w:bCs/>
          <w:color w:val="000000"/>
        </w:rPr>
        <w:t>dr Witold Taszycki, członek rzecz. PAN. Po słowniku Lindego (1807—1914 r.) i Słowniku Warszawskim (Karłowicza-Kryńskiego-Niedźwiedzkiego, 1900—1927 r.) jest to trzecie podstawowe opracowanie słowni</w:t>
      </w:r>
      <w:r>
        <w:rPr>
          <w:rStyle w:val="Teksttreci4"/>
          <w:b/>
          <w:bCs/>
          <w:color w:val="000000"/>
        </w:rPr>
        <w:softHyphen/>
        <w:t>ctwa ogólnopolskiego, będące kontynuacją najlepszych tradycji leksykografii polskiej, bogatsze wszakże od poprzednich prac o osiągnięcia wiedzy językoznawczej naszych czasów.</w:t>
      </w:r>
    </w:p>
    <w:p w:rsidR="007F54D1" w:rsidRDefault="007F54D1">
      <w:pPr>
        <w:pStyle w:val="Teksttreci41"/>
        <w:shd w:val="clear" w:color="auto" w:fill="auto"/>
        <w:spacing w:after="0" w:line="216" w:lineRule="exact"/>
        <w:ind w:left="880" w:right="1140" w:firstLine="620"/>
        <w:jc w:val="both"/>
      </w:pPr>
      <w:r>
        <w:rPr>
          <w:rStyle w:val="Teksttreci4"/>
          <w:b/>
          <w:bCs/>
          <w:color w:val="000000"/>
        </w:rPr>
        <w:t>Słownik zawiera cały zasób wyrazów mowy polskiej, które były w użyciu na przestrzeni dwóch ostatnich stuleci, jak również wyrazy nowe, powstałe współcześnie. Znaleźć w nim można wszystkie potrzebne informacje o wyrazach języka ogólnopol</w:t>
      </w:r>
      <w:r>
        <w:rPr>
          <w:rStyle w:val="Teksttreci4"/>
          <w:b/>
          <w:bCs/>
          <w:color w:val="000000"/>
        </w:rPr>
        <w:softHyphen/>
        <w:t>skiego, a więc nie tylko to, co wyraz znaczy, lecz także, jak na</w:t>
      </w:r>
      <w:r>
        <w:rPr>
          <w:rStyle w:val="Teksttreci4"/>
          <w:b/>
          <w:bCs/>
          <w:color w:val="000000"/>
        </w:rPr>
        <w:softHyphen/>
        <w:t>leży tego wyrazu używać, jakie są najwłaściwsze jego połączenia z innymi wyrazami, uwypuklające jego treść znaczeniową i nie dopuszczające do powstawania błędnych, niejasnych, wypaczo</w:t>
      </w:r>
      <w:r>
        <w:rPr>
          <w:rStyle w:val="Teksttreci4"/>
          <w:b/>
          <w:bCs/>
          <w:color w:val="000000"/>
        </w:rPr>
        <w:softHyphen/>
        <w:t>nych sformułowań.</w:t>
      </w:r>
    </w:p>
    <w:p w:rsidR="007F54D1" w:rsidRDefault="007F54D1">
      <w:pPr>
        <w:pStyle w:val="Teksttreci41"/>
        <w:shd w:val="clear" w:color="auto" w:fill="auto"/>
        <w:spacing w:after="0" w:line="216" w:lineRule="exact"/>
        <w:ind w:left="880" w:right="1140" w:firstLine="620"/>
        <w:jc w:val="both"/>
      </w:pPr>
      <w:r>
        <w:rPr>
          <w:rStyle w:val="Teksttreci4"/>
          <w:b/>
          <w:bCs/>
          <w:color w:val="000000"/>
        </w:rPr>
        <w:t>Do poszczególnych wyrazów Słownik podaje formy po</w:t>
      </w:r>
      <w:r>
        <w:rPr>
          <w:rStyle w:val="Teksttreci4"/>
          <w:b/>
          <w:bCs/>
          <w:color w:val="000000"/>
        </w:rPr>
        <w:softHyphen/>
        <w:t>prawnej odmiany gramatycznej, objaśnienia różnych znaczeń danego wyrazu (definicje numerowane), charakterystyczne przy</w:t>
      </w:r>
      <w:r>
        <w:rPr>
          <w:rStyle w:val="Teksttreci4"/>
          <w:b/>
          <w:bCs/>
          <w:color w:val="000000"/>
        </w:rPr>
        <w:softHyphen/>
        <w:t>kłady użycia wyrazu w każdym ze znaczeń, utarte zwroty fra</w:t>
      </w:r>
      <w:r>
        <w:rPr>
          <w:rStyle w:val="Teksttreci4"/>
          <w:b/>
          <w:bCs/>
          <w:color w:val="000000"/>
        </w:rPr>
        <w:softHyphen/>
        <w:t>zeologiczne, w których wyraz ten występuje.</w:t>
      </w:r>
    </w:p>
    <w:p w:rsidR="007F54D1" w:rsidRDefault="007F54D1">
      <w:pPr>
        <w:pStyle w:val="Teksttreci41"/>
        <w:shd w:val="clear" w:color="auto" w:fill="auto"/>
        <w:spacing w:after="0" w:line="216" w:lineRule="exact"/>
        <w:ind w:left="880" w:right="1140" w:firstLine="620"/>
        <w:jc w:val="both"/>
      </w:pPr>
      <w:r>
        <w:rPr>
          <w:rStyle w:val="Teksttreci4"/>
          <w:b/>
          <w:bCs/>
          <w:color w:val="000000"/>
        </w:rPr>
        <w:t>Przykładami użycia wyrazów są cytaty z dzieł znanych pisarzy ze wskazaniem autora i strony dzieła, z którego cytat zaczerpnięto.</w:t>
      </w:r>
    </w:p>
    <w:p w:rsidR="007F54D1" w:rsidRDefault="007F54D1">
      <w:pPr>
        <w:pStyle w:val="Teksttreci41"/>
        <w:shd w:val="clear" w:color="auto" w:fill="auto"/>
        <w:spacing w:after="0" w:line="216" w:lineRule="exact"/>
        <w:ind w:left="880" w:right="1140" w:firstLine="620"/>
        <w:jc w:val="both"/>
      </w:pPr>
      <w:r>
        <w:rPr>
          <w:rStyle w:val="Teksttreci4"/>
          <w:b/>
          <w:bCs/>
          <w:color w:val="000000"/>
        </w:rPr>
        <w:t>W ten sposób użytkownik Słownika uzyskuje jasny, udo</w:t>
      </w:r>
      <w:r>
        <w:rPr>
          <w:rStyle w:val="Teksttreci4"/>
          <w:b/>
          <w:bCs/>
          <w:color w:val="000000"/>
        </w:rPr>
        <w:softHyphen/>
        <w:t>kumentowany obraz historycznego rozwoju znaczenia i stylistycz</w:t>
      </w:r>
      <w:r>
        <w:rPr>
          <w:rStyle w:val="Teksttreci4"/>
          <w:b/>
          <w:bCs/>
          <w:color w:val="000000"/>
        </w:rPr>
        <w:softHyphen/>
        <w:t>nego użycia wyrazu.</w:t>
      </w:r>
    </w:p>
    <w:p w:rsidR="007F54D1" w:rsidRDefault="007F54D1">
      <w:pPr>
        <w:pStyle w:val="Teksttreci41"/>
        <w:shd w:val="clear" w:color="auto" w:fill="auto"/>
        <w:spacing w:after="0" w:line="216" w:lineRule="exact"/>
        <w:ind w:left="880" w:firstLine="620"/>
        <w:jc w:val="both"/>
      </w:pPr>
      <w:r>
        <w:rPr>
          <w:rStyle w:val="Teksttreci4"/>
          <w:b/>
          <w:bCs/>
          <w:color w:val="000000"/>
        </w:rPr>
        <w:t>Słownik będzie dziełem niezbędnym dla każdego, kto dba</w:t>
      </w:r>
    </w:p>
    <w:p w:rsidR="007F54D1" w:rsidRDefault="007F54D1">
      <w:pPr>
        <w:pStyle w:val="Teksttreci41"/>
        <w:shd w:val="clear" w:color="auto" w:fill="auto"/>
        <w:tabs>
          <w:tab w:val="left" w:pos="1140"/>
        </w:tabs>
        <w:spacing w:after="0" w:line="216" w:lineRule="exact"/>
        <w:ind w:left="880" w:right="1140" w:firstLine="0"/>
        <w:jc w:val="both"/>
      </w:pPr>
      <w:r>
        <w:rPr>
          <w:rStyle w:val="Teksttreci4"/>
          <w:b/>
          <w:bCs/>
          <w:color w:val="000000"/>
        </w:rPr>
        <w:t>o</w:t>
      </w:r>
      <w:r>
        <w:rPr>
          <w:rStyle w:val="Teksttreci4"/>
          <w:b/>
          <w:bCs/>
          <w:color w:val="000000"/>
        </w:rPr>
        <w:tab/>
        <w:t>czystość bogactwo mowy ojczystej, kto rozwija swą wiedzę, dąży do podniesienia swych kwalifikacji w pracy biurowej, redakcyjnej pedagogicznej, naukowej i innej. Powinien znaleźć się w każde, bibliotece, w domach studentów i nauczycieli, dzia</w:t>
      </w:r>
      <w:r>
        <w:rPr>
          <w:rStyle w:val="Teksttreci4"/>
          <w:b/>
          <w:bCs/>
          <w:color w:val="000000"/>
        </w:rPr>
        <w:softHyphen/>
        <w:t xml:space="preserve">łaczy oświatowych i naukowców, pracowników biur </w:t>
      </w:r>
      <w:r>
        <w:rPr>
          <w:rStyle w:val="Teksttreci413pt1"/>
          <w:b/>
          <w:bCs/>
          <w:color w:val="000000"/>
        </w:rPr>
        <w:t xml:space="preserve">i </w:t>
      </w:r>
      <w:r>
        <w:rPr>
          <w:rStyle w:val="Teksttreci4"/>
          <w:b/>
          <w:bCs/>
          <w:color w:val="000000"/>
        </w:rPr>
        <w:t>urzędów</w:t>
      </w:r>
    </w:p>
    <w:p w:rsidR="007F54D1" w:rsidRDefault="007F54D1">
      <w:pPr>
        <w:pStyle w:val="Teksttreci41"/>
        <w:shd w:val="clear" w:color="auto" w:fill="auto"/>
        <w:tabs>
          <w:tab w:val="left" w:pos="1122"/>
        </w:tabs>
        <w:spacing w:after="593" w:line="216" w:lineRule="exact"/>
        <w:ind w:left="880" w:firstLine="0"/>
        <w:jc w:val="both"/>
      </w:pPr>
      <w:r>
        <w:rPr>
          <w:rStyle w:val="Teksttreci4"/>
          <w:b/>
          <w:bCs/>
          <w:color w:val="000000"/>
        </w:rPr>
        <w:t>i</w:t>
      </w:r>
      <w:r>
        <w:rPr>
          <w:rStyle w:val="Teksttreci4"/>
          <w:b/>
          <w:bCs/>
          <w:color w:val="000000"/>
        </w:rPr>
        <w:tab/>
        <w:t>wszystkich miłośników języka.</w:t>
      </w:r>
    </w:p>
    <w:p w:rsidR="007F54D1" w:rsidRDefault="007F54D1">
      <w:pPr>
        <w:pStyle w:val="Nagwek220"/>
        <w:keepNext/>
        <w:keepLines/>
        <w:shd w:val="clear" w:color="auto" w:fill="auto"/>
        <w:spacing w:before="0" w:line="300" w:lineRule="exact"/>
        <w:ind w:left="880"/>
      </w:pPr>
      <w:bookmarkStart w:id="2" w:name="bookmark2"/>
      <w:r>
        <w:rPr>
          <w:rStyle w:val="Nagwek22"/>
          <w:color w:val="000000"/>
        </w:rPr>
        <w:t>PAŃSTWOWE WYDAWNICTWO NAUKOWE</w:t>
      </w:r>
      <w:bookmarkEnd w:id="2"/>
    </w:p>
    <w:p w:rsidR="007F54D1" w:rsidRDefault="007F54D1">
      <w:pPr>
        <w:pStyle w:val="Teksttreci70"/>
        <w:shd w:val="clear" w:color="auto" w:fill="auto"/>
        <w:spacing w:before="0" w:after="358" w:line="312" w:lineRule="exact"/>
        <w:ind w:right="500"/>
        <w:jc w:val="center"/>
      </w:pPr>
      <w:r>
        <w:rPr>
          <w:rStyle w:val="Teksttreci7"/>
          <w:b/>
          <w:bCs/>
          <w:color w:val="000000"/>
        </w:rPr>
        <w:t>WARUNKI PRENUMERATY CZASOPISMA PT.</w:t>
      </w:r>
      <w:r>
        <w:rPr>
          <w:rStyle w:val="Teksttreci7"/>
          <w:b/>
          <w:bCs/>
          <w:color w:val="000000"/>
        </w:rPr>
        <w:br/>
      </w:r>
      <w:r>
        <w:rPr>
          <w:rStyle w:val="Teksttreci7"/>
          <w:b/>
          <w:bCs/>
          <w:color w:val="000000"/>
        </w:rPr>
        <w:lastRenderedPageBreak/>
        <w:t>„PORADNIK JĘZYKOWY”</w:t>
      </w:r>
    </w:p>
    <w:p w:rsidR="007F54D1" w:rsidRDefault="007F54D1">
      <w:pPr>
        <w:pStyle w:val="Teksttreci41"/>
        <w:shd w:val="clear" w:color="auto" w:fill="auto"/>
        <w:spacing w:after="0" w:line="240" w:lineRule="exact"/>
        <w:ind w:right="500" w:firstLine="0"/>
      </w:pPr>
      <w:r>
        <w:rPr>
          <w:rStyle w:val="Teksttreci4"/>
          <w:b/>
          <w:bCs/>
          <w:color w:val="000000"/>
        </w:rPr>
        <w:t>Cena w prenumeracie zł 60.— rocznie (10 zeszytów).</w:t>
      </w:r>
    </w:p>
    <w:p w:rsidR="007F54D1" w:rsidRDefault="007F54D1">
      <w:pPr>
        <w:pStyle w:val="Teksttreci41"/>
        <w:shd w:val="clear" w:color="auto" w:fill="auto"/>
        <w:spacing w:after="696" w:line="240" w:lineRule="exact"/>
        <w:ind w:left="4360" w:firstLine="0"/>
        <w:jc w:val="left"/>
      </w:pPr>
      <w:r>
        <w:rPr>
          <w:rStyle w:val="Teksttreci4"/>
          <w:b/>
          <w:bCs/>
          <w:color w:val="000000"/>
        </w:rPr>
        <w:t>zł 30,— półrocznie (5 zeszytów).</w:t>
      </w:r>
    </w:p>
    <w:p w:rsidR="007F54D1" w:rsidRDefault="007F54D1">
      <w:pPr>
        <w:pStyle w:val="Teksttreci41"/>
        <w:shd w:val="clear" w:color="auto" w:fill="auto"/>
        <w:spacing w:after="89" w:line="240" w:lineRule="exact"/>
        <w:ind w:left="1260" w:firstLine="640"/>
        <w:jc w:val="both"/>
      </w:pPr>
      <w:r>
        <w:rPr>
          <w:rStyle w:val="Teksttreci4"/>
          <w:b/>
          <w:bCs/>
          <w:color w:val="000000"/>
        </w:rPr>
        <w:t>Zamówienia i wpłaty przyjmują:</w:t>
      </w:r>
    </w:p>
    <w:p w:rsidR="007F54D1" w:rsidRDefault="007F54D1">
      <w:pPr>
        <w:pStyle w:val="Teksttreci41"/>
        <w:numPr>
          <w:ilvl w:val="0"/>
          <w:numId w:val="11"/>
        </w:numPr>
        <w:shd w:val="clear" w:color="auto" w:fill="auto"/>
        <w:tabs>
          <w:tab w:val="left" w:pos="2209"/>
        </w:tabs>
        <w:spacing w:after="79" w:line="264" w:lineRule="exact"/>
        <w:ind w:left="1260" w:right="760" w:firstLine="640"/>
        <w:jc w:val="both"/>
      </w:pPr>
      <w:r>
        <w:rPr>
          <w:rStyle w:val="Teksttreci4"/>
          <w:b/>
          <w:bCs/>
          <w:color w:val="000000"/>
        </w:rPr>
        <w:t>CENTRALA KOLPORTAŻU PRASY I WYDAWNICTW „RUCH”, WARSZAWA, UL. SREBRNA 12, KONTO PKO Nr 1-6-100.200.</w:t>
      </w:r>
    </w:p>
    <w:p w:rsidR="007F54D1" w:rsidRDefault="007F54D1">
      <w:pPr>
        <w:pStyle w:val="Teksttreci41"/>
        <w:numPr>
          <w:ilvl w:val="0"/>
          <w:numId w:val="11"/>
        </w:numPr>
        <w:shd w:val="clear" w:color="auto" w:fill="auto"/>
        <w:tabs>
          <w:tab w:val="left" w:pos="2209"/>
        </w:tabs>
        <w:spacing w:after="96" w:line="240" w:lineRule="exact"/>
        <w:ind w:left="1260" w:firstLine="640"/>
        <w:jc w:val="both"/>
      </w:pPr>
      <w:r>
        <w:rPr>
          <w:rStyle w:val="Teksttreci4"/>
          <w:b/>
          <w:bCs/>
          <w:color w:val="000000"/>
        </w:rPr>
        <w:t>Urzędy pocztowe i listonosze.</w:t>
      </w:r>
    </w:p>
    <w:p w:rsidR="007F54D1" w:rsidRDefault="007F54D1">
      <w:pPr>
        <w:pStyle w:val="Teksttreci41"/>
        <w:numPr>
          <w:ilvl w:val="0"/>
          <w:numId w:val="11"/>
        </w:numPr>
        <w:shd w:val="clear" w:color="auto" w:fill="auto"/>
        <w:tabs>
          <w:tab w:val="left" w:pos="2209"/>
        </w:tabs>
        <w:spacing w:after="228" w:line="240" w:lineRule="exact"/>
        <w:ind w:left="1260" w:firstLine="640"/>
        <w:jc w:val="both"/>
      </w:pPr>
      <w:r>
        <w:rPr>
          <w:rStyle w:val="Teksttreci4"/>
          <w:b/>
          <w:bCs/>
          <w:color w:val="000000"/>
        </w:rPr>
        <w:t>Księgarnie „Domu Książki”.</w:t>
      </w:r>
    </w:p>
    <w:p w:rsidR="007F54D1" w:rsidRDefault="007F54D1">
      <w:pPr>
        <w:pStyle w:val="Teksttreci41"/>
        <w:shd w:val="clear" w:color="auto" w:fill="auto"/>
        <w:spacing w:after="77" w:line="240" w:lineRule="exact"/>
        <w:ind w:left="1260" w:firstLine="640"/>
        <w:jc w:val="both"/>
      </w:pPr>
      <w:r>
        <w:rPr>
          <w:rStyle w:val="Teksttreci4"/>
          <w:b/>
          <w:bCs/>
          <w:color w:val="000000"/>
        </w:rPr>
        <w:t>Prenumerata ze zleceniem wysyłki za granicę 40% drożej.</w:t>
      </w:r>
    </w:p>
    <w:p w:rsidR="007F54D1" w:rsidRDefault="007F54D1">
      <w:pPr>
        <w:pStyle w:val="Teksttreci41"/>
        <w:shd w:val="clear" w:color="auto" w:fill="auto"/>
        <w:spacing w:after="65" w:line="264" w:lineRule="exact"/>
        <w:ind w:left="1260" w:right="760" w:firstLine="640"/>
        <w:jc w:val="both"/>
      </w:pPr>
      <w:r>
        <w:rPr>
          <w:rStyle w:val="Teksttreci4"/>
          <w:b/>
          <w:bCs/>
          <w:color w:val="000000"/>
        </w:rPr>
        <w:t>Zamówienia dla zagranicy przyjmuje Przedsiębiorstwo Kol</w:t>
      </w:r>
      <w:r>
        <w:rPr>
          <w:rStyle w:val="Teksttreci4"/>
          <w:b/>
          <w:bCs/>
          <w:color w:val="000000"/>
        </w:rPr>
        <w:softHyphen/>
        <w:t>portażu Wydawnictw Zagranicznych „Ruch”. Warszawa, ul. Wil</w:t>
      </w:r>
      <w:r>
        <w:rPr>
          <w:rStyle w:val="Teksttreci4"/>
          <w:b/>
          <w:bCs/>
          <w:color w:val="000000"/>
        </w:rPr>
        <w:softHyphen/>
        <w:t>cza 46, konto PKO nr 1-6-100.024.</w:t>
      </w:r>
    </w:p>
    <w:p w:rsidR="007F54D1" w:rsidRDefault="007F54D1">
      <w:pPr>
        <w:pStyle w:val="Teksttreci41"/>
        <w:shd w:val="clear" w:color="auto" w:fill="auto"/>
        <w:spacing w:after="175" w:line="258" w:lineRule="exact"/>
        <w:ind w:left="1260" w:right="760" w:firstLine="640"/>
        <w:jc w:val="both"/>
      </w:pPr>
      <w:r>
        <w:rPr>
          <w:rStyle w:val="Teksttreci4"/>
          <w:b/>
          <w:bCs/>
          <w:color w:val="000000"/>
        </w:rPr>
        <w:t>Bieżące numery można nabyć lub zamówić w księgarniach „Domu Książki” oraz w Ośrodku Rozpowszechniania Wydaw</w:t>
      </w:r>
      <w:r>
        <w:rPr>
          <w:rStyle w:val="Teksttreci4"/>
          <w:b/>
          <w:bCs/>
          <w:color w:val="000000"/>
        </w:rPr>
        <w:softHyphen/>
        <w:t>nictw Naukowych Polskiej Akademii Nauk — Wzorcownia Wy</w:t>
      </w:r>
      <w:r>
        <w:rPr>
          <w:rStyle w:val="Teksttreci4"/>
          <w:b/>
          <w:bCs/>
          <w:color w:val="000000"/>
        </w:rPr>
        <w:softHyphen/>
        <w:t>dawnictw Naukowych PAN—Ossolineum—PWN, Warszawa, Pałac Kultury i Nauki (wysoki parter).</w:t>
      </w:r>
    </w:p>
    <w:p w:rsidR="007F54D1" w:rsidRDefault="007F54D1">
      <w:pPr>
        <w:pStyle w:val="Teksttreci41"/>
        <w:shd w:val="clear" w:color="auto" w:fill="auto"/>
        <w:spacing w:after="0" w:line="264" w:lineRule="exact"/>
        <w:ind w:left="1260" w:right="760" w:firstLine="640"/>
        <w:jc w:val="both"/>
        <w:sectPr w:rsidR="007F54D1">
          <w:headerReference w:type="even" r:id="rId60"/>
          <w:headerReference w:type="default" r:id="rId61"/>
          <w:headerReference w:type="first" r:id="rId62"/>
          <w:pgSz w:w="11900" w:h="16840"/>
          <w:pgMar w:top="2295" w:right="1638" w:bottom="2968" w:left="1298" w:header="0" w:footer="3" w:gutter="0"/>
          <w:pgNumType w:start="55"/>
          <w:cols w:space="708"/>
          <w:noEndnote/>
          <w:titlePg/>
          <w:docGrid w:linePitch="360"/>
        </w:sectPr>
      </w:pPr>
      <w:r>
        <w:rPr>
          <w:rStyle w:val="Teksttreci4"/>
          <w:b/>
          <w:bCs/>
          <w:color w:val="000000"/>
        </w:rPr>
        <w:t>Tylko prenumerata zapewnia regularne otrzymywanie cza</w:t>
      </w:r>
      <w:r>
        <w:rPr>
          <w:rStyle w:val="Teksttreci4"/>
          <w:b/>
          <w:bCs/>
          <w:color w:val="000000"/>
        </w:rPr>
        <w:softHyphen/>
        <w:t>sopisma!</w:t>
      </w:r>
    </w:p>
    <w:p w:rsidR="007F54D1" w:rsidRDefault="007F54D1">
      <w:pPr>
        <w:pStyle w:val="Stopka20"/>
        <w:shd w:val="clear" w:color="auto" w:fill="auto"/>
        <w:tabs>
          <w:tab w:val="left" w:pos="900"/>
        </w:tabs>
        <w:spacing w:line="210" w:lineRule="exact"/>
        <w:ind w:firstLine="700"/>
      </w:pPr>
      <w:r>
        <w:rPr>
          <w:rStyle w:val="Stopka2"/>
          <w:b/>
          <w:bCs/>
          <w:color w:val="000000"/>
          <w:vertAlign w:val="superscript"/>
        </w:rPr>
        <w:lastRenderedPageBreak/>
        <w:t>1</w:t>
      </w:r>
      <w:r>
        <w:rPr>
          <w:rStyle w:val="Stopka2"/>
          <w:b/>
          <w:bCs/>
          <w:color w:val="000000"/>
        </w:rPr>
        <w:tab/>
        <w:t xml:space="preserve">W. Doroszewski: „Słowotwórstwo a geografia lingwistyczna”. Poradnik Językowy 1954, z. 5. W. Pomianowska: „Z prac nad geografią lingwistyczną”. Poradnik Językowy 1955, z. 7 i 9. P. Smoczyński: „Uwagi </w:t>
      </w:r>
      <w:r>
        <w:rPr>
          <w:rStyle w:val="Stopka2"/>
          <w:b/>
          <w:bCs/>
          <w:color w:val="000000"/>
          <w:lang w:val="ru-RU" w:eastAsia="ru-RU"/>
        </w:rPr>
        <w:t xml:space="preserve">о </w:t>
      </w:r>
      <w:r>
        <w:rPr>
          <w:rStyle w:val="Stopka2"/>
          <w:b/>
          <w:bCs/>
          <w:color w:val="000000"/>
        </w:rPr>
        <w:t xml:space="preserve">I tomie „Małego atlasu gwar polskich” Poradnik Językowy 1958, z. 10. </w:t>
      </w:r>
      <w:r>
        <w:rPr>
          <w:rStyle w:val="Stopka2"/>
          <w:b/>
          <w:bCs/>
          <w:color w:val="000000"/>
          <w:lang w:val="de-DE" w:eastAsia="de-DE"/>
        </w:rPr>
        <w:t xml:space="preserve">Autoreferat </w:t>
      </w:r>
      <w:r>
        <w:rPr>
          <w:rStyle w:val="Stopka2"/>
          <w:b/>
          <w:bCs/>
          <w:color w:val="000000"/>
        </w:rPr>
        <w:t>Redakcji: „Mały atlas gwar polskich”. Język Polski 1958, rocz. XXXVIII, z. 1. St. Urbańczyk: „O małym atlasie gwar polskich”. Język Polski 1956, rocz. XXXVI, z. 3. I. Winkler-Leszczyńska: „W sprawie mapowania faktów językowych”. Język Polski 1956, rocz. XXXVI, z. 3. B. Kreja: „Metody mapowania zjawisk gwarowych”. Język Polski 1956, rocz. XXXVI, z. 3. H. Augustynowicz-Ciecierska: „Mapy symboliczne i napisowe (na przykładzie znaczenia i geografii wyrazów banować, bantować), (z trzema mapkami)”. Język Polski 1957, rocz. XXXVII, z. 3.</w:t>
      </w:r>
    </w:p>
    <w:sectPr w:rsidR="007F54D1">
      <w:type w:val="continuous"/>
      <w:pgSz w:w="11900" w:h="16840"/>
      <w:pgMar w:top="2295" w:right="1638" w:bottom="2968" w:left="1298"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61" w:rsidRDefault="003C1261">
      <w:pPr>
        <w:rPr>
          <w:color w:val="auto"/>
        </w:rPr>
      </w:pPr>
      <w:r>
        <w:rPr>
          <w:color w:val="auto"/>
        </w:rPr>
        <w:separator/>
      </w:r>
    </w:p>
  </w:endnote>
  <w:endnote w:type="continuationSeparator" w:id="0">
    <w:p w:rsidR="003C1261" w:rsidRDefault="003C1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13.55pt;margin-top:765.2pt;width:3.6pt;height:7.2pt;z-index:-251654144;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0"/>
                    <w:color w:val="000000"/>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1.9pt;margin-top:780pt;width:4.2pt;height:7.2pt;z-index:-251652096;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0"/>
                    <w:color w:val="000000"/>
                  </w:rPr>
                  <w:t>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7F54D1">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7F54D1">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02.45pt;margin-top:754.6pt;width:4.2pt;height:7.2pt;z-index:-251645952;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0"/>
                    <w:color w:val="000000"/>
                  </w:rPr>
                  <w:t>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7F54D1">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61" w:rsidRDefault="003C1261">
      <w:pPr>
        <w:rPr>
          <w:color w:val="auto"/>
        </w:rPr>
      </w:pPr>
      <w:r>
        <w:rPr>
          <w:color w:val="auto"/>
        </w:rPr>
        <w:separator/>
      </w:r>
    </w:p>
  </w:footnote>
  <w:footnote w:type="continuationSeparator" w:id="0">
    <w:p w:rsidR="003C1261" w:rsidRDefault="003C1261">
      <w:r>
        <w:continuationSeparator/>
      </w:r>
    </w:p>
  </w:footnote>
  <w:footnote w:id="1">
    <w:p w:rsidR="00000000" w:rsidRDefault="007F54D1">
      <w:pPr>
        <w:pStyle w:val="Stopka20"/>
        <w:shd w:val="clear" w:color="auto" w:fill="auto"/>
        <w:tabs>
          <w:tab w:val="left" w:pos="1586"/>
        </w:tabs>
        <w:spacing w:line="240" w:lineRule="exact"/>
        <w:ind w:left="1400"/>
      </w:pPr>
      <w:r>
        <w:rPr>
          <w:rStyle w:val="Stopka2"/>
          <w:b/>
          <w:bCs/>
          <w:color w:val="000000"/>
          <w:vertAlign w:val="superscript"/>
        </w:rPr>
        <w:footnoteRef/>
      </w:r>
      <w:r>
        <w:rPr>
          <w:rStyle w:val="Stopka2"/>
          <w:b/>
          <w:bCs/>
          <w:color w:val="000000"/>
        </w:rPr>
        <w:tab/>
        <w:t xml:space="preserve">Tamże, </w:t>
      </w:r>
      <w:r>
        <w:rPr>
          <w:rStyle w:val="Stopka29"/>
          <w:b w:val="0"/>
          <w:bCs w:val="0"/>
          <w:color w:val="000000"/>
        </w:rPr>
        <w:t xml:space="preserve">s. </w:t>
      </w:r>
      <w:r>
        <w:rPr>
          <w:rStyle w:val="Stopka2"/>
          <w:b/>
          <w:bCs/>
          <w:color w:val="000000"/>
        </w:rPr>
        <w:t>12.</w:t>
      </w:r>
    </w:p>
  </w:footnote>
  <w:footnote w:id="2">
    <w:p w:rsidR="00000000" w:rsidRDefault="007F54D1">
      <w:pPr>
        <w:pStyle w:val="Stopka20"/>
        <w:shd w:val="clear" w:color="auto" w:fill="auto"/>
        <w:spacing w:line="240" w:lineRule="exact"/>
        <w:ind w:left="1400"/>
        <w:jc w:val="left"/>
      </w:pPr>
      <w:r>
        <w:rPr>
          <w:rStyle w:val="Stopka2"/>
          <w:b/>
          <w:bCs/>
          <w:color w:val="000000"/>
          <w:vertAlign w:val="superscript"/>
        </w:rPr>
        <w:t>/ł</w:t>
      </w:r>
      <w:r>
        <w:rPr>
          <w:rStyle w:val="Stopka2"/>
          <w:b/>
          <w:bCs/>
          <w:color w:val="000000"/>
        </w:rPr>
        <w:t xml:space="preserve"> Ł. Górnicki: Dworzanin polski, s. 135.</w:t>
      </w:r>
    </w:p>
  </w:footnote>
  <w:footnote w:id="3">
    <w:p w:rsidR="00000000" w:rsidRDefault="007F54D1">
      <w:pPr>
        <w:pStyle w:val="Stopka"/>
        <w:shd w:val="clear" w:color="auto" w:fill="auto"/>
        <w:ind w:left="1240"/>
      </w:pPr>
      <w:r>
        <w:rPr>
          <w:rStyle w:val="Pogrubienie"/>
          <w:color w:val="000000"/>
          <w:vertAlign w:val="superscript"/>
        </w:rPr>
        <w:footnoteRef/>
      </w:r>
      <w:r>
        <w:rPr>
          <w:rStyle w:val="Pogrubienie"/>
          <w:color w:val="000000"/>
        </w:rPr>
        <w:t xml:space="preserve"> Tamże, </w:t>
      </w:r>
      <w:r>
        <w:rPr>
          <w:color w:val="000000"/>
        </w:rPr>
        <w:t>s. 37—38.</w:t>
      </w:r>
    </w:p>
  </w:footnote>
  <w:footnote w:id="4">
    <w:p w:rsidR="00000000" w:rsidRDefault="007F54D1">
      <w:pPr>
        <w:pStyle w:val="Stopka20"/>
        <w:shd w:val="clear" w:color="auto" w:fill="auto"/>
        <w:spacing w:line="210" w:lineRule="exact"/>
        <w:ind w:left="1260"/>
        <w:jc w:val="left"/>
      </w:pPr>
      <w:r>
        <w:rPr>
          <w:rStyle w:val="Stopka2"/>
          <w:b/>
          <w:bCs/>
          <w:color w:val="000000"/>
          <w:vertAlign w:val="superscript"/>
        </w:rPr>
        <w:t>G</w:t>
      </w:r>
      <w:r>
        <w:rPr>
          <w:rStyle w:val="Stopka2"/>
          <w:b/>
          <w:bCs/>
          <w:color w:val="000000"/>
        </w:rPr>
        <w:t xml:space="preserve"> Tamże, </w:t>
      </w:r>
      <w:r>
        <w:rPr>
          <w:rStyle w:val="Stopka29"/>
          <w:b w:val="0"/>
          <w:bCs w:val="0"/>
          <w:color w:val="000000"/>
        </w:rPr>
        <w:t xml:space="preserve">s. </w:t>
      </w:r>
      <w:r>
        <w:rPr>
          <w:rStyle w:val="Stopka2"/>
          <w:b/>
          <w:bCs/>
          <w:color w:val="000000"/>
        </w:rPr>
        <w:t>188.</w:t>
      </w:r>
    </w:p>
  </w:footnote>
  <w:footnote w:id="5">
    <w:p w:rsidR="00000000" w:rsidRDefault="007F54D1">
      <w:pPr>
        <w:pStyle w:val="Stopka20"/>
        <w:shd w:val="clear" w:color="auto" w:fill="auto"/>
        <w:spacing w:line="210" w:lineRule="exact"/>
        <w:ind w:left="640" w:firstLine="600"/>
      </w:pPr>
      <w:r>
        <w:rPr>
          <w:rStyle w:val="Stopka2"/>
          <w:b/>
          <w:bCs/>
          <w:color w:val="000000"/>
          <w:vertAlign w:val="superscript"/>
        </w:rPr>
        <w:footnoteRef/>
      </w:r>
      <w:r>
        <w:rPr>
          <w:rStyle w:val="Stopka2"/>
          <w:b/>
          <w:bCs/>
          <w:color w:val="000000"/>
        </w:rPr>
        <w:t xml:space="preserve"> Materiał do tego zaczerpnęłam z artykułu Romana Pollaka pt. „Cicero w „Dworzaninie” Górnickiego” (Prace Filozoficzne, t. XII, s. 275), gdzie autor omawia wpływ Cicerona na „Dworzanina polskiego” i przytacza teksty tych aneg</w:t>
      </w:r>
      <w:r>
        <w:rPr>
          <w:rStyle w:val="Stopka2"/>
          <w:b/>
          <w:bCs/>
          <w:color w:val="000000"/>
        </w:rPr>
        <w:softHyphen/>
        <w:t>dot Cicerona, które były podstawą do tłumaczenia Górnickiego, a od których od</w:t>
      </w:r>
      <w:r>
        <w:rPr>
          <w:rStyle w:val="Stopka2"/>
          <w:b/>
          <w:bCs/>
          <w:color w:val="000000"/>
        </w:rPr>
        <w:softHyphen/>
        <w:t>biegał oryginał Castigliona. Ponadto autor podaje kilka anegdot Cicerona, które znalazły się w „Dworzaninie”, mimo że ich nie ma we włoskim oryginale.</w:t>
      </w:r>
    </w:p>
  </w:footnote>
  <w:footnote w:id="6">
    <w:p w:rsidR="007F54D1" w:rsidRDefault="007F54D1">
      <w:pPr>
        <w:pStyle w:val="Stopka"/>
        <w:shd w:val="clear" w:color="auto" w:fill="auto"/>
        <w:spacing w:line="186" w:lineRule="exact"/>
        <w:ind w:left="540" w:right="360" w:firstLine="580"/>
        <w:jc w:val="both"/>
      </w:pPr>
      <w:r>
        <w:rPr>
          <w:color w:val="000000"/>
          <w:vertAlign w:val="superscript"/>
        </w:rPr>
        <w:footnoteRef/>
      </w:r>
      <w:r>
        <w:rPr>
          <w:color w:val="000000"/>
        </w:rPr>
        <w:t xml:space="preserve"> Stefan Jarociński: „Antoni Sygietyński jako krytyk muzyczny”. Materiały do studiów i dyskusji z zakresu teorii i historii sztuki, krytyki artystycznej oraz metodologii badań nad sztuką. 7—8. P.I.S. Warszawa 1951 r. s. 126.</w:t>
      </w:r>
    </w:p>
    <w:p w:rsidR="00000000" w:rsidRDefault="007F54D1">
      <w:pPr>
        <w:pStyle w:val="Stopka"/>
        <w:numPr>
          <w:ilvl w:val="0"/>
          <w:numId w:val="1"/>
        </w:numPr>
        <w:shd w:val="clear" w:color="auto" w:fill="auto"/>
        <w:tabs>
          <w:tab w:val="left" w:pos="1266"/>
        </w:tabs>
        <w:spacing w:line="186" w:lineRule="exact"/>
        <w:ind w:left="540" w:right="360" w:firstLine="580"/>
        <w:jc w:val="both"/>
      </w:pPr>
      <w:r>
        <w:rPr>
          <w:color w:val="000000"/>
        </w:rPr>
        <w:t>Szerzej zagadnienie to opracowuję w artykule: „Z historii kształtowania się metod analizy słowotwórczej w językoznawstwie polskim XX w.” umieszczo</w:t>
      </w:r>
      <w:r>
        <w:rPr>
          <w:color w:val="000000"/>
        </w:rPr>
        <w:softHyphen/>
        <w:t xml:space="preserve">nym w Księdze jubileuszowej ku czci </w:t>
      </w:r>
      <w:r w:rsidRPr="00AA0B5A">
        <w:rPr>
          <w:color w:val="000000"/>
          <w:lang w:eastAsia="en-US"/>
        </w:rPr>
        <w:t xml:space="preserve">prof, </w:t>
      </w:r>
      <w:r>
        <w:rPr>
          <w:color w:val="000000"/>
        </w:rPr>
        <w:t>dra W. Doroszewskiego.</w:t>
      </w:r>
    </w:p>
  </w:footnote>
  <w:footnote w:id="7">
    <w:p w:rsidR="00000000" w:rsidRDefault="007F54D1">
      <w:pPr>
        <w:pStyle w:val="Stopka20"/>
        <w:shd w:val="clear" w:color="auto" w:fill="auto"/>
        <w:tabs>
          <w:tab w:val="left" w:pos="798"/>
        </w:tabs>
        <w:spacing w:line="210" w:lineRule="exact"/>
        <w:ind w:firstLine="640"/>
      </w:pPr>
      <w:r>
        <w:rPr>
          <w:rStyle w:val="Stopka2"/>
          <w:b/>
          <w:bCs/>
          <w:color w:val="000000"/>
          <w:vertAlign w:val="superscript"/>
        </w:rPr>
        <w:footnoteRef/>
      </w:r>
      <w:r>
        <w:rPr>
          <w:rStyle w:val="Stopka2"/>
          <w:b/>
          <w:bCs/>
          <w:color w:val="000000"/>
        </w:rPr>
        <w:tab/>
        <w:t>W tym punkcie jednak nie ma między Wundtem i Rozwadowskim zgodno</w:t>
      </w:r>
      <w:r>
        <w:rPr>
          <w:rStyle w:val="Stopka2"/>
          <w:b/>
          <w:bCs/>
          <w:color w:val="000000"/>
        </w:rPr>
        <w:softHyphen/>
        <w:t>ści: według Wundta apercypuje się głównie cechę dominującą, całą resztę zaś niejasno, tylko mniej więcej, według Rozwadowskiego zasadniczym elementem apercepcji jest wprawdzie cecha dominująca, ale inne cechy występujące w polu uwagi kolejno po niej, apercypowane są równie jasno.</w:t>
      </w:r>
    </w:p>
  </w:footnote>
  <w:footnote w:id="8">
    <w:p w:rsidR="007F54D1" w:rsidRDefault="007F54D1">
      <w:pPr>
        <w:pStyle w:val="Stopka"/>
        <w:shd w:val="clear" w:color="auto" w:fill="auto"/>
        <w:tabs>
          <w:tab w:val="left" w:pos="768"/>
        </w:tabs>
        <w:spacing w:line="204" w:lineRule="exact"/>
        <w:ind w:left="600"/>
        <w:jc w:val="both"/>
      </w:pPr>
      <w:r>
        <w:rPr>
          <w:color w:val="000000"/>
          <w:vertAlign w:val="superscript"/>
        </w:rPr>
        <w:footnoteRef/>
      </w:r>
      <w:r>
        <w:rPr>
          <w:color w:val="000000"/>
        </w:rPr>
        <w:tab/>
        <w:t xml:space="preserve">Przedstawione tu tezy zawarte są w pracy Rozwadowskiego: </w:t>
      </w:r>
      <w:r>
        <w:rPr>
          <w:color w:val="000000"/>
          <w:lang w:val="de-DE" w:eastAsia="de-DE"/>
        </w:rPr>
        <w:t>Wortbildung</w:t>
      </w:r>
    </w:p>
    <w:p w:rsidR="00000000" w:rsidRDefault="007F54D1">
      <w:pPr>
        <w:pStyle w:val="Stopka"/>
        <w:shd w:val="clear" w:color="auto" w:fill="auto"/>
        <w:tabs>
          <w:tab w:val="left" w:pos="7152"/>
        </w:tabs>
        <w:spacing w:line="204" w:lineRule="exact"/>
        <w:jc w:val="both"/>
      </w:pPr>
      <w:r>
        <w:rPr>
          <w:color w:val="000000"/>
          <w:lang w:val="de-DE" w:eastAsia="de-DE"/>
        </w:rPr>
        <w:t xml:space="preserve">und Wortbedeutung, </w:t>
      </w:r>
      <w:r w:rsidRPr="00AA0B5A">
        <w:rPr>
          <w:color w:val="000000"/>
          <w:lang w:val="en-US"/>
        </w:rPr>
        <w:t>Heidelberg 1904.</w:t>
      </w:r>
      <w:r w:rsidRPr="00AA0B5A">
        <w:rPr>
          <w:color w:val="000000"/>
          <w:lang w:val="en-US"/>
        </w:rPr>
        <w:tab/>
      </w:r>
    </w:p>
  </w:footnote>
  <w:footnote w:id="9">
    <w:p w:rsidR="00000000" w:rsidRDefault="007F54D1">
      <w:pPr>
        <w:pStyle w:val="Stopka"/>
        <w:shd w:val="clear" w:color="auto" w:fill="auto"/>
        <w:tabs>
          <w:tab w:val="left" w:pos="774"/>
        </w:tabs>
        <w:spacing w:line="190" w:lineRule="exact"/>
        <w:ind w:left="600"/>
        <w:jc w:val="both"/>
      </w:pPr>
      <w:r>
        <w:rPr>
          <w:color w:val="000000"/>
          <w:vertAlign w:val="superscript"/>
        </w:rPr>
        <w:footnoteRef/>
      </w:r>
      <w:r w:rsidRPr="00AA0B5A">
        <w:rPr>
          <w:color w:val="000000"/>
          <w:lang w:val="en-US"/>
        </w:rPr>
        <w:tab/>
        <w:t xml:space="preserve">W. </w:t>
      </w:r>
      <w:r>
        <w:rPr>
          <w:color w:val="000000"/>
          <w:lang w:val="en-US" w:eastAsia="en-US"/>
        </w:rPr>
        <w:t xml:space="preserve">Wundt: </w:t>
      </w:r>
      <w:r>
        <w:rPr>
          <w:color w:val="000000"/>
          <w:lang w:val="de-DE" w:eastAsia="de-DE"/>
        </w:rPr>
        <w:t xml:space="preserve">Völkerpsychologie, </w:t>
      </w:r>
      <w:r w:rsidRPr="00AA0B5A">
        <w:rPr>
          <w:color w:val="000000"/>
          <w:lang w:val="en-US"/>
        </w:rPr>
        <w:t xml:space="preserve">t. II, </w:t>
      </w:r>
      <w:r>
        <w:rPr>
          <w:color w:val="000000"/>
          <w:lang w:val="de-DE" w:eastAsia="de-DE"/>
        </w:rPr>
        <w:t xml:space="preserve">Die Sprache, </w:t>
      </w:r>
      <w:r w:rsidRPr="00AA0B5A">
        <w:rPr>
          <w:color w:val="000000"/>
          <w:lang w:val="en-US"/>
        </w:rPr>
        <w:t xml:space="preserve">Lipsk </w:t>
      </w:r>
      <w:r>
        <w:rPr>
          <w:color w:val="000000"/>
          <w:lang w:val="de-DE" w:eastAsia="de-DE"/>
        </w:rPr>
        <w:t>1912, s. 506 i in.</w:t>
      </w:r>
    </w:p>
  </w:footnote>
  <w:footnote w:id="10">
    <w:p w:rsidR="00000000" w:rsidRDefault="007F54D1">
      <w:pPr>
        <w:pStyle w:val="Stopka20"/>
        <w:shd w:val="clear" w:color="auto" w:fill="auto"/>
        <w:spacing w:line="216" w:lineRule="exact"/>
        <w:ind w:firstLine="680"/>
        <w:jc w:val="left"/>
      </w:pPr>
      <w:r>
        <w:rPr>
          <w:rStyle w:val="Stopka2"/>
          <w:b/>
          <w:bCs/>
          <w:color w:val="000000"/>
          <w:vertAlign w:val="superscript"/>
        </w:rPr>
        <w:footnoteRef/>
      </w:r>
      <w:r>
        <w:rPr>
          <w:rStyle w:val="Stopka2"/>
          <w:b/>
          <w:bCs/>
          <w:color w:val="000000"/>
        </w:rPr>
        <w:t xml:space="preserve"> Język polski i jego historia, cz. 2. Encyklopedia polska, PAU t. 3, Kra</w:t>
      </w:r>
      <w:r>
        <w:rPr>
          <w:rStyle w:val="Stopka2"/>
          <w:b/>
          <w:bCs/>
          <w:color w:val="000000"/>
        </w:rPr>
        <w:softHyphen/>
        <w:t>ków 1915, s. 1—37.</w:t>
      </w:r>
    </w:p>
  </w:footnote>
  <w:footnote w:id="11">
    <w:p w:rsidR="00000000" w:rsidRDefault="007F54D1">
      <w:pPr>
        <w:pStyle w:val="Stopka"/>
        <w:shd w:val="clear" w:color="auto" w:fill="auto"/>
        <w:spacing w:line="190" w:lineRule="exact"/>
        <w:ind w:left="940"/>
      </w:pPr>
      <w:r>
        <w:rPr>
          <w:color w:val="000000"/>
          <w:vertAlign w:val="superscript"/>
        </w:rPr>
        <w:footnoteRef/>
      </w:r>
      <w:r>
        <w:rPr>
          <w:color w:val="000000"/>
        </w:rPr>
        <w:t xml:space="preserve"> Warszawa 1956, s. 166.</w:t>
      </w:r>
    </w:p>
  </w:footnote>
  <w:footnote w:id="12">
    <w:p w:rsidR="00000000" w:rsidRDefault="007F54D1">
      <w:pPr>
        <w:pStyle w:val="Stopka20"/>
        <w:shd w:val="clear" w:color="auto" w:fill="auto"/>
        <w:tabs>
          <w:tab w:val="left" w:pos="846"/>
        </w:tabs>
        <w:spacing w:line="210" w:lineRule="exact"/>
        <w:ind w:left="660"/>
      </w:pPr>
      <w:r>
        <w:rPr>
          <w:rStyle w:val="Stopka2"/>
          <w:b/>
          <w:bCs/>
          <w:color w:val="000000"/>
          <w:vertAlign w:val="superscript"/>
        </w:rPr>
        <w:footnoteRef/>
      </w:r>
      <w:r>
        <w:rPr>
          <w:rStyle w:val="Stopka2"/>
          <w:b/>
          <w:bCs/>
          <w:color w:val="000000"/>
        </w:rPr>
        <w:tab/>
        <w:t>Lwów—Warszawa 1923.</w:t>
      </w:r>
    </w:p>
  </w:footnote>
  <w:footnote w:id="13">
    <w:p w:rsidR="00000000" w:rsidRDefault="007F54D1">
      <w:pPr>
        <w:pStyle w:val="Stopka20"/>
        <w:shd w:val="clear" w:color="auto" w:fill="auto"/>
        <w:tabs>
          <w:tab w:val="left" w:pos="840"/>
        </w:tabs>
        <w:spacing w:line="210" w:lineRule="exact"/>
        <w:ind w:left="660"/>
      </w:pPr>
      <w:r>
        <w:rPr>
          <w:rStyle w:val="Stopka2"/>
          <w:b/>
          <w:bCs/>
          <w:color w:val="000000"/>
          <w:vertAlign w:val="superscript"/>
        </w:rPr>
        <w:footnoteRef/>
      </w:r>
      <w:r>
        <w:rPr>
          <w:rStyle w:val="Stopka2"/>
          <w:b/>
          <w:bCs/>
          <w:color w:val="000000"/>
        </w:rPr>
        <w:tab/>
        <w:t>Lwów—Warszawa—Kraków 1925. cz. II.</w:t>
      </w:r>
    </w:p>
  </w:footnote>
  <w:footnote w:id="14">
    <w:p w:rsidR="00000000" w:rsidRDefault="007F54D1">
      <w:pPr>
        <w:pStyle w:val="Stopka20"/>
        <w:shd w:val="clear" w:color="auto" w:fill="auto"/>
        <w:tabs>
          <w:tab w:val="left" w:pos="846"/>
        </w:tabs>
        <w:spacing w:line="210" w:lineRule="exact"/>
        <w:ind w:left="660"/>
      </w:pPr>
      <w:r>
        <w:rPr>
          <w:rStyle w:val="Stopka2"/>
          <w:b/>
          <w:bCs/>
          <w:color w:val="000000"/>
          <w:vertAlign w:val="superscript"/>
        </w:rPr>
        <w:footnoteRef/>
      </w:r>
      <w:r>
        <w:rPr>
          <w:rStyle w:val="Stopka2"/>
          <w:b/>
          <w:bCs/>
          <w:color w:val="000000"/>
        </w:rPr>
        <w:tab/>
        <w:t>Język Polski, XVIII 1933, s. 109—117.</w:t>
      </w:r>
    </w:p>
  </w:footnote>
  <w:footnote w:id="15">
    <w:p w:rsidR="00000000" w:rsidRDefault="007F54D1">
      <w:pPr>
        <w:pStyle w:val="Stopka20"/>
        <w:shd w:val="clear" w:color="auto" w:fill="auto"/>
        <w:tabs>
          <w:tab w:val="left" w:pos="900"/>
        </w:tabs>
        <w:spacing w:line="210" w:lineRule="exact"/>
        <w:ind w:left="660"/>
      </w:pPr>
      <w:r>
        <w:rPr>
          <w:rStyle w:val="Stopka2"/>
          <w:b/>
          <w:bCs/>
          <w:color w:val="000000"/>
          <w:vertAlign w:val="superscript"/>
        </w:rPr>
        <w:footnoteRef/>
      </w:r>
      <w:r>
        <w:rPr>
          <w:rStyle w:val="Stopka2"/>
          <w:b/>
          <w:bCs/>
          <w:color w:val="000000"/>
        </w:rPr>
        <w:tab/>
        <w:t>Prace Filologiczne, XIII, XIV, XV 1, 2.</w:t>
      </w:r>
    </w:p>
  </w:footnote>
  <w:footnote w:id="16">
    <w:p w:rsidR="00000000" w:rsidRDefault="007F54D1">
      <w:pPr>
        <w:pStyle w:val="Stopka"/>
        <w:shd w:val="clear" w:color="auto" w:fill="auto"/>
        <w:tabs>
          <w:tab w:val="left" w:pos="1358"/>
        </w:tabs>
        <w:spacing w:line="192" w:lineRule="exact"/>
        <w:ind w:left="560" w:right="320" w:firstLine="580"/>
        <w:jc w:val="both"/>
      </w:pPr>
      <w:r>
        <w:rPr>
          <w:color w:val="000000"/>
          <w:vertAlign w:val="superscript"/>
        </w:rPr>
        <w:footnoteRef/>
      </w:r>
      <w:r>
        <w:rPr>
          <w:color w:val="000000"/>
        </w:rPr>
        <w:tab/>
        <w:t xml:space="preserve">Por. Kategorie słowotwórcze. Sprawozdania TNW. Wydział </w:t>
      </w:r>
      <w:r w:rsidRPr="00AA0B5A">
        <w:rPr>
          <w:color w:val="000000"/>
          <w:lang w:eastAsia="en-US"/>
        </w:rPr>
        <w:t>I, r</w:t>
      </w:r>
      <w:r>
        <w:rPr>
          <w:color w:val="000000"/>
          <w:lang w:val="ru-RU" w:eastAsia="ru-RU"/>
        </w:rPr>
        <w:t xml:space="preserve">. </w:t>
      </w:r>
      <w:r>
        <w:rPr>
          <w:color w:val="000000"/>
        </w:rPr>
        <w:t>XXXIX 1946, z. 1—2; Podstawy gramatyki polskiej, Warszawa 1952, s. 268—318: Kryteria słowotwórcze w etymologii, Poradnik Językowy 1954, z. 3.</w:t>
      </w:r>
    </w:p>
  </w:footnote>
  <w:footnote w:id="17">
    <w:p w:rsidR="00000000" w:rsidRDefault="007F54D1">
      <w:pPr>
        <w:pStyle w:val="Stopka"/>
        <w:shd w:val="clear" w:color="auto" w:fill="auto"/>
        <w:tabs>
          <w:tab w:val="left" w:pos="720"/>
        </w:tabs>
        <w:spacing w:line="186" w:lineRule="exact"/>
        <w:ind w:right="1000" w:firstLine="680"/>
        <w:jc w:val="both"/>
      </w:pPr>
      <w:r>
        <w:rPr>
          <w:color w:val="000000"/>
          <w:vertAlign w:val="superscript"/>
        </w:rPr>
        <w:footnoteRef/>
      </w:r>
      <w:r>
        <w:rPr>
          <w:color w:val="000000"/>
        </w:rPr>
        <w:tab/>
        <w:t xml:space="preserve">Białoruski odpowiednik brzmi </w:t>
      </w:r>
      <w:r>
        <w:rPr>
          <w:rStyle w:val="StopkaKursywa"/>
          <w:color w:val="000000"/>
        </w:rPr>
        <w:t>borzdo.</w:t>
      </w:r>
      <w:r>
        <w:rPr>
          <w:color w:val="000000"/>
        </w:rPr>
        <w:t xml:space="preserve"> którego </w:t>
      </w:r>
      <w:r>
        <w:rPr>
          <w:rStyle w:val="StopkaKursywa"/>
          <w:color w:val="000000"/>
        </w:rPr>
        <w:t>d</w:t>
      </w:r>
      <w:r>
        <w:rPr>
          <w:color w:val="000000"/>
        </w:rPr>
        <w:t xml:space="preserve"> nie ma jednak nic wspólnego z polskim </w:t>
      </w:r>
      <w:r>
        <w:rPr>
          <w:rStyle w:val="StopkaKursywa"/>
          <w:color w:val="000000"/>
        </w:rPr>
        <w:t>d</w:t>
      </w:r>
      <w:r>
        <w:rPr>
          <w:color w:val="000000"/>
        </w:rPr>
        <w:t xml:space="preserve"> w </w:t>
      </w:r>
      <w:r>
        <w:rPr>
          <w:rStyle w:val="StopkaKursywa"/>
          <w:color w:val="000000"/>
        </w:rPr>
        <w:t>bardzo.</w:t>
      </w:r>
      <w:r>
        <w:rPr>
          <w:color w:val="000000"/>
        </w:rPr>
        <w:t xml:space="preserve"> Białoruś, </w:t>
      </w:r>
      <w:r>
        <w:rPr>
          <w:rStyle w:val="StopkaKursywa"/>
          <w:color w:val="000000"/>
        </w:rPr>
        <w:t>borzdo</w:t>
      </w:r>
      <w:r>
        <w:rPr>
          <w:color w:val="000000"/>
        </w:rPr>
        <w:t xml:space="preserve"> otrzymało </w:t>
      </w:r>
      <w:r>
        <w:rPr>
          <w:rStyle w:val="StopkaKursywa"/>
          <w:color w:val="000000"/>
        </w:rPr>
        <w:t>zd</w:t>
      </w:r>
      <w:r>
        <w:rPr>
          <w:color w:val="000000"/>
        </w:rPr>
        <w:t xml:space="preserve"> w związku z istniejącą w językach litewskim i białoruskim sporadyczną wymianą </w:t>
      </w:r>
      <w:r>
        <w:rPr>
          <w:rStyle w:val="StopkaKursywa"/>
          <w:color w:val="000000"/>
        </w:rPr>
        <w:t xml:space="preserve">z: zd: </w:t>
      </w:r>
      <w:r>
        <w:rPr>
          <w:color w:val="000000"/>
        </w:rPr>
        <w:t xml:space="preserve">lit. </w:t>
      </w:r>
      <w:r>
        <w:rPr>
          <w:rStyle w:val="StopkaKursywa"/>
          <w:color w:val="000000"/>
        </w:rPr>
        <w:t>abrozdas:</w:t>
      </w:r>
      <w:r>
        <w:rPr>
          <w:color w:val="000000"/>
        </w:rPr>
        <w:t xml:space="preserve"> pol. obraz itd.: por. autora Gramatyka języka litewskiego I (1958) § 468. Zastępowanie </w:t>
      </w:r>
      <w:r>
        <w:rPr>
          <w:rStyle w:val="StopkaKursywa"/>
          <w:color w:val="000000"/>
        </w:rPr>
        <w:t>z</w:t>
      </w:r>
      <w:r>
        <w:rPr>
          <w:color w:val="000000"/>
        </w:rPr>
        <w:t xml:space="preserve"> przez </w:t>
      </w:r>
      <w:r>
        <w:rPr>
          <w:rStyle w:val="StopkaKursywa"/>
          <w:color w:val="000000"/>
        </w:rPr>
        <w:t>zd</w:t>
      </w:r>
      <w:r>
        <w:rPr>
          <w:color w:val="000000"/>
        </w:rPr>
        <w:t xml:space="preserve"> nie obce jest zresztą i językom słowiańskim: pol. </w:t>
      </w:r>
      <w:r w:rsidRPr="00AA0B5A">
        <w:rPr>
          <w:color w:val="000000"/>
          <w:lang w:eastAsia="en-US"/>
        </w:rPr>
        <w:t xml:space="preserve">dial, </w:t>
      </w:r>
      <w:r>
        <w:rPr>
          <w:rStyle w:val="StopkaKursywa"/>
          <w:color w:val="000000"/>
        </w:rPr>
        <w:t>pazdur</w:t>
      </w:r>
      <w:r>
        <w:rPr>
          <w:color w:val="000000"/>
        </w:rPr>
        <w:t xml:space="preserve"> obok liter, </w:t>
      </w:r>
      <w:r>
        <w:rPr>
          <w:rStyle w:val="StopkaKursywa"/>
          <w:color w:val="000000"/>
        </w:rPr>
        <w:t>pazur</w:t>
      </w:r>
      <w:r>
        <w:rPr>
          <w:color w:val="000000"/>
        </w:rPr>
        <w:t>; słow. pa</w:t>
      </w:r>
      <w:r>
        <w:rPr>
          <w:rStyle w:val="StopkaKursywa"/>
          <w:color w:val="000000"/>
        </w:rPr>
        <w:t>zduha.</w:t>
      </w:r>
      <w:r>
        <w:rPr>
          <w:color w:val="000000"/>
        </w:rPr>
        <w:t xml:space="preserve"> obok pol. </w:t>
      </w:r>
      <w:r>
        <w:rPr>
          <w:rStyle w:val="StopkaKursywa"/>
          <w:color w:val="000000"/>
        </w:rPr>
        <w:t>pazucha:</w:t>
      </w:r>
      <w:r>
        <w:rPr>
          <w:color w:val="000000"/>
        </w:rPr>
        <w:t xml:space="preserve"> czes. </w:t>
      </w:r>
      <w:r>
        <w:rPr>
          <w:rStyle w:val="StopkaKursywa"/>
          <w:color w:val="000000"/>
        </w:rPr>
        <w:t>paźdi</w:t>
      </w:r>
      <w:r>
        <w:rPr>
          <w:color w:val="000000"/>
        </w:rPr>
        <w:t xml:space="preserve"> r.n. obok </w:t>
      </w:r>
      <w:r>
        <w:rPr>
          <w:rStyle w:val="StopkaKursywa"/>
          <w:color w:val="000000"/>
          <w:lang w:val="cs-CZ" w:eastAsia="cs-CZ"/>
        </w:rPr>
        <w:t>paží</w:t>
      </w:r>
      <w:r>
        <w:rPr>
          <w:color w:val="000000"/>
          <w:lang w:val="cs-CZ" w:eastAsia="cs-CZ"/>
        </w:rPr>
        <w:t xml:space="preserve"> </w:t>
      </w:r>
      <w:r>
        <w:rPr>
          <w:color w:val="000000"/>
        </w:rPr>
        <w:t>«pacha».</w:t>
      </w:r>
    </w:p>
  </w:footnote>
  <w:footnote w:id="18">
    <w:p w:rsidR="00000000" w:rsidRDefault="007F54D1">
      <w:pPr>
        <w:pStyle w:val="Stopka"/>
        <w:shd w:val="clear" w:color="auto" w:fill="auto"/>
        <w:tabs>
          <w:tab w:val="left" w:pos="842"/>
        </w:tabs>
        <w:spacing w:line="186" w:lineRule="exact"/>
        <w:ind w:left="680"/>
        <w:jc w:val="both"/>
      </w:pPr>
      <w:r>
        <w:rPr>
          <w:color w:val="000000"/>
          <w:vertAlign w:val="superscript"/>
        </w:rPr>
        <w:footnoteRef/>
      </w:r>
      <w:r>
        <w:rPr>
          <w:color w:val="000000"/>
        </w:rPr>
        <w:tab/>
        <w:t>Dalsze przykłady podaje J. Łoś. Gramatyka polska, I (1922), § 195.</w:t>
      </w:r>
    </w:p>
  </w:footnote>
  <w:footnote w:id="19">
    <w:p w:rsidR="00000000" w:rsidRDefault="007F54D1">
      <w:pPr>
        <w:pStyle w:val="Stopka"/>
        <w:shd w:val="clear" w:color="auto" w:fill="auto"/>
        <w:tabs>
          <w:tab w:val="left" w:pos="744"/>
        </w:tabs>
        <w:spacing w:line="186" w:lineRule="exact"/>
        <w:ind w:right="1020" w:firstLine="640"/>
        <w:jc w:val="both"/>
      </w:pPr>
      <w:r>
        <w:rPr>
          <w:color w:val="000000"/>
          <w:vertAlign w:val="superscript"/>
        </w:rPr>
        <w:footnoteRef/>
      </w:r>
      <w:r>
        <w:rPr>
          <w:color w:val="000000"/>
        </w:rPr>
        <w:tab/>
        <w:t>Zagadnienia związane z mapowaniem fonetyki omawiają A. J. Basarowie, A. Strzyżewska, J. Wojtowicz, H. Zduńska w referacie pt. „O mapowaniu faktów fonetycznych”.</w:t>
      </w:r>
    </w:p>
  </w:footnote>
  <w:footnote w:id="20">
    <w:p w:rsidR="00000000" w:rsidRDefault="007F54D1">
      <w:pPr>
        <w:pStyle w:val="Stopka"/>
        <w:shd w:val="clear" w:color="auto" w:fill="auto"/>
        <w:tabs>
          <w:tab w:val="left" w:pos="818"/>
        </w:tabs>
        <w:spacing w:line="186" w:lineRule="exact"/>
        <w:ind w:left="620"/>
        <w:jc w:val="both"/>
      </w:pPr>
      <w:r>
        <w:rPr>
          <w:color w:val="000000"/>
          <w:vertAlign w:val="superscript"/>
        </w:rPr>
        <w:footnoteRef/>
      </w:r>
      <w:r>
        <w:rPr>
          <w:color w:val="000000"/>
        </w:rPr>
        <w:tab/>
        <w:t xml:space="preserve">J. </w:t>
      </w:r>
      <w:r>
        <w:rPr>
          <w:color w:val="000000"/>
          <w:lang w:val="cs-CZ" w:eastAsia="cs-CZ"/>
        </w:rPr>
        <w:t xml:space="preserve">Gilliéron </w:t>
      </w:r>
      <w:r>
        <w:rPr>
          <w:color w:val="000000"/>
        </w:rPr>
        <w:t xml:space="preserve">i E. Edmont: „Atlas </w:t>
      </w:r>
      <w:r>
        <w:rPr>
          <w:color w:val="000000"/>
          <w:lang w:val="de-DE" w:eastAsia="de-DE"/>
        </w:rPr>
        <w:t xml:space="preserve">linquistique </w:t>
      </w:r>
      <w:r>
        <w:rPr>
          <w:color w:val="000000"/>
        </w:rPr>
        <w:t>de la France”. 1902—1910.</w:t>
      </w:r>
    </w:p>
  </w:footnote>
  <w:footnote w:id="21">
    <w:p w:rsidR="00000000" w:rsidRDefault="007F54D1">
      <w:pPr>
        <w:pStyle w:val="Stopka"/>
        <w:shd w:val="clear" w:color="auto" w:fill="auto"/>
        <w:tabs>
          <w:tab w:val="left" w:pos="786"/>
        </w:tabs>
        <w:spacing w:line="186" w:lineRule="exact"/>
        <w:ind w:right="1040" w:firstLine="640"/>
        <w:jc w:val="both"/>
      </w:pPr>
      <w:r>
        <w:rPr>
          <w:color w:val="000000"/>
          <w:vertAlign w:val="superscript"/>
        </w:rPr>
        <w:footnoteRef/>
      </w:r>
      <w:r>
        <w:rPr>
          <w:color w:val="000000"/>
        </w:rPr>
        <w:tab/>
        <w:t xml:space="preserve">Np. M. Małecki i K. Nitsch: „Atlas językowy polskiego Podkarpacia”. Polska Akademia Umiejętności, Kraków 1934, cz. I i II. </w:t>
      </w:r>
      <w:r w:rsidRPr="00AA0B5A">
        <w:rPr>
          <w:color w:val="000000"/>
          <w:lang w:eastAsia="en-US"/>
        </w:rPr>
        <w:t xml:space="preserve">Willem </w:t>
      </w:r>
      <w:r>
        <w:rPr>
          <w:color w:val="000000"/>
          <w:lang w:val="cs-CZ" w:eastAsia="cs-CZ"/>
        </w:rPr>
        <w:t xml:space="preserve">Pée: </w:t>
      </w:r>
      <w:r>
        <w:rPr>
          <w:color w:val="000000"/>
        </w:rPr>
        <w:t xml:space="preserve">„Dialect- -Atlas </w:t>
      </w:r>
      <w:r>
        <w:rPr>
          <w:color w:val="000000"/>
          <w:lang w:val="de-DE" w:eastAsia="de-DE"/>
        </w:rPr>
        <w:t xml:space="preserve">van West-Vlaanderen </w:t>
      </w:r>
      <w:r>
        <w:rPr>
          <w:color w:val="000000"/>
        </w:rPr>
        <w:t xml:space="preserve">en </w:t>
      </w:r>
      <w:r w:rsidRPr="00AA0B5A">
        <w:rPr>
          <w:color w:val="000000"/>
          <w:lang w:eastAsia="en-US"/>
        </w:rPr>
        <w:t xml:space="preserve">Fransch-Vlaanderen”. </w:t>
      </w:r>
      <w:r>
        <w:rPr>
          <w:color w:val="000000"/>
          <w:lang w:val="en-US" w:eastAsia="en-US"/>
        </w:rPr>
        <w:t xml:space="preserve">Antwerpen </w:t>
      </w:r>
      <w:r w:rsidRPr="00AA0B5A">
        <w:rPr>
          <w:color w:val="000000"/>
          <w:lang w:val="en-US"/>
        </w:rPr>
        <w:t xml:space="preserve">1946. Jean </w:t>
      </w:r>
      <w:r>
        <w:rPr>
          <w:color w:val="000000"/>
          <w:lang w:val="cs-CZ" w:eastAsia="cs-CZ"/>
        </w:rPr>
        <w:t xml:space="preserve">Ségny: </w:t>
      </w:r>
      <w:r w:rsidRPr="00AA0B5A">
        <w:rPr>
          <w:color w:val="000000"/>
          <w:lang w:val="en-US"/>
        </w:rPr>
        <w:t xml:space="preserve">„Atlas </w:t>
      </w:r>
      <w:r>
        <w:rPr>
          <w:color w:val="000000"/>
          <w:lang w:val="de-DE" w:eastAsia="de-DE"/>
        </w:rPr>
        <w:t xml:space="preserve">linguistique </w:t>
      </w:r>
      <w:r w:rsidRPr="00AA0B5A">
        <w:rPr>
          <w:color w:val="000000"/>
          <w:lang w:val="en-US"/>
        </w:rPr>
        <w:t xml:space="preserve">et </w:t>
      </w:r>
      <w:r>
        <w:rPr>
          <w:color w:val="000000"/>
          <w:lang w:val="de-DE" w:eastAsia="de-DE"/>
        </w:rPr>
        <w:t xml:space="preserve">ethnographique </w:t>
      </w:r>
      <w:r w:rsidRPr="00AA0B5A">
        <w:rPr>
          <w:color w:val="000000"/>
          <w:lang w:val="en-US"/>
        </w:rPr>
        <w:t xml:space="preserve">de </w:t>
      </w:r>
      <w:r>
        <w:rPr>
          <w:color w:val="000000"/>
          <w:lang w:val="en-US" w:eastAsia="en-US"/>
        </w:rPr>
        <w:t xml:space="preserve">la Gascogne”. Paris 1956, </w:t>
      </w:r>
      <w:r>
        <w:rPr>
          <w:color w:val="000000"/>
          <w:lang w:val="cs-CZ" w:eastAsia="cs-CZ"/>
        </w:rPr>
        <w:t xml:space="preserve">v. </w:t>
      </w:r>
      <w:r>
        <w:rPr>
          <w:color w:val="000000"/>
          <w:lang w:val="en-US" w:eastAsia="en-US"/>
        </w:rPr>
        <w:t xml:space="preserve">II. P. Gardette: „Atlas linguistique et ethnographique </w:t>
      </w:r>
      <w:r>
        <w:rPr>
          <w:color w:val="000000"/>
          <w:lang w:val="de-DE" w:eastAsia="de-DE"/>
        </w:rPr>
        <w:t xml:space="preserve">du </w:t>
      </w:r>
      <w:r>
        <w:rPr>
          <w:color w:val="000000"/>
          <w:lang w:val="en-US" w:eastAsia="en-US"/>
        </w:rPr>
        <w:t>Lyonnais”. Lyon 1956, v. III.</w:t>
      </w:r>
    </w:p>
  </w:footnote>
  <w:footnote w:id="22">
    <w:p w:rsidR="00000000" w:rsidRDefault="007F54D1">
      <w:pPr>
        <w:pStyle w:val="Stopka"/>
        <w:shd w:val="clear" w:color="auto" w:fill="auto"/>
        <w:tabs>
          <w:tab w:val="left" w:pos="714"/>
        </w:tabs>
        <w:spacing w:line="186" w:lineRule="exact"/>
        <w:ind w:right="1000" w:firstLine="600"/>
      </w:pPr>
      <w:r>
        <w:rPr>
          <w:color w:val="000000"/>
          <w:vertAlign w:val="superscript"/>
          <w:lang w:val="en-US" w:eastAsia="en-US"/>
        </w:rPr>
        <w:footnoteRef/>
      </w:r>
      <w:r>
        <w:rPr>
          <w:color w:val="000000"/>
          <w:lang w:val="en-US" w:eastAsia="en-US"/>
        </w:rPr>
        <w:tab/>
      </w:r>
      <w:r w:rsidRPr="00AA0B5A">
        <w:rPr>
          <w:color w:val="000000"/>
          <w:lang w:val="en-US"/>
        </w:rPr>
        <w:t xml:space="preserve">Por. </w:t>
      </w:r>
      <w:r>
        <w:rPr>
          <w:color w:val="000000"/>
          <w:lang w:val="en-US" w:eastAsia="en-US"/>
        </w:rPr>
        <w:t xml:space="preserve">M. </w:t>
      </w:r>
      <w:r>
        <w:rPr>
          <w:color w:val="000000"/>
          <w:lang w:val="ru-RU" w:eastAsia="ru-RU"/>
        </w:rPr>
        <w:t>Д. Мальцев и Ф. П. Филин: „Лингвистический атлас района озера Селигер”. Академия Наук СССР, Москва—Ленинград 1949.</w:t>
      </w:r>
    </w:p>
  </w:footnote>
  <w:footnote w:id="23">
    <w:p w:rsidR="00000000" w:rsidRDefault="007F54D1">
      <w:pPr>
        <w:pStyle w:val="Stopka"/>
        <w:shd w:val="clear" w:color="auto" w:fill="auto"/>
        <w:spacing w:line="186" w:lineRule="exact"/>
        <w:ind w:right="1040" w:firstLine="780"/>
        <w:jc w:val="both"/>
      </w:pPr>
      <w:r>
        <w:rPr>
          <w:color w:val="000000"/>
        </w:rPr>
        <w:t xml:space="preserve">Por. mapa nr </w:t>
      </w:r>
      <w:r>
        <w:rPr>
          <w:color w:val="000000"/>
          <w:lang w:val="ru-RU" w:eastAsia="ru-RU"/>
        </w:rPr>
        <w:t xml:space="preserve">43 </w:t>
      </w:r>
      <w:r>
        <w:rPr>
          <w:color w:val="000000"/>
        </w:rPr>
        <w:t>„srebro”, „Mały atlas gwar polskich” opracowany przez Pracownię Dialektologiczną Zakładu Językoznawstwa PAN w Krakowie pod kierunkiem K. Nitscha. Zakład Narodowy im. Ossolińskich, Wrocław 1957, t. I.</w:t>
      </w:r>
    </w:p>
  </w:footnote>
  <w:footnote w:id="24">
    <w:p w:rsidR="00000000" w:rsidRDefault="007F54D1">
      <w:pPr>
        <w:pStyle w:val="Stopka"/>
        <w:shd w:val="clear" w:color="auto" w:fill="auto"/>
        <w:spacing w:line="186" w:lineRule="exact"/>
        <w:ind w:right="1040" w:firstLine="620"/>
      </w:pPr>
      <w:r>
        <w:rPr>
          <w:color w:val="000000"/>
          <w:vertAlign w:val="superscript"/>
        </w:rPr>
        <w:footnoteRef/>
      </w:r>
      <w:r>
        <w:rPr>
          <w:color w:val="000000"/>
        </w:rPr>
        <w:t xml:space="preserve"> </w:t>
      </w:r>
      <w:r>
        <w:rPr>
          <w:color w:val="000000"/>
          <w:lang w:val="de-DE" w:eastAsia="de-DE"/>
        </w:rPr>
        <w:t xml:space="preserve">„Atlasul Lingvistic </w:t>
      </w:r>
      <w:r>
        <w:rPr>
          <w:color w:val="000000"/>
        </w:rPr>
        <w:t xml:space="preserve">Romin”, serie </w:t>
      </w:r>
      <w:r>
        <w:rPr>
          <w:color w:val="000000"/>
          <w:lang w:val="cs-CZ" w:eastAsia="cs-CZ"/>
        </w:rPr>
        <w:t xml:space="preserve">nová, vol. </w:t>
      </w:r>
      <w:r>
        <w:rPr>
          <w:color w:val="000000"/>
          <w:lang w:val="en-US" w:eastAsia="en-US"/>
        </w:rPr>
        <w:t xml:space="preserve">I, </w:t>
      </w:r>
      <w:r w:rsidRPr="00AA0B5A">
        <w:rPr>
          <w:color w:val="000000"/>
          <w:lang w:val="en-US"/>
        </w:rPr>
        <w:t xml:space="preserve">II. Micul Atlas </w:t>
      </w:r>
      <w:r>
        <w:rPr>
          <w:color w:val="000000"/>
          <w:lang w:val="en-US" w:eastAsia="en-US"/>
        </w:rPr>
        <w:t xml:space="preserve">Lingvistic Romm </w:t>
      </w:r>
      <w:r w:rsidRPr="00AA0B5A">
        <w:rPr>
          <w:color w:val="000000"/>
          <w:lang w:val="en-US"/>
        </w:rPr>
        <w:t xml:space="preserve">Editura Academiei Republicii </w:t>
      </w:r>
      <w:r>
        <w:rPr>
          <w:color w:val="000000"/>
          <w:lang w:val="de-DE" w:eastAsia="de-DE"/>
        </w:rPr>
        <w:t>Populäre Romine 1956.</w:t>
      </w:r>
    </w:p>
  </w:footnote>
  <w:footnote w:id="25">
    <w:p w:rsidR="00000000" w:rsidRDefault="007F54D1">
      <w:pPr>
        <w:pStyle w:val="Stopka20"/>
        <w:shd w:val="clear" w:color="auto" w:fill="auto"/>
        <w:tabs>
          <w:tab w:val="left" w:pos="846"/>
        </w:tabs>
        <w:spacing w:line="204" w:lineRule="exact"/>
        <w:ind w:firstLine="680"/>
        <w:jc w:val="left"/>
      </w:pPr>
      <w:r>
        <w:rPr>
          <w:rStyle w:val="Stopka2"/>
          <w:b/>
          <w:bCs/>
          <w:color w:val="000000"/>
          <w:vertAlign w:val="superscript"/>
        </w:rPr>
        <w:footnoteRef/>
      </w:r>
      <w:r>
        <w:rPr>
          <w:rStyle w:val="Stopka2"/>
          <w:b/>
          <w:bCs/>
          <w:color w:val="000000"/>
        </w:rPr>
        <w:tab/>
        <w:t>Np. K. Dejna: „Polsko-laskie pogranicze językowe na terenie Polski”, część 1. Atlas. Łódzkie Towarzystwo Naukowe, Łódź 1951.</w:t>
      </w:r>
    </w:p>
  </w:footnote>
  <w:footnote w:id="26">
    <w:p w:rsidR="00000000" w:rsidRDefault="007F54D1">
      <w:pPr>
        <w:pStyle w:val="Stopka20"/>
        <w:shd w:val="clear" w:color="auto" w:fill="auto"/>
        <w:tabs>
          <w:tab w:val="left" w:pos="864"/>
        </w:tabs>
        <w:spacing w:line="204" w:lineRule="exact"/>
        <w:ind w:firstLine="680"/>
      </w:pPr>
      <w:r>
        <w:rPr>
          <w:rStyle w:val="Stopka2"/>
          <w:b/>
          <w:bCs/>
          <w:color w:val="000000"/>
          <w:vertAlign w:val="superscript"/>
        </w:rPr>
        <w:footnoteRef/>
      </w:r>
      <w:r>
        <w:rPr>
          <w:rStyle w:val="Stopka2"/>
          <w:b/>
          <w:bCs/>
          <w:color w:val="000000"/>
        </w:rPr>
        <w:tab/>
        <w:t>Por. np. B. Mocarska-Falińska: „Słownictwo Warmii i Mazur. Uprawa i obróbka lnu”, Studia warmińsko-mazurskie. Zakład Narodowy im. Ossolińskich, Wrocław 1959, t. 4.</w:t>
      </w:r>
    </w:p>
  </w:footnote>
  <w:footnote w:id="27">
    <w:p w:rsidR="00000000" w:rsidRDefault="007F54D1">
      <w:pPr>
        <w:pStyle w:val="Stopka20"/>
        <w:shd w:val="clear" w:color="auto" w:fill="auto"/>
        <w:tabs>
          <w:tab w:val="left" w:pos="870"/>
        </w:tabs>
        <w:spacing w:line="204" w:lineRule="exact"/>
        <w:ind w:firstLine="660"/>
        <w:jc w:val="left"/>
      </w:pPr>
      <w:r>
        <w:rPr>
          <w:rStyle w:val="Stopka2"/>
          <w:b/>
          <w:bCs/>
          <w:color w:val="000000"/>
          <w:vertAlign w:val="superscript"/>
        </w:rPr>
        <w:footnoteRef/>
      </w:r>
      <w:r>
        <w:rPr>
          <w:rStyle w:val="Stopka2"/>
          <w:b/>
          <w:bCs/>
          <w:color w:val="000000"/>
        </w:rPr>
        <w:tab/>
      </w:r>
      <w:r>
        <w:rPr>
          <w:rStyle w:val="Stopka2"/>
          <w:b/>
          <w:bCs/>
          <w:color w:val="000000"/>
          <w:lang w:val="ru-RU" w:eastAsia="ru-RU"/>
        </w:rPr>
        <w:t>„Атлас болгарских говоров в СССР”. Издательство Академии Наук СССР, Москва 1958.</w:t>
      </w:r>
    </w:p>
  </w:footnote>
  <w:footnote w:id="28">
    <w:p w:rsidR="00000000" w:rsidRDefault="007F54D1">
      <w:pPr>
        <w:pStyle w:val="Stopka"/>
        <w:shd w:val="clear" w:color="auto" w:fill="auto"/>
        <w:tabs>
          <w:tab w:val="left" w:pos="1092"/>
        </w:tabs>
        <w:spacing w:line="186" w:lineRule="exact"/>
        <w:ind w:left="300" w:right="760" w:firstLine="560"/>
      </w:pPr>
      <w:r>
        <w:rPr>
          <w:color w:val="000000"/>
          <w:vertAlign w:val="superscript"/>
        </w:rPr>
        <w:footnoteRef/>
      </w:r>
      <w:r>
        <w:rPr>
          <w:color w:val="000000"/>
        </w:rPr>
        <w:tab/>
        <w:t>H. Horodyska, S. Pożarickaja: „Nazwy kaczki w językach słowiańskich”. Poradnik Językowy 1959, z. 3—4.</w:t>
      </w:r>
    </w:p>
  </w:footnote>
  <w:footnote w:id="29">
    <w:p w:rsidR="00000000" w:rsidRDefault="007F54D1">
      <w:pPr>
        <w:pStyle w:val="Stopka"/>
        <w:shd w:val="clear" w:color="auto" w:fill="auto"/>
        <w:tabs>
          <w:tab w:val="left" w:pos="1082"/>
        </w:tabs>
        <w:spacing w:line="186" w:lineRule="exact"/>
        <w:ind w:left="860"/>
        <w:jc w:val="both"/>
      </w:pPr>
      <w:r>
        <w:rPr>
          <w:color w:val="000000"/>
          <w:vertAlign w:val="superscript"/>
        </w:rPr>
        <w:footnoteRef/>
      </w:r>
      <w:r>
        <w:rPr>
          <w:color w:val="000000"/>
        </w:rPr>
        <w:tab/>
        <w:t>St. Urbańczyk: „Zarys dialektologii polskiej”. PWN, Warszawa 1953.</w:t>
      </w:r>
    </w:p>
  </w:footnote>
  <w:footnote w:id="30">
    <w:p w:rsidR="00000000" w:rsidRDefault="007F54D1">
      <w:pPr>
        <w:pStyle w:val="Stopka"/>
        <w:shd w:val="clear" w:color="auto" w:fill="auto"/>
        <w:tabs>
          <w:tab w:val="left" w:pos="1074"/>
        </w:tabs>
        <w:spacing w:line="186" w:lineRule="exact"/>
        <w:ind w:left="300" w:right="760" w:firstLine="560"/>
      </w:pPr>
      <w:r>
        <w:rPr>
          <w:color w:val="000000"/>
          <w:vertAlign w:val="superscript"/>
        </w:rPr>
        <w:footnoteRef/>
      </w:r>
      <w:r>
        <w:rPr>
          <w:color w:val="000000"/>
        </w:rPr>
        <w:tab/>
        <w:t>Z. Stieber: „Izoglosy gwarowe na obszarze dawnych województw łęczyc</w:t>
      </w:r>
      <w:r>
        <w:rPr>
          <w:color w:val="000000"/>
        </w:rPr>
        <w:softHyphen/>
        <w:t>kiego i sieradzkiego”. Polska Akademia Umiejętności, Kraków 1933.</w:t>
      </w:r>
    </w:p>
  </w:footnote>
  <w:footnote w:id="31">
    <w:p w:rsidR="00000000" w:rsidRDefault="007F54D1">
      <w:pPr>
        <w:pStyle w:val="Stopka"/>
        <w:shd w:val="clear" w:color="auto" w:fill="auto"/>
        <w:tabs>
          <w:tab w:val="left" w:pos="1086"/>
        </w:tabs>
        <w:spacing w:line="186" w:lineRule="exact"/>
        <w:ind w:left="300" w:right="760" w:firstLine="560"/>
        <w:jc w:val="both"/>
      </w:pPr>
      <w:r>
        <w:rPr>
          <w:color w:val="000000"/>
          <w:vertAlign w:val="superscript"/>
        </w:rPr>
        <w:footnoteRef/>
      </w:r>
      <w:r>
        <w:rPr>
          <w:color w:val="000000"/>
        </w:rPr>
        <w:tab/>
        <w:t xml:space="preserve">„Mały atlas gwar polskich” opracowany przez Pracownię Dialektologiczną Zakładu Językoznawstwa PAN w Krakowie pod kierunkiem K. Nitscha. Zakład Narodowy im. Ossolińskich, Wrocław—Kraków 1957—1960, t. </w:t>
      </w:r>
      <w:r w:rsidRPr="00AA0B5A">
        <w:rPr>
          <w:color w:val="000000"/>
          <w:lang w:eastAsia="en-US"/>
        </w:rPr>
        <w:t xml:space="preserve">I, </w:t>
      </w:r>
      <w:r>
        <w:rPr>
          <w:color w:val="000000"/>
        </w:rPr>
        <w:t>II i III.</w:t>
      </w:r>
    </w:p>
  </w:footnote>
  <w:footnote w:id="32">
    <w:p w:rsidR="00000000" w:rsidRDefault="007F54D1">
      <w:pPr>
        <w:pStyle w:val="Stopka"/>
        <w:shd w:val="clear" w:color="auto" w:fill="auto"/>
        <w:tabs>
          <w:tab w:val="left" w:pos="1060"/>
        </w:tabs>
        <w:spacing w:line="186" w:lineRule="exact"/>
        <w:ind w:left="280" w:right="720" w:firstLine="560"/>
      </w:pPr>
      <w:r>
        <w:rPr>
          <w:color w:val="000000"/>
          <w:vertAlign w:val="superscript"/>
        </w:rPr>
        <w:footnoteRef/>
      </w:r>
      <w:r>
        <w:rPr>
          <w:color w:val="000000"/>
        </w:rPr>
        <w:tab/>
      </w:r>
      <w:r>
        <w:rPr>
          <w:color w:val="000000"/>
          <w:lang w:val="ru-RU" w:eastAsia="ru-RU"/>
        </w:rPr>
        <w:t>„Атлас русских народных говоров центральных областей к востоку от Москвы”. Издательство Академии Наук СССР, Москва 1957.</w:t>
      </w:r>
    </w:p>
  </w:footnote>
  <w:footnote w:id="33">
    <w:p w:rsidR="00000000" w:rsidRDefault="007F54D1">
      <w:pPr>
        <w:pStyle w:val="Stopka20"/>
        <w:shd w:val="clear" w:color="auto" w:fill="auto"/>
        <w:spacing w:line="204" w:lineRule="exact"/>
        <w:ind w:firstLine="680"/>
      </w:pPr>
      <w:r>
        <w:rPr>
          <w:rStyle w:val="Stopka2"/>
          <w:b/>
          <w:bCs/>
          <w:color w:val="000000"/>
          <w:vertAlign w:val="superscript"/>
        </w:rPr>
        <w:footnoteRef/>
      </w:r>
      <w:r>
        <w:rPr>
          <w:rStyle w:val="Stopka2"/>
          <w:b/>
          <w:bCs/>
          <w:color w:val="000000"/>
        </w:rPr>
        <w:t xml:space="preserve"> Pisze na ten temat W. Pomianowska w artykule ,,Z prac nad próbnymi mapami dialektów słowiańskich”. Poradnik Językowy 1959, z. 3—4 i M. Preobraženskaja: „W sprawie próbnego mapowania ogólnosłowiańskiego materiału języ</w:t>
      </w:r>
      <w:r>
        <w:rPr>
          <w:rStyle w:val="Stopka2"/>
          <w:b/>
          <w:bCs/>
          <w:color w:val="000000"/>
        </w:rPr>
        <w:softHyphen/>
        <w:t>kowego”. Poradnik Językowy 1960. z. 1.</w:t>
      </w:r>
    </w:p>
  </w:footnote>
  <w:footnote w:id="34">
    <w:p w:rsidR="007F54D1" w:rsidRDefault="007F54D1">
      <w:pPr>
        <w:pStyle w:val="Stopka20"/>
        <w:shd w:val="clear" w:color="auto" w:fill="auto"/>
        <w:tabs>
          <w:tab w:val="left" w:pos="788"/>
        </w:tabs>
        <w:spacing w:line="258" w:lineRule="exact"/>
        <w:ind w:left="620"/>
      </w:pPr>
      <w:r>
        <w:rPr>
          <w:rStyle w:val="Stopka2"/>
          <w:b/>
          <w:bCs/>
          <w:color w:val="000000"/>
          <w:vertAlign w:val="superscript"/>
        </w:rPr>
        <w:footnoteRef/>
      </w:r>
      <w:r>
        <w:rPr>
          <w:rStyle w:val="Stopka2"/>
          <w:b/>
          <w:bCs/>
          <w:color w:val="000000"/>
        </w:rPr>
        <w:tab/>
        <w:t>K. Nitsch: ,,Zbieranie właściwości mowy ludowej”, Orli Lot 1925, nr 2, 3, s. 25.</w:t>
      </w:r>
    </w:p>
    <w:p w:rsidR="00000000" w:rsidRDefault="007F54D1">
      <w:pPr>
        <w:pStyle w:val="Stopka20"/>
        <w:shd w:val="clear" w:color="auto" w:fill="auto"/>
        <w:spacing w:line="258" w:lineRule="exact"/>
        <w:ind w:left="780"/>
        <w:jc w:val="left"/>
      </w:pPr>
      <w:r>
        <w:rPr>
          <w:rStyle w:val="Stopka2"/>
          <w:b/>
          <w:bCs/>
          <w:color w:val="000000"/>
        </w:rPr>
        <w:t>E. Pawłowski: „Gwara Podegrodzka”. Wrocław — Kraków 1955.</w:t>
      </w:r>
    </w:p>
  </w:footnote>
  <w:footnote w:id="35">
    <w:p w:rsidR="00000000" w:rsidRDefault="007F54D1">
      <w:pPr>
        <w:pStyle w:val="Stopka20"/>
        <w:shd w:val="clear" w:color="auto" w:fill="auto"/>
        <w:tabs>
          <w:tab w:val="left" w:pos="786"/>
        </w:tabs>
        <w:spacing w:line="258" w:lineRule="exact"/>
        <w:ind w:left="600"/>
      </w:pPr>
      <w:r>
        <w:rPr>
          <w:rStyle w:val="Stopka2"/>
          <w:b/>
          <w:bCs/>
          <w:color w:val="000000"/>
          <w:vertAlign w:val="superscript"/>
        </w:rPr>
        <w:footnoteRef/>
      </w:r>
      <w:r>
        <w:rPr>
          <w:rStyle w:val="Stopka2"/>
          <w:b/>
          <w:bCs/>
          <w:color w:val="000000"/>
        </w:rPr>
        <w:tab/>
        <w:t>Por. mapa nr 1.</w:t>
      </w:r>
    </w:p>
  </w:footnote>
  <w:footnote w:id="36">
    <w:p w:rsidR="00000000" w:rsidRDefault="007F54D1">
      <w:pPr>
        <w:pStyle w:val="Stopka"/>
        <w:shd w:val="clear" w:color="auto" w:fill="auto"/>
        <w:tabs>
          <w:tab w:val="left" w:pos="708"/>
        </w:tabs>
        <w:spacing w:line="190" w:lineRule="exact"/>
        <w:ind w:left="540"/>
        <w:jc w:val="both"/>
      </w:pPr>
      <w:r>
        <w:rPr>
          <w:color w:val="000000"/>
          <w:vertAlign w:val="superscript"/>
        </w:rPr>
        <w:footnoteRef/>
      </w:r>
      <w:r>
        <w:rPr>
          <w:color w:val="000000"/>
        </w:rPr>
        <w:tab/>
        <w:t>W znaczeniu nazw rzeczy (w tym i osób) nie pojęć.</w:t>
      </w:r>
    </w:p>
  </w:footnote>
  <w:footnote w:id="37">
    <w:p w:rsidR="00000000" w:rsidRDefault="007F54D1">
      <w:pPr>
        <w:pStyle w:val="Stopka"/>
        <w:shd w:val="clear" w:color="auto" w:fill="auto"/>
        <w:tabs>
          <w:tab w:val="left" w:pos="818"/>
        </w:tabs>
        <w:spacing w:line="240" w:lineRule="exact"/>
        <w:ind w:left="200" w:right="660" w:firstLine="440"/>
      </w:pPr>
      <w:r>
        <w:rPr>
          <w:color w:val="000000"/>
          <w:vertAlign w:val="superscript"/>
        </w:rPr>
        <w:footnoteRef/>
      </w:r>
      <w:r>
        <w:rPr>
          <w:color w:val="000000"/>
        </w:rPr>
        <w:tab/>
        <w:t xml:space="preserve">Por. np. Grammatika russkogo </w:t>
      </w:r>
      <w:r>
        <w:rPr>
          <w:color w:val="000000"/>
          <w:lang w:val="cs-CZ" w:eastAsia="cs-CZ"/>
        </w:rPr>
        <w:t xml:space="preserve">jazyka. </w:t>
      </w:r>
      <w:r>
        <w:rPr>
          <w:color w:val="000000"/>
        </w:rPr>
        <w:t xml:space="preserve">T. I. </w:t>
      </w:r>
      <w:r>
        <w:rPr>
          <w:color w:val="000000"/>
          <w:lang w:val="cs-CZ" w:eastAsia="cs-CZ"/>
        </w:rPr>
        <w:t xml:space="preserve">Fonetika </w:t>
      </w:r>
      <w:r>
        <w:rPr>
          <w:color w:val="000000"/>
        </w:rPr>
        <w:t xml:space="preserve">i morfologia. Wyd. II. </w:t>
      </w:r>
      <w:r>
        <w:rPr>
          <w:color w:val="000000"/>
          <w:lang w:val="cs-CZ" w:eastAsia="cs-CZ"/>
        </w:rPr>
        <w:t xml:space="preserve">Moskva </w:t>
      </w:r>
      <w:r>
        <w:rPr>
          <w:color w:val="000000"/>
        </w:rPr>
        <w:t xml:space="preserve">1960, lub F. </w:t>
      </w:r>
      <w:r>
        <w:rPr>
          <w:color w:val="000000"/>
          <w:lang w:val="cs-CZ" w:eastAsia="cs-CZ"/>
        </w:rPr>
        <w:t>Trávníček: Mluvnice spisovné češtiny. T. 1. Praha 1948.</w:t>
      </w:r>
    </w:p>
  </w:footnote>
  <w:footnote w:id="38">
    <w:p w:rsidR="00000000" w:rsidRDefault="007F54D1">
      <w:pPr>
        <w:pStyle w:val="Stopka"/>
        <w:shd w:val="clear" w:color="auto" w:fill="auto"/>
        <w:tabs>
          <w:tab w:val="left" w:pos="828"/>
        </w:tabs>
        <w:spacing w:line="240" w:lineRule="exact"/>
        <w:ind w:left="660"/>
        <w:jc w:val="both"/>
      </w:pPr>
      <w:r>
        <w:rPr>
          <w:color w:val="000000"/>
          <w:vertAlign w:val="superscript"/>
          <w:lang w:val="cs-CZ" w:eastAsia="cs-CZ"/>
        </w:rPr>
        <w:footnoteRef/>
      </w:r>
      <w:r>
        <w:rPr>
          <w:color w:val="000000"/>
          <w:lang w:val="cs-CZ" w:eastAsia="cs-CZ"/>
        </w:rPr>
        <w:tab/>
      </w:r>
      <w:r>
        <w:rPr>
          <w:color w:val="000000"/>
        </w:rPr>
        <w:t>Por. W. Doroszewski: Podstawy gramatyki polskiej. Cz. 1. Warszawa 1952, s. 296.</w:t>
      </w:r>
    </w:p>
  </w:footnote>
  <w:footnote w:id="39">
    <w:p w:rsidR="00000000" w:rsidRDefault="007F54D1">
      <w:pPr>
        <w:pStyle w:val="Stopka20"/>
        <w:shd w:val="clear" w:color="auto" w:fill="auto"/>
        <w:tabs>
          <w:tab w:val="left" w:pos="690"/>
        </w:tabs>
        <w:spacing w:line="258" w:lineRule="exact"/>
        <w:ind w:firstLine="520"/>
      </w:pPr>
      <w:r>
        <w:rPr>
          <w:rStyle w:val="Stopka2"/>
          <w:b/>
          <w:bCs/>
          <w:color w:val="000000"/>
          <w:vertAlign w:val="superscript"/>
        </w:rPr>
        <w:footnoteRef/>
      </w:r>
      <w:r>
        <w:rPr>
          <w:rStyle w:val="Stopka2"/>
          <w:b/>
          <w:bCs/>
          <w:color w:val="000000"/>
        </w:rPr>
        <w:tab/>
        <w:t>Nazwy mieszkańców — z nazw wykonawców czynności czy też nazw atrybutywnych (te dwie funkcje historycznie a nawet współcześnie nie dają się ściśle od siebie oddzielić), nazwy miejsc — z różnych typów nazw podmiotowych i konkretyzacji orzeczeniowych.</w:t>
      </w:r>
    </w:p>
  </w:footnote>
  <w:footnote w:id="40">
    <w:p w:rsidR="00000000" w:rsidRDefault="007F54D1">
      <w:pPr>
        <w:pStyle w:val="Stopka20"/>
        <w:shd w:val="clear" w:color="auto" w:fill="auto"/>
        <w:tabs>
          <w:tab w:val="left" w:pos="706"/>
        </w:tabs>
        <w:spacing w:line="258" w:lineRule="exact"/>
        <w:ind w:left="520"/>
      </w:pPr>
      <w:r>
        <w:rPr>
          <w:rStyle w:val="Stopka2"/>
          <w:b/>
          <w:bCs/>
          <w:color w:val="000000"/>
          <w:vertAlign w:val="superscript"/>
        </w:rPr>
        <w:footnoteRef/>
      </w:r>
      <w:r>
        <w:rPr>
          <w:rStyle w:val="Stopka2"/>
          <w:b/>
          <w:bCs/>
          <w:color w:val="000000"/>
        </w:rPr>
        <w:tab/>
        <w:t>Por. Wstęp, s. 14.</w:t>
      </w:r>
    </w:p>
  </w:footnote>
  <w:footnote w:id="41">
    <w:p w:rsidR="00000000" w:rsidRDefault="007F54D1">
      <w:pPr>
        <w:pStyle w:val="Stopka20"/>
        <w:shd w:val="clear" w:color="auto" w:fill="auto"/>
        <w:tabs>
          <w:tab w:val="left" w:pos="678"/>
        </w:tabs>
        <w:spacing w:line="258" w:lineRule="exact"/>
        <w:ind w:firstLine="520"/>
        <w:jc w:val="left"/>
      </w:pPr>
      <w:r>
        <w:rPr>
          <w:rStyle w:val="Stopka2"/>
          <w:b/>
          <w:bCs/>
          <w:color w:val="000000"/>
          <w:vertAlign w:val="superscript"/>
        </w:rPr>
        <w:footnoteRef/>
      </w:r>
      <w:r>
        <w:rPr>
          <w:rStyle w:val="Stopka2"/>
          <w:b/>
          <w:bCs/>
          <w:color w:val="000000"/>
        </w:rPr>
        <w:tab/>
        <w:t xml:space="preserve">Nie leży w moich kompetencjach ocenianie książki </w:t>
      </w:r>
      <w:r>
        <w:rPr>
          <w:rStyle w:val="Stopka2"/>
          <w:b/>
          <w:bCs/>
          <w:color w:val="000000"/>
          <w:lang w:val="cs-CZ" w:eastAsia="cs-CZ"/>
        </w:rPr>
        <w:t xml:space="preserve">Kovalyka </w:t>
      </w:r>
      <w:r>
        <w:rPr>
          <w:rStyle w:val="Stopka2"/>
          <w:b/>
          <w:bCs/>
          <w:color w:val="000000"/>
        </w:rPr>
        <w:t>od strony wierności zawartych w niej materiałów ze słowotwórstwa porównawczego języków wschodniosłowiańskich. Pewnym 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73.5pt;margin-top:74.4pt;width:44.7pt;height:7.5pt;z-index:-251656192;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0"/>
                    <w:color w:val="000000"/>
                  </w:rPr>
                  <w:t>nr str.</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9.15pt;margin-top:71.1pt;width:406.8pt;height:8.7pt;z-index:-25163366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74"/>
                    <w:tab w:val="right" w:pos="8136"/>
                  </w:tabs>
                  <w:spacing w:line="240" w:lineRule="auto"/>
                </w:pPr>
                <w:fldSimple w:instr=" PAGE \* MERGEFORMAT ">
                  <w:r w:rsidR="00EC5812" w:rsidRPr="00EC5812">
                    <w:rPr>
                      <w:rStyle w:val="Nagweklubstopka0"/>
                      <w:noProof/>
                      <w:color w:val="000000"/>
                    </w:rPr>
                    <w:t>10</w:t>
                  </w:r>
                </w:fldSimple>
                <w:r>
                  <w:rPr>
                    <w:rStyle w:val="Nagweklubstopka0"/>
                    <w:color w:val="000000"/>
                  </w:rPr>
                  <w:tab/>
                  <w:t>PORADNIK JĘZYKOWY</w:t>
                </w:r>
                <w:r>
                  <w:rPr>
                    <w:rStyle w:val="Nagweklubstopka0"/>
                    <w:color w:val="000000"/>
                  </w:rPr>
                  <w:tab/>
                  <w:t>1962 z. 1</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1.2pt;margin-top:51.75pt;width:440.1pt;height:9.3pt;z-index:-25163161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11</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9.8pt;margin-top:71.75pt;width:413.1pt;height:8.7pt;z-index:-25162956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364"/>
                    <w:tab w:val="right" w:pos="8262"/>
                  </w:tabs>
                  <w:spacing w:line="240" w:lineRule="auto"/>
                </w:pPr>
                <w:fldSimple w:instr=" PAGE \* MERGEFORMAT ">
                  <w:r w:rsidR="00EC5812" w:rsidRPr="00EC5812">
                    <w:rPr>
                      <w:rStyle w:val="Nagweklubstopka0"/>
                      <w:noProof/>
                      <w:color w:val="000000"/>
                    </w:rPr>
                    <w:t>6</w:t>
                  </w:r>
                </w:fldSimple>
                <w:r>
                  <w:rPr>
                    <w:rStyle w:val="Nagweklubstopka0"/>
                    <w:color w:val="000000"/>
                  </w:rPr>
                  <w:tab/>
                  <w:t>PORADNIK JĘZYKOWY</w:t>
                </w:r>
                <w:r>
                  <w:rPr>
                    <w:rStyle w:val="Nagweklubstopka0"/>
                    <w:color w:val="000000"/>
                  </w:rPr>
                  <w:tab/>
                  <w:t>1902 z. 1</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9.15pt;margin-top:71.1pt;width:406.8pt;height:8.7pt;z-index:-25162752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74"/>
                    <w:tab w:val="right" w:pos="8136"/>
                  </w:tabs>
                  <w:spacing w:line="240" w:lineRule="auto"/>
                </w:pPr>
                <w:fldSimple w:instr=" PAGE \* MERGEFORMAT ">
                  <w:r w:rsidR="00EC5812" w:rsidRPr="00EC5812">
                    <w:rPr>
                      <w:rStyle w:val="Nagweklubstopka0"/>
                      <w:noProof/>
                      <w:color w:val="000000"/>
                    </w:rPr>
                    <w:t>18</w:t>
                  </w:r>
                </w:fldSimple>
                <w:r>
                  <w:rPr>
                    <w:rStyle w:val="Nagweklubstopka0"/>
                    <w:color w:val="000000"/>
                  </w:rPr>
                  <w:tab/>
                  <w:t>PORADNIK JĘZYKOWY</w:t>
                </w:r>
                <w:r>
                  <w:rPr>
                    <w:rStyle w:val="Nagweklubstopka0"/>
                    <w:color w:val="000000"/>
                  </w:rPr>
                  <w:tab/>
                  <w:t>1962 z. 1</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1.2pt;margin-top:51.75pt;width:440.1pt;height:9.3pt;z-index:-25162547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17</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81.95pt;margin-top:94pt;width:401.4pt;height:8.7pt;z-index:-25162342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08"/>
                    <w:tab w:val="right" w:pos="8028"/>
                  </w:tabs>
                  <w:spacing w:line="240" w:lineRule="auto"/>
                </w:pPr>
                <w:fldSimple w:instr=" PAGE \* MERGEFORMAT ">
                  <w:r w:rsidR="00EC5812" w:rsidRPr="00EC5812">
                    <w:rPr>
                      <w:rStyle w:val="Nagweklubstopka0"/>
                      <w:noProof/>
                      <w:color w:val="000000"/>
                    </w:rPr>
                    <w:t>12</w:t>
                  </w:r>
                </w:fldSimple>
                <w:r>
                  <w:rPr>
                    <w:rStyle w:val="Nagweklubstopka0"/>
                    <w:color w:val="000000"/>
                  </w:rPr>
                  <w:tab/>
                  <w:t>PORADNIK JĘZYKOWY</w:t>
                </w:r>
                <w:r>
                  <w:rPr>
                    <w:rStyle w:val="Nagweklubstopka0"/>
                    <w:color w:val="000000"/>
                  </w:rPr>
                  <w:tab/>
                </w:r>
                <w:r>
                  <w:rPr>
                    <w:rStyle w:val="Nagweklubstopka0"/>
                    <w:color w:val="000000"/>
                    <w:lang w:val="ru-RU" w:eastAsia="ru-RU"/>
                  </w:rPr>
                  <w:t xml:space="preserve">1У62 </w:t>
                </w:r>
                <w:r>
                  <w:rPr>
                    <w:rStyle w:val="Nagweklubstopka0"/>
                    <w:color w:val="000000"/>
                  </w:rPr>
                  <w:t>z. 1</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6.3pt;margin-top:107.9pt;width:370.8pt;height:8.1pt;z-index:-25162137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4926"/>
                    <w:tab w:val="right" w:pos="7416"/>
                  </w:tabs>
                  <w:spacing w:line="240" w:lineRule="auto"/>
                </w:pPr>
                <w:fldSimple w:instr=" PAGE \* MERGEFORMAT ">
                  <w:r w:rsidR="00EC5812" w:rsidRPr="00EC5812">
                    <w:rPr>
                      <w:rStyle w:val="Nagweklubstopka"/>
                      <w:noProof/>
                      <w:color w:val="000000"/>
                    </w:rPr>
                    <w:t>20</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1.2pt;margin-top:51.75pt;width:440.1pt;height:9.3pt;z-index:-25161932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21</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2.55pt;margin-top:54.15pt;width:436.2pt;height:9.9pt;z-index:-25161728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42"/>
                    <w:tab w:val="right" w:pos="8724"/>
                  </w:tabs>
                  <w:spacing w:line="240" w:lineRule="auto"/>
                </w:pPr>
                <w:r>
                  <w:rPr>
                    <w:rStyle w:val="Nagweklubstopka"/>
                    <w:color w:val="000000"/>
                  </w:rPr>
                  <w:t>1962 z. 1</w:t>
                </w:r>
                <w:r>
                  <w:rPr>
                    <w:rStyle w:val="Nagweklubstopka"/>
                    <w:color w:val="000000"/>
                  </w:rPr>
                  <w:tab/>
                  <w:t>PORADNIK JĘZYKOWY</w:t>
                </w:r>
                <w:r>
                  <w:rPr>
                    <w:rStyle w:val="Nagweklubstopka"/>
                    <w:color w:val="000000"/>
                  </w:rPr>
                  <w:tab/>
                </w:r>
                <w:fldSimple w:instr=" PAGE \* MERGEFORMAT ">
                  <w:r w:rsidR="00EC5812" w:rsidRPr="00EC5812">
                    <w:rPr>
                      <w:rStyle w:val="Nagweklubstopka"/>
                      <w:noProof/>
                      <w:color w:val="000000"/>
                      <w:lang w:val="de-DE" w:eastAsia="de-DE"/>
                    </w:rPr>
                    <w:t>19</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4.45pt;margin-top:77.3pt;width:392.4pt;height:8.4pt;z-index:-25161523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088"/>
                    <w:tab w:val="right" w:pos="7848"/>
                  </w:tabs>
                  <w:spacing w:line="240" w:lineRule="auto"/>
                </w:pPr>
                <w:fldSimple w:instr=" PAGE \* MERGEFORMAT ">
                  <w:r w:rsidR="00EC5812" w:rsidRPr="00EC5812">
                    <w:rPr>
                      <w:rStyle w:val="Nagweklubstopka0"/>
                      <w:noProof/>
                      <w:color w:val="000000"/>
                    </w:rPr>
                    <w:t>24</w:t>
                  </w:r>
                </w:fldSimple>
                <w:r>
                  <w:rPr>
                    <w:rStyle w:val="Nagweklubstopka0"/>
                    <w:color w:val="000000"/>
                  </w:rPr>
                  <w:tab/>
                  <w:t>PORADNIK JĘZYKOWY</w:t>
                </w:r>
                <w:r>
                  <w:rPr>
                    <w:rStyle w:val="Nagweklubstopka0"/>
                    <w:color w:val="000000"/>
                  </w:rPr>
                  <w:tab/>
                  <w:t>1962 z. 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60.4pt;margin-top:65.65pt;width:46.2pt;height:8.1pt;z-index:-251650048;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0"/>
                    <w:color w:val="000000"/>
                  </w:rPr>
                  <w:t>nr str.</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1.2pt;margin-top:51.75pt;width:440.1pt;height:9.3pt;z-index:-25161318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25</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2pt;margin-top:97.3pt;width:393pt;height:8.4pt;z-index:-25161113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100"/>
                    <w:tab w:val="right" w:pos="7860"/>
                  </w:tabs>
                  <w:spacing w:line="240" w:lineRule="auto"/>
                </w:pPr>
                <w:fldSimple w:instr=" PAGE \* MERGEFORMAT ">
                  <w:r w:rsidR="00EC5812" w:rsidRPr="00EC5812">
                    <w:rPr>
                      <w:rStyle w:val="Nagweklubstopka0"/>
                      <w:noProof/>
                      <w:color w:val="000000"/>
                    </w:rPr>
                    <w:t>22</w:t>
                  </w:r>
                </w:fldSimple>
                <w:r>
                  <w:rPr>
                    <w:rStyle w:val="Nagweklubstopka0"/>
                    <w:color w:val="000000"/>
                  </w:rPr>
                  <w:tab/>
                  <w:t>PORADNIK JĘZYKOWY</w:t>
                </w:r>
                <w:r>
                  <w:rPr>
                    <w:rStyle w:val="Nagweklubstopka0"/>
                    <w:color w:val="000000"/>
                  </w:rPr>
                  <w:tab/>
                  <w:t>1962 z. I</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3.15pt;margin-top:61.35pt;width:439.8pt;height:9pt;z-index:-25160908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846"/>
                    <w:tab w:val="right" w:pos="8796"/>
                  </w:tabs>
                  <w:spacing w:line="240" w:lineRule="auto"/>
                </w:pPr>
                <w:r>
                  <w:rPr>
                    <w:rStyle w:val="Nagweklubstopka"/>
                    <w:color w:val="000000"/>
                  </w:rPr>
                  <w:t>PORADNIK JĘZYKOWY</w:t>
                </w:r>
                <w:r>
                  <w:rPr>
                    <w:rStyle w:val="Nagweklubstopka"/>
                    <w:color w:val="000000"/>
                  </w:rPr>
                  <w:tab/>
                  <w:t>1962 z. 1</w:t>
                </w:r>
                <w:r>
                  <w:rPr>
                    <w:rStyle w:val="Nagweklubstopka"/>
                    <w:color w:val="000000"/>
                  </w:rPr>
                  <w:tab/>
                </w:r>
                <w:fldSimple w:instr=" PAGE \* MERGEFORMAT ">
                  <w:r>
                    <w:rPr>
                      <w:rStyle w:val="Nagweklubstopka"/>
                      <w:color w:val="000000"/>
                    </w:rPr>
                    <w:t>#</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3.15pt;margin-top:61.35pt;width:439.8pt;height:9pt;z-index:-25160704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846"/>
                    <w:tab w:val="right" w:pos="8796"/>
                  </w:tabs>
                  <w:spacing w:line="240" w:lineRule="auto"/>
                </w:pPr>
                <w:r>
                  <w:rPr>
                    <w:rStyle w:val="Nagweklubstopka"/>
                    <w:color w:val="000000"/>
                  </w:rPr>
                  <w:t>PORADNIK JĘZYKOWY</w:t>
                </w:r>
                <w:r>
                  <w:rPr>
                    <w:rStyle w:val="Nagweklubstopka"/>
                    <w:color w:val="000000"/>
                  </w:rPr>
                  <w:tab/>
                  <w:t>1962 z. 1</w:t>
                </w:r>
                <w:r>
                  <w:rPr>
                    <w:rStyle w:val="Nagweklubstopka"/>
                    <w:color w:val="000000"/>
                  </w:rPr>
                  <w:tab/>
                </w:r>
                <w:fldSimple w:instr=" PAGE \* MERGEFORMAT ">
                  <w:r w:rsidR="00EC5812" w:rsidRPr="00EC5812">
                    <w:rPr>
                      <w:rStyle w:val="Nagweklubstopka"/>
                      <w:noProof/>
                      <w:color w:val="000000"/>
                    </w:rPr>
                    <w:t>27</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8.85pt;margin-top:94pt;width:396.6pt;height:9.3pt;z-index:-25160499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154"/>
                    <w:tab w:val="right" w:pos="7932"/>
                  </w:tabs>
                  <w:spacing w:line="240" w:lineRule="auto"/>
                </w:pPr>
                <w:fldSimple w:instr=" PAGE \* MERGEFORMAT ">
                  <w:r w:rsidR="00EC5812" w:rsidRPr="00EC5812">
                    <w:rPr>
                      <w:rStyle w:val="Nagweklubstopka0"/>
                      <w:noProof/>
                      <w:color w:val="000000"/>
                    </w:rPr>
                    <w:t>26</w:t>
                  </w:r>
                </w:fldSimple>
                <w:r>
                  <w:rPr>
                    <w:rStyle w:val="Nagweklubstopka0"/>
                    <w:color w:val="000000"/>
                  </w:rPr>
                  <w:tab/>
                  <w:t>PORADNIK JĘZYKOWY</w:t>
                </w:r>
                <w:r>
                  <w:rPr>
                    <w:rStyle w:val="Nagweklubstopka0"/>
                    <w:color w:val="000000"/>
                  </w:rPr>
                  <w:tab/>
                  <w:t>1962 z. 1</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2.4pt;margin-top:87.15pt;width:402.3pt;height:8.4pt;z-index:-25160294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20"/>
                    <w:tab w:val="right" w:pos="8046"/>
                  </w:tabs>
                  <w:spacing w:line="240" w:lineRule="auto"/>
                </w:pPr>
                <w:fldSimple w:instr=" PAGE \* MERGEFORMAT ">
                  <w:r w:rsidR="00EC5812" w:rsidRPr="00EC5812">
                    <w:rPr>
                      <w:rStyle w:val="Nagweklubstopka"/>
                      <w:noProof/>
                      <w:color w:val="000000"/>
                    </w:rPr>
                    <w:t>32</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1.2pt;margin-top:51.75pt;width:440.1pt;height:9.3pt;z-index:-25160089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31</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7.8pt;margin-top:98.8pt;width:389.1pt;height:8.7pt;z-index:-25159884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052"/>
                    <w:tab w:val="right" w:pos="7782"/>
                  </w:tabs>
                  <w:spacing w:line="240" w:lineRule="auto"/>
                </w:pPr>
                <w:fldSimple w:instr=" PAGE \* MERGEFORMAT ">
                  <w:r w:rsidR="00EC5812" w:rsidRPr="00EC5812">
                    <w:rPr>
                      <w:rStyle w:val="Nagweklubstopka"/>
                      <w:noProof/>
                      <w:color w:val="000000"/>
                    </w:rPr>
                    <w:t>28</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3.35pt;margin-top:75.9pt;width:407.4pt;height:8.4pt;z-index:-25159680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92"/>
                    <w:tab w:val="right" w:pos="8148"/>
                  </w:tabs>
                  <w:spacing w:line="240" w:lineRule="auto"/>
                </w:pPr>
                <w:fldSimple w:instr=" PAGE \* MERGEFORMAT ">
                  <w:r w:rsidR="00EC5812" w:rsidRPr="00EC5812">
                    <w:rPr>
                      <w:rStyle w:val="Nagweklubstopka"/>
                      <w:noProof/>
                      <w:color w:val="000000"/>
                    </w:rPr>
                    <w:t>34</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2.6pt;margin-top:62pt;width:436.8pt;height:9pt;z-index:-25159475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24"/>
                    <w:tab w:val="right" w:pos="8736"/>
                  </w:tabs>
                  <w:spacing w:line="240" w:lineRule="auto"/>
                </w:pPr>
                <w:r>
                  <w:rPr>
                    <w:rStyle w:val="Nagweklubstopka"/>
                    <w:color w:val="000000"/>
                  </w:rPr>
                  <w:t>1962 z. 1</w:t>
                </w:r>
                <w:r>
                  <w:rPr>
                    <w:rStyle w:val="Nagweklubstopka"/>
                    <w:color w:val="000000"/>
                  </w:rPr>
                  <w:tab/>
                  <w:t>PORADNIK JĘZYKOWY</w:t>
                </w:r>
                <w:r>
                  <w:rPr>
                    <w:rStyle w:val="Nagweklubstopka"/>
                    <w:color w:val="000000"/>
                  </w:rPr>
                  <w:tab/>
                </w:r>
                <w:fldSimple w:instr=" PAGE \* MERGEFORMAT ">
                  <w:r w:rsidR="00EC5812" w:rsidRPr="00EC5812">
                    <w:rPr>
                      <w:rStyle w:val="Nagweklubstopka"/>
                      <w:noProof/>
                      <w:color w:val="000000"/>
                    </w:rPr>
                    <w:t>35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459.55pt;margin-top:61.3pt;width:45.3pt;height:7.5pt;z-index:-251648000;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0"/>
                    <w:color w:val="000000"/>
                  </w:rPr>
                  <w:t>nr str.</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76.1pt;margin-top:100.25pt;width:387.3pt;height:7.8pt;z-index:-25159270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022"/>
                    <w:tab w:val="right" w:pos="7746"/>
                  </w:tabs>
                  <w:spacing w:line="240" w:lineRule="auto"/>
                </w:pPr>
                <w:fldSimple w:instr=" PAGE \* MERGEFORMAT ">
                  <w:r w:rsidR="00EC5812" w:rsidRPr="00EC5812">
                    <w:rPr>
                      <w:rStyle w:val="Nagweklubstopka"/>
                      <w:noProof/>
                      <w:color w:val="000000"/>
                    </w:rPr>
                    <w:t>33</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91.65pt;margin-top:75.6pt;width:406.2pt;height:8.7pt;z-index:-25159065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68"/>
                    <w:tab w:val="right" w:pos="8124"/>
                  </w:tabs>
                  <w:spacing w:line="240" w:lineRule="auto"/>
                </w:pPr>
                <w:fldSimple w:instr=" PAGE \* MERGEFORMAT ">
                  <w:r w:rsidR="00EC5812" w:rsidRPr="00EC5812">
                    <w:rPr>
                      <w:rStyle w:val="Nagweklubstopka"/>
                      <w:noProof/>
                      <w:color w:val="000000"/>
                    </w:rPr>
                    <w:t>38</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59.1pt;margin-top:61.4pt;width:442.5pt;height:9.3pt;z-index:-25158860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60"/>
                    <w:tab w:val="right" w:pos="8850"/>
                  </w:tabs>
                  <w:spacing w:line="240" w:lineRule="auto"/>
                </w:pPr>
                <w:r>
                  <w:rPr>
                    <w:rStyle w:val="Nagweklubstopka"/>
                    <w:color w:val="000000"/>
                  </w:rPr>
                  <w:t>1962 z. 1</w:t>
                </w:r>
                <w:r>
                  <w:rPr>
                    <w:rStyle w:val="Nagweklubstopka"/>
                    <w:color w:val="000000"/>
                  </w:rPr>
                  <w:tab/>
                  <w:t>PORADNIK JĘZYKOWY</w:t>
                </w:r>
                <w:r>
                  <w:rPr>
                    <w:rStyle w:val="Nagweklubstopka"/>
                    <w:color w:val="000000"/>
                  </w:rPr>
                  <w:tab/>
                </w:r>
                <w:fldSimple w:instr=" PAGE \* MERGEFORMAT ">
                  <w:r w:rsidR="00EC5812" w:rsidRPr="00EC5812">
                    <w:rPr>
                      <w:rStyle w:val="Nagweklubstopka"/>
                      <w:noProof/>
                      <w:color w:val="000000"/>
                    </w:rPr>
                    <w:t>37</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1.2pt;margin-top:51.75pt;width:440.1pt;height:9.3pt;z-index:-25158656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36</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83.85pt;margin-top:75.9pt;width:410.4pt;height:8.4pt;z-index:-25158451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352"/>
                    <w:tab w:val="right" w:pos="8208"/>
                  </w:tabs>
                  <w:spacing w:line="240" w:lineRule="auto"/>
                </w:pPr>
                <w:fldSimple w:instr=" PAGE \* MERGEFORMAT ">
                  <w:r w:rsidR="00EC5812" w:rsidRPr="00EC5812">
                    <w:rPr>
                      <w:rStyle w:val="Nagweklubstopka"/>
                      <w:noProof/>
                      <w:color w:val="000000"/>
                    </w:rPr>
                    <w:t>42</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9.1pt;margin-top:61.4pt;width:442.5pt;height:9.3pt;z-index:-25158246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60"/>
                    <w:tab w:val="right" w:pos="8850"/>
                  </w:tabs>
                  <w:spacing w:line="240" w:lineRule="auto"/>
                </w:pPr>
                <w:r>
                  <w:rPr>
                    <w:rStyle w:val="Nagweklubstopka"/>
                    <w:color w:val="000000"/>
                  </w:rPr>
                  <w:t>1962 z. 1</w:t>
                </w:r>
                <w:r>
                  <w:rPr>
                    <w:rStyle w:val="Nagweklubstopka"/>
                    <w:color w:val="000000"/>
                  </w:rPr>
                  <w:tab/>
                  <w:t>PORADNIK JĘZYKOWY</w:t>
                </w:r>
                <w:r>
                  <w:rPr>
                    <w:rStyle w:val="Nagweklubstopka"/>
                    <w:color w:val="000000"/>
                  </w:rPr>
                  <w:tab/>
                </w:r>
                <w:fldSimple w:instr=" PAGE \* MERGEFORMAT ">
                  <w:r w:rsidR="00EC5812" w:rsidRPr="00EC5812">
                    <w:rPr>
                      <w:rStyle w:val="Nagweklubstopka"/>
                      <w:noProof/>
                      <w:color w:val="000000"/>
                    </w:rPr>
                    <w:t>41</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4.5pt;margin-top:75.6pt;width:405.3pt;height:8.7pt;z-index:-25158041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86"/>
                    <w:tab w:val="right" w:pos="8106"/>
                  </w:tabs>
                  <w:spacing w:line="240" w:lineRule="auto"/>
                </w:pPr>
                <w:fldSimple w:instr=" PAGE \* MERGEFORMAT ">
                  <w:r w:rsidR="00EC5812" w:rsidRPr="00EC5812">
                    <w:rPr>
                      <w:rStyle w:val="Nagweklubstopka"/>
                      <w:noProof/>
                      <w:color w:val="000000"/>
                    </w:rPr>
                    <w:t>39</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6.05pt;margin-top:74pt;width:423.6pt;height:9pt;z-index:-25157836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508"/>
                    <w:tab w:val="right" w:pos="8472"/>
                  </w:tabs>
                  <w:spacing w:line="240" w:lineRule="auto"/>
                </w:pPr>
                <w:fldSimple w:instr=" PAGE \* MERGEFORMAT ">
                  <w:r w:rsidR="00EC5812" w:rsidRPr="00EC5812">
                    <w:rPr>
                      <w:rStyle w:val="Nagweklubstopka"/>
                      <w:noProof/>
                      <w:color w:val="000000"/>
                    </w:rPr>
                    <w:t>46</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9.1pt;margin-top:61.4pt;width:442.5pt;height:9.3pt;z-index:-25157632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60"/>
                    <w:tab w:val="right" w:pos="8850"/>
                  </w:tabs>
                  <w:spacing w:line="240" w:lineRule="auto"/>
                </w:pPr>
                <w:r>
                  <w:rPr>
                    <w:rStyle w:val="Nagweklubstopka"/>
                    <w:color w:val="000000"/>
                  </w:rPr>
                  <w:t>1962 z. 1</w:t>
                </w:r>
                <w:r>
                  <w:rPr>
                    <w:rStyle w:val="Nagweklubstopka"/>
                    <w:color w:val="000000"/>
                  </w:rPr>
                  <w:tab/>
                  <w:t>PORADNIK JĘZYKOWY</w:t>
                </w:r>
                <w:r>
                  <w:rPr>
                    <w:rStyle w:val="Nagweklubstopka"/>
                    <w:color w:val="000000"/>
                  </w:rPr>
                  <w:tab/>
                </w:r>
                <w:fldSimple w:instr=" PAGE \* MERGEFORMAT ">
                  <w:r w:rsidR="00EC5812" w:rsidRPr="00EC5812">
                    <w:rPr>
                      <w:rStyle w:val="Nagweklubstopka"/>
                      <w:noProof/>
                      <w:color w:val="000000"/>
                    </w:rPr>
                    <w:t>45</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1.95pt;margin-top:75pt;width:417.3pt;height:9.3pt;z-index:-25157427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448"/>
                    <w:tab w:val="right" w:pos="8346"/>
                  </w:tabs>
                  <w:spacing w:line="240" w:lineRule="auto"/>
                </w:pPr>
                <w:fldSimple w:instr=" PAGE \* MERGEFORMAT ">
                  <w:r w:rsidR="00EC5812" w:rsidRPr="00EC5812">
                    <w:rPr>
                      <w:rStyle w:val="Nagweklubstopka"/>
                      <w:noProof/>
                      <w:color w:val="000000"/>
                    </w:rPr>
                    <w:t>43</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4.4pt;margin-top:63.55pt;width:442.8pt;height:10.2pt;z-index:-25164390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4626"/>
                    <w:tab w:val="right" w:pos="8856"/>
                  </w:tabs>
                  <w:spacing w:line="240" w:lineRule="auto"/>
                </w:pPr>
                <w:r>
                  <w:rPr>
                    <w:rStyle w:val="Nagweklubstopka0"/>
                    <w:color w:val="000000"/>
                  </w:rPr>
                  <w:t>ROK 1962</w:t>
                </w:r>
                <w:r>
                  <w:rPr>
                    <w:rStyle w:val="Nagweklubstopka0"/>
                    <w:color w:val="000000"/>
                  </w:rPr>
                  <w:tab/>
                  <w:t>STYCZEŃ</w:t>
                </w:r>
                <w:r>
                  <w:rPr>
                    <w:rStyle w:val="Nagweklubstopka0"/>
                    <w:color w:val="000000"/>
                  </w:rPr>
                  <w:tab/>
                  <w:t xml:space="preserve">ZESZYT </w:t>
                </w:r>
                <w:fldSimple w:instr=" PAGE \* MERGEFORMAT ">
                  <w:r>
                    <w:rPr>
                      <w:rStyle w:val="Nagweklubstopka0"/>
                      <w:color w:val="000000"/>
                    </w:rPr>
                    <w:t>#</w:t>
                  </w:r>
                </w:fldSimple>
                <w:r>
                  <w:rPr>
                    <w:rStyle w:val="Nagweklubstopka0"/>
                    <w:color w:val="000000"/>
                  </w:rPr>
                  <w:t xml:space="preserve"> (196)</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7.6pt;margin-top:61.7pt;width:441.9pt;height:9.3pt;z-index:-251572224;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60"/>
                    <w:tab w:val="right" w:pos="8838"/>
                  </w:tabs>
                  <w:spacing w:line="240" w:lineRule="auto"/>
                </w:pPr>
                <w:fldSimple w:instr=" PAGE \* MERGEFORMAT ">
                  <w:r w:rsidR="00EC5812" w:rsidRPr="00EC5812">
                    <w:rPr>
                      <w:rStyle w:val="Nagweklubstopka"/>
                      <w:noProof/>
                      <w:color w:val="000000"/>
                    </w:rPr>
                    <w:t>48</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59.1pt;margin-top:61.4pt;width:442.5pt;height:9.3pt;z-index:-25157017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60"/>
                    <w:tab w:val="right" w:pos="8850"/>
                  </w:tabs>
                  <w:spacing w:line="240" w:lineRule="auto"/>
                </w:pPr>
                <w:r>
                  <w:rPr>
                    <w:rStyle w:val="Nagweklubstopka"/>
                    <w:color w:val="000000"/>
                  </w:rPr>
                  <w:t>1962 z. 1</w:t>
                </w:r>
                <w:r>
                  <w:rPr>
                    <w:rStyle w:val="Nagweklubstopka"/>
                    <w:color w:val="000000"/>
                  </w:rPr>
                  <w:tab/>
                  <w:t>PORADNIK JĘZYKOWY</w:t>
                </w:r>
                <w:r>
                  <w:rPr>
                    <w:rStyle w:val="Nagweklubstopka"/>
                    <w:color w:val="000000"/>
                  </w:rPr>
                  <w:tab/>
                </w:r>
                <w:fldSimple w:instr=" PAGE \* MERGEFORMAT ">
                  <w:r w:rsidR="00EC5812" w:rsidRPr="00EC5812">
                    <w:rPr>
                      <w:rStyle w:val="Nagweklubstopka"/>
                      <w:noProof/>
                      <w:color w:val="000000"/>
                    </w:rPr>
                    <w:t>49</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73.35pt;margin-top:75.3pt;width:415.8pt;height:9pt;z-index:-25156812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418"/>
                    <w:tab w:val="right" w:pos="8316"/>
                  </w:tabs>
                  <w:spacing w:line="240" w:lineRule="auto"/>
                </w:pPr>
                <w:fldSimple w:instr=" PAGE \* MERGEFORMAT ">
                  <w:r w:rsidR="00EC5812" w:rsidRPr="00EC5812">
                    <w:rPr>
                      <w:rStyle w:val="Nagweklubstopka"/>
                      <w:noProof/>
                      <w:color w:val="000000"/>
                    </w:rPr>
                    <w:t>47</w:t>
                  </w:r>
                </w:fldSimple>
                <w:r>
                  <w:rPr>
                    <w:rStyle w:val="Nagweklubstopka"/>
                    <w:color w:val="000000"/>
                  </w:rPr>
                  <w:tab/>
                  <w:t>PORADNIK JĘZYKOWY</w:t>
                </w:r>
                <w:r>
                  <w:rPr>
                    <w:rStyle w:val="Nagweklubstopka"/>
                    <w:color w:val="000000"/>
                  </w:rPr>
                  <w:tab/>
                  <w:t>1962 z. 1</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456.1pt;margin-top:91.85pt;width:57pt;height:8.1pt;z-index:-251566080;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
                    <w:color w:val="000000"/>
                  </w:rPr>
                  <w:t>Cena zł 6,</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456.1pt;margin-top:91.85pt;width:57pt;height:8.1pt;z-index:-251564032;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
                    <w:color w:val="000000"/>
                  </w:rPr>
                  <w:t>Cena zł 6,</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178.3pt;margin-top:88.85pt;width:211.2pt;height:11.1pt;z-index:-251561984;mso-wrap-style:none;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spacing w:line="240" w:lineRule="auto"/>
                </w:pPr>
                <w:r>
                  <w:rPr>
                    <w:rStyle w:val="Nagweklubstopka13pt"/>
                    <w:color w:val="000000"/>
                  </w:rPr>
                  <w:t>SŁOWNIK JĘZYKA POLSKIEGO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4.4pt;margin-top:63.55pt;width:442.8pt;height:10.2pt;z-index:-251641856;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4626"/>
                    <w:tab w:val="right" w:pos="8856"/>
                  </w:tabs>
                  <w:spacing w:line="240" w:lineRule="auto"/>
                </w:pPr>
                <w:r>
                  <w:rPr>
                    <w:rStyle w:val="Nagweklubstopka0"/>
                    <w:color w:val="000000"/>
                  </w:rPr>
                  <w:t>ROK 1962</w:t>
                </w:r>
                <w:r>
                  <w:rPr>
                    <w:rStyle w:val="Nagweklubstopka0"/>
                    <w:color w:val="000000"/>
                  </w:rPr>
                  <w:tab/>
                  <w:t>STYCZEŃ</w:t>
                </w:r>
                <w:r>
                  <w:rPr>
                    <w:rStyle w:val="Nagweklubstopka0"/>
                    <w:color w:val="000000"/>
                  </w:rPr>
                  <w:tab/>
                  <w:t xml:space="preserve">ZESZYT </w:t>
                </w:r>
                <w:fldSimple w:instr=" PAGE \* MERGEFORMAT ">
                  <w:r w:rsidR="00EC5812" w:rsidRPr="00EC5812">
                    <w:rPr>
                      <w:rStyle w:val="Nagweklubstopka0"/>
                      <w:noProof/>
                      <w:color w:val="000000"/>
                    </w:rPr>
                    <w:t>1</w:t>
                  </w:r>
                </w:fldSimple>
                <w:r>
                  <w:rPr>
                    <w:rStyle w:val="Nagweklubstopka0"/>
                    <w:color w:val="000000"/>
                  </w:rPr>
                  <w:t xml:space="preserve"> (196)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7F54D1">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9.15pt;margin-top:71.1pt;width:406.8pt;height:8.7pt;z-index:-251639808;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274"/>
                    <w:tab w:val="right" w:pos="8136"/>
                  </w:tabs>
                  <w:spacing w:line="240" w:lineRule="auto"/>
                </w:pPr>
                <w:fldSimple w:instr=" PAGE \* MERGEFORMAT ">
                  <w:r w:rsidR="00EC5812" w:rsidRPr="00EC5812">
                    <w:rPr>
                      <w:rStyle w:val="Nagweklubstopka0"/>
                      <w:noProof/>
                      <w:color w:val="000000"/>
                    </w:rPr>
                    <w:t>4</w:t>
                  </w:r>
                </w:fldSimple>
                <w:r>
                  <w:rPr>
                    <w:rStyle w:val="Nagweklubstopka0"/>
                    <w:color w:val="000000"/>
                  </w:rPr>
                  <w:tab/>
                  <w:t>PORADNIK JĘZYKOWY</w:t>
                </w:r>
                <w:r>
                  <w:rPr>
                    <w:rStyle w:val="Nagweklubstopka0"/>
                    <w:color w:val="000000"/>
                  </w:rPr>
                  <w:tab/>
                  <w:t>1962 z. 1</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1.2pt;margin-top:51.75pt;width:440.1pt;height:9.3pt;z-index:-251637760;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718"/>
                    <w:tab w:val="right" w:pos="8802"/>
                  </w:tabs>
                  <w:spacing w:line="240" w:lineRule="auto"/>
                </w:pPr>
                <w:r>
                  <w:rPr>
                    <w:rStyle w:val="Nagweklubstopka0"/>
                    <w:color w:val="000000"/>
                  </w:rPr>
                  <w:t>1962 z. 1</w:t>
                </w:r>
                <w:r>
                  <w:rPr>
                    <w:rStyle w:val="Nagweklubstopka0"/>
                    <w:color w:val="000000"/>
                  </w:rPr>
                  <w:tab/>
                  <w:t>PORADNIK JĘZYKOWY</w:t>
                </w:r>
                <w:r>
                  <w:rPr>
                    <w:rStyle w:val="Nagweklubstopka0"/>
                    <w:color w:val="000000"/>
                  </w:rPr>
                  <w:tab/>
                </w:r>
                <w:fldSimple w:instr=" PAGE \* MERGEFORMAT ">
                  <w:r w:rsidR="00EC5812" w:rsidRPr="00EC5812">
                    <w:rPr>
                      <w:rStyle w:val="Nagweklubstopka0"/>
                      <w:noProof/>
                      <w:color w:val="000000"/>
                    </w:rPr>
                    <w:t>5</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D1" w:rsidRDefault="003C1261">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8.2pt;margin-top:66.65pt;width:415.5pt;height:8.7pt;z-index:-251635712;mso-wrap-distance-left:5pt;mso-wrap-distance-right:5pt;mso-position-horizontal-relative:page;mso-position-vertical-relative:page" filled="f" stroked="f">
          <v:textbox style="mso-fit-shape-to-text:t" inset="0,0,0,0">
            <w:txbxContent>
              <w:p w:rsidR="007F54D1" w:rsidRDefault="007F54D1">
                <w:pPr>
                  <w:pStyle w:val="Nagweklubstopka1"/>
                  <w:shd w:val="clear" w:color="auto" w:fill="auto"/>
                  <w:tabs>
                    <w:tab w:val="right" w:pos="5370"/>
                    <w:tab w:val="right" w:pos="8310"/>
                  </w:tabs>
                  <w:spacing w:line="240" w:lineRule="auto"/>
                </w:pPr>
                <w:fldSimple w:instr=" PAGE \* MERGEFORMAT ">
                  <w:r w:rsidR="00EC5812" w:rsidRPr="00EC5812">
                    <w:rPr>
                      <w:rStyle w:val="Nagweklubstopka0"/>
                      <w:noProof/>
                      <w:color w:val="000000"/>
                    </w:rPr>
                    <w:t>2</w:t>
                  </w:r>
                </w:fldSimple>
                <w:r>
                  <w:rPr>
                    <w:rStyle w:val="Nagweklubstopka0"/>
                    <w:color w:val="000000"/>
                  </w:rPr>
                  <w:tab/>
                  <w:t>PORADNIK JĘZYKOWY</w:t>
                </w:r>
                <w:r>
                  <w:rPr>
                    <w:rStyle w:val="Nagweklubstopka0"/>
                    <w:color w:val="000000"/>
                  </w:rPr>
                  <w:tab/>
                  <w:t>1962 z. 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abstractNum>
  <w:abstractNum w:abstractNumId="1">
    <w:nsid w:val="00000003"/>
    <w:multiLevelType w:val="multilevel"/>
    <w:tmpl w:val="00000002"/>
    <w:lvl w:ilvl="0">
      <w:start w:val="1"/>
      <w:numFmt w:val="bullet"/>
      <w:lvlText w:val="—"/>
      <w:lvlJc w:val="left"/>
      <w:rPr>
        <w:rFonts w:ascii="Times New Roman" w:hAnsi="Times New Roman"/>
        <w:b/>
        <w:i w:val="0"/>
        <w:smallCaps w:val="0"/>
        <w:strike w:val="0"/>
        <w:color w:val="000000"/>
        <w:spacing w:val="0"/>
        <w:w w:val="100"/>
        <w:position w:val="0"/>
        <w:sz w:val="24"/>
        <w:u w:val="none"/>
      </w:rPr>
    </w:lvl>
    <w:lvl w:ilvl="1">
      <w:start w:val="1"/>
      <w:numFmt w:val="bullet"/>
      <w:lvlText w:val="—"/>
      <w:lvlJc w:val="left"/>
      <w:rPr>
        <w:rFonts w:ascii="Times New Roman" w:hAnsi="Times New Roman"/>
        <w:b/>
        <w:i w:val="0"/>
        <w:smallCaps w:val="0"/>
        <w:strike w:val="0"/>
        <w:color w:val="000000"/>
        <w:spacing w:val="0"/>
        <w:w w:val="100"/>
        <w:position w:val="0"/>
        <w:sz w:val="24"/>
        <w:u w:val="none"/>
      </w:rPr>
    </w:lvl>
    <w:lvl w:ilvl="2">
      <w:start w:val="1"/>
      <w:numFmt w:val="bullet"/>
      <w:lvlText w:val="—"/>
      <w:lvlJc w:val="left"/>
      <w:rPr>
        <w:rFonts w:ascii="Times New Roman" w:hAnsi="Times New Roman"/>
        <w:b/>
        <w:i w:val="0"/>
        <w:smallCaps w:val="0"/>
        <w:strike w:val="0"/>
        <w:color w:val="000000"/>
        <w:spacing w:val="0"/>
        <w:w w:val="100"/>
        <w:position w:val="0"/>
        <w:sz w:val="24"/>
        <w:u w:val="none"/>
      </w:rPr>
    </w:lvl>
    <w:lvl w:ilvl="3">
      <w:start w:val="1"/>
      <w:numFmt w:val="bullet"/>
      <w:lvlText w:val="—"/>
      <w:lvlJc w:val="left"/>
      <w:rPr>
        <w:rFonts w:ascii="Times New Roman" w:hAnsi="Times New Roman"/>
        <w:b/>
        <w:i w:val="0"/>
        <w:smallCaps w:val="0"/>
        <w:strike w:val="0"/>
        <w:color w:val="000000"/>
        <w:spacing w:val="0"/>
        <w:w w:val="100"/>
        <w:position w:val="0"/>
        <w:sz w:val="24"/>
        <w:u w:val="none"/>
      </w:rPr>
    </w:lvl>
    <w:lvl w:ilvl="4">
      <w:start w:val="1"/>
      <w:numFmt w:val="bullet"/>
      <w:lvlText w:val="—"/>
      <w:lvlJc w:val="left"/>
      <w:rPr>
        <w:rFonts w:ascii="Times New Roman" w:hAnsi="Times New Roman"/>
        <w:b/>
        <w:i w:val="0"/>
        <w:smallCaps w:val="0"/>
        <w:strike w:val="0"/>
        <w:color w:val="000000"/>
        <w:spacing w:val="0"/>
        <w:w w:val="100"/>
        <w:position w:val="0"/>
        <w:sz w:val="24"/>
        <w:u w:val="none"/>
      </w:rPr>
    </w:lvl>
    <w:lvl w:ilvl="5">
      <w:start w:val="1"/>
      <w:numFmt w:val="bullet"/>
      <w:lvlText w:val="—"/>
      <w:lvlJc w:val="left"/>
      <w:rPr>
        <w:rFonts w:ascii="Times New Roman" w:hAnsi="Times New Roman"/>
        <w:b/>
        <w:i w:val="0"/>
        <w:smallCaps w:val="0"/>
        <w:strike w:val="0"/>
        <w:color w:val="000000"/>
        <w:spacing w:val="0"/>
        <w:w w:val="100"/>
        <w:position w:val="0"/>
        <w:sz w:val="24"/>
        <w:u w:val="none"/>
      </w:rPr>
    </w:lvl>
    <w:lvl w:ilvl="6">
      <w:start w:val="1"/>
      <w:numFmt w:val="bullet"/>
      <w:lvlText w:val="—"/>
      <w:lvlJc w:val="left"/>
      <w:rPr>
        <w:rFonts w:ascii="Times New Roman" w:hAnsi="Times New Roman"/>
        <w:b/>
        <w:i w:val="0"/>
        <w:smallCaps w:val="0"/>
        <w:strike w:val="0"/>
        <w:color w:val="000000"/>
        <w:spacing w:val="0"/>
        <w:w w:val="100"/>
        <w:position w:val="0"/>
        <w:sz w:val="24"/>
        <w:u w:val="none"/>
      </w:rPr>
    </w:lvl>
    <w:lvl w:ilvl="7">
      <w:start w:val="1"/>
      <w:numFmt w:val="bullet"/>
      <w:lvlText w:val="—"/>
      <w:lvlJc w:val="left"/>
      <w:rPr>
        <w:rFonts w:ascii="Times New Roman" w:hAnsi="Times New Roman"/>
        <w:b/>
        <w:i w:val="0"/>
        <w:smallCaps w:val="0"/>
        <w:strike w:val="0"/>
        <w:color w:val="000000"/>
        <w:spacing w:val="0"/>
        <w:w w:val="100"/>
        <w:position w:val="0"/>
        <w:sz w:val="24"/>
        <w:u w:val="none"/>
      </w:rPr>
    </w:lvl>
    <w:lvl w:ilvl="8">
      <w:start w:val="1"/>
      <w:numFmt w:val="bullet"/>
      <w:lvlText w:val="—"/>
      <w:lvlJc w:val="left"/>
      <w:rPr>
        <w:rFonts w:ascii="Times New Roman" w:hAnsi="Times New Roman"/>
        <w:b/>
        <w:i w:val="0"/>
        <w:smallCaps w:val="0"/>
        <w:strike w:val="0"/>
        <w:color w:val="000000"/>
        <w:spacing w:val="0"/>
        <w:w w:val="100"/>
        <w:position w:val="0"/>
        <w:sz w:val="24"/>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vertAlign w:val="superscript"/>
      </w:rPr>
    </w:lvl>
  </w:abstractNum>
  <w:abstractNum w:abstractNumId="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3"/>
    <w:footnote w:id="-1"/>
    <w:footnote w:id="0"/>
  </w:footnotePr>
  <w:endnotePr>
    <w:endnote w:id="-1"/>
    <w:endnote w:id="0"/>
  </w:endnotePr>
  <w:compat>
    <w:doNotExpandShiftReturn/>
    <w:useFELayout/>
  </w:compat>
  <w:rsids>
    <w:rsidRoot w:val="0021694D"/>
    <w:rsid w:val="0021694D"/>
    <w:rsid w:val="003C1261"/>
    <w:rsid w:val="007F54D1"/>
    <w:rsid w:val="00AA0B5A"/>
    <w:rsid w:val="00AF4BEC"/>
    <w:rsid w:val="00EC58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b/>
      <w:bCs/>
      <w:u w:val="none"/>
    </w:rPr>
  </w:style>
  <w:style w:type="character" w:customStyle="1" w:styleId="Stopka29">
    <w:name w:val="Stopka (2) + 9"/>
    <w:aliases w:val="5 pt,Bez pogrubienia"/>
    <w:basedOn w:val="Stopka2"/>
    <w:uiPriority w:val="99"/>
    <w:rPr>
      <w:sz w:val="19"/>
      <w:szCs w:val="19"/>
    </w:rPr>
  </w:style>
  <w:style w:type="paragraph" w:customStyle="1" w:styleId="Teksttreci3">
    <w:name w:val="Tekst treści (3)"/>
    <w:basedOn w:val="Normalny"/>
    <w:link w:val="Teksttreci30"/>
    <w:uiPriority w:val="99"/>
    <w:pPr>
      <w:shd w:val="clear" w:color="auto" w:fill="FFFFFF"/>
      <w:spacing w:before="1800" w:line="582" w:lineRule="exact"/>
      <w:ind w:hanging="1960"/>
      <w:jc w:val="center"/>
    </w:pPr>
    <w:rPr>
      <w:rFonts w:ascii="Times New Roman" w:hAnsi="Times New Roman" w:cs="Times New Roman"/>
      <w:color w:val="auto"/>
      <w:sz w:val="26"/>
      <w:szCs w:val="26"/>
    </w:rPr>
  </w:style>
  <w:style w:type="character" w:styleId="Pogrubienie">
    <w:name w:val="Strong"/>
    <w:aliases w:val="Tekst treści (6) + 12 pt"/>
    <w:basedOn w:val="Teksttreci6"/>
    <w:uiPriority w:val="99"/>
    <w:qFormat/>
    <w:rPr>
      <w:b/>
      <w:bCs/>
      <w:sz w:val="24"/>
      <w:szCs w:val="24"/>
    </w:rPr>
  </w:style>
  <w:style w:type="character" w:customStyle="1" w:styleId="StopkaKursywa">
    <w:name w:val="Stopka + Kursywa"/>
    <w:basedOn w:val="Teksttreci3"/>
    <w:uiPriority w:val="99"/>
    <w:rPr>
      <w:rFonts w:ascii="Times New Roman" w:hAnsi="Times New Roman" w:cs="Times New Roman"/>
      <w:i/>
      <w:iCs/>
      <w:spacing w:val="0"/>
      <w:sz w:val="19"/>
      <w:szCs w:val="19"/>
      <w:u w:val="none"/>
    </w:rPr>
  </w:style>
  <w:style w:type="character" w:customStyle="1" w:styleId="Teksttreci30">
    <w:name w:val="Tekst treści (3)_"/>
    <w:basedOn w:val="Domylnaczcionkaakapitu"/>
    <w:link w:val="Teksttreci3"/>
    <w:uiPriority w:val="99"/>
    <w:locked/>
    <w:rPr>
      <w:rFonts w:ascii="Times New Roman" w:hAnsi="Times New Roman" w:cs="Times New Roman"/>
      <w:sz w:val="26"/>
      <w:szCs w:val="26"/>
      <w:u w:val="none"/>
    </w:rPr>
  </w:style>
  <w:style w:type="character" w:customStyle="1" w:styleId="Nagwek2">
    <w:name w:val="Nagłówek #2_"/>
    <w:basedOn w:val="Domylnaczcionkaakapitu"/>
    <w:link w:val="Nagwek20"/>
    <w:uiPriority w:val="99"/>
    <w:locked/>
    <w:rPr>
      <w:rFonts w:ascii="Times New Roman" w:hAnsi="Times New Roman" w:cs="Times New Roman"/>
      <w:spacing w:val="-10"/>
      <w:sz w:val="30"/>
      <w:szCs w:val="30"/>
      <w:u w:val="none"/>
    </w:rPr>
  </w:style>
  <w:style w:type="character" w:customStyle="1" w:styleId="Nagwek27pt">
    <w:name w:val="Nagłówek #2 + 7 pt"/>
    <w:aliases w:val="Odstępy 0 pt"/>
    <w:basedOn w:val="Nagwek2"/>
    <w:uiPriority w:val="99"/>
    <w:rPr>
      <w:spacing w:val="0"/>
      <w:sz w:val="14"/>
      <w:szCs w:val="14"/>
    </w:rPr>
  </w:style>
  <w:style w:type="character" w:customStyle="1" w:styleId="Teksttreci4">
    <w:name w:val="Tekst treści (4)_"/>
    <w:basedOn w:val="Domylnaczcionkaakapitu"/>
    <w:link w:val="Teksttreci41"/>
    <w:uiPriority w:val="99"/>
    <w:locked/>
    <w:rPr>
      <w:rFonts w:ascii="Times New Roman" w:hAnsi="Times New Roman" w:cs="Times New Roman"/>
      <w:b/>
      <w:bCs/>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z w:val="21"/>
      <w:szCs w:val="21"/>
      <w:u w:val="none"/>
    </w:rPr>
  </w:style>
  <w:style w:type="character" w:customStyle="1" w:styleId="Nagweklubstopka0">
    <w:name w:val="Nagłówek lub stopka"/>
    <w:basedOn w:val="Nagweklubstopka"/>
    <w:uiPriority w:val="99"/>
  </w:style>
  <w:style w:type="character" w:customStyle="1" w:styleId="Spistreci">
    <w:name w:val="Spis treści_"/>
    <w:basedOn w:val="Domylnaczcionkaakapitu"/>
    <w:link w:val="Spistreci0"/>
    <w:uiPriority w:val="99"/>
    <w:locked/>
    <w:rPr>
      <w:rFonts w:ascii="Times New Roman" w:hAnsi="Times New Roman" w:cs="Times New Roman"/>
      <w:b/>
      <w:bCs/>
      <w:u w:val="none"/>
    </w:rPr>
  </w:style>
  <w:style w:type="character" w:customStyle="1" w:styleId="Teksttreci4Bezpogrubienia">
    <w:name w:val="Tekst treści (4) + Bez pogrubienia"/>
    <w:aliases w:val="Kursywa"/>
    <w:basedOn w:val="Teksttreci4"/>
    <w:uiPriority w:val="99"/>
    <w:rPr>
      <w:i/>
      <w:iCs/>
    </w:rPr>
  </w:style>
  <w:style w:type="character" w:customStyle="1" w:styleId="Teksttreci413pt">
    <w:name w:val="Tekst treści (4) + 13 pt"/>
    <w:aliases w:val="Bez pogrubienia4,Kursywa4"/>
    <w:basedOn w:val="Teksttreci4"/>
    <w:uiPriority w:val="99"/>
    <w:rPr>
      <w:i/>
      <w:iCs/>
      <w:sz w:val="26"/>
      <w:szCs w:val="26"/>
    </w:rPr>
  </w:style>
  <w:style w:type="character" w:customStyle="1" w:styleId="SpistreciOdstpy16pt">
    <w:name w:val="Spis treści + Odstępy 16 pt"/>
    <w:basedOn w:val="Spistreci"/>
    <w:uiPriority w:val="99"/>
    <w:rPr>
      <w:spacing w:val="330"/>
    </w:rPr>
  </w:style>
  <w:style w:type="character" w:customStyle="1" w:styleId="Spistreci9">
    <w:name w:val="Spis treści + 9"/>
    <w:aliases w:val="5 pt1,Bez pogrubienia3"/>
    <w:basedOn w:val="Spistreci"/>
    <w:uiPriority w:val="99"/>
    <w:rPr>
      <w:sz w:val="19"/>
      <w:szCs w:val="19"/>
    </w:rPr>
  </w:style>
  <w:style w:type="character" w:customStyle="1" w:styleId="SpistreciBezpogrubienia">
    <w:name w:val="Spis treści + Bez pogrubienia"/>
    <w:aliases w:val="Kursywa3"/>
    <w:basedOn w:val="Spistreci"/>
    <w:uiPriority w:val="99"/>
    <w:rPr>
      <w:i/>
      <w:iCs/>
    </w:rPr>
  </w:style>
  <w:style w:type="character" w:customStyle="1" w:styleId="Teksttreci5">
    <w:name w:val="Tekst treści (5)_"/>
    <w:basedOn w:val="Domylnaczcionkaakapitu"/>
    <w:link w:val="Teksttreci50"/>
    <w:uiPriority w:val="99"/>
    <w:locked/>
    <w:rPr>
      <w:rFonts w:ascii="Times New Roman" w:hAnsi="Times New Roman" w:cs="Times New Roman"/>
      <w:i/>
      <w:iCs/>
      <w:sz w:val="26"/>
      <w:szCs w:val="26"/>
      <w:u w:val="none"/>
    </w:rPr>
  </w:style>
  <w:style w:type="character" w:customStyle="1" w:styleId="Teksttreci5Bezkursywy">
    <w:name w:val="Tekst treści (5) + Bez kursywy"/>
    <w:basedOn w:val="Teksttreci5"/>
    <w:uiPriority w:val="99"/>
  </w:style>
  <w:style w:type="character" w:customStyle="1" w:styleId="Teksttreci6">
    <w:name w:val="Tekst treści (6)_"/>
    <w:basedOn w:val="Domylnaczcionkaakapitu"/>
    <w:link w:val="Teksttreci60"/>
    <w:uiPriority w:val="99"/>
    <w:locked/>
    <w:rPr>
      <w:rFonts w:ascii="Times New Roman" w:hAnsi="Times New Roman" w:cs="Times New Roman"/>
      <w:sz w:val="19"/>
      <w:szCs w:val="19"/>
      <w:u w:val="none"/>
    </w:rPr>
  </w:style>
  <w:style w:type="character" w:customStyle="1" w:styleId="Spistreci2">
    <w:name w:val="Spis treści (2)_"/>
    <w:basedOn w:val="Domylnaczcionkaakapitu"/>
    <w:link w:val="Spistreci20"/>
    <w:uiPriority w:val="99"/>
    <w:locked/>
    <w:rPr>
      <w:rFonts w:ascii="Times New Roman" w:hAnsi="Times New Roman" w:cs="Times New Roman"/>
      <w:sz w:val="19"/>
      <w:szCs w:val="19"/>
      <w:u w:val="none"/>
    </w:rPr>
  </w:style>
  <w:style w:type="character" w:customStyle="1" w:styleId="Spistreci29pt">
    <w:name w:val="Spis treści (2) + 9 pt"/>
    <w:basedOn w:val="Spistreci2"/>
    <w:uiPriority w:val="99"/>
    <w:rPr>
      <w:sz w:val="18"/>
      <w:szCs w:val="18"/>
    </w:rPr>
  </w:style>
  <w:style w:type="character" w:customStyle="1" w:styleId="Teksttreci2">
    <w:name w:val="Tekst treści (2)_"/>
    <w:basedOn w:val="Domylnaczcionkaakapitu"/>
    <w:link w:val="Teksttreci20"/>
    <w:uiPriority w:val="99"/>
    <w:locked/>
    <w:rPr>
      <w:rFonts w:ascii="Times New Roman" w:hAnsi="Times New Roman" w:cs="Times New Roman"/>
      <w:sz w:val="26"/>
      <w:szCs w:val="26"/>
      <w:u w:val="none"/>
    </w:rPr>
  </w:style>
  <w:style w:type="character" w:customStyle="1" w:styleId="Nagwek1">
    <w:name w:val="Nagłówek #1_"/>
    <w:basedOn w:val="Domylnaczcionkaakapitu"/>
    <w:link w:val="Nagwek10"/>
    <w:uiPriority w:val="99"/>
    <w:locked/>
    <w:rPr>
      <w:rFonts w:ascii="Times New Roman" w:hAnsi="Times New Roman" w:cs="Times New Roman"/>
      <w:spacing w:val="130"/>
      <w:sz w:val="64"/>
      <w:szCs w:val="64"/>
      <w:u w:val="none"/>
    </w:rPr>
  </w:style>
  <w:style w:type="character" w:customStyle="1" w:styleId="Teksttreci2Kursywa">
    <w:name w:val="Tekst treści (2) + Kursywa"/>
    <w:basedOn w:val="Teksttreci2"/>
    <w:uiPriority w:val="99"/>
    <w:rPr>
      <w:i/>
      <w:iCs/>
    </w:rPr>
  </w:style>
  <w:style w:type="character" w:customStyle="1" w:styleId="Teksttreci2Odstpy3pt">
    <w:name w:val="Tekst treści (2) + Odstępy 3 pt"/>
    <w:basedOn w:val="Teksttreci2"/>
    <w:uiPriority w:val="99"/>
    <w:rPr>
      <w:spacing w:val="70"/>
    </w:rPr>
  </w:style>
  <w:style w:type="character" w:customStyle="1" w:styleId="Teksttreci6Kursywa">
    <w:name w:val="Tekst treści (6) + Kursywa"/>
    <w:basedOn w:val="Teksttreci6"/>
    <w:uiPriority w:val="99"/>
    <w:rPr>
      <w:i/>
      <w:iCs/>
      <w:spacing w:val="0"/>
    </w:rPr>
  </w:style>
  <w:style w:type="character" w:customStyle="1" w:styleId="Teksttreci2Pogrubienie">
    <w:name w:val="Tekst treści (2) + Pogrubienie"/>
    <w:basedOn w:val="Teksttreci2"/>
    <w:uiPriority w:val="99"/>
    <w:rPr>
      <w:b/>
      <w:bCs/>
    </w:rPr>
  </w:style>
  <w:style w:type="character" w:customStyle="1" w:styleId="Teksttreci7">
    <w:name w:val="Tekst treści (7)_"/>
    <w:basedOn w:val="Domylnaczcionkaakapitu"/>
    <w:link w:val="Teksttreci70"/>
    <w:uiPriority w:val="99"/>
    <w:locked/>
    <w:rPr>
      <w:rFonts w:ascii="Times New Roman" w:hAnsi="Times New Roman" w:cs="Times New Roman"/>
      <w:b/>
      <w:bCs/>
      <w:sz w:val="26"/>
      <w:szCs w:val="26"/>
      <w:u w:val="none"/>
    </w:rPr>
  </w:style>
  <w:style w:type="character" w:customStyle="1" w:styleId="Teksttreci40">
    <w:name w:val="Tekst treści (4)"/>
    <w:basedOn w:val="Teksttreci4"/>
    <w:uiPriority w:val="99"/>
    <w:rPr>
      <w:noProof/>
    </w:rPr>
  </w:style>
  <w:style w:type="character" w:customStyle="1" w:styleId="Teksttreci612pt1">
    <w:name w:val="Tekst treści (6) + 12 pt1"/>
    <w:aliases w:val="Kursywa2"/>
    <w:basedOn w:val="Teksttreci6"/>
    <w:uiPriority w:val="99"/>
    <w:rPr>
      <w:i/>
      <w:iCs/>
      <w:sz w:val="24"/>
      <w:szCs w:val="24"/>
    </w:rPr>
  </w:style>
  <w:style w:type="character" w:customStyle="1" w:styleId="Teksttreci7Bezpogrubienia">
    <w:name w:val="Tekst treści (7) + Bez pogrubienia"/>
    <w:basedOn w:val="Teksttreci7"/>
    <w:uiPriority w:val="99"/>
  </w:style>
  <w:style w:type="character" w:customStyle="1" w:styleId="Teksttreci8">
    <w:name w:val="Tekst treści (8)_"/>
    <w:basedOn w:val="Domylnaczcionkaakapitu"/>
    <w:link w:val="Teksttreci81"/>
    <w:uiPriority w:val="99"/>
    <w:locked/>
    <w:rPr>
      <w:rFonts w:ascii="Century Gothic" w:hAnsi="Century Gothic" w:cs="Century Gothic"/>
      <w:sz w:val="14"/>
      <w:szCs w:val="14"/>
      <w:u w:val="none"/>
    </w:rPr>
  </w:style>
  <w:style w:type="character" w:customStyle="1" w:styleId="Teksttreci80">
    <w:name w:val="Tekst treści (8)"/>
    <w:basedOn w:val="Teksttreci8"/>
    <w:uiPriority w:val="99"/>
  </w:style>
  <w:style w:type="character" w:customStyle="1" w:styleId="Teksttreci413pt4">
    <w:name w:val="Tekst treści (4) + 13 pt4"/>
    <w:aliases w:val="Bez pogrubienia2"/>
    <w:basedOn w:val="Teksttreci4"/>
    <w:uiPriority w:val="99"/>
    <w:rPr>
      <w:sz w:val="26"/>
      <w:szCs w:val="26"/>
    </w:rPr>
  </w:style>
  <w:style w:type="character" w:customStyle="1" w:styleId="Teksttreci9">
    <w:name w:val="Tekst treści (9)_"/>
    <w:basedOn w:val="Domylnaczcionkaakapitu"/>
    <w:link w:val="Teksttreci90"/>
    <w:uiPriority w:val="99"/>
    <w:locked/>
    <w:rPr>
      <w:rFonts w:ascii="Times New Roman" w:hAnsi="Times New Roman" w:cs="Times New Roman"/>
      <w:i/>
      <w:iCs/>
      <w:u w:val="none"/>
    </w:rPr>
  </w:style>
  <w:style w:type="character" w:customStyle="1" w:styleId="Teksttreci4Odstpy2pt">
    <w:name w:val="Tekst treści (4) + Odstępy 2 pt"/>
    <w:basedOn w:val="Teksttreci4"/>
    <w:uiPriority w:val="99"/>
    <w:rPr>
      <w:spacing w:val="50"/>
    </w:rPr>
  </w:style>
  <w:style w:type="character" w:customStyle="1" w:styleId="Teksttreci10">
    <w:name w:val="Tekst treści (10)_"/>
    <w:basedOn w:val="Domylnaczcionkaakapitu"/>
    <w:link w:val="Teksttreci100"/>
    <w:uiPriority w:val="99"/>
    <w:locked/>
    <w:rPr>
      <w:rFonts w:ascii="Times New Roman" w:hAnsi="Times New Roman" w:cs="Times New Roman"/>
      <w:u w:val="none"/>
    </w:rPr>
  </w:style>
  <w:style w:type="character" w:customStyle="1" w:styleId="PodpisobrazuExact">
    <w:name w:val="Podpis obrazu Exact"/>
    <w:basedOn w:val="Domylnaczcionkaakapitu"/>
    <w:link w:val="Podpisobrazu"/>
    <w:uiPriority w:val="99"/>
    <w:locked/>
    <w:rPr>
      <w:rFonts w:ascii="Calibri" w:hAnsi="Calibri" w:cs="Calibri"/>
      <w:sz w:val="13"/>
      <w:szCs w:val="13"/>
      <w:u w:val="none"/>
    </w:rPr>
  </w:style>
  <w:style w:type="character" w:customStyle="1" w:styleId="Podpisobrazu2Exact">
    <w:name w:val="Podpis obrazu (2) Exact"/>
    <w:basedOn w:val="Domylnaczcionkaakapitu"/>
    <w:link w:val="Podpisobrazu2"/>
    <w:uiPriority w:val="99"/>
    <w:locked/>
    <w:rPr>
      <w:rFonts w:ascii="Calibri" w:hAnsi="Calibri" w:cs="Calibri"/>
      <w:spacing w:val="20"/>
      <w:sz w:val="21"/>
      <w:szCs w:val="21"/>
      <w:u w:val="none"/>
    </w:rPr>
  </w:style>
  <w:style w:type="character" w:customStyle="1" w:styleId="Teksttreci4Exact">
    <w:name w:val="Tekst treści (4) Exact"/>
    <w:basedOn w:val="Domylnaczcionkaakapitu"/>
    <w:uiPriority w:val="99"/>
    <w:rPr>
      <w:rFonts w:ascii="Times New Roman" w:hAnsi="Times New Roman" w:cs="Times New Roman"/>
      <w:b/>
      <w:bCs/>
      <w:u w:val="none"/>
    </w:rPr>
  </w:style>
  <w:style w:type="character" w:customStyle="1" w:styleId="Teksttreci413pt3">
    <w:name w:val="Tekst treści (4) + 13 pt3"/>
    <w:aliases w:val="Bez pogrubienia1,Kursywa Exact"/>
    <w:basedOn w:val="Teksttreci4"/>
    <w:uiPriority w:val="99"/>
    <w:rPr>
      <w:i/>
      <w:iCs/>
      <w:sz w:val="26"/>
      <w:szCs w:val="26"/>
    </w:rPr>
  </w:style>
  <w:style w:type="character" w:customStyle="1" w:styleId="Teksttreci413pt2">
    <w:name w:val="Tekst treści (4) + 13 pt2"/>
    <w:aliases w:val="Bez pogrubienia Exact"/>
    <w:basedOn w:val="Teksttreci4"/>
    <w:uiPriority w:val="99"/>
    <w:rPr>
      <w:sz w:val="26"/>
      <w:szCs w:val="26"/>
    </w:rPr>
  </w:style>
  <w:style w:type="character" w:customStyle="1" w:styleId="Teksttreci10Kursywa">
    <w:name w:val="Tekst treści (10) + Kursywa"/>
    <w:basedOn w:val="Teksttreci10"/>
    <w:uiPriority w:val="99"/>
    <w:rPr>
      <w:i/>
      <w:iCs/>
    </w:rPr>
  </w:style>
  <w:style w:type="character" w:customStyle="1" w:styleId="Teksttreci1013pt">
    <w:name w:val="Tekst treści (10) + 13 pt"/>
    <w:aliases w:val="Kursywa1"/>
    <w:basedOn w:val="Teksttreci10"/>
    <w:uiPriority w:val="99"/>
    <w:rPr>
      <w:i/>
      <w:iCs/>
      <w:sz w:val="26"/>
      <w:szCs w:val="26"/>
    </w:rPr>
  </w:style>
  <w:style w:type="character" w:customStyle="1" w:styleId="Teksttreci1013pt1">
    <w:name w:val="Tekst treści (10) + 13 pt1"/>
    <w:basedOn w:val="Teksttreci10"/>
    <w:uiPriority w:val="99"/>
    <w:rPr>
      <w:sz w:val="26"/>
      <w:szCs w:val="26"/>
    </w:rPr>
  </w:style>
  <w:style w:type="character" w:customStyle="1" w:styleId="Teksttreci6Kursywa1">
    <w:name w:val="Tekst treści (6) + Kursywa1"/>
    <w:basedOn w:val="Teksttreci6"/>
    <w:uiPriority w:val="99"/>
    <w:rPr>
      <w:i/>
      <w:iCs/>
    </w:rPr>
  </w:style>
  <w:style w:type="character" w:customStyle="1" w:styleId="Teksttreci9Odstpy1pt">
    <w:name w:val="Tekst treści (9) + Odstępy 1 pt"/>
    <w:basedOn w:val="Teksttreci9"/>
    <w:uiPriority w:val="99"/>
    <w:rPr>
      <w:spacing w:val="30"/>
      <w:lang w:val="en-US" w:eastAsia="en-US"/>
    </w:rPr>
  </w:style>
  <w:style w:type="character" w:customStyle="1" w:styleId="Nagweklubstopka13pt">
    <w:name w:val="Nagłówek lub stopka + 13 pt"/>
    <w:basedOn w:val="Nagweklubstopka"/>
    <w:uiPriority w:val="99"/>
    <w:rPr>
      <w:sz w:val="26"/>
      <w:szCs w:val="26"/>
    </w:rPr>
  </w:style>
  <w:style w:type="character" w:customStyle="1" w:styleId="Teksttreci413pt1">
    <w:name w:val="Tekst treści (4) + 13 pt1"/>
    <w:basedOn w:val="Teksttreci4"/>
    <w:uiPriority w:val="99"/>
    <w:rPr>
      <w:sz w:val="26"/>
      <w:szCs w:val="26"/>
    </w:rPr>
  </w:style>
  <w:style w:type="character" w:customStyle="1" w:styleId="Nagwek22">
    <w:name w:val="Nagłówek #2 (2)_"/>
    <w:basedOn w:val="Domylnaczcionkaakapitu"/>
    <w:link w:val="Nagwek220"/>
    <w:uiPriority w:val="99"/>
    <w:locked/>
    <w:rPr>
      <w:rFonts w:ascii="Calibri" w:hAnsi="Calibri" w:cs="Calibri"/>
      <w:spacing w:val="40"/>
      <w:sz w:val="30"/>
      <w:szCs w:val="30"/>
      <w:u w:val="none"/>
    </w:rPr>
  </w:style>
  <w:style w:type="paragraph" w:customStyle="1" w:styleId="Stopka20">
    <w:name w:val="Stopka (2)"/>
    <w:basedOn w:val="Normalny"/>
    <w:link w:val="Stopka2"/>
    <w:uiPriority w:val="99"/>
    <w:pPr>
      <w:shd w:val="clear" w:color="auto" w:fill="FFFFFF"/>
      <w:spacing w:line="240" w:lineRule="atLeast"/>
      <w:jc w:val="both"/>
    </w:pPr>
    <w:rPr>
      <w:rFonts w:ascii="Times New Roman" w:hAnsi="Times New Roman" w:cs="Times New Roman"/>
      <w:b/>
      <w:bCs/>
      <w:color w:val="auto"/>
    </w:rPr>
  </w:style>
  <w:style w:type="paragraph" w:styleId="Stopka">
    <w:name w:val="footer"/>
    <w:basedOn w:val="Normalny"/>
    <w:link w:val="StopkaZnak"/>
    <w:uiPriority w:val="99"/>
    <w:pPr>
      <w:shd w:val="clear" w:color="auto" w:fill="FFFFFF"/>
      <w:spacing w:line="210" w:lineRule="exact"/>
    </w:pPr>
    <w:rPr>
      <w:rFonts w:ascii="Times New Roman" w:hAnsi="Times New Roman" w:cs="Times New Roman"/>
      <w:color w:val="auto"/>
      <w:sz w:val="19"/>
      <w:szCs w:val="19"/>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20">
    <w:name w:val="Nagłówek #2"/>
    <w:basedOn w:val="Normalny"/>
    <w:link w:val="Nagwek2"/>
    <w:uiPriority w:val="99"/>
    <w:pPr>
      <w:shd w:val="clear" w:color="auto" w:fill="FFFFFF"/>
      <w:spacing w:after="5520" w:line="582" w:lineRule="exact"/>
      <w:jc w:val="center"/>
      <w:outlineLvl w:val="1"/>
    </w:pPr>
    <w:rPr>
      <w:rFonts w:ascii="Times New Roman" w:hAnsi="Times New Roman" w:cs="Times New Roman"/>
      <w:color w:val="auto"/>
      <w:spacing w:val="-10"/>
      <w:sz w:val="30"/>
      <w:szCs w:val="30"/>
    </w:rPr>
  </w:style>
  <w:style w:type="paragraph" w:customStyle="1" w:styleId="Teksttreci41">
    <w:name w:val="Tekst treści (4)1"/>
    <w:basedOn w:val="Normalny"/>
    <w:link w:val="Teksttreci4"/>
    <w:uiPriority w:val="99"/>
    <w:pPr>
      <w:shd w:val="clear" w:color="auto" w:fill="FFFFFF"/>
      <w:spacing w:after="180" w:line="240" w:lineRule="atLeast"/>
      <w:ind w:hanging="720"/>
      <w:jc w:val="center"/>
    </w:pPr>
    <w:rPr>
      <w:rFonts w:ascii="Times New Roman" w:hAnsi="Times New Roman" w:cs="Times New Roman"/>
      <w:b/>
      <w:bCs/>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1"/>
      <w:szCs w:val="21"/>
    </w:rPr>
  </w:style>
  <w:style w:type="paragraph" w:customStyle="1" w:styleId="Spistreci0">
    <w:name w:val="Spis treści"/>
    <w:basedOn w:val="Normalny"/>
    <w:link w:val="Spistreci"/>
    <w:uiPriority w:val="99"/>
    <w:pPr>
      <w:shd w:val="clear" w:color="auto" w:fill="FFFFFF"/>
      <w:spacing w:before="60" w:line="330" w:lineRule="exact"/>
      <w:ind w:hanging="720"/>
      <w:jc w:val="both"/>
    </w:pPr>
    <w:rPr>
      <w:rFonts w:ascii="Times New Roman" w:hAnsi="Times New Roman" w:cs="Times New Roman"/>
      <w:b/>
      <w:bCs/>
      <w:color w:val="auto"/>
    </w:rPr>
  </w:style>
  <w:style w:type="paragraph" w:customStyle="1" w:styleId="Teksttreci50">
    <w:name w:val="Tekst treści (5)"/>
    <w:basedOn w:val="Normalny"/>
    <w:link w:val="Teksttreci5"/>
    <w:uiPriority w:val="99"/>
    <w:pPr>
      <w:shd w:val="clear" w:color="auto" w:fill="FFFFFF"/>
      <w:spacing w:after="300" w:line="240" w:lineRule="atLeast"/>
      <w:jc w:val="center"/>
    </w:pPr>
    <w:rPr>
      <w:rFonts w:ascii="Times New Roman" w:hAnsi="Times New Roman" w:cs="Times New Roman"/>
      <w:i/>
      <w:iCs/>
      <w:color w:val="auto"/>
      <w:sz w:val="26"/>
      <w:szCs w:val="26"/>
    </w:rPr>
  </w:style>
  <w:style w:type="paragraph" w:customStyle="1" w:styleId="Teksttreci60">
    <w:name w:val="Tekst treści (6)"/>
    <w:basedOn w:val="Normalny"/>
    <w:link w:val="Teksttreci6"/>
    <w:uiPriority w:val="99"/>
    <w:pPr>
      <w:shd w:val="clear" w:color="auto" w:fill="FFFFFF"/>
      <w:spacing w:before="1440" w:after="120" w:line="240" w:lineRule="atLeast"/>
      <w:jc w:val="center"/>
    </w:pPr>
    <w:rPr>
      <w:rFonts w:ascii="Times New Roman" w:hAnsi="Times New Roman" w:cs="Times New Roman"/>
      <w:color w:val="auto"/>
      <w:sz w:val="19"/>
      <w:szCs w:val="19"/>
    </w:rPr>
  </w:style>
  <w:style w:type="paragraph" w:customStyle="1" w:styleId="Spistreci20">
    <w:name w:val="Spis treści (2)"/>
    <w:basedOn w:val="Normalny"/>
    <w:link w:val="Spistreci2"/>
    <w:uiPriority w:val="99"/>
    <w:pPr>
      <w:shd w:val="clear" w:color="auto" w:fill="FFFFFF"/>
      <w:spacing w:line="240" w:lineRule="exact"/>
      <w:ind w:hanging="560"/>
    </w:pPr>
    <w:rPr>
      <w:rFonts w:ascii="Times New Roman" w:hAnsi="Times New Roman" w:cs="Times New Roman"/>
      <w:color w:val="auto"/>
      <w:sz w:val="19"/>
      <w:szCs w:val="19"/>
    </w:rPr>
  </w:style>
  <w:style w:type="paragraph" w:customStyle="1" w:styleId="Teksttreci20">
    <w:name w:val="Tekst treści (2)"/>
    <w:basedOn w:val="Normalny"/>
    <w:link w:val="Teksttreci2"/>
    <w:uiPriority w:val="99"/>
    <w:pPr>
      <w:shd w:val="clear" w:color="auto" w:fill="FFFFFF"/>
      <w:spacing w:before="1440" w:after="600" w:line="282" w:lineRule="exact"/>
      <w:ind w:hanging="420"/>
      <w:jc w:val="both"/>
    </w:pPr>
    <w:rPr>
      <w:rFonts w:ascii="Times New Roman" w:hAnsi="Times New Roman" w:cs="Times New Roman"/>
      <w:color w:val="auto"/>
      <w:sz w:val="26"/>
      <w:szCs w:val="26"/>
    </w:rPr>
  </w:style>
  <w:style w:type="paragraph" w:customStyle="1" w:styleId="Nagwek10">
    <w:name w:val="Nagłówek #1"/>
    <w:basedOn w:val="Normalny"/>
    <w:link w:val="Nagwek1"/>
    <w:uiPriority w:val="99"/>
    <w:pPr>
      <w:shd w:val="clear" w:color="auto" w:fill="FFFFFF"/>
      <w:spacing w:after="300" w:line="240" w:lineRule="atLeast"/>
      <w:outlineLvl w:val="0"/>
    </w:pPr>
    <w:rPr>
      <w:rFonts w:ascii="Times New Roman" w:hAnsi="Times New Roman" w:cs="Times New Roman"/>
      <w:color w:val="auto"/>
      <w:spacing w:val="130"/>
      <w:sz w:val="64"/>
      <w:szCs w:val="64"/>
    </w:rPr>
  </w:style>
  <w:style w:type="paragraph" w:customStyle="1" w:styleId="Teksttreci70">
    <w:name w:val="Tekst treści (7)"/>
    <w:basedOn w:val="Normalny"/>
    <w:link w:val="Teksttreci7"/>
    <w:uiPriority w:val="99"/>
    <w:pPr>
      <w:shd w:val="clear" w:color="auto" w:fill="FFFFFF"/>
      <w:spacing w:before="120" w:after="120" w:line="240" w:lineRule="atLeast"/>
      <w:jc w:val="both"/>
    </w:pPr>
    <w:rPr>
      <w:rFonts w:ascii="Times New Roman" w:hAnsi="Times New Roman" w:cs="Times New Roman"/>
      <w:b/>
      <w:bCs/>
      <w:color w:val="auto"/>
      <w:sz w:val="26"/>
      <w:szCs w:val="26"/>
    </w:rPr>
  </w:style>
  <w:style w:type="paragraph" w:customStyle="1" w:styleId="Teksttreci81">
    <w:name w:val="Tekst treści (8)1"/>
    <w:basedOn w:val="Normalny"/>
    <w:link w:val="Teksttreci8"/>
    <w:uiPriority w:val="99"/>
    <w:pPr>
      <w:shd w:val="clear" w:color="auto" w:fill="FFFFFF"/>
      <w:spacing w:line="240" w:lineRule="atLeast"/>
      <w:jc w:val="both"/>
    </w:pPr>
    <w:rPr>
      <w:rFonts w:ascii="Century Gothic" w:hAnsi="Century Gothic" w:cs="Century Gothic"/>
      <w:color w:val="auto"/>
      <w:sz w:val="14"/>
      <w:szCs w:val="14"/>
    </w:rPr>
  </w:style>
  <w:style w:type="paragraph" w:customStyle="1" w:styleId="Teksttreci90">
    <w:name w:val="Tekst treści (9)"/>
    <w:basedOn w:val="Normalny"/>
    <w:link w:val="Teksttreci9"/>
    <w:uiPriority w:val="99"/>
    <w:pPr>
      <w:shd w:val="clear" w:color="auto" w:fill="FFFFFF"/>
      <w:spacing w:before="900" w:after="240" w:line="240" w:lineRule="atLeast"/>
      <w:jc w:val="both"/>
    </w:pPr>
    <w:rPr>
      <w:rFonts w:ascii="Times New Roman" w:hAnsi="Times New Roman" w:cs="Times New Roman"/>
      <w:i/>
      <w:iCs/>
      <w:color w:val="auto"/>
    </w:rPr>
  </w:style>
  <w:style w:type="paragraph" w:customStyle="1" w:styleId="Teksttreci100">
    <w:name w:val="Tekst treści (10)"/>
    <w:basedOn w:val="Normalny"/>
    <w:link w:val="Teksttreci10"/>
    <w:uiPriority w:val="99"/>
    <w:pPr>
      <w:shd w:val="clear" w:color="auto" w:fill="FFFFFF"/>
      <w:spacing w:before="240" w:after="120" w:line="324" w:lineRule="exact"/>
    </w:pPr>
    <w:rPr>
      <w:rFonts w:ascii="Times New Roman" w:hAnsi="Times New Roman" w:cs="Times New Roman"/>
      <w:color w:val="auto"/>
    </w:rPr>
  </w:style>
  <w:style w:type="paragraph" w:customStyle="1" w:styleId="Podpisobrazu">
    <w:name w:val="Podpis obrazu"/>
    <w:basedOn w:val="Normalny"/>
    <w:link w:val="PodpisobrazuExact"/>
    <w:uiPriority w:val="99"/>
    <w:pPr>
      <w:shd w:val="clear" w:color="auto" w:fill="FFFFFF"/>
      <w:spacing w:line="240" w:lineRule="atLeast"/>
    </w:pPr>
    <w:rPr>
      <w:rFonts w:ascii="Calibri" w:hAnsi="Calibri" w:cs="Calibri"/>
      <w:color w:val="auto"/>
      <w:sz w:val="13"/>
      <w:szCs w:val="13"/>
    </w:rPr>
  </w:style>
  <w:style w:type="paragraph" w:customStyle="1" w:styleId="Podpisobrazu2">
    <w:name w:val="Podpis obrazu (2)"/>
    <w:basedOn w:val="Normalny"/>
    <w:link w:val="Podpisobrazu2Exact"/>
    <w:uiPriority w:val="99"/>
    <w:pPr>
      <w:shd w:val="clear" w:color="auto" w:fill="FFFFFF"/>
      <w:spacing w:line="240" w:lineRule="atLeast"/>
    </w:pPr>
    <w:rPr>
      <w:rFonts w:ascii="Calibri" w:hAnsi="Calibri" w:cs="Calibri"/>
      <w:color w:val="auto"/>
      <w:spacing w:val="20"/>
      <w:sz w:val="21"/>
      <w:szCs w:val="21"/>
    </w:rPr>
  </w:style>
  <w:style w:type="paragraph" w:customStyle="1" w:styleId="Nagwek220">
    <w:name w:val="Nagłówek #2 (2)"/>
    <w:basedOn w:val="Normalny"/>
    <w:link w:val="Nagwek22"/>
    <w:uiPriority w:val="99"/>
    <w:pPr>
      <w:shd w:val="clear" w:color="auto" w:fill="FFFFFF"/>
      <w:spacing w:before="660" w:line="240" w:lineRule="atLeast"/>
      <w:jc w:val="both"/>
      <w:outlineLvl w:val="1"/>
    </w:pPr>
    <w:rPr>
      <w:rFonts w:ascii="Calibri" w:hAnsi="Calibri" w:cs="Calibri"/>
      <w:color w:val="auto"/>
      <w:spacing w:val="40"/>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8.xml"/><Relationship Id="rId47" Type="http://schemas.openxmlformats.org/officeDocument/2006/relationships/image" Target="media/image5.jpeg"/><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image" Target="media/image2.jpeg"/><Relationship Id="rId54" Type="http://schemas.openxmlformats.org/officeDocument/2006/relationships/header" Target="header37.xml"/><Relationship Id="rId62"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image" Target="media/image3.jpeg"/><Relationship Id="rId53" Type="http://schemas.openxmlformats.org/officeDocument/2006/relationships/header" Target="header36.xml"/><Relationship Id="rId58" Type="http://schemas.openxmlformats.org/officeDocument/2006/relationships/header" Target="header4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2.xml"/><Relationship Id="rId57" Type="http://schemas.openxmlformats.org/officeDocument/2006/relationships/header" Target="header40.xml"/><Relationship Id="rId61" Type="http://schemas.openxmlformats.org/officeDocument/2006/relationships/header" Target="header44.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8.xml"/><Relationship Id="rId44" Type="http://schemas.openxmlformats.org/officeDocument/2006/relationships/header" Target="header30.xml"/><Relationship Id="rId52" Type="http://schemas.openxmlformats.org/officeDocument/2006/relationships/header" Target="header35.xml"/><Relationship Id="rId60"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29.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3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image" Target="media/image4.jpeg"/><Relationship Id="rId59" Type="http://schemas.openxmlformats.org/officeDocument/2006/relationships/header" Target="header4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17415</Words>
  <Characters>104491</Characters>
  <Application>Microsoft Office Word</Application>
  <DocSecurity>0</DocSecurity>
  <Lines>870</Lines>
  <Paragraphs>243</Paragraphs>
  <ScaleCrop>false</ScaleCrop>
  <Company/>
  <LinksUpToDate>false</LinksUpToDate>
  <CharactersWithSpaces>121663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741</dc:title>
  <dc:creator>Rodzio</dc:creator>
  <cp:lastModifiedBy>Rodzio</cp:lastModifiedBy>
  <cp:revision>2</cp:revision>
  <dcterms:created xsi:type="dcterms:W3CDTF">2017-03-08T11:56:00Z</dcterms:created>
  <dcterms:modified xsi:type="dcterms:W3CDTF">2017-03-08T11:56:00Z</dcterms:modified>
</cp:coreProperties>
</file>