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Default Extension="jpeg" ContentType="image/jpeg"/>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6A7" w:rsidRDefault="002446A7">
      <w:pPr>
        <w:spacing w:line="240" w:lineRule="exact"/>
        <w:rPr>
          <w:color w:val="auto"/>
          <w:sz w:val="19"/>
          <w:szCs w:val="19"/>
        </w:rPr>
      </w:pPr>
    </w:p>
    <w:p w:rsidR="002446A7" w:rsidRDefault="002446A7">
      <w:pPr>
        <w:spacing w:line="240" w:lineRule="exact"/>
        <w:rPr>
          <w:color w:val="auto"/>
          <w:sz w:val="19"/>
          <w:szCs w:val="19"/>
        </w:rPr>
      </w:pPr>
    </w:p>
    <w:p w:rsidR="002446A7" w:rsidRDefault="002446A7">
      <w:pPr>
        <w:spacing w:line="240" w:lineRule="exact"/>
        <w:rPr>
          <w:color w:val="auto"/>
          <w:sz w:val="19"/>
          <w:szCs w:val="19"/>
        </w:rPr>
      </w:pPr>
    </w:p>
    <w:p w:rsidR="002446A7" w:rsidRDefault="002446A7">
      <w:pPr>
        <w:spacing w:line="240" w:lineRule="exact"/>
        <w:rPr>
          <w:color w:val="auto"/>
          <w:sz w:val="19"/>
          <w:szCs w:val="19"/>
        </w:rPr>
      </w:pPr>
    </w:p>
    <w:p w:rsidR="002446A7" w:rsidRDefault="002446A7">
      <w:pPr>
        <w:spacing w:line="240" w:lineRule="exact"/>
        <w:rPr>
          <w:color w:val="auto"/>
          <w:sz w:val="19"/>
          <w:szCs w:val="19"/>
        </w:rPr>
      </w:pPr>
    </w:p>
    <w:p w:rsidR="002446A7" w:rsidRDefault="002446A7">
      <w:pPr>
        <w:spacing w:line="240" w:lineRule="exact"/>
        <w:rPr>
          <w:color w:val="auto"/>
          <w:sz w:val="19"/>
          <w:szCs w:val="19"/>
        </w:rPr>
      </w:pPr>
    </w:p>
    <w:p w:rsidR="002446A7" w:rsidRDefault="002446A7">
      <w:pPr>
        <w:spacing w:line="240" w:lineRule="exact"/>
        <w:rPr>
          <w:color w:val="auto"/>
          <w:sz w:val="19"/>
          <w:szCs w:val="19"/>
        </w:rPr>
      </w:pPr>
    </w:p>
    <w:p w:rsidR="002446A7" w:rsidRDefault="002446A7">
      <w:pPr>
        <w:spacing w:line="240" w:lineRule="exact"/>
        <w:rPr>
          <w:color w:val="auto"/>
          <w:sz w:val="19"/>
          <w:szCs w:val="19"/>
        </w:rPr>
      </w:pPr>
    </w:p>
    <w:p w:rsidR="002446A7" w:rsidRDefault="002446A7">
      <w:pPr>
        <w:spacing w:line="240" w:lineRule="exact"/>
        <w:rPr>
          <w:color w:val="auto"/>
          <w:sz w:val="19"/>
          <w:szCs w:val="19"/>
        </w:rPr>
      </w:pPr>
    </w:p>
    <w:p w:rsidR="002446A7" w:rsidRDefault="002446A7">
      <w:pPr>
        <w:spacing w:line="240" w:lineRule="exact"/>
        <w:rPr>
          <w:color w:val="auto"/>
          <w:sz w:val="19"/>
          <w:szCs w:val="19"/>
        </w:rPr>
      </w:pPr>
    </w:p>
    <w:p w:rsidR="002446A7" w:rsidRDefault="002446A7">
      <w:pPr>
        <w:spacing w:line="240" w:lineRule="exact"/>
        <w:rPr>
          <w:color w:val="auto"/>
          <w:sz w:val="19"/>
          <w:szCs w:val="19"/>
        </w:rPr>
      </w:pPr>
    </w:p>
    <w:p w:rsidR="002446A7" w:rsidRDefault="002446A7">
      <w:pPr>
        <w:spacing w:before="70" w:after="70" w:line="240" w:lineRule="exact"/>
        <w:rPr>
          <w:color w:val="auto"/>
          <w:sz w:val="19"/>
          <w:szCs w:val="19"/>
        </w:rPr>
      </w:pPr>
    </w:p>
    <w:p w:rsidR="002446A7" w:rsidRDefault="002446A7">
      <w:pPr>
        <w:rPr>
          <w:color w:val="auto"/>
          <w:sz w:val="2"/>
          <w:szCs w:val="2"/>
        </w:rPr>
        <w:sectPr w:rsidR="002446A7">
          <w:headerReference w:type="even" r:id="rId7"/>
          <w:headerReference w:type="default" r:id="rId8"/>
          <w:pgSz w:w="11900" w:h="16840"/>
          <w:pgMar w:top="1561" w:right="0" w:bottom="1339" w:left="0" w:header="0" w:footer="3" w:gutter="0"/>
          <w:cols w:space="708"/>
          <w:noEndnote/>
          <w:titlePg/>
          <w:docGrid w:linePitch="360"/>
        </w:sectPr>
      </w:pPr>
    </w:p>
    <w:p w:rsidR="002446A7" w:rsidRDefault="002446A7">
      <w:pPr>
        <w:pStyle w:val="Podpisobrazu20"/>
        <w:framePr w:h="8334" w:wrap="notBeside" w:vAnchor="text" w:hAnchor="text" w:xAlign="center" w:y="1"/>
        <w:shd w:val="clear" w:color="auto" w:fill="auto"/>
        <w:spacing w:after="0" w:line="1380" w:lineRule="exact"/>
      </w:pPr>
      <w:r>
        <w:rPr>
          <w:rStyle w:val="Podpisobrazu2"/>
          <w:b/>
          <w:bCs/>
          <w:color w:val="000000"/>
        </w:rPr>
        <w:t>PORADNIK</w:t>
      </w:r>
    </w:p>
    <w:p w:rsidR="002446A7" w:rsidRDefault="002446A7">
      <w:pPr>
        <w:pStyle w:val="Podpisobrazu20"/>
        <w:framePr w:h="8334" w:wrap="notBeside" w:vAnchor="text" w:hAnchor="text" w:xAlign="center" w:y="1"/>
        <w:shd w:val="clear" w:color="auto" w:fill="auto"/>
        <w:spacing w:after="0" w:line="1380" w:lineRule="exact"/>
      </w:pPr>
      <w:r>
        <w:rPr>
          <w:rStyle w:val="Podpisobrazu2"/>
          <w:b/>
          <w:bCs/>
          <w:color w:val="000000"/>
        </w:rPr>
        <w:t>JĘZYKOWY</w:t>
      </w:r>
    </w:p>
    <w:p w:rsidR="002446A7" w:rsidRDefault="002446A7">
      <w:pPr>
        <w:framePr w:h="8334" w:wrap="notBeside" w:vAnchor="text" w:hAnchor="text" w:xAlign="center" w:y="1"/>
        <w:jc w:val="center"/>
        <w:rPr>
          <w:color w:val="auto"/>
          <w:sz w:val="2"/>
          <w:szCs w:val="2"/>
        </w:rPr>
      </w:pPr>
    </w:p>
    <w:p w:rsidR="002446A7" w:rsidRDefault="002446A7">
      <w:pPr>
        <w:pStyle w:val="Podpisobrazu30"/>
        <w:framePr w:h="8334" w:wrap="notBeside" w:vAnchor="text" w:hAnchor="text" w:xAlign="center" w:y="1"/>
        <w:shd w:val="clear" w:color="auto" w:fill="auto"/>
        <w:spacing w:line="220" w:lineRule="exact"/>
      </w:pPr>
      <w:r>
        <w:rPr>
          <w:rStyle w:val="Podpisobrazu3"/>
          <w:color w:val="000000"/>
        </w:rPr>
        <w:t>WARSZAWA</w:t>
      </w:r>
    </w:p>
    <w:p w:rsidR="002446A7" w:rsidRDefault="002446A7">
      <w:pPr>
        <w:rPr>
          <w:color w:val="auto"/>
          <w:sz w:val="2"/>
          <w:szCs w:val="2"/>
        </w:rPr>
      </w:pPr>
    </w:p>
    <w:p w:rsidR="002446A7" w:rsidRDefault="002446A7">
      <w:pPr>
        <w:pStyle w:val="Teksttreci30"/>
        <w:shd w:val="clear" w:color="auto" w:fill="auto"/>
        <w:spacing w:after="2228"/>
        <w:ind w:left="100"/>
      </w:pPr>
      <w:r w:rsidRPr="00750351">
        <w:rPr>
          <w:rStyle w:val="Teksttreci3"/>
          <w:color w:val="000000"/>
          <w:lang w:eastAsia="en-US"/>
        </w:rPr>
        <w:t xml:space="preserve">prof, </w:t>
      </w:r>
      <w:r>
        <w:rPr>
          <w:rStyle w:val="Teksttreci3"/>
          <w:color w:val="000000"/>
        </w:rPr>
        <w:t>dr Witold Doroszewski (redaktor naczelny), doc. dr Halina</w:t>
      </w:r>
      <w:r>
        <w:rPr>
          <w:rStyle w:val="Teksttreci3"/>
          <w:color w:val="000000"/>
        </w:rPr>
        <w:br/>
        <w:t>Kurkowska, dr Wanda Pomianowska, doc. dr Andrzej Sieczkowski,</w:t>
      </w:r>
      <w:r>
        <w:rPr>
          <w:rStyle w:val="Teksttreci3"/>
          <w:color w:val="000000"/>
        </w:rPr>
        <w:br/>
      </w:r>
      <w:r w:rsidRPr="00750351">
        <w:rPr>
          <w:rStyle w:val="Teksttreci3"/>
          <w:color w:val="000000"/>
          <w:lang w:eastAsia="en-US"/>
        </w:rPr>
        <w:t xml:space="preserve">prof, </w:t>
      </w:r>
      <w:r>
        <w:rPr>
          <w:rStyle w:val="Teksttreci3"/>
          <w:color w:val="000000"/>
        </w:rPr>
        <w:t xml:space="preserve">dr Stanisław Skorupka, </w:t>
      </w:r>
      <w:r w:rsidRPr="00750351">
        <w:rPr>
          <w:rStyle w:val="Teksttreci3"/>
          <w:color w:val="000000"/>
          <w:lang w:eastAsia="en-US"/>
        </w:rPr>
        <w:t xml:space="preserve">prof, </w:t>
      </w:r>
      <w:r>
        <w:rPr>
          <w:rStyle w:val="Teksttreci3"/>
          <w:color w:val="000000"/>
        </w:rPr>
        <w:t xml:space="preserve">dr Zdzisław Stieber, </w:t>
      </w:r>
      <w:r w:rsidRPr="00750351">
        <w:rPr>
          <w:rStyle w:val="Teksttreci3"/>
          <w:color w:val="000000"/>
          <w:lang w:eastAsia="en-US"/>
        </w:rPr>
        <w:t xml:space="preserve">prof, </w:t>
      </w:r>
      <w:r>
        <w:rPr>
          <w:rStyle w:val="Teksttreci3"/>
          <w:color w:val="000000"/>
        </w:rPr>
        <w:t>dr Witold</w:t>
      </w:r>
      <w:r>
        <w:rPr>
          <w:rStyle w:val="Teksttreci3"/>
          <w:color w:val="000000"/>
        </w:rPr>
        <w:br/>
        <w:t>Taszycki. Sekretarz techniczny — Stefan Rodkiewicz.</w:t>
      </w:r>
    </w:p>
    <w:p w:rsidR="002446A7" w:rsidRDefault="002446A7">
      <w:pPr>
        <w:pStyle w:val="Teksttreci30"/>
        <w:shd w:val="clear" w:color="auto" w:fill="auto"/>
        <w:spacing w:after="370" w:line="200" w:lineRule="exact"/>
        <w:ind w:left="100"/>
      </w:pPr>
      <w:r>
        <w:rPr>
          <w:rStyle w:val="Teksttreci3"/>
          <w:color w:val="000000"/>
        </w:rPr>
        <w:lastRenderedPageBreak/>
        <w:t>TREŚĆ NUMERU</w:t>
      </w:r>
    </w:p>
    <w:p w:rsidR="002446A7" w:rsidRDefault="002446A7">
      <w:pPr>
        <w:pStyle w:val="Teksttreci30"/>
        <w:shd w:val="clear" w:color="auto" w:fill="auto"/>
        <w:spacing w:after="0" w:line="200" w:lineRule="exact"/>
        <w:ind w:left="7240"/>
        <w:jc w:val="left"/>
      </w:pPr>
      <w:r>
        <w:rPr>
          <w:rStyle w:val="Teksttreci3"/>
          <w:color w:val="000000"/>
        </w:rPr>
        <w:t>Str.</w:t>
      </w:r>
    </w:p>
    <w:p w:rsidR="002446A7" w:rsidRDefault="002446A7">
      <w:pPr>
        <w:pStyle w:val="Teksttreci30"/>
        <w:shd w:val="clear" w:color="auto" w:fill="auto"/>
        <w:spacing w:after="0" w:line="200" w:lineRule="exact"/>
        <w:jc w:val="both"/>
      </w:pPr>
      <w:r>
        <w:rPr>
          <w:rStyle w:val="Teksttreci3"/>
          <w:color w:val="000000"/>
        </w:rPr>
        <w:t>RENATA GRZEGORCZYKOWA: Charakterystyka słowotwórcza</w:t>
      </w:r>
    </w:p>
    <w:p w:rsidR="002446A7" w:rsidRDefault="002446A7">
      <w:pPr>
        <w:pStyle w:val="Spistreci0"/>
        <w:shd w:val="clear" w:color="auto" w:fill="auto"/>
        <w:tabs>
          <w:tab w:val="right" w:leader="dot" w:pos="7572"/>
        </w:tabs>
        <w:spacing w:after="76" w:line="200" w:lineRule="exact"/>
        <w:ind w:left="500" w:firstLine="0"/>
      </w:pPr>
      <w:r>
        <w:fldChar w:fldCharType="begin"/>
      </w:r>
      <w:r>
        <w:instrText xml:space="preserve"> TOC \o "1-5" \h \z </w:instrText>
      </w:r>
      <w:r>
        <w:fldChar w:fldCharType="separate"/>
      </w:r>
      <w:r>
        <w:rPr>
          <w:rStyle w:val="Spistreci"/>
          <w:color w:val="000000"/>
        </w:rPr>
        <w:t>polskich rzeczowników złożonych</w:t>
      </w:r>
      <w:r>
        <w:rPr>
          <w:rStyle w:val="Spistreci"/>
          <w:color w:val="000000"/>
        </w:rPr>
        <w:tab/>
        <w:t>255</w:t>
      </w:r>
    </w:p>
    <w:p w:rsidR="002446A7" w:rsidRDefault="002446A7">
      <w:pPr>
        <w:pStyle w:val="Spistreci0"/>
        <w:shd w:val="clear" w:color="auto" w:fill="auto"/>
        <w:tabs>
          <w:tab w:val="center" w:pos="4314"/>
          <w:tab w:val="right" w:leader="dot" w:pos="7572"/>
        </w:tabs>
        <w:spacing w:after="62" w:line="200" w:lineRule="exact"/>
        <w:ind w:firstLine="0"/>
      </w:pPr>
      <w:r>
        <w:rPr>
          <w:rStyle w:val="Spistreci"/>
          <w:color w:val="000000"/>
        </w:rPr>
        <w:t>STANISŁAW ROSPOND: Stwosz czy</w:t>
      </w:r>
      <w:r>
        <w:rPr>
          <w:rStyle w:val="Spistreci"/>
          <w:color w:val="000000"/>
        </w:rPr>
        <w:tab/>
        <w:t>Stosz</w:t>
      </w:r>
      <w:r>
        <w:rPr>
          <w:rStyle w:val="Spistreci"/>
          <w:color w:val="000000"/>
        </w:rPr>
        <w:tab/>
        <w:t>265</w:t>
      </w:r>
    </w:p>
    <w:p w:rsidR="002446A7" w:rsidRDefault="002446A7">
      <w:pPr>
        <w:pStyle w:val="Spistreci0"/>
        <w:shd w:val="clear" w:color="auto" w:fill="auto"/>
        <w:tabs>
          <w:tab w:val="right" w:leader="dot" w:pos="7109"/>
        </w:tabs>
        <w:spacing w:after="0" w:line="210" w:lineRule="exact"/>
        <w:ind w:left="500" w:right="580"/>
        <w:jc w:val="left"/>
      </w:pPr>
      <w:r>
        <w:rPr>
          <w:rStyle w:val="Spistreci"/>
          <w:color w:val="000000"/>
        </w:rPr>
        <w:t>HALINA HORODYSKA: Podziały terytorialne słownictwa gwa</w:t>
      </w:r>
      <w:r>
        <w:rPr>
          <w:rStyle w:val="Spistreci"/>
          <w:color w:val="000000"/>
        </w:rPr>
        <w:softHyphen/>
        <w:t>rowego z zakresu hodowli na Mazowszu</w:t>
      </w:r>
      <w:r>
        <w:rPr>
          <w:rStyle w:val="Spistreci"/>
          <w:color w:val="000000"/>
        </w:rPr>
        <w:tab/>
        <w:t>273</w:t>
      </w:r>
    </w:p>
    <w:p w:rsidR="002446A7" w:rsidRDefault="002446A7">
      <w:pPr>
        <w:pStyle w:val="Spistreci0"/>
        <w:shd w:val="clear" w:color="auto" w:fill="auto"/>
        <w:spacing w:after="0" w:line="200" w:lineRule="exact"/>
        <w:ind w:firstLine="0"/>
      </w:pPr>
      <w:r>
        <w:rPr>
          <w:rStyle w:val="Spistreci"/>
          <w:color w:val="000000"/>
        </w:rPr>
        <w:t>WŁADYSŁAW KUPISZEWSKI: Nazwy wiru powietrznego</w:t>
      </w:r>
    </w:p>
    <w:p w:rsidR="002446A7" w:rsidRDefault="002446A7">
      <w:pPr>
        <w:pStyle w:val="Spistreci0"/>
        <w:shd w:val="clear" w:color="auto" w:fill="auto"/>
        <w:tabs>
          <w:tab w:val="right" w:leader="dot" w:pos="7572"/>
        </w:tabs>
        <w:spacing w:after="76" w:line="200" w:lineRule="exact"/>
        <w:ind w:left="500" w:firstLine="0"/>
      </w:pPr>
      <w:r>
        <w:rPr>
          <w:rStyle w:val="Spistreci"/>
          <w:color w:val="000000"/>
        </w:rPr>
        <w:t>w gwarach polskich</w:t>
      </w:r>
      <w:r>
        <w:rPr>
          <w:rStyle w:val="Spistreci"/>
          <w:color w:val="000000"/>
        </w:rPr>
        <w:tab/>
        <w:t>289</w:t>
      </w:r>
    </w:p>
    <w:p w:rsidR="002446A7" w:rsidRDefault="002446A7">
      <w:pPr>
        <w:pStyle w:val="Spistreci0"/>
        <w:shd w:val="clear" w:color="auto" w:fill="auto"/>
        <w:tabs>
          <w:tab w:val="left" w:pos="486"/>
          <w:tab w:val="right" w:leader="dot" w:pos="7572"/>
        </w:tabs>
        <w:spacing w:after="1982" w:line="200" w:lineRule="exact"/>
        <w:ind w:firstLine="0"/>
      </w:pPr>
      <w:r>
        <w:rPr>
          <w:rStyle w:val="Spistreci"/>
          <w:color w:val="000000"/>
        </w:rPr>
        <w:t>W.</w:t>
      </w:r>
      <w:r>
        <w:rPr>
          <w:rStyle w:val="Spistreci"/>
          <w:color w:val="000000"/>
        </w:rPr>
        <w:tab/>
        <w:t>D.: Objaśnienia wyrazów i zwrotów</w:t>
      </w:r>
      <w:r>
        <w:rPr>
          <w:rStyle w:val="Spistreci"/>
          <w:color w:val="000000"/>
        </w:rPr>
        <w:tab/>
        <w:t>296</w:t>
      </w:r>
    </w:p>
    <w:p w:rsidR="002446A7" w:rsidRDefault="002446A7">
      <w:pPr>
        <w:pStyle w:val="Teksttreci30"/>
        <w:shd w:val="clear" w:color="auto" w:fill="auto"/>
        <w:spacing w:after="0"/>
        <w:ind w:left="100"/>
      </w:pPr>
      <w:r>
        <w:fldChar w:fldCharType="end"/>
      </w:r>
      <w:r>
        <w:rPr>
          <w:rStyle w:val="Teksttreci3"/>
          <w:color w:val="000000"/>
        </w:rPr>
        <w:t>Zatwierdzone pismem Ministerstwa Oświaty nr VI Oc-2755/49 z dnia</w:t>
      </w:r>
      <w:r>
        <w:rPr>
          <w:rStyle w:val="Teksttreci3"/>
          <w:color w:val="000000"/>
        </w:rPr>
        <w:br/>
        <w:t>30 stycznia 1950 r. do użytku szkolnego jako pożądane w bibliotekach</w:t>
      </w:r>
    </w:p>
    <w:p w:rsidR="002446A7" w:rsidRDefault="002446A7">
      <w:pPr>
        <w:pStyle w:val="Teksttreci30"/>
        <w:shd w:val="clear" w:color="auto" w:fill="auto"/>
        <w:spacing w:after="665"/>
        <w:ind w:left="100"/>
      </w:pPr>
      <w:r>
        <w:rPr>
          <w:rStyle w:val="Teksttreci3"/>
          <w:color w:val="000000"/>
        </w:rPr>
        <w:t>nauczycielskich.</w:t>
      </w:r>
    </w:p>
    <w:p w:rsidR="002446A7" w:rsidRDefault="002446A7">
      <w:pPr>
        <w:pStyle w:val="Teksttreci30"/>
        <w:shd w:val="clear" w:color="auto" w:fill="auto"/>
        <w:spacing w:after="1827" w:line="204" w:lineRule="exact"/>
        <w:ind w:left="100"/>
      </w:pPr>
      <w:r>
        <w:rPr>
          <w:rStyle w:val="Teksttreci3"/>
          <w:color w:val="000000"/>
        </w:rPr>
        <w:t>Wydawca: Państwowe Wydawnictwo Naukowe</w:t>
      </w:r>
      <w:r>
        <w:rPr>
          <w:rStyle w:val="Teksttreci3"/>
          <w:color w:val="000000"/>
        </w:rPr>
        <w:br/>
        <w:t>Redakcja: Warszawa, ul. Nowy Świat 72, Pałac Staszica, teł. 6-52-31,</w:t>
      </w:r>
      <w:r>
        <w:rPr>
          <w:rStyle w:val="Teksttreci3"/>
          <w:color w:val="000000"/>
        </w:rPr>
        <w:br/>
        <w:t>wewn. 132. Sekretariat czynny codziennie od 13 do 15 godziny.</w:t>
      </w:r>
    </w:p>
    <w:p w:rsidR="002446A7" w:rsidRDefault="002446A7">
      <w:pPr>
        <w:pStyle w:val="Teksttreci40"/>
        <w:shd w:val="clear" w:color="auto" w:fill="auto"/>
        <w:spacing w:before="0" w:after="158" w:line="170" w:lineRule="exact"/>
        <w:ind w:left="100"/>
      </w:pPr>
      <w:r>
        <w:rPr>
          <w:rStyle w:val="Teksttreci4"/>
          <w:i/>
          <w:iCs/>
          <w:color w:val="000000"/>
        </w:rPr>
        <w:t>PAŃSTWOWE WYDAWNICTWO NAUKOWE</w:t>
      </w:r>
      <w:r>
        <w:rPr>
          <w:rStyle w:val="Pogrubienie"/>
          <w:i w:val="0"/>
          <w:iCs w:val="0"/>
          <w:color w:val="000000"/>
          <w:spacing w:val="0"/>
          <w:lang w:val="pl-PL" w:eastAsia="pl-PL"/>
        </w:rPr>
        <w:t xml:space="preserve"> — </w:t>
      </w:r>
      <w:r>
        <w:rPr>
          <w:rStyle w:val="Teksttreci4"/>
          <w:i/>
          <w:iCs/>
          <w:color w:val="000000"/>
        </w:rPr>
        <w:t>WARSZAWA, MIODOWA 10</w:t>
      </w:r>
    </w:p>
    <w:p w:rsidR="002446A7" w:rsidRDefault="002446A7">
      <w:pPr>
        <w:pStyle w:val="Teksttreci40"/>
        <w:shd w:val="clear" w:color="auto" w:fill="auto"/>
        <w:spacing w:before="0" w:after="152" w:line="210" w:lineRule="exact"/>
        <w:ind w:left="100"/>
      </w:pPr>
      <w:r>
        <w:rPr>
          <w:rStyle w:val="Teksttreci4"/>
          <w:i/>
          <w:iCs/>
          <w:color w:val="000000"/>
          <w:lang w:val="cs-CZ" w:eastAsia="cs-CZ"/>
        </w:rPr>
        <w:t>Nak</w:t>
      </w:r>
      <w:r>
        <w:rPr>
          <w:rStyle w:val="Teksttreci4"/>
          <w:i/>
          <w:iCs/>
          <w:color w:val="000000"/>
        </w:rPr>
        <w:t>ł</w:t>
      </w:r>
      <w:r>
        <w:rPr>
          <w:rStyle w:val="Teksttreci4"/>
          <w:i/>
          <w:iCs/>
          <w:color w:val="000000"/>
          <w:lang w:val="cs-CZ" w:eastAsia="cs-CZ"/>
        </w:rPr>
        <w:t xml:space="preserve">ad </w:t>
      </w:r>
      <w:r>
        <w:rPr>
          <w:rStyle w:val="Teksttreci4"/>
          <w:i/>
          <w:iCs/>
          <w:color w:val="000000"/>
        </w:rPr>
        <w:t>2070</w:t>
      </w:r>
      <w:r>
        <w:rPr>
          <w:rStyle w:val="Pogrubienie"/>
          <w:i w:val="0"/>
          <w:iCs w:val="0"/>
          <w:color w:val="000000"/>
          <w:spacing w:val="0"/>
          <w:lang w:val="pl-PL" w:eastAsia="pl-PL"/>
        </w:rPr>
        <w:t xml:space="preserve"> + </w:t>
      </w:r>
      <w:r>
        <w:rPr>
          <w:rStyle w:val="Teksttreci4"/>
          <w:i/>
          <w:iCs/>
          <w:color w:val="000000"/>
        </w:rPr>
        <w:t xml:space="preserve">180. Ark. wyć. 4, druk. 4,25. Papier ilustracyjny </w:t>
      </w:r>
      <w:r>
        <w:rPr>
          <w:rStyle w:val="Teksttreci4"/>
          <w:i/>
          <w:iCs/>
          <w:color w:val="000000"/>
          <w:lang w:val="de-DE" w:eastAsia="de-DE"/>
        </w:rPr>
        <w:t xml:space="preserve">kl. </w:t>
      </w:r>
      <w:r>
        <w:rPr>
          <w:rStyle w:val="Teksttreci4"/>
          <w:i/>
          <w:iCs/>
          <w:color w:val="000000"/>
        </w:rPr>
        <w:t>V 70 g 70 X 100.</w:t>
      </w:r>
      <w:r>
        <w:rPr>
          <w:rStyle w:val="Teksttreci4"/>
          <w:i/>
          <w:iCs/>
          <w:color w:val="000000"/>
        </w:rPr>
        <w:br/>
        <w:t xml:space="preserve">Oddano do </w:t>
      </w:r>
      <w:r>
        <w:rPr>
          <w:rStyle w:val="Teksttreci4"/>
          <w:i/>
          <w:iCs/>
          <w:color w:val="000000"/>
          <w:lang w:val="cs-CZ" w:eastAsia="cs-CZ"/>
        </w:rPr>
        <w:t xml:space="preserve">skladu </w:t>
      </w:r>
      <w:r>
        <w:rPr>
          <w:rStyle w:val="Teksttreci4"/>
          <w:i/>
          <w:iCs/>
          <w:color w:val="000000"/>
        </w:rPr>
        <w:t>15 czerwca 1963 roku. Podpisano do druku w sierpniu 1963 roku.</w:t>
      </w:r>
      <w:r>
        <w:rPr>
          <w:rStyle w:val="Teksttreci4"/>
          <w:i/>
          <w:iCs/>
          <w:color w:val="000000"/>
        </w:rPr>
        <w:br/>
        <w:t>Druk ukończono we wrześniu 1963 roku. Zam. 2265. L-79. Cena 6 złotych.</w:t>
      </w:r>
    </w:p>
    <w:p w:rsidR="002446A7" w:rsidRDefault="002446A7">
      <w:pPr>
        <w:pStyle w:val="Teksttreci40"/>
        <w:shd w:val="clear" w:color="auto" w:fill="auto"/>
        <w:spacing w:before="0" w:after="0" w:line="170" w:lineRule="exact"/>
        <w:ind w:left="100"/>
      </w:pPr>
      <w:r>
        <w:rPr>
          <w:rStyle w:val="Teksttreci4"/>
          <w:i/>
          <w:iCs/>
          <w:color w:val="000000"/>
        </w:rPr>
        <w:t>LUBELSKA DRUKARNIA PRASOWA — LUBLIN, UL. UNICKA 4</w:t>
      </w:r>
    </w:p>
    <w:p w:rsidR="002446A7" w:rsidRDefault="002446A7">
      <w:pPr>
        <w:pStyle w:val="Nagwek10"/>
        <w:keepNext/>
        <w:keepLines/>
        <w:shd w:val="clear" w:color="auto" w:fill="auto"/>
        <w:spacing w:after="46" w:line="620" w:lineRule="exact"/>
      </w:pPr>
      <w:bookmarkStart w:id="0" w:name="bookmark0"/>
      <w:r>
        <w:rPr>
          <w:rStyle w:val="Nagwek1"/>
          <w:color w:val="000000"/>
        </w:rPr>
        <w:t>PORADNIK JĘZYKOWY</w:t>
      </w:r>
      <w:bookmarkEnd w:id="0"/>
    </w:p>
    <w:p w:rsidR="002446A7" w:rsidRDefault="002446A7">
      <w:pPr>
        <w:pStyle w:val="Teksttreci30"/>
        <w:shd w:val="clear" w:color="auto" w:fill="auto"/>
        <w:spacing w:after="0" w:line="200" w:lineRule="exact"/>
        <w:ind w:left="3880"/>
        <w:jc w:val="left"/>
      </w:pPr>
      <w:r>
        <w:rPr>
          <w:rStyle w:val="Teksttreci3"/>
          <w:color w:val="000000"/>
        </w:rPr>
        <w:t>MIESIĘCZNIK</w:t>
      </w:r>
    </w:p>
    <w:p w:rsidR="002446A7" w:rsidRDefault="002446A7">
      <w:pPr>
        <w:pStyle w:val="Teksttreci30"/>
        <w:shd w:val="clear" w:color="auto" w:fill="auto"/>
        <w:spacing w:after="1186" w:line="258" w:lineRule="exact"/>
        <w:ind w:left="1860" w:right="1860"/>
        <w:jc w:val="left"/>
      </w:pPr>
      <w:r>
        <w:rPr>
          <w:rStyle w:val="Teksttreci3"/>
          <w:color w:val="000000"/>
        </w:rPr>
        <w:t>REDAKCJI SŁOWNIKA JĘZYKA POLSKIEGO (założony w r. 1901 przez Romana Zawilińskiego)</w:t>
      </w:r>
    </w:p>
    <w:p w:rsidR="002446A7" w:rsidRDefault="002446A7">
      <w:pPr>
        <w:pStyle w:val="Teksttreci50"/>
        <w:shd w:val="clear" w:color="auto" w:fill="auto"/>
        <w:spacing w:before="0" w:after="438" w:line="200" w:lineRule="exact"/>
        <w:ind w:left="1340"/>
      </w:pPr>
      <w:r>
        <w:rPr>
          <w:rStyle w:val="Teksttreci5"/>
          <w:i/>
          <w:iCs/>
          <w:color w:val="000000"/>
        </w:rPr>
        <w:t>RENATA GRZEGORCZYKOWA</w:t>
      </w:r>
    </w:p>
    <w:p w:rsidR="002446A7" w:rsidRDefault="002446A7">
      <w:pPr>
        <w:pStyle w:val="Teksttreci60"/>
        <w:shd w:val="clear" w:color="auto" w:fill="auto"/>
        <w:spacing w:before="0" w:after="586"/>
        <w:ind w:left="1340"/>
      </w:pPr>
      <w:r>
        <w:rPr>
          <w:rStyle w:val="Teksttreci6"/>
          <w:i/>
          <w:iCs/>
          <w:color w:val="000000"/>
        </w:rPr>
        <w:t xml:space="preserve">CHARAKTERYSTYKA SŁOWOTWÓRCZA POLSKICH RZECZOWNIKÓW </w:t>
      </w:r>
      <w:r>
        <w:rPr>
          <w:rStyle w:val="Teksttreci6"/>
          <w:i/>
          <w:iCs/>
          <w:color w:val="000000"/>
        </w:rPr>
        <w:lastRenderedPageBreak/>
        <w:t>ZŁOŻONYCH</w:t>
      </w:r>
    </w:p>
    <w:p w:rsidR="002446A7" w:rsidRDefault="002446A7">
      <w:pPr>
        <w:pStyle w:val="Teksttreci30"/>
        <w:shd w:val="clear" w:color="auto" w:fill="auto"/>
        <w:spacing w:after="271" w:line="276" w:lineRule="exact"/>
        <w:ind w:firstLine="460"/>
        <w:jc w:val="both"/>
      </w:pPr>
      <w:r>
        <w:rPr>
          <w:rStyle w:val="Teksttreci3"/>
          <w:color w:val="000000"/>
        </w:rPr>
        <w:t>Przedstawiony tu fragment Indeksu Słowotwórczego do Słownika Języka Pol</w:t>
      </w:r>
      <w:r>
        <w:rPr>
          <w:rStyle w:val="Teksttreci3"/>
          <w:color w:val="000000"/>
        </w:rPr>
        <w:softHyphen/>
        <w:t>skiego (SD) zawiera opis słowotwórczy polskich rzeczowników złożonych opartych na tematach rodzimych. Materiał obejmuje hasła 2 pierwszych tomów Słownika.</w:t>
      </w:r>
    </w:p>
    <w:p w:rsidR="002446A7" w:rsidRDefault="002446A7">
      <w:pPr>
        <w:pStyle w:val="Teksttreci21"/>
        <w:shd w:val="clear" w:color="auto" w:fill="auto"/>
        <w:spacing w:before="0"/>
        <w:ind w:firstLine="460"/>
      </w:pPr>
      <w:r>
        <w:rPr>
          <w:rStyle w:val="Teksttreci2"/>
          <w:color w:val="000000"/>
        </w:rPr>
        <w:t>Do złożeń rodzimych zaliczamy formacje, których składniki wystę</w:t>
      </w:r>
      <w:r>
        <w:rPr>
          <w:rStyle w:val="Teksttreci2"/>
          <w:color w:val="000000"/>
        </w:rPr>
        <w:softHyphen/>
        <w:t xml:space="preserve">pują w języku polskim jako oddzielne wyrazy (np. </w:t>
      </w:r>
      <w:r>
        <w:rPr>
          <w:rStyle w:val="Teksttreci2Kursywa"/>
          <w:color w:val="000000"/>
        </w:rPr>
        <w:t>groszorób</w:t>
      </w:r>
      <w:r>
        <w:rPr>
          <w:rStyle w:val="Teksttreci2"/>
          <w:color w:val="000000"/>
        </w:rPr>
        <w:t xml:space="preserve"> od </w:t>
      </w:r>
      <w:r>
        <w:rPr>
          <w:rStyle w:val="Teksttreci2Kursywa"/>
          <w:color w:val="000000"/>
        </w:rPr>
        <w:t xml:space="preserve">grosz </w:t>
      </w:r>
      <w:r>
        <w:rPr>
          <w:rStyle w:val="Teksttreci2"/>
          <w:color w:val="000000"/>
        </w:rPr>
        <w:t xml:space="preserve">i </w:t>
      </w:r>
      <w:r>
        <w:rPr>
          <w:rStyle w:val="Teksttreci2Kursywa"/>
          <w:color w:val="000000"/>
        </w:rPr>
        <w:t>robić, bawidamek</w:t>
      </w:r>
      <w:r>
        <w:rPr>
          <w:rStyle w:val="Teksttreci2"/>
          <w:color w:val="000000"/>
        </w:rPr>
        <w:t xml:space="preserve"> od </w:t>
      </w:r>
      <w:r>
        <w:rPr>
          <w:rStyle w:val="Teksttreci2Kursywa"/>
          <w:color w:val="000000"/>
        </w:rPr>
        <w:t>bawić</w:t>
      </w:r>
      <w:r>
        <w:rPr>
          <w:rStyle w:val="Teksttreci2"/>
          <w:color w:val="000000"/>
        </w:rPr>
        <w:t xml:space="preserve"> i </w:t>
      </w:r>
      <w:r>
        <w:rPr>
          <w:rStyle w:val="Teksttreci2Kursywa"/>
          <w:color w:val="000000"/>
        </w:rPr>
        <w:t>dama, czwartoklasista</w:t>
      </w:r>
      <w:r>
        <w:rPr>
          <w:rStyle w:val="Teksttreci2"/>
          <w:color w:val="000000"/>
        </w:rPr>
        <w:t xml:space="preserve"> od </w:t>
      </w:r>
      <w:r>
        <w:rPr>
          <w:rStyle w:val="Teksttreci2Kursywa"/>
          <w:color w:val="000000"/>
        </w:rPr>
        <w:t xml:space="preserve">czwarta klasa) </w:t>
      </w:r>
      <w:r>
        <w:rPr>
          <w:rStyle w:val="Teksttreci2"/>
          <w:color w:val="000000"/>
        </w:rPr>
        <w:t>i nie są terminami specjalnymi</w:t>
      </w:r>
    </w:p>
    <w:p w:rsidR="002446A7" w:rsidRDefault="002446A7">
      <w:pPr>
        <w:pStyle w:val="Teksttreci21"/>
        <w:shd w:val="clear" w:color="auto" w:fill="auto"/>
        <w:spacing w:before="0" w:line="306" w:lineRule="exact"/>
        <w:ind w:firstLine="460"/>
        <w:sectPr w:rsidR="002446A7">
          <w:type w:val="continuous"/>
          <w:pgSz w:w="11900" w:h="16840"/>
          <w:pgMar w:top="1561" w:right="1571" w:bottom="1339" w:left="1383" w:header="0" w:footer="3" w:gutter="0"/>
          <w:cols w:space="708"/>
          <w:noEndnote/>
          <w:docGrid w:linePitch="360"/>
        </w:sectPr>
      </w:pPr>
      <w:r>
        <w:rPr>
          <w:rStyle w:val="Teksttreci2"/>
          <w:color w:val="000000"/>
        </w:rPr>
        <w:t>Wyrazy tego typu są stosunkowo mało liczne w porównaniu z dery</w:t>
      </w:r>
      <w:r>
        <w:rPr>
          <w:rStyle w:val="Teksttreci2"/>
          <w:color w:val="000000"/>
        </w:rPr>
        <w:softHyphen/>
        <w:t xml:space="preserve">watami prostymi; wiele z nich ma charakter tworów sztucznych (np. nazwy przyrodnicze, w większości zapewne repliki, typu: </w:t>
      </w:r>
      <w:r>
        <w:rPr>
          <w:rStyle w:val="Teksttreci2Kursywa"/>
          <w:color w:val="000000"/>
        </w:rPr>
        <w:t>ciepłorost, chłodnorost</w:t>
      </w:r>
      <w:r>
        <w:rPr>
          <w:rStyle w:val="Teksttreci2"/>
          <w:color w:val="000000"/>
        </w:rPr>
        <w:t xml:space="preserve"> «roślina rosnąca w klimacie ciepłym, chłodnym», </w:t>
      </w:r>
      <w:r>
        <w:rPr>
          <w:rStyle w:val="Teksttreci2Kursywa"/>
          <w:color w:val="000000"/>
        </w:rPr>
        <w:t xml:space="preserve">górotwór, </w:t>
      </w:r>
      <w:r>
        <w:rPr>
          <w:rStyle w:val="Teksttreci2"/>
          <w:color w:val="000000"/>
        </w:rPr>
        <w:t>termin geologiczny). Struktura złożeń (na podstawie materiałów z dwóch tomów SD) przedstawia się następująco: członem A mogą być: rzeczow</w:t>
      </w:r>
      <w:r>
        <w:rPr>
          <w:rStyle w:val="Teksttreci2"/>
          <w:color w:val="000000"/>
        </w:rPr>
        <w:softHyphen/>
        <w:t xml:space="preserve">niki (162), np. </w:t>
      </w:r>
      <w:r>
        <w:rPr>
          <w:rStyle w:val="Teksttreci2Kursywa"/>
          <w:color w:val="000000"/>
        </w:rPr>
        <w:t>glowonóg, gazomierz,</w:t>
      </w:r>
      <w:r>
        <w:rPr>
          <w:rStyle w:val="Teksttreci2"/>
          <w:color w:val="000000"/>
        </w:rPr>
        <w:t xml:space="preserve"> czasowniki (21), np. </w:t>
      </w:r>
      <w:r>
        <w:rPr>
          <w:rStyle w:val="Teksttreci2Kursywa"/>
          <w:color w:val="000000"/>
        </w:rPr>
        <w:t>dusigrosz,</w:t>
      </w:r>
      <w:r>
        <w:rPr>
          <w:rStyle w:val="Teksttreci2"/>
          <w:color w:val="000000"/>
        </w:rPr>
        <w:t xml:space="preserve"> przy</w:t>
      </w:r>
      <w:r>
        <w:rPr>
          <w:rStyle w:val="Teksttreci2"/>
          <w:color w:val="000000"/>
        </w:rPr>
        <w:softHyphen/>
        <w:t xml:space="preserve">miotniki (48), np. </w:t>
      </w:r>
      <w:r>
        <w:rPr>
          <w:rStyle w:val="Teksttreci2Kursywa"/>
          <w:color w:val="000000"/>
        </w:rPr>
        <w:t>długouch, czerwonoarmista,</w:t>
      </w:r>
      <w:r>
        <w:rPr>
          <w:rStyle w:val="Teksttreci2"/>
          <w:color w:val="000000"/>
        </w:rPr>
        <w:t xml:space="preserve"> liczebniki (102), np. </w:t>
      </w:r>
      <w:r>
        <w:rPr>
          <w:rStyle w:val="Teksttreci2Kursywa"/>
          <w:color w:val="000000"/>
        </w:rPr>
        <w:t>czwo</w:t>
      </w:r>
      <w:r>
        <w:rPr>
          <w:rStyle w:val="Teksttreci2Kursywa"/>
          <w:color w:val="000000"/>
        </w:rPr>
        <w:softHyphen/>
        <w:t>ronóg,</w:t>
      </w:r>
      <w:r>
        <w:rPr>
          <w:rStyle w:val="Teksttreci2"/>
          <w:color w:val="000000"/>
        </w:rPr>
        <w:t xml:space="preserve"> przysłówki (11), np. </w:t>
      </w:r>
      <w:r>
        <w:rPr>
          <w:rStyle w:val="Teksttreci2Kursywa"/>
          <w:color w:val="000000"/>
        </w:rPr>
        <w:t>dalekopis,</w:t>
      </w:r>
      <w:r>
        <w:rPr>
          <w:rStyle w:val="Teksttreci2"/>
          <w:color w:val="000000"/>
        </w:rPr>
        <w:t xml:space="preserve"> przyimki (77), np. </w:t>
      </w:r>
      <w:r>
        <w:rPr>
          <w:rStyle w:val="Teksttreci2Kursywa"/>
          <w:color w:val="000000"/>
        </w:rPr>
        <w:t>bezdroże, bez</w:t>
      </w:r>
      <w:r>
        <w:rPr>
          <w:rStyle w:val="Teksttreci2Kursywa"/>
          <w:color w:val="000000"/>
        </w:rPr>
        <w:softHyphen/>
        <w:t>sens</w:t>
      </w:r>
      <w:r>
        <w:rPr>
          <w:rStyle w:val="Teksttreci2Kursywa"/>
          <w:color w:val="000000"/>
          <w:vertAlign w:val="superscript"/>
        </w:rPr>
        <w:t xml:space="preserve">1 </w:t>
      </w:r>
      <w:r>
        <w:rPr>
          <w:rStyle w:val="Teksttreci2Kursywa"/>
          <w:color w:val="000000"/>
          <w:vertAlign w:val="superscript"/>
        </w:rPr>
        <w:footnoteReference w:id="1"/>
      </w:r>
      <w:r>
        <w:rPr>
          <w:rStyle w:val="Teksttreci2Kursywa"/>
          <w:color w:val="000000"/>
          <w:vertAlign w:val="superscript"/>
        </w:rPr>
        <w:t xml:space="preserve"> </w:t>
      </w:r>
      <w:r>
        <w:rPr>
          <w:rStyle w:val="Teksttreci2Kursywa"/>
          <w:color w:val="000000"/>
          <w:vertAlign w:val="superscript"/>
        </w:rPr>
        <w:footnoteReference w:id="2"/>
      </w:r>
      <w:r>
        <w:rPr>
          <w:rStyle w:val="Teksttreci2Kursywa"/>
          <w:color w:val="000000"/>
        </w:rPr>
        <w:t>.</w:t>
      </w:r>
      <w:r>
        <w:rPr>
          <w:rStyle w:val="Teksttreci2"/>
          <w:color w:val="000000"/>
        </w:rPr>
        <w:t xml:space="preserve"> Natomiast członem </w:t>
      </w:r>
      <w:r>
        <w:rPr>
          <w:rStyle w:val="Teksttreci2"/>
          <w:color w:val="000000"/>
          <w:lang w:val="ru-RU" w:eastAsia="ru-RU"/>
        </w:rPr>
        <w:t xml:space="preserve">В </w:t>
      </w:r>
      <w:r>
        <w:rPr>
          <w:rStyle w:val="Teksttreci2"/>
          <w:color w:val="000000"/>
        </w:rPr>
        <w:t xml:space="preserve">są tylko albo czasowniki: </w:t>
      </w:r>
      <w:r>
        <w:rPr>
          <w:rStyle w:val="Teksttreci2Kursywa"/>
          <w:color w:val="000000"/>
        </w:rPr>
        <w:t>deszczochron, bajkopis, dobrodziej</w:t>
      </w:r>
      <w:r>
        <w:rPr>
          <w:rStyle w:val="Teksttreci2"/>
          <w:color w:val="000000"/>
        </w:rPr>
        <w:t xml:space="preserve"> albo rzeczowniki: </w:t>
      </w:r>
      <w:r>
        <w:rPr>
          <w:rStyle w:val="Teksttreci2Kursywa"/>
          <w:color w:val="000000"/>
        </w:rPr>
        <w:t>dlugouch, brzuchonóg, dławiduda, bezprawie.</w:t>
      </w:r>
      <w:r>
        <w:rPr>
          <w:rStyle w:val="Teksttreci2"/>
          <w:color w:val="000000"/>
        </w:rPr>
        <w:t xml:space="preserve"> Wynika to ze struktury składniowej złożeń: człon A jest na ogół członem podrzędnym, określającym w stosunku do B: będzie to więc stosunek dopełnienia do orzeczenia </w:t>
      </w:r>
      <w:r>
        <w:rPr>
          <w:rStyle w:val="Teksttreci2Kursywa"/>
          <w:color w:val="000000"/>
        </w:rPr>
        <w:t>(bajkopis, bartodziej, dro</w:t>
      </w:r>
      <w:r>
        <w:rPr>
          <w:rStyle w:val="Teksttreci2Kursywa"/>
          <w:color w:val="000000"/>
        </w:rPr>
        <w:softHyphen/>
        <w:t>gowskaz</w:t>
      </w:r>
      <w:r>
        <w:rPr>
          <w:rStyle w:val="Teksttreci2"/>
          <w:color w:val="000000"/>
        </w:rPr>
        <w:t xml:space="preserve">), okolicznika do orzeczenia </w:t>
      </w:r>
      <w:r>
        <w:rPr>
          <w:rStyle w:val="Teksttreci2Kursywa"/>
          <w:color w:val="000000"/>
        </w:rPr>
        <w:t>(długopis),</w:t>
      </w:r>
      <w:r>
        <w:rPr>
          <w:rStyle w:val="Teksttreci2"/>
          <w:color w:val="000000"/>
        </w:rPr>
        <w:t xml:space="preserve"> przydawki do rzeczowni</w:t>
      </w:r>
      <w:r>
        <w:rPr>
          <w:rStyle w:val="Teksttreci2"/>
          <w:color w:val="000000"/>
        </w:rPr>
        <w:softHyphen/>
        <w:t xml:space="preserve">ka w grupie syntaktycznej z przydawką </w:t>
      </w:r>
      <w:r>
        <w:rPr>
          <w:rStyle w:val="Teksttreci2Kursywa"/>
          <w:color w:val="000000"/>
        </w:rPr>
        <w:t>(długouch, cudzoziemiec, czwo-</w:t>
      </w:r>
    </w:p>
    <w:p w:rsidR="002446A7" w:rsidRDefault="002446A7">
      <w:pPr>
        <w:pStyle w:val="Teksttreci21"/>
        <w:shd w:val="clear" w:color="auto" w:fill="auto"/>
        <w:spacing w:before="0" w:line="318" w:lineRule="exact"/>
        <w:ind w:firstLine="0"/>
      </w:pPr>
      <w:r>
        <w:rPr>
          <w:rStyle w:val="Teksttreci2Kursywa"/>
          <w:color w:val="000000"/>
        </w:rPr>
        <w:lastRenderedPageBreak/>
        <w:t>ronóg</w:t>
      </w:r>
      <w:r>
        <w:rPr>
          <w:rStyle w:val="Teksttreci2"/>
          <w:color w:val="000000"/>
        </w:rPr>
        <w:t xml:space="preserve">), przyimka do rzeczownika </w:t>
      </w:r>
      <w:r>
        <w:rPr>
          <w:rStyle w:val="Teksttreci2Kursywa"/>
          <w:color w:val="000000"/>
        </w:rPr>
        <w:t xml:space="preserve">(bezrobocie, bezdroże, bezrękawnik). </w:t>
      </w:r>
      <w:r>
        <w:rPr>
          <w:rStyle w:val="Teksttreci2"/>
          <w:color w:val="000000"/>
        </w:rPr>
        <w:t xml:space="preserve">W tej sytuacji zrozumiałe jest, że w funkcji członu </w:t>
      </w:r>
      <w:r>
        <w:rPr>
          <w:rStyle w:val="Teksttreci2"/>
          <w:color w:val="000000"/>
          <w:lang w:val="ru-RU" w:eastAsia="ru-RU"/>
        </w:rPr>
        <w:t xml:space="preserve">В </w:t>
      </w:r>
      <w:r>
        <w:rPr>
          <w:rStyle w:val="Teksttreci2"/>
          <w:color w:val="000000"/>
        </w:rPr>
        <w:t>nie mogą wystę</w:t>
      </w:r>
      <w:r>
        <w:rPr>
          <w:rStyle w:val="Teksttreci2"/>
          <w:color w:val="000000"/>
        </w:rPr>
        <w:softHyphen/>
        <w:t>pować części mowy, których funkcją podstawową jest określanie (jak przymiotniki, przysłówki, liczebniki, przyimki).</w:t>
      </w:r>
    </w:p>
    <w:p w:rsidR="002446A7" w:rsidRDefault="002446A7">
      <w:pPr>
        <w:pStyle w:val="Teksttreci21"/>
        <w:shd w:val="clear" w:color="auto" w:fill="auto"/>
        <w:spacing w:before="0"/>
        <w:ind w:firstLine="440"/>
      </w:pPr>
      <w:r>
        <w:rPr>
          <w:rStyle w:val="Teksttreci2"/>
          <w:color w:val="000000"/>
        </w:rPr>
        <w:t xml:space="preserve">Pewien wyjątek na tym tle stanowią złożenia typu: </w:t>
      </w:r>
      <w:r>
        <w:rPr>
          <w:rStyle w:val="Teksttreci2Kursywa"/>
          <w:color w:val="000000"/>
        </w:rPr>
        <w:t>dusigrosz, dławiduda,</w:t>
      </w:r>
      <w:r>
        <w:rPr>
          <w:rStyle w:val="Teksttreci2"/>
          <w:color w:val="000000"/>
        </w:rPr>
        <w:t xml:space="preserve"> gdzie człon A jest nadrzędny w stosunku do B; zachodzi między nimi stosunek orzeczenia do dopełnienia, a więc struktura odwrócona w stosunku do typu: </w:t>
      </w:r>
      <w:r>
        <w:rPr>
          <w:rStyle w:val="Teksttreci2Kursywa"/>
          <w:color w:val="000000"/>
        </w:rPr>
        <w:t>ciepłomierz, garnkotłuk.</w:t>
      </w:r>
    </w:p>
    <w:p w:rsidR="002446A7" w:rsidRDefault="002446A7">
      <w:pPr>
        <w:pStyle w:val="Teksttreci21"/>
        <w:shd w:val="clear" w:color="auto" w:fill="auto"/>
        <w:spacing w:before="0"/>
        <w:ind w:firstLine="440"/>
      </w:pPr>
      <w:r>
        <w:rPr>
          <w:rStyle w:val="Teksttreci2"/>
          <w:color w:val="000000"/>
        </w:rPr>
        <w:t>Jeżeli chodzi o wykładniki formalne złożeń, wydorębnia się tu kilka typów: ze względu na budowę członu A przeważa liczba złożeń z ele</w:t>
      </w:r>
      <w:r>
        <w:rPr>
          <w:rStyle w:val="Teksttreci2"/>
          <w:color w:val="000000"/>
        </w:rPr>
        <w:softHyphen/>
        <w:t xml:space="preserve">mentem -o- </w:t>
      </w:r>
      <w:r>
        <w:rPr>
          <w:rStyle w:val="Teksttreci2Kursywa"/>
          <w:color w:val="000000"/>
        </w:rPr>
        <w:t>(głowonóg, cukromocz, dalomierz),</w:t>
      </w:r>
      <w:r>
        <w:rPr>
          <w:rStyle w:val="Teksttreci2"/>
          <w:color w:val="000000"/>
        </w:rPr>
        <w:t xml:space="preserve"> rzadsze są composita po</w:t>
      </w:r>
      <w:r>
        <w:rPr>
          <w:rStyle w:val="Teksttreci2"/>
          <w:color w:val="000000"/>
        </w:rPr>
        <w:softHyphen/>
        <w:t xml:space="preserve">łączone wprost </w:t>
      </w:r>
      <w:r>
        <w:rPr>
          <w:rStyle w:val="Teksttreci2Kursywa"/>
          <w:color w:val="000000"/>
        </w:rPr>
        <w:t>(dalmierz, duszpasterz),</w:t>
      </w:r>
      <w:r>
        <w:rPr>
          <w:rStyle w:val="Teksttreci2"/>
          <w:color w:val="000000"/>
        </w:rPr>
        <w:t xml:space="preserve"> ograniczają się one prawie wy</w:t>
      </w:r>
      <w:r>
        <w:rPr>
          <w:rStyle w:val="Teksttreci2"/>
          <w:color w:val="000000"/>
        </w:rPr>
        <w:softHyphen/>
        <w:t xml:space="preserve">łącznie do złożeń z przyimkiem </w:t>
      </w:r>
      <w:r>
        <w:rPr>
          <w:rStyle w:val="Teksttreci2Kursywa"/>
          <w:color w:val="000000"/>
        </w:rPr>
        <w:t>(bezludzie, beztalencie)</w:t>
      </w:r>
      <w:r>
        <w:rPr>
          <w:rStyle w:val="Teksttreci2"/>
          <w:color w:val="000000"/>
        </w:rPr>
        <w:t xml:space="preserve"> i z liczebnikiem </w:t>
      </w:r>
      <w:r>
        <w:rPr>
          <w:rStyle w:val="Teksttreci2Kursywa"/>
          <w:color w:val="000000"/>
        </w:rPr>
        <w:t>(ćwierćwiecze, dwukółka, czwórszereg).</w:t>
      </w:r>
      <w:r>
        <w:rPr>
          <w:rStyle w:val="Teksttreci2"/>
          <w:color w:val="000000"/>
        </w:rPr>
        <w:t xml:space="preserve"> Element łączący </w:t>
      </w:r>
      <w:r>
        <w:rPr>
          <w:rStyle w:val="Teksttreci2Kursywa"/>
          <w:color w:val="000000"/>
        </w:rPr>
        <w:t>-i(y)-</w:t>
      </w:r>
      <w:r>
        <w:rPr>
          <w:rStyle w:val="Teksttreci2"/>
          <w:color w:val="000000"/>
        </w:rPr>
        <w:t xml:space="preserve"> wystę</w:t>
      </w:r>
      <w:r>
        <w:rPr>
          <w:rStyle w:val="Teksttreci2"/>
          <w:color w:val="000000"/>
        </w:rPr>
        <w:softHyphen/>
        <w:t xml:space="preserve">puje tylko w typie </w:t>
      </w:r>
      <w:r>
        <w:rPr>
          <w:rStyle w:val="Teksttreci2Kursywa"/>
          <w:color w:val="000000"/>
        </w:rPr>
        <w:t>drapichrust, dławiduda.</w:t>
      </w:r>
      <w:r>
        <w:rPr>
          <w:rStyle w:val="Teksttreci2"/>
          <w:color w:val="000000"/>
        </w:rPr>
        <w:t xml:space="preserve"> Człon </w:t>
      </w:r>
      <w:r>
        <w:rPr>
          <w:rStyle w:val="Teksttreci2"/>
          <w:color w:val="000000"/>
          <w:lang w:val="ru-RU" w:eastAsia="ru-RU"/>
        </w:rPr>
        <w:t xml:space="preserve">В </w:t>
      </w:r>
      <w:r>
        <w:rPr>
          <w:rStyle w:val="Teksttreci2"/>
          <w:color w:val="000000"/>
        </w:rPr>
        <w:t xml:space="preserve">jest albo derywatem wstecznym </w:t>
      </w:r>
      <w:r>
        <w:rPr>
          <w:rStyle w:val="Teksttreci2Kursywa"/>
          <w:color w:val="000000"/>
        </w:rPr>
        <w:t>(gazociąg, długopis)</w:t>
      </w:r>
      <w:r>
        <w:rPr>
          <w:rStyle w:val="Teksttreci2"/>
          <w:color w:val="000000"/>
        </w:rPr>
        <w:t xml:space="preserve"> albo wyrazem bądź rdzennym (</w:t>
      </w:r>
      <w:r>
        <w:rPr>
          <w:rStyle w:val="Teksttreci2Kursywa"/>
          <w:color w:val="000000"/>
        </w:rPr>
        <w:t>drapi</w:t>
      </w:r>
      <w:r>
        <w:rPr>
          <w:rStyle w:val="Teksttreci2Kursywa"/>
          <w:color w:val="000000"/>
        </w:rPr>
        <w:softHyphen/>
        <w:t>chrust, czworobok, czworokąt),</w:t>
      </w:r>
      <w:r>
        <w:rPr>
          <w:rStyle w:val="Teksttreci2"/>
          <w:color w:val="000000"/>
        </w:rPr>
        <w:t xml:space="preserve"> bądź też rozwiniętym </w:t>
      </w:r>
      <w:r>
        <w:rPr>
          <w:rStyle w:val="Teksttreci2Kursywa"/>
          <w:color w:val="000000"/>
        </w:rPr>
        <w:t>(bajkopisarz, archi- woznawstwo, drobnomieszczanin, barwoślepota</w:t>
      </w:r>
      <w:r>
        <w:rPr>
          <w:rStyle w:val="Teksttreci2"/>
          <w:color w:val="000000"/>
        </w:rPr>
        <w:t xml:space="preserve"> — sufiksy nie są tu for- mantami tworzącymi </w:t>
      </w:r>
      <w:r>
        <w:rPr>
          <w:rStyle w:val="Teksttreci2"/>
          <w:color w:val="000000"/>
          <w:lang w:val="de-DE" w:eastAsia="de-DE"/>
        </w:rPr>
        <w:t xml:space="preserve">compositum, </w:t>
      </w:r>
      <w:r>
        <w:rPr>
          <w:rStyle w:val="Teksttreci2"/>
          <w:color w:val="000000"/>
        </w:rPr>
        <w:t>ale należą do podstawy całego złoże</w:t>
      </w:r>
      <w:r>
        <w:rPr>
          <w:rStyle w:val="Teksttreci2"/>
          <w:color w:val="000000"/>
        </w:rPr>
        <w:softHyphen/>
        <w:t xml:space="preserve">nia), albo też wreszcie zawiera sufiks będący </w:t>
      </w:r>
      <w:r>
        <w:rPr>
          <w:rStyle w:val="Teksttreci2"/>
          <w:color w:val="000000"/>
          <w:lang w:val="cs-CZ" w:eastAsia="cs-CZ"/>
        </w:rPr>
        <w:t xml:space="preserve">formantem </w:t>
      </w:r>
      <w:r>
        <w:rPr>
          <w:rStyle w:val="Teksttreci2"/>
          <w:color w:val="000000"/>
        </w:rPr>
        <w:t xml:space="preserve">całości </w:t>
      </w:r>
      <w:r>
        <w:rPr>
          <w:rStyle w:val="Teksttreci2Kursywa"/>
          <w:color w:val="000000"/>
        </w:rPr>
        <w:t>(cudzo</w:t>
      </w:r>
      <w:r>
        <w:rPr>
          <w:rStyle w:val="Teksttreci2Kursywa"/>
          <w:color w:val="000000"/>
        </w:rPr>
        <w:softHyphen/>
        <w:t>ziemiec, ćwierćbeczek, domokrążca, drugoklasista).</w:t>
      </w:r>
      <w:r>
        <w:rPr>
          <w:rStyle w:val="Teksttreci2"/>
          <w:color w:val="000000"/>
        </w:rPr>
        <w:t xml:space="preserve"> W typie </w:t>
      </w:r>
      <w:r>
        <w:rPr>
          <w:rStyle w:val="Teksttreci2Kursywa"/>
          <w:color w:val="000000"/>
        </w:rPr>
        <w:t>gasiświeczka, gryziksiążka</w:t>
      </w:r>
      <w:r>
        <w:rPr>
          <w:rStyle w:val="Teksttreci2"/>
          <w:color w:val="000000"/>
        </w:rPr>
        <w:t xml:space="preserve"> </w:t>
      </w:r>
      <w:r>
        <w:rPr>
          <w:rStyle w:val="Teksttreci2"/>
          <w:color w:val="000000"/>
          <w:lang w:val="cs-CZ" w:eastAsia="cs-CZ"/>
        </w:rPr>
        <w:t xml:space="preserve">formantem </w:t>
      </w:r>
      <w:r>
        <w:rPr>
          <w:rStyle w:val="Teksttreci2"/>
          <w:color w:val="000000"/>
        </w:rPr>
        <w:t>jest postać mianownikowa członu B.</w:t>
      </w:r>
    </w:p>
    <w:p w:rsidR="002446A7" w:rsidRDefault="002446A7">
      <w:pPr>
        <w:pStyle w:val="Teksttreci21"/>
        <w:shd w:val="clear" w:color="auto" w:fill="auto"/>
        <w:spacing w:before="0"/>
        <w:ind w:firstLine="440"/>
      </w:pPr>
      <w:r>
        <w:rPr>
          <w:rStyle w:val="Teksttreci2"/>
          <w:color w:val="000000"/>
        </w:rPr>
        <w:t xml:space="preserve">Ze względu na strukturę semantyczną złożenia dzielą się na dwie wielkie grupy: złożenia egzocentryczne i endocentryczne. Przez złożenia egzocentryczne rozumiemy takie struktury, w których desygnat całości leży poza zakresem znaczeniowym obu członów, np. desygnat wyrazu </w:t>
      </w:r>
      <w:r>
        <w:rPr>
          <w:rStyle w:val="Teksttreci2Kursywa"/>
          <w:color w:val="000000"/>
        </w:rPr>
        <w:t>głowonóg</w:t>
      </w:r>
      <w:r>
        <w:rPr>
          <w:rStyle w:val="Teksttreci2"/>
          <w:color w:val="000000"/>
        </w:rPr>
        <w:t xml:space="preserve"> jest zupełnie czym innym, aniżeli desygnaty wyrazów </w:t>
      </w:r>
      <w:r>
        <w:rPr>
          <w:rStyle w:val="Teksttreci2Kursywa"/>
          <w:color w:val="000000"/>
        </w:rPr>
        <w:t xml:space="preserve">głowa </w:t>
      </w:r>
      <w:r>
        <w:rPr>
          <w:rStyle w:val="Teksttreci2"/>
          <w:color w:val="000000"/>
        </w:rPr>
        <w:t xml:space="preserve">i </w:t>
      </w:r>
      <w:r>
        <w:rPr>
          <w:rStyle w:val="Teksttreci2Kursywa"/>
          <w:color w:val="000000"/>
        </w:rPr>
        <w:t>noga.</w:t>
      </w:r>
      <w:r>
        <w:rPr>
          <w:rStyle w:val="Teksttreci2"/>
          <w:color w:val="000000"/>
        </w:rPr>
        <w:t xml:space="preserve"> Natomiast w założeniach endocentrycznych desygnat całości po</w:t>
      </w:r>
      <w:r>
        <w:rPr>
          <w:rStyle w:val="Teksttreci2"/>
          <w:color w:val="000000"/>
        </w:rPr>
        <w:softHyphen/>
        <w:t>krywa się z desygnatem jednego z członów, człon drugi jedynie precy</w:t>
      </w:r>
      <w:r>
        <w:rPr>
          <w:rStyle w:val="Teksttreci2"/>
          <w:color w:val="000000"/>
        </w:rPr>
        <w:softHyphen/>
        <w:t xml:space="preserve">zuje dokładniej jakość desygnatu, np. </w:t>
      </w:r>
      <w:r>
        <w:rPr>
          <w:rStyle w:val="Teksttreci2Kursywa"/>
          <w:color w:val="000000"/>
        </w:rPr>
        <w:t>barwoślepota</w:t>
      </w:r>
      <w:r>
        <w:rPr>
          <w:rStyle w:val="Teksttreci2"/>
          <w:color w:val="000000"/>
        </w:rPr>
        <w:t xml:space="preserve"> to «ślepota na bar</w:t>
      </w:r>
      <w:r>
        <w:rPr>
          <w:rStyle w:val="Teksttreci2"/>
          <w:color w:val="000000"/>
        </w:rPr>
        <w:softHyphen/>
        <w:t xml:space="preserve">wy», </w:t>
      </w:r>
      <w:r>
        <w:rPr>
          <w:rStyle w:val="Teksttreci2Kursywa"/>
          <w:color w:val="000000"/>
        </w:rPr>
        <w:t>błogostan</w:t>
      </w:r>
      <w:r>
        <w:rPr>
          <w:rStyle w:val="Teksttreci2"/>
          <w:color w:val="000000"/>
        </w:rPr>
        <w:t xml:space="preserve"> to «błogi stan», podobnie </w:t>
      </w:r>
      <w:r>
        <w:rPr>
          <w:rStyle w:val="Teksttreci2Kursywa"/>
          <w:color w:val="000000"/>
        </w:rPr>
        <w:t xml:space="preserve">dobrobyt, drobnomieszczanin </w:t>
      </w:r>
      <w:r>
        <w:rPr>
          <w:rStyle w:val="Teksttreci2"/>
          <w:color w:val="000000"/>
        </w:rPr>
        <w:t xml:space="preserve">i inne. Przy takim ujęciu egzocentryczne będą także takie złożenia jak </w:t>
      </w:r>
      <w:r>
        <w:rPr>
          <w:rStyle w:val="Teksttreci2Kursywa"/>
          <w:color w:val="000000"/>
        </w:rPr>
        <w:t>długoryjec</w:t>
      </w:r>
      <w:r>
        <w:rPr>
          <w:rStyle w:val="Teksttreci2"/>
          <w:color w:val="000000"/>
        </w:rPr>
        <w:t xml:space="preserve"> czy </w:t>
      </w:r>
      <w:r>
        <w:rPr>
          <w:rStyle w:val="Teksttreci2Kursywa"/>
          <w:color w:val="000000"/>
        </w:rPr>
        <w:t>bosonóżka,</w:t>
      </w:r>
      <w:r>
        <w:rPr>
          <w:rStyle w:val="Teksttreci2"/>
          <w:color w:val="000000"/>
        </w:rPr>
        <w:t xml:space="preserve"> choć są w nich suf. </w:t>
      </w:r>
      <w:r>
        <w:rPr>
          <w:rStyle w:val="Teksttreci2Kursywa"/>
          <w:color w:val="000000"/>
        </w:rPr>
        <w:t>-ec</w:t>
      </w:r>
      <w:r>
        <w:rPr>
          <w:rStyle w:val="Teksttreci2"/>
          <w:color w:val="000000"/>
        </w:rPr>
        <w:t xml:space="preserve"> i </w:t>
      </w:r>
      <w:r>
        <w:rPr>
          <w:rStyle w:val="Teksttreci2Kursywa"/>
          <w:color w:val="000000"/>
        </w:rPr>
        <w:t>-ka,</w:t>
      </w:r>
      <w:r>
        <w:rPr>
          <w:rStyle w:val="Teksttreci2"/>
          <w:color w:val="000000"/>
        </w:rPr>
        <w:t xml:space="preserve"> które stanowią wykładniki podmiotu. Trudne do zinterpretowania pod względem egzocentryczności są założenia o charakterze orzeczeniowym typu </w:t>
      </w:r>
      <w:r>
        <w:rPr>
          <w:rStyle w:val="Teksttreci2Kursywa"/>
          <w:color w:val="000000"/>
        </w:rPr>
        <w:t>bratobójstwo, dwużeństwo, dwudziestolecie.</w:t>
      </w:r>
      <w:r>
        <w:rPr>
          <w:rStyle w:val="Teksttreci2"/>
          <w:color w:val="000000"/>
        </w:rPr>
        <w:t xml:space="preserve"> Znajdują się one chyba poza poję</w:t>
      </w:r>
      <w:r>
        <w:rPr>
          <w:rStyle w:val="Teksttreci2"/>
          <w:color w:val="000000"/>
        </w:rPr>
        <w:softHyphen/>
        <w:t>ciem egzocentryczności.</w:t>
      </w:r>
    </w:p>
    <w:p w:rsidR="002446A7" w:rsidRDefault="002446A7">
      <w:pPr>
        <w:pStyle w:val="Teksttreci21"/>
        <w:shd w:val="clear" w:color="auto" w:fill="auto"/>
        <w:spacing w:before="0"/>
        <w:ind w:firstLine="440"/>
      </w:pPr>
      <w:r>
        <w:rPr>
          <w:rStyle w:val="Teksttreci2"/>
          <w:color w:val="000000"/>
        </w:rPr>
        <w:t>Bardziej szczegółową charakterystykę składniową, formalną i seman</w:t>
      </w:r>
      <w:r>
        <w:rPr>
          <w:rStyle w:val="Teksttreci2"/>
          <w:color w:val="000000"/>
        </w:rPr>
        <w:softHyphen/>
        <w:t xml:space="preserve">tyczną złożeń podajemy przy poszczególnych grupach. Przy klasyfikacji bierzemy pod uwagę: 1) charakter gramatyczny członu A, a w dalszej kolejności członu B, 2) cechy formalne (element łączący i </w:t>
      </w:r>
      <w:r>
        <w:rPr>
          <w:rStyle w:val="Teksttreci2"/>
          <w:color w:val="000000"/>
          <w:lang w:val="cs-CZ" w:eastAsia="cs-CZ"/>
        </w:rPr>
        <w:t xml:space="preserve">formant </w:t>
      </w:r>
      <w:r>
        <w:rPr>
          <w:rStyle w:val="Teksttreci2"/>
          <w:color w:val="000000"/>
        </w:rPr>
        <w:t>wy</w:t>
      </w:r>
      <w:r>
        <w:rPr>
          <w:rStyle w:val="Teksttreci2"/>
          <w:color w:val="000000"/>
        </w:rPr>
        <w:softHyphen/>
        <w:t>stępujący w członie B), 3) typu struktury (podmiotowe-orzeczeniowe, egzocentryczne-endocentryczne).</w:t>
      </w:r>
    </w:p>
    <w:p w:rsidR="002446A7" w:rsidRDefault="002446A7">
      <w:pPr>
        <w:pStyle w:val="Teksttreci21"/>
        <w:numPr>
          <w:ilvl w:val="0"/>
          <w:numId w:val="4"/>
        </w:numPr>
        <w:shd w:val="clear" w:color="auto" w:fill="auto"/>
        <w:tabs>
          <w:tab w:val="left" w:pos="3352"/>
        </w:tabs>
        <w:spacing w:before="0" w:after="196" w:line="220" w:lineRule="exact"/>
        <w:ind w:left="2920" w:firstLine="0"/>
      </w:pPr>
      <w:r>
        <w:rPr>
          <w:rStyle w:val="Teksttreci2"/>
          <w:color w:val="000000"/>
        </w:rPr>
        <w:t>Człon A rzeczownikowy</w:t>
      </w:r>
    </w:p>
    <w:p w:rsidR="002446A7" w:rsidRDefault="002446A7">
      <w:pPr>
        <w:pStyle w:val="Teksttreci60"/>
        <w:shd w:val="clear" w:color="auto" w:fill="auto"/>
        <w:spacing w:before="0" w:after="0" w:line="330" w:lineRule="exact"/>
        <w:ind w:firstLine="440"/>
        <w:jc w:val="both"/>
      </w:pPr>
      <w:r>
        <w:rPr>
          <w:rStyle w:val="Teksttreci6Bezkursywy"/>
          <w:i w:val="0"/>
          <w:iCs w:val="0"/>
          <w:color w:val="000000"/>
        </w:rPr>
        <w:t xml:space="preserve">1. </w:t>
      </w:r>
      <w:r>
        <w:rPr>
          <w:rStyle w:val="Teksttreci6Bezkursywy1"/>
          <w:i w:val="0"/>
          <w:iCs w:val="0"/>
          <w:color w:val="000000"/>
        </w:rPr>
        <w:t>Rzeczownik + czasownik,</w:t>
      </w:r>
      <w:r>
        <w:rPr>
          <w:rStyle w:val="Teksttreci6Bezkursywy"/>
          <w:i w:val="0"/>
          <w:iCs w:val="0"/>
          <w:color w:val="000000"/>
        </w:rPr>
        <w:t xml:space="preserve"> typ: </w:t>
      </w:r>
      <w:r>
        <w:rPr>
          <w:rStyle w:val="Teksttreci6"/>
          <w:i/>
          <w:iCs/>
          <w:color w:val="000000"/>
        </w:rPr>
        <w:t>brakorób, bratobójca, gradobicie.</w:t>
      </w:r>
    </w:p>
    <w:p w:rsidR="002446A7" w:rsidRDefault="002446A7">
      <w:pPr>
        <w:pStyle w:val="Teksttreci21"/>
        <w:shd w:val="clear" w:color="auto" w:fill="auto"/>
        <w:spacing w:before="0"/>
        <w:ind w:firstLine="440"/>
      </w:pPr>
      <w:r>
        <w:rPr>
          <w:rStyle w:val="Teksttreci2"/>
          <w:color w:val="000000"/>
        </w:rPr>
        <w:t xml:space="preserve">Złożenia należące do tego typu mają w przeważnej części strukturę podmiotową, niewątpliwie orzeczeniowych jest zaledwie kilka </w:t>
      </w:r>
      <w:r>
        <w:rPr>
          <w:rStyle w:val="Teksttreci2Kursywa"/>
          <w:color w:val="000000"/>
        </w:rPr>
        <w:t>(działobicie, grzybobranie, dzieworództwo</w:t>
      </w:r>
      <w:r>
        <w:rPr>
          <w:rStyle w:val="Teksttreci2"/>
          <w:color w:val="000000"/>
        </w:rPr>
        <w:t xml:space="preserve"> i inne).</w:t>
      </w:r>
    </w:p>
    <w:p w:rsidR="002446A7" w:rsidRDefault="002446A7">
      <w:pPr>
        <w:pStyle w:val="Teksttreci21"/>
        <w:shd w:val="clear" w:color="auto" w:fill="auto"/>
        <w:spacing w:before="0" w:line="306" w:lineRule="exact"/>
        <w:ind w:firstLine="440"/>
      </w:pPr>
      <w:r>
        <w:rPr>
          <w:rStyle w:val="Teksttreci2"/>
          <w:color w:val="000000"/>
        </w:rPr>
        <w:lastRenderedPageBreak/>
        <w:t xml:space="preserve">A. Wśród </w:t>
      </w:r>
      <w:r>
        <w:rPr>
          <w:rStyle w:val="Teksttreci2Odstpy3pt"/>
          <w:color w:val="000000"/>
        </w:rPr>
        <w:t>podmiotowych</w:t>
      </w:r>
      <w:r>
        <w:rPr>
          <w:rStyle w:val="Teksttreci2"/>
          <w:color w:val="000000"/>
        </w:rPr>
        <w:t xml:space="preserve"> największą grupę stanowią nomina agentis dwojakiego typu: a) bezsufiksalne, w których człon </w:t>
      </w:r>
      <w:r>
        <w:rPr>
          <w:rStyle w:val="Teksttreci2"/>
          <w:color w:val="000000"/>
          <w:lang w:val="ru-RU" w:eastAsia="ru-RU"/>
        </w:rPr>
        <w:t xml:space="preserve">В </w:t>
      </w:r>
      <w:r>
        <w:rPr>
          <w:rStyle w:val="Teksttreci2"/>
          <w:color w:val="000000"/>
        </w:rPr>
        <w:t>jest dery</w:t>
      </w:r>
      <w:r>
        <w:rPr>
          <w:rStyle w:val="Teksttreci2"/>
          <w:color w:val="000000"/>
        </w:rPr>
        <w:softHyphen/>
        <w:t xml:space="preserve">watem wstecznym </w:t>
      </w:r>
      <w:r>
        <w:rPr>
          <w:rStyle w:val="Teksttreci2Kursywa"/>
          <w:color w:val="000000"/>
        </w:rPr>
        <w:t>(dziejopis),</w:t>
      </w:r>
      <w:r>
        <w:rPr>
          <w:rStyle w:val="Teksttreci2"/>
          <w:color w:val="000000"/>
        </w:rPr>
        <w:t xml:space="preserve"> b) sufiksalne, w których człon </w:t>
      </w:r>
      <w:r>
        <w:rPr>
          <w:rStyle w:val="Teksttreci2"/>
          <w:color w:val="000000"/>
          <w:lang w:val="ru-RU" w:eastAsia="ru-RU"/>
        </w:rPr>
        <w:t xml:space="preserve">В </w:t>
      </w:r>
      <w:r>
        <w:rPr>
          <w:rStyle w:val="Teksttreci2"/>
          <w:color w:val="000000"/>
        </w:rPr>
        <w:t xml:space="preserve">zawiera </w:t>
      </w:r>
      <w:r w:rsidRPr="00750351">
        <w:rPr>
          <w:rStyle w:val="Teksttreci2"/>
          <w:color w:val="000000"/>
          <w:lang w:eastAsia="en-US"/>
        </w:rPr>
        <w:t xml:space="preserve">formant </w:t>
      </w:r>
      <w:r>
        <w:rPr>
          <w:rStyle w:val="Teksttreci2"/>
          <w:color w:val="000000"/>
        </w:rPr>
        <w:t xml:space="preserve">tworzący całe </w:t>
      </w:r>
      <w:r>
        <w:rPr>
          <w:rStyle w:val="Teksttreci2"/>
          <w:color w:val="000000"/>
          <w:lang w:val="de-DE" w:eastAsia="de-DE"/>
        </w:rPr>
        <w:t xml:space="preserve">compositum </w:t>
      </w:r>
      <w:r>
        <w:rPr>
          <w:rStyle w:val="Teksttreci2Kursywa"/>
          <w:color w:val="000000"/>
        </w:rPr>
        <w:t>(domokrążca, grzybobójka).</w:t>
      </w:r>
    </w:p>
    <w:p w:rsidR="002446A7" w:rsidRDefault="002446A7">
      <w:pPr>
        <w:pStyle w:val="Teksttreci21"/>
        <w:shd w:val="clear" w:color="auto" w:fill="auto"/>
        <w:spacing w:before="0"/>
        <w:ind w:firstLine="440"/>
      </w:pPr>
      <w:r>
        <w:rPr>
          <w:rStyle w:val="Teksttreci2"/>
          <w:color w:val="000000"/>
        </w:rPr>
        <w:t xml:space="preserve">ad a) Złożenia tego typu (w liczbie 59) są to strukturalnie nomina agentis z wymienionym w członie A dopełnieniem, najczęściej bliższym, wskazującym na obiekt czynności, np. </w:t>
      </w:r>
      <w:r>
        <w:rPr>
          <w:rStyle w:val="Teksttreci2Kursywa"/>
          <w:color w:val="000000"/>
        </w:rPr>
        <w:t>brakorób</w:t>
      </w:r>
      <w:r>
        <w:rPr>
          <w:rStyle w:val="Teksttreci2"/>
          <w:color w:val="000000"/>
        </w:rPr>
        <w:t xml:space="preserve"> (por. ros. </w:t>
      </w:r>
      <w:r>
        <w:rPr>
          <w:rStyle w:val="Teksttreci2Kursywa"/>
          <w:color w:val="000000"/>
        </w:rPr>
        <w:t>brakodel</w:t>
      </w:r>
      <w:r>
        <w:rPr>
          <w:rStyle w:val="Teksttreci2"/>
          <w:color w:val="000000"/>
        </w:rPr>
        <w:t xml:space="preserve">), </w:t>
      </w:r>
      <w:r>
        <w:rPr>
          <w:rStyle w:val="Teksttreci2Kursywa"/>
          <w:color w:val="000000"/>
        </w:rPr>
        <w:t>chleborób, groszorób, dobrodziej, czarodziej, gazociąg, fraszkopis,</w:t>
      </w:r>
      <w:r w:rsidR="00750351">
        <w:rPr>
          <w:rStyle w:val="Teksttreci2"/>
          <w:color w:val="000000"/>
        </w:rPr>
        <w:t xml:space="preserve"> zleksy</w:t>
      </w:r>
      <w:r>
        <w:rPr>
          <w:rStyle w:val="Teksttreci2"/>
          <w:color w:val="000000"/>
        </w:rPr>
        <w:t xml:space="preserve">kalizowane </w:t>
      </w:r>
      <w:r>
        <w:rPr>
          <w:rStyle w:val="Teksttreci2Kursywa"/>
          <w:color w:val="000000"/>
        </w:rPr>
        <w:t>dziewosłąb</w:t>
      </w:r>
      <w:r>
        <w:rPr>
          <w:rStyle w:val="Teksttreci2"/>
          <w:color w:val="000000"/>
        </w:rPr>
        <w:t xml:space="preserve"> (od czasownika * </w:t>
      </w:r>
      <w:r>
        <w:rPr>
          <w:rStyle w:val="Teksttreci2Kursywa"/>
          <w:color w:val="000000"/>
        </w:rPr>
        <w:t>sn</w:t>
      </w:r>
      <w:r>
        <w:rPr>
          <w:rStyle w:val="Teksttreci2Kursywa"/>
          <w:rFonts w:ascii="Times New Roman" w:hAnsi="Times New Roman" w:cs="Times New Roman"/>
          <w:color w:val="000000"/>
        </w:rPr>
        <w:t>ǫ</w:t>
      </w:r>
      <w:r>
        <w:rPr>
          <w:rStyle w:val="Teksttreci2Kursywa"/>
          <w:color w:val="000000"/>
        </w:rPr>
        <w:t>biti),</w:t>
      </w:r>
      <w:r>
        <w:rPr>
          <w:rStyle w:val="Teksttreci2"/>
          <w:color w:val="000000"/>
        </w:rPr>
        <w:t xml:space="preserve"> przen. </w:t>
      </w:r>
      <w:r>
        <w:rPr>
          <w:rStyle w:val="Teksttreci2Kursywa"/>
          <w:color w:val="000000"/>
        </w:rPr>
        <w:t>bronowłok</w:t>
      </w:r>
      <w:r>
        <w:rPr>
          <w:rStyle w:val="Teksttreci2"/>
          <w:color w:val="000000"/>
        </w:rPr>
        <w:t xml:space="preserve"> «o li</w:t>
      </w:r>
      <w:r>
        <w:rPr>
          <w:rStyle w:val="Teksttreci2"/>
          <w:color w:val="000000"/>
        </w:rPr>
        <w:softHyphen/>
        <w:t xml:space="preserve">chym koniu — ten, który włóczy bronę». W niektórych człon A pełni funkcję innego rodzaju dopełnienia, np. </w:t>
      </w:r>
      <w:r>
        <w:rPr>
          <w:rStyle w:val="Teksttreci2Kursywa"/>
          <w:color w:val="000000"/>
        </w:rPr>
        <w:t>deszczochron, falochron, gromochron</w:t>
      </w:r>
      <w:r>
        <w:rPr>
          <w:rStyle w:val="Teksttreci2"/>
          <w:color w:val="000000"/>
        </w:rPr>
        <w:t xml:space="preserve"> «to co chroni przed deszczem, falą, gromem».</w:t>
      </w:r>
    </w:p>
    <w:p w:rsidR="002446A7" w:rsidRDefault="002446A7">
      <w:pPr>
        <w:pStyle w:val="Teksttreci21"/>
        <w:shd w:val="clear" w:color="auto" w:fill="auto"/>
        <w:spacing w:before="0" w:line="306" w:lineRule="exact"/>
        <w:ind w:firstLine="440"/>
      </w:pPr>
      <w:r>
        <w:rPr>
          <w:rStyle w:val="Teksttreci2"/>
          <w:color w:val="000000"/>
        </w:rPr>
        <w:t xml:space="preserve">Odrębną strukturę mają formacje: </w:t>
      </w:r>
      <w:r>
        <w:rPr>
          <w:rStyle w:val="Teksttreci2Kursywa"/>
          <w:color w:val="000000"/>
        </w:rPr>
        <w:t>głodomór,</w:t>
      </w:r>
      <w:r>
        <w:rPr>
          <w:rStyle w:val="Teksttreci2"/>
          <w:color w:val="000000"/>
        </w:rPr>
        <w:t xml:space="preserve"> która jest nazwą bier</w:t>
      </w:r>
      <w:r>
        <w:rPr>
          <w:rStyle w:val="Teksttreci2"/>
          <w:color w:val="000000"/>
        </w:rPr>
        <w:softHyphen/>
        <w:t xml:space="preserve">ną (nomen patientis) «ten, co jest morzony głodem» i </w:t>
      </w:r>
      <w:r>
        <w:rPr>
          <w:rStyle w:val="Teksttreci2Kursywa"/>
          <w:color w:val="000000"/>
        </w:rPr>
        <w:t>drzeworyt o</w:t>
      </w:r>
      <w:r>
        <w:rPr>
          <w:rStyle w:val="Teksttreci2"/>
          <w:color w:val="000000"/>
        </w:rPr>
        <w:t xml:space="preserve"> skom</w:t>
      </w:r>
      <w:r>
        <w:rPr>
          <w:rStyle w:val="Teksttreci2"/>
          <w:color w:val="000000"/>
        </w:rPr>
        <w:softHyphen/>
        <w:t xml:space="preserve">plikowanej strukturze semantycznej «to, co jest odbite metodą rycia w drzewie», skrótowo «to, co jest ryte w drzewie». Identyczna pod względem znaczeniowym formacja </w:t>
      </w:r>
      <w:r>
        <w:rPr>
          <w:rStyle w:val="Teksttreci2Kursywa"/>
          <w:color w:val="000000"/>
        </w:rPr>
        <w:t>drzewodruk</w:t>
      </w:r>
      <w:r>
        <w:rPr>
          <w:rStyle w:val="Teksttreci2"/>
          <w:color w:val="000000"/>
        </w:rPr>
        <w:t xml:space="preserve"> jest utworzona pod wpły</w:t>
      </w:r>
      <w:r>
        <w:rPr>
          <w:rStyle w:val="Teksttreci2"/>
          <w:color w:val="000000"/>
        </w:rPr>
        <w:softHyphen/>
        <w:t>wem terminów z elementem -</w:t>
      </w:r>
      <w:r>
        <w:rPr>
          <w:rStyle w:val="Teksttreci2Kursywa"/>
          <w:color w:val="000000"/>
        </w:rPr>
        <w:t>druk</w:t>
      </w:r>
      <w:r>
        <w:rPr>
          <w:rStyle w:val="Teksttreci2"/>
          <w:color w:val="000000"/>
        </w:rPr>
        <w:t xml:space="preserve"> (jak </w:t>
      </w:r>
      <w:r>
        <w:rPr>
          <w:rStyle w:val="Teksttreci2Kursywa"/>
          <w:color w:val="000000"/>
        </w:rPr>
        <w:t>światłodruk, wklęsłodruk).</w:t>
      </w:r>
    </w:p>
    <w:p w:rsidR="002446A7" w:rsidRDefault="002446A7">
      <w:pPr>
        <w:pStyle w:val="Teksttreci21"/>
        <w:shd w:val="clear" w:color="auto" w:fill="auto"/>
        <w:spacing w:before="0" w:line="306" w:lineRule="exact"/>
        <w:ind w:firstLine="440"/>
      </w:pPr>
      <w:r>
        <w:rPr>
          <w:rStyle w:val="Teksttreci2"/>
          <w:color w:val="000000"/>
        </w:rPr>
        <w:t xml:space="preserve">Dość dużą grupę (24) stanowią wyrazy mające w członie </w:t>
      </w:r>
      <w:r>
        <w:rPr>
          <w:rStyle w:val="Teksttreci2"/>
          <w:color w:val="000000"/>
          <w:lang w:val="ru-RU" w:eastAsia="ru-RU"/>
        </w:rPr>
        <w:t xml:space="preserve">В </w:t>
      </w:r>
      <w:r>
        <w:rPr>
          <w:rStyle w:val="Teksttreci2"/>
          <w:color w:val="000000"/>
        </w:rPr>
        <w:t xml:space="preserve">element </w:t>
      </w:r>
      <w:r>
        <w:rPr>
          <w:rStyle w:val="Teksttreci2Kursywa"/>
          <w:color w:val="000000"/>
        </w:rPr>
        <w:t>-mierz</w:t>
      </w:r>
      <w:r>
        <w:rPr>
          <w:rStyle w:val="Teksttreci2"/>
          <w:color w:val="000000"/>
        </w:rPr>
        <w:t xml:space="preserve"> (derywat wsteczny od </w:t>
      </w:r>
      <w:r>
        <w:rPr>
          <w:rStyle w:val="Teksttreci2Kursywa"/>
          <w:color w:val="000000"/>
        </w:rPr>
        <w:t>mierzyć)</w:t>
      </w:r>
      <w:r>
        <w:rPr>
          <w:rStyle w:val="Teksttreci2"/>
          <w:color w:val="000000"/>
        </w:rPr>
        <w:t xml:space="preserve"> typu: </w:t>
      </w:r>
      <w:r>
        <w:rPr>
          <w:rStyle w:val="Teksttreci2Kursywa"/>
          <w:color w:val="000000"/>
        </w:rPr>
        <w:t>gęstościomierz, głębokościo- mierz, gazomierz, drogomierz, deszczomierz, częstotliwościomierz, częstościomierz, ciśnieniomierz, czasomierz, ciepłomierz,</w:t>
      </w:r>
      <w:r>
        <w:rPr>
          <w:rStyle w:val="Teksttreci2"/>
          <w:color w:val="000000"/>
        </w:rPr>
        <w:t xml:space="preserve"> sztuczne </w:t>
      </w:r>
      <w:r>
        <w:rPr>
          <w:rStyle w:val="Teksttreci2Kursywa"/>
          <w:color w:val="000000"/>
        </w:rPr>
        <w:t xml:space="preserve">chyłomierz </w:t>
      </w:r>
      <w:r>
        <w:rPr>
          <w:rStyle w:val="Teksttreci2"/>
          <w:color w:val="000000"/>
        </w:rPr>
        <w:t>«przyrząd wskazujący wychylenie samolotu lub statku» i inne oznacza</w:t>
      </w:r>
      <w:r>
        <w:rPr>
          <w:rStyle w:val="Teksttreci2"/>
          <w:color w:val="000000"/>
        </w:rPr>
        <w:softHyphen/>
        <w:t>jące «przyrząd do mierzenia» tego, na co wskazuje człon A. Cały typ jest zapewne kalką greckich złożeń elementem -</w:t>
      </w:r>
      <w:r>
        <w:rPr>
          <w:rStyle w:val="Teksttreci2Kursywa"/>
          <w:color w:val="000000"/>
        </w:rPr>
        <w:t>metr</w:t>
      </w:r>
      <w:r>
        <w:rPr>
          <w:rStyle w:val="Teksttreci2"/>
          <w:color w:val="000000"/>
        </w:rPr>
        <w:t xml:space="preserve">- i w wielu wypadkach istnieją obocznie terminy obce i kalki, np. </w:t>
      </w:r>
      <w:r>
        <w:rPr>
          <w:rStyle w:val="Teksttreci2Kursywa"/>
          <w:color w:val="000000"/>
        </w:rPr>
        <w:t>termometr: ciepłomierz</w:t>
      </w:r>
      <w:r>
        <w:rPr>
          <w:rStyle w:val="Teksttreci2"/>
          <w:color w:val="000000"/>
        </w:rPr>
        <w:t xml:space="preserve"> itp.; łatwo powstają też hybrydy: </w:t>
      </w:r>
      <w:r>
        <w:rPr>
          <w:rStyle w:val="Teksttreci2Kursywa"/>
          <w:color w:val="000000"/>
        </w:rPr>
        <w:t>cukrometr</w:t>
      </w:r>
      <w:r>
        <w:rPr>
          <w:rStyle w:val="Teksttreci2"/>
          <w:color w:val="000000"/>
        </w:rPr>
        <w:t xml:space="preserve"> obok </w:t>
      </w:r>
      <w:r>
        <w:rPr>
          <w:rStyle w:val="Teksttreci2Kursywa"/>
          <w:color w:val="000000"/>
        </w:rPr>
        <w:t>cukromierz.</w:t>
      </w:r>
      <w:r>
        <w:rPr>
          <w:rStyle w:val="Teksttreci2"/>
          <w:color w:val="000000"/>
        </w:rPr>
        <w:t xml:space="preserve"> Człon -</w:t>
      </w:r>
      <w:r>
        <w:rPr>
          <w:rStyle w:val="Teksttreci2Kursywa"/>
          <w:color w:val="000000"/>
        </w:rPr>
        <w:t xml:space="preserve">mierz </w:t>
      </w:r>
      <w:r>
        <w:rPr>
          <w:rStyle w:val="Teksttreci2"/>
          <w:color w:val="000000"/>
        </w:rPr>
        <w:t xml:space="preserve">występuje także w połączeniach z elementami obcymi: </w:t>
      </w:r>
      <w:r>
        <w:rPr>
          <w:rStyle w:val="Teksttreci2Kursywa"/>
          <w:color w:val="000000"/>
        </w:rPr>
        <w:t>amperomierz, al</w:t>
      </w:r>
      <w:r>
        <w:rPr>
          <w:rStyle w:val="Teksttreci2Kursywa"/>
          <w:color w:val="000000"/>
        </w:rPr>
        <w:softHyphen/>
        <w:t>koholomierz, decybelomierz, dryfomierz, chloromierz.</w:t>
      </w:r>
    </w:p>
    <w:p w:rsidR="002446A7" w:rsidRDefault="002446A7">
      <w:pPr>
        <w:pStyle w:val="Teksttreci21"/>
        <w:shd w:val="clear" w:color="auto" w:fill="auto"/>
        <w:spacing w:before="0"/>
        <w:ind w:firstLine="440"/>
      </w:pPr>
      <w:r>
        <w:rPr>
          <w:rStyle w:val="Teksttreci2"/>
          <w:color w:val="000000"/>
        </w:rPr>
        <w:t xml:space="preserve">Zupełnie odrębną strukturę ma nazwa miejsca: </w:t>
      </w:r>
      <w:r>
        <w:rPr>
          <w:rStyle w:val="Teksttreci2Kursywa"/>
          <w:color w:val="000000"/>
        </w:rPr>
        <w:t>bazaltołom</w:t>
      </w:r>
      <w:r>
        <w:rPr>
          <w:rStyle w:val="Teksttreci2"/>
          <w:color w:val="000000"/>
        </w:rPr>
        <w:t xml:space="preserve"> (zapewne pod wpływem </w:t>
      </w:r>
      <w:r>
        <w:rPr>
          <w:rStyle w:val="Teksttreci2Kursywa"/>
          <w:color w:val="000000"/>
        </w:rPr>
        <w:t>kamieniołom).</w:t>
      </w:r>
    </w:p>
    <w:p w:rsidR="002446A7" w:rsidRDefault="002446A7">
      <w:pPr>
        <w:pStyle w:val="Teksttreci21"/>
        <w:shd w:val="clear" w:color="auto" w:fill="auto"/>
        <w:spacing w:before="0"/>
        <w:ind w:firstLine="440"/>
      </w:pPr>
      <w:r>
        <w:rPr>
          <w:rStyle w:val="Teksttreci2"/>
          <w:color w:val="000000"/>
        </w:rPr>
        <w:t xml:space="preserve">Złożenia należące do tego typu są tworzone za pomocą elementu -o- (wyjątek stanowi wyraz </w:t>
      </w:r>
      <w:r>
        <w:rPr>
          <w:rStyle w:val="Teksttreci2Kursywa"/>
          <w:color w:val="000000"/>
        </w:rPr>
        <w:t>dalmierz</w:t>
      </w:r>
      <w:r>
        <w:rPr>
          <w:rStyle w:val="Teksttreci2"/>
          <w:color w:val="000000"/>
        </w:rPr>
        <w:t xml:space="preserve">), człon A bywa skracany </w:t>
      </w:r>
      <w:r>
        <w:rPr>
          <w:rStyle w:val="Teksttreci2Kursywa"/>
          <w:color w:val="000000"/>
        </w:rPr>
        <w:t xml:space="preserve">(grubomierz </w:t>
      </w:r>
      <w:r>
        <w:rPr>
          <w:rStyle w:val="Teksttreci2"/>
          <w:color w:val="000000"/>
        </w:rPr>
        <w:t xml:space="preserve">&lt; </w:t>
      </w:r>
      <w:r>
        <w:rPr>
          <w:rStyle w:val="Teksttreci2Kursywa"/>
          <w:color w:val="000000"/>
        </w:rPr>
        <w:t>grubościomierz).</w:t>
      </w:r>
      <w:r>
        <w:rPr>
          <w:rStyle w:val="Teksttreci2"/>
          <w:color w:val="000000"/>
        </w:rPr>
        <w:t xml:space="preserve"> Człon </w:t>
      </w:r>
      <w:r>
        <w:rPr>
          <w:rStyle w:val="Teksttreci2"/>
          <w:color w:val="000000"/>
          <w:lang w:val="ru-RU" w:eastAsia="ru-RU"/>
        </w:rPr>
        <w:t xml:space="preserve">В </w:t>
      </w:r>
      <w:r>
        <w:rPr>
          <w:rStyle w:val="Teksttreci2"/>
          <w:color w:val="000000"/>
        </w:rPr>
        <w:t xml:space="preserve">ma czasem postać zmiękczoną </w:t>
      </w:r>
      <w:r>
        <w:rPr>
          <w:rStyle w:val="Teksttreci2Kursywa"/>
          <w:color w:val="000000"/>
        </w:rPr>
        <w:t>(cukrowar: cukrowarz).</w:t>
      </w:r>
    </w:p>
    <w:p w:rsidR="002446A7" w:rsidRDefault="002446A7">
      <w:pPr>
        <w:pStyle w:val="Teksttreci21"/>
        <w:shd w:val="clear" w:color="auto" w:fill="auto"/>
        <w:spacing w:before="0" w:line="220" w:lineRule="exact"/>
        <w:ind w:firstLine="440"/>
      </w:pPr>
      <w:r>
        <w:rPr>
          <w:rStyle w:val="Teksttreci2"/>
          <w:color w:val="000000"/>
        </w:rPr>
        <w:t>ad b) Złożenia podmiotowe o strukturze nomen agentis utworzone</w:t>
      </w:r>
    </w:p>
    <w:p w:rsidR="002446A7" w:rsidRDefault="002446A7">
      <w:pPr>
        <w:pStyle w:val="Teksttreci21"/>
        <w:shd w:val="clear" w:color="auto" w:fill="auto"/>
        <w:spacing w:before="0"/>
        <w:ind w:firstLine="0"/>
      </w:pPr>
      <w:r>
        <w:rPr>
          <w:rStyle w:val="Teksttreci2"/>
          <w:color w:val="000000"/>
        </w:rPr>
        <w:t xml:space="preserve">głównie sufiksem </w:t>
      </w:r>
      <w:r>
        <w:rPr>
          <w:rStyle w:val="Teksttreci2Kursywa"/>
          <w:color w:val="000000"/>
        </w:rPr>
        <w:t>-ca</w:t>
      </w:r>
      <w:r>
        <w:rPr>
          <w:rStyle w:val="Teksttreci2"/>
          <w:color w:val="000000"/>
        </w:rPr>
        <w:t xml:space="preserve"> (z wyjątkiem żeńskiej formacji </w:t>
      </w:r>
      <w:r>
        <w:rPr>
          <w:rStyle w:val="Teksttreci2Kursywa"/>
          <w:color w:val="000000"/>
        </w:rPr>
        <w:t xml:space="preserve">dobroczynnica, </w:t>
      </w:r>
      <w:r>
        <w:rPr>
          <w:rStyle w:val="Teksttreci2"/>
          <w:color w:val="000000"/>
        </w:rPr>
        <w:t xml:space="preserve">nieosobowej </w:t>
      </w:r>
      <w:r>
        <w:rPr>
          <w:rStyle w:val="Teksttreci2Kursywa"/>
          <w:color w:val="000000"/>
        </w:rPr>
        <w:t>grzybobójka,</w:t>
      </w:r>
      <w:r>
        <w:rPr>
          <w:rStyle w:val="Teksttreci2"/>
          <w:color w:val="000000"/>
        </w:rPr>
        <w:t xml:space="preserve"> która wygląda na termin sztuczny, i </w:t>
      </w:r>
      <w:r>
        <w:rPr>
          <w:rStyle w:val="Teksttreci2Kursywa"/>
          <w:color w:val="000000"/>
        </w:rPr>
        <w:t>grzbietopławek</w:t>
      </w:r>
      <w:r>
        <w:rPr>
          <w:rStyle w:val="Teksttreci2"/>
          <w:color w:val="000000"/>
        </w:rPr>
        <w:t xml:space="preserve"> «owad pływający brzuchem do góry») są mniej liczne (17), np. </w:t>
      </w:r>
      <w:r>
        <w:rPr>
          <w:rStyle w:val="Teksttreci2Kursywa"/>
          <w:color w:val="000000"/>
        </w:rPr>
        <w:t>bratobójca, carobójca, bogożerca, dzieciobójca, chlebojadca, chlebodawca, dobroczyńca, bogomódlca</w:t>
      </w:r>
      <w:r>
        <w:rPr>
          <w:rStyle w:val="Teksttreci2"/>
          <w:color w:val="000000"/>
        </w:rPr>
        <w:t xml:space="preserve"> i inne. Człon A wskazuje najczęściej na obiekt czynności, w niektórych wypadkach jednak pełni on funkcję innego typu dopełnienia (narzędzia, czynnika towarzyszącego) lub okolicznika: </w:t>
      </w:r>
      <w:r>
        <w:rPr>
          <w:rStyle w:val="Teksttreci2Kursywa"/>
          <w:color w:val="000000"/>
        </w:rPr>
        <w:t>domo</w:t>
      </w:r>
      <w:r>
        <w:rPr>
          <w:rStyle w:val="Teksttreci2Kursywa"/>
          <w:color w:val="000000"/>
        </w:rPr>
        <w:softHyphen/>
        <w:t>krążca, brzuchomówca.</w:t>
      </w:r>
    </w:p>
    <w:p w:rsidR="002446A7" w:rsidRDefault="002446A7">
      <w:pPr>
        <w:pStyle w:val="Teksttreci21"/>
        <w:shd w:val="clear" w:color="auto" w:fill="auto"/>
        <w:spacing w:before="0"/>
        <w:ind w:firstLine="440"/>
      </w:pPr>
      <w:r>
        <w:rPr>
          <w:rStyle w:val="Teksttreci2"/>
          <w:color w:val="000000"/>
        </w:rPr>
        <w:t>Niektóre z tego typu złożeń mają oboczny rzeczownik prosty, iden</w:t>
      </w:r>
      <w:r>
        <w:rPr>
          <w:rStyle w:val="Teksttreci2"/>
          <w:color w:val="000000"/>
        </w:rPr>
        <w:softHyphen/>
        <w:t xml:space="preserve">tyczny z członem </w:t>
      </w:r>
      <w:r>
        <w:rPr>
          <w:rStyle w:val="Teksttreci2"/>
          <w:color w:val="000000"/>
          <w:lang w:val="ru-RU" w:eastAsia="ru-RU"/>
        </w:rPr>
        <w:t xml:space="preserve">В </w:t>
      </w:r>
      <w:r>
        <w:rPr>
          <w:rStyle w:val="Teksttreci2"/>
          <w:color w:val="000000"/>
        </w:rPr>
        <w:t xml:space="preserve">, stąd powstaje możliwość interpretowania ich jako tworów rzeczownikowo-rzeczownikowych, np. </w:t>
      </w:r>
      <w:r>
        <w:rPr>
          <w:rStyle w:val="Teksttreci2Kursywa"/>
          <w:color w:val="000000"/>
        </w:rPr>
        <w:t>cudotwórca</w:t>
      </w:r>
      <w:r>
        <w:rPr>
          <w:rStyle w:val="Teksttreci2"/>
          <w:color w:val="000000"/>
        </w:rPr>
        <w:t xml:space="preserve"> to «tworzący cuda» (odczasownikowe) lub «twórca cudów» (odrzeczownikowe), podob</w:t>
      </w:r>
      <w:r>
        <w:rPr>
          <w:rStyle w:val="Teksttreci2"/>
          <w:color w:val="000000"/>
        </w:rPr>
        <w:softHyphen/>
        <w:t xml:space="preserve">nie </w:t>
      </w:r>
      <w:r>
        <w:rPr>
          <w:rStyle w:val="Teksttreci2Kursywa"/>
          <w:color w:val="000000"/>
        </w:rPr>
        <w:t>gleboznawca, gwaroznawca</w:t>
      </w:r>
      <w:r>
        <w:rPr>
          <w:rStyle w:val="Teksttreci2"/>
          <w:color w:val="000000"/>
        </w:rPr>
        <w:t xml:space="preserve"> itd., To samo odnosi się do złożeń typu: </w:t>
      </w:r>
      <w:r>
        <w:rPr>
          <w:rStyle w:val="Teksttreci2Kursywa"/>
          <w:color w:val="000000"/>
        </w:rPr>
        <w:t>bajkopisarz, dramatopisarz,</w:t>
      </w:r>
      <w:r>
        <w:rPr>
          <w:rStyle w:val="Teksttreci2"/>
          <w:color w:val="000000"/>
        </w:rPr>
        <w:t xml:space="preserve"> w </w:t>
      </w:r>
      <w:r>
        <w:rPr>
          <w:rStyle w:val="Teksttreci2"/>
          <w:color w:val="000000"/>
        </w:rPr>
        <w:lastRenderedPageBreak/>
        <w:t xml:space="preserve">których człon </w:t>
      </w:r>
      <w:r>
        <w:rPr>
          <w:rStyle w:val="Teksttreci2"/>
          <w:color w:val="000000"/>
          <w:lang w:val="ru-RU" w:eastAsia="ru-RU"/>
        </w:rPr>
        <w:t xml:space="preserve">В </w:t>
      </w:r>
      <w:r>
        <w:rPr>
          <w:rStyle w:val="Teksttreci2"/>
          <w:color w:val="000000"/>
        </w:rPr>
        <w:t>może być interpretowany czasownikowo lub rzeczownikowo.</w:t>
      </w:r>
    </w:p>
    <w:p w:rsidR="002446A7" w:rsidRDefault="002446A7">
      <w:pPr>
        <w:pStyle w:val="Teksttreci21"/>
        <w:shd w:val="clear" w:color="auto" w:fill="auto"/>
        <w:spacing w:before="0"/>
        <w:ind w:firstLine="440"/>
      </w:pPr>
      <w:r>
        <w:rPr>
          <w:rStyle w:val="Teksttreci2"/>
          <w:color w:val="000000"/>
        </w:rPr>
        <w:t xml:space="preserve">Swego rodzaju wykolejenie w stosunku do tego typu stanowi wyraz </w:t>
      </w:r>
      <w:r>
        <w:rPr>
          <w:rStyle w:val="Teksttreci2Kursywa"/>
          <w:color w:val="000000"/>
        </w:rPr>
        <w:t>chwaliburca,</w:t>
      </w:r>
      <w:r>
        <w:rPr>
          <w:rStyle w:val="Teksttreci2"/>
          <w:color w:val="000000"/>
        </w:rPr>
        <w:t xml:space="preserve"> w którym element </w:t>
      </w:r>
      <w:r>
        <w:rPr>
          <w:rStyle w:val="Teksttreci2Kursywa"/>
          <w:color w:val="000000"/>
        </w:rPr>
        <w:t>-burca (&lt; borca),</w:t>
      </w:r>
      <w:r>
        <w:rPr>
          <w:rStyle w:val="Teksttreci2"/>
          <w:color w:val="000000"/>
        </w:rPr>
        <w:t xml:space="preserve"> wyabstrahowany z </w:t>
      </w:r>
      <w:r>
        <w:rPr>
          <w:rStyle w:val="Teksttreci2Kursywa"/>
          <w:color w:val="000000"/>
        </w:rPr>
        <w:t>obrazoburca, bogoburca (bogobórca,</w:t>
      </w:r>
      <w:r>
        <w:rPr>
          <w:rStyle w:val="Teksttreci2"/>
          <w:color w:val="000000"/>
        </w:rPr>
        <w:t xml:space="preserve"> SW), stanowi jakby wykładnik no</w:t>
      </w:r>
      <w:r>
        <w:rPr>
          <w:rStyle w:val="Teksttreci2"/>
          <w:color w:val="000000"/>
        </w:rPr>
        <w:softHyphen/>
        <w:t xml:space="preserve">men agentis </w:t>
      </w:r>
      <w:r>
        <w:rPr>
          <w:rStyle w:val="Teksttreci2"/>
          <w:color w:val="000000"/>
          <w:vertAlign w:val="superscript"/>
        </w:rPr>
        <w:footnoteReference w:id="3"/>
      </w:r>
      <w:r>
        <w:rPr>
          <w:rStyle w:val="Teksttreci2"/>
          <w:color w:val="000000"/>
        </w:rPr>
        <w:t>.</w:t>
      </w:r>
    </w:p>
    <w:p w:rsidR="002446A7" w:rsidRDefault="002446A7">
      <w:pPr>
        <w:pStyle w:val="Teksttreci21"/>
        <w:shd w:val="clear" w:color="auto" w:fill="auto"/>
        <w:spacing w:before="0" w:line="306" w:lineRule="exact"/>
        <w:ind w:firstLine="440"/>
      </w:pPr>
      <w:r>
        <w:rPr>
          <w:rStyle w:val="Teksttreci2"/>
          <w:color w:val="000000"/>
        </w:rPr>
        <w:t xml:space="preserve">Do nazw podmiotowych (lub pogranicznych) o członach rzeczownikowo-czasownikowych należy chyba także grupka wyrazów o strukturze nomen </w:t>
      </w:r>
      <w:r w:rsidRPr="00750351">
        <w:rPr>
          <w:rStyle w:val="Teksttreci2"/>
          <w:color w:val="000000"/>
          <w:lang w:eastAsia="en-US"/>
        </w:rPr>
        <w:t xml:space="preserve">loci: </w:t>
      </w:r>
      <w:r>
        <w:rPr>
          <w:rStyle w:val="Teksttreci2Kursywa"/>
          <w:color w:val="000000"/>
        </w:rPr>
        <w:t>bydlobójnia, działolejnia, działobitnia</w:t>
      </w:r>
      <w:r>
        <w:rPr>
          <w:rStyle w:val="Teksttreci2"/>
          <w:color w:val="000000"/>
        </w:rPr>
        <w:t xml:space="preserve"> i stare </w:t>
      </w:r>
      <w:r>
        <w:rPr>
          <w:rStyle w:val="Teksttreci2Kursywa"/>
          <w:color w:val="000000"/>
        </w:rPr>
        <w:t>drewutnia</w:t>
      </w:r>
      <w:r>
        <w:rPr>
          <w:rStyle w:val="Teksttreci2"/>
          <w:color w:val="000000"/>
        </w:rPr>
        <w:t>.</w:t>
      </w:r>
    </w:p>
    <w:p w:rsidR="002446A7" w:rsidRDefault="002446A7">
      <w:pPr>
        <w:pStyle w:val="Teksttreci21"/>
        <w:shd w:val="clear" w:color="auto" w:fill="auto"/>
        <w:spacing w:before="0" w:line="318" w:lineRule="exact"/>
        <w:ind w:firstLine="440"/>
      </w:pPr>
      <w:r>
        <w:rPr>
          <w:rStyle w:val="Teksttreci2"/>
          <w:color w:val="000000"/>
        </w:rPr>
        <w:t xml:space="preserve">B. Formacje </w:t>
      </w:r>
      <w:r>
        <w:rPr>
          <w:rStyle w:val="Teksttreci2Odstpy3pt"/>
          <w:color w:val="000000"/>
        </w:rPr>
        <w:t>orzeczeniowe.</w:t>
      </w:r>
      <w:r>
        <w:rPr>
          <w:rStyle w:val="Teksttreci2"/>
          <w:color w:val="000000"/>
        </w:rPr>
        <w:t xml:space="preserve"> Należą tu nieliczne (11) formacje o strukturze nomen actionis utworzone </w:t>
      </w:r>
      <w:r>
        <w:rPr>
          <w:rStyle w:val="Teksttreci2"/>
          <w:color w:val="000000"/>
          <w:lang w:val="de-DE" w:eastAsia="de-DE"/>
        </w:rPr>
        <w:t xml:space="preserve">auf. </w:t>
      </w:r>
      <w:r>
        <w:rPr>
          <w:rStyle w:val="Teksttreci2Kursywa"/>
          <w:color w:val="000000"/>
        </w:rPr>
        <w:t>-e (-anie),</w:t>
      </w:r>
      <w:r>
        <w:rPr>
          <w:rStyle w:val="Teksttreci2"/>
          <w:color w:val="000000"/>
        </w:rPr>
        <w:t xml:space="preserve"> w którym człon A precyzuje dokładniej czynność oznaczoną przez </w:t>
      </w:r>
      <w:r>
        <w:rPr>
          <w:rStyle w:val="Teksttreci2"/>
          <w:color w:val="000000"/>
          <w:lang w:val="ru-RU" w:eastAsia="ru-RU"/>
        </w:rPr>
        <w:t xml:space="preserve">В </w:t>
      </w:r>
      <w:r>
        <w:rPr>
          <w:rStyle w:val="Teksttreci2Kursywa"/>
          <w:color w:val="000000"/>
        </w:rPr>
        <w:t>(gradobicie, działobicie, gromobicie, grzybobranie)</w:t>
      </w:r>
      <w:r>
        <w:rPr>
          <w:rStyle w:val="Teksttreci2"/>
          <w:color w:val="000000"/>
        </w:rPr>
        <w:t xml:space="preserve"> i suf. </w:t>
      </w:r>
      <w:r>
        <w:rPr>
          <w:rStyle w:val="Teksttreci2"/>
          <w:color w:val="000000"/>
          <w:lang w:val="ru-RU" w:eastAsia="ru-RU"/>
        </w:rPr>
        <w:t xml:space="preserve">-’(-ъ): </w:t>
      </w:r>
      <w:r>
        <w:rPr>
          <w:rStyle w:val="Teksttreci2Kursywa"/>
          <w:color w:val="000000"/>
        </w:rPr>
        <w:t>czerwotocz,</w:t>
      </w:r>
      <w:r>
        <w:rPr>
          <w:rStyle w:val="Teksttreci2"/>
          <w:color w:val="000000"/>
        </w:rPr>
        <w:t xml:space="preserve"> term. bot. oznaczający chorobę drzew będącą rezultatem toczenia drzewa przez ro</w:t>
      </w:r>
      <w:r>
        <w:rPr>
          <w:rStyle w:val="Teksttreci2"/>
          <w:color w:val="000000"/>
        </w:rPr>
        <w:softHyphen/>
        <w:t xml:space="preserve">baki. Niejasne pochodzenie wyrazu </w:t>
      </w:r>
      <w:r>
        <w:rPr>
          <w:rStyle w:val="Teksttreci2Kursywa"/>
          <w:color w:val="000000"/>
        </w:rPr>
        <w:t>czołobitnia «bicie czołem»,</w:t>
      </w:r>
      <w:r>
        <w:rPr>
          <w:rStyle w:val="Teksttreci2"/>
          <w:color w:val="000000"/>
        </w:rPr>
        <w:t xml:space="preserve"> który jest, być może, derywatem prostym od przymiotnika </w:t>
      </w:r>
      <w:r>
        <w:rPr>
          <w:rStyle w:val="Teksttreci2Kursywa"/>
          <w:color w:val="000000"/>
        </w:rPr>
        <w:t>czołobitny</w:t>
      </w:r>
      <w:r>
        <w:rPr>
          <w:rStyle w:val="Teksttreci2"/>
          <w:color w:val="000000"/>
        </w:rPr>
        <w:t xml:space="preserve"> lub przyswo</w:t>
      </w:r>
      <w:r>
        <w:rPr>
          <w:rStyle w:val="Teksttreci2"/>
          <w:color w:val="000000"/>
        </w:rPr>
        <w:softHyphen/>
        <w:t xml:space="preserve">jenia </w:t>
      </w:r>
      <w:r>
        <w:rPr>
          <w:rStyle w:val="Teksttreci2"/>
          <w:color w:val="000000"/>
          <w:lang w:val="cs-CZ" w:eastAsia="cs-CZ"/>
        </w:rPr>
        <w:t xml:space="preserve">ros. </w:t>
      </w:r>
      <w:r>
        <w:rPr>
          <w:rStyle w:val="Teksttreci2Kursywa"/>
          <w:color w:val="000000"/>
        </w:rPr>
        <w:t>celobitnaja.</w:t>
      </w:r>
    </w:p>
    <w:p w:rsidR="002446A7" w:rsidRDefault="002446A7">
      <w:pPr>
        <w:pStyle w:val="Teksttreci21"/>
        <w:shd w:val="clear" w:color="auto" w:fill="auto"/>
        <w:spacing w:before="0" w:line="318" w:lineRule="exact"/>
        <w:ind w:firstLine="440"/>
        <w:sectPr w:rsidR="002446A7">
          <w:headerReference w:type="even" r:id="rId9"/>
          <w:headerReference w:type="default" r:id="rId10"/>
          <w:headerReference w:type="first" r:id="rId11"/>
          <w:pgSz w:w="11900" w:h="16840"/>
          <w:pgMar w:top="1561" w:right="1571" w:bottom="1339" w:left="1383" w:header="0" w:footer="3" w:gutter="0"/>
          <w:pgNumType w:start="256"/>
          <w:cols w:space="708"/>
          <w:noEndnote/>
          <w:titlePg/>
          <w:docGrid w:linePitch="360"/>
        </w:sectPr>
      </w:pPr>
      <w:r>
        <w:rPr>
          <w:rStyle w:val="Teksttreci2"/>
          <w:color w:val="000000"/>
        </w:rPr>
        <w:t xml:space="preserve">Odrębną grupę stanowią rzeczowniki stojące na pograniczu nomen actionis i nomen essendi typu: </w:t>
      </w:r>
      <w:r>
        <w:rPr>
          <w:rStyle w:val="Teksttreci2Kursywa"/>
          <w:color w:val="000000"/>
        </w:rPr>
        <w:t>bratobójstwo, duszołapstwo,</w:t>
      </w:r>
      <w:r>
        <w:rPr>
          <w:rStyle w:val="Teksttreci2"/>
          <w:color w:val="000000"/>
        </w:rPr>
        <w:t xml:space="preserve"> żart. «zjed</w:t>
      </w:r>
      <w:r>
        <w:rPr>
          <w:rStyle w:val="Teksttreci2"/>
          <w:color w:val="000000"/>
        </w:rPr>
        <w:softHyphen/>
        <w:t xml:space="preserve">nywanie wyznawców», </w:t>
      </w:r>
      <w:r>
        <w:rPr>
          <w:rStyle w:val="Teksttreci2Kursywa"/>
          <w:color w:val="000000"/>
        </w:rPr>
        <w:t>gminowładztwo</w:t>
      </w:r>
      <w:r>
        <w:rPr>
          <w:rStyle w:val="Teksttreci2"/>
          <w:color w:val="000000"/>
        </w:rPr>
        <w:t xml:space="preserve"> (zapewne replika z gr. </w:t>
      </w:r>
      <w:r>
        <w:rPr>
          <w:rStyle w:val="Teksttreci2Kursywa"/>
          <w:color w:val="000000"/>
        </w:rPr>
        <w:t>demokratia) dzieworództwo.</w:t>
      </w:r>
      <w:r>
        <w:rPr>
          <w:rStyle w:val="Teksttreci2"/>
          <w:color w:val="000000"/>
        </w:rPr>
        <w:t xml:space="preserve"> W dwóch ostatnich człon A nie wskazuje na obiekt czynności, ale na sprawcę (co składniowo może być wyrażone przez do</w:t>
      </w:r>
      <w:r>
        <w:rPr>
          <w:rStyle w:val="Teksttreci2"/>
          <w:color w:val="000000"/>
        </w:rPr>
        <w:softHyphen/>
        <w:t>pełnienie). Pierwszy może być rozumiany jako derywat prosty z suf. -</w:t>
      </w:r>
      <w:r>
        <w:rPr>
          <w:rStyle w:val="Teksttreci2Kursywa"/>
          <w:color w:val="000000"/>
        </w:rPr>
        <w:t>stwo</w:t>
      </w:r>
      <w:r>
        <w:rPr>
          <w:rStyle w:val="Teksttreci2"/>
          <w:color w:val="000000"/>
        </w:rPr>
        <w:t xml:space="preserve"> od </w:t>
      </w:r>
      <w:r>
        <w:rPr>
          <w:rStyle w:val="Teksttreci2Kursywa"/>
          <w:color w:val="000000"/>
        </w:rPr>
        <w:t>bratobójca.</w:t>
      </w:r>
      <w:r>
        <w:rPr>
          <w:rStyle w:val="Teksttreci2"/>
          <w:color w:val="000000"/>
        </w:rPr>
        <w:t xml:space="preserve"> Bliskie tym strukturalnie złożenia z elementem </w:t>
      </w:r>
      <w:r>
        <w:rPr>
          <w:rStyle w:val="Teksttreci2Kursywa"/>
          <w:color w:val="000000"/>
        </w:rPr>
        <w:t>-znawstwo (gleboznawstwo, gwaroznawstwo)</w:t>
      </w:r>
      <w:r>
        <w:rPr>
          <w:rStyle w:val="Teksttreci2"/>
          <w:color w:val="000000"/>
        </w:rPr>
        <w:t xml:space="preserve"> traktujemy jako twory rzeczownikowo-rzeczownikowe (patrz grupa I. 2 b).</w:t>
      </w:r>
    </w:p>
    <w:p w:rsidR="002446A7" w:rsidRDefault="002446A7">
      <w:pPr>
        <w:pStyle w:val="Teksttreci60"/>
        <w:shd w:val="clear" w:color="auto" w:fill="auto"/>
        <w:spacing w:before="0" w:after="0" w:line="306" w:lineRule="exact"/>
        <w:ind w:firstLine="480"/>
        <w:jc w:val="both"/>
      </w:pPr>
      <w:r>
        <w:rPr>
          <w:rStyle w:val="Teksttreci6Bezkursywy"/>
          <w:i w:val="0"/>
          <w:iCs w:val="0"/>
          <w:color w:val="000000"/>
        </w:rPr>
        <w:lastRenderedPageBreak/>
        <w:t xml:space="preserve">2. </w:t>
      </w:r>
      <w:r>
        <w:rPr>
          <w:rStyle w:val="Teksttreci6Bezkursywy1"/>
          <w:i w:val="0"/>
          <w:iCs w:val="0"/>
          <w:color w:val="000000"/>
        </w:rPr>
        <w:t>Rzeczownik + rzeczownik,</w:t>
      </w:r>
      <w:r>
        <w:rPr>
          <w:rStyle w:val="Teksttreci6Bezkursywy"/>
          <w:i w:val="0"/>
          <w:iCs w:val="0"/>
          <w:color w:val="000000"/>
        </w:rPr>
        <w:t xml:space="preserve"> typ: </w:t>
      </w:r>
      <w:r>
        <w:rPr>
          <w:rStyle w:val="Teksttreci6"/>
          <w:i/>
          <w:iCs/>
          <w:color w:val="000000"/>
        </w:rPr>
        <w:t>bajkopisarz, gleboznaw</w:t>
      </w:r>
      <w:r>
        <w:rPr>
          <w:rStyle w:val="Teksttreci6"/>
          <w:i/>
          <w:iCs/>
          <w:color w:val="000000"/>
        </w:rPr>
        <w:softHyphen/>
        <w:t>stwo, gadoptak, głowonóg.</w:t>
      </w:r>
    </w:p>
    <w:p w:rsidR="002446A7" w:rsidRDefault="002446A7">
      <w:pPr>
        <w:pStyle w:val="Teksttreci21"/>
        <w:shd w:val="clear" w:color="auto" w:fill="auto"/>
        <w:spacing w:before="0" w:line="306" w:lineRule="exact"/>
        <w:ind w:firstLine="480"/>
      </w:pPr>
      <w:r>
        <w:rPr>
          <w:rStyle w:val="Teksttreci2"/>
          <w:color w:val="000000"/>
        </w:rPr>
        <w:t>Do tego typu należą złożenia o różnych strukturach, często trudnych do sprecyzowania, i różnych cechach formalnych. Większość to połącze</w:t>
      </w:r>
      <w:r>
        <w:rPr>
          <w:rStyle w:val="Teksttreci2"/>
          <w:color w:val="000000"/>
        </w:rPr>
        <w:softHyphen/>
        <w:t xml:space="preserve">nia dwóch wyrazów, np. </w:t>
      </w:r>
      <w:r>
        <w:rPr>
          <w:rStyle w:val="Teksttreci2Kursywa"/>
          <w:color w:val="000000"/>
        </w:rPr>
        <w:t>barwoślepota, cudotwór, dramatopisarz, gado</w:t>
      </w:r>
      <w:r>
        <w:rPr>
          <w:rStyle w:val="Teksttreci2Kursywa"/>
          <w:color w:val="000000"/>
        </w:rPr>
        <w:softHyphen/>
        <w:t>ptak,</w:t>
      </w:r>
      <w:r>
        <w:rPr>
          <w:rStyle w:val="Teksttreci2"/>
          <w:color w:val="000000"/>
        </w:rPr>
        <w:t xml:space="preserve"> ale dużą grupę stanowią złożenia utworzone </w:t>
      </w:r>
      <w:r>
        <w:rPr>
          <w:rStyle w:val="Teksttreci2"/>
          <w:color w:val="000000"/>
          <w:lang w:val="cs-CZ" w:eastAsia="cs-CZ"/>
        </w:rPr>
        <w:t xml:space="preserve">formantem: </w:t>
      </w:r>
      <w:r>
        <w:rPr>
          <w:rStyle w:val="Teksttreci2"/>
          <w:color w:val="000000"/>
        </w:rPr>
        <w:t xml:space="preserve">zerowym (jak </w:t>
      </w:r>
      <w:r>
        <w:rPr>
          <w:rStyle w:val="Teksttreci2Kursywa"/>
          <w:color w:val="000000"/>
        </w:rPr>
        <w:t>głowonóg, stawonóg)</w:t>
      </w:r>
      <w:r>
        <w:rPr>
          <w:rStyle w:val="Teksttreci2"/>
          <w:color w:val="000000"/>
        </w:rPr>
        <w:t xml:space="preserve"> lub sufiksalnym (np. </w:t>
      </w:r>
      <w:r>
        <w:rPr>
          <w:rStyle w:val="Teksttreci2Kursywa"/>
          <w:color w:val="000000"/>
        </w:rPr>
        <w:t>-ec: bruzdogłowiec).</w:t>
      </w:r>
    </w:p>
    <w:p w:rsidR="002446A7" w:rsidRDefault="002446A7">
      <w:pPr>
        <w:pStyle w:val="Teksttreci21"/>
        <w:shd w:val="clear" w:color="auto" w:fill="auto"/>
        <w:spacing w:before="0" w:line="306" w:lineRule="exact"/>
        <w:ind w:firstLine="480"/>
      </w:pPr>
      <w:r>
        <w:rPr>
          <w:rStyle w:val="Teksttreci2"/>
          <w:color w:val="000000"/>
        </w:rPr>
        <w:t xml:space="preserve">Osobliwością tego typu jest duża liczba złożeń endocentrycznych. Człon B, najczęściej wyraz, jest nosicielem głównego znaczenia, człon A określa dokładniej desygnat członu </w:t>
      </w:r>
      <w:r>
        <w:rPr>
          <w:rStyle w:val="Teksttreci2"/>
          <w:color w:val="000000"/>
          <w:lang w:val="ru-RU" w:eastAsia="ru-RU"/>
        </w:rPr>
        <w:t xml:space="preserve">В </w:t>
      </w:r>
      <w:r>
        <w:rPr>
          <w:rStyle w:val="Teksttreci2"/>
          <w:color w:val="000000"/>
        </w:rPr>
        <w:t xml:space="preserve">(np. </w:t>
      </w:r>
      <w:r>
        <w:rPr>
          <w:rStyle w:val="Teksttreci2Kursywa"/>
          <w:color w:val="000000"/>
        </w:rPr>
        <w:t>dębostan, drzewostan, glebostan, gwiazdozbiór)</w:t>
      </w:r>
      <w:r>
        <w:rPr>
          <w:rStyle w:val="Teksttreci2"/>
          <w:color w:val="000000"/>
        </w:rPr>
        <w:t xml:space="preserve"> lub też oba człony są równorzędne, całość sta</w:t>
      </w:r>
      <w:r>
        <w:rPr>
          <w:rStyle w:val="Teksttreci2"/>
          <w:color w:val="000000"/>
        </w:rPr>
        <w:softHyphen/>
        <w:t xml:space="preserve">nowi sumę członów: </w:t>
      </w:r>
      <w:r>
        <w:rPr>
          <w:rStyle w:val="Teksttreci2Kursywa"/>
          <w:color w:val="000000"/>
        </w:rPr>
        <w:t>gadoptak, gumożywica.</w:t>
      </w:r>
    </w:p>
    <w:p w:rsidR="002446A7" w:rsidRDefault="002446A7">
      <w:pPr>
        <w:pStyle w:val="Teksttreci21"/>
        <w:shd w:val="clear" w:color="auto" w:fill="auto"/>
        <w:spacing w:before="0" w:line="306" w:lineRule="exact"/>
        <w:ind w:firstLine="480"/>
      </w:pPr>
      <w:r>
        <w:rPr>
          <w:rStyle w:val="Teksttreci2"/>
          <w:color w:val="000000"/>
        </w:rPr>
        <w:t>Rzeczowniki należące do tej klasy można zebrać w kilka grup o nie</w:t>
      </w:r>
      <w:r>
        <w:rPr>
          <w:rStyle w:val="Teksttreci2"/>
          <w:color w:val="000000"/>
        </w:rPr>
        <w:softHyphen/>
        <w:t>ostrych granicach.</w:t>
      </w:r>
    </w:p>
    <w:p w:rsidR="002446A7" w:rsidRDefault="002446A7">
      <w:pPr>
        <w:pStyle w:val="Teksttreci21"/>
        <w:numPr>
          <w:ilvl w:val="0"/>
          <w:numId w:val="5"/>
        </w:numPr>
        <w:shd w:val="clear" w:color="auto" w:fill="auto"/>
        <w:tabs>
          <w:tab w:val="left" w:pos="751"/>
        </w:tabs>
        <w:spacing w:before="0"/>
        <w:ind w:firstLine="480"/>
      </w:pPr>
      <w:r>
        <w:rPr>
          <w:rStyle w:val="Teksttreci2"/>
          <w:color w:val="000000"/>
        </w:rPr>
        <w:t xml:space="preserve">Dość liczną grupę (13) stanowią wyrazy mające w członie </w:t>
      </w:r>
      <w:r>
        <w:rPr>
          <w:rStyle w:val="Teksttreci2"/>
          <w:color w:val="000000"/>
          <w:lang w:val="ru-RU" w:eastAsia="ru-RU"/>
        </w:rPr>
        <w:t xml:space="preserve">В </w:t>
      </w:r>
      <w:r>
        <w:rPr>
          <w:rStyle w:val="Teksttreci2"/>
          <w:color w:val="000000"/>
        </w:rPr>
        <w:t xml:space="preserve">nomen agentis (słowotwórcze lub tylko semantyczne), typu: </w:t>
      </w:r>
      <w:r>
        <w:rPr>
          <w:rStyle w:val="Teksttreci2Kursywa"/>
          <w:color w:val="000000"/>
        </w:rPr>
        <w:t>pisarz, znawca, pasterz;</w:t>
      </w:r>
      <w:r>
        <w:rPr>
          <w:rStyle w:val="Teksttreci2"/>
          <w:color w:val="000000"/>
        </w:rPr>
        <w:t xml:space="preserve"> człon A określa bliżej cechę desygnatu (wskazuje na dopełnie</w:t>
      </w:r>
      <w:r>
        <w:rPr>
          <w:rStyle w:val="Teksttreci2"/>
          <w:color w:val="000000"/>
        </w:rPr>
        <w:softHyphen/>
        <w:t xml:space="preserve">nie): </w:t>
      </w:r>
      <w:r>
        <w:rPr>
          <w:rStyle w:val="Teksttreci2Kursywa"/>
          <w:color w:val="000000"/>
        </w:rPr>
        <w:t>bibliotekoznawca, dziejoznawca, chlebodawca, bałwochwalca, bajko</w:t>
      </w:r>
      <w:r>
        <w:rPr>
          <w:rStyle w:val="Teksttreci2Kursywa"/>
          <w:color w:val="000000"/>
        </w:rPr>
        <w:softHyphen/>
        <w:t>pisarz, dziejopisarz, duszpasterz.</w:t>
      </w:r>
      <w:r>
        <w:rPr>
          <w:rStyle w:val="Teksttreci2"/>
          <w:color w:val="000000"/>
        </w:rPr>
        <w:t xml:space="preserve"> Czynnościowość wyraźna jest też w za</w:t>
      </w:r>
      <w:r>
        <w:rPr>
          <w:rStyle w:val="Teksttreci2"/>
          <w:color w:val="000000"/>
        </w:rPr>
        <w:softHyphen/>
        <w:t>łożeniach z elementem -</w:t>
      </w:r>
      <w:r>
        <w:rPr>
          <w:rStyle w:val="Teksttreci2Kursywa"/>
          <w:color w:val="000000"/>
        </w:rPr>
        <w:t xml:space="preserve">mistrz: cechmistrz, burmistrz, chlewmistrz </w:t>
      </w:r>
      <w:r>
        <w:rPr>
          <w:rStyle w:val="Teksttreci2"/>
          <w:color w:val="000000"/>
        </w:rPr>
        <w:t>(w większości są to repliki).</w:t>
      </w:r>
    </w:p>
    <w:p w:rsidR="002446A7" w:rsidRDefault="002446A7">
      <w:pPr>
        <w:pStyle w:val="Teksttreci21"/>
        <w:numPr>
          <w:ilvl w:val="0"/>
          <w:numId w:val="5"/>
        </w:numPr>
        <w:shd w:val="clear" w:color="auto" w:fill="auto"/>
        <w:tabs>
          <w:tab w:val="left" w:pos="752"/>
        </w:tabs>
        <w:spacing w:before="0"/>
        <w:ind w:firstLine="480"/>
      </w:pPr>
      <w:r>
        <w:rPr>
          <w:rStyle w:val="Teksttreci2"/>
          <w:color w:val="000000"/>
        </w:rPr>
        <w:t xml:space="preserve">Analogiczną grupę stanowią nazwy orzeczeniowe z suf. </w:t>
      </w:r>
      <w:r>
        <w:rPr>
          <w:rStyle w:val="Teksttreci2Kursywa"/>
          <w:color w:val="000000"/>
        </w:rPr>
        <w:t xml:space="preserve">-stwo, </w:t>
      </w:r>
      <w:r>
        <w:rPr>
          <w:rStyle w:val="Teksttreci2"/>
          <w:color w:val="000000"/>
        </w:rPr>
        <w:t>wśród których większość (11) stanowią twory z elementem -</w:t>
      </w:r>
      <w:r>
        <w:rPr>
          <w:rStyle w:val="Teksttreci2Kursywa"/>
          <w:color w:val="000000"/>
        </w:rPr>
        <w:t>znawstwo: archiwoznawstwo, bilansoznawstwo, gazoznawstwo</w:t>
      </w:r>
      <w:r>
        <w:rPr>
          <w:rStyle w:val="Teksttreci2"/>
          <w:color w:val="000000"/>
        </w:rPr>
        <w:t xml:space="preserve"> i inne. Są to polskie terminy odpowiadające greckim na -</w:t>
      </w:r>
      <w:r>
        <w:rPr>
          <w:rStyle w:val="Teksttreci2Kursywa"/>
          <w:color w:val="000000"/>
        </w:rPr>
        <w:t>logia</w:t>
      </w:r>
      <w:r>
        <w:rPr>
          <w:rStyle w:val="Teksttreci2"/>
          <w:color w:val="000000"/>
        </w:rPr>
        <w:t xml:space="preserve">. Pod względem budowy twory te należą, z jednej strony, do szeregu nomen essendi na </w:t>
      </w:r>
      <w:r>
        <w:rPr>
          <w:rStyle w:val="Teksttreci2Kursywa"/>
          <w:color w:val="000000"/>
        </w:rPr>
        <w:t>-stwo</w:t>
      </w:r>
      <w:r>
        <w:rPr>
          <w:rStyle w:val="Teksttreci2"/>
          <w:color w:val="000000"/>
        </w:rPr>
        <w:t xml:space="preserve"> (typu </w:t>
      </w:r>
      <w:r>
        <w:rPr>
          <w:rStyle w:val="Teksttreci2Kursywa"/>
          <w:color w:val="000000"/>
        </w:rPr>
        <w:t>gór</w:t>
      </w:r>
      <w:r>
        <w:rPr>
          <w:rStyle w:val="Teksttreci2Kursywa"/>
          <w:color w:val="000000"/>
        </w:rPr>
        <w:softHyphen/>
        <w:t>nictwo,</w:t>
      </w:r>
      <w:r>
        <w:rPr>
          <w:rStyle w:val="Teksttreci2"/>
          <w:color w:val="000000"/>
        </w:rPr>
        <w:t xml:space="preserve"> np. </w:t>
      </w:r>
      <w:r>
        <w:rPr>
          <w:rStyle w:val="Teksttreci2Kursywa"/>
          <w:color w:val="000000"/>
        </w:rPr>
        <w:t>fraszkopisarstwo</w:t>
      </w:r>
      <w:r>
        <w:rPr>
          <w:rStyle w:val="Teksttreci2"/>
          <w:color w:val="000000"/>
        </w:rPr>
        <w:t xml:space="preserve"> od </w:t>
      </w:r>
      <w:r>
        <w:rPr>
          <w:rStyle w:val="Teksttreci2Kursywa"/>
          <w:color w:val="000000"/>
        </w:rPr>
        <w:t>fraszkopisarz</w:t>
      </w:r>
      <w:r>
        <w:rPr>
          <w:rStyle w:val="Teksttreci2"/>
          <w:color w:val="000000"/>
        </w:rPr>
        <w:t xml:space="preserve"> lub </w:t>
      </w:r>
      <w:r>
        <w:rPr>
          <w:rStyle w:val="Teksttreci2Kursywa"/>
          <w:color w:val="000000"/>
        </w:rPr>
        <w:t>pisarstwo fraszek, gwaroznawstwo</w:t>
      </w:r>
      <w:r>
        <w:rPr>
          <w:rStyle w:val="Teksttreci2"/>
          <w:color w:val="000000"/>
        </w:rPr>
        <w:t xml:space="preserve"> od </w:t>
      </w:r>
      <w:r>
        <w:rPr>
          <w:rStyle w:val="Teksttreci2Kursywa"/>
          <w:color w:val="000000"/>
        </w:rPr>
        <w:t>gwaroznawca</w:t>
      </w:r>
      <w:r>
        <w:rPr>
          <w:rStyle w:val="Teksttreci2"/>
          <w:color w:val="000000"/>
        </w:rPr>
        <w:t xml:space="preserve"> lub </w:t>
      </w:r>
      <w:r>
        <w:rPr>
          <w:rStyle w:val="Teksttreci2Kursywa"/>
          <w:color w:val="000000"/>
        </w:rPr>
        <w:t>znawstwo gwar),</w:t>
      </w:r>
      <w:r>
        <w:rPr>
          <w:rStyle w:val="Teksttreci2"/>
          <w:color w:val="000000"/>
        </w:rPr>
        <w:t xml:space="preserve"> a z drugiej strony, tworzą szereg złożeń, w których człon </w:t>
      </w:r>
      <w:r>
        <w:rPr>
          <w:rStyle w:val="Teksttreci2"/>
          <w:color w:val="000000"/>
          <w:lang w:val="ru-RU" w:eastAsia="ru-RU"/>
        </w:rPr>
        <w:t xml:space="preserve">В </w:t>
      </w:r>
      <w:r>
        <w:rPr>
          <w:rStyle w:val="Teksttreci2"/>
          <w:color w:val="000000"/>
        </w:rPr>
        <w:t xml:space="preserve">stanowi samodzielny wyraz </w:t>
      </w:r>
      <w:r>
        <w:rPr>
          <w:rStyle w:val="Teksttreci2Kursywa"/>
          <w:color w:val="000000"/>
        </w:rPr>
        <w:t>znawstwo.</w:t>
      </w:r>
    </w:p>
    <w:p w:rsidR="002446A7" w:rsidRDefault="002446A7">
      <w:pPr>
        <w:pStyle w:val="Teksttreci21"/>
        <w:numPr>
          <w:ilvl w:val="0"/>
          <w:numId w:val="5"/>
        </w:numPr>
        <w:shd w:val="clear" w:color="auto" w:fill="auto"/>
        <w:tabs>
          <w:tab w:val="left" w:pos="751"/>
        </w:tabs>
        <w:spacing w:before="0"/>
        <w:ind w:firstLine="480"/>
      </w:pPr>
      <w:r>
        <w:rPr>
          <w:rStyle w:val="Teksttreci2"/>
          <w:color w:val="000000"/>
        </w:rPr>
        <w:t xml:space="preserve">Dużą grupę (12) stanowią nazwy botaniczne i zoologiczne, wśród których znajdują się zarówno złożenia endocentryczne z członem </w:t>
      </w:r>
      <w:r>
        <w:rPr>
          <w:rStyle w:val="Teksttreci2"/>
          <w:color w:val="000000"/>
          <w:lang w:val="ru-RU" w:eastAsia="ru-RU"/>
        </w:rPr>
        <w:t xml:space="preserve">В </w:t>
      </w:r>
      <w:r>
        <w:rPr>
          <w:rStyle w:val="Teksttreci2"/>
          <w:color w:val="000000"/>
        </w:rPr>
        <w:t xml:space="preserve">derywowanym wstecznie </w:t>
      </w:r>
      <w:r>
        <w:rPr>
          <w:rStyle w:val="Teksttreci2Kursywa"/>
          <w:color w:val="000000"/>
        </w:rPr>
        <w:t>(balsamodrzew, grochodrzew, gronodrzew)</w:t>
      </w:r>
      <w:r>
        <w:rPr>
          <w:rStyle w:val="Teksttreci2"/>
          <w:color w:val="000000"/>
        </w:rPr>
        <w:t xml:space="preserve"> lub o członach równorzędnych </w:t>
      </w:r>
      <w:r>
        <w:rPr>
          <w:rStyle w:val="Teksttreci2Kursywa"/>
          <w:color w:val="000000"/>
        </w:rPr>
        <w:t>(głowotułów, gadoptak),</w:t>
      </w:r>
      <w:r>
        <w:rPr>
          <w:rStyle w:val="Teksttreci2"/>
          <w:color w:val="000000"/>
        </w:rPr>
        <w:t xml:space="preserve"> jak i egzocentryczne: </w:t>
      </w:r>
      <w:r>
        <w:rPr>
          <w:rStyle w:val="Teksttreci2Kursywa"/>
          <w:color w:val="000000"/>
        </w:rPr>
        <w:t>głowonóg, brzuchonóg, dzioborożec, brzuchorzęska</w:t>
      </w:r>
      <w:r>
        <w:rPr>
          <w:rStyle w:val="Teksttreci2"/>
          <w:color w:val="000000"/>
        </w:rPr>
        <w:t xml:space="preserve"> (replika: por. łac. z gr. </w:t>
      </w:r>
      <w:r>
        <w:rPr>
          <w:rStyle w:val="Teksttreci2Kursywa"/>
          <w:color w:val="000000"/>
        </w:rPr>
        <w:t>gastrotricha).</w:t>
      </w:r>
    </w:p>
    <w:p w:rsidR="002446A7" w:rsidRDefault="002446A7">
      <w:pPr>
        <w:pStyle w:val="Teksttreci21"/>
        <w:numPr>
          <w:ilvl w:val="0"/>
          <w:numId w:val="5"/>
        </w:numPr>
        <w:shd w:val="clear" w:color="auto" w:fill="auto"/>
        <w:tabs>
          <w:tab w:val="left" w:pos="751"/>
        </w:tabs>
        <w:spacing w:before="0" w:line="306" w:lineRule="exact"/>
        <w:ind w:firstLine="480"/>
      </w:pPr>
      <w:r>
        <w:rPr>
          <w:rStyle w:val="Teksttreci2"/>
          <w:color w:val="000000"/>
        </w:rPr>
        <w:t xml:space="preserve">Większość złożeń rzeczownikowo-rzeczownikowych nie da się ująć w określone typy. Stosunek między członami jest na ogół luźny: może to być stosunek równorzędności członów </w:t>
      </w:r>
      <w:r>
        <w:rPr>
          <w:rStyle w:val="Teksttreci2Kursywa"/>
          <w:color w:val="000000"/>
        </w:rPr>
        <w:t>(bromolej, gumożywica, fosforobrąz),</w:t>
      </w:r>
      <w:r>
        <w:rPr>
          <w:rStyle w:val="Teksttreci2"/>
          <w:color w:val="000000"/>
        </w:rPr>
        <w:t xml:space="preserve"> częściej jednak człon A precyzuje człon B: </w:t>
      </w:r>
      <w:r>
        <w:rPr>
          <w:rStyle w:val="Teksttreci2Kursywa"/>
          <w:color w:val="000000"/>
        </w:rPr>
        <w:t>beczkowóz</w:t>
      </w:r>
      <w:r>
        <w:rPr>
          <w:rStyle w:val="Teksttreci2"/>
          <w:color w:val="000000"/>
        </w:rPr>
        <w:t xml:space="preserve"> «wóz w kształcie beczki», </w:t>
      </w:r>
      <w:r>
        <w:rPr>
          <w:rStyle w:val="Teksttreci2Kursywa"/>
          <w:color w:val="000000"/>
        </w:rPr>
        <w:t>gruzobeton</w:t>
      </w:r>
      <w:r>
        <w:rPr>
          <w:rStyle w:val="Teksttreci2"/>
          <w:color w:val="000000"/>
        </w:rPr>
        <w:t xml:space="preserve"> «beton zrobiony z gruzu», </w:t>
      </w:r>
      <w:r>
        <w:rPr>
          <w:rStyle w:val="Teksttreci2Kursywa"/>
          <w:color w:val="000000"/>
        </w:rPr>
        <w:t xml:space="preserve">biedaszyb </w:t>
      </w:r>
      <w:r>
        <w:rPr>
          <w:rStyle w:val="Teksttreci2"/>
          <w:color w:val="000000"/>
        </w:rPr>
        <w:t xml:space="preserve">«prymitywna kopalnia eksploatowana przez ubogą ludność». Podobnie w szeregu: </w:t>
      </w:r>
      <w:r>
        <w:rPr>
          <w:rStyle w:val="Teksttreci2Kursywa"/>
          <w:color w:val="000000"/>
        </w:rPr>
        <w:t>glebostan, bydłostan, gwiazdozbiór</w:t>
      </w:r>
      <w:r>
        <w:rPr>
          <w:rStyle w:val="Teksttreci2"/>
          <w:color w:val="000000"/>
        </w:rPr>
        <w:t xml:space="preserve">, </w:t>
      </w:r>
      <w:r>
        <w:rPr>
          <w:rStyle w:val="Teksttreci2Kursywa"/>
          <w:color w:val="000000"/>
        </w:rPr>
        <w:t>drzewozbiór</w:t>
      </w:r>
      <w:r>
        <w:rPr>
          <w:rStyle w:val="Teksttreci2"/>
          <w:color w:val="000000"/>
        </w:rPr>
        <w:t>.</w:t>
      </w:r>
    </w:p>
    <w:p w:rsidR="002446A7" w:rsidRDefault="002446A7">
      <w:pPr>
        <w:pStyle w:val="Teksttreci21"/>
        <w:shd w:val="clear" w:color="auto" w:fill="auto"/>
        <w:spacing w:before="0" w:after="250" w:line="318" w:lineRule="exact"/>
        <w:ind w:firstLine="440"/>
      </w:pPr>
      <w:r>
        <w:rPr>
          <w:rStyle w:val="Teksttreci2"/>
          <w:color w:val="000000"/>
        </w:rPr>
        <w:t xml:space="preserve">Skomplikowaną strukturę pojęciową mają złożenia o charakterze orzeczeniowym będące nazwami chorób: </w:t>
      </w:r>
      <w:r>
        <w:rPr>
          <w:rStyle w:val="Teksttreci2Kursywa"/>
          <w:color w:val="000000"/>
        </w:rPr>
        <w:t xml:space="preserve">białkomocz, </w:t>
      </w:r>
      <w:r>
        <w:rPr>
          <w:rStyle w:val="Teksttreci2Kursywa"/>
          <w:color w:val="000000"/>
          <w:lang w:val="cs-CZ" w:eastAsia="cs-CZ"/>
        </w:rPr>
        <w:t>cukromocz;</w:t>
      </w:r>
      <w:r>
        <w:rPr>
          <w:rStyle w:val="Teksttreci2"/>
          <w:color w:val="000000"/>
          <w:lang w:val="cs-CZ" w:eastAsia="cs-CZ"/>
        </w:rPr>
        <w:t xml:space="preserve"> </w:t>
      </w:r>
      <w:r>
        <w:rPr>
          <w:rStyle w:val="Teksttreci2"/>
          <w:color w:val="000000"/>
        </w:rPr>
        <w:t>są one skrótami określeń: występowanie białka, cukru w moczu. Element czyn</w:t>
      </w:r>
      <w:r>
        <w:rPr>
          <w:rStyle w:val="Teksttreci2"/>
          <w:color w:val="000000"/>
        </w:rPr>
        <w:softHyphen/>
        <w:t>nościowy nie ma tu wykładnika formalnego.</w:t>
      </w:r>
    </w:p>
    <w:p w:rsidR="002446A7" w:rsidRDefault="002446A7">
      <w:pPr>
        <w:pStyle w:val="Teksttreci21"/>
        <w:numPr>
          <w:ilvl w:val="0"/>
          <w:numId w:val="6"/>
        </w:numPr>
        <w:shd w:val="clear" w:color="auto" w:fill="auto"/>
        <w:tabs>
          <w:tab w:val="left" w:pos="1754"/>
        </w:tabs>
        <w:spacing w:before="0" w:after="120" w:line="306" w:lineRule="exact"/>
        <w:ind w:left="2860" w:right="1240" w:hanging="1640"/>
        <w:jc w:val="left"/>
      </w:pPr>
      <w:r>
        <w:rPr>
          <w:rStyle w:val="Teksttreci2"/>
          <w:color w:val="000000"/>
        </w:rPr>
        <w:t xml:space="preserve">Człon A czasownikowy, człon </w:t>
      </w:r>
      <w:r>
        <w:rPr>
          <w:rStyle w:val="Teksttreci2"/>
          <w:color w:val="000000"/>
          <w:lang w:val="ru-RU" w:eastAsia="ru-RU"/>
        </w:rPr>
        <w:t xml:space="preserve">В </w:t>
      </w:r>
      <w:r>
        <w:rPr>
          <w:rStyle w:val="Teksttreci2"/>
          <w:color w:val="000000"/>
        </w:rPr>
        <w:t xml:space="preserve">rzeczownikowy, typ: </w:t>
      </w:r>
      <w:r>
        <w:rPr>
          <w:rStyle w:val="Teksttreci2Kursywa"/>
          <w:color w:val="000000"/>
        </w:rPr>
        <w:t>dybidzban, golibroda.</w:t>
      </w:r>
    </w:p>
    <w:p w:rsidR="002446A7" w:rsidRDefault="002446A7">
      <w:pPr>
        <w:pStyle w:val="Teksttreci21"/>
        <w:shd w:val="clear" w:color="auto" w:fill="auto"/>
        <w:spacing w:before="0" w:line="306" w:lineRule="exact"/>
        <w:ind w:firstLine="440"/>
      </w:pPr>
      <w:r>
        <w:rPr>
          <w:rStyle w:val="Teksttreci2"/>
          <w:color w:val="000000"/>
        </w:rPr>
        <w:lastRenderedPageBreak/>
        <w:t xml:space="preserve">Należy tu 18 formacji podmiotowych o strukturze nomen agentis, często z zabarwieniem ekspresywnym, typu </w:t>
      </w:r>
      <w:r>
        <w:rPr>
          <w:rStyle w:val="Teksttreci2Kursywa"/>
          <w:color w:val="000000"/>
        </w:rPr>
        <w:t>burczymucha, dławiduda</w:t>
      </w:r>
      <w:r>
        <w:rPr>
          <w:rStyle w:val="Teksttreci2"/>
          <w:color w:val="000000"/>
        </w:rPr>
        <w:t xml:space="preserve">, </w:t>
      </w:r>
      <w:r>
        <w:rPr>
          <w:rStyle w:val="Teksttreci2Kursywa"/>
          <w:color w:val="000000"/>
        </w:rPr>
        <w:t>gasiświeczka, dusikufel, bawidamek, drapichrust,</w:t>
      </w:r>
      <w:r>
        <w:rPr>
          <w:rStyle w:val="Teksttreci2"/>
          <w:color w:val="000000"/>
        </w:rPr>
        <w:t xml:space="preserve"> «włóczykij, obieży</w:t>
      </w:r>
      <w:r>
        <w:rPr>
          <w:rStyle w:val="Teksttreci2"/>
          <w:color w:val="000000"/>
        </w:rPr>
        <w:softHyphen/>
        <w:t xml:space="preserve">świat», który to wyraz pozostaje, być może, w związku z </w:t>
      </w:r>
      <w:r>
        <w:rPr>
          <w:rStyle w:val="Teksttreci2Kursywa"/>
          <w:color w:val="000000"/>
        </w:rPr>
        <w:t>drapnąć</w:t>
      </w:r>
      <w:r>
        <w:rPr>
          <w:rStyle w:val="Teksttreci2"/>
          <w:color w:val="000000"/>
        </w:rPr>
        <w:t xml:space="preserve"> i </w:t>
      </w:r>
      <w:r>
        <w:rPr>
          <w:rStyle w:val="Teksttreci2Kursywa"/>
          <w:color w:val="000000"/>
        </w:rPr>
        <w:t xml:space="preserve">chrust </w:t>
      </w:r>
      <w:r>
        <w:rPr>
          <w:rStyle w:val="Teksttreci2"/>
          <w:color w:val="000000"/>
        </w:rPr>
        <w:t xml:space="preserve">(dawne </w:t>
      </w:r>
      <w:r>
        <w:rPr>
          <w:rStyle w:val="Teksttreci2Kursywa"/>
          <w:color w:val="000000"/>
        </w:rPr>
        <w:t>chróst)</w:t>
      </w:r>
      <w:r>
        <w:rPr>
          <w:rStyle w:val="Teksttreci2"/>
          <w:color w:val="000000"/>
        </w:rPr>
        <w:t xml:space="preserve"> używanym w makaronicznym połączeniu </w:t>
      </w:r>
      <w:r>
        <w:rPr>
          <w:rStyle w:val="Teksttreci2Kursywa"/>
          <w:color w:val="000000"/>
        </w:rPr>
        <w:t xml:space="preserve">fugas chrustas </w:t>
      </w:r>
      <w:r>
        <w:rPr>
          <w:rStyle w:val="Teksttreci2"/>
          <w:color w:val="000000"/>
        </w:rPr>
        <w:t xml:space="preserve">(„a nasi w </w:t>
      </w:r>
      <w:r>
        <w:rPr>
          <w:rStyle w:val="Teksttreci2"/>
          <w:color w:val="000000"/>
          <w:lang w:val="cs-CZ" w:eastAsia="cs-CZ"/>
        </w:rPr>
        <w:t xml:space="preserve">chrust” </w:t>
      </w:r>
      <w:r>
        <w:rPr>
          <w:rStyle w:val="Teksttreci2"/>
          <w:color w:val="000000"/>
        </w:rPr>
        <w:t xml:space="preserve">prz. SW). Stosunek między członek A i </w:t>
      </w:r>
      <w:r>
        <w:rPr>
          <w:rStyle w:val="Teksttreci2"/>
          <w:color w:val="000000"/>
          <w:lang w:val="ru-RU" w:eastAsia="ru-RU"/>
        </w:rPr>
        <w:t xml:space="preserve">В </w:t>
      </w:r>
      <w:r>
        <w:rPr>
          <w:rStyle w:val="Teksttreci2"/>
          <w:color w:val="000000"/>
        </w:rPr>
        <w:t>jest sto</w:t>
      </w:r>
      <w:r>
        <w:rPr>
          <w:rStyle w:val="Teksttreci2"/>
          <w:color w:val="000000"/>
        </w:rPr>
        <w:softHyphen/>
        <w:t xml:space="preserve">sunkiem orzeczenia do dopełnienia. Wyjątki stanowią </w:t>
      </w:r>
      <w:r>
        <w:rPr>
          <w:rStyle w:val="Teksttreci2Kursywa"/>
          <w:color w:val="000000"/>
        </w:rPr>
        <w:t xml:space="preserve">burczymucha </w:t>
      </w:r>
      <w:r>
        <w:rPr>
          <w:rStyle w:val="Teksttreci2"/>
          <w:color w:val="000000"/>
        </w:rPr>
        <w:t xml:space="preserve">i </w:t>
      </w:r>
      <w:r>
        <w:rPr>
          <w:rStyle w:val="Teksttreci2Kursywa"/>
          <w:color w:val="000000"/>
        </w:rPr>
        <w:t>bolimuszka</w:t>
      </w:r>
      <w:r>
        <w:rPr>
          <w:rStyle w:val="Teksttreci2"/>
          <w:color w:val="000000"/>
        </w:rPr>
        <w:t xml:space="preserve"> «gatunek muchy», które mają strukturę: orzeczenie — pod</w:t>
      </w:r>
      <w:r>
        <w:rPr>
          <w:rStyle w:val="Teksttreci2"/>
          <w:color w:val="000000"/>
        </w:rPr>
        <w:softHyphen/>
        <w:t xml:space="preserve">miot «muszka, która zadaje ból». Z punktu widzenia formalnego można rozróżnić tu dwie grupy: 1° człon </w:t>
      </w:r>
      <w:r>
        <w:rPr>
          <w:rStyle w:val="Teksttreci2"/>
          <w:color w:val="000000"/>
          <w:lang w:val="ru-RU" w:eastAsia="ru-RU"/>
        </w:rPr>
        <w:t xml:space="preserve">В </w:t>
      </w:r>
      <w:r>
        <w:rPr>
          <w:rStyle w:val="Teksttreci2"/>
          <w:color w:val="000000"/>
        </w:rPr>
        <w:t xml:space="preserve">jest wyrazem sufiksalnym </w:t>
      </w:r>
      <w:r>
        <w:rPr>
          <w:rStyle w:val="Teksttreci2Kursywa"/>
          <w:color w:val="000000"/>
        </w:rPr>
        <w:t>(gryziksiążka)</w:t>
      </w:r>
      <w:r>
        <w:rPr>
          <w:rStyle w:val="Teksttreci2"/>
          <w:color w:val="000000"/>
        </w:rPr>
        <w:t xml:space="preserve"> lub bezsufiksalnym </w:t>
      </w:r>
      <w:r>
        <w:rPr>
          <w:rStyle w:val="Teksttreci2Kursywa"/>
          <w:color w:val="000000"/>
        </w:rPr>
        <w:t>(chwalipięta, dybidzban);</w:t>
      </w:r>
      <w:r>
        <w:rPr>
          <w:rStyle w:val="Teksttreci2"/>
          <w:color w:val="000000"/>
        </w:rPr>
        <w:t xml:space="preserve"> rodzaju żeńskiego (</w:t>
      </w:r>
      <w:r>
        <w:rPr>
          <w:rStyle w:val="Teksttreci2Kursywa"/>
          <w:color w:val="000000"/>
        </w:rPr>
        <w:t>golibroda, dzierżymorda,</w:t>
      </w:r>
      <w:r>
        <w:rPr>
          <w:rStyle w:val="Teksttreci2"/>
          <w:color w:val="000000"/>
        </w:rPr>
        <w:t xml:space="preserve"> — rusycyzm od nazwiska z komedii Gogola) lub męskiego </w:t>
      </w:r>
      <w:r>
        <w:rPr>
          <w:rStyle w:val="Teksttreci2Kursywa"/>
          <w:color w:val="000000"/>
        </w:rPr>
        <w:t>(dusikufel, drapichrust).</w:t>
      </w:r>
      <w:r>
        <w:rPr>
          <w:rStyle w:val="Teksttreci2"/>
          <w:color w:val="000000"/>
        </w:rPr>
        <w:t xml:space="preserve"> 2° Człon </w:t>
      </w:r>
      <w:r>
        <w:rPr>
          <w:rStyle w:val="Teksttreci2"/>
          <w:color w:val="000000"/>
          <w:lang w:val="ru-RU" w:eastAsia="ru-RU"/>
        </w:rPr>
        <w:t xml:space="preserve">В </w:t>
      </w:r>
      <w:r>
        <w:rPr>
          <w:rStyle w:val="Teksttreci2"/>
          <w:color w:val="000000"/>
        </w:rPr>
        <w:t xml:space="preserve">zawiera sufiks będący </w:t>
      </w:r>
      <w:r>
        <w:rPr>
          <w:rStyle w:val="Teksttreci2"/>
          <w:color w:val="000000"/>
          <w:lang w:val="cs-CZ" w:eastAsia="cs-CZ"/>
        </w:rPr>
        <w:t xml:space="preserve">formantem </w:t>
      </w:r>
      <w:r>
        <w:rPr>
          <w:rStyle w:val="Teksttreci2"/>
          <w:color w:val="000000"/>
        </w:rPr>
        <w:t xml:space="preserve">całego </w:t>
      </w:r>
      <w:r>
        <w:rPr>
          <w:rStyle w:val="Teksttreci2"/>
          <w:color w:val="000000"/>
          <w:lang w:val="de-DE" w:eastAsia="de-DE"/>
        </w:rPr>
        <w:t xml:space="preserve">compositum: </w:t>
      </w:r>
      <w:r>
        <w:rPr>
          <w:rStyle w:val="Teksttreci2Kursywa"/>
          <w:color w:val="000000"/>
        </w:rPr>
        <w:t>bawidamek, gryzipiórek.</w:t>
      </w:r>
    </w:p>
    <w:p w:rsidR="002446A7" w:rsidRDefault="002446A7">
      <w:pPr>
        <w:pStyle w:val="Teksttreci21"/>
        <w:shd w:val="clear" w:color="auto" w:fill="auto"/>
        <w:spacing w:before="0"/>
        <w:ind w:firstLine="440"/>
      </w:pPr>
      <w:r>
        <w:rPr>
          <w:rStyle w:val="Teksttreci2"/>
          <w:color w:val="000000"/>
        </w:rPr>
        <w:t xml:space="preserve">Niezupełnie jasne pod tym względem są dwa złożenia: </w:t>
      </w:r>
      <w:r>
        <w:rPr>
          <w:rStyle w:val="Teksttreci2Kursywa"/>
          <w:color w:val="000000"/>
        </w:rPr>
        <w:t>gryzipiór</w:t>
      </w:r>
      <w:r>
        <w:rPr>
          <w:rStyle w:val="Teksttreci2"/>
          <w:color w:val="000000"/>
        </w:rPr>
        <w:t xml:space="preserve"> (za</w:t>
      </w:r>
      <w:r>
        <w:rPr>
          <w:rStyle w:val="Teksttreci2"/>
          <w:color w:val="000000"/>
        </w:rPr>
        <w:softHyphen/>
        <w:t xml:space="preserve">pewne </w:t>
      </w:r>
      <w:r>
        <w:rPr>
          <w:rStyle w:val="Teksttreci2"/>
          <w:color w:val="000000"/>
          <w:lang w:val="de-DE" w:eastAsia="de-DE"/>
        </w:rPr>
        <w:t xml:space="preserve">augmentativum </w:t>
      </w:r>
      <w:r>
        <w:rPr>
          <w:rStyle w:val="Teksttreci2"/>
          <w:color w:val="000000"/>
        </w:rPr>
        <w:t xml:space="preserve">od </w:t>
      </w:r>
      <w:r>
        <w:rPr>
          <w:rStyle w:val="Teksttreci2Kursywa"/>
          <w:color w:val="000000"/>
        </w:rPr>
        <w:t>gryzipiórek)</w:t>
      </w:r>
      <w:r>
        <w:rPr>
          <w:rStyle w:val="Teksttreci2"/>
          <w:color w:val="000000"/>
        </w:rPr>
        <w:t xml:space="preserve"> i </w:t>
      </w:r>
      <w:r>
        <w:rPr>
          <w:rStyle w:val="Teksttreci2Kursywa"/>
          <w:color w:val="000000"/>
        </w:rPr>
        <w:t>dmuchoplew</w:t>
      </w:r>
      <w:r>
        <w:rPr>
          <w:rStyle w:val="Teksttreci2"/>
          <w:color w:val="000000"/>
        </w:rPr>
        <w:t xml:space="preserve"> «rolnik», w którym człon </w:t>
      </w:r>
      <w:r>
        <w:rPr>
          <w:rStyle w:val="Teksttreci2"/>
          <w:color w:val="000000"/>
          <w:lang w:val="ru-RU" w:eastAsia="ru-RU"/>
        </w:rPr>
        <w:t xml:space="preserve">В </w:t>
      </w:r>
      <w:r>
        <w:rPr>
          <w:rStyle w:val="Teksttreci2"/>
          <w:color w:val="000000"/>
        </w:rPr>
        <w:t xml:space="preserve">stanowi derywat wsteczny od rzeczownika </w:t>
      </w:r>
      <w:r>
        <w:rPr>
          <w:rStyle w:val="Teksttreci2Kursywa"/>
          <w:color w:val="000000"/>
        </w:rPr>
        <w:t>plewa.</w:t>
      </w:r>
    </w:p>
    <w:p w:rsidR="002446A7" w:rsidRDefault="002446A7">
      <w:pPr>
        <w:pStyle w:val="Teksttreci21"/>
        <w:shd w:val="clear" w:color="auto" w:fill="auto"/>
        <w:spacing w:before="0" w:after="314"/>
        <w:ind w:firstLine="440"/>
      </w:pPr>
      <w:r>
        <w:rPr>
          <w:rStyle w:val="Teksttreci2"/>
          <w:color w:val="000000"/>
        </w:rPr>
        <w:t>Jeżeli chodzi o budowę członu A, to element -</w:t>
      </w:r>
      <w:r>
        <w:rPr>
          <w:rStyle w:val="Teksttreci2Kursywa"/>
          <w:color w:val="000000"/>
        </w:rPr>
        <w:t>i(y</w:t>
      </w:r>
      <w:r>
        <w:rPr>
          <w:rStyle w:val="Teksttreci2"/>
          <w:color w:val="000000"/>
        </w:rPr>
        <w:t xml:space="preserve">)- występujący we wszystkich, z wyjątkiem </w:t>
      </w:r>
      <w:r>
        <w:rPr>
          <w:rStyle w:val="Teksttreci2Kursywa"/>
          <w:color w:val="000000"/>
        </w:rPr>
        <w:t>dmuchoplew,</w:t>
      </w:r>
      <w:r>
        <w:rPr>
          <w:rStyle w:val="Teksttreci2"/>
          <w:color w:val="000000"/>
        </w:rPr>
        <w:t xml:space="preserve"> wyrazach jest zapewne genetycz</w:t>
      </w:r>
      <w:r>
        <w:rPr>
          <w:rStyle w:val="Teksttreci2"/>
          <w:color w:val="000000"/>
        </w:rPr>
        <w:softHyphen/>
        <w:t>nie sufiksem czasu teraźniejszego lub rozkaźnika</w:t>
      </w:r>
      <w:r>
        <w:rPr>
          <w:rStyle w:val="Teksttreci2"/>
          <w:color w:val="000000"/>
          <w:vertAlign w:val="superscript"/>
        </w:rPr>
        <w:footnoteReference w:id="4"/>
      </w:r>
      <w:r>
        <w:rPr>
          <w:rStyle w:val="Teksttreci2"/>
          <w:color w:val="000000"/>
        </w:rPr>
        <w:t xml:space="preserve"> (por. </w:t>
      </w:r>
      <w:r>
        <w:rPr>
          <w:rStyle w:val="Teksttreci2Kursywa"/>
          <w:color w:val="000000"/>
        </w:rPr>
        <w:t xml:space="preserve">hulajnoga </w:t>
      </w:r>
      <w:r>
        <w:rPr>
          <w:rStyle w:val="Teksttreci2"/>
          <w:color w:val="000000"/>
        </w:rPr>
        <w:t xml:space="preserve">i struktura imion staropolskich: </w:t>
      </w:r>
      <w:r w:rsidRPr="00750351">
        <w:rPr>
          <w:rStyle w:val="Teksttreci2Kursywa"/>
          <w:color w:val="000000"/>
          <w:lang w:eastAsia="en-US"/>
        </w:rPr>
        <w:t xml:space="preserve">Kazimir, </w:t>
      </w:r>
      <w:r>
        <w:rPr>
          <w:rStyle w:val="Teksttreci2Kursywa"/>
          <w:color w:val="000000"/>
        </w:rPr>
        <w:t>Chwalimir, Chwalibóg).</w:t>
      </w:r>
      <w:r>
        <w:rPr>
          <w:rStyle w:val="Teksttreci2"/>
          <w:color w:val="000000"/>
        </w:rPr>
        <w:t xml:space="preserve"> Dziś oczywiście stanowi on wykładnik typu, według którego tworzą się nowe złożenia.</w:t>
      </w:r>
    </w:p>
    <w:p w:rsidR="002446A7" w:rsidRDefault="002446A7">
      <w:pPr>
        <w:pStyle w:val="Teksttreci21"/>
        <w:numPr>
          <w:ilvl w:val="0"/>
          <w:numId w:val="6"/>
        </w:numPr>
        <w:shd w:val="clear" w:color="auto" w:fill="auto"/>
        <w:tabs>
          <w:tab w:val="left" w:pos="3216"/>
        </w:tabs>
        <w:spacing w:before="0" w:after="132" w:line="220" w:lineRule="exact"/>
        <w:ind w:left="2580" w:firstLine="0"/>
      </w:pPr>
      <w:r>
        <w:rPr>
          <w:rStyle w:val="Teksttreci2"/>
          <w:color w:val="000000"/>
        </w:rPr>
        <w:t>Człon A przymiotnikowy</w:t>
      </w:r>
    </w:p>
    <w:p w:rsidR="002446A7" w:rsidRDefault="002446A7">
      <w:pPr>
        <w:pStyle w:val="Teksttreci60"/>
        <w:shd w:val="clear" w:color="auto" w:fill="auto"/>
        <w:spacing w:before="0" w:after="0" w:line="312" w:lineRule="exact"/>
        <w:ind w:firstLine="440"/>
        <w:jc w:val="both"/>
      </w:pPr>
      <w:r>
        <w:rPr>
          <w:rStyle w:val="Teksttreci6Bezkursywy"/>
          <w:i w:val="0"/>
          <w:iCs w:val="0"/>
          <w:color w:val="000000"/>
        </w:rPr>
        <w:t xml:space="preserve">1. </w:t>
      </w:r>
      <w:r>
        <w:rPr>
          <w:rStyle w:val="Teksttreci6Bezkursywy1"/>
          <w:i w:val="0"/>
          <w:iCs w:val="0"/>
          <w:color w:val="000000"/>
        </w:rPr>
        <w:t>Przymiotnik + rzeczownik,</w:t>
      </w:r>
      <w:r>
        <w:rPr>
          <w:rStyle w:val="Teksttreci6Bezkursywy"/>
          <w:i w:val="0"/>
          <w:iCs w:val="0"/>
          <w:color w:val="000000"/>
        </w:rPr>
        <w:t xml:space="preserve"> typ: </w:t>
      </w:r>
      <w:r>
        <w:rPr>
          <w:rStyle w:val="Teksttreci6"/>
          <w:i/>
          <w:iCs/>
          <w:color w:val="000000"/>
        </w:rPr>
        <w:t>długoryjec, gołowąs</w:t>
      </w:r>
      <w:r>
        <w:rPr>
          <w:rStyle w:val="Teksttreci6Bezkursywy"/>
          <w:i w:val="0"/>
          <w:iCs w:val="0"/>
          <w:color w:val="000000"/>
        </w:rPr>
        <w:t xml:space="preserve">, </w:t>
      </w:r>
      <w:r>
        <w:rPr>
          <w:rStyle w:val="Teksttreci6"/>
          <w:i/>
          <w:iCs/>
          <w:color w:val="000000"/>
        </w:rPr>
        <w:t>cudzoziemiec</w:t>
      </w:r>
      <w:r>
        <w:rPr>
          <w:rStyle w:val="Teksttreci6Bezkursywy"/>
          <w:i w:val="0"/>
          <w:iCs w:val="0"/>
          <w:color w:val="000000"/>
        </w:rPr>
        <w:t xml:space="preserve">, </w:t>
      </w:r>
      <w:r>
        <w:rPr>
          <w:rStyle w:val="Teksttreci6"/>
          <w:i/>
          <w:iCs/>
          <w:color w:val="000000"/>
        </w:rPr>
        <w:t>dobrobyt.</w:t>
      </w:r>
    </w:p>
    <w:p w:rsidR="002446A7" w:rsidRDefault="002446A7">
      <w:pPr>
        <w:pStyle w:val="Teksttreci21"/>
        <w:shd w:val="clear" w:color="auto" w:fill="auto"/>
        <w:spacing w:before="0" w:line="306" w:lineRule="exact"/>
        <w:ind w:firstLine="440"/>
        <w:sectPr w:rsidR="002446A7">
          <w:headerReference w:type="even" r:id="rId12"/>
          <w:headerReference w:type="default" r:id="rId13"/>
          <w:headerReference w:type="first" r:id="rId14"/>
          <w:pgSz w:w="11900" w:h="16840"/>
          <w:pgMar w:top="1561" w:right="1571" w:bottom="1339" w:left="1383" w:header="0" w:footer="3" w:gutter="0"/>
          <w:cols w:space="708"/>
          <w:noEndnote/>
          <w:titlePg/>
          <w:docGrid w:linePitch="360"/>
        </w:sectPr>
      </w:pPr>
      <w:r>
        <w:rPr>
          <w:rStyle w:val="Teksttreci2"/>
          <w:color w:val="000000"/>
        </w:rPr>
        <w:t xml:space="preserve">Należy tu 46 złożeń o charakterze prawie wyłącznie podmiotowym. Wyjątek stanowią: </w:t>
      </w:r>
      <w:r>
        <w:rPr>
          <w:rStyle w:val="Teksttreci2Kursywa"/>
          <w:color w:val="000000"/>
        </w:rPr>
        <w:t>długogłowie,</w:t>
      </w:r>
      <w:r>
        <w:rPr>
          <w:rStyle w:val="Teksttreci2"/>
          <w:color w:val="000000"/>
        </w:rPr>
        <w:t xml:space="preserve"> antr. (nomen essendi) «właściwości po</w:t>
      </w:r>
      <w:r>
        <w:rPr>
          <w:rStyle w:val="Teksttreci2"/>
          <w:color w:val="000000"/>
        </w:rPr>
        <w:softHyphen/>
        <w:t xml:space="preserve">legające na posiadaniu wydłużonej głowy»; </w:t>
      </w:r>
      <w:r>
        <w:rPr>
          <w:rStyle w:val="Teksttreci2Kursywa"/>
          <w:color w:val="000000"/>
        </w:rPr>
        <w:t>czerwonoskórnictwo</w:t>
      </w:r>
      <w:r>
        <w:rPr>
          <w:rStyle w:val="Teksttreci2"/>
          <w:color w:val="000000"/>
        </w:rPr>
        <w:t xml:space="preserve"> «tech</w:t>
      </w:r>
      <w:r>
        <w:rPr>
          <w:rStyle w:val="Teksttreci2"/>
          <w:color w:val="000000"/>
        </w:rPr>
        <w:softHyphen/>
        <w:t xml:space="preserve">nika garbowania skór» pozostające w wyraźnym związku z terminem </w:t>
      </w:r>
      <w:r>
        <w:rPr>
          <w:rStyle w:val="Teksttreci2Kursywa"/>
          <w:color w:val="000000"/>
        </w:rPr>
        <w:t>biało skór nictwo</w:t>
      </w:r>
      <w:r>
        <w:rPr>
          <w:rStyle w:val="Teksttreci2"/>
          <w:color w:val="000000"/>
        </w:rPr>
        <w:t xml:space="preserve"> (od </w:t>
      </w:r>
      <w:r>
        <w:rPr>
          <w:rStyle w:val="Teksttreci2Kursywa"/>
          <w:color w:val="000000"/>
        </w:rPr>
        <w:t>białoskórnik).</w:t>
      </w:r>
      <w:r>
        <w:rPr>
          <w:rStyle w:val="Teksttreci2"/>
          <w:color w:val="000000"/>
        </w:rPr>
        <w:t xml:space="preserve"> Podmiotowość nie jest także wyraźna w abstraktach typu: </w:t>
      </w:r>
      <w:r>
        <w:rPr>
          <w:rStyle w:val="Teksttreci2Kursywa"/>
          <w:color w:val="000000"/>
        </w:rPr>
        <w:t>dobrobyt, całokształt, błogostan.</w:t>
      </w:r>
    </w:p>
    <w:p w:rsidR="002446A7" w:rsidRDefault="002446A7">
      <w:pPr>
        <w:pStyle w:val="Teksttreci21"/>
        <w:shd w:val="clear" w:color="auto" w:fill="auto"/>
        <w:spacing w:before="0" w:line="324" w:lineRule="exact"/>
        <w:ind w:firstLine="480"/>
      </w:pPr>
      <w:r>
        <w:rPr>
          <w:rStyle w:val="Teksttreci2"/>
          <w:color w:val="000000"/>
        </w:rPr>
        <w:lastRenderedPageBreak/>
        <w:t>Dla złożeń tego typu istotny jest podział na egzocentryczne i endocentryczne.</w:t>
      </w:r>
    </w:p>
    <w:p w:rsidR="002446A7" w:rsidRDefault="002446A7">
      <w:pPr>
        <w:pStyle w:val="Teksttreci21"/>
        <w:numPr>
          <w:ilvl w:val="0"/>
          <w:numId w:val="7"/>
        </w:numPr>
        <w:shd w:val="clear" w:color="auto" w:fill="auto"/>
        <w:tabs>
          <w:tab w:val="left" w:pos="732"/>
        </w:tabs>
        <w:spacing w:before="0" w:line="306" w:lineRule="exact"/>
        <w:ind w:firstLine="480"/>
      </w:pPr>
      <w:r>
        <w:rPr>
          <w:rStyle w:val="Teksttreci2"/>
          <w:color w:val="000000"/>
        </w:rPr>
        <w:t xml:space="preserve">Wśród egzocentrycznych przeważa typ atrybutywny, np. </w:t>
      </w:r>
      <w:r>
        <w:rPr>
          <w:rStyle w:val="Teksttreci2Kursywa"/>
          <w:color w:val="000000"/>
        </w:rPr>
        <w:t>białonóżka, bosonóżka, czarnogłówka, gołoszyjka, długoryjec.</w:t>
      </w:r>
      <w:r>
        <w:rPr>
          <w:rStyle w:val="Teksttreci2"/>
          <w:color w:val="000000"/>
        </w:rPr>
        <w:t xml:space="preserve"> Są to nazwy o strukturze semantycznej: «to co charakteryzuje się cechą, na którą wskazują człony złożenia». Pod tym względem formalnym można tu wyróżnić złożenia: z formatem sufiksalnym </w:t>
      </w:r>
      <w:r>
        <w:rPr>
          <w:rStyle w:val="Teksttreci2Kursywa"/>
          <w:color w:val="000000"/>
        </w:rPr>
        <w:t>(czarnogłówka, białobrzuszek),</w:t>
      </w:r>
      <w:r>
        <w:rPr>
          <w:rStyle w:val="Teksttreci2"/>
          <w:color w:val="000000"/>
        </w:rPr>
        <w:t xml:space="preserve"> z derywatem wstecznym w członie </w:t>
      </w:r>
      <w:r>
        <w:rPr>
          <w:rStyle w:val="Teksttreci2"/>
          <w:color w:val="000000"/>
          <w:lang w:val="ru-RU" w:eastAsia="ru-RU"/>
        </w:rPr>
        <w:t xml:space="preserve">В </w:t>
      </w:r>
      <w:r>
        <w:rPr>
          <w:rStyle w:val="Teksttreci2Kursywa"/>
          <w:color w:val="000000"/>
        </w:rPr>
        <w:t>(długouch)</w:t>
      </w:r>
      <w:r>
        <w:rPr>
          <w:rStyle w:val="Teksttreci2"/>
          <w:color w:val="000000"/>
        </w:rPr>
        <w:t xml:space="preserve"> i mające w członie </w:t>
      </w:r>
      <w:r>
        <w:rPr>
          <w:rStyle w:val="Teksttreci2"/>
          <w:color w:val="000000"/>
          <w:lang w:val="ru-RU" w:eastAsia="ru-RU"/>
        </w:rPr>
        <w:t xml:space="preserve">В </w:t>
      </w:r>
      <w:r>
        <w:rPr>
          <w:rStyle w:val="Teksttreci2"/>
          <w:color w:val="000000"/>
        </w:rPr>
        <w:t xml:space="preserve">wyraz </w:t>
      </w:r>
      <w:r>
        <w:rPr>
          <w:rStyle w:val="Teksttreci2Kursywa"/>
          <w:color w:val="000000"/>
        </w:rPr>
        <w:t>(białogłowa, gołowąs, grubodziób).</w:t>
      </w:r>
      <w:r>
        <w:rPr>
          <w:rStyle w:val="Teksttreci2"/>
          <w:color w:val="000000"/>
        </w:rPr>
        <w:t xml:space="preserve"> Terminy tech</w:t>
      </w:r>
      <w:r>
        <w:rPr>
          <w:rStyle w:val="Teksttreci2"/>
          <w:color w:val="000000"/>
        </w:rPr>
        <w:softHyphen/>
        <w:t xml:space="preserve">niczne: </w:t>
      </w:r>
      <w:r>
        <w:rPr>
          <w:rStyle w:val="Teksttreci2Kursywa"/>
          <w:color w:val="000000"/>
        </w:rPr>
        <w:t>dolnopłat</w:t>
      </w:r>
      <w:r>
        <w:rPr>
          <w:rStyle w:val="Teksttreci2"/>
          <w:color w:val="000000"/>
        </w:rPr>
        <w:t xml:space="preserve"> i </w:t>
      </w:r>
      <w:r>
        <w:rPr>
          <w:rStyle w:val="Teksttreci2Kursywa"/>
          <w:color w:val="000000"/>
        </w:rPr>
        <w:t>górnopłat</w:t>
      </w:r>
      <w:r>
        <w:rPr>
          <w:rStyle w:val="Teksttreci2"/>
          <w:color w:val="000000"/>
        </w:rPr>
        <w:t xml:space="preserve"> «typy samolotów» mogą być traktowane jako złożenia z derywatem wstecznym lub wyrazem w członie B.</w:t>
      </w:r>
    </w:p>
    <w:p w:rsidR="002446A7" w:rsidRDefault="002446A7">
      <w:pPr>
        <w:pStyle w:val="Teksttreci21"/>
        <w:shd w:val="clear" w:color="auto" w:fill="auto"/>
        <w:spacing w:before="0" w:line="306" w:lineRule="exact"/>
        <w:ind w:firstLine="480"/>
      </w:pPr>
      <w:r>
        <w:rPr>
          <w:rStyle w:val="Teksttreci2"/>
          <w:color w:val="000000"/>
        </w:rPr>
        <w:t xml:space="preserve">Drugą grupę wśród złożeń egzocentrycznych stanowią nazwy osób •utworzone ze względu na przynależność lub pochodzenie desygnatu, np. </w:t>
      </w:r>
      <w:r>
        <w:rPr>
          <w:rStyle w:val="Teksttreci2Kursywa"/>
          <w:color w:val="000000"/>
        </w:rPr>
        <w:t>babiogórzec</w:t>
      </w:r>
      <w:r>
        <w:rPr>
          <w:rStyle w:val="Teksttreci2"/>
          <w:color w:val="000000"/>
        </w:rPr>
        <w:t xml:space="preserve"> «mieszkaniec okolic Babiej Góry», </w:t>
      </w:r>
      <w:r>
        <w:rPr>
          <w:rStyle w:val="Teksttreci2Kursywa"/>
          <w:color w:val="000000"/>
        </w:rPr>
        <w:t>cudzoziemiec, czarnoseciniec</w:t>
      </w:r>
      <w:r>
        <w:rPr>
          <w:rStyle w:val="Teksttreci2"/>
          <w:color w:val="000000"/>
        </w:rPr>
        <w:t xml:space="preserve"> «należący do Czarnej Sotni» (z charakterystycznym dla tej grupy suf. -ec) i </w:t>
      </w:r>
      <w:r>
        <w:rPr>
          <w:rStyle w:val="Teksttreci2Kursywa"/>
          <w:color w:val="000000"/>
        </w:rPr>
        <w:t>czerwonoarmista</w:t>
      </w:r>
      <w:r>
        <w:rPr>
          <w:rStyle w:val="Teksttreci2"/>
          <w:color w:val="000000"/>
        </w:rPr>
        <w:t xml:space="preserve"> «żołnierz Armii Czerwonej» (z częstym w tej funkcji suf. </w:t>
      </w:r>
      <w:r>
        <w:rPr>
          <w:rStyle w:val="Teksttreci2Kursywa"/>
          <w:color w:val="000000"/>
        </w:rPr>
        <w:t>-ista,</w:t>
      </w:r>
      <w:r>
        <w:rPr>
          <w:rStyle w:val="Teksttreci2"/>
          <w:color w:val="000000"/>
        </w:rPr>
        <w:t xml:space="preserve"> por. </w:t>
      </w:r>
      <w:r>
        <w:rPr>
          <w:rStyle w:val="Teksttreci2Kursywa"/>
          <w:color w:val="000000"/>
        </w:rPr>
        <w:t>drugoklasista</w:t>
      </w:r>
      <w:r>
        <w:rPr>
          <w:rStyle w:val="Teksttreci2"/>
          <w:color w:val="000000"/>
        </w:rPr>
        <w:t xml:space="preserve"> «uczeń drugiej klasy»).</w:t>
      </w:r>
    </w:p>
    <w:p w:rsidR="002446A7" w:rsidRDefault="002446A7">
      <w:pPr>
        <w:pStyle w:val="Teksttreci21"/>
        <w:shd w:val="clear" w:color="auto" w:fill="auto"/>
        <w:spacing w:before="0"/>
        <w:ind w:firstLine="480"/>
      </w:pPr>
      <w:r>
        <w:rPr>
          <w:rStyle w:val="Teksttreci2"/>
          <w:color w:val="000000"/>
        </w:rPr>
        <w:t>Odrębną strukturę, jakby nomen agentis z domyślnym członem orze</w:t>
      </w:r>
      <w:r>
        <w:rPr>
          <w:rStyle w:val="Teksttreci2"/>
          <w:color w:val="000000"/>
        </w:rPr>
        <w:softHyphen/>
        <w:t xml:space="preserve">czeniowym, mają nazwy: </w:t>
      </w:r>
      <w:r>
        <w:rPr>
          <w:rStyle w:val="Teksttreci2Kursywa"/>
          <w:color w:val="000000"/>
        </w:rPr>
        <w:t>białoskórnik</w:t>
      </w:r>
      <w:r>
        <w:rPr>
          <w:rStyle w:val="Teksttreci2"/>
          <w:color w:val="000000"/>
        </w:rPr>
        <w:t xml:space="preserve"> «garbarz» i </w:t>
      </w:r>
      <w:r>
        <w:rPr>
          <w:rStyle w:val="Teksttreci2Kursywa"/>
          <w:color w:val="000000"/>
        </w:rPr>
        <w:t>czarnoksiężnik</w:t>
      </w:r>
      <w:r>
        <w:rPr>
          <w:rStyle w:val="Teksttreci2"/>
          <w:color w:val="000000"/>
        </w:rPr>
        <w:t xml:space="preserve"> «zna</w:t>
      </w:r>
      <w:r>
        <w:rPr>
          <w:rStyle w:val="Teksttreci2"/>
          <w:color w:val="000000"/>
        </w:rPr>
        <w:softHyphen/>
        <w:t xml:space="preserve">jący czarne księgi». Oba człony wskazują na ogólnie pojęte dopełnienie. Skrót myślowy zawiera także struktura formacji </w:t>
      </w:r>
      <w:r>
        <w:rPr>
          <w:rStyle w:val="Teksttreci2Kursywa"/>
          <w:color w:val="000000"/>
        </w:rPr>
        <w:t>cudzysłów</w:t>
      </w:r>
      <w:r>
        <w:rPr>
          <w:rStyle w:val="Teksttreci2"/>
          <w:color w:val="000000"/>
        </w:rPr>
        <w:t xml:space="preserve"> «znak wska</w:t>
      </w:r>
      <w:r>
        <w:rPr>
          <w:rStyle w:val="Teksttreci2"/>
          <w:color w:val="000000"/>
        </w:rPr>
        <w:softHyphen/>
        <w:t>zujący na cudze słowa».</w:t>
      </w:r>
    </w:p>
    <w:p w:rsidR="002446A7" w:rsidRDefault="002446A7">
      <w:pPr>
        <w:pStyle w:val="Teksttreci21"/>
        <w:numPr>
          <w:ilvl w:val="0"/>
          <w:numId w:val="7"/>
        </w:numPr>
        <w:shd w:val="clear" w:color="auto" w:fill="auto"/>
        <w:tabs>
          <w:tab w:val="left" w:pos="732"/>
        </w:tabs>
        <w:spacing w:before="0" w:line="324" w:lineRule="exact"/>
        <w:ind w:firstLine="480"/>
      </w:pPr>
      <w:r>
        <w:rPr>
          <w:rStyle w:val="Teksttreci2"/>
          <w:color w:val="000000"/>
        </w:rPr>
        <w:t xml:space="preserve">Wśród złożeń endocentrycznych można wyróżnić kilka grup: 1° zawierające w członie </w:t>
      </w:r>
      <w:r>
        <w:rPr>
          <w:rStyle w:val="Teksttreci2"/>
          <w:color w:val="000000"/>
          <w:lang w:val="ru-RU" w:eastAsia="ru-RU"/>
        </w:rPr>
        <w:t xml:space="preserve">В </w:t>
      </w:r>
      <w:r>
        <w:rPr>
          <w:rStyle w:val="Teksttreci2"/>
          <w:color w:val="000000"/>
        </w:rPr>
        <w:t xml:space="preserve">wyraz, bądź nomen abstractum </w:t>
      </w:r>
      <w:r>
        <w:rPr>
          <w:rStyle w:val="Teksttreci2Kursywa"/>
          <w:color w:val="000000"/>
        </w:rPr>
        <w:t>(dobrobyt, całokształt),</w:t>
      </w:r>
      <w:r>
        <w:rPr>
          <w:rStyle w:val="Teksttreci2"/>
          <w:color w:val="000000"/>
        </w:rPr>
        <w:t xml:space="preserve"> bądź też nomen concretum </w:t>
      </w:r>
      <w:r>
        <w:rPr>
          <w:rStyle w:val="Teksttreci2Kursywa"/>
          <w:color w:val="000000"/>
        </w:rPr>
        <w:t>(graniastosłup, drobnoustrój, gęstoliście, drobnomieszczanin</w:t>
      </w:r>
      <w:r>
        <w:rPr>
          <w:rStyle w:val="Teksttreci2"/>
          <w:color w:val="000000"/>
        </w:rPr>
        <w:t xml:space="preserve"> — zapewne replika niem. </w:t>
      </w:r>
      <w:r>
        <w:rPr>
          <w:rStyle w:val="Teksttreci2"/>
          <w:color w:val="000000"/>
          <w:lang w:val="de-DE" w:eastAsia="de-DE"/>
        </w:rPr>
        <w:t xml:space="preserve">Kleinbürger </w:t>
      </w:r>
      <w:r>
        <w:rPr>
          <w:rStyle w:val="Teksttreci2"/>
          <w:color w:val="000000"/>
        </w:rPr>
        <w:t xml:space="preserve">obok </w:t>
      </w:r>
      <w:r>
        <w:rPr>
          <w:rStyle w:val="Teksttreci2Kursywa"/>
          <w:color w:val="000000"/>
        </w:rPr>
        <w:t>małomieszczanin; chudopachołek)</w:t>
      </w:r>
      <w:r>
        <w:rPr>
          <w:rStyle w:val="Teksttreci2"/>
          <w:color w:val="000000"/>
        </w:rPr>
        <w:t xml:space="preserve"> i 2° twory zawierające w członie </w:t>
      </w:r>
      <w:r>
        <w:rPr>
          <w:rStyle w:val="Teksttreci2"/>
          <w:color w:val="000000"/>
          <w:lang w:val="ru-RU" w:eastAsia="ru-RU"/>
        </w:rPr>
        <w:t xml:space="preserve">В </w:t>
      </w:r>
      <w:r>
        <w:rPr>
          <w:rStyle w:val="Teksttreci2"/>
          <w:color w:val="000000"/>
        </w:rPr>
        <w:t xml:space="preserve">derywat wsteczny </w:t>
      </w:r>
      <w:r>
        <w:rPr>
          <w:rStyle w:val="Teksttreci2Kursywa"/>
          <w:color w:val="000000"/>
        </w:rPr>
        <w:t>(białoryb, białodrzew, czarnoziem).</w:t>
      </w:r>
    </w:p>
    <w:p w:rsidR="002446A7" w:rsidRDefault="002446A7">
      <w:pPr>
        <w:pStyle w:val="Teksttreci21"/>
        <w:shd w:val="clear" w:color="auto" w:fill="auto"/>
        <w:spacing w:before="0" w:after="331" w:line="324" w:lineRule="exact"/>
        <w:ind w:firstLine="480"/>
      </w:pPr>
      <w:r>
        <w:rPr>
          <w:rStyle w:val="Teksttreci2"/>
          <w:color w:val="000000"/>
        </w:rPr>
        <w:t xml:space="preserve">2. </w:t>
      </w:r>
      <w:r>
        <w:rPr>
          <w:rStyle w:val="Teksttreci2Odstpy3pt"/>
          <w:color w:val="000000"/>
        </w:rPr>
        <w:t>Przymiotnik + czasownik.</w:t>
      </w:r>
      <w:r>
        <w:rPr>
          <w:rStyle w:val="Teksttreci2"/>
          <w:color w:val="000000"/>
        </w:rPr>
        <w:t xml:space="preserve"> Należy tu zaledwie kilka formacji: podmiotowe czynne, np. </w:t>
      </w:r>
      <w:r>
        <w:rPr>
          <w:rStyle w:val="Teksttreci2Kursywa"/>
          <w:color w:val="000000"/>
        </w:rPr>
        <w:t>drobnowid (drobnowidz)</w:t>
      </w:r>
      <w:r>
        <w:rPr>
          <w:rStyle w:val="Teksttreci2"/>
          <w:color w:val="000000"/>
        </w:rPr>
        <w:t xml:space="preserve"> «mikroskop» (zapewne kalka), której człon A formalnie jest przymiotnikiem, ale występuje w funkcji rzeczownika i bierne </w:t>
      </w:r>
      <w:r>
        <w:rPr>
          <w:rStyle w:val="Teksttreci2Kursywa"/>
          <w:color w:val="000000"/>
        </w:rPr>
        <w:t>dziwoląg</w:t>
      </w:r>
      <w:r>
        <w:rPr>
          <w:rStyle w:val="Teksttreci2"/>
          <w:color w:val="000000"/>
        </w:rPr>
        <w:t xml:space="preserve"> (analogiczne do </w:t>
      </w:r>
      <w:r>
        <w:rPr>
          <w:rStyle w:val="Teksttreci2Kursywa"/>
          <w:color w:val="000000"/>
        </w:rPr>
        <w:t>długoląg,</w:t>
      </w:r>
      <w:r>
        <w:rPr>
          <w:rStyle w:val="Teksttreci2"/>
          <w:color w:val="000000"/>
        </w:rPr>
        <w:t xml:space="preserve"> SW «dryblas») «to co się lęgło dziwę», </w:t>
      </w:r>
      <w:r>
        <w:rPr>
          <w:rStyle w:val="Teksttreci2Kursywa"/>
          <w:color w:val="000000"/>
        </w:rPr>
        <w:t>dziworód</w:t>
      </w:r>
      <w:r>
        <w:rPr>
          <w:rStyle w:val="Teksttreci2"/>
          <w:color w:val="000000"/>
        </w:rPr>
        <w:t xml:space="preserve"> i orzecze</w:t>
      </w:r>
      <w:r>
        <w:rPr>
          <w:rStyle w:val="Teksttreci2"/>
          <w:color w:val="000000"/>
        </w:rPr>
        <w:softHyphen/>
        <w:t xml:space="preserve">niowe </w:t>
      </w:r>
      <w:r>
        <w:rPr>
          <w:rStyle w:val="Teksttreci2Kursywa"/>
          <w:color w:val="000000"/>
        </w:rPr>
        <w:t>całopalenie</w:t>
      </w:r>
      <w:r>
        <w:rPr>
          <w:rStyle w:val="Teksttreci2"/>
          <w:color w:val="000000"/>
        </w:rPr>
        <w:t xml:space="preserve"> «palenie całym, w całości» raczej niż «palenie cało».</w:t>
      </w:r>
    </w:p>
    <w:p w:rsidR="002446A7" w:rsidRDefault="002446A7">
      <w:pPr>
        <w:pStyle w:val="Teksttreci21"/>
        <w:numPr>
          <w:ilvl w:val="0"/>
          <w:numId w:val="4"/>
        </w:numPr>
        <w:shd w:val="clear" w:color="auto" w:fill="auto"/>
        <w:tabs>
          <w:tab w:val="left" w:pos="1784"/>
        </w:tabs>
        <w:spacing w:before="0" w:after="154" w:line="360" w:lineRule="exact"/>
        <w:ind w:left="2880" w:right="1280" w:hanging="1660"/>
        <w:jc w:val="left"/>
      </w:pPr>
      <w:r>
        <w:rPr>
          <w:rStyle w:val="Teksttreci2"/>
          <w:color w:val="000000"/>
        </w:rPr>
        <w:t xml:space="preserve">Człon A przysłówkowy, człon </w:t>
      </w:r>
      <w:r>
        <w:rPr>
          <w:rStyle w:val="Teksttreci2"/>
          <w:color w:val="000000"/>
          <w:lang w:val="ru-RU" w:eastAsia="ru-RU"/>
        </w:rPr>
        <w:t xml:space="preserve">В </w:t>
      </w:r>
      <w:r>
        <w:rPr>
          <w:rStyle w:val="Teksttreci2"/>
          <w:color w:val="000000"/>
        </w:rPr>
        <w:t xml:space="preserve">czasownikowy, typ: </w:t>
      </w:r>
      <w:r>
        <w:rPr>
          <w:rStyle w:val="Teksttreci2Kursywa"/>
          <w:color w:val="000000"/>
        </w:rPr>
        <w:t>długopis, brudnopis.</w:t>
      </w:r>
    </w:p>
    <w:p w:rsidR="002446A7" w:rsidRDefault="002446A7">
      <w:pPr>
        <w:pStyle w:val="Teksttreci21"/>
        <w:shd w:val="clear" w:color="auto" w:fill="auto"/>
        <w:spacing w:before="0" w:line="318" w:lineRule="exact"/>
        <w:ind w:firstLine="480"/>
      </w:pPr>
      <w:r>
        <w:rPr>
          <w:rStyle w:val="Teksttreci2"/>
          <w:color w:val="000000"/>
        </w:rPr>
        <w:t xml:space="preserve">Należy tu 11 złożeń podmiotowych o strukturze nomen agentis: </w:t>
      </w:r>
      <w:r>
        <w:rPr>
          <w:rStyle w:val="Teksttreci2Kursywa"/>
          <w:color w:val="000000"/>
        </w:rPr>
        <w:t>dalekowidz, dalekopis, długopis, darmozjad, darmostój, czarnowidz</w:t>
      </w:r>
      <w:r>
        <w:rPr>
          <w:rStyle w:val="Teksttreci2"/>
          <w:color w:val="000000"/>
        </w:rPr>
        <w:t xml:space="preserve"> «pe</w:t>
      </w:r>
      <w:r>
        <w:rPr>
          <w:rStyle w:val="Teksttreci2"/>
          <w:color w:val="000000"/>
        </w:rPr>
        <w:softHyphen/>
        <w:t xml:space="preserve">symista», lub nomen patientis: </w:t>
      </w:r>
      <w:r>
        <w:rPr>
          <w:rStyle w:val="Teksttreci2Kursywa"/>
          <w:color w:val="000000"/>
        </w:rPr>
        <w:t>czystopis, brudnopis.</w:t>
      </w:r>
      <w:r>
        <w:rPr>
          <w:rStyle w:val="Teksttreci2"/>
          <w:color w:val="000000"/>
        </w:rPr>
        <w:t xml:space="preserve"> Przysłówek w czło</w:t>
      </w:r>
      <w:r>
        <w:rPr>
          <w:rStyle w:val="Teksttreci2"/>
          <w:color w:val="000000"/>
        </w:rPr>
        <w:softHyphen/>
        <w:t>nie A określa dokładniej czynność wyrażoną w członie B. Inną nieco</w:t>
      </w:r>
    </w:p>
    <w:p w:rsidR="002446A7" w:rsidRDefault="002446A7">
      <w:pPr>
        <w:pStyle w:val="Teksttreci21"/>
        <w:shd w:val="clear" w:color="auto" w:fill="auto"/>
        <w:spacing w:before="0" w:after="245" w:line="306" w:lineRule="exact"/>
        <w:ind w:right="160" w:firstLine="0"/>
      </w:pPr>
      <w:r>
        <w:rPr>
          <w:rStyle w:val="Teksttreci2"/>
          <w:color w:val="000000"/>
        </w:rPr>
        <w:t xml:space="preserve">funkcję ma człon A w wyrazie </w:t>
      </w:r>
      <w:r>
        <w:rPr>
          <w:rStyle w:val="Teksttreci2Kursywa"/>
          <w:color w:val="000000"/>
        </w:rPr>
        <w:t>dalekomierz</w:t>
      </w:r>
      <w:r>
        <w:rPr>
          <w:rStyle w:val="Teksttreci2"/>
          <w:color w:val="000000"/>
        </w:rPr>
        <w:t xml:space="preserve"> «przyrząd do mierzenia odległości». Jest to struktura bliska złożeniom z grupy I.l.a, typu: </w:t>
      </w:r>
      <w:r>
        <w:rPr>
          <w:rStyle w:val="Teksttreci2Kursywa"/>
          <w:color w:val="000000"/>
        </w:rPr>
        <w:t>grubościomierz, częstościomierz.</w:t>
      </w:r>
    </w:p>
    <w:p w:rsidR="002446A7" w:rsidRDefault="002446A7">
      <w:pPr>
        <w:pStyle w:val="Teksttreci21"/>
        <w:numPr>
          <w:ilvl w:val="0"/>
          <w:numId w:val="8"/>
        </w:numPr>
        <w:shd w:val="clear" w:color="auto" w:fill="auto"/>
        <w:tabs>
          <w:tab w:val="left" w:pos="1888"/>
        </w:tabs>
        <w:spacing w:before="0" w:after="115" w:line="300" w:lineRule="exact"/>
        <w:ind w:left="1800" w:right="1400" w:hanging="440"/>
        <w:jc w:val="left"/>
      </w:pPr>
      <w:r>
        <w:rPr>
          <w:rStyle w:val="Teksttreci2"/>
          <w:color w:val="000000"/>
        </w:rPr>
        <w:t xml:space="preserve">Człon A liczebnikowy, człon </w:t>
      </w:r>
      <w:r>
        <w:rPr>
          <w:rStyle w:val="Teksttreci2"/>
          <w:color w:val="000000"/>
          <w:lang w:val="ru-RU" w:eastAsia="ru-RU"/>
        </w:rPr>
        <w:t xml:space="preserve">В </w:t>
      </w:r>
      <w:r>
        <w:rPr>
          <w:rStyle w:val="Teksttreci2"/>
          <w:color w:val="000000"/>
        </w:rPr>
        <w:t xml:space="preserve">rzeczownikowy, typ: </w:t>
      </w:r>
      <w:r>
        <w:rPr>
          <w:rStyle w:val="Teksttreci2Kursywa"/>
          <w:color w:val="000000"/>
        </w:rPr>
        <w:t>dwulatka, czwórszereg, dziesięciolecie.</w:t>
      </w:r>
    </w:p>
    <w:p w:rsidR="002446A7" w:rsidRDefault="002446A7">
      <w:pPr>
        <w:pStyle w:val="Teksttreci21"/>
        <w:shd w:val="clear" w:color="auto" w:fill="auto"/>
        <w:spacing w:before="0" w:line="306" w:lineRule="exact"/>
        <w:ind w:right="160" w:firstLine="460"/>
      </w:pPr>
      <w:r>
        <w:rPr>
          <w:rStyle w:val="Teksttreci2"/>
          <w:color w:val="000000"/>
        </w:rPr>
        <w:t xml:space="preserve">Jest to grupa stosunkowo liczna (ok. 100); należą tu złożenia bardzo </w:t>
      </w:r>
      <w:r>
        <w:rPr>
          <w:rStyle w:val="Teksttreci2"/>
          <w:color w:val="000000"/>
        </w:rPr>
        <w:lastRenderedPageBreak/>
        <w:t>różnorodne formalnie i strukturalnie. W członie A występują liczeb</w:t>
      </w:r>
      <w:r>
        <w:rPr>
          <w:rStyle w:val="Teksttreci2"/>
          <w:color w:val="000000"/>
        </w:rPr>
        <w:softHyphen/>
        <w:t xml:space="preserve">niki główne </w:t>
      </w:r>
      <w:r>
        <w:rPr>
          <w:rStyle w:val="Teksttreci2Kursywa"/>
          <w:color w:val="000000"/>
        </w:rPr>
        <w:t>(dwugłos, ćwierćnuta, czteroklasista),</w:t>
      </w:r>
      <w:r>
        <w:rPr>
          <w:rStyle w:val="Teksttreci2"/>
          <w:color w:val="000000"/>
        </w:rPr>
        <w:t xml:space="preserve"> dawne liczebniki mnożne </w:t>
      </w:r>
      <w:r>
        <w:rPr>
          <w:rStyle w:val="Teksttreci2Kursywa"/>
          <w:color w:val="000000"/>
        </w:rPr>
        <w:t>(czwórmecz, dwójlist),</w:t>
      </w:r>
      <w:r>
        <w:rPr>
          <w:rStyle w:val="Teksttreci2"/>
          <w:color w:val="000000"/>
        </w:rPr>
        <w:t xml:space="preserve"> liczebniki zbiorowe </w:t>
      </w:r>
      <w:r>
        <w:rPr>
          <w:rStyle w:val="Teksttreci2Kursywa"/>
          <w:color w:val="000000"/>
        </w:rPr>
        <w:t>(czworobok, czworo</w:t>
      </w:r>
      <w:r>
        <w:rPr>
          <w:rStyle w:val="Teksttreci2Kursywa"/>
          <w:color w:val="000000"/>
        </w:rPr>
        <w:softHyphen/>
        <w:t>nóg),</w:t>
      </w:r>
      <w:r>
        <w:rPr>
          <w:rStyle w:val="Teksttreci2"/>
          <w:color w:val="000000"/>
        </w:rPr>
        <w:t xml:space="preserve"> liczebniki porządkowe </w:t>
      </w:r>
      <w:r>
        <w:rPr>
          <w:rStyle w:val="Teksttreci2Kursywa"/>
          <w:color w:val="000000"/>
        </w:rPr>
        <w:t>(czwartoklasista, drugostopniowiec).</w:t>
      </w:r>
      <w:r>
        <w:rPr>
          <w:rStyle w:val="Teksttreci2"/>
          <w:color w:val="000000"/>
        </w:rPr>
        <w:t xml:space="preserve"> W ty</w:t>
      </w:r>
      <w:r>
        <w:rPr>
          <w:rStyle w:val="Teksttreci2"/>
          <w:color w:val="000000"/>
        </w:rPr>
        <w:softHyphen/>
        <w:t xml:space="preserve">pie ostatnim występuje </w:t>
      </w:r>
      <w:r>
        <w:rPr>
          <w:rStyle w:val="Teksttreci2Kursywa"/>
          <w:color w:val="000000"/>
        </w:rPr>
        <w:t>-o-</w:t>
      </w:r>
      <w:r>
        <w:rPr>
          <w:rStyle w:val="Teksttreci2"/>
          <w:color w:val="000000"/>
        </w:rPr>
        <w:t xml:space="preserve"> łączące, jest ono także w niektórych złoże</w:t>
      </w:r>
      <w:r>
        <w:rPr>
          <w:rStyle w:val="Teksttreci2"/>
          <w:color w:val="000000"/>
        </w:rPr>
        <w:softHyphen/>
        <w:t xml:space="preserve">niach z liczebnikiem głównym </w:t>
      </w:r>
      <w:r>
        <w:rPr>
          <w:rStyle w:val="Teksttreci2Kursywa"/>
          <w:color w:val="000000"/>
        </w:rPr>
        <w:t>(czterowiersz),</w:t>
      </w:r>
      <w:r>
        <w:rPr>
          <w:rStyle w:val="Teksttreci2"/>
          <w:color w:val="000000"/>
        </w:rPr>
        <w:t xml:space="preserve"> w większości jednak połączenie członów jest bezpośrednie </w:t>
      </w:r>
      <w:r>
        <w:rPr>
          <w:rStyle w:val="Teksttreci2Kursywa"/>
          <w:color w:val="000000"/>
        </w:rPr>
        <w:t>(ćwierćfinał, czwórszereg),</w:t>
      </w:r>
      <w:r>
        <w:rPr>
          <w:rStyle w:val="Teksttreci2"/>
          <w:color w:val="000000"/>
        </w:rPr>
        <w:t xml:space="preserve"> przy czym często liczebnik zachowuje ślady dawnej fleksji (stąd człon </w:t>
      </w:r>
      <w:r>
        <w:rPr>
          <w:rStyle w:val="Teksttreci2Kursywa"/>
          <w:color w:val="000000"/>
        </w:rPr>
        <w:t>dwu-</w:t>
      </w:r>
      <w:r>
        <w:rPr>
          <w:rStyle w:val="Teksttreci2"/>
          <w:color w:val="000000"/>
        </w:rPr>
        <w:t xml:space="preserve"> będący historycznie genetiwem w podstawowych wyrażeniach: istota </w:t>
      </w:r>
      <w:r>
        <w:rPr>
          <w:rStyle w:val="Teksttreci2Kursywa"/>
          <w:color w:val="000000"/>
        </w:rPr>
        <w:t>dwu nóg</w:t>
      </w:r>
      <w:r>
        <w:rPr>
          <w:rStyle w:val="Teksttreci2"/>
          <w:color w:val="000000"/>
        </w:rPr>
        <w:t xml:space="preserve"> (jak </w:t>
      </w:r>
      <w:r>
        <w:rPr>
          <w:rStyle w:val="Teksttreci2Kursywa"/>
          <w:color w:val="000000"/>
        </w:rPr>
        <w:t>człowiek dobrego serca), czterystu metrów</w:t>
      </w:r>
      <w:r>
        <w:rPr>
          <w:rStyle w:val="Teksttreci2"/>
          <w:color w:val="000000"/>
        </w:rPr>
        <w:t xml:space="preserve"> &gt; </w:t>
      </w:r>
      <w:r>
        <w:rPr>
          <w:rStyle w:val="Teksttreci2Kursywa"/>
          <w:color w:val="000000"/>
        </w:rPr>
        <w:t>cztery stumetro</w:t>
      </w:r>
      <w:r>
        <w:rPr>
          <w:rStyle w:val="Teksttreci2Kursywa"/>
          <w:color w:val="000000"/>
        </w:rPr>
        <w:softHyphen/>
        <w:t>wiec</w:t>
      </w:r>
      <w:r>
        <w:rPr>
          <w:rStyle w:val="Teksttreci2"/>
          <w:color w:val="000000"/>
        </w:rPr>
        <w:t xml:space="preserve"> «specjalista w biegach na czterysta metrów», </w:t>
      </w:r>
      <w:r>
        <w:rPr>
          <w:rStyle w:val="Teksttreci2Kursywa"/>
          <w:color w:val="000000"/>
        </w:rPr>
        <w:t>czterechset lat</w:t>
      </w:r>
      <w:r>
        <w:rPr>
          <w:rStyle w:val="Teksttreci2"/>
          <w:color w:val="000000"/>
        </w:rPr>
        <w:t xml:space="preserve"> &gt; </w:t>
      </w:r>
      <w:r>
        <w:rPr>
          <w:rStyle w:val="Teksttreci2Kursywa"/>
          <w:color w:val="000000"/>
        </w:rPr>
        <w:t>czte</w:t>
      </w:r>
      <w:r>
        <w:rPr>
          <w:rStyle w:val="Teksttreci2Kursywa"/>
          <w:color w:val="000000"/>
        </w:rPr>
        <w:softHyphen/>
        <w:t>rechsetlecie).</w:t>
      </w:r>
      <w:r>
        <w:rPr>
          <w:rStyle w:val="Teksttreci2"/>
          <w:color w:val="000000"/>
        </w:rPr>
        <w:t xml:space="preserve"> Oczywiście synchronicznie człony te nie są już żywymi genetiwami i dodawane są wprost do rzeczownika w złożeniach endocentrycznych typu: </w:t>
      </w:r>
      <w:r>
        <w:rPr>
          <w:rStyle w:val="Teksttreci2Kursywa"/>
          <w:color w:val="000000"/>
        </w:rPr>
        <w:t>dwuton, dwugrosz, dwuwiersz.</w:t>
      </w:r>
      <w:r>
        <w:rPr>
          <w:rStyle w:val="Teksttreci2"/>
          <w:color w:val="000000"/>
        </w:rPr>
        <w:t xml:space="preserve"> Element </w:t>
      </w:r>
      <w:r>
        <w:rPr>
          <w:rStyle w:val="Teksttreci2Kursywa"/>
          <w:color w:val="000000"/>
        </w:rPr>
        <w:t>-u-</w:t>
      </w:r>
      <w:r>
        <w:rPr>
          <w:rStyle w:val="Teksttreci2"/>
          <w:color w:val="000000"/>
        </w:rPr>
        <w:t xml:space="preserve"> jest tu jakby </w:t>
      </w:r>
      <w:r>
        <w:rPr>
          <w:rStyle w:val="Teksttreci2"/>
          <w:color w:val="000000"/>
          <w:lang w:val="cs-CZ" w:eastAsia="cs-CZ"/>
        </w:rPr>
        <w:t>formantem.</w:t>
      </w:r>
    </w:p>
    <w:p w:rsidR="002446A7" w:rsidRDefault="002446A7">
      <w:pPr>
        <w:pStyle w:val="Teksttreci21"/>
        <w:shd w:val="clear" w:color="auto" w:fill="auto"/>
        <w:spacing w:before="0" w:line="306" w:lineRule="exact"/>
        <w:ind w:right="160" w:firstLine="460"/>
      </w:pPr>
      <w:r>
        <w:rPr>
          <w:rStyle w:val="Teksttreci2"/>
          <w:color w:val="000000"/>
        </w:rPr>
        <w:t xml:space="preserve">Jeżeli chodzi o budowę członu B, to wyróżniają się następujące typy: 1° człon </w:t>
      </w:r>
      <w:r>
        <w:rPr>
          <w:rStyle w:val="Teksttreci2"/>
          <w:color w:val="000000"/>
          <w:lang w:val="ru-RU" w:eastAsia="ru-RU"/>
        </w:rPr>
        <w:t xml:space="preserve">В </w:t>
      </w:r>
      <w:r>
        <w:rPr>
          <w:rStyle w:val="Teksttreci2"/>
          <w:color w:val="000000"/>
        </w:rPr>
        <w:t xml:space="preserve">jest wyrazem, czy to bezsufiksalnym </w:t>
      </w:r>
      <w:r>
        <w:rPr>
          <w:rStyle w:val="Teksttreci2Kursywa"/>
          <w:color w:val="000000"/>
        </w:rPr>
        <w:t>(dwuszereg, ćwierćnuta, czterotakt),</w:t>
      </w:r>
      <w:r>
        <w:rPr>
          <w:rStyle w:val="Teksttreci2"/>
          <w:color w:val="000000"/>
        </w:rPr>
        <w:t xml:space="preserve"> czy sufiksalnym </w:t>
      </w:r>
      <w:r>
        <w:rPr>
          <w:rStyle w:val="Teksttreci2Kursywa"/>
          <w:color w:val="000000"/>
        </w:rPr>
        <w:t>(dwuprzymierze, dwugłoska).</w:t>
      </w:r>
      <w:r>
        <w:rPr>
          <w:rStyle w:val="Teksttreci2"/>
          <w:color w:val="000000"/>
        </w:rPr>
        <w:t xml:space="preserve"> Są to złożenia endocentryczne. 2° Człon </w:t>
      </w:r>
      <w:r>
        <w:rPr>
          <w:rStyle w:val="Teksttreci2"/>
          <w:color w:val="000000"/>
          <w:lang w:val="ru-RU" w:eastAsia="ru-RU"/>
        </w:rPr>
        <w:t xml:space="preserve">В </w:t>
      </w:r>
      <w:r>
        <w:rPr>
          <w:rStyle w:val="Teksttreci2"/>
          <w:color w:val="000000"/>
        </w:rPr>
        <w:t xml:space="preserve">zawiera format kształtujący całość </w:t>
      </w:r>
      <w:r>
        <w:rPr>
          <w:rStyle w:val="Teksttreci2"/>
          <w:color w:val="000000"/>
          <w:lang w:val="de-DE" w:eastAsia="de-DE"/>
        </w:rPr>
        <w:t>compo</w:t>
      </w:r>
      <w:r>
        <w:rPr>
          <w:rStyle w:val="Teksttreci2"/>
          <w:color w:val="000000"/>
          <w:lang w:val="de-DE" w:eastAsia="de-DE"/>
        </w:rPr>
        <w:softHyphen/>
        <w:t xml:space="preserve">situm, </w:t>
      </w:r>
      <w:r>
        <w:rPr>
          <w:rStyle w:val="Teksttreci2"/>
          <w:color w:val="000000"/>
        </w:rPr>
        <w:t xml:space="preserve">a więc może być derywatem wstecznym </w:t>
      </w:r>
      <w:r>
        <w:rPr>
          <w:rStyle w:val="Teksttreci2Kursywa"/>
          <w:color w:val="000000"/>
        </w:rPr>
        <w:t>(dwunóg, dwuścian</w:t>
      </w:r>
      <w:r>
        <w:rPr>
          <w:rStyle w:val="Teksttreci2"/>
          <w:color w:val="000000"/>
        </w:rPr>
        <w:t xml:space="preserve"> — w niektórych człon ten może być rozumiany jako </w:t>
      </w:r>
      <w:r>
        <w:rPr>
          <w:rStyle w:val="Teksttreci2"/>
          <w:color w:val="000000"/>
          <w:lang w:val="de-DE" w:eastAsia="de-DE"/>
        </w:rPr>
        <w:t xml:space="preserve">genetivus </w:t>
      </w:r>
      <w:r>
        <w:rPr>
          <w:rStyle w:val="Teksttreci2"/>
          <w:color w:val="000000"/>
        </w:rPr>
        <w:t xml:space="preserve">pluralis, np. </w:t>
      </w:r>
      <w:r>
        <w:rPr>
          <w:rStyle w:val="Teksttreci2Kursywa"/>
          <w:color w:val="000000"/>
        </w:rPr>
        <w:t>czworonóg</w:t>
      </w:r>
      <w:r>
        <w:rPr>
          <w:rStyle w:val="Teksttreci2"/>
          <w:color w:val="000000"/>
        </w:rPr>
        <w:t xml:space="preserve"> «mający czworo nóg»), a może zawierać sufiks, np. </w:t>
      </w:r>
      <w:r>
        <w:rPr>
          <w:rStyle w:val="Teksttreci2Kursywa"/>
          <w:color w:val="000000"/>
        </w:rPr>
        <w:t xml:space="preserve">dwuzeniec </w:t>
      </w:r>
      <w:r>
        <w:rPr>
          <w:rStyle w:val="Teksttreci2"/>
          <w:color w:val="000000"/>
          <w:lang w:val="cs-CZ" w:eastAsia="cs-CZ"/>
        </w:rPr>
        <w:t xml:space="preserve">«bigamista» </w:t>
      </w:r>
      <w:r>
        <w:rPr>
          <w:rStyle w:val="Teksttreci2"/>
          <w:color w:val="000000"/>
        </w:rPr>
        <w:t xml:space="preserve">(suf. -ec), </w:t>
      </w:r>
      <w:r>
        <w:rPr>
          <w:rStyle w:val="Teksttreci2Kursywa"/>
          <w:color w:val="000000"/>
        </w:rPr>
        <w:t>dwulatka</w:t>
      </w:r>
      <w:r>
        <w:rPr>
          <w:rStyle w:val="Teksttreci2"/>
          <w:color w:val="000000"/>
        </w:rPr>
        <w:t xml:space="preserve"> «kurs dwuletni» (suf. -ka); </w:t>
      </w:r>
      <w:r>
        <w:rPr>
          <w:rStyle w:val="Teksttreci2Kursywa"/>
          <w:color w:val="000000"/>
        </w:rPr>
        <w:t>czterokla</w:t>
      </w:r>
      <w:r>
        <w:rPr>
          <w:rStyle w:val="Teksttreci2Kursywa"/>
          <w:color w:val="000000"/>
        </w:rPr>
        <w:softHyphen/>
        <w:t>sista, dwukropek</w:t>
      </w:r>
      <w:r>
        <w:rPr>
          <w:rStyle w:val="Teksttreci2"/>
          <w:color w:val="000000"/>
        </w:rPr>
        <w:t xml:space="preserve"> i inne.</w:t>
      </w:r>
    </w:p>
    <w:p w:rsidR="002446A7" w:rsidRDefault="002446A7">
      <w:pPr>
        <w:pStyle w:val="Teksttreci21"/>
        <w:shd w:val="clear" w:color="auto" w:fill="auto"/>
        <w:spacing w:before="0" w:line="306" w:lineRule="exact"/>
        <w:ind w:right="160" w:firstLine="460"/>
      </w:pPr>
      <w:r>
        <w:rPr>
          <w:rStyle w:val="Teksttreci2"/>
          <w:color w:val="000000"/>
        </w:rPr>
        <w:t>Ze względu na strukturę słowotwórczo-semantyczną złożenia z liczeb</w:t>
      </w:r>
      <w:r>
        <w:rPr>
          <w:rStyle w:val="Teksttreci2"/>
          <w:color w:val="000000"/>
        </w:rPr>
        <w:softHyphen/>
        <w:t>nikiem układają się w następujące grupy:</w:t>
      </w:r>
    </w:p>
    <w:p w:rsidR="002446A7" w:rsidRDefault="002446A7">
      <w:pPr>
        <w:pStyle w:val="Teksttreci21"/>
        <w:numPr>
          <w:ilvl w:val="0"/>
          <w:numId w:val="9"/>
        </w:numPr>
        <w:shd w:val="clear" w:color="auto" w:fill="auto"/>
        <w:tabs>
          <w:tab w:val="left" w:pos="738"/>
        </w:tabs>
        <w:spacing w:before="0" w:line="306" w:lineRule="exact"/>
        <w:ind w:firstLine="460"/>
      </w:pPr>
      <w:r>
        <w:rPr>
          <w:rStyle w:val="Teksttreci2"/>
          <w:color w:val="000000"/>
        </w:rPr>
        <w:t>Złożenia egzocentryczne (ok. 43) o strukturze semantycznej «ma</w:t>
      </w:r>
      <w:r>
        <w:rPr>
          <w:rStyle w:val="Teksttreci2"/>
          <w:color w:val="000000"/>
        </w:rPr>
        <w:softHyphen/>
        <w:t xml:space="preserve">jący to, na co wskazują człony», mogą być bezsufiksalne </w:t>
      </w:r>
      <w:r>
        <w:rPr>
          <w:rStyle w:val="Teksttreci2Kursywa"/>
          <w:color w:val="000000"/>
        </w:rPr>
        <w:t>(czworokąt, dwuścian, dwunóg, dwugran, dwupłat</w:t>
      </w:r>
      <w:r>
        <w:rPr>
          <w:rStyle w:val="Teksttreci2"/>
          <w:color w:val="000000"/>
        </w:rPr>
        <w:t xml:space="preserve"> «dwupłatowiec») i sufiksalne </w:t>
      </w:r>
      <w:r>
        <w:rPr>
          <w:rStyle w:val="Teksttreci2Kursywa"/>
          <w:color w:val="000000"/>
        </w:rPr>
        <w:t>(dwukółka, dwurożec, dwulatek, dwururka, dziesięciolatka, czteroklasówka</w:t>
      </w:r>
      <w:r>
        <w:rPr>
          <w:rStyle w:val="Teksttreci2"/>
          <w:color w:val="000000"/>
        </w:rPr>
        <w:t xml:space="preserve"> </w:t>
      </w:r>
      <w:r>
        <w:rPr>
          <w:rStyle w:val="Teksttreci2"/>
          <w:color w:val="000000"/>
          <w:vertAlign w:val="superscript"/>
        </w:rPr>
        <w:footnoteReference w:id="5"/>
      </w:r>
      <w:r>
        <w:rPr>
          <w:rStyle w:val="Teksttreci2"/>
          <w:color w:val="000000"/>
        </w:rPr>
        <w:t xml:space="preserve">, </w:t>
      </w:r>
      <w:r>
        <w:rPr>
          <w:rStyle w:val="Teksttreci2Kursywa"/>
          <w:color w:val="000000"/>
        </w:rPr>
        <w:t>czteroklasista</w:t>
      </w:r>
      <w:r>
        <w:rPr>
          <w:rStyle w:val="Teksttreci2"/>
          <w:color w:val="000000"/>
        </w:rPr>
        <w:t xml:space="preserve"> «mający ukończone cztery klasy»). Drugi typu seman</w:t>
      </w:r>
      <w:r>
        <w:rPr>
          <w:rStyle w:val="Teksttreci2"/>
          <w:color w:val="000000"/>
        </w:rPr>
        <w:softHyphen/>
        <w:t xml:space="preserve">tyczny, różniący się od pierwszego stroną, ma strukturę: «należący do tego. co oznaczają człony złożenia», np. </w:t>
      </w:r>
      <w:r>
        <w:rPr>
          <w:rStyle w:val="Teksttreci2Kursywa"/>
          <w:color w:val="000000"/>
        </w:rPr>
        <w:t>czwartoklasista</w:t>
      </w:r>
      <w:r>
        <w:rPr>
          <w:rStyle w:val="Teksttreci2"/>
          <w:color w:val="000000"/>
        </w:rPr>
        <w:t xml:space="preserve">, </w:t>
      </w:r>
      <w:r>
        <w:rPr>
          <w:rStyle w:val="Teksttreci2Kursywa"/>
          <w:color w:val="000000"/>
        </w:rPr>
        <w:t>drugoklasista.</w:t>
      </w:r>
    </w:p>
    <w:p w:rsidR="002446A7" w:rsidRDefault="002446A7">
      <w:pPr>
        <w:pStyle w:val="Teksttreci21"/>
        <w:shd w:val="clear" w:color="auto" w:fill="auto"/>
        <w:spacing w:before="0"/>
        <w:ind w:firstLine="480"/>
      </w:pPr>
      <w:r>
        <w:rPr>
          <w:rStyle w:val="Teksttreci2"/>
          <w:color w:val="000000"/>
        </w:rPr>
        <w:t xml:space="preserve">Tu należą też złożenia typu </w:t>
      </w:r>
      <w:r>
        <w:rPr>
          <w:rStyle w:val="Teksttreci2Kursywa"/>
          <w:color w:val="000000"/>
        </w:rPr>
        <w:t xml:space="preserve">dwustumetrowiec, czterystumetrowiec </w:t>
      </w:r>
      <w:r>
        <w:rPr>
          <w:rStyle w:val="Teksttreci2"/>
          <w:color w:val="000000"/>
        </w:rPr>
        <w:t>(odpowiednich przymiotników nie ma), które są skrótami: «ten, który bierze udział (funkcja właściwa suf. -</w:t>
      </w:r>
      <w:r>
        <w:rPr>
          <w:rStyle w:val="Teksttreci2Kursywa"/>
          <w:color w:val="000000"/>
        </w:rPr>
        <w:t>owiec,</w:t>
      </w:r>
      <w:r>
        <w:rPr>
          <w:rStyle w:val="Teksttreci2"/>
          <w:color w:val="000000"/>
        </w:rPr>
        <w:t xml:space="preserve"> por. </w:t>
      </w:r>
      <w:r>
        <w:rPr>
          <w:rStyle w:val="Teksttreci2Kursywa"/>
          <w:color w:val="000000"/>
        </w:rPr>
        <w:t>zawodowiec)</w:t>
      </w:r>
      <w:r>
        <w:rPr>
          <w:rStyle w:val="Teksttreci2"/>
          <w:color w:val="000000"/>
        </w:rPr>
        <w:t xml:space="preserve"> w biegu na 200, 400 metrów».</w:t>
      </w:r>
    </w:p>
    <w:p w:rsidR="002446A7" w:rsidRDefault="002446A7">
      <w:pPr>
        <w:pStyle w:val="Teksttreci21"/>
        <w:numPr>
          <w:ilvl w:val="0"/>
          <w:numId w:val="9"/>
        </w:numPr>
        <w:shd w:val="clear" w:color="auto" w:fill="auto"/>
        <w:tabs>
          <w:tab w:val="left" w:pos="770"/>
        </w:tabs>
        <w:spacing w:before="0"/>
        <w:ind w:firstLine="480"/>
      </w:pPr>
      <w:r>
        <w:rPr>
          <w:rStyle w:val="Teksttreci2"/>
          <w:color w:val="000000"/>
        </w:rPr>
        <w:t xml:space="preserve">złożenia endocentryczne tworzone są masowo (ok. 30) od różnego typu wyrazów przez dodanie elementu </w:t>
      </w:r>
      <w:r>
        <w:rPr>
          <w:rStyle w:val="Teksttreci2Kursywa"/>
          <w:color w:val="000000"/>
        </w:rPr>
        <w:t>dwu-, cztero-, ćwierć</w:t>
      </w:r>
      <w:r>
        <w:rPr>
          <w:rStyle w:val="Teksttreci2"/>
          <w:color w:val="000000"/>
        </w:rPr>
        <w:t xml:space="preserve">- i innych w członie A, np. </w:t>
      </w:r>
      <w:r>
        <w:rPr>
          <w:rStyle w:val="Teksttreci2Kursywa"/>
          <w:color w:val="000000"/>
        </w:rPr>
        <w:t>ćwierćnuta, ćwierćkolumna, ćwierćfinał, czterowiersz, czwórszereg, czwórmecz, czwórbój, dwułuk</w:t>
      </w:r>
      <w:r>
        <w:rPr>
          <w:rStyle w:val="Teksttreci2"/>
          <w:color w:val="000000"/>
        </w:rPr>
        <w:t xml:space="preserve"> (archit.), </w:t>
      </w:r>
      <w:r>
        <w:rPr>
          <w:rStyle w:val="Teksttreci2Kursywa"/>
          <w:color w:val="000000"/>
        </w:rPr>
        <w:t>dwupodział, dwuprzymierze, dwuchwyt, dwuster, dwuton, dwugłos, dwugłoska, dwuznak, dwuśpiew, dwuświatło.</w:t>
      </w:r>
      <w:r>
        <w:rPr>
          <w:rStyle w:val="Teksttreci2"/>
          <w:color w:val="000000"/>
        </w:rPr>
        <w:t xml:space="preserve"> Człon A modyfikuje znaczenie członu B, wskazu</w:t>
      </w:r>
      <w:r>
        <w:rPr>
          <w:rStyle w:val="Teksttreci2"/>
          <w:color w:val="000000"/>
        </w:rPr>
        <w:softHyphen/>
        <w:t xml:space="preserve">jąc na cechę podwójności, poczwórności czy ułamkowości: </w:t>
      </w:r>
      <w:r>
        <w:rPr>
          <w:rStyle w:val="Teksttreci2Kursywa"/>
          <w:color w:val="000000"/>
        </w:rPr>
        <w:t xml:space="preserve">dwuświatło </w:t>
      </w:r>
      <w:r>
        <w:rPr>
          <w:rStyle w:val="Teksttreci2"/>
          <w:color w:val="000000"/>
        </w:rPr>
        <w:t xml:space="preserve">to «światło podwójne», </w:t>
      </w:r>
      <w:r>
        <w:rPr>
          <w:rStyle w:val="Teksttreci2Kursywa"/>
          <w:color w:val="000000"/>
        </w:rPr>
        <w:t xml:space="preserve">dwułuk, dwurząd, dwuszereg, </w:t>
      </w:r>
      <w:r>
        <w:rPr>
          <w:rStyle w:val="Teksttreci2Kursywa"/>
          <w:color w:val="000000"/>
        </w:rPr>
        <w:lastRenderedPageBreak/>
        <w:t>dwukrok</w:t>
      </w:r>
      <w:r>
        <w:rPr>
          <w:rStyle w:val="Teksttreci2"/>
          <w:color w:val="000000"/>
        </w:rPr>
        <w:t xml:space="preserve"> to «po</w:t>
      </w:r>
      <w:r>
        <w:rPr>
          <w:rStyle w:val="Teksttreci2"/>
          <w:color w:val="000000"/>
        </w:rPr>
        <w:softHyphen/>
        <w:t>dwójny łuk, rząd, szereg, krok».</w:t>
      </w:r>
    </w:p>
    <w:p w:rsidR="002446A7" w:rsidRDefault="002446A7">
      <w:pPr>
        <w:pStyle w:val="Teksttreci21"/>
        <w:shd w:val="clear" w:color="auto" w:fill="auto"/>
        <w:spacing w:before="0"/>
        <w:ind w:firstLine="480"/>
      </w:pPr>
      <w:r>
        <w:rPr>
          <w:rStyle w:val="Teksttreci2"/>
          <w:color w:val="000000"/>
        </w:rPr>
        <w:t xml:space="preserve">Osobną grupę stanowią terminy chemiczne: </w:t>
      </w:r>
      <w:r>
        <w:rPr>
          <w:rStyle w:val="Teksttreci2Kursywa"/>
          <w:color w:val="000000"/>
        </w:rPr>
        <w:t>dwuwęglan, dwucyjan, dwuchromian, dwucukier,</w:t>
      </w:r>
      <w:r>
        <w:rPr>
          <w:rStyle w:val="Teksttreci2"/>
          <w:color w:val="000000"/>
        </w:rPr>
        <w:t xml:space="preserve"> gdzie liczebnik wskazuje na pewien stosunek liczbowy składników związku. Formacje tego typu nie są właściwie zło</w:t>
      </w:r>
      <w:r>
        <w:rPr>
          <w:rStyle w:val="Teksttreci2"/>
          <w:color w:val="000000"/>
        </w:rPr>
        <w:softHyphen/>
        <w:t>żeniami endocentrycznymi, desygnat całości jest czymś innym aniżeli składnik wyrażony w członie B, jest związkiem zawierającym dwie cząs</w:t>
      </w:r>
      <w:r>
        <w:rPr>
          <w:rStyle w:val="Teksttreci2"/>
          <w:color w:val="000000"/>
        </w:rPr>
        <w:softHyphen/>
        <w:t xml:space="preserve">teczki tego, na co wskazuje człon B. Widoczne jest to w złożeniu sufiksalnym: </w:t>
      </w:r>
      <w:r>
        <w:rPr>
          <w:rStyle w:val="Teksttreci2Kursywa"/>
          <w:color w:val="000000"/>
        </w:rPr>
        <w:t>dwutlenek</w:t>
      </w:r>
      <w:r>
        <w:rPr>
          <w:rStyle w:val="Teksttreci2"/>
          <w:color w:val="000000"/>
        </w:rPr>
        <w:t xml:space="preserve"> «związek, w którym jeden atom jakiegoś pierwiastka połączony jest z dwoma atomami tlenu».</w:t>
      </w:r>
    </w:p>
    <w:p w:rsidR="002446A7" w:rsidRDefault="002446A7">
      <w:pPr>
        <w:pStyle w:val="Teksttreci21"/>
        <w:numPr>
          <w:ilvl w:val="0"/>
          <w:numId w:val="9"/>
        </w:numPr>
        <w:shd w:val="clear" w:color="auto" w:fill="auto"/>
        <w:tabs>
          <w:tab w:val="left" w:pos="758"/>
        </w:tabs>
        <w:spacing w:before="0" w:after="197" w:line="306" w:lineRule="exact"/>
        <w:ind w:firstLine="480"/>
      </w:pPr>
      <w:r>
        <w:rPr>
          <w:rStyle w:val="Teksttreci2"/>
          <w:color w:val="000000"/>
        </w:rPr>
        <w:t xml:space="preserve">Ostatnią grupę stanowią wreszcie złożenia z sufiksem </w:t>
      </w:r>
      <w:r>
        <w:rPr>
          <w:rStyle w:val="Teksttreci2Kursywa"/>
          <w:color w:val="000000"/>
        </w:rPr>
        <w:t>-e</w:t>
      </w:r>
      <w:r>
        <w:rPr>
          <w:rStyle w:val="Teksttreci2"/>
          <w:color w:val="000000"/>
        </w:rPr>
        <w:t xml:space="preserve"> typu </w:t>
      </w:r>
      <w:r>
        <w:rPr>
          <w:rStyle w:val="Teksttreci2Kursywa"/>
          <w:color w:val="000000"/>
        </w:rPr>
        <w:t>dwulecie, dwudziestolecie, czterolecie, ćwierwiecze.</w:t>
      </w:r>
      <w:r>
        <w:rPr>
          <w:rStyle w:val="Teksttreci2"/>
          <w:color w:val="000000"/>
        </w:rPr>
        <w:t xml:space="preserve"> Są to złożenia o strukturze pojęciowej dość skomplikowanej: «to co trwało przez dwa, dwadzieścia itd. lat, okres trwający tyle lat» i «rocznica», a więc «to, że upłynęło tyle lat». Przy pewnej interpretacji są więc to nazwy orzeczeniowe, przy innej podmiotowe. Charakter orzeczeniowy ma także formacja </w:t>
      </w:r>
      <w:r>
        <w:rPr>
          <w:rStyle w:val="Teksttreci2Kursywa"/>
          <w:color w:val="000000"/>
        </w:rPr>
        <w:t>dwużeństwo</w:t>
      </w:r>
      <w:r>
        <w:rPr>
          <w:rStyle w:val="Teksttreci2"/>
          <w:color w:val="000000"/>
        </w:rPr>
        <w:t xml:space="preserve"> «bigamia« i </w:t>
      </w:r>
      <w:r>
        <w:rPr>
          <w:rStyle w:val="Teksttreci2Kursywa"/>
          <w:color w:val="000000"/>
        </w:rPr>
        <w:t>dwuwładztwo</w:t>
      </w:r>
      <w:r>
        <w:rPr>
          <w:rStyle w:val="Teksttreci2"/>
          <w:color w:val="000000"/>
        </w:rPr>
        <w:t xml:space="preserve"> symetryczne do </w:t>
      </w:r>
      <w:r>
        <w:rPr>
          <w:rStyle w:val="Teksttreci2Kursywa"/>
          <w:color w:val="000000"/>
        </w:rPr>
        <w:t>jednowładztwo</w:t>
      </w:r>
      <w:r>
        <w:rPr>
          <w:rStyle w:val="Teksttreci2"/>
          <w:color w:val="000000"/>
        </w:rPr>
        <w:t>.</w:t>
      </w:r>
    </w:p>
    <w:p w:rsidR="002446A7" w:rsidRDefault="002446A7">
      <w:pPr>
        <w:pStyle w:val="Teksttreci21"/>
        <w:numPr>
          <w:ilvl w:val="0"/>
          <w:numId w:val="8"/>
        </w:numPr>
        <w:shd w:val="clear" w:color="auto" w:fill="auto"/>
        <w:tabs>
          <w:tab w:val="left" w:pos="1858"/>
        </w:tabs>
        <w:spacing w:before="0" w:line="360" w:lineRule="exact"/>
        <w:ind w:left="3040" w:right="1420"/>
        <w:jc w:val="left"/>
      </w:pPr>
      <w:r>
        <w:rPr>
          <w:rStyle w:val="Teksttreci2"/>
          <w:color w:val="000000"/>
        </w:rPr>
        <w:t xml:space="preserve">Człon A przyimkowy, człon </w:t>
      </w:r>
      <w:r>
        <w:rPr>
          <w:rStyle w:val="Teksttreci2"/>
          <w:color w:val="000000"/>
          <w:lang w:val="ru-RU" w:eastAsia="ru-RU"/>
        </w:rPr>
        <w:t xml:space="preserve">В </w:t>
      </w:r>
      <w:r>
        <w:rPr>
          <w:rStyle w:val="Teksttreci2"/>
          <w:color w:val="000000"/>
        </w:rPr>
        <w:t xml:space="preserve">rzeczownikowy, typ: </w:t>
      </w:r>
      <w:r>
        <w:rPr>
          <w:rStyle w:val="Teksttreci2Kursywa"/>
          <w:color w:val="000000"/>
        </w:rPr>
        <w:t>bezludzie, bezład.</w:t>
      </w:r>
    </w:p>
    <w:p w:rsidR="002446A7" w:rsidRDefault="002446A7">
      <w:pPr>
        <w:pStyle w:val="Teksttreci21"/>
        <w:shd w:val="clear" w:color="auto" w:fill="auto"/>
        <w:spacing w:before="0" w:after="283"/>
        <w:ind w:firstLine="480"/>
      </w:pPr>
      <w:r>
        <w:rPr>
          <w:rStyle w:val="Teksttreci2"/>
          <w:color w:val="000000"/>
        </w:rPr>
        <w:t xml:space="preserve">Podstawę tego typu złożeń stanowią wyrażenia przyimkowe: </w:t>
      </w:r>
      <w:r>
        <w:rPr>
          <w:rStyle w:val="Teksttreci2Kursywa"/>
          <w:color w:val="000000"/>
        </w:rPr>
        <w:t>bez drogi</w:t>
      </w:r>
      <w:r>
        <w:rPr>
          <w:rStyle w:val="Teksttreci2"/>
          <w:color w:val="000000"/>
        </w:rPr>
        <w:t xml:space="preserve"> &gt; </w:t>
      </w:r>
      <w:r>
        <w:rPr>
          <w:rStyle w:val="Teksttreci2Kursywa"/>
          <w:color w:val="000000"/>
        </w:rPr>
        <w:t>bezdroże, do rzeki</w:t>
      </w:r>
      <w:r>
        <w:rPr>
          <w:rStyle w:val="Teksttreci2"/>
          <w:color w:val="000000"/>
        </w:rPr>
        <w:t xml:space="preserve"> &gt; </w:t>
      </w:r>
      <w:r>
        <w:rPr>
          <w:rStyle w:val="Teksttreci2Kursywa"/>
          <w:color w:val="000000"/>
        </w:rPr>
        <w:t>dorzecze, bez rękawów</w:t>
      </w:r>
      <w:r>
        <w:rPr>
          <w:rStyle w:val="Teksttreci2"/>
          <w:color w:val="000000"/>
        </w:rPr>
        <w:t xml:space="preserve"> &gt; </w:t>
      </w:r>
      <w:r>
        <w:rPr>
          <w:rStyle w:val="Teksttreci2Kursywa"/>
          <w:color w:val="000000"/>
        </w:rPr>
        <w:t>bezrękawnik, do świtu</w:t>
      </w:r>
      <w:r>
        <w:rPr>
          <w:rStyle w:val="Teksttreci2"/>
          <w:color w:val="000000"/>
        </w:rPr>
        <w:t xml:space="preserve"> &gt; </w:t>
      </w:r>
      <w:r>
        <w:rPr>
          <w:rStyle w:val="Teksttreci2Kursywa"/>
          <w:color w:val="000000"/>
        </w:rPr>
        <w:t>doświtka</w:t>
      </w:r>
      <w:r>
        <w:rPr>
          <w:rStyle w:val="Teksttreci2"/>
          <w:color w:val="000000"/>
        </w:rPr>
        <w:t xml:space="preserve"> «zebranie przed świtem». Formacje te stoją na pogra</w:t>
      </w:r>
      <w:r>
        <w:rPr>
          <w:rStyle w:val="Teksttreci2"/>
          <w:color w:val="000000"/>
        </w:rPr>
        <w:softHyphen/>
        <w:t xml:space="preserve">niczu złożeń i wyrazów prostych: nie ma w nich </w:t>
      </w:r>
      <w:r>
        <w:rPr>
          <w:rStyle w:val="Teksttreci2"/>
          <w:color w:val="000000"/>
          <w:lang w:val="cs-CZ" w:eastAsia="cs-CZ"/>
        </w:rPr>
        <w:t xml:space="preserve">formantu </w:t>
      </w:r>
      <w:r>
        <w:rPr>
          <w:rStyle w:val="Teksttreci2"/>
          <w:color w:val="000000"/>
        </w:rPr>
        <w:t xml:space="preserve">członu A (-o- łączącego lub </w:t>
      </w:r>
      <w:r>
        <w:rPr>
          <w:rStyle w:val="Teksttreci2Kursywa"/>
          <w:color w:val="000000"/>
        </w:rPr>
        <w:t>-i</w:t>
      </w:r>
      <w:r>
        <w:rPr>
          <w:rStyle w:val="Teksttreci2"/>
          <w:color w:val="000000"/>
        </w:rPr>
        <w:t xml:space="preserve"> </w:t>
      </w:r>
      <w:r>
        <w:rPr>
          <w:rStyle w:val="Teksttreci2"/>
          <w:color w:val="000000"/>
          <w:lang w:val="ru-RU" w:eastAsia="ru-RU"/>
        </w:rPr>
        <w:t xml:space="preserve">[?/]-), </w:t>
      </w:r>
      <w:r>
        <w:rPr>
          <w:rStyle w:val="Teksttreci2"/>
          <w:color w:val="000000"/>
        </w:rPr>
        <w:t xml:space="preserve">w wielu z nich przyimek'w członie A zbliża się do prefiksu (np. </w:t>
      </w:r>
      <w:r>
        <w:rPr>
          <w:rStyle w:val="Teksttreci2Kursywa"/>
          <w:color w:val="000000"/>
        </w:rPr>
        <w:t>bez</w:t>
      </w:r>
      <w:r>
        <w:rPr>
          <w:rStyle w:val="Teksttreci2"/>
          <w:color w:val="000000"/>
        </w:rPr>
        <w:t xml:space="preserve"> synonimiczne z </w:t>
      </w:r>
      <w:r>
        <w:rPr>
          <w:rStyle w:val="Teksttreci2Kursywa"/>
          <w:color w:val="000000"/>
        </w:rPr>
        <w:t>nie: bezład</w:t>
      </w:r>
      <w:r>
        <w:rPr>
          <w:rStyle w:val="Teksttreci2"/>
          <w:color w:val="000000"/>
        </w:rPr>
        <w:t xml:space="preserve"> — </w:t>
      </w:r>
      <w:r>
        <w:rPr>
          <w:rStyle w:val="Teksttreci2Kursywa"/>
          <w:color w:val="000000"/>
        </w:rPr>
        <w:t>nieład).</w:t>
      </w:r>
    </w:p>
    <w:p w:rsidR="002446A7" w:rsidRDefault="002446A7">
      <w:pPr>
        <w:pStyle w:val="Teksttreci30"/>
        <w:shd w:val="clear" w:color="auto" w:fill="auto"/>
        <w:spacing w:after="0" w:line="258" w:lineRule="exact"/>
        <w:jc w:val="both"/>
      </w:pPr>
      <w:r>
        <w:rPr>
          <w:rStyle w:val="Teksttreci3"/>
          <w:color w:val="000000"/>
        </w:rPr>
        <w:t xml:space="preserve">na czterysta metrów» to </w:t>
      </w:r>
      <w:r>
        <w:rPr>
          <w:rStyle w:val="Teksttreci3"/>
          <w:color w:val="000000"/>
          <w:lang w:val="de-DE" w:eastAsia="de-DE"/>
        </w:rPr>
        <w:t xml:space="preserve">compositum, </w:t>
      </w:r>
      <w:r>
        <w:rPr>
          <w:rStyle w:val="Teksttreci3"/>
          <w:color w:val="000000"/>
        </w:rPr>
        <w:t xml:space="preserve">ponieważ przymiotnik </w:t>
      </w:r>
      <w:r>
        <w:rPr>
          <w:rStyle w:val="Teksttreci3Kursywa"/>
          <w:color w:val="000000"/>
        </w:rPr>
        <w:t>czterystumetrowy</w:t>
      </w:r>
      <w:r>
        <w:rPr>
          <w:rStyle w:val="Teksttreci3"/>
          <w:color w:val="000000"/>
        </w:rPr>
        <w:t xml:space="preserve"> ma charakter potencjalny, natomiast </w:t>
      </w:r>
      <w:r>
        <w:rPr>
          <w:rStyle w:val="Teksttreci3Kursywa"/>
          <w:color w:val="000000"/>
        </w:rPr>
        <w:t>dziesięciogroszówka</w:t>
      </w:r>
      <w:r>
        <w:rPr>
          <w:rStyle w:val="Teksttreci3"/>
          <w:color w:val="000000"/>
        </w:rPr>
        <w:t xml:space="preserve"> to derywat od przymiotnika </w:t>
      </w:r>
      <w:r>
        <w:rPr>
          <w:rStyle w:val="Teksttreci3Kursywa"/>
          <w:color w:val="000000"/>
        </w:rPr>
        <w:t>dziesięciogroszowy.</w:t>
      </w:r>
    </w:p>
    <w:p w:rsidR="002446A7" w:rsidRDefault="002446A7">
      <w:pPr>
        <w:pStyle w:val="Teksttreci21"/>
        <w:shd w:val="clear" w:color="auto" w:fill="auto"/>
        <w:spacing w:before="0"/>
        <w:ind w:firstLine="480"/>
      </w:pPr>
      <w:r>
        <w:rPr>
          <w:rStyle w:val="Teksttreci2"/>
          <w:color w:val="000000"/>
        </w:rPr>
        <w:t xml:space="preserve">Do grupy tej należy dość duża liczba złożeń z przyimkiem </w:t>
      </w:r>
      <w:r>
        <w:rPr>
          <w:rStyle w:val="Teksttreci2Kursywa"/>
          <w:color w:val="000000"/>
        </w:rPr>
        <w:t>bez</w:t>
      </w:r>
      <w:r>
        <w:rPr>
          <w:rStyle w:val="Teksttreci2"/>
          <w:color w:val="000000"/>
        </w:rPr>
        <w:t xml:space="preserve"> (69 formacji) i z przyimkiem </w:t>
      </w:r>
      <w:r>
        <w:rPr>
          <w:rStyle w:val="Teksttreci2Kursywa"/>
          <w:color w:val="000000"/>
        </w:rPr>
        <w:t>do</w:t>
      </w:r>
      <w:r>
        <w:rPr>
          <w:rStyle w:val="Teksttreci2"/>
          <w:color w:val="000000"/>
        </w:rPr>
        <w:t xml:space="preserve"> (10 formacji). Od strony formalnej złożenia te dzielą się na dwie grupy: a) złożenia sufiksalne, tzn. takie, w których człon </w:t>
      </w:r>
      <w:r>
        <w:rPr>
          <w:rStyle w:val="Teksttreci2"/>
          <w:color w:val="000000"/>
          <w:lang w:val="ru-RU" w:eastAsia="ru-RU"/>
        </w:rPr>
        <w:t xml:space="preserve">В </w:t>
      </w:r>
      <w:r>
        <w:rPr>
          <w:rStyle w:val="Teksttreci2"/>
          <w:color w:val="000000"/>
        </w:rPr>
        <w:t xml:space="preserve">zawiera </w:t>
      </w:r>
      <w:r w:rsidRPr="00750351">
        <w:rPr>
          <w:rStyle w:val="Teksttreci2"/>
          <w:color w:val="000000"/>
          <w:lang w:eastAsia="en-US"/>
        </w:rPr>
        <w:t xml:space="preserve">formant </w:t>
      </w:r>
      <w:r>
        <w:rPr>
          <w:rStyle w:val="Teksttreci2"/>
          <w:color w:val="000000"/>
        </w:rPr>
        <w:t xml:space="preserve">całości, przeważa tu typ: </w:t>
      </w:r>
      <w:r>
        <w:rPr>
          <w:rStyle w:val="Teksttreci2Kursywa"/>
          <w:color w:val="000000"/>
        </w:rPr>
        <w:t>bezdroże, bezrybie, dożywocie</w:t>
      </w:r>
      <w:r>
        <w:rPr>
          <w:rStyle w:val="Teksttreci2"/>
          <w:color w:val="000000"/>
        </w:rPr>
        <w:t xml:space="preserve"> i b) bezsufiksalne: </w:t>
      </w:r>
      <w:r>
        <w:rPr>
          <w:rStyle w:val="Teksttreci2Kursywa"/>
          <w:color w:val="000000"/>
        </w:rPr>
        <w:t>bezsens, bezkres, bezgłos</w:t>
      </w:r>
      <w:r>
        <w:rPr>
          <w:rStyle w:val="Teksttreci2"/>
          <w:color w:val="000000"/>
        </w:rPr>
        <w:t xml:space="preserve"> i inne, w których przyimek bliski jest funkcji przedrostka, całość ma charakter endo- centryczny.</w:t>
      </w:r>
    </w:p>
    <w:p w:rsidR="002446A7" w:rsidRDefault="002446A7">
      <w:pPr>
        <w:pStyle w:val="Teksttreci21"/>
        <w:shd w:val="clear" w:color="auto" w:fill="auto"/>
        <w:spacing w:before="0"/>
        <w:ind w:firstLine="480"/>
      </w:pPr>
      <w:r>
        <w:rPr>
          <w:rStyle w:val="Teksttreci2"/>
          <w:color w:val="000000"/>
        </w:rPr>
        <w:t xml:space="preserve">ad a) Złożenia z </w:t>
      </w:r>
      <w:r>
        <w:rPr>
          <w:rStyle w:val="Teksttreci2"/>
          <w:color w:val="000000"/>
          <w:lang w:val="cs-CZ" w:eastAsia="cs-CZ"/>
        </w:rPr>
        <w:t xml:space="preserve">formantem </w:t>
      </w:r>
      <w:r>
        <w:rPr>
          <w:rStyle w:val="Teksttreci2"/>
          <w:color w:val="000000"/>
        </w:rPr>
        <w:t xml:space="preserve">obejmują różne typy struktur: są to zarówno nazwy orzeczeniowe </w:t>
      </w:r>
      <w:r>
        <w:rPr>
          <w:rStyle w:val="Teksttreci2Kursywa"/>
          <w:color w:val="000000"/>
        </w:rPr>
        <w:t>(bezprawie),</w:t>
      </w:r>
      <w:r>
        <w:rPr>
          <w:rStyle w:val="Teksttreci2"/>
          <w:color w:val="000000"/>
        </w:rPr>
        <w:t xml:space="preserve"> jak i podmiotowe </w:t>
      </w:r>
      <w:r>
        <w:rPr>
          <w:rStyle w:val="Teksttreci2Kursywa"/>
          <w:color w:val="000000"/>
        </w:rPr>
        <w:t xml:space="preserve">(bezlotek). </w:t>
      </w:r>
      <w:r>
        <w:rPr>
          <w:rStyle w:val="Teksttreci2"/>
          <w:color w:val="000000"/>
        </w:rPr>
        <w:t xml:space="preserve">Najczęstszy typ to złożenia utworzone od wyrażeń syntaktycznych za pomocą suf. </w:t>
      </w:r>
      <w:r>
        <w:rPr>
          <w:rStyle w:val="Teksttreci2Kursywa"/>
          <w:color w:val="000000"/>
        </w:rPr>
        <w:t>-e</w:t>
      </w:r>
      <w:r>
        <w:rPr>
          <w:rStyle w:val="Teksttreci2"/>
          <w:color w:val="000000"/>
        </w:rPr>
        <w:t xml:space="preserve"> (24): </w:t>
      </w:r>
      <w:r>
        <w:rPr>
          <w:rStyle w:val="Teksttreci2Kursywa"/>
          <w:color w:val="000000"/>
        </w:rPr>
        <w:t>bezdroże, bezchlebie, bezdrzewie</w:t>
      </w:r>
      <w:r>
        <w:rPr>
          <w:rStyle w:val="Teksttreci2"/>
          <w:color w:val="000000"/>
        </w:rPr>
        <w:t xml:space="preserve"> «brak drzew, teren bez drzew», </w:t>
      </w:r>
      <w:r>
        <w:rPr>
          <w:rStyle w:val="Teksttreci2Kursywa"/>
          <w:color w:val="000000"/>
        </w:rPr>
        <w:t>bezwietrze, bezrobocie, bezprawie, bezkrólewie, bezgwieździe, bezgłowie, bezhołowie, bezwodzie, dorzecze, dokłosie</w:t>
      </w:r>
      <w:r>
        <w:rPr>
          <w:rStyle w:val="Teksttreci2"/>
          <w:color w:val="000000"/>
        </w:rPr>
        <w:t xml:space="preserve"> i inne. Wiele spo</w:t>
      </w:r>
      <w:r>
        <w:rPr>
          <w:rStyle w:val="Teksttreci2"/>
          <w:color w:val="000000"/>
        </w:rPr>
        <w:softHyphen/>
        <w:t xml:space="preserve">śród tych złożeń ma równocześnie strukturę orzeczeniową i podmiotową, np. </w:t>
      </w:r>
      <w:r>
        <w:rPr>
          <w:rStyle w:val="Teksttreci2Kursywa"/>
          <w:color w:val="000000"/>
        </w:rPr>
        <w:t>bezprawie</w:t>
      </w:r>
      <w:r>
        <w:rPr>
          <w:rStyle w:val="Teksttreci2"/>
          <w:color w:val="000000"/>
        </w:rPr>
        <w:t xml:space="preserve"> «to, że brak jest prawa» i «czyn bezprawny»; </w:t>
      </w:r>
      <w:r>
        <w:rPr>
          <w:rStyle w:val="Teksttreci2Kursywa"/>
          <w:color w:val="000000"/>
        </w:rPr>
        <w:t>bezdroże; beztalencie</w:t>
      </w:r>
      <w:r>
        <w:rPr>
          <w:rStyle w:val="Teksttreci2"/>
          <w:color w:val="000000"/>
        </w:rPr>
        <w:t xml:space="preserve"> «człowiek bez talentu» i inne mają charakter wyłącznie podmiotowy.</w:t>
      </w:r>
    </w:p>
    <w:p w:rsidR="002446A7" w:rsidRDefault="002446A7">
      <w:pPr>
        <w:pStyle w:val="Teksttreci60"/>
        <w:shd w:val="clear" w:color="auto" w:fill="auto"/>
        <w:tabs>
          <w:tab w:val="left" w:pos="1356"/>
        </w:tabs>
        <w:spacing w:before="0" w:after="0" w:line="312" w:lineRule="exact"/>
        <w:ind w:firstLine="480"/>
        <w:jc w:val="both"/>
      </w:pPr>
      <w:r>
        <w:rPr>
          <w:rStyle w:val="Teksttreci6Bezkursywy"/>
          <w:i w:val="0"/>
          <w:iCs w:val="0"/>
          <w:color w:val="000000"/>
        </w:rPr>
        <w:t xml:space="preserve">Inne </w:t>
      </w:r>
      <w:r>
        <w:rPr>
          <w:rStyle w:val="Teksttreci6Bezkursywy"/>
          <w:i w:val="0"/>
          <w:iCs w:val="0"/>
          <w:color w:val="000000"/>
          <w:lang w:val="cs-CZ" w:eastAsia="cs-CZ"/>
        </w:rPr>
        <w:t xml:space="preserve">formanty </w:t>
      </w:r>
      <w:r>
        <w:rPr>
          <w:rStyle w:val="Teksttreci6Bezkursywy"/>
          <w:i w:val="0"/>
          <w:iCs w:val="0"/>
          <w:color w:val="000000"/>
        </w:rPr>
        <w:t xml:space="preserve">tworzące composita tego typu to: suf. </w:t>
      </w:r>
      <w:r>
        <w:rPr>
          <w:rStyle w:val="Teksttreci6"/>
          <w:i/>
          <w:iCs/>
          <w:color w:val="000000"/>
        </w:rPr>
        <w:t>-nik (bezrąkawnik),</w:t>
      </w:r>
      <w:r>
        <w:rPr>
          <w:rStyle w:val="Teksttreci6"/>
          <w:i/>
          <w:iCs/>
          <w:color w:val="000000"/>
        </w:rPr>
        <w:tab/>
        <w:t>a(&lt; -ja) (bezdnia),-(&lt; ), bezbrzeż, bezdróż, bezdeń,</w:t>
      </w:r>
      <w:r>
        <w:rPr>
          <w:rStyle w:val="Teksttreci6Bezkursywy"/>
          <w:i w:val="0"/>
          <w:iCs w:val="0"/>
          <w:color w:val="000000"/>
        </w:rPr>
        <w:t xml:space="preserve"> derywat</w:t>
      </w:r>
    </w:p>
    <w:p w:rsidR="002446A7" w:rsidRDefault="002446A7">
      <w:pPr>
        <w:pStyle w:val="Teksttreci60"/>
        <w:shd w:val="clear" w:color="auto" w:fill="auto"/>
        <w:spacing w:before="0" w:after="0" w:line="312" w:lineRule="exact"/>
      </w:pPr>
      <w:r>
        <w:rPr>
          <w:rStyle w:val="Teksttreci6Bezkursywy"/>
          <w:i w:val="0"/>
          <w:iCs w:val="0"/>
          <w:color w:val="000000"/>
        </w:rPr>
        <w:t xml:space="preserve">wsteczny </w:t>
      </w:r>
      <w:r>
        <w:rPr>
          <w:rStyle w:val="Teksttreci6"/>
          <w:i/>
          <w:iCs/>
          <w:color w:val="000000"/>
        </w:rPr>
        <w:t>(bezmiar, bezwład),</w:t>
      </w:r>
      <w:r>
        <w:rPr>
          <w:rStyle w:val="Teksttreci6Bezkursywy"/>
          <w:i w:val="0"/>
          <w:iCs w:val="0"/>
          <w:color w:val="000000"/>
        </w:rPr>
        <w:t xml:space="preserve"> </w:t>
      </w:r>
      <w:r>
        <w:rPr>
          <w:rStyle w:val="Teksttreci6"/>
          <w:i/>
          <w:iCs/>
          <w:color w:val="000000"/>
        </w:rPr>
        <w:t>-ek (dojutrek).</w:t>
      </w:r>
    </w:p>
    <w:p w:rsidR="002446A7" w:rsidRDefault="002446A7">
      <w:pPr>
        <w:pStyle w:val="Teksttreci21"/>
        <w:shd w:val="clear" w:color="auto" w:fill="auto"/>
        <w:spacing w:before="0"/>
        <w:ind w:firstLine="480"/>
      </w:pPr>
      <w:r>
        <w:rPr>
          <w:rStyle w:val="Teksttreci2"/>
          <w:color w:val="000000"/>
        </w:rPr>
        <w:t xml:space="preserve">ad b) Złożenia z członem </w:t>
      </w:r>
      <w:r>
        <w:rPr>
          <w:rStyle w:val="Teksttreci2"/>
          <w:color w:val="000000"/>
          <w:lang w:val="ru-RU" w:eastAsia="ru-RU"/>
        </w:rPr>
        <w:t xml:space="preserve">В </w:t>
      </w:r>
      <w:r>
        <w:rPr>
          <w:rStyle w:val="Teksttreci2"/>
          <w:color w:val="000000"/>
        </w:rPr>
        <w:t xml:space="preserve">wyrazowym są przeważnie endocentryczne, np. człon A zawierający przyimek </w:t>
      </w:r>
      <w:r>
        <w:rPr>
          <w:rStyle w:val="Teksttreci2Kursywa"/>
          <w:color w:val="000000"/>
        </w:rPr>
        <w:t>bez</w:t>
      </w:r>
      <w:r>
        <w:rPr>
          <w:rStyle w:val="Teksttreci2"/>
          <w:color w:val="000000"/>
        </w:rPr>
        <w:t xml:space="preserve"> oznacza zaprzeczenie tego, na co wskazuje człon B: </w:t>
      </w:r>
      <w:r>
        <w:rPr>
          <w:rStyle w:val="Teksttreci2Kursywa"/>
          <w:color w:val="000000"/>
        </w:rPr>
        <w:lastRenderedPageBreak/>
        <w:t>bezsens, bezład, bezkolor, beznadzieja, beztroska, bezczyn, bezwstyd, bezwola</w:t>
      </w:r>
      <w:r>
        <w:rPr>
          <w:rStyle w:val="Teksttreci2"/>
          <w:color w:val="000000"/>
        </w:rPr>
        <w:t>.</w:t>
      </w:r>
    </w:p>
    <w:p w:rsidR="002446A7" w:rsidRDefault="002446A7">
      <w:pPr>
        <w:pStyle w:val="Teksttreci21"/>
        <w:shd w:val="clear" w:color="auto" w:fill="auto"/>
        <w:spacing w:before="0" w:line="306" w:lineRule="exact"/>
        <w:ind w:firstLine="480"/>
        <w:sectPr w:rsidR="002446A7">
          <w:headerReference w:type="even" r:id="rId15"/>
          <w:headerReference w:type="default" r:id="rId16"/>
          <w:headerReference w:type="first" r:id="rId17"/>
          <w:pgSz w:w="11900" w:h="16840"/>
          <w:pgMar w:top="1561" w:right="1571" w:bottom="1339" w:left="1383" w:header="0" w:footer="3" w:gutter="0"/>
          <w:cols w:space="708"/>
          <w:noEndnote/>
          <w:titlePg/>
          <w:docGrid w:linePitch="360"/>
        </w:sectPr>
      </w:pPr>
      <w:r>
        <w:rPr>
          <w:rStyle w:val="Teksttreci2"/>
          <w:color w:val="000000"/>
        </w:rPr>
        <w:t xml:space="preserve">Większość wydaje się utworzona bezpośrednio od rzeczownika za pomocą elementu przyimkowego, zbliżającego się do przedrostka </w:t>
      </w:r>
      <w:r>
        <w:rPr>
          <w:rStyle w:val="Teksttreci2Kursywa"/>
          <w:color w:val="000000"/>
        </w:rPr>
        <w:t>(bezkoniec, bezsiła, bezruch).</w:t>
      </w:r>
      <w:r>
        <w:rPr>
          <w:rStyle w:val="Teksttreci2"/>
          <w:color w:val="000000"/>
        </w:rPr>
        <w:t xml:space="preserve"> Oczywiście punkt wyjścia stanowią twory, któ</w:t>
      </w:r>
      <w:r>
        <w:rPr>
          <w:rStyle w:val="Teksttreci2"/>
          <w:color w:val="000000"/>
        </w:rPr>
        <w:softHyphen/>
        <w:t xml:space="preserve">rych podstawą jest wyrażenie syntaktyczne: </w:t>
      </w:r>
      <w:r>
        <w:rPr>
          <w:rStyle w:val="Teksttreci2Kursywa"/>
          <w:color w:val="000000"/>
        </w:rPr>
        <w:t>beznadzieja</w:t>
      </w:r>
      <w:r>
        <w:rPr>
          <w:rStyle w:val="Teksttreci2"/>
          <w:color w:val="000000"/>
        </w:rPr>
        <w:t xml:space="preserve"> od połączenia </w:t>
      </w:r>
      <w:r>
        <w:rPr>
          <w:rStyle w:val="Teksttreci2Kursywa"/>
          <w:color w:val="000000"/>
        </w:rPr>
        <w:t>bez nadziei, bezdno</w:t>
      </w:r>
      <w:r>
        <w:rPr>
          <w:rStyle w:val="Teksttreci2"/>
          <w:color w:val="000000"/>
        </w:rPr>
        <w:t xml:space="preserve"> od </w:t>
      </w:r>
      <w:r>
        <w:rPr>
          <w:rStyle w:val="Teksttreci2Kursywa"/>
          <w:color w:val="000000"/>
        </w:rPr>
        <w:t>bez dna, bezkres</w:t>
      </w:r>
      <w:r>
        <w:rPr>
          <w:rStyle w:val="Teksttreci2"/>
          <w:color w:val="000000"/>
        </w:rPr>
        <w:t xml:space="preserve"> od </w:t>
      </w:r>
      <w:r>
        <w:rPr>
          <w:rStyle w:val="Teksttreci2Kursywa"/>
          <w:color w:val="000000"/>
        </w:rPr>
        <w:t>bez kresu</w:t>
      </w:r>
      <w:r>
        <w:rPr>
          <w:rStyle w:val="Teksttreci2"/>
          <w:color w:val="000000"/>
        </w:rPr>
        <w:t xml:space="preserve"> itd.</w:t>
      </w:r>
    </w:p>
    <w:p w:rsidR="002446A7" w:rsidRDefault="002446A7">
      <w:pPr>
        <w:pStyle w:val="Teksttreci60"/>
        <w:shd w:val="clear" w:color="auto" w:fill="auto"/>
        <w:spacing w:before="0" w:after="251" w:line="220" w:lineRule="exact"/>
        <w:ind w:left="1320"/>
      </w:pPr>
      <w:r>
        <w:rPr>
          <w:rStyle w:val="Teksttreci6"/>
          <w:i/>
          <w:iCs/>
          <w:color w:val="000000"/>
        </w:rPr>
        <w:lastRenderedPageBreak/>
        <w:t>STWOSZ CZY STOSZ?</w:t>
      </w:r>
    </w:p>
    <w:p w:rsidR="002446A7" w:rsidRDefault="002446A7">
      <w:pPr>
        <w:pStyle w:val="Teksttreci21"/>
        <w:shd w:val="clear" w:color="auto" w:fill="auto"/>
        <w:spacing w:before="0" w:line="306" w:lineRule="exact"/>
        <w:ind w:firstLine="440"/>
      </w:pPr>
      <w:r>
        <w:rPr>
          <w:rStyle w:val="Teksttreci2"/>
          <w:color w:val="000000"/>
        </w:rPr>
        <w:t xml:space="preserve">Genialny artysta późnego gotyku i rodzącego się renesansu, rzeźbiarz, malarz, rytownik, rysownik i budowniczy, przez ten swój uniwersalizm artystyczny jakby drugi Leonardo </w:t>
      </w:r>
      <w:r>
        <w:rPr>
          <w:rStyle w:val="Teksttreci2"/>
          <w:color w:val="000000"/>
          <w:lang w:val="de-DE" w:eastAsia="de-DE"/>
        </w:rPr>
        <w:t xml:space="preserve">da Vinci, </w:t>
      </w:r>
      <w:r>
        <w:rPr>
          <w:rStyle w:val="Teksttreci2"/>
          <w:color w:val="000000"/>
        </w:rPr>
        <w:t xml:space="preserve">znany jest w literaturze polskiej pod różnym nazwiskiem: </w:t>
      </w:r>
      <w:r>
        <w:rPr>
          <w:rStyle w:val="Teksttreci2Kursywa"/>
          <w:color w:val="000000"/>
        </w:rPr>
        <w:t>Stos, Stwosz, Stosz.</w:t>
      </w:r>
      <w:r>
        <w:rPr>
          <w:rStyle w:val="Teksttreci2"/>
          <w:color w:val="000000"/>
        </w:rPr>
        <w:t xml:space="preserve"> Natomiast w Niem</w:t>
      </w:r>
      <w:r>
        <w:rPr>
          <w:rStyle w:val="Teksttreci2"/>
          <w:color w:val="000000"/>
        </w:rPr>
        <w:softHyphen/>
        <w:t xml:space="preserve">czech, licząc od jego pierwszego biografa i przyjaciela J. </w:t>
      </w:r>
      <w:r>
        <w:rPr>
          <w:rStyle w:val="Teksttreci2"/>
          <w:color w:val="000000"/>
          <w:lang w:val="de-DE" w:eastAsia="de-DE"/>
        </w:rPr>
        <w:t xml:space="preserve">Neudörfera </w:t>
      </w:r>
      <w:r>
        <w:rPr>
          <w:rStyle w:val="Teksttreci2"/>
          <w:color w:val="000000"/>
        </w:rPr>
        <w:t xml:space="preserve">(1547 r. *), znany jest pod ujednoliconym nazwiskiem </w:t>
      </w:r>
      <w:r w:rsidRPr="00750351">
        <w:rPr>
          <w:rStyle w:val="Teksttreci2Kursywa"/>
          <w:color w:val="000000"/>
          <w:lang w:eastAsia="en-US"/>
        </w:rPr>
        <w:t>Stoss</w:t>
      </w:r>
      <w:r w:rsidRPr="00750351">
        <w:rPr>
          <w:rStyle w:val="Teksttreci2"/>
          <w:color w:val="000000"/>
          <w:lang w:eastAsia="en-US"/>
        </w:rPr>
        <w:t xml:space="preserve"> </w:t>
      </w:r>
      <w:r>
        <w:rPr>
          <w:rStyle w:val="Teksttreci2"/>
          <w:color w:val="000000"/>
          <w:lang w:val="de-DE" w:eastAsia="de-DE"/>
        </w:rPr>
        <w:t xml:space="preserve">(Stoß). </w:t>
      </w:r>
      <w:r>
        <w:rPr>
          <w:rStyle w:val="Teksttreci2"/>
          <w:color w:val="000000"/>
        </w:rPr>
        <w:t>Nie</w:t>
      </w:r>
      <w:r>
        <w:rPr>
          <w:rStyle w:val="Teksttreci2"/>
          <w:color w:val="000000"/>
        </w:rPr>
        <w:softHyphen/>
        <w:t xml:space="preserve">miecka literatura o nim ciągnie się nieprzerwanie od połowy XVI w., poprzez XVII i XVIII w. aż do dziś i używa powyższej jednolitej formy </w:t>
      </w:r>
      <w:r w:rsidRPr="00750351">
        <w:rPr>
          <w:rStyle w:val="Teksttreci2Kursywa"/>
          <w:color w:val="000000"/>
          <w:lang w:eastAsia="en-US"/>
        </w:rPr>
        <w:t>Stoss</w:t>
      </w:r>
      <w:r>
        <w:rPr>
          <w:rStyle w:val="Teksttreci2Kursywa"/>
          <w:color w:val="000000"/>
          <w:vertAlign w:val="superscript"/>
        </w:rPr>
        <w:footnoteReference w:id="6"/>
      </w:r>
      <w:r>
        <w:rPr>
          <w:rStyle w:val="Teksttreci2Kursywa"/>
          <w:color w:val="000000"/>
          <w:vertAlign w:val="superscript"/>
        </w:rPr>
        <w:t xml:space="preserve"> </w:t>
      </w:r>
      <w:r>
        <w:rPr>
          <w:rStyle w:val="Teksttreci2Kursywa"/>
          <w:color w:val="000000"/>
          <w:vertAlign w:val="superscript"/>
        </w:rPr>
        <w:footnoteReference w:id="7"/>
      </w:r>
      <w:r>
        <w:rPr>
          <w:rStyle w:val="Teksttreci2Kursywa"/>
          <w:color w:val="000000"/>
        </w:rPr>
        <w:t>.</w:t>
      </w:r>
    </w:p>
    <w:p w:rsidR="002446A7" w:rsidRDefault="002446A7">
      <w:pPr>
        <w:pStyle w:val="Teksttreci21"/>
        <w:shd w:val="clear" w:color="auto" w:fill="auto"/>
        <w:spacing w:before="0"/>
        <w:ind w:firstLine="440"/>
      </w:pPr>
      <w:r>
        <w:rPr>
          <w:rStyle w:val="Teksttreci2"/>
          <w:color w:val="000000"/>
        </w:rPr>
        <w:t xml:space="preserve">W Polsce dopiero w XIX w. zwrócono uwagę na jego krakowskie arcydzieło, tj. ołtarz Mariacki, </w:t>
      </w:r>
      <w:r>
        <w:rPr>
          <w:rStyle w:val="Teksttreci2Odstpy3pt"/>
          <w:color w:val="000000"/>
        </w:rPr>
        <w:t>transliterując</w:t>
      </w:r>
      <w:r>
        <w:rPr>
          <w:rStyle w:val="Teksttreci2"/>
          <w:color w:val="000000"/>
        </w:rPr>
        <w:t xml:space="preserve"> nazwisko twórcy za wzorem niemieckim jako </w:t>
      </w:r>
      <w:r>
        <w:rPr>
          <w:rStyle w:val="Teksttreci2Kursywa"/>
          <w:color w:val="000000"/>
        </w:rPr>
        <w:t>Stos</w:t>
      </w:r>
      <w:r>
        <w:rPr>
          <w:rStyle w:val="Teksttreci2"/>
          <w:color w:val="000000"/>
        </w:rPr>
        <w:t xml:space="preserve"> albo </w:t>
      </w:r>
      <w:r>
        <w:rPr>
          <w:rStyle w:val="Teksttreci2Kursywa"/>
          <w:color w:val="000000"/>
        </w:rPr>
        <w:t>Stosz</w:t>
      </w:r>
      <w:r>
        <w:rPr>
          <w:rStyle w:val="Teksttreci2"/>
          <w:color w:val="000000"/>
        </w:rPr>
        <w:t xml:space="preserve"> (czytając </w:t>
      </w:r>
      <w:r>
        <w:rPr>
          <w:rStyle w:val="Teksttreci2Kursywa"/>
          <w:color w:val="000000"/>
          <w:lang w:val="cs-CZ" w:eastAsia="cs-CZ"/>
        </w:rPr>
        <w:t>štos</w:t>
      </w:r>
      <w:r>
        <w:rPr>
          <w:rStyle w:val="Teksttreci2"/>
          <w:color w:val="000000"/>
          <w:lang w:val="cs-CZ" w:eastAsia="cs-CZ"/>
        </w:rPr>
        <w:t xml:space="preserve"> </w:t>
      </w:r>
      <w:r>
        <w:rPr>
          <w:rStyle w:val="Teksttreci2"/>
          <w:color w:val="000000"/>
        </w:rPr>
        <w:t xml:space="preserve">albo </w:t>
      </w:r>
      <w:r>
        <w:rPr>
          <w:rStyle w:val="Teksttreci2Kursywa"/>
          <w:color w:val="000000"/>
        </w:rPr>
        <w:t>stos).</w:t>
      </w:r>
    </w:p>
    <w:p w:rsidR="002446A7" w:rsidRDefault="002446A7">
      <w:pPr>
        <w:pStyle w:val="Teksttreci21"/>
        <w:shd w:val="clear" w:color="auto" w:fill="auto"/>
        <w:spacing w:before="0" w:line="306" w:lineRule="exact"/>
        <w:ind w:firstLine="440"/>
      </w:pPr>
      <w:r>
        <w:rPr>
          <w:rStyle w:val="Teksttreci2"/>
          <w:color w:val="000000"/>
        </w:rPr>
        <w:t xml:space="preserve">Polihistor i topograf Krakowa A. </w:t>
      </w:r>
      <w:r>
        <w:rPr>
          <w:rStyle w:val="Teksttreci2Odstpy3pt"/>
          <w:color w:val="000000"/>
        </w:rPr>
        <w:t>Grabowski</w:t>
      </w:r>
      <w:r>
        <w:rPr>
          <w:rStyle w:val="Teksttreci2Odstpy3pt"/>
          <w:color w:val="000000"/>
          <w:vertAlign w:val="superscript"/>
        </w:rPr>
        <w:footnoteReference w:id="8"/>
      </w:r>
      <w:r>
        <w:rPr>
          <w:rStyle w:val="Teksttreci2Odstpy3pt"/>
          <w:color w:val="000000"/>
        </w:rPr>
        <w:t>,</w:t>
      </w:r>
      <w:r>
        <w:rPr>
          <w:rStyle w:val="Teksttreci2"/>
          <w:color w:val="000000"/>
        </w:rPr>
        <w:t xml:space="preserve"> pierwszy w Polsce pisał o nim jako twórcy ołtarza Mariackiego, ale najpierw w 1822 r. anonimowo, potem nieanonimowo wymieniał </w:t>
      </w:r>
      <w:r>
        <w:rPr>
          <w:rStyle w:val="Teksttreci2Kursywa"/>
          <w:color w:val="000000"/>
        </w:rPr>
        <w:t>Stosza</w:t>
      </w:r>
      <w:r>
        <w:rPr>
          <w:rStyle w:val="Teksttreci2"/>
          <w:color w:val="000000"/>
        </w:rPr>
        <w:t xml:space="preserve"> oraz </w:t>
      </w:r>
      <w:r>
        <w:rPr>
          <w:rStyle w:val="Teksttreci2Kursywa"/>
          <w:color w:val="000000"/>
        </w:rPr>
        <w:t>Stosa.</w:t>
      </w:r>
      <w:r>
        <w:rPr>
          <w:rStyle w:val="Teksttreci2"/>
          <w:color w:val="000000"/>
        </w:rPr>
        <w:t xml:space="preserve"> C. K. Norwid, przestudiowawszy w czasie pobytu 1842 r. w Norymberdze jego twórczość, dedykował mu (pewien) poemat: „Wita </w:t>
      </w:r>
      <w:r>
        <w:rPr>
          <w:rStyle w:val="Teksttreci2Kursywa"/>
          <w:color w:val="000000"/>
        </w:rPr>
        <w:t>Stosa</w:t>
      </w:r>
      <w:r>
        <w:rPr>
          <w:rStyle w:val="Teksttreci2"/>
          <w:color w:val="000000"/>
        </w:rPr>
        <w:t xml:space="preserve"> pamięci estetycz</w:t>
      </w:r>
      <w:r>
        <w:rPr>
          <w:rStyle w:val="Teksttreci2"/>
          <w:color w:val="000000"/>
        </w:rPr>
        <w:softHyphen/>
        <w:t xml:space="preserve">nych zarysów siedem”. Niejaki A. </w:t>
      </w:r>
      <w:r>
        <w:rPr>
          <w:rStyle w:val="Teksttreci2Odstpy3pt"/>
          <w:color w:val="000000"/>
        </w:rPr>
        <w:t>Oleszczyński,</w:t>
      </w:r>
      <w:r>
        <w:rPr>
          <w:rStyle w:val="Teksttreci2"/>
          <w:color w:val="000000"/>
        </w:rPr>
        <w:t xml:space="preserve"> autor książki „Wspomnienia o Polakach co słynęli w obcych i odległych krajach”, Paryż 1843 r., pisał: „Wit </w:t>
      </w:r>
      <w:r>
        <w:rPr>
          <w:rStyle w:val="Teksttreci2Kursywa"/>
          <w:color w:val="000000"/>
        </w:rPr>
        <w:t>Stos,</w:t>
      </w:r>
      <w:r>
        <w:rPr>
          <w:rStyle w:val="Teksttreci2"/>
          <w:color w:val="000000"/>
        </w:rPr>
        <w:t xml:space="preserve"> czyli raczej Eikt (?) </w:t>
      </w:r>
      <w:r>
        <w:rPr>
          <w:rStyle w:val="Teksttreci2Kursywa"/>
          <w:color w:val="000000"/>
        </w:rPr>
        <w:t>Stwos,</w:t>
      </w:r>
      <w:r>
        <w:rPr>
          <w:rStyle w:val="Teksttreci2"/>
          <w:color w:val="000000"/>
        </w:rPr>
        <w:t xml:space="preserve"> gdyż to imię swoje na pomniku Kazimierza Jagiellończyka wyrył”.</w:t>
      </w:r>
    </w:p>
    <w:p w:rsidR="002446A7" w:rsidRDefault="002446A7">
      <w:pPr>
        <w:pStyle w:val="Teksttreci21"/>
        <w:shd w:val="clear" w:color="auto" w:fill="auto"/>
        <w:spacing w:before="0" w:line="306" w:lineRule="exact"/>
        <w:ind w:firstLine="440"/>
      </w:pPr>
      <w:r>
        <w:rPr>
          <w:rStyle w:val="Teksttreci2"/>
          <w:color w:val="000000"/>
        </w:rPr>
        <w:t xml:space="preserve">Intrygujące i niezrozumiałe — przez to tym bardziej urzekające dla niejęzykoznawców — było tajemnicze —• </w:t>
      </w:r>
      <w:r>
        <w:rPr>
          <w:rStyle w:val="Teksttreci2Kursywa"/>
          <w:color w:val="000000"/>
        </w:rPr>
        <w:t>VO</w:t>
      </w:r>
      <w:r>
        <w:rPr>
          <w:rStyle w:val="Teksttreci2"/>
          <w:color w:val="000000"/>
        </w:rPr>
        <w:t xml:space="preserve"> wykute na tumbie grobow</w:t>
      </w:r>
      <w:r>
        <w:rPr>
          <w:rStyle w:val="Teksttreci2"/>
          <w:color w:val="000000"/>
        </w:rPr>
        <w:softHyphen/>
        <w:t xml:space="preserve">ca królewskiego w postaci </w:t>
      </w:r>
      <w:r>
        <w:rPr>
          <w:rStyle w:val="Teksttreci2Kursywa"/>
          <w:color w:val="000000"/>
          <w:lang w:val="cs-CZ" w:eastAsia="cs-CZ"/>
        </w:rPr>
        <w:t>STVOS</w:t>
      </w:r>
      <w:r>
        <w:rPr>
          <w:rStyle w:val="Teksttreci2"/>
          <w:color w:val="000000"/>
          <w:lang w:val="cs-CZ" w:eastAsia="cs-CZ"/>
        </w:rPr>
        <w:t xml:space="preserve"> </w:t>
      </w:r>
      <w:r>
        <w:rPr>
          <w:rStyle w:val="Teksttreci2"/>
          <w:color w:val="000000"/>
        </w:rPr>
        <w:t>oraz z autografu norymberskiego po</w:t>
      </w:r>
      <w:r>
        <w:rPr>
          <w:rStyle w:val="Teksttreci2"/>
          <w:color w:val="000000"/>
        </w:rPr>
        <w:softHyphen/>
        <w:t>znane -</w:t>
      </w:r>
      <w:r>
        <w:rPr>
          <w:rStyle w:val="Teksttreci2Kursywa"/>
          <w:color w:val="000000"/>
          <w:lang w:val="de-DE" w:eastAsia="de-DE"/>
        </w:rPr>
        <w:t>wo</w:t>
      </w:r>
      <w:r>
        <w:rPr>
          <w:rStyle w:val="Teksttreci2"/>
          <w:color w:val="000000"/>
        </w:rPr>
        <w:t>- w formie dwukrotnie sporządzonego listu jako SwoSz.</w:t>
      </w:r>
    </w:p>
    <w:p w:rsidR="002446A7" w:rsidRDefault="002446A7">
      <w:pPr>
        <w:pStyle w:val="Teksttreci21"/>
        <w:shd w:val="clear" w:color="auto" w:fill="auto"/>
        <w:spacing w:before="0" w:line="306" w:lineRule="exact"/>
        <w:ind w:firstLine="440"/>
        <w:sectPr w:rsidR="002446A7">
          <w:headerReference w:type="even" r:id="rId18"/>
          <w:headerReference w:type="default" r:id="rId19"/>
          <w:headerReference w:type="first" r:id="rId20"/>
          <w:pgSz w:w="11900" w:h="16840"/>
          <w:pgMar w:top="3645" w:right="1800" w:bottom="1493" w:left="1251" w:header="0" w:footer="3" w:gutter="0"/>
          <w:pgNumType w:start="13"/>
          <w:cols w:space="708"/>
          <w:noEndnote/>
          <w:docGrid w:linePitch="360"/>
        </w:sectPr>
      </w:pPr>
      <w:r>
        <w:rPr>
          <w:rStyle w:val="Teksttreci2"/>
          <w:color w:val="000000"/>
        </w:rPr>
        <w:t xml:space="preserve">Badaczom słynnej przeszłości artystycznej Krakowa wydało się to </w:t>
      </w:r>
      <w:r>
        <w:rPr>
          <w:rStyle w:val="Teksttreci28"/>
          <w:color w:val="000000"/>
        </w:rPr>
        <w:t>-VO-,</w:t>
      </w:r>
      <w:r>
        <w:rPr>
          <w:rStyle w:val="Pogrubienie"/>
          <w:color w:val="000000"/>
        </w:rPr>
        <w:t xml:space="preserve"> </w:t>
      </w:r>
      <w:r>
        <w:rPr>
          <w:rStyle w:val="Teksttreci2"/>
          <w:color w:val="000000"/>
        </w:rPr>
        <w:t>-</w:t>
      </w:r>
      <w:r>
        <w:rPr>
          <w:rStyle w:val="Teksttreci28"/>
          <w:color w:val="000000"/>
        </w:rPr>
        <w:t>wo</w:t>
      </w:r>
      <w:r>
        <w:rPr>
          <w:rStyle w:val="Teksttreci2"/>
          <w:color w:val="000000"/>
        </w:rPr>
        <w:t xml:space="preserve">- odrębne, </w:t>
      </w:r>
      <w:r>
        <w:rPr>
          <w:rStyle w:val="Teksttreci2Odstpy3pt"/>
          <w:color w:val="000000"/>
        </w:rPr>
        <w:t>polskie</w:t>
      </w:r>
      <w:r>
        <w:rPr>
          <w:rStyle w:val="Teksttreci2"/>
          <w:color w:val="000000"/>
        </w:rPr>
        <w:t xml:space="preserve"> i dlatego już w 1853 r., w „Gazecie War</w:t>
      </w:r>
      <w:r>
        <w:rPr>
          <w:rStyle w:val="Teksttreci2"/>
          <w:color w:val="000000"/>
        </w:rPr>
        <w:softHyphen/>
        <w:t xml:space="preserve">szawskiej” J. </w:t>
      </w:r>
      <w:r>
        <w:rPr>
          <w:rStyle w:val="Teksttreci2Odstpy3pt"/>
          <w:color w:val="000000"/>
        </w:rPr>
        <w:t>Łepkowski</w:t>
      </w:r>
      <w:r>
        <w:rPr>
          <w:rStyle w:val="Teksttreci2"/>
          <w:color w:val="000000"/>
        </w:rPr>
        <w:t xml:space="preserve"> zapropagował </w:t>
      </w:r>
      <w:r>
        <w:rPr>
          <w:rStyle w:val="Teksttreci2Kursywa"/>
          <w:color w:val="000000"/>
          <w:lang w:val="de-DE" w:eastAsia="de-DE"/>
        </w:rPr>
        <w:t>Stvosza,</w:t>
      </w:r>
      <w:r>
        <w:rPr>
          <w:rStyle w:val="Teksttreci2"/>
          <w:color w:val="000000"/>
          <w:lang w:val="de-DE" w:eastAsia="de-DE"/>
        </w:rPr>
        <w:t xml:space="preserve"> </w:t>
      </w:r>
      <w:r>
        <w:rPr>
          <w:rStyle w:val="Teksttreci2"/>
          <w:color w:val="000000"/>
        </w:rPr>
        <w:t xml:space="preserve">(przez v!!), literkowo odczytując powyższe autografowe przekazy, tzn. transliterując je, a nie transkrybując. A. </w:t>
      </w:r>
      <w:r>
        <w:rPr>
          <w:rStyle w:val="Teksttreci2Odstpy3pt"/>
          <w:color w:val="000000"/>
        </w:rPr>
        <w:t>Grabowski</w:t>
      </w:r>
      <w:r>
        <w:rPr>
          <w:rStyle w:val="Teksttreci2"/>
          <w:color w:val="000000"/>
        </w:rPr>
        <w:t xml:space="preserve"> w „Skarbniczku naszej archeo-</w:t>
      </w:r>
    </w:p>
    <w:p w:rsidR="002446A7" w:rsidRDefault="002446A7">
      <w:pPr>
        <w:pStyle w:val="Teksttreci21"/>
        <w:shd w:val="clear" w:color="auto" w:fill="auto"/>
        <w:spacing w:before="0"/>
        <w:ind w:firstLine="0"/>
      </w:pPr>
      <w:r>
        <w:rPr>
          <w:rStyle w:val="Teksttreci2"/>
          <w:color w:val="000000"/>
        </w:rPr>
        <w:lastRenderedPageBreak/>
        <w:t xml:space="preserve">logii” 1854, pisze już o Wicie </w:t>
      </w:r>
      <w:r>
        <w:rPr>
          <w:rStyle w:val="Teksttreci2Kursywa"/>
          <w:color w:val="000000"/>
        </w:rPr>
        <w:t>Stwoszu,</w:t>
      </w:r>
      <w:r>
        <w:rPr>
          <w:rStyle w:val="Teksttreci2"/>
          <w:color w:val="000000"/>
        </w:rPr>
        <w:t xml:space="preserve"> gdyż zapoznał się z własnoręcz</w:t>
      </w:r>
      <w:r>
        <w:rPr>
          <w:rStyle w:val="Teksttreci2"/>
          <w:color w:val="000000"/>
        </w:rPr>
        <w:softHyphen/>
        <w:t>nym podpisem rzeźbiarza SwoSz w liście norymberskim z 1506 r. za</w:t>
      </w:r>
      <w:r>
        <w:rPr>
          <w:rStyle w:val="Teksttreci2"/>
          <w:color w:val="000000"/>
        </w:rPr>
        <w:softHyphen/>
        <w:t>mieszczonym.</w:t>
      </w:r>
    </w:p>
    <w:p w:rsidR="002446A7" w:rsidRDefault="002446A7">
      <w:pPr>
        <w:pStyle w:val="Teksttreci21"/>
        <w:shd w:val="clear" w:color="auto" w:fill="auto"/>
        <w:spacing w:before="0"/>
        <w:ind w:firstLine="440"/>
      </w:pPr>
      <w:r>
        <w:rPr>
          <w:rStyle w:val="Teksttreci2"/>
          <w:color w:val="000000"/>
        </w:rPr>
        <w:t xml:space="preserve">Kiedy w 1908 r. („Nowa Reforma”) L. </w:t>
      </w:r>
      <w:r>
        <w:rPr>
          <w:rStyle w:val="Teksttreci2Odstpy3pt"/>
          <w:color w:val="000000"/>
        </w:rPr>
        <w:t>Stasiak,</w:t>
      </w:r>
      <w:r>
        <w:rPr>
          <w:rStyle w:val="Teksttreci2"/>
          <w:color w:val="000000"/>
        </w:rPr>
        <w:t xml:space="preserve"> artysta-malarz, dyletant-onomasta, fantastycznymi, pseudonaukowymi wywodami usi</w:t>
      </w:r>
      <w:r>
        <w:rPr>
          <w:rStyle w:val="Teksttreci2"/>
          <w:color w:val="000000"/>
        </w:rPr>
        <w:softHyphen/>
        <w:t xml:space="preserve">łował podeprzeć polskie pochodzenie nazwiska </w:t>
      </w:r>
      <w:r>
        <w:rPr>
          <w:rStyle w:val="Teksttreci2Kursywa"/>
          <w:color w:val="000000"/>
        </w:rPr>
        <w:t>Stwosza</w:t>
      </w:r>
      <w:r>
        <w:rPr>
          <w:rStyle w:val="Teksttreci2"/>
          <w:color w:val="000000"/>
        </w:rPr>
        <w:t xml:space="preserve"> przy pomocy </w:t>
      </w:r>
      <w:r>
        <w:rPr>
          <w:rStyle w:val="Teksttreci2Kursywa"/>
          <w:color w:val="000000"/>
        </w:rPr>
        <w:t>Swoszowic</w:t>
      </w:r>
      <w:r>
        <w:rPr>
          <w:rStyle w:val="Teksttreci2"/>
          <w:color w:val="000000"/>
        </w:rPr>
        <w:t xml:space="preserve"> — jego zdaniem — </w:t>
      </w:r>
      <w:r>
        <w:rPr>
          <w:rStyle w:val="Teksttreci2Kursywa"/>
          <w:color w:val="000000"/>
        </w:rPr>
        <w:t>Stwoszowic</w:t>
      </w:r>
      <w:r>
        <w:rPr>
          <w:rStyle w:val="Teksttreci2"/>
          <w:color w:val="000000"/>
        </w:rPr>
        <w:t xml:space="preserve"> i </w:t>
      </w:r>
      <w:r>
        <w:rPr>
          <w:rStyle w:val="Teksttreci2Kursywa"/>
          <w:color w:val="000000"/>
        </w:rPr>
        <w:t>Stwolna,</w:t>
      </w:r>
      <w:r>
        <w:rPr>
          <w:rStyle w:val="Teksttreci2"/>
          <w:color w:val="000000"/>
        </w:rPr>
        <w:t xml:space="preserve"> beztrosko operując wyimaginowaną przez siebie alternacją t </w:t>
      </w:r>
      <w:r>
        <w:rPr>
          <w:rStyle w:val="Teksttreci2Kursywa"/>
          <w:color w:val="000000"/>
          <w:lang w:val="ru-RU" w:eastAsia="ru-RU"/>
        </w:rPr>
        <w:t>//</w:t>
      </w:r>
      <w:r>
        <w:rPr>
          <w:rStyle w:val="Teksttreci2"/>
          <w:color w:val="000000"/>
          <w:lang w:val="ru-RU" w:eastAsia="ru-RU"/>
        </w:rPr>
        <w:t xml:space="preserve"> </w:t>
      </w:r>
      <w:r>
        <w:rPr>
          <w:rStyle w:val="Teksttreci2"/>
          <w:color w:val="000000"/>
        </w:rPr>
        <w:t xml:space="preserve">zero oraz </w:t>
      </w:r>
      <w:r>
        <w:rPr>
          <w:rStyle w:val="Teksttreci2Kursywa"/>
          <w:color w:val="000000"/>
        </w:rPr>
        <w:t>sz //l</w:t>
      </w:r>
      <w:r>
        <w:rPr>
          <w:rStyle w:val="Teksttreci2"/>
          <w:color w:val="000000"/>
        </w:rPr>
        <w:t xml:space="preserve"> (przecież </w:t>
      </w:r>
      <w:r>
        <w:rPr>
          <w:rStyle w:val="Teksttreci2Kursywa"/>
          <w:color w:val="000000"/>
        </w:rPr>
        <w:t>Stwolno</w:t>
      </w:r>
      <w:r>
        <w:rPr>
          <w:rStyle w:val="Teksttreci2"/>
          <w:color w:val="000000"/>
        </w:rPr>
        <w:t xml:space="preserve"> pochodzi od stwolъ «łodyga», zaś </w:t>
      </w:r>
      <w:r>
        <w:rPr>
          <w:rStyle w:val="Teksttreci2Kursywa"/>
          <w:color w:val="000000"/>
        </w:rPr>
        <w:t>Swoszowice</w:t>
      </w:r>
      <w:r>
        <w:rPr>
          <w:rStyle w:val="Teksttreci2"/>
          <w:color w:val="000000"/>
        </w:rPr>
        <w:t xml:space="preserve"> od </w:t>
      </w:r>
      <w:r>
        <w:rPr>
          <w:rStyle w:val="Teksttreci2Kursywa"/>
          <w:color w:val="000000"/>
        </w:rPr>
        <w:t>Swosza,</w:t>
      </w:r>
      <w:r>
        <w:rPr>
          <w:rStyle w:val="Teksttreci2"/>
          <w:color w:val="000000"/>
        </w:rPr>
        <w:t xml:space="preserve"> imie</w:t>
      </w:r>
      <w:r>
        <w:rPr>
          <w:rStyle w:val="Teksttreci2"/>
          <w:color w:val="000000"/>
        </w:rPr>
        <w:softHyphen/>
        <w:t xml:space="preserve">nia zdrobniałego od złożenia z pierwszym członem </w:t>
      </w:r>
      <w:r>
        <w:rPr>
          <w:rStyle w:val="Teksttreci2Kursywa"/>
          <w:color w:val="000000"/>
        </w:rPr>
        <w:t>Swoj-),</w:t>
      </w:r>
      <w:r>
        <w:rPr>
          <w:rStyle w:val="Teksttreci2"/>
          <w:color w:val="000000"/>
        </w:rPr>
        <w:t xml:space="preserve"> wtedy żaden już rozważny głos nie był w mocy usunąć potworkowatej pisowni i co gorsza </w:t>
      </w:r>
      <w:r>
        <w:rPr>
          <w:rStyle w:val="Teksttreci2Odstpy3pt"/>
          <w:color w:val="000000"/>
        </w:rPr>
        <w:t>wymowy</w:t>
      </w:r>
      <w:r>
        <w:rPr>
          <w:rStyle w:val="Teksttreci2"/>
          <w:color w:val="000000"/>
        </w:rPr>
        <w:t xml:space="preserve"> </w:t>
      </w:r>
      <w:r>
        <w:rPr>
          <w:rStyle w:val="Teksttreci2Kursywa"/>
          <w:color w:val="000000"/>
        </w:rPr>
        <w:t>Stwosz!</w:t>
      </w:r>
    </w:p>
    <w:p w:rsidR="002446A7" w:rsidRDefault="002446A7">
      <w:pPr>
        <w:pStyle w:val="Teksttreci21"/>
        <w:shd w:val="clear" w:color="auto" w:fill="auto"/>
        <w:spacing w:before="0"/>
        <w:ind w:firstLine="440"/>
      </w:pPr>
      <w:r>
        <w:rPr>
          <w:rStyle w:val="Teksttreci2"/>
          <w:color w:val="000000"/>
        </w:rPr>
        <w:t>A taki ostrzegawczy sąd wydał mediewista historyk J. Ptaśnik</w:t>
      </w:r>
      <w:r>
        <w:rPr>
          <w:rStyle w:val="Teksttreci2"/>
          <w:color w:val="000000"/>
          <w:lang w:val="ru-RU" w:eastAsia="ru-RU"/>
        </w:rPr>
        <w:t xml:space="preserve"> </w:t>
      </w:r>
      <w:r>
        <w:rPr>
          <w:rStyle w:val="Teksttreci2"/>
          <w:color w:val="000000"/>
          <w:vertAlign w:val="superscript"/>
        </w:rPr>
        <w:footnoteReference w:id="9"/>
      </w:r>
      <w:r>
        <w:rPr>
          <w:rStyle w:val="Teksttreci2"/>
          <w:color w:val="000000"/>
        </w:rPr>
        <w:t xml:space="preserve">, przytaczając krakowskich i licznych śląskich </w:t>
      </w:r>
      <w:r>
        <w:rPr>
          <w:rStyle w:val="Teksttreci2Kursywa"/>
          <w:color w:val="000000"/>
        </w:rPr>
        <w:t>Stoszów</w:t>
      </w:r>
      <w:r>
        <w:rPr>
          <w:rStyle w:val="Teksttreci2"/>
          <w:color w:val="000000"/>
        </w:rPr>
        <w:t xml:space="preserve"> (czyt. </w:t>
      </w:r>
      <w:r>
        <w:rPr>
          <w:rStyle w:val="Teksttreci2Kursywa"/>
          <w:color w:val="000000"/>
        </w:rPr>
        <w:t>stosów).</w:t>
      </w:r>
      <w:r>
        <w:rPr>
          <w:rStyle w:val="Teksttreci2"/>
          <w:color w:val="000000"/>
        </w:rPr>
        <w:t xml:space="preserve"> Nie umiał jednak objaśnić formy </w:t>
      </w:r>
      <w:r>
        <w:rPr>
          <w:rStyle w:val="Teksttreci2Kursywa"/>
          <w:color w:val="000000"/>
        </w:rPr>
        <w:t>Stosz</w:t>
      </w:r>
      <w:r>
        <w:rPr>
          <w:rStyle w:val="Teksttreci2"/>
          <w:color w:val="000000"/>
        </w:rPr>
        <w:t xml:space="preserve"> identyfikując ją ze </w:t>
      </w:r>
      <w:r>
        <w:rPr>
          <w:rStyle w:val="Teksttreci2Kursywa"/>
          <w:color w:val="000000"/>
        </w:rPr>
        <w:t>Stasiem</w:t>
      </w:r>
      <w:r>
        <w:rPr>
          <w:rStyle w:val="Teksttreci2"/>
          <w:color w:val="000000"/>
        </w:rPr>
        <w:t xml:space="preserve"> i </w:t>
      </w:r>
      <w:r>
        <w:rPr>
          <w:rStyle w:val="Teksttreci2Kursywa"/>
          <w:color w:val="000000"/>
        </w:rPr>
        <w:t>Stasz</w:t>
      </w:r>
      <w:r>
        <w:rPr>
          <w:rStyle w:val="Teksttreci2Kursywa"/>
          <w:color w:val="000000"/>
        </w:rPr>
        <w:softHyphen/>
        <w:t>kiem.</w:t>
      </w:r>
    </w:p>
    <w:p w:rsidR="002446A7" w:rsidRDefault="002446A7">
      <w:pPr>
        <w:pStyle w:val="Teksttreci21"/>
        <w:shd w:val="clear" w:color="auto" w:fill="auto"/>
        <w:spacing w:before="0"/>
        <w:ind w:firstLine="440"/>
      </w:pPr>
      <w:r>
        <w:rPr>
          <w:rStyle w:val="Teksttreci2"/>
          <w:color w:val="000000"/>
        </w:rPr>
        <w:t xml:space="preserve">Zorientowali się co do fonetycznej wartości </w:t>
      </w:r>
      <w:r>
        <w:rPr>
          <w:rStyle w:val="Teksttreci2Kursywa"/>
          <w:color w:val="000000"/>
        </w:rPr>
        <w:t xml:space="preserve">w-u </w:t>
      </w:r>
      <w:r>
        <w:rPr>
          <w:rStyle w:val="Teksttreci2Kursywa"/>
          <w:color w:val="000000"/>
          <w:lang w:val="de-DE" w:eastAsia="de-DE"/>
        </w:rPr>
        <w:t xml:space="preserve">(Stvos, </w:t>
      </w:r>
      <w:r>
        <w:rPr>
          <w:rStyle w:val="Teksttreci2Kursywa"/>
          <w:color w:val="000000"/>
        </w:rPr>
        <w:t>Stwosz</w:t>
      </w:r>
      <w:r>
        <w:rPr>
          <w:rStyle w:val="Teksttreci2"/>
          <w:color w:val="000000"/>
        </w:rPr>
        <w:t xml:space="preserve"> = </w:t>
      </w:r>
      <w:r>
        <w:rPr>
          <w:rStyle w:val="Teksttreci2Kursywa"/>
          <w:color w:val="000000"/>
        </w:rPr>
        <w:t>sztuos)</w:t>
      </w:r>
      <w:r>
        <w:rPr>
          <w:rStyle w:val="Teksttreci2"/>
          <w:color w:val="000000"/>
        </w:rPr>
        <w:t xml:space="preserve"> polonista R. </w:t>
      </w:r>
      <w:r>
        <w:rPr>
          <w:rStyle w:val="Teksttreci2Odstpy3pt"/>
          <w:color w:val="000000"/>
        </w:rPr>
        <w:t>Zawiliński</w:t>
      </w:r>
      <w:r>
        <w:rPr>
          <w:rStyle w:val="Teksttreci2Odstpy3pt"/>
          <w:color w:val="000000"/>
          <w:vertAlign w:val="superscript"/>
        </w:rPr>
        <w:footnoteReference w:id="10"/>
      </w:r>
      <w:r>
        <w:rPr>
          <w:rStyle w:val="Teksttreci2"/>
          <w:color w:val="000000"/>
        </w:rPr>
        <w:t xml:space="preserve"> oraz germanista A. </w:t>
      </w:r>
      <w:r>
        <w:rPr>
          <w:rStyle w:val="Teksttreci2Odstpy3pt"/>
          <w:color w:val="000000"/>
        </w:rPr>
        <w:t>Klecz</w:t>
      </w:r>
      <w:r>
        <w:rPr>
          <w:rStyle w:val="Teksttreci2Odstpy3pt"/>
          <w:color w:val="000000"/>
        </w:rPr>
        <w:softHyphen/>
        <w:t>kowski</w:t>
      </w:r>
      <w:r>
        <w:rPr>
          <w:rStyle w:val="Teksttreci2Odstpy3pt"/>
          <w:color w:val="000000"/>
          <w:vertAlign w:val="superscript"/>
        </w:rPr>
        <w:footnoteReference w:id="11"/>
      </w:r>
      <w:r>
        <w:rPr>
          <w:rStyle w:val="Teksttreci2Odstpy3pt"/>
          <w:color w:val="000000"/>
        </w:rPr>
        <w:t>,</w:t>
      </w:r>
      <w:r>
        <w:rPr>
          <w:rStyle w:val="Teksttreci2"/>
          <w:color w:val="000000"/>
        </w:rPr>
        <w:t xml:space="preserve"> którego pogląd co do niemieckości nazwiska </w:t>
      </w:r>
      <w:r w:rsidRPr="00750351">
        <w:rPr>
          <w:rStyle w:val="Teksttreci2Kursywa"/>
          <w:color w:val="000000"/>
          <w:lang w:eastAsia="en-US"/>
        </w:rPr>
        <w:t xml:space="preserve">Veit Stoss, </w:t>
      </w:r>
      <w:r>
        <w:rPr>
          <w:rStyle w:val="Teksttreci2"/>
          <w:color w:val="000000"/>
        </w:rPr>
        <w:t xml:space="preserve">w postaci bawarskiej, górnoniemieckiej </w:t>
      </w:r>
      <w:r>
        <w:rPr>
          <w:rStyle w:val="Teksttreci2Kursywa"/>
          <w:color w:val="000000"/>
        </w:rPr>
        <w:t>Stwoss,</w:t>
      </w:r>
      <w:r>
        <w:rPr>
          <w:rStyle w:val="Teksttreci2"/>
          <w:color w:val="000000"/>
        </w:rPr>
        <w:t xml:space="preserve"> tj. </w:t>
      </w:r>
      <w:r>
        <w:rPr>
          <w:rStyle w:val="Teksttreci2Kursywa"/>
          <w:color w:val="000000"/>
          <w:lang w:val="de-DE" w:eastAsia="de-DE"/>
        </w:rPr>
        <w:t>wo</w:t>
      </w:r>
      <w:r>
        <w:rPr>
          <w:rStyle w:val="Teksttreci2"/>
          <w:color w:val="000000"/>
          <w:lang w:val="de-DE" w:eastAsia="de-DE"/>
        </w:rPr>
        <w:t xml:space="preserve"> </w:t>
      </w:r>
      <w:r>
        <w:rPr>
          <w:rStyle w:val="Teksttreci2"/>
          <w:color w:val="000000"/>
        </w:rPr>
        <w:t xml:space="preserve">= </w:t>
      </w:r>
      <w:r>
        <w:rPr>
          <w:rStyle w:val="Teksttreci2Kursywa"/>
          <w:color w:val="000000"/>
        </w:rPr>
        <w:t>uo &lt;- u</w:t>
      </w:r>
      <w:r>
        <w:rPr>
          <w:rStyle w:val="Teksttreci2"/>
          <w:color w:val="000000"/>
        </w:rPr>
        <w:t xml:space="preserve"> oraz jego objaśnienie niemczyzny autografu z 1506 r. jako norymberskiej, zade</w:t>
      </w:r>
      <w:r>
        <w:rPr>
          <w:rStyle w:val="Teksttreci2"/>
          <w:color w:val="000000"/>
        </w:rPr>
        <w:softHyphen/>
        <w:t xml:space="preserve">cydowały o praktycznym, prawie wyłącznym używaniu formy </w:t>
      </w:r>
      <w:r>
        <w:rPr>
          <w:rStyle w:val="Teksttreci2Kursywa"/>
          <w:color w:val="000000"/>
        </w:rPr>
        <w:t xml:space="preserve">Stwosz </w:t>
      </w:r>
      <w:r>
        <w:rPr>
          <w:rStyle w:val="Teksttreci2"/>
          <w:color w:val="000000"/>
        </w:rPr>
        <w:t xml:space="preserve">(czyt. </w:t>
      </w:r>
      <w:r>
        <w:rPr>
          <w:rStyle w:val="Teksttreci2Kursywa"/>
          <w:color w:val="000000"/>
          <w:lang w:val="cs-CZ" w:eastAsia="cs-CZ"/>
        </w:rPr>
        <w:t>stfoš</w:t>
      </w:r>
      <w:r>
        <w:rPr>
          <w:rStyle w:val="Teksttreci2Kursywa"/>
          <w:color w:val="000000"/>
        </w:rPr>
        <w:t>).</w:t>
      </w:r>
      <w:r>
        <w:rPr>
          <w:rStyle w:val="Teksttreci2"/>
          <w:color w:val="000000"/>
        </w:rPr>
        <w:t xml:space="preserve"> Komisja Historii Sztuki PAU czuwała nad przestrzeganiem „poprawnej” formy </w:t>
      </w:r>
      <w:r>
        <w:rPr>
          <w:rStyle w:val="Teksttreci2Kursywa"/>
          <w:color w:val="000000"/>
        </w:rPr>
        <w:t>Stwosz</w:t>
      </w:r>
      <w:r>
        <w:rPr>
          <w:rStyle w:val="Teksttreci2"/>
          <w:color w:val="000000"/>
        </w:rPr>
        <w:t xml:space="preserve"> i nie pozwalała, np. ks. Szczęsnemu </w:t>
      </w:r>
      <w:r>
        <w:rPr>
          <w:rStyle w:val="Teksttreci2Odstpy3pt"/>
          <w:color w:val="000000"/>
        </w:rPr>
        <w:t>Dettloffowi</w:t>
      </w:r>
      <w:r>
        <w:rPr>
          <w:rStyle w:val="Teksttreci2"/>
          <w:color w:val="000000"/>
        </w:rPr>
        <w:t xml:space="preserve">, znanemu badaczowi sztuki gotyckiej, używać pisowni </w:t>
      </w:r>
      <w:r>
        <w:rPr>
          <w:rStyle w:val="Teksttreci2Kursywa"/>
          <w:color w:val="000000"/>
        </w:rPr>
        <w:t xml:space="preserve">Stosz. </w:t>
      </w:r>
      <w:r>
        <w:rPr>
          <w:rStyle w:val="Teksttreci2"/>
          <w:color w:val="000000"/>
        </w:rPr>
        <w:t xml:space="preserve">Dopiero w dwutomowej, pięknej monografii pt. „Wit Stosz”, wydanej w 1961 r. Komitet Nauk o Sztuce PAN dopuścił tę postać graficzną, pomimo że ogół historyków sztuki używa nadal niby tradycyjnej postaci </w:t>
      </w:r>
      <w:r>
        <w:rPr>
          <w:rStyle w:val="Teksttreci2Kursywa"/>
          <w:color w:val="000000"/>
        </w:rPr>
        <w:t>Stwosz.</w:t>
      </w:r>
    </w:p>
    <w:p w:rsidR="002446A7" w:rsidRDefault="002446A7">
      <w:pPr>
        <w:pStyle w:val="Teksttreci21"/>
        <w:shd w:val="clear" w:color="auto" w:fill="auto"/>
        <w:spacing w:before="0"/>
        <w:ind w:firstLine="440"/>
      </w:pPr>
      <w:r>
        <w:rPr>
          <w:rStyle w:val="Teksttreci2"/>
          <w:color w:val="000000"/>
        </w:rPr>
        <w:t xml:space="preserve">Językoznawcy, po opinii autorytatywnej A. </w:t>
      </w:r>
      <w:r>
        <w:rPr>
          <w:rStyle w:val="Teksttreci2Odstpy3pt"/>
          <w:color w:val="000000"/>
        </w:rPr>
        <w:t xml:space="preserve">Kleczkowskiego, </w:t>
      </w:r>
      <w:r>
        <w:rPr>
          <w:rStyle w:val="Teksttreci2"/>
          <w:color w:val="000000"/>
        </w:rPr>
        <w:t xml:space="preserve">nie zabierali przed wojną już głosu, uważający sprawę pochodzenia </w:t>
      </w:r>
      <w:r>
        <w:rPr>
          <w:rStyle w:val="Teksttreci2Odstpy3pt"/>
          <w:color w:val="000000"/>
        </w:rPr>
        <w:t>Stwosza</w:t>
      </w:r>
      <w:r>
        <w:rPr>
          <w:rStyle w:val="Teksttreci2"/>
          <w:color w:val="000000"/>
        </w:rPr>
        <w:t xml:space="preserve"> i jego nazwiska za przesądzoną. A przecież ten germanista rozstrzygnął ten złożony problem nazwiska, imienia, języka autografu w małym, półtorej stronicy liczącym artykuliku. Wywody językowe ks. Sz. Dettloffa, propagującego pisownię </w:t>
      </w:r>
      <w:r>
        <w:rPr>
          <w:rStyle w:val="Teksttreci2Kursywa"/>
          <w:color w:val="000000"/>
        </w:rPr>
        <w:t>Stosz,</w:t>
      </w:r>
      <w:r>
        <w:rPr>
          <w:rStyle w:val="Teksttreci2"/>
          <w:color w:val="000000"/>
        </w:rPr>
        <w:t xml:space="preserve"> były zagmatwane przez to, że wyraźnie polska lub słowiańska postać </w:t>
      </w:r>
      <w:r>
        <w:rPr>
          <w:rStyle w:val="Teksttreci2Kursywa"/>
          <w:color w:val="000000"/>
        </w:rPr>
        <w:t>Stosz</w:t>
      </w:r>
      <w:r>
        <w:rPr>
          <w:rStyle w:val="Teksttreci2"/>
          <w:color w:val="000000"/>
        </w:rPr>
        <w:t xml:space="preserve"> = </w:t>
      </w:r>
      <w:r>
        <w:rPr>
          <w:rStyle w:val="Teksttreci2Kursywa"/>
          <w:color w:val="000000"/>
        </w:rPr>
        <w:t>stos</w:t>
      </w:r>
      <w:r>
        <w:rPr>
          <w:rStyle w:val="Teksttreci2"/>
          <w:color w:val="000000"/>
        </w:rPr>
        <w:t xml:space="preserve"> miałaby re</w:t>
      </w:r>
      <w:r>
        <w:rPr>
          <w:rStyle w:val="Teksttreci2"/>
          <w:color w:val="000000"/>
        </w:rPr>
        <w:softHyphen/>
        <w:t xml:space="preserve">prezentować niemieckiego </w:t>
      </w:r>
      <w:r>
        <w:rPr>
          <w:rStyle w:val="Teksttreci2Kursywa"/>
          <w:color w:val="000000"/>
        </w:rPr>
        <w:t>Stosa</w:t>
      </w:r>
      <w:r>
        <w:rPr>
          <w:rStyle w:val="Teksttreci2"/>
          <w:color w:val="000000"/>
        </w:rPr>
        <w:t xml:space="preserve"> czy </w:t>
      </w:r>
      <w:r>
        <w:rPr>
          <w:rStyle w:val="Teksttreci2Kursywa"/>
          <w:color w:val="000000"/>
        </w:rPr>
        <w:t>Stossa.</w:t>
      </w:r>
      <w:r>
        <w:rPr>
          <w:rStyle w:val="Teksttreci2"/>
          <w:color w:val="000000"/>
        </w:rPr>
        <w:t xml:space="preserve"> Nie należy się zatem dziwić, że Poradnik Językowy 1934, zesz. </w:t>
      </w:r>
      <w:r>
        <w:rPr>
          <w:rStyle w:val="Teksttreci2"/>
          <w:color w:val="000000"/>
          <w:lang w:val="ru-RU" w:eastAsia="ru-RU"/>
        </w:rPr>
        <w:t xml:space="preserve">5/6 </w:t>
      </w:r>
      <w:r>
        <w:rPr>
          <w:rStyle w:val="Teksttreci2"/>
          <w:color w:val="000000"/>
        </w:rPr>
        <w:t>w „Głosach czytelników” kryty</w:t>
      </w:r>
      <w:r>
        <w:rPr>
          <w:rStyle w:val="Teksttreci2"/>
          <w:color w:val="000000"/>
        </w:rPr>
        <w:softHyphen/>
        <w:t xml:space="preserve">kując jego wywody, wolał pozostać przy utrwalonej formie </w:t>
      </w:r>
      <w:r>
        <w:rPr>
          <w:rStyle w:val="Teksttreci2Kursywa"/>
          <w:color w:val="000000"/>
        </w:rPr>
        <w:t>Stwosz.</w:t>
      </w:r>
    </w:p>
    <w:p w:rsidR="002446A7" w:rsidRDefault="002446A7">
      <w:pPr>
        <w:pStyle w:val="Teksttreci21"/>
        <w:shd w:val="clear" w:color="auto" w:fill="auto"/>
        <w:spacing w:before="0" w:line="306" w:lineRule="exact"/>
        <w:ind w:firstLine="460"/>
      </w:pPr>
      <w:r>
        <w:rPr>
          <w:rStyle w:val="Teksttreci2"/>
          <w:color w:val="000000"/>
        </w:rPr>
        <w:t>Nasz tymczasowy komunikat naukowy z 1946 r.</w:t>
      </w:r>
      <w:r>
        <w:rPr>
          <w:rStyle w:val="Teksttreci2"/>
          <w:color w:val="000000"/>
          <w:vertAlign w:val="superscript"/>
        </w:rPr>
        <w:footnoteReference w:id="12"/>
      </w:r>
      <w:r>
        <w:rPr>
          <w:rStyle w:val="Teksttreci2"/>
          <w:color w:val="000000"/>
        </w:rPr>
        <w:t xml:space="preserve"> był próbą obrony słowiańskiej i nawet możliwej śląskiej proweniencji nazwiska </w:t>
      </w:r>
      <w:r>
        <w:rPr>
          <w:rStyle w:val="Teksttreci2Kursywa"/>
          <w:color w:val="000000"/>
        </w:rPr>
        <w:t xml:space="preserve">Stosz </w:t>
      </w:r>
      <w:r>
        <w:rPr>
          <w:rStyle w:val="Teksttreci2"/>
          <w:color w:val="000000"/>
        </w:rPr>
        <w:t xml:space="preserve">jako produktywnego hipokorystycznego typu imiennego: </w:t>
      </w:r>
      <w:r>
        <w:rPr>
          <w:rStyle w:val="Teksttreci2Kursywa"/>
          <w:color w:val="000000"/>
        </w:rPr>
        <w:t>Stanisław: Stasz = Bronisław : Brosz = Przybysław : Przysz</w:t>
      </w:r>
      <w:r>
        <w:rPr>
          <w:rStyle w:val="Teksttreci2"/>
          <w:color w:val="000000"/>
        </w:rPr>
        <w:t xml:space="preserve"> = </w:t>
      </w:r>
      <w:r>
        <w:rPr>
          <w:rStyle w:val="Teksttreci2Kursywa"/>
          <w:color w:val="000000"/>
        </w:rPr>
        <w:t>Stojisław, Stojigniew: Stosz.</w:t>
      </w:r>
    </w:p>
    <w:p w:rsidR="002446A7" w:rsidRDefault="002446A7">
      <w:pPr>
        <w:pStyle w:val="Teksttreci21"/>
        <w:shd w:val="clear" w:color="auto" w:fill="auto"/>
        <w:spacing w:before="0" w:line="306" w:lineRule="exact"/>
        <w:ind w:firstLine="460"/>
      </w:pPr>
      <w:r>
        <w:rPr>
          <w:rStyle w:val="Teksttreci2"/>
          <w:color w:val="000000"/>
        </w:rPr>
        <w:lastRenderedPageBreak/>
        <w:t xml:space="preserve">Znalezisko archiwalne z 1951 r., czyli notatka </w:t>
      </w:r>
      <w:r>
        <w:rPr>
          <w:rStyle w:val="Teksttreci2"/>
          <w:color w:val="000000"/>
          <w:lang w:val="de-DE" w:eastAsia="de-DE"/>
        </w:rPr>
        <w:t xml:space="preserve">„Vitti </w:t>
      </w:r>
      <w:r>
        <w:rPr>
          <w:rStyle w:val="Teksttreci2"/>
          <w:color w:val="000000"/>
        </w:rPr>
        <w:t>sculptoris de Horb” (1502 r.</w:t>
      </w:r>
      <w:r>
        <w:rPr>
          <w:rStyle w:val="Teksttreci2"/>
          <w:color w:val="000000"/>
          <w:vertAlign w:val="superscript"/>
        </w:rPr>
        <w:footnoteReference w:id="13"/>
      </w:r>
      <w:r>
        <w:rPr>
          <w:rStyle w:val="Teksttreci2"/>
          <w:color w:val="000000"/>
        </w:rPr>
        <w:t>), przekreślające nie tylko krakowskie, ale również norymberskie pochodzenie artysty, wznowiły dyskusję, w której nie powinno zabraknąć głosu językoznawcy-onomasty. Postanowiliśmy w for</w:t>
      </w:r>
      <w:r>
        <w:rPr>
          <w:rStyle w:val="Teksttreci2"/>
          <w:color w:val="000000"/>
        </w:rPr>
        <w:softHyphen/>
        <w:t xml:space="preserve">mie monografii onomastycznej pt. „Wit Stosz de Horb” opracować wszechstronnie wszystkie elementy językowe związane z nazwiskiem oraz miejscem pochodzenia, łącznie z językiem niemieckim autografów </w:t>
      </w:r>
      <w:r>
        <w:rPr>
          <w:rStyle w:val="Teksttreci2"/>
          <w:color w:val="000000"/>
          <w:vertAlign w:val="superscript"/>
        </w:rPr>
        <w:footnoteReference w:id="14"/>
      </w:r>
      <w:r>
        <w:rPr>
          <w:rStyle w:val="Teksttreci2"/>
          <w:color w:val="000000"/>
        </w:rPr>
        <w:t>.</w:t>
      </w:r>
    </w:p>
    <w:p w:rsidR="002446A7" w:rsidRDefault="002446A7">
      <w:pPr>
        <w:pStyle w:val="Teksttreci21"/>
        <w:shd w:val="clear" w:color="auto" w:fill="auto"/>
        <w:spacing w:before="0" w:line="306" w:lineRule="exact"/>
        <w:ind w:firstLine="460"/>
      </w:pPr>
      <w:r>
        <w:rPr>
          <w:rStyle w:val="Teksttreci2"/>
          <w:color w:val="000000"/>
        </w:rPr>
        <w:t>W ten bowiem sposób specjalistyczny, onomastyczny, ściśle naukowy i językoznawczy można przyczynić się do wyświetlenia w dalszym ciągu spornej kwestii co do środowiska rodzinnego, szkoleniowego, od których zależy droga twórczości każdego artysty.</w:t>
      </w:r>
    </w:p>
    <w:p w:rsidR="002446A7" w:rsidRDefault="002446A7">
      <w:pPr>
        <w:pStyle w:val="Teksttreci21"/>
        <w:shd w:val="clear" w:color="auto" w:fill="auto"/>
        <w:spacing w:before="0" w:line="306" w:lineRule="exact"/>
        <w:ind w:firstLine="460"/>
      </w:pPr>
      <w:r>
        <w:rPr>
          <w:rStyle w:val="Teksttreci2"/>
          <w:color w:val="000000"/>
        </w:rPr>
        <w:t>Wyniki naszych badań w bardzo zwięzłym skrócie przedstawiają się następująco:</w:t>
      </w:r>
    </w:p>
    <w:p w:rsidR="002446A7" w:rsidRDefault="002446A7">
      <w:pPr>
        <w:pStyle w:val="Teksttreci21"/>
        <w:shd w:val="clear" w:color="auto" w:fill="auto"/>
        <w:spacing w:before="0" w:line="306" w:lineRule="exact"/>
        <w:ind w:firstLine="460"/>
      </w:pPr>
      <w:r>
        <w:rPr>
          <w:rStyle w:val="Teksttreci2"/>
          <w:color w:val="000000"/>
        </w:rPr>
        <w:t>Dane ściśle onomastyczne wymagają uzupełnień opartych na doku</w:t>
      </w:r>
      <w:r>
        <w:rPr>
          <w:rStyle w:val="Teksttreci2"/>
          <w:color w:val="000000"/>
        </w:rPr>
        <w:softHyphen/>
        <w:t>mentacji historycznej, rzutowanej na szerokie tło porównawcze slawis</w:t>
      </w:r>
      <w:r>
        <w:rPr>
          <w:rStyle w:val="Teksttreci2"/>
          <w:color w:val="000000"/>
        </w:rPr>
        <w:softHyphen/>
        <w:t>tyczne, a w tym wypadku również germanistyczne; struktura nazw winna być wyjaśniona od strony typologicznej i stratygraficznej; na terenach słowiańsko-niemieckich konieczne jest uwzględnianie wypadków możliwej, wzajemnej substytucji elementów różnojęzykowych.</w:t>
      </w:r>
    </w:p>
    <w:p w:rsidR="002446A7" w:rsidRDefault="002446A7">
      <w:pPr>
        <w:pStyle w:val="Teksttreci21"/>
        <w:shd w:val="clear" w:color="auto" w:fill="auto"/>
        <w:spacing w:before="0" w:after="41" w:line="306" w:lineRule="exact"/>
        <w:ind w:firstLine="460"/>
      </w:pPr>
      <w:r>
        <w:rPr>
          <w:rStyle w:val="Teksttreci2"/>
          <w:color w:val="000000"/>
        </w:rPr>
        <w:t>W wypadku omawianym onomasta jest w wyjątkowo szczęśliwej sytuacji badawczej, gdyż dysponuje obfitym materiałem historycznym ze względu na popularność znakomitego artysty, często cytowanego w archiwaliach krakowskich i norymberskich. Ponadto — co się dla tego i nawet późniejszego okresu rzadko zdarza — są autograficzne, indywi</w:t>
      </w:r>
      <w:r>
        <w:rPr>
          <w:rStyle w:val="Teksttreci2"/>
          <w:color w:val="000000"/>
        </w:rPr>
        <w:softHyphen/>
        <w:t>dualne, odrębne od innych przekazy w postaci podpisów i tekstów. Wreszcie oprócz nazwiska ma do analizy niestereotypowe imię chrze</w:t>
      </w:r>
      <w:r>
        <w:rPr>
          <w:rStyle w:val="Teksttreci2"/>
          <w:color w:val="000000"/>
        </w:rPr>
        <w:softHyphen/>
        <w:t xml:space="preserve">ścijańskie </w:t>
      </w:r>
      <w:r>
        <w:rPr>
          <w:rStyle w:val="Teksttreci2Kursywa"/>
          <w:color w:val="000000"/>
        </w:rPr>
        <w:t>Vit(us)</w:t>
      </w:r>
      <w:r>
        <w:rPr>
          <w:rStyle w:val="Teksttreci2"/>
          <w:color w:val="000000"/>
        </w:rPr>
        <w:t xml:space="preserve"> oraz określenie topograficzne </w:t>
      </w:r>
      <w:r>
        <w:rPr>
          <w:rStyle w:val="Teksttreci2Kursywa"/>
          <w:color w:val="000000"/>
        </w:rPr>
        <w:t>de Horb.</w:t>
      </w:r>
      <w:r>
        <w:rPr>
          <w:rStyle w:val="Teksttreci2"/>
          <w:color w:val="000000"/>
        </w:rPr>
        <w:t xml:space="preserve"> Dzięki tym elementom nazewniczym i językowym można uchwycić środowisko ich nosiciela.</w:t>
      </w:r>
    </w:p>
    <w:p w:rsidR="002446A7" w:rsidRDefault="002446A7">
      <w:pPr>
        <w:pStyle w:val="Teksttreci21"/>
        <w:shd w:val="clear" w:color="auto" w:fill="auto"/>
        <w:spacing w:before="0" w:after="1194" w:line="330" w:lineRule="exact"/>
        <w:ind w:firstLine="440"/>
      </w:pPr>
      <w:r>
        <w:rPr>
          <w:rStyle w:val="Teksttreci2"/>
          <w:color w:val="000000"/>
        </w:rPr>
        <w:t>Rażący jest to brak, że upłynęło przeszło 100 lat od czasu odkrycia jego autografu z 1506 r. i że nikt szczegółowo go nie zinterpretował! Monografii onomastycznej, niezbędnej przede wszystkim przy dysku</w:t>
      </w:r>
      <w:r>
        <w:rPr>
          <w:rStyle w:val="Teksttreci2"/>
          <w:color w:val="000000"/>
        </w:rPr>
        <w:softHyphen/>
        <w:t>syjnych nazwiskach, nie doczekał się w slawistyce i polonistyce języko</w:t>
      </w:r>
      <w:r>
        <w:rPr>
          <w:rStyle w:val="Teksttreci2"/>
          <w:color w:val="000000"/>
        </w:rPr>
        <w:softHyphen/>
        <w:t>znawczej żaden dawniejszy znakomity pisarz, artysta, uczony czy dzia</w:t>
      </w:r>
      <w:r>
        <w:rPr>
          <w:rStyle w:val="Teksttreci2"/>
          <w:color w:val="000000"/>
        </w:rPr>
        <w:softHyphen/>
        <w:t>łacz. A brak takich szczegółowych monografii na uzupełniającym ma</w:t>
      </w:r>
      <w:r>
        <w:rPr>
          <w:rStyle w:val="Teksttreci2"/>
          <w:color w:val="000000"/>
        </w:rPr>
        <w:softHyphen/>
        <w:t>teriale źródłowym opartych i komparatystyką typologiczną popartych</w:t>
      </w:r>
    </w:p>
    <w:p w:rsidR="002446A7" w:rsidRDefault="002446A7">
      <w:pPr>
        <w:framePr w:h="7548" w:wrap="notBeside" w:vAnchor="text" w:hAnchor="text" w:xAlign="center" w:y="1"/>
        <w:jc w:val="center"/>
        <w:rPr>
          <w:color w:val="auto"/>
          <w:sz w:val="2"/>
          <w:szCs w:val="2"/>
        </w:rPr>
      </w:pPr>
    </w:p>
    <w:p w:rsidR="002446A7" w:rsidRDefault="002446A7">
      <w:pPr>
        <w:pStyle w:val="Podpisobrazu40"/>
        <w:framePr w:h="7548" w:wrap="notBeside" w:vAnchor="text" w:hAnchor="text" w:xAlign="center" w:y="1"/>
        <w:shd w:val="clear" w:color="auto" w:fill="auto"/>
      </w:pPr>
      <w:r>
        <w:rPr>
          <w:rStyle w:val="Podpisobrazu4"/>
          <w:color w:val="000000"/>
        </w:rPr>
        <w:t>1. Autograf Wita Stosza z dwojaką pisownią nazwiska (u góry z 1525 r., u dołu z 1506 r.)</w:t>
      </w:r>
    </w:p>
    <w:p w:rsidR="002446A7" w:rsidRDefault="002446A7">
      <w:pPr>
        <w:rPr>
          <w:color w:val="auto"/>
          <w:sz w:val="2"/>
          <w:szCs w:val="2"/>
        </w:rPr>
      </w:pPr>
    </w:p>
    <w:p w:rsidR="002446A7" w:rsidRDefault="002446A7">
      <w:pPr>
        <w:pStyle w:val="Teksttreci21"/>
        <w:shd w:val="clear" w:color="auto" w:fill="auto"/>
        <w:spacing w:before="0"/>
        <w:ind w:firstLine="0"/>
      </w:pPr>
      <w:r>
        <w:rPr>
          <w:rStyle w:val="Teksttreci2"/>
          <w:color w:val="000000"/>
        </w:rPr>
        <w:t xml:space="preserve">powoduje niewiarę, np. co do nazwiska M. </w:t>
      </w:r>
      <w:r>
        <w:rPr>
          <w:rStyle w:val="Teksttreci2Kursywa"/>
          <w:color w:val="000000"/>
        </w:rPr>
        <w:t>Kopernika,</w:t>
      </w:r>
      <w:r>
        <w:rPr>
          <w:rStyle w:val="Teksttreci2"/>
          <w:color w:val="000000"/>
        </w:rPr>
        <w:t xml:space="preserve"> od </w:t>
      </w:r>
      <w:r>
        <w:rPr>
          <w:rStyle w:val="Teksttreci2Kursywa"/>
          <w:color w:val="000000"/>
        </w:rPr>
        <w:t xml:space="preserve">Koperniki </w:t>
      </w:r>
      <w:r>
        <w:rPr>
          <w:rStyle w:val="Teksttreci2"/>
          <w:color w:val="000000"/>
        </w:rPr>
        <w:t xml:space="preserve">(nazwa służebna </w:t>
      </w:r>
      <w:r>
        <w:rPr>
          <w:rStyle w:val="Teksttreci2"/>
          <w:color w:val="000000"/>
          <w:vertAlign w:val="superscript"/>
        </w:rPr>
        <w:footnoteReference w:id="15"/>
      </w:r>
      <w:r>
        <w:rPr>
          <w:rStyle w:val="Teksttreci2"/>
          <w:color w:val="000000"/>
        </w:rPr>
        <w:t>).</w:t>
      </w:r>
    </w:p>
    <w:p w:rsidR="002446A7" w:rsidRDefault="002446A7">
      <w:pPr>
        <w:pStyle w:val="Teksttreci21"/>
        <w:shd w:val="clear" w:color="auto" w:fill="auto"/>
        <w:spacing w:before="0" w:line="306" w:lineRule="exact"/>
        <w:ind w:firstLine="480"/>
      </w:pPr>
      <w:r>
        <w:rPr>
          <w:rStyle w:val="Teksttreci2"/>
          <w:color w:val="000000"/>
        </w:rPr>
        <w:t>Po raz pierwszy zanotowano w aktach norymberskich nazwisko rzeź</w:t>
      </w:r>
      <w:r>
        <w:rPr>
          <w:rStyle w:val="Teksttreci2"/>
          <w:color w:val="000000"/>
        </w:rPr>
        <w:softHyphen/>
        <w:t>biarza z okazji przenoszenia się jego z Norymbergi do Krakowa: „</w:t>
      </w:r>
      <w:r>
        <w:rPr>
          <w:rStyle w:val="Teksttreci2Kursywa"/>
          <w:color w:val="000000"/>
          <w:lang w:val="de-DE" w:eastAsia="de-DE"/>
        </w:rPr>
        <w:t xml:space="preserve">Veit </w:t>
      </w:r>
      <w:r>
        <w:rPr>
          <w:rStyle w:val="Teksttreci2Kursywa"/>
          <w:color w:val="000000"/>
        </w:rPr>
        <w:t>Stosz</w:t>
      </w:r>
      <w:r>
        <w:rPr>
          <w:rStyle w:val="Teksttreci2"/>
          <w:color w:val="000000"/>
        </w:rPr>
        <w:t xml:space="preserve"> </w:t>
      </w:r>
      <w:r>
        <w:rPr>
          <w:rStyle w:val="Teksttreci2"/>
          <w:color w:val="000000"/>
          <w:lang w:val="de-DE" w:eastAsia="de-DE"/>
        </w:rPr>
        <w:t xml:space="preserve">iuravit... </w:t>
      </w:r>
      <w:r>
        <w:rPr>
          <w:rStyle w:val="Teksttreci2"/>
          <w:color w:val="000000"/>
        </w:rPr>
        <w:t xml:space="preserve">et dedit litteram” 1477 r. W aktach krakowskich z reguły pomijane jest nazwisko, gdyż notowany jest jako: </w:t>
      </w:r>
      <w:r>
        <w:rPr>
          <w:rStyle w:val="Teksttreci2Kursywa"/>
          <w:color w:val="000000"/>
        </w:rPr>
        <w:t>magister</w:t>
      </w:r>
      <w:r>
        <w:rPr>
          <w:rStyle w:val="Teksttreci2"/>
          <w:color w:val="000000"/>
        </w:rPr>
        <w:t xml:space="preserve"> albo </w:t>
      </w:r>
      <w:r>
        <w:rPr>
          <w:rStyle w:val="Teksttreci2Kursywa"/>
          <w:color w:val="000000"/>
        </w:rPr>
        <w:t xml:space="preserve">Meistir </w:t>
      </w:r>
      <w:r>
        <w:rPr>
          <w:rStyle w:val="Teksttreci2Kursywa"/>
          <w:color w:val="000000"/>
          <w:lang w:val="de-DE" w:eastAsia="de-DE"/>
        </w:rPr>
        <w:t xml:space="preserve">Vitus </w:t>
      </w:r>
      <w:r>
        <w:rPr>
          <w:rStyle w:val="Teksttreci2Kursywa"/>
          <w:color w:val="000000"/>
        </w:rPr>
        <w:t>snyczar,</w:t>
      </w:r>
      <w:r>
        <w:rPr>
          <w:rStyle w:val="Teksttreci2"/>
          <w:color w:val="000000"/>
        </w:rPr>
        <w:t xml:space="preserve"> albo </w:t>
      </w:r>
      <w:r w:rsidRPr="00750351">
        <w:rPr>
          <w:rStyle w:val="Teksttreci2Kursywa"/>
          <w:color w:val="000000"/>
          <w:lang w:eastAsia="en-US"/>
        </w:rPr>
        <w:t>sculptor.</w:t>
      </w:r>
      <w:r w:rsidRPr="00750351">
        <w:rPr>
          <w:rStyle w:val="Teksttreci2"/>
          <w:color w:val="000000"/>
          <w:lang w:eastAsia="en-US"/>
        </w:rPr>
        <w:t xml:space="preserve"> </w:t>
      </w:r>
      <w:r>
        <w:rPr>
          <w:rStyle w:val="Teksttreci2"/>
          <w:color w:val="000000"/>
        </w:rPr>
        <w:t xml:space="preserve">Tylko jego syn figuruje z określeniem rodowym: </w:t>
      </w:r>
      <w:r>
        <w:rPr>
          <w:rStyle w:val="Teksttreci2Kursywa"/>
          <w:color w:val="000000"/>
        </w:rPr>
        <w:t>Stenczel Stosch</w:t>
      </w:r>
      <w:r>
        <w:rPr>
          <w:rStyle w:val="Teksttreci2"/>
          <w:color w:val="000000"/>
        </w:rPr>
        <w:t xml:space="preserve"> 1505 r. W aktach norymberskich od 1496— 1533 dla niego oraz jego rodziny znajdziemy ponad 200 przykładów niemal wyłącznej pisowni nom. </w:t>
      </w:r>
      <w:r>
        <w:rPr>
          <w:rStyle w:val="Teksttreci2Kursywa"/>
          <w:color w:val="000000"/>
          <w:lang w:val="de-DE" w:eastAsia="de-DE"/>
        </w:rPr>
        <w:t>Stoß</w:t>
      </w:r>
      <w:r>
        <w:rPr>
          <w:rStyle w:val="Teksttreci2Kursywa"/>
          <w:color w:val="000000"/>
        </w:rPr>
        <w:t>,</w:t>
      </w:r>
      <w:r>
        <w:rPr>
          <w:rStyle w:val="Teksttreci2"/>
          <w:color w:val="000000"/>
        </w:rPr>
        <w:t xml:space="preserve"> gen. </w:t>
      </w:r>
      <w:r>
        <w:rPr>
          <w:rStyle w:val="Teksttreci2Kursywa"/>
          <w:color w:val="000000"/>
        </w:rPr>
        <w:t>StoSS</w:t>
      </w:r>
      <w:r>
        <w:rPr>
          <w:rStyle w:val="Teksttreci2"/>
          <w:color w:val="000000"/>
        </w:rPr>
        <w:t xml:space="preserve">en. Oboczna i tylko </w:t>
      </w:r>
      <w:r>
        <w:rPr>
          <w:rStyle w:val="Teksttreci2Odstpy3pt"/>
          <w:color w:val="000000"/>
        </w:rPr>
        <w:t>własnoręczna,</w:t>
      </w:r>
      <w:r>
        <w:rPr>
          <w:rStyle w:val="Teksttreci2"/>
          <w:color w:val="000000"/>
        </w:rPr>
        <w:t xml:space="preserve"> kilka razy się powtarzająca w zachowanych orygi</w:t>
      </w:r>
      <w:r>
        <w:rPr>
          <w:rStyle w:val="Teksttreci2"/>
          <w:color w:val="000000"/>
        </w:rPr>
        <w:softHyphen/>
        <w:t xml:space="preserve">nałach, jest pisownia: </w:t>
      </w:r>
      <w:r>
        <w:rPr>
          <w:rStyle w:val="Teksttreci2Kursywa"/>
          <w:color w:val="000000"/>
          <w:lang w:val="de-DE" w:eastAsia="de-DE"/>
        </w:rPr>
        <w:t>STVOS</w:t>
      </w:r>
      <w:r>
        <w:rPr>
          <w:rStyle w:val="Teksttreci2"/>
          <w:color w:val="000000"/>
          <w:lang w:val="de-DE" w:eastAsia="de-DE"/>
        </w:rPr>
        <w:t xml:space="preserve"> </w:t>
      </w:r>
      <w:r>
        <w:rPr>
          <w:rStyle w:val="Teksttreci2"/>
          <w:color w:val="000000"/>
        </w:rPr>
        <w:t xml:space="preserve">1482 r. na tumbie grobowca Kazimierza Jagiellończyka; </w:t>
      </w:r>
      <w:r>
        <w:rPr>
          <w:rStyle w:val="Teksttreci2Kursywa"/>
          <w:color w:val="000000"/>
          <w:lang w:val="de-DE" w:eastAsia="de-DE"/>
        </w:rPr>
        <w:t>Stwoß</w:t>
      </w:r>
      <w:r>
        <w:rPr>
          <w:rStyle w:val="Teksttreci2"/>
          <w:color w:val="000000"/>
          <w:lang w:val="de-DE" w:eastAsia="de-DE"/>
        </w:rPr>
        <w:t xml:space="preserve"> </w:t>
      </w:r>
      <w:r>
        <w:rPr>
          <w:rStyle w:val="Teksttreci2"/>
          <w:color w:val="000000"/>
        </w:rPr>
        <w:t>1505 r. na rysunku piórkowym autograf jego wykonawcy; S</w:t>
      </w:r>
      <w:r>
        <w:rPr>
          <w:rStyle w:val="Teksttreci2Kursywa"/>
          <w:color w:val="000000"/>
          <w:lang w:val="de-DE" w:eastAsia="de-DE"/>
        </w:rPr>
        <w:t>twoß</w:t>
      </w:r>
      <w:r>
        <w:rPr>
          <w:rStyle w:val="Teksttreci2"/>
          <w:color w:val="000000"/>
          <w:lang w:val="de-DE" w:eastAsia="de-DE"/>
        </w:rPr>
        <w:t xml:space="preserve"> </w:t>
      </w:r>
      <w:r>
        <w:rPr>
          <w:rStyle w:val="Teksttreci2"/>
          <w:color w:val="000000"/>
        </w:rPr>
        <w:t xml:space="preserve">1506 r. w liście norymberskim dwukrotnie na tym samym papierze spisanym. Ale już po 29-letnim pobycie w Norymberdze, a na 8 lat przed śmiercią podpisał się 1525 r. w liście wysłanym do rady miejskiej Krakowa jako </w:t>
      </w:r>
      <w:r>
        <w:rPr>
          <w:rStyle w:val="Teksttreci2Kursywa"/>
          <w:color w:val="000000"/>
          <w:lang w:val="de-DE" w:eastAsia="de-DE"/>
        </w:rPr>
        <w:t>Stoß,</w:t>
      </w:r>
      <w:r>
        <w:rPr>
          <w:rStyle w:val="Teksttreci2"/>
          <w:color w:val="000000"/>
          <w:lang w:val="de-DE" w:eastAsia="de-DE"/>
        </w:rPr>
        <w:t xml:space="preserve"> </w:t>
      </w:r>
      <w:r>
        <w:rPr>
          <w:rStyle w:val="Teksttreci2"/>
          <w:color w:val="000000"/>
        </w:rPr>
        <w:t>czyli jakby „wyzbył” się dawniejszej własnej pisowni przez -</w:t>
      </w:r>
      <w:r>
        <w:rPr>
          <w:rStyle w:val="Teksttreci2Kursywa"/>
          <w:color w:val="000000"/>
          <w:lang w:val="de-DE" w:eastAsia="de-DE"/>
        </w:rPr>
        <w:t>wo</w:t>
      </w:r>
      <w:r>
        <w:rPr>
          <w:rStyle w:val="Teksttreci2"/>
          <w:color w:val="000000"/>
        </w:rPr>
        <w:t xml:space="preserve">-. Z </w:t>
      </w:r>
      <w:r>
        <w:rPr>
          <w:rStyle w:val="Teksttreci2Odstpy3pt"/>
          <w:color w:val="000000"/>
        </w:rPr>
        <w:t xml:space="preserve">pewnością ta pisownia przez </w:t>
      </w:r>
      <w:r>
        <w:rPr>
          <w:rStyle w:val="Teksttreci2Kursywa"/>
          <w:color w:val="000000"/>
        </w:rPr>
        <w:t>-VO-,</w:t>
      </w:r>
      <w:r>
        <w:rPr>
          <w:rStyle w:val="Teksttreci2"/>
          <w:color w:val="000000"/>
        </w:rPr>
        <w:t xml:space="preserve"> -</w:t>
      </w:r>
      <w:r>
        <w:rPr>
          <w:rStyle w:val="Teksttreci2Kursywa"/>
          <w:color w:val="000000"/>
          <w:lang w:val="de-DE" w:eastAsia="de-DE"/>
        </w:rPr>
        <w:t>wo</w:t>
      </w:r>
      <w:r>
        <w:rPr>
          <w:rStyle w:val="Teksttreci2"/>
          <w:color w:val="000000"/>
        </w:rPr>
        <w:t xml:space="preserve">- </w:t>
      </w:r>
      <w:r>
        <w:rPr>
          <w:rStyle w:val="Teksttreci2"/>
          <w:color w:val="000000"/>
        </w:rPr>
        <w:lastRenderedPageBreak/>
        <w:t xml:space="preserve">= </w:t>
      </w:r>
      <w:r>
        <w:rPr>
          <w:rStyle w:val="Teksttreci2Kursywa"/>
          <w:color w:val="000000"/>
        </w:rPr>
        <w:t>uo</w:t>
      </w:r>
      <w:r>
        <w:rPr>
          <w:rStyle w:val="Teksttreci2"/>
          <w:color w:val="000000"/>
        </w:rPr>
        <w:t xml:space="preserve"> jest refleksem wymowy gwarowej.</w:t>
      </w:r>
    </w:p>
    <w:p w:rsidR="002446A7" w:rsidRDefault="002446A7">
      <w:pPr>
        <w:pStyle w:val="Teksttreci21"/>
        <w:shd w:val="clear" w:color="auto" w:fill="auto"/>
        <w:spacing w:before="0" w:line="306" w:lineRule="exact"/>
        <w:ind w:firstLine="480"/>
      </w:pPr>
      <w:r>
        <w:rPr>
          <w:rStyle w:val="Teksttreci2"/>
          <w:color w:val="000000"/>
        </w:rPr>
        <w:t xml:space="preserve">Przy wyborze rekonstrukcji słow. </w:t>
      </w:r>
      <w:r>
        <w:rPr>
          <w:rStyle w:val="Teksttreci2Kursywa"/>
          <w:color w:val="000000"/>
          <w:lang w:val="cs-CZ" w:eastAsia="cs-CZ"/>
        </w:rPr>
        <w:t xml:space="preserve">Stoš </w:t>
      </w:r>
      <w:r>
        <w:rPr>
          <w:rStyle w:val="Teksttreci2Kursywa"/>
          <w:color w:val="000000"/>
        </w:rPr>
        <w:t xml:space="preserve">: </w:t>
      </w:r>
      <w:r>
        <w:rPr>
          <w:rStyle w:val="Teksttreci2Kursywa"/>
          <w:color w:val="000000"/>
          <w:lang w:val="cs-CZ" w:eastAsia="cs-CZ"/>
        </w:rPr>
        <w:t>Stoj</w:t>
      </w:r>
      <w:r>
        <w:rPr>
          <w:rStyle w:val="Teksttreci2"/>
          <w:color w:val="000000"/>
        </w:rPr>
        <w:t xml:space="preserve">- (por. pisownia </w:t>
      </w:r>
      <w:r>
        <w:rPr>
          <w:rStyle w:val="Teksttreci2Kursywa"/>
          <w:color w:val="000000"/>
        </w:rPr>
        <w:t>Stosch</w:t>
      </w:r>
      <w:r>
        <w:rPr>
          <w:rStyle w:val="Teksttreci2"/>
          <w:color w:val="000000"/>
        </w:rPr>
        <w:t xml:space="preserve"> = </w:t>
      </w:r>
      <w:r>
        <w:rPr>
          <w:rStyle w:val="Teksttreci2Kursywa"/>
          <w:color w:val="000000"/>
        </w:rPr>
        <w:t>Stosz,</w:t>
      </w:r>
      <w:r>
        <w:rPr>
          <w:rStyle w:val="Teksttreci2"/>
          <w:color w:val="000000"/>
        </w:rPr>
        <w:t xml:space="preserve"> gdyż </w:t>
      </w:r>
      <w:r>
        <w:rPr>
          <w:rStyle w:val="Teksttreci2Kursywa"/>
          <w:color w:val="000000"/>
        </w:rPr>
        <w:t>sch</w:t>
      </w:r>
      <w:r>
        <w:rPr>
          <w:rStyle w:val="Teksttreci2"/>
          <w:color w:val="000000"/>
        </w:rPr>
        <w:t xml:space="preserve"> = tylko </w:t>
      </w:r>
      <w:r>
        <w:rPr>
          <w:rStyle w:val="Teksttreci2Kursywa"/>
          <w:color w:val="000000"/>
          <w:lang w:val="cs-CZ" w:eastAsia="cs-CZ"/>
        </w:rPr>
        <w:t xml:space="preserve">š, </w:t>
      </w:r>
      <w:r>
        <w:rPr>
          <w:rStyle w:val="Teksttreci2Kursywa"/>
          <w:color w:val="000000"/>
        </w:rPr>
        <w:t xml:space="preserve">zaś sz = s, </w:t>
      </w:r>
      <w:r>
        <w:rPr>
          <w:rStyle w:val="Teksttreci2Kursywa"/>
          <w:color w:val="000000"/>
          <w:lang w:val="cs-CZ" w:eastAsia="cs-CZ"/>
        </w:rPr>
        <w:t>š,</w:t>
      </w:r>
      <w:r>
        <w:rPr>
          <w:rStyle w:val="Teksttreci2"/>
          <w:color w:val="000000"/>
          <w:lang w:val="cs-CZ" w:eastAsia="cs-CZ"/>
        </w:rPr>
        <w:t xml:space="preserve"> </w:t>
      </w:r>
      <w:r>
        <w:rPr>
          <w:rStyle w:val="Teksttreci2"/>
          <w:color w:val="000000"/>
        </w:rPr>
        <w:t xml:space="preserve">również w pisowni średnio- niemieckiej i zwłaszcza wschodnio-średnioniemieckiej) lub niem. </w:t>
      </w:r>
      <w:r>
        <w:rPr>
          <w:rStyle w:val="Teksttreci2Kursywa"/>
          <w:color w:val="000000"/>
        </w:rPr>
        <w:t xml:space="preserve">Stos </w:t>
      </w:r>
      <w:r>
        <w:rPr>
          <w:rStyle w:val="Teksttreci2"/>
          <w:color w:val="000000"/>
        </w:rPr>
        <w:t xml:space="preserve">a. </w:t>
      </w:r>
      <w:r>
        <w:rPr>
          <w:rStyle w:val="Teksttreci2Kursywa"/>
          <w:color w:val="000000"/>
        </w:rPr>
        <w:t>Stos:</w:t>
      </w:r>
      <w:r>
        <w:rPr>
          <w:rStyle w:val="Teksttreci2"/>
          <w:color w:val="000000"/>
        </w:rPr>
        <w:t xml:space="preserve"> niem. </w:t>
      </w:r>
      <w:r w:rsidRPr="00750351">
        <w:rPr>
          <w:rStyle w:val="Teksttreci2Kursywa"/>
          <w:color w:val="000000"/>
          <w:lang w:eastAsia="en-US"/>
        </w:rPr>
        <w:t>Stoss</w:t>
      </w:r>
      <w:r w:rsidRPr="00750351">
        <w:rPr>
          <w:rStyle w:val="Teksttreci2"/>
          <w:color w:val="000000"/>
          <w:lang w:eastAsia="en-US"/>
        </w:rPr>
        <w:t xml:space="preserve"> </w:t>
      </w:r>
      <w:r>
        <w:rPr>
          <w:rStyle w:val="Teksttreci2"/>
          <w:color w:val="000000"/>
        </w:rPr>
        <w:t xml:space="preserve">«uderzenie» ważny jest </w:t>
      </w:r>
      <w:r>
        <w:rPr>
          <w:rStyle w:val="Teksttreci2Odstpy3pt"/>
          <w:color w:val="000000"/>
        </w:rPr>
        <w:t>stratygraficzny i strukturalny</w:t>
      </w:r>
      <w:r>
        <w:rPr>
          <w:rStyle w:val="Teksttreci2"/>
          <w:color w:val="000000"/>
        </w:rPr>
        <w:t xml:space="preserve"> punkt widzenia. Źródła niemieckie (kodeksy, księgi miejskie i parafialne) dla tzw. ,,Altlandu”, czyli rdzennego obszaru zachodnioniemieckiego i południowoniemieckięgo niemal w ogóle nie notują tego nazwiska. Natomiast źródła niemieckie dla tzw. „Neulandu”, czyli ogółem biorąc wschodnich, słowiańsko-niemieckich obszarów (Tu</w:t>
      </w:r>
      <w:r>
        <w:rPr>
          <w:rStyle w:val="Teksttreci2"/>
          <w:color w:val="000000"/>
        </w:rPr>
        <w:softHyphen/>
        <w:t xml:space="preserve">ryngia, Saksonia, Łużyce, cytują tych </w:t>
      </w:r>
      <w:r>
        <w:rPr>
          <w:rStyle w:val="Teksttreci2Kursywa"/>
          <w:color w:val="000000"/>
        </w:rPr>
        <w:t>Stoszów</w:t>
      </w:r>
      <w:r>
        <w:rPr>
          <w:rStyle w:val="Teksttreci2"/>
          <w:color w:val="000000"/>
        </w:rPr>
        <w:t xml:space="preserve"> bardzo wiele, nieraz w pisowni wyraźnie wskazującej na wygłosowe słow. </w:t>
      </w:r>
      <w:r>
        <w:rPr>
          <w:rStyle w:val="Teksttreci2Kursywa"/>
          <w:color w:val="000000"/>
          <w:lang w:val="cs-CZ" w:eastAsia="cs-CZ"/>
        </w:rPr>
        <w:t>Š,</w:t>
      </w:r>
      <w:r>
        <w:rPr>
          <w:rStyle w:val="Teksttreci2"/>
          <w:color w:val="000000"/>
          <w:lang w:val="cs-CZ" w:eastAsia="cs-CZ"/>
        </w:rPr>
        <w:t xml:space="preserve"> </w:t>
      </w:r>
      <w:r>
        <w:rPr>
          <w:rStyle w:val="Teksttreci2"/>
          <w:color w:val="000000"/>
        </w:rPr>
        <w:t xml:space="preserve">gdyż pisanym przez </w:t>
      </w:r>
      <w:r>
        <w:rPr>
          <w:rStyle w:val="Teksttreci2Kursywa"/>
          <w:color w:val="000000"/>
        </w:rPr>
        <w:t>sch</w:t>
      </w:r>
      <w:r>
        <w:rPr>
          <w:rStyle w:val="Teksttreci2"/>
          <w:color w:val="000000"/>
        </w:rPr>
        <w:t xml:space="preserve"> lub </w:t>
      </w:r>
      <w:r>
        <w:rPr>
          <w:rStyle w:val="Teksttreci2Kursywa"/>
          <w:color w:val="000000"/>
        </w:rPr>
        <w:t>ssz.</w:t>
      </w:r>
      <w:r>
        <w:rPr>
          <w:rStyle w:val="Teksttreci2"/>
          <w:color w:val="000000"/>
        </w:rPr>
        <w:t xml:space="preserve"> Tym bardziej źródła zachodniosłowiańskie, zwłaszcza śląskie wskazują na wyraziste chronologiczne (XV w.) i geograficzne (na linii znanej kolonizacyjnej </w:t>
      </w:r>
      <w:r>
        <w:rPr>
          <w:rStyle w:val="Teksttreci2"/>
          <w:color w:val="000000"/>
          <w:lang w:val="de-DE" w:eastAsia="de-DE"/>
        </w:rPr>
        <w:t xml:space="preserve">„Handelstrasse” </w:t>
      </w:r>
      <w:r>
        <w:rPr>
          <w:rStyle w:val="Teksttreci2"/>
          <w:color w:val="000000"/>
        </w:rPr>
        <w:t xml:space="preserve">czy </w:t>
      </w:r>
      <w:r>
        <w:rPr>
          <w:rStyle w:val="Teksttreci2"/>
          <w:color w:val="000000"/>
          <w:lang w:val="de-DE" w:eastAsia="de-DE"/>
        </w:rPr>
        <w:t xml:space="preserve">„Siedlerzug”, </w:t>
      </w:r>
      <w:r>
        <w:rPr>
          <w:rStyle w:val="Teksttreci2"/>
          <w:color w:val="000000"/>
        </w:rPr>
        <w:t>ciąg</w:t>
      </w:r>
      <w:r>
        <w:rPr>
          <w:rStyle w:val="Teksttreci2"/>
          <w:color w:val="000000"/>
        </w:rPr>
        <w:softHyphen/>
        <w:t>nącą się od Norymbergii poprzez Turyngię, Górną Saksonię, Łużyce- Wrocław-Kraków) zgrupowanie tego produktywnego nazwiska.</w:t>
      </w:r>
    </w:p>
    <w:p w:rsidR="002446A7" w:rsidRDefault="002446A7">
      <w:pPr>
        <w:pStyle w:val="Teksttreci21"/>
        <w:shd w:val="clear" w:color="auto" w:fill="auto"/>
        <w:spacing w:before="0"/>
        <w:ind w:firstLine="480"/>
      </w:pPr>
      <w:r>
        <w:rPr>
          <w:rStyle w:val="Teksttreci2"/>
          <w:color w:val="000000"/>
        </w:rPr>
        <w:t xml:space="preserve">Ze względu na charakter znaczeniowy niem. </w:t>
      </w:r>
      <w:r w:rsidRPr="00750351">
        <w:rPr>
          <w:rStyle w:val="Teksttreci2Kursywa"/>
          <w:color w:val="000000"/>
          <w:lang w:eastAsia="en-US"/>
        </w:rPr>
        <w:t xml:space="preserve">Stoss </w:t>
      </w:r>
      <w:r>
        <w:rPr>
          <w:rStyle w:val="Teksttreci2Kursywa"/>
          <w:color w:val="000000"/>
        </w:rPr>
        <w:t xml:space="preserve">: der </w:t>
      </w:r>
      <w:r w:rsidRPr="00750351">
        <w:rPr>
          <w:rStyle w:val="Teksttreci2Kursywa"/>
          <w:color w:val="000000"/>
          <w:lang w:eastAsia="en-US"/>
        </w:rPr>
        <w:t>Stoss</w:t>
      </w:r>
      <w:r w:rsidRPr="00750351">
        <w:rPr>
          <w:rStyle w:val="Teksttreci2"/>
          <w:color w:val="000000"/>
          <w:lang w:eastAsia="en-US"/>
        </w:rPr>
        <w:t xml:space="preserve"> </w:t>
      </w:r>
      <w:r>
        <w:rPr>
          <w:rStyle w:val="Teksttreci2"/>
          <w:color w:val="000000"/>
        </w:rPr>
        <w:t>«ude</w:t>
      </w:r>
      <w:r>
        <w:rPr>
          <w:rStyle w:val="Teksttreci2"/>
          <w:color w:val="000000"/>
        </w:rPr>
        <w:softHyphen/>
        <w:t>rzenie» (nomen actionis) niemal wszystkim niemieckim onomastom wy</w:t>
      </w:r>
      <w:r>
        <w:rPr>
          <w:rStyle w:val="Teksttreci2"/>
          <w:color w:val="000000"/>
        </w:rPr>
        <w:softHyphen/>
        <w:t>dawało się mało prawdopodobne, toteż w swoich słownikach i opraco</w:t>
      </w:r>
      <w:r>
        <w:rPr>
          <w:rStyle w:val="Teksttreci2"/>
          <w:color w:val="000000"/>
        </w:rPr>
        <w:softHyphen/>
        <w:t xml:space="preserve">waniach nazewnictwa osobowego pominęli to nazwisko lub nawet o d- </w:t>
      </w:r>
      <w:r>
        <w:rPr>
          <w:rStyle w:val="Teksttreci2Odstpy3pt"/>
          <w:color w:val="000000"/>
        </w:rPr>
        <w:t>syłali do słow.</w:t>
      </w:r>
      <w:r>
        <w:rPr>
          <w:rStyle w:val="Teksttreci2"/>
          <w:color w:val="000000"/>
        </w:rPr>
        <w:t xml:space="preserve"> </w:t>
      </w:r>
      <w:r>
        <w:rPr>
          <w:rStyle w:val="Teksttreci2Kursywa"/>
          <w:color w:val="000000"/>
          <w:lang w:val="cs-CZ" w:eastAsia="cs-CZ"/>
        </w:rPr>
        <w:t>Stoj-</w:t>
      </w:r>
      <w:r>
        <w:rPr>
          <w:rStyle w:val="Teksttreci2Kursywa"/>
          <w:color w:val="000000"/>
          <w:vertAlign w:val="superscript"/>
          <w:lang w:val="cs-CZ" w:eastAsia="cs-CZ"/>
        </w:rPr>
        <w:footnoteReference w:id="16"/>
      </w:r>
      <w:r>
        <w:rPr>
          <w:rStyle w:val="Teksttreci2Kursywa"/>
          <w:color w:val="000000"/>
          <w:lang w:val="cs-CZ" w:eastAsia="cs-CZ"/>
        </w:rPr>
        <w:t>.</w:t>
      </w:r>
      <w:r>
        <w:rPr>
          <w:rStyle w:val="Teksttreci2"/>
          <w:color w:val="000000"/>
          <w:lang w:val="cs-CZ" w:eastAsia="cs-CZ"/>
        </w:rPr>
        <w:t xml:space="preserve"> </w:t>
      </w:r>
      <w:r>
        <w:rPr>
          <w:rStyle w:val="Teksttreci2"/>
          <w:color w:val="000000"/>
        </w:rPr>
        <w:t xml:space="preserve">Jeżeli była wyjątkowa próba wyjaśnienia z niemieckiego </w:t>
      </w:r>
      <w:r w:rsidRPr="00750351">
        <w:rPr>
          <w:rStyle w:val="Teksttreci2Kursywa"/>
          <w:color w:val="000000"/>
          <w:lang w:eastAsia="en-US"/>
        </w:rPr>
        <w:t>Stoss</w:t>
      </w:r>
      <w:r w:rsidRPr="00750351">
        <w:rPr>
          <w:rStyle w:val="Teksttreci2"/>
          <w:color w:val="000000"/>
          <w:lang w:eastAsia="en-US"/>
        </w:rPr>
        <w:t xml:space="preserve"> «ictus, pulsus» </w:t>
      </w:r>
      <w:r>
        <w:rPr>
          <w:rStyle w:val="Teksttreci2"/>
          <w:color w:val="000000"/>
        </w:rPr>
        <w:t xml:space="preserve">lub od dialektalnego bawarskiego </w:t>
      </w:r>
      <w:r w:rsidRPr="00750351">
        <w:rPr>
          <w:rStyle w:val="Teksttreci2Kursywa"/>
          <w:color w:val="000000"/>
          <w:lang w:eastAsia="en-US"/>
        </w:rPr>
        <w:t>Stoss</w:t>
      </w:r>
      <w:r w:rsidRPr="00750351">
        <w:rPr>
          <w:rStyle w:val="Teksttreci2"/>
          <w:color w:val="000000"/>
          <w:lang w:eastAsia="en-US"/>
        </w:rPr>
        <w:t xml:space="preserve"> </w:t>
      </w:r>
      <w:r>
        <w:rPr>
          <w:rStyle w:val="Teksttreci2"/>
          <w:color w:val="000000"/>
          <w:lang w:val="de-DE" w:eastAsia="de-DE"/>
        </w:rPr>
        <w:t xml:space="preserve">«der die Salzgerechtigkeit hat», </w:t>
      </w:r>
      <w:r>
        <w:rPr>
          <w:rStyle w:val="Teksttreci2"/>
          <w:color w:val="000000"/>
        </w:rPr>
        <w:t>to zaznacza się niejasność i ko</w:t>
      </w:r>
      <w:r>
        <w:rPr>
          <w:rStyle w:val="Teksttreci2"/>
          <w:color w:val="000000"/>
        </w:rPr>
        <w:softHyphen/>
        <w:t>nieczność dokładniejszego zbadania tego nazwiska.</w:t>
      </w:r>
    </w:p>
    <w:p w:rsidR="002446A7" w:rsidRDefault="002446A7">
      <w:pPr>
        <w:pStyle w:val="Teksttreci21"/>
        <w:shd w:val="clear" w:color="auto" w:fill="auto"/>
        <w:spacing w:before="0" w:line="306" w:lineRule="exact"/>
        <w:ind w:firstLine="460"/>
      </w:pPr>
      <w:r>
        <w:rPr>
          <w:rStyle w:val="Teksttreci2"/>
          <w:color w:val="000000"/>
        </w:rPr>
        <w:t xml:space="preserve">Podstawa semazjologiczna dla przezwisk (niem. </w:t>
      </w:r>
      <w:r>
        <w:rPr>
          <w:rStyle w:val="Teksttreci2Kursywa"/>
          <w:color w:val="000000"/>
          <w:lang w:val="de-DE" w:eastAsia="de-DE"/>
        </w:rPr>
        <w:t>Übernahme</w:t>
      </w:r>
      <w:r>
        <w:rPr>
          <w:rStyle w:val="Teksttreci2Kursywa"/>
          <w:color w:val="000000"/>
        </w:rPr>
        <w:t>,</w:t>
      </w:r>
      <w:r>
        <w:rPr>
          <w:rStyle w:val="Teksttreci2"/>
          <w:color w:val="000000"/>
        </w:rPr>
        <w:t xml:space="preserve"> </w:t>
      </w:r>
      <w:r w:rsidRPr="00750351">
        <w:rPr>
          <w:rStyle w:val="Teksttreci2"/>
          <w:color w:val="000000"/>
          <w:lang w:eastAsia="en-US"/>
        </w:rPr>
        <w:t xml:space="preserve">franc. </w:t>
      </w:r>
      <w:r w:rsidRPr="00750351">
        <w:rPr>
          <w:rStyle w:val="Teksttreci2Kursywa"/>
          <w:color w:val="000000"/>
          <w:lang w:eastAsia="en-US"/>
        </w:rPr>
        <w:t>sobriquet)</w:t>
      </w:r>
      <w:r w:rsidRPr="00750351">
        <w:rPr>
          <w:rStyle w:val="Teksttreci2"/>
          <w:color w:val="000000"/>
          <w:lang w:eastAsia="en-US"/>
        </w:rPr>
        <w:t xml:space="preserve"> </w:t>
      </w:r>
      <w:r>
        <w:rPr>
          <w:rStyle w:val="Teksttreci2"/>
          <w:color w:val="000000"/>
        </w:rPr>
        <w:t>nie jest przypadkowa, gdyż metaforą nazewniczą nie może być każdy rzeczownik lub przymiotnik, lecz tylko taki, który oznacza albo wprost, albo przenośnie cechę osobnika, najczęściej ujemną. Przy</w:t>
      </w:r>
      <w:r>
        <w:rPr>
          <w:rStyle w:val="Teksttreci2"/>
          <w:color w:val="000000"/>
        </w:rPr>
        <w:softHyphen/>
        <w:t xml:space="preserve">kładem mogą być niezmiernie produktywne nazwiska ogólnoeuropejskie w rodzaju pol. </w:t>
      </w:r>
      <w:r>
        <w:rPr>
          <w:rStyle w:val="Teksttreci2Kursywa"/>
          <w:color w:val="000000"/>
        </w:rPr>
        <w:t>Kot,</w:t>
      </w:r>
      <w:r>
        <w:rPr>
          <w:rStyle w:val="Teksttreci2"/>
          <w:color w:val="000000"/>
        </w:rPr>
        <w:t xml:space="preserve"> </w:t>
      </w:r>
      <w:r w:rsidRPr="00750351">
        <w:rPr>
          <w:rStyle w:val="Teksttreci2"/>
          <w:color w:val="000000"/>
          <w:lang w:eastAsia="en-US"/>
        </w:rPr>
        <w:t xml:space="preserve">franc. </w:t>
      </w:r>
      <w:r>
        <w:rPr>
          <w:rStyle w:val="Teksttreci2Kursywa"/>
          <w:color w:val="000000"/>
          <w:lang w:val="de-DE" w:eastAsia="de-DE"/>
        </w:rPr>
        <w:t xml:space="preserve">Chat, </w:t>
      </w:r>
      <w:r>
        <w:rPr>
          <w:rStyle w:val="Teksttreci2Kursywa"/>
          <w:color w:val="000000"/>
        </w:rPr>
        <w:t>Lechat,</w:t>
      </w:r>
      <w:r>
        <w:rPr>
          <w:rStyle w:val="Teksttreci2"/>
          <w:color w:val="000000"/>
        </w:rPr>
        <w:t xml:space="preserve"> niem. </w:t>
      </w:r>
      <w:r>
        <w:rPr>
          <w:rStyle w:val="Teksttreci2Kursywa"/>
          <w:color w:val="000000"/>
          <w:lang w:val="de-DE" w:eastAsia="de-DE"/>
        </w:rPr>
        <w:t>Katze</w:t>
      </w:r>
      <w:r>
        <w:rPr>
          <w:rStyle w:val="Teksttreci2"/>
          <w:color w:val="000000"/>
          <w:lang w:val="de-DE" w:eastAsia="de-DE"/>
        </w:rPr>
        <w:t xml:space="preserve"> </w:t>
      </w:r>
      <w:r>
        <w:rPr>
          <w:rStyle w:val="Teksttreci2"/>
          <w:color w:val="000000"/>
        </w:rPr>
        <w:t xml:space="preserve">(ze względu na symbol fałszywości), ale wyjątkowo </w:t>
      </w:r>
      <w:r w:rsidRPr="00750351">
        <w:rPr>
          <w:rStyle w:val="Teksttreci2"/>
          <w:color w:val="000000"/>
          <w:lang w:eastAsia="en-US"/>
        </w:rPr>
        <w:t xml:space="preserve">franc. </w:t>
      </w:r>
      <w:r>
        <w:rPr>
          <w:rStyle w:val="Teksttreci2Kursywa"/>
          <w:color w:val="000000"/>
        </w:rPr>
        <w:t>Lechien,</w:t>
      </w:r>
      <w:r>
        <w:rPr>
          <w:rStyle w:val="Teksttreci2"/>
          <w:color w:val="000000"/>
        </w:rPr>
        <w:t xml:space="preserve"> na Śląsku nieznane nazw. </w:t>
      </w:r>
      <w:r>
        <w:rPr>
          <w:rStyle w:val="Teksttreci2Kursywa"/>
          <w:color w:val="000000"/>
        </w:rPr>
        <w:t>*Pies,</w:t>
      </w:r>
      <w:r>
        <w:rPr>
          <w:rStyle w:val="Teksttreci2"/>
          <w:color w:val="000000"/>
        </w:rPr>
        <w:t xml:space="preserve"> gdyż przy przezwiskach chodzi o symbolikę nacechowaną ujemnie, której neutralny wyraz «pies» nie posiada. Dopiero warianty leksykalne, dialektologiczne lub pożyczkowe, z którymi już łatwiej ko</w:t>
      </w:r>
      <w:r>
        <w:rPr>
          <w:rStyle w:val="Teksttreci2"/>
          <w:color w:val="000000"/>
        </w:rPr>
        <w:softHyphen/>
        <w:t xml:space="preserve">jarzy się element emocjonalny, mogą spełniać funkcję nazwotwórczą: pol. </w:t>
      </w:r>
      <w:r>
        <w:rPr>
          <w:rStyle w:val="Teksttreci2Kursywa"/>
          <w:color w:val="000000"/>
        </w:rPr>
        <w:t>Kundel,</w:t>
      </w:r>
      <w:r>
        <w:rPr>
          <w:rStyle w:val="Teksttreci2"/>
          <w:color w:val="000000"/>
        </w:rPr>
        <w:t xml:space="preserve"> </w:t>
      </w:r>
      <w:r w:rsidRPr="00750351">
        <w:rPr>
          <w:rStyle w:val="Teksttreci2"/>
          <w:color w:val="000000"/>
          <w:lang w:eastAsia="en-US"/>
        </w:rPr>
        <w:t xml:space="preserve">franc. </w:t>
      </w:r>
      <w:r>
        <w:rPr>
          <w:rStyle w:val="Teksttreci2Kursywa"/>
          <w:color w:val="000000"/>
        </w:rPr>
        <w:t xml:space="preserve">Gous, </w:t>
      </w:r>
      <w:r w:rsidRPr="00750351">
        <w:rPr>
          <w:rStyle w:val="Teksttreci2Kursywa"/>
          <w:color w:val="000000"/>
          <w:lang w:eastAsia="en-US"/>
        </w:rPr>
        <w:t>Goux:</w:t>
      </w:r>
      <w:r w:rsidRPr="00750351">
        <w:rPr>
          <w:rStyle w:val="Teksttreci2"/>
          <w:color w:val="000000"/>
          <w:lang w:eastAsia="en-US"/>
        </w:rPr>
        <w:t xml:space="preserve"> dial, </w:t>
      </w:r>
      <w:r>
        <w:rPr>
          <w:rStyle w:val="Teksttreci2Kursywa"/>
          <w:color w:val="000000"/>
        </w:rPr>
        <w:t>gous</w:t>
      </w:r>
      <w:r>
        <w:rPr>
          <w:rStyle w:val="Teksttreci2"/>
          <w:color w:val="000000"/>
        </w:rPr>
        <w:t xml:space="preserve"> «mały psiak ujadający».</w:t>
      </w:r>
    </w:p>
    <w:p w:rsidR="002446A7" w:rsidRDefault="002446A7">
      <w:pPr>
        <w:pStyle w:val="Teksttreci21"/>
        <w:shd w:val="clear" w:color="auto" w:fill="auto"/>
        <w:spacing w:before="0" w:line="306" w:lineRule="exact"/>
        <w:ind w:firstLine="460"/>
      </w:pPr>
      <w:r>
        <w:rPr>
          <w:rStyle w:val="Teksttreci2"/>
          <w:color w:val="000000"/>
        </w:rPr>
        <w:t xml:space="preserve">Struktura natomiast gramatyczna słow. </w:t>
      </w:r>
      <w:r>
        <w:rPr>
          <w:rStyle w:val="Teksttreci2Kursywa"/>
          <w:color w:val="000000"/>
        </w:rPr>
        <w:t xml:space="preserve">Stosz: </w:t>
      </w:r>
      <w:r>
        <w:rPr>
          <w:rStyle w:val="Teksttreci2Kursywa"/>
          <w:color w:val="000000"/>
          <w:lang w:val="cs-CZ" w:eastAsia="cs-CZ"/>
        </w:rPr>
        <w:t>Stoj-</w:t>
      </w:r>
      <w:r>
        <w:rPr>
          <w:rStyle w:val="Teksttreci2"/>
          <w:color w:val="000000"/>
          <w:lang w:val="cs-CZ" w:eastAsia="cs-CZ"/>
        </w:rPr>
        <w:t xml:space="preserve"> </w:t>
      </w:r>
      <w:r>
        <w:rPr>
          <w:rStyle w:val="Teksttreci2"/>
          <w:color w:val="000000"/>
        </w:rPr>
        <w:t>jest tak typowa w słowiańskim imiennictwie osobowym, że niemal od każdego prasło</w:t>
      </w:r>
      <w:r>
        <w:rPr>
          <w:rStyle w:val="Teksttreci2"/>
          <w:color w:val="000000"/>
        </w:rPr>
        <w:softHyphen/>
        <w:t xml:space="preserve">wiańskiego imienia złożonego odkrywamy w nazwach miejscowych lub wprost w oddzielnie notowanych imionach zdrobniałych hipokorystyka typu: </w:t>
      </w:r>
      <w:r>
        <w:rPr>
          <w:rStyle w:val="Teksttreci2Kursywa"/>
          <w:color w:val="000000"/>
        </w:rPr>
        <w:t>Rasz</w:t>
      </w:r>
      <w:r>
        <w:rPr>
          <w:rStyle w:val="Teksttreci2"/>
          <w:color w:val="000000"/>
        </w:rPr>
        <w:t xml:space="preserve"> od </w:t>
      </w:r>
      <w:r>
        <w:rPr>
          <w:rStyle w:val="Teksttreci2Kursywa"/>
          <w:color w:val="000000"/>
        </w:rPr>
        <w:t>Racława, Brosz</w:t>
      </w:r>
      <w:r>
        <w:rPr>
          <w:rStyle w:val="Teksttreci2"/>
          <w:color w:val="000000"/>
        </w:rPr>
        <w:t xml:space="preserve"> od </w:t>
      </w:r>
      <w:r>
        <w:rPr>
          <w:rStyle w:val="Teksttreci2Kursywa"/>
          <w:color w:val="000000"/>
        </w:rPr>
        <w:t>Bronisława, Bąsz</w:t>
      </w:r>
      <w:r>
        <w:rPr>
          <w:rStyle w:val="Teksttreci2"/>
          <w:color w:val="000000"/>
        </w:rPr>
        <w:t xml:space="preserve"> od </w:t>
      </w:r>
      <w:r>
        <w:rPr>
          <w:rStyle w:val="Teksttreci2Kursywa"/>
          <w:color w:val="000000"/>
        </w:rPr>
        <w:t xml:space="preserve">Bądzieciecha, Bosz </w:t>
      </w:r>
      <w:r>
        <w:rPr>
          <w:rStyle w:val="Teksttreci2"/>
          <w:color w:val="000000"/>
        </w:rPr>
        <w:t xml:space="preserve">od </w:t>
      </w:r>
      <w:r>
        <w:rPr>
          <w:rStyle w:val="Teksttreci2Kursywa"/>
          <w:color w:val="000000"/>
        </w:rPr>
        <w:t>Bolesława,</w:t>
      </w:r>
      <w:r>
        <w:rPr>
          <w:rStyle w:val="Teksttreci2"/>
          <w:color w:val="000000"/>
        </w:rPr>
        <w:t xml:space="preserve"> itp.</w:t>
      </w:r>
    </w:p>
    <w:p w:rsidR="002446A7" w:rsidRDefault="002446A7">
      <w:pPr>
        <w:pStyle w:val="Teksttreci21"/>
        <w:shd w:val="clear" w:color="auto" w:fill="auto"/>
        <w:spacing w:before="0" w:line="306" w:lineRule="exact"/>
        <w:ind w:firstLine="460"/>
      </w:pPr>
      <w:r>
        <w:rPr>
          <w:rStyle w:val="Teksttreci2"/>
          <w:color w:val="000000"/>
        </w:rPr>
        <w:t xml:space="preserve">Nie zorientowano się w ogóle lub należycie w zakresie tej prastarej słowiańskiej </w:t>
      </w:r>
      <w:r>
        <w:rPr>
          <w:rStyle w:val="Teksttreci2"/>
          <w:color w:val="000000"/>
        </w:rPr>
        <w:lastRenderedPageBreak/>
        <w:t xml:space="preserve">formacji hipokorystycznej o schemacie strukturalnym: </w:t>
      </w:r>
      <w:r>
        <w:rPr>
          <w:rStyle w:val="Teksttreci2Odstpy3pt"/>
          <w:color w:val="000000"/>
        </w:rPr>
        <w:t>pierwsza sylaba złożenia o temacie samogłoskowym + formant</w:t>
      </w:r>
      <w:r>
        <w:rPr>
          <w:rStyle w:val="Teksttreci2"/>
          <w:color w:val="000000"/>
        </w:rPr>
        <w:t xml:space="preserve"> -</w:t>
      </w:r>
      <w:r>
        <w:rPr>
          <w:rStyle w:val="Teksttreci2Kursywa"/>
          <w:color w:val="000000"/>
        </w:rPr>
        <w:t>sz</w:t>
      </w:r>
      <w:r>
        <w:rPr>
          <w:rStyle w:val="Teksttreci2"/>
          <w:color w:val="000000"/>
        </w:rPr>
        <w:t xml:space="preserve"> i dlatego w różnych pracach onomastycznych daje się zauważyć niezdecydowanie lub błędne etymologizowanie nazw miejscowych typu: </w:t>
      </w:r>
      <w:r>
        <w:rPr>
          <w:rStyle w:val="Teksttreci2Kursywa"/>
          <w:color w:val="000000"/>
        </w:rPr>
        <w:t>Stoszków</w:t>
      </w:r>
      <w:r>
        <w:rPr>
          <w:rStyle w:val="Teksttreci2"/>
          <w:color w:val="000000"/>
        </w:rPr>
        <w:t xml:space="preserve"> od </w:t>
      </w:r>
      <w:r>
        <w:rPr>
          <w:rStyle w:val="Teksttreci2Kursywa"/>
          <w:color w:val="000000"/>
          <w:lang w:val="de-DE" w:eastAsia="de-DE"/>
        </w:rPr>
        <w:t>stoch</w:t>
      </w:r>
      <w:r>
        <w:rPr>
          <w:rStyle w:val="Teksttreci2"/>
          <w:color w:val="000000"/>
          <w:lang w:val="de-DE" w:eastAsia="de-DE"/>
        </w:rPr>
        <w:t xml:space="preserve"> </w:t>
      </w:r>
      <w:r>
        <w:rPr>
          <w:rStyle w:val="Teksttreci2"/>
          <w:color w:val="000000"/>
        </w:rPr>
        <w:t xml:space="preserve">albo stosz? (przez małą literę </w:t>
      </w:r>
      <w:r>
        <w:rPr>
          <w:rStyle w:val="Teksttreci2"/>
          <w:color w:val="000000"/>
          <w:vertAlign w:val="superscript"/>
        </w:rPr>
        <w:footnoteReference w:id="17"/>
      </w:r>
      <w:r>
        <w:rPr>
          <w:rStyle w:val="Teksttreci2"/>
          <w:color w:val="000000"/>
          <w:vertAlign w:val="superscript"/>
        </w:rPr>
        <w:t xml:space="preserve"> </w:t>
      </w:r>
      <w:r>
        <w:rPr>
          <w:rStyle w:val="Teksttreci2"/>
          <w:color w:val="000000"/>
          <w:vertAlign w:val="superscript"/>
        </w:rPr>
        <w:footnoteReference w:id="18"/>
      </w:r>
      <w:r>
        <w:rPr>
          <w:rStyle w:val="Teksttreci2"/>
          <w:color w:val="000000"/>
        </w:rPr>
        <w:t xml:space="preserve">), czes. </w:t>
      </w:r>
      <w:r>
        <w:rPr>
          <w:rStyle w:val="Teksttreci2Kursywa"/>
          <w:color w:val="000000"/>
          <w:lang w:val="cs-CZ" w:eastAsia="cs-CZ"/>
        </w:rPr>
        <w:t>Kašov, Kašovice</w:t>
      </w:r>
      <w:r>
        <w:rPr>
          <w:rStyle w:val="Teksttreci2"/>
          <w:color w:val="000000"/>
          <w:lang w:val="cs-CZ" w:eastAsia="cs-CZ"/>
        </w:rPr>
        <w:t xml:space="preserve"> </w:t>
      </w:r>
      <w:r>
        <w:rPr>
          <w:rStyle w:val="Teksttreci2"/>
          <w:color w:val="000000"/>
        </w:rPr>
        <w:t xml:space="preserve">od </w:t>
      </w:r>
      <w:r>
        <w:rPr>
          <w:rStyle w:val="Teksttreci2Kursywa"/>
          <w:color w:val="000000"/>
          <w:lang w:val="cs-CZ" w:eastAsia="cs-CZ"/>
        </w:rPr>
        <w:t>Kaša</w:t>
      </w:r>
      <w:r>
        <w:rPr>
          <w:rStyle w:val="Teksttreci2"/>
          <w:color w:val="000000"/>
          <w:vertAlign w:val="superscript"/>
        </w:rPr>
        <w:t>13</w:t>
      </w:r>
      <w:r>
        <w:rPr>
          <w:rStyle w:val="Teksttreci2"/>
          <w:color w:val="000000"/>
        </w:rPr>
        <w:t xml:space="preserve"> (?) — por. </w:t>
      </w:r>
      <w:r>
        <w:rPr>
          <w:rStyle w:val="Teksttreci2"/>
          <w:color w:val="000000"/>
          <w:lang w:val="de-DE" w:eastAsia="de-DE"/>
        </w:rPr>
        <w:t xml:space="preserve">pol. </w:t>
      </w:r>
      <w:r>
        <w:rPr>
          <w:rStyle w:val="Teksttreci2Kursywa"/>
          <w:color w:val="000000"/>
        </w:rPr>
        <w:t>Kaszów: Kasz: Kazi</w:t>
      </w:r>
      <w:r>
        <w:rPr>
          <w:rStyle w:val="Teksttreci2Kursywa"/>
          <w:color w:val="000000"/>
        </w:rPr>
        <w:softHyphen/>
        <w:t>mierz.</w:t>
      </w:r>
    </w:p>
    <w:p w:rsidR="002446A7" w:rsidRDefault="002446A7">
      <w:pPr>
        <w:pStyle w:val="Teksttreci21"/>
        <w:shd w:val="clear" w:color="auto" w:fill="auto"/>
        <w:spacing w:before="0" w:line="306" w:lineRule="exact"/>
        <w:ind w:firstLine="460"/>
      </w:pPr>
      <w:r>
        <w:rPr>
          <w:rStyle w:val="Teksttreci2"/>
          <w:color w:val="000000"/>
        </w:rPr>
        <w:t xml:space="preserve">Konkretne imię hipokorystyczne </w:t>
      </w:r>
      <w:r>
        <w:rPr>
          <w:rStyle w:val="Teksttreci2Kursywa"/>
          <w:color w:val="000000"/>
        </w:rPr>
        <w:t>Sto-sz</w:t>
      </w:r>
      <w:r>
        <w:rPr>
          <w:rStyle w:val="Teksttreci2"/>
          <w:color w:val="000000"/>
        </w:rPr>
        <w:t xml:space="preserve"> od </w:t>
      </w:r>
      <w:r>
        <w:rPr>
          <w:rStyle w:val="Teksttreci2Kursywa"/>
          <w:color w:val="000000"/>
          <w:lang w:val="cs-CZ" w:eastAsia="cs-CZ"/>
        </w:rPr>
        <w:t>Stoj-,</w:t>
      </w:r>
      <w:r>
        <w:rPr>
          <w:rStyle w:val="Teksttreci2"/>
          <w:color w:val="000000"/>
          <w:lang w:val="cs-CZ" w:eastAsia="cs-CZ"/>
        </w:rPr>
        <w:t xml:space="preserve"> </w:t>
      </w:r>
      <w:r>
        <w:rPr>
          <w:rStyle w:val="Teksttreci2"/>
          <w:color w:val="000000"/>
        </w:rPr>
        <w:t xml:space="preserve">np. </w:t>
      </w:r>
      <w:r>
        <w:rPr>
          <w:rStyle w:val="Teksttreci2Kursywa"/>
          <w:color w:val="000000"/>
        </w:rPr>
        <w:t>Stojmir, Stoj(i)gniew</w:t>
      </w:r>
      <w:r>
        <w:rPr>
          <w:rStyle w:val="Teksttreci2"/>
          <w:color w:val="000000"/>
        </w:rPr>
        <w:t xml:space="preserve"> itp. było znane w zachodniej Słowiańszczyźnie i było zgru</w:t>
      </w:r>
      <w:r>
        <w:rPr>
          <w:rStyle w:val="Teksttreci2"/>
          <w:color w:val="000000"/>
        </w:rPr>
        <w:softHyphen/>
        <w:t xml:space="preserve">powane przede wszystkim na szlaku wyżej przez nas wspomnianym niemieckiego </w:t>
      </w:r>
      <w:r>
        <w:rPr>
          <w:rStyle w:val="Teksttreci2"/>
          <w:color w:val="000000"/>
          <w:lang w:val="de-DE" w:eastAsia="de-DE"/>
        </w:rPr>
        <w:t xml:space="preserve">„Siedlerzug”, </w:t>
      </w:r>
      <w:r>
        <w:rPr>
          <w:rStyle w:val="Teksttreci2"/>
          <w:color w:val="000000"/>
        </w:rPr>
        <w:t>na linii Turyngia-Saksonia-Śląsk. Na terenie wschodniosłowiańskim nie udało się nam go wynotować. Znane nato</w:t>
      </w:r>
      <w:r>
        <w:rPr>
          <w:rStyle w:val="Teksttreci2"/>
          <w:color w:val="000000"/>
        </w:rPr>
        <w:softHyphen/>
        <w:t xml:space="preserve">miast było w języku serbsko-chorwackim: </w:t>
      </w:r>
      <w:r>
        <w:rPr>
          <w:rStyle w:val="Teksttreci2Kursywa"/>
          <w:color w:val="000000"/>
        </w:rPr>
        <w:t>Stosie</w:t>
      </w:r>
      <w:r>
        <w:rPr>
          <w:rStyle w:val="Teksttreci2"/>
          <w:color w:val="000000"/>
        </w:rPr>
        <w:t xml:space="preserve"> od </w:t>
      </w:r>
      <w:r>
        <w:rPr>
          <w:rStyle w:val="Teksttreci2Kursywa"/>
          <w:color w:val="000000"/>
          <w:lang w:val="cs-CZ" w:eastAsia="cs-CZ"/>
        </w:rPr>
        <w:t>Stoš(o).</w:t>
      </w:r>
    </w:p>
    <w:p w:rsidR="002446A7" w:rsidRDefault="002446A7">
      <w:pPr>
        <w:pStyle w:val="Teksttreci21"/>
        <w:shd w:val="clear" w:color="auto" w:fill="auto"/>
        <w:spacing w:before="0" w:line="306" w:lineRule="exact"/>
        <w:ind w:firstLine="440"/>
      </w:pPr>
      <w:r>
        <w:rPr>
          <w:rStyle w:val="Teksttreci2"/>
          <w:color w:val="000000"/>
        </w:rPr>
        <w:t xml:space="preserve">W ten sposób nasz wybór padnie na słów. </w:t>
      </w:r>
      <w:r>
        <w:rPr>
          <w:rStyle w:val="Teksttreci2Kursywa"/>
          <w:color w:val="000000"/>
        </w:rPr>
        <w:t>Stosza,</w:t>
      </w:r>
      <w:r>
        <w:rPr>
          <w:rStyle w:val="Teksttreci2"/>
          <w:color w:val="000000"/>
        </w:rPr>
        <w:t xml:space="preserve"> a nie niemieckiego </w:t>
      </w:r>
      <w:r>
        <w:rPr>
          <w:rStyle w:val="Teksttreci2Kursywa"/>
          <w:color w:val="000000"/>
        </w:rPr>
        <w:t>Stossa!</w:t>
      </w:r>
      <w:r>
        <w:rPr>
          <w:rStyle w:val="Teksttreci2"/>
          <w:color w:val="000000"/>
        </w:rPr>
        <w:t xml:space="preserve"> Nadmienić należy, że potomkowie Wita Stosza, jego syn Sta</w:t>
      </w:r>
      <w:r>
        <w:rPr>
          <w:rStyle w:val="Teksttreci2"/>
          <w:color w:val="000000"/>
        </w:rPr>
        <w:softHyphen/>
        <w:t xml:space="preserve">nisław oraz nobilitowana przez cesarza Karola V w XVI w. w Wiedniu jego rodzina respektowała niejednokrotnie w nowo-wysoko-niemieckiej grafii to wygłosowe, niewątpliwie słowiańskie </w:t>
      </w:r>
      <w:r>
        <w:rPr>
          <w:rStyle w:val="Teksttreci2"/>
          <w:color w:val="000000"/>
          <w:lang w:val="cs-CZ" w:eastAsia="cs-CZ"/>
        </w:rPr>
        <w:t xml:space="preserve">-Š, </w:t>
      </w:r>
      <w:r>
        <w:rPr>
          <w:rStyle w:val="Teksttreci2"/>
          <w:color w:val="000000"/>
        </w:rPr>
        <w:t>oznaczając je jedno</w:t>
      </w:r>
      <w:r>
        <w:rPr>
          <w:rStyle w:val="Teksttreci2"/>
          <w:color w:val="000000"/>
        </w:rPr>
        <w:softHyphen/>
        <w:t xml:space="preserve">znacznie przez </w:t>
      </w:r>
      <w:r>
        <w:rPr>
          <w:rStyle w:val="Teksttreci2Kursywa"/>
          <w:color w:val="000000"/>
          <w:lang w:val="de-DE" w:eastAsia="de-DE"/>
        </w:rPr>
        <w:t xml:space="preserve">sch: </w:t>
      </w:r>
      <w:r>
        <w:rPr>
          <w:rStyle w:val="Teksttreci2Kursywa"/>
          <w:color w:val="000000"/>
        </w:rPr>
        <w:t xml:space="preserve">Hans </w:t>
      </w:r>
      <w:r>
        <w:rPr>
          <w:rStyle w:val="Teksttreci2Kursywa"/>
          <w:color w:val="000000"/>
          <w:lang w:val="de-DE" w:eastAsia="de-DE"/>
        </w:rPr>
        <w:t xml:space="preserve">von </w:t>
      </w:r>
      <w:r>
        <w:rPr>
          <w:rStyle w:val="Teksttreci2Kursywa"/>
          <w:color w:val="000000"/>
        </w:rPr>
        <w:t>Stosch</w:t>
      </w:r>
      <w:r>
        <w:rPr>
          <w:rStyle w:val="Teksttreci2"/>
          <w:color w:val="000000"/>
        </w:rPr>
        <w:t xml:space="preserve"> 1620 r., </w:t>
      </w:r>
      <w:r>
        <w:rPr>
          <w:rStyle w:val="Teksttreci2Kursywa"/>
          <w:color w:val="000000"/>
          <w:lang w:val="de-DE" w:eastAsia="de-DE"/>
        </w:rPr>
        <w:t xml:space="preserve">Karl Wohl von </w:t>
      </w:r>
      <w:r>
        <w:rPr>
          <w:rStyle w:val="Teksttreci2Kursywa"/>
          <w:color w:val="000000"/>
        </w:rPr>
        <w:t xml:space="preserve">Stosch </w:t>
      </w:r>
      <w:r>
        <w:rPr>
          <w:rStyle w:val="Teksttreci2"/>
          <w:color w:val="000000"/>
        </w:rPr>
        <w:t xml:space="preserve">1779 r., </w:t>
      </w:r>
      <w:r>
        <w:rPr>
          <w:rStyle w:val="Teksttreci2Kursywa"/>
          <w:color w:val="000000"/>
        </w:rPr>
        <w:t xml:space="preserve">Albrecht </w:t>
      </w:r>
      <w:r>
        <w:rPr>
          <w:rStyle w:val="Teksttreci2Kursywa"/>
          <w:color w:val="000000"/>
          <w:lang w:val="de-DE" w:eastAsia="de-DE"/>
        </w:rPr>
        <w:t xml:space="preserve">von </w:t>
      </w:r>
      <w:r>
        <w:rPr>
          <w:rStyle w:val="Teksttreci2Kursywa"/>
          <w:color w:val="000000"/>
        </w:rPr>
        <w:t>Stosch</w:t>
      </w:r>
      <w:r>
        <w:rPr>
          <w:rStyle w:val="Teksttreci2"/>
          <w:color w:val="000000"/>
        </w:rPr>
        <w:t xml:space="preserve"> (generał z końca XIX w.</w:t>
      </w:r>
      <w:r>
        <w:rPr>
          <w:rStyle w:val="Teksttreci2"/>
          <w:color w:val="000000"/>
          <w:vertAlign w:val="superscript"/>
        </w:rPr>
        <w:footnoteReference w:id="19"/>
      </w:r>
      <w:r>
        <w:rPr>
          <w:rStyle w:val="Teksttreci2"/>
          <w:color w:val="000000"/>
        </w:rPr>
        <w:t>).</w:t>
      </w:r>
    </w:p>
    <w:p w:rsidR="002446A7" w:rsidRDefault="002446A7">
      <w:pPr>
        <w:pStyle w:val="Teksttreci21"/>
        <w:shd w:val="clear" w:color="auto" w:fill="auto"/>
        <w:tabs>
          <w:tab w:val="left" w:pos="3276"/>
        </w:tabs>
        <w:spacing w:before="0"/>
        <w:ind w:firstLine="440"/>
      </w:pPr>
      <w:r>
        <w:rPr>
          <w:rStyle w:val="Teksttreci2"/>
          <w:color w:val="000000"/>
        </w:rPr>
        <w:t xml:space="preserve">Prace germanistyczne z zakresu historycznej dialektologii i zwłaszcza współczesnej dialektologii dzięki monumentalnemu „Atlasowi języka niemieckiego” i dzięki serii </w:t>
      </w:r>
      <w:r>
        <w:rPr>
          <w:rStyle w:val="Teksttreci2"/>
          <w:color w:val="000000"/>
          <w:lang w:val="de-DE" w:eastAsia="de-DE"/>
        </w:rPr>
        <w:t xml:space="preserve">„Mitteldeutsche Studien” </w:t>
      </w:r>
      <w:r>
        <w:rPr>
          <w:rStyle w:val="Teksttreci2"/>
          <w:color w:val="000000"/>
        </w:rPr>
        <w:t xml:space="preserve">wydawanej przez Th. F r i n g s a pozwalają zlokalizować wymowę dialektalną Wita </w:t>
      </w:r>
      <w:r>
        <w:rPr>
          <w:rStyle w:val="Teksttreci2Kursywa"/>
          <w:color w:val="000000"/>
          <w:lang w:val="cs-CZ" w:eastAsia="cs-CZ"/>
        </w:rPr>
        <w:t>Stuoša</w:t>
      </w:r>
      <w:r>
        <w:rPr>
          <w:rStyle w:val="Teksttreci2"/>
          <w:color w:val="000000"/>
        </w:rPr>
        <w:t xml:space="preserve">, czyli dyftong </w:t>
      </w:r>
      <w:r>
        <w:rPr>
          <w:rStyle w:val="Teksttreci2Kursywa"/>
          <w:color w:val="000000"/>
        </w:rPr>
        <w:t>uo</w:t>
      </w:r>
      <w:r>
        <w:rPr>
          <w:rStyle w:val="Teksttreci2"/>
          <w:color w:val="000000"/>
        </w:rPr>
        <w:tab/>
        <w:t xml:space="preserve">o,o: </w:t>
      </w:r>
      <w:r>
        <w:rPr>
          <w:rStyle w:val="Teksttreci2Kursywa"/>
          <w:color w:val="000000"/>
        </w:rPr>
        <w:t>Bruot</w:t>
      </w:r>
      <w:r>
        <w:rPr>
          <w:rStyle w:val="Teksttreci2"/>
          <w:color w:val="000000"/>
        </w:rPr>
        <w:t xml:space="preserve"> = </w:t>
      </w:r>
      <w:r>
        <w:rPr>
          <w:rStyle w:val="Teksttreci2Kursywa"/>
          <w:color w:val="000000"/>
          <w:lang w:val="de-DE" w:eastAsia="de-DE"/>
        </w:rPr>
        <w:t>Brot</w:t>
      </w:r>
      <w:r>
        <w:rPr>
          <w:rStyle w:val="Teksttreci2"/>
          <w:color w:val="000000"/>
          <w:vertAlign w:val="superscript"/>
        </w:rPr>
        <w:footnoteReference w:id="20"/>
      </w:r>
      <w:r>
        <w:rPr>
          <w:rStyle w:val="Teksttreci2"/>
          <w:color w:val="000000"/>
          <w:vertAlign w:val="superscript"/>
        </w:rPr>
        <w:t xml:space="preserve"> </w:t>
      </w:r>
      <w:r>
        <w:rPr>
          <w:rStyle w:val="Teksttreci2"/>
          <w:color w:val="000000"/>
          <w:vertAlign w:val="superscript"/>
        </w:rPr>
        <w:footnoteReference w:id="21"/>
      </w:r>
      <w:r>
        <w:rPr>
          <w:rStyle w:val="Teksttreci2"/>
          <w:color w:val="000000"/>
          <w:vertAlign w:val="superscript"/>
        </w:rPr>
        <w:t xml:space="preserve"> </w:t>
      </w:r>
      <w:r>
        <w:rPr>
          <w:rStyle w:val="Teksttreci2"/>
          <w:color w:val="000000"/>
          <w:vertAlign w:val="superscript"/>
        </w:rPr>
        <w:footnoteReference w:id="22"/>
      </w:r>
      <w:r>
        <w:rPr>
          <w:rStyle w:val="Teksttreci2"/>
          <w:color w:val="000000"/>
        </w:rPr>
        <w:t>, pisane w średniowieczu</w:t>
      </w:r>
    </w:p>
    <w:p w:rsidR="002446A7" w:rsidRDefault="002446A7">
      <w:pPr>
        <w:pStyle w:val="Teksttreci21"/>
        <w:shd w:val="clear" w:color="auto" w:fill="auto"/>
        <w:spacing w:before="0"/>
        <w:ind w:firstLine="0"/>
      </w:pPr>
      <w:r>
        <w:rPr>
          <w:rStyle w:val="Teksttreci2Kursywa"/>
          <w:color w:val="000000"/>
        </w:rPr>
        <w:t>sw</w:t>
      </w:r>
      <w:r>
        <w:rPr>
          <w:rStyle w:val="Teksttreci2"/>
          <w:color w:val="000000"/>
        </w:rPr>
        <w:t xml:space="preserve"> = </w:t>
      </w:r>
      <w:r>
        <w:rPr>
          <w:rStyle w:val="Teksttreci2Kursywa"/>
          <w:color w:val="000000"/>
        </w:rPr>
        <w:t>suo</w:t>
      </w:r>
      <w:r>
        <w:rPr>
          <w:rStyle w:val="Teksttreci2"/>
          <w:color w:val="000000"/>
        </w:rPr>
        <w:t xml:space="preserve"> = </w:t>
      </w:r>
      <w:r>
        <w:rPr>
          <w:rStyle w:val="Teksttreci2Kursywa"/>
          <w:color w:val="000000"/>
          <w:lang w:val="de-DE" w:eastAsia="de-DE"/>
        </w:rPr>
        <w:t xml:space="preserve">so </w:t>
      </w:r>
      <w:r>
        <w:rPr>
          <w:rStyle w:val="Teksttreci2Kursywa"/>
          <w:color w:val="000000"/>
          <w:vertAlign w:val="superscript"/>
          <w:lang w:val="ru-RU" w:eastAsia="ru-RU"/>
        </w:rPr>
        <w:t>г6</w:t>
      </w:r>
      <w:r>
        <w:rPr>
          <w:rStyle w:val="Teksttreci2Kursywa"/>
          <w:color w:val="000000"/>
          <w:lang w:val="ru-RU" w:eastAsia="ru-RU"/>
        </w:rPr>
        <w:t>.</w:t>
      </w:r>
      <w:r>
        <w:rPr>
          <w:rStyle w:val="Teksttreci2"/>
          <w:color w:val="000000"/>
          <w:lang w:val="ru-RU" w:eastAsia="ru-RU"/>
        </w:rPr>
        <w:t xml:space="preserve"> </w:t>
      </w:r>
      <w:r>
        <w:rPr>
          <w:rStyle w:val="Teksttreci2"/>
          <w:color w:val="000000"/>
        </w:rPr>
        <w:t>Jest to, ogółem biorąc, ten sam szlak turyngijsko-górnosaksoński, o którym mówiliśmy wyżej. Zresztą pozostałe elementy nazewnicze: imię Wit oraz zwłaszcza określenie topograficzne de Horb gruntują tę lokalizację.</w:t>
      </w:r>
    </w:p>
    <w:p w:rsidR="002446A7" w:rsidRDefault="002446A7">
      <w:pPr>
        <w:pStyle w:val="Teksttreci21"/>
        <w:shd w:val="clear" w:color="auto" w:fill="auto"/>
        <w:spacing w:before="0" w:line="306" w:lineRule="exact"/>
        <w:ind w:firstLine="440"/>
      </w:pPr>
      <w:r>
        <w:rPr>
          <w:rStyle w:val="Teksttreci2"/>
          <w:color w:val="000000"/>
        </w:rPr>
        <w:t xml:space="preserve">Musi odpaść wirtemberski (szwabski) </w:t>
      </w:r>
      <w:r>
        <w:rPr>
          <w:rStyle w:val="Teksttreci2Kursywa"/>
          <w:color w:val="000000"/>
        </w:rPr>
        <w:t>Horb</w:t>
      </w:r>
      <w:r>
        <w:rPr>
          <w:rStyle w:val="Teksttreci2"/>
          <w:color w:val="000000"/>
        </w:rPr>
        <w:t xml:space="preserve"> nad Neckarem, przyjęty kategorycznie przez </w:t>
      </w:r>
      <w:r>
        <w:rPr>
          <w:rStyle w:val="Teksttreci2"/>
          <w:color w:val="000000"/>
          <w:lang w:val="cs-CZ" w:eastAsia="cs-CZ"/>
        </w:rPr>
        <w:t xml:space="preserve">ks. </w:t>
      </w:r>
      <w:r>
        <w:rPr>
          <w:rStyle w:val="Teksttreci2"/>
          <w:color w:val="000000"/>
        </w:rPr>
        <w:t xml:space="preserve">B. </w:t>
      </w:r>
      <w:r>
        <w:rPr>
          <w:rStyle w:val="Teksttreci2Odstpy3pt"/>
          <w:color w:val="000000"/>
        </w:rPr>
        <w:t>Przybyszewskiego,</w:t>
      </w:r>
      <w:r>
        <w:rPr>
          <w:rStyle w:val="Teksttreci2"/>
          <w:color w:val="000000"/>
        </w:rPr>
        <w:t xml:space="preserve"> gdyż w XV w. miał on — jak to nasze źródłowe badania wykazały — postać </w:t>
      </w:r>
      <w:r>
        <w:rPr>
          <w:rStyle w:val="Teksttreci2Odstpy3pt"/>
          <w:color w:val="000000"/>
        </w:rPr>
        <w:t>pier</w:t>
      </w:r>
      <w:r>
        <w:rPr>
          <w:rStyle w:val="Teksttreci2Odstpy3pt"/>
          <w:color w:val="000000"/>
        </w:rPr>
        <w:softHyphen/>
        <w:t>wotną</w:t>
      </w:r>
      <w:r>
        <w:rPr>
          <w:rStyle w:val="Teksttreci2"/>
          <w:color w:val="000000"/>
        </w:rPr>
        <w:t xml:space="preserve"> </w:t>
      </w:r>
      <w:r>
        <w:rPr>
          <w:rStyle w:val="Teksttreci2Kursywa"/>
          <w:color w:val="000000"/>
        </w:rPr>
        <w:t>Horw</w:t>
      </w:r>
      <w:r>
        <w:rPr>
          <w:rStyle w:val="Teksttreci2"/>
          <w:color w:val="000000"/>
        </w:rPr>
        <w:t xml:space="preserve"> (pisane też </w:t>
      </w:r>
      <w:r>
        <w:rPr>
          <w:rStyle w:val="Teksttreci2Kursywa"/>
          <w:color w:val="000000"/>
        </w:rPr>
        <w:t>Horewe</w:t>
      </w:r>
      <w:r>
        <w:rPr>
          <w:rStyle w:val="Teksttreci2"/>
          <w:color w:val="000000"/>
        </w:rPr>
        <w:t xml:space="preserve">, </w:t>
      </w:r>
      <w:r>
        <w:rPr>
          <w:rStyle w:val="Teksttreci2Kursywa"/>
          <w:color w:val="000000"/>
        </w:rPr>
        <w:t>Horwe</w:t>
      </w:r>
      <w:r>
        <w:rPr>
          <w:rStyle w:val="Teksttreci2"/>
          <w:color w:val="000000"/>
        </w:rPr>
        <w:t xml:space="preserve"> itp.) od </w:t>
      </w:r>
      <w:r>
        <w:rPr>
          <w:rStyle w:val="Teksttreci2Kursywa"/>
          <w:color w:val="000000"/>
        </w:rPr>
        <w:t>horo,</w:t>
      </w:r>
      <w:r>
        <w:rPr>
          <w:rStyle w:val="Teksttreci2"/>
          <w:color w:val="000000"/>
        </w:rPr>
        <w:t xml:space="preserve"> gen. </w:t>
      </w:r>
      <w:r>
        <w:rPr>
          <w:rStyle w:val="Teksttreci2Kursywa"/>
          <w:color w:val="000000"/>
        </w:rPr>
        <w:t xml:space="preserve">horwes </w:t>
      </w:r>
      <w:r>
        <w:rPr>
          <w:rStyle w:val="Teksttreci2"/>
          <w:color w:val="000000"/>
        </w:rPr>
        <w:t xml:space="preserve">«błoto». Natomiast należy wymienić turyngijski </w:t>
      </w:r>
      <w:r>
        <w:rPr>
          <w:rStyle w:val="Teksttreci2Kursywa"/>
          <w:color w:val="000000"/>
        </w:rPr>
        <w:t xml:space="preserve">Horb </w:t>
      </w:r>
      <w:r>
        <w:rPr>
          <w:rStyle w:val="Teksttreci2Kursywa"/>
          <w:color w:val="000000"/>
          <w:lang w:val="de-DE" w:eastAsia="de-DE"/>
        </w:rPr>
        <w:t>//Horba</w:t>
      </w:r>
      <w:r>
        <w:rPr>
          <w:rStyle w:val="Teksttreci2"/>
          <w:color w:val="000000"/>
          <w:lang w:val="de-DE" w:eastAsia="de-DE"/>
        </w:rPr>
        <w:t xml:space="preserve"> </w:t>
      </w:r>
      <w:r>
        <w:rPr>
          <w:rStyle w:val="Teksttreci2"/>
          <w:color w:val="000000"/>
        </w:rPr>
        <w:t xml:space="preserve">— koło </w:t>
      </w:r>
      <w:r>
        <w:rPr>
          <w:rStyle w:val="Teksttreci2"/>
          <w:color w:val="000000"/>
          <w:lang w:val="de-DE" w:eastAsia="de-DE"/>
        </w:rPr>
        <w:t xml:space="preserve">Rudolstadt </w:t>
      </w:r>
      <w:r>
        <w:rPr>
          <w:rStyle w:val="Teksttreci2"/>
          <w:color w:val="000000"/>
        </w:rPr>
        <w:t xml:space="preserve">oraz sąsiednie pograniczne koło </w:t>
      </w:r>
      <w:r>
        <w:rPr>
          <w:rStyle w:val="Teksttreci2"/>
          <w:color w:val="000000"/>
          <w:lang w:val="de-DE" w:eastAsia="de-DE"/>
        </w:rPr>
        <w:t xml:space="preserve">Coburga </w:t>
      </w:r>
      <w:r>
        <w:rPr>
          <w:rStyle w:val="Teksttreci2Kursywa"/>
          <w:color w:val="000000"/>
        </w:rPr>
        <w:t>Horb</w:t>
      </w:r>
      <w:r>
        <w:rPr>
          <w:rStyle w:val="Teksttreci2"/>
          <w:color w:val="000000"/>
        </w:rPr>
        <w:t xml:space="preserve"> </w:t>
      </w:r>
      <w:r>
        <w:rPr>
          <w:rStyle w:val="Teksttreci2"/>
          <w:color w:val="000000"/>
          <w:lang w:val="de-DE" w:eastAsia="de-DE"/>
        </w:rPr>
        <w:t xml:space="preserve">an </w:t>
      </w:r>
      <w:r>
        <w:rPr>
          <w:rStyle w:val="Teksttreci2"/>
          <w:color w:val="000000"/>
        </w:rPr>
        <w:t>der Stei</w:t>
      </w:r>
      <w:r>
        <w:rPr>
          <w:rStyle w:val="Teksttreci2"/>
          <w:color w:val="000000"/>
        </w:rPr>
        <w:softHyphen/>
        <w:t xml:space="preserve">nach oraz </w:t>
      </w:r>
      <w:r>
        <w:rPr>
          <w:rStyle w:val="Teksttreci2Kursywa"/>
          <w:color w:val="000000"/>
        </w:rPr>
        <w:t>Horb</w:t>
      </w:r>
      <w:r>
        <w:rPr>
          <w:rStyle w:val="Teksttreci2"/>
          <w:color w:val="000000"/>
        </w:rPr>
        <w:t xml:space="preserve"> </w:t>
      </w:r>
      <w:r>
        <w:rPr>
          <w:rStyle w:val="Teksttreci2"/>
          <w:color w:val="000000"/>
          <w:lang w:val="de-DE" w:eastAsia="de-DE"/>
        </w:rPr>
        <w:t xml:space="preserve">bei Furth am </w:t>
      </w:r>
      <w:r>
        <w:rPr>
          <w:rStyle w:val="Teksttreci2"/>
          <w:color w:val="000000"/>
        </w:rPr>
        <w:t>Berg.</w:t>
      </w:r>
    </w:p>
    <w:p w:rsidR="002446A7" w:rsidRDefault="002446A7">
      <w:pPr>
        <w:pStyle w:val="Teksttreci21"/>
        <w:shd w:val="clear" w:color="auto" w:fill="auto"/>
        <w:spacing w:before="0" w:line="306" w:lineRule="exact"/>
        <w:ind w:firstLine="440"/>
      </w:pPr>
      <w:r>
        <w:rPr>
          <w:rStyle w:val="Teksttreci2"/>
          <w:color w:val="000000"/>
        </w:rPr>
        <w:t xml:space="preserve">Te właśnie </w:t>
      </w:r>
      <w:r>
        <w:rPr>
          <w:rStyle w:val="Teksttreci2Kursywa"/>
          <w:color w:val="000000"/>
        </w:rPr>
        <w:t>Horby</w:t>
      </w:r>
      <w:r>
        <w:rPr>
          <w:rStyle w:val="Teksttreci2"/>
          <w:color w:val="000000"/>
        </w:rPr>
        <w:t xml:space="preserve"> (turyngijski i sąsiednie koło Coburga) miały naj</w:t>
      </w:r>
      <w:r>
        <w:rPr>
          <w:rStyle w:val="Teksttreci2"/>
          <w:color w:val="000000"/>
        </w:rPr>
        <w:softHyphen/>
        <w:t>prawdopodobniej pierwotne -rb-, gdyż pochodzić mogły ze słowiańskiego grb</w:t>
      </w:r>
      <w:r>
        <w:rPr>
          <w:rStyle w:val="Teksttreci2Kursywa"/>
          <w:color w:val="000000"/>
          <w:lang w:val="ru-RU" w:eastAsia="ru-RU"/>
        </w:rPr>
        <w:t>ъ</w:t>
      </w:r>
      <w:r>
        <w:rPr>
          <w:rStyle w:val="Teksttreci2"/>
          <w:color w:val="000000"/>
          <w:lang w:val="ru-RU" w:eastAsia="ru-RU"/>
        </w:rPr>
        <w:t xml:space="preserve"> </w:t>
      </w:r>
      <w:r>
        <w:rPr>
          <w:rStyle w:val="Teksttreci2"/>
          <w:color w:val="000000"/>
        </w:rPr>
        <w:t xml:space="preserve">= </w:t>
      </w:r>
      <w:r>
        <w:rPr>
          <w:rStyle w:val="Teksttreci2"/>
          <w:color w:val="000000"/>
          <w:lang w:val="de-DE" w:eastAsia="de-DE"/>
        </w:rPr>
        <w:t xml:space="preserve">pol. </w:t>
      </w:r>
      <w:r>
        <w:rPr>
          <w:rStyle w:val="Teksttreci2Kursywa"/>
          <w:color w:val="000000"/>
        </w:rPr>
        <w:t>garb,</w:t>
      </w:r>
      <w:r>
        <w:rPr>
          <w:rStyle w:val="Teksttreci2"/>
          <w:color w:val="000000"/>
        </w:rPr>
        <w:t xml:space="preserve"> górnołuż. </w:t>
      </w:r>
      <w:r>
        <w:rPr>
          <w:rStyle w:val="Teksttreci2Kursywa"/>
          <w:color w:val="000000"/>
        </w:rPr>
        <w:t>horb</w:t>
      </w:r>
      <w:r>
        <w:rPr>
          <w:rStyle w:val="Teksttreci2"/>
          <w:color w:val="000000"/>
        </w:rPr>
        <w:t xml:space="preserve"> «wierzchołek, wzgórek». Takim górzystym terenem jest właśnie ten teren turyngijski. Zresztą R. </w:t>
      </w:r>
      <w:r>
        <w:rPr>
          <w:rStyle w:val="Teksttreci2Odstpy3pt"/>
          <w:color w:val="000000"/>
        </w:rPr>
        <w:t>Fischer,</w:t>
      </w:r>
      <w:r>
        <w:rPr>
          <w:rStyle w:val="Teksttreci2"/>
          <w:color w:val="000000"/>
        </w:rPr>
        <w:t xml:space="preserve"> znawca słowiańskiej onomastyki tych terenów dopuścił taką entymologię </w:t>
      </w:r>
      <w:r>
        <w:rPr>
          <w:rStyle w:val="Teksttreci2Kursywa"/>
          <w:color w:val="000000"/>
        </w:rPr>
        <w:t>Horbu</w:t>
      </w:r>
      <w:r>
        <w:rPr>
          <w:rStyle w:val="Teksttreci2"/>
          <w:color w:val="000000"/>
          <w:vertAlign w:val="superscript"/>
        </w:rPr>
        <w:t>17</w:t>
      </w:r>
      <w:r>
        <w:rPr>
          <w:rStyle w:val="Teksttreci2"/>
          <w:color w:val="000000"/>
        </w:rPr>
        <w:t xml:space="preserve"> oraz wymienił na terenie Turyngii ilość </w:t>
      </w:r>
      <w:r>
        <w:rPr>
          <w:rStyle w:val="Teksttreci2"/>
          <w:color w:val="000000"/>
        </w:rPr>
        <w:lastRenderedPageBreak/>
        <w:t>slawików większą aniżeli na niektórych terenach zachodnich Czech, silnie i wcześnie kolonizowanych przez Niemców.</w:t>
      </w:r>
    </w:p>
    <w:p w:rsidR="002446A7" w:rsidRDefault="002446A7">
      <w:pPr>
        <w:pStyle w:val="Teksttreci21"/>
        <w:shd w:val="clear" w:color="auto" w:fill="auto"/>
        <w:spacing w:before="0" w:line="306" w:lineRule="exact"/>
        <w:ind w:firstLine="440"/>
      </w:pPr>
      <w:r>
        <w:rPr>
          <w:rStyle w:val="Teksttreci2"/>
          <w:color w:val="000000"/>
        </w:rPr>
        <w:t xml:space="preserve">Nadmienić można jeszcze jeden pierwotny </w:t>
      </w:r>
      <w:r>
        <w:rPr>
          <w:rStyle w:val="Teksttreci2Kursywa"/>
          <w:color w:val="000000"/>
        </w:rPr>
        <w:t>Gorb =</w:t>
      </w:r>
      <w:r>
        <w:rPr>
          <w:rStyle w:val="Teksttreci2"/>
          <w:color w:val="000000"/>
        </w:rPr>
        <w:t xml:space="preserve"> pol. </w:t>
      </w:r>
      <w:r>
        <w:rPr>
          <w:rStyle w:val="Teksttreci2Kursywa"/>
          <w:color w:val="000000"/>
        </w:rPr>
        <w:t>Garb,</w:t>
      </w:r>
      <w:r>
        <w:rPr>
          <w:rStyle w:val="Teksttreci2"/>
          <w:color w:val="000000"/>
        </w:rPr>
        <w:t xml:space="preserve"> górno</w:t>
      </w:r>
      <w:r>
        <w:rPr>
          <w:rStyle w:val="Teksttreci2"/>
          <w:color w:val="000000"/>
        </w:rPr>
        <w:softHyphen/>
        <w:t xml:space="preserve">łuż. </w:t>
      </w:r>
      <w:r>
        <w:rPr>
          <w:rStyle w:val="Teksttreci2Kursywa"/>
          <w:color w:val="000000"/>
        </w:rPr>
        <w:t>*Horb,</w:t>
      </w:r>
      <w:r>
        <w:rPr>
          <w:rStyle w:val="Teksttreci2"/>
          <w:color w:val="000000"/>
        </w:rPr>
        <w:t xml:space="preserve"> tj. w powiecie żagańskim </w:t>
      </w:r>
      <w:r>
        <w:rPr>
          <w:rStyle w:val="Teksttreci2Kursywa"/>
          <w:color w:val="000000"/>
        </w:rPr>
        <w:t>Gorb</w:t>
      </w:r>
      <w:r>
        <w:rPr>
          <w:rStyle w:val="Teksttreci2"/>
          <w:color w:val="000000"/>
        </w:rPr>
        <w:t xml:space="preserve"> 1488 r., 1499 r., 1510 r., który niesłusznie transliteracyjnie sugerując się substytucyjną pisownią </w:t>
      </w:r>
      <w:r w:rsidRPr="00750351">
        <w:rPr>
          <w:rStyle w:val="Teksttreci2Kursywa"/>
          <w:color w:val="000000"/>
          <w:lang w:eastAsia="en-US"/>
        </w:rPr>
        <w:t>Gorupe, Gorge</w:t>
      </w:r>
      <w:r w:rsidRPr="00750351">
        <w:rPr>
          <w:rStyle w:val="Teksttreci2"/>
          <w:color w:val="000000"/>
          <w:lang w:eastAsia="en-US"/>
        </w:rPr>
        <w:t xml:space="preserve"> </w:t>
      </w:r>
      <w:r>
        <w:rPr>
          <w:rStyle w:val="Teksttreci2"/>
          <w:color w:val="000000"/>
        </w:rPr>
        <w:t xml:space="preserve">ustalono jako </w:t>
      </w:r>
      <w:r>
        <w:rPr>
          <w:rStyle w:val="Teksttreci2Kursywa"/>
          <w:color w:val="000000"/>
        </w:rPr>
        <w:t>Gorzupia (!?).</w:t>
      </w:r>
    </w:p>
    <w:p w:rsidR="002446A7" w:rsidRDefault="002446A7">
      <w:pPr>
        <w:pStyle w:val="Teksttreci21"/>
        <w:shd w:val="clear" w:color="auto" w:fill="auto"/>
        <w:spacing w:before="0" w:line="306" w:lineRule="exact"/>
        <w:ind w:firstLine="440"/>
      </w:pPr>
      <w:r>
        <w:rPr>
          <w:rStyle w:val="Teksttreci2"/>
          <w:color w:val="000000"/>
        </w:rPr>
        <w:t>Rozumiemy teraz, że tym bardziej należy odrzucić rzekomo siedmio-</w:t>
      </w:r>
    </w:p>
    <w:p w:rsidR="002446A7" w:rsidRDefault="002446A7">
      <w:pPr>
        <w:pStyle w:val="Teksttreci71"/>
        <w:shd w:val="clear" w:color="auto" w:fill="auto"/>
        <w:ind w:left="260" w:right="440"/>
      </w:pPr>
      <w:r>
        <w:rPr>
          <w:rStyle w:val="Teksttreci7"/>
          <w:color w:val="000000"/>
        </w:rPr>
        <w:t xml:space="preserve">grodzkie </w:t>
      </w:r>
      <w:r>
        <w:rPr>
          <w:rStyle w:val="Teksttreci7Kursywa"/>
          <w:color w:val="000000"/>
          <w:lang w:val="de-DE" w:eastAsia="de-DE"/>
        </w:rPr>
        <w:t>Harro</w:t>
      </w:r>
      <w:r>
        <w:rPr>
          <w:rStyle w:val="Teksttreci70"/>
          <w:color w:val="000000"/>
          <w:lang w:val="de-DE" w:eastAsia="de-DE"/>
        </w:rPr>
        <w:t xml:space="preserve"> </w:t>
      </w:r>
      <w:r>
        <w:rPr>
          <w:rStyle w:val="Teksttreci7"/>
          <w:color w:val="000000"/>
        </w:rPr>
        <w:t xml:space="preserve">lub szwajcarskie </w:t>
      </w:r>
      <w:r>
        <w:rPr>
          <w:rStyle w:val="Teksttreci7Kursywa"/>
          <w:color w:val="000000"/>
          <w:lang w:val="de-DE" w:eastAsia="de-DE"/>
        </w:rPr>
        <w:t>Aarau</w:t>
      </w:r>
      <w:r>
        <w:rPr>
          <w:rStyle w:val="Teksttreci70"/>
          <w:color w:val="000000"/>
          <w:lang w:val="de-DE" w:eastAsia="de-DE"/>
        </w:rPr>
        <w:t xml:space="preserve"> </w:t>
      </w:r>
      <w:r>
        <w:rPr>
          <w:rStyle w:val="Teksttreci70"/>
          <w:color w:val="000000"/>
        </w:rPr>
        <w:t xml:space="preserve">= </w:t>
      </w:r>
      <w:r>
        <w:rPr>
          <w:rStyle w:val="Teksttreci7Kursywa"/>
          <w:color w:val="000000"/>
          <w:lang w:val="de-DE" w:eastAsia="de-DE"/>
        </w:rPr>
        <w:t xml:space="preserve">von </w:t>
      </w:r>
      <w:r>
        <w:rPr>
          <w:rStyle w:val="Teksttreci7Kursywa"/>
          <w:color w:val="000000"/>
        </w:rPr>
        <w:t>Harów</w:t>
      </w:r>
      <w:r>
        <w:rPr>
          <w:rStyle w:val="Teksttreci710pt"/>
          <w:color w:val="000000"/>
        </w:rPr>
        <w:t>,</w:t>
      </w:r>
      <w:r>
        <w:rPr>
          <w:rStyle w:val="Teksttreci7"/>
          <w:color w:val="000000"/>
        </w:rPr>
        <w:t xml:space="preserve"> wymienione jako miejsce pochodzenia brata Wita, złotnika Macieja, wezwanego do Kra</w:t>
      </w:r>
      <w:r>
        <w:rPr>
          <w:rStyle w:val="Teksttreci7"/>
          <w:color w:val="000000"/>
        </w:rPr>
        <w:softHyphen/>
        <w:t xml:space="preserve">kowa 1482 r. Znając wielokierunkowe wahania substytucyjne, tzn. w tym wypadku o </w:t>
      </w:r>
      <w:r>
        <w:rPr>
          <w:rStyle w:val="Teksttreci7Kursywa"/>
          <w:color w:val="000000"/>
        </w:rPr>
        <w:t>a, -rb- &lt;</w:t>
      </w:r>
      <w:r>
        <w:rPr>
          <w:rStyle w:val="Teksttreci70"/>
          <w:color w:val="000000"/>
        </w:rPr>
        <w:t>—</w:t>
      </w:r>
      <w:r>
        <w:rPr>
          <w:rStyle w:val="Teksttreci7Kursywa"/>
          <w:color w:val="000000"/>
        </w:rPr>
        <w:t>-rw-</w:t>
      </w:r>
      <w:r>
        <w:rPr>
          <w:rStyle w:val="Teksttreci70"/>
          <w:color w:val="000000"/>
        </w:rPr>
        <w:t xml:space="preserve"> </w:t>
      </w:r>
      <w:r>
        <w:rPr>
          <w:rStyle w:val="Teksttreci7"/>
          <w:color w:val="000000"/>
        </w:rPr>
        <w:t xml:space="preserve">oraz dostawkowe samogłoski po płynnych, </w:t>
      </w:r>
      <w:r>
        <w:rPr>
          <w:rStyle w:val="Teksttreci7Odstpy3pt"/>
          <w:color w:val="000000"/>
        </w:rPr>
        <w:t>identyfikujemy</w:t>
      </w:r>
      <w:r>
        <w:rPr>
          <w:rStyle w:val="Teksttreci7"/>
          <w:color w:val="000000"/>
        </w:rPr>
        <w:t xml:space="preserve"> de </w:t>
      </w:r>
      <w:r>
        <w:rPr>
          <w:rStyle w:val="Teksttreci7Kursywa1"/>
          <w:color w:val="000000"/>
        </w:rPr>
        <w:t>Horb</w:t>
      </w:r>
      <w:r>
        <w:rPr>
          <w:rStyle w:val="Teksttreci70"/>
          <w:color w:val="000000"/>
        </w:rPr>
        <w:t xml:space="preserve"> </w:t>
      </w:r>
      <w:r>
        <w:rPr>
          <w:rStyle w:val="Teksttreci7"/>
          <w:color w:val="000000"/>
        </w:rPr>
        <w:t xml:space="preserve">1502 r. oraz </w:t>
      </w:r>
      <w:r>
        <w:rPr>
          <w:rStyle w:val="Teksttreci7Kursywa"/>
          <w:color w:val="000000"/>
          <w:lang w:val="de-DE" w:eastAsia="de-DE"/>
        </w:rPr>
        <w:t xml:space="preserve">von </w:t>
      </w:r>
      <w:r>
        <w:rPr>
          <w:rStyle w:val="Teksttreci710pt"/>
          <w:color w:val="000000"/>
        </w:rPr>
        <w:t>Harow</w:t>
      </w:r>
      <w:r>
        <w:rPr>
          <w:rStyle w:val="Teksttreci7"/>
          <w:color w:val="000000"/>
        </w:rPr>
        <w:t xml:space="preserve"> 1482 r.! Nie mógł przecież Wit pochodzić z Horbu nad Neckarem, jego zaś rodzony brat Maciej z Siedmiogrodu czy ze Szwaj</w:t>
      </w:r>
      <w:r>
        <w:rPr>
          <w:rStyle w:val="Teksttreci7"/>
          <w:color w:val="000000"/>
        </w:rPr>
        <w:softHyphen/>
        <w:t>carii!</w:t>
      </w:r>
    </w:p>
    <w:p w:rsidR="002446A7" w:rsidRDefault="002446A7">
      <w:pPr>
        <w:pStyle w:val="Teksttreci71"/>
        <w:shd w:val="clear" w:color="auto" w:fill="auto"/>
        <w:ind w:left="260" w:right="440" w:firstLine="360"/>
      </w:pPr>
      <w:r>
        <w:rPr>
          <w:rStyle w:val="Teksttreci7"/>
          <w:color w:val="000000"/>
        </w:rPr>
        <w:t xml:space="preserve">Imię chrześcijańskie </w:t>
      </w:r>
      <w:r>
        <w:rPr>
          <w:rStyle w:val="Teksttreci7Kursywa"/>
          <w:color w:val="000000"/>
        </w:rPr>
        <w:t>Wit</w:t>
      </w:r>
      <w:r>
        <w:rPr>
          <w:rStyle w:val="Teksttreci70"/>
          <w:color w:val="000000"/>
        </w:rPr>
        <w:t xml:space="preserve"> </w:t>
      </w:r>
      <w:r>
        <w:rPr>
          <w:rStyle w:val="Teksttreci7"/>
          <w:color w:val="000000"/>
        </w:rPr>
        <w:t xml:space="preserve">(łac. </w:t>
      </w:r>
      <w:r>
        <w:rPr>
          <w:rStyle w:val="Teksttreci7Kursywa"/>
          <w:color w:val="000000"/>
          <w:lang w:val="de-DE" w:eastAsia="de-DE"/>
        </w:rPr>
        <w:t>Vitus),</w:t>
      </w:r>
      <w:r>
        <w:rPr>
          <w:rStyle w:val="Teksttreci70"/>
          <w:color w:val="000000"/>
          <w:lang w:val="de-DE" w:eastAsia="de-DE"/>
        </w:rPr>
        <w:t xml:space="preserve"> </w:t>
      </w:r>
      <w:r>
        <w:rPr>
          <w:rStyle w:val="Teksttreci7"/>
          <w:color w:val="000000"/>
        </w:rPr>
        <w:t xml:space="preserve">zniemczone na </w:t>
      </w:r>
      <w:r>
        <w:rPr>
          <w:rStyle w:val="Teksttreci7Kursywa"/>
          <w:color w:val="000000"/>
          <w:lang w:val="de-DE" w:eastAsia="de-DE"/>
        </w:rPr>
        <w:t>Veit</w:t>
      </w:r>
      <w:r>
        <w:rPr>
          <w:rStyle w:val="Teksttreci70"/>
          <w:color w:val="000000"/>
          <w:lang w:val="de-DE" w:eastAsia="de-DE"/>
        </w:rPr>
        <w:t xml:space="preserve"> </w:t>
      </w:r>
      <w:r>
        <w:rPr>
          <w:rStyle w:val="Teksttreci7"/>
          <w:color w:val="000000"/>
        </w:rPr>
        <w:t xml:space="preserve">lub </w:t>
      </w:r>
      <w:r>
        <w:rPr>
          <w:rStyle w:val="Teksttreci7Kursywa"/>
          <w:color w:val="000000"/>
          <w:lang w:val="de-DE" w:eastAsia="de-DE"/>
        </w:rPr>
        <w:t xml:space="preserve">Feit </w:t>
      </w:r>
      <w:r>
        <w:rPr>
          <w:rStyle w:val="Teksttreci7"/>
          <w:color w:val="000000"/>
        </w:rPr>
        <w:t xml:space="preserve">związane było ze świętym Witem, bardzo popularnym we Frankonii i stąd imię przeszczepiono na grunt turyngijski, stąd zaś czeski (por. w Pradze katedra św. Wita). Dowodem szeroko rozwiniętego kultu tego świętego w Turyngii są </w:t>
      </w:r>
      <w:r>
        <w:rPr>
          <w:rStyle w:val="Teksttreci7Kursywa"/>
          <w:color w:val="000000"/>
        </w:rPr>
        <w:t>patrocinia</w:t>
      </w:r>
      <w:r>
        <w:rPr>
          <w:rStyle w:val="Teksttreci70"/>
          <w:color w:val="000000"/>
        </w:rPr>
        <w:t xml:space="preserve"> </w:t>
      </w:r>
      <w:r>
        <w:rPr>
          <w:rStyle w:val="Teksttreci7"/>
          <w:color w:val="000000"/>
        </w:rPr>
        <w:t xml:space="preserve">kościelne pod jego wezwaniem </w:t>
      </w:r>
      <w:r>
        <w:rPr>
          <w:rStyle w:val="Teksttreci7"/>
          <w:color w:val="000000"/>
          <w:vertAlign w:val="superscript"/>
        </w:rPr>
        <w:footnoteReference w:id="23"/>
      </w:r>
      <w:r>
        <w:rPr>
          <w:rStyle w:val="Teksttreci7"/>
          <w:color w:val="000000"/>
          <w:vertAlign w:val="superscript"/>
        </w:rPr>
        <w:t xml:space="preserve"> </w:t>
      </w:r>
      <w:r>
        <w:rPr>
          <w:rStyle w:val="Teksttreci7"/>
          <w:color w:val="000000"/>
          <w:vertAlign w:val="superscript"/>
        </w:rPr>
        <w:footnoteReference w:id="24"/>
      </w:r>
      <w:r>
        <w:rPr>
          <w:rStyle w:val="Teksttreci7"/>
          <w:color w:val="000000"/>
        </w:rPr>
        <w:t xml:space="preserve"> oraz nazwy miejscowe typu </w:t>
      </w:r>
      <w:r>
        <w:rPr>
          <w:rStyle w:val="Teksttreci7Kursywa"/>
          <w:color w:val="000000"/>
        </w:rPr>
        <w:t>Weytenbach</w:t>
      </w:r>
      <w:r>
        <w:rPr>
          <w:rStyle w:val="Teksttreci70"/>
          <w:color w:val="000000"/>
        </w:rPr>
        <w:t xml:space="preserve"> </w:t>
      </w:r>
      <w:r>
        <w:rPr>
          <w:rStyle w:val="Teksttreci7"/>
          <w:color w:val="000000"/>
        </w:rPr>
        <w:t>1317 r. itp.</w:t>
      </w:r>
      <w:r>
        <w:rPr>
          <w:rStyle w:val="Teksttreci7"/>
          <w:color w:val="000000"/>
          <w:vertAlign w:val="superscript"/>
        </w:rPr>
        <w:t>in</w:t>
      </w:r>
      <w:r>
        <w:rPr>
          <w:rStyle w:val="Teksttreci7"/>
          <w:color w:val="000000"/>
        </w:rPr>
        <w:t>.</w:t>
      </w:r>
    </w:p>
    <w:p w:rsidR="002446A7" w:rsidRDefault="002446A7">
      <w:pPr>
        <w:pStyle w:val="Teksttreci71"/>
        <w:shd w:val="clear" w:color="auto" w:fill="auto"/>
        <w:ind w:left="260" w:right="440" w:firstLine="360"/>
      </w:pPr>
      <w:r>
        <w:rPr>
          <w:rStyle w:val="Teksttreci7"/>
          <w:color w:val="000000"/>
        </w:rPr>
        <w:t xml:space="preserve">Wybitny śląski uczony </w:t>
      </w:r>
      <w:r>
        <w:rPr>
          <w:rStyle w:val="Teksttreci7Kursywa"/>
          <w:color w:val="000000"/>
        </w:rPr>
        <w:t>Witel</w:t>
      </w:r>
      <w:r>
        <w:rPr>
          <w:rStyle w:val="Teksttreci70"/>
          <w:color w:val="000000"/>
        </w:rPr>
        <w:t xml:space="preserve"> </w:t>
      </w:r>
      <w:r>
        <w:rPr>
          <w:rStyle w:val="Teksttreci7"/>
          <w:color w:val="000000"/>
        </w:rPr>
        <w:t xml:space="preserve">z XIII w. był synem kolonisty turyngijskiego </w:t>
      </w:r>
      <w:r>
        <w:rPr>
          <w:rStyle w:val="Teksttreci7Kursywa"/>
          <w:color w:val="000000"/>
        </w:rPr>
        <w:t>(Thuringiensis),</w:t>
      </w:r>
      <w:r>
        <w:rPr>
          <w:rStyle w:val="Teksttreci70"/>
          <w:color w:val="000000"/>
        </w:rPr>
        <w:t xml:space="preserve"> </w:t>
      </w:r>
      <w:r>
        <w:rPr>
          <w:rStyle w:val="Teksttreci7"/>
          <w:color w:val="000000"/>
        </w:rPr>
        <w:t>ożenionego ze Ślązaczką.</w:t>
      </w:r>
    </w:p>
    <w:p w:rsidR="002446A7" w:rsidRDefault="002446A7">
      <w:pPr>
        <w:pStyle w:val="Teksttreci71"/>
        <w:shd w:val="clear" w:color="auto" w:fill="auto"/>
        <w:ind w:left="260" w:right="440" w:firstLine="360"/>
      </w:pPr>
      <w:r>
        <w:rPr>
          <w:rStyle w:val="Teksttreci7"/>
          <w:color w:val="000000"/>
        </w:rPr>
        <w:t>Rekapitulując nasze wywody, będące zwięzłym skrótem obszerniej</w:t>
      </w:r>
      <w:r>
        <w:rPr>
          <w:rStyle w:val="Teksttreci7"/>
          <w:color w:val="000000"/>
        </w:rPr>
        <w:softHyphen/>
        <w:t xml:space="preserve">szej monografii onomastycznej, stwierdzamy słowiańskość (ściślej łu- życkość) nazwiska rodowego </w:t>
      </w:r>
      <w:r>
        <w:rPr>
          <w:rStyle w:val="Teksttreci7Kursywa"/>
          <w:color w:val="000000"/>
        </w:rPr>
        <w:t>Sto</w:t>
      </w:r>
      <w:r>
        <w:rPr>
          <w:rStyle w:val="Teksttreci7Kursywa"/>
          <w:color w:val="000000"/>
          <w:lang w:val="cs-CZ" w:eastAsia="cs-CZ"/>
        </w:rPr>
        <w:t>š</w:t>
      </w:r>
      <w:r>
        <w:rPr>
          <w:rStyle w:val="Teksttreci7Kursywa"/>
          <w:color w:val="000000"/>
        </w:rPr>
        <w:t>,</w:t>
      </w:r>
      <w:r>
        <w:rPr>
          <w:rStyle w:val="Teksttreci70"/>
          <w:color w:val="000000"/>
        </w:rPr>
        <w:t xml:space="preserve"> </w:t>
      </w:r>
      <w:r>
        <w:rPr>
          <w:rStyle w:val="Teksttreci7"/>
          <w:color w:val="000000"/>
        </w:rPr>
        <w:t>na sposób gwarowy niemiecki wyma</w:t>
      </w:r>
      <w:r>
        <w:rPr>
          <w:rStyle w:val="Teksttreci7"/>
          <w:color w:val="000000"/>
        </w:rPr>
        <w:softHyphen/>
        <w:t xml:space="preserve">wianego przez nosiciela jako </w:t>
      </w:r>
      <w:r>
        <w:rPr>
          <w:rStyle w:val="Teksttreci7Kursywa"/>
          <w:color w:val="000000"/>
          <w:lang w:val="cs-CZ" w:eastAsia="cs-CZ"/>
        </w:rPr>
        <w:t>Stuoš</w:t>
      </w:r>
      <w:r>
        <w:rPr>
          <w:rStyle w:val="Teksttreci70"/>
          <w:color w:val="000000"/>
          <w:lang w:val="cs-CZ" w:eastAsia="cs-CZ"/>
        </w:rPr>
        <w:t xml:space="preserve"> </w:t>
      </w:r>
      <w:r>
        <w:rPr>
          <w:rStyle w:val="Teksttreci7"/>
          <w:color w:val="000000"/>
        </w:rPr>
        <w:t xml:space="preserve">i dlatego pisanego </w:t>
      </w:r>
      <w:r>
        <w:rPr>
          <w:rStyle w:val="Teksttreci7Kursywa"/>
          <w:color w:val="000000"/>
        </w:rPr>
        <w:t xml:space="preserve">STVOS Stwosz. </w:t>
      </w:r>
      <w:r>
        <w:rPr>
          <w:rStyle w:val="Teksttreci7"/>
          <w:color w:val="000000"/>
        </w:rPr>
        <w:t xml:space="preserve">Na środowisko turyngijskie wskazuje ta właśnie wymowa, wyraźnie z powyższą indywidualną pisownią związana oraz lokalizacja określenia topograficznego </w:t>
      </w:r>
      <w:r>
        <w:rPr>
          <w:rStyle w:val="Teksttreci7Kursywa"/>
          <w:color w:val="000000"/>
          <w:lang w:val="de-DE" w:eastAsia="de-DE"/>
        </w:rPr>
        <w:t>de Horb</w:t>
      </w:r>
      <w:r>
        <w:rPr>
          <w:rStyle w:val="Teksttreci70"/>
          <w:color w:val="000000"/>
          <w:lang w:val="de-DE" w:eastAsia="de-DE"/>
        </w:rPr>
        <w:t xml:space="preserve"> </w:t>
      </w:r>
      <w:r>
        <w:rPr>
          <w:rStyle w:val="Teksttreci7"/>
          <w:color w:val="000000"/>
        </w:rPr>
        <w:t xml:space="preserve">i </w:t>
      </w:r>
      <w:r>
        <w:rPr>
          <w:rStyle w:val="Teksttreci7Kursywa"/>
          <w:color w:val="000000"/>
          <w:lang w:val="de-DE" w:eastAsia="de-DE"/>
        </w:rPr>
        <w:t xml:space="preserve">von </w:t>
      </w:r>
      <w:r>
        <w:rPr>
          <w:rStyle w:val="Teksttreci7Kursywa"/>
          <w:color w:val="000000"/>
        </w:rPr>
        <w:t>Harow.</w:t>
      </w:r>
      <w:r>
        <w:rPr>
          <w:rStyle w:val="Teksttreci70"/>
          <w:color w:val="000000"/>
        </w:rPr>
        <w:t xml:space="preserve"> </w:t>
      </w:r>
      <w:r>
        <w:rPr>
          <w:rStyle w:val="Teksttreci7"/>
          <w:color w:val="000000"/>
        </w:rPr>
        <w:t xml:space="preserve">Tak samo imię chrześcijańskie </w:t>
      </w:r>
      <w:r>
        <w:rPr>
          <w:rStyle w:val="Teksttreci7Kursywa"/>
          <w:color w:val="000000"/>
          <w:lang w:val="de-DE" w:eastAsia="de-DE"/>
        </w:rPr>
        <w:t>Vitus,</w:t>
      </w:r>
      <w:r>
        <w:rPr>
          <w:rStyle w:val="Teksttreci70"/>
          <w:color w:val="000000"/>
          <w:lang w:val="de-DE" w:eastAsia="de-DE"/>
        </w:rPr>
        <w:t xml:space="preserve"> </w:t>
      </w:r>
      <w:r>
        <w:rPr>
          <w:rStyle w:val="Teksttreci7"/>
          <w:color w:val="000000"/>
        </w:rPr>
        <w:t xml:space="preserve">zniemczone na </w:t>
      </w:r>
      <w:r>
        <w:rPr>
          <w:rStyle w:val="Teksttreci7Kursywa"/>
          <w:color w:val="000000"/>
          <w:lang w:val="de-DE" w:eastAsia="de-DE"/>
        </w:rPr>
        <w:t>Veit, Feit</w:t>
      </w:r>
      <w:r>
        <w:rPr>
          <w:rStyle w:val="Teksttreci70"/>
          <w:color w:val="000000"/>
          <w:lang w:val="de-DE" w:eastAsia="de-DE"/>
        </w:rPr>
        <w:t xml:space="preserve"> </w:t>
      </w:r>
      <w:r>
        <w:rPr>
          <w:rStyle w:val="Teksttreci7"/>
          <w:color w:val="000000"/>
        </w:rPr>
        <w:t>odnosi się do tego terenu. Stąd była nie</w:t>
      </w:r>
      <w:r>
        <w:rPr>
          <w:rStyle w:val="Teksttreci7"/>
          <w:color w:val="000000"/>
        </w:rPr>
        <w:softHyphen/>
        <w:t>daleka droga do Norymbergi i do innych miast południowoniemieckich, z którymi wyraźnie wiąże się sztuka Wita Stosza.</w:t>
      </w:r>
    </w:p>
    <w:p w:rsidR="002446A7" w:rsidRDefault="002446A7">
      <w:pPr>
        <w:pStyle w:val="Teksttreci71"/>
        <w:shd w:val="clear" w:color="auto" w:fill="auto"/>
        <w:ind w:left="260" w:right="440" w:firstLine="360"/>
      </w:pPr>
      <w:r>
        <w:rPr>
          <w:rStyle w:val="Teksttreci7"/>
          <w:color w:val="000000"/>
        </w:rPr>
        <w:t xml:space="preserve">Oczywisty i praktyczny, poprawnościowy wniosek nasuwa się, tzn. przywrócenie właściwego brzmienia i pisowni jego nazwiska w postaci </w:t>
      </w:r>
      <w:r>
        <w:rPr>
          <w:rStyle w:val="Teksttreci7Kursywa"/>
          <w:color w:val="000000"/>
        </w:rPr>
        <w:t>STOSZ.</w:t>
      </w:r>
      <w:r>
        <w:rPr>
          <w:rStyle w:val="Teksttreci70"/>
          <w:color w:val="000000"/>
        </w:rPr>
        <w:t xml:space="preserve"> </w:t>
      </w:r>
      <w:r>
        <w:rPr>
          <w:rStyle w:val="Teksttreci7"/>
          <w:color w:val="000000"/>
        </w:rPr>
        <w:t xml:space="preserve">Potworek literkowy </w:t>
      </w:r>
      <w:r>
        <w:rPr>
          <w:rStyle w:val="Teksttreci7Kursywa"/>
          <w:color w:val="000000"/>
        </w:rPr>
        <w:t>Stwosz,</w:t>
      </w:r>
      <w:r>
        <w:rPr>
          <w:rStyle w:val="Teksttreci70"/>
          <w:color w:val="000000"/>
        </w:rPr>
        <w:t xml:space="preserve"> </w:t>
      </w:r>
      <w:r>
        <w:rPr>
          <w:rStyle w:val="Teksttreci7"/>
          <w:color w:val="000000"/>
        </w:rPr>
        <w:t>rzekomo mający świadczyć o pol</w:t>
      </w:r>
      <w:r>
        <w:rPr>
          <w:rStyle w:val="Teksttreci7"/>
          <w:color w:val="000000"/>
        </w:rPr>
        <w:softHyphen/>
        <w:t xml:space="preserve">skości tego nazwiska, powinien zniknąć, tym bardziej, że tradycja pod tym względem jest nie tak dawna i niejednolita, skoro w 1961 r. ukazała się pięknie wydana monografia pt. WIT </w:t>
      </w:r>
      <w:r>
        <w:rPr>
          <w:rStyle w:val="Teksttreci7Odstpy3pt"/>
          <w:color w:val="000000"/>
        </w:rPr>
        <w:t>STOSZ.</w:t>
      </w:r>
    </w:p>
    <w:p w:rsidR="002446A7" w:rsidRDefault="002446A7">
      <w:pPr>
        <w:pStyle w:val="Teksttreci71"/>
        <w:shd w:val="clear" w:color="auto" w:fill="auto"/>
        <w:spacing w:line="306" w:lineRule="exact"/>
        <w:ind w:left="260" w:right="440" w:firstLine="360"/>
        <w:sectPr w:rsidR="002446A7">
          <w:headerReference w:type="even" r:id="rId21"/>
          <w:headerReference w:type="default" r:id="rId22"/>
          <w:pgSz w:w="11900" w:h="16840"/>
          <w:pgMar w:top="1476" w:right="1637" w:bottom="1436" w:left="1353" w:header="0" w:footer="3" w:gutter="0"/>
          <w:pgNumType w:start="266"/>
          <w:cols w:space="708"/>
          <w:noEndnote/>
          <w:docGrid w:linePitch="360"/>
        </w:sectPr>
      </w:pPr>
      <w:r>
        <w:rPr>
          <w:rStyle w:val="Teksttreci7"/>
          <w:color w:val="000000"/>
        </w:rPr>
        <w:t xml:space="preserve">Przez pisownię </w:t>
      </w:r>
      <w:r>
        <w:rPr>
          <w:rStyle w:val="Teksttreci7Kursywa"/>
          <w:color w:val="000000"/>
        </w:rPr>
        <w:t>Stosz</w:t>
      </w:r>
      <w:r>
        <w:rPr>
          <w:rStyle w:val="Teksttreci70"/>
          <w:color w:val="000000"/>
        </w:rPr>
        <w:t xml:space="preserve"> </w:t>
      </w:r>
      <w:r>
        <w:rPr>
          <w:rStyle w:val="Teksttreci7"/>
          <w:color w:val="000000"/>
        </w:rPr>
        <w:t xml:space="preserve">i wymowę </w:t>
      </w:r>
      <w:r>
        <w:rPr>
          <w:rStyle w:val="Teksttreci7Kursywa"/>
          <w:color w:val="000000"/>
        </w:rPr>
        <w:t>stos</w:t>
      </w:r>
      <w:r>
        <w:rPr>
          <w:rStyle w:val="Teksttreci70"/>
          <w:color w:val="000000"/>
        </w:rPr>
        <w:t xml:space="preserve"> </w:t>
      </w:r>
      <w:r>
        <w:rPr>
          <w:rStyle w:val="Teksttreci7"/>
          <w:color w:val="000000"/>
        </w:rPr>
        <w:t>podkreślać będziemy słowiań</w:t>
      </w:r>
      <w:r>
        <w:rPr>
          <w:rStyle w:val="Teksttreci7"/>
          <w:color w:val="000000"/>
        </w:rPr>
        <w:softHyphen/>
        <w:t xml:space="preserve">skość nazwiska genialnego artysty, którego niespokojną sztukę, nie mieszczącą się całkowicie w ramach dostojnego gotyku niemieckiego, podkreślali nawet </w:t>
      </w:r>
      <w:r>
        <w:rPr>
          <w:rStyle w:val="Teksttreci7"/>
          <w:color w:val="000000"/>
        </w:rPr>
        <w:lastRenderedPageBreak/>
        <w:t>niemieccy badacze</w:t>
      </w:r>
      <w:r>
        <w:rPr>
          <w:rStyle w:val="Teksttreci7"/>
          <w:color w:val="000000"/>
          <w:vertAlign w:val="superscript"/>
        </w:rPr>
        <w:footnoteReference w:id="25"/>
      </w:r>
      <w:r>
        <w:rPr>
          <w:rStyle w:val="Teksttreci7"/>
          <w:color w:val="000000"/>
        </w:rPr>
        <w:t>.</w:t>
      </w:r>
    </w:p>
    <w:p w:rsidR="002446A7" w:rsidRDefault="002446A7">
      <w:pPr>
        <w:pStyle w:val="Teksttreci60"/>
        <w:shd w:val="clear" w:color="auto" w:fill="auto"/>
        <w:spacing w:before="0" w:after="250" w:line="318" w:lineRule="exact"/>
        <w:ind w:left="1340"/>
        <w:jc w:val="both"/>
      </w:pPr>
      <w:r>
        <w:rPr>
          <w:rStyle w:val="Teksttreci6"/>
          <w:i/>
          <w:iCs/>
          <w:color w:val="000000"/>
        </w:rPr>
        <w:lastRenderedPageBreak/>
        <w:t>PODZIAŁY TERYTORIALNE SŁOWNICTWA GWAROWEGO Z ZAKRESU HODOWLI NA MAZOWSZU</w:t>
      </w:r>
    </w:p>
    <w:p w:rsidR="002446A7" w:rsidRDefault="002446A7">
      <w:pPr>
        <w:pStyle w:val="Teksttreci21"/>
        <w:shd w:val="clear" w:color="auto" w:fill="auto"/>
        <w:spacing w:before="0" w:line="306" w:lineRule="exact"/>
        <w:ind w:firstLine="460"/>
      </w:pPr>
      <w:r>
        <w:rPr>
          <w:rStyle w:val="Teksttreci2"/>
          <w:color w:val="000000"/>
        </w:rPr>
        <w:t>Badania gwaroznawcze prowadzone od szeregu lat na Mazowszu, przez Zakład Językoznawstwa PAN w Warszawie przy współudziale Towarzystwa Naukowego Płockiego</w:t>
      </w:r>
      <w:r>
        <w:rPr>
          <w:rStyle w:val="Teksttreci2"/>
          <w:color w:val="000000"/>
          <w:vertAlign w:val="superscript"/>
        </w:rPr>
        <w:footnoteReference w:id="26"/>
      </w:r>
      <w:r>
        <w:rPr>
          <w:rStyle w:val="Teksttreci2"/>
          <w:color w:val="000000"/>
        </w:rPr>
        <w:t>, mają między innymi wyświetlić związki Mazowsza z pozostałymi gwarami polskimi, ustalić przy</w:t>
      </w:r>
      <w:r>
        <w:rPr>
          <w:rStyle w:val="Teksttreci2"/>
          <w:color w:val="000000"/>
        </w:rPr>
        <w:softHyphen/>
        <w:t>puszczalne granice językowe Mazowsza i jego wewnętrzne podziały terenowe. W artykule zajmę się podziałami leksykalnymi Mazowsza w zakresie słownictwa dotyczącego hodowli. Opieram się na materiałach nadesłanych przez nauczycieli sponad 900 wsi i na materiałach zebra</w:t>
      </w:r>
      <w:r>
        <w:rPr>
          <w:rStyle w:val="Teksttreci2"/>
          <w:color w:val="000000"/>
        </w:rPr>
        <w:softHyphen/>
        <w:t>nych przez pracowników Zakładu w 40 wsiach. Badaniami objęte zostało Mazowsze historyczne w granicach z XVI wieku.</w:t>
      </w:r>
    </w:p>
    <w:p w:rsidR="002446A7" w:rsidRDefault="002446A7">
      <w:pPr>
        <w:pStyle w:val="Teksttreci21"/>
        <w:shd w:val="clear" w:color="auto" w:fill="auto"/>
        <w:spacing w:before="0" w:line="306" w:lineRule="exact"/>
        <w:ind w:firstLine="460"/>
      </w:pPr>
      <w:r>
        <w:rPr>
          <w:rStyle w:val="Teksttreci2"/>
          <w:color w:val="000000"/>
        </w:rPr>
        <w:t>Na sto desygnatów nazwy sześćdziesięciu trzech tworzą pewne kom</w:t>
      </w:r>
      <w:r>
        <w:rPr>
          <w:rStyle w:val="Teksttreci2"/>
          <w:color w:val="000000"/>
        </w:rPr>
        <w:softHyphen/>
        <w:t>pleksy terenowe. Grupując na jednej mapie podobne zasięgi teryto</w:t>
      </w:r>
      <w:r>
        <w:rPr>
          <w:rStyle w:val="Teksttreci2"/>
          <w:color w:val="000000"/>
        </w:rPr>
        <w:softHyphen/>
        <w:t>rialne, opracowałam osiem map zbiorczych przedstawiających najważ</w:t>
      </w:r>
      <w:r>
        <w:rPr>
          <w:rStyle w:val="Teksttreci2"/>
          <w:color w:val="000000"/>
        </w:rPr>
        <w:softHyphen/>
        <w:t>niejsze podziały językowe Mazowsza w zakresie omawianego działu.</w:t>
      </w:r>
    </w:p>
    <w:p w:rsidR="002446A7" w:rsidRDefault="002446A7">
      <w:pPr>
        <w:pStyle w:val="Teksttreci21"/>
        <w:shd w:val="clear" w:color="auto" w:fill="auto"/>
        <w:spacing w:before="0"/>
        <w:ind w:firstLine="460"/>
        <w:sectPr w:rsidR="002446A7">
          <w:headerReference w:type="even" r:id="rId23"/>
          <w:headerReference w:type="default" r:id="rId24"/>
          <w:pgSz w:w="11900" w:h="16840"/>
          <w:pgMar w:top="3746" w:right="1772" w:bottom="1393" w:left="1248" w:header="0" w:footer="3" w:gutter="0"/>
          <w:pgNumType w:start="21"/>
          <w:cols w:space="708"/>
          <w:noEndnote/>
          <w:docGrid w:linePitch="360"/>
        </w:sectPr>
      </w:pPr>
      <w:r>
        <w:rPr>
          <w:rStyle w:val="Teksttreci2"/>
          <w:color w:val="000000"/>
        </w:rPr>
        <w:t xml:space="preserve">O podziałach językowych Mazowsza pisano do tej pory niewiele. K. Nitsch </w:t>
      </w:r>
      <w:r>
        <w:rPr>
          <w:rStyle w:val="Teksttreci2"/>
          <w:color w:val="000000"/>
          <w:vertAlign w:val="superscript"/>
        </w:rPr>
        <w:footnoteReference w:id="27"/>
      </w:r>
      <w:r>
        <w:rPr>
          <w:rStyle w:val="Teksttreci2"/>
          <w:color w:val="000000"/>
          <w:vertAlign w:val="superscript"/>
        </w:rPr>
        <w:t xml:space="preserve"> </w:t>
      </w:r>
      <w:r>
        <w:rPr>
          <w:rStyle w:val="Teksttreci2"/>
          <w:color w:val="000000"/>
          <w:vertAlign w:val="superscript"/>
        </w:rPr>
        <w:footnoteReference w:id="28"/>
      </w:r>
      <w:r>
        <w:rPr>
          <w:rStyle w:val="Teksttreci2"/>
          <w:color w:val="000000"/>
        </w:rPr>
        <w:t xml:space="preserve"> wyodrębniał Mazowsze Bliższe z Kurpiami i Mazowsze Dal</w:t>
      </w:r>
      <w:r>
        <w:rPr>
          <w:rStyle w:val="Teksttreci2"/>
          <w:color w:val="000000"/>
        </w:rPr>
        <w:softHyphen/>
        <w:t>sze nad średnią Narwią, nie precyzując jednakże dokładnie granic tych obszarów. Ten podział spotykamy na mapie przedstawiającej sche</w:t>
      </w:r>
      <w:r>
        <w:rPr>
          <w:rStyle w:val="Teksttreci2"/>
          <w:color w:val="000000"/>
        </w:rPr>
        <w:softHyphen/>
        <w:t xml:space="preserve">matyczny podział dialektów polskich w „Zarysie dialektologii polskiej” St. Urbańczyka </w:t>
      </w:r>
      <w:r>
        <w:rPr>
          <w:rStyle w:val="Teksttreci2"/>
          <w:color w:val="000000"/>
          <w:vertAlign w:val="superscript"/>
        </w:rPr>
        <w:t>8</w:t>
      </w:r>
      <w:r>
        <w:rPr>
          <w:rStyle w:val="Teksttreci2"/>
          <w:color w:val="000000"/>
        </w:rPr>
        <w:t>. Mazowsze Bliższe Obejmuje szeroki pas wzdłuż Wisły po obu jej brzegach, Mazowsze Dalsze znajduje się w części północnej, Kurpie zajmują prawie całą część północno-wschodnią. Po</w:t>
      </w:r>
      <w:r>
        <w:rPr>
          <w:rStyle w:val="Teksttreci2"/>
          <w:color w:val="000000"/>
        </w:rPr>
        <w:softHyphen/>
        <w:t>dział K. Nitscha i S. Urbańczyka opracowany został przede wszystkim</w:t>
      </w:r>
    </w:p>
    <w:p w:rsidR="002446A7" w:rsidRDefault="002446A7">
      <w:pPr>
        <w:spacing w:before="13" w:after="13" w:line="240" w:lineRule="exact"/>
        <w:rPr>
          <w:color w:val="auto"/>
          <w:sz w:val="19"/>
          <w:szCs w:val="19"/>
        </w:rPr>
      </w:pPr>
    </w:p>
    <w:p w:rsidR="002446A7" w:rsidRDefault="002446A7">
      <w:pPr>
        <w:rPr>
          <w:color w:val="auto"/>
          <w:sz w:val="2"/>
          <w:szCs w:val="2"/>
        </w:rPr>
        <w:sectPr w:rsidR="002446A7">
          <w:headerReference w:type="even" r:id="rId25"/>
          <w:headerReference w:type="default" r:id="rId26"/>
          <w:headerReference w:type="first" r:id="rId27"/>
          <w:pgSz w:w="11900" w:h="16840"/>
          <w:pgMar w:top="1504" w:right="0" w:bottom="1444" w:left="0" w:header="0" w:footer="3" w:gutter="0"/>
          <w:pgNumType w:start="274"/>
          <w:cols w:space="708"/>
          <w:noEndnote/>
          <w:titlePg/>
          <w:docGrid w:linePitch="360"/>
        </w:sectPr>
      </w:pPr>
    </w:p>
    <w:p w:rsidR="002446A7" w:rsidRDefault="002446A7">
      <w:pPr>
        <w:pStyle w:val="Teksttreci21"/>
        <w:shd w:val="clear" w:color="auto" w:fill="auto"/>
        <w:spacing w:before="0" w:after="360" w:line="300" w:lineRule="exact"/>
        <w:ind w:right="460" w:firstLine="0"/>
      </w:pPr>
      <w:r>
        <w:rPr>
          <w:rStyle w:val="Teksttreci2"/>
          <w:color w:val="000000"/>
        </w:rPr>
        <w:lastRenderedPageBreak/>
        <w:t>na faktach z zakresu fonetyki i morfologii. Próbę podziału Mazowsza na podstawie słownictwa podał J. Tarnacki  analizując nazwy mazo-</w:t>
      </w:r>
    </w:p>
    <w:p w:rsidR="002446A7" w:rsidRDefault="002446A7">
      <w:pPr>
        <w:framePr w:h="7458" w:wrap="notBeside" w:vAnchor="text" w:hAnchor="text" w:xAlign="center" w:y="1"/>
        <w:jc w:val="center"/>
        <w:rPr>
          <w:color w:val="auto"/>
          <w:sz w:val="2"/>
          <w:szCs w:val="2"/>
        </w:rPr>
      </w:pPr>
    </w:p>
    <w:p w:rsidR="002446A7" w:rsidRDefault="002446A7">
      <w:pPr>
        <w:rPr>
          <w:color w:val="auto"/>
          <w:sz w:val="2"/>
          <w:szCs w:val="2"/>
        </w:rPr>
      </w:pPr>
    </w:p>
    <w:p w:rsidR="002446A7" w:rsidRDefault="002446A7">
      <w:pPr>
        <w:framePr w:h="1512" w:wrap="notBeside" w:vAnchor="text" w:hAnchor="text" w:xAlign="center" w:y="1"/>
        <w:jc w:val="center"/>
        <w:rPr>
          <w:color w:val="auto"/>
          <w:sz w:val="2"/>
          <w:szCs w:val="2"/>
        </w:rPr>
      </w:pPr>
    </w:p>
    <w:p w:rsidR="002446A7" w:rsidRDefault="002446A7">
      <w:pPr>
        <w:rPr>
          <w:color w:val="auto"/>
          <w:sz w:val="2"/>
          <w:szCs w:val="2"/>
        </w:rPr>
      </w:pPr>
    </w:p>
    <w:p w:rsidR="002446A7" w:rsidRDefault="002446A7">
      <w:pPr>
        <w:pStyle w:val="Teksttreci21"/>
        <w:shd w:val="clear" w:color="auto" w:fill="auto"/>
        <w:spacing w:before="60" w:line="300" w:lineRule="exact"/>
        <w:ind w:right="460" w:firstLine="0"/>
      </w:pPr>
      <w:r>
        <w:rPr>
          <w:rStyle w:val="Teksttreci2"/>
          <w:color w:val="000000"/>
        </w:rPr>
        <w:t>wieckie 47 desygnatów. Wyodrębnił on na Mazowszu dwa ośrodki języ</w:t>
      </w:r>
      <w:r>
        <w:rPr>
          <w:rStyle w:val="Teksttreci2"/>
          <w:color w:val="000000"/>
        </w:rPr>
        <w:softHyphen/>
        <w:t>kowe odpowiadające Mazowszu Bliższemu i Dalszemu. Granicę między nimi stanowią w przybliżeniu rzeki: Orzyc, Narew, Bug i Liwiec.</w:t>
      </w:r>
    </w:p>
    <w:p w:rsidR="002446A7" w:rsidRDefault="002446A7">
      <w:pPr>
        <w:pStyle w:val="Teksttreci21"/>
        <w:shd w:val="clear" w:color="auto" w:fill="auto"/>
        <w:spacing w:before="0" w:line="300" w:lineRule="exact"/>
        <w:ind w:right="460" w:firstLine="0"/>
        <w:jc w:val="right"/>
      </w:pPr>
      <w:r>
        <w:rPr>
          <w:rStyle w:val="Teksttreci2"/>
          <w:color w:val="000000"/>
        </w:rPr>
        <w:t>H. Friedrich w „Studiach nad nosowością w gwarach Mazowsza”</w:t>
      </w:r>
      <w:r>
        <w:rPr>
          <w:rStyle w:val="Teksttreci2"/>
          <w:color w:val="000000"/>
          <w:vertAlign w:val="superscript"/>
        </w:rPr>
        <w:t xml:space="preserve">4 </w:t>
      </w:r>
      <w:r>
        <w:rPr>
          <w:rStyle w:val="Teksttreci2"/>
          <w:color w:val="000000"/>
          <w:vertAlign w:val="superscript"/>
        </w:rPr>
        <w:footnoteReference w:id="29"/>
      </w:r>
      <w:r>
        <w:rPr>
          <w:rStyle w:val="Teksttreci2"/>
          <w:color w:val="000000"/>
          <w:vertAlign w:val="superscript"/>
        </w:rPr>
        <w:t xml:space="preserve"> </w:t>
      </w:r>
      <w:r>
        <w:rPr>
          <w:rStyle w:val="Teksttreci2"/>
          <w:color w:val="000000"/>
          <w:vertAlign w:val="superscript"/>
        </w:rPr>
        <w:footnoteReference w:id="30"/>
      </w:r>
      <w:r>
        <w:rPr>
          <w:rStyle w:val="Teksttreci2"/>
          <w:color w:val="000000"/>
          <w:vertAlign w:val="superscript"/>
        </w:rPr>
        <w:t xml:space="preserve"> </w:t>
      </w:r>
      <w:r>
        <w:rPr>
          <w:rStyle w:val="Teksttreci2"/>
          <w:color w:val="000000"/>
        </w:rPr>
        <w:t>pisze, że „Mazowsze rozpada się na trzy obszary odrębne: 1) wschodni</w:t>
      </w:r>
    </w:p>
    <w:p w:rsidR="002446A7" w:rsidRDefault="002446A7">
      <w:pPr>
        <w:pStyle w:val="Teksttreci21"/>
        <w:shd w:val="clear" w:color="auto" w:fill="auto"/>
        <w:spacing w:before="0" w:after="65"/>
        <w:ind w:firstLine="0"/>
      </w:pPr>
      <w:r>
        <w:rPr>
          <w:rStyle w:val="Teksttreci2"/>
          <w:color w:val="000000"/>
        </w:rPr>
        <w:t>„wokaliczny”, 2) północno-zachodni (prawobrzeżny) i 3) południowo-za</w:t>
      </w:r>
      <w:r>
        <w:rPr>
          <w:rStyle w:val="Teksttreci2"/>
          <w:color w:val="000000"/>
        </w:rPr>
        <w:softHyphen/>
        <w:t>chodni (lewobrzeżny) — oba ostatnie skonsonantyzowane”.</w:t>
      </w:r>
    </w:p>
    <w:p w:rsidR="002446A7" w:rsidRDefault="002446A7">
      <w:pPr>
        <w:pStyle w:val="Teksttreci21"/>
        <w:shd w:val="clear" w:color="auto" w:fill="auto"/>
        <w:spacing w:before="0" w:after="60" w:line="306" w:lineRule="exact"/>
        <w:ind w:firstLine="460"/>
      </w:pPr>
      <w:r>
        <w:rPr>
          <w:rStyle w:val="Teksttreci2"/>
          <w:color w:val="000000"/>
        </w:rPr>
        <w:lastRenderedPageBreak/>
        <w:t>Słownictwo mazowieckie w zakresie hodowli jest bardzo zróżnico</w:t>
      </w:r>
      <w:r>
        <w:rPr>
          <w:rStyle w:val="Teksttreci2"/>
          <w:color w:val="000000"/>
        </w:rPr>
        <w:softHyphen/>
        <w:t>wane. Mapa zbiorcza podziałów leksykalnych Mazowsza ukazuje kilka</w:t>
      </w:r>
      <w:r>
        <w:rPr>
          <w:rStyle w:val="Teksttreci2"/>
          <w:color w:val="000000"/>
        </w:rPr>
        <w:softHyphen/>
        <w:t>naście wyodrębniających się obszarów powiązanych ze sobą bardziej lub mniej ściśle. Wyróżniają się wśród nich ważniejsze, powtarzające się na wielu mapach, i mniej ważne podziały wewnątrz pewnych regionów, poświadczone tylko kilkoma przykładami.</w:t>
      </w:r>
    </w:p>
    <w:p w:rsidR="002446A7" w:rsidRDefault="002446A7">
      <w:pPr>
        <w:pStyle w:val="Teksttreci21"/>
        <w:shd w:val="clear" w:color="auto" w:fill="auto"/>
        <w:spacing w:before="0" w:after="46" w:line="306" w:lineRule="exact"/>
        <w:ind w:firstLine="460"/>
      </w:pPr>
      <w:r>
        <w:rPr>
          <w:rStyle w:val="Teksttreci2Odstpy3pt"/>
          <w:color w:val="000000"/>
        </w:rPr>
        <w:t>Mazowsze północne i południowe.</w:t>
      </w:r>
      <w:r>
        <w:rPr>
          <w:rStyle w:val="Teksttreci2"/>
          <w:color w:val="000000"/>
        </w:rPr>
        <w:t xml:space="preserve"> Najczęstszym podzia</w:t>
      </w:r>
      <w:r>
        <w:rPr>
          <w:rStyle w:val="Teksttreci2"/>
          <w:color w:val="000000"/>
        </w:rPr>
        <w:softHyphen/>
        <w:t>łem Mazowsza jest podział poziomy na Mazowsze północne i południo</w:t>
      </w:r>
      <w:r>
        <w:rPr>
          <w:rStyle w:val="Teksttreci2"/>
          <w:color w:val="000000"/>
        </w:rPr>
        <w:softHyphen/>
        <w:t xml:space="preserve">we </w:t>
      </w:r>
      <w:r>
        <w:rPr>
          <w:rStyle w:val="Teksttreci2"/>
          <w:color w:val="000000"/>
          <w:vertAlign w:val="superscript"/>
        </w:rPr>
        <w:t>ft</w:t>
      </w:r>
      <w:r>
        <w:rPr>
          <w:rStyle w:val="Teksttreci2"/>
          <w:color w:val="000000"/>
        </w:rPr>
        <w:t>. Granicą obu obszarów jest Wisła i Bug, chociaż często północna część powiatów Gostynin, Wołomin i Węgrów łączą się z północnym Mazowszem. Ten podział terenu wyznaczają południowe zasięgi wyra</w:t>
      </w:r>
      <w:r>
        <w:rPr>
          <w:rStyle w:val="Teksttreci2"/>
          <w:color w:val="000000"/>
        </w:rPr>
        <w:softHyphen/>
        <w:t xml:space="preserve">zów: </w:t>
      </w:r>
      <w:r>
        <w:rPr>
          <w:rStyle w:val="Teksttreci2Kursywa"/>
          <w:color w:val="000000"/>
        </w:rPr>
        <w:t>chrzybiet</w:t>
      </w:r>
      <w:r>
        <w:rPr>
          <w:rStyle w:val="Teksttreci2"/>
          <w:color w:val="000000"/>
        </w:rPr>
        <w:t xml:space="preserve"> «grzbiet zwierząt»; </w:t>
      </w:r>
      <w:r>
        <w:rPr>
          <w:rStyle w:val="Teksttreci2Kursywa"/>
          <w:color w:val="000000"/>
        </w:rPr>
        <w:t>drabka, drabki</w:t>
      </w:r>
      <w:r>
        <w:rPr>
          <w:rStyle w:val="Teksttreci2"/>
          <w:color w:val="000000"/>
        </w:rPr>
        <w:t xml:space="preserve"> «drabina do zakła</w:t>
      </w:r>
      <w:r>
        <w:rPr>
          <w:rStyle w:val="Teksttreci2"/>
          <w:color w:val="000000"/>
        </w:rPr>
        <w:softHyphen/>
        <w:t xml:space="preserve">dania zwierzętom siana w oborze, stajni»; </w:t>
      </w:r>
      <w:r>
        <w:rPr>
          <w:rStyle w:val="Teksttreci2Kursywa"/>
          <w:color w:val="000000"/>
        </w:rPr>
        <w:t>paśnik</w:t>
      </w:r>
      <w:r>
        <w:rPr>
          <w:rStyle w:val="Teksttreci2"/>
          <w:color w:val="000000"/>
        </w:rPr>
        <w:t xml:space="preserve"> «pastwisko»; </w:t>
      </w:r>
      <w:r>
        <w:rPr>
          <w:rStyle w:val="Teksttreci2Kursywa"/>
          <w:color w:val="000000"/>
        </w:rPr>
        <w:t xml:space="preserve">golenie </w:t>
      </w:r>
      <w:r>
        <w:rPr>
          <w:rStyle w:val="Teksttreci2"/>
          <w:color w:val="000000"/>
        </w:rPr>
        <w:t>«nogi zwierząt»; formy: ł</w:t>
      </w:r>
      <w:r>
        <w:rPr>
          <w:rStyle w:val="Teksttreci2Kursywa"/>
          <w:color w:val="000000"/>
        </w:rPr>
        <w:t>uka, łuka się</w:t>
      </w:r>
      <w:r>
        <w:rPr>
          <w:rStyle w:val="Teksttreci2"/>
          <w:color w:val="000000"/>
        </w:rPr>
        <w:t xml:space="preserve"> «popęd płciowy świni», </w:t>
      </w:r>
      <w:r>
        <w:rPr>
          <w:rStyle w:val="Teksttreci2Kursywa"/>
          <w:color w:val="000000"/>
        </w:rPr>
        <w:t xml:space="preserve">lusina </w:t>
      </w:r>
      <w:r>
        <w:rPr>
          <w:rStyle w:val="Teksttreci2"/>
          <w:color w:val="000000"/>
        </w:rPr>
        <w:t>«czoło zwierząt»; zwarty zasięg sufiksu -ak w nazwach młodych indy</w:t>
      </w:r>
      <w:r>
        <w:rPr>
          <w:rStyle w:val="Teksttreci2"/>
          <w:color w:val="000000"/>
        </w:rPr>
        <w:softHyphen/>
        <w:t xml:space="preserve">ków </w:t>
      </w:r>
      <w:r>
        <w:rPr>
          <w:rStyle w:val="Teksttreci2Kursywa"/>
          <w:color w:val="000000"/>
        </w:rPr>
        <w:t>(indyczaki, gulaki, dziobaki, dzióbiaki)</w:t>
      </w:r>
      <w:r>
        <w:rPr>
          <w:rStyle w:val="Teksttreci2"/>
          <w:color w:val="000000"/>
        </w:rPr>
        <w:t xml:space="preserve"> oraz północny zwarty zasięg sufiksu </w:t>
      </w:r>
      <w:r>
        <w:rPr>
          <w:rStyle w:val="Teksttreci2Kursywa"/>
          <w:color w:val="000000"/>
        </w:rPr>
        <w:t>-ę</w:t>
      </w:r>
      <w:r>
        <w:rPr>
          <w:rStyle w:val="Teksttreci2"/>
          <w:color w:val="000000"/>
        </w:rPr>
        <w:t xml:space="preserve"> w nazwach młodych zwierząt domowych i drobiu</w:t>
      </w:r>
      <w:r>
        <w:rPr>
          <w:rStyle w:val="Teksttreci2"/>
          <w:color w:val="000000"/>
          <w:vertAlign w:val="superscript"/>
        </w:rPr>
        <w:footnoteReference w:id="31"/>
      </w:r>
      <w:r>
        <w:rPr>
          <w:rStyle w:val="Teksttreci2"/>
          <w:color w:val="000000"/>
          <w:vertAlign w:val="superscript"/>
        </w:rPr>
        <w:t xml:space="preserve"> </w:t>
      </w:r>
      <w:r>
        <w:rPr>
          <w:rStyle w:val="Teksttreci2"/>
          <w:color w:val="000000"/>
          <w:vertAlign w:val="superscript"/>
        </w:rPr>
        <w:footnoteReference w:id="32"/>
      </w:r>
      <w:r>
        <w:rPr>
          <w:rStyle w:val="Teksttreci2"/>
          <w:color w:val="000000"/>
        </w:rPr>
        <w:t>.</w:t>
      </w:r>
    </w:p>
    <w:p w:rsidR="002446A7" w:rsidRDefault="002446A7">
      <w:pPr>
        <w:pStyle w:val="Teksttreci21"/>
        <w:shd w:val="clear" w:color="auto" w:fill="auto"/>
        <w:spacing w:before="0" w:line="324" w:lineRule="exact"/>
        <w:ind w:firstLine="460"/>
        <w:sectPr w:rsidR="002446A7">
          <w:type w:val="continuous"/>
          <w:pgSz w:w="11900" w:h="16840"/>
          <w:pgMar w:top="1504" w:right="1771" w:bottom="1444" w:left="1250" w:header="0" w:footer="3" w:gutter="0"/>
          <w:cols w:space="708"/>
          <w:noEndnote/>
          <w:docGrid w:linePitch="360"/>
        </w:sectPr>
      </w:pPr>
      <w:r>
        <w:rPr>
          <w:rStyle w:val="Teksttreci2"/>
          <w:color w:val="000000"/>
        </w:rPr>
        <w:t>Słownictwo Mazowsza południowego jest stosunkowo mało zróżnico</w:t>
      </w:r>
      <w:r>
        <w:rPr>
          <w:rStyle w:val="Teksttreci2"/>
          <w:color w:val="000000"/>
        </w:rPr>
        <w:softHyphen/>
        <w:t xml:space="preserve">wane; ma duży procent nazw literackich, np. mówią tu </w:t>
      </w:r>
      <w:r>
        <w:rPr>
          <w:rStyle w:val="Teksttreci2Kursywa"/>
          <w:color w:val="000000"/>
        </w:rPr>
        <w:t>pastwisko, wargi</w:t>
      </w:r>
      <w:r>
        <w:rPr>
          <w:rStyle w:val="Teksttreci2"/>
          <w:color w:val="000000"/>
        </w:rPr>
        <w:t xml:space="preserve">, </w:t>
      </w:r>
      <w:r>
        <w:rPr>
          <w:rStyle w:val="Teksttreci2Kursywa"/>
          <w:color w:val="000000"/>
        </w:rPr>
        <w:t>drabina, indyczki, grzbiet,</w:t>
      </w:r>
      <w:r>
        <w:rPr>
          <w:rStyle w:val="Teksttreci2"/>
          <w:color w:val="000000"/>
        </w:rPr>
        <w:t xml:space="preserve"> podczas gdy na północy na określenie tych samych desygnatów używane są obok literackich nazwy gwarowe. W. Do</w:t>
      </w:r>
      <w:r>
        <w:rPr>
          <w:rStyle w:val="Teksttreci2"/>
          <w:color w:val="000000"/>
        </w:rPr>
        <w:softHyphen/>
        <w:t xml:space="preserve">roszewski w artykule „Gwary Warmii i Mazur” </w:t>
      </w:r>
      <w:r>
        <w:rPr>
          <w:rStyle w:val="Teksttreci2"/>
          <w:color w:val="000000"/>
          <w:vertAlign w:val="superscript"/>
        </w:rPr>
        <w:footnoteReference w:id="33"/>
      </w:r>
      <w:r>
        <w:rPr>
          <w:rStyle w:val="Teksttreci2"/>
          <w:color w:val="000000"/>
        </w:rPr>
        <w:t xml:space="preserve"> charakteryzuje różne typy układu materiału gwarowego, decydujące o wyodrębnianiu się pewnych obszarów. Najprostszym typem układu materiału jest taki, kiedy po jednej stronie linii granicznej znana jest nazwa </w:t>
      </w:r>
      <w:r>
        <w:rPr>
          <w:rStyle w:val="Teksttreci2Kursywa"/>
          <w:color w:val="000000"/>
        </w:rPr>
        <w:t>a,</w:t>
      </w:r>
      <w:r>
        <w:rPr>
          <w:rStyle w:val="Teksttreci2"/>
          <w:color w:val="000000"/>
        </w:rPr>
        <w:t xml:space="preserve"> a po drugiej nazwa b. Schematycznie przedstawione jako </w:t>
      </w:r>
      <w:r>
        <w:rPr>
          <w:rStyle w:val="Teksttreci2Kursywa"/>
          <w:color w:val="000000"/>
        </w:rPr>
        <w:t>a b</w:t>
      </w:r>
      <w:r>
        <w:rPr>
          <w:rStyle w:val="Teksttreci2"/>
          <w:color w:val="000000"/>
        </w:rPr>
        <w:t xml:space="preserve"> | Inne typy układu materiału to przedzielenie wymienionego typu pasem przejściowym, w którym występują obie nazwy a a: b b ; występowanie na całym obszarze obu nazw, z tym, że o podziale terenu decyduje częstość wy</w:t>
      </w:r>
      <w:r>
        <w:rPr>
          <w:rStyle w:val="Teksttreci2"/>
          <w:color w:val="000000"/>
        </w:rPr>
        <w:softHyphen/>
        <w:t>stępowania jednej z nich a</w:t>
      </w:r>
      <w:r>
        <w:rPr>
          <w:rStyle w:val="Teksttreci20"/>
          <w:color w:val="000000"/>
        </w:rPr>
        <w:t xml:space="preserve">&gt;b </w:t>
      </w:r>
      <w:r>
        <w:rPr>
          <w:rStyle w:val="Teksttreci2Kursywa4"/>
          <w:color w:val="000000"/>
        </w:rPr>
        <w:t>b^&gt;a</w:t>
      </w:r>
      <w:r>
        <w:rPr>
          <w:rStyle w:val="Teksttreci20"/>
          <w:color w:val="000000"/>
          <w:vertAlign w:val="superscript"/>
        </w:rPr>
        <w:t>]</w:t>
      </w:r>
      <w:r>
        <w:rPr>
          <w:rStyle w:val="Teksttreci2"/>
          <w:color w:val="000000"/>
        </w:rPr>
        <w:t xml:space="preserve">; występowanie na całym terenie jednej nazwy, a na części terenu nazwy obocznej </w:t>
      </w:r>
      <w:r>
        <w:rPr>
          <w:rStyle w:val="Teksttreci2Kursywa4"/>
          <w:color w:val="000000"/>
        </w:rPr>
        <w:t>a' a</w:t>
      </w:r>
      <w:r>
        <w:rPr>
          <w:rStyle w:val="Teksttreci20"/>
          <w:color w:val="000000"/>
        </w:rPr>
        <w:t xml:space="preserve">: b  </w:t>
      </w:r>
      <w:r>
        <w:rPr>
          <w:rStyle w:val="Teksttreci2"/>
          <w:color w:val="000000"/>
        </w:rPr>
        <w:t xml:space="preserve">. Czasem jedna nazwa znana jest w dwóch częściach obszaru przedzielonego pasem, na którym panuje druga nazwa | </w:t>
      </w:r>
      <w:r>
        <w:rPr>
          <w:rStyle w:val="Teksttreci2Kursywa"/>
          <w:color w:val="000000"/>
        </w:rPr>
        <w:t>a b</w:t>
      </w:r>
      <w:r>
        <w:rPr>
          <w:rStyle w:val="Teksttreci2"/>
          <w:color w:val="000000"/>
        </w:rPr>
        <w:t xml:space="preserve">  . Może być również taki układ materiału, kiedy na całym obszarze występuje wspólna nazwa </w:t>
      </w:r>
      <w:r>
        <w:rPr>
          <w:rStyle w:val="Teksttreci2Kursywa"/>
          <w:color w:val="000000"/>
        </w:rPr>
        <w:t>a,</w:t>
      </w:r>
      <w:r>
        <w:rPr>
          <w:rStyle w:val="Teksttreci2"/>
          <w:color w:val="000000"/>
        </w:rPr>
        <w:t xml:space="preserve"> w jed-</w:t>
      </w:r>
    </w:p>
    <w:p w:rsidR="002446A7" w:rsidRDefault="002446A7">
      <w:pPr>
        <w:pStyle w:val="Teksttreci21"/>
        <w:shd w:val="clear" w:color="auto" w:fill="auto"/>
        <w:spacing w:before="0" w:line="378" w:lineRule="exact"/>
        <w:ind w:firstLine="0"/>
      </w:pPr>
      <w:r>
        <w:rPr>
          <w:rStyle w:val="Teksttreci2"/>
          <w:color w:val="000000"/>
          <w:lang w:val="cs-CZ" w:eastAsia="cs-CZ"/>
        </w:rPr>
        <w:lastRenderedPageBreak/>
        <w:t xml:space="preserve">nej </w:t>
      </w:r>
      <w:r>
        <w:rPr>
          <w:rStyle w:val="Teksttreci2"/>
          <w:color w:val="000000"/>
        </w:rPr>
        <w:t xml:space="preserve">części obok niej nazwa b, a w drugiej nazwa c </w:t>
      </w:r>
      <w:r>
        <w:rPr>
          <w:rStyle w:val="Teksttreci20"/>
          <w:color w:val="000000"/>
        </w:rPr>
        <w:t>|a:b</w:t>
      </w:r>
      <w:r>
        <w:rPr>
          <w:rStyle w:val="Teksttreci2"/>
          <w:color w:val="000000"/>
        </w:rPr>
        <w:t xml:space="preserve">, </w:t>
      </w:r>
      <w:r>
        <w:rPr>
          <w:rStyle w:val="Teksttreci2Kursywa3"/>
          <w:color w:val="000000"/>
        </w:rPr>
        <w:t>a:c</w:t>
      </w:r>
      <w:r>
        <w:rPr>
          <w:rStyle w:val="Teksttreci20"/>
          <w:color w:val="000000"/>
        </w:rPr>
        <w:t xml:space="preserve"> |</w:t>
      </w:r>
      <w:r>
        <w:rPr>
          <w:rStyle w:val="Teksttreci2"/>
          <w:color w:val="000000"/>
        </w:rPr>
        <w:t>; spotyka się również układ wielodzielny jakby łańcuchowy a |a:b| b:c| c:d .</w:t>
      </w:r>
    </w:p>
    <w:p w:rsidR="002446A7" w:rsidRDefault="002446A7">
      <w:pPr>
        <w:pStyle w:val="Teksttreci21"/>
        <w:shd w:val="clear" w:color="auto" w:fill="auto"/>
        <w:spacing w:before="0" w:line="324" w:lineRule="exact"/>
        <w:ind w:firstLine="480"/>
      </w:pPr>
      <w:r>
        <w:rPr>
          <w:rStyle w:val="Teksttreci2"/>
          <w:color w:val="000000"/>
        </w:rPr>
        <w:t>Wszystkie wymienione przez W. Doroszewskiego typy układu mate</w:t>
      </w:r>
      <w:r>
        <w:rPr>
          <w:rStyle w:val="Teksttreci2"/>
          <w:color w:val="000000"/>
        </w:rPr>
        <w:softHyphen/>
        <w:t>riału gwarowego w zasadzie spotyka się w materiale gwarowym z Ma</w:t>
      </w:r>
      <w:r>
        <w:rPr>
          <w:rStyle w:val="Teksttreci2"/>
          <w:color w:val="000000"/>
        </w:rPr>
        <w:softHyphen/>
        <w:t>zowsza, z tym, że układ pierwszy występuje zupełnie wyjątkowo. Naj</w:t>
      </w:r>
      <w:r>
        <w:rPr>
          <w:rStyle w:val="Teksttreci2"/>
          <w:color w:val="000000"/>
        </w:rPr>
        <w:softHyphen/>
        <w:t>częstszym typem układu materiału na Mazowszu jest występowanie na całym terenie jednej nazwy, przeważnie literackiej, a na części terenu</w:t>
      </w:r>
    </w:p>
    <w:p w:rsidR="002446A7" w:rsidRDefault="002446A7">
      <w:pPr>
        <w:pStyle w:val="Teksttreci21"/>
        <w:shd w:val="clear" w:color="auto" w:fill="auto"/>
        <w:spacing w:before="0" w:after="620" w:line="220" w:lineRule="exact"/>
        <w:ind w:firstLine="0"/>
        <w:jc w:val="left"/>
      </w:pPr>
      <w:r>
        <w:rPr>
          <w:rStyle w:val="Teksttreci2"/>
          <w:color w:val="000000"/>
        </w:rPr>
        <w:t xml:space="preserve">obok niej nazwy gwarowej. Schematycznie przedstawione jako:| </w:t>
      </w:r>
      <w:r>
        <w:rPr>
          <w:rStyle w:val="Teksttreci2Kursywa2"/>
          <w:color w:val="000000"/>
        </w:rPr>
        <w:t>a a:b</w:t>
      </w:r>
    </w:p>
    <w:p w:rsidR="002446A7" w:rsidRDefault="006F29C6">
      <w:pPr>
        <w:pStyle w:val="Teksttreci21"/>
        <w:shd w:val="clear" w:color="auto" w:fill="auto"/>
        <w:spacing w:before="0" w:after="16" w:line="220" w:lineRule="exact"/>
        <w:ind w:firstLine="0"/>
        <w:jc w:val="left"/>
      </w:pPr>
      <w:r>
        <w:rPr>
          <w:noProof/>
        </w:rPr>
        <w:pict>
          <v:shapetype id="_x0000_t202" coordsize="21600,21600" o:spt="202" path="m,l,21600r21600,l21600,xe">
            <v:stroke joinstyle="miter"/>
            <v:path gradientshapeok="t" o:connecttype="rect"/>
          </v:shapetype>
          <v:shape id="_x0000_s1048" type="#_x0000_t202" style="position:absolute;margin-left:20.3pt;margin-top:-24.3pt;width:181.2pt;height:.05pt;z-index:-251658240;mso-wrap-distance-left:5pt;mso-wrap-distance-right:34.2pt;mso-position-horizontal-relative:margin" filled="f" stroked="f">
            <v:textbox style="mso-fit-shape-to-text:t" inset="0,0,0,0">
              <w:txbxContent>
                <w:tbl>
                  <w:tblPr>
                    <w:tblW w:w="0" w:type="auto"/>
                    <w:jc w:val="center"/>
                    <w:tblLayout w:type="fixed"/>
                    <w:tblCellMar>
                      <w:left w:w="0" w:type="dxa"/>
                      <w:right w:w="0" w:type="dxa"/>
                    </w:tblCellMar>
                    <w:tblLook w:val="0000"/>
                  </w:tblPr>
                  <w:tblGrid>
                    <w:gridCol w:w="2262"/>
                    <w:gridCol w:w="1362"/>
                  </w:tblGrid>
                  <w:tr w:rsidR="002446A7">
                    <w:tblPrEx>
                      <w:tblCellMar>
                        <w:top w:w="0" w:type="dxa"/>
                        <w:left w:w="0" w:type="dxa"/>
                        <w:bottom w:w="0" w:type="dxa"/>
                        <w:right w:w="0" w:type="dxa"/>
                      </w:tblCellMar>
                    </w:tblPrEx>
                    <w:trPr>
                      <w:trHeight w:hRule="exact" w:val="342"/>
                      <w:jc w:val="center"/>
                    </w:trPr>
                    <w:tc>
                      <w:tcPr>
                        <w:tcW w:w="22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left="160" w:firstLine="0"/>
                          <w:jc w:val="left"/>
                        </w:pPr>
                        <w:r>
                          <w:rPr>
                            <w:rStyle w:val="Teksttreci2"/>
                            <w:color w:val="000000"/>
                          </w:rPr>
                          <w:t>Przykłady:</w:t>
                        </w:r>
                      </w:p>
                    </w:tc>
                    <w:tc>
                      <w:tcPr>
                        <w:tcW w:w="1362" w:type="dxa"/>
                        <w:tcBorders>
                          <w:top w:val="nil"/>
                          <w:left w:val="nil"/>
                          <w:bottom w:val="nil"/>
                          <w:right w:val="nil"/>
                        </w:tcBorders>
                        <w:shd w:val="clear" w:color="auto" w:fill="FFFFFF"/>
                      </w:tcPr>
                      <w:p w:rsidR="002446A7" w:rsidRDefault="002446A7">
                        <w:pPr>
                          <w:rPr>
                            <w:color w:val="auto"/>
                            <w:sz w:val="10"/>
                            <w:szCs w:val="10"/>
                          </w:rPr>
                        </w:pPr>
                      </w:p>
                    </w:tc>
                  </w:tr>
                  <w:tr w:rsidR="002446A7">
                    <w:tblPrEx>
                      <w:tblCellMar>
                        <w:top w:w="0" w:type="dxa"/>
                        <w:left w:w="0" w:type="dxa"/>
                        <w:bottom w:w="0" w:type="dxa"/>
                        <w:right w:w="0" w:type="dxa"/>
                      </w:tblCellMar>
                    </w:tblPrEx>
                    <w:trPr>
                      <w:trHeight w:hRule="exact" w:val="378"/>
                      <w:jc w:val="center"/>
                    </w:trPr>
                    <w:tc>
                      <w:tcPr>
                        <w:tcW w:w="22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firstLine="0"/>
                          <w:jc w:val="center"/>
                        </w:pPr>
                        <w:r>
                          <w:rPr>
                            <w:rStyle w:val="Teksttreci2"/>
                            <w:color w:val="000000"/>
                          </w:rPr>
                          <w:t>desygnaty</w:t>
                        </w:r>
                      </w:p>
                    </w:tc>
                    <w:tc>
                      <w:tcPr>
                        <w:tcW w:w="1362" w:type="dxa"/>
                        <w:tcBorders>
                          <w:top w:val="nil"/>
                          <w:left w:val="nil"/>
                          <w:bottom w:val="nil"/>
                          <w:right w:val="nil"/>
                        </w:tcBorders>
                        <w:shd w:val="clear" w:color="auto" w:fill="FFFFFF"/>
                      </w:tcPr>
                      <w:p w:rsidR="002446A7" w:rsidRDefault="002446A7">
                        <w:pPr>
                          <w:rPr>
                            <w:color w:val="auto"/>
                            <w:sz w:val="10"/>
                            <w:szCs w:val="10"/>
                          </w:rPr>
                        </w:pPr>
                      </w:p>
                    </w:tc>
                  </w:tr>
                  <w:tr w:rsidR="002446A7">
                    <w:tblPrEx>
                      <w:tblCellMar>
                        <w:top w:w="0" w:type="dxa"/>
                        <w:left w:w="0" w:type="dxa"/>
                        <w:bottom w:w="0" w:type="dxa"/>
                        <w:right w:w="0" w:type="dxa"/>
                      </w:tblCellMar>
                    </w:tblPrEx>
                    <w:trPr>
                      <w:trHeight w:hRule="exact" w:val="318"/>
                      <w:jc w:val="center"/>
                    </w:trPr>
                    <w:tc>
                      <w:tcPr>
                        <w:tcW w:w="22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firstLine="0"/>
                          <w:jc w:val="left"/>
                        </w:pPr>
                        <w:r>
                          <w:rPr>
                            <w:rStyle w:val="Teksttreci2"/>
                            <w:color w:val="000000"/>
                          </w:rPr>
                          <w:t>wątroba zwierząt</w:t>
                        </w:r>
                      </w:p>
                    </w:tc>
                    <w:tc>
                      <w:tcPr>
                        <w:tcW w:w="13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left="220" w:firstLine="0"/>
                          <w:jc w:val="left"/>
                        </w:pPr>
                        <w:r>
                          <w:rPr>
                            <w:rStyle w:val="Teksttreci2Kursywa"/>
                            <w:color w:val="000000"/>
                          </w:rPr>
                          <w:t>wątroba</w:t>
                        </w:r>
                      </w:p>
                    </w:tc>
                  </w:tr>
                  <w:tr w:rsidR="002446A7">
                    <w:tblPrEx>
                      <w:tblCellMar>
                        <w:top w:w="0" w:type="dxa"/>
                        <w:left w:w="0" w:type="dxa"/>
                        <w:bottom w:w="0" w:type="dxa"/>
                        <w:right w:w="0" w:type="dxa"/>
                      </w:tblCellMar>
                    </w:tblPrEx>
                    <w:trPr>
                      <w:trHeight w:hRule="exact" w:val="306"/>
                      <w:jc w:val="center"/>
                    </w:trPr>
                    <w:tc>
                      <w:tcPr>
                        <w:tcW w:w="22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firstLine="0"/>
                          <w:jc w:val="left"/>
                        </w:pPr>
                        <w:r>
                          <w:rPr>
                            <w:rStyle w:val="Teksttreci2"/>
                            <w:color w:val="000000"/>
                          </w:rPr>
                          <w:t>grzbiet zwierząt</w:t>
                        </w:r>
                      </w:p>
                    </w:tc>
                    <w:tc>
                      <w:tcPr>
                        <w:tcW w:w="13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left="220" w:firstLine="0"/>
                          <w:jc w:val="left"/>
                        </w:pPr>
                        <w:r>
                          <w:rPr>
                            <w:rStyle w:val="Teksttreci2Kursywa"/>
                            <w:color w:val="000000"/>
                          </w:rPr>
                          <w:t>grzbiet</w:t>
                        </w:r>
                      </w:p>
                    </w:tc>
                  </w:tr>
                  <w:tr w:rsidR="002446A7">
                    <w:tblPrEx>
                      <w:tblCellMar>
                        <w:top w:w="0" w:type="dxa"/>
                        <w:left w:w="0" w:type="dxa"/>
                        <w:bottom w:w="0" w:type="dxa"/>
                        <w:right w:w="0" w:type="dxa"/>
                      </w:tblCellMar>
                    </w:tblPrEx>
                    <w:trPr>
                      <w:trHeight w:hRule="exact" w:val="300"/>
                      <w:jc w:val="center"/>
                    </w:trPr>
                    <w:tc>
                      <w:tcPr>
                        <w:tcW w:w="22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firstLine="0"/>
                          <w:jc w:val="left"/>
                        </w:pPr>
                        <w:r>
                          <w:rPr>
                            <w:rStyle w:val="Teksttreci2"/>
                            <w:color w:val="000000"/>
                          </w:rPr>
                          <w:t>pastwisko</w:t>
                        </w:r>
                      </w:p>
                    </w:tc>
                    <w:tc>
                      <w:tcPr>
                        <w:tcW w:w="13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left="220" w:firstLine="0"/>
                          <w:jc w:val="left"/>
                        </w:pPr>
                        <w:r>
                          <w:rPr>
                            <w:rStyle w:val="Teksttreci2Kursywa"/>
                            <w:color w:val="000000"/>
                          </w:rPr>
                          <w:t>pastwisko</w:t>
                        </w:r>
                      </w:p>
                    </w:tc>
                  </w:tr>
                  <w:tr w:rsidR="002446A7">
                    <w:tblPrEx>
                      <w:tblCellMar>
                        <w:top w:w="0" w:type="dxa"/>
                        <w:left w:w="0" w:type="dxa"/>
                        <w:bottom w:w="0" w:type="dxa"/>
                        <w:right w:w="0" w:type="dxa"/>
                      </w:tblCellMar>
                    </w:tblPrEx>
                    <w:trPr>
                      <w:trHeight w:hRule="exact" w:val="294"/>
                      <w:jc w:val="center"/>
                    </w:trPr>
                    <w:tc>
                      <w:tcPr>
                        <w:tcW w:w="22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firstLine="0"/>
                          <w:jc w:val="left"/>
                        </w:pPr>
                        <w:r>
                          <w:rPr>
                            <w:rStyle w:val="Teksttreci2"/>
                            <w:color w:val="000000"/>
                          </w:rPr>
                          <w:t>kwoka</w:t>
                        </w:r>
                      </w:p>
                    </w:tc>
                    <w:tc>
                      <w:tcPr>
                        <w:tcW w:w="13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left="220" w:firstLine="0"/>
                          <w:jc w:val="left"/>
                        </w:pPr>
                        <w:r>
                          <w:rPr>
                            <w:rStyle w:val="Teksttreci2Kursywa"/>
                            <w:color w:val="000000"/>
                          </w:rPr>
                          <w:t>kwoka</w:t>
                        </w:r>
                      </w:p>
                    </w:tc>
                  </w:tr>
                  <w:tr w:rsidR="002446A7">
                    <w:tblPrEx>
                      <w:tblCellMar>
                        <w:top w:w="0" w:type="dxa"/>
                        <w:left w:w="0" w:type="dxa"/>
                        <w:bottom w:w="0" w:type="dxa"/>
                        <w:right w:w="0" w:type="dxa"/>
                      </w:tblCellMar>
                    </w:tblPrEx>
                    <w:trPr>
                      <w:trHeight w:hRule="exact" w:val="306"/>
                      <w:jc w:val="center"/>
                    </w:trPr>
                    <w:tc>
                      <w:tcPr>
                        <w:tcW w:w="22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firstLine="0"/>
                          <w:jc w:val="left"/>
                        </w:pPr>
                        <w:r>
                          <w:rPr>
                            <w:rStyle w:val="Teksttreci2"/>
                            <w:color w:val="000000"/>
                          </w:rPr>
                          <w:t>wargi zwierząt</w:t>
                        </w:r>
                      </w:p>
                    </w:tc>
                    <w:tc>
                      <w:tcPr>
                        <w:tcW w:w="13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left="220" w:firstLine="0"/>
                          <w:jc w:val="left"/>
                        </w:pPr>
                        <w:r>
                          <w:rPr>
                            <w:rStyle w:val="Teksttreci2Kursywa"/>
                            <w:color w:val="000000"/>
                          </w:rPr>
                          <w:t>wargi</w:t>
                        </w:r>
                      </w:p>
                    </w:tc>
                  </w:tr>
                  <w:tr w:rsidR="002446A7">
                    <w:tblPrEx>
                      <w:tblCellMar>
                        <w:top w:w="0" w:type="dxa"/>
                        <w:left w:w="0" w:type="dxa"/>
                        <w:bottom w:w="0" w:type="dxa"/>
                        <w:right w:w="0" w:type="dxa"/>
                      </w:tblCellMar>
                    </w:tblPrEx>
                    <w:trPr>
                      <w:trHeight w:hRule="exact" w:val="312"/>
                      <w:jc w:val="center"/>
                    </w:trPr>
                    <w:tc>
                      <w:tcPr>
                        <w:tcW w:w="22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firstLine="0"/>
                          <w:jc w:val="left"/>
                        </w:pPr>
                        <w:r>
                          <w:rPr>
                            <w:rStyle w:val="Teksttreci2"/>
                            <w:color w:val="000000"/>
                          </w:rPr>
                          <w:t>szczęki zwierząt</w:t>
                        </w:r>
                      </w:p>
                    </w:tc>
                    <w:tc>
                      <w:tcPr>
                        <w:tcW w:w="13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left="220" w:firstLine="0"/>
                          <w:jc w:val="left"/>
                        </w:pPr>
                        <w:r>
                          <w:rPr>
                            <w:rStyle w:val="Teksttreci2Kursywa"/>
                            <w:color w:val="000000"/>
                          </w:rPr>
                          <w:t>szczęki</w:t>
                        </w:r>
                      </w:p>
                    </w:tc>
                  </w:tr>
                  <w:tr w:rsidR="002446A7">
                    <w:tblPrEx>
                      <w:tblCellMar>
                        <w:top w:w="0" w:type="dxa"/>
                        <w:left w:w="0" w:type="dxa"/>
                        <w:bottom w:w="0" w:type="dxa"/>
                        <w:right w:w="0" w:type="dxa"/>
                      </w:tblCellMar>
                    </w:tblPrEx>
                    <w:trPr>
                      <w:trHeight w:hRule="exact" w:val="288"/>
                      <w:jc w:val="center"/>
                    </w:trPr>
                    <w:tc>
                      <w:tcPr>
                        <w:tcW w:w="22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firstLine="0"/>
                          <w:jc w:val="left"/>
                        </w:pPr>
                        <w:r>
                          <w:rPr>
                            <w:rStyle w:val="Teksttreci2"/>
                            <w:color w:val="000000"/>
                          </w:rPr>
                          <w:t>grzywa zwierząt</w:t>
                        </w:r>
                      </w:p>
                    </w:tc>
                    <w:tc>
                      <w:tcPr>
                        <w:tcW w:w="13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left="220" w:firstLine="0"/>
                          <w:jc w:val="left"/>
                        </w:pPr>
                        <w:r>
                          <w:rPr>
                            <w:rStyle w:val="Teksttreci2Kursywa"/>
                            <w:color w:val="000000"/>
                          </w:rPr>
                          <w:t>grzywa</w:t>
                        </w:r>
                      </w:p>
                    </w:tc>
                  </w:tr>
                  <w:tr w:rsidR="002446A7">
                    <w:tblPrEx>
                      <w:tblCellMar>
                        <w:top w:w="0" w:type="dxa"/>
                        <w:left w:w="0" w:type="dxa"/>
                        <w:bottom w:w="0" w:type="dxa"/>
                        <w:right w:w="0" w:type="dxa"/>
                      </w:tblCellMar>
                    </w:tblPrEx>
                    <w:trPr>
                      <w:trHeight w:hRule="exact" w:val="288"/>
                      <w:jc w:val="center"/>
                    </w:trPr>
                    <w:tc>
                      <w:tcPr>
                        <w:tcW w:w="22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firstLine="0"/>
                          <w:jc w:val="left"/>
                        </w:pPr>
                        <w:r>
                          <w:rPr>
                            <w:rStyle w:val="Teksttreci2"/>
                            <w:color w:val="000000"/>
                          </w:rPr>
                          <w:t>kura</w:t>
                        </w:r>
                      </w:p>
                    </w:tc>
                    <w:tc>
                      <w:tcPr>
                        <w:tcW w:w="13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left="220" w:firstLine="0"/>
                          <w:jc w:val="left"/>
                        </w:pPr>
                        <w:r>
                          <w:rPr>
                            <w:rStyle w:val="Teksttreci2Kursywa"/>
                            <w:color w:val="000000"/>
                          </w:rPr>
                          <w:t>kura</w:t>
                        </w:r>
                      </w:p>
                    </w:tc>
                  </w:tr>
                  <w:tr w:rsidR="002446A7">
                    <w:tblPrEx>
                      <w:tblCellMar>
                        <w:top w:w="0" w:type="dxa"/>
                        <w:left w:w="0" w:type="dxa"/>
                        <w:bottom w:w="0" w:type="dxa"/>
                        <w:right w:w="0" w:type="dxa"/>
                      </w:tblCellMar>
                    </w:tblPrEx>
                    <w:trPr>
                      <w:trHeight w:hRule="exact" w:val="312"/>
                      <w:jc w:val="center"/>
                    </w:trPr>
                    <w:tc>
                      <w:tcPr>
                        <w:tcW w:w="22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firstLine="0"/>
                          <w:jc w:val="left"/>
                        </w:pPr>
                        <w:r>
                          <w:rPr>
                            <w:rStyle w:val="Teksttreci2"/>
                            <w:color w:val="000000"/>
                          </w:rPr>
                          <w:t>żebra zwierząt</w:t>
                        </w:r>
                      </w:p>
                    </w:tc>
                    <w:tc>
                      <w:tcPr>
                        <w:tcW w:w="13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left="220" w:firstLine="0"/>
                          <w:jc w:val="left"/>
                        </w:pPr>
                        <w:r>
                          <w:rPr>
                            <w:rStyle w:val="Teksttreci2Kursywa"/>
                            <w:color w:val="000000"/>
                          </w:rPr>
                          <w:t>żebra</w:t>
                        </w:r>
                      </w:p>
                    </w:tc>
                  </w:tr>
                  <w:tr w:rsidR="002446A7">
                    <w:tblPrEx>
                      <w:tblCellMar>
                        <w:top w:w="0" w:type="dxa"/>
                        <w:left w:w="0" w:type="dxa"/>
                        <w:bottom w:w="0" w:type="dxa"/>
                        <w:right w:w="0" w:type="dxa"/>
                      </w:tblCellMar>
                    </w:tblPrEx>
                    <w:trPr>
                      <w:trHeight w:hRule="exact" w:val="258"/>
                      <w:jc w:val="center"/>
                    </w:trPr>
                    <w:tc>
                      <w:tcPr>
                        <w:tcW w:w="22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firstLine="0"/>
                          <w:jc w:val="left"/>
                        </w:pPr>
                        <w:r>
                          <w:rPr>
                            <w:rStyle w:val="Teksttreci2"/>
                            <w:color w:val="000000"/>
                          </w:rPr>
                          <w:t>źrebak</w:t>
                        </w:r>
                      </w:p>
                    </w:tc>
                    <w:tc>
                      <w:tcPr>
                        <w:tcW w:w="1362" w:type="dxa"/>
                        <w:tcBorders>
                          <w:top w:val="nil"/>
                          <w:left w:val="nil"/>
                          <w:bottom w:val="nil"/>
                          <w:right w:val="nil"/>
                        </w:tcBorders>
                        <w:shd w:val="clear" w:color="auto" w:fill="FFFFFF"/>
                      </w:tcPr>
                      <w:p w:rsidR="002446A7" w:rsidRDefault="002446A7">
                        <w:pPr>
                          <w:pStyle w:val="Teksttreci21"/>
                          <w:shd w:val="clear" w:color="auto" w:fill="auto"/>
                          <w:spacing w:before="0" w:line="220" w:lineRule="exact"/>
                          <w:ind w:left="220" w:firstLine="0"/>
                          <w:jc w:val="left"/>
                        </w:pPr>
                        <w:r>
                          <w:rPr>
                            <w:rStyle w:val="Teksttreci2Kursywa"/>
                            <w:color w:val="000000"/>
                          </w:rPr>
                          <w:t>źrebak</w:t>
                        </w:r>
                      </w:p>
                    </w:tc>
                  </w:tr>
                </w:tbl>
                <w:p w:rsidR="002446A7" w:rsidRDefault="002446A7">
                  <w:pPr>
                    <w:rPr>
                      <w:color w:val="auto"/>
                      <w:sz w:val="2"/>
                      <w:szCs w:val="2"/>
                    </w:rPr>
                  </w:pPr>
                </w:p>
              </w:txbxContent>
            </v:textbox>
            <w10:wrap type="square" side="right" anchorx="margin"/>
          </v:shape>
        </w:pict>
      </w:r>
      <w:r w:rsidR="002446A7">
        <w:rPr>
          <w:rStyle w:val="Teksttreci2"/>
          <w:color w:val="000000"/>
        </w:rPr>
        <w:t>nazwy</w:t>
      </w:r>
    </w:p>
    <w:p w:rsidR="002446A7" w:rsidRDefault="002446A7">
      <w:pPr>
        <w:pStyle w:val="Teksttreci60"/>
        <w:shd w:val="clear" w:color="auto" w:fill="auto"/>
        <w:spacing w:before="0" w:after="0" w:line="300" w:lineRule="exact"/>
      </w:pPr>
      <w:r>
        <w:rPr>
          <w:rStyle w:val="Teksttreci6"/>
          <w:i/>
          <w:iCs/>
          <w:color w:val="000000"/>
        </w:rPr>
        <w:t>wątroba : ciężka wątroba grzbiet : chrzybiet pastwisko : paśnik kwoka : nasiadka wargi : lepy szczęki : szczoki grzywa : grzyba kura : kokosz zebra : szczeble źrebak : kiziak</w:t>
      </w:r>
    </w:p>
    <w:p w:rsidR="002446A7" w:rsidRDefault="002446A7">
      <w:pPr>
        <w:pStyle w:val="Teksttreci21"/>
        <w:shd w:val="clear" w:color="auto" w:fill="auto"/>
        <w:spacing w:before="0" w:after="232" w:line="360" w:lineRule="exact"/>
        <w:ind w:firstLine="480"/>
      </w:pPr>
      <w:r>
        <w:rPr>
          <w:rStyle w:val="Teksttreci2"/>
          <w:color w:val="000000"/>
        </w:rPr>
        <w:t>Zdarza się, że obok nazwy literackiej spotyka się kilka nazw gwa</w:t>
      </w:r>
      <w:r>
        <w:rPr>
          <w:rStyle w:val="Teksttreci2"/>
          <w:color w:val="000000"/>
        </w:rPr>
        <w:softHyphen/>
        <w:t xml:space="preserve">rowych </w:t>
      </w:r>
      <w:r w:rsidRPr="00750351">
        <w:rPr>
          <w:rStyle w:val="Teksttreci2"/>
          <w:color w:val="000000"/>
          <w:lang w:eastAsia="en-US"/>
        </w:rPr>
        <w:t xml:space="preserve">I </w:t>
      </w:r>
      <w:r w:rsidRPr="00750351">
        <w:rPr>
          <w:rStyle w:val="Teksttreci2Kursywa4"/>
          <w:color w:val="000000"/>
          <w:lang w:eastAsia="en-US"/>
        </w:rPr>
        <w:t>a</w:t>
      </w:r>
      <w:r w:rsidRPr="00750351">
        <w:rPr>
          <w:rStyle w:val="Teksttreci20"/>
          <w:color w:val="000000"/>
          <w:lang w:eastAsia="en-US"/>
        </w:rPr>
        <w:t xml:space="preserve"> </w:t>
      </w:r>
      <w:r>
        <w:rPr>
          <w:rStyle w:val="Teksttreci20"/>
          <w:color w:val="000000"/>
        </w:rPr>
        <w:t xml:space="preserve">I </w:t>
      </w:r>
      <w:r>
        <w:rPr>
          <w:rStyle w:val="Teksttreci2Kursywa4"/>
          <w:color w:val="000000"/>
        </w:rPr>
        <w:t>a: b</w:t>
      </w:r>
      <w:r>
        <w:rPr>
          <w:rStyle w:val="Teksttreci20"/>
          <w:color w:val="000000"/>
        </w:rPr>
        <w:t xml:space="preserve"> I </w:t>
      </w:r>
      <w:r>
        <w:rPr>
          <w:rStyle w:val="Teksttreci2Kursywa4"/>
          <w:color w:val="000000"/>
        </w:rPr>
        <w:t xml:space="preserve">a: c </w:t>
      </w:r>
      <w:r>
        <w:rPr>
          <w:rStyle w:val="Teksttreci20"/>
          <w:color w:val="000000"/>
        </w:rPr>
        <w:t>\</w:t>
      </w:r>
      <w:r>
        <w:rPr>
          <w:rStyle w:val="Teksttreci2"/>
          <w:color w:val="000000"/>
        </w:rPr>
        <w:t>.</w:t>
      </w:r>
    </w:p>
    <w:p w:rsidR="002446A7" w:rsidRDefault="002446A7">
      <w:pPr>
        <w:pStyle w:val="Teksttreci21"/>
        <w:shd w:val="clear" w:color="auto" w:fill="auto"/>
        <w:spacing w:before="0" w:line="220" w:lineRule="exact"/>
        <w:ind w:firstLine="480"/>
      </w:pPr>
      <w:r>
        <w:rPr>
          <w:rStyle w:val="Teksttreci2"/>
          <w:color w:val="000000"/>
        </w:rPr>
        <w:t>Przykłady:</w:t>
      </w:r>
    </w:p>
    <w:p w:rsidR="002446A7" w:rsidRDefault="002446A7">
      <w:pPr>
        <w:pStyle w:val="Podpistabeli0"/>
        <w:framePr w:w="8442" w:wrap="notBeside" w:vAnchor="text" w:hAnchor="text" w:xAlign="center" w:y="1"/>
        <w:shd w:val="clear" w:color="auto" w:fill="auto"/>
        <w:tabs>
          <w:tab w:val="left" w:pos="3954"/>
        </w:tabs>
        <w:spacing w:line="220" w:lineRule="exact"/>
      </w:pPr>
      <w:r>
        <w:rPr>
          <w:rStyle w:val="Podpistabeli"/>
          <w:color w:val="000000"/>
        </w:rPr>
        <w:t>desygnaty</w:t>
      </w:r>
      <w:r>
        <w:rPr>
          <w:rStyle w:val="Podpistabeli"/>
          <w:color w:val="000000"/>
        </w:rPr>
        <w:tab/>
        <w:t>nazwy</w:t>
      </w:r>
    </w:p>
    <w:tbl>
      <w:tblPr>
        <w:tblW w:w="0" w:type="auto"/>
        <w:jc w:val="center"/>
        <w:tblLayout w:type="fixed"/>
        <w:tblCellMar>
          <w:left w:w="0" w:type="dxa"/>
          <w:right w:w="0" w:type="dxa"/>
        </w:tblCellMar>
        <w:tblLook w:val="0000"/>
      </w:tblPr>
      <w:tblGrid>
        <w:gridCol w:w="2244"/>
        <w:gridCol w:w="1440"/>
        <w:gridCol w:w="2466"/>
        <w:gridCol w:w="2292"/>
      </w:tblGrid>
      <w:tr w:rsidR="002446A7">
        <w:tblPrEx>
          <w:tblCellMar>
            <w:top w:w="0" w:type="dxa"/>
            <w:left w:w="0" w:type="dxa"/>
            <w:bottom w:w="0" w:type="dxa"/>
            <w:right w:w="0" w:type="dxa"/>
          </w:tblCellMar>
        </w:tblPrEx>
        <w:trPr>
          <w:trHeight w:hRule="exact" w:val="294"/>
          <w:jc w:val="center"/>
        </w:trPr>
        <w:tc>
          <w:tcPr>
            <w:tcW w:w="2244"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firstLine="0"/>
              <w:jc w:val="left"/>
            </w:pPr>
            <w:r>
              <w:rPr>
                <w:rStyle w:val="Teksttreci2"/>
                <w:color w:val="000000"/>
              </w:rPr>
              <w:t>sierść zwierząt</w:t>
            </w:r>
          </w:p>
        </w:tc>
        <w:tc>
          <w:tcPr>
            <w:tcW w:w="1440"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left="240" w:firstLine="0"/>
              <w:jc w:val="left"/>
            </w:pPr>
            <w:r>
              <w:rPr>
                <w:rStyle w:val="Teksttreci2Kursywa"/>
                <w:color w:val="000000"/>
              </w:rPr>
              <w:t>sierść</w:t>
            </w:r>
          </w:p>
        </w:tc>
        <w:tc>
          <w:tcPr>
            <w:tcW w:w="2466"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left="240" w:firstLine="0"/>
              <w:jc w:val="left"/>
            </w:pPr>
            <w:r>
              <w:rPr>
                <w:rStyle w:val="Teksttreci2Kursywa"/>
                <w:color w:val="000000"/>
              </w:rPr>
              <w:t>sierść : sierzchel</w:t>
            </w:r>
          </w:p>
        </w:tc>
        <w:tc>
          <w:tcPr>
            <w:tcW w:w="2292"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firstLine="0"/>
            </w:pPr>
            <w:r>
              <w:rPr>
                <w:rStyle w:val="Teksttreci2Kursywa"/>
                <w:color w:val="000000"/>
              </w:rPr>
              <w:t>sierść : turzyca</w:t>
            </w:r>
          </w:p>
        </w:tc>
      </w:tr>
      <w:tr w:rsidR="002446A7">
        <w:tblPrEx>
          <w:tblCellMar>
            <w:top w:w="0" w:type="dxa"/>
            <w:left w:w="0" w:type="dxa"/>
            <w:bottom w:w="0" w:type="dxa"/>
            <w:right w:w="0" w:type="dxa"/>
          </w:tblCellMar>
        </w:tblPrEx>
        <w:trPr>
          <w:trHeight w:hRule="exact" w:val="294"/>
          <w:jc w:val="center"/>
        </w:trPr>
        <w:tc>
          <w:tcPr>
            <w:tcW w:w="2244"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firstLine="0"/>
              <w:jc w:val="left"/>
            </w:pPr>
            <w:r>
              <w:rPr>
                <w:rStyle w:val="Teksttreci2"/>
                <w:color w:val="000000"/>
              </w:rPr>
              <w:t>knur</w:t>
            </w:r>
          </w:p>
        </w:tc>
        <w:tc>
          <w:tcPr>
            <w:tcW w:w="1440"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left="240" w:firstLine="0"/>
              <w:jc w:val="left"/>
            </w:pPr>
            <w:r>
              <w:rPr>
                <w:rStyle w:val="Teksttreci2Kursywa"/>
                <w:color w:val="000000"/>
              </w:rPr>
              <w:t>knur</w:t>
            </w:r>
          </w:p>
        </w:tc>
        <w:tc>
          <w:tcPr>
            <w:tcW w:w="2466"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left="240" w:firstLine="0"/>
              <w:jc w:val="left"/>
            </w:pPr>
            <w:r>
              <w:rPr>
                <w:rStyle w:val="Teksttreci2Kursywa"/>
                <w:color w:val="000000"/>
              </w:rPr>
              <w:t>knur : kiernoz</w:t>
            </w:r>
          </w:p>
        </w:tc>
        <w:tc>
          <w:tcPr>
            <w:tcW w:w="2292"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firstLine="0"/>
            </w:pPr>
            <w:r>
              <w:rPr>
                <w:rStyle w:val="Teksttreci2Kursywa"/>
                <w:color w:val="000000"/>
              </w:rPr>
              <w:t>knur : fus</w:t>
            </w:r>
          </w:p>
        </w:tc>
      </w:tr>
      <w:tr w:rsidR="002446A7">
        <w:tblPrEx>
          <w:tblCellMar>
            <w:top w:w="0" w:type="dxa"/>
            <w:left w:w="0" w:type="dxa"/>
            <w:bottom w:w="0" w:type="dxa"/>
            <w:right w:w="0" w:type="dxa"/>
          </w:tblCellMar>
        </w:tblPrEx>
        <w:trPr>
          <w:trHeight w:hRule="exact" w:val="318"/>
          <w:jc w:val="center"/>
        </w:trPr>
        <w:tc>
          <w:tcPr>
            <w:tcW w:w="2244"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firstLine="0"/>
              <w:jc w:val="left"/>
            </w:pPr>
            <w:r>
              <w:rPr>
                <w:rStyle w:val="Teksttreci2"/>
                <w:color w:val="000000"/>
              </w:rPr>
              <w:t>miauczy (kot)</w:t>
            </w:r>
          </w:p>
        </w:tc>
        <w:tc>
          <w:tcPr>
            <w:tcW w:w="1440"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left="240" w:firstLine="0"/>
              <w:jc w:val="left"/>
            </w:pPr>
            <w:r>
              <w:rPr>
                <w:rStyle w:val="Teksttreci2Kursywa"/>
                <w:color w:val="000000"/>
              </w:rPr>
              <w:t>miauczy</w:t>
            </w:r>
          </w:p>
        </w:tc>
        <w:tc>
          <w:tcPr>
            <w:tcW w:w="2466"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left="240" w:firstLine="0"/>
              <w:jc w:val="left"/>
            </w:pPr>
            <w:r>
              <w:rPr>
                <w:rStyle w:val="Teksttreci2Kursywa"/>
                <w:color w:val="000000"/>
              </w:rPr>
              <w:t>miauczy : mlacze</w:t>
            </w:r>
          </w:p>
        </w:tc>
        <w:tc>
          <w:tcPr>
            <w:tcW w:w="2292"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firstLine="0"/>
            </w:pPr>
            <w:r>
              <w:rPr>
                <w:rStyle w:val="Teksttreci2Kursywa"/>
                <w:color w:val="000000"/>
              </w:rPr>
              <w:t>miauczy : blacze</w:t>
            </w:r>
          </w:p>
        </w:tc>
      </w:tr>
      <w:tr w:rsidR="002446A7">
        <w:tblPrEx>
          <w:tblCellMar>
            <w:top w:w="0" w:type="dxa"/>
            <w:left w:w="0" w:type="dxa"/>
            <w:bottom w:w="0" w:type="dxa"/>
            <w:right w:w="0" w:type="dxa"/>
          </w:tblCellMar>
        </w:tblPrEx>
        <w:trPr>
          <w:trHeight w:hRule="exact" w:val="288"/>
          <w:jc w:val="center"/>
        </w:trPr>
        <w:tc>
          <w:tcPr>
            <w:tcW w:w="2244"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firstLine="0"/>
              <w:jc w:val="left"/>
            </w:pPr>
            <w:r>
              <w:rPr>
                <w:rStyle w:val="Teksttreci2"/>
                <w:color w:val="000000"/>
              </w:rPr>
              <w:t>żłób</w:t>
            </w:r>
          </w:p>
        </w:tc>
        <w:tc>
          <w:tcPr>
            <w:tcW w:w="1440"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left="240" w:firstLine="0"/>
              <w:jc w:val="left"/>
            </w:pPr>
            <w:r>
              <w:rPr>
                <w:rStyle w:val="Teksttreci2Kursywa"/>
                <w:color w:val="000000"/>
              </w:rPr>
              <w:t>żłób</w:t>
            </w:r>
          </w:p>
        </w:tc>
        <w:tc>
          <w:tcPr>
            <w:tcW w:w="2466"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left="240" w:firstLine="0"/>
              <w:jc w:val="left"/>
            </w:pPr>
            <w:r>
              <w:rPr>
                <w:rStyle w:val="Teksttreci2Kursywa"/>
                <w:color w:val="000000"/>
              </w:rPr>
              <w:t>żłób : tok</w:t>
            </w:r>
          </w:p>
        </w:tc>
        <w:tc>
          <w:tcPr>
            <w:tcW w:w="2292"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firstLine="0"/>
            </w:pPr>
            <w:r>
              <w:rPr>
                <w:rStyle w:val="Teksttreci2Kursywa"/>
                <w:color w:val="000000"/>
              </w:rPr>
              <w:t>żłób : koryto</w:t>
            </w:r>
          </w:p>
        </w:tc>
      </w:tr>
      <w:tr w:rsidR="002446A7">
        <w:tblPrEx>
          <w:tblCellMar>
            <w:top w:w="0" w:type="dxa"/>
            <w:left w:w="0" w:type="dxa"/>
            <w:bottom w:w="0" w:type="dxa"/>
            <w:right w:w="0" w:type="dxa"/>
          </w:tblCellMar>
        </w:tblPrEx>
        <w:trPr>
          <w:trHeight w:hRule="exact" w:val="324"/>
          <w:jc w:val="center"/>
        </w:trPr>
        <w:tc>
          <w:tcPr>
            <w:tcW w:w="2244"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firstLine="0"/>
              <w:jc w:val="left"/>
            </w:pPr>
            <w:r>
              <w:rPr>
                <w:rStyle w:val="Teksttreci2"/>
                <w:color w:val="000000"/>
              </w:rPr>
              <w:t>krew krowy</w:t>
            </w:r>
          </w:p>
        </w:tc>
        <w:tc>
          <w:tcPr>
            <w:tcW w:w="1440"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left="240" w:firstLine="0"/>
              <w:jc w:val="left"/>
            </w:pPr>
            <w:r>
              <w:rPr>
                <w:rStyle w:val="Teksttreci2Kursywa"/>
                <w:color w:val="000000"/>
              </w:rPr>
              <w:t>krew</w:t>
            </w:r>
          </w:p>
        </w:tc>
        <w:tc>
          <w:tcPr>
            <w:tcW w:w="2466"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left="240" w:firstLine="0"/>
              <w:jc w:val="left"/>
            </w:pPr>
            <w:r>
              <w:rPr>
                <w:rStyle w:val="Teksttreci2Kursywa"/>
                <w:color w:val="000000"/>
              </w:rPr>
              <w:t>krew : jucha</w:t>
            </w:r>
          </w:p>
        </w:tc>
        <w:tc>
          <w:tcPr>
            <w:tcW w:w="2292"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firstLine="0"/>
            </w:pPr>
            <w:r>
              <w:rPr>
                <w:rStyle w:val="Teksttreci2Kursywa"/>
                <w:color w:val="000000"/>
              </w:rPr>
              <w:t>krew : farba</w:t>
            </w:r>
          </w:p>
        </w:tc>
      </w:tr>
      <w:tr w:rsidR="002446A7">
        <w:tblPrEx>
          <w:tblCellMar>
            <w:top w:w="0" w:type="dxa"/>
            <w:left w:w="0" w:type="dxa"/>
            <w:bottom w:w="0" w:type="dxa"/>
            <w:right w:w="0" w:type="dxa"/>
          </w:tblCellMar>
        </w:tblPrEx>
        <w:trPr>
          <w:trHeight w:hRule="exact" w:val="552"/>
          <w:jc w:val="center"/>
        </w:trPr>
        <w:tc>
          <w:tcPr>
            <w:tcW w:w="2244"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firstLine="0"/>
              <w:jc w:val="left"/>
            </w:pPr>
            <w:r>
              <w:rPr>
                <w:rStyle w:val="Teksttreci2"/>
                <w:color w:val="000000"/>
              </w:rPr>
              <w:t>indyczka</w:t>
            </w:r>
          </w:p>
        </w:tc>
        <w:tc>
          <w:tcPr>
            <w:tcW w:w="1440"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left="240" w:firstLine="0"/>
              <w:jc w:val="left"/>
            </w:pPr>
            <w:r>
              <w:rPr>
                <w:rStyle w:val="Teksttreci2Kursywa"/>
                <w:color w:val="000000"/>
              </w:rPr>
              <w:t>indyczka</w:t>
            </w:r>
          </w:p>
        </w:tc>
        <w:tc>
          <w:tcPr>
            <w:tcW w:w="2466"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20" w:lineRule="exact"/>
              <w:ind w:left="240" w:firstLine="0"/>
              <w:jc w:val="left"/>
            </w:pPr>
            <w:r>
              <w:rPr>
                <w:rStyle w:val="Teksttreci2Kursywa"/>
                <w:color w:val="000000"/>
              </w:rPr>
              <w:t>indyczka : gula</w:t>
            </w:r>
          </w:p>
        </w:tc>
        <w:tc>
          <w:tcPr>
            <w:tcW w:w="2292" w:type="dxa"/>
            <w:tcBorders>
              <w:top w:val="nil"/>
              <w:left w:val="nil"/>
              <w:bottom w:val="nil"/>
              <w:right w:val="nil"/>
            </w:tcBorders>
            <w:shd w:val="clear" w:color="auto" w:fill="FFFFFF"/>
          </w:tcPr>
          <w:p w:rsidR="002446A7" w:rsidRDefault="002446A7">
            <w:pPr>
              <w:pStyle w:val="Teksttreci21"/>
              <w:framePr w:w="8442" w:wrap="notBeside" w:vAnchor="text" w:hAnchor="text" w:xAlign="center" w:y="1"/>
              <w:shd w:val="clear" w:color="auto" w:fill="auto"/>
              <w:spacing w:before="0" w:line="252" w:lineRule="exact"/>
              <w:ind w:firstLine="0"/>
            </w:pPr>
            <w:r>
              <w:rPr>
                <w:rStyle w:val="Teksttreci2Kursywa"/>
                <w:color w:val="000000"/>
              </w:rPr>
              <w:t>indyczka : dzioba indyczka : guła</w:t>
            </w:r>
          </w:p>
        </w:tc>
      </w:tr>
    </w:tbl>
    <w:p w:rsidR="002446A7" w:rsidRDefault="002446A7">
      <w:pPr>
        <w:pStyle w:val="Podpistabeli0"/>
        <w:framePr w:w="8442" w:wrap="notBeside" w:vAnchor="text" w:hAnchor="text" w:xAlign="center" w:y="1"/>
        <w:shd w:val="clear" w:color="auto" w:fill="auto"/>
        <w:spacing w:line="330" w:lineRule="exact"/>
      </w:pPr>
      <w:r>
        <w:rPr>
          <w:rStyle w:val="Podpistabeli"/>
          <w:color w:val="000000"/>
        </w:rPr>
        <w:t>Pewną odmianą poprzednich układów jest występowanie na całym terenie dwóch nazw (jedna z nich jest zwykle literacka, a druga gwa</w:t>
      </w:r>
      <w:r>
        <w:rPr>
          <w:rStyle w:val="Podpistabeli"/>
          <w:color w:val="000000"/>
        </w:rPr>
        <w:softHyphen/>
        <w:t xml:space="preserve">rowa), a na części terenu wspólnie z nimi nazwy trzeciej | </w:t>
      </w:r>
      <w:r>
        <w:rPr>
          <w:rStyle w:val="PodpistabeliKursywa"/>
          <w:color w:val="000000"/>
        </w:rPr>
        <w:t>a:b</w:t>
      </w:r>
      <w:r>
        <w:rPr>
          <w:rStyle w:val="Podpistabeli"/>
          <w:color w:val="000000"/>
        </w:rPr>
        <w:t xml:space="preserve"> | </w:t>
      </w:r>
      <w:r>
        <w:rPr>
          <w:rStyle w:val="PodpistabeliKursywa"/>
          <w:color w:val="000000"/>
        </w:rPr>
        <w:t>a:b:c</w:t>
      </w:r>
      <w:r>
        <w:rPr>
          <w:rStyle w:val="Podpistabeli"/>
          <w:color w:val="000000"/>
        </w:rPr>
        <w:t xml:space="preserve"> |.</w:t>
      </w:r>
    </w:p>
    <w:p w:rsidR="002446A7" w:rsidRDefault="002446A7">
      <w:pPr>
        <w:framePr w:w="8442" w:wrap="notBeside" w:vAnchor="text" w:hAnchor="text" w:xAlign="center" w:y="1"/>
        <w:rPr>
          <w:color w:val="auto"/>
          <w:sz w:val="2"/>
          <w:szCs w:val="2"/>
        </w:rPr>
      </w:pPr>
    </w:p>
    <w:p w:rsidR="002446A7" w:rsidRDefault="002446A7">
      <w:pPr>
        <w:rPr>
          <w:color w:val="auto"/>
          <w:sz w:val="2"/>
          <w:szCs w:val="2"/>
        </w:rPr>
      </w:pPr>
    </w:p>
    <w:p w:rsidR="002446A7" w:rsidRDefault="006F29C6">
      <w:pPr>
        <w:pStyle w:val="Teksttreci21"/>
        <w:shd w:val="clear" w:color="auto" w:fill="auto"/>
        <w:spacing w:before="118" w:line="220" w:lineRule="exact"/>
        <w:ind w:firstLine="480"/>
        <w:sectPr w:rsidR="002446A7">
          <w:headerReference w:type="even" r:id="rId28"/>
          <w:headerReference w:type="default" r:id="rId29"/>
          <w:headerReference w:type="first" r:id="rId30"/>
          <w:pgSz w:w="11900" w:h="16840"/>
          <w:pgMar w:top="1504" w:right="1771" w:bottom="1444" w:left="1250" w:header="0" w:footer="3" w:gutter="0"/>
          <w:pgNumType w:start="24"/>
          <w:cols w:space="708"/>
          <w:noEndnote/>
          <w:docGrid w:linePitch="360"/>
        </w:sectPr>
      </w:pPr>
      <w:r>
        <w:rPr>
          <w:noProof/>
        </w:rPr>
        <w:pict>
          <v:shape id="_x0000_s1049" type="#_x0000_t202" style="position:absolute;left:0;text-align:left;margin-left:238.4pt;margin-top:19.1pt;width:156.9pt;height:62.8pt;z-index:-251657216;mso-wrap-distance-left:5pt;mso-wrap-distance-right:5pt;mso-wrap-distance-bottom:18.2pt;mso-position-horizontal-relative:margin" filled="f" stroked="f">
            <v:textbox style="mso-fit-shape-to-text:t" inset="0,0,0,0">
              <w:txbxContent>
                <w:p w:rsidR="002446A7" w:rsidRDefault="002446A7">
                  <w:pPr>
                    <w:pStyle w:val="Teksttreci21"/>
                    <w:shd w:val="clear" w:color="auto" w:fill="auto"/>
                    <w:spacing w:before="0" w:after="16" w:line="220" w:lineRule="exact"/>
                    <w:ind w:firstLine="0"/>
                    <w:jc w:val="left"/>
                  </w:pPr>
                  <w:r>
                    <w:rPr>
                      <w:rStyle w:val="Teksttreci2Exact"/>
                      <w:color w:val="000000"/>
                    </w:rPr>
                    <w:t>nazwy</w:t>
                  </w:r>
                </w:p>
                <w:p w:rsidR="002446A7" w:rsidRDefault="002446A7">
                  <w:pPr>
                    <w:pStyle w:val="Teksttreci60"/>
                    <w:shd w:val="clear" w:color="auto" w:fill="auto"/>
                    <w:spacing w:before="0" w:after="0" w:line="300" w:lineRule="exact"/>
                    <w:ind w:left="420"/>
                    <w:jc w:val="both"/>
                  </w:pPr>
                  <w:r>
                    <w:rPr>
                      <w:rStyle w:val="Teksttreci6Exact"/>
                      <w:i/>
                      <w:iCs/>
                      <w:color w:val="000000"/>
                    </w:rPr>
                    <w:t>czoło : łysina : łusina kogut : piejak : kobut brzuch : kałdun : bełk</w:t>
                  </w:r>
                </w:p>
              </w:txbxContent>
            </v:textbox>
            <w10:wrap type="square" side="left" anchorx="margin"/>
          </v:shape>
        </w:pict>
      </w:r>
      <w:r>
        <w:rPr>
          <w:noProof/>
        </w:rPr>
        <w:pict>
          <v:shape id="_x0000_s1050" type="#_x0000_t202" style="position:absolute;left:0;text-align:left;margin-left:2.3pt;margin-top:14.35pt;width:98.4pt;height:65.75pt;z-index:-251656192;mso-wrap-distance-left:5pt;mso-wrap-distance-right:137.7pt;mso-wrap-distance-bottom:20pt;mso-position-horizontal-relative:margin" filled="f" stroked="f">
            <v:textbox style="mso-fit-shape-to-text:t" inset="0,0,0,0">
              <w:txbxContent>
                <w:p w:rsidR="002446A7" w:rsidRDefault="002446A7">
                  <w:pPr>
                    <w:pStyle w:val="Teksttreci21"/>
                    <w:shd w:val="clear" w:color="auto" w:fill="auto"/>
                    <w:spacing w:before="0" w:line="324" w:lineRule="exact"/>
                    <w:ind w:firstLine="800"/>
                    <w:jc w:val="left"/>
                  </w:pPr>
                  <w:r>
                    <w:rPr>
                      <w:rStyle w:val="Teksttreci2Exact"/>
                      <w:color w:val="000000"/>
                    </w:rPr>
                    <w:t>desygnaty czoło zwierząt kogut</w:t>
                  </w:r>
                </w:p>
                <w:p w:rsidR="002446A7" w:rsidRDefault="002446A7">
                  <w:pPr>
                    <w:pStyle w:val="Teksttreci21"/>
                    <w:shd w:val="clear" w:color="auto" w:fill="auto"/>
                    <w:spacing w:before="0" w:line="220" w:lineRule="exact"/>
                    <w:ind w:firstLine="0"/>
                    <w:jc w:val="left"/>
                  </w:pPr>
                  <w:r>
                    <w:rPr>
                      <w:rStyle w:val="Teksttreci2Exact"/>
                      <w:color w:val="000000"/>
                    </w:rPr>
                    <w:t>brzuch zwierząt</w:t>
                  </w:r>
                </w:p>
              </w:txbxContent>
            </v:textbox>
            <w10:wrap type="topAndBottom" anchorx="margin"/>
          </v:shape>
        </w:pict>
      </w:r>
      <w:r>
        <w:rPr>
          <w:noProof/>
        </w:rPr>
        <w:pict>
          <v:shape id="_x0000_s1051" type="#_x0000_t202" style="position:absolute;left:0;text-align:left;margin-left:123.2pt;margin-top:32.7pt;width:96.9pt;height:48.6pt;z-index:-251655168;mso-wrap-distance-left:120.9pt;mso-wrap-distance-top:14.4pt;mso-wrap-distance-right:18.3pt;mso-wrap-distance-bottom:18.8pt;mso-position-horizontal-relative:margin" filled="f" stroked="f">
            <v:textbox style="mso-fit-shape-to-text:t" inset="0,0,0,0">
              <w:txbxContent>
                <w:p w:rsidR="002446A7" w:rsidRDefault="002446A7">
                  <w:pPr>
                    <w:pStyle w:val="Teksttreci60"/>
                    <w:shd w:val="clear" w:color="auto" w:fill="auto"/>
                    <w:spacing w:before="0" w:after="0" w:line="300" w:lineRule="exact"/>
                  </w:pPr>
                  <w:r>
                    <w:rPr>
                      <w:rStyle w:val="Teksttreci6Exact"/>
                      <w:i/>
                      <w:iCs/>
                      <w:color w:val="000000"/>
                    </w:rPr>
                    <w:t>czoło : łysina kogut : piejak brzuch : kałdun</w:t>
                  </w:r>
                </w:p>
              </w:txbxContent>
            </v:textbox>
            <w10:wrap type="topAndBottom" anchorx="margin"/>
          </v:shape>
        </w:pict>
      </w:r>
      <w:r w:rsidR="002446A7">
        <w:rPr>
          <w:rStyle w:val="Teksttreci2"/>
          <w:color w:val="000000"/>
        </w:rPr>
        <w:t>Przykłady:</w:t>
      </w:r>
    </w:p>
    <w:p w:rsidR="002446A7" w:rsidRDefault="002446A7">
      <w:pPr>
        <w:pStyle w:val="Teksttreci21"/>
        <w:shd w:val="clear" w:color="auto" w:fill="auto"/>
        <w:spacing w:before="0" w:after="513" w:line="336" w:lineRule="exact"/>
        <w:ind w:firstLine="460"/>
      </w:pPr>
      <w:r>
        <w:rPr>
          <w:rStyle w:val="Teksttreci2"/>
          <w:color w:val="000000"/>
        </w:rPr>
        <w:lastRenderedPageBreak/>
        <w:t>Zdarzają się jeszcze takie układy, kiedy nazwy gwarowe wyzna</w:t>
      </w:r>
      <w:r>
        <w:rPr>
          <w:rStyle w:val="Teksttreci2"/>
          <w:color w:val="000000"/>
        </w:rPr>
        <w:softHyphen/>
        <w:t xml:space="preserve">czają zasięgi terenowe, a obok nich na całym terenie znana jest nazwa literacka </w:t>
      </w:r>
      <w:r>
        <w:rPr>
          <w:rStyle w:val="Teksttreci2Kursywa"/>
          <w:color w:val="000000"/>
        </w:rPr>
        <w:t>a:b</w:t>
      </w:r>
      <w:r>
        <w:rPr>
          <w:rStyle w:val="Teksttreci2"/>
          <w:color w:val="000000"/>
        </w:rPr>
        <w:t xml:space="preserve"> i </w:t>
      </w:r>
      <w:r>
        <w:rPr>
          <w:rStyle w:val="Teksttreci2Kursywa"/>
          <w:color w:val="000000"/>
        </w:rPr>
        <w:t xml:space="preserve">a:c </w:t>
      </w:r>
      <w:r w:rsidRPr="00750351">
        <w:rPr>
          <w:rStyle w:val="Teksttreci2Kursywa"/>
          <w:color w:val="000000"/>
          <w:lang w:eastAsia="en-US"/>
        </w:rPr>
        <w:t>aid</w:t>
      </w:r>
    </w:p>
    <w:p w:rsidR="002446A7" w:rsidRDefault="006F29C6">
      <w:pPr>
        <w:pStyle w:val="Teksttreci21"/>
        <w:shd w:val="clear" w:color="auto" w:fill="auto"/>
        <w:spacing w:before="0" w:after="30" w:line="220" w:lineRule="exact"/>
        <w:ind w:left="2380" w:firstLine="0"/>
        <w:jc w:val="left"/>
      </w:pPr>
      <w:r>
        <w:rPr>
          <w:noProof/>
        </w:rPr>
        <w:pict>
          <v:shape id="_x0000_s1055" type="#_x0000_t202" style="position:absolute;left:0;text-align:left;margin-left:.35pt;margin-top:-28pt;width:99.9pt;height:78.9pt;z-index:-251654144;mso-wrap-distance-left:5pt;mso-wrap-distance-right:24.3pt;mso-wrap-distance-bottom:4.6pt;mso-position-horizontal-relative:margin" filled="f" stroked="f">
            <v:textbox style="mso-fit-shape-to-text:t" inset="0,0,0,0">
              <w:txbxContent>
                <w:p w:rsidR="002446A7" w:rsidRDefault="002446A7">
                  <w:pPr>
                    <w:pStyle w:val="Teksttreci21"/>
                    <w:shd w:val="clear" w:color="auto" w:fill="auto"/>
                    <w:spacing w:before="0" w:line="378" w:lineRule="exact"/>
                    <w:ind w:firstLine="440"/>
                    <w:jc w:val="left"/>
                  </w:pPr>
                  <w:r>
                    <w:rPr>
                      <w:rStyle w:val="Teksttreci2Exact"/>
                      <w:color w:val="000000"/>
                    </w:rPr>
                    <w:t>Przykłady: desygnaty nogi zwierząt płuca zwierząt</w:t>
                  </w:r>
                </w:p>
              </w:txbxContent>
            </v:textbox>
            <w10:wrap type="square" side="right" anchorx="margin"/>
          </v:shape>
        </w:pict>
      </w:r>
      <w:r w:rsidR="002446A7">
        <w:rPr>
          <w:rStyle w:val="Teksttreci2"/>
          <w:color w:val="000000"/>
        </w:rPr>
        <w:t>nazwy</w:t>
      </w:r>
    </w:p>
    <w:p w:rsidR="002446A7" w:rsidRDefault="002446A7">
      <w:pPr>
        <w:pStyle w:val="Teksttreci60"/>
        <w:shd w:val="clear" w:color="auto" w:fill="auto"/>
        <w:tabs>
          <w:tab w:val="left" w:pos="2760"/>
        </w:tabs>
        <w:spacing w:before="0" w:after="60" w:line="282" w:lineRule="exact"/>
        <w:jc w:val="both"/>
      </w:pPr>
      <w:r>
        <w:rPr>
          <w:rStyle w:val="Teksttreci6"/>
          <w:i/>
          <w:iCs/>
          <w:color w:val="000000"/>
        </w:rPr>
        <w:t>nogi : golenie</w:t>
      </w:r>
      <w:r>
        <w:rPr>
          <w:rStyle w:val="Teksttreci6"/>
          <w:i/>
          <w:iCs/>
          <w:color w:val="000000"/>
        </w:rPr>
        <w:tab/>
        <w:t>nogi : kulasy nogi : łapy</w:t>
      </w:r>
    </w:p>
    <w:p w:rsidR="002446A7" w:rsidRDefault="002446A7">
      <w:pPr>
        <w:pStyle w:val="Teksttreci60"/>
        <w:shd w:val="clear" w:color="auto" w:fill="auto"/>
        <w:spacing w:before="0" w:after="41" w:line="282" w:lineRule="exact"/>
        <w:jc w:val="both"/>
      </w:pPr>
      <w:r>
        <w:rPr>
          <w:rStyle w:val="Teksttreci6"/>
          <w:i/>
          <w:iCs/>
          <w:color w:val="000000"/>
        </w:rPr>
        <w:t>płuca : lekkie (letkie) płuca : lekka (letka) wątroba płuca : lekkie (letkie) dudy.</w:t>
      </w:r>
    </w:p>
    <w:p w:rsidR="002446A7" w:rsidRDefault="002446A7">
      <w:pPr>
        <w:pStyle w:val="Teksttreci21"/>
        <w:shd w:val="clear" w:color="auto" w:fill="auto"/>
        <w:spacing w:before="0" w:after="60" w:line="306" w:lineRule="exact"/>
        <w:ind w:firstLine="460"/>
      </w:pPr>
      <w:r>
        <w:rPr>
          <w:rStyle w:val="Teksttreci2"/>
          <w:color w:val="000000"/>
        </w:rPr>
        <w:t>Słownictwo mazowieckie w zakresie hodowli, w porównaniu ze słow</w:t>
      </w:r>
      <w:r>
        <w:rPr>
          <w:rStyle w:val="Teksttreci2"/>
          <w:color w:val="000000"/>
        </w:rPr>
        <w:softHyphen/>
        <w:t>nictwem warmińsko-mazurskim charakteryzuje się tym, że podlega sil</w:t>
      </w:r>
      <w:r>
        <w:rPr>
          <w:rStyle w:val="Teksttreci2"/>
          <w:color w:val="000000"/>
        </w:rPr>
        <w:softHyphen/>
        <w:t>nym wpływom języka literackiego, co ze względu na bliski kontakt ze stolicą jest zrozumiałe. Wyliczenie najczęstszych układów materiału gwarowego z Mazowsza pozwala dokładniej sprecyzować, na czym polega różnica między Mazowszem północnym a Mazowszem południowym. Na południu na określenie jednego desygnatu przeważnie znana jest jedna nazwa, często literacka, natomiast na północy występują nazwy gwarowe tworzące szereg podziałów terenowych. Słownictwo części południowej jest bardziej jednolite w porównaniu ze słownictwem Mazowsza północ</w:t>
      </w:r>
      <w:r>
        <w:rPr>
          <w:rStyle w:val="Teksttreci2"/>
          <w:color w:val="000000"/>
        </w:rPr>
        <w:softHyphen/>
        <w:t>nego. Ze względu na te cechy można przyjąć przeciwstawienie się Ma</w:t>
      </w:r>
      <w:r>
        <w:rPr>
          <w:rStyle w:val="Teksttreci2"/>
          <w:color w:val="000000"/>
        </w:rPr>
        <w:softHyphen/>
        <w:t>zowsza północnego Mazowszu południowemu za najważniejszy podział w zakresie słownictwa odnoszącego się do hodowli.</w:t>
      </w:r>
    </w:p>
    <w:p w:rsidR="002446A7" w:rsidRDefault="002446A7">
      <w:pPr>
        <w:pStyle w:val="Teksttreci21"/>
        <w:shd w:val="clear" w:color="auto" w:fill="auto"/>
        <w:spacing w:before="0" w:line="306" w:lineRule="exact"/>
        <w:ind w:firstLine="460"/>
      </w:pPr>
      <w:r>
        <w:rPr>
          <w:rStyle w:val="Teksttreci2Odstpy3pt"/>
          <w:color w:val="000000"/>
        </w:rPr>
        <w:t>Mazowsze wschodnie i zachodnie.</w:t>
      </w:r>
      <w:r>
        <w:rPr>
          <w:rStyle w:val="Teksttreci2"/>
          <w:color w:val="000000"/>
        </w:rPr>
        <w:t xml:space="preserve"> Pęk izoleks biegnący szerokim pasem przez powiaty Przasnysz, Maków Mazowiecki, Nowy Dwór Mazowiecki i następnie wzdłuż Wisły na południe dzieli Mazowsze na wschodnie i zachodnie</w:t>
      </w:r>
      <w:r>
        <w:rPr>
          <w:rStyle w:val="Teksttreci2"/>
          <w:color w:val="000000"/>
          <w:vertAlign w:val="superscript"/>
        </w:rPr>
        <w:footnoteReference w:id="34"/>
      </w:r>
      <w:r>
        <w:rPr>
          <w:rStyle w:val="Teksttreci2"/>
          <w:color w:val="000000"/>
        </w:rPr>
        <w:t xml:space="preserve">. Są to wschodnie zasięgi czasowników: </w:t>
      </w:r>
      <w:r>
        <w:rPr>
          <w:rStyle w:val="Teksttreci2Kursywa"/>
          <w:color w:val="000000"/>
        </w:rPr>
        <w:t>łacha</w:t>
      </w:r>
      <w:r>
        <w:rPr>
          <w:rStyle w:val="Teksttreci2"/>
          <w:color w:val="000000"/>
        </w:rPr>
        <w:t xml:space="preserve">, </w:t>
      </w:r>
      <w:r>
        <w:rPr>
          <w:rStyle w:val="Teksttreci2Kursywa"/>
          <w:color w:val="000000"/>
        </w:rPr>
        <w:t>łacha</w:t>
      </w:r>
      <w:r>
        <w:rPr>
          <w:rStyle w:val="Teksttreci2"/>
          <w:color w:val="000000"/>
        </w:rPr>
        <w:t xml:space="preserve"> się «popęd płciowy świni», buka </w:t>
      </w:r>
      <w:r>
        <w:rPr>
          <w:rStyle w:val="Teksttreci2Kursywa"/>
          <w:color w:val="000000"/>
        </w:rPr>
        <w:t>się, bukuje się</w:t>
      </w:r>
      <w:r>
        <w:rPr>
          <w:rStyle w:val="Teksttreci2"/>
          <w:color w:val="000000"/>
        </w:rPr>
        <w:t xml:space="preserve"> «popęd płciowy owcy»; forma — </w:t>
      </w:r>
      <w:r>
        <w:rPr>
          <w:rStyle w:val="Teksttreci2Kursywa"/>
          <w:color w:val="000000"/>
        </w:rPr>
        <w:t>skrzekorze, krzekorze «o</w:t>
      </w:r>
      <w:r>
        <w:rPr>
          <w:rStyle w:val="Teksttreci2"/>
          <w:color w:val="000000"/>
        </w:rPr>
        <w:t xml:space="preserve"> głosie kury»; bliżej wschod</w:t>
      </w:r>
      <w:r>
        <w:rPr>
          <w:rStyle w:val="Teksttreci2"/>
          <w:color w:val="000000"/>
        </w:rPr>
        <w:softHyphen/>
        <w:t xml:space="preserve">niej granicy Mazowsza znajduje się zasięg czasowników </w:t>
      </w:r>
      <w:r>
        <w:rPr>
          <w:rStyle w:val="Teksttreci2Kursywa"/>
          <w:color w:val="000000"/>
        </w:rPr>
        <w:t>bydłuje, poluje się</w:t>
      </w:r>
      <w:r>
        <w:rPr>
          <w:rStyle w:val="Teksttreci2"/>
          <w:color w:val="000000"/>
        </w:rPr>
        <w:t xml:space="preserve"> «popęd płciowy krowy» </w:t>
      </w:r>
      <w:r>
        <w:rPr>
          <w:rStyle w:val="Teksttreci2"/>
          <w:color w:val="000000"/>
          <w:vertAlign w:val="superscript"/>
        </w:rPr>
        <w:footnoteReference w:id="35"/>
      </w:r>
      <w:r>
        <w:rPr>
          <w:rStyle w:val="Teksttreci2"/>
          <w:color w:val="000000"/>
        </w:rPr>
        <w:t>. Trochę odmiennie rozmieszczone są za</w:t>
      </w:r>
      <w:r>
        <w:rPr>
          <w:rStyle w:val="Teksttreci2"/>
          <w:color w:val="000000"/>
        </w:rPr>
        <w:softHyphen/>
        <w:t xml:space="preserve">chodnie zasięgi nazw: </w:t>
      </w:r>
      <w:r>
        <w:rPr>
          <w:rStyle w:val="Teksttreci2Kursywa"/>
          <w:color w:val="000000"/>
        </w:rPr>
        <w:t>krypa</w:t>
      </w:r>
      <w:r>
        <w:rPr>
          <w:rStyle w:val="Teksttreci2"/>
          <w:color w:val="000000"/>
        </w:rPr>
        <w:t xml:space="preserve"> «naczynie do pojenia bydła»; </w:t>
      </w:r>
      <w:r>
        <w:rPr>
          <w:rStyle w:val="Teksttreci2Kursywa"/>
          <w:color w:val="000000"/>
        </w:rPr>
        <w:t xml:space="preserve">nasiadka </w:t>
      </w:r>
      <w:r>
        <w:rPr>
          <w:rStyle w:val="Teksttreci2"/>
          <w:color w:val="000000"/>
        </w:rPr>
        <w:t xml:space="preserve">«kwoka»; </w:t>
      </w:r>
      <w:r>
        <w:rPr>
          <w:rStyle w:val="Teksttreci2Kursywa"/>
          <w:color w:val="000000"/>
        </w:rPr>
        <w:t>trzoda</w:t>
      </w:r>
      <w:r>
        <w:rPr>
          <w:rStyle w:val="Teksttreci2"/>
          <w:color w:val="000000"/>
        </w:rPr>
        <w:t xml:space="preserve"> «stado bydła» oraz </w:t>
      </w:r>
      <w:r>
        <w:rPr>
          <w:rStyle w:val="Teksttreci2Kursywa"/>
          <w:color w:val="000000"/>
        </w:rPr>
        <w:t>dobytek</w:t>
      </w:r>
      <w:r>
        <w:rPr>
          <w:rStyle w:val="Teksttreci2"/>
          <w:color w:val="000000"/>
        </w:rPr>
        <w:t xml:space="preserve"> «inwentarz żywy». Dzielą one Mazowsze na części północno-wschodnią i południowo-zachodnią </w:t>
      </w:r>
      <w:r>
        <w:rPr>
          <w:rStyle w:val="Teksttreci2"/>
          <w:color w:val="000000"/>
          <w:vertAlign w:val="superscript"/>
        </w:rPr>
        <w:footnoteReference w:id="36"/>
      </w:r>
      <w:r>
        <w:rPr>
          <w:rStyle w:val="Teksttreci2"/>
          <w:color w:val="000000"/>
        </w:rPr>
        <w:t>.</w:t>
      </w:r>
    </w:p>
    <w:p w:rsidR="002446A7" w:rsidRDefault="002446A7">
      <w:pPr>
        <w:pStyle w:val="Teksttreci21"/>
        <w:shd w:val="clear" w:color="auto" w:fill="auto"/>
        <w:spacing w:before="0" w:line="306" w:lineRule="exact"/>
        <w:ind w:firstLine="460"/>
      </w:pPr>
      <w:r>
        <w:rPr>
          <w:rStyle w:val="Teksttreci2"/>
          <w:color w:val="000000"/>
        </w:rPr>
        <w:t>Przedłużeniem pionowego podziału Mazowsza jest na północy podział Mazur na część wschodnią i zachodnią. W monografiach leksykalnych z Warmii i Mazur</w:t>
      </w:r>
      <w:r>
        <w:rPr>
          <w:rStyle w:val="Teksttreci2"/>
          <w:color w:val="000000"/>
          <w:vertAlign w:val="superscript"/>
        </w:rPr>
        <w:footnoteReference w:id="37"/>
      </w:r>
      <w:r>
        <w:rPr>
          <w:rStyle w:val="Teksttreci2"/>
          <w:color w:val="000000"/>
        </w:rPr>
        <w:t xml:space="preserve"> mówi się, że jest to najczęstszy podział tego</w:t>
      </w:r>
      <w:r>
        <w:br w:type="page"/>
      </w:r>
    </w:p>
    <w:p w:rsidR="002446A7" w:rsidRDefault="002446A7">
      <w:pPr>
        <w:pStyle w:val="Teksttreci71"/>
        <w:shd w:val="clear" w:color="auto" w:fill="auto"/>
        <w:spacing w:line="312" w:lineRule="exact"/>
      </w:pPr>
      <w:r>
        <w:rPr>
          <w:rStyle w:val="Teksttreci7"/>
          <w:color w:val="000000"/>
        </w:rPr>
        <w:lastRenderedPageBreak/>
        <w:t>terenu. Część wschodnią stanowią powiaty: piski, giżycki, ełcki i elecki; zachodnią — Warmia, Ostródzkie i powiat nidzicki. Pas przejściowy obej</w:t>
      </w:r>
      <w:r>
        <w:rPr>
          <w:rStyle w:val="Teksttreci7"/>
          <w:color w:val="000000"/>
        </w:rPr>
        <w:softHyphen/>
        <w:t>muje powiaty szczycieński i mrągowski.</w:t>
      </w:r>
    </w:p>
    <w:p w:rsidR="002446A7" w:rsidRDefault="002446A7">
      <w:pPr>
        <w:pStyle w:val="Teksttreci71"/>
        <w:shd w:val="clear" w:color="auto" w:fill="auto"/>
        <w:spacing w:after="358" w:line="312" w:lineRule="exact"/>
        <w:ind w:firstLine="560"/>
      </w:pPr>
      <w:r>
        <w:rPr>
          <w:rStyle w:val="Teksttreci7Odstpy3pt"/>
          <w:color w:val="000000"/>
        </w:rPr>
        <w:t>Mazowsze północno-zachodnie.</w:t>
      </w:r>
      <w:r>
        <w:rPr>
          <w:rStyle w:val="Teksttreci7"/>
          <w:color w:val="000000"/>
        </w:rPr>
        <w:t xml:space="preserve"> Mazowsze północne dzieli się na części zachodnią i wschodnią. Nazwami typowymi tylko dla części zachodniej są: </w:t>
      </w:r>
      <w:r>
        <w:rPr>
          <w:rStyle w:val="Teksttreci7Kursywa"/>
          <w:color w:val="000000"/>
        </w:rPr>
        <w:t>tok</w:t>
      </w:r>
      <w:r>
        <w:rPr>
          <w:rStyle w:val="Teksttreci70"/>
          <w:color w:val="000000"/>
        </w:rPr>
        <w:t xml:space="preserve"> </w:t>
      </w:r>
      <w:r>
        <w:rPr>
          <w:rStyle w:val="Teksttreci7"/>
          <w:color w:val="000000"/>
        </w:rPr>
        <w:t xml:space="preserve">w znaczeniu «żłobu, koryta i krypy»; </w:t>
      </w:r>
      <w:r>
        <w:rPr>
          <w:rStyle w:val="Teksttreci7Kursywa"/>
          <w:color w:val="000000"/>
        </w:rPr>
        <w:t>jus</w:t>
      </w:r>
    </w:p>
    <w:p w:rsidR="002446A7" w:rsidRDefault="002446A7">
      <w:pPr>
        <w:framePr w:h="7536" w:wrap="notBeside" w:vAnchor="text" w:hAnchor="text" w:xAlign="center" w:y="1"/>
        <w:jc w:val="center"/>
        <w:rPr>
          <w:color w:val="auto"/>
          <w:sz w:val="2"/>
          <w:szCs w:val="2"/>
        </w:rPr>
      </w:pPr>
    </w:p>
    <w:p w:rsidR="002446A7" w:rsidRDefault="002446A7">
      <w:pPr>
        <w:rPr>
          <w:color w:val="auto"/>
          <w:sz w:val="2"/>
          <w:szCs w:val="2"/>
        </w:rPr>
      </w:pPr>
    </w:p>
    <w:p w:rsidR="002446A7" w:rsidRDefault="0065342F">
      <w:pPr>
        <w:framePr w:h="564" w:wrap="notBeside" w:vAnchor="text" w:hAnchor="text" w:xAlign="center" w:y="1"/>
        <w:jc w:val="center"/>
        <w:rPr>
          <w:color w:val="auto"/>
          <w:sz w:val="2"/>
          <w:szCs w:val="2"/>
        </w:rPr>
      </w:pPr>
      <w:r>
        <w:rPr>
          <w:noProof/>
          <w:color w:val="auto"/>
          <w:sz w:val="2"/>
          <w:szCs w:val="2"/>
        </w:rPr>
        <w:drawing>
          <wp:inline distT="0" distB="0" distL="0" distR="0">
            <wp:extent cx="4629150" cy="3619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4629150" cy="361950"/>
                    </a:xfrm>
                    <a:prstGeom prst="rect">
                      <a:avLst/>
                    </a:prstGeom>
                    <a:noFill/>
                    <a:ln w="9525">
                      <a:noFill/>
                      <a:miter lim="800000"/>
                      <a:headEnd/>
                      <a:tailEnd/>
                    </a:ln>
                  </pic:spPr>
                </pic:pic>
              </a:graphicData>
            </a:graphic>
          </wp:inline>
        </w:drawing>
      </w:r>
    </w:p>
    <w:p w:rsidR="002446A7" w:rsidRDefault="002446A7">
      <w:pPr>
        <w:rPr>
          <w:color w:val="auto"/>
          <w:sz w:val="2"/>
          <w:szCs w:val="2"/>
        </w:rPr>
      </w:pPr>
    </w:p>
    <w:p w:rsidR="002446A7" w:rsidRDefault="002446A7">
      <w:pPr>
        <w:pStyle w:val="Teksttreci71"/>
        <w:shd w:val="clear" w:color="auto" w:fill="auto"/>
        <w:spacing w:before="361" w:line="306" w:lineRule="exact"/>
        <w:sectPr w:rsidR="002446A7">
          <w:headerReference w:type="even" r:id="rId32"/>
          <w:headerReference w:type="default" r:id="rId33"/>
          <w:headerReference w:type="first" r:id="rId34"/>
          <w:pgSz w:w="11900" w:h="16840"/>
          <w:pgMar w:top="1504" w:right="1771" w:bottom="1444" w:left="1250" w:header="0" w:footer="3" w:gutter="0"/>
          <w:pgNumType w:start="277"/>
          <w:cols w:space="708"/>
          <w:noEndnote/>
          <w:titlePg/>
          <w:docGrid w:linePitch="360"/>
        </w:sectPr>
      </w:pPr>
      <w:r>
        <w:rPr>
          <w:rStyle w:val="Teksttreci7"/>
          <w:color w:val="000000"/>
        </w:rPr>
        <w:t xml:space="preserve">«knur»; </w:t>
      </w:r>
      <w:r>
        <w:rPr>
          <w:rStyle w:val="Teksttreci7Kursywa"/>
          <w:color w:val="000000"/>
        </w:rPr>
        <w:t>mlaka</w:t>
      </w:r>
      <w:r w:rsidRPr="00750351">
        <w:rPr>
          <w:rStyle w:val="Teksttreci7Kursywa"/>
          <w:color w:val="000000"/>
          <w:lang w:eastAsia="en-US"/>
        </w:rPr>
        <w:t xml:space="preserve">, </w:t>
      </w:r>
      <w:r>
        <w:rPr>
          <w:rStyle w:val="Teksttreci7Kursywa"/>
          <w:color w:val="000000"/>
        </w:rPr>
        <w:t>mlacze</w:t>
      </w:r>
      <w:r>
        <w:rPr>
          <w:rStyle w:val="Teksttreci70"/>
          <w:color w:val="000000"/>
        </w:rPr>
        <w:t xml:space="preserve"> </w:t>
      </w:r>
      <w:r>
        <w:rPr>
          <w:rStyle w:val="Teksttreci7"/>
          <w:color w:val="000000"/>
        </w:rPr>
        <w:t xml:space="preserve">«miauczy» (kot); </w:t>
      </w:r>
      <w:r>
        <w:rPr>
          <w:rStyle w:val="Teksttreci7Kursywa"/>
          <w:color w:val="000000"/>
        </w:rPr>
        <w:t>dzioba</w:t>
      </w:r>
      <w:r>
        <w:rPr>
          <w:rStyle w:val="Teksttreci70"/>
          <w:color w:val="000000"/>
        </w:rPr>
        <w:t xml:space="preserve"> </w:t>
      </w:r>
      <w:r>
        <w:rPr>
          <w:rStyle w:val="Teksttreci7"/>
          <w:color w:val="000000"/>
        </w:rPr>
        <w:t xml:space="preserve">«indyczka»; </w:t>
      </w:r>
      <w:r>
        <w:rPr>
          <w:rStyle w:val="Teksttreci7Kursywa"/>
          <w:color w:val="000000"/>
        </w:rPr>
        <w:t>dzióbki, dzióbiaki</w:t>
      </w:r>
      <w:r>
        <w:rPr>
          <w:rStyle w:val="Teksttreci70"/>
          <w:color w:val="000000"/>
        </w:rPr>
        <w:t xml:space="preserve"> </w:t>
      </w:r>
      <w:r>
        <w:rPr>
          <w:rStyle w:val="Teksttreci7"/>
          <w:color w:val="000000"/>
        </w:rPr>
        <w:t xml:space="preserve">«indyczęta»; </w:t>
      </w:r>
      <w:r>
        <w:rPr>
          <w:rStyle w:val="Teksttreci7Kursywa"/>
          <w:color w:val="000000"/>
        </w:rPr>
        <w:t>gula</w:t>
      </w:r>
      <w:r>
        <w:rPr>
          <w:rStyle w:val="Teksttreci70"/>
          <w:color w:val="000000"/>
        </w:rPr>
        <w:t xml:space="preserve"> </w:t>
      </w:r>
      <w:r>
        <w:rPr>
          <w:rStyle w:val="Teksttreci7"/>
          <w:color w:val="000000"/>
        </w:rPr>
        <w:t xml:space="preserve">«indyczka»; </w:t>
      </w:r>
      <w:r>
        <w:rPr>
          <w:rStyle w:val="Teksttreci7Kursywa"/>
          <w:color w:val="000000"/>
        </w:rPr>
        <w:t>gulaki, gulaczki</w:t>
      </w:r>
      <w:r>
        <w:rPr>
          <w:rStyle w:val="Teksttreci70"/>
          <w:color w:val="000000"/>
        </w:rPr>
        <w:t xml:space="preserve"> </w:t>
      </w:r>
      <w:r>
        <w:rPr>
          <w:rStyle w:val="Teksttreci7"/>
          <w:color w:val="000000"/>
        </w:rPr>
        <w:t xml:space="preserve">«indyczęta»; </w:t>
      </w:r>
      <w:r>
        <w:rPr>
          <w:rStyle w:val="Teksttreci7Kursywa"/>
          <w:color w:val="000000"/>
        </w:rPr>
        <w:t>biega się</w:t>
      </w:r>
      <w:r>
        <w:rPr>
          <w:rStyle w:val="Teksttreci70"/>
          <w:color w:val="000000"/>
        </w:rPr>
        <w:t xml:space="preserve"> </w:t>
      </w:r>
      <w:r>
        <w:rPr>
          <w:rStyle w:val="Teksttreci7"/>
          <w:color w:val="000000"/>
        </w:rPr>
        <w:t>«popęd płciowy świni», f</w:t>
      </w:r>
      <w:r>
        <w:rPr>
          <w:rStyle w:val="Teksttreci7Kursywa"/>
          <w:color w:val="000000"/>
        </w:rPr>
        <w:t>utrowanie, pasienie</w:t>
      </w:r>
      <w:r>
        <w:rPr>
          <w:rStyle w:val="Teksttreci70"/>
          <w:color w:val="000000"/>
        </w:rPr>
        <w:t xml:space="preserve"> </w:t>
      </w:r>
      <w:r>
        <w:rPr>
          <w:rStyle w:val="Teksttreci7"/>
          <w:color w:val="000000"/>
        </w:rPr>
        <w:t xml:space="preserve">«karmienie bydła»; </w:t>
      </w:r>
      <w:r>
        <w:rPr>
          <w:rStyle w:val="Teksttreci7Kursywa"/>
          <w:color w:val="000000"/>
        </w:rPr>
        <w:t>obzować</w:t>
      </w:r>
      <w:r>
        <w:rPr>
          <w:rStyle w:val="Teksttreci70"/>
          <w:color w:val="000000"/>
        </w:rPr>
        <w:t xml:space="preserve"> </w:t>
      </w:r>
      <w:r>
        <w:rPr>
          <w:rStyle w:val="Teksttreci7"/>
          <w:color w:val="000000"/>
        </w:rPr>
        <w:t xml:space="preserve">«przywiązywać krowę do pala wbitego w ziemię»; </w:t>
      </w:r>
      <w:r>
        <w:rPr>
          <w:rStyle w:val="Teksttreci7Kursywa"/>
          <w:color w:val="000000"/>
        </w:rPr>
        <w:t>recha</w:t>
      </w:r>
      <w:r>
        <w:rPr>
          <w:rStyle w:val="Teksttreci70"/>
          <w:color w:val="000000"/>
        </w:rPr>
        <w:t xml:space="preserve"> </w:t>
      </w:r>
      <w:r>
        <w:rPr>
          <w:rStyle w:val="Teksttreci7"/>
          <w:color w:val="000000"/>
        </w:rPr>
        <w:t xml:space="preserve">«chrzą- ka» (Świnia); </w:t>
      </w:r>
      <w:r>
        <w:rPr>
          <w:rStyle w:val="Teksttreci7Kursywa"/>
          <w:color w:val="000000"/>
        </w:rPr>
        <w:t>kobut</w:t>
      </w:r>
      <w:r>
        <w:rPr>
          <w:rStyle w:val="Teksttreci70"/>
          <w:color w:val="000000"/>
        </w:rPr>
        <w:t xml:space="preserve"> </w:t>
      </w:r>
      <w:r>
        <w:rPr>
          <w:rStyle w:val="Teksttreci7"/>
          <w:color w:val="000000"/>
        </w:rPr>
        <w:t xml:space="preserve">«kogut», zleksykalizowane postacie fonetyczne </w:t>
      </w:r>
      <w:r>
        <w:rPr>
          <w:rStyle w:val="Teksttreci7Kursywa"/>
          <w:color w:val="000000"/>
        </w:rPr>
        <w:t>sirzchel</w:t>
      </w:r>
      <w:r>
        <w:rPr>
          <w:rStyle w:val="Teksttreci70"/>
          <w:color w:val="000000"/>
        </w:rPr>
        <w:t xml:space="preserve"> </w:t>
      </w:r>
      <w:r>
        <w:rPr>
          <w:rStyle w:val="Teksttreci7"/>
          <w:color w:val="000000"/>
        </w:rPr>
        <w:t xml:space="preserve">«sierść zwierząt»; </w:t>
      </w:r>
      <w:r>
        <w:rPr>
          <w:rStyle w:val="Teksttreci7Kursywa"/>
          <w:color w:val="000000"/>
        </w:rPr>
        <w:t>skumli</w:t>
      </w:r>
      <w:r>
        <w:rPr>
          <w:rStyle w:val="Teksttreci70"/>
          <w:color w:val="000000"/>
        </w:rPr>
        <w:t xml:space="preserve"> </w:t>
      </w:r>
      <w:r>
        <w:rPr>
          <w:rStyle w:val="Teksttreci7"/>
          <w:color w:val="000000"/>
        </w:rPr>
        <w:t xml:space="preserve">«skomli» (pies), </w:t>
      </w:r>
      <w:r>
        <w:rPr>
          <w:rStyle w:val="Teksttreci7Kursywa"/>
          <w:color w:val="000000"/>
        </w:rPr>
        <w:t>wiekem żuje, wiekem kraje</w:t>
      </w:r>
      <w:r>
        <w:rPr>
          <w:rStyle w:val="Teksttreci70"/>
          <w:color w:val="000000"/>
        </w:rPr>
        <w:t xml:space="preserve"> </w:t>
      </w:r>
      <w:r>
        <w:rPr>
          <w:rStyle w:val="Teksttreci7"/>
          <w:color w:val="000000"/>
        </w:rPr>
        <w:t>«przeżuwa paszę po raz drugi» (krowa).</w:t>
      </w:r>
    </w:p>
    <w:p w:rsidR="002446A7" w:rsidRDefault="002446A7">
      <w:pPr>
        <w:pStyle w:val="Teksttreci21"/>
        <w:shd w:val="clear" w:color="auto" w:fill="auto"/>
        <w:spacing w:before="0" w:after="299" w:line="306" w:lineRule="exact"/>
        <w:ind w:firstLine="480"/>
      </w:pPr>
      <w:r>
        <w:rPr>
          <w:rStyle w:val="Teksttreci2"/>
          <w:color w:val="000000"/>
        </w:rPr>
        <w:lastRenderedPageBreak/>
        <w:t>Mazowsze północno-zachodnie</w:t>
      </w:r>
      <w:r>
        <w:rPr>
          <w:rStyle w:val="Teksttreci2Kursywa"/>
          <w:color w:val="000000"/>
          <w:vertAlign w:val="superscript"/>
        </w:rPr>
        <w:t>13</w:t>
      </w:r>
      <w:r>
        <w:rPr>
          <w:rStyle w:val="Teksttreci2"/>
          <w:color w:val="000000"/>
        </w:rPr>
        <w:t xml:space="preserve"> obejmuje obszar zamknięty od wschodu Orzycem, Narwią, od południa Wisłą. Poza tym terenem na wschodzie zanotowano tylko </w:t>
      </w:r>
      <w:r>
        <w:rPr>
          <w:rStyle w:val="Teksttreci2Kursywa"/>
          <w:color w:val="000000"/>
        </w:rPr>
        <w:t>futrowanie</w:t>
      </w:r>
      <w:r>
        <w:rPr>
          <w:rStyle w:val="Teksttreci2"/>
          <w:color w:val="000000"/>
        </w:rPr>
        <w:t xml:space="preserve">, </w:t>
      </w:r>
      <w:r>
        <w:rPr>
          <w:rStyle w:val="Teksttreci2Kursywa"/>
          <w:color w:val="000000"/>
        </w:rPr>
        <w:t>kobuta</w:t>
      </w:r>
      <w:r>
        <w:rPr>
          <w:rStyle w:val="Teksttreci2"/>
          <w:color w:val="000000"/>
        </w:rPr>
        <w:t xml:space="preserve"> i </w:t>
      </w:r>
      <w:r>
        <w:rPr>
          <w:rStyle w:val="Teksttreci2Kursywa"/>
          <w:color w:val="000000"/>
        </w:rPr>
        <w:t>tok</w:t>
      </w:r>
      <w:r>
        <w:rPr>
          <w:rStyle w:val="Teksttreci2"/>
          <w:color w:val="000000"/>
        </w:rPr>
        <w:t xml:space="preserve"> w znaczeniu «żłobu». Natomiast na południu często nazwy z Mazowsza północno- zachodniego są znane poza Wisłą w powiatach Sochaczew, Gostynin a nawet Kutno. Powiaty te łączą się z Mazowszem północno-zachodnim</w:t>
      </w:r>
    </w:p>
    <w:p w:rsidR="002446A7" w:rsidRDefault="002446A7">
      <w:pPr>
        <w:framePr w:h="8484" w:wrap="notBeside" w:vAnchor="text" w:hAnchor="text" w:xAlign="center" w:y="1"/>
        <w:jc w:val="center"/>
        <w:rPr>
          <w:color w:val="auto"/>
          <w:sz w:val="2"/>
          <w:szCs w:val="2"/>
        </w:rPr>
      </w:pPr>
    </w:p>
    <w:p w:rsidR="002446A7" w:rsidRDefault="002446A7">
      <w:pPr>
        <w:rPr>
          <w:color w:val="auto"/>
          <w:sz w:val="2"/>
          <w:szCs w:val="2"/>
        </w:rPr>
      </w:pPr>
    </w:p>
    <w:p w:rsidR="002446A7" w:rsidRDefault="002446A7">
      <w:pPr>
        <w:pStyle w:val="Teksttreci21"/>
        <w:shd w:val="clear" w:color="auto" w:fill="auto"/>
        <w:spacing w:before="175" w:after="325" w:line="306" w:lineRule="exact"/>
        <w:ind w:firstLine="0"/>
      </w:pPr>
      <w:r>
        <w:rPr>
          <w:rStyle w:val="Teksttreci2"/>
          <w:color w:val="000000"/>
        </w:rPr>
        <w:t>lub z Mazowszem lewobrzeżnym. Zatem do Mazowsza północno-zachod</w:t>
      </w:r>
      <w:r>
        <w:rPr>
          <w:rStyle w:val="Teksttreci2"/>
          <w:color w:val="000000"/>
        </w:rPr>
        <w:softHyphen/>
        <w:t>niego należą powiaty: Płock, Sierpc, Żuromin, Płońsk, Mława, Ciecha</w:t>
      </w:r>
      <w:r>
        <w:rPr>
          <w:rStyle w:val="Teksttreci2"/>
          <w:color w:val="000000"/>
        </w:rPr>
        <w:softHyphen/>
        <w:t>nów, Maków Mazowiecki, większa część powiatów pułtuskiego, nowo</w:t>
      </w:r>
      <w:r>
        <w:rPr>
          <w:rStyle w:val="Teksttreci2"/>
          <w:color w:val="000000"/>
        </w:rPr>
        <w:softHyphen/>
        <w:t>dworskiego, przasnyskiego. Obszar ten nie jest jednolity pod względem językowym. Dwie linie izoleks biegnących pionowo wyodrębniają część zachodnią, którą w jednym wypadku stanowią powiaty: Żuronim, Sierpc, Płock i Płońsk, a w drugim tylko część powiatów: Żuronim, Sierpc,</w:t>
      </w:r>
    </w:p>
    <w:p w:rsidR="002446A7" w:rsidRDefault="002446A7">
      <w:pPr>
        <w:pStyle w:val="Nagweklubstopka60"/>
        <w:shd w:val="clear" w:color="auto" w:fill="auto"/>
        <w:spacing w:before="0" w:line="200" w:lineRule="exact"/>
      </w:pPr>
      <w:r>
        <w:rPr>
          <w:rStyle w:val="Nagweklubstopka6"/>
          <w:color w:val="000000"/>
          <w:vertAlign w:val="superscript"/>
        </w:rPr>
        <w:t>13</w:t>
      </w:r>
      <w:r>
        <w:rPr>
          <w:rStyle w:val="Nagweklubstopka6"/>
          <w:color w:val="000000"/>
        </w:rPr>
        <w:t xml:space="preserve"> Por. mapa 4.</w:t>
      </w:r>
    </w:p>
    <w:p w:rsidR="002446A7" w:rsidRDefault="002446A7">
      <w:pPr>
        <w:pStyle w:val="Teksttreci21"/>
        <w:shd w:val="clear" w:color="auto" w:fill="auto"/>
        <w:spacing w:before="0" w:line="288" w:lineRule="exact"/>
        <w:ind w:right="440" w:firstLine="0"/>
      </w:pPr>
      <w:r>
        <w:rPr>
          <w:rStyle w:val="Teksttreci2"/>
          <w:color w:val="000000"/>
        </w:rPr>
        <w:t xml:space="preserve">Płock i cały powiat Gostynin. Pierwszy teren wyznaczają zasięgi nazwy </w:t>
      </w:r>
      <w:r>
        <w:rPr>
          <w:rStyle w:val="Teksttreci2Kursywa"/>
          <w:color w:val="000000"/>
        </w:rPr>
        <w:t>tok</w:t>
      </w:r>
      <w:r>
        <w:rPr>
          <w:rStyle w:val="Teksttreci2"/>
          <w:color w:val="000000"/>
        </w:rPr>
        <w:t xml:space="preserve"> «koryto»; formy </w:t>
      </w:r>
      <w:r>
        <w:rPr>
          <w:rStyle w:val="Teksttreci2Kursywa"/>
          <w:color w:val="000000"/>
        </w:rPr>
        <w:t>wiekem żuje, wiekem kraje,</w:t>
      </w:r>
      <w:r>
        <w:rPr>
          <w:rStyle w:val="Teksttreci2"/>
          <w:color w:val="000000"/>
        </w:rPr>
        <w:t xml:space="preserve"> drugi zasięgi nazw: </w:t>
      </w:r>
      <w:r>
        <w:rPr>
          <w:rStyle w:val="Teksttreci2Kursywa"/>
          <w:color w:val="000000"/>
        </w:rPr>
        <w:t xml:space="preserve">gula, gulaki, </w:t>
      </w:r>
      <w:r>
        <w:rPr>
          <w:rStyle w:val="Teksttreci2Kursywa"/>
          <w:color w:val="000000"/>
        </w:rPr>
        <w:lastRenderedPageBreak/>
        <w:t>gulaczki, biega się.</w:t>
      </w:r>
    </w:p>
    <w:p w:rsidR="002446A7" w:rsidRDefault="002446A7">
      <w:pPr>
        <w:pStyle w:val="Teksttreci21"/>
        <w:shd w:val="clear" w:color="auto" w:fill="auto"/>
        <w:spacing w:before="0" w:line="288" w:lineRule="exact"/>
        <w:ind w:right="440" w:firstLine="480"/>
      </w:pPr>
      <w:r>
        <w:rPr>
          <w:rStyle w:val="Teksttreci2"/>
          <w:color w:val="000000"/>
        </w:rPr>
        <w:t>Często nazwy północnomazowieckie lub północno-zachodnio-mazowieckie znane są poza zachodnią granicą Mazowsza historycznego w Zie</w:t>
      </w:r>
      <w:r>
        <w:rPr>
          <w:rStyle w:val="Teksttreci2"/>
          <w:color w:val="000000"/>
        </w:rPr>
        <w:softHyphen/>
        <w:t>mi Dobrzyńskiej.</w:t>
      </w:r>
    </w:p>
    <w:p w:rsidR="002446A7" w:rsidRDefault="002446A7">
      <w:pPr>
        <w:pStyle w:val="Teksttreci21"/>
        <w:shd w:val="clear" w:color="auto" w:fill="auto"/>
        <w:spacing w:before="0" w:line="288" w:lineRule="exact"/>
        <w:ind w:right="440" w:firstLine="480"/>
      </w:pPr>
      <w:r>
        <w:rPr>
          <w:rStyle w:val="Teksttreci2"/>
          <w:color w:val="000000"/>
        </w:rPr>
        <w:t xml:space="preserve">Mazowsze północno-wschodnie wyodrębniają następujące wyrazy: </w:t>
      </w:r>
      <w:r>
        <w:rPr>
          <w:rStyle w:val="Teksttreci2Kursywa"/>
          <w:color w:val="000000"/>
        </w:rPr>
        <w:t>morda</w:t>
      </w:r>
      <w:r>
        <w:rPr>
          <w:rStyle w:val="Teksttreci2"/>
          <w:color w:val="000000"/>
        </w:rPr>
        <w:t xml:space="preserve"> «pysk krowy»; </w:t>
      </w:r>
      <w:r>
        <w:rPr>
          <w:rStyle w:val="Teksttreci2Kursywa"/>
          <w:color w:val="000000"/>
        </w:rPr>
        <w:t>chrępol</w:t>
      </w:r>
      <w:r>
        <w:rPr>
          <w:rStyle w:val="Teksttreci2"/>
          <w:color w:val="000000"/>
        </w:rPr>
        <w:t xml:space="preserve"> «grzbiet zwierząt»; </w:t>
      </w:r>
      <w:r>
        <w:rPr>
          <w:rStyle w:val="Teksttreci2Kursywa"/>
          <w:color w:val="000000"/>
        </w:rPr>
        <w:t>turzyca</w:t>
      </w:r>
      <w:r>
        <w:rPr>
          <w:rStyle w:val="Teksttreci2"/>
          <w:color w:val="000000"/>
        </w:rPr>
        <w:t xml:space="preserve"> «sierść zwie-</w:t>
      </w:r>
    </w:p>
    <w:p w:rsidR="002446A7" w:rsidRDefault="002446A7">
      <w:pPr>
        <w:framePr w:h="7620" w:wrap="notBeside" w:vAnchor="text" w:hAnchor="text" w:xAlign="center" w:y="1"/>
        <w:jc w:val="center"/>
        <w:rPr>
          <w:color w:val="auto"/>
          <w:sz w:val="2"/>
          <w:szCs w:val="2"/>
        </w:rPr>
      </w:pPr>
    </w:p>
    <w:p w:rsidR="002446A7" w:rsidRDefault="002446A7">
      <w:pPr>
        <w:rPr>
          <w:color w:val="auto"/>
          <w:sz w:val="2"/>
          <w:szCs w:val="2"/>
        </w:rPr>
      </w:pPr>
    </w:p>
    <w:p w:rsidR="002446A7" w:rsidRDefault="0065342F">
      <w:pPr>
        <w:framePr w:h="1272" w:hSpace="462" w:wrap="notBeside" w:vAnchor="text" w:hAnchor="text" w:x="463" w:y="1"/>
        <w:jc w:val="center"/>
        <w:rPr>
          <w:color w:val="auto"/>
          <w:sz w:val="2"/>
          <w:szCs w:val="2"/>
        </w:rPr>
      </w:pPr>
      <w:r>
        <w:rPr>
          <w:noProof/>
          <w:color w:val="auto"/>
          <w:sz w:val="2"/>
          <w:szCs w:val="2"/>
        </w:rPr>
        <w:drawing>
          <wp:inline distT="0" distB="0" distL="0" distR="0">
            <wp:extent cx="4210050" cy="819150"/>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srcRect/>
                    <a:stretch>
                      <a:fillRect/>
                    </a:stretch>
                  </pic:blipFill>
                  <pic:spPr bwMode="auto">
                    <a:xfrm>
                      <a:off x="0" y="0"/>
                      <a:ext cx="4210050" cy="819150"/>
                    </a:xfrm>
                    <a:prstGeom prst="rect">
                      <a:avLst/>
                    </a:prstGeom>
                    <a:noFill/>
                    <a:ln w="9525">
                      <a:noFill/>
                      <a:miter lim="800000"/>
                      <a:headEnd/>
                      <a:tailEnd/>
                    </a:ln>
                  </pic:spPr>
                </pic:pic>
              </a:graphicData>
            </a:graphic>
          </wp:inline>
        </w:drawing>
      </w:r>
    </w:p>
    <w:p w:rsidR="002446A7" w:rsidRDefault="002446A7">
      <w:pPr>
        <w:rPr>
          <w:color w:val="auto"/>
          <w:sz w:val="2"/>
          <w:szCs w:val="2"/>
        </w:rPr>
      </w:pPr>
    </w:p>
    <w:p w:rsidR="002446A7" w:rsidRDefault="002446A7">
      <w:pPr>
        <w:pStyle w:val="Teksttreci21"/>
        <w:shd w:val="clear" w:color="auto" w:fill="auto"/>
        <w:spacing w:before="53" w:line="294" w:lineRule="exact"/>
        <w:ind w:right="560" w:firstLine="0"/>
        <w:sectPr w:rsidR="002446A7">
          <w:headerReference w:type="even" r:id="rId36"/>
          <w:headerReference w:type="default" r:id="rId37"/>
          <w:headerReference w:type="first" r:id="rId38"/>
          <w:pgSz w:w="11900" w:h="16840"/>
          <w:pgMar w:top="1504" w:right="1771" w:bottom="1444" w:left="1250" w:header="0" w:footer="3" w:gutter="0"/>
          <w:pgNumType w:start="27"/>
          <w:cols w:space="708"/>
          <w:noEndnote/>
          <w:titlePg/>
          <w:docGrid w:linePitch="360"/>
        </w:sectPr>
      </w:pPr>
      <w:r>
        <w:rPr>
          <w:rStyle w:val="Teksttreci2"/>
          <w:color w:val="000000"/>
        </w:rPr>
        <w:t xml:space="preserve">rząt»; </w:t>
      </w:r>
      <w:r>
        <w:rPr>
          <w:rStyle w:val="Teksttreci2Kursywa"/>
          <w:color w:val="000000"/>
        </w:rPr>
        <w:t>jucha</w:t>
      </w:r>
      <w:r>
        <w:rPr>
          <w:rStyle w:val="Teksttreci2"/>
          <w:color w:val="000000"/>
        </w:rPr>
        <w:t xml:space="preserve"> «krew konia i krowy»; </w:t>
      </w:r>
      <w:r>
        <w:rPr>
          <w:rStyle w:val="Teksttreci2Kursywa"/>
          <w:color w:val="000000"/>
        </w:rPr>
        <w:t>biegu, biega się</w:t>
      </w:r>
      <w:r>
        <w:rPr>
          <w:rStyle w:val="Teksttreci2"/>
          <w:color w:val="000000"/>
        </w:rPr>
        <w:t xml:space="preserve"> «popęd płciowy krowy»; </w:t>
      </w:r>
      <w:r>
        <w:rPr>
          <w:rStyle w:val="Teksttreci2Kursywa"/>
          <w:color w:val="000000"/>
        </w:rPr>
        <w:t>cieką się</w:t>
      </w:r>
      <w:r>
        <w:rPr>
          <w:rStyle w:val="Teksttreci2"/>
          <w:color w:val="000000"/>
        </w:rPr>
        <w:t xml:space="preserve"> «popęd płciowy klaczy»; </w:t>
      </w:r>
      <w:r>
        <w:rPr>
          <w:rStyle w:val="Teksttreci2Kursywa"/>
          <w:color w:val="000000"/>
        </w:rPr>
        <w:t>kiziak</w:t>
      </w:r>
      <w:r>
        <w:rPr>
          <w:rStyle w:val="Teksttreci2"/>
          <w:color w:val="000000"/>
        </w:rPr>
        <w:t xml:space="preserve"> «źrebak»; </w:t>
      </w:r>
      <w:r>
        <w:rPr>
          <w:rStyle w:val="Teksttreci2Kursywa"/>
          <w:color w:val="000000"/>
        </w:rPr>
        <w:t xml:space="preserve">blaka, blacze </w:t>
      </w:r>
      <w:r>
        <w:rPr>
          <w:rStyle w:val="Teksttreci2"/>
          <w:color w:val="000000"/>
        </w:rPr>
        <w:t xml:space="preserve">«miauczy» (kot); </w:t>
      </w:r>
      <w:r>
        <w:rPr>
          <w:rStyle w:val="Teksttreci2Kursywa"/>
          <w:color w:val="000000"/>
        </w:rPr>
        <w:t>gulaki</w:t>
      </w:r>
      <w:r>
        <w:rPr>
          <w:rStyle w:val="Teksttreci2"/>
          <w:color w:val="000000"/>
        </w:rPr>
        <w:t xml:space="preserve"> «indyczęta»; </w:t>
      </w:r>
      <w:r>
        <w:rPr>
          <w:rStyle w:val="Teksttreci2Kursywa"/>
          <w:color w:val="000000"/>
        </w:rPr>
        <w:t>belłk</w:t>
      </w:r>
      <w:r>
        <w:rPr>
          <w:rStyle w:val="Teksttreci2"/>
          <w:color w:val="000000"/>
        </w:rPr>
        <w:t xml:space="preserve"> «brzuch zwierząt; </w:t>
      </w:r>
      <w:r>
        <w:rPr>
          <w:rStyle w:val="Teksttreci2Kursywa"/>
          <w:color w:val="000000"/>
        </w:rPr>
        <w:t xml:space="preserve">oporządek </w:t>
      </w:r>
      <w:r>
        <w:rPr>
          <w:rStyle w:val="Teksttreci2"/>
          <w:color w:val="000000"/>
        </w:rPr>
        <w:t xml:space="preserve">«wszystkie czynności wykonywane koło bydła w oborze, chlewie»; </w:t>
      </w:r>
      <w:r>
        <w:rPr>
          <w:rStyle w:val="Teksttreci2Kursywa"/>
          <w:color w:val="000000"/>
        </w:rPr>
        <w:t>gula</w:t>
      </w:r>
    </w:p>
    <w:p w:rsidR="002446A7" w:rsidRDefault="002446A7">
      <w:pPr>
        <w:pStyle w:val="Teksttreci21"/>
        <w:shd w:val="clear" w:color="auto" w:fill="auto"/>
        <w:spacing w:before="0"/>
        <w:ind w:firstLine="0"/>
      </w:pPr>
      <w:r>
        <w:rPr>
          <w:rStyle w:val="Teksttreci2"/>
          <w:color w:val="000000"/>
        </w:rPr>
        <w:lastRenderedPageBreak/>
        <w:t xml:space="preserve">«indyczka»; </w:t>
      </w:r>
      <w:r>
        <w:rPr>
          <w:rStyle w:val="Teksttreci2Kursywa"/>
          <w:color w:val="000000"/>
        </w:rPr>
        <w:t>czarniną</w:t>
      </w:r>
      <w:r>
        <w:rPr>
          <w:rStyle w:val="Teksttreci2"/>
          <w:color w:val="000000"/>
        </w:rPr>
        <w:t xml:space="preserve"> «krew świni», </w:t>
      </w:r>
      <w:r>
        <w:rPr>
          <w:rStyle w:val="Teksttreci2Kursywa"/>
          <w:color w:val="000000"/>
        </w:rPr>
        <w:t>skowelczy</w:t>
      </w:r>
      <w:r>
        <w:rPr>
          <w:rStyle w:val="Teksttreci2"/>
          <w:color w:val="000000"/>
        </w:rPr>
        <w:t xml:space="preserve"> «skomli» (pies), </w:t>
      </w:r>
      <w:r>
        <w:rPr>
          <w:rStyle w:val="Teksttreci2Kursywa"/>
          <w:color w:val="000000"/>
        </w:rPr>
        <w:t>kwoktucha</w:t>
      </w:r>
      <w:r>
        <w:rPr>
          <w:rStyle w:val="Teksttreci2"/>
          <w:color w:val="000000"/>
        </w:rPr>
        <w:t xml:space="preserve"> «kwoka»; </w:t>
      </w:r>
      <w:r>
        <w:rPr>
          <w:rStyle w:val="Teksttreci2Kursywa"/>
          <w:color w:val="000000"/>
        </w:rPr>
        <w:t>letkie, lekkie dudy</w:t>
      </w:r>
      <w:r>
        <w:rPr>
          <w:rStyle w:val="Teksttreci2"/>
          <w:color w:val="000000"/>
        </w:rPr>
        <w:t xml:space="preserve"> «płuca zwierząt»; </w:t>
      </w:r>
      <w:r>
        <w:rPr>
          <w:rStyle w:val="Teksttreci2Kursywa"/>
          <w:color w:val="000000"/>
        </w:rPr>
        <w:t xml:space="preserve">dudy, ciężkie dudy </w:t>
      </w:r>
      <w:r>
        <w:rPr>
          <w:rStyle w:val="Teksttreci2"/>
          <w:color w:val="000000"/>
        </w:rPr>
        <w:t xml:space="preserve">«wątroba zwierząt»; zleksykalizowane postaci fonetyczne </w:t>
      </w:r>
      <w:r>
        <w:rPr>
          <w:rStyle w:val="Teksttreci2Kursywa"/>
          <w:color w:val="000000"/>
        </w:rPr>
        <w:t>grzyba</w:t>
      </w:r>
      <w:r>
        <w:rPr>
          <w:rStyle w:val="Teksttreci2"/>
          <w:color w:val="000000"/>
        </w:rPr>
        <w:t xml:space="preserve"> «grzywa zwierząt»; </w:t>
      </w:r>
      <w:r>
        <w:rPr>
          <w:rStyle w:val="Teksttreci2Kursywa"/>
          <w:color w:val="000000"/>
        </w:rPr>
        <w:t>knor</w:t>
      </w:r>
      <w:r>
        <w:rPr>
          <w:rStyle w:val="Teksttreci2"/>
          <w:color w:val="000000"/>
        </w:rPr>
        <w:t xml:space="preserve"> «knur».</w:t>
      </w:r>
    </w:p>
    <w:p w:rsidR="002446A7" w:rsidRDefault="002446A7">
      <w:pPr>
        <w:pStyle w:val="Teksttreci21"/>
        <w:shd w:val="clear" w:color="auto" w:fill="auto"/>
        <w:spacing w:before="0"/>
        <w:ind w:firstLine="460"/>
      </w:pPr>
      <w:r>
        <w:rPr>
          <w:rStyle w:val="Teksttreci2"/>
          <w:color w:val="000000"/>
        </w:rPr>
        <w:t xml:space="preserve">Największy obszar zajmują nazwy: </w:t>
      </w:r>
      <w:r>
        <w:rPr>
          <w:rStyle w:val="Teksttreci2Kursywa"/>
          <w:color w:val="000000"/>
        </w:rPr>
        <w:t>biega, biega się, oporządek, gulaki, kiziak, turzyca.</w:t>
      </w:r>
      <w:r>
        <w:rPr>
          <w:rStyle w:val="Teksttreci2"/>
          <w:color w:val="000000"/>
        </w:rPr>
        <w:t xml:space="preserve"> Na zachodzie są one znane po powiaty Mławę, Ciecha-</w:t>
      </w:r>
    </w:p>
    <w:p w:rsidR="002446A7" w:rsidRDefault="002446A7">
      <w:pPr>
        <w:framePr w:h="7686" w:wrap="notBeside" w:vAnchor="text" w:hAnchor="text" w:xAlign="center" w:y="1"/>
        <w:jc w:val="center"/>
        <w:rPr>
          <w:color w:val="auto"/>
          <w:sz w:val="2"/>
          <w:szCs w:val="2"/>
        </w:rPr>
      </w:pPr>
    </w:p>
    <w:p w:rsidR="002446A7" w:rsidRDefault="002446A7">
      <w:pPr>
        <w:rPr>
          <w:color w:val="auto"/>
          <w:sz w:val="2"/>
          <w:szCs w:val="2"/>
        </w:rPr>
      </w:pPr>
    </w:p>
    <w:p w:rsidR="002446A7" w:rsidRDefault="002446A7">
      <w:pPr>
        <w:framePr w:h="1524" w:hSpace="732" w:wrap="notBeside" w:vAnchor="text" w:hAnchor="text" w:x="733" w:y="1"/>
        <w:jc w:val="center"/>
        <w:rPr>
          <w:color w:val="auto"/>
          <w:sz w:val="2"/>
          <w:szCs w:val="2"/>
        </w:rPr>
      </w:pPr>
    </w:p>
    <w:p w:rsidR="002446A7" w:rsidRDefault="002446A7">
      <w:pPr>
        <w:rPr>
          <w:color w:val="auto"/>
          <w:sz w:val="2"/>
          <w:szCs w:val="2"/>
        </w:rPr>
      </w:pPr>
    </w:p>
    <w:p w:rsidR="002446A7" w:rsidRDefault="002446A7">
      <w:pPr>
        <w:pStyle w:val="Teksttreci21"/>
        <w:shd w:val="clear" w:color="auto" w:fill="auto"/>
        <w:spacing w:before="1" w:line="306" w:lineRule="exact"/>
        <w:ind w:firstLine="0"/>
      </w:pPr>
      <w:r>
        <w:rPr>
          <w:rStyle w:val="Teksttreci2"/>
          <w:color w:val="000000"/>
        </w:rPr>
        <w:t xml:space="preserve">nów i Płońsk, na południu po linię Bugu, niektóre obejmują również przyległy teren powiatów węgrowskiego i wołomińskiego </w:t>
      </w:r>
      <w:r>
        <w:rPr>
          <w:rStyle w:val="Teksttreci2"/>
          <w:color w:val="000000"/>
          <w:vertAlign w:val="superscript"/>
        </w:rPr>
        <w:footnoteReference w:id="38"/>
      </w:r>
      <w:r>
        <w:rPr>
          <w:rStyle w:val="Teksttreci2"/>
          <w:color w:val="000000"/>
        </w:rPr>
        <w:t>.</w:t>
      </w:r>
    </w:p>
    <w:p w:rsidR="002446A7" w:rsidRDefault="002446A7">
      <w:pPr>
        <w:pStyle w:val="Teksttreci21"/>
        <w:shd w:val="clear" w:color="auto" w:fill="auto"/>
        <w:spacing w:before="0" w:line="306" w:lineRule="exact"/>
        <w:ind w:firstLine="460"/>
        <w:sectPr w:rsidR="002446A7">
          <w:headerReference w:type="even" r:id="rId39"/>
          <w:headerReference w:type="default" r:id="rId40"/>
          <w:headerReference w:type="first" r:id="rId41"/>
          <w:pgSz w:w="11900" w:h="16840"/>
          <w:pgMar w:top="1504" w:right="1771" w:bottom="1444" w:left="1250" w:header="0" w:footer="3" w:gutter="0"/>
          <w:pgNumType w:start="281"/>
          <w:cols w:space="708"/>
          <w:noEndnote/>
          <w:docGrid w:linePitch="360"/>
        </w:sectPr>
      </w:pPr>
      <w:r>
        <w:rPr>
          <w:rStyle w:val="Teksttreci2"/>
          <w:color w:val="000000"/>
        </w:rPr>
        <w:t>Mazowsze północno-zachodnie rozpada się na kilka części. Poza Kur</w:t>
      </w:r>
      <w:r>
        <w:rPr>
          <w:rStyle w:val="Teksttreci2"/>
          <w:color w:val="000000"/>
        </w:rPr>
        <w:softHyphen/>
        <w:t>piami wyodrębnia się część środkową, część wschodnią i sam północno- wschodni cypel oddzielony od południa Narwią. Teren ten w przybliżeniu pokrywa się z obszarem zajmowanym dawniej przez Ziemię Wizką.</w:t>
      </w:r>
    </w:p>
    <w:p w:rsidR="002446A7" w:rsidRDefault="00FF6E3A">
      <w:pPr>
        <w:rPr>
          <w:color w:val="auto"/>
          <w:sz w:val="2"/>
          <w:szCs w:val="2"/>
        </w:rPr>
      </w:pPr>
      <w:r>
        <w:rPr>
          <w:color w:val="auto"/>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5pt">
            <o:lock v:ext="edit" rotation="t" position="t"/>
          </v:shape>
        </w:pict>
      </w:r>
      <w:r w:rsidR="002446A7">
        <w:rPr>
          <w:color w:val="auto"/>
          <w:sz w:val="2"/>
          <w:szCs w:val="2"/>
        </w:rPr>
        <w:t xml:space="preserve"> </w:t>
      </w:r>
    </w:p>
    <w:p w:rsidR="002446A7" w:rsidRDefault="002446A7">
      <w:pPr>
        <w:rPr>
          <w:color w:val="auto"/>
          <w:sz w:val="2"/>
          <w:szCs w:val="2"/>
        </w:rPr>
        <w:sectPr w:rsidR="002446A7">
          <w:headerReference w:type="even" r:id="rId42"/>
          <w:headerReference w:type="default" r:id="rId43"/>
          <w:pgSz w:w="11900" w:h="16840"/>
          <w:pgMar w:top="1568" w:right="0" w:bottom="1374" w:left="0" w:header="0" w:footer="3" w:gutter="0"/>
          <w:pgNumType w:start="30"/>
          <w:cols w:space="708"/>
          <w:noEndnote/>
          <w:docGrid w:linePitch="360"/>
        </w:sectPr>
      </w:pPr>
    </w:p>
    <w:p w:rsidR="002446A7" w:rsidRDefault="002446A7">
      <w:pPr>
        <w:pStyle w:val="Teksttreci71"/>
        <w:shd w:val="clear" w:color="auto" w:fill="auto"/>
        <w:spacing w:line="282" w:lineRule="exact"/>
        <w:ind w:left="720" w:firstLine="360"/>
      </w:pPr>
      <w:r>
        <w:rPr>
          <w:rStyle w:val="Teksttreci7"/>
          <w:color w:val="000000"/>
        </w:rPr>
        <w:lastRenderedPageBreak/>
        <w:t>W środkowej części Mazowsza północno-wschodniego zanotowano na</w:t>
      </w:r>
      <w:r>
        <w:rPr>
          <w:rStyle w:val="Teksttreci7"/>
          <w:color w:val="000000"/>
        </w:rPr>
        <w:softHyphen/>
        <w:t xml:space="preserve">zwy: </w:t>
      </w:r>
      <w:r>
        <w:rPr>
          <w:rStyle w:val="Teksttreci7Kursywa"/>
          <w:color w:val="000000"/>
        </w:rPr>
        <w:t>gula, dudy, ciężkie dudy, letkie (lekkie) dudy;</w:t>
      </w:r>
      <w:r>
        <w:rPr>
          <w:rStyle w:val="Teksttreci70"/>
          <w:color w:val="000000"/>
        </w:rPr>
        <w:t xml:space="preserve"> </w:t>
      </w:r>
      <w:r>
        <w:rPr>
          <w:rStyle w:val="Teksttreci7"/>
          <w:color w:val="000000"/>
        </w:rPr>
        <w:t>w północno-wschod</w:t>
      </w:r>
      <w:r>
        <w:rPr>
          <w:rStyle w:val="Teksttreci7"/>
          <w:color w:val="000000"/>
        </w:rPr>
        <w:softHyphen/>
        <w:t xml:space="preserve">niej nazwy: </w:t>
      </w:r>
      <w:r>
        <w:rPr>
          <w:rStyle w:val="Teksttreci7Kursywa"/>
          <w:color w:val="000000"/>
        </w:rPr>
        <w:t>chrępel, kwoktucha, skowełczy,</w:t>
      </w:r>
      <w:r>
        <w:rPr>
          <w:rStyle w:val="Teksttreci70"/>
          <w:color w:val="000000"/>
        </w:rPr>
        <w:t xml:space="preserve"> </w:t>
      </w:r>
      <w:r>
        <w:rPr>
          <w:rStyle w:val="Teksttreci7"/>
          <w:color w:val="000000"/>
        </w:rPr>
        <w:t xml:space="preserve">we wschodniej: </w:t>
      </w:r>
      <w:r>
        <w:rPr>
          <w:rStyle w:val="Teksttreci7Kursywa"/>
          <w:color w:val="000000"/>
        </w:rPr>
        <w:t>jucha</w:t>
      </w:r>
      <w:r>
        <w:rPr>
          <w:rStyle w:val="Teksttreci70"/>
          <w:color w:val="000000"/>
        </w:rPr>
        <w:t xml:space="preserve"> </w:t>
      </w:r>
      <w:r>
        <w:rPr>
          <w:rStyle w:val="Teksttreci7"/>
          <w:color w:val="000000"/>
        </w:rPr>
        <w:t xml:space="preserve">«krew krowy», </w:t>
      </w:r>
      <w:r>
        <w:rPr>
          <w:rStyle w:val="Teksttreci7Kursywa"/>
          <w:color w:val="000000"/>
        </w:rPr>
        <w:t>knor, uka, uka się, morda.</w:t>
      </w:r>
      <w:r>
        <w:rPr>
          <w:rStyle w:val="Teksttreci70"/>
          <w:color w:val="000000"/>
        </w:rPr>
        <w:t xml:space="preserve"> </w:t>
      </w:r>
      <w:r>
        <w:rPr>
          <w:rStyle w:val="Teksttreci7"/>
          <w:color w:val="000000"/>
        </w:rPr>
        <w:t>Granica tego obszaru od zachodu biegnie wzdłuż Szkwy, następnie przez Troszyn, Ostrów Mazowiecka po Małkinię.</w:t>
      </w:r>
    </w:p>
    <w:p w:rsidR="002446A7" w:rsidRDefault="002446A7">
      <w:pPr>
        <w:pStyle w:val="Teksttreci71"/>
        <w:shd w:val="clear" w:color="auto" w:fill="auto"/>
        <w:spacing w:line="282" w:lineRule="exact"/>
        <w:ind w:left="720" w:firstLine="360"/>
      </w:pPr>
      <w:r>
        <w:rPr>
          <w:rStyle w:val="Teksttreci7"/>
          <w:color w:val="000000"/>
        </w:rPr>
        <w:t xml:space="preserve">Słownictwo północno-wschodniej części omawianego terenu, czyli byłej Ziemi Wizkiej często nawiązuje do południowego lub zachodniego Mazowsza. Na przykład nazwy </w:t>
      </w:r>
      <w:r>
        <w:rPr>
          <w:rStyle w:val="Teksttreci7Kursywa"/>
          <w:color w:val="000000"/>
        </w:rPr>
        <w:t>okólnik</w:t>
      </w:r>
      <w:r>
        <w:rPr>
          <w:rStyle w:val="Teksttreci70"/>
          <w:color w:val="000000"/>
        </w:rPr>
        <w:t xml:space="preserve"> </w:t>
      </w:r>
      <w:r>
        <w:rPr>
          <w:rStyle w:val="Teksttreci7"/>
          <w:color w:val="000000"/>
        </w:rPr>
        <w:t xml:space="preserve">«pastwisko ogrodzone» i </w:t>
      </w:r>
      <w:r>
        <w:rPr>
          <w:rStyle w:val="Teksttreci7Kursywa"/>
          <w:color w:val="000000"/>
          <w:lang w:val="en-US" w:eastAsia="en-US"/>
        </w:rPr>
        <w:t>pastewnik</w:t>
      </w:r>
    </w:p>
    <w:p w:rsidR="002446A7" w:rsidRDefault="002446A7">
      <w:pPr>
        <w:framePr w:h="6990" w:hSpace="456" w:wrap="notBeside" w:vAnchor="text" w:hAnchor="text" w:x="1099" w:y="1"/>
        <w:jc w:val="center"/>
        <w:rPr>
          <w:color w:val="auto"/>
          <w:sz w:val="2"/>
          <w:szCs w:val="2"/>
        </w:rPr>
      </w:pPr>
    </w:p>
    <w:p w:rsidR="002446A7" w:rsidRDefault="002446A7">
      <w:pPr>
        <w:rPr>
          <w:color w:val="auto"/>
          <w:sz w:val="2"/>
          <w:szCs w:val="2"/>
        </w:rPr>
      </w:pPr>
    </w:p>
    <w:p w:rsidR="002446A7" w:rsidRDefault="002446A7">
      <w:pPr>
        <w:framePr w:h="1440" w:hSpace="1056" w:wrap="notBeside" w:vAnchor="text" w:hAnchor="text" w:x="1057" w:y="1"/>
        <w:jc w:val="center"/>
        <w:rPr>
          <w:color w:val="auto"/>
          <w:sz w:val="2"/>
          <w:szCs w:val="2"/>
        </w:rPr>
      </w:pPr>
    </w:p>
    <w:p w:rsidR="002446A7" w:rsidRDefault="002446A7">
      <w:pPr>
        <w:rPr>
          <w:color w:val="auto"/>
          <w:sz w:val="2"/>
          <w:szCs w:val="2"/>
        </w:rPr>
      </w:pPr>
    </w:p>
    <w:p w:rsidR="002446A7" w:rsidRDefault="002446A7">
      <w:pPr>
        <w:pStyle w:val="Teksttreci71"/>
        <w:shd w:val="clear" w:color="auto" w:fill="auto"/>
        <w:spacing w:before="14" w:line="282" w:lineRule="exact"/>
        <w:ind w:left="720"/>
      </w:pPr>
      <w:r>
        <w:rPr>
          <w:rStyle w:val="Teksttreci70"/>
          <w:color w:val="000000"/>
          <w:lang w:val="cs-CZ" w:eastAsia="cs-CZ"/>
        </w:rPr>
        <w:t xml:space="preserve"> </w:t>
      </w:r>
      <w:r>
        <w:rPr>
          <w:rStyle w:val="Teksttreci7"/>
          <w:color w:val="000000"/>
        </w:rPr>
        <w:t xml:space="preserve">są wspólne Mazowszu południowemu i dawnej Ziemi Wizkiej. Na Mazowszu zachodnim mówią o głosie kury — </w:t>
      </w:r>
      <w:r>
        <w:rPr>
          <w:rStyle w:val="Teksttreci7Kursywa"/>
          <w:color w:val="000000"/>
        </w:rPr>
        <w:t>skrzekorze</w:t>
      </w:r>
      <w:r>
        <w:rPr>
          <w:rStyle w:val="Teksttreci70"/>
          <w:color w:val="000000"/>
        </w:rPr>
        <w:t xml:space="preserve"> </w:t>
      </w:r>
      <w:r>
        <w:rPr>
          <w:rStyle w:val="Teksttreci7"/>
          <w:color w:val="000000"/>
        </w:rPr>
        <w:t xml:space="preserve">i </w:t>
      </w:r>
      <w:r>
        <w:rPr>
          <w:rStyle w:val="Teksttreci7Kursywa"/>
          <w:color w:val="000000"/>
        </w:rPr>
        <w:t xml:space="preserve">krzekorze </w:t>
      </w:r>
      <w:r>
        <w:rPr>
          <w:rStyle w:val="Teksttreci7"/>
          <w:color w:val="000000"/>
        </w:rPr>
        <w:t xml:space="preserve">«głos kury», w Ziemi Wizkiej — </w:t>
      </w:r>
      <w:r>
        <w:rPr>
          <w:rStyle w:val="Teksttreci7Kursywa"/>
          <w:color w:val="000000"/>
        </w:rPr>
        <w:t>krzekorze.</w:t>
      </w:r>
    </w:p>
    <w:p w:rsidR="002446A7" w:rsidRDefault="002446A7">
      <w:pPr>
        <w:pStyle w:val="Teksttreci71"/>
        <w:shd w:val="clear" w:color="auto" w:fill="auto"/>
        <w:spacing w:line="282" w:lineRule="exact"/>
        <w:ind w:left="720" w:firstLine="360"/>
        <w:sectPr w:rsidR="002446A7">
          <w:type w:val="continuous"/>
          <w:pgSz w:w="11900" w:h="16840"/>
          <w:pgMar w:top="1568" w:right="1795" w:bottom="1374" w:left="1242" w:header="0" w:footer="3" w:gutter="0"/>
          <w:cols w:space="708"/>
          <w:noEndnote/>
          <w:docGrid w:linePitch="360"/>
        </w:sectPr>
      </w:pPr>
      <w:r>
        <w:rPr>
          <w:rStyle w:val="Teksttreci7Odstpy3pt1"/>
          <w:color w:val="000000"/>
        </w:rPr>
        <w:t>Kurpie</w:t>
      </w:r>
      <w:r>
        <w:rPr>
          <w:rStyle w:val="Teksttreci7"/>
          <w:color w:val="000000"/>
        </w:rPr>
        <w:t xml:space="preserve"> zajmują obszar zamknięty od zachodu Orzycem, od wscho</w:t>
      </w:r>
      <w:r>
        <w:rPr>
          <w:rStyle w:val="Teksttreci7"/>
          <w:color w:val="000000"/>
        </w:rPr>
        <w:softHyphen/>
        <w:t>du Pisą. Południową granicę stanowi Narew od ujścia Pisy do ujścia</w:t>
      </w:r>
    </w:p>
    <w:p w:rsidR="002446A7" w:rsidRDefault="002446A7">
      <w:pPr>
        <w:pStyle w:val="Teksttreci21"/>
        <w:shd w:val="clear" w:color="auto" w:fill="auto"/>
        <w:spacing w:before="0" w:line="306" w:lineRule="exact"/>
        <w:ind w:firstLine="0"/>
      </w:pPr>
      <w:r>
        <w:rPr>
          <w:rStyle w:val="Teksttreci2"/>
          <w:color w:val="000000"/>
        </w:rPr>
        <w:lastRenderedPageBreak/>
        <w:t>Omulwi. Stąd granica biegnie przez Nakły, Jarząbkę po Orzyc. W słow</w:t>
      </w:r>
      <w:r>
        <w:rPr>
          <w:rStyle w:val="Teksttreci2"/>
          <w:color w:val="000000"/>
        </w:rPr>
        <w:softHyphen/>
        <w:t>nictwie tego terenu spotyka się nazwy archaiczne lub pożyczki z języka niemieckiego, czasem nazwy nawiązujące do południowego Mazowsza lub Małopolski. Zanotowano tam następujące wyrazy</w:t>
      </w:r>
      <w:r>
        <w:rPr>
          <w:rStyle w:val="Teksttreci2"/>
          <w:color w:val="000000"/>
          <w:vertAlign w:val="superscript"/>
        </w:rPr>
        <w:t>ir&gt;</w:t>
      </w:r>
      <w:r>
        <w:rPr>
          <w:rStyle w:val="Teksttreci2"/>
          <w:color w:val="000000"/>
        </w:rPr>
        <w:t xml:space="preserve">: </w:t>
      </w:r>
      <w:r>
        <w:rPr>
          <w:rStyle w:val="Teksttreci2Kursywa"/>
          <w:color w:val="000000"/>
        </w:rPr>
        <w:t xml:space="preserve">gulan, gulon </w:t>
      </w:r>
      <w:r>
        <w:rPr>
          <w:rStyle w:val="Teksttreci2"/>
          <w:color w:val="000000"/>
        </w:rPr>
        <w:t xml:space="preserve">«indyk», </w:t>
      </w:r>
      <w:r>
        <w:rPr>
          <w:rStyle w:val="Teksttreci2Kursywa"/>
          <w:color w:val="000000"/>
        </w:rPr>
        <w:t>gulka</w:t>
      </w:r>
      <w:r>
        <w:rPr>
          <w:rStyle w:val="Teksttreci2"/>
          <w:color w:val="000000"/>
        </w:rPr>
        <w:t xml:space="preserve"> «indyczka»; </w:t>
      </w:r>
      <w:r>
        <w:rPr>
          <w:rStyle w:val="Teksttreci2Kursywa"/>
          <w:color w:val="000000"/>
        </w:rPr>
        <w:t>kokosz</w:t>
      </w:r>
      <w:r>
        <w:rPr>
          <w:rStyle w:val="Teksttreci2"/>
          <w:color w:val="000000"/>
        </w:rPr>
        <w:t xml:space="preserve"> «kura»; </w:t>
      </w:r>
      <w:r>
        <w:rPr>
          <w:rStyle w:val="Teksttreci2Kursywa"/>
          <w:color w:val="000000"/>
        </w:rPr>
        <w:t>kur</w:t>
      </w:r>
      <w:r>
        <w:rPr>
          <w:rStyle w:val="Teksttreci2"/>
          <w:color w:val="000000"/>
        </w:rPr>
        <w:t xml:space="preserve"> »kogut«; </w:t>
      </w:r>
      <w:r>
        <w:rPr>
          <w:rStyle w:val="Teksttreci2Kursywa"/>
          <w:color w:val="000000"/>
        </w:rPr>
        <w:t xml:space="preserve">chrzybon </w:t>
      </w:r>
      <w:r>
        <w:rPr>
          <w:rStyle w:val="Teksttreci2"/>
          <w:color w:val="000000"/>
        </w:rPr>
        <w:t xml:space="preserve">«grzbiet zwierząt»; </w:t>
      </w:r>
      <w:r>
        <w:rPr>
          <w:rStyle w:val="Teksttreci2Kursywa"/>
          <w:color w:val="000000"/>
        </w:rPr>
        <w:t>kraś</w:t>
      </w:r>
      <w:r>
        <w:rPr>
          <w:rStyle w:val="Teksttreci2"/>
          <w:color w:val="000000"/>
        </w:rPr>
        <w:t xml:space="preserve"> «krew świni, krowy»; </w:t>
      </w:r>
      <w:r>
        <w:rPr>
          <w:rStyle w:val="Teksttreci2Kursywa"/>
          <w:color w:val="000000"/>
        </w:rPr>
        <w:t>gródka</w:t>
      </w:r>
      <w:r>
        <w:rPr>
          <w:rStyle w:val="Teksttreci2"/>
          <w:color w:val="000000"/>
        </w:rPr>
        <w:t xml:space="preserve"> «pastwisko ogro</w:t>
      </w:r>
      <w:r>
        <w:rPr>
          <w:rStyle w:val="Teksttreci2"/>
          <w:color w:val="000000"/>
        </w:rPr>
        <w:softHyphen/>
        <w:t xml:space="preserve">dzone»; </w:t>
      </w:r>
      <w:r>
        <w:rPr>
          <w:rStyle w:val="Teksttreci2Kursywa"/>
          <w:color w:val="000000"/>
        </w:rPr>
        <w:t>krzyczy</w:t>
      </w:r>
      <w:r>
        <w:rPr>
          <w:rStyle w:val="Teksttreci2"/>
          <w:color w:val="000000"/>
        </w:rPr>
        <w:t xml:space="preserve"> «kwiczy» (Świnia); </w:t>
      </w:r>
      <w:r>
        <w:rPr>
          <w:rStyle w:val="Teksttreci2Kursywa"/>
          <w:color w:val="000000"/>
        </w:rPr>
        <w:t xml:space="preserve">kluka, siedziowka, siedziawka </w:t>
      </w:r>
      <w:r>
        <w:rPr>
          <w:rStyle w:val="Teksttreci2"/>
          <w:color w:val="000000"/>
        </w:rPr>
        <w:t>«kwoka».</w:t>
      </w:r>
    </w:p>
    <w:p w:rsidR="002446A7" w:rsidRDefault="002446A7">
      <w:pPr>
        <w:pStyle w:val="Teksttreci21"/>
        <w:shd w:val="clear" w:color="auto" w:fill="auto"/>
        <w:spacing w:before="0" w:line="306" w:lineRule="exact"/>
        <w:ind w:firstLine="440"/>
      </w:pPr>
      <w:r>
        <w:rPr>
          <w:rStyle w:val="Teksttreci2"/>
          <w:color w:val="000000"/>
        </w:rPr>
        <w:t xml:space="preserve">Z Mazowszem zachodnim łączy Kurpie nazwa </w:t>
      </w:r>
      <w:r>
        <w:rPr>
          <w:rStyle w:val="Teksttreci2Kursywa"/>
          <w:color w:val="000000"/>
        </w:rPr>
        <w:t>oprzęt</w:t>
      </w:r>
      <w:r>
        <w:rPr>
          <w:rStyle w:val="Teksttreci2"/>
          <w:color w:val="000000"/>
        </w:rPr>
        <w:t xml:space="preserve"> «wszystkie czynności wykonywane koło bydła w oborze, chlewie»; z Mazowszem lewobrzeżnym zleksykalizowana postać fonetyczna </w:t>
      </w:r>
      <w:r>
        <w:rPr>
          <w:rStyle w:val="Teksttreci2Kursywa"/>
          <w:color w:val="000000"/>
        </w:rPr>
        <w:t>gordziel</w:t>
      </w:r>
      <w:r>
        <w:rPr>
          <w:rStyle w:val="Teksttreci2"/>
          <w:color w:val="000000"/>
        </w:rPr>
        <w:t xml:space="preserve"> «gardło zwie</w:t>
      </w:r>
      <w:r>
        <w:rPr>
          <w:rStyle w:val="Teksttreci2"/>
          <w:color w:val="000000"/>
        </w:rPr>
        <w:softHyphen/>
        <w:t xml:space="preserve">rząt», natomiast z Małopolską czasownik </w:t>
      </w:r>
      <w:r>
        <w:rPr>
          <w:rStyle w:val="Teksttreci2Kursywa"/>
          <w:color w:val="000000"/>
        </w:rPr>
        <w:t>bije się</w:t>
      </w:r>
      <w:r>
        <w:rPr>
          <w:rStyle w:val="Teksttreci2"/>
          <w:color w:val="000000"/>
        </w:rPr>
        <w:t xml:space="preserve"> «popęd płciowy klaczy».</w:t>
      </w:r>
    </w:p>
    <w:p w:rsidR="002446A7" w:rsidRDefault="002446A7">
      <w:pPr>
        <w:pStyle w:val="Teksttreci21"/>
        <w:shd w:val="clear" w:color="auto" w:fill="auto"/>
        <w:spacing w:before="0" w:line="306" w:lineRule="exact"/>
        <w:ind w:firstLine="440"/>
      </w:pPr>
      <w:r>
        <w:rPr>
          <w:rStyle w:val="Teksttreci2"/>
          <w:color w:val="000000"/>
        </w:rPr>
        <w:t xml:space="preserve">Mazowsze lewobrzeżne </w:t>
      </w:r>
      <w:r>
        <w:rPr>
          <w:rStyle w:val="Teksttreci2"/>
          <w:color w:val="000000"/>
          <w:vertAlign w:val="superscript"/>
        </w:rPr>
        <w:footnoteReference w:id="39"/>
      </w:r>
      <w:r>
        <w:rPr>
          <w:rStyle w:val="Teksttreci2"/>
          <w:color w:val="000000"/>
          <w:vertAlign w:val="superscript"/>
        </w:rPr>
        <w:t xml:space="preserve"> </w:t>
      </w:r>
      <w:r>
        <w:rPr>
          <w:rStyle w:val="Teksttreci2"/>
          <w:color w:val="000000"/>
          <w:vertAlign w:val="superscript"/>
        </w:rPr>
        <w:footnoteReference w:id="40"/>
      </w:r>
      <w:r>
        <w:rPr>
          <w:rStyle w:val="Teksttreci2"/>
          <w:color w:val="000000"/>
        </w:rPr>
        <w:t xml:space="preserve"> wyodrębniają następujące przykłady: </w:t>
      </w:r>
      <w:r>
        <w:rPr>
          <w:rStyle w:val="Teksttreci2Kursywa"/>
          <w:color w:val="000000"/>
        </w:rPr>
        <w:t>lekkie, letkie</w:t>
      </w:r>
      <w:r>
        <w:rPr>
          <w:rStyle w:val="Teksttreci2"/>
          <w:color w:val="000000"/>
        </w:rPr>
        <w:t xml:space="preserve"> «płuca zwierząt»; </w:t>
      </w:r>
      <w:r>
        <w:rPr>
          <w:rStyle w:val="Teksttreci2Kursywa"/>
          <w:color w:val="000000"/>
        </w:rPr>
        <w:t>farba</w:t>
      </w:r>
      <w:r>
        <w:rPr>
          <w:rStyle w:val="Teksttreci2"/>
          <w:color w:val="000000"/>
        </w:rPr>
        <w:t xml:space="preserve"> «krew” konia»; </w:t>
      </w:r>
      <w:r>
        <w:rPr>
          <w:rStyle w:val="Teksttreci2Kursywa"/>
          <w:color w:val="000000"/>
        </w:rPr>
        <w:t>kulasy</w:t>
      </w:r>
      <w:r>
        <w:rPr>
          <w:rStyle w:val="Teksttreci2"/>
          <w:color w:val="000000"/>
        </w:rPr>
        <w:t xml:space="preserve"> «nogi zwierząt»; </w:t>
      </w:r>
      <w:r>
        <w:rPr>
          <w:rStyle w:val="Teksttreci2Kursywa"/>
          <w:color w:val="000000"/>
        </w:rPr>
        <w:t>perlinka</w:t>
      </w:r>
      <w:r>
        <w:rPr>
          <w:rStyle w:val="Teksttreci2"/>
          <w:color w:val="000000"/>
        </w:rPr>
        <w:t xml:space="preserve"> «perliczka»; </w:t>
      </w:r>
      <w:r>
        <w:rPr>
          <w:rStyle w:val="Teksttreci2Kursywa"/>
          <w:color w:val="000000"/>
        </w:rPr>
        <w:t>kierda</w:t>
      </w:r>
      <w:r>
        <w:rPr>
          <w:rStyle w:val="Teksttreci2"/>
          <w:color w:val="000000"/>
        </w:rPr>
        <w:t xml:space="preserve"> «knur»; </w:t>
      </w:r>
      <w:r>
        <w:rPr>
          <w:rStyle w:val="Teksttreci2Kursywa"/>
          <w:color w:val="000000"/>
        </w:rPr>
        <w:t>oprzątek</w:t>
      </w:r>
      <w:r>
        <w:rPr>
          <w:rStyle w:val="Teksttreci2"/>
          <w:color w:val="000000"/>
        </w:rPr>
        <w:t xml:space="preserve"> «wszystkie czynności wy</w:t>
      </w:r>
      <w:r>
        <w:rPr>
          <w:rStyle w:val="Teksttreci2"/>
          <w:color w:val="000000"/>
        </w:rPr>
        <w:softHyphen/>
        <w:t xml:space="preserve">konywane wieczorem koło bydła w oborze, chlewie»; zleksykalizowane postaci fonetyczne </w:t>
      </w:r>
      <w:r>
        <w:rPr>
          <w:rStyle w:val="Teksttreci2Kursywa"/>
          <w:color w:val="000000"/>
        </w:rPr>
        <w:t>piernostka, pierniostka</w:t>
      </w:r>
      <w:r>
        <w:rPr>
          <w:rStyle w:val="Teksttreci2"/>
          <w:color w:val="000000"/>
        </w:rPr>
        <w:t xml:space="preserve"> «krowa po pierwszym ocie</w:t>
      </w:r>
      <w:r>
        <w:rPr>
          <w:rStyle w:val="Teksttreci2"/>
          <w:color w:val="000000"/>
        </w:rPr>
        <w:softHyphen/>
        <w:t xml:space="preserve">leniu», </w:t>
      </w:r>
      <w:r>
        <w:rPr>
          <w:rStyle w:val="Teksttreci2Kursywa"/>
          <w:color w:val="000000"/>
        </w:rPr>
        <w:t>krztyk</w:t>
      </w:r>
      <w:r>
        <w:rPr>
          <w:rStyle w:val="Teksttreci2"/>
          <w:color w:val="000000"/>
        </w:rPr>
        <w:t xml:space="preserve"> «grdyka zwierząt»; </w:t>
      </w:r>
      <w:r>
        <w:rPr>
          <w:rStyle w:val="Teksttreci2Kursywa"/>
          <w:color w:val="000000"/>
        </w:rPr>
        <w:t>polować</w:t>
      </w:r>
      <w:r>
        <w:rPr>
          <w:rStyle w:val="Teksttreci2"/>
          <w:color w:val="000000"/>
        </w:rPr>
        <w:t xml:space="preserve"> «przywiązywać krowę do pala wbitego w ziemię»; </w:t>
      </w:r>
      <w:r>
        <w:rPr>
          <w:rStyle w:val="Teksttreci2Kursywa"/>
          <w:color w:val="000000"/>
        </w:rPr>
        <w:t>gardziel, garło</w:t>
      </w:r>
      <w:r>
        <w:rPr>
          <w:rStyle w:val="Teksttreci2"/>
          <w:color w:val="000000"/>
        </w:rPr>
        <w:t xml:space="preserve"> «gardło zwierząt» oraz charaktery</w:t>
      </w:r>
      <w:r>
        <w:rPr>
          <w:rStyle w:val="Teksttreci2"/>
          <w:color w:val="000000"/>
        </w:rPr>
        <w:softHyphen/>
        <w:t xml:space="preserve">zuje ten teren brak znanych na pozostałym Mazowszu nazw: </w:t>
      </w:r>
      <w:r>
        <w:rPr>
          <w:rStyle w:val="Teksttreci2Kursywa"/>
          <w:color w:val="000000"/>
        </w:rPr>
        <w:t>ciężka wą</w:t>
      </w:r>
      <w:r>
        <w:rPr>
          <w:rStyle w:val="Teksttreci2Kursywa"/>
          <w:color w:val="000000"/>
        </w:rPr>
        <w:softHyphen/>
        <w:t>troba, koryto</w:t>
      </w:r>
      <w:r>
        <w:rPr>
          <w:rStyle w:val="Teksttreci2"/>
          <w:color w:val="000000"/>
        </w:rPr>
        <w:t xml:space="preserve"> «krypa» i form </w:t>
      </w:r>
      <w:r>
        <w:rPr>
          <w:rStyle w:val="Teksttreci2Kursywa"/>
          <w:color w:val="000000"/>
        </w:rPr>
        <w:t>szczoki</w:t>
      </w:r>
      <w:r>
        <w:rPr>
          <w:rStyle w:val="Teksttreci2"/>
          <w:color w:val="000000"/>
        </w:rPr>
        <w:t xml:space="preserve"> «szczęki zwierząt», </w:t>
      </w:r>
      <w:r>
        <w:rPr>
          <w:rStyle w:val="Teksttreci2Kursywa"/>
          <w:color w:val="000000"/>
        </w:rPr>
        <w:t>ściecina</w:t>
      </w:r>
      <w:r>
        <w:rPr>
          <w:rStyle w:val="Teksttreci2"/>
          <w:color w:val="000000"/>
        </w:rPr>
        <w:t xml:space="preserve"> «szcze</w:t>
      </w:r>
      <w:r>
        <w:rPr>
          <w:rStyle w:val="Teksttreci2"/>
          <w:color w:val="000000"/>
        </w:rPr>
        <w:softHyphen/>
        <w:t>cina». W tej części Mazowsza, którego naturalną granicę stanowi Wisła, obserwujemy największy wpływ języka literackiego oraz wpływ sąsied</w:t>
      </w:r>
      <w:r>
        <w:rPr>
          <w:rStyle w:val="Teksttreci2"/>
          <w:color w:val="000000"/>
        </w:rPr>
        <w:softHyphen/>
        <w:t>niej gwary łęczycko-sieradzkiej.</w:t>
      </w:r>
    </w:p>
    <w:p w:rsidR="002446A7" w:rsidRDefault="002446A7">
      <w:pPr>
        <w:pStyle w:val="Teksttreci21"/>
        <w:shd w:val="clear" w:color="auto" w:fill="auto"/>
        <w:spacing w:before="0" w:line="306" w:lineRule="exact"/>
        <w:ind w:firstLine="440"/>
      </w:pPr>
      <w:r>
        <w:rPr>
          <w:rStyle w:val="Teksttreci2"/>
          <w:color w:val="000000"/>
        </w:rPr>
        <w:t xml:space="preserve">Na Mazowszu lewobrzeżnym wyodrębniają się powiaty: Łowicz, Skierniewice i Rawa Mazowiecka. Notowano tam nazwy z sąsiednich terenów: </w:t>
      </w:r>
      <w:r>
        <w:rPr>
          <w:rStyle w:val="Teksttreci2Kursywa"/>
          <w:color w:val="000000"/>
        </w:rPr>
        <w:t>kulasy, perlinka, krztyk, kierda, piernostka, pierniostka, oprzą</w:t>
      </w:r>
      <w:r>
        <w:rPr>
          <w:rStyle w:val="Teksttreci2Kursywa"/>
          <w:color w:val="000000"/>
        </w:rPr>
        <w:softHyphen/>
        <w:t>tek.</w:t>
      </w:r>
    </w:p>
    <w:p w:rsidR="002446A7" w:rsidRDefault="002446A7">
      <w:pPr>
        <w:pStyle w:val="Teksttreci21"/>
        <w:shd w:val="clear" w:color="auto" w:fill="auto"/>
        <w:spacing w:before="0" w:line="306" w:lineRule="exact"/>
        <w:ind w:firstLine="440"/>
      </w:pPr>
      <w:r>
        <w:rPr>
          <w:rStyle w:val="Teksttreci2Odstpy3pt"/>
          <w:color w:val="000000"/>
        </w:rPr>
        <w:t>Mazowsze południowo-wschodnie.</w:t>
      </w:r>
      <w:r>
        <w:rPr>
          <w:rStyle w:val="Teksttreci2"/>
          <w:color w:val="000000"/>
        </w:rPr>
        <w:t xml:space="preserve"> Pozostało jeszcze do omówienia Mazowsze południowo-wschodnie, którego granice wykre</w:t>
      </w:r>
      <w:r>
        <w:rPr>
          <w:rStyle w:val="Teksttreci2"/>
          <w:color w:val="000000"/>
        </w:rPr>
        <w:softHyphen/>
        <w:t>ślają wymienione obszary gwarowe. Brak jest w zasadzie nazw wyodręb</w:t>
      </w:r>
      <w:r>
        <w:rPr>
          <w:rStyle w:val="Teksttreci2"/>
          <w:color w:val="000000"/>
        </w:rPr>
        <w:softHyphen/>
        <w:t>niających ten teren. Zanotowano tam tylko nazwy: ł</w:t>
      </w:r>
      <w:r>
        <w:rPr>
          <w:rStyle w:val="Teksttreci2Kursywa"/>
          <w:color w:val="000000"/>
        </w:rPr>
        <w:t>ys</w:t>
      </w:r>
      <w:r>
        <w:rPr>
          <w:rStyle w:val="Teksttreci2"/>
          <w:color w:val="000000"/>
        </w:rPr>
        <w:t xml:space="preserve"> «czoło zwierząt»; </w:t>
      </w:r>
      <w:r>
        <w:rPr>
          <w:rStyle w:val="Teksttreci2Kursywa"/>
          <w:color w:val="000000"/>
        </w:rPr>
        <w:t>pylaki, pylęta</w:t>
      </w:r>
      <w:r>
        <w:rPr>
          <w:rStyle w:val="Teksttreci2"/>
          <w:color w:val="000000"/>
        </w:rPr>
        <w:t xml:space="preserve"> «gęsięta»; </w:t>
      </w:r>
      <w:r>
        <w:rPr>
          <w:rStyle w:val="Teksttreci2Kursywa"/>
          <w:color w:val="000000"/>
        </w:rPr>
        <w:t>czepiać</w:t>
      </w:r>
      <w:r>
        <w:rPr>
          <w:rStyle w:val="Teksttreci2"/>
          <w:color w:val="000000"/>
        </w:rPr>
        <w:t xml:space="preserve"> «przywiązywać krowę do pala wbitego w ziemię». Południowo-wschodnie Mazowsze ma słownictwo wspólne albo z Mazowszem lewobrzeżnym, albo z Mazowszem północnym.</w:t>
      </w:r>
    </w:p>
    <w:p w:rsidR="002446A7" w:rsidRDefault="002446A7">
      <w:pPr>
        <w:pStyle w:val="Teksttreci21"/>
        <w:shd w:val="clear" w:color="auto" w:fill="auto"/>
        <w:spacing w:before="0" w:line="306" w:lineRule="exact"/>
        <w:ind w:firstLine="440"/>
        <w:sectPr w:rsidR="002446A7">
          <w:headerReference w:type="even" r:id="rId44"/>
          <w:headerReference w:type="default" r:id="rId45"/>
          <w:pgSz w:w="11900" w:h="16840"/>
          <w:pgMar w:top="1568" w:right="1795" w:bottom="1374" w:left="1242" w:header="0" w:footer="3" w:gutter="0"/>
          <w:pgNumType w:start="283"/>
          <w:cols w:space="708"/>
          <w:noEndnote/>
          <w:docGrid w:linePitch="360"/>
        </w:sectPr>
      </w:pPr>
      <w:r>
        <w:rPr>
          <w:rStyle w:val="Teksttreci2"/>
          <w:color w:val="000000"/>
        </w:rPr>
        <w:t>Ogólny obraz podziałów leksykalnych Mazowsza przedstawia się na</w:t>
      </w:r>
      <w:r>
        <w:rPr>
          <w:rStyle w:val="Teksttreci2"/>
          <w:color w:val="000000"/>
        </w:rPr>
        <w:softHyphen/>
        <w:t>stępująco. Na Mazowszu krzyżują się dwa pęki izoleks. Izoleksy poziome pokrywające się z linią Wisły i Bugu przecięte są izoleksami pionowymi biegnącymi szerokim pasem od powiatów Przasnysz, Ostrołęka na pół</w:t>
      </w:r>
      <w:r>
        <w:rPr>
          <w:rStyle w:val="Teksttreci2"/>
          <w:color w:val="000000"/>
        </w:rPr>
        <w:softHyphen/>
        <w:t>nocy do powiatów Kozienice, Garwolin. Terenem krzyżowania się izoleks są przeważnie powiaty Nowy Dwór Mazowiecki i Wyszków. W ten</w:t>
      </w:r>
    </w:p>
    <w:p w:rsidR="002446A7" w:rsidRDefault="002446A7">
      <w:pPr>
        <w:pStyle w:val="Teksttreci21"/>
        <w:shd w:val="clear" w:color="auto" w:fill="auto"/>
        <w:spacing w:before="0" w:line="288" w:lineRule="exact"/>
        <w:ind w:left="160" w:right="440" w:firstLine="0"/>
      </w:pPr>
      <w:r>
        <w:rPr>
          <w:rStyle w:val="Teksttreci2"/>
          <w:color w:val="000000"/>
        </w:rPr>
        <w:lastRenderedPageBreak/>
        <w:t>sposób na Mazowszu wyodrębniają się cztery większe kompleksy tere</w:t>
      </w:r>
      <w:r>
        <w:rPr>
          <w:rStyle w:val="Teksttreci2"/>
          <w:color w:val="000000"/>
        </w:rPr>
        <w:softHyphen/>
        <w:t xml:space="preserve">nowe: I — Mazowsze północno-zachodnie, II — Mazowsze północno- wschodnie, III — Mazowsze lewobrzeżne, IV — Mazowsze południowo- wschodnie </w:t>
      </w:r>
      <w:r>
        <w:rPr>
          <w:rStyle w:val="Teksttreci2"/>
          <w:color w:val="000000"/>
          <w:vertAlign w:val="superscript"/>
        </w:rPr>
        <w:t>17</w:t>
      </w:r>
      <w:r>
        <w:rPr>
          <w:rStyle w:val="Teksttreci2"/>
          <w:color w:val="000000"/>
        </w:rPr>
        <w:t>.</w:t>
      </w:r>
    </w:p>
    <w:p w:rsidR="002446A7" w:rsidRDefault="002446A7">
      <w:pPr>
        <w:pStyle w:val="Teksttreci21"/>
        <w:shd w:val="clear" w:color="auto" w:fill="auto"/>
        <w:spacing w:before="0" w:line="288" w:lineRule="exact"/>
        <w:ind w:left="160" w:right="440" w:firstLine="380"/>
        <w:jc w:val="left"/>
      </w:pPr>
      <w:r>
        <w:rPr>
          <w:rStyle w:val="Teksttreci2"/>
          <w:color w:val="000000"/>
        </w:rPr>
        <w:t>Na kilku mapach izoleksy dzielą Mazowsze na północno-wschodnie i południowo-zachodnie.</w:t>
      </w:r>
    </w:p>
    <w:p w:rsidR="002446A7" w:rsidRDefault="002446A7">
      <w:pPr>
        <w:pStyle w:val="Teksttreci21"/>
        <w:shd w:val="clear" w:color="auto" w:fill="auto"/>
        <w:spacing w:before="0" w:line="288" w:lineRule="exact"/>
        <w:ind w:left="160" w:right="440" w:firstLine="380"/>
        <w:jc w:val="left"/>
      </w:pPr>
      <w:r>
        <w:rPr>
          <w:rStyle w:val="Teksttreci2"/>
          <w:color w:val="000000"/>
        </w:rPr>
        <w:t>W słownictwie z zakresu hodowli w zasadzie nie ma potwierdzenia podziałów Mazowsza na Bliższe i Dalsze, może tylko podział Mozawsza</w:t>
      </w:r>
    </w:p>
    <w:p w:rsidR="002446A7" w:rsidRDefault="002446A7">
      <w:pPr>
        <w:framePr w:h="8700" w:wrap="notBeside" w:vAnchor="text" w:hAnchor="text" w:xAlign="center" w:y="1"/>
        <w:jc w:val="center"/>
        <w:rPr>
          <w:color w:val="auto"/>
          <w:sz w:val="2"/>
          <w:szCs w:val="2"/>
        </w:rPr>
      </w:pPr>
    </w:p>
    <w:p w:rsidR="002446A7" w:rsidRDefault="002446A7">
      <w:pPr>
        <w:rPr>
          <w:color w:val="auto"/>
          <w:sz w:val="2"/>
          <w:szCs w:val="2"/>
        </w:rPr>
      </w:pPr>
    </w:p>
    <w:p w:rsidR="002446A7" w:rsidRDefault="002446A7">
      <w:pPr>
        <w:pStyle w:val="Teksttreci21"/>
        <w:shd w:val="clear" w:color="auto" w:fill="auto"/>
        <w:spacing w:before="76" w:after="190" w:line="288" w:lineRule="exact"/>
        <w:ind w:left="160" w:right="440" w:firstLine="0"/>
      </w:pPr>
      <w:r>
        <w:rPr>
          <w:rStyle w:val="Teksttreci2"/>
          <w:color w:val="000000"/>
        </w:rPr>
        <w:t>na północno-wschodnie i południowo-zachodnie w przybliżeniu zgodny jest z podziałem K. Nitscha i S. Urbańczyka. Omówione podziały leksy</w:t>
      </w:r>
      <w:r>
        <w:rPr>
          <w:rStyle w:val="Teksttreci2"/>
          <w:color w:val="000000"/>
        </w:rPr>
        <w:softHyphen/>
        <w:t>kalne Mazowsza najbardziej zbliżone są do podziałów przedstawionych przez H. Friedricha w „Studiach nad nosowością w gwarach Mazowsza”.</w:t>
      </w:r>
    </w:p>
    <w:p w:rsidR="002446A7" w:rsidRDefault="002446A7">
      <w:pPr>
        <w:pStyle w:val="Nagweklubstopka60"/>
        <w:shd w:val="clear" w:color="auto" w:fill="auto"/>
        <w:spacing w:before="0" w:line="200" w:lineRule="exact"/>
        <w:ind w:left="160" w:firstLine="380"/>
        <w:jc w:val="left"/>
        <w:sectPr w:rsidR="002446A7">
          <w:headerReference w:type="even" r:id="rId46"/>
          <w:headerReference w:type="default" r:id="rId47"/>
          <w:pgSz w:w="11900" w:h="16840"/>
          <w:pgMar w:top="1568" w:right="1795" w:bottom="1374" w:left="1242" w:header="0" w:footer="3" w:gutter="0"/>
          <w:pgNumType w:start="32"/>
          <w:cols w:space="708"/>
          <w:noEndnote/>
          <w:docGrid w:linePitch="360"/>
        </w:sectPr>
      </w:pPr>
      <w:r>
        <w:rPr>
          <w:rStyle w:val="Nagweklubstopka6"/>
          <w:color w:val="000000"/>
          <w:vertAlign w:val="superscript"/>
        </w:rPr>
        <w:t>17</w:t>
      </w:r>
      <w:r>
        <w:rPr>
          <w:rStyle w:val="Nagweklubstopka6"/>
          <w:color w:val="000000"/>
        </w:rPr>
        <w:t xml:space="preserve"> Por. mapa 8.</w:t>
      </w:r>
    </w:p>
    <w:p w:rsidR="002446A7" w:rsidRDefault="002446A7">
      <w:pPr>
        <w:pStyle w:val="Teksttreci21"/>
        <w:shd w:val="clear" w:color="auto" w:fill="auto"/>
        <w:spacing w:before="0" w:line="306" w:lineRule="exact"/>
        <w:ind w:firstLine="460"/>
      </w:pPr>
      <w:r>
        <w:rPr>
          <w:rStyle w:val="Teksttreci2"/>
          <w:color w:val="000000"/>
        </w:rPr>
        <w:lastRenderedPageBreak/>
        <w:t>Szukając próby wyjaśnienia przyczyn powstania na Mazowszu omó</w:t>
      </w:r>
      <w:r>
        <w:rPr>
          <w:rStyle w:val="Teksttreci2"/>
          <w:color w:val="000000"/>
        </w:rPr>
        <w:softHyphen/>
        <w:t xml:space="preserve">wionych podziałów leksykalnych warto zwrócić uwagę na pewne fakty z zakresu historii Mazowsza </w:t>
      </w:r>
      <w:r>
        <w:rPr>
          <w:rStyle w:val="Teksttreci2"/>
          <w:color w:val="000000"/>
          <w:vertAlign w:val="superscript"/>
        </w:rPr>
        <w:footnoteReference w:id="41"/>
      </w:r>
      <w:r>
        <w:rPr>
          <w:rStyle w:val="Teksttreci2"/>
          <w:color w:val="000000"/>
        </w:rPr>
        <w:t>.</w:t>
      </w:r>
    </w:p>
    <w:p w:rsidR="002446A7" w:rsidRDefault="006F29C6">
      <w:pPr>
        <w:pStyle w:val="Teksttreci21"/>
        <w:shd w:val="clear" w:color="auto" w:fill="auto"/>
        <w:spacing w:before="0" w:line="306" w:lineRule="exact"/>
        <w:ind w:firstLine="460"/>
      </w:pPr>
      <w:r>
        <w:rPr>
          <w:noProof/>
        </w:rPr>
        <w:pict>
          <v:shape id="_x0000_s1072" type="#_x0000_t202" style="position:absolute;left:0;text-align:left;margin-left:223.5pt;margin-top:289.8pt;width:31.8pt;height:9.5pt;z-index:-251653120;mso-wrap-distance-left:27.9pt;mso-wrap-distance-right:32.7pt;mso-position-horizontal-relative:margin" filled="f" stroked="f">
            <v:textbox style="mso-fit-shape-to-text:t" inset="0,0,0,0">
              <w:txbxContent>
                <w:p w:rsidR="002446A7" w:rsidRDefault="002446A7">
                  <w:pPr>
                    <w:pStyle w:val="Teksttreci15"/>
                    <w:shd w:val="clear" w:color="auto" w:fill="auto"/>
                    <w:spacing w:line="110" w:lineRule="exact"/>
                  </w:pPr>
                  <w:r>
                    <w:rPr>
                      <w:rStyle w:val="Teksttreci15Exact"/>
                      <w:color w:val="000000"/>
                    </w:rPr>
                    <w:t>WARSZAWA</w:t>
                  </w:r>
                </w:p>
              </w:txbxContent>
            </v:textbox>
            <w10:wrap type="topAndBottom" anchorx="margin"/>
          </v:shape>
        </w:pict>
      </w:r>
      <w:r>
        <w:rPr>
          <w:noProof/>
        </w:rPr>
        <w:pict>
          <v:shape id="_x0000_s1073" type="#_x0000_t202" style="position:absolute;left:0;text-align:left;margin-left:276.9pt;margin-top:430.3pt;width:37.8pt;height:14.8pt;z-index:-251652096;mso-wrap-distance-left:27.9pt;mso-wrap-distance-right:32.7pt;mso-position-horizontal-relative:margin" filled="f" stroked="f">
            <v:textbox style="mso-fit-shape-to-text:t" inset="0,0,0,0">
              <w:txbxContent>
                <w:p w:rsidR="002446A7" w:rsidRDefault="002446A7">
                  <w:pPr>
                    <w:pStyle w:val="Teksttreci18"/>
                    <w:shd w:val="clear" w:color="auto" w:fill="auto"/>
                    <w:spacing w:line="110" w:lineRule="exact"/>
                  </w:pPr>
                  <w:r>
                    <w:rPr>
                      <w:rStyle w:val="Teksttreci18MaeliteryExact"/>
                      <w:color w:val="000000"/>
                    </w:rPr>
                    <w:t>l£*vOBMZE?N£</w:t>
                  </w:r>
                </w:p>
              </w:txbxContent>
            </v:textbox>
            <w10:wrap type="topAndBottom" anchorx="margin"/>
          </v:shape>
        </w:pict>
      </w:r>
      <w:r>
        <w:rPr>
          <w:noProof/>
        </w:rPr>
        <w:pict>
          <v:shape id="_x0000_s1074" type="#_x0000_t202" style="position:absolute;left:0;text-align:left;margin-left:362.4pt;margin-top:434.2pt;width:21.3pt;height:8.8pt;z-index:-251651072;mso-wrap-distance-left:27.9pt;mso-wrap-distance-right:32.7pt;mso-position-horizontal-relative:margin" filled="f" stroked="f">
            <v:textbox style="mso-fit-shape-to-text:t" inset="0,0,0,0">
              <w:txbxContent>
                <w:p w:rsidR="002446A7" w:rsidRDefault="002446A7">
                  <w:pPr>
                    <w:pStyle w:val="Teksttreci19"/>
                    <w:shd w:val="clear" w:color="auto" w:fill="auto"/>
                    <w:spacing w:line="110" w:lineRule="exact"/>
                  </w:pPr>
                  <w:r>
                    <w:rPr>
                      <w:rStyle w:val="Teksttreci19Exact"/>
                      <w:color w:val="000000"/>
                    </w:rPr>
                    <w:t>KURPIE</w:t>
                  </w:r>
                </w:p>
              </w:txbxContent>
            </v:textbox>
            <w10:wrap type="topAndBottom" anchorx="margin"/>
          </v:shape>
        </w:pict>
      </w:r>
      <w:r>
        <w:rPr>
          <w:noProof/>
        </w:rPr>
        <w:pict>
          <v:shape id="_x0000_s1075" type="#_x0000_t202" style="position:absolute;left:0;text-align:left;margin-left:61.8pt;margin-top:432.1pt;width:56.4pt;height:12.7pt;z-index:-251650048;mso-wrap-distance-left:27.9pt;mso-wrap-distance-right:32.7pt;mso-position-horizontal-relative:margin" filled="f" stroked="f">
            <v:textbox style="mso-fit-shape-to-text:t" inset="0,0,0,0">
              <w:txbxContent>
                <w:p w:rsidR="002446A7" w:rsidRDefault="002446A7">
                  <w:pPr>
                    <w:pStyle w:val="Teksttreci16"/>
                    <w:shd w:val="clear" w:color="auto" w:fill="auto"/>
                    <w:spacing w:line="110" w:lineRule="exact"/>
                  </w:pPr>
                  <w:r>
                    <w:rPr>
                      <w:rStyle w:val="Teksttreci16Exact"/>
                      <w:color w:val="000000"/>
                    </w:rPr>
                    <w:t xml:space="preserve">pet </w:t>
                  </w:r>
                  <w:r>
                    <w:rPr>
                      <w:rStyle w:val="Teksttreci16MaeliteryExact"/>
                      <w:color w:val="000000"/>
                    </w:rPr>
                    <w:t>hOCHO* IACMOOMiE</w:t>
                  </w:r>
                </w:p>
              </w:txbxContent>
            </v:textbox>
            <w10:wrap type="topAndBottom" anchorx="margin"/>
          </v:shape>
        </w:pict>
      </w:r>
      <w:r>
        <w:rPr>
          <w:noProof/>
        </w:rPr>
        <w:pict>
          <v:shape id="_x0000_s1076" type="#_x0000_t202" style="position:absolute;left:0;text-align:left;margin-left:166.2pt;margin-top:432.6pt;width:60pt;height:12.2pt;z-index:-251649024;mso-wrap-distance-left:27.9pt;mso-wrap-distance-right:32.7pt;mso-position-horizontal-relative:margin" filled="f" stroked="f">
            <v:textbox style="mso-fit-shape-to-text:t" inset="0,0,0,0">
              <w:txbxContent>
                <w:p w:rsidR="002446A7" w:rsidRDefault="002446A7">
                  <w:pPr>
                    <w:pStyle w:val="Teksttreci17"/>
                    <w:shd w:val="clear" w:color="auto" w:fill="auto"/>
                    <w:spacing w:line="90" w:lineRule="exact"/>
                    <w:ind w:right="80"/>
                  </w:pPr>
                  <w:r>
                    <w:rPr>
                      <w:rStyle w:val="Teksttreci17Exact"/>
                      <w:color w:val="000000"/>
                    </w:rPr>
                    <w:t>MA/0W5/E</w:t>
                  </w:r>
                </w:p>
                <w:p w:rsidR="002446A7" w:rsidRDefault="002446A7">
                  <w:pPr>
                    <w:pStyle w:val="Teksttreci18"/>
                    <w:shd w:val="clear" w:color="auto" w:fill="auto"/>
                    <w:spacing w:line="110" w:lineRule="exact"/>
                  </w:pPr>
                  <w:r>
                    <w:rPr>
                      <w:rStyle w:val="Teksttreci18Exact"/>
                      <w:color w:val="000000"/>
                    </w:rPr>
                    <w:t>POtNOCHO-WSCNODNiE</w:t>
                  </w:r>
                </w:p>
              </w:txbxContent>
            </v:textbox>
            <w10:wrap type="topAndBottom" anchorx="margin"/>
          </v:shape>
        </w:pict>
      </w:r>
      <w:r>
        <w:rPr>
          <w:noProof/>
        </w:rPr>
        <w:pict>
          <v:shape id="_x0000_s1077" type="#_x0000_t202" style="position:absolute;left:0;text-align:left;margin-left:78pt;margin-top:449.4pt;width:145.5pt;height:9.55pt;z-index:-251648000;mso-wrap-distance-left:27.9pt;mso-wrap-distance-right:32.7pt;mso-position-horizontal-relative:margin" filled="f" stroked="f">
            <v:textbox style="mso-fit-shape-to-text:t" inset="0,0,0,0">
              <w:txbxContent>
                <w:p w:rsidR="002446A7" w:rsidRDefault="002446A7">
                  <w:pPr>
                    <w:pStyle w:val="Teksttreci200"/>
                    <w:shd w:val="clear" w:color="auto" w:fill="auto"/>
                  </w:pPr>
                  <w:r>
                    <w:rPr>
                      <w:rStyle w:val="Teksttreci20Exact"/>
                      <w:color w:val="000000"/>
                    </w:rPr>
                    <w:t xml:space="preserve">MAPA </w:t>
                  </w:r>
                  <w:r>
                    <w:rPr>
                      <w:rStyle w:val="Teksttreci2012pt"/>
                      <w:color w:val="000000"/>
                    </w:rPr>
                    <w:t>a</w:t>
                  </w:r>
                </w:p>
              </w:txbxContent>
            </v:textbox>
            <w10:wrap type="topAndBottom" anchorx="margin"/>
          </v:shape>
        </w:pict>
      </w:r>
      <w:r>
        <w:rPr>
          <w:noProof/>
        </w:rPr>
        <w:pict>
          <v:shape id="_x0000_s1078" type="#_x0000_t202" style="position:absolute;left:0;text-align:left;margin-left:78pt;margin-top:458.65pt;width:145.5pt;height:13.5pt;z-index:-251646976;mso-wrap-distance-left:27.9pt;mso-wrap-distance-right:32.7pt;mso-position-horizontal-relative:margin" filled="f" stroked="f">
            <v:textbox style="mso-fit-shape-to-text:t" inset="0,0,0,0">
              <w:txbxContent>
                <w:p w:rsidR="002446A7" w:rsidRDefault="002446A7">
                  <w:pPr>
                    <w:pStyle w:val="Teksttreci18"/>
                    <w:shd w:val="clear" w:color="auto" w:fill="auto"/>
                    <w:spacing w:line="114" w:lineRule="exact"/>
                    <w:ind w:right="1480" w:firstLine="280"/>
                  </w:pPr>
                  <w:r>
                    <w:rPr>
                      <w:rStyle w:val="Teksttreci18Exact"/>
                      <w:color w:val="000000"/>
                    </w:rPr>
                    <w:t xml:space="preserve">POO/iAt </w:t>
                  </w:r>
                  <w:r>
                    <w:rPr>
                      <w:rStyle w:val="Teksttreci18MaeliteryExact"/>
                      <w:color w:val="000000"/>
                    </w:rPr>
                    <w:t xml:space="preserve">h*/c»vs;a </w:t>
                  </w:r>
                  <w:r>
                    <w:rPr>
                      <w:rStyle w:val="Teksttreci18MaeliteryExact"/>
                      <w:color w:val="000000"/>
                      <w:lang w:val="ru-RU" w:eastAsia="ru-RU"/>
                    </w:rPr>
                    <w:t>ИА</w:t>
                  </w:r>
                  <w:r>
                    <w:rPr>
                      <w:rStyle w:val="Teksttreci18Exact"/>
                      <w:color w:val="000000"/>
                      <w:lang w:val="ru-RU" w:eastAsia="ru-RU"/>
                    </w:rPr>
                    <w:t xml:space="preserve"> </w:t>
                  </w:r>
                  <w:r>
                    <w:rPr>
                      <w:rStyle w:val="Teksttreci18Exact"/>
                      <w:color w:val="000000"/>
                    </w:rPr>
                    <w:t xml:space="preserve">Pet NOCNI • </w:t>
                  </w:r>
                  <w:r>
                    <w:rPr>
                      <w:rStyle w:val="Teksttreci18Exact"/>
                      <w:color w:val="000000"/>
                      <w:lang w:val="ru-RU" w:eastAsia="ru-RU"/>
                    </w:rPr>
                    <w:t>РСчиОчОЛ!</w:t>
                  </w:r>
                </w:p>
              </w:txbxContent>
            </v:textbox>
            <w10:wrap type="topAndBottom" anchorx="margin"/>
          </v:shape>
        </w:pict>
      </w:r>
      <w:r>
        <w:rPr>
          <w:noProof/>
        </w:rPr>
        <w:pict>
          <v:shape id="_x0000_s1079" type="#_x0000_t202" style="position:absolute;left:0;text-align:left;margin-left:326.4pt;margin-top:454.5pt;width:65.4pt;height:14.9pt;z-index:-251645952;mso-wrap-distance-left:27.9pt;mso-wrap-distance-right:32.7pt;mso-position-horizontal-relative:margin" filled="f" stroked="f">
            <v:textbox style="mso-fit-shape-to-text:t" inset="0,0,0,0">
              <w:txbxContent>
                <w:p w:rsidR="002446A7" w:rsidRDefault="002446A7">
                  <w:pPr>
                    <w:pStyle w:val="Teksttreci18"/>
                    <w:shd w:val="clear" w:color="auto" w:fill="auto"/>
                    <w:spacing w:line="110" w:lineRule="exact"/>
                    <w:ind w:left="260"/>
                  </w:pPr>
                  <w:r>
                    <w:rPr>
                      <w:rStyle w:val="Teksttreci18Exact"/>
                      <w:color w:val="000000"/>
                    </w:rPr>
                    <w:t>K*ZC«VS/E</w:t>
                  </w:r>
                </w:p>
                <w:p w:rsidR="002446A7" w:rsidRDefault="002446A7">
                  <w:pPr>
                    <w:pStyle w:val="Teksttreci18"/>
                    <w:shd w:val="clear" w:color="auto" w:fill="auto"/>
                    <w:spacing w:line="110" w:lineRule="exact"/>
                  </w:pPr>
                  <w:r>
                    <w:rPr>
                      <w:rStyle w:val="Teksttreci18Exact"/>
                      <w:color w:val="000000"/>
                    </w:rPr>
                    <w:t>POli/ONiOrtO - rtSCHOONiC</w:t>
                  </w:r>
                </w:p>
              </w:txbxContent>
            </v:textbox>
            <w10:wrap type="topAndBottom" anchorx="margin"/>
          </v:shape>
        </w:pict>
      </w:r>
      <w:r w:rsidR="002446A7">
        <w:rPr>
          <w:rStyle w:val="Teksttreci2"/>
          <w:color w:val="000000"/>
        </w:rPr>
        <w:t>Od X w. do 1138 r. Mazowsze stanowiło integralną część Polski. Płock był przez pewien okres czasu siedzibą Władysława Hermana i Bo</w:t>
      </w:r>
      <w:r w:rsidR="002446A7">
        <w:rPr>
          <w:rStyle w:val="Teksttreci2"/>
          <w:color w:val="000000"/>
        </w:rPr>
        <w:softHyphen/>
        <w:t>lesława Krzywoustego. W okresie od 1138 r. do 1247 r. mimo rozbicia</w:t>
      </w:r>
    </w:p>
    <w:p w:rsidR="002446A7" w:rsidRDefault="002446A7">
      <w:pPr>
        <w:pStyle w:val="Teksttreci21"/>
        <w:shd w:val="clear" w:color="auto" w:fill="auto"/>
        <w:spacing w:before="0"/>
        <w:ind w:firstLine="0"/>
      </w:pPr>
      <w:r>
        <w:rPr>
          <w:rStyle w:val="Teksttreci2"/>
          <w:color w:val="000000"/>
        </w:rPr>
        <w:t>dzielnicowego Mazowsze połączone było w sensie politycznym z sąsied</w:t>
      </w:r>
      <w:r>
        <w:rPr>
          <w:rStyle w:val="Teksttreci2"/>
          <w:color w:val="000000"/>
        </w:rPr>
        <w:softHyphen/>
        <w:t>nimi terenami, zwłaszcza z Kujawami, Ziemią Dobrzyńską i Chełmińską, przez krótki okres czasu z Małopolską i Ziemią Sieradzko-Łęczycką. Był więc to okres dużych możliwości wzajemnego przenikania się tak kulturalnego, jak i osadniczego; z Małopolski przybywały odłamy rodów Rawiczów, Ciołków na teren Mazowsza południowego; z Kujaw, Ziemi Chełmińskiej i Dobrzyńskiej przybywało wiele rodów, których potom</w:t>
      </w:r>
      <w:r>
        <w:rPr>
          <w:rStyle w:val="Teksttreci2"/>
          <w:color w:val="000000"/>
        </w:rPr>
        <w:softHyphen/>
        <w:t>kowie, jak np. Szczawińscy, Kossobudzcy, Sierpscy, Lasoccy mieli w XV</w:t>
      </w:r>
      <w:r>
        <w:br w:type="page"/>
      </w:r>
    </w:p>
    <w:p w:rsidR="002446A7" w:rsidRDefault="002446A7">
      <w:pPr>
        <w:pStyle w:val="Teksttreci21"/>
        <w:shd w:val="clear" w:color="auto" w:fill="auto"/>
        <w:spacing w:before="0" w:line="294" w:lineRule="exact"/>
        <w:ind w:left="380" w:firstLine="0"/>
      </w:pPr>
      <w:r>
        <w:rPr>
          <w:rStyle w:val="Teksttreci2"/>
          <w:color w:val="000000"/>
        </w:rPr>
        <w:lastRenderedPageBreak/>
        <w:t>i XVI w. i później liczne majątki w Ziemi Dobrzyńskiej, na Kujawach, Mazowszu Płockim i w Ziemi Gostynińskiej. Z drugiej strony był to okres, kiedy nastąpiła pierwsza fala zaludnienia przez osadników mazo</w:t>
      </w:r>
      <w:r>
        <w:rPr>
          <w:rStyle w:val="Teksttreci2"/>
          <w:color w:val="000000"/>
        </w:rPr>
        <w:softHyphen/>
        <w:t>wieckich przygranicznych puszcz mazowiecko-podlaskich. Okres ten za</w:t>
      </w:r>
      <w:r>
        <w:rPr>
          <w:rStyle w:val="Teksttreci2"/>
          <w:color w:val="000000"/>
        </w:rPr>
        <w:softHyphen/>
        <w:t>kończy się w 1247 r., kiedy po śmierci Konrada Mazowieckiego, Mazow</w:t>
      </w:r>
      <w:r>
        <w:rPr>
          <w:rStyle w:val="Teksttreci2"/>
          <w:color w:val="000000"/>
        </w:rPr>
        <w:softHyphen/>
        <w:t>sze wyodrębniło się całkowicie jako niezależna dzielnica.</w:t>
      </w:r>
    </w:p>
    <w:p w:rsidR="002446A7" w:rsidRDefault="002446A7">
      <w:pPr>
        <w:pStyle w:val="Teksttreci21"/>
        <w:shd w:val="clear" w:color="auto" w:fill="auto"/>
        <w:spacing w:before="0" w:line="294" w:lineRule="exact"/>
        <w:ind w:left="380" w:firstLine="380"/>
      </w:pPr>
      <w:r>
        <w:rPr>
          <w:rStyle w:val="Teksttreci2"/>
          <w:color w:val="000000"/>
        </w:rPr>
        <w:t>Wskutek trwających głównie w XIII w. wielu niszczycielskich wojen między Mazowszem z jednej strony a Jadźwingami i Litwinami z dru</w:t>
      </w:r>
      <w:r>
        <w:rPr>
          <w:rStyle w:val="Teksttreci2"/>
          <w:color w:val="000000"/>
        </w:rPr>
        <w:softHyphen/>
        <w:t>giej nastąpiło bardzo silne wyniszczenie i wyludnienie i tak niewspół</w:t>
      </w:r>
      <w:r>
        <w:rPr>
          <w:rStyle w:val="Teksttreci2"/>
          <w:color w:val="000000"/>
        </w:rPr>
        <w:softHyphen/>
        <w:t>miernie rzadziej zaludnionej części wschodniej Mazowsza. Wojny te przyczyniły się do trwającego długi okres czasu tak zwanego zapóźnienia rozwojowego znacznej części Mazowsza, zwłaszcza wschodniego, zarówno pod względem osadniczym, jak i urbanistycznym. Skutki ostateczne tego zapóźnienia wraz z długotrwałą odrębnością polityczną stały się przy</w:t>
      </w:r>
      <w:r>
        <w:rPr>
          <w:rStyle w:val="Teksttreci2"/>
          <w:color w:val="000000"/>
        </w:rPr>
        <w:softHyphen/>
        <w:t>czyną powstania wielu odrębności — gospodarczych, społecznych, kul</w:t>
      </w:r>
      <w:r>
        <w:rPr>
          <w:rStyle w:val="Teksttreci2"/>
          <w:color w:val="000000"/>
        </w:rPr>
        <w:softHyphen/>
        <w:t>turalnych, w tym również językowych będących zjawiskiem lokalnym mazowieckim lub czasami również mazowiecko-podlaskim.</w:t>
      </w:r>
    </w:p>
    <w:p w:rsidR="002446A7" w:rsidRDefault="002446A7">
      <w:pPr>
        <w:pStyle w:val="Teksttreci21"/>
        <w:shd w:val="clear" w:color="auto" w:fill="auto"/>
        <w:spacing w:before="0" w:line="294" w:lineRule="exact"/>
        <w:ind w:left="380" w:firstLine="380"/>
      </w:pPr>
      <w:r>
        <w:rPr>
          <w:rStyle w:val="Teksttreci2"/>
          <w:color w:val="000000"/>
        </w:rPr>
        <w:t>Mimo wielu cech wspólnych jednoczących całą dzielnicę najazdy litewsko-jadźwieskie wyniszczając głównie wschodnią część tej dziel</w:t>
      </w:r>
      <w:r>
        <w:rPr>
          <w:rStyle w:val="Teksttreci2"/>
          <w:color w:val="000000"/>
        </w:rPr>
        <w:softHyphen/>
        <w:t>nicy oraz przez swą powtarzalność uniemożliwiając w poważnym stopniu ponowne zagospodarowanie spowodowały podział Mazowsza na dwie czę</w:t>
      </w:r>
      <w:r>
        <w:rPr>
          <w:rStyle w:val="Teksttreci2"/>
          <w:color w:val="000000"/>
        </w:rPr>
        <w:softHyphen/>
        <w:t>ści, wschodnią i zachodnią. Granicę stanowiły: zachodni skraj Puszczy Kurpiowskiej, rzeka Narew od okolic między Ostrołęką a Różanem do Serocka i dalej na południe w kierunku Pragi, następnie Wisłą do granic Mazowsza z Małopolską. Teren spokojniejszy był za Wisłą i Nar</w:t>
      </w:r>
      <w:r>
        <w:rPr>
          <w:rStyle w:val="Teksttreci2"/>
          <w:color w:val="000000"/>
        </w:rPr>
        <w:softHyphen/>
        <w:t>wią w kierunku zachodnim. Toteż gdy w XIV w. na Mazowszu zachod</w:t>
      </w:r>
      <w:r>
        <w:rPr>
          <w:rStyle w:val="Teksttreci2"/>
          <w:color w:val="000000"/>
        </w:rPr>
        <w:softHyphen/>
        <w:t>nim proces dopełniania osadnictwa miał się ku końcowi i w ślad za nim nastąpił intensywny proces urbanizacji tych terenów, w zasadzie zakończony w pierwszej połowie XV w., czasowo niewiele odbiegający od Wielkopolski czy innych terenów etnicznie polskich, to na Mazowszu wschodnim dopiero od początku XV w. zaczyna się i trwa do połowy XVI w. intensywny proces osadniczy, a następnie i urbanizacyjny. Zapóźnienie rozwojowe miast wschodniego Mazowsza powoduje, że dla tych terenów poważnymi ośrodkami wymiany stają się miasta leżące na skraju Ma</w:t>
      </w:r>
      <w:r>
        <w:rPr>
          <w:rStyle w:val="Teksttreci2"/>
          <w:color w:val="000000"/>
        </w:rPr>
        <w:softHyphen/>
        <w:t>zowsza zachodniego — Pułtusk, Warszawa, i tylko w XVI w. dorównuje im jedynie poważny ośrodek miejski na Mazowszu wschodnim — Łomża oraz może częściowo Nur. Nie widzimy tutaj powstawania poważniej</w:t>
      </w:r>
      <w:r>
        <w:rPr>
          <w:rStyle w:val="Teksttreci2"/>
          <w:color w:val="000000"/>
        </w:rPr>
        <w:softHyphen/>
        <w:t>szej ilości ośrodków rzemiosła, takich jak na Mazowszu zachodnim Cie</w:t>
      </w:r>
      <w:r>
        <w:rPr>
          <w:rStyle w:val="Teksttreci2"/>
          <w:color w:val="000000"/>
        </w:rPr>
        <w:softHyphen/>
        <w:t>chanów, Przasnysz, Wyszogród, Sochaczew, Rawa, Warka, Mogielnica. Słaba więź rynkowa tych terenów z innymi dzielnicami Polski musiała też wpłynąć w pewnym stopniu na zachowanie się na tych terenach Wielu zjawisk w zakresie kultury, obyczaju i języka.</w:t>
      </w:r>
    </w:p>
    <w:p w:rsidR="002446A7" w:rsidRDefault="002446A7">
      <w:pPr>
        <w:pStyle w:val="Teksttreci21"/>
        <w:shd w:val="clear" w:color="auto" w:fill="auto"/>
        <w:spacing w:before="0" w:line="294" w:lineRule="exact"/>
        <w:ind w:left="380" w:firstLine="380"/>
      </w:pPr>
      <w:r>
        <w:rPr>
          <w:rStyle w:val="Teksttreci2"/>
          <w:color w:val="000000"/>
        </w:rPr>
        <w:t>Innym bardzo istotnym czynnikiem dla podziału Mazowsza są kie</w:t>
      </w:r>
      <w:r>
        <w:rPr>
          <w:rStyle w:val="Teksttreci2"/>
          <w:color w:val="000000"/>
        </w:rPr>
        <w:softHyphen/>
        <w:t>runki przesuwania się fal osadniczych. Podział Mazowsza na północne</w:t>
      </w:r>
    </w:p>
    <w:p w:rsidR="002446A7" w:rsidRDefault="002446A7">
      <w:pPr>
        <w:pStyle w:val="Teksttreci21"/>
        <w:shd w:val="clear" w:color="auto" w:fill="auto"/>
        <w:spacing w:before="0" w:after="60" w:line="306" w:lineRule="exact"/>
        <w:ind w:firstLine="0"/>
      </w:pPr>
      <w:r>
        <w:rPr>
          <w:rStyle w:val="Teksttreci2"/>
          <w:color w:val="000000"/>
        </w:rPr>
        <w:t>i południowe w przybliżeniu pokrywa się z podziałem kościelnym Ma</w:t>
      </w:r>
      <w:r>
        <w:rPr>
          <w:rStyle w:val="Teksttreci2"/>
          <w:color w:val="000000"/>
        </w:rPr>
        <w:softHyphen/>
        <w:t>zowsza. Biskupstwo płockie obejmowało Mazowsze północne, biskupstwo poznańskie, tzw. archidiakonat czerski, obejmowało znaczną część Ma</w:t>
      </w:r>
      <w:r>
        <w:rPr>
          <w:rStyle w:val="Teksttreci2"/>
          <w:color w:val="000000"/>
        </w:rPr>
        <w:softHyphen/>
        <w:t>zowsza południowego oraz archidiakonat łowicki arcybiskupstwa gnieź</w:t>
      </w:r>
      <w:r>
        <w:rPr>
          <w:rStyle w:val="Teksttreci2"/>
          <w:color w:val="000000"/>
        </w:rPr>
        <w:softHyphen/>
        <w:t xml:space="preserve">nieńskiego obejmował część </w:t>
      </w:r>
      <w:r>
        <w:rPr>
          <w:rStyle w:val="Teksttreci2"/>
          <w:color w:val="000000"/>
        </w:rPr>
        <w:lastRenderedPageBreak/>
        <w:t>południowo-zachodnią późniejszego woje</w:t>
      </w:r>
      <w:r>
        <w:rPr>
          <w:rStyle w:val="Teksttreci2"/>
          <w:color w:val="000000"/>
        </w:rPr>
        <w:softHyphen/>
        <w:t>wództwa rawskiego.</w:t>
      </w:r>
    </w:p>
    <w:p w:rsidR="002446A7" w:rsidRDefault="002446A7">
      <w:pPr>
        <w:pStyle w:val="Teksttreci21"/>
        <w:shd w:val="clear" w:color="auto" w:fill="auto"/>
        <w:spacing w:before="0" w:after="55" w:line="306" w:lineRule="exact"/>
        <w:ind w:firstLine="460"/>
      </w:pPr>
      <w:r>
        <w:rPr>
          <w:rStyle w:val="Teksttreci2"/>
          <w:color w:val="000000"/>
        </w:rPr>
        <w:t xml:space="preserve">Tak więc podział poziomy Mazowsza jest politycznym odbiciem (w znaczeniu granic kościelnych) faktu konolinacji wschodniego Mazowsza przez dwie równoległe fale lub kierunki osadniczo-kolonizacyjne. Jeden z tych kierunków szedł z zachodniej części Mazowsza północnego na Mazowsze północno-wschodnie, drugi mniej silny objął prawobrzeżną część Ziemi Czerskiej oraz znaczną część Ziemi Liwskiej. Wyszedł on z części południowo-zachodniej Mazowsza. A. Gieysztor </w:t>
      </w:r>
      <w:r>
        <w:rPr>
          <w:rStyle w:val="Teksttreci2"/>
          <w:color w:val="000000"/>
          <w:vertAlign w:val="superscript"/>
        </w:rPr>
        <w:footnoteReference w:id="42"/>
      </w:r>
      <w:r>
        <w:rPr>
          <w:rStyle w:val="Teksttreci2"/>
          <w:color w:val="000000"/>
        </w:rPr>
        <w:t xml:space="preserve"> przypuszcza, że Mazowsze w okresie przedhistorycznym nie tworzyło spoistej całości tak jak państwo Wiślan, lecz że „składało się z kilku krain, być może, zupełnie odrębnych w dobie plemiennej i powoli zrastających się ze sobą już w państwie piastowskim”. Te odrębności może pozostawały w jakimś związku z późniejszym tak osobliwym podziałem kościelnym Mazowsza, mającym z kolei wpływ na kierunki przesuwania się fal osadniczych.</w:t>
      </w:r>
    </w:p>
    <w:p w:rsidR="002446A7" w:rsidRDefault="002446A7">
      <w:pPr>
        <w:pStyle w:val="Teksttreci21"/>
        <w:shd w:val="clear" w:color="auto" w:fill="auto"/>
        <w:spacing w:before="0"/>
        <w:ind w:firstLine="460"/>
      </w:pPr>
      <w:r>
        <w:rPr>
          <w:rStyle w:val="Teksttreci2"/>
          <w:color w:val="000000"/>
        </w:rPr>
        <w:t>A zatem najbardziej istotnym dla zjawisk językowych wydaje się podział Mazowsza typu osadniczo-kościelnego na Mazowsze północne i południowe. Podział ten wraz z uwzględnieniem odrębności podziału ekonomicznego (w sensie tempa rozwojowego i stopnia zagospodarowa</w:t>
      </w:r>
      <w:r>
        <w:rPr>
          <w:rStyle w:val="Teksttreci2"/>
          <w:color w:val="000000"/>
        </w:rPr>
        <w:softHyphen/>
        <w:t>nia) na część wschodnią i zachodnią znajduje odbicie na zbiorczej mapie podziałów leksykalnych Mazowsza. Na te naturalne podziały Mazowsza nałożyły się podziały polityczne i mogły wywrzeć pewien dodatkowy wpływ. Mazowsze północne uległo podziałowi na Mazowsze płockie wraz z ziemią Wyszogrodzką i pozostałą część Mazowsza wschodniego. Poza tym Mazowsze płockie zostało wcześniej włączone do Polski (1496 r.). Z obrazu tego wyłamuje się bardzo silnie na północnym Mazowszu Zie</w:t>
      </w:r>
      <w:r>
        <w:rPr>
          <w:rStyle w:val="Teksttreci2"/>
          <w:color w:val="000000"/>
        </w:rPr>
        <w:softHyphen/>
        <w:t>mia Wizka, która ma bardzo silne związki z późniejszym województwem rawskim. Fakt ten da się może wytłumaczyć historią polityczno-osadniczą, mianowicie w latach 1313—1345 Ziemia Wizka wraz późniejszym woje</w:t>
      </w:r>
      <w:r>
        <w:rPr>
          <w:rStyle w:val="Teksttreci2"/>
          <w:color w:val="000000"/>
        </w:rPr>
        <w:softHyphen/>
        <w:t>wództwem rawskim stanowiły jedną dzielnicę, stąd bardzo duże prawdo</w:t>
      </w:r>
      <w:r>
        <w:rPr>
          <w:rStyle w:val="Teksttreci2"/>
          <w:color w:val="000000"/>
        </w:rPr>
        <w:softHyphen/>
        <w:t>podobieństwo, że wtedy osiedliła się tutaj duża grupa ludności z woje</w:t>
      </w:r>
      <w:r>
        <w:rPr>
          <w:rStyle w:val="Teksttreci2"/>
          <w:color w:val="000000"/>
        </w:rPr>
        <w:softHyphen/>
        <w:t>wództwa rawskiego, która narzuciła pozostałym mieszkańcom nazwy ze sobą przyniesione. Spośród Mazowsza południowego w 1462 r. zostaje włączona do Polski jego część jako województwo rawskie. Jednocześnie od drugiej połowy XVI w., w związku z przejmowaniem przez Warszawę roli stolicy, wydaje się bardzo prawdopodobne, że silnym tendencjom</w:t>
      </w:r>
    </w:p>
    <w:p w:rsidR="002446A7" w:rsidRDefault="002446A7">
      <w:pPr>
        <w:pStyle w:val="Teksttreci21"/>
        <w:shd w:val="clear" w:color="auto" w:fill="auto"/>
        <w:spacing w:before="0" w:line="300" w:lineRule="exact"/>
        <w:ind w:firstLine="0"/>
      </w:pPr>
      <w:r>
        <w:rPr>
          <w:rStyle w:val="Teksttreci2"/>
          <w:color w:val="000000"/>
        </w:rPr>
        <w:t>unifikacyjno-kulturalnym ogólnopolskim musiała również ulec pozostała część Mazowsza południowo-zachodniego po Wisłę.</w:t>
      </w:r>
    </w:p>
    <w:p w:rsidR="002446A7" w:rsidRDefault="002446A7">
      <w:pPr>
        <w:pStyle w:val="Teksttreci21"/>
        <w:shd w:val="clear" w:color="auto" w:fill="auto"/>
        <w:spacing w:before="0" w:line="306" w:lineRule="exact"/>
        <w:ind w:firstLine="420"/>
      </w:pPr>
      <w:r>
        <w:rPr>
          <w:rStyle w:val="Teksttreci2"/>
          <w:color w:val="000000"/>
        </w:rPr>
        <w:t>Terenem, na którym zachowało się najwięcej nazw gwarowych re</w:t>
      </w:r>
      <w:r>
        <w:rPr>
          <w:rStyle w:val="Teksttreci2"/>
          <w:color w:val="000000"/>
        </w:rPr>
        <w:softHyphen/>
        <w:t>gionalnych, jest Mazowsze północno-wschodnie. Był to obszar dość późno zaludniony i zagospodarowany, najdalej spośród terenów pozostałych Mazowsza położony od ośrodków kultury ogólnopolskiej, poza może Kró</w:t>
      </w:r>
      <w:r>
        <w:rPr>
          <w:rStyle w:val="Teksttreci2"/>
          <w:color w:val="000000"/>
        </w:rPr>
        <w:softHyphen/>
        <w:t>lewcem, którego znaczenie poprzez mowę Mazurów w Prusach Książę</w:t>
      </w:r>
      <w:r>
        <w:rPr>
          <w:rStyle w:val="Teksttreci2"/>
          <w:color w:val="000000"/>
        </w:rPr>
        <w:softHyphen/>
        <w:t>cych nie należy nie doceniać, szczególnie w drugiej połowie XVI w.; posiadał jedno, ale dość silne centrum gospodarcze miejskie — Łomżę.</w:t>
      </w:r>
    </w:p>
    <w:p w:rsidR="002446A7" w:rsidRDefault="002446A7">
      <w:pPr>
        <w:pStyle w:val="Teksttreci21"/>
        <w:shd w:val="clear" w:color="auto" w:fill="auto"/>
        <w:spacing w:before="0" w:line="300" w:lineRule="exact"/>
        <w:ind w:firstLine="420"/>
        <w:sectPr w:rsidR="002446A7">
          <w:headerReference w:type="even" r:id="rId48"/>
          <w:headerReference w:type="default" r:id="rId49"/>
          <w:headerReference w:type="first" r:id="rId50"/>
          <w:pgSz w:w="11900" w:h="16840"/>
          <w:pgMar w:top="1568" w:right="1795" w:bottom="1374" w:left="1242" w:header="0" w:footer="3" w:gutter="0"/>
          <w:pgNumType w:start="285"/>
          <w:cols w:space="708"/>
          <w:noEndnote/>
          <w:titlePg/>
          <w:docGrid w:linePitch="360"/>
        </w:sectPr>
      </w:pPr>
      <w:r>
        <w:rPr>
          <w:rStyle w:val="Teksttreci2"/>
          <w:color w:val="000000"/>
        </w:rPr>
        <w:lastRenderedPageBreak/>
        <w:t>Dokładna interpretacja wszystkich podziałów językowych Mazowsza będzie możliwa po porównaniu materiałów mazowieckich z materiałami ogólnopolskimi i dokładnym zbadaniu historii gospodarczej, osadniczej i politycznej Mazowsza.</w:t>
      </w:r>
    </w:p>
    <w:p w:rsidR="002446A7" w:rsidRDefault="002446A7">
      <w:pPr>
        <w:pStyle w:val="Teksttreci60"/>
        <w:shd w:val="clear" w:color="auto" w:fill="auto"/>
        <w:spacing w:before="0" w:after="252" w:line="220" w:lineRule="exact"/>
        <w:jc w:val="right"/>
      </w:pPr>
      <w:r>
        <w:rPr>
          <w:rStyle w:val="Teksttreci6"/>
          <w:i/>
          <w:iCs/>
          <w:color w:val="000000"/>
        </w:rPr>
        <w:lastRenderedPageBreak/>
        <w:t>NAZWY WIRU POWIETRZNEGO W GWARACH POLSKICH</w:t>
      </w:r>
    </w:p>
    <w:p w:rsidR="002446A7" w:rsidRDefault="002446A7">
      <w:pPr>
        <w:pStyle w:val="Teksttreci21"/>
        <w:shd w:val="clear" w:color="auto" w:fill="auto"/>
        <w:spacing w:before="0"/>
        <w:ind w:firstLine="440"/>
      </w:pPr>
      <w:r>
        <w:rPr>
          <w:rStyle w:val="Teksttreci2"/>
          <w:color w:val="000000"/>
        </w:rPr>
        <w:t>Na określenie wiru powietrznego zapisano w gwarach polskich</w:t>
      </w:r>
      <w:r>
        <w:rPr>
          <w:rStyle w:val="Teksttreci2"/>
          <w:color w:val="000000"/>
          <w:vertAlign w:val="superscript"/>
        </w:rPr>
        <w:footnoteReference w:id="43"/>
      </w:r>
      <w:r>
        <w:rPr>
          <w:rStyle w:val="Teksttreci2"/>
          <w:color w:val="000000"/>
          <w:vertAlign w:val="superscript"/>
        </w:rPr>
        <w:t xml:space="preserve"> </w:t>
      </w:r>
      <w:r>
        <w:rPr>
          <w:rStyle w:val="Teksttreci2"/>
          <w:color w:val="000000"/>
        </w:rPr>
        <w:t>przeszło 100 nazw zróżnicowanych leksykalnie i słowotwórczo. Zróżni</w:t>
      </w:r>
      <w:r>
        <w:rPr>
          <w:rStyle w:val="Teksttreci2"/>
          <w:color w:val="000000"/>
        </w:rPr>
        <w:softHyphen/>
        <w:t>cowanie to tłumaczy się między innymi i tym, że ze zjawiskiem owego wiru wiążą się najrozmaitsze wierzenia. Powszechnie sądzi się, że zja</w:t>
      </w:r>
      <w:r>
        <w:rPr>
          <w:rStyle w:val="Teksttreci2"/>
          <w:color w:val="000000"/>
        </w:rPr>
        <w:softHyphen/>
        <w:t>wisko to wywołane jest przez siły nieczyste, najczęściej przez diabła lub czarownice</w:t>
      </w:r>
      <w:r>
        <w:rPr>
          <w:rStyle w:val="Teksttreci2"/>
          <w:color w:val="000000"/>
          <w:vertAlign w:val="superscript"/>
        </w:rPr>
        <w:footnoteReference w:id="44"/>
      </w:r>
      <w:r>
        <w:rPr>
          <w:rStyle w:val="Teksttreci2"/>
          <w:color w:val="000000"/>
        </w:rPr>
        <w:t xml:space="preserve">, np. </w:t>
      </w:r>
      <w:r>
        <w:rPr>
          <w:rStyle w:val="Teksttreci2Kursywa"/>
          <w:color w:val="000000"/>
        </w:rPr>
        <w:t>to carownica z diabłem tańcuje, to tyz tak mówio</w:t>
      </w:r>
      <w:r>
        <w:rPr>
          <w:rStyle w:val="Teksttreci2"/>
          <w:color w:val="000000"/>
          <w:vertAlign w:val="superscript"/>
        </w:rPr>
        <w:footnoteReference w:id="45"/>
      </w:r>
      <w:r>
        <w:rPr>
          <w:rStyle w:val="Teksttreci2"/>
          <w:color w:val="000000"/>
          <w:vertAlign w:val="superscript"/>
        </w:rPr>
        <w:t xml:space="preserve"> </w:t>
      </w:r>
      <w:r>
        <w:rPr>
          <w:rStyle w:val="Teksttreci2"/>
          <w:color w:val="000000"/>
        </w:rPr>
        <w:t>(Kręgi Stare p. Pułtusk)</w:t>
      </w:r>
      <w:r>
        <w:rPr>
          <w:rStyle w:val="Teksttreci2"/>
          <w:color w:val="000000"/>
          <w:vertAlign w:val="superscript"/>
        </w:rPr>
        <w:footnoteReference w:id="46"/>
      </w:r>
      <w:r>
        <w:rPr>
          <w:rStyle w:val="Teksttreci2"/>
          <w:color w:val="000000"/>
        </w:rPr>
        <w:t xml:space="preserve">; kiedy pojawia się wir powietrzny, ludzie mówią, że to: </w:t>
      </w:r>
      <w:r>
        <w:rPr>
          <w:rStyle w:val="Teksttreci2Kursywa"/>
          <w:color w:val="000000"/>
        </w:rPr>
        <w:t xml:space="preserve">diabeł się cieszy, leci, hula, tańcuje, kręci się, żeni się, </w:t>
      </w:r>
      <w:r>
        <w:rPr>
          <w:rStyle w:val="Teksttreci2"/>
          <w:color w:val="000000"/>
        </w:rPr>
        <w:t xml:space="preserve">taki wir, jeśli napotka człowieka, może go zawiać, sparaliżować, połamać nogi, ręce lub wyrządzić inną krzywdę, np. </w:t>
      </w:r>
      <w:r>
        <w:rPr>
          <w:rStyle w:val="Teksttreci2Kursywa"/>
          <w:color w:val="000000"/>
        </w:rPr>
        <w:t xml:space="preserve">diabeł </w:t>
      </w:r>
      <w:r>
        <w:rPr>
          <w:rStyle w:val="Teksttreci2Kursywa"/>
          <w:color w:val="000000"/>
          <w:lang w:val="de-DE" w:eastAsia="de-DE"/>
        </w:rPr>
        <w:t xml:space="preserve">sie </w:t>
      </w:r>
      <w:r>
        <w:rPr>
          <w:rStyle w:val="Teksttreci2Kursywa"/>
          <w:color w:val="000000"/>
        </w:rPr>
        <w:t>żeni, jak w to wliź, to to popryszczy, nawet paraliż weźnie, jak zajmie</w:t>
      </w:r>
      <w:r>
        <w:rPr>
          <w:rStyle w:val="Teksttreci2"/>
          <w:color w:val="000000"/>
        </w:rPr>
        <w:t xml:space="preserve">. (Wiszniów p. Hrubieszów), </w:t>
      </w:r>
      <w:r>
        <w:rPr>
          <w:rStyle w:val="Teksttreci2Kursywa"/>
          <w:color w:val="000000"/>
        </w:rPr>
        <w:t xml:space="preserve">kręciek wpad w jednego mężczyznę i pokręciło go, nie móg ani ręku ani </w:t>
      </w:r>
      <w:r>
        <w:rPr>
          <w:rStyle w:val="Teksttreci2Kursywa"/>
          <w:color w:val="000000"/>
          <w:lang w:val="ru-RU" w:eastAsia="ru-RU"/>
        </w:rPr>
        <w:t xml:space="preserve">поди </w:t>
      </w:r>
      <w:r>
        <w:rPr>
          <w:rStyle w:val="Teksttreci2Kursywa"/>
          <w:color w:val="000000"/>
        </w:rPr>
        <w:t>ruszyć, taki diabuł</w:t>
      </w:r>
      <w:r>
        <w:rPr>
          <w:rStyle w:val="Teksttreci2"/>
          <w:color w:val="000000"/>
        </w:rPr>
        <w:t xml:space="preserve"> (Wilczyna p. Szamotuły), albo — </w:t>
      </w:r>
      <w:r>
        <w:rPr>
          <w:rStyle w:val="Teksttreci2Kursywa"/>
          <w:color w:val="000000"/>
        </w:rPr>
        <w:t xml:space="preserve">diabuł na wesele jedzie, już ktoś pewno umar ji diabuł leci po te dusze, to mało cłowieka nie porwie, to cłowiek </w:t>
      </w:r>
      <w:r>
        <w:rPr>
          <w:rStyle w:val="Teksttreci2Kursywa"/>
          <w:color w:val="000000"/>
          <w:lang w:val="de-DE" w:eastAsia="de-DE"/>
        </w:rPr>
        <w:t xml:space="preserve">sie </w:t>
      </w:r>
      <w:r>
        <w:rPr>
          <w:rStyle w:val="Teksttreci2Kursywa"/>
          <w:color w:val="000000"/>
        </w:rPr>
        <w:t>zegna, modli</w:t>
      </w:r>
      <w:r>
        <w:rPr>
          <w:rStyle w:val="Teksttreci2"/>
          <w:color w:val="000000"/>
        </w:rPr>
        <w:t xml:space="preserve"> (Kluki p. Mińsk Mazowiecki).</w:t>
      </w:r>
    </w:p>
    <w:p w:rsidR="002446A7" w:rsidRDefault="002446A7">
      <w:pPr>
        <w:pStyle w:val="Teksttreci21"/>
        <w:shd w:val="clear" w:color="auto" w:fill="auto"/>
        <w:spacing w:before="0"/>
        <w:ind w:firstLine="440"/>
      </w:pPr>
      <w:r>
        <w:rPr>
          <w:rStyle w:val="Teksttreci2"/>
          <w:color w:val="000000"/>
        </w:rPr>
        <w:t xml:space="preserve">By odpędzić od siebie zło, jakie spowodować może lecący w trąbie powietrznej diabeł, jeszcze często mieszkańcy wsi —- co prawda starsi — żegnają się i modlą wypowiadając słowa: — </w:t>
      </w:r>
      <w:r>
        <w:rPr>
          <w:rStyle w:val="Teksttreci2Kursywa"/>
          <w:color w:val="000000"/>
        </w:rPr>
        <w:t>niech przepadnie zły duch przez krzyz śwenty</w:t>
      </w:r>
      <w:r>
        <w:rPr>
          <w:rStyle w:val="Teksttreci2"/>
          <w:color w:val="000000"/>
        </w:rPr>
        <w:t xml:space="preserve"> (Gostkowo p. Przasnysz). Można też: </w:t>
      </w:r>
      <w:r>
        <w:rPr>
          <w:rStyle w:val="Teksttreci2Kursywa"/>
          <w:color w:val="000000"/>
        </w:rPr>
        <w:t>w ten wir rzucić nożem, to będzie krew leciała</w:t>
      </w:r>
      <w:r>
        <w:rPr>
          <w:rStyle w:val="Teksttreci2"/>
          <w:color w:val="000000"/>
        </w:rPr>
        <w:t xml:space="preserve"> (Okszów p. Chełm) i to będzie znakiem, że zły duch został zabity.</w:t>
      </w:r>
    </w:p>
    <w:p w:rsidR="002446A7" w:rsidRDefault="002446A7">
      <w:pPr>
        <w:pStyle w:val="Teksttreci21"/>
        <w:shd w:val="clear" w:color="auto" w:fill="auto"/>
        <w:spacing w:before="0"/>
        <w:ind w:firstLine="440"/>
      </w:pPr>
      <w:r>
        <w:rPr>
          <w:rStyle w:val="Teksttreci2"/>
          <w:color w:val="000000"/>
        </w:rPr>
        <w:t>Znaczna część nazw uzyskanych na pytanie o wir powietrzny pozo</w:t>
      </w:r>
      <w:r>
        <w:rPr>
          <w:rStyle w:val="Teksttreci2"/>
          <w:color w:val="000000"/>
        </w:rPr>
        <w:softHyphen/>
        <w:t>staje w bezpośrednim związku z tymi wierzeniami.</w:t>
      </w:r>
    </w:p>
    <w:p w:rsidR="002446A7" w:rsidRDefault="002446A7">
      <w:pPr>
        <w:pStyle w:val="Teksttreci21"/>
        <w:shd w:val="clear" w:color="auto" w:fill="auto"/>
        <w:spacing w:before="0"/>
        <w:ind w:firstLine="440"/>
        <w:sectPr w:rsidR="002446A7">
          <w:headerReference w:type="even" r:id="rId51"/>
          <w:headerReference w:type="default" r:id="rId52"/>
          <w:headerReference w:type="first" r:id="rId53"/>
          <w:pgSz w:w="11900" w:h="16840"/>
          <w:pgMar w:top="3597" w:right="1988" w:bottom="1505" w:left="1068" w:header="0" w:footer="3" w:gutter="0"/>
          <w:pgNumType w:start="37"/>
          <w:cols w:space="708"/>
          <w:noEndnote/>
          <w:docGrid w:linePitch="360"/>
        </w:sectPr>
      </w:pPr>
      <w:r>
        <w:rPr>
          <w:rStyle w:val="Teksttreci2"/>
          <w:color w:val="000000"/>
        </w:rPr>
        <w:t xml:space="preserve">Na całym terenie Polski z wyjątkiem Kaszub, Kociewa, Warmii i Mazur i częściowo Śląska występuje nazwa </w:t>
      </w:r>
      <w:r>
        <w:rPr>
          <w:rStyle w:val="Teksttreci2Kursywa"/>
          <w:color w:val="000000"/>
        </w:rPr>
        <w:t>diabeł</w:t>
      </w:r>
      <w:r>
        <w:rPr>
          <w:rStyle w:val="Teksttreci2"/>
          <w:color w:val="000000"/>
        </w:rPr>
        <w:t xml:space="preserve"> (często obocznie do innych), w kilku miejscowościach w innej postaci fonetycznej, np. </w:t>
      </w:r>
      <w:r>
        <w:rPr>
          <w:rStyle w:val="Teksttreci2Kursywa"/>
          <w:color w:val="000000"/>
        </w:rPr>
        <w:t xml:space="preserve">diaboł </w:t>
      </w:r>
      <w:r>
        <w:rPr>
          <w:rStyle w:val="Teksttreci2"/>
          <w:color w:val="000000"/>
        </w:rPr>
        <w:t>(Wojnowo p. Sulechów, Promnik p. Kielce, Dzierążnia p. Kazimierza</w:t>
      </w:r>
    </w:p>
    <w:p w:rsidR="002446A7" w:rsidRDefault="002446A7">
      <w:pPr>
        <w:spacing w:before="11" w:after="11" w:line="240" w:lineRule="exact"/>
        <w:rPr>
          <w:color w:val="auto"/>
          <w:sz w:val="19"/>
          <w:szCs w:val="19"/>
        </w:rPr>
      </w:pPr>
    </w:p>
    <w:p w:rsidR="002446A7" w:rsidRDefault="002446A7">
      <w:pPr>
        <w:rPr>
          <w:color w:val="auto"/>
          <w:sz w:val="2"/>
          <w:szCs w:val="2"/>
        </w:rPr>
        <w:sectPr w:rsidR="002446A7">
          <w:headerReference w:type="even" r:id="rId54"/>
          <w:headerReference w:type="default" r:id="rId55"/>
          <w:headerReference w:type="first" r:id="rId56"/>
          <w:pgSz w:w="11900" w:h="16840"/>
          <w:pgMar w:top="1626" w:right="0" w:bottom="1381" w:left="0" w:header="0" w:footer="3" w:gutter="0"/>
          <w:pgNumType w:start="290"/>
          <w:cols w:space="708"/>
          <w:noEndnote/>
          <w:titlePg/>
          <w:docGrid w:linePitch="360"/>
        </w:sectPr>
      </w:pPr>
    </w:p>
    <w:p w:rsidR="002446A7" w:rsidRDefault="002446A7">
      <w:pPr>
        <w:pStyle w:val="Teksttreci21"/>
        <w:shd w:val="clear" w:color="auto" w:fill="auto"/>
        <w:spacing w:before="0" w:line="282" w:lineRule="exact"/>
        <w:ind w:left="600" w:right="300" w:firstLine="0"/>
      </w:pPr>
      <w:r>
        <w:rPr>
          <w:rStyle w:val="Teksttreci2"/>
          <w:color w:val="000000"/>
        </w:rPr>
        <w:lastRenderedPageBreak/>
        <w:t xml:space="preserve">Wielka, Wyżyce p. Bochnia), </w:t>
      </w:r>
      <w:r>
        <w:rPr>
          <w:rStyle w:val="Teksttreci210pt"/>
          <w:color w:val="000000"/>
        </w:rPr>
        <w:t>diabuł</w:t>
      </w:r>
      <w:r>
        <w:rPr>
          <w:rStyle w:val="Teksttreci210pt1"/>
          <w:color w:val="000000"/>
        </w:rPr>
        <w:t xml:space="preserve"> </w:t>
      </w:r>
      <w:r>
        <w:rPr>
          <w:rStyle w:val="Teksttreci2"/>
          <w:color w:val="000000"/>
        </w:rPr>
        <w:t xml:space="preserve">(Przechody p. Grajewo, Świetliki p. Wysokie Mazowieckie), a nawet </w:t>
      </w:r>
      <w:r>
        <w:rPr>
          <w:rStyle w:val="Teksttreci210pt"/>
          <w:color w:val="000000"/>
        </w:rPr>
        <w:t>giabeł</w:t>
      </w:r>
      <w:r>
        <w:rPr>
          <w:rStyle w:val="Teksttreci210pt1"/>
          <w:color w:val="000000"/>
        </w:rPr>
        <w:t xml:space="preserve"> </w:t>
      </w:r>
      <w:r>
        <w:rPr>
          <w:rStyle w:val="Teksttreci2"/>
          <w:color w:val="000000"/>
        </w:rPr>
        <w:t>(Pacław p.Przemyśl, Zapałów p. Jarosław, Moniatycze p. Hrubieszów), we wsi śląskiej (Repty p. Tar</w:t>
      </w:r>
      <w:r>
        <w:rPr>
          <w:rStyle w:val="Teksttreci2"/>
          <w:color w:val="000000"/>
        </w:rPr>
        <w:softHyphen/>
        <w:t xml:space="preserve">nowskie Góry) </w:t>
      </w:r>
      <w:r>
        <w:rPr>
          <w:rStyle w:val="Teksttreci210pt"/>
          <w:color w:val="000000"/>
        </w:rPr>
        <w:t>czart.</w:t>
      </w:r>
    </w:p>
    <w:p w:rsidR="002446A7" w:rsidRDefault="002446A7">
      <w:pPr>
        <w:pStyle w:val="Teksttreci21"/>
        <w:shd w:val="clear" w:color="auto" w:fill="auto"/>
        <w:spacing w:before="0" w:line="282" w:lineRule="exact"/>
        <w:ind w:left="600" w:right="300" w:firstLine="360"/>
      </w:pPr>
      <w:r>
        <w:rPr>
          <w:rStyle w:val="Teksttreci2"/>
          <w:color w:val="000000"/>
        </w:rPr>
        <w:t xml:space="preserve">W kilku miejscowościach notowano nazwy o charakterze eufemicznym, np. </w:t>
      </w:r>
      <w:r>
        <w:rPr>
          <w:rStyle w:val="Teksttreci210pt"/>
          <w:color w:val="000000"/>
        </w:rPr>
        <w:t>złe</w:t>
      </w:r>
      <w:r>
        <w:rPr>
          <w:rStyle w:val="Teksttreci210pt1"/>
          <w:color w:val="000000"/>
        </w:rPr>
        <w:t xml:space="preserve"> </w:t>
      </w:r>
      <w:r>
        <w:rPr>
          <w:rStyle w:val="Teksttreci2"/>
          <w:color w:val="000000"/>
        </w:rPr>
        <w:t xml:space="preserve">(Flesze p. Grajewo. Żdżary i Gułów p. Łuków, Futoma p. Rzeszów), </w:t>
      </w:r>
      <w:r>
        <w:rPr>
          <w:rStyle w:val="Teksttreci210pt"/>
          <w:color w:val="000000"/>
        </w:rPr>
        <w:t>zły</w:t>
      </w:r>
      <w:r>
        <w:rPr>
          <w:rStyle w:val="Teksttreci210pt1"/>
          <w:color w:val="000000"/>
        </w:rPr>
        <w:t xml:space="preserve"> </w:t>
      </w:r>
      <w:r>
        <w:rPr>
          <w:rStyle w:val="Teksttreci2"/>
          <w:color w:val="000000"/>
        </w:rPr>
        <w:t xml:space="preserve">(Korczyska p. Łask) lub </w:t>
      </w:r>
      <w:r>
        <w:rPr>
          <w:rStyle w:val="Teksttreci210pt"/>
          <w:color w:val="000000"/>
        </w:rPr>
        <w:t>zły duch</w:t>
      </w:r>
      <w:r>
        <w:rPr>
          <w:rStyle w:val="Teksttreci210pt1"/>
          <w:color w:val="000000"/>
        </w:rPr>
        <w:t xml:space="preserve"> </w:t>
      </w:r>
      <w:r>
        <w:rPr>
          <w:rStyle w:val="Teksttreci2"/>
          <w:color w:val="000000"/>
          <w:vertAlign w:val="superscript"/>
        </w:rPr>
        <w:t>5</w:t>
      </w:r>
      <w:r>
        <w:rPr>
          <w:rStyle w:val="Teksttreci2"/>
          <w:color w:val="000000"/>
        </w:rPr>
        <w:t xml:space="preserve"> (9 zapisów z różnych stron Polski).</w:t>
      </w:r>
    </w:p>
    <w:p w:rsidR="002446A7" w:rsidRDefault="002446A7">
      <w:pPr>
        <w:pStyle w:val="Teksttreci21"/>
        <w:shd w:val="clear" w:color="auto" w:fill="auto"/>
        <w:spacing w:before="0" w:line="282" w:lineRule="exact"/>
        <w:ind w:left="600" w:right="300" w:firstLine="260"/>
      </w:pPr>
      <w:r>
        <w:rPr>
          <w:rStyle w:val="Teksttreci2"/>
          <w:color w:val="000000"/>
        </w:rPr>
        <w:t xml:space="preserve">Do nazw przeniesionych z diabla na wir powietrzny należą także: </w:t>
      </w:r>
      <w:r>
        <w:rPr>
          <w:rStyle w:val="Teksttreci210pt"/>
          <w:color w:val="000000"/>
        </w:rPr>
        <w:t>jasio</w:t>
      </w:r>
      <w:r>
        <w:rPr>
          <w:rStyle w:val="Teksttreci210pt1"/>
          <w:color w:val="000000"/>
        </w:rPr>
        <w:t xml:space="preserve"> </w:t>
      </w:r>
      <w:r>
        <w:rPr>
          <w:rStyle w:val="Teksttreci2"/>
          <w:color w:val="000000"/>
        </w:rPr>
        <w:t xml:space="preserve">(Ciszkowo p. Czarnków), </w:t>
      </w:r>
      <w:r>
        <w:rPr>
          <w:rStyle w:val="Teksttreci210pt"/>
          <w:color w:val="000000"/>
        </w:rPr>
        <w:t>jasiek</w:t>
      </w:r>
      <w:r>
        <w:rPr>
          <w:rStyle w:val="Teksttreci210pt1"/>
          <w:color w:val="000000"/>
        </w:rPr>
        <w:t xml:space="preserve"> </w:t>
      </w:r>
      <w:r>
        <w:rPr>
          <w:rStyle w:val="Teksttreci2"/>
          <w:color w:val="000000"/>
        </w:rPr>
        <w:t xml:space="preserve">(tamże), </w:t>
      </w:r>
      <w:r>
        <w:rPr>
          <w:rStyle w:val="Teksttreci210pt"/>
          <w:color w:val="000000"/>
        </w:rPr>
        <w:t>głupi jasio</w:t>
      </w:r>
      <w:r>
        <w:rPr>
          <w:rStyle w:val="Teksttreci210pt1"/>
          <w:color w:val="000000"/>
        </w:rPr>
        <w:t xml:space="preserve"> </w:t>
      </w:r>
      <w:r>
        <w:rPr>
          <w:rStyle w:val="Teksttreci2"/>
          <w:color w:val="000000"/>
        </w:rPr>
        <w:t xml:space="preserve">(Pszczonów p. Łowicz), </w:t>
      </w:r>
      <w:r>
        <w:rPr>
          <w:rStyle w:val="Teksttreci210pt"/>
          <w:color w:val="000000"/>
        </w:rPr>
        <w:t>głupi jaś</w:t>
      </w:r>
      <w:r>
        <w:rPr>
          <w:rStyle w:val="Teksttreci210pt1"/>
          <w:color w:val="000000"/>
        </w:rPr>
        <w:t xml:space="preserve"> </w:t>
      </w:r>
      <w:r>
        <w:rPr>
          <w:rStyle w:val="Teksttreci2"/>
          <w:color w:val="000000"/>
        </w:rPr>
        <w:t xml:space="preserve">(Bogoria p. Tarnobrzeg), </w:t>
      </w:r>
      <w:r>
        <w:rPr>
          <w:rStyle w:val="Teksttreci210pt"/>
          <w:color w:val="000000"/>
        </w:rPr>
        <w:t>czarny jasiu</w:t>
      </w:r>
      <w:r>
        <w:rPr>
          <w:rStyle w:val="Teksttreci210pt1"/>
          <w:color w:val="000000"/>
        </w:rPr>
        <w:t xml:space="preserve"> </w:t>
      </w:r>
      <w:r>
        <w:rPr>
          <w:rStyle w:val="Teksttreci2"/>
          <w:color w:val="000000"/>
        </w:rPr>
        <w:t xml:space="preserve">(Promno p. Poznań), </w:t>
      </w:r>
      <w:r>
        <w:rPr>
          <w:rStyle w:val="Teksttreci210pt"/>
          <w:color w:val="000000"/>
        </w:rPr>
        <w:t>popętany jasiu</w:t>
      </w:r>
      <w:r>
        <w:rPr>
          <w:rStyle w:val="Teksttreci210pt1"/>
          <w:color w:val="000000"/>
        </w:rPr>
        <w:t xml:space="preserve"> </w:t>
      </w:r>
      <w:r>
        <w:rPr>
          <w:rStyle w:val="Teksttreci2"/>
          <w:color w:val="000000"/>
        </w:rPr>
        <w:t xml:space="preserve">(Woźniki p. Piotrków Tryb.) i </w:t>
      </w:r>
      <w:r>
        <w:rPr>
          <w:rStyle w:val="Teksttreci210pt"/>
          <w:color w:val="000000"/>
          <w:lang w:val="cs-CZ" w:eastAsia="cs-CZ"/>
        </w:rPr>
        <w:t xml:space="preserve">srala </w:t>
      </w:r>
      <w:r>
        <w:rPr>
          <w:rStyle w:val="Teksttreci210pt"/>
          <w:color w:val="000000"/>
        </w:rPr>
        <w:t xml:space="preserve">jasiu </w:t>
      </w:r>
      <w:r>
        <w:rPr>
          <w:rStyle w:val="Teksttreci2"/>
          <w:color w:val="000000"/>
        </w:rPr>
        <w:t xml:space="preserve">(Dzierążnia p. Kazimierza Wielka). Nazwy </w:t>
      </w:r>
      <w:r>
        <w:rPr>
          <w:rStyle w:val="Teksttreci210pt"/>
          <w:color w:val="000000"/>
        </w:rPr>
        <w:t>jasio</w:t>
      </w:r>
      <w:r>
        <w:rPr>
          <w:rStyle w:val="Teksttreci210pt1"/>
          <w:color w:val="000000"/>
        </w:rPr>
        <w:t xml:space="preserve"> </w:t>
      </w:r>
      <w:r>
        <w:rPr>
          <w:rStyle w:val="Teksttreci2"/>
          <w:color w:val="000000"/>
        </w:rPr>
        <w:t xml:space="preserve">i </w:t>
      </w:r>
      <w:r>
        <w:rPr>
          <w:rStyle w:val="Teksttreci210pt"/>
          <w:color w:val="000000"/>
        </w:rPr>
        <w:t>jasiek</w:t>
      </w:r>
      <w:r>
        <w:rPr>
          <w:rStyle w:val="Teksttreci210pt1"/>
          <w:color w:val="000000"/>
        </w:rPr>
        <w:t xml:space="preserve"> </w:t>
      </w:r>
      <w:r>
        <w:rPr>
          <w:rStyle w:val="Teksttreci2"/>
          <w:color w:val="000000"/>
        </w:rPr>
        <w:t>zaświadczone są w znaczeniu «ducha psotnika zwodzącego ludzi» i «diabła» w SW.</w:t>
      </w:r>
    </w:p>
    <w:p w:rsidR="002446A7" w:rsidRDefault="002446A7">
      <w:pPr>
        <w:pStyle w:val="Teksttreci21"/>
        <w:shd w:val="clear" w:color="auto" w:fill="auto"/>
        <w:spacing w:before="0" w:line="282" w:lineRule="exact"/>
        <w:ind w:left="600" w:right="300" w:firstLine="360"/>
      </w:pPr>
      <w:r>
        <w:rPr>
          <w:rStyle w:val="Teksttreci2"/>
          <w:color w:val="000000"/>
        </w:rPr>
        <w:t xml:space="preserve">W środkowej Małopolsce i w Sieradzkiem występuje jako nazwa wiru </w:t>
      </w:r>
      <w:r>
        <w:rPr>
          <w:rStyle w:val="Teksttreci210pt"/>
          <w:color w:val="000000"/>
          <w:lang w:val="cs-CZ" w:eastAsia="cs-CZ"/>
        </w:rPr>
        <w:t xml:space="preserve">srala </w:t>
      </w:r>
      <w:r>
        <w:rPr>
          <w:rStyle w:val="Teksttreci210pt"/>
          <w:color w:val="000000"/>
        </w:rPr>
        <w:t xml:space="preserve">bartek (diabeł tańcy, dawni to mówili </w:t>
      </w:r>
      <w:r>
        <w:rPr>
          <w:rStyle w:val="Teksttreci210pt"/>
          <w:color w:val="000000"/>
          <w:lang w:val="cs-CZ" w:eastAsia="cs-CZ"/>
        </w:rPr>
        <w:t xml:space="preserve">srala </w:t>
      </w:r>
      <w:r>
        <w:rPr>
          <w:rStyle w:val="Teksttreci210pt"/>
          <w:color w:val="000000"/>
        </w:rPr>
        <w:t>bartek leci</w:t>
      </w:r>
      <w:r>
        <w:rPr>
          <w:rStyle w:val="Teksttreci210pt1"/>
          <w:color w:val="000000"/>
        </w:rPr>
        <w:t xml:space="preserve"> </w:t>
      </w:r>
      <w:r>
        <w:rPr>
          <w:rStyle w:val="Teksttreci2"/>
          <w:color w:val="000000"/>
        </w:rPr>
        <w:t xml:space="preserve">— Wola Podleśna p. Miechów, </w:t>
      </w:r>
      <w:r>
        <w:rPr>
          <w:rStyle w:val="Teksttreci210pt"/>
          <w:color w:val="000000"/>
        </w:rPr>
        <w:t>przeżegnaj</w:t>
      </w:r>
      <w:r>
        <w:rPr>
          <w:rStyle w:val="Teksttreci210pt1"/>
          <w:color w:val="000000"/>
        </w:rPr>
        <w:t xml:space="preserve">, </w:t>
      </w:r>
      <w:r>
        <w:rPr>
          <w:rStyle w:val="Teksttreci210pt"/>
          <w:color w:val="000000"/>
        </w:rPr>
        <w:t xml:space="preserve">bo </w:t>
      </w:r>
      <w:r>
        <w:rPr>
          <w:rStyle w:val="Teksttreci210pt"/>
          <w:color w:val="000000"/>
          <w:lang w:val="cs-CZ" w:eastAsia="cs-CZ"/>
        </w:rPr>
        <w:t xml:space="preserve">srala </w:t>
      </w:r>
      <w:r>
        <w:rPr>
          <w:rStyle w:val="Teksttreci210pt"/>
          <w:color w:val="000000"/>
        </w:rPr>
        <w:t>bartek leci</w:t>
      </w:r>
      <w:r>
        <w:rPr>
          <w:rStyle w:val="Teksttreci210pt1"/>
          <w:color w:val="000000"/>
        </w:rPr>
        <w:t xml:space="preserve">, </w:t>
      </w:r>
      <w:r>
        <w:rPr>
          <w:rStyle w:val="Teksttreci210pt"/>
          <w:color w:val="000000"/>
        </w:rPr>
        <w:t>to gaście rozwiunie</w:t>
      </w:r>
      <w:r>
        <w:rPr>
          <w:rStyle w:val="Teksttreci210pt1"/>
          <w:color w:val="000000"/>
        </w:rPr>
        <w:t xml:space="preserve"> </w:t>
      </w:r>
      <w:r>
        <w:rPr>
          <w:rStyle w:val="Teksttreci2"/>
          <w:color w:val="000000"/>
        </w:rPr>
        <w:t xml:space="preserve">— Suków p. Radom), nieco rzadziej na tym samym terenie notowano nazwy: </w:t>
      </w:r>
      <w:r>
        <w:rPr>
          <w:rStyle w:val="Teksttreci210pt"/>
          <w:color w:val="000000"/>
        </w:rPr>
        <w:t>kusy bartek</w:t>
      </w:r>
      <w:r>
        <w:rPr>
          <w:rStyle w:val="Teksttreci210pt1"/>
          <w:color w:val="000000"/>
        </w:rPr>
        <w:t xml:space="preserve"> </w:t>
      </w:r>
      <w:r>
        <w:rPr>
          <w:rStyle w:val="Teksttreci2"/>
          <w:color w:val="000000"/>
        </w:rPr>
        <w:t xml:space="preserve">(Mała Wieś p. Radomsko) lub bez określeń — </w:t>
      </w:r>
      <w:r>
        <w:rPr>
          <w:rStyle w:val="Teksttreci210pt"/>
          <w:color w:val="000000"/>
        </w:rPr>
        <w:t xml:space="preserve">bartek </w:t>
      </w:r>
      <w:r>
        <w:rPr>
          <w:rStyle w:val="Teksttreci2"/>
          <w:color w:val="000000"/>
        </w:rPr>
        <w:t xml:space="preserve">(Cynków p. Zawiercie), </w:t>
      </w:r>
      <w:r>
        <w:rPr>
          <w:rStyle w:val="Teksttreci210pt"/>
          <w:color w:val="000000"/>
          <w:lang w:val="cs-CZ" w:eastAsia="cs-CZ"/>
        </w:rPr>
        <w:t>srala</w:t>
      </w:r>
      <w:r>
        <w:rPr>
          <w:rStyle w:val="Teksttreci210pt1"/>
          <w:color w:val="000000"/>
          <w:lang w:val="cs-CZ" w:eastAsia="cs-CZ"/>
        </w:rPr>
        <w:t xml:space="preserve"> </w:t>
      </w:r>
      <w:r>
        <w:rPr>
          <w:rStyle w:val="Teksttreci2"/>
          <w:color w:val="000000"/>
        </w:rPr>
        <w:t>(Kuźnica Grabowska p. Ostrzeszów, Szklana Huta p. Sieradz, Pątów p. Wieluń, Wola Podleśna p. Miechów i Dzie</w:t>
      </w:r>
      <w:r>
        <w:rPr>
          <w:rStyle w:val="Teksttreci2"/>
          <w:color w:val="000000"/>
        </w:rPr>
        <w:softHyphen/>
        <w:t xml:space="preserve">rążnia p. Kazimierza Wielka) i </w:t>
      </w:r>
      <w:r>
        <w:rPr>
          <w:rStyle w:val="Teksttreci210pt"/>
          <w:color w:val="000000"/>
        </w:rPr>
        <w:t>srajdek</w:t>
      </w:r>
      <w:r>
        <w:rPr>
          <w:rStyle w:val="Teksttreci210pt1"/>
          <w:color w:val="000000"/>
        </w:rPr>
        <w:t xml:space="preserve"> </w:t>
      </w:r>
      <w:r>
        <w:rPr>
          <w:rStyle w:val="Teksttreci2"/>
          <w:color w:val="000000"/>
          <w:vertAlign w:val="superscript"/>
        </w:rPr>
        <w:t>6</w:t>
      </w:r>
      <w:r>
        <w:rPr>
          <w:rStyle w:val="Teksttreci2"/>
          <w:color w:val="000000"/>
        </w:rPr>
        <w:t xml:space="preserve"> (Wyżyce p. Bochnia). Nazwa </w:t>
      </w:r>
      <w:r>
        <w:rPr>
          <w:rStyle w:val="Teksttreci210pt"/>
          <w:color w:val="000000"/>
          <w:lang w:val="cs-CZ" w:eastAsia="cs-CZ"/>
        </w:rPr>
        <w:t xml:space="preserve">srala </w:t>
      </w:r>
      <w:r>
        <w:rPr>
          <w:rStyle w:val="Teksttreci2"/>
          <w:color w:val="000000"/>
        </w:rPr>
        <w:t>utworzona jest od podstawy czasownikowej sufiksem -</w:t>
      </w:r>
      <w:r>
        <w:rPr>
          <w:rStyle w:val="Teksttreci210pt"/>
          <w:color w:val="000000"/>
        </w:rPr>
        <w:t>ala, srajdek</w:t>
      </w:r>
      <w:r>
        <w:rPr>
          <w:rStyle w:val="Teksttreci210pt1"/>
          <w:color w:val="000000"/>
        </w:rPr>
        <w:t xml:space="preserve"> </w:t>
      </w:r>
      <w:r>
        <w:rPr>
          <w:rStyle w:val="Teksttreci2"/>
          <w:color w:val="000000"/>
        </w:rPr>
        <w:t>na</w:t>
      </w:r>
      <w:r>
        <w:rPr>
          <w:rStyle w:val="Teksttreci2"/>
          <w:color w:val="000000"/>
        </w:rPr>
        <w:softHyphen/>
        <w:t xml:space="preserve">tomiast powstał jako odpowiednik męski wyrazu </w:t>
      </w:r>
      <w:r>
        <w:rPr>
          <w:rStyle w:val="Teksttreci210pt"/>
          <w:color w:val="000000"/>
        </w:rPr>
        <w:t>srajda</w:t>
      </w:r>
      <w:r>
        <w:rPr>
          <w:rStyle w:val="Teksttreci210pt1"/>
          <w:color w:val="000000"/>
        </w:rPr>
        <w:t xml:space="preserve"> </w:t>
      </w:r>
      <w:r>
        <w:rPr>
          <w:rStyle w:val="Teksttreci2"/>
          <w:color w:val="000000"/>
        </w:rPr>
        <w:t xml:space="preserve">występującego w Książnicach W. w znaczeniu «smarkula». </w:t>
      </w:r>
      <w:r>
        <w:rPr>
          <w:rStyle w:val="Teksttreci210pt"/>
          <w:color w:val="000000"/>
          <w:lang w:val="cs-CZ" w:eastAsia="cs-CZ"/>
        </w:rPr>
        <w:t xml:space="preserve">Srala </w:t>
      </w:r>
      <w:r>
        <w:rPr>
          <w:rStyle w:val="Teksttreci210pt"/>
          <w:color w:val="000000"/>
        </w:rPr>
        <w:t>bartek</w:t>
      </w:r>
      <w:r>
        <w:rPr>
          <w:rStyle w:val="Teksttreci210pt1"/>
          <w:color w:val="000000"/>
        </w:rPr>
        <w:t xml:space="preserve"> </w:t>
      </w:r>
      <w:r>
        <w:rPr>
          <w:rStyle w:val="Teksttreci2"/>
          <w:color w:val="000000"/>
        </w:rPr>
        <w:t>(jako gwarowy) zaśwadczony jest w SW.</w:t>
      </w:r>
    </w:p>
    <w:p w:rsidR="002446A7" w:rsidRDefault="002446A7">
      <w:pPr>
        <w:pStyle w:val="Teksttreci21"/>
        <w:shd w:val="clear" w:color="auto" w:fill="auto"/>
        <w:spacing w:before="0" w:line="282" w:lineRule="exact"/>
        <w:ind w:left="600" w:right="300" w:firstLine="360"/>
      </w:pPr>
      <w:r>
        <w:rPr>
          <w:rStyle w:val="Teksttreci2"/>
          <w:color w:val="000000"/>
        </w:rPr>
        <w:t xml:space="preserve">Na południe od obszaru objętego nazwą </w:t>
      </w:r>
      <w:r>
        <w:rPr>
          <w:rStyle w:val="Teksttreci210pt"/>
          <w:color w:val="000000"/>
          <w:lang w:val="cs-CZ" w:eastAsia="cs-CZ"/>
        </w:rPr>
        <w:t xml:space="preserve">srala </w:t>
      </w:r>
      <w:r>
        <w:rPr>
          <w:rStyle w:val="Teksttreci210pt"/>
          <w:color w:val="000000"/>
        </w:rPr>
        <w:t>bartek</w:t>
      </w:r>
      <w:r>
        <w:rPr>
          <w:rStyle w:val="Teksttreci210pt1"/>
          <w:color w:val="000000"/>
        </w:rPr>
        <w:t xml:space="preserve"> </w:t>
      </w:r>
      <w:r>
        <w:rPr>
          <w:rStyle w:val="Teksttreci2"/>
          <w:color w:val="000000"/>
        </w:rPr>
        <w:t xml:space="preserve">wyodrębniły się dwa tereny — Podhale i południowo-wschodni Śląsk z nazwą </w:t>
      </w:r>
      <w:r>
        <w:rPr>
          <w:rStyle w:val="Teksttreci210pt"/>
          <w:color w:val="000000"/>
        </w:rPr>
        <w:t>powicher</w:t>
      </w:r>
      <w:r>
        <w:rPr>
          <w:rStyle w:val="Teksttreci210pt1"/>
          <w:color w:val="000000"/>
        </w:rPr>
        <w:t xml:space="preserve"> </w:t>
      </w:r>
      <w:r>
        <w:rPr>
          <w:rStyle w:val="Teksttreci210pt1"/>
          <w:color w:val="000000"/>
          <w:vertAlign w:val="superscript"/>
        </w:rPr>
        <w:footnoteReference w:id="47"/>
      </w:r>
      <w:r>
        <w:rPr>
          <w:rStyle w:val="Teksttreci210pt1"/>
          <w:color w:val="000000"/>
          <w:vertAlign w:val="superscript"/>
        </w:rPr>
        <w:t xml:space="preserve"> </w:t>
      </w:r>
      <w:r>
        <w:rPr>
          <w:rStyle w:val="Teksttreci210pt1"/>
          <w:color w:val="000000"/>
          <w:vertAlign w:val="superscript"/>
        </w:rPr>
        <w:footnoteReference w:id="48"/>
      </w:r>
      <w:r>
        <w:rPr>
          <w:rStyle w:val="Teksttreci210pt1"/>
          <w:color w:val="000000"/>
          <w:vertAlign w:val="superscript"/>
        </w:rPr>
        <w:t xml:space="preserve"> </w:t>
      </w:r>
      <w:r>
        <w:rPr>
          <w:rStyle w:val="Teksttreci210pt1"/>
          <w:color w:val="000000"/>
          <w:vertAlign w:val="superscript"/>
        </w:rPr>
        <w:footnoteReference w:id="49"/>
      </w:r>
      <w:r>
        <w:rPr>
          <w:rStyle w:val="Teksttreci210pt1"/>
          <w:color w:val="000000"/>
          <w:vertAlign w:val="superscript"/>
        </w:rPr>
        <w:t xml:space="preserve"> </w:t>
      </w:r>
      <w:r>
        <w:rPr>
          <w:rStyle w:val="Teksttreci210pt1"/>
          <w:color w:val="000000"/>
          <w:vertAlign w:val="superscript"/>
        </w:rPr>
        <w:footnoteReference w:id="50"/>
      </w:r>
      <w:r>
        <w:rPr>
          <w:rStyle w:val="Teksttreci210pt1"/>
          <w:color w:val="000000"/>
          <w:vertAlign w:val="superscript"/>
        </w:rPr>
        <w:t xml:space="preserve"> </w:t>
      </w:r>
      <w:r>
        <w:rPr>
          <w:rStyle w:val="Teksttreci2"/>
          <w:color w:val="000000"/>
        </w:rPr>
        <w:t xml:space="preserve">i Sądeckie, gdzie występują w znaczeniu «trąby powietrznej»: </w:t>
      </w:r>
      <w:r>
        <w:rPr>
          <w:rStyle w:val="Teksttreci210pt"/>
          <w:color w:val="000000"/>
        </w:rPr>
        <w:t>wietrznica</w:t>
      </w:r>
      <w:r>
        <w:rPr>
          <w:rStyle w:val="Teksttreci2"/>
          <w:color w:val="000000"/>
          <w:vertAlign w:val="superscript"/>
        </w:rPr>
        <w:t>8</w:t>
      </w:r>
      <w:r>
        <w:rPr>
          <w:rStyle w:val="Teksttreci2"/>
          <w:color w:val="000000"/>
        </w:rPr>
        <w:t xml:space="preserve"> (Łukowica p. Limanowa, Wola Radłowska p. Brzesko, Brzozowa p. Tarnów), </w:t>
      </w:r>
      <w:r>
        <w:rPr>
          <w:rStyle w:val="Teksttreci210pt"/>
          <w:color w:val="000000"/>
        </w:rPr>
        <w:t>wietrzyca</w:t>
      </w:r>
      <w:r>
        <w:rPr>
          <w:rStyle w:val="Teksttreci210pt1"/>
          <w:color w:val="000000"/>
        </w:rPr>
        <w:t xml:space="preserve"> </w:t>
      </w:r>
      <w:r>
        <w:rPr>
          <w:rStyle w:val="Teksttreci2"/>
          <w:color w:val="000000"/>
        </w:rPr>
        <w:t xml:space="preserve">(Jaźwiny p. Dębica, Szerzyny p. Jasło, Łęki p. Krosno), </w:t>
      </w:r>
      <w:r>
        <w:rPr>
          <w:rStyle w:val="Teksttreci210pt"/>
          <w:color w:val="000000"/>
        </w:rPr>
        <w:t>powietrznica</w:t>
      </w:r>
      <w:r>
        <w:rPr>
          <w:rStyle w:val="Teksttreci210pt1"/>
          <w:color w:val="000000"/>
        </w:rPr>
        <w:t xml:space="preserve"> </w:t>
      </w:r>
      <w:r>
        <w:rPr>
          <w:rStyle w:val="Teksttreci2"/>
          <w:color w:val="000000"/>
        </w:rPr>
        <w:t xml:space="preserve">(Frycowa p. Nowy Sącz) i </w:t>
      </w:r>
      <w:r>
        <w:rPr>
          <w:rStyle w:val="Teksttreci210pt"/>
          <w:color w:val="000000"/>
        </w:rPr>
        <w:t>wieternica</w:t>
      </w:r>
      <w:r>
        <w:rPr>
          <w:rStyle w:val="Teksttreci210pt1"/>
          <w:color w:val="000000"/>
        </w:rPr>
        <w:t xml:space="preserve"> </w:t>
      </w:r>
      <w:r>
        <w:rPr>
          <w:rStyle w:val="Teksttreci2"/>
          <w:color w:val="000000"/>
        </w:rPr>
        <w:t>(Bartne p. Gorlice).</w:t>
      </w:r>
    </w:p>
    <w:p w:rsidR="002446A7" w:rsidRDefault="002446A7">
      <w:pPr>
        <w:pStyle w:val="Teksttreci21"/>
        <w:shd w:val="clear" w:color="auto" w:fill="auto"/>
        <w:spacing w:before="0"/>
        <w:ind w:firstLine="440"/>
      </w:pPr>
      <w:r>
        <w:rPr>
          <w:rStyle w:val="Teksttreci2Kursywa"/>
          <w:color w:val="000000"/>
        </w:rPr>
        <w:t>Powicher</w:t>
      </w:r>
      <w:r>
        <w:rPr>
          <w:rStyle w:val="Teksttreci2"/>
          <w:color w:val="000000"/>
        </w:rPr>
        <w:t xml:space="preserve"> występujący w gwarach także w znaczeniu «silnego wiatru, wichru» i «huraganu» nawiązuje do nazw: wschodnioczeskiej i laskiej </w:t>
      </w:r>
      <w:r>
        <w:rPr>
          <w:rStyle w:val="Teksttreci2Kursywa"/>
          <w:color w:val="000000"/>
          <w:lang w:val="cs-CZ" w:eastAsia="cs-CZ"/>
        </w:rPr>
        <w:t>povicher,</w:t>
      </w:r>
      <w:r>
        <w:rPr>
          <w:rStyle w:val="Teksttreci2"/>
          <w:color w:val="000000"/>
          <w:lang w:val="cs-CZ" w:eastAsia="cs-CZ"/>
        </w:rPr>
        <w:t xml:space="preserve"> </w:t>
      </w:r>
      <w:r>
        <w:rPr>
          <w:rStyle w:val="Teksttreci2"/>
          <w:color w:val="000000"/>
        </w:rPr>
        <w:t xml:space="preserve">wołoskiej </w:t>
      </w:r>
      <w:r>
        <w:rPr>
          <w:rStyle w:val="Teksttreci2Kursywa"/>
          <w:color w:val="000000"/>
        </w:rPr>
        <w:t xml:space="preserve">powichr </w:t>
      </w:r>
      <w:r>
        <w:rPr>
          <w:rStyle w:val="Teksttreci2Kursywa"/>
          <w:color w:val="000000"/>
          <w:lang w:val="ru-RU" w:eastAsia="ru-RU"/>
        </w:rPr>
        <w:t xml:space="preserve">// </w:t>
      </w:r>
      <w:r>
        <w:rPr>
          <w:rStyle w:val="Teksttreci2Kursywa"/>
          <w:color w:val="000000"/>
        </w:rPr>
        <w:t>pawichr</w:t>
      </w:r>
      <w:r>
        <w:rPr>
          <w:rStyle w:val="Teksttreci2"/>
          <w:color w:val="000000"/>
        </w:rPr>
        <w:t xml:space="preserve"> i słowackiej </w:t>
      </w:r>
      <w:r>
        <w:rPr>
          <w:rStyle w:val="Teksttreci2Kursywa"/>
          <w:color w:val="000000"/>
          <w:lang w:val="cs-CZ" w:eastAsia="cs-CZ"/>
        </w:rPr>
        <w:t>povíchrica</w:t>
      </w:r>
      <w:r>
        <w:rPr>
          <w:rStyle w:val="Teksttreci2"/>
          <w:color w:val="000000"/>
          <w:lang w:val="cs-CZ" w:eastAsia="cs-CZ"/>
        </w:rPr>
        <w:t xml:space="preserve"> </w:t>
      </w:r>
      <w:r>
        <w:rPr>
          <w:rStyle w:val="Teksttreci2"/>
          <w:color w:val="000000"/>
        </w:rPr>
        <w:t xml:space="preserve">«silny wietrzny wir» </w:t>
      </w:r>
      <w:r>
        <w:rPr>
          <w:rStyle w:val="Teksttreci2"/>
          <w:color w:val="000000"/>
          <w:vertAlign w:val="superscript"/>
        </w:rPr>
        <w:footnoteReference w:id="51"/>
      </w:r>
      <w:r>
        <w:rPr>
          <w:rStyle w:val="Teksttreci2"/>
          <w:color w:val="000000"/>
        </w:rPr>
        <w:t xml:space="preserve">. SWil opatruje </w:t>
      </w:r>
      <w:r>
        <w:rPr>
          <w:rStyle w:val="Teksttreci2Kursywa"/>
          <w:color w:val="000000"/>
        </w:rPr>
        <w:t>powicher</w:t>
      </w:r>
      <w:r>
        <w:rPr>
          <w:rStyle w:val="Teksttreci2"/>
          <w:color w:val="000000"/>
        </w:rPr>
        <w:t xml:space="preserve"> kwalifikatorem ,,nie używany” przytaczając go w znaczeniu «burzy, wichru, </w:t>
      </w:r>
      <w:r>
        <w:rPr>
          <w:rStyle w:val="Teksttreci2"/>
          <w:color w:val="000000"/>
          <w:lang w:val="de-DE" w:eastAsia="de-DE"/>
        </w:rPr>
        <w:t xml:space="preserve">zawichrzenia», </w:t>
      </w:r>
      <w:r>
        <w:rPr>
          <w:rStyle w:val="Teksttreci2"/>
          <w:color w:val="000000"/>
        </w:rPr>
        <w:t>w SW wy</w:t>
      </w:r>
      <w:r>
        <w:rPr>
          <w:rStyle w:val="Teksttreci2"/>
          <w:color w:val="000000"/>
        </w:rPr>
        <w:softHyphen/>
        <w:t xml:space="preserve">stępuje jako wyraz gwarowy; obok tego przytoczone </w:t>
      </w:r>
      <w:r>
        <w:rPr>
          <w:rStyle w:val="Teksttreci2"/>
          <w:color w:val="000000"/>
        </w:rPr>
        <w:lastRenderedPageBreak/>
        <w:t xml:space="preserve">są jeszcze jako gwarowe </w:t>
      </w:r>
      <w:r>
        <w:rPr>
          <w:rStyle w:val="Teksttreci2Kursywa"/>
          <w:color w:val="000000"/>
        </w:rPr>
        <w:t>powichrzyca</w:t>
      </w:r>
      <w:r>
        <w:rPr>
          <w:rStyle w:val="Teksttreci2"/>
          <w:color w:val="000000"/>
        </w:rPr>
        <w:t xml:space="preserve"> i </w:t>
      </w:r>
      <w:r>
        <w:rPr>
          <w:rStyle w:val="Teksttreci2Kursywa"/>
          <w:color w:val="000000"/>
        </w:rPr>
        <w:t>powikrzyca</w:t>
      </w:r>
      <w:r>
        <w:rPr>
          <w:rStyle w:val="Teksttreci2"/>
          <w:color w:val="000000"/>
        </w:rPr>
        <w:t xml:space="preserve"> «wir powietrzny». </w:t>
      </w:r>
      <w:r>
        <w:rPr>
          <w:rStyle w:val="Teksttreci2Kursywa"/>
          <w:color w:val="000000"/>
        </w:rPr>
        <w:t>Wietrzyca</w:t>
      </w:r>
      <w:r>
        <w:rPr>
          <w:rStyle w:val="Teksttreci2"/>
          <w:color w:val="000000"/>
        </w:rPr>
        <w:t xml:space="preserve"> jako nazwa trąby powietrznej występuje tylko w SW. Tereny wschodnie (Podlasie, południowa Lubelszczyzna) oraz Śląsk </w:t>
      </w:r>
      <w:r>
        <w:rPr>
          <w:rStyle w:val="Teksttreci2"/>
          <w:color w:val="000000"/>
          <w:vertAlign w:val="superscript"/>
        </w:rPr>
        <w:footnoteReference w:id="52"/>
      </w:r>
      <w:r>
        <w:rPr>
          <w:rStyle w:val="Teksttreci2"/>
          <w:color w:val="000000"/>
          <w:vertAlign w:val="superscript"/>
        </w:rPr>
        <w:t xml:space="preserve"> </w:t>
      </w:r>
      <w:r>
        <w:rPr>
          <w:rStyle w:val="Teksttreci2"/>
          <w:color w:val="000000"/>
          <w:vertAlign w:val="superscript"/>
        </w:rPr>
        <w:footnoteReference w:id="53"/>
      </w:r>
      <w:r>
        <w:rPr>
          <w:rStyle w:val="Teksttreci2"/>
          <w:color w:val="000000"/>
        </w:rPr>
        <w:t xml:space="preserve"> odcinają się od reszty Polski nazwą </w:t>
      </w:r>
      <w:r>
        <w:rPr>
          <w:rStyle w:val="Teksttreci2Kursywa"/>
          <w:color w:val="000000"/>
        </w:rPr>
        <w:t>wicher,</w:t>
      </w:r>
      <w:r>
        <w:rPr>
          <w:rStyle w:val="Teksttreci2"/>
          <w:color w:val="000000"/>
        </w:rPr>
        <w:t xml:space="preserve"> niekiedy z określeniem </w:t>
      </w:r>
      <w:r>
        <w:rPr>
          <w:rStyle w:val="Teksttreci2Kursywa"/>
          <w:color w:val="000000"/>
        </w:rPr>
        <w:t>świński</w:t>
      </w:r>
      <w:r>
        <w:rPr>
          <w:rStyle w:val="Teksttreci2"/>
          <w:color w:val="000000"/>
        </w:rPr>
        <w:t xml:space="preserve"> (Skowierzyn i Jastkowice p. Tarnobrzeg, Jata p. Nisko). Dwukrotnie notowano formę de- minutywną </w:t>
      </w:r>
      <w:r>
        <w:rPr>
          <w:rStyle w:val="Teksttreci2Kursywa"/>
          <w:color w:val="000000"/>
        </w:rPr>
        <w:t>wicherek</w:t>
      </w:r>
      <w:r>
        <w:rPr>
          <w:rStyle w:val="Teksttreci2"/>
          <w:color w:val="000000"/>
        </w:rPr>
        <w:t xml:space="preserve"> (Boleszczyn p. Łęczyca i Dzierzążnia p. Sieradz). Na tym samym terenie notowano także inne postaci jak </w:t>
      </w:r>
      <w:r>
        <w:rPr>
          <w:rStyle w:val="Teksttreci2Kursywa"/>
          <w:color w:val="000000"/>
        </w:rPr>
        <w:t>wichor</w:t>
      </w:r>
      <w:r>
        <w:rPr>
          <w:rStyle w:val="Teksttreci2Kursywa"/>
          <w:color w:val="000000"/>
          <w:lang w:val="ru-RU" w:eastAsia="ru-RU"/>
        </w:rPr>
        <w:t>//</w:t>
      </w:r>
      <w:r>
        <w:rPr>
          <w:rStyle w:val="Teksttreci2Kursywa"/>
          <w:color w:val="000000"/>
        </w:rPr>
        <w:t xml:space="preserve">wichur </w:t>
      </w:r>
      <w:r>
        <w:rPr>
          <w:rStyle w:val="Teksttreci2"/>
          <w:color w:val="000000"/>
        </w:rPr>
        <w:t xml:space="preserve">(19 zapisów), </w:t>
      </w:r>
      <w:r>
        <w:rPr>
          <w:rStyle w:val="Teksttreci2Kursywa"/>
          <w:color w:val="000000"/>
        </w:rPr>
        <w:t>zawichor</w:t>
      </w:r>
      <w:r>
        <w:rPr>
          <w:rStyle w:val="Teksttreci2Kursywa"/>
          <w:color w:val="000000"/>
          <w:lang w:val="ru-RU" w:eastAsia="ru-RU"/>
        </w:rPr>
        <w:t>//</w:t>
      </w:r>
      <w:r>
        <w:rPr>
          <w:rStyle w:val="Teksttreci2Kursywa"/>
          <w:color w:val="000000"/>
        </w:rPr>
        <w:t>zawichur</w:t>
      </w:r>
      <w:r>
        <w:rPr>
          <w:rStyle w:val="Teksttreci2"/>
          <w:color w:val="000000"/>
        </w:rPr>
        <w:t xml:space="preserve"> (Siostrzytów p. Chełm), </w:t>
      </w:r>
      <w:r>
        <w:rPr>
          <w:rStyle w:val="Teksttreci2Kursywa"/>
          <w:color w:val="000000"/>
        </w:rPr>
        <w:t>wiechur</w:t>
      </w:r>
      <w:r>
        <w:rPr>
          <w:rStyle w:val="Teksttreci2"/>
          <w:color w:val="000000"/>
        </w:rPr>
        <w:t xml:space="preserve"> (Polanowice p. Wrocław) i </w:t>
      </w:r>
      <w:r>
        <w:rPr>
          <w:rStyle w:val="Teksttreci2Kursywa"/>
          <w:color w:val="000000"/>
        </w:rPr>
        <w:t>wichura</w:t>
      </w:r>
      <w:r>
        <w:rPr>
          <w:rStyle w:val="Teksttreci2"/>
          <w:color w:val="000000"/>
        </w:rPr>
        <w:t xml:space="preserve"> (7 zapisów). </w:t>
      </w:r>
      <w:r>
        <w:rPr>
          <w:rStyle w:val="Teksttreci2Kursywa"/>
          <w:color w:val="000000"/>
        </w:rPr>
        <w:t>Wicher</w:t>
      </w:r>
      <w:r>
        <w:rPr>
          <w:rStyle w:val="Teksttreci2"/>
          <w:color w:val="000000"/>
        </w:rPr>
        <w:t xml:space="preserve"> między innymi i w znaczeniu «wiru powietrznego» zaświadczony jest u Knapiusza, Troca, Lindego, w SWil i SW.</w:t>
      </w:r>
    </w:p>
    <w:p w:rsidR="002446A7" w:rsidRDefault="002446A7">
      <w:pPr>
        <w:pStyle w:val="Teksttreci21"/>
        <w:shd w:val="clear" w:color="auto" w:fill="auto"/>
        <w:spacing w:before="0" w:line="306" w:lineRule="exact"/>
        <w:ind w:firstLine="440"/>
      </w:pPr>
      <w:r>
        <w:rPr>
          <w:rStyle w:val="Teksttreci2"/>
          <w:color w:val="000000"/>
        </w:rPr>
        <w:t xml:space="preserve">W Wielkopolsce wir powietrzy nazywany bywa </w:t>
      </w:r>
      <w:r>
        <w:rPr>
          <w:rStyle w:val="Teksttreci2Kursywa"/>
          <w:color w:val="000000"/>
        </w:rPr>
        <w:t>świńskim gównem, świńskie gówno tak mele, wszystko bierze do góry</w:t>
      </w:r>
      <w:r>
        <w:rPr>
          <w:rStyle w:val="Teksttreci2"/>
          <w:color w:val="000000"/>
        </w:rPr>
        <w:t xml:space="preserve"> (Perzowice p. Kro</w:t>
      </w:r>
      <w:r>
        <w:rPr>
          <w:rStyle w:val="Teksttreci2"/>
          <w:color w:val="000000"/>
        </w:rPr>
        <w:softHyphen/>
        <w:t xml:space="preserve">toszyn) albo — </w:t>
      </w:r>
      <w:r>
        <w:rPr>
          <w:rStyle w:val="Teksttreci2Kursywa"/>
          <w:color w:val="000000"/>
        </w:rPr>
        <w:t xml:space="preserve">przeżegnaj </w:t>
      </w:r>
      <w:r>
        <w:rPr>
          <w:rStyle w:val="Teksttreci2Kursywa"/>
          <w:color w:val="000000"/>
          <w:lang w:val="de-DE" w:eastAsia="de-DE"/>
        </w:rPr>
        <w:t xml:space="preserve">sie, </w:t>
      </w:r>
      <w:r>
        <w:rPr>
          <w:rStyle w:val="Teksttreci2Kursywa"/>
          <w:color w:val="000000"/>
        </w:rPr>
        <w:t>bo leci świńskie gówno</w:t>
      </w:r>
      <w:r>
        <w:rPr>
          <w:rStyle w:val="Teksttreci2"/>
          <w:color w:val="000000"/>
        </w:rPr>
        <w:t xml:space="preserve"> (Brodowo p. Środa). Nazwa ta znana też jest w Krajnie, na Kaszubach </w:t>
      </w:r>
      <w:r>
        <w:rPr>
          <w:rStyle w:val="Teksttreci2"/>
          <w:color w:val="000000"/>
          <w:vertAlign w:val="superscript"/>
        </w:rPr>
        <w:t>n</w:t>
      </w:r>
      <w:r>
        <w:rPr>
          <w:rStyle w:val="Teksttreci2"/>
          <w:color w:val="000000"/>
        </w:rPr>
        <w:t xml:space="preserve">, Warmii i Mazurach, lecz z przymiotnikiem w innej postaci — </w:t>
      </w:r>
      <w:r>
        <w:rPr>
          <w:rStyle w:val="Teksttreci2Kursywa"/>
          <w:color w:val="000000"/>
        </w:rPr>
        <w:t xml:space="preserve">świnie (gówno). </w:t>
      </w:r>
      <w:r>
        <w:rPr>
          <w:rStyle w:val="Teksttreci2"/>
          <w:color w:val="000000"/>
        </w:rPr>
        <w:t xml:space="preserve">Sporadycznie notowano </w:t>
      </w:r>
      <w:r>
        <w:rPr>
          <w:rStyle w:val="Teksttreci2Kursywa"/>
          <w:color w:val="000000"/>
        </w:rPr>
        <w:t>świński bobek</w:t>
      </w:r>
      <w:r>
        <w:rPr>
          <w:rStyle w:val="Teksttreci2"/>
          <w:color w:val="000000"/>
        </w:rPr>
        <w:t xml:space="preserve"> — </w:t>
      </w:r>
      <w:r>
        <w:rPr>
          <w:rStyle w:val="Teksttreci2Kursywa"/>
          <w:color w:val="000000"/>
        </w:rPr>
        <w:t>śwyński bobek to tak z dawna ludzie mówio, to zwykle przed descem</w:t>
      </w:r>
      <w:r>
        <w:rPr>
          <w:rStyle w:val="Teksttreci2"/>
          <w:color w:val="000000"/>
        </w:rPr>
        <w:t xml:space="preserve"> (Świerze p. Ostrów Mazowiecka), </w:t>
      </w:r>
      <w:r>
        <w:rPr>
          <w:rStyle w:val="Teksttreci2Kursywa"/>
          <w:color w:val="000000"/>
        </w:rPr>
        <w:t>świński glut</w:t>
      </w:r>
      <w:r>
        <w:rPr>
          <w:rStyle w:val="Teksttreci2"/>
          <w:color w:val="000000"/>
        </w:rPr>
        <w:t xml:space="preserve"> (Poredy p. Kolno) i </w:t>
      </w:r>
      <w:r>
        <w:rPr>
          <w:rStyle w:val="Teksttreci2Kursywa"/>
          <w:color w:val="000000"/>
        </w:rPr>
        <w:t>świniaczy ogon</w:t>
      </w:r>
      <w:r>
        <w:rPr>
          <w:rStyle w:val="Teksttreci2"/>
          <w:color w:val="000000"/>
        </w:rPr>
        <w:t xml:space="preserve"> (Świetliki p. Wysokie Mazowieckie). Nazwy te mają charakter apotropaiczny. Pierwotnie niektórzy Słowianie (Łużyczanie i Polacy) </w:t>
      </w:r>
      <w:r>
        <w:rPr>
          <w:rStyle w:val="Teksttreci2"/>
          <w:color w:val="000000"/>
          <w:vertAlign w:val="superscript"/>
        </w:rPr>
        <w:footnoteReference w:id="54"/>
      </w:r>
      <w:r>
        <w:rPr>
          <w:rStyle w:val="Teksttreci2"/>
          <w:color w:val="000000"/>
        </w:rPr>
        <w:t xml:space="preserve"> odstraszali złego ducha lecą</w:t>
      </w:r>
      <w:r>
        <w:rPr>
          <w:rStyle w:val="Teksttreci2"/>
          <w:color w:val="000000"/>
        </w:rPr>
        <w:softHyphen/>
        <w:t xml:space="preserve">cego w wirze powietrznym okrzykiem: </w:t>
      </w:r>
      <w:r>
        <w:rPr>
          <w:rStyle w:val="Teksttreci2Kursywa"/>
          <w:color w:val="000000"/>
        </w:rPr>
        <w:t xml:space="preserve">świńskie gówno, świńskie gówno! </w:t>
      </w:r>
      <w:r>
        <w:rPr>
          <w:rStyle w:val="Teksttreci2"/>
          <w:color w:val="000000"/>
        </w:rPr>
        <w:t>Z czasem zaniechano tej praktyki, ale okrzyk pozostał jako nazwa oma</w:t>
      </w:r>
      <w:r>
        <w:rPr>
          <w:rStyle w:val="Teksttreci2"/>
          <w:color w:val="000000"/>
        </w:rPr>
        <w:softHyphen/>
        <w:t xml:space="preserve">wianego zjawiska. W Ziemi Malborskiej te nazwy stały się podstawą utworzenia wyrazu </w:t>
      </w:r>
      <w:r>
        <w:rPr>
          <w:rStyle w:val="Teksttreci2Kursywa"/>
          <w:color w:val="000000"/>
        </w:rPr>
        <w:t>świnionka</w:t>
      </w:r>
      <w:r>
        <w:rPr>
          <w:rStyle w:val="Teksttreci2"/>
          <w:color w:val="000000"/>
        </w:rPr>
        <w:t xml:space="preserve"> (Sztumska Wieś p. Sztum)</w:t>
      </w:r>
      <w:r>
        <w:rPr>
          <w:rStyle w:val="Teksttreci2"/>
          <w:color w:val="000000"/>
          <w:vertAlign w:val="superscript"/>
        </w:rPr>
        <w:footnoteReference w:id="55"/>
      </w:r>
      <w:r>
        <w:rPr>
          <w:rStyle w:val="Teksttreci2"/>
          <w:color w:val="000000"/>
        </w:rPr>
        <w:t>.</w:t>
      </w:r>
    </w:p>
    <w:p w:rsidR="002446A7" w:rsidRDefault="002446A7">
      <w:pPr>
        <w:pStyle w:val="Teksttreci21"/>
        <w:shd w:val="clear" w:color="auto" w:fill="auto"/>
        <w:spacing w:before="0" w:line="360" w:lineRule="exact"/>
        <w:ind w:firstLine="440"/>
      </w:pPr>
      <w:r>
        <w:rPr>
          <w:rStyle w:val="Teksttreci2"/>
          <w:color w:val="000000"/>
        </w:rPr>
        <w:t xml:space="preserve">Ostatni wyodrębniający się kompleks terenowy to prawobrzeżne Mazowsze, Ziemia Chełmińsko-Dobrzyńska i Kociewie z dominującą nazwą </w:t>
      </w:r>
      <w:r>
        <w:rPr>
          <w:rStyle w:val="Teksttreci2Kursywa"/>
          <w:color w:val="000000"/>
        </w:rPr>
        <w:t>kręciek.</w:t>
      </w:r>
      <w:r>
        <w:rPr>
          <w:rStyle w:val="Teksttreci2"/>
          <w:color w:val="000000"/>
        </w:rPr>
        <w:t xml:space="preserve"> Na Kaszubach występuje ta nazwa w postaci </w:t>
      </w:r>
      <w:r>
        <w:rPr>
          <w:rStyle w:val="Teksttreci2Kursywa"/>
          <w:color w:val="000000"/>
        </w:rPr>
        <w:t>krąck</w:t>
      </w:r>
      <w:r>
        <w:rPr>
          <w:rStyle w:val="Teksttreci2"/>
          <w:color w:val="000000"/>
        </w:rPr>
        <w:t xml:space="preserve"> lub kr</w:t>
      </w:r>
      <w:r>
        <w:rPr>
          <w:rStyle w:val="Teksttreci2Kursywa"/>
          <w:color w:val="000000"/>
          <w:lang w:val="ru-RU" w:eastAsia="ru-RU"/>
        </w:rPr>
        <w:t>цс</w:t>
      </w:r>
      <w:r>
        <w:rPr>
          <w:rStyle w:val="Teksttreci2Kursywa"/>
          <w:color w:val="000000"/>
        </w:rPr>
        <w:t>k</w:t>
      </w:r>
      <w:r>
        <w:rPr>
          <w:rStyle w:val="Teksttreci2Kursywa"/>
          <w:color w:val="000000"/>
          <w:lang w:val="ru-RU" w:eastAsia="ru-RU"/>
        </w:rPr>
        <w:t>.</w:t>
      </w:r>
    </w:p>
    <w:p w:rsidR="002446A7" w:rsidRDefault="002446A7">
      <w:pPr>
        <w:pStyle w:val="Teksttreci21"/>
        <w:shd w:val="clear" w:color="auto" w:fill="auto"/>
        <w:spacing w:before="0" w:line="294" w:lineRule="exact"/>
        <w:ind w:left="360" w:firstLine="0"/>
      </w:pPr>
      <w:r>
        <w:rPr>
          <w:rStyle w:val="Teksttreci2"/>
          <w:color w:val="000000"/>
        </w:rPr>
        <w:t>Na Warmii</w:t>
      </w:r>
      <w:r>
        <w:rPr>
          <w:rStyle w:val="Teksttreci2"/>
          <w:color w:val="000000"/>
          <w:vertAlign w:val="superscript"/>
        </w:rPr>
        <w:footnoteReference w:id="56"/>
      </w:r>
      <w:r>
        <w:rPr>
          <w:rStyle w:val="Teksttreci2"/>
          <w:color w:val="000000"/>
        </w:rPr>
        <w:t xml:space="preserve"> (Brąswałd p. Olsztyn) i we wsi Wierzchucin Królewski p. Bydgoszcz notowano nazwę utworzoną innym sufiksem — </w:t>
      </w:r>
      <w:r>
        <w:rPr>
          <w:rStyle w:val="Teksttreci2Kursywa"/>
          <w:color w:val="000000"/>
        </w:rPr>
        <w:t xml:space="preserve">kręciołek. </w:t>
      </w:r>
      <w:r>
        <w:rPr>
          <w:rStyle w:val="Teksttreci2"/>
          <w:color w:val="000000"/>
        </w:rPr>
        <w:t xml:space="preserve">Na terenie objętym nazwą </w:t>
      </w:r>
      <w:r>
        <w:rPr>
          <w:rStyle w:val="Teksttreci2Kursywa"/>
          <w:color w:val="000000"/>
        </w:rPr>
        <w:t>kręciek</w:t>
      </w:r>
      <w:r>
        <w:rPr>
          <w:rStyle w:val="Teksttreci2"/>
          <w:color w:val="000000"/>
        </w:rPr>
        <w:t xml:space="preserve"> wymieniano, wprawdzie sporadycznie, jeszcze inne warianty słowotwórcze, jak </w:t>
      </w:r>
      <w:r>
        <w:rPr>
          <w:rStyle w:val="Teksttreci2Kursywa"/>
          <w:color w:val="000000"/>
        </w:rPr>
        <w:t>kręcik</w:t>
      </w:r>
      <w:r>
        <w:rPr>
          <w:rStyle w:val="Teksttreci2"/>
          <w:color w:val="000000"/>
        </w:rPr>
        <w:t xml:space="preserve"> (Iwiec p. Tuchola, Czarna Woda p. Starogard), </w:t>
      </w:r>
      <w:r>
        <w:rPr>
          <w:rStyle w:val="Teksttreci2Kursywa"/>
          <w:color w:val="000000"/>
        </w:rPr>
        <w:t>kręciak</w:t>
      </w:r>
      <w:r>
        <w:rPr>
          <w:rStyle w:val="Teksttreci2"/>
          <w:color w:val="000000"/>
        </w:rPr>
        <w:t xml:space="preserve"> (Przedświt p. Ostrów Mazowiecka), </w:t>
      </w:r>
      <w:r>
        <w:rPr>
          <w:rStyle w:val="Teksttreci2Kursywa"/>
          <w:color w:val="000000"/>
        </w:rPr>
        <w:t xml:space="preserve">kręciuch </w:t>
      </w:r>
      <w:r>
        <w:rPr>
          <w:rStyle w:val="Teksttreci2"/>
          <w:color w:val="000000"/>
        </w:rPr>
        <w:t xml:space="preserve">(Stronno p. Bydgoszcz), w Lubelszczyźnie </w:t>
      </w:r>
      <w:r>
        <w:rPr>
          <w:rStyle w:val="Teksttreci2Kursywa"/>
          <w:color w:val="000000"/>
        </w:rPr>
        <w:t>krętarz</w:t>
      </w:r>
      <w:r>
        <w:rPr>
          <w:rStyle w:val="Teksttreci2"/>
          <w:color w:val="000000"/>
        </w:rPr>
        <w:t xml:space="preserve"> (Osowa p. Włodawa) i </w:t>
      </w:r>
      <w:r>
        <w:rPr>
          <w:rStyle w:val="Teksttreci2Kursywa"/>
          <w:color w:val="000000"/>
        </w:rPr>
        <w:t>krętawica</w:t>
      </w:r>
      <w:r>
        <w:rPr>
          <w:rStyle w:val="Teksttreci2"/>
          <w:color w:val="000000"/>
        </w:rPr>
        <w:t xml:space="preserve"> (Przewłoka p. Rodzyń Podlaski), a w powiecie Konin (wieś Czarków) </w:t>
      </w:r>
      <w:r>
        <w:rPr>
          <w:rStyle w:val="Teksttreci2Kursywa"/>
          <w:color w:val="000000"/>
        </w:rPr>
        <w:t>zakręt.</w:t>
      </w:r>
    </w:p>
    <w:p w:rsidR="002446A7" w:rsidRDefault="002446A7">
      <w:pPr>
        <w:pStyle w:val="Teksttreci21"/>
        <w:shd w:val="clear" w:color="auto" w:fill="auto"/>
        <w:spacing w:before="0" w:line="294" w:lineRule="exact"/>
        <w:ind w:left="360" w:firstLine="380"/>
      </w:pPr>
      <w:r>
        <w:rPr>
          <w:rStyle w:val="Teksttreci2"/>
          <w:color w:val="000000"/>
        </w:rPr>
        <w:t xml:space="preserve">Nazw tych w znaczeniu «trąby powietrznej» nie potwierdza żaden z wyzyskiwanych przeze mnie słowników; w SW znajdujemy tylko w omawianym </w:t>
      </w:r>
      <w:r>
        <w:rPr>
          <w:rStyle w:val="Teksttreci2"/>
          <w:color w:val="000000"/>
        </w:rPr>
        <w:lastRenderedPageBreak/>
        <w:t xml:space="preserve">znaczeniu nazwy </w:t>
      </w:r>
      <w:r>
        <w:rPr>
          <w:rStyle w:val="Teksttreci2Kursywa"/>
          <w:color w:val="000000"/>
        </w:rPr>
        <w:t>kręciel</w:t>
      </w:r>
      <w:r>
        <w:rPr>
          <w:rStyle w:val="Teksttreci2"/>
          <w:color w:val="000000"/>
        </w:rPr>
        <w:t xml:space="preserve"> i </w:t>
      </w:r>
      <w:r>
        <w:rPr>
          <w:rStyle w:val="Teksttreci2Kursywa"/>
          <w:color w:val="000000"/>
        </w:rPr>
        <w:t>kręciszek.</w:t>
      </w:r>
    </w:p>
    <w:p w:rsidR="002446A7" w:rsidRDefault="002446A7">
      <w:pPr>
        <w:pStyle w:val="Teksttreci21"/>
        <w:shd w:val="clear" w:color="auto" w:fill="auto"/>
        <w:spacing w:before="0" w:line="294" w:lineRule="exact"/>
        <w:ind w:left="360" w:firstLine="380"/>
      </w:pPr>
      <w:r>
        <w:rPr>
          <w:rStyle w:val="Teksttreci2"/>
          <w:color w:val="000000"/>
        </w:rPr>
        <w:t>Pozostałe nazwy stanowiące ponad 50% omawianego desygnatu nie tworzą zwartych kompleksów, są to nazwy występujące w różnych dziel</w:t>
      </w:r>
      <w:r>
        <w:rPr>
          <w:rStyle w:val="Teksttreci2"/>
          <w:color w:val="000000"/>
        </w:rPr>
        <w:softHyphen/>
        <w:t xml:space="preserve">nicach Polski nieco rzadziej. Niemniej jednak w wielu wypadkach bardzo trafnie odzwierciedlają istotę desygnatu. Ze względu na pewne wspólne elementy dadzą się ująć w grupy. Jedną z nich stanowią nazwy: </w:t>
      </w:r>
      <w:r>
        <w:rPr>
          <w:rStyle w:val="Teksttreci2Kursywa"/>
          <w:color w:val="000000"/>
        </w:rPr>
        <w:t>wiatr</w:t>
      </w:r>
      <w:r>
        <w:rPr>
          <w:rStyle w:val="Teksttreci2"/>
          <w:color w:val="000000"/>
        </w:rPr>
        <w:t xml:space="preserve"> lub </w:t>
      </w:r>
      <w:r>
        <w:rPr>
          <w:rStyle w:val="Teksttreci2Kursywa"/>
          <w:color w:val="000000"/>
        </w:rPr>
        <w:t>wiater</w:t>
      </w:r>
      <w:r>
        <w:rPr>
          <w:rStyle w:val="Teksttreci2"/>
          <w:color w:val="000000"/>
        </w:rPr>
        <w:t xml:space="preserve"> z najrozmaitszymi określeniami, np. </w:t>
      </w:r>
      <w:r>
        <w:rPr>
          <w:rStyle w:val="Teksttreci2Kursywa"/>
          <w:color w:val="000000"/>
        </w:rPr>
        <w:t xml:space="preserve">wiatr niedobry (niedobry wiatr taki, że człowieka może podwinąć, </w:t>
      </w:r>
      <w:r>
        <w:rPr>
          <w:rStyle w:val="Teksttreci2Kursywa"/>
          <w:color w:val="000000"/>
          <w:lang w:val="cs-CZ" w:eastAsia="cs-CZ"/>
        </w:rPr>
        <w:t xml:space="preserve">coby </w:t>
      </w:r>
      <w:r>
        <w:rPr>
          <w:rStyle w:val="Teksttreci2Kursywa"/>
          <w:color w:val="000000"/>
        </w:rPr>
        <w:t>zachorował</w:t>
      </w:r>
      <w:r>
        <w:rPr>
          <w:rStyle w:val="Teksttreci2"/>
          <w:color w:val="000000"/>
        </w:rPr>
        <w:t xml:space="preserve"> — Wykrzyki p. Zambrów), </w:t>
      </w:r>
      <w:r>
        <w:rPr>
          <w:rStyle w:val="Teksttreci2Kursywa"/>
          <w:color w:val="000000"/>
        </w:rPr>
        <w:t>kręty, kręciaty, zły; wiater giabłowy, kołowaty, kręcony, niedobry</w:t>
      </w:r>
      <w:r>
        <w:rPr>
          <w:rStyle w:val="Teksttreci2"/>
          <w:color w:val="000000"/>
        </w:rPr>
        <w:t xml:space="preserve">, </w:t>
      </w:r>
      <w:r>
        <w:rPr>
          <w:rStyle w:val="Teksttreci2Kursywa"/>
          <w:color w:val="000000"/>
        </w:rPr>
        <w:t>paskudny, suchy;</w:t>
      </w:r>
      <w:r>
        <w:rPr>
          <w:rStyle w:val="Teksttreci2"/>
          <w:color w:val="000000"/>
        </w:rPr>
        <w:t xml:space="preserve"> jak wynika z relacji informatorów, zjawisko to jest prognostykiem pogody — </w:t>
      </w:r>
      <w:r>
        <w:rPr>
          <w:rStyle w:val="Teksttreci2Kursywa"/>
          <w:color w:val="000000"/>
        </w:rPr>
        <w:t>suchi wiater, to na posuchi takie</w:t>
      </w:r>
      <w:r>
        <w:rPr>
          <w:rStyle w:val="Teksttreci2"/>
          <w:color w:val="000000"/>
        </w:rPr>
        <w:t xml:space="preserve"> (Lisowo p. Starogard Szczeciński), </w:t>
      </w:r>
      <w:r>
        <w:rPr>
          <w:rStyle w:val="Teksttreci2Kursywa"/>
          <w:color w:val="000000"/>
        </w:rPr>
        <w:t>wiater zły, młynkowały i nie</w:t>
      </w:r>
      <w:r>
        <w:rPr>
          <w:rStyle w:val="Teksttreci2Kursywa"/>
          <w:color w:val="000000"/>
        </w:rPr>
        <w:softHyphen/>
        <w:t>dobre powietrze.</w:t>
      </w:r>
      <w:r>
        <w:rPr>
          <w:rStyle w:val="Teksttreci2"/>
          <w:color w:val="000000"/>
        </w:rPr>
        <w:t xml:space="preserve"> Niektóre z tych nazw zaświadczone są w źródłach historycznych języka polskiego. Troc podaje </w:t>
      </w:r>
      <w:r>
        <w:rPr>
          <w:rStyle w:val="Teksttreci2Kursywa"/>
          <w:color w:val="000000"/>
        </w:rPr>
        <w:t>wiatr kręty,</w:t>
      </w:r>
      <w:r>
        <w:rPr>
          <w:rStyle w:val="Teksttreci2"/>
          <w:color w:val="000000"/>
        </w:rPr>
        <w:t xml:space="preserve"> u Szymonowicza</w:t>
      </w:r>
      <w:r>
        <w:rPr>
          <w:rStyle w:val="Teksttreci2"/>
          <w:color w:val="000000"/>
          <w:vertAlign w:val="superscript"/>
        </w:rPr>
        <w:footnoteReference w:id="57"/>
      </w:r>
      <w:r>
        <w:rPr>
          <w:rStyle w:val="Teksttreci2"/>
          <w:color w:val="000000"/>
        </w:rPr>
        <w:t xml:space="preserve"> spotkałem </w:t>
      </w:r>
      <w:r>
        <w:rPr>
          <w:rStyle w:val="Teksttreci2Kursywa"/>
          <w:color w:val="000000"/>
        </w:rPr>
        <w:t>wiatr wichrokrętny,</w:t>
      </w:r>
      <w:r>
        <w:rPr>
          <w:rStyle w:val="Teksttreci2"/>
          <w:color w:val="000000"/>
        </w:rPr>
        <w:t xml:space="preserve"> a w kalendarzu siedemnasto</w:t>
      </w:r>
      <w:r>
        <w:rPr>
          <w:rStyle w:val="Teksttreci2"/>
          <w:color w:val="000000"/>
        </w:rPr>
        <w:softHyphen/>
        <w:t xml:space="preserve">wiecznym </w:t>
      </w:r>
      <w:r>
        <w:rPr>
          <w:rStyle w:val="Teksttreci2Kursywa"/>
          <w:color w:val="000000"/>
        </w:rPr>
        <w:t>wiatr wichrowaty</w:t>
      </w:r>
      <w:r>
        <w:rPr>
          <w:rStyle w:val="Teksttreci2"/>
          <w:color w:val="000000"/>
        </w:rPr>
        <w:t xml:space="preserve"> </w:t>
      </w:r>
      <w:r>
        <w:rPr>
          <w:rStyle w:val="Teksttreci2"/>
          <w:color w:val="000000"/>
          <w:vertAlign w:val="superscript"/>
        </w:rPr>
        <w:footnoteReference w:id="58"/>
      </w:r>
      <w:r>
        <w:rPr>
          <w:rStyle w:val="Teksttreci2"/>
          <w:color w:val="000000"/>
        </w:rPr>
        <w:t>.</w:t>
      </w:r>
    </w:p>
    <w:p w:rsidR="002446A7" w:rsidRDefault="002446A7">
      <w:pPr>
        <w:pStyle w:val="Teksttreci60"/>
        <w:shd w:val="clear" w:color="auto" w:fill="auto"/>
        <w:spacing w:before="0" w:after="0" w:line="294" w:lineRule="exact"/>
        <w:ind w:left="360" w:firstLine="380"/>
        <w:jc w:val="both"/>
      </w:pPr>
      <w:r>
        <w:rPr>
          <w:rStyle w:val="Teksttreci6Bezkursywy"/>
          <w:i w:val="0"/>
          <w:iCs w:val="0"/>
          <w:color w:val="000000"/>
        </w:rPr>
        <w:t xml:space="preserve">Uzyskano także nazwę </w:t>
      </w:r>
      <w:r>
        <w:rPr>
          <w:rStyle w:val="Teksttreci6"/>
          <w:i/>
          <w:iCs/>
          <w:color w:val="000000"/>
        </w:rPr>
        <w:t>wiatrak</w:t>
      </w:r>
      <w:r>
        <w:rPr>
          <w:rStyle w:val="Teksttreci6Bezkursywy"/>
          <w:i w:val="0"/>
          <w:iCs w:val="0"/>
          <w:color w:val="000000"/>
        </w:rPr>
        <w:t xml:space="preserve"> (Kręgi Stare p. Pułtusk) — </w:t>
      </w:r>
      <w:r>
        <w:rPr>
          <w:rStyle w:val="Teksttreci6"/>
          <w:i/>
          <w:iCs/>
          <w:color w:val="000000"/>
        </w:rPr>
        <w:t>to tyz wiatrakem nazywano,</w:t>
      </w:r>
      <w:r>
        <w:rPr>
          <w:rStyle w:val="Teksttreci6Bezkursywy"/>
          <w:i w:val="0"/>
          <w:iCs w:val="0"/>
          <w:color w:val="000000"/>
        </w:rPr>
        <w:t xml:space="preserve"> a we wsi Zagnańsk (p. Kielce) — </w:t>
      </w:r>
      <w:r>
        <w:rPr>
          <w:rStyle w:val="Teksttreci6"/>
          <w:i/>
          <w:iCs/>
          <w:color w:val="000000"/>
        </w:rPr>
        <w:t>wietrunek (wietrunek zakołuje i weźmie słome w pole).</w:t>
      </w:r>
    </w:p>
    <w:p w:rsidR="002446A7" w:rsidRDefault="002446A7">
      <w:pPr>
        <w:pStyle w:val="Teksttreci21"/>
        <w:shd w:val="clear" w:color="auto" w:fill="auto"/>
        <w:spacing w:before="0" w:line="294" w:lineRule="exact"/>
        <w:ind w:left="360" w:firstLine="380"/>
        <w:sectPr w:rsidR="002446A7">
          <w:type w:val="continuous"/>
          <w:pgSz w:w="11900" w:h="16840"/>
          <w:pgMar w:top="1626" w:right="1901" w:bottom="1381" w:left="1155" w:header="0" w:footer="3" w:gutter="0"/>
          <w:cols w:space="708"/>
          <w:noEndnote/>
          <w:docGrid w:linePitch="360"/>
        </w:sectPr>
      </w:pPr>
      <w:r>
        <w:rPr>
          <w:rStyle w:val="Teksttreci2"/>
          <w:color w:val="000000"/>
        </w:rPr>
        <w:t>Inną grupę tworzą nazwy wskazujące na bezpośredni związek zja</w:t>
      </w:r>
      <w:r>
        <w:rPr>
          <w:rStyle w:val="Teksttreci2"/>
          <w:color w:val="000000"/>
        </w:rPr>
        <w:softHyphen/>
        <w:t xml:space="preserve">wiska trąby powietrznej ze złym duchem. Są to takie nazwy jak: </w:t>
      </w:r>
      <w:r>
        <w:rPr>
          <w:rStyle w:val="Teksttreci2Kursywa"/>
          <w:color w:val="000000"/>
        </w:rPr>
        <w:t>dia</w:t>
      </w:r>
      <w:r>
        <w:rPr>
          <w:rStyle w:val="Teksttreci2Kursywa"/>
          <w:color w:val="000000"/>
        </w:rPr>
        <w:softHyphen/>
        <w:t>belski młyn</w:t>
      </w:r>
      <w:r>
        <w:rPr>
          <w:rStyle w:val="Teksttreci2"/>
          <w:color w:val="000000"/>
        </w:rPr>
        <w:t xml:space="preserve"> — </w:t>
      </w:r>
      <w:r>
        <w:rPr>
          <w:rStyle w:val="Teksttreci2Kursywa"/>
          <w:color w:val="000000"/>
        </w:rPr>
        <w:t xml:space="preserve">jak to leciało, to kazdy pluł, to moze sparalizować </w:t>
      </w:r>
      <w:r>
        <w:rPr>
          <w:rStyle w:val="Teksttreci2"/>
          <w:color w:val="000000"/>
        </w:rPr>
        <w:t xml:space="preserve">(Jędrzejów p. Łódź) i </w:t>
      </w:r>
      <w:r>
        <w:rPr>
          <w:rStyle w:val="Teksttreci2Kursywa"/>
          <w:color w:val="000000"/>
        </w:rPr>
        <w:t>diabelski młynek</w:t>
      </w:r>
      <w:r>
        <w:rPr>
          <w:rStyle w:val="Teksttreci2"/>
          <w:color w:val="000000"/>
        </w:rPr>
        <w:t xml:space="preserve"> (łącznie 8 zapisów) oraz </w:t>
      </w:r>
      <w:r>
        <w:rPr>
          <w:rStyle w:val="Teksttreci2Kursywa"/>
          <w:color w:val="000000"/>
        </w:rPr>
        <w:t>diable, diabelskie wesele</w:t>
      </w:r>
      <w:r>
        <w:rPr>
          <w:rStyle w:val="Teksttreci2"/>
          <w:color w:val="000000"/>
        </w:rPr>
        <w:t xml:space="preserve"> (Gułów p. Łuków, Szczaki p. Piaseczno) i </w:t>
      </w:r>
      <w:r>
        <w:rPr>
          <w:rStyle w:val="Teksttreci2Kursywa"/>
          <w:color w:val="000000"/>
        </w:rPr>
        <w:t>czarcie łajno (gówno)</w:t>
      </w:r>
      <w:r>
        <w:rPr>
          <w:rStyle w:val="Teksttreci2"/>
          <w:color w:val="000000"/>
        </w:rPr>
        <w:t xml:space="preserve"> (Wierzchucin Królewski p. Bydgoszcz, Biskupin p. Żnin, Ko</w:t>
      </w:r>
      <w:r>
        <w:rPr>
          <w:rStyle w:val="Teksttreci2"/>
          <w:color w:val="000000"/>
        </w:rPr>
        <w:softHyphen/>
        <w:t xml:space="preserve">nopki p. Kolno). </w:t>
      </w:r>
      <w:r>
        <w:rPr>
          <w:rStyle w:val="Teksttreci2Kursywa"/>
          <w:color w:val="000000"/>
        </w:rPr>
        <w:t>Młynek</w:t>
      </w:r>
      <w:r>
        <w:rPr>
          <w:rStyle w:val="Teksttreci2"/>
          <w:color w:val="000000"/>
        </w:rPr>
        <w:t xml:space="preserve"> w omawianym znaczeniu pojawia się dopiero w SWil i SW.</w:t>
      </w:r>
    </w:p>
    <w:p w:rsidR="002446A7" w:rsidRDefault="002446A7">
      <w:pPr>
        <w:pStyle w:val="Teksttreci21"/>
        <w:shd w:val="clear" w:color="auto" w:fill="auto"/>
        <w:spacing w:before="0"/>
        <w:ind w:firstLine="440"/>
      </w:pPr>
      <w:r>
        <w:rPr>
          <w:rStyle w:val="Teksttreci2"/>
          <w:color w:val="000000"/>
        </w:rPr>
        <w:lastRenderedPageBreak/>
        <w:t xml:space="preserve">Dość często (29 zapisów) w różnych okolicach Polski wymieniano nazwę </w:t>
      </w:r>
      <w:r>
        <w:rPr>
          <w:rStyle w:val="Teksttreci2Kursywa"/>
          <w:color w:val="000000"/>
        </w:rPr>
        <w:t>trąba,</w:t>
      </w:r>
      <w:r>
        <w:rPr>
          <w:rStyle w:val="Teksttreci2"/>
          <w:color w:val="000000"/>
        </w:rPr>
        <w:t xml:space="preserve"> niekiedy z określeniem </w:t>
      </w:r>
      <w:r>
        <w:rPr>
          <w:rStyle w:val="Teksttreci2Kursywa"/>
          <w:color w:val="000000"/>
        </w:rPr>
        <w:t>powietrzna, dzika</w:t>
      </w:r>
      <w:r>
        <w:rPr>
          <w:rStyle w:val="Teksttreci2"/>
          <w:color w:val="000000"/>
        </w:rPr>
        <w:t xml:space="preserve"> lub </w:t>
      </w:r>
      <w:r>
        <w:rPr>
          <w:rStyle w:val="Teksttreci2Kursywa"/>
          <w:color w:val="000000"/>
        </w:rPr>
        <w:t>morska. Trąba</w:t>
      </w:r>
      <w:r>
        <w:rPr>
          <w:rStyle w:val="Teksttreci2"/>
          <w:color w:val="000000"/>
        </w:rPr>
        <w:t xml:space="preserve"> w tym znaczeniu zaświadczona jest w kalendarzu z 1811 roku, „Z powietrza powstają (...) </w:t>
      </w:r>
      <w:r>
        <w:rPr>
          <w:rStyle w:val="Teksttreci2Kursywa"/>
          <w:color w:val="000000"/>
        </w:rPr>
        <w:t>trąby, wichry</w:t>
      </w:r>
      <w:r>
        <w:rPr>
          <w:rStyle w:val="Teksttreci2"/>
          <w:color w:val="000000"/>
        </w:rPr>
        <w:t xml:space="preserve"> itd.” </w:t>
      </w:r>
      <w:r>
        <w:rPr>
          <w:rStyle w:val="Teksttreci2"/>
          <w:color w:val="000000"/>
          <w:vertAlign w:val="superscript"/>
        </w:rPr>
        <w:t>17 18</w:t>
      </w:r>
      <w:r>
        <w:rPr>
          <w:rStyle w:val="Teksttreci2"/>
          <w:color w:val="000000"/>
        </w:rPr>
        <w:t>. Największe zgrupo</w:t>
      </w:r>
      <w:r>
        <w:rPr>
          <w:rStyle w:val="Teksttreci2"/>
          <w:color w:val="000000"/>
        </w:rPr>
        <w:softHyphen/>
        <w:t>wanie tej nazwy jest na pograniczu Wielkopolski, Kujaw i Ziemi Sieradzko-Łęczyckiej.</w:t>
      </w:r>
    </w:p>
    <w:p w:rsidR="002446A7" w:rsidRDefault="002446A7">
      <w:pPr>
        <w:pStyle w:val="Teksttreci21"/>
        <w:shd w:val="clear" w:color="auto" w:fill="auto"/>
        <w:spacing w:before="0" w:line="306" w:lineRule="exact"/>
        <w:ind w:firstLine="320"/>
      </w:pPr>
      <w:r>
        <w:rPr>
          <w:rStyle w:val="Teksttreci2"/>
          <w:color w:val="000000"/>
        </w:rPr>
        <w:t xml:space="preserve">Jako synonim </w:t>
      </w:r>
      <w:r>
        <w:rPr>
          <w:rStyle w:val="Teksttreci2Kursywa"/>
          <w:color w:val="000000"/>
        </w:rPr>
        <w:t>trąby</w:t>
      </w:r>
      <w:r>
        <w:rPr>
          <w:rStyle w:val="Teksttreci2"/>
          <w:color w:val="000000"/>
        </w:rPr>
        <w:t xml:space="preserve"> notowano (w 11 wsiach) nazwę </w:t>
      </w:r>
      <w:r>
        <w:rPr>
          <w:rStyle w:val="Teksttreci2Kursywa"/>
          <w:color w:val="000000"/>
        </w:rPr>
        <w:t xml:space="preserve">wir (u nas wir mówiom, przewróć </w:t>
      </w:r>
      <w:r>
        <w:rPr>
          <w:rStyle w:val="Teksttreci2Kursywa"/>
          <w:color w:val="000000"/>
          <w:lang w:val="de-DE" w:eastAsia="de-DE"/>
        </w:rPr>
        <w:t xml:space="preserve">sie </w:t>
      </w:r>
      <w:r>
        <w:rPr>
          <w:rStyle w:val="Teksttreci2Kursywa"/>
          <w:color w:val="000000"/>
        </w:rPr>
        <w:t>bo cie porwie,</w:t>
      </w:r>
      <w:r>
        <w:rPr>
          <w:rStyle w:val="Teksttreci2"/>
          <w:color w:val="000000"/>
        </w:rPr>
        <w:t xml:space="preserve"> Zatom Stary p. Międzychód), spo</w:t>
      </w:r>
      <w:r>
        <w:rPr>
          <w:rStyle w:val="Teksttreci2"/>
          <w:color w:val="000000"/>
        </w:rPr>
        <w:softHyphen/>
        <w:t xml:space="preserve">radycznie jego odpowiednik żeński — </w:t>
      </w:r>
      <w:r>
        <w:rPr>
          <w:rStyle w:val="Teksttreci2Kursywa"/>
          <w:color w:val="000000"/>
        </w:rPr>
        <w:t>wir a</w:t>
      </w:r>
      <w:r>
        <w:rPr>
          <w:rStyle w:val="Teksttreci2"/>
          <w:color w:val="000000"/>
        </w:rPr>
        <w:t xml:space="preserve"> (Niebieszczany p. Sanok) oraz </w:t>
      </w:r>
      <w:r>
        <w:rPr>
          <w:rStyle w:val="Teksttreci2Kursywa"/>
          <w:color w:val="000000"/>
        </w:rPr>
        <w:t>zawir</w:t>
      </w:r>
      <w:r>
        <w:rPr>
          <w:rStyle w:val="Teksttreci2"/>
          <w:color w:val="000000"/>
        </w:rPr>
        <w:t xml:space="preserve"> (Broczyno p. Wałcz). Nazwom tym można przeciwstawić na Śląsku wyrazy niemieckie </w:t>
      </w:r>
      <w:r>
        <w:rPr>
          <w:rStyle w:val="Teksttreci2Kursywa"/>
          <w:color w:val="000000"/>
        </w:rPr>
        <w:t>wyrbel</w:t>
      </w:r>
      <w:r>
        <w:rPr>
          <w:rStyle w:val="Teksttreci2"/>
          <w:color w:val="000000"/>
        </w:rPr>
        <w:t xml:space="preserve"> (Ligota Prószkowska p. Opole, Wilcza p. Rybnik, Gostyń p. Tychy) i </w:t>
      </w:r>
      <w:r>
        <w:rPr>
          <w:rStyle w:val="Teksttreci2Kursywa"/>
          <w:color w:val="000000"/>
        </w:rPr>
        <w:t>wyrbelwind</w:t>
      </w:r>
      <w:r>
        <w:rPr>
          <w:rStyle w:val="Teksttreci2"/>
          <w:color w:val="000000"/>
        </w:rPr>
        <w:t xml:space="preserve"> (Rudziniec p. Gliwice, por. niemieckie </w:t>
      </w:r>
      <w:r>
        <w:rPr>
          <w:rStyle w:val="Teksttreci2Kursywa"/>
          <w:color w:val="000000"/>
          <w:lang w:val="de-DE" w:eastAsia="de-DE"/>
        </w:rPr>
        <w:t>der Wirbel</w:t>
      </w:r>
      <w:r>
        <w:rPr>
          <w:rStyle w:val="Teksttreci2"/>
          <w:color w:val="000000"/>
          <w:lang w:val="de-DE" w:eastAsia="de-DE"/>
        </w:rPr>
        <w:t xml:space="preserve"> «wir»). </w:t>
      </w:r>
      <w:r>
        <w:rPr>
          <w:rStyle w:val="Teksttreci2"/>
          <w:color w:val="000000"/>
        </w:rPr>
        <w:t xml:space="preserve">Inny wyraz niemiecki — </w:t>
      </w:r>
      <w:r>
        <w:rPr>
          <w:rStyle w:val="Teksttreci2Kursywa"/>
          <w:color w:val="000000"/>
        </w:rPr>
        <w:t>krizelwind,</w:t>
      </w:r>
      <w:r>
        <w:rPr>
          <w:rStyle w:val="Teksttreci2"/>
          <w:color w:val="000000"/>
        </w:rPr>
        <w:t xml:space="preserve"> nie</w:t>
      </w:r>
      <w:r>
        <w:rPr>
          <w:rStyle w:val="Teksttreci2"/>
          <w:color w:val="000000"/>
        </w:rPr>
        <w:softHyphen/>
        <w:t xml:space="preserve">mieckie </w:t>
      </w:r>
      <w:r>
        <w:rPr>
          <w:rStyle w:val="Teksttreci2Kursywa"/>
          <w:color w:val="000000"/>
          <w:lang w:val="de-DE" w:eastAsia="de-DE"/>
        </w:rPr>
        <w:t>kreisen</w:t>
      </w:r>
      <w:r>
        <w:rPr>
          <w:rStyle w:val="Teksttreci2"/>
          <w:color w:val="000000"/>
          <w:lang w:val="de-DE" w:eastAsia="de-DE"/>
        </w:rPr>
        <w:t xml:space="preserve"> </w:t>
      </w:r>
      <w:r>
        <w:rPr>
          <w:rStyle w:val="Teksttreci2"/>
          <w:color w:val="000000"/>
        </w:rPr>
        <w:t>«krążyć, kołować» notowano w północnej Wielkopolsce i na Kaszubach (5 zapisów), a w Sztumskiem i na Mazurach (4 zapisy).</w:t>
      </w:r>
    </w:p>
    <w:p w:rsidR="002446A7" w:rsidRDefault="002446A7">
      <w:pPr>
        <w:pStyle w:val="Teksttreci21"/>
        <w:shd w:val="clear" w:color="auto" w:fill="auto"/>
        <w:spacing w:before="0"/>
        <w:ind w:firstLine="440"/>
      </w:pPr>
      <w:r>
        <w:rPr>
          <w:rStyle w:val="Teksttreci2"/>
          <w:color w:val="000000"/>
        </w:rPr>
        <w:t xml:space="preserve">Niekiedy podawano nazwy, które znacznie częściej są używane na określenie innych zjawisk meteorologicznych, jak np. </w:t>
      </w:r>
      <w:r>
        <w:rPr>
          <w:rStyle w:val="Teksttreci2Kursywa"/>
          <w:color w:val="000000"/>
        </w:rPr>
        <w:t>huragan</w:t>
      </w:r>
      <w:r>
        <w:rPr>
          <w:rStyle w:val="Teksttreci2"/>
          <w:color w:val="000000"/>
        </w:rPr>
        <w:t xml:space="preserve"> (Pątów p. Wieluń, Biesowo p. Reszel), </w:t>
      </w:r>
      <w:r>
        <w:rPr>
          <w:rStyle w:val="Teksttreci2Kursywa"/>
          <w:color w:val="000000"/>
        </w:rPr>
        <w:t>furagan</w:t>
      </w:r>
      <w:r>
        <w:rPr>
          <w:rStyle w:val="Teksttreci2"/>
          <w:color w:val="000000"/>
        </w:rPr>
        <w:t xml:space="preserve"> (Komorów p. Kolbuszowa), </w:t>
      </w:r>
      <w:r>
        <w:rPr>
          <w:rStyle w:val="Teksttreci2Kursywa"/>
          <w:color w:val="000000"/>
        </w:rPr>
        <w:t>ku</w:t>
      </w:r>
      <w:r>
        <w:rPr>
          <w:rStyle w:val="Teksttreci2Kursywa"/>
          <w:color w:val="000000"/>
        </w:rPr>
        <w:softHyphen/>
        <w:t>rzawa</w:t>
      </w:r>
      <w:r>
        <w:rPr>
          <w:rStyle w:val="Teksttreci2"/>
          <w:color w:val="000000"/>
        </w:rPr>
        <w:t xml:space="preserve"> (Kijewice p. Przasnysz, Poredy p. Kolno), </w:t>
      </w:r>
      <w:r>
        <w:rPr>
          <w:rStyle w:val="Teksttreci2Kursywa"/>
          <w:color w:val="000000"/>
        </w:rPr>
        <w:t>zawieja</w:t>
      </w:r>
      <w:r>
        <w:rPr>
          <w:rStyle w:val="Teksttreci2"/>
          <w:color w:val="000000"/>
        </w:rPr>
        <w:t xml:space="preserve"> (Wodzierady p. Łask) i </w:t>
      </w:r>
      <w:r>
        <w:rPr>
          <w:rStyle w:val="Teksttreci2Kursywa"/>
          <w:color w:val="000000"/>
        </w:rPr>
        <w:t>zawierucha</w:t>
      </w:r>
      <w:r>
        <w:rPr>
          <w:rStyle w:val="Teksttreci2"/>
          <w:color w:val="000000"/>
        </w:rPr>
        <w:t xml:space="preserve"> (11 zapisów). Użycie tych nazw jest uzasadnione; jak wiadomo, granice między zjawiskami, zwłaszcza meteorologicznymi, są płynne i owa płynność znajduje odzwierciedlenie w języku.</w:t>
      </w:r>
    </w:p>
    <w:p w:rsidR="002446A7" w:rsidRDefault="002446A7">
      <w:pPr>
        <w:pStyle w:val="Teksttreci21"/>
        <w:shd w:val="clear" w:color="auto" w:fill="auto"/>
        <w:spacing w:before="0"/>
        <w:ind w:firstLine="440"/>
      </w:pPr>
      <w:r>
        <w:rPr>
          <w:rStyle w:val="Teksttreci2"/>
          <w:color w:val="000000"/>
        </w:rPr>
        <w:t xml:space="preserve">W Wielkopolsce parokrotnie wymieniono nazwę </w:t>
      </w:r>
      <w:r>
        <w:rPr>
          <w:rStyle w:val="Teksttreci2Kursywa"/>
          <w:color w:val="000000"/>
        </w:rPr>
        <w:t>ciota (ciota na mietle tańczy,</w:t>
      </w:r>
      <w:r>
        <w:rPr>
          <w:rStyle w:val="Teksttreci2"/>
          <w:color w:val="000000"/>
        </w:rPr>
        <w:t xml:space="preserve"> Smolniki p. Szubin, albo — </w:t>
      </w:r>
      <w:r>
        <w:rPr>
          <w:rStyle w:val="Teksttreci2Kursywa"/>
          <w:color w:val="000000"/>
        </w:rPr>
        <w:t xml:space="preserve">ciota lata, przewróć </w:t>
      </w:r>
      <w:r>
        <w:rPr>
          <w:rStyle w:val="Teksttreci2Kursywa"/>
          <w:color w:val="000000"/>
          <w:lang w:val="de-DE" w:eastAsia="de-DE"/>
        </w:rPr>
        <w:t xml:space="preserve">sie </w:t>
      </w:r>
      <w:r>
        <w:rPr>
          <w:rStyle w:val="Teksttreci2Kursywa"/>
          <w:color w:val="000000"/>
        </w:rPr>
        <w:t xml:space="preserve">bo cie porwie, </w:t>
      </w:r>
      <w:r>
        <w:rPr>
          <w:rStyle w:val="Teksttreci2"/>
          <w:color w:val="000000"/>
        </w:rPr>
        <w:t xml:space="preserve">Suchylas p. Poznań). SWil wyraz </w:t>
      </w:r>
      <w:r>
        <w:rPr>
          <w:rStyle w:val="Teksttreci2Kursywa"/>
          <w:color w:val="000000"/>
        </w:rPr>
        <w:t>ciota</w:t>
      </w:r>
      <w:r>
        <w:rPr>
          <w:rStyle w:val="Teksttreci2"/>
          <w:color w:val="000000"/>
        </w:rPr>
        <w:t xml:space="preserve"> podaje w znaczeniach: «bogini słowiańskiej zwiastującej ludziom szczęście, czyniącej cuda», 2. «cza</w:t>
      </w:r>
      <w:r>
        <w:rPr>
          <w:rStyle w:val="Teksttreci2"/>
          <w:color w:val="000000"/>
        </w:rPr>
        <w:softHyphen/>
        <w:t>rownicy», SW tylko w znaczeniu «wiedźmy, czarownicy», także na Ka</w:t>
      </w:r>
      <w:r>
        <w:rPr>
          <w:rStyle w:val="Teksttreci2"/>
          <w:color w:val="000000"/>
        </w:rPr>
        <w:softHyphen/>
        <w:t xml:space="preserve">szubach </w:t>
      </w:r>
      <w:r>
        <w:rPr>
          <w:rStyle w:val="Teksttreci2Kursywa"/>
          <w:color w:val="000000"/>
        </w:rPr>
        <w:t>diabla cota</w:t>
      </w:r>
      <w:r>
        <w:rPr>
          <w:rStyle w:val="Teksttreci2"/>
          <w:color w:val="000000"/>
          <w:vertAlign w:val="superscript"/>
        </w:rPr>
        <w:t>18</w:t>
      </w:r>
      <w:r>
        <w:rPr>
          <w:rStyle w:val="Teksttreci2"/>
          <w:color w:val="000000"/>
        </w:rPr>
        <w:t xml:space="preserve"> — to «czarownica». Nastąpiło tu przesunięcie znaczeniowe, z czarownicy na wir powietrzny, w którym powszechnie ludzie dopatrują się działania nieczystych sił.</w:t>
      </w:r>
    </w:p>
    <w:p w:rsidR="002446A7" w:rsidRDefault="002446A7">
      <w:pPr>
        <w:pStyle w:val="Teksttreci21"/>
        <w:shd w:val="clear" w:color="auto" w:fill="auto"/>
        <w:spacing w:before="0"/>
        <w:ind w:firstLine="440"/>
      </w:pPr>
      <w:r>
        <w:rPr>
          <w:rStyle w:val="Teksttreci2"/>
          <w:color w:val="000000"/>
        </w:rPr>
        <w:t xml:space="preserve">Podobny charakter ma nazwa </w:t>
      </w:r>
      <w:r>
        <w:rPr>
          <w:rStyle w:val="Teksttreci2Kursywa"/>
          <w:color w:val="000000"/>
        </w:rPr>
        <w:t>południca</w:t>
      </w:r>
      <w:r>
        <w:rPr>
          <w:rStyle w:val="Teksttreci2"/>
          <w:color w:val="000000"/>
        </w:rPr>
        <w:t xml:space="preserve"> (Lipnica Dolna p. Bochnia). Nazwę tę przytacza z okolic Czchowa W. Kosiński</w:t>
      </w:r>
      <w:r>
        <w:rPr>
          <w:rStyle w:val="Teksttreci2"/>
          <w:color w:val="000000"/>
          <w:vertAlign w:val="superscript"/>
        </w:rPr>
        <w:footnoteReference w:id="59"/>
      </w:r>
      <w:r>
        <w:rPr>
          <w:rStyle w:val="Teksttreci2"/>
          <w:color w:val="000000"/>
        </w:rPr>
        <w:t>, z Podegrodzia E. Pawłowski</w:t>
      </w:r>
      <w:r>
        <w:rPr>
          <w:rStyle w:val="Teksttreci2"/>
          <w:color w:val="000000"/>
          <w:vertAlign w:val="superscript"/>
        </w:rPr>
        <w:footnoteReference w:id="60"/>
      </w:r>
      <w:r>
        <w:rPr>
          <w:rStyle w:val="Teksttreci2"/>
          <w:color w:val="000000"/>
        </w:rPr>
        <w:t xml:space="preserve">. W słownikach L, SWil i SW zaświadczona jest jako nazwa «zjawy, upiora» ukazującego się najczęściej w południe </w:t>
      </w:r>
      <w:r>
        <w:rPr>
          <w:rStyle w:val="Teksttreci2"/>
          <w:color w:val="000000"/>
          <w:vertAlign w:val="superscript"/>
        </w:rPr>
        <w:footnoteReference w:id="61"/>
      </w:r>
      <w:r>
        <w:rPr>
          <w:rStyle w:val="Teksttreci2"/>
          <w:color w:val="000000"/>
        </w:rPr>
        <w:t>.</w:t>
      </w:r>
      <w:r>
        <w:br w:type="page"/>
      </w:r>
    </w:p>
    <w:p w:rsidR="002446A7" w:rsidRDefault="002446A7">
      <w:pPr>
        <w:pStyle w:val="Teksttreci21"/>
        <w:shd w:val="clear" w:color="auto" w:fill="auto"/>
        <w:spacing w:before="0" w:line="294" w:lineRule="exact"/>
        <w:ind w:firstLine="440"/>
      </w:pPr>
      <w:r>
        <w:rPr>
          <w:rStyle w:val="Teksttreci2"/>
          <w:color w:val="000000"/>
        </w:rPr>
        <w:lastRenderedPageBreak/>
        <w:t xml:space="preserve">Nazwa </w:t>
      </w:r>
      <w:r>
        <w:rPr>
          <w:rStyle w:val="Teksttreci2Kursywa"/>
          <w:color w:val="000000"/>
        </w:rPr>
        <w:t>południak</w:t>
      </w:r>
      <w:r>
        <w:rPr>
          <w:rStyle w:val="Teksttreci2"/>
          <w:color w:val="000000"/>
        </w:rPr>
        <w:t xml:space="preserve"> (Dzierążnia p. Kazimierza Wielka, Wełnin p. Busko Zdrój, Całowanie p. Otwock) została utworzona ze względu na to, że — jak stwierdzają informatorowie, zjawisko to pojawia się najczęściej w południe, por. np. taką wypowiedź: to </w:t>
      </w:r>
      <w:r>
        <w:rPr>
          <w:rStyle w:val="Teksttreci2Kursywa"/>
          <w:color w:val="000000"/>
        </w:rPr>
        <w:t>my nazywumy, ze to poludniok leci, taki wiatr,</w:t>
      </w:r>
      <w:r>
        <w:rPr>
          <w:rStyle w:val="Teksttreci2"/>
          <w:color w:val="000000"/>
        </w:rPr>
        <w:t xml:space="preserve"> bo </w:t>
      </w:r>
      <w:r>
        <w:rPr>
          <w:rStyle w:val="Teksttreci2Kursywa"/>
          <w:color w:val="000000"/>
        </w:rPr>
        <w:t>to w południe najwięcy, to może zawiać cłowieka, uudymie władza w rąku, abo w nogach, nawet mowe mu uudymie</w:t>
      </w:r>
      <w:r>
        <w:rPr>
          <w:rStyle w:val="Teksttreci2"/>
          <w:color w:val="000000"/>
        </w:rPr>
        <w:t xml:space="preserve"> (Cało</w:t>
      </w:r>
      <w:r>
        <w:rPr>
          <w:rStyle w:val="Teksttreci2"/>
          <w:color w:val="000000"/>
        </w:rPr>
        <w:softHyphen/>
        <w:t>wanie p. Otwock).</w:t>
      </w:r>
    </w:p>
    <w:p w:rsidR="002446A7" w:rsidRDefault="002446A7">
      <w:pPr>
        <w:pStyle w:val="Teksttreci21"/>
        <w:shd w:val="clear" w:color="auto" w:fill="auto"/>
        <w:spacing w:before="0" w:line="294" w:lineRule="exact"/>
        <w:ind w:firstLine="440"/>
      </w:pPr>
      <w:r>
        <w:rPr>
          <w:rStyle w:val="Teksttreci2"/>
          <w:color w:val="000000"/>
        </w:rPr>
        <w:t xml:space="preserve">Niezbyt jasna w znaczeniu «wiru powietrznego» jest nazwa </w:t>
      </w:r>
      <w:r>
        <w:rPr>
          <w:rStyle w:val="Teksttreci2Kursywa"/>
          <w:color w:val="000000"/>
        </w:rPr>
        <w:t>szaraniec (szaraniec, to jak tak nieraz kręci,</w:t>
      </w:r>
      <w:r>
        <w:rPr>
          <w:rStyle w:val="Teksttreci2"/>
          <w:color w:val="000000"/>
        </w:rPr>
        <w:t xml:space="preserve"> Wronów p. Puławy). Nie podają jej słowniki, jedynie tylko w SWil i SW występuje jako nazwa rośliny </w:t>
      </w:r>
      <w:r>
        <w:rPr>
          <w:rStyle w:val="Teksttreci2Kursywa"/>
          <w:color w:val="000000"/>
        </w:rPr>
        <w:t>hymennae.</w:t>
      </w:r>
    </w:p>
    <w:p w:rsidR="002446A7" w:rsidRDefault="002446A7">
      <w:pPr>
        <w:pStyle w:val="Teksttreci21"/>
        <w:shd w:val="clear" w:color="auto" w:fill="auto"/>
        <w:spacing w:before="0" w:line="300" w:lineRule="exact"/>
        <w:ind w:firstLine="440"/>
      </w:pPr>
      <w:r>
        <w:rPr>
          <w:rStyle w:val="Teksttreci2"/>
          <w:color w:val="000000"/>
        </w:rPr>
        <w:t xml:space="preserve">Nazwy sporadyczne </w:t>
      </w:r>
      <w:r>
        <w:rPr>
          <w:rStyle w:val="Teksttreci2Kursywa"/>
          <w:color w:val="000000"/>
        </w:rPr>
        <w:t>kominek</w:t>
      </w:r>
      <w:r>
        <w:rPr>
          <w:rStyle w:val="Teksttreci2"/>
          <w:color w:val="000000"/>
        </w:rPr>
        <w:t xml:space="preserve"> (Brzozowica Mała p. Radzyń Podlaski, notowany w 1. mn. </w:t>
      </w:r>
      <w:r>
        <w:rPr>
          <w:rStyle w:val="Teksttreci2Kursywa"/>
          <w:color w:val="000000"/>
        </w:rPr>
        <w:t>kominki), lej</w:t>
      </w:r>
      <w:r>
        <w:rPr>
          <w:rStyle w:val="Teksttreci2"/>
          <w:color w:val="000000"/>
        </w:rPr>
        <w:t xml:space="preserve"> (Zembrzyce p. Wadowice), </w:t>
      </w:r>
      <w:r>
        <w:rPr>
          <w:rStyle w:val="Teksttreci2Kursywa"/>
          <w:color w:val="000000"/>
        </w:rPr>
        <w:t>słup</w:t>
      </w:r>
      <w:r>
        <w:rPr>
          <w:rStyle w:val="Teksttreci2"/>
          <w:color w:val="000000"/>
        </w:rPr>
        <w:t xml:space="preserve"> (Ho- roszki p. Biała Podlaska, Osowa p. Włodawa) i częściej występujący </w:t>
      </w:r>
      <w:r>
        <w:rPr>
          <w:rStyle w:val="Teksttreci2Kursywa"/>
          <w:color w:val="000000"/>
        </w:rPr>
        <w:t>tuman</w:t>
      </w:r>
      <w:r>
        <w:rPr>
          <w:rStyle w:val="Teksttreci2"/>
          <w:color w:val="000000"/>
        </w:rPr>
        <w:t xml:space="preserve"> (5 zapisów) są wynikiem reakcji językowej informatorów na po</w:t>
      </w:r>
      <w:r>
        <w:rPr>
          <w:rStyle w:val="Teksttreci2"/>
          <w:color w:val="000000"/>
        </w:rPr>
        <w:softHyphen/>
        <w:t>dobieństwa wiru powietrznego do komina, leja, słupa czy tumanu (kurzu).</w:t>
      </w:r>
    </w:p>
    <w:p w:rsidR="002446A7" w:rsidRDefault="002446A7">
      <w:pPr>
        <w:pStyle w:val="Teksttreci21"/>
        <w:shd w:val="clear" w:color="auto" w:fill="auto"/>
        <w:spacing w:before="0" w:line="300" w:lineRule="exact"/>
        <w:ind w:firstLine="440"/>
      </w:pPr>
      <w:r>
        <w:rPr>
          <w:rStyle w:val="Teksttreci2Kursywa"/>
          <w:color w:val="000000"/>
        </w:rPr>
        <w:t>Kołomęt</w:t>
      </w:r>
      <w:r>
        <w:rPr>
          <w:rStyle w:val="Teksttreci2"/>
          <w:color w:val="000000"/>
        </w:rPr>
        <w:t xml:space="preserve"> (Czarków p. Konin) i </w:t>
      </w:r>
      <w:r>
        <w:rPr>
          <w:rStyle w:val="Teksttreci2Kursywa"/>
          <w:color w:val="000000"/>
        </w:rPr>
        <w:t>kołowrót</w:t>
      </w:r>
      <w:r>
        <w:rPr>
          <w:rStyle w:val="Teksttreci2"/>
          <w:color w:val="000000"/>
        </w:rPr>
        <w:t xml:space="preserve"> (Sieraków p. Pruszków) pod względem znaczeniowym nawiązują do grupy nazw utworzonych od czasownika </w:t>
      </w:r>
      <w:r>
        <w:rPr>
          <w:rStyle w:val="Teksttreci2Kursywa"/>
          <w:color w:val="000000"/>
        </w:rPr>
        <w:t>kręcić</w:t>
      </w:r>
      <w:r>
        <w:rPr>
          <w:rStyle w:val="Teksttreci2"/>
          <w:color w:val="000000"/>
        </w:rPr>
        <w:t xml:space="preserve"> (np. </w:t>
      </w:r>
      <w:r>
        <w:rPr>
          <w:rStyle w:val="Teksttreci2Kursywa"/>
          <w:color w:val="000000"/>
        </w:rPr>
        <w:t>kręciek, kręciołek, kręciuch</w:t>
      </w:r>
      <w:r>
        <w:rPr>
          <w:rStyle w:val="Teksttreci2"/>
          <w:color w:val="000000"/>
        </w:rPr>
        <w:t xml:space="preserve"> itp.).</w:t>
      </w:r>
    </w:p>
    <w:p w:rsidR="002446A7" w:rsidRDefault="002446A7">
      <w:pPr>
        <w:pStyle w:val="Teksttreci21"/>
        <w:shd w:val="clear" w:color="auto" w:fill="auto"/>
        <w:spacing w:before="0" w:line="300" w:lineRule="exact"/>
        <w:ind w:firstLine="440"/>
      </w:pPr>
      <w:r>
        <w:rPr>
          <w:rStyle w:val="Teksttreci2"/>
          <w:color w:val="000000"/>
        </w:rPr>
        <w:t xml:space="preserve">Również sporadycznie notowano nazwy: </w:t>
      </w:r>
      <w:r>
        <w:rPr>
          <w:rStyle w:val="Teksttreci2Kursywa"/>
          <w:color w:val="000000"/>
        </w:rPr>
        <w:t>paskud</w:t>
      </w:r>
      <w:r>
        <w:rPr>
          <w:rStyle w:val="Teksttreci2"/>
          <w:color w:val="000000"/>
        </w:rPr>
        <w:t xml:space="preserve"> (Promno p. Poznań), </w:t>
      </w:r>
      <w:r>
        <w:rPr>
          <w:rStyle w:val="Teksttreci2Kursywa"/>
          <w:color w:val="000000"/>
        </w:rPr>
        <w:t>paskudnik</w:t>
      </w:r>
      <w:r>
        <w:rPr>
          <w:rStyle w:val="Teksttreci2"/>
          <w:color w:val="000000"/>
        </w:rPr>
        <w:t xml:space="preserve"> (Dęba p. Puławy), </w:t>
      </w:r>
      <w:r>
        <w:rPr>
          <w:rStyle w:val="Teksttreci2Kursywa"/>
          <w:color w:val="000000"/>
        </w:rPr>
        <w:t>koziołek</w:t>
      </w:r>
      <w:r>
        <w:rPr>
          <w:rStyle w:val="Teksttreci2"/>
          <w:color w:val="000000"/>
        </w:rPr>
        <w:t xml:space="preserve"> (Kluki p. Mińsk Mazowiecki, Wyrzyki p. Zambrów) i </w:t>
      </w:r>
      <w:r>
        <w:rPr>
          <w:rStyle w:val="Teksttreci2Kursywa"/>
          <w:color w:val="000000"/>
        </w:rPr>
        <w:t>hamera</w:t>
      </w:r>
      <w:r>
        <w:rPr>
          <w:rStyle w:val="Teksttreci2"/>
          <w:color w:val="000000"/>
        </w:rPr>
        <w:t xml:space="preserve"> (Senisławice p. Kazimierza Wielka).</w:t>
      </w:r>
    </w:p>
    <w:p w:rsidR="002446A7" w:rsidRDefault="002446A7">
      <w:pPr>
        <w:pStyle w:val="Teksttreci21"/>
        <w:shd w:val="clear" w:color="auto" w:fill="auto"/>
        <w:spacing w:before="0" w:line="300" w:lineRule="exact"/>
        <w:ind w:firstLine="440"/>
      </w:pPr>
      <w:r>
        <w:rPr>
          <w:rStyle w:val="Teksttreci2"/>
          <w:color w:val="000000"/>
        </w:rPr>
        <w:t xml:space="preserve">Nazwa </w:t>
      </w:r>
      <w:r>
        <w:rPr>
          <w:rStyle w:val="Teksttreci2Kursywa"/>
          <w:color w:val="000000"/>
        </w:rPr>
        <w:t>koziołek</w:t>
      </w:r>
      <w:r>
        <w:rPr>
          <w:rStyle w:val="Teksttreci2"/>
          <w:color w:val="000000"/>
        </w:rPr>
        <w:t xml:space="preserve"> nie dziwi, jeśli wziąć pod uwagę relacje informa</w:t>
      </w:r>
      <w:r>
        <w:rPr>
          <w:rStyle w:val="Teksttreci2"/>
          <w:color w:val="000000"/>
        </w:rPr>
        <w:softHyphen/>
        <w:t xml:space="preserve">torów stwierdzające, że w czasie tego zjawiska </w:t>
      </w:r>
      <w:r>
        <w:rPr>
          <w:rStyle w:val="Teksttreci2Kursywa"/>
          <w:color w:val="000000"/>
        </w:rPr>
        <w:t xml:space="preserve">diabuł na kozie jadzie </w:t>
      </w:r>
      <w:r>
        <w:rPr>
          <w:rStyle w:val="Teksttreci2"/>
          <w:color w:val="000000"/>
        </w:rPr>
        <w:t>(Kozłowo p. Nidzica)</w:t>
      </w:r>
      <w:r>
        <w:rPr>
          <w:rStyle w:val="Teksttreci2"/>
          <w:color w:val="000000"/>
          <w:vertAlign w:val="superscript"/>
        </w:rPr>
        <w:t>22</w:t>
      </w:r>
      <w:r>
        <w:rPr>
          <w:rStyle w:val="Teksttreci2"/>
          <w:color w:val="000000"/>
        </w:rPr>
        <w:t>.</w:t>
      </w:r>
    </w:p>
    <w:p w:rsidR="002446A7" w:rsidRDefault="002446A7">
      <w:pPr>
        <w:pStyle w:val="Teksttreci21"/>
        <w:shd w:val="clear" w:color="auto" w:fill="auto"/>
        <w:spacing w:before="0" w:line="300" w:lineRule="exact"/>
        <w:ind w:firstLine="440"/>
      </w:pPr>
      <w:r>
        <w:rPr>
          <w:rStyle w:val="Teksttreci2Kursywa"/>
          <w:color w:val="000000"/>
        </w:rPr>
        <w:t>Paskud</w:t>
      </w:r>
      <w:r>
        <w:rPr>
          <w:rStyle w:val="Teksttreci2"/>
          <w:color w:val="000000"/>
        </w:rPr>
        <w:t xml:space="preserve"> i </w:t>
      </w:r>
      <w:r>
        <w:rPr>
          <w:rStyle w:val="Teksttreci2Kursywa"/>
          <w:color w:val="000000"/>
        </w:rPr>
        <w:t>paskudnik</w:t>
      </w:r>
      <w:r>
        <w:rPr>
          <w:rStyle w:val="Teksttreci2"/>
          <w:color w:val="000000"/>
        </w:rPr>
        <w:t xml:space="preserve"> nawiązują do nazw </w:t>
      </w:r>
      <w:r>
        <w:rPr>
          <w:rStyle w:val="Teksttreci2Kursywa"/>
          <w:color w:val="000000"/>
        </w:rPr>
        <w:t xml:space="preserve">świnie, świńskie gówno. </w:t>
      </w:r>
      <w:r>
        <w:rPr>
          <w:rStyle w:val="Teksttreci2"/>
          <w:color w:val="000000"/>
        </w:rPr>
        <w:t>Charakterystyczne jest, że ludzie, by odwrócić od siebie zło idące rzekomo z wirem powietrznym, albo nazywają zjawisko wyrazami nie</w:t>
      </w:r>
      <w:r>
        <w:rPr>
          <w:rStyle w:val="Teksttreci2"/>
          <w:color w:val="000000"/>
        </w:rPr>
        <w:softHyphen/>
        <w:t>przyzwoitymi, albo też w czasie pojawienia się wiru wypowiadają nie</w:t>
      </w:r>
      <w:r>
        <w:rPr>
          <w:rStyle w:val="Teksttreci2"/>
          <w:color w:val="000000"/>
        </w:rPr>
        <w:softHyphen/>
        <w:t xml:space="preserve">przyzwoite zaklęcia, np. </w:t>
      </w:r>
      <w:r>
        <w:rPr>
          <w:rStyle w:val="Teksttreci2Kursywa"/>
          <w:color w:val="000000"/>
        </w:rPr>
        <w:t>jak ta południca sła, to godali</w:t>
      </w:r>
      <w:r>
        <w:rPr>
          <w:rStyle w:val="Teksttreci2"/>
          <w:color w:val="000000"/>
        </w:rPr>
        <w:t xml:space="preserve"> — </w:t>
      </w:r>
      <w:r>
        <w:rPr>
          <w:rStyle w:val="Teksttreci2Kursywa"/>
          <w:color w:val="000000"/>
        </w:rPr>
        <w:t>weź świń</w:t>
      </w:r>
      <w:r>
        <w:rPr>
          <w:rStyle w:val="Teksttreci2Kursywa"/>
          <w:color w:val="000000"/>
        </w:rPr>
        <w:softHyphen/>
        <w:t>skie gówno w zęby i zaniś go do Poręby</w:t>
      </w:r>
      <w:r>
        <w:rPr>
          <w:rStyle w:val="Teksttreci2"/>
          <w:color w:val="000000"/>
        </w:rPr>
        <w:t xml:space="preserve"> (Lipnica Dolna p. Bochnia). </w:t>
      </w:r>
      <w:r>
        <w:rPr>
          <w:rStyle w:val="Teksttreci2Kursywa"/>
          <w:color w:val="000000"/>
        </w:rPr>
        <w:t>Paskud</w:t>
      </w:r>
      <w:r>
        <w:rPr>
          <w:rStyle w:val="Teksttreci2"/>
          <w:color w:val="000000"/>
        </w:rPr>
        <w:t xml:space="preserve"> w SW oznacza «ropę, materię», </w:t>
      </w:r>
      <w:r>
        <w:rPr>
          <w:rStyle w:val="Teksttreci2Kursywa"/>
          <w:color w:val="000000"/>
        </w:rPr>
        <w:t>paskudnik</w:t>
      </w:r>
      <w:r>
        <w:rPr>
          <w:rStyle w:val="Teksttreci2"/>
          <w:color w:val="000000"/>
        </w:rPr>
        <w:t xml:space="preserve"> «człowieka obrzyd</w:t>
      </w:r>
      <w:r>
        <w:rPr>
          <w:rStyle w:val="Teksttreci2"/>
          <w:color w:val="000000"/>
        </w:rPr>
        <w:softHyphen/>
        <w:t xml:space="preserve">liwego», obok tych zarejestrowana jest </w:t>
      </w:r>
      <w:r>
        <w:rPr>
          <w:rStyle w:val="Teksttreci2Kursywa"/>
          <w:color w:val="000000"/>
        </w:rPr>
        <w:t>paskuda</w:t>
      </w:r>
      <w:r>
        <w:rPr>
          <w:rStyle w:val="Teksttreci2"/>
          <w:color w:val="000000"/>
        </w:rPr>
        <w:t xml:space="preserve"> w znaczeniu «słoty, niepogody», «diabła».</w:t>
      </w:r>
    </w:p>
    <w:p w:rsidR="002446A7" w:rsidRDefault="002446A7">
      <w:pPr>
        <w:pStyle w:val="Teksttreci21"/>
        <w:shd w:val="clear" w:color="auto" w:fill="auto"/>
        <w:spacing w:before="0" w:line="300" w:lineRule="exact"/>
        <w:ind w:firstLine="440"/>
      </w:pPr>
      <w:r>
        <w:rPr>
          <w:rStyle w:val="Teksttreci2"/>
          <w:color w:val="000000"/>
        </w:rPr>
        <w:t>B. Sychta podaje z Kaszub kilka nazw, których myśmy nie noto</w:t>
      </w:r>
      <w:r>
        <w:rPr>
          <w:rStyle w:val="Teksttreci2"/>
          <w:color w:val="000000"/>
        </w:rPr>
        <w:softHyphen/>
        <w:t xml:space="preserve">wali, są to: </w:t>
      </w:r>
      <w:r>
        <w:rPr>
          <w:rStyle w:val="Teksttreci2Kursywa"/>
          <w:color w:val="000000"/>
        </w:rPr>
        <w:t>świder, zajc, purtk, purtków uegón.</w:t>
      </w:r>
    </w:p>
    <w:p w:rsidR="002446A7" w:rsidRDefault="002446A7">
      <w:pPr>
        <w:rPr>
          <w:color w:val="auto"/>
        </w:rPr>
      </w:pPr>
    </w:p>
    <w:p w:rsidR="002446A7" w:rsidRDefault="002446A7">
      <w:pPr>
        <w:pStyle w:val="Teksttreci21"/>
        <w:shd w:val="clear" w:color="auto" w:fill="auto"/>
        <w:spacing w:before="0" w:after="260" w:line="300" w:lineRule="exact"/>
        <w:ind w:firstLine="440"/>
      </w:pPr>
      <w:r>
        <w:rPr>
          <w:rStyle w:val="Teksttreci2"/>
          <w:color w:val="000000"/>
        </w:rPr>
        <w:t>Jak wynika z przeglądu omówionych nazw, zróżnicowanie zarówno leksykalne, jak i słowotwórcze, a nawet fonetyczne jest bardzo duże (omówiono ponad 100 nazw). Tłumaczy się ono tym, że powszechnie mieszkańcy wsi uważają, że zjawisko wiru powietrznego jest dziełem</w:t>
      </w:r>
    </w:p>
    <w:p w:rsidR="002446A7" w:rsidRDefault="006F29C6">
      <w:pPr>
        <w:pStyle w:val="Teksttreci30"/>
        <w:shd w:val="clear" w:color="auto" w:fill="auto"/>
        <w:spacing w:after="0" w:line="200" w:lineRule="exact"/>
        <w:jc w:val="left"/>
      </w:pPr>
      <w:r>
        <w:rPr>
          <w:noProof/>
        </w:rPr>
        <w:pict>
          <v:shape id="_x0000_s1088" type="#_x0000_t202" style="position:absolute;margin-left:28.65pt;margin-top:0;width:9.3pt;height:8.9pt;z-index:-251644928;mso-wrap-distance-left:5pt;mso-wrap-distance-right:8.4pt;mso-position-horizontal-relative:margin" filled="f" stroked="f">
            <v:textbox style="mso-fit-shape-to-text:t" inset="0,0,0,0">
              <w:txbxContent>
                <w:p w:rsidR="002446A7" w:rsidRDefault="002446A7">
                  <w:pPr>
                    <w:pStyle w:val="Teksttreci22"/>
                    <w:shd w:val="clear" w:color="auto" w:fill="auto"/>
                    <w:spacing w:line="110" w:lineRule="exact"/>
                  </w:pPr>
                  <w:r>
                    <w:rPr>
                      <w:rStyle w:val="Teksttreci22Exact"/>
                      <w:color w:val="000000"/>
                    </w:rPr>
                    <w:t>22</w:t>
                  </w:r>
                </w:p>
              </w:txbxContent>
            </v:textbox>
            <w10:wrap type="square" side="right" anchorx="margin"/>
          </v:shape>
        </w:pict>
      </w:r>
      <w:r w:rsidR="002446A7">
        <w:rPr>
          <w:rStyle w:val="Teksttreci3"/>
          <w:color w:val="000000"/>
        </w:rPr>
        <w:t xml:space="preserve">Na Kaszubach występuje nazwa </w:t>
      </w:r>
      <w:r w:rsidR="002446A7">
        <w:rPr>
          <w:rStyle w:val="Teksttreci3Kursywa"/>
          <w:color w:val="000000"/>
        </w:rPr>
        <w:t>kozelk</w:t>
      </w:r>
      <w:r w:rsidR="002446A7">
        <w:rPr>
          <w:rStyle w:val="Teksttreci3"/>
          <w:color w:val="000000"/>
        </w:rPr>
        <w:t xml:space="preserve">, por. B. Sychta, </w:t>
      </w:r>
      <w:r w:rsidR="002446A7">
        <w:rPr>
          <w:rStyle w:val="Teksttreci3"/>
          <w:color w:val="000000"/>
          <w:lang w:val="cs-CZ" w:eastAsia="cs-CZ"/>
        </w:rPr>
        <w:t xml:space="preserve">op. </w:t>
      </w:r>
      <w:r w:rsidR="002446A7">
        <w:rPr>
          <w:rStyle w:val="Teksttreci3"/>
          <w:color w:val="000000"/>
        </w:rPr>
        <w:t>cit. s. 35.</w:t>
      </w:r>
      <w:r w:rsidR="002446A7">
        <w:br w:type="page"/>
      </w:r>
    </w:p>
    <w:p w:rsidR="002446A7" w:rsidRDefault="002446A7">
      <w:pPr>
        <w:pStyle w:val="Teksttreci21"/>
        <w:shd w:val="clear" w:color="auto" w:fill="auto"/>
        <w:spacing w:before="0"/>
        <w:ind w:firstLine="0"/>
      </w:pPr>
      <w:r>
        <w:rPr>
          <w:rStyle w:val="Teksttreci2"/>
          <w:color w:val="000000"/>
        </w:rPr>
        <w:lastRenderedPageBreak/>
        <w:t xml:space="preserve">sił nadprzyrodzonych. Tak więc nazwy oznaczające owe „siły”, np. </w:t>
      </w:r>
      <w:r>
        <w:rPr>
          <w:rStyle w:val="Teksttreci2Kursywa"/>
          <w:color w:val="000000"/>
        </w:rPr>
        <w:t>diabeł, czart, zły duch, jasio, ciota, południca</w:t>
      </w:r>
      <w:r>
        <w:rPr>
          <w:rStyle w:val="Teksttreci2"/>
          <w:color w:val="000000"/>
        </w:rPr>
        <w:t xml:space="preserve"> itp. z czasem zostają prze</w:t>
      </w:r>
      <w:r>
        <w:rPr>
          <w:rStyle w:val="Teksttreci2"/>
          <w:color w:val="000000"/>
        </w:rPr>
        <w:softHyphen/>
        <w:t>niesione na zjawisko wiru powietrznego.</w:t>
      </w:r>
    </w:p>
    <w:p w:rsidR="002446A7" w:rsidRDefault="002446A7">
      <w:pPr>
        <w:pStyle w:val="Teksttreci21"/>
        <w:shd w:val="clear" w:color="auto" w:fill="auto"/>
        <w:spacing w:before="0"/>
        <w:ind w:firstLine="420"/>
      </w:pPr>
      <w:r>
        <w:rPr>
          <w:rStyle w:val="Teksttreci2"/>
          <w:color w:val="000000"/>
        </w:rPr>
        <w:t>Następnie, brak ostrzejszych granic między desygnatami wiru po</w:t>
      </w:r>
      <w:r>
        <w:rPr>
          <w:rStyle w:val="Teksttreci2"/>
          <w:color w:val="000000"/>
        </w:rPr>
        <w:softHyphen/>
        <w:t>wietrznego, np. zawieruchy, kurzawy czy huraganu, a tym samym pewne podobieństwa powodują używanie nazw oznaczających inne zjawiska także i w omawianym znaczeniu.</w:t>
      </w:r>
    </w:p>
    <w:p w:rsidR="002446A7" w:rsidRDefault="002446A7">
      <w:pPr>
        <w:pStyle w:val="Teksttreci21"/>
        <w:shd w:val="clear" w:color="auto" w:fill="auto"/>
        <w:spacing w:before="0" w:line="318" w:lineRule="exact"/>
        <w:ind w:firstLine="420"/>
        <w:sectPr w:rsidR="002446A7">
          <w:headerReference w:type="even" r:id="rId57"/>
          <w:headerReference w:type="default" r:id="rId58"/>
          <w:headerReference w:type="first" r:id="rId59"/>
          <w:pgSz w:w="11900" w:h="16840"/>
          <w:pgMar w:top="1626" w:right="1901" w:bottom="1381" w:left="1155" w:header="0" w:footer="3" w:gutter="0"/>
          <w:cols w:space="708"/>
          <w:noEndnote/>
          <w:titlePg/>
          <w:docGrid w:linePitch="360"/>
        </w:sectPr>
      </w:pPr>
      <w:r>
        <w:rPr>
          <w:rStyle w:val="Teksttreci2"/>
          <w:color w:val="000000"/>
        </w:rPr>
        <w:t xml:space="preserve">Niektóre z nazw, jak np. </w:t>
      </w:r>
      <w:r>
        <w:rPr>
          <w:rStyle w:val="Teksttreci2Kursywa"/>
          <w:color w:val="000000"/>
        </w:rPr>
        <w:t>kominek, lej, słup</w:t>
      </w:r>
      <w:r>
        <w:rPr>
          <w:rStyle w:val="Teksttreci2"/>
          <w:color w:val="000000"/>
        </w:rPr>
        <w:t xml:space="preserve"> itp., mają charakter sporadyczny i przypadkowy, niemniej jednak dość trafnie odzwiercied</w:t>
      </w:r>
      <w:r>
        <w:rPr>
          <w:rStyle w:val="Teksttreci2"/>
          <w:color w:val="000000"/>
        </w:rPr>
        <w:softHyphen/>
        <w:t>lają istotę zjawiska.</w:t>
      </w:r>
    </w:p>
    <w:p w:rsidR="002446A7" w:rsidRDefault="002446A7">
      <w:pPr>
        <w:pStyle w:val="Teksttreci21"/>
        <w:shd w:val="clear" w:color="auto" w:fill="auto"/>
        <w:spacing w:before="0" w:after="1214" w:line="220" w:lineRule="exact"/>
        <w:ind w:firstLine="0"/>
      </w:pPr>
      <w:r>
        <w:rPr>
          <w:rStyle w:val="Teksttreci2Odstpy7pt"/>
          <w:color w:val="000000"/>
        </w:rPr>
        <w:lastRenderedPageBreak/>
        <w:t>OBJAŚNIENIA WYRAZÓW I ZWROTÓW</w:t>
      </w:r>
    </w:p>
    <w:p w:rsidR="002446A7" w:rsidRDefault="002446A7">
      <w:pPr>
        <w:pStyle w:val="Teksttreci60"/>
        <w:shd w:val="clear" w:color="auto" w:fill="auto"/>
        <w:spacing w:before="0" w:after="202" w:line="220" w:lineRule="exact"/>
        <w:ind w:firstLine="480"/>
        <w:jc w:val="both"/>
      </w:pPr>
      <w:r>
        <w:rPr>
          <w:rStyle w:val="Teksttreci6Bezkursywy"/>
          <w:i w:val="0"/>
          <w:iCs w:val="0"/>
          <w:color w:val="000000"/>
        </w:rPr>
        <w:t xml:space="preserve">O </w:t>
      </w:r>
      <w:r>
        <w:rPr>
          <w:rStyle w:val="Teksttreci6"/>
          <w:i/>
          <w:iCs/>
          <w:color w:val="000000"/>
        </w:rPr>
        <w:t>formach nazwisk kobiet.</w:t>
      </w:r>
    </w:p>
    <w:p w:rsidR="002446A7" w:rsidRDefault="002446A7">
      <w:pPr>
        <w:pStyle w:val="Teksttreci21"/>
        <w:shd w:val="clear" w:color="auto" w:fill="auto"/>
        <w:spacing w:before="0" w:line="300" w:lineRule="exact"/>
        <w:ind w:firstLine="480"/>
      </w:pPr>
      <w:r>
        <w:rPr>
          <w:rStyle w:val="Teksttreci2"/>
          <w:color w:val="000000"/>
        </w:rPr>
        <w:t>Ob. z Bytomia prosi o wypowiedź co do tego, w jaki sposób powinny się podpisywać kobiety używające nie tylko nazwiska męża, ale i swego panieńskiego: czy na pierwszym miejscu powinny umieszczać swoje nazwisko panieńskie a potem nazwisko męża, czy odwrotnie? A więc na przykład czy panna Ewa Nowakówna po wyjściu za mąż za pana Zarzyckiego powinna się podpisywać Ewa Nowak-Zarzycka czy Zarzycka-Nowak? Na ten temat trwa spór w pewnym zakładzie.</w:t>
      </w:r>
    </w:p>
    <w:p w:rsidR="002446A7" w:rsidRDefault="002446A7">
      <w:pPr>
        <w:pStyle w:val="Teksttreci21"/>
        <w:shd w:val="clear" w:color="auto" w:fill="auto"/>
        <w:spacing w:before="0" w:line="300" w:lineRule="exact"/>
        <w:ind w:firstLine="480"/>
      </w:pPr>
      <w:r>
        <w:rPr>
          <w:rStyle w:val="Teksttreci2"/>
          <w:color w:val="000000"/>
        </w:rPr>
        <w:t>Że taki spór powstał, to można traktować jako objaw w życiu zakładu i trochę dodatni, i trochę nieokreślony: dodatni, bo świadczący o zwra</w:t>
      </w:r>
      <w:r>
        <w:rPr>
          <w:rStyle w:val="Teksttreci2"/>
          <w:color w:val="000000"/>
        </w:rPr>
        <w:softHyphen/>
        <w:t>caniu uwagi na kwestie językowe, trochę nieokreślony, bo świadczący</w:t>
      </w:r>
    </w:p>
    <w:p w:rsidR="002446A7" w:rsidRDefault="002446A7">
      <w:pPr>
        <w:pStyle w:val="Teksttreci21"/>
        <w:shd w:val="clear" w:color="auto" w:fill="auto"/>
        <w:tabs>
          <w:tab w:val="left" w:pos="308"/>
        </w:tabs>
        <w:spacing w:before="0" w:line="300" w:lineRule="exact"/>
        <w:ind w:firstLine="0"/>
      </w:pPr>
      <w:r>
        <w:rPr>
          <w:rStyle w:val="Teksttreci2"/>
          <w:color w:val="000000"/>
        </w:rPr>
        <w:t>o</w:t>
      </w:r>
      <w:r>
        <w:rPr>
          <w:rStyle w:val="Teksttreci2"/>
          <w:color w:val="000000"/>
        </w:rPr>
        <w:tab/>
        <w:t xml:space="preserve">tym, że nie umiano znaleźć rozstrzygnięcia, które właściwie samo się narzuca. Jeżeli pewna osoba do pewnego czasu nosiła nazwisko Nowak, a potem otrzymała nazwisko Zarzycka, to najnaturalniej będzie, jeżeli ta kolejność chronologiczna nazwisk zostanie uwydatniona w podpisie, to znaczy, jeżeli dana osoba będzie się podpisywać Nowak-Zarzycka. W tym wypadku nie ma oczywiście wątpliwości co do tego, że pierwsze nazwisko może mieć tylko formę </w:t>
      </w:r>
      <w:r>
        <w:rPr>
          <w:rStyle w:val="Teksttreci2Kursywa"/>
          <w:color w:val="000000"/>
        </w:rPr>
        <w:t>Nowak,</w:t>
      </w:r>
      <w:r>
        <w:rPr>
          <w:rStyle w:val="Teksttreci2"/>
          <w:color w:val="000000"/>
        </w:rPr>
        <w:t xml:space="preserve"> a nie </w:t>
      </w:r>
      <w:r>
        <w:rPr>
          <w:rStyle w:val="Teksttreci2Kursywa"/>
          <w:color w:val="000000"/>
        </w:rPr>
        <w:t>Nowakówna,</w:t>
      </w:r>
      <w:r>
        <w:rPr>
          <w:rStyle w:val="Teksttreci2"/>
          <w:color w:val="000000"/>
        </w:rPr>
        <w:t xml:space="preserve"> bo zakoń</w:t>
      </w:r>
      <w:r>
        <w:rPr>
          <w:rStyle w:val="Teksttreci2"/>
          <w:color w:val="000000"/>
        </w:rPr>
        <w:softHyphen/>
        <w:t xml:space="preserve">czenie </w:t>
      </w:r>
      <w:r>
        <w:rPr>
          <w:rStyle w:val="Teksttreci2Kursywa"/>
          <w:color w:val="000000"/>
        </w:rPr>
        <w:t>-ówna</w:t>
      </w:r>
      <w:r>
        <w:rPr>
          <w:rStyle w:val="Teksttreci2"/>
          <w:color w:val="000000"/>
        </w:rPr>
        <w:t xml:space="preserve"> przysługuje — jeżeli tu może być mowa o przysługiwa</w:t>
      </w:r>
      <w:r>
        <w:rPr>
          <w:rStyle w:val="Teksttreci2"/>
          <w:color w:val="000000"/>
        </w:rPr>
        <w:softHyphen/>
        <w:t>niu — tylko kobietom niezamężnym. Przy sposobności można zauważyć, że zaczyna się rozpowszechniać zwyczaj łączenia z nazwiskami kończą</w:t>
      </w:r>
      <w:r>
        <w:rPr>
          <w:rStyle w:val="Teksttreci2"/>
          <w:color w:val="000000"/>
        </w:rPr>
        <w:softHyphen/>
        <w:t>cymi się na -</w:t>
      </w:r>
      <w:r>
        <w:rPr>
          <w:rStyle w:val="Teksttreci2Kursywa"/>
          <w:color w:val="000000"/>
        </w:rPr>
        <w:t>ówna,</w:t>
      </w:r>
      <w:r>
        <w:rPr>
          <w:rStyle w:val="Teksttreci2"/>
          <w:color w:val="000000"/>
        </w:rPr>
        <w:t xml:space="preserve"> a właściwie ogólniej, z nazwiskami odnoszącymi się do kobiet niezamężnych, wyrazu </w:t>
      </w:r>
      <w:r>
        <w:rPr>
          <w:rStyle w:val="Teksttreci2Kursywa"/>
          <w:color w:val="000000"/>
        </w:rPr>
        <w:t>pani,</w:t>
      </w:r>
      <w:r>
        <w:rPr>
          <w:rStyle w:val="Teksttreci2"/>
          <w:color w:val="000000"/>
        </w:rPr>
        <w:t xml:space="preserve"> a nie </w:t>
      </w:r>
      <w:r>
        <w:rPr>
          <w:rStyle w:val="Teksttreci2Kursywa"/>
          <w:color w:val="000000"/>
        </w:rPr>
        <w:t>panna.</w:t>
      </w:r>
      <w:r>
        <w:rPr>
          <w:rStyle w:val="Teksttreci2"/>
          <w:color w:val="000000"/>
        </w:rPr>
        <w:t xml:space="preserve"> W połączeniu </w:t>
      </w:r>
      <w:r>
        <w:rPr>
          <w:rStyle w:val="Teksttreci2Kursywa"/>
          <w:color w:val="000000"/>
        </w:rPr>
        <w:t>pani Nowakówna</w:t>
      </w:r>
      <w:r>
        <w:rPr>
          <w:rStyle w:val="Teksttreci2"/>
          <w:color w:val="000000"/>
        </w:rPr>
        <w:t xml:space="preserve"> tradycyjne znaczenie wyrazu </w:t>
      </w:r>
      <w:r>
        <w:rPr>
          <w:rStyle w:val="Teksttreci2Kursywa"/>
          <w:color w:val="000000"/>
        </w:rPr>
        <w:t>pani</w:t>
      </w:r>
      <w:r>
        <w:rPr>
          <w:rStyle w:val="Teksttreci2"/>
          <w:color w:val="000000"/>
        </w:rPr>
        <w:t xml:space="preserve"> kłóci się z przyrostkiem </w:t>
      </w:r>
      <w:r>
        <w:rPr>
          <w:rStyle w:val="Teksttreci2Kursywa"/>
          <w:color w:val="000000"/>
        </w:rPr>
        <w:t>-ówna</w:t>
      </w:r>
      <w:r>
        <w:rPr>
          <w:rStyle w:val="Teksttreci2"/>
          <w:color w:val="000000"/>
        </w:rPr>
        <w:t xml:space="preserve"> mającym zupełnie określoną funkcję oznaczania panien, a nie pań. Jeżeli ktoś uważa, że nie ma powodu różnicowania kobiet na niezamężne</w:t>
      </w:r>
    </w:p>
    <w:p w:rsidR="002446A7" w:rsidRDefault="002446A7">
      <w:pPr>
        <w:pStyle w:val="Teksttreci21"/>
        <w:shd w:val="clear" w:color="auto" w:fill="auto"/>
        <w:tabs>
          <w:tab w:val="left" w:pos="290"/>
        </w:tabs>
        <w:spacing w:before="0" w:after="304" w:line="300" w:lineRule="exact"/>
        <w:ind w:firstLine="0"/>
        <w:sectPr w:rsidR="002446A7">
          <w:headerReference w:type="even" r:id="rId60"/>
          <w:headerReference w:type="default" r:id="rId61"/>
          <w:headerReference w:type="first" r:id="rId62"/>
          <w:pgSz w:w="11900" w:h="16840"/>
          <w:pgMar w:top="1325" w:right="1746" w:bottom="1557" w:left="1339" w:header="0" w:footer="3" w:gutter="0"/>
          <w:pgNumType w:start="44"/>
          <w:cols w:space="708"/>
          <w:noEndnote/>
          <w:docGrid w:linePitch="360"/>
        </w:sectPr>
      </w:pPr>
      <w:r>
        <w:rPr>
          <w:rStyle w:val="Teksttreci2"/>
          <w:color w:val="000000"/>
        </w:rPr>
        <w:t>i</w:t>
      </w:r>
      <w:r>
        <w:rPr>
          <w:rStyle w:val="Teksttreci2"/>
          <w:color w:val="000000"/>
        </w:rPr>
        <w:tab/>
        <w:t xml:space="preserve">zamężne za pomocą wyrazów </w:t>
      </w:r>
      <w:r>
        <w:rPr>
          <w:rStyle w:val="Teksttreci2Kursywa"/>
          <w:color w:val="000000"/>
        </w:rPr>
        <w:t>panna</w:t>
      </w:r>
      <w:r>
        <w:rPr>
          <w:rStyle w:val="Teksttreci2"/>
          <w:color w:val="000000"/>
        </w:rPr>
        <w:t xml:space="preserve"> i </w:t>
      </w:r>
      <w:r>
        <w:rPr>
          <w:rStyle w:val="Teksttreci2Kursywa"/>
          <w:color w:val="000000"/>
        </w:rPr>
        <w:t>pani</w:t>
      </w:r>
      <w:r>
        <w:rPr>
          <w:rStyle w:val="Teksttreci2"/>
          <w:color w:val="000000"/>
        </w:rPr>
        <w:t xml:space="preserve"> — tak samo, jak się nie odróżnia za pomocą odrębnych form mężczyzny nieżonatego od żona</w:t>
      </w:r>
      <w:r>
        <w:rPr>
          <w:rStyle w:val="Teksttreci2"/>
          <w:color w:val="000000"/>
        </w:rPr>
        <w:softHyphen/>
        <w:t xml:space="preserve">tego, bo do każdego z nich odnosi się wyraz </w:t>
      </w:r>
      <w:r>
        <w:rPr>
          <w:rStyle w:val="Teksttreci2Kursywa"/>
          <w:color w:val="000000"/>
        </w:rPr>
        <w:t>pan,</w:t>
      </w:r>
      <w:r>
        <w:rPr>
          <w:rStyle w:val="Teksttreci2"/>
          <w:color w:val="000000"/>
        </w:rPr>
        <w:t xml:space="preserve"> to w każdym razie nie należy mówić </w:t>
      </w:r>
      <w:r>
        <w:rPr>
          <w:rStyle w:val="Teksttreci2Kursywa"/>
          <w:color w:val="000000"/>
        </w:rPr>
        <w:t>pani Nowakówna,</w:t>
      </w:r>
      <w:r>
        <w:rPr>
          <w:rStyle w:val="Teksttreci2"/>
          <w:color w:val="000000"/>
        </w:rPr>
        <w:t xml:space="preserve"> tylko już raczej </w:t>
      </w:r>
      <w:r>
        <w:rPr>
          <w:rStyle w:val="Teksttreci2Kursywa"/>
          <w:color w:val="000000"/>
        </w:rPr>
        <w:t>pani Nowak.</w:t>
      </w:r>
      <w:r>
        <w:rPr>
          <w:rStyle w:val="Teksttreci2"/>
          <w:color w:val="000000"/>
        </w:rPr>
        <w:t xml:space="preserve"> Sama zaś kwestia używania wyrazu </w:t>
      </w:r>
      <w:r>
        <w:rPr>
          <w:rStyle w:val="Teksttreci2Kursywa"/>
          <w:color w:val="000000"/>
        </w:rPr>
        <w:t>pani</w:t>
      </w:r>
      <w:r>
        <w:rPr>
          <w:rStyle w:val="Teksttreci2"/>
          <w:color w:val="000000"/>
        </w:rPr>
        <w:t xml:space="preserve"> w rozszerzonym znaczeniu i kobiety zamężnej, i niezamężnej wykracza poza kompetencje językoznawcy. Działają tu czynniki nie formalnogramatyczne, ale społeczne, socjolo</w:t>
      </w:r>
      <w:r>
        <w:rPr>
          <w:rStyle w:val="Teksttreci2"/>
          <w:color w:val="000000"/>
        </w:rPr>
        <w:softHyphen/>
        <w:t xml:space="preserve">giczne. Stan cywilny kobiety przestaje być najważniejszą, jedyną cechą, na której się opiera jej społeczne zaklasyfikowanie. To się odbija na skłonności do używania wyrazu </w:t>
      </w:r>
      <w:r>
        <w:rPr>
          <w:rStyle w:val="Teksttreci2Kursywa"/>
          <w:color w:val="000000"/>
        </w:rPr>
        <w:t>pani</w:t>
      </w:r>
      <w:r>
        <w:rPr>
          <w:rStyle w:val="Teksttreci2"/>
          <w:color w:val="000000"/>
        </w:rPr>
        <w:t xml:space="preserve"> w znaczeniu pod względem stanu cywilnego obojętnym. Zaczęło się to bodaj jeszcze przed wojną, chociaż na przykład o Stefanii Sempołowskiej, znanej działaczce zmarłej w czasie ostatniej wojny w wieku przeszło 70-ciu lat, nikt nie mówił inaczej jak </w:t>
      </w:r>
      <w:r>
        <w:rPr>
          <w:rStyle w:val="Teksttreci2Kursywa"/>
          <w:color w:val="000000"/>
        </w:rPr>
        <w:t>panna Sempołowska</w:t>
      </w:r>
      <w:r>
        <w:rPr>
          <w:rStyle w:val="Teksttreci2"/>
          <w:color w:val="000000"/>
        </w:rPr>
        <w:t xml:space="preserve"> lub </w:t>
      </w:r>
      <w:r>
        <w:rPr>
          <w:rStyle w:val="Teksttreci2Kursywa"/>
          <w:color w:val="000000"/>
        </w:rPr>
        <w:t>panna Stefania,</w:t>
      </w:r>
      <w:r>
        <w:rPr>
          <w:rStyle w:val="Teksttreci2"/>
          <w:color w:val="000000"/>
        </w:rPr>
        <w:t xml:space="preserve"> nigdy </w:t>
      </w:r>
      <w:r>
        <w:rPr>
          <w:rStyle w:val="Teksttreci2Kursywa"/>
          <w:color w:val="000000"/>
        </w:rPr>
        <w:t>pani.</w:t>
      </w:r>
      <w:r>
        <w:rPr>
          <w:rStyle w:val="Teksttreci2"/>
          <w:color w:val="000000"/>
        </w:rPr>
        <w:t xml:space="preserve"> Tak samo przeło</w:t>
      </w:r>
      <w:r>
        <w:rPr>
          <w:rStyle w:val="Teksttreci2"/>
          <w:color w:val="000000"/>
        </w:rPr>
        <w:softHyphen/>
      </w:r>
    </w:p>
    <w:p w:rsidR="002446A7" w:rsidRDefault="002446A7">
      <w:pPr>
        <w:pStyle w:val="Teksttreci21"/>
        <w:shd w:val="clear" w:color="auto" w:fill="auto"/>
        <w:tabs>
          <w:tab w:val="left" w:pos="290"/>
        </w:tabs>
        <w:spacing w:before="0" w:after="304" w:line="300" w:lineRule="exact"/>
        <w:ind w:firstLine="0"/>
      </w:pPr>
      <w:r>
        <w:rPr>
          <w:rStyle w:val="Teksttreci2"/>
          <w:color w:val="000000"/>
        </w:rPr>
        <w:lastRenderedPageBreak/>
        <w:t xml:space="preserve">żona pensji Jadwiga Kowalczykówna, zastrzelona przez SS-manów w czasie powstania warszawskiego, nie była nigdy nazywana </w:t>
      </w:r>
      <w:r>
        <w:rPr>
          <w:rStyle w:val="Teksttreci2Kursywa"/>
          <w:color w:val="000000"/>
        </w:rPr>
        <w:t>panią Kowalczykówną</w:t>
      </w:r>
      <w:r>
        <w:rPr>
          <w:rStyle w:val="Teksttreci2"/>
          <w:color w:val="000000"/>
        </w:rPr>
        <w:t xml:space="preserve"> ani </w:t>
      </w:r>
      <w:r>
        <w:rPr>
          <w:rStyle w:val="Teksttreci2Kursywa"/>
          <w:color w:val="000000"/>
        </w:rPr>
        <w:t>panią Kowalczyk,</w:t>
      </w:r>
      <w:r>
        <w:rPr>
          <w:rStyle w:val="Teksttreci2"/>
          <w:color w:val="000000"/>
        </w:rPr>
        <w:t xml:space="preserve"> ale wyłącznie </w:t>
      </w:r>
      <w:r>
        <w:rPr>
          <w:rStyle w:val="Teksttreci2Kursywa"/>
          <w:color w:val="000000"/>
        </w:rPr>
        <w:t xml:space="preserve">panną Kowalczykówną </w:t>
      </w:r>
      <w:r>
        <w:rPr>
          <w:rStyle w:val="Teksttreci2"/>
          <w:color w:val="000000"/>
        </w:rPr>
        <w:t xml:space="preserve">(albo częściej — </w:t>
      </w:r>
      <w:r>
        <w:rPr>
          <w:rStyle w:val="Teksttreci2Kursywa"/>
          <w:color w:val="000000"/>
        </w:rPr>
        <w:t>panną Jadwigą).</w:t>
      </w:r>
      <w:r>
        <w:rPr>
          <w:rStyle w:val="Teksttreci2"/>
          <w:color w:val="000000"/>
        </w:rPr>
        <w:t xml:space="preserve"> To są przykłady tradycyjnego utrzy</w:t>
      </w:r>
      <w:r>
        <w:rPr>
          <w:rStyle w:val="Teksttreci2"/>
          <w:color w:val="000000"/>
        </w:rPr>
        <w:softHyphen/>
        <w:t>mywania się pewnych form językowych w epoce, w której już zaczy</w:t>
      </w:r>
      <w:r>
        <w:rPr>
          <w:rStyle w:val="Teksttreci2"/>
          <w:color w:val="000000"/>
        </w:rPr>
        <w:softHyphen/>
        <w:t xml:space="preserve">nają się ujawniać nowe tendencje, stopniowo w miarę upływania czasu przybierające na sile. Dziś omawiana tendencja wzmaga się i może całkowicie zapanuje. Mnie osobiście — myślę, że takich osób jest sporo — używanie wyrazu </w:t>
      </w:r>
      <w:r>
        <w:rPr>
          <w:rStyle w:val="Teksttreci2Kursywa"/>
          <w:color w:val="000000"/>
        </w:rPr>
        <w:t>pani</w:t>
      </w:r>
      <w:r>
        <w:rPr>
          <w:rStyle w:val="Teksttreci2"/>
          <w:color w:val="000000"/>
        </w:rPr>
        <w:t xml:space="preserve"> w odniesieniu do kobiet niezamężnych wydaje się rażące.</w:t>
      </w:r>
    </w:p>
    <w:p w:rsidR="002446A7" w:rsidRDefault="002446A7">
      <w:pPr>
        <w:pStyle w:val="Teksttreci60"/>
        <w:shd w:val="clear" w:color="auto" w:fill="auto"/>
        <w:spacing w:before="0" w:after="131" w:line="220" w:lineRule="exact"/>
        <w:ind w:firstLine="440"/>
        <w:jc w:val="both"/>
      </w:pPr>
      <w:r>
        <w:rPr>
          <w:rStyle w:val="Teksttreci6Bezkursywy"/>
          <w:i w:val="0"/>
          <w:iCs w:val="0"/>
          <w:color w:val="000000"/>
        </w:rPr>
        <w:t xml:space="preserve">O </w:t>
      </w:r>
      <w:r>
        <w:rPr>
          <w:rStyle w:val="Teksttreci6"/>
          <w:i/>
          <w:iCs/>
          <w:color w:val="000000"/>
        </w:rPr>
        <w:t>terminologii naukowej.</w:t>
      </w:r>
    </w:p>
    <w:p w:rsidR="002446A7" w:rsidRDefault="002446A7">
      <w:pPr>
        <w:pStyle w:val="Teksttreci21"/>
        <w:shd w:val="clear" w:color="auto" w:fill="auto"/>
        <w:spacing w:before="0" w:after="309" w:line="306" w:lineRule="exact"/>
        <w:ind w:firstLine="440"/>
      </w:pPr>
      <w:r>
        <w:rPr>
          <w:rStyle w:val="Teksttreci2"/>
          <w:color w:val="000000"/>
        </w:rPr>
        <w:t>Korespondent pisze, że płynące ze źle zrozumianego puryzmu dążenie do zastępowania międzynarodowo przyjętych terminów naukowych do</w:t>
      </w:r>
      <w:r>
        <w:rPr>
          <w:rStyle w:val="Teksttreci2"/>
          <w:color w:val="000000"/>
        </w:rPr>
        <w:softHyphen/>
        <w:t xml:space="preserve">raźnie wymyślanymi nowotworami polskimi prowadzi do nieporozumień i niedorzeczności. Zamiast „układ nerwowy wegetatywny” niektórzy autorzy chcąc uniknąć obcego wyrazu </w:t>
      </w:r>
      <w:r>
        <w:rPr>
          <w:rStyle w:val="Teksttreci2Kursywa"/>
          <w:color w:val="000000"/>
        </w:rPr>
        <w:t>wegetatywny</w:t>
      </w:r>
      <w:r>
        <w:rPr>
          <w:rStyle w:val="Teksttreci2"/>
          <w:color w:val="000000"/>
        </w:rPr>
        <w:t xml:space="preserve"> wolą używać okreś</w:t>
      </w:r>
      <w:r>
        <w:rPr>
          <w:rStyle w:val="Teksttreci2"/>
          <w:color w:val="000000"/>
        </w:rPr>
        <w:softHyphen/>
        <w:t xml:space="preserve">lenia „układ nerwowy roślinny”, co jest oczywistym nonsensem, bo </w:t>
      </w:r>
      <w:r>
        <w:rPr>
          <w:rStyle w:val="Teksttreci2Kursywa"/>
          <w:color w:val="000000"/>
        </w:rPr>
        <w:t>roślinność</w:t>
      </w:r>
      <w:r>
        <w:rPr>
          <w:rStyle w:val="Teksttreci2"/>
          <w:color w:val="000000"/>
        </w:rPr>
        <w:t xml:space="preserve"> czy </w:t>
      </w:r>
      <w:r>
        <w:rPr>
          <w:rStyle w:val="Teksttreci2Kursywa"/>
          <w:color w:val="000000"/>
        </w:rPr>
        <w:t>roślina</w:t>
      </w:r>
      <w:r>
        <w:rPr>
          <w:rStyle w:val="Teksttreci2"/>
          <w:color w:val="000000"/>
        </w:rPr>
        <w:t xml:space="preserve"> a </w:t>
      </w:r>
      <w:r>
        <w:rPr>
          <w:rStyle w:val="Teksttreci2Kursywa"/>
          <w:color w:val="000000"/>
        </w:rPr>
        <w:t>wegetacja</w:t>
      </w:r>
      <w:r>
        <w:rPr>
          <w:rStyle w:val="Teksttreci2"/>
          <w:color w:val="000000"/>
        </w:rPr>
        <w:t xml:space="preserve"> to są zupełnie różne rzeczy. Jak można bardziej dbać o swojskość brzmienia wyrazu niż o jego treść, zwłaszcza w dziele pisanym przez lekarza, którego zawodowym obowiązkiem jest przynoszenie ulgi cierpiącym, a nie wynajdywanie nowych nazw pojęć, wspólnych całemu światu lekarskiemu dążącemu przecież wszędzie do tych samych humanitarnych celów? Jeżeli lekarz Polak napisze pracę o reumatyzmie albo o tyfusie i użyje w tytule wyrazu </w:t>
      </w:r>
      <w:r>
        <w:rPr>
          <w:rStyle w:val="Teksttreci2Kursywa"/>
          <w:color w:val="000000"/>
        </w:rPr>
        <w:t>reumatyzm</w:t>
      </w:r>
      <w:r>
        <w:rPr>
          <w:rStyle w:val="Teksttreci2"/>
          <w:color w:val="000000"/>
        </w:rPr>
        <w:t xml:space="preserve"> lub </w:t>
      </w:r>
      <w:r>
        <w:rPr>
          <w:rStyle w:val="Teksttreci2Kursywa"/>
          <w:color w:val="000000"/>
        </w:rPr>
        <w:t>tyfus,</w:t>
      </w:r>
      <w:r>
        <w:rPr>
          <w:rStyle w:val="Teksttreci2"/>
          <w:color w:val="000000"/>
        </w:rPr>
        <w:t xml:space="preserve"> to jego niepolski kolega rzuciwszy okiem na tytuł lub znalazłszy go w jakimś spisie bibliograficznym będzie wiedział, czego praca doty</w:t>
      </w:r>
      <w:r>
        <w:rPr>
          <w:rStyle w:val="Teksttreci2"/>
          <w:color w:val="000000"/>
        </w:rPr>
        <w:softHyphen/>
        <w:t xml:space="preserve">czy: i może się tą polską pracą zainteresować. Wystarczyłoby natomiast napisać w tytule: </w:t>
      </w:r>
      <w:r>
        <w:rPr>
          <w:rStyle w:val="Teksttreci2Kursywa"/>
          <w:color w:val="000000"/>
        </w:rPr>
        <w:t>gościec, dur</w:t>
      </w:r>
      <w:r>
        <w:rPr>
          <w:rStyle w:val="Teksttreci2"/>
          <w:color w:val="000000"/>
        </w:rPr>
        <w:t xml:space="preserve"> albo w związku z innymi chorobami czy objawami chorobowymi </w:t>
      </w:r>
      <w:r>
        <w:rPr>
          <w:rStyle w:val="Teksttreci2Kursywa"/>
          <w:color w:val="000000"/>
        </w:rPr>
        <w:t>płonica, miażdżyca, krztusiec,</w:t>
      </w:r>
      <w:r>
        <w:rPr>
          <w:rStyle w:val="Teksttreci2"/>
          <w:color w:val="000000"/>
        </w:rPr>
        <w:t xml:space="preserve"> żeby żaden cudzo</w:t>
      </w:r>
      <w:r>
        <w:rPr>
          <w:rStyle w:val="Teksttreci2"/>
          <w:color w:val="000000"/>
        </w:rPr>
        <w:softHyphen/>
        <w:t>ziemiec — zarówno nie-Słowianin jak i Słowianin — nie miał pojęcia, o co autorowi chodzi. Nauka jest w samej swojej istocie międzynaro</w:t>
      </w:r>
      <w:r>
        <w:rPr>
          <w:rStyle w:val="Teksttreci2"/>
          <w:color w:val="000000"/>
        </w:rPr>
        <w:softHyphen/>
        <w:t>dowa i w każdym dziale nauki, a w medycynie w szczególności, ciasny partykularyzm jest szkodliwy, przede wszystkim dla tych, którzy party</w:t>
      </w:r>
      <w:r>
        <w:rPr>
          <w:rStyle w:val="Teksttreci2"/>
          <w:color w:val="000000"/>
        </w:rPr>
        <w:softHyphen/>
        <w:t>kularnym tendencjom ulegają, bo to się mści wcześniej czy później.</w:t>
      </w:r>
    </w:p>
    <w:p w:rsidR="002446A7" w:rsidRDefault="002446A7">
      <w:pPr>
        <w:pStyle w:val="Teksttreci60"/>
        <w:shd w:val="clear" w:color="auto" w:fill="auto"/>
        <w:spacing w:before="0" w:after="144" w:line="220" w:lineRule="exact"/>
        <w:ind w:firstLine="440"/>
        <w:jc w:val="both"/>
      </w:pPr>
      <w:r>
        <w:rPr>
          <w:rStyle w:val="Teksttreci6"/>
          <w:i/>
          <w:iCs/>
          <w:color w:val="000000"/>
        </w:rPr>
        <w:t>Pisownia nazwiska Chopin.</w:t>
      </w:r>
    </w:p>
    <w:p w:rsidR="002446A7" w:rsidRDefault="002446A7">
      <w:pPr>
        <w:pStyle w:val="Teksttreci21"/>
        <w:shd w:val="clear" w:color="auto" w:fill="auto"/>
        <w:spacing w:before="0"/>
        <w:ind w:firstLine="440"/>
        <w:sectPr w:rsidR="002446A7">
          <w:headerReference w:type="even" r:id="rId63"/>
          <w:headerReference w:type="default" r:id="rId64"/>
          <w:pgSz w:w="11900" w:h="16840"/>
          <w:pgMar w:top="1325" w:right="1746" w:bottom="1557" w:left="1339" w:header="0" w:footer="3" w:gutter="0"/>
          <w:pgNumType w:start="297"/>
          <w:cols w:space="708"/>
          <w:noEndnote/>
          <w:docGrid w:linePitch="360"/>
        </w:sectPr>
      </w:pPr>
      <w:r>
        <w:rPr>
          <w:rStyle w:val="Teksttreci2"/>
          <w:color w:val="000000"/>
        </w:rPr>
        <w:t>Przez pewien czas nazwisko Chopina pisano na sposób polski (co przetrwało np. w nazwie ulicy Szopena w Warszawie) dla podkreślenia polskości genialnego muzyka. To podkreślenie jest zbyteczne; o tym, kim był i jaki był Chopin, mówi jego muzyka roznosząca sławę polskiego imienia po całym świecie. We wszystkich drukach i publikacjach Towa</w:t>
      </w:r>
      <w:r>
        <w:rPr>
          <w:rStyle w:val="Teksttreci2"/>
          <w:color w:val="000000"/>
        </w:rPr>
        <w:softHyphen/>
        <w:t>rzystwa imienia Chopina, mającego rozległe kontakty międzynarodowe,</w:t>
      </w:r>
    </w:p>
    <w:p w:rsidR="002446A7" w:rsidRDefault="002446A7">
      <w:pPr>
        <w:pStyle w:val="Teksttreci21"/>
        <w:shd w:val="clear" w:color="auto" w:fill="auto"/>
        <w:spacing w:before="0" w:after="304" w:line="300" w:lineRule="exact"/>
        <w:ind w:firstLine="0"/>
      </w:pPr>
      <w:r>
        <w:rPr>
          <w:rStyle w:val="Teksttreci2"/>
          <w:color w:val="000000"/>
        </w:rPr>
        <w:lastRenderedPageBreak/>
        <w:t>nazwisko Chopina pisane jest tak, jak on sam je pisał, a więc na sposób francuski, dzięki czemu unika się wywoływania w cudzoziemcach wra</w:t>
      </w:r>
      <w:r>
        <w:rPr>
          <w:rStyle w:val="Teksttreci2"/>
          <w:color w:val="000000"/>
        </w:rPr>
        <w:softHyphen/>
        <w:t>żenia jakiegoś kompleksu niepewności z naszej strony.</w:t>
      </w:r>
    </w:p>
    <w:p w:rsidR="002446A7" w:rsidRDefault="002446A7">
      <w:pPr>
        <w:pStyle w:val="Teksttreci60"/>
        <w:shd w:val="clear" w:color="auto" w:fill="auto"/>
        <w:spacing w:before="0" w:after="142" w:line="220" w:lineRule="exact"/>
        <w:ind w:firstLine="420"/>
        <w:jc w:val="both"/>
      </w:pPr>
      <w:r>
        <w:rPr>
          <w:rStyle w:val="Teksttreci6"/>
          <w:i/>
          <w:iCs/>
          <w:color w:val="000000"/>
        </w:rPr>
        <w:t>Rok temu.</w:t>
      </w:r>
    </w:p>
    <w:p w:rsidR="002446A7" w:rsidRDefault="002446A7">
      <w:pPr>
        <w:pStyle w:val="Teksttreci21"/>
        <w:shd w:val="clear" w:color="auto" w:fill="auto"/>
        <w:spacing w:before="0" w:line="300" w:lineRule="exact"/>
        <w:ind w:firstLine="420"/>
      </w:pPr>
      <w:r>
        <w:rPr>
          <w:rStyle w:val="Teksttreci2"/>
          <w:color w:val="000000"/>
        </w:rPr>
        <w:t xml:space="preserve">,,Nikt nie mówi </w:t>
      </w:r>
      <w:r>
        <w:rPr>
          <w:rStyle w:val="Teksttreci2Kursywa"/>
          <w:color w:val="000000"/>
        </w:rPr>
        <w:t>dzień temu,</w:t>
      </w:r>
      <w:r>
        <w:rPr>
          <w:rStyle w:val="Teksttreci2"/>
          <w:color w:val="000000"/>
        </w:rPr>
        <w:t xml:space="preserve"> tylko </w:t>
      </w:r>
      <w:r>
        <w:rPr>
          <w:rStyle w:val="Teksttreci2Kursywa"/>
          <w:color w:val="000000"/>
        </w:rPr>
        <w:t>przedwczoraj,</w:t>
      </w:r>
      <w:r>
        <w:rPr>
          <w:rStyle w:val="Teksttreci2"/>
          <w:color w:val="000000"/>
        </w:rPr>
        <w:t xml:space="preserve"> więc dlaczego się mówi </w:t>
      </w:r>
      <w:r>
        <w:rPr>
          <w:rStyle w:val="Teksttreci2Kursywa"/>
          <w:color w:val="000000"/>
        </w:rPr>
        <w:t>tydzień temu, rok temu</w:t>
      </w:r>
      <w:r>
        <w:rPr>
          <w:rStyle w:val="Teksttreci2"/>
          <w:color w:val="000000"/>
        </w:rPr>
        <w:t xml:space="preserve"> i tak dalej?”</w:t>
      </w:r>
    </w:p>
    <w:p w:rsidR="002446A7" w:rsidRDefault="002446A7">
      <w:pPr>
        <w:pStyle w:val="Teksttreci21"/>
        <w:shd w:val="clear" w:color="auto" w:fill="auto"/>
        <w:spacing w:before="0" w:after="304" w:line="300" w:lineRule="exact"/>
        <w:ind w:firstLine="420"/>
      </w:pPr>
      <w:r>
        <w:rPr>
          <w:rStyle w:val="Teksttreci2Kursywa"/>
          <w:color w:val="000000"/>
        </w:rPr>
        <w:t>Przedwczoraj</w:t>
      </w:r>
      <w:r>
        <w:rPr>
          <w:rStyle w:val="Teksttreci2"/>
          <w:color w:val="000000"/>
        </w:rPr>
        <w:t xml:space="preserve"> nie może być punktem wyjścia do analogicznego two</w:t>
      </w:r>
      <w:r>
        <w:rPr>
          <w:rStyle w:val="Teksttreci2"/>
          <w:color w:val="000000"/>
        </w:rPr>
        <w:softHyphen/>
        <w:t xml:space="preserve">rzenia połączeń </w:t>
      </w:r>
      <w:r>
        <w:rPr>
          <w:rStyle w:val="Teksttreci2Kursywa"/>
          <w:color w:val="000000"/>
        </w:rPr>
        <w:t>przed</w:t>
      </w:r>
      <w:r>
        <w:rPr>
          <w:rStyle w:val="Teksttreci2"/>
          <w:color w:val="000000"/>
        </w:rPr>
        <w:t xml:space="preserve"> z rzeczownikami </w:t>
      </w:r>
      <w:r>
        <w:rPr>
          <w:rStyle w:val="Teksttreci2Kursywa"/>
          <w:color w:val="000000"/>
        </w:rPr>
        <w:t>tydzień, rok,</w:t>
      </w:r>
      <w:r>
        <w:rPr>
          <w:rStyle w:val="Teksttreci2"/>
          <w:color w:val="000000"/>
        </w:rPr>
        <w:t xml:space="preserve"> bo </w:t>
      </w:r>
      <w:r>
        <w:rPr>
          <w:rStyle w:val="Teksttreci2Kursywa"/>
          <w:color w:val="000000"/>
        </w:rPr>
        <w:t>wczoraj</w:t>
      </w:r>
      <w:r>
        <w:rPr>
          <w:rStyle w:val="Teksttreci2"/>
          <w:color w:val="000000"/>
        </w:rPr>
        <w:t xml:space="preserve"> jest wyrazem, który pełni zasadniczo funkcję okolicznika. Na pytanie: kiedy to było? możemy odpowiedzieć: </w:t>
      </w:r>
      <w:r>
        <w:rPr>
          <w:rStyle w:val="Teksttreci2Kursywa"/>
          <w:color w:val="000000"/>
        </w:rPr>
        <w:t>wczoraj,</w:t>
      </w:r>
      <w:r>
        <w:rPr>
          <w:rStyle w:val="Teksttreci2"/>
          <w:color w:val="000000"/>
        </w:rPr>
        <w:t xml:space="preserve"> ale nie </w:t>
      </w:r>
      <w:r>
        <w:rPr>
          <w:rStyle w:val="Teksttreci2Kursywa"/>
          <w:color w:val="000000"/>
        </w:rPr>
        <w:t>tydzień</w:t>
      </w:r>
      <w:r>
        <w:rPr>
          <w:rStyle w:val="Teksttreci2"/>
          <w:color w:val="000000"/>
        </w:rPr>
        <w:t xml:space="preserve"> ani </w:t>
      </w:r>
      <w:r>
        <w:rPr>
          <w:rStyle w:val="Teksttreci2Kursywa"/>
          <w:color w:val="000000"/>
        </w:rPr>
        <w:t>rok,</w:t>
      </w:r>
      <w:r>
        <w:rPr>
          <w:rStyle w:val="Teksttreci2"/>
          <w:color w:val="000000"/>
        </w:rPr>
        <w:t xml:space="preserve"> bo te wyrazy są rzeczownikami i oznaczają nie jakąś określoną chwilę ujmo</w:t>
      </w:r>
      <w:r>
        <w:rPr>
          <w:rStyle w:val="Teksttreci2"/>
          <w:color w:val="000000"/>
        </w:rPr>
        <w:softHyphen/>
        <w:t xml:space="preserve">waną w pewnym ciągu czasowym — jak </w:t>
      </w:r>
      <w:r>
        <w:rPr>
          <w:rStyle w:val="Teksttreci2Kursywa"/>
          <w:color w:val="000000"/>
        </w:rPr>
        <w:t>wczoraj</w:t>
      </w:r>
      <w:r>
        <w:rPr>
          <w:rStyle w:val="Teksttreci2"/>
          <w:color w:val="000000"/>
        </w:rPr>
        <w:t xml:space="preserve"> — ale pewien okres składający się z określonej liczby dni lub miesięcy. Można powiedzieć </w:t>
      </w:r>
      <w:r>
        <w:rPr>
          <w:rStyle w:val="Teksttreci2Kursywa"/>
          <w:color w:val="000000"/>
        </w:rPr>
        <w:t>przed rokiem, przed tygodniem,</w:t>
      </w:r>
      <w:r>
        <w:rPr>
          <w:rStyle w:val="Teksttreci2"/>
          <w:color w:val="000000"/>
        </w:rPr>
        <w:t xml:space="preserve"> ale nie ma wyrazów </w:t>
      </w:r>
      <w:r>
        <w:rPr>
          <w:rStyle w:val="Teksttreci2Kursywa"/>
          <w:color w:val="000000"/>
        </w:rPr>
        <w:t>przedrok, przedtydzień.</w:t>
      </w:r>
      <w:r>
        <w:rPr>
          <w:rStyle w:val="Teksttreci2"/>
          <w:color w:val="000000"/>
        </w:rPr>
        <w:t xml:space="preserve"> Istnieje wyraz </w:t>
      </w:r>
      <w:r>
        <w:rPr>
          <w:rStyle w:val="Teksttreci2Kursywa"/>
          <w:color w:val="000000"/>
        </w:rPr>
        <w:t>przeddzień,</w:t>
      </w:r>
      <w:r>
        <w:rPr>
          <w:rStyle w:val="Teksttreci2"/>
          <w:color w:val="000000"/>
        </w:rPr>
        <w:t xml:space="preserve"> ale bywa używany tylko w połą</w:t>
      </w:r>
      <w:r>
        <w:rPr>
          <w:rStyle w:val="Teksttreci2"/>
          <w:color w:val="000000"/>
        </w:rPr>
        <w:softHyphen/>
        <w:t xml:space="preserve">czeniach z przyimkiem: </w:t>
      </w:r>
      <w:r>
        <w:rPr>
          <w:rStyle w:val="Teksttreci2Kursywa"/>
          <w:color w:val="000000"/>
        </w:rPr>
        <w:t>w przeddzień, w przededniu.</w:t>
      </w:r>
      <w:r>
        <w:rPr>
          <w:rStyle w:val="Teksttreci2"/>
          <w:color w:val="000000"/>
        </w:rPr>
        <w:t xml:space="preserve"> Pod względem zna</w:t>
      </w:r>
      <w:r>
        <w:rPr>
          <w:rStyle w:val="Teksttreci2"/>
          <w:color w:val="000000"/>
        </w:rPr>
        <w:softHyphen/>
        <w:t xml:space="preserve">czeniowym między dwoma ostatnimi wyrażeniami nie ma różnicy. Co do wyrażeń typu </w:t>
      </w:r>
      <w:r>
        <w:rPr>
          <w:rStyle w:val="Teksttreci2Kursywa"/>
          <w:color w:val="000000"/>
        </w:rPr>
        <w:t>rok temu, tydzień temu</w:t>
      </w:r>
      <w:r>
        <w:rPr>
          <w:rStyle w:val="Teksttreci2"/>
          <w:color w:val="000000"/>
        </w:rPr>
        <w:t>, to nie są one uważane za niepoprawne. Szober przytacza je w Słowniku poprawnej polszczyzny bez żadnego ostrzeżenia. Co prawda, przykład powtórzony przez Szobera za Słownikiem warszawskim: „miesiąc temu, jakeśmy się nie widzieli” trochę dziwi. Można powiedzieć: „to było miesiąc temu” albo: „widzieliś</w:t>
      </w:r>
      <w:r>
        <w:rPr>
          <w:rStyle w:val="Teksttreci2"/>
          <w:color w:val="000000"/>
        </w:rPr>
        <w:softHyphen/>
        <w:t xml:space="preserve">my się miesiąc temu”, a jeżeli „nie widzieliśmy się”: to „już miesiąc”, ale nie „miesiąc temu”, bo </w:t>
      </w:r>
      <w:r>
        <w:rPr>
          <w:rStyle w:val="Teksttreci2Kursywa"/>
          <w:color w:val="000000"/>
        </w:rPr>
        <w:t>miesiąc temu</w:t>
      </w:r>
      <w:r>
        <w:rPr>
          <w:rStyle w:val="Teksttreci2"/>
          <w:color w:val="000000"/>
        </w:rPr>
        <w:t xml:space="preserve"> określa chwilę, w której coś było, a nie czas, który od tej chwili upłynął.</w:t>
      </w:r>
    </w:p>
    <w:p w:rsidR="002446A7" w:rsidRDefault="002446A7">
      <w:pPr>
        <w:pStyle w:val="Teksttreci60"/>
        <w:shd w:val="clear" w:color="auto" w:fill="auto"/>
        <w:spacing w:before="0" w:after="136" w:line="220" w:lineRule="exact"/>
        <w:ind w:firstLine="420"/>
        <w:jc w:val="both"/>
      </w:pPr>
      <w:r>
        <w:rPr>
          <w:rStyle w:val="Teksttreci6"/>
          <w:i/>
          <w:iCs/>
          <w:color w:val="000000"/>
        </w:rPr>
        <w:t>Stochastyczny.</w:t>
      </w:r>
    </w:p>
    <w:p w:rsidR="002446A7" w:rsidRDefault="002446A7">
      <w:pPr>
        <w:pStyle w:val="Teksttreci21"/>
        <w:shd w:val="clear" w:color="auto" w:fill="auto"/>
        <w:spacing w:before="0" w:line="300" w:lineRule="exact"/>
        <w:ind w:firstLine="420"/>
      </w:pPr>
      <w:r>
        <w:rPr>
          <w:rStyle w:val="Teksttreci2"/>
          <w:color w:val="000000"/>
        </w:rPr>
        <w:t xml:space="preserve">Jestem bardzo wdzięczny inż. Jerzemu Kubiatowskiemu za nadesłany list i załączniki. Odpowiadając kiedyś na czyjeś pytanie, co znaczy wyraz </w:t>
      </w:r>
      <w:r>
        <w:rPr>
          <w:rStyle w:val="Teksttreci2Kursywa"/>
          <w:color w:val="000000"/>
        </w:rPr>
        <w:t>stochastyczny,</w:t>
      </w:r>
      <w:r>
        <w:rPr>
          <w:rStyle w:val="Teksttreci2"/>
          <w:color w:val="000000"/>
        </w:rPr>
        <w:t xml:space="preserve"> określiłem ten wyraz, nie rejestrowany w słow</w:t>
      </w:r>
      <w:r>
        <w:rPr>
          <w:rStyle w:val="Teksttreci2"/>
          <w:color w:val="000000"/>
        </w:rPr>
        <w:softHyphen/>
        <w:t>nikach języka polskiego, jako erudycyjny rodzynek w polskim tekście i poprzestałem na wyjaśnieniu, że jest to spolonizowana forma przy</w:t>
      </w:r>
      <w:r>
        <w:rPr>
          <w:rStyle w:val="Teksttreci2"/>
          <w:color w:val="000000"/>
        </w:rPr>
        <w:softHyphen/>
        <w:t xml:space="preserve">miotnika greckiego </w:t>
      </w:r>
      <w:r>
        <w:rPr>
          <w:rStyle w:val="Teksttreci2Kursywa"/>
          <w:color w:val="000000"/>
        </w:rPr>
        <w:t>stochastikós,</w:t>
      </w:r>
      <w:r>
        <w:rPr>
          <w:rStyle w:val="Teksttreci2"/>
          <w:color w:val="000000"/>
        </w:rPr>
        <w:t xml:space="preserve"> który znaczy «umiejący przewidywać». Inż. Kubiatowski zadał sobie trud wynotowania z różnych tekstów wy</w:t>
      </w:r>
      <w:r>
        <w:rPr>
          <w:rStyle w:val="Teksttreci2"/>
          <w:color w:val="000000"/>
        </w:rPr>
        <w:softHyphen/>
        <w:t xml:space="preserve">padków użycia wyrazu </w:t>
      </w:r>
      <w:r>
        <w:rPr>
          <w:rStyle w:val="Teksttreci2Kursywa"/>
          <w:color w:val="000000"/>
        </w:rPr>
        <w:t>stochastyczny</w:t>
      </w:r>
      <w:r>
        <w:rPr>
          <w:rStyle w:val="Teksttreci2"/>
          <w:color w:val="000000"/>
        </w:rPr>
        <w:t xml:space="preserve"> w różnych połączeniach. Okazuje się, że jest to termin naukowy używany w pracach matematycznych i zarejestrowany w wydanym przez Państwowe Wydawnictwo Naukowe Słowniku polsko-rosyjsko-angielskim statystyki matematycznej i staty</w:t>
      </w:r>
      <w:r>
        <w:rPr>
          <w:rStyle w:val="Teksttreci2"/>
          <w:color w:val="000000"/>
        </w:rPr>
        <w:softHyphen/>
        <w:t xml:space="preserve">stycznej kontroli jakości produkcji. Jak widać z tytułu słownika, krąg spraw, z którymi może się wiązać używanie przymiotnika </w:t>
      </w:r>
      <w:r>
        <w:rPr>
          <w:rStyle w:val="Teksttreci2Kursywa"/>
          <w:color w:val="000000"/>
        </w:rPr>
        <w:t xml:space="preserve">stochastyczny, </w:t>
      </w:r>
      <w:r>
        <w:rPr>
          <w:rStyle w:val="Teksttreci2"/>
          <w:color w:val="000000"/>
        </w:rPr>
        <w:t xml:space="preserve">obejmuje takie rzeczy jak kontrola jakości produkcji, a więc rzeczy ważne pod względem praktycznym: każdego z nas bezpośrednio obchodzi jakość przedmiotów produkowanych w naszym kraju. Przez proces </w:t>
      </w:r>
      <w:r>
        <w:rPr>
          <w:rStyle w:val="Teksttreci2Kursywa"/>
          <w:color w:val="000000"/>
        </w:rPr>
        <w:t>sto</w:t>
      </w:r>
      <w:r>
        <w:rPr>
          <w:rStyle w:val="Teksttreci2Kursywa"/>
          <w:color w:val="000000"/>
        </w:rPr>
        <w:softHyphen/>
        <w:t>chastyczny</w:t>
      </w:r>
      <w:r>
        <w:rPr>
          <w:rStyle w:val="Teksttreci2"/>
          <w:color w:val="000000"/>
        </w:rPr>
        <w:t xml:space="preserve"> rozumieją matematycy taki proces, który nie wykazuje żad</w:t>
      </w:r>
      <w:r>
        <w:rPr>
          <w:rStyle w:val="Teksttreci2"/>
          <w:color w:val="000000"/>
        </w:rPr>
        <w:softHyphen/>
        <w:t>nej określonej tendencji, nie zmierza do określonego celu. Bywa on określany jako ciąg zmiennych losowych, to znaczy jako ciąg zmian, nie następujących po sobie z jakąś regularnością. Na przykład zmienną losową jest liczba oczek uzyskana na jednej ściance kostki do gry w jed</w:t>
      </w:r>
      <w:r>
        <w:rPr>
          <w:rStyle w:val="Teksttreci2"/>
          <w:color w:val="000000"/>
        </w:rPr>
        <w:softHyphen/>
        <w:t xml:space="preserve">nym rzucie. Liczby oczek uzyskiwanych w każdym kolejnym rzucie nie tworzą regularnego szeregu: proces następowania po sobie tych </w:t>
      </w:r>
      <w:r>
        <w:rPr>
          <w:rStyle w:val="Teksttreci2"/>
          <w:color w:val="000000"/>
        </w:rPr>
        <w:lastRenderedPageBreak/>
        <w:t xml:space="preserve">liczb bywa nazywany </w:t>
      </w:r>
      <w:r>
        <w:rPr>
          <w:rStyle w:val="Teksttreci2Kursywa"/>
          <w:color w:val="000000"/>
        </w:rPr>
        <w:t>stochastycznym.</w:t>
      </w:r>
      <w:r>
        <w:rPr>
          <w:rStyle w:val="Teksttreci2"/>
          <w:color w:val="000000"/>
        </w:rPr>
        <w:t xml:space="preserve"> Ten obcy termin ma odpowiednik pol</w:t>
      </w:r>
      <w:r>
        <w:rPr>
          <w:rStyle w:val="Teksttreci2"/>
          <w:color w:val="000000"/>
        </w:rPr>
        <w:softHyphen/>
        <w:t xml:space="preserve">ski w określeniu </w:t>
      </w:r>
      <w:r>
        <w:rPr>
          <w:rStyle w:val="Teksttreci2Kursywa"/>
          <w:color w:val="000000"/>
        </w:rPr>
        <w:t>losowy</w:t>
      </w:r>
      <w:r>
        <w:rPr>
          <w:rStyle w:val="Teksttreci2"/>
          <w:color w:val="000000"/>
        </w:rPr>
        <w:t xml:space="preserve"> (po rosyjsku </w:t>
      </w:r>
      <w:r>
        <w:rPr>
          <w:rStyle w:val="Teksttreci2Kursywa"/>
          <w:color w:val="000000"/>
        </w:rPr>
        <w:t xml:space="preserve">słuczajnyj </w:t>
      </w:r>
      <w:r w:rsidRPr="00750351">
        <w:rPr>
          <w:rStyle w:val="Teksttreci2Kursywa"/>
          <w:color w:val="000000"/>
          <w:lang w:eastAsia="en-US"/>
        </w:rPr>
        <w:t>process</w:t>
      </w:r>
      <w:r>
        <w:rPr>
          <w:rStyle w:val="Teksttreci2Kursywa"/>
          <w:color w:val="000000"/>
        </w:rPr>
        <w:t>,</w:t>
      </w:r>
      <w:r>
        <w:rPr>
          <w:rStyle w:val="Teksttreci2"/>
          <w:color w:val="000000"/>
        </w:rPr>
        <w:t xml:space="preserve"> po angielsku </w:t>
      </w:r>
      <w:r>
        <w:rPr>
          <w:rStyle w:val="Teksttreci2Kursywa"/>
          <w:color w:val="000000"/>
        </w:rPr>
        <w:t xml:space="preserve">random </w:t>
      </w:r>
      <w:r w:rsidRPr="00750351">
        <w:rPr>
          <w:rStyle w:val="Teksttreci2Kursywa"/>
          <w:color w:val="000000"/>
          <w:lang w:eastAsia="en-US"/>
        </w:rPr>
        <w:t>process).</w:t>
      </w:r>
      <w:r w:rsidRPr="00750351">
        <w:rPr>
          <w:rStyle w:val="Teksttreci2"/>
          <w:color w:val="000000"/>
          <w:lang w:eastAsia="en-US"/>
        </w:rPr>
        <w:t xml:space="preserve"> </w:t>
      </w:r>
      <w:r>
        <w:rPr>
          <w:rStyle w:val="Teksttreci2"/>
          <w:color w:val="000000"/>
        </w:rPr>
        <w:t xml:space="preserve">Wydawałoby mi się, że w takich wypadkach można byłoby mówić o procesie </w:t>
      </w:r>
      <w:r>
        <w:rPr>
          <w:rStyle w:val="Teksttreci2Kursywa"/>
          <w:color w:val="000000"/>
        </w:rPr>
        <w:t>bezkierunkowym,</w:t>
      </w:r>
      <w:r>
        <w:rPr>
          <w:rStyle w:val="Teksttreci2"/>
          <w:color w:val="000000"/>
        </w:rPr>
        <w:t xml:space="preserve"> ale rzecz nie jest tak prosta. Z faktu tego, że podrzucona moneta upadła do góry orłem, nie można wywnioskować, co będzie w rzucie następnym, czyli w tym wypadku ścisłego determinizmu nie ma. Im więcej razy jednak podrzucimy mo</w:t>
      </w:r>
      <w:r>
        <w:rPr>
          <w:rStyle w:val="Teksttreci2"/>
          <w:color w:val="000000"/>
        </w:rPr>
        <w:softHyphen/>
        <w:t xml:space="preserve">netę, tym więcej będzie szans uzyskania w ogólnej liczbie rzutów 50% wypadków: </w:t>
      </w:r>
      <w:r>
        <w:rPr>
          <w:rStyle w:val="Teksttreci2Kursywa"/>
          <w:color w:val="000000"/>
        </w:rPr>
        <w:t>orzeł,</w:t>
      </w:r>
      <w:r>
        <w:rPr>
          <w:rStyle w:val="Teksttreci2"/>
          <w:color w:val="000000"/>
        </w:rPr>
        <w:t xml:space="preserve"> 50% wypadków: </w:t>
      </w:r>
      <w:r>
        <w:rPr>
          <w:rStyle w:val="Teksttreci2Kursywa"/>
          <w:color w:val="000000"/>
        </w:rPr>
        <w:t>reszka.</w:t>
      </w:r>
      <w:r>
        <w:rPr>
          <w:rStyle w:val="Teksttreci2"/>
          <w:color w:val="000000"/>
        </w:rPr>
        <w:t xml:space="preserve"> Działają tu prawa wielkich liczb. Tego rodzaju zagadnieniom — i zagadkom — poświęcona jest zasygnalizowana mi przez inż. Kubiatowskiego książka Marka Kaca, polskiego matematyka przebywającego od roku 1938 w Stanach Zjedno</w:t>
      </w:r>
      <w:r>
        <w:rPr>
          <w:rStyle w:val="Teksttreci2"/>
          <w:color w:val="000000"/>
        </w:rPr>
        <w:softHyphen/>
        <w:t xml:space="preserve">czonych. Polski przekład tej książki wydany został przez PWN w roku ubiegłym. Jej polski tytuł brzmi: Kilka zagadnień stochastycznych fizyki i matematyki. Z tego, co powiedziałem, wynika, że wyraz </w:t>
      </w:r>
      <w:r>
        <w:rPr>
          <w:rStyle w:val="Teksttreci2Kursywa"/>
          <w:color w:val="000000"/>
        </w:rPr>
        <w:t xml:space="preserve">stochastyczny </w:t>
      </w:r>
      <w:r>
        <w:rPr>
          <w:rStyle w:val="Teksttreci2"/>
          <w:color w:val="000000"/>
        </w:rPr>
        <w:t>nie jest tylko retorycznym kwiatuszkiem przypiętym do polskiego ko</w:t>
      </w:r>
      <w:r>
        <w:rPr>
          <w:rStyle w:val="Teksttreci2"/>
          <w:color w:val="000000"/>
        </w:rPr>
        <w:softHyphen/>
        <w:t>żucha, jak mi się poprzednio wydawało, bo z wyrazem tym nigdy się nie spotykałem, ale jest terminem naukowym mającym swój upraw</w:t>
      </w:r>
      <w:r>
        <w:rPr>
          <w:rStyle w:val="Teksttreci2"/>
          <w:color w:val="000000"/>
        </w:rPr>
        <w:softHyphen/>
        <w:t>niony zakres użycia.</w:t>
      </w:r>
    </w:p>
    <w:p w:rsidR="002446A7" w:rsidRDefault="002446A7">
      <w:pPr>
        <w:pStyle w:val="Teksttreci21"/>
        <w:shd w:val="clear" w:color="auto" w:fill="auto"/>
        <w:spacing w:before="0"/>
        <w:ind w:firstLine="460"/>
      </w:pPr>
      <w:r>
        <w:rPr>
          <w:rStyle w:val="Teksttreci2"/>
          <w:color w:val="000000"/>
        </w:rPr>
        <w:t>Ten szczegół jest jedną z ilustracji tego, że rozwój naszego słow</w:t>
      </w:r>
      <w:r>
        <w:rPr>
          <w:rStyle w:val="Teksttreci2"/>
          <w:color w:val="000000"/>
        </w:rPr>
        <w:softHyphen/>
        <w:t>nictwa staje się procesem coraz mniej żywiołowym, coraz bardziej za</w:t>
      </w:r>
      <w:r>
        <w:rPr>
          <w:rStyle w:val="Teksttreci2"/>
          <w:color w:val="000000"/>
        </w:rPr>
        <w:softHyphen/>
        <w:t>leżnym od postępu i rozgałęziania się dyscyplin naukowych, kontaktów międzynarodowych w tym zakresie i od świadomej pracy wszystkich tych, którzy usiłują zdawać sobie sprawę ze znaczeń używanych przez siebie wyrazów. Te same wyrazy są często używane w funkcji ścisłych terminów naukowych i w znaczeniach potocznych. W odcinku, który zechciał mi nadesać inż. Kubiatowski — nie wiem, niestety, z jakiego pisma — znajduję bardzo interesujące informacje o pracy poświęconej zagadnieniom terminologii technicznej i jej stosunku do języka ogólnego. Praca ta ukaże się jako wydawnictwo Komitetu Terminologii Technicznej Akademii Nauk Związku Radzieckiego. Prace nad tymi zagadnieniami toczą się u nas zarówno w dziale technicznym słownictwa, jak w innych działach. W maju 1962 r. odbyła się w Warszawie międzynarodowa kon</w:t>
      </w:r>
      <w:r>
        <w:rPr>
          <w:rStyle w:val="Teksttreci2"/>
          <w:color w:val="000000"/>
        </w:rPr>
        <w:softHyphen/>
        <w:t>ferencja terminologiczna slawistów. Są to ważne formy pracy nad języ</w:t>
      </w:r>
      <w:r>
        <w:rPr>
          <w:rStyle w:val="Teksttreci2"/>
          <w:color w:val="000000"/>
        </w:rPr>
        <w:softHyphen/>
        <w:t>kiem, tym ważniejsze, że otwierają perspektywy współpracy w skali międzynarodowej. Inż. Kubiatowskiemu jestem prawdziwie zobowiązany</w:t>
      </w:r>
    </w:p>
    <w:p w:rsidR="002446A7" w:rsidRDefault="002446A7">
      <w:pPr>
        <w:pStyle w:val="Teksttreci21"/>
        <w:shd w:val="clear" w:color="auto" w:fill="auto"/>
        <w:spacing w:before="0" w:after="174" w:line="288" w:lineRule="exact"/>
        <w:ind w:left="420" w:firstLine="0"/>
      </w:pPr>
      <w:r>
        <w:rPr>
          <w:rStyle w:val="Teksttreci2"/>
          <w:color w:val="000000"/>
        </w:rPr>
        <w:t>za nadesłane bardzo interesujące materiały, które przekazuję do archi</w:t>
      </w:r>
      <w:r>
        <w:rPr>
          <w:rStyle w:val="Teksttreci2"/>
          <w:color w:val="000000"/>
        </w:rPr>
        <w:softHyphen/>
        <w:t>wum Redakcji Słownika języka polskiego.</w:t>
      </w:r>
    </w:p>
    <w:p w:rsidR="002446A7" w:rsidRDefault="002446A7">
      <w:pPr>
        <w:pStyle w:val="Teksttreci60"/>
        <w:shd w:val="clear" w:color="auto" w:fill="auto"/>
        <w:spacing w:before="0" w:after="21" w:line="220" w:lineRule="exact"/>
        <w:ind w:left="420" w:firstLine="380"/>
        <w:jc w:val="both"/>
      </w:pPr>
      <w:r>
        <w:rPr>
          <w:rStyle w:val="Teksttreci6"/>
          <w:i/>
          <w:iCs/>
          <w:color w:val="000000"/>
        </w:rPr>
        <w:t>Między.</w:t>
      </w:r>
    </w:p>
    <w:p w:rsidR="002446A7" w:rsidRDefault="002446A7">
      <w:pPr>
        <w:pStyle w:val="Teksttreci21"/>
        <w:shd w:val="clear" w:color="auto" w:fill="auto"/>
        <w:spacing w:before="0" w:line="294" w:lineRule="exact"/>
        <w:ind w:left="420" w:firstLine="380"/>
      </w:pPr>
      <w:r>
        <w:rPr>
          <w:rStyle w:val="Teksttreci2Kursywa"/>
          <w:color w:val="000000"/>
        </w:rPr>
        <w:t>Czy</w:t>
      </w:r>
      <w:r>
        <w:rPr>
          <w:rStyle w:val="Teksttreci2"/>
          <w:color w:val="000000"/>
        </w:rPr>
        <w:t xml:space="preserve"> powinno się mówić „między X i Y”, czy też „między X a Y”? Operowanie algebraicznymi symbolami nie zawsze upraszcza sprawę.</w:t>
      </w:r>
    </w:p>
    <w:p w:rsidR="002446A7" w:rsidRDefault="002446A7">
      <w:pPr>
        <w:pStyle w:val="Teksttreci21"/>
        <w:shd w:val="clear" w:color="auto" w:fill="auto"/>
        <w:spacing w:before="0" w:after="179" w:line="294" w:lineRule="exact"/>
        <w:ind w:left="420" w:firstLine="380"/>
      </w:pPr>
      <w:r>
        <w:rPr>
          <w:rStyle w:val="Teksttreci2"/>
          <w:color w:val="000000"/>
        </w:rPr>
        <w:t xml:space="preserve">Odpowiedź na zadane pytanie zależy od tego przede wszystkim, czy chodzi o połączenie przyimka </w:t>
      </w:r>
      <w:r>
        <w:rPr>
          <w:rStyle w:val="Teksttreci2Kursywa"/>
          <w:color w:val="000000"/>
        </w:rPr>
        <w:t>między</w:t>
      </w:r>
      <w:r>
        <w:rPr>
          <w:rStyle w:val="Teksttreci2"/>
          <w:color w:val="000000"/>
        </w:rPr>
        <w:t xml:space="preserve"> z biernikiem, czy z narzędnikiem, symbole zaś literowe tej kwestii nie rozstrzygają, dla</w:t>
      </w:r>
      <w:r>
        <w:rPr>
          <w:rStyle w:val="Teksttreci2"/>
          <w:color w:val="000000"/>
        </w:rPr>
        <w:softHyphen/>
        <w:t>tego też nie wiedziałem, jak mam przeczytać pytanie: „między iksem i igrekiem”. Czy też „między iks i igrek”. Jeżeli powiemy: wmie</w:t>
      </w:r>
      <w:r>
        <w:rPr>
          <w:rStyle w:val="Teksttreci2"/>
          <w:color w:val="000000"/>
        </w:rPr>
        <w:softHyphen/>
        <w:t xml:space="preserve">szał się między żołnierzy i robotników, to w tym wypadku użycie spójnika </w:t>
      </w:r>
      <w:r>
        <w:rPr>
          <w:rStyle w:val="Teksttreci2Kursywa"/>
          <w:color w:val="000000"/>
        </w:rPr>
        <w:t>i</w:t>
      </w:r>
      <w:r>
        <w:rPr>
          <w:rStyle w:val="Teksttreci2"/>
          <w:color w:val="000000"/>
        </w:rPr>
        <w:t xml:space="preserve"> jest uzasadnione. Rozumiemy, że żołnierze i robotnicy tworzyli jeden tłum, a nie przeciwstawiające się sobie grupy. W po</w:t>
      </w:r>
      <w:r>
        <w:rPr>
          <w:rStyle w:val="Teksttreci2"/>
          <w:color w:val="000000"/>
        </w:rPr>
        <w:softHyphen/>
        <w:t>dobny sposób można zrozumieć znany i dyskutowany kiedyś frag</w:t>
      </w:r>
      <w:r>
        <w:rPr>
          <w:rStyle w:val="Teksttreci2"/>
          <w:color w:val="000000"/>
        </w:rPr>
        <w:softHyphen/>
        <w:t>ment z Alpuhary Mickiewicza: „Hiszpan na świeżej zamku ruinie po</w:t>
      </w:r>
      <w:r>
        <w:rPr>
          <w:rStyle w:val="Teksttreci2"/>
          <w:color w:val="000000"/>
        </w:rPr>
        <w:softHyphen/>
        <w:t xml:space="preserve">między gruzy i trupy zastawia ucztę”. </w:t>
      </w:r>
      <w:r>
        <w:rPr>
          <w:rStyle w:val="Teksttreci2"/>
          <w:color w:val="000000"/>
        </w:rPr>
        <w:lastRenderedPageBreak/>
        <w:t xml:space="preserve">Trupy musiały leżeć tu i ówdzie na gruzach, wśród gruzów. Uczta nie była zastawiona przez Hiszpanów w takim miejscu, z którego w jedną stronę roztaczał się widok na gruzy a w drugą na trupy, i dlatego spójnik </w:t>
      </w:r>
      <w:r>
        <w:rPr>
          <w:rStyle w:val="Teksttreci2Kursywa"/>
          <w:color w:val="000000"/>
        </w:rPr>
        <w:t>i</w:t>
      </w:r>
      <w:r>
        <w:rPr>
          <w:rStyle w:val="Teksttreci2"/>
          <w:color w:val="000000"/>
        </w:rPr>
        <w:t xml:space="preserve"> w tym fragmencie dobrze się tłumaczy. Jeżeli natomiast przeciwstawiamy sobie dwie części zdania za pomocą przyimka </w:t>
      </w:r>
      <w:r>
        <w:rPr>
          <w:rStyle w:val="Teksttreci2Kursywa"/>
          <w:color w:val="000000"/>
        </w:rPr>
        <w:t>między</w:t>
      </w:r>
      <w:r>
        <w:rPr>
          <w:rStyle w:val="Teksttreci2"/>
          <w:color w:val="000000"/>
        </w:rPr>
        <w:t xml:space="preserve"> rządzącego narzędnikiem, to dla oddania tego odcienia znaczeniowego bardziej właściwy jest spójnik </w:t>
      </w:r>
      <w:r>
        <w:rPr>
          <w:rStyle w:val="Teksttreci2Kursywa"/>
          <w:color w:val="000000"/>
        </w:rPr>
        <w:t>a</w:t>
      </w:r>
      <w:r>
        <w:rPr>
          <w:rStyle w:val="Teksttreci2"/>
          <w:color w:val="000000"/>
        </w:rPr>
        <w:t xml:space="preserve"> niż </w:t>
      </w:r>
      <w:r>
        <w:rPr>
          <w:rStyle w:val="Teksttreci2Kursywa"/>
          <w:color w:val="000000"/>
        </w:rPr>
        <w:t xml:space="preserve">i. </w:t>
      </w:r>
      <w:r>
        <w:rPr>
          <w:rStyle w:val="Teksttreci2"/>
          <w:color w:val="000000"/>
        </w:rPr>
        <w:t>Dotyczy to zarówno wypadków przeciwstawień przestrzennych, jak cza</w:t>
      </w:r>
      <w:r>
        <w:rPr>
          <w:rStyle w:val="Teksttreci2"/>
          <w:color w:val="000000"/>
        </w:rPr>
        <w:softHyphen/>
        <w:t>sowych. Mówimy „między niebem a ziemią”, ,między młotem a kowad</w:t>
      </w:r>
      <w:r>
        <w:rPr>
          <w:rStyle w:val="Teksttreci2"/>
          <w:color w:val="000000"/>
        </w:rPr>
        <w:softHyphen/>
        <w:t xml:space="preserve">łem”, ,między jednym brzegiem rzeki a drugim”, „między godziną dwunastą a piątą”. Zwracanie uwagi na różnice wiążące się z funkcjami spójników </w:t>
      </w:r>
      <w:r>
        <w:rPr>
          <w:rStyle w:val="Teksttreci2Kursywa"/>
          <w:color w:val="000000"/>
        </w:rPr>
        <w:t>i</w:t>
      </w:r>
      <w:r>
        <w:rPr>
          <w:rStyle w:val="Teksttreci2"/>
          <w:color w:val="000000"/>
        </w:rPr>
        <w:t xml:space="preserve"> oraz </w:t>
      </w:r>
      <w:r>
        <w:rPr>
          <w:rStyle w:val="Teksttreci2Kursywa"/>
          <w:color w:val="000000"/>
        </w:rPr>
        <w:t>a</w:t>
      </w:r>
      <w:r>
        <w:rPr>
          <w:rStyle w:val="Teksttreci2"/>
          <w:color w:val="000000"/>
        </w:rPr>
        <w:t xml:space="preserve"> jest rzeczą ważną, bo chodzi tu o pewne treści myś</w:t>
      </w:r>
      <w:r>
        <w:rPr>
          <w:rStyle w:val="Teksttreci2"/>
          <w:color w:val="000000"/>
        </w:rPr>
        <w:softHyphen/>
        <w:t xml:space="preserve">lowe, a o treści myślowe w stylizacji zdań dbać zawsze należy więcej niż o cokolwiek innego. Bardziej szczegółową analizę sposobów używania przyimka </w:t>
      </w:r>
      <w:r>
        <w:rPr>
          <w:rStyle w:val="Teksttreci2Kursywa"/>
          <w:color w:val="000000"/>
        </w:rPr>
        <w:t>między</w:t>
      </w:r>
      <w:r>
        <w:rPr>
          <w:rStyle w:val="Teksttreci2"/>
          <w:color w:val="000000"/>
        </w:rPr>
        <w:t>, jego rządu składniowego, związków wyrazowych i znaczeń znaleźć można w czwartym tomie naszego nowego Słownika języka polskiego.</w:t>
      </w:r>
    </w:p>
    <w:p w:rsidR="002446A7" w:rsidRDefault="002446A7">
      <w:pPr>
        <w:pStyle w:val="Teksttreci60"/>
        <w:shd w:val="clear" w:color="auto" w:fill="auto"/>
        <w:spacing w:before="0" w:after="15" w:line="220" w:lineRule="exact"/>
        <w:ind w:left="420" w:firstLine="380"/>
        <w:jc w:val="both"/>
      </w:pPr>
      <w:r>
        <w:rPr>
          <w:rStyle w:val="Teksttreci6"/>
          <w:i/>
          <w:iCs/>
          <w:color w:val="000000"/>
        </w:rPr>
        <w:t>Inżynier geodeta.</w:t>
      </w:r>
    </w:p>
    <w:p w:rsidR="002446A7" w:rsidRDefault="002446A7">
      <w:pPr>
        <w:pStyle w:val="Teksttreci21"/>
        <w:shd w:val="clear" w:color="auto" w:fill="auto"/>
        <w:spacing w:before="0" w:line="294" w:lineRule="exact"/>
        <w:ind w:left="420" w:firstLine="380"/>
      </w:pPr>
      <w:r>
        <w:rPr>
          <w:rStyle w:val="Teksttreci2"/>
          <w:color w:val="000000"/>
        </w:rPr>
        <w:t>Zamierza się zastąpić w dyplomach nazwę tytułu „inżynier geodeta” przez nazwę „inżynier geodezji”, a uzasadnia się to tym, że nie mówimy „magister filozof”, lecz „magister filozofii”. Korespondent jest zamie</w:t>
      </w:r>
      <w:r>
        <w:rPr>
          <w:rStyle w:val="Teksttreci2"/>
          <w:color w:val="000000"/>
        </w:rPr>
        <w:softHyphen/>
        <w:t>rzonej zmianie przeciwny i ma rację.</w:t>
      </w:r>
    </w:p>
    <w:p w:rsidR="002446A7" w:rsidRDefault="002446A7">
      <w:pPr>
        <w:pStyle w:val="Teksttreci21"/>
        <w:shd w:val="clear" w:color="auto" w:fill="auto"/>
        <w:spacing w:before="0" w:line="294" w:lineRule="exact"/>
        <w:ind w:left="420" w:firstLine="380"/>
      </w:pPr>
      <w:r>
        <w:rPr>
          <w:rStyle w:val="Teksttreci2"/>
          <w:color w:val="000000"/>
        </w:rPr>
        <w:t>Czysto zewnętrzna analogia pewnych połączeń wyrazowych nie wy</w:t>
      </w:r>
      <w:r>
        <w:rPr>
          <w:rStyle w:val="Teksttreci2"/>
          <w:color w:val="000000"/>
        </w:rPr>
        <w:softHyphen/>
        <w:t xml:space="preserve">starcza. Ważne jest to, co znaczy każdy z wyrazów wchodzących w skład połączenia. Pierwotnym znaczeniem wyrazu </w:t>
      </w:r>
      <w:r>
        <w:rPr>
          <w:rStyle w:val="Teksttreci2Kursywa"/>
          <w:color w:val="000000"/>
        </w:rPr>
        <w:t>magister</w:t>
      </w:r>
      <w:r>
        <w:rPr>
          <w:rStyle w:val="Teksttreci2"/>
          <w:color w:val="000000"/>
        </w:rPr>
        <w:t xml:space="preserve"> było znaczenie nauczyciela. Byli w Rzymie starożytnym różni magistrzy o takich tytu</w:t>
      </w:r>
      <w:r>
        <w:rPr>
          <w:rStyle w:val="Teksttreci2"/>
          <w:color w:val="000000"/>
        </w:rPr>
        <w:softHyphen/>
        <w:t xml:space="preserve">łach, jak: </w:t>
      </w:r>
      <w:r>
        <w:rPr>
          <w:rStyle w:val="Teksttreci2Kursywa"/>
          <w:color w:val="000000"/>
        </w:rPr>
        <w:t>magister declamandi</w:t>
      </w:r>
      <w:r>
        <w:rPr>
          <w:rStyle w:val="Teksttreci2"/>
          <w:color w:val="000000"/>
        </w:rPr>
        <w:t xml:space="preserve"> «nauczyciel deklamacji», </w:t>
      </w:r>
      <w:r>
        <w:rPr>
          <w:rStyle w:val="Teksttreci2Kursywa"/>
          <w:color w:val="000000"/>
        </w:rPr>
        <w:t>magister</w:t>
      </w:r>
      <w:r>
        <w:rPr>
          <w:rStyle w:val="Teksttreci2"/>
          <w:color w:val="000000"/>
        </w:rPr>
        <w:t xml:space="preserve"> elo-</w:t>
      </w:r>
    </w:p>
    <w:p w:rsidR="002446A7" w:rsidRDefault="002446A7">
      <w:pPr>
        <w:pStyle w:val="Teksttreci21"/>
        <w:shd w:val="clear" w:color="auto" w:fill="auto"/>
        <w:spacing w:before="0" w:after="309" w:line="306" w:lineRule="exact"/>
        <w:ind w:firstLine="0"/>
      </w:pPr>
      <w:r w:rsidRPr="00750351">
        <w:rPr>
          <w:rStyle w:val="Teksttreci2Kursywa"/>
          <w:color w:val="000000"/>
          <w:lang w:eastAsia="en-US"/>
        </w:rPr>
        <w:t>quentiae</w:t>
      </w:r>
      <w:r w:rsidRPr="00750351">
        <w:rPr>
          <w:rStyle w:val="Teksttreci2"/>
          <w:color w:val="000000"/>
          <w:lang w:eastAsia="en-US"/>
        </w:rPr>
        <w:t xml:space="preserve"> </w:t>
      </w:r>
      <w:r>
        <w:rPr>
          <w:rStyle w:val="Teksttreci2"/>
          <w:color w:val="000000"/>
        </w:rPr>
        <w:t xml:space="preserve">— «nauczyciel wymowy». Do dziś się cytuje jako przysłowie wzięte z Cycerona wyrażenie: </w:t>
      </w:r>
      <w:r>
        <w:rPr>
          <w:rStyle w:val="Teksttreci2Kursywa"/>
          <w:color w:val="000000"/>
        </w:rPr>
        <w:t xml:space="preserve">historia magistra </w:t>
      </w:r>
      <w:r w:rsidRPr="00750351">
        <w:rPr>
          <w:rStyle w:val="Teksttreci2Kursywa"/>
          <w:color w:val="000000"/>
          <w:lang w:eastAsia="en-US"/>
        </w:rPr>
        <w:t>vitae</w:t>
      </w:r>
      <w:r w:rsidRPr="00750351">
        <w:rPr>
          <w:rStyle w:val="Teksttreci2"/>
          <w:color w:val="000000"/>
          <w:lang w:eastAsia="en-US"/>
        </w:rPr>
        <w:t xml:space="preserve"> </w:t>
      </w:r>
      <w:r>
        <w:rPr>
          <w:rStyle w:val="Teksttreci2"/>
          <w:color w:val="000000"/>
        </w:rPr>
        <w:t>«historia nauczy</w:t>
      </w:r>
      <w:r>
        <w:rPr>
          <w:rStyle w:val="Teksttreci2"/>
          <w:color w:val="000000"/>
        </w:rPr>
        <w:softHyphen/>
        <w:t xml:space="preserve">cielka życia». Tytuł </w:t>
      </w:r>
      <w:r>
        <w:rPr>
          <w:rStyle w:val="Teksttreci2Kursywa"/>
          <w:color w:val="000000"/>
        </w:rPr>
        <w:t>magister filozofii</w:t>
      </w:r>
      <w:r>
        <w:rPr>
          <w:rStyle w:val="Teksttreci2"/>
          <w:color w:val="000000"/>
        </w:rPr>
        <w:t xml:space="preserve"> ma określony historyczny sens, choćby nawet dzisiejszy nosiciel tego tytułu w rzeczywistości filozofii nie uczył. Wyraz </w:t>
      </w:r>
      <w:r>
        <w:rPr>
          <w:rStyle w:val="Teksttreci2Kursywa"/>
          <w:color w:val="000000"/>
        </w:rPr>
        <w:t>inżynier</w:t>
      </w:r>
      <w:r>
        <w:rPr>
          <w:rStyle w:val="Teksttreci2"/>
          <w:color w:val="000000"/>
        </w:rPr>
        <w:t xml:space="preserve"> jest stosunkowo nową, francuskiego pocho</w:t>
      </w:r>
      <w:r>
        <w:rPr>
          <w:rStyle w:val="Teksttreci2"/>
          <w:color w:val="000000"/>
        </w:rPr>
        <w:softHyphen/>
        <w:t>dzenia nazwą wykonawcy zawodu, której treść etymologiczna nie wy</w:t>
      </w:r>
      <w:r>
        <w:rPr>
          <w:rStyle w:val="Teksttreci2"/>
          <w:color w:val="000000"/>
        </w:rPr>
        <w:softHyphen/>
        <w:t xml:space="preserve">maga łączenia z nią nazwy jakiejkolwiek umiejętności w dopełniaczu. </w:t>
      </w:r>
      <w:r>
        <w:rPr>
          <w:rStyle w:val="Teksttreci2Kursywa"/>
          <w:color w:val="000000"/>
        </w:rPr>
        <w:t>Inżynier geodeta</w:t>
      </w:r>
      <w:r>
        <w:rPr>
          <w:rStyle w:val="Teksttreci2"/>
          <w:color w:val="000000"/>
        </w:rPr>
        <w:t xml:space="preserve"> brzmi lepiej niż </w:t>
      </w:r>
      <w:r>
        <w:rPr>
          <w:rStyle w:val="Teksttreci2Kursywa"/>
          <w:color w:val="000000"/>
        </w:rPr>
        <w:t>inżynier geodezji.</w:t>
      </w:r>
    </w:p>
    <w:p w:rsidR="002446A7" w:rsidRDefault="002446A7">
      <w:pPr>
        <w:pStyle w:val="Teksttreci60"/>
        <w:shd w:val="clear" w:color="auto" w:fill="auto"/>
        <w:spacing w:before="0" w:after="132" w:line="220" w:lineRule="exact"/>
        <w:ind w:firstLine="440"/>
        <w:jc w:val="both"/>
      </w:pPr>
      <w:r>
        <w:rPr>
          <w:rStyle w:val="Teksttreci6"/>
          <w:i/>
          <w:iCs/>
          <w:color w:val="000000"/>
        </w:rPr>
        <w:t>Przasnyskie.</w:t>
      </w:r>
    </w:p>
    <w:p w:rsidR="002446A7" w:rsidRDefault="002446A7">
      <w:pPr>
        <w:pStyle w:val="Teksttreci21"/>
        <w:shd w:val="clear" w:color="auto" w:fill="auto"/>
        <w:spacing w:before="0"/>
        <w:ind w:firstLine="440"/>
      </w:pPr>
      <w:r>
        <w:rPr>
          <w:rStyle w:val="Teksttreci2"/>
          <w:color w:val="000000"/>
        </w:rPr>
        <w:t>Od Studenckiego Koła Naukowego Historyków Uniwersytetu War</w:t>
      </w:r>
      <w:r>
        <w:rPr>
          <w:rStyle w:val="Teksttreci2"/>
          <w:color w:val="000000"/>
        </w:rPr>
        <w:softHyphen/>
        <w:t>szawskiego otrzymałem list następujący (z kilkoma podpisami): „Czytując rozprawy historyczne spotkaliśmy się z trudnym do rozstrzygnięcia problemem. Jeżeli się mówi o powiecie przasnyskim, to słowo „przasnys</w:t>
      </w:r>
      <w:r>
        <w:rPr>
          <w:rStyle w:val="Teksttreci2"/>
          <w:color w:val="000000"/>
        </w:rPr>
        <w:softHyphen/>
        <w:t>kim” powstało jako odmiana przymiotnika „przasnyski”. Gdy zaś mó</w:t>
      </w:r>
      <w:r>
        <w:rPr>
          <w:rStyle w:val="Teksttreci2"/>
          <w:color w:val="000000"/>
        </w:rPr>
        <w:softHyphen/>
        <w:t>wimy, że dana akcja miała miejsce w Przasnyskiem z użyciem „e” po</w:t>
      </w:r>
      <w:r>
        <w:rPr>
          <w:rStyle w:val="Teksttreci2"/>
          <w:color w:val="000000"/>
        </w:rPr>
        <w:softHyphen/>
        <w:t>między „i” a „m”, to nie możemy znaleźć wytłumaczenia co do pra</w:t>
      </w:r>
      <w:r>
        <w:rPr>
          <w:rStyle w:val="Teksttreci2"/>
          <w:color w:val="000000"/>
        </w:rPr>
        <w:softHyphen/>
        <w:t>widłowości takiej pisowni. Trudno nam jako nie specjalistom poszukiwać wyjaśnień w tomach uczonych rozpraw”. Z tego też powodu autorzy listu proszą o wyjaśnienie przedstawionego problemu oraz o wskazanie orientacyjnej bibliografii do tych zagadnień.</w:t>
      </w:r>
    </w:p>
    <w:p w:rsidR="002446A7" w:rsidRDefault="002446A7">
      <w:pPr>
        <w:pStyle w:val="Teksttreci21"/>
        <w:shd w:val="clear" w:color="auto" w:fill="auto"/>
        <w:spacing w:before="0"/>
        <w:ind w:firstLine="440"/>
      </w:pPr>
      <w:r>
        <w:rPr>
          <w:rStyle w:val="Teksttreci2"/>
          <w:color w:val="000000"/>
        </w:rPr>
        <w:t>Przytoczyłem tekst listu, bo jest on pod pewnymi względami cha</w:t>
      </w:r>
      <w:r>
        <w:rPr>
          <w:rStyle w:val="Teksttreci2"/>
          <w:color w:val="000000"/>
        </w:rPr>
        <w:softHyphen/>
        <w:t xml:space="preserve">rakterystyczny. </w:t>
      </w:r>
      <w:r>
        <w:rPr>
          <w:rStyle w:val="Teksttreci2"/>
          <w:color w:val="000000"/>
        </w:rPr>
        <w:lastRenderedPageBreak/>
        <w:t>Cechuje go poważne ustosunkowanie do poruszonych zagadnień, z którymi młodzi autorzy zetknęli się czytując rozprawy historyczne. Że taka była okazja, to naturalnie bardzo dobrze, bo kto by miał czytać rozprawy historyczne, jeżeli nie członkowie naukowych kół historycznych? Tylko, że sama poruszona kwestia wzięta jest, jak się to mówi czasem, z tonu fis, to znaczy potraktowana w sposób odro</w:t>
      </w:r>
      <w:r>
        <w:rPr>
          <w:rStyle w:val="Teksttreci2"/>
          <w:color w:val="000000"/>
        </w:rPr>
        <w:softHyphen/>
        <w:t>binę bardziej uroczysty, niż tego wymaga charakter kwestii. Orienta</w:t>
      </w:r>
      <w:r>
        <w:rPr>
          <w:rStyle w:val="Teksttreci2"/>
          <w:color w:val="000000"/>
        </w:rPr>
        <w:softHyphen/>
        <w:t>cyjną bibliografię zagadnienia bardzo łatwo wyczerpać: wystarczy wy</w:t>
      </w:r>
      <w:r>
        <w:rPr>
          <w:rStyle w:val="Teksttreci2"/>
          <w:color w:val="000000"/>
        </w:rPr>
        <w:softHyphen/>
        <w:t xml:space="preserve">mienić książkę będącą wydawnictwem Polskiej Akademii Nauk i mającą tytuł: Pisownia polska. Przepisy — słowniczek. W tej książce można przeczytać, że końcówkę -em (a nie -im czy </w:t>
      </w:r>
      <w:r>
        <w:rPr>
          <w:rStyle w:val="Teksttreci2Kursywa"/>
          <w:color w:val="000000"/>
        </w:rPr>
        <w:t>-ym)</w:t>
      </w:r>
      <w:r>
        <w:rPr>
          <w:rStyle w:val="Teksttreci2"/>
          <w:color w:val="000000"/>
        </w:rPr>
        <w:t xml:space="preserve"> w miejscowniku mają nazwy miejscowości rodzaju nijakiego, zakończone na e będące jednym wyrazem albo złożone z kilku członów odmieniających się przymiotni</w:t>
      </w:r>
      <w:r>
        <w:rPr>
          <w:rStyle w:val="Teksttreci2"/>
          <w:color w:val="000000"/>
        </w:rPr>
        <w:softHyphen/>
        <w:t xml:space="preserve">kowo, jak na przykład w </w:t>
      </w:r>
      <w:r>
        <w:rPr>
          <w:rStyle w:val="Teksttreci2Kursywa"/>
          <w:color w:val="000000"/>
        </w:rPr>
        <w:t>Zakopanem,</w:t>
      </w:r>
      <w:r>
        <w:rPr>
          <w:rStyle w:val="Teksttreci2"/>
          <w:color w:val="000000"/>
        </w:rPr>
        <w:t xml:space="preserve"> w </w:t>
      </w:r>
      <w:r>
        <w:rPr>
          <w:rStyle w:val="Teksttreci2Kursywa"/>
          <w:color w:val="000000"/>
        </w:rPr>
        <w:t>Skolem,</w:t>
      </w:r>
      <w:r>
        <w:rPr>
          <w:rStyle w:val="Teksttreci2"/>
          <w:color w:val="000000"/>
        </w:rPr>
        <w:t xml:space="preserve"> w </w:t>
      </w:r>
      <w:r>
        <w:rPr>
          <w:rStyle w:val="Teksttreci2Kursywa"/>
          <w:color w:val="000000"/>
        </w:rPr>
        <w:t>Wysokiem Mazo</w:t>
      </w:r>
      <w:r>
        <w:rPr>
          <w:rStyle w:val="Teksttreci2Kursywa"/>
          <w:color w:val="000000"/>
        </w:rPr>
        <w:softHyphen/>
        <w:t>wieckiem.</w:t>
      </w:r>
      <w:r>
        <w:rPr>
          <w:rStyle w:val="Teksttreci2"/>
          <w:color w:val="000000"/>
        </w:rPr>
        <w:t xml:space="preserve"> Jeżeli jeden z członów nazwy ma odmianę rzeczownikową, jak wyrazy </w:t>
      </w:r>
      <w:r>
        <w:rPr>
          <w:rStyle w:val="Teksttreci2Kursywa"/>
          <w:color w:val="000000"/>
        </w:rPr>
        <w:t>morze, miasto,</w:t>
      </w:r>
      <w:r>
        <w:rPr>
          <w:rStyle w:val="Teksttreci2"/>
          <w:color w:val="000000"/>
        </w:rPr>
        <w:t xml:space="preserve"> w nazwach </w:t>
      </w:r>
      <w:r>
        <w:rPr>
          <w:rStyle w:val="Teksttreci2Kursywa"/>
          <w:color w:val="000000"/>
        </w:rPr>
        <w:t>Morze Bałtyckie</w:t>
      </w:r>
      <w:r>
        <w:rPr>
          <w:rStyle w:val="Teksttreci2"/>
          <w:color w:val="000000"/>
        </w:rPr>
        <w:t xml:space="preserve"> albo </w:t>
      </w:r>
      <w:r>
        <w:rPr>
          <w:rStyle w:val="Teksttreci2Kursywa"/>
          <w:color w:val="000000"/>
        </w:rPr>
        <w:t>Nowe Mias</w:t>
      </w:r>
      <w:r>
        <w:rPr>
          <w:rStyle w:val="Teksttreci2Kursywa"/>
          <w:color w:val="000000"/>
        </w:rPr>
        <w:softHyphen/>
        <w:t>to</w:t>
      </w:r>
      <w:r>
        <w:rPr>
          <w:rStyle w:val="Teksttreci2"/>
          <w:color w:val="000000"/>
        </w:rPr>
        <w:t>, to człon drugi określający otrzymuje w miejscowniku normalną przy</w:t>
      </w:r>
      <w:r>
        <w:rPr>
          <w:rStyle w:val="Teksttreci2"/>
          <w:color w:val="000000"/>
        </w:rPr>
        <w:softHyphen/>
        <w:t xml:space="preserve">miotnikową formę odmiany, to znaczy końcówkę </w:t>
      </w:r>
      <w:r>
        <w:rPr>
          <w:rStyle w:val="Teksttreci2Kursywa"/>
          <w:color w:val="000000"/>
        </w:rPr>
        <w:t>-im, -ym:</w:t>
      </w:r>
      <w:r>
        <w:rPr>
          <w:rStyle w:val="Teksttreci2"/>
          <w:color w:val="000000"/>
        </w:rPr>
        <w:t xml:space="preserve"> w </w:t>
      </w:r>
      <w:r>
        <w:rPr>
          <w:rStyle w:val="Teksttreci2Kursywa"/>
          <w:color w:val="000000"/>
        </w:rPr>
        <w:t>Morzu Bałtyckim,</w:t>
      </w:r>
      <w:r>
        <w:rPr>
          <w:rStyle w:val="Teksttreci2"/>
          <w:color w:val="000000"/>
        </w:rPr>
        <w:t xml:space="preserve"> w </w:t>
      </w:r>
      <w:r>
        <w:rPr>
          <w:rStyle w:val="Teksttreci2Kursywa"/>
          <w:color w:val="000000"/>
        </w:rPr>
        <w:t>Nowym Mieście.</w:t>
      </w:r>
      <w:r>
        <w:rPr>
          <w:rStyle w:val="Teksttreci2"/>
          <w:color w:val="000000"/>
        </w:rPr>
        <w:t xml:space="preserve"> Dlatego właśnie przymiotnik </w:t>
      </w:r>
      <w:r>
        <w:rPr>
          <w:rStyle w:val="Teksttreci2Kursywa"/>
          <w:color w:val="000000"/>
        </w:rPr>
        <w:t xml:space="preserve">przasnyski </w:t>
      </w:r>
      <w:r>
        <w:rPr>
          <w:rStyle w:val="Teksttreci2"/>
          <w:color w:val="000000"/>
        </w:rPr>
        <w:t xml:space="preserve">jako określenie odpowiedniego powiatu ma w miejscowniku końcówkę -im: w </w:t>
      </w:r>
      <w:r>
        <w:rPr>
          <w:rStyle w:val="Teksttreci2Kursywa"/>
          <w:color w:val="000000"/>
        </w:rPr>
        <w:t>powiecie przasnyskim.</w:t>
      </w:r>
      <w:r>
        <w:rPr>
          <w:rStyle w:val="Teksttreci2"/>
          <w:color w:val="000000"/>
        </w:rPr>
        <w:t xml:space="preserve"> Gdy natomiast używamy nazwy </w:t>
      </w:r>
      <w:r>
        <w:rPr>
          <w:rStyle w:val="Teksttreci2Kursywa"/>
          <w:color w:val="000000"/>
        </w:rPr>
        <w:t>Przasnys-</w:t>
      </w:r>
    </w:p>
    <w:p w:rsidR="002446A7" w:rsidRDefault="002446A7">
      <w:pPr>
        <w:pStyle w:val="Teksttreci21"/>
        <w:shd w:val="clear" w:color="auto" w:fill="auto"/>
        <w:spacing w:before="0" w:after="299" w:line="294" w:lineRule="exact"/>
        <w:ind w:left="360" w:firstLine="0"/>
      </w:pPr>
      <w:r>
        <w:rPr>
          <w:rStyle w:val="Teksttreci2Kursywa"/>
          <w:color w:val="000000"/>
        </w:rPr>
        <w:t>kie</w:t>
      </w:r>
      <w:r>
        <w:rPr>
          <w:rStyle w:val="Teksttreci2"/>
          <w:color w:val="000000"/>
        </w:rPr>
        <w:t xml:space="preserve"> w rodzaju nijakim, nie będącej określeniem rzeczownika </w:t>
      </w:r>
      <w:r>
        <w:rPr>
          <w:rStyle w:val="Teksttreci2Kursywa"/>
          <w:color w:val="000000"/>
        </w:rPr>
        <w:t xml:space="preserve">powiat </w:t>
      </w:r>
      <w:r>
        <w:rPr>
          <w:rStyle w:val="Teksttreci2"/>
          <w:color w:val="000000"/>
        </w:rPr>
        <w:t xml:space="preserve">i mającej charakter nazwy samodzielnej, to w miejscowniku piszemy w </w:t>
      </w:r>
      <w:r>
        <w:rPr>
          <w:rStyle w:val="Teksttreci2Kursywa"/>
          <w:color w:val="000000"/>
        </w:rPr>
        <w:t>Przasnyskiem</w:t>
      </w:r>
      <w:r>
        <w:rPr>
          <w:rStyle w:val="Teksttreci2"/>
          <w:color w:val="000000"/>
        </w:rPr>
        <w:t xml:space="preserve"> z końcówką </w:t>
      </w:r>
      <w:r>
        <w:rPr>
          <w:rStyle w:val="Teksttreci2Kursywa"/>
          <w:color w:val="000000"/>
        </w:rPr>
        <w:t>-em. Przasnyskie</w:t>
      </w:r>
      <w:r>
        <w:rPr>
          <w:rStyle w:val="Teksttreci2"/>
          <w:color w:val="000000"/>
        </w:rPr>
        <w:t xml:space="preserve"> jako nazwa regionu — tak samo jak </w:t>
      </w:r>
      <w:r>
        <w:rPr>
          <w:rStyle w:val="Teksttreci2Kursywa"/>
          <w:color w:val="000000"/>
        </w:rPr>
        <w:t>Poznańskie, Krakowskie</w:t>
      </w:r>
      <w:r>
        <w:rPr>
          <w:rStyle w:val="Teksttreci2"/>
          <w:color w:val="000000"/>
        </w:rPr>
        <w:t xml:space="preserve"> — to są pod względem składnio</w:t>
      </w:r>
      <w:r>
        <w:rPr>
          <w:rStyle w:val="Teksttreci2"/>
          <w:color w:val="000000"/>
        </w:rPr>
        <w:softHyphen/>
        <w:t>wym rzeczowniki, możemy zaś scharakteryzować je w ten sposób dla</w:t>
      </w:r>
      <w:r>
        <w:rPr>
          <w:rStyle w:val="Teksttreci2"/>
          <w:color w:val="000000"/>
        </w:rPr>
        <w:softHyphen/>
        <w:t>tego, że przymiotnik jest wyrazem określającym, rzeczownik zaś — za</w:t>
      </w:r>
      <w:r>
        <w:rPr>
          <w:rStyle w:val="Teksttreci2"/>
          <w:color w:val="000000"/>
        </w:rPr>
        <w:softHyphen/>
        <w:t xml:space="preserve">sadniczo określanym. Z nazwą </w:t>
      </w:r>
      <w:r>
        <w:rPr>
          <w:rStyle w:val="Teksttreci2Kursywa"/>
          <w:color w:val="000000"/>
        </w:rPr>
        <w:t>Przasnyskie</w:t>
      </w:r>
      <w:r>
        <w:rPr>
          <w:rStyle w:val="Teksttreci2"/>
          <w:color w:val="000000"/>
        </w:rPr>
        <w:t xml:space="preserve"> nie wiąże się żaden rzeczow</w:t>
      </w:r>
      <w:r>
        <w:rPr>
          <w:rStyle w:val="Teksttreci2"/>
          <w:color w:val="000000"/>
        </w:rPr>
        <w:softHyphen/>
        <w:t>nik, którego byłaby ona określeniem, jest ona samodzielna, gdy tymcza</w:t>
      </w:r>
      <w:r>
        <w:rPr>
          <w:rStyle w:val="Teksttreci2"/>
          <w:color w:val="000000"/>
        </w:rPr>
        <w:softHyphen/>
        <w:t xml:space="preserve">sem w połączeniu </w:t>
      </w:r>
      <w:r>
        <w:rPr>
          <w:rStyle w:val="Teksttreci2Kursywa"/>
          <w:color w:val="000000"/>
        </w:rPr>
        <w:t>powiat przasnyski</w:t>
      </w:r>
      <w:r>
        <w:rPr>
          <w:rStyle w:val="Teksttreci2"/>
          <w:color w:val="000000"/>
        </w:rPr>
        <w:t xml:space="preserve"> wyraz drugi jest wyrazem określa</w:t>
      </w:r>
      <w:r>
        <w:rPr>
          <w:rStyle w:val="Teksttreci2"/>
          <w:color w:val="000000"/>
        </w:rPr>
        <w:softHyphen/>
        <w:t xml:space="preserve">jącym, przymiotnikiem zgadzającym się w formach liczby, rodzaju i przypadku z rzeczownikiem </w:t>
      </w:r>
      <w:r>
        <w:rPr>
          <w:rStyle w:val="Teksttreci2Kursywa"/>
          <w:color w:val="000000"/>
        </w:rPr>
        <w:t>powiat.</w:t>
      </w:r>
      <w:r>
        <w:rPr>
          <w:rStyle w:val="Teksttreci2"/>
          <w:color w:val="000000"/>
        </w:rPr>
        <w:t xml:space="preserve"> Na podstawie tego składniowego kryterium — dodajmy przy sposobności — możemy orzec, że wyraz </w:t>
      </w:r>
      <w:r>
        <w:rPr>
          <w:rStyle w:val="Teksttreci2Kursywa"/>
          <w:color w:val="000000"/>
        </w:rPr>
        <w:t>znajomy</w:t>
      </w:r>
      <w:r>
        <w:rPr>
          <w:rStyle w:val="Teksttreci2"/>
          <w:color w:val="000000"/>
        </w:rPr>
        <w:t xml:space="preserve"> w połączeniu wyrazowym </w:t>
      </w:r>
      <w:r>
        <w:rPr>
          <w:rStyle w:val="Teksttreci2Kursywa"/>
          <w:color w:val="000000"/>
        </w:rPr>
        <w:t>znajomy widok</w:t>
      </w:r>
      <w:r>
        <w:rPr>
          <w:rStyle w:val="Teksttreci2"/>
          <w:color w:val="000000"/>
        </w:rPr>
        <w:t xml:space="preserve"> jest przymiotnikiem, bo jest określeniem rzeczownika </w:t>
      </w:r>
      <w:r>
        <w:rPr>
          <w:rStyle w:val="Teksttreci2Kursywa"/>
          <w:color w:val="000000"/>
        </w:rPr>
        <w:t>widok,</w:t>
      </w:r>
      <w:r>
        <w:rPr>
          <w:rStyle w:val="Teksttreci2"/>
          <w:color w:val="000000"/>
        </w:rPr>
        <w:t xml:space="preserve"> w połączeniu natomiast </w:t>
      </w:r>
      <w:r>
        <w:rPr>
          <w:rStyle w:val="Teksttreci2Kursywa"/>
          <w:color w:val="000000"/>
        </w:rPr>
        <w:t>mój dobry znajomy</w:t>
      </w:r>
      <w:r>
        <w:rPr>
          <w:rStyle w:val="Teksttreci2"/>
          <w:color w:val="000000"/>
        </w:rPr>
        <w:t xml:space="preserve"> określeniami są dwa pierwsze wyrazy: </w:t>
      </w:r>
      <w:r>
        <w:rPr>
          <w:rStyle w:val="Teksttreci2Kursywa"/>
          <w:color w:val="000000"/>
        </w:rPr>
        <w:t>mój dobry,</w:t>
      </w:r>
      <w:r>
        <w:rPr>
          <w:rStyle w:val="Teksttreci2"/>
          <w:color w:val="000000"/>
        </w:rPr>
        <w:t xml:space="preserve"> wy</w:t>
      </w:r>
      <w:r>
        <w:rPr>
          <w:rStyle w:val="Teksttreci2"/>
          <w:color w:val="000000"/>
        </w:rPr>
        <w:softHyphen/>
        <w:t xml:space="preserve">raz zaś </w:t>
      </w:r>
      <w:r>
        <w:rPr>
          <w:rStyle w:val="Teksttreci2Kursywa"/>
          <w:color w:val="000000"/>
        </w:rPr>
        <w:t>znajomy</w:t>
      </w:r>
      <w:r>
        <w:rPr>
          <w:rStyle w:val="Teksttreci2"/>
          <w:color w:val="000000"/>
        </w:rPr>
        <w:t xml:space="preserve"> jest wyrazem określanym i jako taki ma charakter rzeczownika. Wracając do punktu wyjścia tych wyjaśnień: dlatego na</w:t>
      </w:r>
      <w:r>
        <w:rPr>
          <w:rStyle w:val="Teksttreci2"/>
          <w:color w:val="000000"/>
        </w:rPr>
        <w:softHyphen/>
        <w:t>sunęły mi się na początku pewne uwagi dotyczące stylizacji omawianego listu, że jest niedobrze, jeżeli do jakichkolwiek rozważań naukowych wkrada się nastrój trochę celebracyjny, w którym zacierają się pro</w:t>
      </w:r>
      <w:r>
        <w:rPr>
          <w:rStyle w:val="Teksttreci2"/>
          <w:color w:val="000000"/>
        </w:rPr>
        <w:softHyphen/>
        <w:t>porcje ważności spraw i szczegół ortograficzny pęcznieje do rozmiaru wielkiego zagadnienia. Trzeba dążyć do poznawania tego, co jest, do patrzenia na rzeczy w sposób prosty i do widzenia ich takimi, jakie one są; temu właśnie celowi, a nie wzbudzaniu w sobie podniosłych uczuć, służy nauka.</w:t>
      </w:r>
    </w:p>
    <w:p w:rsidR="002446A7" w:rsidRDefault="002446A7">
      <w:pPr>
        <w:pStyle w:val="Teksttreci60"/>
        <w:shd w:val="clear" w:color="auto" w:fill="auto"/>
        <w:spacing w:before="0" w:after="142" w:line="220" w:lineRule="exact"/>
        <w:ind w:left="360" w:firstLine="380"/>
        <w:jc w:val="both"/>
      </w:pPr>
      <w:r>
        <w:rPr>
          <w:rStyle w:val="Teksttreci6"/>
          <w:i/>
          <w:iCs/>
          <w:color w:val="000000"/>
        </w:rPr>
        <w:t>Styl reklamy.</w:t>
      </w:r>
    </w:p>
    <w:p w:rsidR="002446A7" w:rsidRDefault="002446A7">
      <w:pPr>
        <w:pStyle w:val="Teksttreci21"/>
        <w:shd w:val="clear" w:color="auto" w:fill="auto"/>
        <w:spacing w:before="0" w:line="300" w:lineRule="exact"/>
        <w:ind w:left="360" w:firstLine="380"/>
      </w:pPr>
      <w:r>
        <w:rPr>
          <w:rStyle w:val="Teksttreci2"/>
          <w:color w:val="000000"/>
        </w:rPr>
        <w:t>Załoga Warszawskiej Drukarni Naukowej, w której imieniu podpisał list kierownik Kuglin, zwraca się do mnie z apelem, ażebym unicestwił autorów reklamy handlowej Domu Odzieżowego pod Arkadami w War</w:t>
      </w:r>
      <w:r>
        <w:rPr>
          <w:rStyle w:val="Teksttreci2"/>
          <w:color w:val="000000"/>
        </w:rPr>
        <w:softHyphen/>
        <w:t xml:space="preserve">szawie, jako </w:t>
      </w:r>
      <w:r>
        <w:rPr>
          <w:rStyle w:val="Teksttreci2"/>
          <w:color w:val="000000"/>
        </w:rPr>
        <w:lastRenderedPageBreak/>
        <w:t>winnych ułożenia następującego tekstu: „Posiadamy stale na magazynach szeroki wachlarz konfekcji dziecięcej, damskiej i męskiej we wszystkich rozmiaro-wzrostach”.</w:t>
      </w:r>
    </w:p>
    <w:p w:rsidR="002446A7" w:rsidRDefault="002446A7">
      <w:pPr>
        <w:pStyle w:val="Teksttreci21"/>
        <w:shd w:val="clear" w:color="auto" w:fill="auto"/>
        <w:spacing w:before="0" w:line="300" w:lineRule="exact"/>
        <w:ind w:left="360" w:firstLine="380"/>
      </w:pPr>
      <w:r>
        <w:rPr>
          <w:rStyle w:val="Teksttreci2"/>
          <w:color w:val="000000"/>
        </w:rPr>
        <w:t>Spełnić tej prośby w znaczeniu dosłownym nie mogę, ale się jej nie dziwię. Jak sugestywna jest tandeta stylistyczna, jak zadziwiająco nie</w:t>
      </w:r>
      <w:r>
        <w:rPr>
          <w:rStyle w:val="Teksttreci2"/>
          <w:color w:val="000000"/>
        </w:rPr>
        <w:softHyphen/>
        <w:t xml:space="preserve">odporne są na jej działanie ośrodki mózgowe niektórych ludzi! „Wachlarz konfekcji na magazynach’' to styl zdradzający jak gdyby kogoś, kto chciałby, żeby reklamie nie zabrakło polotu poetyckiego, ale jest to lichy banał, jeżeli chodzi o </w:t>
      </w:r>
      <w:r>
        <w:rPr>
          <w:rStyle w:val="Teksttreci2Kursywa"/>
          <w:color w:val="000000"/>
        </w:rPr>
        <w:t>wachlarz,</w:t>
      </w:r>
      <w:r>
        <w:rPr>
          <w:rStyle w:val="Teksttreci2"/>
          <w:color w:val="000000"/>
        </w:rPr>
        <w:t xml:space="preserve"> i rażąca niewłaściwość sposobu używania przyimka </w:t>
      </w:r>
      <w:r>
        <w:rPr>
          <w:rStyle w:val="Teksttreci2Kursywa"/>
          <w:color w:val="000000"/>
        </w:rPr>
        <w:t>na.</w:t>
      </w:r>
      <w:r>
        <w:rPr>
          <w:rStyle w:val="Teksttreci2"/>
          <w:color w:val="000000"/>
        </w:rPr>
        <w:t xml:space="preserve"> Jedno i drugie, niestety, często się spotyka. Re</w:t>
      </w:r>
      <w:r>
        <w:rPr>
          <w:rStyle w:val="Teksttreci2"/>
          <w:color w:val="000000"/>
        </w:rPr>
        <w:softHyphen/>
        <w:t xml:space="preserve">kordowym nonsensem są </w:t>
      </w:r>
      <w:r>
        <w:rPr>
          <w:rStyle w:val="Teksttreci2Kursywa"/>
          <w:color w:val="000000"/>
        </w:rPr>
        <w:t>rozmiaro-wzrosty.</w:t>
      </w:r>
      <w:r>
        <w:rPr>
          <w:rStyle w:val="Teksttreci2"/>
          <w:color w:val="000000"/>
        </w:rPr>
        <w:t xml:space="preserve"> Wiele osób protestuje prze</w:t>
      </w:r>
      <w:r>
        <w:rPr>
          <w:rStyle w:val="Teksttreci2"/>
          <w:color w:val="000000"/>
        </w:rPr>
        <w:softHyphen/>
        <w:t xml:space="preserve">ciw takim złożeniom jak </w:t>
      </w:r>
      <w:r>
        <w:rPr>
          <w:rStyle w:val="Teksttreci2Kursywa"/>
          <w:color w:val="000000"/>
        </w:rPr>
        <w:t>wagono-kilometry, osobo-dni</w:t>
      </w:r>
      <w:r>
        <w:rPr>
          <w:rStyle w:val="Teksttreci2"/>
          <w:color w:val="000000"/>
        </w:rPr>
        <w:t xml:space="preserve"> i tym podob</w:t>
      </w:r>
      <w:r>
        <w:rPr>
          <w:rStyle w:val="Teksttreci2"/>
          <w:color w:val="000000"/>
        </w:rPr>
        <w:softHyphen/>
        <w:t>nym. Słyszy się jednak od specjalistów, na przykład od kolejarzy</w:t>
      </w:r>
    </w:p>
    <w:p w:rsidR="002446A7" w:rsidRDefault="002446A7">
      <w:pPr>
        <w:pStyle w:val="Teksttreci21"/>
        <w:shd w:val="clear" w:color="auto" w:fill="auto"/>
        <w:spacing w:before="0" w:after="369" w:line="306" w:lineRule="exact"/>
        <w:ind w:firstLine="0"/>
      </w:pPr>
      <w:r>
        <w:rPr>
          <w:rStyle w:val="Teksttreci2"/>
          <w:color w:val="000000"/>
        </w:rPr>
        <w:t xml:space="preserve">w związku z </w:t>
      </w:r>
      <w:r>
        <w:rPr>
          <w:rStyle w:val="Teksttreci2Kursywa"/>
          <w:color w:val="000000"/>
        </w:rPr>
        <w:t>wagono-kilometrami,</w:t>
      </w:r>
      <w:r>
        <w:rPr>
          <w:rStyle w:val="Teksttreci2"/>
          <w:color w:val="000000"/>
        </w:rPr>
        <w:t xml:space="preserve"> że takie złożenia są potrzebne i uprasz</w:t>
      </w:r>
      <w:r>
        <w:rPr>
          <w:rStyle w:val="Teksttreci2"/>
          <w:color w:val="000000"/>
        </w:rPr>
        <w:softHyphen/>
        <w:t>czają pewne obliczenia. Można istotnie uznać, że sformułowanie: ,,na przyjazdy stypendystów naukowych dany kraj przyznał 50 osobo-tygodni” jest sformułowaniem krótkim i treściwym. Dowiadujemy się, że mię</w:t>
      </w:r>
      <w:r>
        <w:rPr>
          <w:rStyle w:val="Teksttreci2"/>
          <w:color w:val="000000"/>
        </w:rPr>
        <w:softHyphen/>
        <w:t>dzy liczbą stypendystów a liczbą tygodni zachodzi określona zależność: w myśl zacytowanego postanowienia jeden stypendysta może w danym kraju spędzić 50 tygodni, jeżeli stypendystów będzie dwóch, to na każdego wypadnie po 25 tygodni, jeżeli pięciu, to po 10 tygodni. Formuła: 50 osobo-tygodni pozwala w sposób skrótowy wypowiedzieć treść myślo</w:t>
      </w:r>
      <w:r>
        <w:rPr>
          <w:rStyle w:val="Teksttreci2"/>
          <w:color w:val="000000"/>
        </w:rPr>
        <w:softHyphen/>
        <w:t xml:space="preserve">wą, która by wymagała dłuższego opisu. Wobec tego nie pozostaje nic innego, jak pogodzić się z faktem używania form typu </w:t>
      </w:r>
      <w:r>
        <w:rPr>
          <w:rStyle w:val="Teksttreci2Kursywa"/>
          <w:color w:val="000000"/>
        </w:rPr>
        <w:t xml:space="preserve">osobo-tygodni </w:t>
      </w:r>
      <w:r>
        <w:rPr>
          <w:rStyle w:val="Teksttreci2"/>
          <w:color w:val="000000"/>
        </w:rPr>
        <w:t xml:space="preserve">w niektórych odmianach języka urzędowego. Rozstrzyga tu kryterium funkcji znaczeniowej, które jest jednocześnie funkcją społeczną formy, a to jest kryterium nadrzędne w stosunku do innych. Uznając to, nie można jednak nie uznać, że </w:t>
      </w:r>
      <w:r>
        <w:rPr>
          <w:rStyle w:val="Teksttreci2Kursywa"/>
          <w:color w:val="000000"/>
        </w:rPr>
        <w:t>rozmioro-wzrosty</w:t>
      </w:r>
      <w:r>
        <w:rPr>
          <w:rStyle w:val="Teksttreci2"/>
          <w:color w:val="000000"/>
        </w:rPr>
        <w:t xml:space="preserve"> nie mają sensu i są obja</w:t>
      </w:r>
      <w:r>
        <w:rPr>
          <w:rStyle w:val="Teksttreci2"/>
          <w:color w:val="000000"/>
        </w:rPr>
        <w:softHyphen/>
        <w:t>wem czyjegoś zamiłowania do stylu urzędowego i do posługiwania się nim nawet wbrew temu, co by dyktował zwykły zdrowy rozsądek. Ubrania odpowiednich rozmiarów są przeznaczone dla osób odpowied</w:t>
      </w:r>
      <w:r>
        <w:rPr>
          <w:rStyle w:val="Teksttreci2"/>
          <w:color w:val="000000"/>
        </w:rPr>
        <w:softHyphen/>
        <w:t>niego wzrostu: klientom wystarczyłaby zapewne wiadomość, że sklep ma na składzie (ale nie „na magazynie”) ubrania wszelkich rozmiarów”. „Posiadamy na magazynach szeroki wachlarz konfekcji we wszystkich rozmiaro-wzrostach” to okaz reklamy o wyjątkowym zagęszczeniu kwiatuszków kancelaryjnego stylu. Taka reklama nadaje się raczej do panopticum stylistycznego niż na szyld poważnej instytucji.</w:t>
      </w:r>
    </w:p>
    <w:p w:rsidR="002446A7" w:rsidRDefault="002446A7">
      <w:pPr>
        <w:pStyle w:val="Teksttreci60"/>
        <w:shd w:val="clear" w:color="auto" w:fill="auto"/>
        <w:spacing w:before="0" w:after="131" w:line="220" w:lineRule="exact"/>
        <w:ind w:firstLine="440"/>
        <w:jc w:val="both"/>
      </w:pPr>
      <w:r>
        <w:rPr>
          <w:rStyle w:val="Teksttreci6"/>
          <w:i/>
          <w:iCs/>
          <w:color w:val="000000"/>
        </w:rPr>
        <w:t>Dwoje drzwi.</w:t>
      </w:r>
    </w:p>
    <w:p w:rsidR="002446A7" w:rsidRDefault="002446A7">
      <w:pPr>
        <w:pStyle w:val="Teksttreci21"/>
        <w:shd w:val="clear" w:color="auto" w:fill="auto"/>
        <w:spacing w:before="0" w:line="336" w:lineRule="exact"/>
        <w:ind w:firstLine="440"/>
      </w:pPr>
      <w:r>
        <w:rPr>
          <w:rStyle w:val="Teksttreci2"/>
          <w:color w:val="000000"/>
        </w:rPr>
        <w:t xml:space="preserve">Jaką formę powinien mieć liczebnik </w:t>
      </w:r>
      <w:r>
        <w:rPr>
          <w:rStyle w:val="Teksttreci2Kursywa"/>
          <w:color w:val="000000"/>
        </w:rPr>
        <w:t>dwa</w:t>
      </w:r>
      <w:r>
        <w:rPr>
          <w:rStyle w:val="Teksttreci2"/>
          <w:color w:val="000000"/>
        </w:rPr>
        <w:t xml:space="preserve"> w połączeniu z rzeczowni</w:t>
      </w:r>
      <w:r>
        <w:rPr>
          <w:rStyle w:val="Teksttreci2"/>
          <w:color w:val="000000"/>
        </w:rPr>
        <w:softHyphen/>
        <w:t xml:space="preserve">kiem </w:t>
      </w:r>
      <w:r>
        <w:rPr>
          <w:rStyle w:val="Teksttreci2Kursywa"/>
          <w:color w:val="000000"/>
        </w:rPr>
        <w:t>drzwi.</w:t>
      </w:r>
    </w:p>
    <w:p w:rsidR="002446A7" w:rsidRDefault="002446A7">
      <w:pPr>
        <w:pStyle w:val="Teksttreci21"/>
        <w:shd w:val="clear" w:color="auto" w:fill="auto"/>
        <w:spacing w:before="0" w:after="378" w:line="318" w:lineRule="exact"/>
        <w:ind w:firstLine="440"/>
      </w:pPr>
      <w:r>
        <w:rPr>
          <w:rStyle w:val="Teksttreci2"/>
          <w:color w:val="000000"/>
        </w:rPr>
        <w:t xml:space="preserve">Oczywiście formę </w:t>
      </w:r>
      <w:r>
        <w:rPr>
          <w:rStyle w:val="Teksttreci2Kursywa"/>
          <w:color w:val="000000"/>
        </w:rPr>
        <w:t>dwoje: dwoje drzwi.</w:t>
      </w:r>
      <w:r>
        <w:rPr>
          <w:rStyle w:val="Teksttreci2"/>
          <w:color w:val="000000"/>
        </w:rPr>
        <w:t xml:space="preserve"> Form zbiorowych liczebników — takich właśnie jak </w:t>
      </w:r>
      <w:r>
        <w:rPr>
          <w:rStyle w:val="Teksttreci2Kursywa"/>
          <w:color w:val="000000"/>
        </w:rPr>
        <w:t>dwoje, troje</w:t>
      </w:r>
      <w:r>
        <w:rPr>
          <w:rStyle w:val="Teksttreci2"/>
          <w:color w:val="000000"/>
        </w:rPr>
        <w:t xml:space="preserve">, </w:t>
      </w:r>
      <w:r>
        <w:rPr>
          <w:rStyle w:val="Teksttreci2Kursywa"/>
          <w:color w:val="000000"/>
        </w:rPr>
        <w:t>pięcioro</w:t>
      </w:r>
      <w:r>
        <w:rPr>
          <w:rStyle w:val="Teksttreci2"/>
          <w:color w:val="000000"/>
        </w:rPr>
        <w:t xml:space="preserve"> używamy między innymi w połączeniu z rzeczownikami nie mającymi form liczby pojedynczej.</w:t>
      </w:r>
    </w:p>
    <w:p w:rsidR="002446A7" w:rsidRDefault="002446A7">
      <w:pPr>
        <w:pStyle w:val="Teksttreci60"/>
        <w:shd w:val="clear" w:color="auto" w:fill="auto"/>
        <w:spacing w:before="0" w:after="137" w:line="220" w:lineRule="exact"/>
        <w:ind w:firstLine="440"/>
        <w:jc w:val="both"/>
      </w:pPr>
      <w:r>
        <w:rPr>
          <w:rStyle w:val="Teksttreci6Bezkursywy"/>
          <w:i w:val="0"/>
          <w:iCs w:val="0"/>
          <w:color w:val="000000"/>
        </w:rPr>
        <w:t>W</w:t>
      </w:r>
      <w:r>
        <w:rPr>
          <w:rStyle w:val="Teksttreci6"/>
          <w:i/>
          <w:iCs/>
          <w:color w:val="000000"/>
        </w:rPr>
        <w:t>ymowa r.</w:t>
      </w:r>
    </w:p>
    <w:p w:rsidR="002446A7" w:rsidRDefault="002446A7">
      <w:pPr>
        <w:pStyle w:val="Teksttreci21"/>
        <w:shd w:val="clear" w:color="auto" w:fill="auto"/>
        <w:spacing w:before="0" w:line="336" w:lineRule="exact"/>
        <w:ind w:firstLine="440"/>
      </w:pPr>
      <w:r>
        <w:rPr>
          <w:rStyle w:val="Teksttreci2"/>
          <w:color w:val="000000"/>
        </w:rPr>
        <w:t xml:space="preserve">Korespondent z Rzeszowa uskarża się, że niektórzy spikerzy Polskiego Radia nie umieją wymawiać głoski r, zamiast której wymawiają ł lub </w:t>
      </w:r>
      <w:r>
        <w:rPr>
          <w:rStyle w:val="Teksttreci2Kursywa"/>
          <w:color w:val="000000"/>
        </w:rPr>
        <w:t xml:space="preserve">h, </w:t>
      </w:r>
      <w:r>
        <w:rPr>
          <w:rStyle w:val="Teksttreci2"/>
          <w:color w:val="000000"/>
        </w:rPr>
        <w:t>co korespondenta denerwuje i oburza.</w:t>
      </w:r>
    </w:p>
    <w:p w:rsidR="002446A7" w:rsidRDefault="002446A7">
      <w:pPr>
        <w:pStyle w:val="Teksttreci21"/>
        <w:shd w:val="clear" w:color="auto" w:fill="auto"/>
        <w:spacing w:before="0" w:line="318" w:lineRule="exact"/>
        <w:ind w:firstLine="440"/>
        <w:sectPr w:rsidR="002446A7">
          <w:pgSz w:w="11900" w:h="16840"/>
          <w:pgMar w:top="1763" w:right="1846" w:bottom="1287" w:left="1156" w:header="0" w:footer="3" w:gutter="0"/>
          <w:cols w:space="708"/>
          <w:noEndnote/>
          <w:docGrid w:linePitch="360"/>
        </w:sectPr>
      </w:pPr>
      <w:r>
        <w:rPr>
          <w:rStyle w:val="Teksttreci2"/>
          <w:color w:val="000000"/>
        </w:rPr>
        <w:lastRenderedPageBreak/>
        <w:t>Poprawna wymowa r, to znaczy wymowa tej głoski jako wibrującej, przedniojęzykowo-dziąsłowej, wymagana jest zasadniczo od artystów scenicznych nawet we Francji, mimo że tam na ogół panuje w wymo</w:t>
      </w:r>
      <w:r>
        <w:rPr>
          <w:rStyle w:val="Teksttreci2"/>
          <w:color w:val="000000"/>
        </w:rPr>
        <w:softHyphen/>
        <w:t>wie r tak zwane grasejowane, języczkowe, tylne, a nie przednie. U nas jedyną wymową właściwą jest wymowa r wibrującego, tym bardziej więc należałoby dbać o nią we wszystkich przemówieniach publicznych.</w:t>
      </w:r>
    </w:p>
    <w:p w:rsidR="002446A7" w:rsidRDefault="002446A7">
      <w:pPr>
        <w:pStyle w:val="Teksttreci21"/>
        <w:shd w:val="clear" w:color="auto" w:fill="auto"/>
        <w:spacing w:before="0" w:after="318" w:line="318" w:lineRule="exact"/>
        <w:ind w:firstLine="0"/>
      </w:pPr>
      <w:r>
        <w:rPr>
          <w:rStyle w:val="Teksttreci2"/>
          <w:color w:val="000000"/>
        </w:rPr>
        <w:lastRenderedPageBreak/>
        <w:t>Jak często zdaxzają się w tym zakresie uchybienia, trudno mi osądzić. Rzecz w każdym razie zasługuje na uwagę.</w:t>
      </w:r>
    </w:p>
    <w:p w:rsidR="002446A7" w:rsidRDefault="002446A7">
      <w:pPr>
        <w:pStyle w:val="Teksttreci60"/>
        <w:shd w:val="clear" w:color="auto" w:fill="auto"/>
        <w:spacing w:before="0" w:after="123" w:line="220" w:lineRule="exact"/>
        <w:ind w:firstLine="420"/>
        <w:jc w:val="both"/>
      </w:pPr>
      <w:r>
        <w:rPr>
          <w:rStyle w:val="Teksttreci6"/>
          <w:i/>
          <w:iCs/>
          <w:color w:val="000000"/>
        </w:rPr>
        <w:t>Klamoty.</w:t>
      </w:r>
    </w:p>
    <w:p w:rsidR="002446A7" w:rsidRDefault="002446A7">
      <w:pPr>
        <w:pStyle w:val="Teksttreci21"/>
        <w:shd w:val="clear" w:color="auto" w:fill="auto"/>
        <w:spacing w:before="0" w:line="324" w:lineRule="exact"/>
        <w:ind w:firstLine="420"/>
      </w:pPr>
      <w:r>
        <w:rPr>
          <w:rStyle w:val="Teksttreci2"/>
          <w:color w:val="000000"/>
        </w:rPr>
        <w:t>Korespondent z Poznania cytuje następujące zdanie z audycji radio</w:t>
      </w:r>
      <w:r>
        <w:rPr>
          <w:rStyle w:val="Teksttreci2"/>
          <w:color w:val="000000"/>
        </w:rPr>
        <w:softHyphen/>
        <w:t xml:space="preserve">wej o Puławach: „Księżna Izabela Czartoryska sprowadzała z zagranicy najrozmaitsze klamoty dla upiększenia Puław pamiątkami narodowymi”, i w związku z tym zdaniem pyta, czy wyraz </w:t>
      </w:r>
      <w:r>
        <w:rPr>
          <w:rStyle w:val="Teksttreci2Kursywa"/>
          <w:color w:val="000000"/>
        </w:rPr>
        <w:t>klamoty</w:t>
      </w:r>
      <w:r>
        <w:rPr>
          <w:rStyle w:val="Teksttreci2"/>
          <w:color w:val="000000"/>
        </w:rPr>
        <w:t xml:space="preserve"> jest polskiego po</w:t>
      </w:r>
      <w:r>
        <w:rPr>
          <w:rStyle w:val="Teksttreci2"/>
          <w:color w:val="000000"/>
        </w:rPr>
        <w:softHyphen/>
        <w:t>chodzenia i czy jest umieszczony w którymś ze słowników polskich. Pytanie co do pochodzenia nasunęło się korespondentowi dlatego, że wyraz, o którym mowa, zna on również jako używany w języku nie</w:t>
      </w:r>
      <w:r>
        <w:rPr>
          <w:rStyle w:val="Teksttreci2"/>
          <w:color w:val="000000"/>
        </w:rPr>
        <w:softHyphen/>
        <w:t>mieckim.</w:t>
      </w:r>
    </w:p>
    <w:p w:rsidR="002446A7" w:rsidRDefault="002446A7">
      <w:pPr>
        <w:pStyle w:val="Teksttreci21"/>
        <w:shd w:val="clear" w:color="auto" w:fill="auto"/>
        <w:spacing w:before="0" w:after="314"/>
        <w:ind w:firstLine="420"/>
      </w:pPr>
      <w:r>
        <w:rPr>
          <w:rStyle w:val="Teksttreci2"/>
          <w:color w:val="000000"/>
        </w:rPr>
        <w:t xml:space="preserve">Bo też jest on u nas pożyczką niemiecką. Zarejestrowaliśmy go w nowym Słowniku języka polskiego wychodzącego pod moją redakcją. W słowniku tym na końcu każdego wyrazu hasłowego umieszczamy wzmiankę informującą o tym, w którym ze słowników dotychczasowych dany wyraz został po raz pierwszy zarejestrowany. Na końcu hasła </w:t>
      </w:r>
      <w:r>
        <w:rPr>
          <w:rStyle w:val="Teksttreci2Kursywa"/>
          <w:color w:val="000000"/>
        </w:rPr>
        <w:t>klamot</w:t>
      </w:r>
      <w:r>
        <w:rPr>
          <w:rStyle w:val="Teksttreci2"/>
          <w:color w:val="000000"/>
        </w:rPr>
        <w:t xml:space="preserve"> nie ma takiej wzmianki: znaczy to, że wyraz ten dotychczas w słownikach języka polskiego nie figurował, i tak istotnie jest. Stąd by wynikało, że jest to pożyczka świeżej daty. Hasło </w:t>
      </w:r>
      <w:r>
        <w:rPr>
          <w:rStyle w:val="Teksttreci2Kursywa"/>
          <w:color w:val="000000"/>
        </w:rPr>
        <w:t>klamot</w:t>
      </w:r>
      <w:r>
        <w:rPr>
          <w:rStyle w:val="Teksttreci2"/>
          <w:color w:val="000000"/>
        </w:rPr>
        <w:t xml:space="preserve"> opatrzy</w:t>
      </w:r>
      <w:r>
        <w:rPr>
          <w:rStyle w:val="Teksttreci2"/>
          <w:color w:val="000000"/>
        </w:rPr>
        <w:softHyphen/>
        <w:t xml:space="preserve">liśmy kwalifikatorem </w:t>
      </w:r>
      <w:r>
        <w:rPr>
          <w:rStyle w:val="Teksttreci2Kursywa"/>
          <w:color w:val="000000"/>
        </w:rPr>
        <w:t>potoczny</w:t>
      </w:r>
      <w:r>
        <w:rPr>
          <w:rStyle w:val="Teksttreci2"/>
          <w:color w:val="000000"/>
        </w:rPr>
        <w:t>, znaczącym, że wyraz używany jest w swobodnej mowie potocznej, i dodaliśmy uwagę: „najczęściej w liczbie mnogiej”. Wszystkie przykłady pochodzą z dzieł wydanych w okresie powojennym: tym się tłumaczy brak tego wyrazu w Słowniku warszaw</w:t>
      </w:r>
      <w:r>
        <w:rPr>
          <w:rStyle w:val="Teksttreci2"/>
          <w:color w:val="000000"/>
        </w:rPr>
        <w:softHyphen/>
        <w:t>skim, którego tom ostatni był wydany w r. 1927. Pod względem znacze</w:t>
      </w:r>
      <w:r>
        <w:rPr>
          <w:rStyle w:val="Teksttreci2"/>
          <w:color w:val="000000"/>
        </w:rPr>
        <w:softHyphen/>
        <w:t xml:space="preserve">niowym objaśniliśmy </w:t>
      </w:r>
      <w:r>
        <w:rPr>
          <w:rStyle w:val="Teksttreci2Kursywa"/>
          <w:color w:val="000000"/>
        </w:rPr>
        <w:t>klamoty</w:t>
      </w:r>
      <w:r>
        <w:rPr>
          <w:rStyle w:val="Teksttreci2"/>
          <w:color w:val="000000"/>
        </w:rPr>
        <w:t xml:space="preserve"> jako «manatki, rupiecie, graty». Znaczenie «graty» poświadcza przykład z „Traktorów” Zaleskiego: „ta maszyna to stary klamot”. Zacytowane przez korespondenta zdanie o księżnej Czar</w:t>
      </w:r>
      <w:r>
        <w:rPr>
          <w:rStyle w:val="Teksttreci2"/>
          <w:color w:val="000000"/>
        </w:rPr>
        <w:softHyphen/>
        <w:t xml:space="preserve">toryskiej, która sprowadzała </w:t>
      </w:r>
      <w:r>
        <w:rPr>
          <w:rStyle w:val="Teksttreci2Kursywa"/>
          <w:color w:val="000000"/>
        </w:rPr>
        <w:t>klamoty</w:t>
      </w:r>
      <w:r>
        <w:rPr>
          <w:rStyle w:val="Teksttreci2"/>
          <w:color w:val="000000"/>
        </w:rPr>
        <w:t xml:space="preserve"> z zagranicy dla upiększenia Puław pamiątkami narodowymi, nie jest dobrze wystylizowane; można by było pomyśleć, że o arystokratce lubującej się w zagranicznych klamotach mówi się z ironią, ale dalszy ciąg zdania ma stylizację poważną, dowia</w:t>
      </w:r>
      <w:r>
        <w:rPr>
          <w:rStyle w:val="Teksttreci2"/>
          <w:color w:val="000000"/>
        </w:rPr>
        <w:softHyphen/>
        <w:t>dujemy się, że chodziło o upiększenie Puław pamiątkami narodowymi. To już jest jakiś nonsens, do takiego celu zagraniczne klamoty w żaden sposób nie mogą się nadawać.</w:t>
      </w:r>
    </w:p>
    <w:p w:rsidR="002446A7" w:rsidRDefault="002446A7">
      <w:pPr>
        <w:pStyle w:val="Teksttreci60"/>
        <w:shd w:val="clear" w:color="auto" w:fill="auto"/>
        <w:spacing w:before="0" w:after="123" w:line="220" w:lineRule="exact"/>
        <w:ind w:firstLine="420"/>
        <w:jc w:val="both"/>
      </w:pPr>
      <w:r>
        <w:rPr>
          <w:rStyle w:val="Teksttreci6"/>
          <w:i/>
          <w:iCs/>
          <w:color w:val="000000"/>
        </w:rPr>
        <w:t>Ogonek.</w:t>
      </w:r>
    </w:p>
    <w:p w:rsidR="002446A7" w:rsidRDefault="002446A7">
      <w:pPr>
        <w:pStyle w:val="Teksttreci21"/>
        <w:shd w:val="clear" w:color="auto" w:fill="auto"/>
        <w:spacing w:before="0" w:line="324" w:lineRule="exact"/>
        <w:ind w:firstLine="420"/>
      </w:pPr>
      <w:r>
        <w:rPr>
          <w:rStyle w:val="Teksttreci2"/>
          <w:color w:val="000000"/>
        </w:rPr>
        <w:t xml:space="preserve">Pewna korespondentka wróciła z podróży do Belgii, gdzie miała sposobność stwierdzić, że zamieszkali tam Polacy dbają o czystość języka i interesują się nim. Sprawiło to korespondentce przyjemność, ale i stało się przyczyną zakłopotania, bo zagraniczni rodacy chcieli się od niej dowiedzieć, jak się nazywa znaczek pod literami </w:t>
      </w:r>
      <w:r>
        <w:rPr>
          <w:rStyle w:val="Teksttreci2Kursywa"/>
          <w:color w:val="000000"/>
        </w:rPr>
        <w:t>ą</w:t>
      </w:r>
      <w:r>
        <w:rPr>
          <w:rStyle w:val="Teksttreci2"/>
          <w:color w:val="000000"/>
        </w:rPr>
        <w:t xml:space="preserve"> i </w:t>
      </w:r>
      <w:r>
        <w:rPr>
          <w:rStyle w:val="Teksttreci2Kursywa"/>
          <w:color w:val="000000"/>
        </w:rPr>
        <w:t>ę,</w:t>
      </w:r>
      <w:r>
        <w:rPr>
          <w:rStyle w:val="Teksttreci2"/>
          <w:color w:val="000000"/>
        </w:rPr>
        <w:t xml:space="preserve"> zwanymi pospo- liście ą z ogonkiem i e z ogonkiem. Wydawało im się nie do pomyślenia, </w:t>
      </w:r>
      <w:r>
        <w:rPr>
          <w:rStyle w:val="Teksttreci2Kursywa1"/>
          <w:color w:val="000000"/>
        </w:rPr>
        <w:t>żeby nie było jakiejś</w:t>
      </w:r>
      <w:r>
        <w:rPr>
          <w:rStyle w:val="Teksttreci2"/>
          <w:color w:val="000000"/>
        </w:rPr>
        <w:t xml:space="preserve"> innej </w:t>
      </w:r>
      <w:r>
        <w:rPr>
          <w:rStyle w:val="Teksttreci2Kursywa1"/>
          <w:color w:val="000000"/>
        </w:rPr>
        <w:t>nazwy</w:t>
      </w:r>
      <w:r>
        <w:rPr>
          <w:rStyle w:val="Teksttreci2"/>
          <w:color w:val="000000"/>
        </w:rPr>
        <w:t xml:space="preserve"> tego znaczka niż ogonek.</w:t>
      </w:r>
    </w:p>
    <w:p w:rsidR="002446A7" w:rsidRDefault="002446A7">
      <w:pPr>
        <w:pStyle w:val="Teksttreci21"/>
        <w:shd w:val="clear" w:color="auto" w:fill="auto"/>
        <w:spacing w:before="0" w:after="314"/>
        <w:ind w:firstLine="460"/>
      </w:pPr>
      <w:r>
        <w:rPr>
          <w:rStyle w:val="Teksttreci2"/>
          <w:color w:val="000000"/>
        </w:rPr>
        <w:t xml:space="preserve">Niestety, żadnego innego, poważniejszego terminu nie ma — takiego, który by na przykład odpowiadał terminowi francuskiemu </w:t>
      </w:r>
      <w:r>
        <w:rPr>
          <w:rStyle w:val="Teksttreci2Kursywa"/>
          <w:color w:val="000000"/>
          <w:lang w:val="cs-CZ" w:eastAsia="cs-CZ"/>
        </w:rPr>
        <w:t>cédille</w:t>
      </w:r>
      <w:r>
        <w:rPr>
          <w:rStyle w:val="Teksttreci2"/>
          <w:color w:val="000000"/>
          <w:lang w:val="cs-CZ" w:eastAsia="cs-CZ"/>
        </w:rPr>
        <w:t xml:space="preserve"> </w:t>
      </w:r>
      <w:r>
        <w:rPr>
          <w:rStyle w:val="Teksttreci2"/>
          <w:color w:val="000000"/>
        </w:rPr>
        <w:t>ozna</w:t>
      </w:r>
      <w:r>
        <w:rPr>
          <w:rStyle w:val="Teksttreci2"/>
          <w:color w:val="000000"/>
        </w:rPr>
        <w:softHyphen/>
        <w:t xml:space="preserve">czającemu ogonek dopisywany do litery c w połączeniach literowych, w których — wyjątkowo dla danych połączeń — należy ją czytać jako </w:t>
      </w:r>
      <w:r>
        <w:rPr>
          <w:rStyle w:val="Teksttreci2Kursywa"/>
          <w:color w:val="000000"/>
        </w:rPr>
        <w:t>s,</w:t>
      </w:r>
      <w:r>
        <w:rPr>
          <w:rStyle w:val="Teksttreci2"/>
          <w:color w:val="000000"/>
        </w:rPr>
        <w:t xml:space="preserve"> a nie jako </w:t>
      </w:r>
      <w:r>
        <w:rPr>
          <w:rStyle w:val="Teksttreci2Kursywa"/>
          <w:color w:val="000000"/>
          <w:lang w:val="ru-RU" w:eastAsia="ru-RU"/>
        </w:rPr>
        <w:t>к</w:t>
      </w:r>
      <w:r>
        <w:rPr>
          <w:rStyle w:val="Teksttreci2"/>
          <w:color w:val="000000"/>
          <w:lang w:val="ru-RU" w:eastAsia="ru-RU"/>
        </w:rPr>
        <w:t xml:space="preserve"> </w:t>
      </w:r>
      <w:r>
        <w:rPr>
          <w:rStyle w:val="Teksttreci2"/>
          <w:color w:val="000000"/>
        </w:rPr>
        <w:t xml:space="preserve">— jak w pisowni wyrazów </w:t>
      </w:r>
      <w:r>
        <w:rPr>
          <w:rStyle w:val="Teksttreci2Kursywa"/>
          <w:color w:val="000000"/>
        </w:rPr>
        <w:lastRenderedPageBreak/>
        <w:t>français, leçon, reçu.</w:t>
      </w:r>
      <w:r>
        <w:rPr>
          <w:rStyle w:val="Teksttreci2"/>
          <w:color w:val="000000"/>
        </w:rPr>
        <w:t xml:space="preserve"> Musimy i w tym wypadku, jak i w analogicznych wypadkach w odniesieniu do pisowni rumuńskiej (gdy chodzi o znaczek pod literą </w:t>
      </w:r>
      <w:r>
        <w:rPr>
          <w:rStyle w:val="Teksttreci2Kursywa"/>
          <w:color w:val="000000"/>
        </w:rPr>
        <w:t>t</w:t>
      </w:r>
      <w:r>
        <w:rPr>
          <w:rStyle w:val="Teksttreci2"/>
          <w:color w:val="000000"/>
        </w:rPr>
        <w:t xml:space="preserve"> mającą oznaczać c) używać określenia </w:t>
      </w:r>
      <w:r>
        <w:rPr>
          <w:rStyle w:val="Teksttreci2Kursywa"/>
          <w:color w:val="000000"/>
        </w:rPr>
        <w:t>ogonek,</w:t>
      </w:r>
      <w:r>
        <w:rPr>
          <w:rStyle w:val="Teksttreci2"/>
          <w:color w:val="000000"/>
        </w:rPr>
        <w:t xml:space="preserve"> które zresztą w tej funkcji nie jest jakąś plamą na języku polskim.</w:t>
      </w:r>
    </w:p>
    <w:p w:rsidR="002446A7" w:rsidRDefault="002446A7">
      <w:pPr>
        <w:pStyle w:val="Teksttreci60"/>
        <w:shd w:val="clear" w:color="auto" w:fill="auto"/>
        <w:spacing w:before="0" w:after="138" w:line="220" w:lineRule="exact"/>
        <w:ind w:firstLine="460"/>
        <w:jc w:val="both"/>
      </w:pPr>
      <w:r>
        <w:rPr>
          <w:rStyle w:val="Teksttreci6"/>
          <w:i/>
          <w:iCs/>
          <w:color w:val="000000"/>
        </w:rPr>
        <w:t>Śmią</w:t>
      </w:r>
      <w:r>
        <w:rPr>
          <w:rStyle w:val="Teksttreci6Bezkursywy"/>
          <w:i w:val="0"/>
          <w:iCs w:val="0"/>
          <w:color w:val="000000"/>
        </w:rPr>
        <w:t xml:space="preserve"> — </w:t>
      </w:r>
      <w:r>
        <w:rPr>
          <w:rStyle w:val="Teksttreci6"/>
          <w:i/>
          <w:iCs/>
          <w:color w:val="000000"/>
        </w:rPr>
        <w:t>śmieją.</w:t>
      </w:r>
    </w:p>
    <w:p w:rsidR="002446A7" w:rsidRDefault="002446A7">
      <w:pPr>
        <w:pStyle w:val="Teksttreci21"/>
        <w:shd w:val="clear" w:color="auto" w:fill="auto"/>
        <w:spacing w:before="0"/>
        <w:ind w:firstLine="460"/>
      </w:pPr>
      <w:r>
        <w:rPr>
          <w:rStyle w:val="Teksttreci2"/>
          <w:color w:val="000000"/>
        </w:rPr>
        <w:t xml:space="preserve">Która forma jest poprawna: </w:t>
      </w:r>
      <w:r>
        <w:rPr>
          <w:rStyle w:val="Teksttreci2Kursywa"/>
          <w:color w:val="000000"/>
        </w:rPr>
        <w:t>oni śmią</w:t>
      </w:r>
      <w:r>
        <w:rPr>
          <w:rStyle w:val="Teksttreci2"/>
          <w:color w:val="000000"/>
        </w:rPr>
        <w:t xml:space="preserve"> czy </w:t>
      </w:r>
      <w:r>
        <w:rPr>
          <w:rStyle w:val="Teksttreci2Kursywa"/>
          <w:color w:val="000000"/>
        </w:rPr>
        <w:t>oni śmieją?</w:t>
      </w:r>
    </w:p>
    <w:p w:rsidR="002446A7" w:rsidRDefault="002446A7">
      <w:pPr>
        <w:pStyle w:val="Teksttreci21"/>
        <w:shd w:val="clear" w:color="auto" w:fill="auto"/>
        <w:spacing w:before="0"/>
        <w:ind w:firstLine="460"/>
      </w:pPr>
      <w:r>
        <w:rPr>
          <w:rStyle w:val="Teksttreci2"/>
          <w:color w:val="000000"/>
        </w:rPr>
        <w:t>Korzystam z okazji, żeby wyjaśnić, jakie trudności powinien pokonać językoznawca, żeby w sposób rzeczowy odpowiedzieć na tak sformuło</w:t>
      </w:r>
      <w:r>
        <w:rPr>
          <w:rStyle w:val="Teksttreci2"/>
          <w:color w:val="000000"/>
        </w:rPr>
        <w:softHyphen/>
        <w:t xml:space="preserve">wane pytanie. Mógłby oczywiście uznać, że forma, której sam używa, jest dobra, i tę formę polecać innym, nie oglądając się za uzasadnieniem i formułując swój sąd z kategorycznością prawodawcy. Niektórym osobom to by się nawet podobało: oto fachowiec, który się wypowiada jednoznacznie, nie wdaje się w zbyteczne subtelności, udziela wyraźnych wskazówek. Ale za to taki fachowiec nie zyskiwałby uznania w oczach tych, którzy się istotnie znają na rzeczy, bo ci wiedzą, że o losach form językowych nie rozstrzygają zaklęcia gramatyków i że kategoryczność wyroku jest bardzo często odwrotnie proporcjonalna do znajomości przedmiotu. W wypadku, o który chodzi, to znaczy w kwestii tego, czy się mówi </w:t>
      </w:r>
      <w:r>
        <w:rPr>
          <w:rStyle w:val="Teksttreci2Kursywa"/>
          <w:color w:val="000000"/>
        </w:rPr>
        <w:t>oni śmią</w:t>
      </w:r>
      <w:r>
        <w:rPr>
          <w:rStyle w:val="Teksttreci2"/>
          <w:color w:val="000000"/>
        </w:rPr>
        <w:t xml:space="preserve"> czy </w:t>
      </w:r>
      <w:r>
        <w:rPr>
          <w:rStyle w:val="Teksttreci2Kursywa"/>
          <w:color w:val="000000"/>
        </w:rPr>
        <w:t>oni śmieją</w:t>
      </w:r>
      <w:r>
        <w:rPr>
          <w:rStyle w:val="Teksttreci2"/>
          <w:color w:val="000000"/>
        </w:rPr>
        <w:t>, trudno by mi było zacząć od wymie</w:t>
      </w:r>
      <w:r>
        <w:rPr>
          <w:rStyle w:val="Teksttreci2"/>
          <w:color w:val="000000"/>
        </w:rPr>
        <w:softHyphen/>
        <w:t>nienia formy, której sam używam, bo nie jestem pewiem, której z wy</w:t>
      </w:r>
      <w:r>
        <w:rPr>
          <w:rStyle w:val="Teksttreci2"/>
          <w:color w:val="000000"/>
        </w:rPr>
        <w:softHyphen/>
        <w:t xml:space="preserve">mienionych dwóch form używam częściej — to znaczy, że przyznaję się do używania obu. Jeżeli to kogoś gorszy — a to jest prawdopodobne — to na swoje własne pocieszenie mogę dodać, że wahania w zakresie tych form są częste u różnych pisarzy. Sienkiewicz w listach z podróży do Ameryki pisał o Indianach „czerwoni wojownicy nie bardzo śmią”.... itd., a w Potopie o Tatarach „Tatarowie nie śmieją tak następować”. W tym wypadku </w:t>
      </w:r>
      <w:r>
        <w:rPr>
          <w:rStyle w:val="Teksttreci2Kursywa"/>
          <w:color w:val="000000"/>
        </w:rPr>
        <w:t>śmieją</w:t>
      </w:r>
      <w:r>
        <w:rPr>
          <w:rStyle w:val="Teksttreci2"/>
          <w:color w:val="000000"/>
        </w:rPr>
        <w:t xml:space="preserve"> może ma być archaizmem (por. </w:t>
      </w:r>
      <w:r>
        <w:rPr>
          <w:rStyle w:val="Teksttreci2Kursywa"/>
          <w:color w:val="000000"/>
        </w:rPr>
        <w:t>Tatarowie</w:t>
      </w:r>
      <w:r>
        <w:rPr>
          <w:rStyle w:val="Teksttreci2"/>
          <w:color w:val="000000"/>
        </w:rPr>
        <w:t xml:space="preserve">), ale formę tę spotykamy i w tekstach znacznie późniejszych niż wiek XVII. Wołody Skiba (1837—1888) w powieści „Nad poziomy” pisze raz </w:t>
      </w:r>
      <w:r>
        <w:rPr>
          <w:rStyle w:val="Teksttreci2Kursywa"/>
          <w:color w:val="000000"/>
        </w:rPr>
        <w:t>nie śmiąc,</w:t>
      </w:r>
      <w:r>
        <w:rPr>
          <w:rStyle w:val="Teksttreci2"/>
          <w:color w:val="000000"/>
        </w:rPr>
        <w:t xml:space="preserve"> raz </w:t>
      </w:r>
      <w:r>
        <w:rPr>
          <w:rStyle w:val="Teksttreci2Kursywa"/>
          <w:color w:val="000000"/>
        </w:rPr>
        <w:t>nie śmiejąc.</w:t>
      </w:r>
      <w:r>
        <w:rPr>
          <w:rStyle w:val="Teksttreci2"/>
          <w:color w:val="000000"/>
        </w:rPr>
        <w:t xml:space="preserve"> Formę </w:t>
      </w:r>
      <w:r>
        <w:rPr>
          <w:rStyle w:val="Teksttreci2Kursywa"/>
          <w:color w:val="000000"/>
        </w:rPr>
        <w:t>śmią, nie śmią</w:t>
      </w:r>
      <w:r>
        <w:rPr>
          <w:rStyle w:val="Teksttreci2"/>
          <w:color w:val="000000"/>
        </w:rPr>
        <w:t xml:space="preserve"> — spotykamy u autorów następujących: Władysława Smoleńskiego (1851—1926), Bolesława Prusa (1847—1912), Kazimierza Chłędowskiego (1843—1920), Witolda Mako</w:t>
      </w:r>
      <w:r>
        <w:rPr>
          <w:rStyle w:val="Teksttreci2"/>
          <w:color w:val="000000"/>
        </w:rPr>
        <w:softHyphen/>
        <w:t xml:space="preserve">wieckiego (1902—1946), formy </w:t>
      </w:r>
      <w:r>
        <w:rPr>
          <w:rStyle w:val="Teksttreci2Kursywa"/>
          <w:color w:val="000000"/>
        </w:rPr>
        <w:t>śmieją, nie śmieją</w:t>
      </w:r>
      <w:r>
        <w:rPr>
          <w:rStyle w:val="Teksttreci2"/>
          <w:color w:val="000000"/>
        </w:rPr>
        <w:t xml:space="preserve"> u Mickiewicza, Sło</w:t>
      </w:r>
      <w:r>
        <w:rPr>
          <w:rStyle w:val="Teksttreci2"/>
          <w:color w:val="000000"/>
        </w:rPr>
        <w:softHyphen/>
        <w:t xml:space="preserve">wackiego, Józefa Dzierzkowskiego (1806—1865), Moraczewskiego (1802 —1855). Formy przysłówkowej </w:t>
      </w:r>
      <w:r>
        <w:rPr>
          <w:rStyle w:val="Teksttreci2Kursywa"/>
          <w:color w:val="000000"/>
        </w:rPr>
        <w:t>nie śmiejąc</w:t>
      </w:r>
      <w:r>
        <w:rPr>
          <w:rStyle w:val="Teksttreci2"/>
          <w:color w:val="000000"/>
        </w:rPr>
        <w:t xml:space="preserve"> używają Krasicki (1735—</w:t>
      </w:r>
    </w:p>
    <w:p w:rsidR="002446A7" w:rsidRDefault="002446A7">
      <w:pPr>
        <w:pStyle w:val="Teksttreci21"/>
        <w:shd w:val="clear" w:color="auto" w:fill="auto"/>
        <w:spacing w:before="0" w:after="184" w:line="300" w:lineRule="exact"/>
        <w:ind w:firstLine="0"/>
      </w:pPr>
      <w:r>
        <w:rPr>
          <w:rStyle w:val="Teksttreci2"/>
          <w:color w:val="000000"/>
        </w:rPr>
        <w:t xml:space="preserve">1801), Ewa Felińska (1793—1859), Aleksander Groza (1807—1875), J. I. Kraszewski (1812—1887), formy </w:t>
      </w:r>
      <w:r>
        <w:rPr>
          <w:rStyle w:val="Teksttreci2Kursywa"/>
          <w:color w:val="000000"/>
        </w:rPr>
        <w:t>nie śmiąc</w:t>
      </w:r>
      <w:r>
        <w:rPr>
          <w:rStyle w:val="Teksttreci2"/>
          <w:color w:val="000000"/>
        </w:rPr>
        <w:t xml:space="preserve"> — Waleria </w:t>
      </w:r>
      <w:r>
        <w:rPr>
          <w:rStyle w:val="Teksttreci2"/>
          <w:color w:val="000000"/>
          <w:lang w:val="cs-CZ" w:eastAsia="cs-CZ"/>
        </w:rPr>
        <w:t xml:space="preserve">Marrené </w:t>
      </w:r>
      <w:r>
        <w:rPr>
          <w:rStyle w:val="Teksttreci2"/>
          <w:color w:val="000000"/>
        </w:rPr>
        <w:t>Morzkowska (1832—1903), Strug (1873—1937), Jan Lam (1838—1886), Witold Makowiecki, Stanisław Wyspiański (1869—1907). Powyższe dane zaczerpnąłem z materiałów, którymi rozporządzamy w redakcji nowego Słownika języka polskiego oraz z ogłoszonej w tomie pierwszym listy autorów, przy których nazwiskach podaliśmy daty urodzin i śmierci: ułatwia to orientację w zmianach dokonywających się w historii wy</w:t>
      </w:r>
      <w:r>
        <w:rPr>
          <w:rStyle w:val="Teksttreci2"/>
          <w:color w:val="000000"/>
        </w:rPr>
        <w:softHyphen/>
        <w:t xml:space="preserve">razów i form. Z rozważenia danych historycznych wysnuwa się, co do form </w:t>
      </w:r>
      <w:r>
        <w:rPr>
          <w:rStyle w:val="Teksttreci2Kursywa"/>
          <w:color w:val="000000"/>
        </w:rPr>
        <w:t>śmią</w:t>
      </w:r>
      <w:r>
        <w:rPr>
          <w:rStyle w:val="Teksttreci2"/>
          <w:color w:val="000000"/>
        </w:rPr>
        <w:t xml:space="preserve"> i </w:t>
      </w:r>
      <w:r>
        <w:rPr>
          <w:rStyle w:val="Teksttreci2Kursywa"/>
          <w:color w:val="000000"/>
        </w:rPr>
        <w:t>śmieją,</w:t>
      </w:r>
      <w:r>
        <w:rPr>
          <w:rStyle w:val="Teksttreci2"/>
          <w:color w:val="000000"/>
        </w:rPr>
        <w:t xml:space="preserve"> wniosek następujący. Formy </w:t>
      </w:r>
      <w:r>
        <w:rPr>
          <w:rStyle w:val="Teksttreci2Kursywa"/>
          <w:color w:val="000000"/>
        </w:rPr>
        <w:t>śmieją, śmiejąc</w:t>
      </w:r>
      <w:r>
        <w:rPr>
          <w:rStyle w:val="Teksttreci2"/>
          <w:color w:val="000000"/>
        </w:rPr>
        <w:t xml:space="preserve"> są starsze — najpóźniejsze użycia jednej z nich spotykamy u Grozy. Form </w:t>
      </w:r>
      <w:r>
        <w:rPr>
          <w:rStyle w:val="Teksttreci2Kursywa"/>
          <w:color w:val="000000"/>
        </w:rPr>
        <w:t>śmią, śmiąc</w:t>
      </w:r>
      <w:r>
        <w:rPr>
          <w:rStyle w:val="Teksttreci2"/>
          <w:color w:val="000000"/>
        </w:rPr>
        <w:t xml:space="preserve"> używają pisarze urodzeni mniej więcej w połowie XIX wieku i później: Makowiecki urodził się w roku 1902, Strug zmarł w roku 1937. Należy więc powiedzieć, że kto mówi </w:t>
      </w:r>
      <w:r>
        <w:rPr>
          <w:rStyle w:val="Teksttreci2Kursywa"/>
          <w:color w:val="000000"/>
        </w:rPr>
        <w:t xml:space="preserve">oni </w:t>
      </w:r>
      <w:r>
        <w:rPr>
          <w:rStyle w:val="Teksttreci2Kursywa"/>
          <w:color w:val="000000"/>
        </w:rPr>
        <w:lastRenderedPageBreak/>
        <w:t>śmią</w:t>
      </w:r>
      <w:r>
        <w:rPr>
          <w:rStyle w:val="Teksttreci2"/>
          <w:color w:val="000000"/>
        </w:rPr>
        <w:t xml:space="preserve"> (z żyjących pisarzy tej formy używa na przykład Dąbrowska), ten jest w zgodzie z nowszą tendencją w układaniu się form odmiany czasownika </w:t>
      </w:r>
      <w:r>
        <w:rPr>
          <w:rStyle w:val="Teksttreci2Kursywa"/>
          <w:color w:val="000000"/>
        </w:rPr>
        <w:t>śmieć,</w:t>
      </w:r>
      <w:r>
        <w:rPr>
          <w:rStyle w:val="Teksttreci2"/>
          <w:color w:val="000000"/>
        </w:rPr>
        <w:t xml:space="preserve"> kto mówi </w:t>
      </w:r>
      <w:r>
        <w:rPr>
          <w:rStyle w:val="Teksttreci2Kursywa"/>
          <w:color w:val="000000"/>
        </w:rPr>
        <w:t>śmieją,</w:t>
      </w:r>
      <w:r>
        <w:rPr>
          <w:rStyle w:val="Teksttreci2"/>
          <w:color w:val="000000"/>
        </w:rPr>
        <w:t xml:space="preserve"> ten kontynuuje tradycję dawniejszą, jeszcze -zupełnie żywą w zakresie odmiany czasowników </w:t>
      </w:r>
      <w:r>
        <w:rPr>
          <w:rStyle w:val="Teksttreci2Kursywa"/>
          <w:color w:val="000000"/>
        </w:rPr>
        <w:t>umieć, rozumieć:</w:t>
      </w:r>
      <w:r>
        <w:rPr>
          <w:rStyle w:val="Teksttreci2"/>
          <w:color w:val="000000"/>
        </w:rPr>
        <w:t xml:space="preserve"> tylko odmiana </w:t>
      </w:r>
      <w:r>
        <w:rPr>
          <w:rStyle w:val="Teksttreci2Kursywa"/>
          <w:color w:val="000000"/>
        </w:rPr>
        <w:t>umiem</w:t>
      </w:r>
      <w:r>
        <w:rPr>
          <w:rStyle w:val="Teksttreci2"/>
          <w:color w:val="000000"/>
        </w:rPr>
        <w:t xml:space="preserve"> — </w:t>
      </w:r>
      <w:r>
        <w:rPr>
          <w:rStyle w:val="Teksttreci2Kursywa"/>
          <w:color w:val="000000"/>
        </w:rPr>
        <w:t>umieją, rozumiem</w:t>
      </w:r>
      <w:r>
        <w:rPr>
          <w:rStyle w:val="Teksttreci2"/>
          <w:color w:val="000000"/>
        </w:rPr>
        <w:t xml:space="preserve"> — </w:t>
      </w:r>
      <w:r>
        <w:rPr>
          <w:rStyle w:val="Teksttreci2Kursywa"/>
          <w:color w:val="000000"/>
        </w:rPr>
        <w:t>rozumieją</w:t>
      </w:r>
      <w:r>
        <w:rPr>
          <w:rStyle w:val="Teksttreci2"/>
          <w:color w:val="000000"/>
        </w:rPr>
        <w:t xml:space="preserve"> jest uważana za poprawną,, formy zaś </w:t>
      </w:r>
      <w:r>
        <w:rPr>
          <w:rStyle w:val="Teksttreci2Kursywa"/>
          <w:color w:val="000000"/>
        </w:rPr>
        <w:t>umię</w:t>
      </w:r>
      <w:r>
        <w:rPr>
          <w:rStyle w:val="Teksttreci2"/>
          <w:color w:val="000000"/>
        </w:rPr>
        <w:t xml:space="preserve"> — </w:t>
      </w:r>
      <w:r>
        <w:rPr>
          <w:rStyle w:val="Teksttreci2Kursywa"/>
          <w:color w:val="000000"/>
        </w:rPr>
        <w:t>umią</w:t>
      </w:r>
      <w:r>
        <w:rPr>
          <w:rStyle w:val="Teksttreci2"/>
          <w:color w:val="000000"/>
        </w:rPr>
        <w:t xml:space="preserve"> — </w:t>
      </w:r>
      <w:r>
        <w:rPr>
          <w:rStyle w:val="Teksttreci2Kursywa"/>
          <w:color w:val="000000"/>
        </w:rPr>
        <w:t>rozumię</w:t>
      </w:r>
      <w:r>
        <w:rPr>
          <w:rStyle w:val="Teksttreci2"/>
          <w:color w:val="000000"/>
        </w:rPr>
        <w:t xml:space="preserve"> — </w:t>
      </w:r>
      <w:r>
        <w:rPr>
          <w:rStyle w:val="Teksttreci2Kursywa"/>
          <w:color w:val="000000"/>
        </w:rPr>
        <w:t>rozumią</w:t>
      </w:r>
      <w:r>
        <w:rPr>
          <w:rStyle w:val="Teksttreci2"/>
          <w:color w:val="000000"/>
        </w:rPr>
        <w:t xml:space="preserve"> są w wydawnictwach poprawnościowych określane jako błędne i odruchowo wiele osób rażą. Z dotychczasowych wywodów mogłoby wynikać, że konsekwencją uży</w:t>
      </w:r>
      <w:r>
        <w:rPr>
          <w:rStyle w:val="Teksttreci2"/>
          <w:color w:val="000000"/>
        </w:rPr>
        <w:softHyphen/>
        <w:t xml:space="preserve">wania formy </w:t>
      </w:r>
      <w:r>
        <w:rPr>
          <w:rStyle w:val="Teksttreci2Kursywa"/>
          <w:color w:val="000000"/>
        </w:rPr>
        <w:t>oni śmią</w:t>
      </w:r>
      <w:r>
        <w:rPr>
          <w:rStyle w:val="Teksttreci2"/>
          <w:color w:val="000000"/>
        </w:rPr>
        <w:t xml:space="preserve"> mogłoby być ukazanie się w pierwszej osobie liczby pojedynczej formy </w:t>
      </w:r>
      <w:r>
        <w:rPr>
          <w:rStyle w:val="Teksttreci2Kursywa"/>
          <w:color w:val="000000"/>
        </w:rPr>
        <w:t>śmią.</w:t>
      </w:r>
      <w:r>
        <w:rPr>
          <w:rStyle w:val="Teksttreci2"/>
          <w:color w:val="000000"/>
        </w:rPr>
        <w:t xml:space="preserve"> Byłaby to jednak forma rażąca. Naj</w:t>
      </w:r>
      <w:r>
        <w:rPr>
          <w:rStyle w:val="Teksttreci2"/>
          <w:color w:val="000000"/>
        </w:rPr>
        <w:softHyphen/>
        <w:t>ważniejsze jest to, że dokonać trafnego wyboru wśród form budzących wątpliwości można tylko na podstawie znajomości ich historii i czyn</w:t>
      </w:r>
      <w:r>
        <w:rPr>
          <w:rStyle w:val="Teksttreci2"/>
          <w:color w:val="000000"/>
        </w:rPr>
        <w:softHyphen/>
        <w:t>ników, które tę historię kształtowały.</w:t>
      </w:r>
    </w:p>
    <w:p w:rsidR="002446A7" w:rsidRDefault="002446A7">
      <w:pPr>
        <w:pStyle w:val="Nagwek30"/>
        <w:keepNext/>
        <w:keepLines/>
        <w:shd w:val="clear" w:color="auto" w:fill="auto"/>
        <w:spacing w:before="0" w:line="220" w:lineRule="exact"/>
        <w:ind w:left="7420"/>
        <w:sectPr w:rsidR="002446A7">
          <w:headerReference w:type="even" r:id="rId65"/>
          <w:headerReference w:type="default" r:id="rId66"/>
          <w:headerReference w:type="first" r:id="rId67"/>
          <w:pgSz w:w="11900" w:h="16840"/>
          <w:pgMar w:top="1763" w:right="1846" w:bottom="1287" w:left="1156" w:header="0" w:footer="3" w:gutter="0"/>
          <w:cols w:space="708"/>
          <w:noEndnote/>
          <w:titlePg/>
          <w:docGrid w:linePitch="360"/>
        </w:sectPr>
      </w:pPr>
      <w:bookmarkStart w:id="1" w:name="bookmark1"/>
      <w:r>
        <w:rPr>
          <w:rStyle w:val="Nagwek3"/>
          <w:i/>
          <w:iCs/>
          <w:color w:val="000000"/>
        </w:rPr>
        <w:t>W. D.</w:t>
      </w:r>
      <w:bookmarkEnd w:id="1"/>
    </w:p>
    <w:p w:rsidR="002446A7" w:rsidRDefault="002446A7">
      <w:pPr>
        <w:pStyle w:val="Teksttreci21"/>
        <w:shd w:val="clear" w:color="auto" w:fill="auto"/>
        <w:spacing w:before="0" w:after="252" w:line="220" w:lineRule="exact"/>
        <w:ind w:left="2640" w:firstLine="0"/>
        <w:jc w:val="left"/>
      </w:pPr>
      <w:r>
        <w:rPr>
          <w:rStyle w:val="Teksttreci2"/>
          <w:color w:val="000000"/>
        </w:rPr>
        <w:lastRenderedPageBreak/>
        <w:t>SŁOWNIK .JĘZYKA POLSKIEGO</w:t>
      </w:r>
    </w:p>
    <w:p w:rsidR="002446A7" w:rsidRDefault="002446A7">
      <w:pPr>
        <w:pStyle w:val="Teksttreci50"/>
        <w:shd w:val="clear" w:color="auto" w:fill="auto"/>
        <w:spacing w:before="0" w:after="690" w:line="200" w:lineRule="exact"/>
        <w:ind w:left="2420"/>
      </w:pPr>
      <w:r>
        <w:rPr>
          <w:rStyle w:val="Teksttreci5"/>
          <w:i/>
          <w:iCs/>
          <w:color w:val="000000"/>
        </w:rPr>
        <w:t xml:space="preserve">pod redakcją </w:t>
      </w:r>
      <w:r w:rsidRPr="00750351">
        <w:rPr>
          <w:rStyle w:val="Teksttreci5"/>
          <w:i/>
          <w:iCs/>
          <w:color w:val="000000"/>
          <w:lang w:eastAsia="en-US"/>
        </w:rPr>
        <w:t xml:space="preserve">prof, </w:t>
      </w:r>
      <w:r>
        <w:rPr>
          <w:rStyle w:val="Teksttreci5"/>
          <w:i/>
          <w:iCs/>
          <w:color w:val="000000"/>
        </w:rPr>
        <w:t>dra W. Doroszewskiego</w:t>
      </w:r>
    </w:p>
    <w:p w:rsidR="002446A7" w:rsidRDefault="006F29C6">
      <w:pPr>
        <w:pStyle w:val="Teksttreci30"/>
        <w:shd w:val="clear" w:color="auto" w:fill="auto"/>
        <w:spacing w:after="0" w:line="258" w:lineRule="exact"/>
        <w:ind w:left="1300"/>
        <w:jc w:val="left"/>
      </w:pPr>
      <w:r>
        <w:rPr>
          <w:noProof/>
        </w:rPr>
        <w:pict>
          <v:shape id="_x0000_s1096" type="#_x0000_t202" style="position:absolute;left:0;text-align:left;margin-left:362.7pt;margin-top:-3.1pt;width:45pt;height:55.5pt;z-index:-251643904;mso-wrap-distance-left:45.6pt;mso-wrap-distance-right:5pt;mso-position-horizontal-relative:margin" filled="f" stroked="f">
            <v:textbox style="mso-fit-shape-to-text:t" inset="0,0,0,0">
              <w:txbxContent>
                <w:p w:rsidR="002446A7" w:rsidRDefault="002446A7">
                  <w:pPr>
                    <w:pStyle w:val="Teksttreci30"/>
                    <w:shd w:val="clear" w:color="auto" w:fill="auto"/>
                    <w:spacing w:after="0" w:line="258" w:lineRule="exact"/>
                    <w:jc w:val="both"/>
                  </w:pPr>
                  <w:r>
                    <w:rPr>
                      <w:rStyle w:val="Teksttreci3Exact"/>
                      <w:color w:val="000000"/>
                    </w:rPr>
                    <w:t>zł 220,— zł 220,— zł 220,— zł 220,—</w:t>
                  </w:r>
                </w:p>
              </w:txbxContent>
            </v:textbox>
            <w10:wrap type="square" side="left" anchorx="margin"/>
          </v:shape>
        </w:pict>
      </w:r>
      <w:r w:rsidR="002446A7">
        <w:rPr>
          <w:rStyle w:val="Teksttreci3"/>
          <w:color w:val="000000"/>
          <w:lang w:val="de-DE" w:eastAsia="de-DE"/>
        </w:rPr>
        <w:t xml:space="preserve">Tom </w:t>
      </w:r>
      <w:r w:rsidR="002446A7">
        <w:rPr>
          <w:rStyle w:val="Teksttreci3"/>
          <w:color w:val="000000"/>
        </w:rPr>
        <w:t>I, str. 1206, obejmuje litery A—C,</w:t>
      </w:r>
    </w:p>
    <w:p w:rsidR="002446A7" w:rsidRDefault="002446A7">
      <w:pPr>
        <w:pStyle w:val="Teksttreci30"/>
        <w:shd w:val="clear" w:color="auto" w:fill="auto"/>
        <w:spacing w:after="0" w:line="258" w:lineRule="exact"/>
        <w:ind w:left="1300"/>
        <w:jc w:val="both"/>
      </w:pPr>
      <w:r>
        <w:rPr>
          <w:rStyle w:val="Teksttreci3"/>
          <w:color w:val="000000"/>
          <w:lang w:val="de-DE" w:eastAsia="de-DE"/>
        </w:rPr>
        <w:t xml:space="preserve">Tom </w:t>
      </w:r>
      <w:r>
        <w:rPr>
          <w:rStyle w:val="Teksttreci3"/>
          <w:color w:val="000000"/>
        </w:rPr>
        <w:t>II, str. 1394, obejmuje litery D—G,</w:t>
      </w:r>
    </w:p>
    <w:p w:rsidR="002446A7" w:rsidRDefault="002446A7">
      <w:pPr>
        <w:pStyle w:val="Teksttreci30"/>
        <w:shd w:val="clear" w:color="auto" w:fill="auto"/>
        <w:spacing w:after="0" w:line="258" w:lineRule="exact"/>
        <w:ind w:left="1300"/>
        <w:jc w:val="both"/>
      </w:pPr>
      <w:r>
        <w:rPr>
          <w:rStyle w:val="Teksttreci3"/>
          <w:color w:val="000000"/>
        </w:rPr>
        <w:t>Tom III, str. 1361, obejmuje litery H—K,</w:t>
      </w:r>
    </w:p>
    <w:p w:rsidR="002446A7" w:rsidRDefault="002446A7">
      <w:pPr>
        <w:pStyle w:val="Teksttreci30"/>
        <w:shd w:val="clear" w:color="auto" w:fill="auto"/>
        <w:spacing w:after="158" w:line="258" w:lineRule="exact"/>
        <w:ind w:left="1300"/>
        <w:jc w:val="left"/>
      </w:pPr>
      <w:r>
        <w:rPr>
          <w:rStyle w:val="Teksttreci3"/>
          <w:color w:val="000000"/>
          <w:lang w:val="de-DE" w:eastAsia="de-DE"/>
        </w:rPr>
        <w:t xml:space="preserve">Tom </w:t>
      </w:r>
      <w:r>
        <w:rPr>
          <w:rStyle w:val="Teksttreci3"/>
          <w:color w:val="000000"/>
        </w:rPr>
        <w:t xml:space="preserve">IV, str. 1331, obejmuje litery L—N (do </w:t>
      </w:r>
      <w:r>
        <w:rPr>
          <w:rStyle w:val="Teksttreci3Kursywa"/>
          <w:color w:val="000000"/>
        </w:rPr>
        <w:t>nić)</w:t>
      </w:r>
    </w:p>
    <w:p w:rsidR="002446A7" w:rsidRDefault="002446A7">
      <w:pPr>
        <w:pStyle w:val="Teksttreci30"/>
        <w:shd w:val="clear" w:color="auto" w:fill="auto"/>
        <w:spacing w:after="0"/>
        <w:ind w:left="1300" w:right="460"/>
        <w:jc w:val="both"/>
      </w:pPr>
      <w:r>
        <w:rPr>
          <w:rStyle w:val="Teksttreci3"/>
          <w:color w:val="000000"/>
        </w:rPr>
        <w:t>Składać się będzie z dziesięciu tomów uzupełnionych jednym to</w:t>
      </w:r>
      <w:r>
        <w:rPr>
          <w:rStyle w:val="Teksttreci3"/>
          <w:color w:val="000000"/>
        </w:rPr>
        <w:softHyphen/>
        <w:t>mem indeksu słowotwórczego, którego przeznaczeniem jest uka</w:t>
      </w:r>
      <w:r>
        <w:rPr>
          <w:rStyle w:val="Teksttreci3"/>
          <w:color w:val="000000"/>
        </w:rPr>
        <w:softHyphen/>
        <w:t>zanie budowy słowotwórczej języka polskiego. Kolejne tomy uka</w:t>
      </w:r>
      <w:r>
        <w:rPr>
          <w:rStyle w:val="Teksttreci3"/>
          <w:color w:val="000000"/>
        </w:rPr>
        <w:softHyphen/>
        <w:t>zywać się będą w odstępach rocznych.</w:t>
      </w:r>
    </w:p>
    <w:p w:rsidR="002446A7" w:rsidRDefault="002446A7">
      <w:pPr>
        <w:pStyle w:val="Teksttreci30"/>
        <w:shd w:val="clear" w:color="auto" w:fill="auto"/>
        <w:spacing w:after="0" w:line="204" w:lineRule="exact"/>
        <w:ind w:left="1300" w:right="460" w:firstLine="420"/>
        <w:jc w:val="both"/>
      </w:pPr>
      <w:r>
        <w:rPr>
          <w:rStyle w:val="Teksttreci3"/>
          <w:color w:val="000000"/>
        </w:rPr>
        <w:t xml:space="preserve">Słownik opracowywany jest przez zespół redakcyjny pod kierunkiem </w:t>
      </w:r>
      <w:r w:rsidRPr="00750351">
        <w:rPr>
          <w:rStyle w:val="Teksttreci3"/>
          <w:color w:val="000000"/>
          <w:lang w:eastAsia="en-US"/>
        </w:rPr>
        <w:t xml:space="preserve">prof, </w:t>
      </w:r>
      <w:r>
        <w:rPr>
          <w:rStyle w:val="Teksttreci3"/>
          <w:color w:val="000000"/>
        </w:rPr>
        <w:t xml:space="preserve">dra Witolda Doroszewskiego, członka rzecz. PAN. Przewodniczącym Komitetu Redakcyjnego jest </w:t>
      </w:r>
      <w:r w:rsidRPr="00750351">
        <w:rPr>
          <w:rStyle w:val="Teksttreci3"/>
          <w:color w:val="000000"/>
          <w:lang w:eastAsia="en-US"/>
        </w:rPr>
        <w:t xml:space="preserve">prof, </w:t>
      </w:r>
      <w:r>
        <w:rPr>
          <w:rStyle w:val="Teksttreci3"/>
          <w:color w:val="000000"/>
        </w:rPr>
        <w:t>dr Witold Taszycki, członek rzecz. PAN. Po słowniku Lindego (1807—1914 r.) i Słowniku Warszawskim (Karłowicza-Kryńskiego- Niedźwiedzkiego, 1900—1927 r.) jest to trzecie podstawowe opra</w:t>
      </w:r>
      <w:r>
        <w:rPr>
          <w:rStyle w:val="Teksttreci3"/>
          <w:color w:val="000000"/>
        </w:rPr>
        <w:softHyphen/>
        <w:t>cowanie słownictwa ogólnopolskiego, będące kontynuacją naj</w:t>
      </w:r>
      <w:r>
        <w:rPr>
          <w:rStyle w:val="Teksttreci3"/>
          <w:color w:val="000000"/>
        </w:rPr>
        <w:softHyphen/>
        <w:t>lepszych tradycji leksykografii polskiej, bogatsze wszakże od po</w:t>
      </w:r>
      <w:r>
        <w:rPr>
          <w:rStyle w:val="Teksttreci3"/>
          <w:color w:val="000000"/>
        </w:rPr>
        <w:softHyphen/>
        <w:t>przednich prac o osiągnięcia wiedzy językoznawczej naszych czasów.</w:t>
      </w:r>
    </w:p>
    <w:p w:rsidR="002446A7" w:rsidRDefault="002446A7">
      <w:pPr>
        <w:pStyle w:val="Teksttreci30"/>
        <w:shd w:val="clear" w:color="auto" w:fill="auto"/>
        <w:spacing w:after="0" w:line="204" w:lineRule="exact"/>
        <w:ind w:left="1300" w:right="460" w:firstLine="420"/>
        <w:jc w:val="both"/>
      </w:pPr>
      <w:r>
        <w:rPr>
          <w:rStyle w:val="Teksttreci3"/>
          <w:color w:val="000000"/>
        </w:rPr>
        <w:t>Słownik zawiera cały zasób wyrazów mowy polskiej, które były w użyciu na przestrzeni dwóch ostatnich stuleci, jak rów</w:t>
      </w:r>
      <w:r>
        <w:rPr>
          <w:rStyle w:val="Teksttreci3"/>
          <w:color w:val="000000"/>
        </w:rPr>
        <w:softHyphen/>
        <w:t>nież wyrazy nowe, powstałe współcześnie. Znaleźć w nim można wszystkie potrzebne informacje o wyrazach języka ogólnopolskie</w:t>
      </w:r>
      <w:r>
        <w:rPr>
          <w:rStyle w:val="Teksttreci3"/>
          <w:color w:val="000000"/>
        </w:rPr>
        <w:softHyphen/>
        <w:t>go, a więc nie tylko to, co wyraz znaczy, lecz także, jak należy tego wyrazu używać, jakie są najwłaściwsze jego połączenia z in</w:t>
      </w:r>
      <w:r>
        <w:rPr>
          <w:rStyle w:val="Teksttreci3"/>
          <w:color w:val="000000"/>
        </w:rPr>
        <w:softHyphen/>
        <w:t>nymi wyrazami, uwypuklające jego treść znaczeniową i nie do</w:t>
      </w:r>
      <w:r>
        <w:rPr>
          <w:rStyle w:val="Teksttreci3"/>
          <w:color w:val="000000"/>
        </w:rPr>
        <w:softHyphen/>
        <w:t>puszczające do powstawania błędnych, niejasnych, wypaczonych sformułowań.</w:t>
      </w:r>
    </w:p>
    <w:p w:rsidR="002446A7" w:rsidRDefault="002446A7">
      <w:pPr>
        <w:pStyle w:val="Teksttreci30"/>
        <w:shd w:val="clear" w:color="auto" w:fill="auto"/>
        <w:spacing w:after="0"/>
        <w:ind w:left="1300" w:right="460" w:firstLine="420"/>
        <w:jc w:val="both"/>
      </w:pPr>
      <w:r>
        <w:rPr>
          <w:rStyle w:val="Teksttreci3"/>
          <w:color w:val="000000"/>
        </w:rPr>
        <w:t>Do poszczególnych wyrazów Słownik podaje formy popraw</w:t>
      </w:r>
      <w:r>
        <w:rPr>
          <w:rStyle w:val="Teksttreci3"/>
          <w:color w:val="000000"/>
        </w:rPr>
        <w:softHyphen/>
        <w:t>nej odmiany gramatycznej, objaśnienia różnych znaczeń danego wyrazu (definicje numerowane), charakterystyczne przykłady uży</w:t>
      </w:r>
      <w:r>
        <w:rPr>
          <w:rStyle w:val="Teksttreci3"/>
          <w:color w:val="000000"/>
        </w:rPr>
        <w:softHyphen/>
        <w:t>cia wyrazu w każdym ze znaczeń, utarte zwroty frazeologiczne, w których wyraz ten występuje.</w:t>
      </w:r>
    </w:p>
    <w:p w:rsidR="002446A7" w:rsidRDefault="002446A7">
      <w:pPr>
        <w:pStyle w:val="Teksttreci30"/>
        <w:shd w:val="clear" w:color="auto" w:fill="auto"/>
        <w:spacing w:after="0"/>
        <w:ind w:left="1300" w:right="460" w:firstLine="420"/>
        <w:jc w:val="both"/>
      </w:pPr>
      <w:r>
        <w:rPr>
          <w:rStyle w:val="Teksttreci3"/>
          <w:color w:val="000000"/>
        </w:rPr>
        <w:t>Przykładami użycia wyrazów są cytaty z dzieł znanych pisa</w:t>
      </w:r>
      <w:r>
        <w:rPr>
          <w:rStyle w:val="Teksttreci3"/>
          <w:color w:val="000000"/>
        </w:rPr>
        <w:softHyphen/>
        <w:t>rzy ze wskazaniem autora i strony dzieła, z którego cytat za</w:t>
      </w:r>
      <w:r>
        <w:rPr>
          <w:rStyle w:val="Teksttreci3"/>
          <w:color w:val="000000"/>
        </w:rPr>
        <w:softHyphen/>
        <w:t>czerpnięto.</w:t>
      </w:r>
    </w:p>
    <w:p w:rsidR="002446A7" w:rsidRDefault="002446A7">
      <w:pPr>
        <w:pStyle w:val="Teksttreci30"/>
        <w:shd w:val="clear" w:color="auto" w:fill="auto"/>
        <w:spacing w:after="0"/>
        <w:ind w:left="1300" w:right="460" w:firstLine="420"/>
        <w:jc w:val="both"/>
      </w:pPr>
      <w:r>
        <w:rPr>
          <w:rStyle w:val="Teksttreci3"/>
          <w:color w:val="000000"/>
        </w:rPr>
        <w:t>W ten sposób użytkownik Słownika uzyskuje jasny, udoku</w:t>
      </w:r>
      <w:r>
        <w:rPr>
          <w:rStyle w:val="Teksttreci3"/>
          <w:color w:val="000000"/>
        </w:rPr>
        <w:softHyphen/>
        <w:t>mentowany obraz historycznego rozwoju znaczenia i stylistyczne</w:t>
      </w:r>
      <w:r>
        <w:rPr>
          <w:rStyle w:val="Teksttreci3"/>
          <w:color w:val="000000"/>
        </w:rPr>
        <w:softHyphen/>
        <w:t>go użycia wyrazu.</w:t>
      </w:r>
    </w:p>
    <w:p w:rsidR="002446A7" w:rsidRDefault="002446A7">
      <w:pPr>
        <w:pStyle w:val="Teksttreci30"/>
        <w:shd w:val="clear" w:color="auto" w:fill="auto"/>
        <w:spacing w:after="1488"/>
        <w:ind w:left="1300" w:right="460" w:firstLine="420"/>
        <w:jc w:val="both"/>
      </w:pPr>
      <w:r>
        <w:rPr>
          <w:rStyle w:val="Teksttreci3"/>
          <w:color w:val="000000"/>
        </w:rPr>
        <w:t>Słownik będzie dziełem niezbędnym dla każdego, kto dba o czystość bogactwo mowy ojczystej, kto rozwija swą wiedzę, dąży do podniesienia swych kwalifikacji w pracy biurowej, re</w:t>
      </w:r>
      <w:r>
        <w:rPr>
          <w:rStyle w:val="Teksttreci3"/>
          <w:color w:val="000000"/>
        </w:rPr>
        <w:softHyphen/>
        <w:t>dakcyjnej, pedagogicznej, naukowej i innej. Powinien znaleźć się w każdej bibliotece, w domach studentów i nauczycieli, działaczy oświatowych i naukowców’, pracowników biur i urzędów i wszyst</w:t>
      </w:r>
      <w:r>
        <w:rPr>
          <w:rStyle w:val="Teksttreci3"/>
          <w:color w:val="000000"/>
        </w:rPr>
        <w:softHyphen/>
        <w:t>kich miłośników języka.</w:t>
      </w:r>
    </w:p>
    <w:p w:rsidR="002446A7" w:rsidRDefault="002446A7">
      <w:pPr>
        <w:pStyle w:val="Nagwek20"/>
        <w:keepNext/>
        <w:keepLines/>
        <w:shd w:val="clear" w:color="auto" w:fill="auto"/>
        <w:spacing w:before="0" w:line="300" w:lineRule="exact"/>
        <w:ind w:left="1300"/>
      </w:pPr>
      <w:bookmarkStart w:id="2" w:name="bookmark2"/>
      <w:r>
        <w:rPr>
          <w:rStyle w:val="Nagwek2"/>
          <w:color w:val="000000"/>
        </w:rPr>
        <w:t>PAŃSTWOWE WYDAWNICTWO NAUKOWE</w:t>
      </w:r>
      <w:bookmarkEnd w:id="2"/>
      <w:r>
        <w:br w:type="page"/>
      </w:r>
    </w:p>
    <w:p w:rsidR="002446A7" w:rsidRDefault="002446A7">
      <w:pPr>
        <w:pStyle w:val="Teksttreci230"/>
        <w:shd w:val="clear" w:color="auto" w:fill="auto"/>
        <w:spacing w:after="390"/>
        <w:ind w:right="600"/>
      </w:pPr>
      <w:r>
        <w:rPr>
          <w:rStyle w:val="Teksttreci23"/>
          <w:color w:val="000000"/>
        </w:rPr>
        <w:lastRenderedPageBreak/>
        <w:t>WARUNKI PRENUMERATY CZASOPISMA PT.</w:t>
      </w:r>
      <w:r>
        <w:rPr>
          <w:rStyle w:val="Teksttreci23"/>
          <w:color w:val="000000"/>
        </w:rPr>
        <w:br/>
        <w:t>„PORADNIK JĘZYKOWY“</w:t>
      </w:r>
    </w:p>
    <w:p w:rsidR="002446A7" w:rsidRDefault="002446A7">
      <w:pPr>
        <w:pStyle w:val="Teksttreci30"/>
        <w:shd w:val="clear" w:color="auto" w:fill="auto"/>
        <w:spacing w:after="22" w:line="200" w:lineRule="exact"/>
        <w:ind w:left="1580" w:firstLine="420"/>
        <w:jc w:val="both"/>
      </w:pPr>
      <w:r>
        <w:rPr>
          <w:rStyle w:val="Teksttreci3"/>
          <w:color w:val="000000"/>
        </w:rPr>
        <w:t>Cena w prenumeracie zł 60,— rocznie (10 zeszytów).</w:t>
      </w:r>
    </w:p>
    <w:p w:rsidR="002446A7" w:rsidRDefault="002446A7">
      <w:pPr>
        <w:pStyle w:val="Teksttreci30"/>
        <w:shd w:val="clear" w:color="auto" w:fill="auto"/>
        <w:spacing w:after="922" w:line="200" w:lineRule="exact"/>
        <w:ind w:left="4320"/>
        <w:jc w:val="left"/>
      </w:pPr>
      <w:r>
        <w:rPr>
          <w:rStyle w:val="Teksttreci3"/>
          <w:color w:val="000000"/>
        </w:rPr>
        <w:t>zł 30,— półrocznie (5 zeszytów).</w:t>
      </w:r>
    </w:p>
    <w:p w:rsidR="002446A7" w:rsidRDefault="002446A7">
      <w:pPr>
        <w:pStyle w:val="Teksttreci30"/>
        <w:shd w:val="clear" w:color="auto" w:fill="auto"/>
        <w:spacing w:after="211" w:line="200" w:lineRule="exact"/>
        <w:ind w:left="1580" w:firstLine="420"/>
        <w:jc w:val="both"/>
      </w:pPr>
      <w:r>
        <w:rPr>
          <w:rStyle w:val="Teksttreci3"/>
          <w:color w:val="000000"/>
        </w:rPr>
        <w:t>Zamówienia i wpłaty przyjmują:</w:t>
      </w:r>
    </w:p>
    <w:p w:rsidR="002446A7" w:rsidRDefault="002446A7">
      <w:pPr>
        <w:pStyle w:val="Teksttreci240"/>
        <w:numPr>
          <w:ilvl w:val="0"/>
          <w:numId w:val="10"/>
        </w:numPr>
        <w:shd w:val="clear" w:color="auto" w:fill="auto"/>
        <w:tabs>
          <w:tab w:val="left" w:pos="2310"/>
        </w:tabs>
        <w:spacing w:before="0" w:after="119"/>
        <w:ind w:left="1580"/>
      </w:pPr>
      <w:r>
        <w:rPr>
          <w:rStyle w:val="Teksttreci24"/>
          <w:b/>
          <w:bCs/>
          <w:color w:val="000000"/>
        </w:rPr>
        <w:t>Centrala Kolportażu Prasy i Wydawnictw „RUCH”, War</w:t>
      </w:r>
      <w:r>
        <w:rPr>
          <w:rStyle w:val="Teksttreci24"/>
          <w:b/>
          <w:bCs/>
          <w:color w:val="000000"/>
        </w:rPr>
        <w:softHyphen/>
        <w:t>szawa, ul. Srebrna 12, konto PKO Nr 1-6-100.020.</w:t>
      </w:r>
    </w:p>
    <w:p w:rsidR="002446A7" w:rsidRDefault="002446A7">
      <w:pPr>
        <w:pStyle w:val="Teksttreci240"/>
        <w:numPr>
          <w:ilvl w:val="0"/>
          <w:numId w:val="10"/>
        </w:numPr>
        <w:shd w:val="clear" w:color="auto" w:fill="auto"/>
        <w:tabs>
          <w:tab w:val="left" w:pos="2315"/>
        </w:tabs>
        <w:spacing w:before="0" w:after="158" w:line="190" w:lineRule="exact"/>
        <w:ind w:left="1580"/>
      </w:pPr>
      <w:r>
        <w:rPr>
          <w:rStyle w:val="Teksttreci24"/>
          <w:b/>
          <w:bCs/>
          <w:color w:val="000000"/>
        </w:rPr>
        <w:t>Urzędy pocztowe i listonosze.</w:t>
      </w:r>
    </w:p>
    <w:p w:rsidR="002446A7" w:rsidRDefault="002446A7">
      <w:pPr>
        <w:pStyle w:val="Teksttreci240"/>
        <w:numPr>
          <w:ilvl w:val="0"/>
          <w:numId w:val="10"/>
        </w:numPr>
        <w:shd w:val="clear" w:color="auto" w:fill="auto"/>
        <w:tabs>
          <w:tab w:val="left" w:pos="2327"/>
        </w:tabs>
        <w:spacing w:before="0" w:after="264" w:line="190" w:lineRule="exact"/>
        <w:ind w:left="1580"/>
      </w:pPr>
      <w:r>
        <w:rPr>
          <w:rStyle w:val="Teksttreci24"/>
          <w:b/>
          <w:bCs/>
          <w:color w:val="000000"/>
        </w:rPr>
        <w:t>Księgarnie „Domu Książki”.</w:t>
      </w:r>
    </w:p>
    <w:p w:rsidR="002446A7" w:rsidRDefault="002446A7">
      <w:pPr>
        <w:pStyle w:val="Teksttreci30"/>
        <w:shd w:val="clear" w:color="auto" w:fill="auto"/>
        <w:spacing w:after="211" w:line="200" w:lineRule="exact"/>
        <w:ind w:left="1580" w:firstLine="420"/>
        <w:jc w:val="both"/>
      </w:pPr>
      <w:r>
        <w:rPr>
          <w:rStyle w:val="Teksttreci3"/>
          <w:color w:val="000000"/>
        </w:rPr>
        <w:t>Prenumerata ze zleceniem wysyłki za granicę 40% drożej.</w:t>
      </w:r>
    </w:p>
    <w:p w:rsidR="002446A7" w:rsidRDefault="002446A7">
      <w:pPr>
        <w:pStyle w:val="Teksttreci30"/>
        <w:shd w:val="clear" w:color="auto" w:fill="auto"/>
        <w:spacing w:after="180" w:line="264" w:lineRule="exact"/>
        <w:ind w:left="1580" w:firstLine="420"/>
        <w:jc w:val="both"/>
      </w:pPr>
      <w:r>
        <w:rPr>
          <w:rStyle w:val="Teksttreci3"/>
          <w:color w:val="000000"/>
        </w:rPr>
        <w:t>Zamówienia dla zagranicy przyjmuje Przedsiębiorstwo Kol</w:t>
      </w:r>
      <w:r>
        <w:rPr>
          <w:rStyle w:val="Teksttreci3"/>
          <w:color w:val="000000"/>
        </w:rPr>
        <w:softHyphen/>
        <w:t>portażu Wydawnictw Zagranicznych „Ruch”, Warszawa, ul. Wil</w:t>
      </w:r>
      <w:r>
        <w:rPr>
          <w:rStyle w:val="Teksttreci3"/>
          <w:color w:val="000000"/>
        </w:rPr>
        <w:softHyphen/>
        <w:t>cza 46, konto PKO nr 1-6-100.024.</w:t>
      </w:r>
    </w:p>
    <w:p w:rsidR="002446A7" w:rsidRDefault="002446A7">
      <w:pPr>
        <w:pStyle w:val="Teksttreci30"/>
        <w:shd w:val="clear" w:color="auto" w:fill="auto"/>
        <w:spacing w:after="170" w:line="264" w:lineRule="exact"/>
        <w:ind w:left="1580" w:firstLine="420"/>
        <w:jc w:val="both"/>
      </w:pPr>
      <w:r>
        <w:rPr>
          <w:rStyle w:val="Teksttreci3"/>
          <w:color w:val="000000"/>
        </w:rPr>
        <w:t>Bieżące numery można nabyć lub zamówić w księgarniach „Domu Książki” oraz w Ośrodku Rozpowszechniania Wydaw</w:t>
      </w:r>
      <w:r>
        <w:rPr>
          <w:rStyle w:val="Teksttreci3"/>
          <w:color w:val="000000"/>
        </w:rPr>
        <w:softHyphen/>
        <w:t>nictw Naukowych Polskiej Akademii Nauk — Wzorcownia Wy</w:t>
      </w:r>
      <w:r>
        <w:rPr>
          <w:rStyle w:val="Teksttreci3"/>
          <w:color w:val="000000"/>
        </w:rPr>
        <w:softHyphen/>
        <w:t>dawnictw Naukowych PAN—Ossolineum—PWN, Warszawa, Pałac Kultury i Nauki (wysoki parter).</w:t>
      </w:r>
    </w:p>
    <w:p w:rsidR="002446A7" w:rsidRDefault="002446A7">
      <w:pPr>
        <w:pStyle w:val="Teksttreci250"/>
        <w:shd w:val="clear" w:color="auto" w:fill="auto"/>
        <w:spacing w:before="0"/>
        <w:ind w:left="1580"/>
      </w:pPr>
      <w:r>
        <w:rPr>
          <w:rStyle w:val="Teksttreci25"/>
          <w:color w:val="000000"/>
        </w:rPr>
        <w:t>TYLKO PRENUMERATA ZAPEWNIA REGULARNE OTRZYMYWANIE CZASOPISMA!</w:t>
      </w:r>
    </w:p>
    <w:sectPr w:rsidR="002446A7">
      <w:headerReference w:type="even" r:id="rId68"/>
      <w:headerReference w:type="default" r:id="rId69"/>
      <w:headerReference w:type="first" r:id="rId70"/>
      <w:pgSz w:w="11900" w:h="16840"/>
      <w:pgMar w:top="1719" w:right="2338" w:bottom="1619" w:left="995" w:header="0" w:footer="3" w:gutter="0"/>
      <w:pgNumType w:start="55"/>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9C6" w:rsidRDefault="006F29C6">
      <w:pPr>
        <w:rPr>
          <w:color w:val="auto"/>
        </w:rPr>
      </w:pPr>
      <w:r>
        <w:rPr>
          <w:color w:val="auto"/>
        </w:rPr>
        <w:separator/>
      </w:r>
    </w:p>
  </w:endnote>
  <w:endnote w:type="continuationSeparator" w:id="0">
    <w:p w:rsidR="006F29C6" w:rsidRDefault="006F29C6" w:rsidP="006234CF">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9C6" w:rsidRDefault="006F29C6">
      <w:pPr>
        <w:rPr>
          <w:color w:val="auto"/>
        </w:rPr>
      </w:pPr>
      <w:r>
        <w:rPr>
          <w:color w:val="auto"/>
        </w:rPr>
        <w:separator/>
      </w:r>
    </w:p>
  </w:footnote>
  <w:footnote w:type="continuationSeparator" w:id="0">
    <w:p w:rsidR="006F29C6" w:rsidRDefault="006F29C6" w:rsidP="006234CF">
      <w:r>
        <w:continuationSeparator/>
      </w:r>
    </w:p>
  </w:footnote>
  <w:footnote w:id="1">
    <w:p w:rsidR="00000000" w:rsidRDefault="002446A7">
      <w:pPr>
        <w:pStyle w:val="Stopka"/>
        <w:shd w:val="clear" w:color="auto" w:fill="auto"/>
        <w:tabs>
          <w:tab w:val="left" w:pos="678"/>
        </w:tabs>
        <w:ind w:firstLine="440"/>
      </w:pPr>
      <w:r>
        <w:rPr>
          <w:color w:val="000000"/>
          <w:vertAlign w:val="superscript"/>
        </w:rPr>
        <w:footnoteRef/>
      </w:r>
      <w:r>
        <w:rPr>
          <w:color w:val="000000"/>
        </w:rPr>
        <w:tab/>
        <w:t xml:space="preserve">Nie będziemy więc uważać za złożenia rodzime wyrazów typu </w:t>
      </w:r>
      <w:r>
        <w:rPr>
          <w:rStyle w:val="StopkaKursywa"/>
          <w:color w:val="000000"/>
        </w:rPr>
        <w:t xml:space="preserve">fizykochemia </w:t>
      </w:r>
      <w:r>
        <w:rPr>
          <w:color w:val="000000"/>
        </w:rPr>
        <w:t xml:space="preserve">czy </w:t>
      </w:r>
      <w:r>
        <w:rPr>
          <w:rStyle w:val="StopkaKursywa"/>
          <w:color w:val="000000"/>
        </w:rPr>
        <w:t>gramoatom,</w:t>
      </w:r>
      <w:r>
        <w:rPr>
          <w:color w:val="000000"/>
        </w:rPr>
        <w:t xml:space="preserve"> choć oba człony funkcjonują jako odrębne wyrazy w języku polskim.</w:t>
      </w:r>
    </w:p>
  </w:footnote>
  <w:footnote w:id="2">
    <w:p w:rsidR="00000000" w:rsidRDefault="002446A7">
      <w:pPr>
        <w:pStyle w:val="Stopka"/>
        <w:shd w:val="clear" w:color="auto" w:fill="auto"/>
        <w:tabs>
          <w:tab w:val="left" w:pos="708"/>
        </w:tabs>
        <w:ind w:firstLine="460"/>
        <w:jc w:val="left"/>
      </w:pPr>
      <w:r>
        <w:rPr>
          <w:color w:val="000000"/>
          <w:vertAlign w:val="superscript"/>
        </w:rPr>
        <w:footnoteRef/>
      </w:r>
      <w:r>
        <w:rPr>
          <w:color w:val="000000"/>
        </w:rPr>
        <w:tab/>
        <w:t>Przytoczone liczby mają jedynie wartość ogólnie orientacyjną, a nie bez</w:t>
      </w:r>
      <w:r>
        <w:rPr>
          <w:color w:val="000000"/>
        </w:rPr>
        <w:softHyphen/>
        <w:t>względną.</w:t>
      </w:r>
    </w:p>
  </w:footnote>
  <w:footnote w:id="3">
    <w:p w:rsidR="00000000" w:rsidRDefault="002446A7">
      <w:pPr>
        <w:pStyle w:val="Stopka"/>
        <w:shd w:val="clear" w:color="auto" w:fill="auto"/>
        <w:spacing w:line="312" w:lineRule="exact"/>
        <w:jc w:val="right"/>
      </w:pPr>
      <w:r>
        <w:rPr>
          <w:color w:val="000000"/>
          <w:vertAlign w:val="superscript"/>
        </w:rPr>
        <w:t>8</w:t>
      </w:r>
      <w:r>
        <w:rPr>
          <w:color w:val="000000"/>
        </w:rPr>
        <w:t xml:space="preserve"> Być może wyraz ten pozostaje w związku z formą </w:t>
      </w:r>
      <w:r>
        <w:rPr>
          <w:rStyle w:val="StopkaKursywa"/>
          <w:color w:val="000000"/>
        </w:rPr>
        <w:t>chwalibursa,</w:t>
      </w:r>
      <w:r>
        <w:rPr>
          <w:color w:val="000000"/>
        </w:rPr>
        <w:t xml:space="preserve"> zaświadczoną </w:t>
      </w:r>
      <w:r>
        <w:rPr>
          <w:rStyle w:val="Stopka11pt"/>
          <w:color w:val="000000"/>
        </w:rPr>
        <w:t xml:space="preserve">w </w:t>
      </w:r>
      <w:r>
        <w:rPr>
          <w:color w:val="000000"/>
        </w:rPr>
        <w:t xml:space="preserve">SW i odesłaną do </w:t>
      </w:r>
      <w:r>
        <w:rPr>
          <w:rStyle w:val="StopkaKursywa"/>
          <w:color w:val="000000"/>
        </w:rPr>
        <w:t>chwalibur,</w:t>
      </w:r>
      <w:r>
        <w:rPr>
          <w:color w:val="000000"/>
        </w:rPr>
        <w:t xml:space="preserve"> a to objaśnione jako analogia do imion na -bór.</w:t>
      </w:r>
    </w:p>
  </w:footnote>
  <w:footnote w:id="4">
    <w:p w:rsidR="00000000" w:rsidRDefault="002446A7">
      <w:pPr>
        <w:pStyle w:val="Stopka"/>
        <w:shd w:val="clear" w:color="auto" w:fill="auto"/>
        <w:spacing w:line="252" w:lineRule="exact"/>
        <w:ind w:firstLine="440"/>
        <w:jc w:val="left"/>
      </w:pPr>
      <w:r>
        <w:rPr>
          <w:color w:val="000000"/>
          <w:vertAlign w:val="superscript"/>
        </w:rPr>
        <w:footnoteRef/>
      </w:r>
      <w:r>
        <w:rPr>
          <w:color w:val="000000"/>
        </w:rPr>
        <w:t xml:space="preserve"> Por. W. Taszycki: </w:t>
      </w:r>
      <w:r>
        <w:rPr>
          <w:rStyle w:val="StopkaKursywa"/>
          <w:color w:val="000000"/>
        </w:rPr>
        <w:t>Najdawniejsze polskie imiona osobowe.</w:t>
      </w:r>
      <w:r>
        <w:rPr>
          <w:color w:val="000000"/>
        </w:rPr>
        <w:t xml:space="preserve"> (Rozprawy i studia polonistyczne, t. 1, Kraków 1958), s. 54—55.</w:t>
      </w:r>
    </w:p>
  </w:footnote>
  <w:footnote w:id="5">
    <w:p w:rsidR="00000000" w:rsidRDefault="002446A7">
      <w:pPr>
        <w:pStyle w:val="Stopka"/>
        <w:shd w:val="clear" w:color="auto" w:fill="auto"/>
        <w:spacing w:line="252" w:lineRule="exact"/>
        <w:ind w:right="200" w:firstLine="460"/>
      </w:pPr>
      <w:r>
        <w:rPr>
          <w:color w:val="000000"/>
          <w:vertAlign w:val="superscript"/>
        </w:rPr>
        <w:footnoteRef/>
      </w:r>
      <w:r>
        <w:rPr>
          <w:color w:val="000000"/>
        </w:rPr>
        <w:t xml:space="preserve"> Niektóro z tych założeń bliskie są rzeczownikom prostym odrzeczownikowym: np. </w:t>
      </w:r>
      <w:r>
        <w:rPr>
          <w:rStyle w:val="StopkaKursywa"/>
          <w:color w:val="000000"/>
        </w:rPr>
        <w:t>dziesięciorublówka</w:t>
      </w:r>
      <w:r>
        <w:rPr>
          <w:color w:val="000000"/>
        </w:rPr>
        <w:t xml:space="preserve"> «moneta o wartości dziesięciu rubli» (przymiotnika </w:t>
      </w:r>
      <w:r>
        <w:rPr>
          <w:rStyle w:val="StopkaKursywa"/>
          <w:color w:val="000000"/>
        </w:rPr>
        <w:t>dziesięciorublowy</w:t>
      </w:r>
      <w:r>
        <w:rPr>
          <w:color w:val="000000"/>
        </w:rPr>
        <w:t xml:space="preserve"> SD nie notuje) to struktura bliska formacji: </w:t>
      </w:r>
      <w:r>
        <w:rPr>
          <w:rStyle w:val="StopkaKursywa"/>
          <w:color w:val="000000"/>
        </w:rPr>
        <w:t>dziesięciozłotówka</w:t>
      </w:r>
      <w:r>
        <w:rPr>
          <w:color w:val="000000"/>
        </w:rPr>
        <w:t xml:space="preserve"> «moneta dziesięciozłotowa». O zaliczeniu wyrazu do złożeń lub derywatów prostych decyduje występowanie lub brak odpowiedniego przymiotnika, np. </w:t>
      </w:r>
      <w:r>
        <w:rPr>
          <w:rStyle w:val="StopkaKursywa"/>
          <w:color w:val="000000"/>
        </w:rPr>
        <w:t>czterystumetrówka</w:t>
      </w:r>
      <w:r>
        <w:rPr>
          <w:color w:val="000000"/>
        </w:rPr>
        <w:t xml:space="preserve"> «bieg</w:t>
      </w:r>
    </w:p>
  </w:footnote>
  <w:footnote w:id="6">
    <w:p w:rsidR="00000000" w:rsidRDefault="002446A7">
      <w:pPr>
        <w:pStyle w:val="Stopka2"/>
        <w:shd w:val="clear" w:color="auto" w:fill="auto"/>
        <w:tabs>
          <w:tab w:val="left" w:pos="672"/>
        </w:tabs>
        <w:ind w:firstLine="460"/>
      </w:pPr>
      <w:r>
        <w:rPr>
          <w:rStyle w:val="Stopka2Bezkursywy"/>
          <w:i w:val="0"/>
          <w:iCs w:val="0"/>
          <w:color w:val="000000"/>
          <w:vertAlign w:val="superscript"/>
        </w:rPr>
        <w:footnoteRef/>
      </w:r>
      <w:r w:rsidRPr="00750351">
        <w:rPr>
          <w:rStyle w:val="Stopka2Bezkursywy"/>
          <w:i w:val="0"/>
          <w:iCs w:val="0"/>
          <w:color w:val="000000"/>
          <w:lang w:val="en-US"/>
        </w:rPr>
        <w:tab/>
        <w:t xml:space="preserve">Por. </w:t>
      </w:r>
      <w:r>
        <w:rPr>
          <w:rStyle w:val="Stopka2Bezkursywy"/>
          <w:i w:val="0"/>
          <w:iCs w:val="0"/>
          <w:color w:val="000000"/>
          <w:lang w:val="en-US" w:eastAsia="en-US"/>
        </w:rPr>
        <w:t xml:space="preserve">Max </w:t>
      </w:r>
      <w:r w:rsidRPr="00750351">
        <w:rPr>
          <w:rStyle w:val="Stopka2Bezkursywy"/>
          <w:i w:val="0"/>
          <w:iCs w:val="0"/>
          <w:color w:val="000000"/>
          <w:lang w:val="en-US"/>
        </w:rPr>
        <w:t xml:space="preserve">Lossnitzer: </w:t>
      </w:r>
      <w:r>
        <w:rPr>
          <w:rStyle w:val="Stopka20"/>
          <w:i/>
          <w:iCs/>
          <w:color w:val="000000"/>
          <w:lang w:val="en-US" w:eastAsia="en-US"/>
        </w:rPr>
        <w:t xml:space="preserve">Veit Stoss. </w:t>
      </w:r>
      <w:r>
        <w:rPr>
          <w:rStyle w:val="Stopka20"/>
          <w:i/>
          <w:iCs/>
          <w:color w:val="000000"/>
          <w:lang w:val="de-DE" w:eastAsia="de-DE"/>
        </w:rPr>
        <w:t>Die Herkunft seiner Kunst, seine Werke und sein Leben.</w:t>
      </w:r>
      <w:r>
        <w:rPr>
          <w:rStyle w:val="Stopka2Bezkursywy"/>
          <w:i w:val="0"/>
          <w:iCs w:val="0"/>
          <w:color w:val="000000"/>
          <w:lang w:val="de-DE" w:eastAsia="de-DE"/>
        </w:rPr>
        <w:t xml:space="preserve"> Leipzig 1912, s. 4 i nast.</w:t>
      </w:r>
    </w:p>
  </w:footnote>
  <w:footnote w:id="7">
    <w:p w:rsidR="00000000" w:rsidRDefault="002446A7">
      <w:pPr>
        <w:pStyle w:val="Stopka"/>
        <w:shd w:val="clear" w:color="auto" w:fill="auto"/>
        <w:tabs>
          <w:tab w:val="left" w:pos="736"/>
        </w:tabs>
        <w:ind w:left="460"/>
      </w:pPr>
      <w:r>
        <w:rPr>
          <w:color w:val="000000"/>
          <w:vertAlign w:val="superscript"/>
          <w:lang w:val="de-DE" w:eastAsia="de-DE"/>
        </w:rPr>
        <w:footnoteRef/>
      </w:r>
      <w:r>
        <w:rPr>
          <w:color w:val="000000"/>
          <w:lang w:val="de-DE" w:eastAsia="de-DE"/>
        </w:rPr>
        <w:tab/>
        <w:t>Lc.</w:t>
      </w:r>
    </w:p>
  </w:footnote>
  <w:footnote w:id="8">
    <w:p w:rsidR="00000000" w:rsidRDefault="002446A7">
      <w:pPr>
        <w:pStyle w:val="Stopka2"/>
        <w:shd w:val="clear" w:color="auto" w:fill="auto"/>
        <w:tabs>
          <w:tab w:val="left" w:pos="696"/>
        </w:tabs>
        <w:ind w:firstLine="440"/>
      </w:pPr>
      <w:r>
        <w:rPr>
          <w:rStyle w:val="Stopka2Bezkursywy"/>
          <w:i w:val="0"/>
          <w:iCs w:val="0"/>
          <w:color w:val="000000"/>
          <w:vertAlign w:val="superscript"/>
          <w:lang w:val="de-DE" w:eastAsia="de-DE"/>
        </w:rPr>
        <w:footnoteRef/>
      </w:r>
      <w:r>
        <w:rPr>
          <w:rStyle w:val="Stopka2Bezkursywy"/>
          <w:i w:val="0"/>
          <w:iCs w:val="0"/>
          <w:color w:val="000000"/>
          <w:lang w:val="de-DE" w:eastAsia="de-DE"/>
        </w:rPr>
        <w:tab/>
      </w:r>
      <w:r>
        <w:rPr>
          <w:rStyle w:val="Stopka2Bezkursywy"/>
          <w:i w:val="0"/>
          <w:iCs w:val="0"/>
          <w:color w:val="000000"/>
        </w:rPr>
        <w:t xml:space="preserve">Ambroży Grabowski: </w:t>
      </w:r>
      <w:r>
        <w:rPr>
          <w:rStyle w:val="Stopka20"/>
          <w:i/>
          <w:iCs/>
          <w:color w:val="000000"/>
        </w:rPr>
        <w:t>Historyczny opis Krakowa i jego okolice.</w:t>
      </w:r>
      <w:r>
        <w:rPr>
          <w:rStyle w:val="Stopka2Bezkursywy"/>
          <w:i w:val="0"/>
          <w:iCs w:val="0"/>
          <w:color w:val="000000"/>
        </w:rPr>
        <w:t xml:space="preserve"> Kraków 1822. Tenże: </w:t>
      </w:r>
      <w:r>
        <w:rPr>
          <w:rStyle w:val="Stopka20"/>
          <w:i/>
          <w:iCs/>
          <w:color w:val="000000"/>
        </w:rPr>
        <w:t>Kraków i jego okolice.</w:t>
      </w:r>
      <w:r>
        <w:rPr>
          <w:rStyle w:val="Stopka2Bezkursywy"/>
          <w:i w:val="0"/>
          <w:iCs w:val="0"/>
          <w:color w:val="000000"/>
        </w:rPr>
        <w:t xml:space="preserve"> Kraków 1836.</w:t>
      </w:r>
    </w:p>
  </w:footnote>
  <w:footnote w:id="9">
    <w:p w:rsidR="00000000" w:rsidRDefault="002446A7">
      <w:pPr>
        <w:pStyle w:val="Stopka"/>
        <w:shd w:val="clear" w:color="auto" w:fill="auto"/>
        <w:tabs>
          <w:tab w:val="left" w:pos="708"/>
        </w:tabs>
        <w:spacing w:line="246" w:lineRule="exact"/>
        <w:ind w:firstLine="460"/>
        <w:jc w:val="left"/>
      </w:pPr>
      <w:r>
        <w:rPr>
          <w:color w:val="000000"/>
          <w:vertAlign w:val="superscript"/>
        </w:rPr>
        <w:footnoteRef/>
      </w:r>
      <w:r>
        <w:rPr>
          <w:color w:val="000000"/>
        </w:rPr>
        <w:tab/>
        <w:t xml:space="preserve">Por. J. Ptaśnik: Ze </w:t>
      </w:r>
      <w:r>
        <w:rPr>
          <w:rStyle w:val="StopkaKursywa"/>
          <w:color w:val="000000"/>
        </w:rPr>
        <w:t>studiów nad Witem Stwoszem i jego rodziną.</w:t>
      </w:r>
      <w:r>
        <w:rPr>
          <w:color w:val="000000"/>
        </w:rPr>
        <w:t xml:space="preserve"> „Rocznik Krakowski” XIV, 1910, s. 111—186.</w:t>
      </w:r>
    </w:p>
  </w:footnote>
  <w:footnote w:id="10">
    <w:p w:rsidR="00000000" w:rsidRDefault="002446A7">
      <w:pPr>
        <w:pStyle w:val="Stopka"/>
        <w:shd w:val="clear" w:color="auto" w:fill="auto"/>
        <w:tabs>
          <w:tab w:val="left" w:pos="690"/>
        </w:tabs>
        <w:spacing w:line="252" w:lineRule="exact"/>
        <w:ind w:firstLine="460"/>
        <w:jc w:val="left"/>
      </w:pPr>
      <w:r>
        <w:rPr>
          <w:color w:val="000000"/>
          <w:vertAlign w:val="superscript"/>
        </w:rPr>
        <w:footnoteRef/>
      </w:r>
      <w:r>
        <w:rPr>
          <w:color w:val="000000"/>
        </w:rPr>
        <w:tab/>
        <w:t xml:space="preserve">Por. R. Zawiliński: </w:t>
      </w:r>
      <w:r>
        <w:rPr>
          <w:rStyle w:val="StopkaKursywa"/>
          <w:color w:val="000000"/>
        </w:rPr>
        <w:t>O polskość nazwiska Stwosza.</w:t>
      </w:r>
      <w:r>
        <w:rPr>
          <w:color w:val="000000"/>
        </w:rPr>
        <w:t xml:space="preserve"> „Poradnik Językowy” 1910, s. 1—5; ibid. 1934, s. 89—90 artykuł W. A.: </w:t>
      </w:r>
      <w:r>
        <w:rPr>
          <w:rStyle w:val="StopkaKursywa"/>
          <w:color w:val="000000"/>
        </w:rPr>
        <w:t>Stwosz</w:t>
      </w:r>
      <w:r>
        <w:rPr>
          <w:color w:val="000000"/>
        </w:rPr>
        <w:t xml:space="preserve">, </w:t>
      </w:r>
      <w:r>
        <w:rPr>
          <w:rStyle w:val="StopkaKursywa"/>
          <w:color w:val="000000"/>
        </w:rPr>
        <w:t>Stosz</w:t>
      </w:r>
      <w:r>
        <w:rPr>
          <w:color w:val="000000"/>
        </w:rPr>
        <w:t xml:space="preserve">, </w:t>
      </w:r>
      <w:r>
        <w:rPr>
          <w:rStyle w:val="StopkaKursywa"/>
          <w:color w:val="000000"/>
        </w:rPr>
        <w:t xml:space="preserve">czy </w:t>
      </w:r>
      <w:r w:rsidRPr="00750351">
        <w:rPr>
          <w:rStyle w:val="StopkaKursywa"/>
          <w:color w:val="000000"/>
          <w:lang w:eastAsia="en-US"/>
        </w:rPr>
        <w:t>Stoss?</w:t>
      </w:r>
    </w:p>
  </w:footnote>
  <w:footnote w:id="11">
    <w:p w:rsidR="00000000" w:rsidRDefault="002446A7">
      <w:pPr>
        <w:pStyle w:val="Stopka"/>
        <w:shd w:val="clear" w:color="auto" w:fill="auto"/>
        <w:spacing w:line="252" w:lineRule="exact"/>
        <w:ind w:left="320"/>
        <w:jc w:val="left"/>
      </w:pPr>
      <w:r>
        <w:rPr>
          <w:color w:val="000000"/>
          <w:vertAlign w:val="superscript"/>
        </w:rPr>
        <w:t>e</w:t>
      </w:r>
      <w:r>
        <w:rPr>
          <w:color w:val="000000"/>
        </w:rPr>
        <w:t xml:space="preserve"> Por. „Język Polski” IX, 1924, s. 10—11.</w:t>
      </w:r>
    </w:p>
  </w:footnote>
  <w:footnote w:id="12">
    <w:p w:rsidR="00000000" w:rsidRDefault="002446A7">
      <w:pPr>
        <w:pStyle w:val="Stopka"/>
        <w:shd w:val="clear" w:color="auto" w:fill="auto"/>
        <w:tabs>
          <w:tab w:val="left" w:pos="684"/>
        </w:tabs>
        <w:spacing w:line="258" w:lineRule="exact"/>
        <w:ind w:firstLine="460"/>
      </w:pPr>
      <w:r>
        <w:rPr>
          <w:color w:val="000000"/>
          <w:vertAlign w:val="superscript"/>
        </w:rPr>
        <w:footnoteRef/>
      </w:r>
      <w:r w:rsidRPr="00750351">
        <w:rPr>
          <w:color w:val="000000"/>
          <w:lang w:val="en-US"/>
        </w:rPr>
        <w:tab/>
        <w:t xml:space="preserve">Por. S. Rospond: </w:t>
      </w:r>
      <w:r w:rsidRPr="00750351">
        <w:rPr>
          <w:rStyle w:val="StopkaKursywa"/>
          <w:color w:val="000000"/>
          <w:lang w:val="en-US"/>
        </w:rPr>
        <w:t xml:space="preserve">Wit Stwosz. </w:t>
      </w:r>
      <w:r>
        <w:rPr>
          <w:rStyle w:val="StopkaKursywa"/>
          <w:color w:val="000000"/>
        </w:rPr>
        <w:t>Analiza nazwiska i imienia.</w:t>
      </w:r>
      <w:r>
        <w:rPr>
          <w:color w:val="000000"/>
        </w:rPr>
        <w:t xml:space="preserve"> „Sprawozdania Wrocł. Tow. Nauk.** I, 1946, s. 14—20; tenże; </w:t>
      </w:r>
      <w:r>
        <w:rPr>
          <w:rStyle w:val="StopkaKursywa"/>
          <w:color w:val="000000"/>
        </w:rPr>
        <w:t>Nazwiska Ślązaków.</w:t>
      </w:r>
      <w:r>
        <w:rPr>
          <w:color w:val="000000"/>
        </w:rPr>
        <w:t xml:space="preserve"> Opole 1960, s. 55—61.</w:t>
      </w:r>
    </w:p>
  </w:footnote>
  <w:footnote w:id="13">
    <w:p w:rsidR="002446A7" w:rsidRDefault="002446A7">
      <w:pPr>
        <w:pStyle w:val="Stopka"/>
        <w:shd w:val="clear" w:color="auto" w:fill="auto"/>
        <w:tabs>
          <w:tab w:val="left" w:pos="684"/>
        </w:tabs>
        <w:spacing w:line="258" w:lineRule="exact"/>
        <w:ind w:firstLine="460"/>
        <w:jc w:val="left"/>
      </w:pPr>
      <w:r>
        <w:rPr>
          <w:color w:val="000000"/>
          <w:vertAlign w:val="superscript"/>
        </w:rPr>
        <w:footnoteRef/>
      </w:r>
      <w:r>
        <w:rPr>
          <w:color w:val="000000"/>
        </w:rPr>
        <w:tab/>
        <w:t xml:space="preserve">B. Przybyszewski: </w:t>
      </w:r>
      <w:r>
        <w:rPr>
          <w:rStyle w:val="StopkaKursywa"/>
          <w:color w:val="000000"/>
        </w:rPr>
        <w:t>Nieznane archiwalia dotyczące Wita Stwosza.</w:t>
      </w:r>
      <w:r>
        <w:rPr>
          <w:color w:val="000000"/>
        </w:rPr>
        <w:t xml:space="preserve"> Sprawozda</w:t>
      </w:r>
      <w:r>
        <w:rPr>
          <w:color w:val="000000"/>
        </w:rPr>
        <w:softHyphen/>
        <w:t>nia PAU” 1951, nr 7; tenże w „Biuletynie Historii Sztuki” XIV, 1952, nr 2,</w:t>
      </w:r>
    </w:p>
    <w:p w:rsidR="00000000" w:rsidRDefault="002446A7">
      <w:pPr>
        <w:pStyle w:val="Stopka"/>
        <w:shd w:val="clear" w:color="auto" w:fill="auto"/>
        <w:spacing w:line="258" w:lineRule="exact"/>
        <w:jc w:val="left"/>
      </w:pPr>
      <w:r>
        <w:rPr>
          <w:color w:val="000000"/>
        </w:rPr>
        <w:t>s. 62—65.</w:t>
      </w:r>
    </w:p>
  </w:footnote>
  <w:footnote w:id="14">
    <w:p w:rsidR="00000000" w:rsidRDefault="002446A7">
      <w:pPr>
        <w:pStyle w:val="Stopka"/>
        <w:shd w:val="clear" w:color="auto" w:fill="auto"/>
        <w:tabs>
          <w:tab w:val="left" w:pos="714"/>
        </w:tabs>
        <w:spacing w:line="258" w:lineRule="exact"/>
        <w:ind w:firstLine="460"/>
      </w:pPr>
      <w:r>
        <w:rPr>
          <w:color w:val="000000"/>
          <w:vertAlign w:val="superscript"/>
        </w:rPr>
        <w:footnoteRef/>
      </w:r>
      <w:r>
        <w:rPr>
          <w:color w:val="000000"/>
        </w:rPr>
        <w:tab/>
        <w:t>Referowano tę pracę w Lipsku (październik 1962) wobec slawistów-onomastów i germanistów; następnie w „Komitecie Językoznawczym PAN” (grudzień 1962 r.) oraz na „Wydziale I Wrocł. Tow. Nauk.” (grudzień 1962 r.). Monografia powinna ukazać się w 1963 r. na 430-lecie śmierci (1533—1963) wielkiego artysty, który przez blisko 20 lat tworzył w Krakowie, mając żonę krakowiankę Barbarę i nazywając swoje dzieci z tego małżeństwa według patronów kościołów kra</w:t>
      </w:r>
      <w:r>
        <w:rPr>
          <w:color w:val="000000"/>
        </w:rPr>
        <w:softHyphen/>
        <w:t xml:space="preserve">kowskich: Katarzyna, Andrzej, Florian, </w:t>
      </w:r>
      <w:r>
        <w:rPr>
          <w:rStyle w:val="StopkaOdstpy2pt"/>
          <w:color w:val="000000"/>
        </w:rPr>
        <w:t>Stanisław,</w:t>
      </w:r>
      <w:r>
        <w:rPr>
          <w:color w:val="000000"/>
        </w:rPr>
        <w:t xml:space="preserve"> Jan. Dopiero z drugiego małżeństwa z norymberżanką Krystyną z Reinholtów pojawi się imię Wilibalda.</w:t>
      </w:r>
    </w:p>
  </w:footnote>
  <w:footnote w:id="15">
    <w:p w:rsidR="00000000" w:rsidRDefault="002446A7">
      <w:pPr>
        <w:pStyle w:val="Stopka"/>
        <w:shd w:val="clear" w:color="auto" w:fill="auto"/>
        <w:tabs>
          <w:tab w:val="left" w:pos="756"/>
        </w:tabs>
        <w:spacing w:line="258" w:lineRule="exact"/>
        <w:ind w:firstLine="460"/>
      </w:pPr>
      <w:r>
        <w:rPr>
          <w:color w:val="000000"/>
          <w:vertAlign w:val="superscript"/>
        </w:rPr>
        <w:footnoteRef/>
      </w:r>
      <w:r>
        <w:rPr>
          <w:color w:val="000000"/>
        </w:rPr>
        <w:tab/>
        <w:t xml:space="preserve">Por. S. Rospond: </w:t>
      </w:r>
      <w:r>
        <w:rPr>
          <w:rStyle w:val="StopkaKursywa"/>
          <w:color w:val="000000"/>
        </w:rPr>
        <w:t>Nazwiska Ślązaków,</w:t>
      </w:r>
      <w:r>
        <w:rPr>
          <w:color w:val="000000"/>
        </w:rPr>
        <w:t xml:space="preserve"> s. 49—53, 48 i n. E. Mośko: O </w:t>
      </w:r>
      <w:r>
        <w:rPr>
          <w:rStyle w:val="StopkaKursywa"/>
          <w:color w:val="000000"/>
        </w:rPr>
        <w:t>nazwie miejscowej Kopernik i nazwisku Toruńczyka.</w:t>
      </w:r>
      <w:r>
        <w:rPr>
          <w:color w:val="000000"/>
        </w:rPr>
        <w:t xml:space="preserve"> „Poradnik Językowy” 1962, nr 4, s. 176 i n. Jego krytyczne i zbyt powierzchowne uwagi wymagają specjalnego omówienia.</w:t>
      </w:r>
    </w:p>
  </w:footnote>
  <w:footnote w:id="16">
    <w:p w:rsidR="00000000" w:rsidRDefault="002446A7">
      <w:pPr>
        <w:pStyle w:val="Stopka"/>
        <w:shd w:val="clear" w:color="auto" w:fill="auto"/>
        <w:tabs>
          <w:tab w:val="left" w:pos="750"/>
        </w:tabs>
        <w:spacing w:line="258" w:lineRule="exact"/>
        <w:ind w:firstLine="440"/>
      </w:pPr>
      <w:r>
        <w:rPr>
          <w:color w:val="000000"/>
          <w:vertAlign w:val="superscript"/>
        </w:rPr>
        <w:footnoteRef/>
      </w:r>
      <w:r w:rsidRPr="00750351">
        <w:rPr>
          <w:color w:val="000000"/>
          <w:lang w:val="en-US"/>
        </w:rPr>
        <w:tab/>
        <w:t xml:space="preserve">Por. P. Cascorbi: </w:t>
      </w:r>
      <w:r>
        <w:rPr>
          <w:rStyle w:val="StopkaKursywa"/>
          <w:color w:val="000000"/>
          <w:lang w:val="de-DE" w:eastAsia="de-DE"/>
        </w:rPr>
        <w:t>Die deutschen Familiennamen.</w:t>
      </w:r>
      <w:r>
        <w:rPr>
          <w:color w:val="000000"/>
          <w:lang w:val="de-DE" w:eastAsia="de-DE"/>
        </w:rPr>
        <w:t xml:space="preserve"> </w:t>
      </w:r>
      <w:r w:rsidRPr="00750351">
        <w:rPr>
          <w:color w:val="000000"/>
          <w:lang w:val="de-DE"/>
        </w:rPr>
        <w:t xml:space="preserve">Berlin 1933, s. 448, 464; por. jeszcze prace i słowniki następujących autorów: E. </w:t>
      </w:r>
      <w:r>
        <w:rPr>
          <w:color w:val="000000"/>
          <w:lang w:val="de-DE" w:eastAsia="de-DE"/>
        </w:rPr>
        <w:t xml:space="preserve">Förstemann, </w:t>
      </w:r>
      <w:r w:rsidRPr="00750351">
        <w:rPr>
          <w:color w:val="000000"/>
          <w:lang w:val="de-DE"/>
        </w:rPr>
        <w:t xml:space="preserve">A. Socin, M. Gottschald, E. Nied, J. K. </w:t>
      </w:r>
      <w:r>
        <w:rPr>
          <w:color w:val="000000"/>
          <w:lang w:val="de-DE" w:eastAsia="de-DE"/>
        </w:rPr>
        <w:t xml:space="preserve">Brechenmacher, </w:t>
      </w:r>
      <w:r w:rsidRPr="00750351">
        <w:rPr>
          <w:color w:val="000000"/>
          <w:lang w:val="de-DE"/>
        </w:rPr>
        <w:t xml:space="preserve">H. Bahlow, E. Schwarz, H. </w:t>
      </w:r>
      <w:r>
        <w:rPr>
          <w:color w:val="000000"/>
          <w:lang w:val="de-DE" w:eastAsia="de-DE"/>
        </w:rPr>
        <w:t xml:space="preserve">Grünert, </w:t>
      </w:r>
      <w:r w:rsidRPr="00750351">
        <w:rPr>
          <w:color w:val="000000"/>
          <w:lang w:val="de-DE"/>
        </w:rPr>
        <w:t xml:space="preserve">P. Oetli, A. </w:t>
      </w:r>
      <w:r>
        <w:rPr>
          <w:color w:val="000000"/>
          <w:lang w:val="de-DE" w:eastAsia="de-DE"/>
        </w:rPr>
        <w:t xml:space="preserve">Götze, </w:t>
      </w:r>
      <w:r w:rsidRPr="00750351">
        <w:rPr>
          <w:color w:val="000000"/>
          <w:lang w:val="de-DE"/>
        </w:rPr>
        <w:t xml:space="preserve">H. </w:t>
      </w:r>
      <w:r>
        <w:rPr>
          <w:color w:val="000000"/>
          <w:lang w:val="de-DE" w:eastAsia="de-DE"/>
        </w:rPr>
        <w:t xml:space="preserve">Reichert. </w:t>
      </w:r>
      <w:r w:rsidRPr="00750351">
        <w:rPr>
          <w:color w:val="000000"/>
          <w:lang w:val="en-US"/>
        </w:rPr>
        <w:t xml:space="preserve">Por. A. Bach: </w:t>
      </w:r>
      <w:r w:rsidRPr="00750351">
        <w:rPr>
          <w:rStyle w:val="StopkaKursywa"/>
          <w:color w:val="000000"/>
          <w:lang w:val="en-US"/>
        </w:rPr>
        <w:t xml:space="preserve">Deutsche </w:t>
      </w:r>
      <w:r>
        <w:rPr>
          <w:rStyle w:val="StopkaKursywa"/>
          <w:color w:val="000000"/>
          <w:lang w:val="de-DE" w:eastAsia="de-DE"/>
        </w:rPr>
        <w:t>Namenkunde.</w:t>
      </w:r>
      <w:r>
        <w:rPr>
          <w:color w:val="000000"/>
          <w:lang w:val="de-DE" w:eastAsia="de-DE"/>
        </w:rPr>
        <w:t xml:space="preserve"> </w:t>
      </w:r>
      <w:r w:rsidRPr="00750351">
        <w:rPr>
          <w:color w:val="000000"/>
          <w:lang w:val="en-US"/>
        </w:rPr>
        <w:t xml:space="preserve">I, 1, 2, </w:t>
      </w:r>
      <w:r>
        <w:rPr>
          <w:rStyle w:val="StopkaKursywa"/>
          <w:color w:val="000000"/>
          <w:lang w:val="de-DE" w:eastAsia="de-DE"/>
        </w:rPr>
        <w:t>Die deutschen Personennamen,</w:t>
      </w:r>
      <w:r>
        <w:rPr>
          <w:color w:val="000000"/>
          <w:lang w:val="de-DE" w:eastAsia="de-DE"/>
        </w:rPr>
        <w:t xml:space="preserve"> Heidelberg 1952.</w:t>
      </w:r>
    </w:p>
  </w:footnote>
  <w:footnote w:id="17">
    <w:p w:rsidR="00000000" w:rsidRDefault="002446A7">
      <w:pPr>
        <w:pStyle w:val="Stopka2"/>
        <w:shd w:val="clear" w:color="auto" w:fill="auto"/>
        <w:tabs>
          <w:tab w:val="left" w:pos="744"/>
        </w:tabs>
        <w:spacing w:line="258" w:lineRule="exact"/>
        <w:ind w:firstLine="440"/>
      </w:pPr>
      <w:r>
        <w:rPr>
          <w:rStyle w:val="Stopka2Bezkursywy"/>
          <w:i w:val="0"/>
          <w:iCs w:val="0"/>
          <w:color w:val="000000"/>
          <w:vertAlign w:val="superscript"/>
          <w:lang w:val="de-DE" w:eastAsia="de-DE"/>
        </w:rPr>
        <w:footnoteRef/>
      </w:r>
      <w:r>
        <w:rPr>
          <w:rStyle w:val="Stopka2Bezkursywy"/>
          <w:i w:val="0"/>
          <w:iCs w:val="0"/>
          <w:color w:val="000000"/>
          <w:lang w:val="de-DE" w:eastAsia="de-DE"/>
        </w:rPr>
        <w:tab/>
      </w:r>
      <w:r>
        <w:rPr>
          <w:rStyle w:val="Stopka2Bezkursywy"/>
          <w:i w:val="0"/>
          <w:iCs w:val="0"/>
          <w:color w:val="000000"/>
        </w:rPr>
        <w:t xml:space="preserve">Por. </w:t>
      </w:r>
      <w:r>
        <w:rPr>
          <w:rStyle w:val="Stopka2Bezkursywy"/>
          <w:i w:val="0"/>
          <w:iCs w:val="0"/>
          <w:color w:val="000000"/>
          <w:lang w:val="de-DE" w:eastAsia="de-DE"/>
        </w:rPr>
        <w:t xml:space="preserve">S. </w:t>
      </w:r>
      <w:r>
        <w:rPr>
          <w:rStyle w:val="Stopka2Bezkursywy"/>
          <w:i w:val="0"/>
          <w:iCs w:val="0"/>
          <w:color w:val="000000"/>
        </w:rPr>
        <w:t xml:space="preserve">Kozierowski: </w:t>
      </w:r>
      <w:r>
        <w:rPr>
          <w:rStyle w:val="Stopka20"/>
          <w:i/>
          <w:iCs/>
          <w:color w:val="000000"/>
        </w:rPr>
        <w:t>Badania nazw topograficznych na obszarze wschod</w:t>
      </w:r>
      <w:r>
        <w:rPr>
          <w:rStyle w:val="Stopka20"/>
          <w:i/>
          <w:iCs/>
          <w:color w:val="000000"/>
        </w:rPr>
        <w:softHyphen/>
        <w:t>niej Wielkopolski.</w:t>
      </w:r>
      <w:r>
        <w:rPr>
          <w:rStyle w:val="Stopka2Bezkursywy"/>
          <w:i w:val="0"/>
          <w:iCs w:val="0"/>
          <w:color w:val="000000"/>
        </w:rPr>
        <w:t xml:space="preserve"> Poznań 1928, t. II, s. 141—42.</w:t>
      </w:r>
    </w:p>
  </w:footnote>
  <w:footnote w:id="18">
    <w:p w:rsidR="00000000" w:rsidRDefault="002446A7">
      <w:pPr>
        <w:pStyle w:val="Stopka"/>
        <w:shd w:val="clear" w:color="auto" w:fill="auto"/>
        <w:tabs>
          <w:tab w:val="left" w:pos="802"/>
        </w:tabs>
        <w:spacing w:line="258" w:lineRule="exact"/>
        <w:ind w:left="460"/>
      </w:pPr>
      <w:r>
        <w:rPr>
          <w:color w:val="000000"/>
          <w:vertAlign w:val="superscript"/>
        </w:rPr>
        <w:footnoteRef/>
      </w:r>
      <w:r>
        <w:rPr>
          <w:color w:val="000000"/>
        </w:rPr>
        <w:tab/>
        <w:t xml:space="preserve">Por. A. Profous: </w:t>
      </w:r>
      <w:r>
        <w:rPr>
          <w:rStyle w:val="StopkaKursywa"/>
          <w:color w:val="000000"/>
          <w:lang w:val="cs-CZ" w:eastAsia="cs-CZ"/>
        </w:rPr>
        <w:t xml:space="preserve">Místní jéména </w:t>
      </w:r>
      <w:r>
        <w:rPr>
          <w:rStyle w:val="StopkaKursywa"/>
          <w:color w:val="000000"/>
        </w:rPr>
        <w:t>w Čechach.</w:t>
      </w:r>
      <w:r>
        <w:rPr>
          <w:color w:val="000000"/>
        </w:rPr>
        <w:t xml:space="preserve"> </w:t>
      </w:r>
      <w:r>
        <w:rPr>
          <w:color w:val="000000"/>
          <w:lang w:val="cs-CZ" w:eastAsia="cs-CZ"/>
        </w:rPr>
        <w:t xml:space="preserve">Praha </w:t>
      </w:r>
      <w:r w:rsidRPr="00750351">
        <w:rPr>
          <w:color w:val="000000"/>
          <w:lang w:val="en-US"/>
        </w:rPr>
        <w:t>1949, t. II, s. 211.</w:t>
      </w:r>
    </w:p>
  </w:footnote>
  <w:footnote w:id="19">
    <w:p w:rsidR="00000000" w:rsidRDefault="002446A7">
      <w:pPr>
        <w:pStyle w:val="Stopka"/>
        <w:shd w:val="clear" w:color="auto" w:fill="auto"/>
        <w:tabs>
          <w:tab w:val="left" w:pos="802"/>
        </w:tabs>
        <w:spacing w:line="264" w:lineRule="exact"/>
        <w:ind w:left="460"/>
      </w:pPr>
      <w:r>
        <w:rPr>
          <w:color w:val="000000"/>
          <w:vertAlign w:val="superscript"/>
        </w:rPr>
        <w:footnoteRef/>
      </w:r>
      <w:r w:rsidRPr="00750351">
        <w:rPr>
          <w:color w:val="000000"/>
          <w:lang w:val="en-US"/>
        </w:rPr>
        <w:tab/>
        <w:t xml:space="preserve">Por. Szczęsny Dettloff, </w:t>
      </w:r>
      <w:r>
        <w:rPr>
          <w:color w:val="000000"/>
          <w:lang w:val="cs-CZ" w:eastAsia="cs-CZ"/>
        </w:rPr>
        <w:t xml:space="preserve">op. </w:t>
      </w:r>
      <w:r w:rsidRPr="00750351">
        <w:rPr>
          <w:color w:val="000000"/>
          <w:lang w:val="en-US"/>
        </w:rPr>
        <w:t>cit., s. 11.</w:t>
      </w:r>
    </w:p>
  </w:footnote>
  <w:footnote w:id="20">
    <w:p w:rsidR="00000000" w:rsidRDefault="002446A7">
      <w:pPr>
        <w:pStyle w:val="Stopka"/>
        <w:shd w:val="clear" w:color="auto" w:fill="auto"/>
        <w:tabs>
          <w:tab w:val="left" w:pos="750"/>
        </w:tabs>
        <w:spacing w:line="264" w:lineRule="exact"/>
        <w:ind w:firstLine="440"/>
        <w:jc w:val="left"/>
      </w:pPr>
      <w:r>
        <w:rPr>
          <w:color w:val="000000"/>
          <w:vertAlign w:val="superscript"/>
        </w:rPr>
        <w:footnoteRef/>
      </w:r>
      <w:r w:rsidRPr="00750351">
        <w:rPr>
          <w:color w:val="000000"/>
          <w:lang w:val="en-US"/>
        </w:rPr>
        <w:tab/>
        <w:t xml:space="preserve">Por. </w:t>
      </w:r>
      <w:r>
        <w:rPr>
          <w:color w:val="000000"/>
          <w:lang w:val="de-DE" w:eastAsia="de-DE"/>
        </w:rPr>
        <w:t xml:space="preserve">„Mitteldeutsche Studien”, </w:t>
      </w:r>
      <w:r w:rsidRPr="00750351">
        <w:rPr>
          <w:color w:val="000000"/>
          <w:lang w:val="en-US"/>
        </w:rPr>
        <w:t xml:space="preserve">XVIII, 1956 = Th. </w:t>
      </w:r>
      <w:r>
        <w:rPr>
          <w:color w:val="000000"/>
          <w:lang w:val="de-DE" w:eastAsia="de-DE"/>
        </w:rPr>
        <w:t xml:space="preserve">Frings: </w:t>
      </w:r>
      <w:r>
        <w:rPr>
          <w:rStyle w:val="StopkaKursywa"/>
          <w:color w:val="000000"/>
          <w:lang w:val="de-DE" w:eastAsia="de-DE"/>
        </w:rPr>
        <w:t>Sprache und Geschichte.</w:t>
      </w:r>
      <w:r>
        <w:rPr>
          <w:color w:val="000000"/>
          <w:lang w:val="de-DE" w:eastAsia="de-DE"/>
        </w:rPr>
        <w:t xml:space="preserve"> </w:t>
      </w:r>
      <w:r w:rsidRPr="00750351">
        <w:rPr>
          <w:color w:val="000000"/>
          <w:lang w:val="en-US"/>
        </w:rPr>
        <w:t>III, mapa, nr 31 oraz s. 66.</w:t>
      </w:r>
    </w:p>
  </w:footnote>
  <w:footnote w:id="21">
    <w:p w:rsidR="00000000" w:rsidRDefault="002446A7">
      <w:pPr>
        <w:pStyle w:val="Stopka2"/>
        <w:shd w:val="clear" w:color="auto" w:fill="auto"/>
        <w:tabs>
          <w:tab w:val="left" w:pos="750"/>
        </w:tabs>
        <w:spacing w:line="264" w:lineRule="exact"/>
        <w:ind w:firstLine="460"/>
      </w:pPr>
      <w:r>
        <w:rPr>
          <w:rStyle w:val="Stopka2Bezkursywy"/>
          <w:i w:val="0"/>
          <w:iCs w:val="0"/>
          <w:color w:val="000000"/>
          <w:vertAlign w:val="superscript"/>
        </w:rPr>
        <w:footnoteRef/>
      </w:r>
      <w:r w:rsidRPr="00750351">
        <w:rPr>
          <w:rStyle w:val="Stopka2Bezkursywy"/>
          <w:i w:val="0"/>
          <w:iCs w:val="0"/>
          <w:color w:val="000000"/>
          <w:lang w:val="en-US"/>
        </w:rPr>
        <w:tab/>
        <w:t xml:space="preserve">Por. H. Bach: </w:t>
      </w:r>
      <w:r>
        <w:rPr>
          <w:rStyle w:val="Stopka20"/>
          <w:i/>
          <w:iCs/>
          <w:color w:val="000000"/>
          <w:lang w:val="de-DE" w:eastAsia="de-DE"/>
        </w:rPr>
        <w:t>Die thüringisch-sächsische Kanzleisprache.</w:t>
      </w:r>
      <w:r>
        <w:rPr>
          <w:rStyle w:val="Stopka2Bezkursywy"/>
          <w:i w:val="0"/>
          <w:iCs w:val="0"/>
          <w:color w:val="000000"/>
          <w:lang w:val="de-DE" w:eastAsia="de-DE"/>
        </w:rPr>
        <w:t xml:space="preserve"> </w:t>
      </w:r>
      <w:r w:rsidRPr="00750351">
        <w:rPr>
          <w:rStyle w:val="Stopka2Bezkursywy"/>
          <w:i w:val="0"/>
          <w:iCs w:val="0"/>
          <w:color w:val="000000"/>
          <w:lang w:val="en-US"/>
        </w:rPr>
        <w:t>Kopenhaga 1937, s. 128.</w:t>
      </w:r>
    </w:p>
  </w:footnote>
  <w:footnote w:id="22">
    <w:p w:rsidR="00000000" w:rsidRDefault="002446A7">
      <w:pPr>
        <w:pStyle w:val="Stopka"/>
        <w:shd w:val="clear" w:color="auto" w:fill="auto"/>
        <w:tabs>
          <w:tab w:val="left" w:pos="750"/>
        </w:tabs>
        <w:ind w:firstLine="440"/>
        <w:jc w:val="left"/>
      </w:pPr>
      <w:r>
        <w:rPr>
          <w:color w:val="000000"/>
          <w:vertAlign w:val="superscript"/>
        </w:rPr>
        <w:footnoteRef/>
      </w:r>
      <w:r w:rsidRPr="00750351">
        <w:rPr>
          <w:color w:val="000000"/>
          <w:lang w:val="en-US"/>
        </w:rPr>
        <w:tab/>
        <w:t xml:space="preserve">Por. R. Fischer, K. </w:t>
      </w:r>
      <w:r>
        <w:rPr>
          <w:color w:val="000000"/>
          <w:lang w:val="de-DE" w:eastAsia="de-DE"/>
        </w:rPr>
        <w:t xml:space="preserve">Eibracht: </w:t>
      </w:r>
      <w:r>
        <w:rPr>
          <w:rStyle w:val="StopkaKursywa"/>
          <w:color w:val="000000"/>
          <w:lang w:val="de-DE" w:eastAsia="de-DE"/>
        </w:rPr>
        <w:t>Die Ortsnamen des Kreises Rudolstadt.</w:t>
      </w:r>
      <w:r>
        <w:rPr>
          <w:color w:val="000000"/>
          <w:lang w:val="de-DE" w:eastAsia="de-DE"/>
        </w:rPr>
        <w:t xml:space="preserve"> Halle 1959, s. 32.</w:t>
      </w:r>
    </w:p>
  </w:footnote>
  <w:footnote w:id="23">
    <w:p w:rsidR="00000000" w:rsidRDefault="002446A7">
      <w:pPr>
        <w:pStyle w:val="Stopka2"/>
        <w:shd w:val="clear" w:color="auto" w:fill="auto"/>
        <w:tabs>
          <w:tab w:val="left" w:pos="922"/>
        </w:tabs>
        <w:spacing w:line="264" w:lineRule="exact"/>
        <w:ind w:left="220" w:right="480" w:firstLine="380"/>
      </w:pPr>
      <w:r>
        <w:rPr>
          <w:rStyle w:val="Stopka2Bezkursywy"/>
          <w:i w:val="0"/>
          <w:iCs w:val="0"/>
          <w:color w:val="000000"/>
          <w:vertAlign w:val="superscript"/>
        </w:rPr>
        <w:footnoteRef/>
      </w:r>
      <w:r w:rsidRPr="00750351">
        <w:rPr>
          <w:rStyle w:val="Stopka2Bezkursywy"/>
          <w:i w:val="0"/>
          <w:iCs w:val="0"/>
          <w:color w:val="000000"/>
          <w:lang w:val="en-US"/>
        </w:rPr>
        <w:tab/>
        <w:t xml:space="preserve">Por. Martin </w:t>
      </w:r>
      <w:r>
        <w:rPr>
          <w:rStyle w:val="Stopka2Bezkursywy"/>
          <w:i w:val="0"/>
          <w:iCs w:val="0"/>
          <w:color w:val="000000"/>
          <w:lang w:val="de-DE" w:eastAsia="de-DE"/>
        </w:rPr>
        <w:t xml:space="preserve">Hannapcl: </w:t>
      </w:r>
      <w:r>
        <w:rPr>
          <w:rStyle w:val="Stopka20"/>
          <w:i/>
          <w:iCs/>
          <w:color w:val="000000"/>
          <w:lang w:val="de-DE" w:eastAsia="de-DE"/>
        </w:rPr>
        <w:t>Das Gebiet des Archidiakonatss beatae M. Virginis am Erfurt.</w:t>
      </w:r>
      <w:r>
        <w:rPr>
          <w:rStyle w:val="Stopka2Bezkursywy"/>
          <w:i w:val="0"/>
          <w:iCs w:val="0"/>
          <w:color w:val="000000"/>
          <w:lang w:val="de-DE" w:eastAsia="de-DE"/>
        </w:rPr>
        <w:t xml:space="preserve"> Jena 1941, s. 413 </w:t>
      </w:r>
      <w:r w:rsidRPr="00750351">
        <w:rPr>
          <w:rStyle w:val="Stopka2Bezkursywy"/>
          <w:i w:val="0"/>
          <w:iCs w:val="0"/>
          <w:color w:val="000000"/>
          <w:lang w:val="en-US"/>
        </w:rPr>
        <w:t>oraz mapa.</w:t>
      </w:r>
    </w:p>
  </w:footnote>
  <w:footnote w:id="24">
    <w:p w:rsidR="00000000" w:rsidRDefault="002446A7">
      <w:pPr>
        <w:pStyle w:val="Stopka"/>
        <w:shd w:val="clear" w:color="auto" w:fill="auto"/>
        <w:spacing w:line="258" w:lineRule="exact"/>
        <w:ind w:left="240" w:right="460" w:firstLine="380"/>
        <w:jc w:val="left"/>
      </w:pPr>
      <w:r>
        <w:rPr>
          <w:color w:val="000000"/>
          <w:vertAlign w:val="superscript"/>
          <w:lang w:val="ru-RU" w:eastAsia="ru-RU"/>
        </w:rPr>
        <w:t>,я</w:t>
      </w:r>
      <w:r>
        <w:rPr>
          <w:color w:val="000000"/>
          <w:lang w:val="ru-RU" w:eastAsia="ru-RU"/>
        </w:rPr>
        <w:t xml:space="preserve"> </w:t>
      </w:r>
      <w:r w:rsidRPr="00750351">
        <w:rPr>
          <w:color w:val="000000"/>
          <w:lang w:val="en-US"/>
        </w:rPr>
        <w:t xml:space="preserve">Por. Horst </w:t>
      </w:r>
      <w:r>
        <w:rPr>
          <w:color w:val="000000"/>
          <w:lang w:val="de-DE" w:eastAsia="de-DE"/>
        </w:rPr>
        <w:t xml:space="preserve">Grassmuck: </w:t>
      </w:r>
      <w:r>
        <w:rPr>
          <w:rStyle w:val="StopkaKursywa"/>
          <w:color w:val="000000"/>
          <w:lang w:val="de-DE" w:eastAsia="de-DE"/>
        </w:rPr>
        <w:t>Die Ortsnamen des Landkreises Coburg.</w:t>
      </w:r>
      <w:r>
        <w:rPr>
          <w:color w:val="000000"/>
          <w:lang w:val="de-DE" w:eastAsia="de-DE"/>
        </w:rPr>
        <w:t xml:space="preserve"> Coburg 1955; </w:t>
      </w:r>
      <w:r>
        <w:rPr>
          <w:color w:val="000000"/>
        </w:rPr>
        <w:t>autor podaje cenny materiał historyczny, ale inaczej objaśnia te nazwy.</w:t>
      </w:r>
    </w:p>
  </w:footnote>
  <w:footnote w:id="25">
    <w:p w:rsidR="00000000" w:rsidRDefault="002446A7">
      <w:pPr>
        <w:pStyle w:val="Stopka"/>
        <w:shd w:val="clear" w:color="auto" w:fill="auto"/>
        <w:spacing w:line="252" w:lineRule="exact"/>
        <w:ind w:left="220" w:right="480" w:firstLine="380"/>
        <w:jc w:val="left"/>
      </w:pPr>
      <w:r>
        <w:rPr>
          <w:color w:val="000000"/>
          <w:vertAlign w:val="superscript"/>
        </w:rPr>
        <w:footnoteRef/>
      </w:r>
      <w:r w:rsidRPr="00750351">
        <w:rPr>
          <w:color w:val="000000"/>
          <w:lang w:val="en-US"/>
        </w:rPr>
        <w:t xml:space="preserve"> Por. R. </w:t>
      </w:r>
      <w:r>
        <w:rPr>
          <w:color w:val="000000"/>
          <w:lang w:val="de-DE" w:eastAsia="de-DE"/>
        </w:rPr>
        <w:t xml:space="preserve">Vischer: </w:t>
      </w:r>
      <w:r>
        <w:rPr>
          <w:rStyle w:val="StopkaKursywa"/>
          <w:color w:val="000000"/>
          <w:lang w:val="de-DE" w:eastAsia="de-DE"/>
        </w:rPr>
        <w:t>Studien zur deutschen Kunstgeschichte.</w:t>
      </w:r>
      <w:r>
        <w:rPr>
          <w:color w:val="000000"/>
          <w:lang w:val="de-DE" w:eastAsia="de-DE"/>
        </w:rPr>
        <w:t xml:space="preserve"> Stuttgart 1886, s. 204; B. Daun: </w:t>
      </w:r>
      <w:r>
        <w:rPr>
          <w:rStyle w:val="StopkaKursywa"/>
          <w:color w:val="000000"/>
          <w:lang w:val="de-DE" w:eastAsia="de-DE"/>
        </w:rPr>
        <w:t xml:space="preserve">Veit </w:t>
      </w:r>
      <w:r>
        <w:rPr>
          <w:rStyle w:val="StopkaKursywa"/>
          <w:color w:val="000000"/>
          <w:lang w:val="en-US" w:eastAsia="en-US"/>
        </w:rPr>
        <w:t>Stoss.</w:t>
      </w:r>
      <w:r>
        <w:rPr>
          <w:color w:val="000000"/>
          <w:lang w:val="en-US" w:eastAsia="en-US"/>
        </w:rPr>
        <w:t xml:space="preserve"> </w:t>
      </w:r>
      <w:r>
        <w:rPr>
          <w:color w:val="000000"/>
          <w:lang w:val="de-DE" w:eastAsia="de-DE"/>
        </w:rPr>
        <w:t>Leipzig 1903, s. 1.</w:t>
      </w:r>
    </w:p>
  </w:footnote>
  <w:footnote w:id="26">
    <w:p w:rsidR="00000000" w:rsidRDefault="002446A7">
      <w:pPr>
        <w:pStyle w:val="Stopka"/>
        <w:shd w:val="clear" w:color="auto" w:fill="auto"/>
        <w:tabs>
          <w:tab w:val="left" w:pos="690"/>
        </w:tabs>
        <w:spacing w:line="258" w:lineRule="exact"/>
        <w:ind w:firstLine="440"/>
      </w:pPr>
      <w:r>
        <w:rPr>
          <w:color w:val="000000"/>
          <w:vertAlign w:val="superscript"/>
        </w:rPr>
        <w:footnoteRef/>
      </w:r>
      <w:r>
        <w:rPr>
          <w:color w:val="000000"/>
        </w:rPr>
        <w:tab/>
        <w:t xml:space="preserve">O badaniach korespondendencyjnych na Mazowszu pisano w następujących artykułach: W. Doroszewski: O </w:t>
      </w:r>
      <w:r>
        <w:rPr>
          <w:rStyle w:val="StopkaKursywa"/>
          <w:color w:val="000000"/>
        </w:rPr>
        <w:t>Atlasie gwar mazowieckich.</w:t>
      </w:r>
      <w:r>
        <w:rPr>
          <w:color w:val="000000"/>
        </w:rPr>
        <w:t xml:space="preserve"> Notatki Płockie, 1962. H. Horodyska, A. Strzyżewska: </w:t>
      </w:r>
      <w:r>
        <w:rPr>
          <w:rStyle w:val="StopkaKursywa"/>
          <w:color w:val="000000"/>
        </w:rPr>
        <w:t>Niektóre nazwy z zakresu hodowli zwierząt na północno-zachodnim Mazowszu.</w:t>
      </w:r>
      <w:r>
        <w:rPr>
          <w:color w:val="000000"/>
        </w:rPr>
        <w:t xml:space="preserve"> Notatki Płockie, 1962. H. Horodyska: O </w:t>
      </w:r>
      <w:r>
        <w:rPr>
          <w:rStyle w:val="StopkaKursywa"/>
          <w:color w:val="000000"/>
        </w:rPr>
        <w:t>dialektologicznych badaniach korespondencyjnych.</w:t>
      </w:r>
      <w:r>
        <w:rPr>
          <w:color w:val="000000"/>
        </w:rPr>
        <w:t xml:space="preserve"> Poradnik Językowy 1958, z. 2, s. 57. H. Horodyska, A. Strzyżewska: </w:t>
      </w:r>
      <w:r>
        <w:rPr>
          <w:rStyle w:val="StopkaKursywa"/>
          <w:color w:val="000000"/>
        </w:rPr>
        <w:t>Metoda zbierania materiałów do Atlasu gwar ma</w:t>
      </w:r>
      <w:r>
        <w:rPr>
          <w:rStyle w:val="StopkaKursywa"/>
          <w:color w:val="000000"/>
        </w:rPr>
        <w:softHyphen/>
        <w:t>zowieckich.</w:t>
      </w:r>
      <w:r>
        <w:rPr>
          <w:color w:val="000000"/>
        </w:rPr>
        <w:t xml:space="preserve"> Poradnik Językowy 1962, z. 1. H. Horodyska, A. Strzyżewska: </w:t>
      </w:r>
      <w:r>
        <w:rPr>
          <w:rStyle w:val="StopkaKursywa"/>
          <w:color w:val="000000"/>
        </w:rPr>
        <w:t>Niektóre typy podziałów leksykalnych Mazowsza</w:t>
      </w:r>
      <w:r>
        <w:rPr>
          <w:color w:val="000000"/>
        </w:rPr>
        <w:t xml:space="preserve">, </w:t>
      </w:r>
      <w:r>
        <w:rPr>
          <w:rStyle w:val="StopkaKursywa"/>
          <w:color w:val="000000"/>
        </w:rPr>
        <w:t>1962</w:t>
      </w:r>
      <w:r>
        <w:rPr>
          <w:color w:val="000000"/>
        </w:rPr>
        <w:t xml:space="preserve"> — </w:t>
      </w:r>
      <w:r>
        <w:rPr>
          <w:rStyle w:val="StopkaKursywa"/>
          <w:color w:val="000000"/>
        </w:rPr>
        <w:t>Rok Ziemi Mazowieckiej.</w:t>
      </w:r>
      <w:r>
        <w:rPr>
          <w:color w:val="000000"/>
        </w:rPr>
        <w:t xml:space="preserve"> WKFJN, Warszawa 1962.</w:t>
      </w:r>
    </w:p>
  </w:footnote>
  <w:footnote w:id="27">
    <w:p w:rsidR="00000000" w:rsidRDefault="002446A7">
      <w:pPr>
        <w:pStyle w:val="Stopka"/>
        <w:shd w:val="clear" w:color="auto" w:fill="auto"/>
        <w:tabs>
          <w:tab w:val="left" w:pos="690"/>
        </w:tabs>
        <w:spacing w:line="258" w:lineRule="exact"/>
        <w:ind w:firstLine="440"/>
        <w:jc w:val="left"/>
      </w:pPr>
      <w:r>
        <w:rPr>
          <w:color w:val="000000"/>
          <w:vertAlign w:val="superscript"/>
        </w:rPr>
        <w:footnoteRef/>
      </w:r>
      <w:r>
        <w:rPr>
          <w:color w:val="000000"/>
        </w:rPr>
        <w:tab/>
        <w:t xml:space="preserve">K. Nitsch: </w:t>
      </w:r>
      <w:r>
        <w:rPr>
          <w:rStyle w:val="StopkaKursywa"/>
          <w:color w:val="000000"/>
        </w:rPr>
        <w:t>Dialekty języka polskiego.</w:t>
      </w:r>
      <w:r>
        <w:rPr>
          <w:color w:val="000000"/>
        </w:rPr>
        <w:t xml:space="preserve"> Zakład Narodowy im. Ossolińskich — Wydawnictwo, Wrocław-Kraków 1957, s. 106.</w:t>
      </w:r>
    </w:p>
  </w:footnote>
  <w:footnote w:id="28">
    <w:p w:rsidR="00000000" w:rsidRDefault="002446A7">
      <w:pPr>
        <w:pStyle w:val="Stopka"/>
        <w:shd w:val="clear" w:color="auto" w:fill="auto"/>
        <w:tabs>
          <w:tab w:val="left" w:pos="716"/>
        </w:tabs>
        <w:spacing w:line="258" w:lineRule="exact"/>
        <w:ind w:left="440"/>
      </w:pPr>
      <w:r>
        <w:rPr>
          <w:color w:val="000000"/>
          <w:vertAlign w:val="superscript"/>
        </w:rPr>
        <w:footnoteRef/>
      </w:r>
      <w:r>
        <w:rPr>
          <w:color w:val="000000"/>
        </w:rPr>
        <w:tab/>
        <w:t xml:space="preserve">S. Urbańczyk: </w:t>
      </w:r>
      <w:r>
        <w:rPr>
          <w:rStyle w:val="StopkaKursywa"/>
          <w:color w:val="000000"/>
        </w:rPr>
        <w:t>Zarys dialektologii polskiej.</w:t>
      </w:r>
      <w:r>
        <w:rPr>
          <w:color w:val="000000"/>
        </w:rPr>
        <w:t xml:space="preserve"> PWN, Warszawa 1962.</w:t>
      </w:r>
    </w:p>
  </w:footnote>
  <w:footnote w:id="29">
    <w:p w:rsidR="00000000" w:rsidRDefault="002446A7">
      <w:pPr>
        <w:pStyle w:val="Stopka"/>
        <w:shd w:val="clear" w:color="auto" w:fill="auto"/>
        <w:tabs>
          <w:tab w:val="left" w:pos="660"/>
        </w:tabs>
        <w:spacing w:line="246" w:lineRule="exact"/>
        <w:ind w:right="480" w:firstLine="420"/>
      </w:pPr>
      <w:r>
        <w:rPr>
          <w:rStyle w:val="StopkaKursywa"/>
          <w:color w:val="000000"/>
          <w:vertAlign w:val="superscript"/>
        </w:rPr>
        <w:footnoteRef/>
      </w:r>
      <w:r>
        <w:rPr>
          <w:rStyle w:val="StopkaKursywa"/>
          <w:color w:val="000000"/>
        </w:rPr>
        <w:tab/>
        <w:t>J.</w:t>
      </w:r>
      <w:r>
        <w:rPr>
          <w:color w:val="000000"/>
        </w:rPr>
        <w:t xml:space="preserve"> Tarnacki: </w:t>
      </w:r>
      <w:r>
        <w:rPr>
          <w:rStyle w:val="StopkaKursywa"/>
          <w:color w:val="000000"/>
        </w:rPr>
        <w:t>Próba podziału dialektycznego Mazowsza na podstawie nazw z zakresu kultury materialnej.</w:t>
      </w:r>
      <w:r>
        <w:rPr>
          <w:color w:val="000000"/>
        </w:rPr>
        <w:t xml:space="preserve"> Sprawozdanie z posiedzeń Komisji Językowej To</w:t>
      </w:r>
      <w:r>
        <w:rPr>
          <w:color w:val="000000"/>
        </w:rPr>
        <w:softHyphen/>
        <w:t>warzystwa Naukowego Warszawskiego, Warszawa 1937.</w:t>
      </w:r>
    </w:p>
  </w:footnote>
  <w:footnote w:id="30">
    <w:p w:rsidR="00000000" w:rsidRDefault="002446A7">
      <w:pPr>
        <w:pStyle w:val="Stopka2"/>
        <w:shd w:val="clear" w:color="auto" w:fill="auto"/>
        <w:tabs>
          <w:tab w:val="left" w:pos="684"/>
        </w:tabs>
        <w:spacing w:line="246" w:lineRule="exact"/>
        <w:ind w:left="420"/>
        <w:jc w:val="both"/>
      </w:pPr>
      <w:r>
        <w:rPr>
          <w:rStyle w:val="Stopka2Bezkursywy"/>
          <w:i w:val="0"/>
          <w:iCs w:val="0"/>
          <w:color w:val="000000"/>
          <w:vertAlign w:val="superscript"/>
        </w:rPr>
        <w:footnoteRef/>
      </w:r>
      <w:r>
        <w:rPr>
          <w:rStyle w:val="Stopka2Bezkursywy"/>
          <w:i w:val="0"/>
          <w:iCs w:val="0"/>
          <w:color w:val="000000"/>
        </w:rPr>
        <w:tab/>
        <w:t xml:space="preserve">H. Friedrich: </w:t>
      </w:r>
      <w:r>
        <w:rPr>
          <w:rStyle w:val="Stopka20"/>
          <w:i/>
          <w:iCs/>
          <w:color w:val="000000"/>
        </w:rPr>
        <w:t>Studia nad nosowością w gwarach Mazowsza.</w:t>
      </w:r>
      <w:r>
        <w:rPr>
          <w:rStyle w:val="Stopka2Bezkursywy"/>
          <w:i w:val="0"/>
          <w:iCs w:val="0"/>
          <w:color w:val="000000"/>
        </w:rPr>
        <w:t xml:space="preserve"> Warszawa 1937.</w:t>
      </w:r>
    </w:p>
  </w:footnote>
  <w:footnote w:id="31">
    <w:p w:rsidR="00000000" w:rsidRDefault="002446A7">
      <w:pPr>
        <w:pStyle w:val="Stopka"/>
        <w:shd w:val="clear" w:color="auto" w:fill="auto"/>
        <w:tabs>
          <w:tab w:val="left" w:pos="730"/>
        </w:tabs>
        <w:spacing w:line="258" w:lineRule="exact"/>
        <w:ind w:left="460"/>
      </w:pPr>
      <w:r>
        <w:rPr>
          <w:color w:val="000000"/>
          <w:vertAlign w:val="superscript"/>
        </w:rPr>
        <w:footnoteRef/>
      </w:r>
      <w:r>
        <w:rPr>
          <w:color w:val="000000"/>
        </w:rPr>
        <w:tab/>
        <w:t>Por. mapa 1.</w:t>
      </w:r>
    </w:p>
  </w:footnote>
  <w:footnote w:id="32">
    <w:p w:rsidR="00000000" w:rsidRDefault="002446A7">
      <w:pPr>
        <w:pStyle w:val="Stopka"/>
        <w:shd w:val="clear" w:color="auto" w:fill="auto"/>
        <w:tabs>
          <w:tab w:val="left" w:pos="672"/>
        </w:tabs>
        <w:spacing w:line="258" w:lineRule="exact"/>
        <w:ind w:firstLine="460"/>
      </w:pPr>
      <w:r>
        <w:rPr>
          <w:color w:val="000000"/>
          <w:vertAlign w:val="superscript"/>
        </w:rPr>
        <w:footnoteRef/>
      </w:r>
      <w:r>
        <w:rPr>
          <w:color w:val="000000"/>
        </w:rPr>
        <w:tab/>
        <w:t xml:space="preserve">Ten podział terenu powtarza się w słownictwie z zakresu innych działów, północne Mazowsze wyodrębniają np. nazwy </w:t>
      </w:r>
      <w:r>
        <w:rPr>
          <w:rStyle w:val="StopkaKursywa"/>
          <w:color w:val="000000"/>
        </w:rPr>
        <w:t>cigiędź</w:t>
      </w:r>
      <w:r>
        <w:rPr>
          <w:color w:val="000000"/>
        </w:rPr>
        <w:t xml:space="preserve"> «cień, chłód», </w:t>
      </w:r>
      <w:r>
        <w:rPr>
          <w:rStyle w:val="StopkaKursywa"/>
          <w:color w:val="000000"/>
        </w:rPr>
        <w:t>kręciek</w:t>
      </w:r>
      <w:r>
        <w:rPr>
          <w:color w:val="000000"/>
        </w:rPr>
        <w:t xml:space="preserve"> «wiatr wznoszący słup kurzu», </w:t>
      </w:r>
      <w:r>
        <w:rPr>
          <w:rStyle w:val="StopkaKursywa"/>
          <w:color w:val="000000"/>
        </w:rPr>
        <w:t>kośniki</w:t>
      </w:r>
      <w:r>
        <w:rPr>
          <w:color w:val="000000"/>
        </w:rPr>
        <w:t xml:space="preserve"> «nazwa gwiazd».</w:t>
      </w:r>
    </w:p>
  </w:footnote>
  <w:footnote w:id="33">
    <w:p w:rsidR="00000000" w:rsidRDefault="002446A7">
      <w:pPr>
        <w:pStyle w:val="Stopka"/>
        <w:shd w:val="clear" w:color="auto" w:fill="auto"/>
        <w:tabs>
          <w:tab w:val="left" w:pos="666"/>
        </w:tabs>
        <w:spacing w:line="258" w:lineRule="exact"/>
        <w:ind w:firstLine="440"/>
        <w:jc w:val="left"/>
      </w:pPr>
      <w:r>
        <w:rPr>
          <w:color w:val="000000"/>
          <w:vertAlign w:val="superscript"/>
        </w:rPr>
        <w:footnoteRef/>
      </w:r>
      <w:r>
        <w:rPr>
          <w:color w:val="000000"/>
        </w:rPr>
        <w:tab/>
        <w:t xml:space="preserve">W. Doroszewski, M. Koneczna, W. Pomianowska: </w:t>
      </w:r>
      <w:r>
        <w:rPr>
          <w:rStyle w:val="StopkaKursywa"/>
          <w:color w:val="000000"/>
        </w:rPr>
        <w:t xml:space="preserve">Gwary Warmii i Mazur. </w:t>
      </w:r>
      <w:r>
        <w:rPr>
          <w:color w:val="000000"/>
        </w:rPr>
        <w:t>Konferencja Pomorska (1954), PWN, Warszawa 1956.</w:t>
      </w:r>
    </w:p>
  </w:footnote>
  <w:footnote w:id="34">
    <w:p w:rsidR="00000000" w:rsidRDefault="002446A7">
      <w:pPr>
        <w:pStyle w:val="Stopka"/>
        <w:shd w:val="clear" w:color="auto" w:fill="auto"/>
        <w:tabs>
          <w:tab w:val="left" w:pos="736"/>
        </w:tabs>
        <w:spacing w:line="258" w:lineRule="exact"/>
        <w:ind w:left="460"/>
      </w:pPr>
      <w:r>
        <w:rPr>
          <w:rStyle w:val="StopkaKursywa"/>
          <w:color w:val="000000"/>
          <w:vertAlign w:val="superscript"/>
        </w:rPr>
        <w:footnoteRef/>
      </w:r>
      <w:r>
        <w:rPr>
          <w:color w:val="000000"/>
        </w:rPr>
        <w:tab/>
        <w:t>Por. mapa 2.</w:t>
      </w:r>
    </w:p>
  </w:footnote>
  <w:footnote w:id="35">
    <w:p w:rsidR="00000000" w:rsidRDefault="002446A7">
      <w:pPr>
        <w:pStyle w:val="Stopka"/>
        <w:shd w:val="clear" w:color="auto" w:fill="auto"/>
        <w:tabs>
          <w:tab w:val="left" w:pos="756"/>
        </w:tabs>
        <w:spacing w:line="258" w:lineRule="exact"/>
        <w:ind w:firstLine="460"/>
      </w:pPr>
      <w:r>
        <w:rPr>
          <w:color w:val="000000"/>
          <w:vertAlign w:val="superscript"/>
        </w:rPr>
        <w:footnoteRef/>
      </w:r>
      <w:r>
        <w:rPr>
          <w:color w:val="000000"/>
        </w:rPr>
        <w:tab/>
        <w:t>W materiałach do Atlasu gwar mazowieckich wymieniony podział wyzna</w:t>
      </w:r>
      <w:r>
        <w:rPr>
          <w:color w:val="000000"/>
        </w:rPr>
        <w:softHyphen/>
        <w:t xml:space="preserve">czają zachodnie zasięgi nazw: </w:t>
      </w:r>
      <w:r>
        <w:rPr>
          <w:rStyle w:val="StopkaKursywa"/>
          <w:color w:val="000000"/>
        </w:rPr>
        <w:t>puścian, pościan</w:t>
      </w:r>
      <w:r>
        <w:rPr>
          <w:color w:val="000000"/>
        </w:rPr>
        <w:t xml:space="preserve"> «cień człowieka» i </w:t>
      </w:r>
      <w:r>
        <w:rPr>
          <w:rStyle w:val="StopkaKursywa"/>
          <w:color w:val="000000"/>
        </w:rPr>
        <w:t>pachołki</w:t>
      </w:r>
      <w:r>
        <w:rPr>
          <w:color w:val="000000"/>
        </w:rPr>
        <w:t xml:space="preserve"> «część kołowrotka».</w:t>
      </w:r>
    </w:p>
  </w:footnote>
  <w:footnote w:id="36">
    <w:p w:rsidR="00000000" w:rsidRDefault="002446A7">
      <w:pPr>
        <w:pStyle w:val="Stopka"/>
        <w:shd w:val="clear" w:color="auto" w:fill="auto"/>
        <w:tabs>
          <w:tab w:val="left" w:pos="782"/>
        </w:tabs>
        <w:spacing w:line="258" w:lineRule="exact"/>
        <w:ind w:left="440"/>
      </w:pPr>
      <w:r>
        <w:rPr>
          <w:color w:val="000000"/>
          <w:vertAlign w:val="superscript"/>
        </w:rPr>
        <w:footnoteRef/>
      </w:r>
      <w:r>
        <w:rPr>
          <w:color w:val="000000"/>
        </w:rPr>
        <w:tab/>
        <w:t>Por. mapa 3.</w:t>
      </w:r>
    </w:p>
  </w:footnote>
  <w:footnote w:id="37">
    <w:p w:rsidR="00000000" w:rsidRDefault="002446A7">
      <w:pPr>
        <w:pStyle w:val="Stopka"/>
        <w:shd w:val="clear" w:color="auto" w:fill="auto"/>
        <w:tabs>
          <w:tab w:val="left" w:pos="750"/>
        </w:tabs>
        <w:spacing w:line="258" w:lineRule="exact"/>
        <w:ind w:firstLine="440"/>
        <w:jc w:val="left"/>
      </w:pPr>
      <w:r>
        <w:rPr>
          <w:color w:val="000000"/>
          <w:vertAlign w:val="superscript"/>
        </w:rPr>
        <w:footnoteRef/>
      </w:r>
      <w:r>
        <w:rPr>
          <w:color w:val="000000"/>
        </w:rPr>
        <w:tab/>
        <w:t xml:space="preserve">H. Horodyska: </w:t>
      </w:r>
      <w:r>
        <w:rPr>
          <w:rStyle w:val="StopkaKursywa"/>
          <w:color w:val="000000"/>
        </w:rPr>
        <w:t>Słownictwo Warmii i Mazur. Hodowla.</w:t>
      </w:r>
      <w:r>
        <w:rPr>
          <w:color w:val="000000"/>
        </w:rPr>
        <w:t xml:space="preserve"> Zakład Narodowy im. Ossolińskich, Wrocław 1958.</w:t>
      </w:r>
    </w:p>
  </w:footnote>
  <w:footnote w:id="38">
    <w:p w:rsidR="00000000" w:rsidRDefault="002446A7">
      <w:pPr>
        <w:pStyle w:val="Nagweklubstopka21"/>
        <w:shd w:val="clear" w:color="auto" w:fill="auto"/>
        <w:spacing w:line="160" w:lineRule="exact"/>
        <w:ind w:left="440"/>
      </w:pPr>
      <w:r>
        <w:rPr>
          <w:rStyle w:val="Nagweklubstopka2"/>
          <w:color w:val="000000"/>
          <w:vertAlign w:val="superscript"/>
        </w:rPr>
        <w:footnoteRef/>
      </w:r>
      <w:r w:rsidRPr="00750351">
        <w:rPr>
          <w:rStyle w:val="Nagweklubstopka2"/>
          <w:color w:val="000000"/>
          <w:lang w:val="en-US"/>
        </w:rPr>
        <w:t xml:space="preserve"> Por. mapa 5.</w:t>
      </w:r>
    </w:p>
  </w:footnote>
  <w:footnote w:id="39">
    <w:p w:rsidR="00000000" w:rsidRDefault="002446A7">
      <w:pPr>
        <w:pStyle w:val="Stopka"/>
        <w:shd w:val="clear" w:color="auto" w:fill="auto"/>
        <w:tabs>
          <w:tab w:val="left" w:pos="782"/>
        </w:tabs>
        <w:spacing w:line="200" w:lineRule="exact"/>
        <w:ind w:left="440"/>
      </w:pPr>
      <w:r>
        <w:rPr>
          <w:color w:val="000000"/>
          <w:vertAlign w:val="superscript"/>
        </w:rPr>
        <w:footnoteRef/>
      </w:r>
      <w:r w:rsidRPr="00750351">
        <w:rPr>
          <w:color w:val="000000"/>
          <w:lang w:val="en-US"/>
        </w:rPr>
        <w:tab/>
        <w:t>Por. mapa 6.</w:t>
      </w:r>
    </w:p>
  </w:footnote>
  <w:footnote w:id="40">
    <w:p w:rsidR="00000000" w:rsidRDefault="002446A7">
      <w:pPr>
        <w:pStyle w:val="Stopka"/>
        <w:shd w:val="clear" w:color="auto" w:fill="auto"/>
        <w:tabs>
          <w:tab w:val="left" w:pos="782"/>
        </w:tabs>
        <w:spacing w:line="200" w:lineRule="exact"/>
        <w:ind w:left="440"/>
      </w:pPr>
      <w:r>
        <w:rPr>
          <w:color w:val="000000"/>
          <w:vertAlign w:val="superscript"/>
        </w:rPr>
        <w:footnoteRef/>
      </w:r>
      <w:r w:rsidRPr="00750351">
        <w:rPr>
          <w:color w:val="000000"/>
          <w:lang w:val="en-US"/>
        </w:rPr>
        <w:tab/>
        <w:t>Por. mapa 7.</w:t>
      </w:r>
    </w:p>
  </w:footnote>
  <w:footnote w:id="41">
    <w:p w:rsidR="00000000" w:rsidRDefault="002446A7">
      <w:pPr>
        <w:pStyle w:val="Stopka"/>
        <w:shd w:val="clear" w:color="auto" w:fill="auto"/>
        <w:spacing w:line="264" w:lineRule="exact"/>
        <w:ind w:firstLine="440"/>
        <w:jc w:val="left"/>
      </w:pPr>
      <w:r>
        <w:rPr>
          <w:color w:val="000000"/>
          <w:vertAlign w:val="superscript"/>
        </w:rPr>
        <w:footnoteRef/>
      </w:r>
      <w:r>
        <w:rPr>
          <w:color w:val="000000"/>
        </w:rPr>
        <w:t xml:space="preserve"> W części historycznej referatu korzystałam z danych przygotowanych przez doktoranta UW Tadeusza Chudobę.</w:t>
      </w:r>
    </w:p>
  </w:footnote>
  <w:footnote w:id="42">
    <w:p w:rsidR="00000000" w:rsidRDefault="002446A7">
      <w:pPr>
        <w:pStyle w:val="Stopka2"/>
        <w:shd w:val="clear" w:color="auto" w:fill="auto"/>
        <w:spacing w:line="264" w:lineRule="exact"/>
        <w:ind w:firstLine="460"/>
      </w:pPr>
      <w:r>
        <w:rPr>
          <w:rStyle w:val="Stopka2Bezkursywy"/>
          <w:i w:val="0"/>
          <w:iCs w:val="0"/>
          <w:color w:val="000000"/>
          <w:vertAlign w:val="superscript"/>
        </w:rPr>
        <w:footnoteRef/>
      </w:r>
      <w:r>
        <w:rPr>
          <w:rStyle w:val="Stopka2Bezkursywy"/>
          <w:i w:val="0"/>
          <w:iCs w:val="0"/>
          <w:color w:val="000000"/>
        </w:rPr>
        <w:t xml:space="preserve"> A. Gieysztor, St. Herbst, K. Dziewoński: </w:t>
      </w:r>
      <w:r>
        <w:rPr>
          <w:rStyle w:val="Stopka20"/>
          <w:i/>
          <w:iCs/>
          <w:color w:val="000000"/>
        </w:rPr>
        <w:t>Mazowsze</w:t>
      </w:r>
      <w:r>
        <w:rPr>
          <w:rStyle w:val="Stopka2Bezkursywy"/>
          <w:i w:val="0"/>
          <w:iCs w:val="0"/>
          <w:color w:val="000000"/>
        </w:rPr>
        <w:t xml:space="preserve"> — </w:t>
      </w:r>
      <w:r>
        <w:rPr>
          <w:rStyle w:val="Stopka20"/>
          <w:i/>
          <w:iCs/>
          <w:color w:val="000000"/>
        </w:rPr>
        <w:t>nazwa i treść pojęcia w ciągu dziejów, 1962 Rok Ziemi Mazowieckiej.</w:t>
      </w:r>
      <w:r>
        <w:rPr>
          <w:rStyle w:val="Stopka2Bezkursywy"/>
          <w:i w:val="0"/>
          <w:iCs w:val="0"/>
          <w:color w:val="000000"/>
        </w:rPr>
        <w:t xml:space="preserve"> WKFJN, Warszawa 1962.</w:t>
      </w:r>
    </w:p>
  </w:footnote>
  <w:footnote w:id="43">
    <w:p w:rsidR="00000000" w:rsidRDefault="002446A7">
      <w:pPr>
        <w:pStyle w:val="Stopka"/>
        <w:shd w:val="clear" w:color="auto" w:fill="auto"/>
        <w:tabs>
          <w:tab w:val="left" w:pos="684"/>
        </w:tabs>
        <w:spacing w:line="264" w:lineRule="exact"/>
        <w:ind w:firstLine="480"/>
        <w:jc w:val="left"/>
      </w:pPr>
      <w:r>
        <w:rPr>
          <w:color w:val="000000"/>
          <w:vertAlign w:val="superscript"/>
        </w:rPr>
        <w:footnoteRef/>
      </w:r>
      <w:r>
        <w:rPr>
          <w:color w:val="000000"/>
        </w:rPr>
        <w:tab/>
        <w:t>Artykuł ten został opracowany na podstawie materiału zebranego w la</w:t>
      </w:r>
      <w:r>
        <w:rPr>
          <w:color w:val="000000"/>
        </w:rPr>
        <w:softHyphen/>
        <w:t>tach 1956—1961 na terenie całej Polski. •</w:t>
      </w:r>
    </w:p>
  </w:footnote>
  <w:footnote w:id="44">
    <w:p w:rsidR="00000000" w:rsidRDefault="002446A7">
      <w:pPr>
        <w:pStyle w:val="Stopka"/>
        <w:shd w:val="clear" w:color="auto" w:fill="auto"/>
        <w:tabs>
          <w:tab w:val="left" w:pos="684"/>
        </w:tabs>
        <w:spacing w:line="264" w:lineRule="exact"/>
        <w:ind w:firstLine="460"/>
        <w:jc w:val="left"/>
      </w:pPr>
      <w:r>
        <w:rPr>
          <w:color w:val="000000"/>
          <w:vertAlign w:val="superscript"/>
        </w:rPr>
        <w:footnoteRef/>
      </w:r>
      <w:r>
        <w:rPr>
          <w:color w:val="000000"/>
        </w:rPr>
        <w:tab/>
        <w:t xml:space="preserve">Por. w związku z tym B. Sychty: </w:t>
      </w:r>
      <w:r>
        <w:rPr>
          <w:rStyle w:val="StopkaKursywa"/>
          <w:color w:val="000000"/>
        </w:rPr>
        <w:t>Kaszubskie nazwy diabła.</w:t>
      </w:r>
      <w:r>
        <w:rPr>
          <w:color w:val="000000"/>
        </w:rPr>
        <w:t xml:space="preserve"> (Wyjątki ze słownika kaszubskiego). JP XXXVII 1957, s. 28—44.</w:t>
      </w:r>
    </w:p>
  </w:footnote>
  <w:footnote w:id="45">
    <w:p w:rsidR="00000000" w:rsidRDefault="002446A7">
      <w:pPr>
        <w:pStyle w:val="Stopka"/>
        <w:numPr>
          <w:ilvl w:val="0"/>
          <w:numId w:val="1"/>
        </w:numPr>
        <w:shd w:val="clear" w:color="auto" w:fill="auto"/>
        <w:tabs>
          <w:tab w:val="left" w:pos="684"/>
        </w:tabs>
        <w:spacing w:line="264" w:lineRule="exact"/>
        <w:ind w:firstLine="460"/>
        <w:jc w:val="left"/>
      </w:pPr>
      <w:r>
        <w:rPr>
          <w:color w:val="000000"/>
        </w:rPr>
        <w:t>W artykule niniejszym wypowiedzi uzyskane od informatorów mówiących gwarą zostały zapisane pisownią kompromisową.</w:t>
      </w:r>
    </w:p>
  </w:footnote>
  <w:footnote w:id="46">
    <w:p w:rsidR="00000000" w:rsidRDefault="002446A7">
      <w:pPr>
        <w:pStyle w:val="Stopka"/>
        <w:shd w:val="clear" w:color="auto" w:fill="auto"/>
        <w:spacing w:line="264" w:lineRule="exact"/>
        <w:ind w:left="200"/>
        <w:jc w:val="center"/>
      </w:pPr>
      <w:r>
        <w:rPr>
          <w:color w:val="000000"/>
          <w:vertAlign w:val="superscript"/>
        </w:rPr>
        <w:footnoteRef/>
      </w:r>
      <w:r>
        <w:rPr>
          <w:color w:val="000000"/>
        </w:rPr>
        <w:t xml:space="preserve"> W nawiasach podaję nazwę wsi i powiatu, skąd pochodzi informacja.</w:t>
      </w:r>
    </w:p>
  </w:footnote>
  <w:footnote w:id="47">
    <w:p w:rsidR="00000000" w:rsidRDefault="002446A7">
      <w:pPr>
        <w:pStyle w:val="Stopka"/>
        <w:shd w:val="clear" w:color="auto" w:fill="auto"/>
        <w:tabs>
          <w:tab w:val="left" w:pos="1210"/>
        </w:tabs>
        <w:spacing w:line="234" w:lineRule="exact"/>
        <w:ind w:left="580" w:right="340" w:firstLine="360"/>
      </w:pPr>
      <w:r>
        <w:rPr>
          <w:color w:val="000000"/>
          <w:vertAlign w:val="superscript"/>
        </w:rPr>
        <w:footnoteRef/>
      </w:r>
      <w:r>
        <w:rPr>
          <w:color w:val="000000"/>
        </w:rPr>
        <w:tab/>
        <w:t xml:space="preserve">Nazwy te w znaczeniu «diabła» zaświadczone w słownikach: </w:t>
      </w:r>
      <w:r>
        <w:rPr>
          <w:rStyle w:val="StopkaKursywa"/>
          <w:color w:val="000000"/>
        </w:rPr>
        <w:t>Troca, Lin</w:t>
      </w:r>
      <w:r>
        <w:rPr>
          <w:rStyle w:val="StopkaKursywa"/>
          <w:color w:val="000000"/>
        </w:rPr>
        <w:softHyphen/>
        <w:t>dego, Wileńskim</w:t>
      </w:r>
      <w:r>
        <w:rPr>
          <w:color w:val="000000"/>
        </w:rPr>
        <w:t xml:space="preserve"> i </w:t>
      </w:r>
      <w:r>
        <w:rPr>
          <w:rStyle w:val="StopkaKursywa"/>
          <w:color w:val="000000"/>
        </w:rPr>
        <w:t>Warszawskim.</w:t>
      </w:r>
      <w:r>
        <w:rPr>
          <w:color w:val="000000"/>
        </w:rPr>
        <w:t xml:space="preserve"> (W dalszym ciągu artykułu słowniki te ozna</w:t>
      </w:r>
      <w:r>
        <w:rPr>
          <w:color w:val="000000"/>
        </w:rPr>
        <w:softHyphen/>
        <w:t xml:space="preserve">czam skrótami: T, L, SWil, SW; ponadto J. Karłowicza: </w:t>
      </w:r>
      <w:r>
        <w:rPr>
          <w:rStyle w:val="StopkaKursywa"/>
          <w:color w:val="000000"/>
        </w:rPr>
        <w:t>Słownik gwar -pol</w:t>
      </w:r>
      <w:r>
        <w:rPr>
          <w:rStyle w:val="StopkaKursywa"/>
          <w:color w:val="000000"/>
        </w:rPr>
        <w:softHyphen/>
        <w:t>skich</w:t>
      </w:r>
      <w:r>
        <w:rPr>
          <w:color w:val="000000"/>
        </w:rPr>
        <w:t xml:space="preserve"> oznaczam skrótem SGP).</w:t>
      </w:r>
    </w:p>
  </w:footnote>
  <w:footnote w:id="48">
    <w:p w:rsidR="00000000" w:rsidRDefault="002446A7">
      <w:pPr>
        <w:pStyle w:val="Stopka"/>
        <w:shd w:val="clear" w:color="auto" w:fill="auto"/>
        <w:tabs>
          <w:tab w:val="left" w:pos="1204"/>
        </w:tabs>
        <w:spacing w:line="234" w:lineRule="exact"/>
        <w:ind w:left="580" w:right="360" w:firstLine="360"/>
      </w:pPr>
      <w:r>
        <w:rPr>
          <w:color w:val="000000"/>
          <w:vertAlign w:val="superscript"/>
        </w:rPr>
        <w:footnoteRef/>
      </w:r>
      <w:r>
        <w:rPr>
          <w:color w:val="000000"/>
        </w:rPr>
        <w:tab/>
        <w:t xml:space="preserve">Na Kaszubach znane są w omawianym znaczeniu </w:t>
      </w:r>
      <w:r>
        <w:rPr>
          <w:rStyle w:val="StopkaKursywa"/>
          <w:color w:val="000000"/>
          <w:lang w:val="cs-CZ" w:eastAsia="cs-CZ"/>
        </w:rPr>
        <w:t>sréla, srél,</w:t>
      </w:r>
      <w:r>
        <w:rPr>
          <w:color w:val="000000"/>
          <w:lang w:val="cs-CZ" w:eastAsia="cs-CZ"/>
        </w:rPr>
        <w:t xml:space="preserve"> </w:t>
      </w:r>
      <w:r>
        <w:rPr>
          <w:color w:val="000000"/>
        </w:rPr>
        <w:t xml:space="preserve">a z nazw- imion </w:t>
      </w:r>
      <w:r>
        <w:rPr>
          <w:rStyle w:val="StopkaKursywa"/>
          <w:color w:val="000000"/>
        </w:rPr>
        <w:t xml:space="preserve">purtków </w:t>
      </w:r>
      <w:r>
        <w:rPr>
          <w:rStyle w:val="StopkaKursywa"/>
          <w:color w:val="000000"/>
          <w:lang w:val="de-DE" w:eastAsia="de-DE"/>
        </w:rPr>
        <w:t xml:space="preserve">michöl, </w:t>
      </w:r>
      <w:r>
        <w:rPr>
          <w:rStyle w:val="StopkaKursywa"/>
          <w:color w:val="000000"/>
        </w:rPr>
        <w:t>jurk</w:t>
      </w:r>
      <w:r>
        <w:rPr>
          <w:color w:val="000000"/>
        </w:rPr>
        <w:t xml:space="preserve"> i </w:t>
      </w:r>
      <w:r>
        <w:rPr>
          <w:rStyle w:val="StopkaKursywa"/>
          <w:color w:val="000000"/>
        </w:rPr>
        <w:t>jurek</w:t>
      </w:r>
      <w:r>
        <w:rPr>
          <w:color w:val="000000"/>
        </w:rPr>
        <w:t xml:space="preserve"> (także na Kociewiu i w Borach Tuchol</w:t>
      </w:r>
      <w:r>
        <w:rPr>
          <w:color w:val="000000"/>
        </w:rPr>
        <w:softHyphen/>
        <w:t xml:space="preserve">skich), por. B. Sychta, </w:t>
      </w:r>
      <w:r>
        <w:rPr>
          <w:color w:val="000000"/>
          <w:lang w:val="cs-CZ" w:eastAsia="cs-CZ"/>
        </w:rPr>
        <w:t xml:space="preserve">op. </w:t>
      </w:r>
      <w:r>
        <w:rPr>
          <w:color w:val="000000"/>
        </w:rPr>
        <w:t>cit., s. 36.</w:t>
      </w:r>
    </w:p>
  </w:footnote>
  <w:footnote w:id="49">
    <w:p w:rsidR="00000000" w:rsidRDefault="002446A7">
      <w:pPr>
        <w:pStyle w:val="Stopka"/>
        <w:shd w:val="clear" w:color="auto" w:fill="auto"/>
        <w:spacing w:line="234" w:lineRule="exact"/>
        <w:ind w:left="560" w:right="340" w:firstLine="380"/>
      </w:pPr>
      <w:r>
        <w:rPr>
          <w:color w:val="000000"/>
          <w:vertAlign w:val="superscript"/>
        </w:rPr>
        <w:footnoteRef/>
      </w:r>
      <w:r>
        <w:rPr>
          <w:color w:val="000000"/>
        </w:rPr>
        <w:t xml:space="preserve"> Wyraz ten w omawianym znaczeniu podaje M. Kucała </w:t>
      </w:r>
      <w:r>
        <w:rPr>
          <w:rStyle w:val="StopkaKursywa"/>
          <w:color w:val="000000"/>
        </w:rPr>
        <w:t>(Porównawczy słownik trzech wsi małopolskich.</w:t>
      </w:r>
      <w:r>
        <w:rPr>
          <w:color w:val="000000"/>
        </w:rPr>
        <w:t xml:space="preserve"> Wrocław 1957) ze wsi Więciórka p. Myślenice, Facimiech p. Kraków, Sidzina p. Sucha.</w:t>
      </w:r>
    </w:p>
  </w:footnote>
  <w:footnote w:id="50">
    <w:p w:rsidR="00000000" w:rsidRDefault="002446A7">
      <w:pPr>
        <w:pStyle w:val="Stopka"/>
        <w:shd w:val="clear" w:color="auto" w:fill="auto"/>
        <w:spacing w:line="234" w:lineRule="exact"/>
        <w:ind w:left="580" w:right="340" w:firstLine="360"/>
        <w:jc w:val="left"/>
      </w:pPr>
      <w:r>
        <w:rPr>
          <w:color w:val="000000"/>
          <w:vertAlign w:val="superscript"/>
        </w:rPr>
        <w:footnoteRef/>
      </w:r>
      <w:r>
        <w:rPr>
          <w:color w:val="000000"/>
        </w:rPr>
        <w:t xml:space="preserve"> Nazwa ta poświadczona jest m. </w:t>
      </w:r>
      <w:r>
        <w:rPr>
          <w:color w:val="000000"/>
          <w:lang w:val="de-DE" w:eastAsia="de-DE"/>
        </w:rPr>
        <w:t xml:space="preserve">in. </w:t>
      </w:r>
      <w:r>
        <w:rPr>
          <w:color w:val="000000"/>
        </w:rPr>
        <w:t>w znaczeniu «trąby powietrznej» w SWil.</w:t>
      </w:r>
    </w:p>
  </w:footnote>
  <w:footnote w:id="51">
    <w:p w:rsidR="00000000" w:rsidRDefault="002446A7">
      <w:pPr>
        <w:pStyle w:val="Stopka2"/>
        <w:shd w:val="clear" w:color="auto" w:fill="auto"/>
        <w:spacing w:line="276" w:lineRule="exact"/>
        <w:ind w:firstLine="460"/>
      </w:pPr>
      <w:r>
        <w:rPr>
          <w:rStyle w:val="Stopka2Bezkursywy"/>
          <w:i w:val="0"/>
          <w:iCs w:val="0"/>
          <w:color w:val="000000"/>
          <w:vertAlign w:val="superscript"/>
        </w:rPr>
        <w:footnoteRef/>
      </w:r>
      <w:r>
        <w:rPr>
          <w:rStyle w:val="Stopka2Bezkursywy"/>
          <w:i w:val="0"/>
          <w:iCs w:val="0"/>
          <w:color w:val="000000"/>
        </w:rPr>
        <w:t xml:space="preserve"> </w:t>
      </w:r>
      <w:r>
        <w:rPr>
          <w:rStyle w:val="Stopka2Bezkursywy"/>
          <w:i w:val="0"/>
          <w:iCs w:val="0"/>
          <w:color w:val="000000"/>
          <w:lang w:val="cs-CZ" w:eastAsia="cs-CZ"/>
        </w:rPr>
        <w:t xml:space="preserve">V. Machek: </w:t>
      </w:r>
      <w:r>
        <w:rPr>
          <w:rStyle w:val="Stopka20"/>
          <w:i/>
          <w:iCs/>
          <w:color w:val="000000"/>
          <w:lang w:val="cs-CZ" w:eastAsia="cs-CZ"/>
        </w:rPr>
        <w:t>Etymologický slovník jazyka českého a slovenského.</w:t>
      </w:r>
      <w:r>
        <w:rPr>
          <w:rStyle w:val="Stopka2Bezkursywy"/>
          <w:i w:val="0"/>
          <w:iCs w:val="0"/>
          <w:color w:val="000000"/>
          <w:lang w:val="cs-CZ" w:eastAsia="cs-CZ"/>
        </w:rPr>
        <w:t xml:space="preserve"> Praha 1957, s. 566.</w:t>
      </w:r>
    </w:p>
  </w:footnote>
  <w:footnote w:id="52">
    <w:p w:rsidR="00000000" w:rsidRDefault="002446A7">
      <w:pPr>
        <w:pStyle w:val="Stopka"/>
        <w:shd w:val="clear" w:color="auto" w:fill="auto"/>
        <w:tabs>
          <w:tab w:val="left" w:pos="796"/>
        </w:tabs>
        <w:spacing w:line="276" w:lineRule="exact"/>
        <w:ind w:left="460"/>
      </w:pPr>
      <w:r>
        <w:rPr>
          <w:color w:val="000000"/>
          <w:vertAlign w:val="superscript"/>
          <w:lang w:val="cs-CZ" w:eastAsia="cs-CZ"/>
        </w:rPr>
        <w:footnoteRef/>
      </w:r>
      <w:r>
        <w:rPr>
          <w:color w:val="000000"/>
          <w:lang w:val="cs-CZ" w:eastAsia="cs-CZ"/>
        </w:rPr>
        <w:tab/>
        <w:t>Tak</w:t>
      </w:r>
      <w:r>
        <w:rPr>
          <w:color w:val="000000"/>
        </w:rPr>
        <w:t>ż</w:t>
      </w:r>
      <w:r>
        <w:rPr>
          <w:color w:val="000000"/>
          <w:lang w:val="cs-CZ" w:eastAsia="cs-CZ"/>
        </w:rPr>
        <w:t xml:space="preserve">e i </w:t>
      </w:r>
      <w:r>
        <w:rPr>
          <w:color w:val="000000"/>
        </w:rPr>
        <w:t xml:space="preserve">Ziemie Zachodnie (Szczecińskie </w:t>
      </w:r>
      <w:r>
        <w:rPr>
          <w:color w:val="000000"/>
          <w:lang w:val="cs-CZ" w:eastAsia="cs-CZ"/>
        </w:rPr>
        <w:t xml:space="preserve">i </w:t>
      </w:r>
      <w:r>
        <w:rPr>
          <w:color w:val="000000"/>
        </w:rPr>
        <w:t>Wrocławskie).</w:t>
      </w:r>
    </w:p>
  </w:footnote>
  <w:footnote w:id="53">
    <w:p w:rsidR="00000000" w:rsidRDefault="002446A7">
      <w:pPr>
        <w:pStyle w:val="Stopka"/>
        <w:shd w:val="clear" w:color="auto" w:fill="auto"/>
        <w:tabs>
          <w:tab w:val="left" w:pos="744"/>
        </w:tabs>
        <w:spacing w:line="264" w:lineRule="exact"/>
        <w:ind w:firstLine="460"/>
        <w:jc w:val="left"/>
      </w:pPr>
      <w:r>
        <w:rPr>
          <w:color w:val="000000"/>
          <w:vertAlign w:val="superscript"/>
          <w:lang w:val="cs-CZ" w:eastAsia="cs-CZ"/>
        </w:rPr>
        <w:footnoteRef/>
      </w:r>
      <w:r>
        <w:rPr>
          <w:color w:val="000000"/>
          <w:lang w:val="cs-CZ" w:eastAsia="cs-CZ"/>
        </w:rPr>
        <w:tab/>
      </w:r>
      <w:r>
        <w:rPr>
          <w:color w:val="000000"/>
        </w:rPr>
        <w:t xml:space="preserve">Materiały Pracowni Słowianoznawstwa PAN w Warszawie, por. także artykuł B. Sychty, </w:t>
      </w:r>
      <w:r>
        <w:rPr>
          <w:color w:val="000000"/>
          <w:lang w:val="cs-CZ" w:eastAsia="cs-CZ"/>
        </w:rPr>
        <w:t xml:space="preserve">op. </w:t>
      </w:r>
      <w:r>
        <w:rPr>
          <w:color w:val="000000"/>
        </w:rPr>
        <w:t>cit. s. 35.</w:t>
      </w:r>
    </w:p>
  </w:footnote>
  <w:footnote w:id="54">
    <w:p w:rsidR="00000000" w:rsidRDefault="002446A7">
      <w:pPr>
        <w:pStyle w:val="Stopka"/>
        <w:shd w:val="clear" w:color="auto" w:fill="auto"/>
        <w:tabs>
          <w:tab w:val="left" w:pos="726"/>
        </w:tabs>
        <w:spacing w:line="264" w:lineRule="exact"/>
        <w:ind w:firstLine="460"/>
        <w:jc w:val="left"/>
      </w:pPr>
      <w:r>
        <w:rPr>
          <w:color w:val="000000"/>
          <w:vertAlign w:val="superscript"/>
        </w:rPr>
        <w:footnoteRef/>
      </w:r>
      <w:r>
        <w:rPr>
          <w:color w:val="000000"/>
        </w:rPr>
        <w:tab/>
        <w:t xml:space="preserve">Por. K. Moszyński: </w:t>
      </w:r>
      <w:r>
        <w:rPr>
          <w:rStyle w:val="StopkaKursywa"/>
          <w:color w:val="000000"/>
        </w:rPr>
        <w:t>Kultura ludowa Słowian.</w:t>
      </w:r>
      <w:r>
        <w:rPr>
          <w:color w:val="000000"/>
        </w:rPr>
        <w:t xml:space="preserve"> Kraków 1934, cz. II, z. 1, s. 316, 474.</w:t>
      </w:r>
    </w:p>
  </w:footnote>
  <w:footnote w:id="55">
    <w:p w:rsidR="00000000" w:rsidRDefault="002446A7">
      <w:pPr>
        <w:pStyle w:val="Stopka"/>
        <w:shd w:val="clear" w:color="auto" w:fill="auto"/>
        <w:tabs>
          <w:tab w:val="left" w:pos="738"/>
        </w:tabs>
        <w:spacing w:line="264" w:lineRule="exact"/>
        <w:ind w:firstLine="460"/>
        <w:jc w:val="left"/>
      </w:pPr>
      <w:r>
        <w:rPr>
          <w:color w:val="000000"/>
          <w:vertAlign w:val="superscript"/>
        </w:rPr>
        <w:footnoteRef/>
      </w:r>
      <w:r>
        <w:rPr>
          <w:color w:val="000000"/>
        </w:rPr>
        <w:tab/>
        <w:t xml:space="preserve">Por. także W. Łęgi: </w:t>
      </w:r>
      <w:r>
        <w:rPr>
          <w:rStyle w:val="StopkaKursywa"/>
          <w:color w:val="000000"/>
        </w:rPr>
        <w:t>Ziemia malborska.</w:t>
      </w:r>
      <w:r>
        <w:rPr>
          <w:color w:val="000000"/>
        </w:rPr>
        <w:t xml:space="preserve"> Kultura ludowa. Toruń 1933, Wy</w:t>
      </w:r>
      <w:r>
        <w:rPr>
          <w:color w:val="000000"/>
        </w:rPr>
        <w:softHyphen/>
        <w:t>dawnictwo Instytutu Bałtyckiego, s. 125.</w:t>
      </w:r>
    </w:p>
  </w:footnote>
  <w:footnote w:id="56">
    <w:p w:rsidR="00000000" w:rsidRDefault="002446A7">
      <w:pPr>
        <w:pStyle w:val="Stopka"/>
        <w:shd w:val="clear" w:color="auto" w:fill="auto"/>
        <w:tabs>
          <w:tab w:val="left" w:pos="1068"/>
        </w:tabs>
        <w:spacing w:line="246" w:lineRule="exact"/>
        <w:ind w:left="360" w:firstLine="380"/>
      </w:pPr>
      <w:r>
        <w:rPr>
          <w:color w:val="000000"/>
          <w:vertAlign w:val="superscript"/>
        </w:rPr>
        <w:footnoteRef/>
      </w:r>
      <w:r>
        <w:rPr>
          <w:color w:val="000000"/>
        </w:rPr>
        <w:tab/>
        <w:t xml:space="preserve">We wsiach: Tuławki, Lęgajny, Godki (pow. Olsztyn) znany jest </w:t>
      </w:r>
      <w:r>
        <w:rPr>
          <w:rStyle w:val="StopkaKursywa"/>
          <w:color w:val="000000"/>
        </w:rPr>
        <w:t xml:space="preserve">kręciolek. </w:t>
      </w:r>
      <w:r>
        <w:rPr>
          <w:color w:val="000000"/>
        </w:rPr>
        <w:t xml:space="preserve">a we wsi Użranki (pow. Giżycko) </w:t>
      </w:r>
      <w:r>
        <w:rPr>
          <w:rStyle w:val="StopkaKursywa"/>
          <w:color w:val="000000"/>
        </w:rPr>
        <w:t>kręciek,</w:t>
      </w:r>
      <w:r>
        <w:rPr>
          <w:color w:val="000000"/>
        </w:rPr>
        <w:t xml:space="preserve"> por. W</w:t>
      </w:r>
      <w:r>
        <w:rPr>
          <w:color w:val="000000"/>
          <w:lang w:val="ru-RU" w:eastAsia="ru-RU"/>
        </w:rPr>
        <w:t xml:space="preserve">. </w:t>
      </w:r>
      <w:r>
        <w:rPr>
          <w:color w:val="000000"/>
        </w:rPr>
        <w:t xml:space="preserve">Kupiszewski i Z. Węgiełek- Januszewska: </w:t>
      </w:r>
      <w:r>
        <w:rPr>
          <w:rStyle w:val="StopkaKursywa"/>
          <w:color w:val="000000"/>
        </w:rPr>
        <w:t>Słownictwo Warmii i Mazur. Astronomia ludowa, miary czasu i me</w:t>
      </w:r>
      <w:r>
        <w:rPr>
          <w:rStyle w:val="StopkaKursywa"/>
          <w:color w:val="000000"/>
        </w:rPr>
        <w:softHyphen/>
        <w:t>teorologia.</w:t>
      </w:r>
      <w:r>
        <w:rPr>
          <w:color w:val="000000"/>
        </w:rPr>
        <w:t xml:space="preserve"> Wrocław 1959. s. 53.</w:t>
      </w:r>
    </w:p>
  </w:footnote>
  <w:footnote w:id="57">
    <w:p w:rsidR="00000000" w:rsidRDefault="002446A7">
      <w:pPr>
        <w:pStyle w:val="Stopka"/>
        <w:shd w:val="clear" w:color="auto" w:fill="auto"/>
        <w:tabs>
          <w:tab w:val="left" w:pos="1064"/>
        </w:tabs>
        <w:spacing w:line="246" w:lineRule="exact"/>
        <w:ind w:left="740"/>
      </w:pPr>
      <w:r>
        <w:rPr>
          <w:color w:val="000000"/>
          <w:vertAlign w:val="superscript"/>
        </w:rPr>
        <w:footnoteRef/>
      </w:r>
      <w:r>
        <w:rPr>
          <w:color w:val="000000"/>
        </w:rPr>
        <w:tab/>
        <w:t>Costus Joseph, przekładania S. Gosławskiego 1597. Kraków 1889. Wyd. AU.</w:t>
      </w:r>
    </w:p>
  </w:footnote>
  <w:footnote w:id="58">
    <w:p w:rsidR="00000000" w:rsidRDefault="002446A7">
      <w:pPr>
        <w:pStyle w:val="Stopka"/>
        <w:shd w:val="clear" w:color="auto" w:fill="auto"/>
        <w:tabs>
          <w:tab w:val="left" w:pos="1088"/>
        </w:tabs>
        <w:spacing w:line="246" w:lineRule="exact"/>
        <w:ind w:left="380" w:firstLine="380"/>
        <w:jc w:val="left"/>
      </w:pPr>
      <w:r>
        <w:rPr>
          <w:color w:val="000000"/>
          <w:vertAlign w:val="superscript"/>
        </w:rPr>
        <w:footnoteRef/>
      </w:r>
      <w:r>
        <w:rPr>
          <w:color w:val="000000"/>
        </w:rPr>
        <w:tab/>
        <w:t xml:space="preserve">S. Słowakowic: </w:t>
      </w:r>
      <w:r>
        <w:rPr>
          <w:rStyle w:val="StopkaKursywa"/>
          <w:color w:val="000000"/>
        </w:rPr>
        <w:t>Nowy i stary kalendarz (...) na rok (...) 1680.</w:t>
      </w:r>
      <w:r>
        <w:rPr>
          <w:color w:val="000000"/>
        </w:rPr>
        <w:t xml:space="preserve"> Kraków 1680, Drukarnia J. i M. Schedlow.</w:t>
      </w:r>
    </w:p>
  </w:footnote>
  <w:footnote w:id="59">
    <w:p w:rsidR="00000000" w:rsidRDefault="002446A7">
      <w:pPr>
        <w:pStyle w:val="Stopka"/>
        <w:numPr>
          <w:ilvl w:val="0"/>
          <w:numId w:val="2"/>
        </w:numPr>
        <w:shd w:val="clear" w:color="auto" w:fill="auto"/>
        <w:tabs>
          <w:tab w:val="left" w:pos="756"/>
        </w:tabs>
        <w:spacing w:line="258" w:lineRule="exact"/>
        <w:ind w:firstLine="460"/>
      </w:pPr>
      <w:r>
        <w:rPr>
          <w:rStyle w:val="StopkaKursywa"/>
          <w:color w:val="000000"/>
        </w:rPr>
        <w:t>Trąba powietrzna</w:t>
      </w:r>
      <w:r>
        <w:rPr>
          <w:color w:val="000000"/>
        </w:rPr>
        <w:t xml:space="preserve"> zaświadczona u L i w SWil oznacza zjawisko groźniej</w:t>
      </w:r>
      <w:r>
        <w:rPr>
          <w:color w:val="000000"/>
        </w:rPr>
        <w:softHyphen/>
        <w:t>sze i potężniejsze zbliżone do tajfunu, por. „chmura bardzo gęsta mająca postać lejka albo wywróconego ostrokręgu; powstaje ze słupa powietrza kręcą</w:t>
      </w:r>
      <w:r>
        <w:rPr>
          <w:color w:val="000000"/>
        </w:rPr>
        <w:softHyphen/>
        <w:t>cego się nader gwałtownie na osi pionowej i unoszącego wszystko, co porwie, do góry”. SWil.</w:t>
      </w:r>
    </w:p>
  </w:footnote>
  <w:footnote w:id="60">
    <w:p w:rsidR="00000000" w:rsidRDefault="002446A7">
      <w:pPr>
        <w:pStyle w:val="Stopka"/>
        <w:numPr>
          <w:ilvl w:val="0"/>
          <w:numId w:val="3"/>
        </w:numPr>
        <w:shd w:val="clear" w:color="auto" w:fill="auto"/>
        <w:tabs>
          <w:tab w:val="left" w:pos="828"/>
        </w:tabs>
        <w:spacing w:line="258" w:lineRule="exact"/>
        <w:ind w:left="480"/>
      </w:pPr>
      <w:r>
        <w:rPr>
          <w:color w:val="000000"/>
        </w:rPr>
        <w:t xml:space="preserve">B. Sychta, </w:t>
      </w:r>
      <w:r>
        <w:rPr>
          <w:color w:val="000000"/>
          <w:lang w:val="cs-CZ" w:eastAsia="cs-CZ"/>
        </w:rPr>
        <w:t xml:space="preserve">op. </w:t>
      </w:r>
      <w:r>
        <w:rPr>
          <w:color w:val="000000"/>
        </w:rPr>
        <w:t>cit. s. 30.</w:t>
      </w:r>
    </w:p>
  </w:footnote>
  <w:footnote w:id="61">
    <w:p w:rsidR="002446A7" w:rsidRDefault="002446A7">
      <w:pPr>
        <w:pStyle w:val="Stopka"/>
        <w:shd w:val="clear" w:color="auto" w:fill="auto"/>
        <w:spacing w:line="258" w:lineRule="exact"/>
        <w:ind w:left="460"/>
      </w:pPr>
      <w:r>
        <w:rPr>
          <w:color w:val="000000"/>
          <w:vertAlign w:val="superscript"/>
        </w:rPr>
        <w:footnoteRef/>
      </w:r>
      <w:r>
        <w:rPr>
          <w:color w:val="000000"/>
        </w:rPr>
        <w:t xml:space="preserve"> W. Kosiński: </w:t>
      </w:r>
      <w:r>
        <w:rPr>
          <w:rStyle w:val="StopkaKursywa"/>
          <w:color w:val="000000"/>
        </w:rPr>
        <w:t>Słownik okolicy Czchowa.</w:t>
      </w:r>
      <w:r>
        <w:rPr>
          <w:color w:val="000000"/>
        </w:rPr>
        <w:t xml:space="preserve"> MPJK AU, t. VII. cz. I, s. 27—74.</w:t>
      </w:r>
    </w:p>
    <w:p w:rsidR="002446A7" w:rsidRDefault="002446A7">
      <w:pPr>
        <w:pStyle w:val="Stopka"/>
        <w:shd w:val="clear" w:color="auto" w:fill="auto"/>
        <w:spacing w:line="276" w:lineRule="exact"/>
        <w:ind w:firstLine="460"/>
        <w:jc w:val="left"/>
      </w:pPr>
      <w:r>
        <w:rPr>
          <w:color w:val="000000"/>
          <w:vertAlign w:val="superscript"/>
        </w:rPr>
        <w:footnoteRef/>
      </w:r>
      <w:r>
        <w:rPr>
          <w:color w:val="000000"/>
        </w:rPr>
        <w:t xml:space="preserve"> E. Pawłowski: </w:t>
      </w:r>
      <w:r>
        <w:rPr>
          <w:rStyle w:val="StopkaKursywa"/>
          <w:color w:val="000000"/>
        </w:rPr>
        <w:t>Gwara podegrodzka.</w:t>
      </w:r>
      <w:r>
        <w:rPr>
          <w:color w:val="000000"/>
        </w:rPr>
        <w:t xml:space="preserve"> Wrocław-Kraków 1955 Zakład Imienia Ossolińskich, s. 233.</w:t>
      </w:r>
    </w:p>
    <w:p w:rsidR="00000000" w:rsidRDefault="002446A7">
      <w:pPr>
        <w:pStyle w:val="Stopka"/>
        <w:shd w:val="clear" w:color="auto" w:fill="auto"/>
        <w:tabs>
          <w:tab w:val="left" w:pos="808"/>
        </w:tabs>
        <w:spacing w:line="200" w:lineRule="exact"/>
        <w:ind w:left="460"/>
      </w:pPr>
      <w:r>
        <w:rPr>
          <w:color w:val="000000"/>
          <w:vertAlign w:val="superscript"/>
        </w:rPr>
        <w:footnoteRef/>
      </w:r>
      <w:r>
        <w:rPr>
          <w:color w:val="000000"/>
        </w:rPr>
        <w:tab/>
        <w:t>Także najczęściej w tym znaczeniu w gwarach, por. SGP.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11.95pt;margin-top:63.2pt;width:139.2pt;height:8.1pt;z-index:-251656192;mso-wrap-style:none;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spacing w:line="240" w:lineRule="auto"/>
                </w:pPr>
                <w:r>
                  <w:rPr>
                    <w:rStyle w:val="Nagweklubstopka8pt"/>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77.4pt;margin-top:53.8pt;width:436.2pt;height:9pt;z-index:-251637760;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right" w:pos="8724"/>
                  </w:tabs>
                  <w:spacing w:line="240" w:lineRule="auto"/>
                </w:pPr>
                <w:r>
                  <w:rPr>
                    <w:rStyle w:val="Nagweklubstopka"/>
                    <w:i/>
                    <w:iCs/>
                    <w:color w:val="000000"/>
                  </w:rPr>
                  <w:t>SŁOWOTWÓRSTWO RZECZOWNIKÓW ZŁOŻONYCH</w:t>
                </w:r>
                <w:r>
                  <w:rPr>
                    <w:rStyle w:val="Nagweklubstopka"/>
                    <w:i/>
                    <w:iCs/>
                    <w:color w:val="000000"/>
                  </w:rPr>
                  <w:tab/>
                </w:r>
                <w:fldSimple w:instr=" PAGE \* MERGEFORMAT ">
                  <w:r w:rsidR="0065342F" w:rsidRPr="0065342F">
                    <w:rPr>
                      <w:rStyle w:val="Nagweklubstopka2"/>
                      <w:i w:val="0"/>
                      <w:iCs w:val="0"/>
                      <w:noProof/>
                      <w:color w:val="000000"/>
                      <w:spacing w:val="0"/>
                    </w:rPr>
                    <w:t>263</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73.8pt;margin-top:52.6pt;width:437.7pt;height:7.2pt;z-index:-251635712;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54"/>
                  </w:tabs>
                  <w:spacing w:line="240" w:lineRule="auto"/>
                </w:pPr>
                <w:r>
                  <w:rPr>
                    <w:rStyle w:val="Nagweklubstopka0"/>
                    <w:i/>
                    <w:iCs/>
                    <w:color w:val="000000"/>
                  </w:rPr>
                  <w:t>SŁOWOTWÓRSTWO RZECZOWNIKÓW ZŁOŻONYCH</w:t>
                </w:r>
                <w:r>
                  <w:rPr>
                    <w:rStyle w:val="Nagweklubstopka0"/>
                    <w:i/>
                    <w:iCs/>
                    <w:color w:val="000000"/>
                  </w:rPr>
                  <w:tab/>
                </w:r>
                <w:fldSimple w:instr=" PAGE \* MERGEFORMAT ">
                  <w:r w:rsidR="0065342F" w:rsidRPr="0065342F">
                    <w:rPr>
                      <w:rStyle w:val="Nagweklubstopka8pt"/>
                      <w:i w:val="0"/>
                      <w:iCs w:val="0"/>
                      <w:noProof/>
                      <w:color w:val="000000"/>
                    </w:rPr>
                    <w:t>261</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128.55pt;margin-top:144.65pt;width:128.1pt;height:7.5pt;z-index:-251633664;mso-wrap-style:none;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spacing w:line="240" w:lineRule="auto"/>
                </w:pPr>
                <w:r>
                  <w:rPr>
                    <w:rStyle w:val="Nagweklubstopka10pt"/>
                    <w:i/>
                    <w:iCs/>
                    <w:color w:val="000000"/>
                    <w:lang w:val="pl-PL" w:eastAsia="pl-PL"/>
                  </w:rPr>
                  <w:t xml:space="preserve">STANISŁAW </w:t>
                </w:r>
                <w:r>
                  <w:rPr>
                    <w:rStyle w:val="Nagweklubstopka10pt"/>
                    <w:i/>
                    <w:iCs/>
                    <w:color w:val="000000"/>
                    <w:lang w:val="de-DE" w:eastAsia="de-DE"/>
                  </w:rPr>
                  <w:t>ROSPOND</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128.55pt;margin-top:144.65pt;width:128.1pt;height:7.5pt;z-index:-251631616;mso-wrap-style:none;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spacing w:line="240" w:lineRule="auto"/>
                </w:pPr>
                <w:r>
                  <w:rPr>
                    <w:rStyle w:val="Nagweklubstopka10pt"/>
                    <w:i/>
                    <w:iCs/>
                    <w:color w:val="000000"/>
                    <w:lang w:val="pl-PL" w:eastAsia="pl-PL"/>
                  </w:rPr>
                  <w:t xml:space="preserve">STANISŁAW </w:t>
                </w:r>
                <w:r>
                  <w:rPr>
                    <w:rStyle w:val="Nagweklubstopka10pt"/>
                    <w:i/>
                    <w:iCs/>
                    <w:color w:val="000000"/>
                    <w:lang w:val="de-DE" w:eastAsia="de-DE"/>
                  </w:rPr>
                  <w:t>ROSPOND</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2446A7">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71.25pt;margin-top:47.75pt;width:441pt;height:7.2pt;z-index:-251629568;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820"/>
                  </w:tabs>
                  <w:spacing w:line="240" w:lineRule="auto"/>
                </w:pPr>
                <w:fldSimple w:instr=" PAGE \* MERGEFORMAT ">
                  <w:r w:rsidR="0065342F" w:rsidRPr="0065342F">
                    <w:rPr>
                      <w:rStyle w:val="Nagweklubstopka8pt"/>
                      <w:i w:val="0"/>
                      <w:iCs w:val="0"/>
                      <w:noProof/>
                      <w:color w:val="000000"/>
                    </w:rPr>
                    <w:t>272</w:t>
                  </w:r>
                </w:fldSimple>
                <w:r>
                  <w:rPr>
                    <w:rStyle w:val="Nagweklubstopka8pt"/>
                    <w:i w:val="0"/>
                    <w:iCs w:val="0"/>
                    <w:color w:val="000000"/>
                  </w:rPr>
                  <w:tab/>
                </w:r>
                <w:r>
                  <w:rPr>
                    <w:rStyle w:val="Nagweklubstopka0"/>
                    <w:i/>
                    <w:iCs/>
                    <w:color w:val="000000"/>
                    <w:lang w:val="de-DE" w:eastAsia="de-DE"/>
                  </w:rPr>
                  <w:t>ST. ROSPOND</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74.1pt;margin-top:51.95pt;width:434.7pt;height:8.1pt;z-index:-251627520;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694"/>
                  </w:tabs>
                  <w:spacing w:line="240" w:lineRule="auto"/>
                </w:pPr>
                <w:r>
                  <w:rPr>
                    <w:rStyle w:val="Nagweklubstopka0"/>
                    <w:i/>
                    <w:iCs/>
                    <w:color w:val="000000"/>
                  </w:rPr>
                  <w:t>STWOSZ CZY STOSZ</w:t>
                </w:r>
                <w:r>
                  <w:rPr>
                    <w:rStyle w:val="Nagweklubstopka0"/>
                    <w:i/>
                    <w:iCs/>
                    <w:color w:val="000000"/>
                  </w:rPr>
                  <w:tab/>
                </w:r>
                <w:fldSimple w:instr=" PAGE \* MERGEFORMAT ">
                  <w:r w:rsidR="0065342F" w:rsidRPr="0065342F">
                    <w:rPr>
                      <w:rStyle w:val="Nagweklubstopka8pt"/>
                      <w:i w:val="0"/>
                      <w:iCs w:val="0"/>
                      <w:noProof/>
                      <w:color w:val="000000"/>
                    </w:rPr>
                    <w:t>271</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129.3pt;margin-top:150.6pt;width:124.2pt;height:7.5pt;z-index:-251625472;mso-wrap-style:none;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spacing w:line="240" w:lineRule="auto"/>
                </w:pPr>
                <w:r>
                  <w:rPr>
                    <w:rStyle w:val="Nagweklubstopka10pt"/>
                    <w:i/>
                    <w:iCs/>
                    <w:color w:val="000000"/>
                  </w:rPr>
                  <w:t>HALINA HORODYSKA</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129.3pt;margin-top:150.6pt;width:124.2pt;height:7.5pt;z-index:-251623424;mso-wrap-style:none;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spacing w:line="240" w:lineRule="auto"/>
                </w:pPr>
                <w:r>
                  <w:rPr>
                    <w:rStyle w:val="Nagweklubstopka10pt"/>
                    <w:i/>
                    <w:iCs/>
                    <w:color w:val="000000"/>
                  </w:rPr>
                  <w:t>HALINA HORODYSKA</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5.55pt;margin-top:51.4pt;width:435.6pt;height:7.2pt;z-index:-251621376;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12"/>
                  </w:tabs>
                  <w:spacing w:line="240" w:lineRule="auto"/>
                </w:pPr>
                <w:r>
                  <w:rPr>
                    <w:rStyle w:val="Nagweklubstopka0"/>
                    <w:i/>
                    <w:iCs/>
                    <w:color w:val="000000"/>
                  </w:rPr>
                  <w:t>TERYTORIALNE GWARY NA MAZOWSZU</w:t>
                </w:r>
                <w:r>
                  <w:rPr>
                    <w:rStyle w:val="Nagweklubstopka0"/>
                    <w:i/>
                    <w:iCs/>
                    <w:color w:val="000000"/>
                  </w:rPr>
                  <w:tab/>
                </w:r>
                <w:fldSimple w:instr=" PAGE \* MERGEFORMAT ">
                  <w:r>
                    <w:rPr>
                      <w:rStyle w:val="Nagweklubstopka8pt"/>
                      <w:i w:val="0"/>
                      <w:iCs w:val="0"/>
                      <w:color w:val="000000"/>
                    </w:rPr>
                    <w:t>#</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75.75pt;margin-top:53.8pt;width:438.6pt;height:9pt;z-index:-251654144;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right" w:pos="4728"/>
                    <w:tab w:val="right" w:pos="8772"/>
                  </w:tabs>
                  <w:spacing w:line="240" w:lineRule="auto"/>
                </w:pPr>
                <w:r>
                  <w:rPr>
                    <w:rStyle w:val="Nagweklubstopka2"/>
                    <w:i w:val="0"/>
                    <w:iCs w:val="0"/>
                    <w:color w:val="000000"/>
                    <w:spacing w:val="0"/>
                  </w:rPr>
                  <w:t>1963</w:t>
                </w:r>
                <w:r>
                  <w:rPr>
                    <w:rStyle w:val="Nagweklubstopka2"/>
                    <w:i w:val="0"/>
                    <w:iCs w:val="0"/>
                    <w:color w:val="000000"/>
                    <w:spacing w:val="0"/>
                  </w:rPr>
                  <w:tab/>
                  <w:t>Wrzesień</w:t>
                </w:r>
                <w:r>
                  <w:rPr>
                    <w:rStyle w:val="Nagweklubstopka2"/>
                    <w:i w:val="0"/>
                    <w:iCs w:val="0"/>
                    <w:color w:val="000000"/>
                    <w:spacing w:val="0"/>
                  </w:rPr>
                  <w:tab/>
                  <w:t>Zeszyt 7 (212)</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5.55pt;margin-top:51.4pt;width:435.6pt;height:7.2pt;z-index:-251619328;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12"/>
                  </w:tabs>
                  <w:spacing w:line="240" w:lineRule="auto"/>
                </w:pPr>
                <w:r>
                  <w:rPr>
                    <w:rStyle w:val="Nagweklubstopka0"/>
                    <w:i/>
                    <w:iCs/>
                    <w:color w:val="000000"/>
                  </w:rPr>
                  <w:t>TERYTORIALNE GWARY NA MAZOWSZU</w:t>
                </w:r>
                <w:r>
                  <w:rPr>
                    <w:rStyle w:val="Nagweklubstopka0"/>
                    <w:i/>
                    <w:iCs/>
                    <w:color w:val="000000"/>
                  </w:rPr>
                  <w:tab/>
                </w:r>
                <w:fldSimple w:instr=" PAGE \* MERGEFORMAT ">
                  <w:r w:rsidR="0065342F" w:rsidRPr="0065342F">
                    <w:rPr>
                      <w:rStyle w:val="Nagweklubstopka8pt"/>
                      <w:i w:val="0"/>
                      <w:iCs w:val="0"/>
                      <w:noProof/>
                      <w:color w:val="000000"/>
                    </w:rPr>
                    <w:t>275</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65.8pt;margin-top:49.6pt;width:419.1pt;height:7.8pt;z-index:-251617280;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right" w:pos="8382"/>
                  </w:tabs>
                  <w:spacing w:line="240" w:lineRule="auto"/>
                </w:pPr>
                <w:fldSimple w:instr=" PAGE \* MERGEFORMAT ">
                  <w:r w:rsidR="0065342F" w:rsidRPr="0065342F">
                    <w:rPr>
                      <w:rStyle w:val="Nagweklubstopka2"/>
                      <w:i w:val="0"/>
                      <w:iCs w:val="0"/>
                      <w:noProof/>
                      <w:color w:val="000000"/>
                      <w:spacing w:val="0"/>
                    </w:rPr>
                    <w:t>274</w:t>
                  </w:r>
                </w:fldSimple>
                <w:r>
                  <w:rPr>
                    <w:rStyle w:val="Nagweklubstopka2"/>
                    <w:i w:val="0"/>
                    <w:iCs w:val="0"/>
                    <w:color w:val="000000"/>
                    <w:spacing w:val="0"/>
                  </w:rPr>
                  <w:tab/>
                </w:r>
                <w:r>
                  <w:rPr>
                    <w:rStyle w:val="Nagweklubstopka"/>
                    <w:i/>
                    <w:iCs/>
                    <w:color w:val="000000"/>
                  </w:rPr>
                  <w:t>H. HORODYSKA</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1.95pt;margin-top:58.05pt;width:425.4pt;height:8.1pt;z-index:-251615232;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508"/>
                  </w:tabs>
                  <w:spacing w:line="240" w:lineRule="auto"/>
                </w:pPr>
                <w:r>
                  <w:rPr>
                    <w:rStyle w:val="Nagweklubstopka2"/>
                    <w:i w:val="0"/>
                    <w:iCs w:val="0"/>
                    <w:color w:val="000000"/>
                    <w:spacing w:val="0"/>
                  </w:rPr>
                  <w:t>276</w:t>
                </w:r>
                <w:r>
                  <w:rPr>
                    <w:rStyle w:val="Nagweklubstopka2"/>
                    <w:i w:val="0"/>
                    <w:iCs w:val="0"/>
                    <w:color w:val="000000"/>
                    <w:spacing w:val="0"/>
                  </w:rPr>
                  <w:tab/>
                </w:r>
                <w:r>
                  <w:rPr>
                    <w:rStyle w:val="NagweklubstopkaOdstpy0pt"/>
                    <w:i/>
                    <w:iCs/>
                    <w:color w:val="000000"/>
                  </w:rPr>
                  <w:t>H. HORODYSKA</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71.95pt;margin-top:58.05pt;width:425.4pt;height:8.1pt;z-index:-251613184;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508"/>
                  </w:tabs>
                  <w:spacing w:line="240" w:lineRule="auto"/>
                </w:pPr>
                <w:r>
                  <w:rPr>
                    <w:rStyle w:val="Nagweklubstopka2"/>
                    <w:i w:val="0"/>
                    <w:iCs w:val="0"/>
                    <w:color w:val="000000"/>
                    <w:spacing w:val="0"/>
                  </w:rPr>
                  <w:t>276</w:t>
                </w:r>
                <w:r>
                  <w:rPr>
                    <w:rStyle w:val="Nagweklubstopka2"/>
                    <w:i w:val="0"/>
                    <w:iCs w:val="0"/>
                    <w:color w:val="000000"/>
                    <w:spacing w:val="0"/>
                  </w:rPr>
                  <w:tab/>
                </w:r>
                <w:r>
                  <w:rPr>
                    <w:rStyle w:val="NagweklubstopkaOdstpy0pt"/>
                    <w:i/>
                    <w:iCs/>
                    <w:color w:val="000000"/>
                  </w:rPr>
                  <w:t>H. HORODYSKA</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2446A7">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5.8pt;margin-top:49.6pt;width:419.1pt;height:7.8pt;z-index:-251611136;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right" w:pos="8382"/>
                  </w:tabs>
                  <w:spacing w:line="240" w:lineRule="auto"/>
                </w:pPr>
                <w:fldSimple w:instr=" PAGE \* MERGEFORMAT ">
                  <w:r w:rsidR="0065342F" w:rsidRPr="0065342F">
                    <w:rPr>
                      <w:rStyle w:val="Nagweklubstopka2"/>
                      <w:i w:val="0"/>
                      <w:iCs w:val="0"/>
                      <w:noProof/>
                      <w:color w:val="000000"/>
                      <w:spacing w:val="0"/>
                    </w:rPr>
                    <w:t>278</w:t>
                  </w:r>
                </w:fldSimple>
                <w:r>
                  <w:rPr>
                    <w:rStyle w:val="Nagweklubstopka2"/>
                    <w:i w:val="0"/>
                    <w:iCs w:val="0"/>
                    <w:color w:val="000000"/>
                    <w:spacing w:val="0"/>
                  </w:rPr>
                  <w:tab/>
                </w:r>
                <w:r>
                  <w:rPr>
                    <w:rStyle w:val="Nagweklubstopka"/>
                    <w:i/>
                    <w:iCs/>
                    <w:color w:val="000000"/>
                  </w:rPr>
                  <w:t>H. HORODYSKA</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5.8pt;margin-top:49.6pt;width:419.1pt;height:7.8pt;z-index:-251609088;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right" w:pos="8382"/>
                  </w:tabs>
                  <w:spacing w:line="240" w:lineRule="auto"/>
                </w:pPr>
                <w:fldSimple w:instr=" PAGE \* MERGEFORMAT ">
                  <w:r>
                    <w:rPr>
                      <w:rStyle w:val="Nagweklubstopka2"/>
                      <w:i w:val="0"/>
                      <w:iCs w:val="0"/>
                      <w:color w:val="000000"/>
                      <w:spacing w:val="0"/>
                    </w:rPr>
                    <w:t>#</w:t>
                  </w:r>
                </w:fldSimple>
                <w:r>
                  <w:rPr>
                    <w:rStyle w:val="Nagweklubstopka2"/>
                    <w:i w:val="0"/>
                    <w:iCs w:val="0"/>
                    <w:color w:val="000000"/>
                    <w:spacing w:val="0"/>
                  </w:rPr>
                  <w:tab/>
                </w:r>
                <w:r>
                  <w:rPr>
                    <w:rStyle w:val="Nagweklubstopka"/>
                    <w:i/>
                    <w:iCs/>
                    <w:color w:val="000000"/>
                  </w:rPr>
                  <w:t>H. HORODYSKA</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5.55pt;margin-top:51.4pt;width:435.6pt;height:7.2pt;z-index:-251607040;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12"/>
                  </w:tabs>
                  <w:spacing w:line="240" w:lineRule="auto"/>
                </w:pPr>
                <w:r>
                  <w:rPr>
                    <w:rStyle w:val="Nagweklubstopka0"/>
                    <w:i/>
                    <w:iCs/>
                    <w:color w:val="000000"/>
                  </w:rPr>
                  <w:t>TERYTORIALNE GWARY NA MAZOWSZU</w:t>
                </w:r>
                <w:r>
                  <w:rPr>
                    <w:rStyle w:val="Nagweklubstopka0"/>
                    <w:i/>
                    <w:iCs/>
                    <w:color w:val="000000"/>
                  </w:rPr>
                  <w:tab/>
                </w:r>
                <w:fldSimple w:instr=" PAGE \* MERGEFORMAT ">
                  <w:r w:rsidR="0065342F" w:rsidRPr="0065342F">
                    <w:rPr>
                      <w:rStyle w:val="Nagweklubstopka8pt"/>
                      <w:i w:val="0"/>
                      <w:iCs w:val="0"/>
                      <w:noProof/>
                      <w:color w:val="000000"/>
                    </w:rPr>
                    <w:t>277</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70.25pt;margin-top:54.25pt;width:414.6pt;height:7.5pt;z-index:-251604992;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292"/>
                  </w:tabs>
                  <w:spacing w:line="240" w:lineRule="auto"/>
                </w:pPr>
                <w:r>
                  <w:rPr>
                    <w:rStyle w:val="Nagweklubstopka20"/>
                    <w:i w:val="0"/>
                    <w:iCs w:val="0"/>
                    <w:color w:val="000000"/>
                  </w:rPr>
                  <w:t>280</w:t>
                </w:r>
                <w:r>
                  <w:rPr>
                    <w:rStyle w:val="Nagweklubstopka20"/>
                    <w:i w:val="0"/>
                    <w:iCs w:val="0"/>
                    <w:color w:val="000000"/>
                  </w:rPr>
                  <w:tab/>
                </w:r>
                <w:r>
                  <w:rPr>
                    <w:rStyle w:val="NagweklubstopkaOdstpy0pt"/>
                    <w:i/>
                    <w:iCs/>
                    <w:color w:val="000000"/>
                  </w:rPr>
                  <w:t>H. HORODYSKA</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0.25pt;margin-top:54.25pt;width:414.6pt;height:7.5pt;z-index:-251602944;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292"/>
                  </w:tabs>
                  <w:spacing w:line="240" w:lineRule="auto"/>
                </w:pPr>
                <w:r>
                  <w:rPr>
                    <w:rStyle w:val="Nagweklubstopka20"/>
                    <w:i w:val="0"/>
                    <w:iCs w:val="0"/>
                    <w:color w:val="000000"/>
                  </w:rPr>
                  <w:t>280</w:t>
                </w:r>
                <w:r>
                  <w:rPr>
                    <w:rStyle w:val="Nagweklubstopka20"/>
                    <w:i w:val="0"/>
                    <w:iCs w:val="0"/>
                    <w:color w:val="000000"/>
                  </w:rPr>
                  <w:tab/>
                </w:r>
                <w:r>
                  <w:rPr>
                    <w:rStyle w:val="NagweklubstopkaOdstpy0pt"/>
                    <w:i/>
                    <w:iCs/>
                    <w:color w:val="000000"/>
                  </w:rPr>
                  <w:t>H. HORODYSKA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73.95pt;margin-top:49.6pt;width:437.4pt;height:10.2pt;z-index:-251652096;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48"/>
                  </w:tabs>
                  <w:spacing w:line="240" w:lineRule="auto"/>
                </w:pPr>
                <w:fldSimple w:instr=" PAGE \* MERGEFORMAT ">
                  <w:r w:rsidR="0065342F" w:rsidRPr="0065342F">
                    <w:rPr>
                      <w:rStyle w:val="Nagweklubstopka8pt"/>
                      <w:i w:val="0"/>
                      <w:iCs w:val="0"/>
                      <w:noProof/>
                      <w:color w:val="000000"/>
                    </w:rPr>
                    <w:t>258</w:t>
                  </w:r>
                </w:fldSimple>
                <w:r>
                  <w:rPr>
                    <w:rStyle w:val="Nagweklubstopka8pt"/>
                    <w:i w:val="0"/>
                    <w:iCs w:val="0"/>
                    <w:color w:val="000000"/>
                  </w:rPr>
                  <w:tab/>
                </w:r>
                <w:r>
                  <w:rPr>
                    <w:rStyle w:val="Pogrubienie"/>
                    <w:rFonts w:ascii="Bookman Old Style" w:hAnsi="Bookman Old Style" w:cs="Bookman Old Style"/>
                    <w:i w:val="0"/>
                    <w:iCs w:val="0"/>
                    <w:color w:val="000000"/>
                    <w:spacing w:val="0"/>
                    <w:sz w:val="16"/>
                    <w:szCs w:val="16"/>
                    <w:lang w:val="ru-RU" w:eastAsia="ru-RU"/>
                  </w:rPr>
                  <w:t xml:space="preserve">К. </w:t>
                </w:r>
                <w:r>
                  <w:rPr>
                    <w:rStyle w:val="Nagweklubstopka0"/>
                    <w:i/>
                    <w:iCs/>
                    <w:color w:val="000000"/>
                  </w:rPr>
                  <w:t>GRZEGORCZYKOWA</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7.55pt;margin-top:54.85pt;width:435.6pt;height:6.9pt;z-index:-251600896;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12"/>
                  </w:tabs>
                  <w:spacing w:line="240" w:lineRule="auto"/>
                </w:pPr>
                <w:r>
                  <w:rPr>
                    <w:rStyle w:val="Nagweklubstopka"/>
                    <w:i/>
                    <w:iCs/>
                    <w:color w:val="000000"/>
                  </w:rPr>
                  <w:t>TERYTORIALNE GWARY NA MAZOWSZU</w:t>
                </w:r>
                <w:r>
                  <w:rPr>
                    <w:rStyle w:val="Nagweklubstopka"/>
                    <w:i/>
                    <w:iCs/>
                    <w:color w:val="000000"/>
                  </w:rPr>
                  <w:tab/>
                </w:r>
                <w:r>
                  <w:rPr>
                    <w:rStyle w:val="Nagweklubstopka2"/>
                    <w:i w:val="0"/>
                    <w:iCs w:val="0"/>
                    <w:color w:val="000000"/>
                    <w:spacing w:val="0"/>
                  </w:rPr>
                  <w:t>279</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66.25pt;margin-top:49.3pt;width:436.8pt;height:8.4pt;z-index:-251598848;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right" w:pos="8736"/>
                  </w:tabs>
                  <w:spacing w:line="240" w:lineRule="auto"/>
                </w:pPr>
                <w:r>
                  <w:rPr>
                    <w:rStyle w:val="Nagweklubstopka"/>
                    <w:i/>
                    <w:iCs/>
                    <w:color w:val="000000"/>
                  </w:rPr>
                  <w:t>TERYTORIALNE GWARY NA MAZOWSZU</w:t>
                </w:r>
                <w:r>
                  <w:rPr>
                    <w:rStyle w:val="Nagweklubstopka"/>
                    <w:i/>
                    <w:iCs/>
                    <w:color w:val="000000"/>
                  </w:rPr>
                  <w:tab/>
                </w:r>
                <w:fldSimple w:instr=" PAGE \* MERGEFORMAT ">
                  <w:r>
                    <w:rPr>
                      <w:rStyle w:val="Nagweklubstopka2"/>
                      <w:i w:val="0"/>
                      <w:iCs w:val="0"/>
                      <w:color w:val="000000"/>
                      <w:spacing w:val="0"/>
                    </w:rPr>
                    <w:t>#</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66.25pt;margin-top:49.3pt;width:436.8pt;height:8.4pt;z-index:-251596800;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right" w:pos="8736"/>
                  </w:tabs>
                  <w:spacing w:line="240" w:lineRule="auto"/>
                </w:pPr>
                <w:r>
                  <w:rPr>
                    <w:rStyle w:val="Nagweklubstopka"/>
                    <w:i/>
                    <w:iCs/>
                    <w:color w:val="000000"/>
                  </w:rPr>
                  <w:t>TERYTORIALNE GWARY NA MAZOWSZU</w:t>
                </w:r>
                <w:r>
                  <w:rPr>
                    <w:rStyle w:val="Nagweklubstopka"/>
                    <w:i/>
                    <w:iCs/>
                    <w:color w:val="000000"/>
                  </w:rPr>
                  <w:tab/>
                </w:r>
                <w:fldSimple w:instr=" PAGE \* MERGEFORMAT ">
                  <w:r w:rsidR="0065342F" w:rsidRPr="0065342F">
                    <w:rPr>
                      <w:rStyle w:val="Nagweklubstopka2"/>
                      <w:i w:val="0"/>
                      <w:iCs w:val="0"/>
                      <w:noProof/>
                      <w:color w:val="000000"/>
                      <w:spacing w:val="0"/>
                    </w:rPr>
                    <w:t>281</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2446A7">
    <w:pPr>
      <w:rPr>
        <w:color w:val="auto"/>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89.55pt;margin-top:63.25pt;width:400.8pt;height:6.6pt;z-index:-251590656;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016"/>
                  </w:tabs>
                  <w:spacing w:line="240" w:lineRule="auto"/>
                </w:pPr>
                <w:r>
                  <w:rPr>
                    <w:rStyle w:val="Nagweklubstopka2"/>
                    <w:i w:val="0"/>
                    <w:iCs w:val="0"/>
                    <w:color w:val="000000"/>
                    <w:spacing w:val="0"/>
                  </w:rPr>
                  <w:t>282</w:t>
                </w:r>
                <w:r>
                  <w:rPr>
                    <w:rStyle w:val="Nagweklubstopka2"/>
                    <w:i w:val="0"/>
                    <w:iCs w:val="0"/>
                    <w:color w:val="000000"/>
                    <w:spacing w:val="0"/>
                  </w:rPr>
                  <w:tab/>
                </w:r>
                <w:r>
                  <w:rPr>
                    <w:rStyle w:val="Nagweklubstopka7pt"/>
                    <w:i/>
                    <w:iCs/>
                    <w:color w:val="000000"/>
                  </w:rPr>
                  <w:t>H. HORODYSKA</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89.55pt;margin-top:63.25pt;width:400.8pt;height:6.6pt;z-index:-251588608;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016"/>
                  </w:tabs>
                  <w:spacing w:line="240" w:lineRule="auto"/>
                </w:pPr>
                <w:r>
                  <w:rPr>
                    <w:rStyle w:val="Nagweklubstopka2"/>
                    <w:i w:val="0"/>
                    <w:iCs w:val="0"/>
                    <w:color w:val="000000"/>
                    <w:spacing w:val="0"/>
                  </w:rPr>
                  <w:t>282</w:t>
                </w:r>
                <w:r>
                  <w:rPr>
                    <w:rStyle w:val="Nagweklubstopka2"/>
                    <w:i w:val="0"/>
                    <w:iCs w:val="0"/>
                    <w:color w:val="000000"/>
                    <w:spacing w:val="0"/>
                  </w:rPr>
                  <w:tab/>
                </w:r>
                <w:r>
                  <w:rPr>
                    <w:rStyle w:val="Nagweklubstopka7pt"/>
                    <w:i/>
                    <w:iCs/>
                    <w:color w:val="000000"/>
                  </w:rPr>
                  <w:t>H. HORODYSKA</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65.55pt;margin-top:51.4pt;width:435.6pt;height:7.2pt;z-index:-251586560;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12"/>
                  </w:tabs>
                  <w:spacing w:line="240" w:lineRule="auto"/>
                </w:pPr>
                <w:r>
                  <w:rPr>
                    <w:rStyle w:val="Nagweklubstopka0"/>
                    <w:i/>
                    <w:iCs/>
                    <w:color w:val="000000"/>
                  </w:rPr>
                  <w:t>TERYTORIALNE GWARY NA MAZOWSZU</w:t>
                </w:r>
                <w:r>
                  <w:rPr>
                    <w:rStyle w:val="Nagweklubstopka0"/>
                    <w:i/>
                    <w:iCs/>
                    <w:color w:val="000000"/>
                  </w:rPr>
                  <w:tab/>
                </w:r>
                <w:fldSimple w:instr=" PAGE \* MERGEFORMAT ">
                  <w:r>
                    <w:rPr>
                      <w:rStyle w:val="Nagweklubstopka8pt"/>
                      <w:i w:val="0"/>
                      <w:iCs w:val="0"/>
                      <w:color w:val="000000"/>
                    </w:rPr>
                    <w:t>#</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65.55pt;margin-top:51.4pt;width:435.6pt;height:7.2pt;z-index:-251584512;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12"/>
                  </w:tabs>
                  <w:spacing w:line="240" w:lineRule="auto"/>
                </w:pPr>
                <w:r>
                  <w:rPr>
                    <w:rStyle w:val="Nagweklubstopka0"/>
                    <w:i/>
                    <w:iCs/>
                    <w:color w:val="000000"/>
                  </w:rPr>
                  <w:t>TERYTORIALNE GWARY NA MAZOWSZU</w:t>
                </w:r>
                <w:r>
                  <w:rPr>
                    <w:rStyle w:val="Nagweklubstopka0"/>
                    <w:i/>
                    <w:iCs/>
                    <w:color w:val="000000"/>
                  </w:rPr>
                  <w:tab/>
                </w:r>
                <w:fldSimple w:instr=" PAGE \* MERGEFORMAT ">
                  <w:r w:rsidR="0065342F" w:rsidRPr="0065342F">
                    <w:rPr>
                      <w:rStyle w:val="Nagweklubstopka8pt"/>
                      <w:i w:val="0"/>
                      <w:iCs w:val="0"/>
                      <w:noProof/>
                      <w:color w:val="000000"/>
                    </w:rPr>
                    <w:t>283</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75.35pt;margin-top:59.7pt;width:411.9pt;height:6.6pt;z-index:-251582464;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right" w:pos="8238"/>
                  </w:tabs>
                  <w:spacing w:line="240" w:lineRule="auto"/>
                </w:pPr>
                <w:r>
                  <w:rPr>
                    <w:rStyle w:val="Nagweklubstopka2"/>
                    <w:i w:val="0"/>
                    <w:iCs w:val="0"/>
                    <w:color w:val="000000"/>
                    <w:spacing w:val="0"/>
                  </w:rPr>
                  <w:t>284</w:t>
                </w:r>
                <w:r>
                  <w:rPr>
                    <w:rStyle w:val="Nagweklubstopka2"/>
                    <w:i w:val="0"/>
                    <w:iCs w:val="0"/>
                    <w:color w:val="000000"/>
                    <w:spacing w:val="0"/>
                  </w:rPr>
                  <w:tab/>
                </w:r>
                <w:r>
                  <w:rPr>
                    <w:rStyle w:val="Nagweklubstopka"/>
                    <w:i/>
                    <w:iCs/>
                    <w:color w:val="000000"/>
                  </w:rPr>
                  <w:t>H. HORODYSKA</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75.35pt;margin-top:59.7pt;width:411.9pt;height:6.6pt;z-index:-251580416;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right" w:pos="8238"/>
                  </w:tabs>
                  <w:spacing w:line="240" w:lineRule="auto"/>
                </w:pPr>
                <w:r>
                  <w:rPr>
                    <w:rStyle w:val="Nagweklubstopka2"/>
                    <w:i w:val="0"/>
                    <w:iCs w:val="0"/>
                    <w:color w:val="000000"/>
                    <w:spacing w:val="0"/>
                  </w:rPr>
                  <w:t>284</w:t>
                </w:r>
                <w:r>
                  <w:rPr>
                    <w:rStyle w:val="Nagweklubstopka2"/>
                    <w:i w:val="0"/>
                    <w:iCs w:val="0"/>
                    <w:color w:val="000000"/>
                    <w:spacing w:val="0"/>
                  </w:rPr>
                  <w:tab/>
                </w:r>
                <w:r>
                  <w:rPr>
                    <w:rStyle w:val="Nagweklubstopka"/>
                    <w:i/>
                    <w:iCs/>
                    <w:color w:val="000000"/>
                  </w:rPr>
                  <w:t>H. HORODYSKA</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73.8pt;margin-top:52.6pt;width:437.7pt;height:7.2pt;z-index:-251650048;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54"/>
                  </w:tabs>
                  <w:spacing w:line="240" w:lineRule="auto"/>
                </w:pPr>
                <w:r>
                  <w:rPr>
                    <w:rStyle w:val="Nagweklubstopka0"/>
                    <w:i/>
                    <w:iCs/>
                    <w:color w:val="000000"/>
                  </w:rPr>
                  <w:t>SŁOWOTWÓRSTWO RZECZOWNIKÓW ZŁOŻONYCH</w:t>
                </w:r>
                <w:r>
                  <w:rPr>
                    <w:rStyle w:val="Nagweklubstopka0"/>
                    <w:i/>
                    <w:iCs/>
                    <w:color w:val="000000"/>
                  </w:rPr>
                  <w:tab/>
                </w:r>
                <w:fldSimple w:instr=" PAGE \* MERGEFORMAT ">
                  <w:r w:rsidR="0065342F" w:rsidRPr="0065342F">
                    <w:rPr>
                      <w:rStyle w:val="Nagweklubstopka8pt"/>
                      <w:i w:val="0"/>
                      <w:iCs w:val="0"/>
                      <w:noProof/>
                      <w:color w:val="000000"/>
                    </w:rPr>
                    <w:t>257</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73.2pt;margin-top:54.65pt;width:419.1pt;height:7.8pt;z-index:-251578368;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382"/>
                  </w:tabs>
                  <w:spacing w:line="240" w:lineRule="auto"/>
                </w:pPr>
                <w:fldSimple w:instr=" PAGE \* MERGEFORMAT ">
                  <w:r w:rsidR="0065342F" w:rsidRPr="0065342F">
                    <w:rPr>
                      <w:rStyle w:val="Nagweklubstopka8pt"/>
                      <w:i w:val="0"/>
                      <w:iCs w:val="0"/>
                      <w:noProof/>
                      <w:color w:val="000000"/>
                    </w:rPr>
                    <w:t>288</w:t>
                  </w:r>
                </w:fldSimple>
                <w:r>
                  <w:rPr>
                    <w:rStyle w:val="Nagweklubstopka8pt"/>
                    <w:i w:val="0"/>
                    <w:iCs w:val="0"/>
                    <w:color w:val="000000"/>
                  </w:rPr>
                  <w:tab/>
                </w:r>
                <w:r>
                  <w:rPr>
                    <w:rStyle w:val="Nagweklubstopka0"/>
                    <w:i/>
                    <w:iCs/>
                    <w:color w:val="000000"/>
                  </w:rPr>
                  <w:t>H. HORODYSKA</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65.55pt;margin-top:51.4pt;width:435.6pt;height:7.2pt;z-index:-251576320;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12"/>
                  </w:tabs>
                  <w:spacing w:line="240" w:lineRule="auto"/>
                </w:pPr>
                <w:r>
                  <w:rPr>
                    <w:rStyle w:val="Nagweklubstopka0"/>
                    <w:i/>
                    <w:iCs/>
                    <w:color w:val="000000"/>
                  </w:rPr>
                  <w:t>TERYTORIALNE GWARY NA MAZOWSZU</w:t>
                </w:r>
                <w:r>
                  <w:rPr>
                    <w:rStyle w:val="Nagweklubstopka0"/>
                    <w:i/>
                    <w:iCs/>
                    <w:color w:val="000000"/>
                  </w:rPr>
                  <w:tab/>
                </w:r>
                <w:fldSimple w:instr=" PAGE \* MERGEFORMAT ">
                  <w:r w:rsidR="0065342F" w:rsidRPr="0065342F">
                    <w:rPr>
                      <w:rStyle w:val="Nagweklubstopka8pt"/>
                      <w:i w:val="0"/>
                      <w:iCs w:val="0"/>
                      <w:noProof/>
                      <w:color w:val="000000"/>
                    </w:rPr>
                    <w:t>287</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66.25pt;margin-top:49.3pt;width:436.8pt;height:8.4pt;z-index:-251574272;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right" w:pos="8736"/>
                  </w:tabs>
                  <w:spacing w:line="240" w:lineRule="auto"/>
                </w:pPr>
                <w:r>
                  <w:rPr>
                    <w:rStyle w:val="Nagweklubstopka"/>
                    <w:i/>
                    <w:iCs/>
                    <w:color w:val="000000"/>
                  </w:rPr>
                  <w:t>TERYTORIALNE GWARY NA MAZOWSZU</w:t>
                </w:r>
                <w:r>
                  <w:rPr>
                    <w:rStyle w:val="Nagweklubstopka"/>
                    <w:i/>
                    <w:iCs/>
                    <w:color w:val="000000"/>
                  </w:rPr>
                  <w:tab/>
                </w:r>
                <w:fldSimple w:instr=" PAGE \* MERGEFORMAT ">
                  <w:r w:rsidR="0065342F" w:rsidRPr="0065342F">
                    <w:rPr>
                      <w:rStyle w:val="Nagweklubstopka2"/>
                      <w:i w:val="0"/>
                      <w:iCs w:val="0"/>
                      <w:noProof/>
                      <w:color w:val="000000"/>
                      <w:spacing w:val="0"/>
                    </w:rPr>
                    <w:t>285</w:t>
                  </w:r>
                </w:fldSimple>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117.6pt;margin-top:142.55pt;width:161.7pt;height:7.5pt;z-index:-251572224;mso-wrap-style:none;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spacing w:line="240" w:lineRule="auto"/>
                </w:pPr>
                <w:r>
                  <w:rPr>
                    <w:rStyle w:val="Nagweklubstopka10pt1"/>
                    <w:i/>
                    <w:iCs/>
                    <w:color w:val="000000"/>
                  </w:rPr>
                  <w:t>WŁADYSŁAW KUPISZEWSKI</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117.6pt;margin-top:142.55pt;width:161.7pt;height:7.5pt;z-index:-251570176;mso-wrap-style:none;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spacing w:line="240" w:lineRule="auto"/>
                </w:pPr>
                <w:r>
                  <w:rPr>
                    <w:rStyle w:val="Nagweklubstopka10pt1"/>
                    <w:i/>
                    <w:iCs/>
                    <w:color w:val="000000"/>
                  </w:rPr>
                  <w:t>WŁADYSŁAW KUPISZEWSKI</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2446A7">
    <w:pPr>
      <w:rPr>
        <w:color w:val="auto"/>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76.95pt;margin-top:69.2pt;width:419.7pt;height:6.9pt;z-index:-251568128;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right" w:pos="8394"/>
                  </w:tabs>
                  <w:spacing w:line="240" w:lineRule="auto"/>
                </w:pPr>
                <w:fldSimple w:instr=" PAGE \* MERGEFORMAT ">
                  <w:r w:rsidR="0065342F" w:rsidRPr="0065342F">
                    <w:rPr>
                      <w:rStyle w:val="Nagweklubstopka2"/>
                      <w:i w:val="0"/>
                      <w:iCs w:val="0"/>
                      <w:noProof/>
                      <w:color w:val="000000"/>
                      <w:spacing w:val="0"/>
                    </w:rPr>
                    <w:t>292</w:t>
                  </w:r>
                </w:fldSimple>
                <w:r>
                  <w:rPr>
                    <w:rStyle w:val="Nagweklubstopka2"/>
                    <w:i w:val="0"/>
                    <w:iCs w:val="0"/>
                    <w:color w:val="000000"/>
                    <w:spacing w:val="0"/>
                  </w:rPr>
                  <w:tab/>
                </w:r>
                <w:r>
                  <w:rPr>
                    <w:rStyle w:val="Pogrubienie"/>
                    <w:rFonts w:ascii="Bookman Old Style" w:hAnsi="Bookman Old Style" w:cs="Bookman Old Style"/>
                    <w:i w:val="0"/>
                    <w:iCs w:val="0"/>
                    <w:color w:val="000000"/>
                    <w:spacing w:val="0"/>
                    <w:sz w:val="16"/>
                    <w:szCs w:val="16"/>
                    <w:lang w:val="pl-PL" w:eastAsia="pl-PL"/>
                  </w:rPr>
                  <w:t xml:space="preserve">WŁ. </w:t>
                </w:r>
                <w:r>
                  <w:rPr>
                    <w:rStyle w:val="Nagweklubstopka"/>
                    <w:i/>
                    <w:iCs/>
                    <w:color w:val="000000"/>
                  </w:rPr>
                  <w:t>KUPISZEW</w:t>
                </w:r>
                <w:r>
                  <w:rPr>
                    <w:rStyle w:val="Nagweklubstopka"/>
                    <w:i/>
                    <w:iCs/>
                    <w:color w:val="000000"/>
                    <w:lang w:val="en-US" w:eastAsia="en-US"/>
                  </w:rPr>
                  <w:t>SKI</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61.05pt;margin-top:54.8pt;width:435.3pt;height:7.2pt;z-index:-251566080;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06"/>
                  </w:tabs>
                  <w:spacing w:line="240" w:lineRule="auto"/>
                </w:pPr>
                <w:r>
                  <w:rPr>
                    <w:rStyle w:val="Nagweklubstopka"/>
                    <w:i/>
                    <w:iCs/>
                    <w:color w:val="000000"/>
                  </w:rPr>
                  <w:t>NAZWY WIRU POWIETRZNEGO</w:t>
                </w:r>
                <w:r>
                  <w:rPr>
                    <w:rStyle w:val="Nagweklubstopka"/>
                    <w:i/>
                    <w:iCs/>
                    <w:color w:val="000000"/>
                  </w:rPr>
                  <w:tab/>
                </w:r>
                <w:fldSimple w:instr=" PAGE \* MERGEFORMAT ">
                  <w:r w:rsidR="0065342F" w:rsidRPr="0065342F">
                    <w:rPr>
                      <w:rStyle w:val="Nagweklubstopka8pt1"/>
                      <w:i w:val="0"/>
                      <w:iCs w:val="0"/>
                      <w:noProof/>
                      <w:color w:val="000000"/>
                    </w:rPr>
                    <w:t>291</w:t>
                  </w:r>
                </w:fldSimple>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89.25pt;margin-top:63.2pt;width:398.1pt;height:6.6pt;z-index:-251564032;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7962"/>
                  </w:tabs>
                  <w:spacing w:line="240" w:lineRule="auto"/>
                </w:pPr>
                <w:fldSimple w:instr=" PAGE \* MERGEFORMAT ">
                  <w:r w:rsidR="0065342F" w:rsidRPr="0065342F">
                    <w:rPr>
                      <w:rStyle w:val="Nagweklubstopka8pt2"/>
                      <w:i w:val="0"/>
                      <w:iCs w:val="0"/>
                      <w:noProof/>
                      <w:color w:val="000000"/>
                    </w:rPr>
                    <w:t>290</w:t>
                  </w:r>
                </w:fldSimple>
                <w:r>
                  <w:rPr>
                    <w:rStyle w:val="Nagweklubstopka8pt2"/>
                    <w:i w:val="0"/>
                    <w:iCs w:val="0"/>
                    <w:color w:val="000000"/>
                  </w:rPr>
                  <w:tab/>
                </w:r>
                <w:r>
                  <w:rPr>
                    <w:rStyle w:val="Pogrubienie"/>
                    <w:rFonts w:ascii="Bookman Old Style" w:hAnsi="Bookman Old Style" w:cs="Bookman Old Style"/>
                    <w:i w:val="0"/>
                    <w:iCs w:val="0"/>
                    <w:color w:val="000000"/>
                    <w:spacing w:val="0"/>
                    <w:sz w:val="16"/>
                    <w:szCs w:val="16"/>
                    <w:lang w:val="pl-PL" w:eastAsia="pl-PL"/>
                  </w:rPr>
                  <w:t xml:space="preserve">WŁ. </w:t>
                </w:r>
                <w:r>
                  <w:rPr>
                    <w:rStyle w:val="Nagweklubstopka"/>
                    <w:i/>
                    <w:iCs/>
                    <w:color w:val="000000"/>
                  </w:rPr>
                  <w:t>KUPISZEWSKI</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89.25pt;margin-top:63.2pt;width:398.1pt;height:6.6pt;z-index:-251561984;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7962"/>
                  </w:tabs>
                  <w:spacing w:line="240" w:lineRule="auto"/>
                </w:pPr>
                <w:fldSimple w:instr=" PAGE \* MERGEFORMAT ">
                  <w:r w:rsidR="0065342F" w:rsidRPr="0065342F">
                    <w:rPr>
                      <w:rStyle w:val="Nagweklubstopka8pt2"/>
                      <w:i w:val="0"/>
                      <w:iCs w:val="0"/>
                      <w:noProof/>
                      <w:color w:val="000000"/>
                    </w:rPr>
                    <w:t>294</w:t>
                  </w:r>
                </w:fldSimple>
                <w:r>
                  <w:rPr>
                    <w:rStyle w:val="Nagweklubstopka8pt2"/>
                    <w:i w:val="0"/>
                    <w:iCs w:val="0"/>
                    <w:color w:val="000000"/>
                  </w:rPr>
                  <w:tab/>
                </w:r>
                <w:r>
                  <w:rPr>
                    <w:rStyle w:val="Pogrubienie"/>
                    <w:rFonts w:ascii="Bookman Old Style" w:hAnsi="Bookman Old Style" w:cs="Bookman Old Style"/>
                    <w:i w:val="0"/>
                    <w:iCs w:val="0"/>
                    <w:color w:val="000000"/>
                    <w:spacing w:val="0"/>
                    <w:sz w:val="16"/>
                    <w:szCs w:val="16"/>
                    <w:lang w:val="pl-PL" w:eastAsia="pl-PL"/>
                  </w:rPr>
                  <w:t xml:space="preserve">WŁ. </w:t>
                </w:r>
                <w:r>
                  <w:rPr>
                    <w:rStyle w:val="Nagweklubstopka"/>
                    <w:i/>
                    <w:iCs/>
                    <w:color w:val="000000"/>
                  </w:rPr>
                  <w:t>KUPISZEWSKI</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71.55pt;margin-top:52.3pt;width:441.9pt;height:10.5pt;z-index:-251648000;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left" w:pos="6564"/>
                  </w:tabs>
                  <w:spacing w:line="240" w:lineRule="auto"/>
                </w:pPr>
                <w:fldSimple w:instr=" PAGE \* MERGEFORMAT ">
                  <w:r w:rsidR="0065342F" w:rsidRPr="0065342F">
                    <w:rPr>
                      <w:rStyle w:val="Nagweklubstopka2"/>
                      <w:i w:val="0"/>
                      <w:iCs w:val="0"/>
                      <w:noProof/>
                      <w:color w:val="000000"/>
                      <w:spacing w:val="0"/>
                    </w:rPr>
                    <w:t>256</w:t>
                  </w:r>
                </w:fldSimple>
                <w:r>
                  <w:rPr>
                    <w:rStyle w:val="Nagweklubstopka2"/>
                    <w:i w:val="0"/>
                    <w:iCs w:val="0"/>
                    <w:color w:val="000000"/>
                    <w:spacing w:val="0"/>
                  </w:rPr>
                  <w:tab/>
                </w:r>
                <w:r>
                  <w:rPr>
                    <w:rStyle w:val="Pogrubienie"/>
                    <w:rFonts w:ascii="Bookman Old Style" w:hAnsi="Bookman Old Style" w:cs="Bookman Old Style"/>
                    <w:i w:val="0"/>
                    <w:iCs w:val="0"/>
                    <w:color w:val="000000"/>
                    <w:spacing w:val="0"/>
                    <w:sz w:val="16"/>
                    <w:szCs w:val="16"/>
                    <w:lang w:val="pl-PL" w:eastAsia="pl-PL"/>
                  </w:rPr>
                  <w:t xml:space="preserve">R. </w:t>
                </w:r>
                <w:r>
                  <w:rPr>
                    <w:rStyle w:val="Nagweklubstopka"/>
                    <w:i/>
                    <w:iCs/>
                    <w:color w:val="000000"/>
                  </w:rPr>
                  <w:t>GRZEGORCZYKOW</w:t>
                </w:r>
                <w:r>
                  <w:rPr>
                    <w:rStyle w:val="Nagweklubstopka"/>
                    <w:i/>
                    <w:iCs/>
                    <w:color w:val="000000"/>
                    <w:lang w:val="en-US" w:eastAsia="en-US"/>
                  </w:rPr>
                  <w:t>A</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61.05pt;margin-top:54.8pt;width:435.3pt;height:7.2pt;z-index:-251559936;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06"/>
                  </w:tabs>
                  <w:spacing w:line="240" w:lineRule="auto"/>
                </w:pPr>
                <w:r>
                  <w:rPr>
                    <w:rStyle w:val="Nagweklubstopka"/>
                    <w:i/>
                    <w:iCs/>
                    <w:color w:val="000000"/>
                  </w:rPr>
                  <w:t>NAZWY WIRU POWIETRZNEGO</w:t>
                </w:r>
                <w:r>
                  <w:rPr>
                    <w:rStyle w:val="Nagweklubstopka"/>
                    <w:i/>
                    <w:iCs/>
                    <w:color w:val="000000"/>
                  </w:rPr>
                  <w:tab/>
                </w:r>
                <w:fldSimple w:instr=" PAGE \* MERGEFORMAT ">
                  <w:r w:rsidR="0065342F" w:rsidRPr="0065342F">
                    <w:rPr>
                      <w:rStyle w:val="Nagweklubstopka8pt1"/>
                      <w:i w:val="0"/>
                      <w:iCs w:val="0"/>
                      <w:noProof/>
                      <w:color w:val="000000"/>
                    </w:rPr>
                    <w:t>295</w:t>
                  </w:r>
                </w:fldSimple>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60.9pt;margin-top:55.1pt;width:436.2pt;height:7.2pt;z-index:-251557888;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right" w:pos="8724"/>
                  </w:tabs>
                  <w:spacing w:line="240" w:lineRule="auto"/>
                </w:pPr>
                <w:r>
                  <w:rPr>
                    <w:rStyle w:val="Nagweklubstopka"/>
                    <w:i/>
                    <w:iCs/>
                    <w:color w:val="000000"/>
                  </w:rPr>
                  <w:t>NAZWY</w:t>
                </w:r>
                <w:r>
                  <w:rPr>
                    <w:rStyle w:val="Pogrubienie"/>
                    <w:rFonts w:ascii="Bookman Old Style" w:hAnsi="Bookman Old Style" w:cs="Bookman Old Style"/>
                    <w:i w:val="0"/>
                    <w:iCs w:val="0"/>
                    <w:color w:val="000000"/>
                    <w:spacing w:val="0"/>
                    <w:sz w:val="16"/>
                    <w:szCs w:val="16"/>
                    <w:lang w:val="ru-RU" w:eastAsia="ru-RU"/>
                  </w:rPr>
                  <w:t xml:space="preserve"> </w:t>
                </w:r>
                <w:r>
                  <w:rPr>
                    <w:rStyle w:val="Nagweklubstopka"/>
                    <w:i/>
                    <w:iCs/>
                    <w:color w:val="000000"/>
                  </w:rPr>
                  <w:t>WIRU POWIETRZNEGO</w:t>
                </w:r>
                <w:r>
                  <w:rPr>
                    <w:rStyle w:val="Nagweklubstopka"/>
                    <w:i/>
                    <w:iCs/>
                    <w:color w:val="000000"/>
                  </w:rPr>
                  <w:tab/>
                </w:r>
                <w:fldSimple w:instr=" PAGE \* MERGEFORMAT ">
                  <w:r w:rsidR="0065342F" w:rsidRPr="0065342F">
                    <w:rPr>
                      <w:rStyle w:val="Nagweklubstopka2"/>
                      <w:i w:val="0"/>
                      <w:iCs w:val="0"/>
                      <w:noProof/>
                      <w:color w:val="000000"/>
                      <w:spacing w:val="0"/>
                    </w:rPr>
                    <w:t>293</w:t>
                  </w:r>
                </w:fldSimple>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2446A7">
    <w:pPr>
      <w:rPr>
        <w:color w:val="auto"/>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2446A7">
    <w:pPr>
      <w:rPr>
        <w:color w:val="auto"/>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2446A7">
    <w:pPr>
      <w:rPr>
        <w:color w:val="auto"/>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69.05pt;margin-top:59.55pt;width:424.8pt;height:6.9pt;z-index:-251555840;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496"/>
                  </w:tabs>
                  <w:spacing w:line="240" w:lineRule="auto"/>
                </w:pPr>
                <w:fldSimple w:instr=" PAGE \* MERGEFORMAT ">
                  <w:r w:rsidR="0065342F" w:rsidRPr="0065342F">
                    <w:rPr>
                      <w:rStyle w:val="Nagweklubstopka8pt2"/>
                      <w:i w:val="0"/>
                      <w:iCs w:val="0"/>
                      <w:noProof/>
                      <w:color w:val="000000"/>
                    </w:rPr>
                    <w:t>302</w:t>
                  </w:r>
                </w:fldSimple>
                <w:r>
                  <w:rPr>
                    <w:rStyle w:val="Nagweklubstopka8pt2"/>
                    <w:i w:val="0"/>
                    <w:iCs w:val="0"/>
                    <w:color w:val="000000"/>
                  </w:rPr>
                  <w:tab/>
                </w:r>
                <w:r>
                  <w:rPr>
                    <w:rStyle w:val="Pogrubienie"/>
                    <w:rFonts w:ascii="Bookman Old Style" w:hAnsi="Bookman Old Style" w:cs="Bookman Old Style"/>
                    <w:i w:val="0"/>
                    <w:iCs w:val="0"/>
                    <w:color w:val="000000"/>
                    <w:spacing w:val="0"/>
                    <w:sz w:val="16"/>
                    <w:szCs w:val="16"/>
                    <w:lang w:val="pl-PL" w:eastAsia="pl-PL"/>
                  </w:rPr>
                  <w:t>W. D.</w:t>
                </w:r>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70.55pt;margin-top:48.15pt;width:435pt;height:9.9pt;z-index:-251553792;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00"/>
                  </w:tabs>
                  <w:spacing w:line="240" w:lineRule="auto"/>
                </w:pPr>
                <w:r>
                  <w:rPr>
                    <w:rStyle w:val="Nagweklubstopka"/>
                    <w:i/>
                    <w:iCs/>
                    <w:color w:val="000000"/>
                  </w:rPr>
                  <w:t>OBJAŚNIENIA WYRAZÓW I ZWROTÓW</w:t>
                </w:r>
                <w:r>
                  <w:rPr>
                    <w:rStyle w:val="Nagweklubstopka"/>
                    <w:i/>
                    <w:iCs/>
                    <w:color w:val="000000"/>
                  </w:rPr>
                  <w:tab/>
                </w:r>
                <w:fldSimple w:instr=" PAGE \* MERGEFORMAT ">
                  <w:r w:rsidR="0065342F" w:rsidRPr="0065342F">
                    <w:rPr>
                      <w:rStyle w:val="Nagweklubstopka8pt2"/>
                      <w:i w:val="0"/>
                      <w:iCs w:val="0"/>
                      <w:noProof/>
                      <w:color w:val="000000"/>
                    </w:rPr>
                    <w:t>303</w:t>
                  </w:r>
                </w:fldSimple>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69.65pt;margin-top:59.85pt;width:423.9pt;height:7.8pt;z-index:-251551744;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478"/>
                  </w:tabs>
                  <w:spacing w:line="240" w:lineRule="auto"/>
                </w:pPr>
                <w:fldSimple w:instr=" PAGE \* MERGEFORMAT ">
                  <w:r w:rsidR="0065342F" w:rsidRPr="0065342F">
                    <w:rPr>
                      <w:rStyle w:val="Nagweklubstopka8pt2"/>
                      <w:i w:val="0"/>
                      <w:iCs w:val="0"/>
                      <w:noProof/>
                      <w:color w:val="000000"/>
                    </w:rPr>
                    <w:t>306</w:t>
                  </w:r>
                </w:fldSimple>
                <w:r>
                  <w:rPr>
                    <w:rStyle w:val="Nagweklubstopka8pt2"/>
                    <w:i w:val="0"/>
                    <w:iCs w:val="0"/>
                    <w:color w:val="000000"/>
                  </w:rPr>
                  <w:tab/>
                </w:r>
                <w:r>
                  <w:rPr>
                    <w:rStyle w:val="NagweklubstopkaCandara"/>
                    <w:i/>
                    <w:iCs/>
                    <w:color w:val="000000"/>
                  </w:rPr>
                  <w:t>W.</w:t>
                </w:r>
                <w:r>
                  <w:rPr>
                    <w:rStyle w:val="Nagweklubstopka8pt1"/>
                    <w:i w:val="0"/>
                    <w:iCs w:val="0"/>
                    <w:color w:val="000000"/>
                  </w:rPr>
                  <w:t xml:space="preserve"> D.</w:t>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70.55pt;margin-top:48.15pt;width:435pt;height:9.9pt;z-index:-251549696;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700"/>
                  </w:tabs>
                  <w:spacing w:line="240" w:lineRule="auto"/>
                </w:pPr>
                <w:r>
                  <w:rPr>
                    <w:rStyle w:val="Nagweklubstopka"/>
                    <w:i/>
                    <w:iCs/>
                    <w:color w:val="000000"/>
                  </w:rPr>
                  <w:t>OBJAŚNIENIA WYRAZÓW I ZWROTÓW</w:t>
                </w:r>
                <w:r>
                  <w:rPr>
                    <w:rStyle w:val="Nagweklubstopka"/>
                    <w:i/>
                    <w:iCs/>
                    <w:color w:val="000000"/>
                  </w:rPr>
                  <w:tab/>
                </w:r>
                <w:fldSimple w:instr=" PAGE \* MERGEFORMAT ">
                  <w:r w:rsidR="0065342F" w:rsidRPr="0065342F">
                    <w:rPr>
                      <w:rStyle w:val="Nagweklubstopka8pt2"/>
                      <w:i w:val="0"/>
                      <w:iCs w:val="0"/>
                      <w:noProof/>
                      <w:color w:val="000000"/>
                    </w:rPr>
                    <w:t>305</w:t>
                  </w:r>
                </w:fldSimple>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69.05pt;margin-top:59.55pt;width:424.8pt;height:6.9pt;z-index:-251547648;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tabs>
                    <w:tab w:val="right" w:pos="8496"/>
                  </w:tabs>
                  <w:spacing w:line="240" w:lineRule="auto"/>
                </w:pPr>
                <w:fldSimple w:instr=" PAGE \* MERGEFORMAT ">
                  <w:r w:rsidR="0065342F" w:rsidRPr="0065342F">
                    <w:rPr>
                      <w:rStyle w:val="Nagweklubstopka8pt2"/>
                      <w:i w:val="0"/>
                      <w:iCs w:val="0"/>
                      <w:noProof/>
                      <w:color w:val="000000"/>
                    </w:rPr>
                    <w:t>304</w:t>
                  </w:r>
                </w:fldSimple>
                <w:r>
                  <w:rPr>
                    <w:rStyle w:val="Nagweklubstopka8pt2"/>
                    <w:i w:val="0"/>
                    <w:iCs w:val="0"/>
                    <w:color w:val="000000"/>
                  </w:rPr>
                  <w:tab/>
                </w:r>
                <w:r>
                  <w:rPr>
                    <w:rStyle w:val="Pogrubienie"/>
                    <w:rFonts w:ascii="Bookman Old Style" w:hAnsi="Bookman Old Style" w:cs="Bookman Old Style"/>
                    <w:i w:val="0"/>
                    <w:iCs w:val="0"/>
                    <w:color w:val="000000"/>
                    <w:spacing w:val="0"/>
                    <w:sz w:val="16"/>
                    <w:szCs w:val="16"/>
                    <w:lang w:val="pl-PL" w:eastAsia="pl-PL"/>
                  </w:rPr>
                  <w:t>W. D.</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1.55pt;margin-top:52.3pt;width:441.9pt;height:10.5pt;z-index:-251645952;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left" w:pos="6564"/>
                  </w:tabs>
                  <w:spacing w:line="240" w:lineRule="auto"/>
                </w:pPr>
                <w:fldSimple w:instr=" PAGE \* MERGEFORMAT ">
                  <w:r w:rsidR="0065342F" w:rsidRPr="0065342F">
                    <w:rPr>
                      <w:rStyle w:val="Nagweklubstopka2"/>
                      <w:i w:val="0"/>
                      <w:iCs w:val="0"/>
                      <w:noProof/>
                      <w:color w:val="000000"/>
                      <w:spacing w:val="0"/>
                    </w:rPr>
                    <w:t>260</w:t>
                  </w:r>
                </w:fldSimple>
                <w:r>
                  <w:rPr>
                    <w:rStyle w:val="Nagweklubstopka2"/>
                    <w:i w:val="0"/>
                    <w:iCs w:val="0"/>
                    <w:color w:val="000000"/>
                    <w:spacing w:val="0"/>
                  </w:rPr>
                  <w:tab/>
                </w:r>
                <w:r>
                  <w:rPr>
                    <w:rStyle w:val="Pogrubienie"/>
                    <w:rFonts w:ascii="Bookman Old Style" w:hAnsi="Bookman Old Style" w:cs="Bookman Old Style"/>
                    <w:i w:val="0"/>
                    <w:iCs w:val="0"/>
                    <w:color w:val="000000"/>
                    <w:spacing w:val="0"/>
                    <w:sz w:val="16"/>
                    <w:szCs w:val="16"/>
                    <w:lang w:val="pl-PL" w:eastAsia="pl-PL"/>
                  </w:rPr>
                  <w:t xml:space="preserve">R. </w:t>
                </w:r>
                <w:r>
                  <w:rPr>
                    <w:rStyle w:val="Nagweklubstopka"/>
                    <w:i/>
                    <w:iCs/>
                    <w:color w:val="000000"/>
                  </w:rPr>
                  <w:t>GRZEGORCZYKOW</w:t>
                </w:r>
                <w:r>
                  <w:rPr>
                    <w:rStyle w:val="Nagweklubstopka"/>
                    <w:i/>
                    <w:iCs/>
                    <w:color w:val="000000"/>
                    <w:lang w:val="en-US" w:eastAsia="en-US"/>
                  </w:rPr>
                  <w:t>A</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459.25pt;margin-top:61.25pt;width:38.1pt;height:7.5pt;z-index:-251545600;mso-wrap-style:none;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spacing w:line="240" w:lineRule="auto"/>
                </w:pPr>
                <w:r>
                  <w:rPr>
                    <w:rStyle w:val="Nagweklubstopka8pt2"/>
                    <w:i w:val="0"/>
                    <w:iCs w:val="0"/>
                    <w:color w:val="000000"/>
                  </w:rPr>
                  <w:t>Cena zł</w:t>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459.25pt;margin-top:61.25pt;width:38.1pt;height:7.5pt;z-index:-251543552;mso-wrap-style:none;mso-wrap-distance-left:5pt;mso-wrap-distance-right:5pt;mso-position-horizontal-relative:page;mso-position-vertical-relative:page" filled="f" stroked="f">
          <v:textbox style="mso-fit-shape-to-text:t" inset="0,0,0,0">
            <w:txbxContent>
              <w:p w:rsidR="002446A7" w:rsidRDefault="002446A7">
                <w:pPr>
                  <w:pStyle w:val="Nagweklubstopka1"/>
                  <w:shd w:val="clear" w:color="auto" w:fill="auto"/>
                  <w:spacing w:line="240" w:lineRule="auto"/>
                </w:pPr>
                <w:r>
                  <w:rPr>
                    <w:rStyle w:val="Nagweklubstopka8pt2"/>
                    <w:i w:val="0"/>
                    <w:iCs w:val="0"/>
                    <w:color w:val="000000"/>
                  </w:rPr>
                  <w:t>Cena zł</w:t>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2446A7">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71.55pt;margin-top:52.3pt;width:441.9pt;height:10.5pt;z-index:-251643904;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left" w:pos="6564"/>
                  </w:tabs>
                  <w:spacing w:line="240" w:lineRule="auto"/>
                </w:pPr>
                <w:fldSimple w:instr=" PAGE \* MERGEFORMAT ">
                  <w:r>
                    <w:rPr>
                      <w:rStyle w:val="Nagweklubstopka2"/>
                      <w:i w:val="0"/>
                      <w:iCs w:val="0"/>
                      <w:color w:val="000000"/>
                      <w:spacing w:val="0"/>
                    </w:rPr>
                    <w:t>#</w:t>
                  </w:r>
                </w:fldSimple>
                <w:r>
                  <w:rPr>
                    <w:rStyle w:val="Nagweklubstopka2"/>
                    <w:i w:val="0"/>
                    <w:iCs w:val="0"/>
                    <w:color w:val="000000"/>
                    <w:spacing w:val="0"/>
                  </w:rPr>
                  <w:tab/>
                </w:r>
                <w:r>
                  <w:rPr>
                    <w:rStyle w:val="Pogrubienie"/>
                    <w:rFonts w:ascii="Bookman Old Style" w:hAnsi="Bookman Old Style" w:cs="Bookman Old Style"/>
                    <w:i w:val="0"/>
                    <w:iCs w:val="0"/>
                    <w:color w:val="000000"/>
                    <w:spacing w:val="0"/>
                    <w:sz w:val="16"/>
                    <w:szCs w:val="16"/>
                    <w:lang w:val="pl-PL" w:eastAsia="pl-PL"/>
                  </w:rPr>
                  <w:t xml:space="preserve">R. </w:t>
                </w:r>
                <w:r>
                  <w:rPr>
                    <w:rStyle w:val="Nagweklubstopka"/>
                    <w:i/>
                    <w:iCs/>
                    <w:color w:val="000000"/>
                  </w:rPr>
                  <w:t>GRZEGORCZYKOW</w:t>
                </w:r>
                <w:r>
                  <w:rPr>
                    <w:rStyle w:val="Nagweklubstopka"/>
                    <w:i/>
                    <w:iCs/>
                    <w:color w:val="000000"/>
                    <w:lang w:val="en-US" w:eastAsia="en-US"/>
                  </w:rPr>
                  <w:t>A</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7.4pt;margin-top:53.8pt;width:436.2pt;height:9pt;z-index:-251641856;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right" w:pos="8724"/>
                  </w:tabs>
                  <w:spacing w:line="240" w:lineRule="auto"/>
                </w:pPr>
                <w:r>
                  <w:rPr>
                    <w:rStyle w:val="Nagweklubstopka"/>
                    <w:i/>
                    <w:iCs/>
                    <w:color w:val="000000"/>
                  </w:rPr>
                  <w:t>SŁOWOTWÓRSTWO RZECZOWNIKÓW ZŁOŻONYCH</w:t>
                </w:r>
                <w:r>
                  <w:rPr>
                    <w:rStyle w:val="Nagweklubstopka"/>
                    <w:i/>
                    <w:iCs/>
                    <w:color w:val="000000"/>
                  </w:rPr>
                  <w:tab/>
                </w:r>
                <w:fldSimple w:instr=" PAGE \* MERGEFORMAT ">
                  <w:r w:rsidR="0065342F" w:rsidRPr="0065342F">
                    <w:rPr>
                      <w:rStyle w:val="Nagweklubstopka2"/>
                      <w:i w:val="0"/>
                      <w:iCs w:val="0"/>
                      <w:noProof/>
                      <w:color w:val="000000"/>
                      <w:spacing w:val="0"/>
                    </w:rPr>
                    <w:t>259</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A7" w:rsidRDefault="006F29C6">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1.55pt;margin-top:52.3pt;width:441.9pt;height:10.5pt;z-index:-251639808;mso-wrap-distance-left:5pt;mso-wrap-distance-right:5pt;mso-position-horizontal-relative:page;mso-position-vertical-relative:page" filled="f" stroked="f">
          <v:textbox style="mso-fit-shape-to-text:t" inset="0,0,0,0">
            <w:txbxContent>
              <w:p w:rsidR="002446A7" w:rsidRDefault="002446A7">
                <w:pPr>
                  <w:pStyle w:val="Nagweklubstopka70"/>
                  <w:shd w:val="clear" w:color="auto" w:fill="auto"/>
                  <w:tabs>
                    <w:tab w:val="left" w:pos="6564"/>
                  </w:tabs>
                  <w:spacing w:line="240" w:lineRule="auto"/>
                </w:pPr>
                <w:fldSimple w:instr=" PAGE \* MERGEFORMAT ">
                  <w:r w:rsidR="0065342F" w:rsidRPr="0065342F">
                    <w:rPr>
                      <w:rStyle w:val="Nagweklubstopka2"/>
                      <w:i w:val="0"/>
                      <w:iCs w:val="0"/>
                      <w:noProof/>
                      <w:color w:val="000000"/>
                      <w:spacing w:val="0"/>
                    </w:rPr>
                    <w:t>264</w:t>
                  </w:r>
                </w:fldSimple>
                <w:r>
                  <w:rPr>
                    <w:rStyle w:val="Nagweklubstopka2"/>
                    <w:i w:val="0"/>
                    <w:iCs w:val="0"/>
                    <w:color w:val="000000"/>
                    <w:spacing w:val="0"/>
                  </w:rPr>
                  <w:tab/>
                </w:r>
                <w:r>
                  <w:rPr>
                    <w:rStyle w:val="Pogrubienie"/>
                    <w:rFonts w:ascii="Bookman Old Style" w:hAnsi="Bookman Old Style" w:cs="Bookman Old Style"/>
                    <w:i w:val="0"/>
                    <w:iCs w:val="0"/>
                    <w:color w:val="000000"/>
                    <w:spacing w:val="0"/>
                    <w:sz w:val="16"/>
                    <w:szCs w:val="16"/>
                    <w:lang w:val="pl-PL" w:eastAsia="pl-PL"/>
                  </w:rPr>
                  <w:t xml:space="preserve">R. </w:t>
                </w:r>
                <w:r>
                  <w:rPr>
                    <w:rStyle w:val="Nagweklubstopka"/>
                    <w:i/>
                    <w:iCs/>
                    <w:color w:val="000000"/>
                  </w:rPr>
                  <w:t>GRZEGORCZYKOW</w:t>
                </w:r>
                <w:r>
                  <w:rPr>
                    <w:rStyle w:val="Nagweklubstopka"/>
                    <w:i/>
                    <w:iCs/>
                    <w:color w:val="000000"/>
                    <w:lang w:val="en-US" w:eastAsia="en-US"/>
                  </w:rPr>
                  <w:t>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1">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2">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3">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4">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5">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6">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7">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8">
      <w:start w:val="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abstractNum>
  <w:abstractNum w:abstractNumId="1">
    <w:nsid w:val="00000003"/>
    <w:multiLevelType w:val="multilevel"/>
    <w:tmpl w:val="00000002"/>
    <w:lvl w:ilvl="0">
      <w:start w:val="17"/>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1">
      <w:start w:val="17"/>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2">
      <w:start w:val="17"/>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3">
      <w:start w:val="17"/>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4">
      <w:start w:val="17"/>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5">
      <w:start w:val="17"/>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6">
      <w:start w:val="17"/>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7">
      <w:start w:val="17"/>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8">
      <w:start w:val="17"/>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abstractNum>
  <w:abstractNum w:abstractNumId="2">
    <w:nsid w:val="00000005"/>
    <w:multiLevelType w:val="multilevel"/>
    <w:tmpl w:val="00000004"/>
    <w:lvl w:ilvl="0">
      <w:start w:val="1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1">
      <w:start w:val="1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2">
      <w:start w:val="1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3">
      <w:start w:val="1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4">
      <w:start w:val="1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5">
      <w:start w:val="1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6">
      <w:start w:val="1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7">
      <w:start w:val="1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8">
      <w:start w:val="18"/>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abstractNum>
  <w:abstractNum w:abstractNumId="3">
    <w:nsid w:val="00000007"/>
    <w:multiLevelType w:val="multilevel"/>
    <w:tmpl w:val="00000006"/>
    <w:lvl w:ilvl="0">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2"/>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7">
    <w:nsid w:val="0000000F"/>
    <w:multiLevelType w:val="multilevel"/>
    <w:tmpl w:val="0000000E"/>
    <w:lvl w:ilvl="0">
      <w:start w:val="5"/>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5"/>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5"/>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5"/>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5"/>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5"/>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5"/>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5"/>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5"/>
      <w:numFmt w:val="upperRoman"/>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8">
    <w:nsid w:val="00000011"/>
    <w:multiLevelType w:val="multilevel"/>
    <w:tmpl w:val="00000010"/>
    <w:lvl w:ilvl="0">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lowerLetter"/>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9">
    <w:nsid w:val="00000013"/>
    <w:multiLevelType w:val="multilevel"/>
    <w:tmpl w:val="00000012"/>
    <w:lvl w:ilvl="0">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1">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2">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3">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4">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5">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6">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7">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lvl w:ilvl="8">
      <w:start w:val="1"/>
      <w:numFmt w:val="decimal"/>
      <w:lvlText w:val="%1."/>
      <w:lvlJc w:val="left"/>
      <w:rPr>
        <w:rFonts w:ascii="Bookman Old Style" w:hAnsi="Bookman Old Style" w:cs="Bookman Old Style"/>
        <w:b/>
        <w:bCs/>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3B5A3D"/>
    <w:rsid w:val="002446A7"/>
    <w:rsid w:val="002776F5"/>
    <w:rsid w:val="003B5A3D"/>
    <w:rsid w:val="006234CF"/>
    <w:rsid w:val="0065342F"/>
    <w:rsid w:val="006F29C6"/>
    <w:rsid w:val="00750351"/>
    <w:rsid w:val="007A3B4D"/>
    <w:rsid w:val="009442C0"/>
    <w:rsid w:val="00FF6E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line="270" w:lineRule="exact"/>
    </w:pPr>
    <w:rPr>
      <w:rFonts w:ascii="Bookman Old Style" w:hAnsi="Bookman Old Style" w:cs="Bookman Old Style"/>
      <w:i/>
      <w:iCs/>
      <w:color w:val="auto"/>
      <w:sz w:val="20"/>
      <w:szCs w:val="20"/>
    </w:rPr>
  </w:style>
  <w:style w:type="character" w:customStyle="1" w:styleId="StopkaKursywa">
    <w:name w:val="Stopka + Kursywa"/>
    <w:uiPriority w:val="99"/>
    <w:rPr>
      <w:rFonts w:ascii="Bookman Old Style" w:hAnsi="Bookman Old Style" w:cs="Bookman Old Style"/>
      <w:i/>
      <w:iCs/>
      <w:spacing w:val="0"/>
      <w:sz w:val="20"/>
      <w:szCs w:val="20"/>
      <w:u w:val="none"/>
    </w:rPr>
  </w:style>
  <w:style w:type="character" w:customStyle="1" w:styleId="Stopka11pt">
    <w:name w:val="Stopka + 11 pt"/>
    <w:uiPriority w:val="99"/>
    <w:rPr>
      <w:rFonts w:ascii="Bookman Old Style" w:hAnsi="Bookman Old Style" w:cs="Bookman Old Style"/>
      <w:sz w:val="22"/>
      <w:szCs w:val="22"/>
      <w:u w:val="none"/>
    </w:rPr>
  </w:style>
  <w:style w:type="character" w:customStyle="1" w:styleId="Stopka20">
    <w:name w:val="Stopka (2)_"/>
    <w:basedOn w:val="Domylnaczcionkaakapitu"/>
    <w:link w:val="Stopka2"/>
    <w:uiPriority w:val="99"/>
    <w:locked/>
    <w:rPr>
      <w:rFonts w:ascii="Bookman Old Style" w:hAnsi="Bookman Old Style" w:cs="Bookman Old Style"/>
      <w:i/>
      <w:iCs/>
      <w:spacing w:val="0"/>
      <w:sz w:val="20"/>
      <w:szCs w:val="20"/>
      <w:u w:val="none"/>
    </w:rPr>
  </w:style>
  <w:style w:type="character" w:customStyle="1" w:styleId="Stopka2Bezkursywy">
    <w:name w:val="Stopka (2) + Bez kursywy"/>
    <w:basedOn w:val="Stopka20"/>
    <w:uiPriority w:val="99"/>
  </w:style>
  <w:style w:type="character" w:customStyle="1" w:styleId="StopkaOdstpy2pt">
    <w:name w:val="Stopka + Odstępy 2 pt"/>
    <w:uiPriority w:val="99"/>
    <w:rPr>
      <w:rFonts w:ascii="Bookman Old Style" w:hAnsi="Bookman Old Style" w:cs="Bookman Old Style"/>
      <w:spacing w:val="50"/>
      <w:sz w:val="20"/>
      <w:szCs w:val="20"/>
      <w:u w:val="none"/>
    </w:rPr>
  </w:style>
  <w:style w:type="character" w:customStyle="1" w:styleId="Nagweklubstopka2">
    <w:name w:val="Nagłówek lub stopka (2)_"/>
    <w:basedOn w:val="Domylnaczcionkaakapitu"/>
    <w:link w:val="Nagweklubstopka21"/>
    <w:uiPriority w:val="99"/>
    <w:locked/>
    <w:rPr>
      <w:rFonts w:ascii="Bookman Old Style" w:hAnsi="Bookman Old Style" w:cs="Bookman Old Style"/>
      <w:sz w:val="16"/>
      <w:szCs w:val="16"/>
      <w:u w:val="none"/>
    </w:rPr>
  </w:style>
  <w:style w:type="character" w:customStyle="1" w:styleId="Podpisobrazu2">
    <w:name w:val="Podpis obrazu (2)_"/>
    <w:basedOn w:val="Domylnaczcionkaakapitu"/>
    <w:link w:val="Podpisobrazu20"/>
    <w:uiPriority w:val="99"/>
    <w:locked/>
    <w:rPr>
      <w:rFonts w:ascii="Bookman Old Style" w:hAnsi="Bookman Old Style" w:cs="Bookman Old Style"/>
      <w:b/>
      <w:bCs/>
      <w:sz w:val="138"/>
      <w:szCs w:val="138"/>
      <w:u w:val="none"/>
    </w:rPr>
  </w:style>
  <w:style w:type="character" w:customStyle="1" w:styleId="Podpisobrazu3">
    <w:name w:val="Podpis obrazu (3)_"/>
    <w:basedOn w:val="Domylnaczcionkaakapitu"/>
    <w:link w:val="Podpisobrazu30"/>
    <w:uiPriority w:val="99"/>
    <w:locked/>
    <w:rPr>
      <w:rFonts w:ascii="Bookman Old Style" w:hAnsi="Bookman Old Style" w:cs="Bookman Old Style"/>
      <w:sz w:val="22"/>
      <w:szCs w:val="22"/>
      <w:u w:val="none"/>
    </w:rPr>
  </w:style>
  <w:style w:type="character" w:customStyle="1" w:styleId="Teksttreci3">
    <w:name w:val="Tekst treści (3)_"/>
    <w:basedOn w:val="Domylnaczcionkaakapitu"/>
    <w:link w:val="Teksttreci30"/>
    <w:uiPriority w:val="99"/>
    <w:locked/>
    <w:rPr>
      <w:rFonts w:ascii="Bookman Old Style" w:hAnsi="Bookman Old Style" w:cs="Bookman Old Style"/>
      <w:sz w:val="20"/>
      <w:szCs w:val="20"/>
      <w:u w:val="none"/>
    </w:rPr>
  </w:style>
  <w:style w:type="character" w:customStyle="1" w:styleId="Nagweklubstopka">
    <w:name w:val="Nagłówek lub stopka_"/>
    <w:basedOn w:val="Domylnaczcionkaakapitu"/>
    <w:link w:val="Nagweklubstopka1"/>
    <w:uiPriority w:val="99"/>
    <w:locked/>
    <w:rPr>
      <w:rFonts w:ascii="Bookman Old Style" w:hAnsi="Bookman Old Style" w:cs="Bookman Old Style"/>
      <w:i/>
      <w:iCs/>
      <w:spacing w:val="20"/>
      <w:sz w:val="15"/>
      <w:szCs w:val="15"/>
      <w:u w:val="none"/>
    </w:rPr>
  </w:style>
  <w:style w:type="character" w:customStyle="1" w:styleId="Nagweklubstopka8pt">
    <w:name w:val="Nagłówek lub stopka + 8 pt"/>
    <w:aliases w:val="Bez kursywy,Odstępy 0 pt"/>
    <w:basedOn w:val="Nagweklubstopka"/>
    <w:uiPriority w:val="99"/>
    <w:rPr>
      <w:spacing w:val="0"/>
      <w:sz w:val="16"/>
      <w:szCs w:val="16"/>
    </w:rPr>
  </w:style>
  <w:style w:type="character" w:customStyle="1" w:styleId="Spistreci">
    <w:name w:val="Spis treści_"/>
    <w:basedOn w:val="Domylnaczcionkaakapitu"/>
    <w:link w:val="Spistreci0"/>
    <w:uiPriority w:val="99"/>
    <w:locked/>
    <w:rPr>
      <w:rFonts w:ascii="Bookman Old Style" w:hAnsi="Bookman Old Style" w:cs="Bookman Old Style"/>
      <w:sz w:val="20"/>
      <w:szCs w:val="20"/>
      <w:u w:val="none"/>
    </w:rPr>
  </w:style>
  <w:style w:type="character" w:customStyle="1" w:styleId="Teksttreci4">
    <w:name w:val="Tekst treści (4)_"/>
    <w:basedOn w:val="Domylnaczcionkaakapitu"/>
    <w:link w:val="Teksttreci40"/>
    <w:uiPriority w:val="99"/>
    <w:locked/>
    <w:rPr>
      <w:rFonts w:ascii="Bookman Old Style" w:hAnsi="Bookman Old Style" w:cs="Bookman Old Style"/>
      <w:i/>
      <w:iCs/>
      <w:spacing w:val="10"/>
      <w:sz w:val="17"/>
      <w:szCs w:val="17"/>
      <w:u w:val="none"/>
    </w:rPr>
  </w:style>
  <w:style w:type="character" w:styleId="Pogrubienie">
    <w:name w:val="Strong"/>
    <w:aliases w:val="Tekst treści (2) + Tahoma,5,5 pt"/>
    <w:basedOn w:val="Teksttreci2"/>
    <w:uiPriority w:val="99"/>
    <w:qFormat/>
    <w:rPr>
      <w:rFonts w:ascii="Tahoma" w:hAnsi="Tahoma" w:cs="Tahoma"/>
      <w:b/>
      <w:bCs/>
      <w:sz w:val="11"/>
      <w:szCs w:val="11"/>
      <w:lang w:val="de-DE" w:eastAsia="de-DE"/>
    </w:rPr>
  </w:style>
  <w:style w:type="character" w:customStyle="1" w:styleId="Nagwek1">
    <w:name w:val="Nagłówek #1_"/>
    <w:basedOn w:val="Domylnaczcionkaakapitu"/>
    <w:link w:val="Nagwek10"/>
    <w:uiPriority w:val="99"/>
    <w:locked/>
    <w:rPr>
      <w:rFonts w:ascii="Bookman Old Style" w:hAnsi="Bookman Old Style" w:cs="Bookman Old Style"/>
      <w:spacing w:val="120"/>
      <w:sz w:val="62"/>
      <w:szCs w:val="62"/>
      <w:u w:val="none"/>
    </w:rPr>
  </w:style>
  <w:style w:type="character" w:customStyle="1" w:styleId="Nagweklubstopka7">
    <w:name w:val="Nagłówek lub stopka (7)_"/>
    <w:basedOn w:val="Domylnaczcionkaakapitu"/>
    <w:link w:val="Nagweklubstopka70"/>
    <w:uiPriority w:val="99"/>
    <w:locked/>
    <w:rPr>
      <w:rFonts w:ascii="Bookman Old Style" w:hAnsi="Bookman Old Style" w:cs="Bookman Old Style"/>
      <w:i/>
      <w:iCs/>
      <w:spacing w:val="20"/>
      <w:sz w:val="14"/>
      <w:szCs w:val="14"/>
      <w:u w:val="none"/>
    </w:rPr>
  </w:style>
  <w:style w:type="character" w:customStyle="1" w:styleId="Teksttreci5">
    <w:name w:val="Tekst treści (5)_"/>
    <w:basedOn w:val="Domylnaczcionkaakapitu"/>
    <w:link w:val="Teksttreci50"/>
    <w:uiPriority w:val="99"/>
    <w:locked/>
    <w:rPr>
      <w:rFonts w:ascii="Bookman Old Style" w:hAnsi="Bookman Old Style" w:cs="Bookman Old Style"/>
      <w:i/>
      <w:iCs/>
      <w:spacing w:val="0"/>
      <w:sz w:val="20"/>
      <w:szCs w:val="20"/>
      <w:u w:val="none"/>
    </w:rPr>
  </w:style>
  <w:style w:type="character" w:customStyle="1" w:styleId="Teksttreci6">
    <w:name w:val="Tekst treści (6)_"/>
    <w:basedOn w:val="Domylnaczcionkaakapitu"/>
    <w:link w:val="Teksttreci60"/>
    <w:uiPriority w:val="99"/>
    <w:locked/>
    <w:rPr>
      <w:rFonts w:ascii="Bookman Old Style" w:hAnsi="Bookman Old Style" w:cs="Bookman Old Style"/>
      <w:i/>
      <w:iCs/>
      <w:sz w:val="22"/>
      <w:szCs w:val="22"/>
      <w:u w:val="none"/>
    </w:rPr>
  </w:style>
  <w:style w:type="character" w:customStyle="1" w:styleId="Teksttreci2">
    <w:name w:val="Tekst treści (2)_"/>
    <w:basedOn w:val="Domylnaczcionkaakapitu"/>
    <w:link w:val="Teksttreci21"/>
    <w:uiPriority w:val="99"/>
    <w:locked/>
    <w:rPr>
      <w:rFonts w:ascii="Bookman Old Style" w:hAnsi="Bookman Old Style" w:cs="Bookman Old Style"/>
      <w:sz w:val="22"/>
      <w:szCs w:val="22"/>
      <w:u w:val="none"/>
    </w:rPr>
  </w:style>
  <w:style w:type="character" w:customStyle="1" w:styleId="Teksttreci2Kursywa">
    <w:name w:val="Tekst treści (2) + Kursywa"/>
    <w:basedOn w:val="Teksttreci2"/>
    <w:uiPriority w:val="99"/>
    <w:rPr>
      <w:i/>
      <w:iCs/>
    </w:rPr>
  </w:style>
  <w:style w:type="character" w:customStyle="1" w:styleId="Nagweklubstopka0">
    <w:name w:val="Nagłówek lub stopka"/>
    <w:basedOn w:val="Nagweklubstopka"/>
    <w:uiPriority w:val="99"/>
  </w:style>
  <w:style w:type="character" w:customStyle="1" w:styleId="Teksttreci6Bezkursywy">
    <w:name w:val="Tekst treści (6) + Bez kursywy"/>
    <w:basedOn w:val="Teksttreci6"/>
    <w:uiPriority w:val="99"/>
  </w:style>
  <w:style w:type="character" w:customStyle="1" w:styleId="Teksttreci6Bezkursywy1">
    <w:name w:val="Tekst treści (6) + Bez kursywy1"/>
    <w:aliases w:val="Odstępy 3 pt"/>
    <w:basedOn w:val="Teksttreci6"/>
    <w:uiPriority w:val="99"/>
    <w:rPr>
      <w:spacing w:val="60"/>
    </w:rPr>
  </w:style>
  <w:style w:type="character" w:customStyle="1" w:styleId="Teksttreci2Odstpy3pt">
    <w:name w:val="Tekst treści (2) + Odstępy 3 pt"/>
    <w:basedOn w:val="Teksttreci2"/>
    <w:uiPriority w:val="99"/>
    <w:rPr>
      <w:spacing w:val="60"/>
    </w:rPr>
  </w:style>
  <w:style w:type="character" w:customStyle="1" w:styleId="Teksttreci3Kursywa">
    <w:name w:val="Tekst treści (3) + Kursywa"/>
    <w:basedOn w:val="Teksttreci3"/>
    <w:uiPriority w:val="99"/>
    <w:rPr>
      <w:i/>
      <w:iCs/>
      <w:spacing w:val="0"/>
    </w:rPr>
  </w:style>
  <w:style w:type="character" w:customStyle="1" w:styleId="Nagweklubstopka10pt">
    <w:name w:val="Nagłówek lub stopka + 10 pt"/>
    <w:basedOn w:val="Nagweklubstopka"/>
    <w:uiPriority w:val="99"/>
    <w:rPr>
      <w:sz w:val="20"/>
      <w:szCs w:val="20"/>
      <w:lang w:val="cs-CZ" w:eastAsia="cs-CZ"/>
    </w:rPr>
  </w:style>
  <w:style w:type="character" w:customStyle="1" w:styleId="Teksttreci28">
    <w:name w:val="Tekst treści (2) + 8"/>
    <w:aliases w:val="5 pt1,Kursywa,Odstępy 0 pt5"/>
    <w:basedOn w:val="Teksttreci2"/>
    <w:uiPriority w:val="99"/>
    <w:rPr>
      <w:i/>
      <w:iCs/>
      <w:spacing w:val="10"/>
      <w:sz w:val="17"/>
      <w:szCs w:val="17"/>
      <w:lang w:val="de-DE" w:eastAsia="de-DE"/>
    </w:rPr>
  </w:style>
  <w:style w:type="character" w:customStyle="1" w:styleId="Podpisobrazu4">
    <w:name w:val="Podpis obrazu (4)_"/>
    <w:basedOn w:val="Domylnaczcionkaakapitu"/>
    <w:link w:val="Podpisobrazu40"/>
    <w:uiPriority w:val="99"/>
    <w:locked/>
    <w:rPr>
      <w:rFonts w:ascii="Bookman Old Style" w:hAnsi="Bookman Old Style" w:cs="Bookman Old Style"/>
      <w:sz w:val="20"/>
      <w:szCs w:val="20"/>
      <w:u w:val="none"/>
    </w:rPr>
  </w:style>
  <w:style w:type="character" w:customStyle="1" w:styleId="Teksttreci7">
    <w:name w:val="Tekst treści (7)_"/>
    <w:basedOn w:val="Domylnaczcionkaakapitu"/>
    <w:link w:val="Teksttreci71"/>
    <w:uiPriority w:val="99"/>
    <w:locked/>
    <w:rPr>
      <w:rFonts w:ascii="Bookman Old Style" w:hAnsi="Bookman Old Style" w:cs="Bookman Old Style"/>
      <w:sz w:val="22"/>
      <w:szCs w:val="22"/>
      <w:u w:val="none"/>
    </w:rPr>
  </w:style>
  <w:style w:type="character" w:customStyle="1" w:styleId="Teksttreci7Kursywa">
    <w:name w:val="Tekst treści (7) + Kursywa"/>
    <w:basedOn w:val="Teksttreci7"/>
    <w:uiPriority w:val="99"/>
    <w:rPr>
      <w:i/>
      <w:iCs/>
    </w:rPr>
  </w:style>
  <w:style w:type="character" w:customStyle="1" w:styleId="Teksttreci70">
    <w:name w:val="Tekst treści (7)"/>
    <w:basedOn w:val="Teksttreci7"/>
    <w:uiPriority w:val="99"/>
  </w:style>
  <w:style w:type="character" w:customStyle="1" w:styleId="Teksttreci710pt">
    <w:name w:val="Tekst treści (7) + 10 pt"/>
    <w:aliases w:val="Kursywa2,Odstępy 3 pt2"/>
    <w:basedOn w:val="Teksttreci7"/>
    <w:uiPriority w:val="99"/>
    <w:rPr>
      <w:i/>
      <w:iCs/>
      <w:spacing w:val="70"/>
      <w:sz w:val="20"/>
      <w:szCs w:val="20"/>
    </w:rPr>
  </w:style>
  <w:style w:type="character" w:customStyle="1" w:styleId="Teksttreci7Odstpy3pt">
    <w:name w:val="Tekst treści (7) + Odstępy 3 pt"/>
    <w:basedOn w:val="Teksttreci7"/>
    <w:uiPriority w:val="99"/>
    <w:rPr>
      <w:spacing w:val="60"/>
    </w:rPr>
  </w:style>
  <w:style w:type="character" w:customStyle="1" w:styleId="Teksttreci7Kursywa1">
    <w:name w:val="Tekst treści (7) + Kursywa1"/>
    <w:aliases w:val="Odstępy 3 pt1"/>
    <w:basedOn w:val="Teksttreci7"/>
    <w:uiPriority w:val="99"/>
    <w:rPr>
      <w:i/>
      <w:iCs/>
      <w:spacing w:val="60"/>
    </w:rPr>
  </w:style>
  <w:style w:type="character" w:customStyle="1" w:styleId="Teksttreci2Exact">
    <w:name w:val="Tekst treści (2) Exact"/>
    <w:basedOn w:val="Domylnaczcionkaakapitu"/>
    <w:uiPriority w:val="99"/>
    <w:rPr>
      <w:rFonts w:ascii="Bookman Old Style" w:hAnsi="Bookman Old Style" w:cs="Bookman Old Style"/>
      <w:sz w:val="22"/>
      <w:szCs w:val="22"/>
      <w:u w:val="none"/>
    </w:rPr>
  </w:style>
  <w:style w:type="character" w:customStyle="1" w:styleId="Teksttreci6Exact">
    <w:name w:val="Tekst treści (6) Exact"/>
    <w:basedOn w:val="Domylnaczcionkaakapitu"/>
    <w:uiPriority w:val="99"/>
    <w:rPr>
      <w:rFonts w:ascii="Bookman Old Style" w:hAnsi="Bookman Old Style" w:cs="Bookman Old Style"/>
      <w:i/>
      <w:iCs/>
      <w:sz w:val="22"/>
      <w:szCs w:val="22"/>
      <w:u w:val="none"/>
    </w:rPr>
  </w:style>
  <w:style w:type="character" w:customStyle="1" w:styleId="Teksttreci20">
    <w:name w:val="Tekst treści (2)"/>
    <w:basedOn w:val="Teksttreci2"/>
    <w:uiPriority w:val="99"/>
    <w:rPr>
      <w:u w:val="single"/>
    </w:rPr>
  </w:style>
  <w:style w:type="character" w:customStyle="1" w:styleId="Teksttreci2Kursywa4">
    <w:name w:val="Tekst treści (2) + Kursywa4"/>
    <w:basedOn w:val="Teksttreci2"/>
    <w:uiPriority w:val="99"/>
    <w:rPr>
      <w:i/>
      <w:iCs/>
      <w:u w:val="single"/>
    </w:rPr>
  </w:style>
  <w:style w:type="character" w:customStyle="1" w:styleId="Teksttreci2Kursywa3">
    <w:name w:val="Tekst treści (2) + Kursywa3"/>
    <w:aliases w:val="Odstępy 1 pt"/>
    <w:basedOn w:val="Teksttreci2"/>
    <w:uiPriority w:val="99"/>
    <w:rPr>
      <w:i/>
      <w:iCs/>
      <w:spacing w:val="30"/>
      <w:u w:val="single"/>
    </w:rPr>
  </w:style>
  <w:style w:type="character" w:customStyle="1" w:styleId="NagweklubstopkaOdstpy0pt">
    <w:name w:val="Nagłówek lub stopka + Odstępy 0 pt"/>
    <w:basedOn w:val="Nagweklubstopka"/>
    <w:uiPriority w:val="99"/>
    <w:rPr>
      <w:spacing w:val="10"/>
    </w:rPr>
  </w:style>
  <w:style w:type="character" w:customStyle="1" w:styleId="Teksttreci2Kursywa2">
    <w:name w:val="Tekst treści (2) + Kursywa2"/>
    <w:aliases w:val="Odstępy 1 pt1"/>
    <w:basedOn w:val="Teksttreci2"/>
    <w:uiPriority w:val="99"/>
    <w:rPr>
      <w:i/>
      <w:iCs/>
      <w:spacing w:val="30"/>
    </w:rPr>
  </w:style>
  <w:style w:type="character" w:customStyle="1" w:styleId="Podpistabeli">
    <w:name w:val="Podpis tabeli_"/>
    <w:basedOn w:val="Domylnaczcionkaakapitu"/>
    <w:link w:val="Podpistabeli0"/>
    <w:uiPriority w:val="99"/>
    <w:locked/>
    <w:rPr>
      <w:rFonts w:ascii="Bookman Old Style" w:hAnsi="Bookman Old Style" w:cs="Bookman Old Style"/>
      <w:sz w:val="22"/>
      <w:szCs w:val="22"/>
      <w:u w:val="none"/>
    </w:rPr>
  </w:style>
  <w:style w:type="character" w:customStyle="1" w:styleId="PodpistabeliKursywa">
    <w:name w:val="Podpis tabeli + Kursywa"/>
    <w:basedOn w:val="Podpistabeli"/>
    <w:uiPriority w:val="99"/>
    <w:rPr>
      <w:i/>
      <w:iCs/>
    </w:rPr>
  </w:style>
  <w:style w:type="character" w:customStyle="1" w:styleId="Nagweklubstopka6">
    <w:name w:val="Nagłówek lub stopka (6)_"/>
    <w:basedOn w:val="Domylnaczcionkaakapitu"/>
    <w:link w:val="Nagweklubstopka60"/>
    <w:uiPriority w:val="99"/>
    <w:locked/>
    <w:rPr>
      <w:rFonts w:ascii="Bookman Old Style" w:hAnsi="Bookman Old Style" w:cs="Bookman Old Style"/>
      <w:sz w:val="20"/>
      <w:szCs w:val="20"/>
      <w:u w:val="none"/>
    </w:rPr>
  </w:style>
  <w:style w:type="character" w:customStyle="1" w:styleId="Nagweklubstopka20">
    <w:name w:val="Nagłówek lub stopka (2)"/>
    <w:basedOn w:val="Nagweklubstopka2"/>
    <w:uiPriority w:val="99"/>
    <w:rPr>
      <w:spacing w:val="0"/>
    </w:rPr>
  </w:style>
  <w:style w:type="character" w:customStyle="1" w:styleId="Teksttreci15Exact">
    <w:name w:val="Tekst treści (15) Exact"/>
    <w:basedOn w:val="Domylnaczcionkaakapitu"/>
    <w:link w:val="Teksttreci15"/>
    <w:uiPriority w:val="99"/>
    <w:locked/>
    <w:rPr>
      <w:rFonts w:ascii="Tahoma" w:hAnsi="Tahoma" w:cs="Tahoma"/>
      <w:w w:val="100"/>
      <w:sz w:val="11"/>
      <w:szCs w:val="11"/>
      <w:u w:val="none"/>
    </w:rPr>
  </w:style>
  <w:style w:type="character" w:customStyle="1" w:styleId="Teksttreci18Exact">
    <w:name w:val="Tekst treści (18) Exact"/>
    <w:basedOn w:val="Domylnaczcionkaakapitu"/>
    <w:link w:val="Teksttreci18"/>
    <w:uiPriority w:val="99"/>
    <w:locked/>
    <w:rPr>
      <w:rFonts w:ascii="Calibri" w:hAnsi="Calibri" w:cs="Calibri"/>
      <w:sz w:val="11"/>
      <w:szCs w:val="11"/>
      <w:u w:val="none"/>
    </w:rPr>
  </w:style>
  <w:style w:type="character" w:customStyle="1" w:styleId="Teksttreci18MaeliteryExact">
    <w:name w:val="Tekst treści (18) + Małe litery Exact"/>
    <w:basedOn w:val="Teksttreci18Exact"/>
    <w:uiPriority w:val="99"/>
    <w:rPr>
      <w:smallCaps/>
    </w:rPr>
  </w:style>
  <w:style w:type="character" w:customStyle="1" w:styleId="Teksttreci19Exact">
    <w:name w:val="Tekst treści (19) Exact"/>
    <w:basedOn w:val="Domylnaczcionkaakapitu"/>
    <w:link w:val="Teksttreci19"/>
    <w:uiPriority w:val="99"/>
    <w:locked/>
    <w:rPr>
      <w:rFonts w:ascii="Bookman Old Style" w:hAnsi="Bookman Old Style" w:cs="Bookman Old Style"/>
      <w:sz w:val="11"/>
      <w:szCs w:val="11"/>
      <w:u w:val="none"/>
    </w:rPr>
  </w:style>
  <w:style w:type="character" w:customStyle="1" w:styleId="Teksttreci16Exact">
    <w:name w:val="Tekst treści (16) Exact"/>
    <w:basedOn w:val="Domylnaczcionkaakapitu"/>
    <w:link w:val="Teksttreci16"/>
    <w:uiPriority w:val="99"/>
    <w:locked/>
    <w:rPr>
      <w:rFonts w:ascii="Candara" w:hAnsi="Candara" w:cs="Candara"/>
      <w:sz w:val="11"/>
      <w:szCs w:val="11"/>
      <w:u w:val="none"/>
    </w:rPr>
  </w:style>
  <w:style w:type="character" w:customStyle="1" w:styleId="Teksttreci16MaeliteryExact">
    <w:name w:val="Tekst treści (16) + Małe litery Exact"/>
    <w:basedOn w:val="Teksttreci16Exact"/>
    <w:uiPriority w:val="99"/>
    <w:rPr>
      <w:smallCaps/>
    </w:rPr>
  </w:style>
  <w:style w:type="character" w:customStyle="1" w:styleId="Teksttreci17Exact">
    <w:name w:val="Tekst treści (17) Exact"/>
    <w:basedOn w:val="Domylnaczcionkaakapitu"/>
    <w:link w:val="Teksttreci17"/>
    <w:uiPriority w:val="99"/>
    <w:locked/>
    <w:rPr>
      <w:rFonts w:ascii="Tahoma" w:hAnsi="Tahoma" w:cs="Tahoma"/>
      <w:sz w:val="9"/>
      <w:szCs w:val="9"/>
      <w:u w:val="none"/>
    </w:rPr>
  </w:style>
  <w:style w:type="character" w:customStyle="1" w:styleId="Teksttreci20Exact">
    <w:name w:val="Tekst treści (20) Exact"/>
    <w:basedOn w:val="Domylnaczcionkaakapitu"/>
    <w:link w:val="Teksttreci200"/>
    <w:uiPriority w:val="99"/>
    <w:locked/>
    <w:rPr>
      <w:rFonts w:ascii="Tahoma" w:hAnsi="Tahoma" w:cs="Tahoma"/>
      <w:w w:val="100"/>
      <w:sz w:val="18"/>
      <w:szCs w:val="18"/>
      <w:u w:val="none"/>
    </w:rPr>
  </w:style>
  <w:style w:type="character" w:customStyle="1" w:styleId="Teksttreci2012pt">
    <w:name w:val="Tekst treści (20) + 12 pt"/>
    <w:aliases w:val="Skala 66% Exact"/>
    <w:basedOn w:val="Teksttreci20Exact"/>
    <w:uiPriority w:val="99"/>
    <w:rPr>
      <w:w w:val="66"/>
      <w:sz w:val="24"/>
      <w:szCs w:val="24"/>
    </w:rPr>
  </w:style>
  <w:style w:type="character" w:customStyle="1" w:styleId="Nagweklubstopka7pt">
    <w:name w:val="Nagłówek lub stopka + 7 pt"/>
    <w:basedOn w:val="Nagweklubstopka"/>
    <w:uiPriority w:val="99"/>
    <w:rPr>
      <w:sz w:val="14"/>
      <w:szCs w:val="14"/>
    </w:rPr>
  </w:style>
  <w:style w:type="character" w:customStyle="1" w:styleId="Teksttreci7Odstpy3pt1">
    <w:name w:val="Tekst treści (7) + Odstępy 3 pt1"/>
    <w:basedOn w:val="Teksttreci7"/>
    <w:uiPriority w:val="99"/>
    <w:rPr>
      <w:spacing w:val="70"/>
    </w:rPr>
  </w:style>
  <w:style w:type="character" w:customStyle="1" w:styleId="Nagweklubstopka10pt1">
    <w:name w:val="Nagłówek lub stopka + 10 pt1"/>
    <w:basedOn w:val="Nagweklubstopka"/>
    <w:uiPriority w:val="99"/>
    <w:rPr>
      <w:sz w:val="20"/>
      <w:szCs w:val="20"/>
    </w:rPr>
  </w:style>
  <w:style w:type="character" w:customStyle="1" w:styleId="Teksttreci22Exact">
    <w:name w:val="Tekst treści (22) Exact"/>
    <w:basedOn w:val="Domylnaczcionkaakapitu"/>
    <w:link w:val="Teksttreci22"/>
    <w:uiPriority w:val="99"/>
    <w:locked/>
    <w:rPr>
      <w:rFonts w:ascii="Tahoma" w:hAnsi="Tahoma" w:cs="Tahoma"/>
      <w:sz w:val="11"/>
      <w:szCs w:val="11"/>
      <w:u w:val="none"/>
    </w:rPr>
  </w:style>
  <w:style w:type="character" w:customStyle="1" w:styleId="Teksttreci210pt">
    <w:name w:val="Tekst treści (2) + 10 pt"/>
    <w:aliases w:val="Kursywa1"/>
    <w:basedOn w:val="Teksttreci2"/>
    <w:uiPriority w:val="99"/>
    <w:rPr>
      <w:i/>
      <w:iCs/>
      <w:spacing w:val="0"/>
      <w:sz w:val="20"/>
      <w:szCs w:val="20"/>
    </w:rPr>
  </w:style>
  <w:style w:type="character" w:customStyle="1" w:styleId="Teksttreci210pt1">
    <w:name w:val="Tekst treści (2) + 10 pt1"/>
    <w:basedOn w:val="Teksttreci2"/>
    <w:uiPriority w:val="99"/>
    <w:rPr>
      <w:sz w:val="20"/>
      <w:szCs w:val="20"/>
    </w:rPr>
  </w:style>
  <w:style w:type="character" w:customStyle="1" w:styleId="Nagweklubstopka8pt2">
    <w:name w:val="Nagłówek lub stopka + 8 pt2"/>
    <w:aliases w:val="Bez kursywy2,Odstępy 0 pt4"/>
    <w:basedOn w:val="Nagweklubstopka"/>
    <w:uiPriority w:val="99"/>
    <w:rPr>
      <w:spacing w:val="0"/>
      <w:sz w:val="16"/>
      <w:szCs w:val="16"/>
    </w:rPr>
  </w:style>
  <w:style w:type="character" w:customStyle="1" w:styleId="Nagweklubstopka8pt1">
    <w:name w:val="Nagłówek lub stopka + 8 pt1"/>
    <w:aliases w:val="Bez kursywy1,Odstępy 0 pt3"/>
    <w:basedOn w:val="Nagweklubstopka"/>
    <w:uiPriority w:val="99"/>
    <w:rPr>
      <w:spacing w:val="0"/>
      <w:sz w:val="16"/>
      <w:szCs w:val="16"/>
    </w:rPr>
  </w:style>
  <w:style w:type="character" w:customStyle="1" w:styleId="Teksttreci2Odstpy7pt">
    <w:name w:val="Tekst treści (2) + Odstępy 7 pt"/>
    <w:basedOn w:val="Teksttreci2"/>
    <w:uiPriority w:val="99"/>
    <w:rPr>
      <w:spacing w:val="140"/>
    </w:rPr>
  </w:style>
  <w:style w:type="character" w:customStyle="1" w:styleId="Teksttreci2Kursywa1">
    <w:name w:val="Tekst treści (2) + Kursywa1"/>
    <w:aliases w:val="Odstępy 0 pt2"/>
    <w:basedOn w:val="Teksttreci2"/>
    <w:uiPriority w:val="99"/>
    <w:rPr>
      <w:i/>
      <w:iCs/>
      <w:spacing w:val="-10"/>
    </w:rPr>
  </w:style>
  <w:style w:type="character" w:customStyle="1" w:styleId="NagweklubstopkaCandara">
    <w:name w:val="Nagłówek lub stopka + Candara"/>
    <w:aliases w:val="Odstępy 0 pt1"/>
    <w:basedOn w:val="Nagweklubstopka"/>
    <w:uiPriority w:val="99"/>
    <w:rPr>
      <w:rFonts w:ascii="Candara" w:hAnsi="Candara" w:cs="Candara"/>
      <w:spacing w:val="10"/>
    </w:rPr>
  </w:style>
  <w:style w:type="character" w:customStyle="1" w:styleId="Nagwek3">
    <w:name w:val="Nagłówek #3_"/>
    <w:basedOn w:val="Domylnaczcionkaakapitu"/>
    <w:link w:val="Nagwek30"/>
    <w:uiPriority w:val="99"/>
    <w:locked/>
    <w:rPr>
      <w:rFonts w:ascii="Bookman Old Style" w:hAnsi="Bookman Old Style" w:cs="Bookman Old Style"/>
      <w:i/>
      <w:iCs/>
      <w:sz w:val="22"/>
      <w:szCs w:val="22"/>
      <w:u w:val="none"/>
    </w:rPr>
  </w:style>
  <w:style w:type="character" w:customStyle="1" w:styleId="Teksttreci3Exact">
    <w:name w:val="Tekst treści (3) Exact"/>
    <w:basedOn w:val="Domylnaczcionkaakapitu"/>
    <w:uiPriority w:val="99"/>
    <w:rPr>
      <w:rFonts w:ascii="Bookman Old Style" w:hAnsi="Bookman Old Style" w:cs="Bookman Old Style"/>
      <w:sz w:val="20"/>
      <w:szCs w:val="20"/>
      <w:u w:val="none"/>
    </w:rPr>
  </w:style>
  <w:style w:type="character" w:customStyle="1" w:styleId="Nagwek2">
    <w:name w:val="Nagłówek #2_"/>
    <w:basedOn w:val="Domylnaczcionkaakapitu"/>
    <w:link w:val="Nagwek20"/>
    <w:uiPriority w:val="99"/>
    <w:locked/>
    <w:rPr>
      <w:rFonts w:ascii="Calibri" w:hAnsi="Calibri" w:cs="Calibri"/>
      <w:spacing w:val="50"/>
      <w:sz w:val="30"/>
      <w:szCs w:val="30"/>
      <w:u w:val="none"/>
    </w:rPr>
  </w:style>
  <w:style w:type="character" w:customStyle="1" w:styleId="Teksttreci23">
    <w:name w:val="Tekst treści (23)_"/>
    <w:basedOn w:val="Domylnaczcionkaakapitu"/>
    <w:link w:val="Teksttreci230"/>
    <w:uiPriority w:val="99"/>
    <w:locked/>
    <w:rPr>
      <w:rFonts w:ascii="Bookman Old Style" w:hAnsi="Bookman Old Style" w:cs="Bookman Old Style"/>
      <w:sz w:val="26"/>
      <w:szCs w:val="26"/>
      <w:u w:val="none"/>
    </w:rPr>
  </w:style>
  <w:style w:type="character" w:customStyle="1" w:styleId="Teksttreci24">
    <w:name w:val="Tekst treści (24)_"/>
    <w:basedOn w:val="Domylnaczcionkaakapitu"/>
    <w:link w:val="Teksttreci240"/>
    <w:uiPriority w:val="99"/>
    <w:locked/>
    <w:rPr>
      <w:rFonts w:ascii="Bookman Old Style" w:hAnsi="Bookman Old Style" w:cs="Bookman Old Style"/>
      <w:b/>
      <w:bCs/>
      <w:sz w:val="19"/>
      <w:szCs w:val="19"/>
      <w:u w:val="none"/>
    </w:rPr>
  </w:style>
  <w:style w:type="character" w:customStyle="1" w:styleId="Teksttreci25">
    <w:name w:val="Tekst treści (25)_"/>
    <w:basedOn w:val="Domylnaczcionkaakapitu"/>
    <w:link w:val="Teksttreci250"/>
    <w:uiPriority w:val="99"/>
    <w:locked/>
    <w:rPr>
      <w:rFonts w:ascii="Bookman Old Style" w:hAnsi="Bookman Old Style" w:cs="Bookman Old Style"/>
      <w:sz w:val="16"/>
      <w:szCs w:val="16"/>
      <w:u w:val="none"/>
    </w:rPr>
  </w:style>
  <w:style w:type="paragraph" w:styleId="Stopka">
    <w:name w:val="footer"/>
    <w:basedOn w:val="Normalny"/>
    <w:link w:val="StopkaZnak"/>
    <w:uiPriority w:val="99"/>
    <w:pPr>
      <w:shd w:val="clear" w:color="auto" w:fill="FFFFFF"/>
      <w:spacing w:line="270" w:lineRule="exact"/>
      <w:jc w:val="both"/>
    </w:pPr>
    <w:rPr>
      <w:rFonts w:ascii="Bookman Old Style" w:hAnsi="Bookman Old Style" w:cs="Bookman Old Style"/>
      <w:color w:val="auto"/>
      <w:sz w:val="20"/>
      <w:szCs w:val="20"/>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Nagweklubstopka21">
    <w:name w:val="Nagłówek lub stopka (2)1"/>
    <w:basedOn w:val="Normalny"/>
    <w:link w:val="Nagweklubstopka2"/>
    <w:uiPriority w:val="99"/>
    <w:pPr>
      <w:shd w:val="clear" w:color="auto" w:fill="FFFFFF"/>
      <w:spacing w:line="240" w:lineRule="atLeast"/>
    </w:pPr>
    <w:rPr>
      <w:rFonts w:ascii="Bookman Old Style" w:hAnsi="Bookman Old Style" w:cs="Bookman Old Style"/>
      <w:color w:val="auto"/>
      <w:sz w:val="16"/>
      <w:szCs w:val="16"/>
    </w:rPr>
  </w:style>
  <w:style w:type="paragraph" w:customStyle="1" w:styleId="Podpisobrazu20">
    <w:name w:val="Podpis obrazu (2)"/>
    <w:basedOn w:val="Normalny"/>
    <w:link w:val="Podpisobrazu2"/>
    <w:uiPriority w:val="99"/>
    <w:pPr>
      <w:shd w:val="clear" w:color="auto" w:fill="FFFFFF"/>
      <w:spacing w:after="300" w:line="240" w:lineRule="atLeast"/>
    </w:pPr>
    <w:rPr>
      <w:rFonts w:ascii="Bookman Old Style" w:hAnsi="Bookman Old Style" w:cs="Bookman Old Style"/>
      <w:b/>
      <w:bCs/>
      <w:color w:val="auto"/>
      <w:sz w:val="138"/>
      <w:szCs w:val="138"/>
    </w:rPr>
  </w:style>
  <w:style w:type="paragraph" w:customStyle="1" w:styleId="Podpisobrazu30">
    <w:name w:val="Podpis obrazu (3)"/>
    <w:basedOn w:val="Normalny"/>
    <w:link w:val="Podpisobrazu3"/>
    <w:uiPriority w:val="99"/>
    <w:pPr>
      <w:shd w:val="clear" w:color="auto" w:fill="FFFFFF"/>
      <w:spacing w:line="240" w:lineRule="atLeast"/>
    </w:pPr>
    <w:rPr>
      <w:rFonts w:ascii="Bookman Old Style" w:hAnsi="Bookman Old Style" w:cs="Bookman Old Style"/>
      <w:color w:val="auto"/>
      <w:sz w:val="22"/>
      <w:szCs w:val="22"/>
    </w:rPr>
  </w:style>
  <w:style w:type="paragraph" w:customStyle="1" w:styleId="Teksttreci30">
    <w:name w:val="Tekst treści (3)"/>
    <w:basedOn w:val="Normalny"/>
    <w:link w:val="Teksttreci3"/>
    <w:uiPriority w:val="99"/>
    <w:pPr>
      <w:shd w:val="clear" w:color="auto" w:fill="FFFFFF"/>
      <w:spacing w:after="2220" w:line="210" w:lineRule="exact"/>
      <w:jc w:val="center"/>
    </w:pPr>
    <w:rPr>
      <w:rFonts w:ascii="Bookman Old Style" w:hAnsi="Bookman Old Style" w:cs="Bookman Old Style"/>
      <w:color w:val="auto"/>
      <w:sz w:val="20"/>
      <w:szCs w:val="20"/>
    </w:rPr>
  </w:style>
  <w:style w:type="paragraph" w:customStyle="1" w:styleId="Nagweklubstopka1">
    <w:name w:val="Nagłówek lub stopka1"/>
    <w:basedOn w:val="Normalny"/>
    <w:link w:val="Nagweklubstopka"/>
    <w:uiPriority w:val="99"/>
    <w:pPr>
      <w:shd w:val="clear" w:color="auto" w:fill="FFFFFF"/>
      <w:spacing w:line="240" w:lineRule="atLeast"/>
    </w:pPr>
    <w:rPr>
      <w:rFonts w:ascii="Bookman Old Style" w:hAnsi="Bookman Old Style" w:cs="Bookman Old Style"/>
      <w:i/>
      <w:iCs/>
      <w:color w:val="auto"/>
      <w:spacing w:val="20"/>
      <w:sz w:val="15"/>
      <w:szCs w:val="15"/>
    </w:rPr>
  </w:style>
  <w:style w:type="paragraph" w:customStyle="1" w:styleId="Spistreci0">
    <w:name w:val="Spis treści"/>
    <w:basedOn w:val="Normalny"/>
    <w:link w:val="Spistreci"/>
    <w:uiPriority w:val="99"/>
    <w:pPr>
      <w:shd w:val="clear" w:color="auto" w:fill="FFFFFF"/>
      <w:spacing w:after="120" w:line="240" w:lineRule="atLeast"/>
      <w:ind w:hanging="500"/>
      <w:jc w:val="both"/>
    </w:pPr>
    <w:rPr>
      <w:rFonts w:ascii="Bookman Old Style" w:hAnsi="Bookman Old Style" w:cs="Bookman Old Style"/>
      <w:color w:val="auto"/>
      <w:sz w:val="20"/>
      <w:szCs w:val="20"/>
    </w:rPr>
  </w:style>
  <w:style w:type="paragraph" w:customStyle="1" w:styleId="Teksttreci40">
    <w:name w:val="Tekst treści (4)"/>
    <w:basedOn w:val="Normalny"/>
    <w:link w:val="Teksttreci4"/>
    <w:uiPriority w:val="99"/>
    <w:pPr>
      <w:shd w:val="clear" w:color="auto" w:fill="FFFFFF"/>
      <w:spacing w:before="1800" w:after="240" w:line="240" w:lineRule="atLeast"/>
      <w:jc w:val="center"/>
    </w:pPr>
    <w:rPr>
      <w:rFonts w:ascii="Bookman Old Style" w:hAnsi="Bookman Old Style" w:cs="Bookman Old Style"/>
      <w:i/>
      <w:iCs/>
      <w:color w:val="auto"/>
      <w:spacing w:val="10"/>
      <w:sz w:val="17"/>
      <w:szCs w:val="17"/>
    </w:rPr>
  </w:style>
  <w:style w:type="paragraph" w:customStyle="1" w:styleId="Nagwek10">
    <w:name w:val="Nagłówek #1"/>
    <w:basedOn w:val="Normalny"/>
    <w:link w:val="Nagwek1"/>
    <w:uiPriority w:val="99"/>
    <w:pPr>
      <w:shd w:val="clear" w:color="auto" w:fill="FFFFFF"/>
      <w:spacing w:after="180" w:line="240" w:lineRule="atLeast"/>
      <w:outlineLvl w:val="0"/>
    </w:pPr>
    <w:rPr>
      <w:rFonts w:ascii="Bookman Old Style" w:hAnsi="Bookman Old Style" w:cs="Bookman Old Style"/>
      <w:color w:val="auto"/>
      <w:spacing w:val="120"/>
      <w:sz w:val="62"/>
      <w:szCs w:val="62"/>
    </w:rPr>
  </w:style>
  <w:style w:type="paragraph" w:customStyle="1" w:styleId="Nagweklubstopka70">
    <w:name w:val="Nagłówek lub stopka (7)"/>
    <w:basedOn w:val="Normalny"/>
    <w:link w:val="Nagweklubstopka7"/>
    <w:uiPriority w:val="99"/>
    <w:pPr>
      <w:shd w:val="clear" w:color="auto" w:fill="FFFFFF"/>
      <w:spacing w:line="240" w:lineRule="atLeast"/>
    </w:pPr>
    <w:rPr>
      <w:rFonts w:ascii="Bookman Old Style" w:hAnsi="Bookman Old Style" w:cs="Bookman Old Style"/>
      <w:i/>
      <w:iCs/>
      <w:color w:val="auto"/>
      <w:spacing w:val="20"/>
      <w:sz w:val="14"/>
      <w:szCs w:val="14"/>
    </w:rPr>
  </w:style>
  <w:style w:type="paragraph" w:customStyle="1" w:styleId="Teksttreci50">
    <w:name w:val="Tekst treści (5)"/>
    <w:basedOn w:val="Normalny"/>
    <w:link w:val="Teksttreci5"/>
    <w:uiPriority w:val="99"/>
    <w:pPr>
      <w:shd w:val="clear" w:color="auto" w:fill="FFFFFF"/>
      <w:spacing w:before="300" w:after="480" w:line="240" w:lineRule="atLeast"/>
    </w:pPr>
    <w:rPr>
      <w:rFonts w:ascii="Bookman Old Style" w:hAnsi="Bookman Old Style" w:cs="Bookman Old Style"/>
      <w:i/>
      <w:iCs/>
      <w:color w:val="auto"/>
      <w:sz w:val="20"/>
      <w:szCs w:val="20"/>
    </w:rPr>
  </w:style>
  <w:style w:type="paragraph" w:customStyle="1" w:styleId="Teksttreci60">
    <w:name w:val="Tekst treści (6)"/>
    <w:basedOn w:val="Normalny"/>
    <w:link w:val="Teksttreci6"/>
    <w:uiPriority w:val="99"/>
    <w:pPr>
      <w:shd w:val="clear" w:color="auto" w:fill="FFFFFF"/>
      <w:spacing w:before="480" w:after="600" w:line="258" w:lineRule="exact"/>
    </w:pPr>
    <w:rPr>
      <w:rFonts w:ascii="Bookman Old Style" w:hAnsi="Bookman Old Style" w:cs="Bookman Old Style"/>
      <w:i/>
      <w:iCs/>
      <w:color w:val="auto"/>
      <w:sz w:val="22"/>
      <w:szCs w:val="22"/>
    </w:rPr>
  </w:style>
  <w:style w:type="paragraph" w:customStyle="1" w:styleId="Teksttreci21">
    <w:name w:val="Tekst treści (2)1"/>
    <w:basedOn w:val="Normalny"/>
    <w:link w:val="Teksttreci2"/>
    <w:uiPriority w:val="99"/>
    <w:pPr>
      <w:shd w:val="clear" w:color="auto" w:fill="FFFFFF"/>
      <w:spacing w:before="300" w:line="312" w:lineRule="exact"/>
      <w:ind w:hanging="1740"/>
      <w:jc w:val="both"/>
    </w:pPr>
    <w:rPr>
      <w:rFonts w:ascii="Bookman Old Style" w:hAnsi="Bookman Old Style" w:cs="Bookman Old Style"/>
      <w:color w:val="auto"/>
      <w:sz w:val="22"/>
      <w:szCs w:val="22"/>
    </w:rPr>
  </w:style>
  <w:style w:type="paragraph" w:customStyle="1" w:styleId="Podpisobrazu40">
    <w:name w:val="Podpis obrazu (4)"/>
    <w:basedOn w:val="Normalny"/>
    <w:link w:val="Podpisobrazu4"/>
    <w:uiPriority w:val="99"/>
    <w:pPr>
      <w:shd w:val="clear" w:color="auto" w:fill="FFFFFF"/>
      <w:spacing w:line="414" w:lineRule="exact"/>
      <w:jc w:val="center"/>
    </w:pPr>
    <w:rPr>
      <w:rFonts w:ascii="Bookman Old Style" w:hAnsi="Bookman Old Style" w:cs="Bookman Old Style"/>
      <w:color w:val="auto"/>
      <w:sz w:val="20"/>
      <w:szCs w:val="20"/>
    </w:rPr>
  </w:style>
  <w:style w:type="paragraph" w:customStyle="1" w:styleId="Teksttreci71">
    <w:name w:val="Tekst treści (7)1"/>
    <w:basedOn w:val="Normalny"/>
    <w:link w:val="Teksttreci7"/>
    <w:uiPriority w:val="99"/>
    <w:pPr>
      <w:shd w:val="clear" w:color="auto" w:fill="FFFFFF"/>
      <w:spacing w:line="288" w:lineRule="exact"/>
      <w:jc w:val="both"/>
    </w:pPr>
    <w:rPr>
      <w:rFonts w:ascii="Bookman Old Style" w:hAnsi="Bookman Old Style" w:cs="Bookman Old Style"/>
      <w:color w:val="auto"/>
      <w:sz w:val="22"/>
      <w:szCs w:val="22"/>
    </w:rPr>
  </w:style>
  <w:style w:type="paragraph" w:customStyle="1" w:styleId="Podpistabeli0">
    <w:name w:val="Podpis tabeli"/>
    <w:basedOn w:val="Normalny"/>
    <w:link w:val="Podpistabeli"/>
    <w:uiPriority w:val="99"/>
    <w:pPr>
      <w:shd w:val="clear" w:color="auto" w:fill="FFFFFF"/>
      <w:spacing w:line="240" w:lineRule="atLeast"/>
      <w:jc w:val="both"/>
    </w:pPr>
    <w:rPr>
      <w:rFonts w:ascii="Bookman Old Style" w:hAnsi="Bookman Old Style" w:cs="Bookman Old Style"/>
      <w:color w:val="auto"/>
      <w:sz w:val="22"/>
      <w:szCs w:val="22"/>
    </w:rPr>
  </w:style>
  <w:style w:type="paragraph" w:customStyle="1" w:styleId="Nagweklubstopka60">
    <w:name w:val="Nagłówek lub stopka (6)"/>
    <w:basedOn w:val="Normalny"/>
    <w:link w:val="Nagweklubstopka6"/>
    <w:uiPriority w:val="99"/>
    <w:pPr>
      <w:shd w:val="clear" w:color="auto" w:fill="FFFFFF"/>
      <w:spacing w:before="240" w:line="240" w:lineRule="atLeast"/>
      <w:ind w:firstLine="480"/>
      <w:jc w:val="both"/>
    </w:pPr>
    <w:rPr>
      <w:rFonts w:ascii="Bookman Old Style" w:hAnsi="Bookman Old Style" w:cs="Bookman Old Style"/>
      <w:color w:val="auto"/>
      <w:sz w:val="20"/>
      <w:szCs w:val="20"/>
    </w:rPr>
  </w:style>
  <w:style w:type="paragraph" w:customStyle="1" w:styleId="Teksttreci15">
    <w:name w:val="Tekst treści (15)"/>
    <w:basedOn w:val="Normalny"/>
    <w:link w:val="Teksttreci15Exact"/>
    <w:uiPriority w:val="99"/>
    <w:pPr>
      <w:shd w:val="clear" w:color="auto" w:fill="FFFFFF"/>
      <w:spacing w:line="240" w:lineRule="atLeast"/>
    </w:pPr>
    <w:rPr>
      <w:rFonts w:ascii="Tahoma" w:hAnsi="Tahoma" w:cs="Tahoma"/>
      <w:color w:val="auto"/>
      <w:sz w:val="11"/>
      <w:szCs w:val="11"/>
    </w:rPr>
  </w:style>
  <w:style w:type="paragraph" w:customStyle="1" w:styleId="Teksttreci18">
    <w:name w:val="Tekst treści (18)"/>
    <w:basedOn w:val="Normalny"/>
    <w:link w:val="Teksttreci18Exact"/>
    <w:uiPriority w:val="99"/>
    <w:pPr>
      <w:shd w:val="clear" w:color="auto" w:fill="FFFFFF"/>
      <w:spacing w:line="240" w:lineRule="atLeast"/>
    </w:pPr>
    <w:rPr>
      <w:rFonts w:ascii="Calibri" w:hAnsi="Calibri" w:cs="Calibri"/>
      <w:color w:val="auto"/>
      <w:sz w:val="11"/>
      <w:szCs w:val="11"/>
    </w:rPr>
  </w:style>
  <w:style w:type="paragraph" w:customStyle="1" w:styleId="Teksttreci19">
    <w:name w:val="Tekst treści (19)"/>
    <w:basedOn w:val="Normalny"/>
    <w:link w:val="Teksttreci19Exact"/>
    <w:uiPriority w:val="99"/>
    <w:pPr>
      <w:shd w:val="clear" w:color="auto" w:fill="FFFFFF"/>
      <w:spacing w:line="240" w:lineRule="atLeast"/>
    </w:pPr>
    <w:rPr>
      <w:rFonts w:ascii="Bookman Old Style" w:hAnsi="Bookman Old Style" w:cs="Bookman Old Style"/>
      <w:color w:val="auto"/>
      <w:sz w:val="11"/>
      <w:szCs w:val="11"/>
    </w:rPr>
  </w:style>
  <w:style w:type="paragraph" w:customStyle="1" w:styleId="Teksttreci16">
    <w:name w:val="Tekst treści (16)"/>
    <w:basedOn w:val="Normalny"/>
    <w:link w:val="Teksttreci16Exact"/>
    <w:uiPriority w:val="99"/>
    <w:pPr>
      <w:shd w:val="clear" w:color="auto" w:fill="FFFFFF"/>
      <w:spacing w:line="240" w:lineRule="atLeast"/>
    </w:pPr>
    <w:rPr>
      <w:rFonts w:ascii="Candara" w:hAnsi="Candara" w:cs="Candara"/>
      <w:color w:val="auto"/>
      <w:sz w:val="11"/>
      <w:szCs w:val="11"/>
    </w:rPr>
  </w:style>
  <w:style w:type="paragraph" w:customStyle="1" w:styleId="Teksttreci17">
    <w:name w:val="Tekst treści (17)"/>
    <w:basedOn w:val="Normalny"/>
    <w:link w:val="Teksttreci17Exact"/>
    <w:uiPriority w:val="99"/>
    <w:pPr>
      <w:shd w:val="clear" w:color="auto" w:fill="FFFFFF"/>
      <w:spacing w:line="240" w:lineRule="atLeast"/>
      <w:jc w:val="center"/>
    </w:pPr>
    <w:rPr>
      <w:rFonts w:ascii="Tahoma" w:hAnsi="Tahoma" w:cs="Tahoma"/>
      <w:color w:val="auto"/>
      <w:sz w:val="9"/>
      <w:szCs w:val="9"/>
    </w:rPr>
  </w:style>
  <w:style w:type="paragraph" w:customStyle="1" w:styleId="Teksttreci200">
    <w:name w:val="Tekst treści (20)"/>
    <w:basedOn w:val="Normalny"/>
    <w:link w:val="Teksttreci20Exact"/>
    <w:uiPriority w:val="99"/>
    <w:pPr>
      <w:shd w:val="clear" w:color="auto" w:fill="FFFFFF"/>
      <w:spacing w:line="114" w:lineRule="exact"/>
      <w:jc w:val="right"/>
    </w:pPr>
    <w:rPr>
      <w:rFonts w:ascii="Tahoma" w:hAnsi="Tahoma" w:cs="Tahoma"/>
      <w:color w:val="auto"/>
      <w:sz w:val="18"/>
      <w:szCs w:val="18"/>
    </w:rPr>
  </w:style>
  <w:style w:type="paragraph" w:customStyle="1" w:styleId="Teksttreci22">
    <w:name w:val="Tekst treści (22)"/>
    <w:basedOn w:val="Normalny"/>
    <w:link w:val="Teksttreci22Exact"/>
    <w:uiPriority w:val="99"/>
    <w:pPr>
      <w:shd w:val="clear" w:color="auto" w:fill="FFFFFF"/>
      <w:spacing w:line="240" w:lineRule="atLeast"/>
    </w:pPr>
    <w:rPr>
      <w:rFonts w:ascii="Tahoma" w:hAnsi="Tahoma" w:cs="Tahoma"/>
      <w:color w:val="auto"/>
      <w:sz w:val="11"/>
      <w:szCs w:val="11"/>
    </w:rPr>
  </w:style>
  <w:style w:type="paragraph" w:customStyle="1" w:styleId="Nagwek30">
    <w:name w:val="Nagłówek #3"/>
    <w:basedOn w:val="Normalny"/>
    <w:link w:val="Nagwek3"/>
    <w:uiPriority w:val="99"/>
    <w:pPr>
      <w:shd w:val="clear" w:color="auto" w:fill="FFFFFF"/>
      <w:spacing w:before="120" w:line="240" w:lineRule="atLeast"/>
      <w:outlineLvl w:val="2"/>
    </w:pPr>
    <w:rPr>
      <w:rFonts w:ascii="Bookman Old Style" w:hAnsi="Bookman Old Style" w:cs="Bookman Old Style"/>
      <w:i/>
      <w:iCs/>
      <w:color w:val="auto"/>
      <w:sz w:val="22"/>
      <w:szCs w:val="22"/>
    </w:rPr>
  </w:style>
  <w:style w:type="paragraph" w:customStyle="1" w:styleId="Nagwek20">
    <w:name w:val="Nagłówek #2"/>
    <w:basedOn w:val="Normalny"/>
    <w:link w:val="Nagwek2"/>
    <w:uiPriority w:val="99"/>
    <w:pPr>
      <w:shd w:val="clear" w:color="auto" w:fill="FFFFFF"/>
      <w:spacing w:before="1560" w:line="240" w:lineRule="atLeast"/>
      <w:outlineLvl w:val="1"/>
    </w:pPr>
    <w:rPr>
      <w:rFonts w:ascii="Calibri" w:hAnsi="Calibri" w:cs="Calibri"/>
      <w:color w:val="auto"/>
      <w:spacing w:val="50"/>
      <w:sz w:val="30"/>
      <w:szCs w:val="30"/>
    </w:rPr>
  </w:style>
  <w:style w:type="paragraph" w:customStyle="1" w:styleId="Teksttreci230">
    <w:name w:val="Tekst treści (23)"/>
    <w:basedOn w:val="Normalny"/>
    <w:link w:val="Teksttreci23"/>
    <w:uiPriority w:val="99"/>
    <w:pPr>
      <w:shd w:val="clear" w:color="auto" w:fill="FFFFFF"/>
      <w:spacing w:after="300" w:line="312" w:lineRule="exact"/>
      <w:jc w:val="center"/>
    </w:pPr>
    <w:rPr>
      <w:rFonts w:ascii="Bookman Old Style" w:hAnsi="Bookman Old Style" w:cs="Bookman Old Style"/>
      <w:color w:val="auto"/>
      <w:sz w:val="26"/>
      <w:szCs w:val="26"/>
    </w:rPr>
  </w:style>
  <w:style w:type="paragraph" w:customStyle="1" w:styleId="Teksttreci240">
    <w:name w:val="Tekst treści (24)"/>
    <w:basedOn w:val="Normalny"/>
    <w:link w:val="Teksttreci24"/>
    <w:uiPriority w:val="99"/>
    <w:pPr>
      <w:shd w:val="clear" w:color="auto" w:fill="FFFFFF"/>
      <w:spacing w:before="300" w:after="60" w:line="264" w:lineRule="exact"/>
      <w:ind w:firstLine="420"/>
      <w:jc w:val="both"/>
    </w:pPr>
    <w:rPr>
      <w:rFonts w:ascii="Bookman Old Style" w:hAnsi="Bookman Old Style" w:cs="Bookman Old Style"/>
      <w:b/>
      <w:bCs/>
      <w:color w:val="auto"/>
      <w:sz w:val="19"/>
      <w:szCs w:val="19"/>
    </w:rPr>
  </w:style>
  <w:style w:type="paragraph" w:customStyle="1" w:styleId="Teksttreci250">
    <w:name w:val="Tekst treści (25)"/>
    <w:basedOn w:val="Normalny"/>
    <w:link w:val="Teksttreci25"/>
    <w:uiPriority w:val="99"/>
    <w:pPr>
      <w:shd w:val="clear" w:color="auto" w:fill="FFFFFF"/>
      <w:spacing w:before="180" w:line="276" w:lineRule="exact"/>
      <w:jc w:val="both"/>
    </w:pPr>
    <w:rPr>
      <w:rFonts w:ascii="Bookman Old Style" w:hAnsi="Bookman Old Style" w:cs="Bookman Old Style"/>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header" Target="header31.xml"/><Relationship Id="rId21" Type="http://schemas.openxmlformats.org/officeDocument/2006/relationships/header" Target="header15.xml"/><Relationship Id="rId34" Type="http://schemas.openxmlformats.org/officeDocument/2006/relationships/header" Target="header27.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header" Target="header55.xml"/><Relationship Id="rId68" Type="http://schemas.openxmlformats.org/officeDocument/2006/relationships/header" Target="header60.xml"/><Relationship Id="rId7" Type="http://schemas.openxmlformats.org/officeDocument/2006/relationships/header" Target="head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5.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50.xml"/><Relationship Id="rId66" Type="http://schemas.openxmlformats.org/officeDocument/2006/relationships/header" Target="header5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61" Type="http://schemas.openxmlformats.org/officeDocument/2006/relationships/header" Target="header53.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image" Target="media/image1.jpeg"/><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header" Target="header57.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image" Target="media/image2.jpeg"/><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6.xml"/><Relationship Id="rId69" Type="http://schemas.openxmlformats.org/officeDocument/2006/relationships/header" Target="header61.xml"/><Relationship Id="rId8" Type="http://schemas.openxmlformats.org/officeDocument/2006/relationships/header" Target="header2.xml"/><Relationship Id="rId51" Type="http://schemas.openxmlformats.org/officeDocument/2006/relationships/header" Target="header43.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6.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9.xml"/><Relationship Id="rId20" Type="http://schemas.openxmlformats.org/officeDocument/2006/relationships/header" Target="header14.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4.xml"/><Relationship Id="rId70" Type="http://schemas.openxmlformats.org/officeDocument/2006/relationships/header" Target="header6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15590</Words>
  <Characters>93540</Characters>
  <Application>Microsoft Office Word</Application>
  <DocSecurity>0</DocSecurity>
  <Lines>779</Lines>
  <Paragraphs>217</Paragraphs>
  <ScaleCrop>false</ScaleCrop>
  <Company/>
  <LinksUpToDate>false</LinksUpToDate>
  <CharactersWithSpaces>108913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757</dc:title>
  <dc:creator>Rodzio</dc:creator>
  <cp:lastModifiedBy>Rodzio</cp:lastModifiedBy>
  <cp:revision>2</cp:revision>
  <dcterms:created xsi:type="dcterms:W3CDTF">2017-03-08T12:00:00Z</dcterms:created>
  <dcterms:modified xsi:type="dcterms:W3CDTF">2017-03-08T12:00:00Z</dcterms:modified>
</cp:coreProperties>
</file>