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Default Extension="jpeg" ContentType="image/jpeg"/>
  <Override PartName="/word/header33.xml" ContentType="application/vnd.openxmlformats-officedocument.wordprocessingml.header+xml"/>
  <Override PartName="/word/header4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A6645">
      <w:pPr>
        <w:pStyle w:val="Nagwek11"/>
        <w:keepNext/>
        <w:keepLines/>
        <w:shd w:val="clear" w:color="auto" w:fill="auto"/>
        <w:spacing w:after="0" w:line="1360" w:lineRule="exact"/>
      </w:pPr>
      <w:bookmarkStart w:id="0" w:name="bookmark0"/>
      <w:r>
        <w:rPr>
          <w:rStyle w:val="Nagwek10"/>
          <w:b/>
          <w:bCs/>
          <w:color w:val="000000"/>
        </w:rPr>
        <w:t>PORADNIK</w:t>
      </w:r>
      <w:bookmarkEnd w:id="0"/>
    </w:p>
    <w:p w:rsidR="00000000" w:rsidRDefault="006A6645">
      <w:pPr>
        <w:pStyle w:val="Nagwek11"/>
        <w:keepNext/>
        <w:keepLines/>
        <w:shd w:val="clear" w:color="auto" w:fill="auto"/>
        <w:spacing w:after="3726" w:line="1360" w:lineRule="exact"/>
      </w:pPr>
      <w:bookmarkStart w:id="1" w:name="bookmark1"/>
      <w:r>
        <w:rPr>
          <w:rStyle w:val="Nagwek10"/>
          <w:b/>
          <w:bCs/>
          <w:color w:val="000000"/>
        </w:rPr>
        <w:t>JĘZYKOWY</w:t>
      </w:r>
      <w:bookmarkEnd w:id="1"/>
    </w:p>
    <w:p w:rsidR="00000000" w:rsidRDefault="006A6645">
      <w:pPr>
        <w:pStyle w:val="Nagwek20"/>
        <w:keepNext/>
        <w:keepLines/>
        <w:shd w:val="clear" w:color="auto" w:fill="auto"/>
        <w:spacing w:after="3138" w:line="500" w:lineRule="exact"/>
        <w:ind w:right="20"/>
        <w:jc w:val="center"/>
      </w:pPr>
      <w:bookmarkStart w:id="2" w:name="bookmark2"/>
      <w:r>
        <w:rPr>
          <w:rStyle w:val="Nagwek2BookmanOldStyle"/>
          <w:color w:val="000000"/>
        </w:rPr>
        <w:t>10</w:t>
      </w:r>
      <w:bookmarkEnd w:id="2"/>
    </w:p>
    <w:p w:rsidR="00000000" w:rsidRDefault="006A6645">
      <w:pPr>
        <w:pStyle w:val="Teksttreci31"/>
        <w:shd w:val="clear" w:color="auto" w:fill="000000"/>
        <w:spacing w:before="0" w:after="286" w:line="280" w:lineRule="exact"/>
        <w:ind w:right="20"/>
      </w:pPr>
      <w:r>
        <w:rPr>
          <w:rStyle w:val="Teksttreci30"/>
        </w:rPr>
        <w:t>PAŃ</w:t>
      </w:r>
      <w:r>
        <w:rPr>
          <w:rStyle w:val="Teksttreci30"/>
        </w:rPr>
        <w:t>STWOWE WYDAWNICTWO NAUKOWE</w:t>
      </w:r>
    </w:p>
    <w:p w:rsidR="00000000" w:rsidRDefault="006A6645">
      <w:pPr>
        <w:pStyle w:val="Teksttreci41"/>
        <w:shd w:val="clear" w:color="auto" w:fill="auto"/>
        <w:spacing w:before="0" w:line="240" w:lineRule="exact"/>
        <w:ind w:right="20"/>
        <w:sectPr w:rsidR="00000000">
          <w:headerReference w:type="even" r:id="rId7"/>
          <w:headerReference w:type="default" r:id="rId8"/>
          <w:footerReference w:type="even" r:id="rId9"/>
          <w:pgSz w:w="12240" w:h="15840"/>
          <w:pgMar w:top="3799" w:right="2520" w:bottom="1143" w:left="1632" w:header="0" w:footer="3" w:gutter="0"/>
          <w:cols w:space="720"/>
          <w:noEndnote/>
          <w:titlePg/>
          <w:docGrid w:linePitch="360"/>
        </w:sectPr>
      </w:pPr>
      <w:r>
        <w:rPr>
          <w:rStyle w:val="Teksttreci40"/>
          <w:color w:val="000000"/>
        </w:rPr>
        <w:t>WARSZAWA</w:t>
      </w:r>
    </w:p>
    <w:p w:rsidR="00000000" w:rsidRDefault="006A6645">
      <w:pPr>
        <w:pStyle w:val="Teksttreci50"/>
        <w:shd w:val="clear" w:color="auto" w:fill="auto"/>
        <w:spacing w:after="1694"/>
        <w:ind w:right="60"/>
      </w:pPr>
      <w:r>
        <w:rPr>
          <w:rStyle w:val="Teksttreci5"/>
          <w:color w:val="000000"/>
          <w:lang w:val="en-US" w:eastAsia="en-US"/>
        </w:rPr>
        <w:lastRenderedPageBreak/>
        <w:t xml:space="preserve">prof, </w:t>
      </w:r>
      <w:r>
        <w:rPr>
          <w:rStyle w:val="Teksttreci5"/>
          <w:color w:val="000000"/>
        </w:rPr>
        <w:t>dr Witold Doroszewski (redaktor naczelny), doc. dr Halina</w:t>
      </w:r>
      <w:r>
        <w:rPr>
          <w:rStyle w:val="Teksttreci5"/>
          <w:color w:val="000000"/>
        </w:rPr>
        <w:br/>
        <w:t>Kurkowska, dr Wanda Pomianowska, doc. dr Andrzej Sieczkowski,</w:t>
      </w:r>
      <w:r>
        <w:rPr>
          <w:rStyle w:val="Teksttreci5"/>
          <w:color w:val="000000"/>
        </w:rPr>
        <w:br/>
      </w:r>
      <w:r>
        <w:rPr>
          <w:rStyle w:val="Teksttreci5"/>
          <w:color w:val="000000"/>
          <w:lang w:val="en-US" w:eastAsia="en-US"/>
        </w:rPr>
        <w:t xml:space="preserve">prof, </w:t>
      </w:r>
      <w:r>
        <w:rPr>
          <w:rStyle w:val="Teksttreci5"/>
          <w:color w:val="000000"/>
        </w:rPr>
        <w:t xml:space="preserve">dr Stanisław Skorupka, </w:t>
      </w:r>
      <w:r>
        <w:rPr>
          <w:rStyle w:val="Teksttreci5"/>
          <w:color w:val="000000"/>
          <w:lang w:val="en-US" w:eastAsia="en-US"/>
        </w:rPr>
        <w:t xml:space="preserve">prof, </w:t>
      </w:r>
      <w:r>
        <w:rPr>
          <w:rStyle w:val="Teksttreci5"/>
          <w:color w:val="000000"/>
        </w:rPr>
        <w:t>dr Zdzisław Stieber, prof. dr Wito</w:t>
      </w:r>
      <w:r>
        <w:rPr>
          <w:rStyle w:val="Teksttreci5"/>
          <w:color w:val="000000"/>
        </w:rPr>
        <w:t>ld</w:t>
      </w:r>
      <w:r>
        <w:rPr>
          <w:rStyle w:val="Teksttreci5"/>
          <w:color w:val="000000"/>
        </w:rPr>
        <w:br/>
        <w:t>Taszycki. Sekretarz techniczny — Stefan Rodkiewicz.</w:t>
      </w:r>
    </w:p>
    <w:p w:rsidR="00000000" w:rsidRDefault="006A6645">
      <w:pPr>
        <w:pStyle w:val="Teksttreci50"/>
        <w:shd w:val="clear" w:color="auto" w:fill="auto"/>
        <w:spacing w:after="364" w:line="240" w:lineRule="exact"/>
        <w:ind w:right="60"/>
      </w:pPr>
      <w:r>
        <w:rPr>
          <w:rStyle w:val="Teksttreci5"/>
          <w:color w:val="000000"/>
        </w:rPr>
        <w:t>TREŚĆ NUMERU</w:t>
      </w:r>
    </w:p>
    <w:p w:rsidR="00000000" w:rsidRDefault="006A6645">
      <w:pPr>
        <w:pStyle w:val="Teksttreci21"/>
        <w:shd w:val="clear" w:color="auto" w:fill="auto"/>
        <w:spacing w:before="0" w:after="88" w:line="280" w:lineRule="exact"/>
      </w:pPr>
      <w:r>
        <w:rPr>
          <w:rStyle w:val="Teksttreci2"/>
          <w:color w:val="000000"/>
        </w:rPr>
        <w:t>Str.</w:t>
      </w:r>
    </w:p>
    <w:p w:rsidR="00000000" w:rsidRDefault="006A6645">
      <w:pPr>
        <w:pStyle w:val="Spistreci0"/>
        <w:shd w:val="clear" w:color="auto" w:fill="auto"/>
        <w:tabs>
          <w:tab w:val="left" w:pos="4019"/>
          <w:tab w:val="right" w:leader="dot" w:pos="8025"/>
        </w:tabs>
        <w:spacing w:before="0" w:after="0" w:line="240" w:lineRule="exact"/>
        <w:ind w:left="560"/>
      </w:pPr>
      <w:r>
        <w:fldChar w:fldCharType="begin"/>
      </w:r>
      <w:r>
        <w:instrText xml:space="preserve"> TOC \o "1-5" \h \z </w:instrText>
      </w:r>
      <w:r>
        <w:fldChar w:fldCharType="separate"/>
      </w:r>
      <w:r>
        <w:rPr>
          <w:rStyle w:val="Spistreci"/>
          <w:color w:val="000000"/>
        </w:rPr>
        <w:t>JAN TOKARSKI: O pisowni</w:t>
      </w:r>
      <w:r>
        <w:rPr>
          <w:rStyle w:val="Spistreci"/>
          <w:color w:val="000000"/>
        </w:rPr>
        <w:tab/>
        <w:t>polskiej</w:t>
      </w:r>
      <w:r>
        <w:rPr>
          <w:rStyle w:val="Spistreci"/>
          <w:color w:val="000000"/>
        </w:rPr>
        <w:tab/>
        <w:t>401</w:t>
      </w:r>
    </w:p>
    <w:p w:rsidR="00000000" w:rsidRDefault="006A6645">
      <w:pPr>
        <w:pStyle w:val="Spistreci0"/>
        <w:shd w:val="clear" w:color="auto" w:fill="auto"/>
        <w:spacing w:before="0" w:after="0" w:line="240" w:lineRule="exact"/>
        <w:ind w:left="560"/>
      </w:pPr>
      <w:r>
        <w:rPr>
          <w:rStyle w:val="Spistreci"/>
          <w:color w:val="000000"/>
        </w:rPr>
        <w:t>HALINA HORODYSKA: Nazwy koguta i kury w gwarach</w:t>
      </w:r>
    </w:p>
    <w:p w:rsidR="00000000" w:rsidRDefault="006A6645">
      <w:pPr>
        <w:pStyle w:val="Spistreci0"/>
        <w:shd w:val="clear" w:color="auto" w:fill="auto"/>
        <w:tabs>
          <w:tab w:val="right" w:leader="dot" w:pos="8025"/>
        </w:tabs>
        <w:spacing w:before="0" w:after="0" w:line="270" w:lineRule="exact"/>
        <w:ind w:left="960"/>
      </w:pPr>
      <w:r>
        <w:rPr>
          <w:rStyle w:val="Spistreci"/>
          <w:color w:val="000000"/>
        </w:rPr>
        <w:t>polskich</w:t>
      </w:r>
      <w:r>
        <w:rPr>
          <w:rStyle w:val="Spistreci"/>
          <w:color w:val="000000"/>
        </w:rPr>
        <w:tab/>
        <w:t>423</w:t>
      </w:r>
    </w:p>
    <w:p w:rsidR="00000000" w:rsidRDefault="006A6645">
      <w:pPr>
        <w:pStyle w:val="Spistreci0"/>
        <w:shd w:val="clear" w:color="auto" w:fill="auto"/>
        <w:tabs>
          <w:tab w:val="left" w:pos="6920"/>
          <w:tab w:val="left" w:pos="7382"/>
          <w:tab w:val="left" w:pos="7736"/>
        </w:tabs>
        <w:spacing w:before="0" w:after="0" w:line="270" w:lineRule="exact"/>
        <w:ind w:left="560"/>
      </w:pPr>
      <w:r>
        <w:rPr>
          <w:rStyle w:val="Spistreci"/>
          <w:color w:val="000000"/>
        </w:rPr>
        <w:t>STANISŁAW ROSPOND: Toponomastyka a geologia .</w:t>
      </w:r>
      <w:r>
        <w:rPr>
          <w:rStyle w:val="Spistreci"/>
          <w:color w:val="000000"/>
        </w:rPr>
        <w:tab/>
        <w:t>.</w:t>
      </w:r>
      <w:r>
        <w:rPr>
          <w:rStyle w:val="Spistreci"/>
          <w:color w:val="000000"/>
        </w:rPr>
        <w:tab/>
        <w:t>.</w:t>
      </w:r>
      <w:r>
        <w:rPr>
          <w:rStyle w:val="Spistreci"/>
          <w:color w:val="000000"/>
        </w:rPr>
        <w:tab/>
        <w:t>429</w:t>
      </w:r>
    </w:p>
    <w:p w:rsidR="00000000" w:rsidRDefault="006A6645">
      <w:pPr>
        <w:pStyle w:val="Spistreci0"/>
        <w:shd w:val="clear" w:color="auto" w:fill="auto"/>
        <w:tabs>
          <w:tab w:val="left" w:pos="4055"/>
          <w:tab w:val="right" w:leader="dot" w:pos="8025"/>
        </w:tabs>
        <w:spacing w:before="0" w:after="3310" w:line="270" w:lineRule="exact"/>
        <w:ind w:left="560"/>
      </w:pPr>
      <w:r>
        <w:rPr>
          <w:rStyle w:val="Spistreci"/>
          <w:color w:val="000000"/>
        </w:rPr>
        <w:t>W. D.: Obja</w:t>
      </w:r>
      <w:r>
        <w:rPr>
          <w:rStyle w:val="Spistreci"/>
          <w:color w:val="000000"/>
        </w:rPr>
        <w:t>śnienia wyrazów i</w:t>
      </w:r>
      <w:r>
        <w:rPr>
          <w:rStyle w:val="Spistreci"/>
          <w:color w:val="000000"/>
        </w:rPr>
        <w:tab/>
        <w:t>zwrotów</w:t>
      </w:r>
      <w:r>
        <w:rPr>
          <w:rStyle w:val="Spistreci"/>
          <w:color w:val="000000"/>
        </w:rPr>
        <w:tab/>
        <w:t>435</w:t>
      </w:r>
    </w:p>
    <w:p w:rsidR="00000000" w:rsidRDefault="006A6645">
      <w:pPr>
        <w:pStyle w:val="Teksttreci50"/>
        <w:shd w:val="clear" w:color="auto" w:fill="auto"/>
        <w:spacing w:after="0"/>
        <w:ind w:left="560"/>
        <w:jc w:val="both"/>
      </w:pPr>
      <w:r>
        <w:fldChar w:fldCharType="end"/>
      </w:r>
      <w:r>
        <w:rPr>
          <w:rStyle w:val="Teksttreci5"/>
          <w:color w:val="000000"/>
        </w:rPr>
        <w:t>Zatwierdzone pismem Ministerstwa Oświaty nr VI Oc-2755/49 z dnia 30 stycznia 1950 r. do użytku szkolnego jako pożądane w bibliotekach</w:t>
      </w:r>
    </w:p>
    <w:p w:rsidR="00000000" w:rsidRDefault="006A6645">
      <w:pPr>
        <w:pStyle w:val="Teksttreci50"/>
        <w:shd w:val="clear" w:color="auto" w:fill="auto"/>
        <w:spacing w:after="600"/>
        <w:ind w:right="60"/>
      </w:pPr>
      <w:r>
        <w:rPr>
          <w:rStyle w:val="Teksttreci5"/>
          <w:color w:val="000000"/>
        </w:rPr>
        <w:t>nauczycielskich.</w:t>
      </w:r>
    </w:p>
    <w:p w:rsidR="00000000" w:rsidRDefault="006A6645">
      <w:pPr>
        <w:pStyle w:val="Teksttreci50"/>
        <w:shd w:val="clear" w:color="auto" w:fill="auto"/>
        <w:spacing w:after="1278"/>
        <w:ind w:right="60"/>
      </w:pPr>
      <w:r>
        <w:rPr>
          <w:rStyle w:val="Teksttreci5"/>
          <w:color w:val="000000"/>
        </w:rPr>
        <w:t>Wydawca: Państwowe Wydawnictwo Naukowe. Warszawa, Miodowa 10</w:t>
      </w:r>
      <w:r>
        <w:rPr>
          <w:rStyle w:val="Teksttreci5"/>
          <w:color w:val="000000"/>
        </w:rPr>
        <w:br/>
        <w:t>Redakcja: W</w:t>
      </w:r>
      <w:r>
        <w:rPr>
          <w:rStyle w:val="Teksttreci5"/>
          <w:color w:val="000000"/>
        </w:rPr>
        <w:t>arszawa, ul. Nowy Świat 72, Pałac Staszica, tel. 6-52-31</w:t>
      </w:r>
      <w:r>
        <w:rPr>
          <w:rStyle w:val="Teksttreci5"/>
          <w:color w:val="000000"/>
        </w:rPr>
        <w:br/>
        <w:t>wewn. 132. Sekretariat czynny codziennie od 13 do 15 godziny</w:t>
      </w:r>
    </w:p>
    <w:p w:rsidR="00000000" w:rsidRDefault="006A6645">
      <w:pPr>
        <w:pStyle w:val="Teksttreci60"/>
        <w:shd w:val="clear" w:color="auto" w:fill="auto"/>
        <w:spacing w:before="0" w:after="100" w:line="160" w:lineRule="exact"/>
        <w:ind w:right="60"/>
      </w:pPr>
      <w:r>
        <w:rPr>
          <w:rStyle w:val="Teksttreci6"/>
          <w:i/>
          <w:iCs/>
          <w:color w:val="000000"/>
        </w:rPr>
        <w:t>PAŃSTWOWE WYDAWNICTWO NAUKOWE — WARSZAWA, MIODOWA 10</w:t>
      </w:r>
    </w:p>
    <w:p w:rsidR="00000000" w:rsidRDefault="006A6645">
      <w:pPr>
        <w:pStyle w:val="Teksttreci60"/>
        <w:shd w:val="clear" w:color="auto" w:fill="auto"/>
        <w:spacing w:before="0" w:after="0" w:line="210" w:lineRule="exact"/>
        <w:ind w:right="60"/>
        <w:sectPr w:rsidR="00000000">
          <w:pgSz w:w="12240" w:h="15840"/>
          <w:pgMar w:top="1426" w:right="1899" w:bottom="1397" w:left="2253" w:header="0" w:footer="3" w:gutter="0"/>
          <w:cols w:space="720"/>
          <w:noEndnote/>
          <w:docGrid w:linePitch="360"/>
        </w:sectPr>
      </w:pPr>
      <w:r>
        <w:rPr>
          <w:rStyle w:val="Teksttreci6"/>
          <w:i/>
          <w:iCs/>
          <w:color w:val="000000"/>
          <w:lang w:val="cs-CZ" w:eastAsia="cs-CZ"/>
        </w:rPr>
        <w:t>Nak</w:t>
      </w:r>
      <w:r>
        <w:rPr>
          <w:rStyle w:val="Teksttreci6"/>
          <w:i/>
          <w:iCs/>
          <w:color w:val="000000"/>
        </w:rPr>
        <w:t>ł</w:t>
      </w:r>
      <w:r>
        <w:rPr>
          <w:rStyle w:val="Teksttreci6"/>
          <w:i/>
          <w:iCs/>
          <w:color w:val="000000"/>
          <w:lang w:val="cs-CZ" w:eastAsia="cs-CZ"/>
        </w:rPr>
        <w:t xml:space="preserve">ad </w:t>
      </w:r>
      <w:r>
        <w:rPr>
          <w:rStyle w:val="Teksttreci6"/>
          <w:i/>
          <w:iCs/>
          <w:color w:val="000000"/>
        </w:rPr>
        <w:t>2070</w:t>
      </w:r>
      <w:r>
        <w:rPr>
          <w:rStyle w:val="Teksttreci6BookmanOldStyle"/>
          <w:i w:val="0"/>
          <w:iCs w:val="0"/>
          <w:color w:val="000000"/>
        </w:rPr>
        <w:t xml:space="preserve"> + </w:t>
      </w:r>
      <w:r>
        <w:rPr>
          <w:rStyle w:val="Teksttreci6"/>
          <w:i/>
          <w:iCs/>
          <w:color w:val="000000"/>
        </w:rPr>
        <w:t xml:space="preserve">160. Ark. wyd. 3,5, druk. 3. Papier ilustracyjny </w:t>
      </w:r>
      <w:r>
        <w:rPr>
          <w:rStyle w:val="Teksttreci6"/>
          <w:i/>
          <w:iCs/>
          <w:color w:val="000000"/>
          <w:lang w:val="de-DE" w:eastAsia="de-DE"/>
        </w:rPr>
        <w:t xml:space="preserve">kl. </w:t>
      </w:r>
      <w:r>
        <w:rPr>
          <w:rStyle w:val="Teksttreci6"/>
          <w:i/>
          <w:iCs/>
          <w:color w:val="000000"/>
        </w:rPr>
        <w:t>V 70 g 70</w:t>
      </w:r>
      <w:r>
        <w:rPr>
          <w:rStyle w:val="Teksttreci6BookmanOldStyle"/>
          <w:i w:val="0"/>
          <w:iCs w:val="0"/>
          <w:color w:val="000000"/>
        </w:rPr>
        <w:t xml:space="preserve"> X </w:t>
      </w:r>
      <w:r>
        <w:rPr>
          <w:rStyle w:val="Teksttreci6"/>
          <w:i/>
          <w:iCs/>
          <w:color w:val="000000"/>
        </w:rPr>
        <w:t>100.</w:t>
      </w:r>
      <w:r>
        <w:rPr>
          <w:rStyle w:val="Teksttreci6"/>
          <w:i/>
          <w:iCs/>
          <w:color w:val="000000"/>
        </w:rPr>
        <w:br/>
        <w:t>O</w:t>
      </w:r>
      <w:r>
        <w:rPr>
          <w:rStyle w:val="Teksttreci6"/>
          <w:i/>
          <w:iCs/>
          <w:color w:val="000000"/>
        </w:rPr>
        <w:t xml:space="preserve">ddano do </w:t>
      </w:r>
      <w:r>
        <w:rPr>
          <w:rStyle w:val="Teksttreci6"/>
          <w:i/>
          <w:iCs/>
          <w:color w:val="000000"/>
          <w:lang w:val="cs-CZ" w:eastAsia="cs-CZ"/>
        </w:rPr>
        <w:t xml:space="preserve">skladu 27.VIII.63 </w:t>
      </w:r>
      <w:r>
        <w:rPr>
          <w:rStyle w:val="Teksttreci6"/>
          <w:i/>
          <w:iCs/>
          <w:color w:val="000000"/>
        </w:rPr>
        <w:t>r.</w:t>
      </w:r>
      <w:r>
        <w:rPr>
          <w:rStyle w:val="Teksttreci6BookmanOldStyle"/>
          <w:i w:val="0"/>
          <w:iCs w:val="0"/>
          <w:color w:val="000000"/>
        </w:rPr>
        <w:t xml:space="preserve"> Podpisano do </w:t>
      </w:r>
      <w:r>
        <w:rPr>
          <w:rStyle w:val="Teksttreci6"/>
          <w:i/>
          <w:iCs/>
          <w:color w:val="000000"/>
        </w:rPr>
        <w:t>druku w</w:t>
      </w:r>
      <w:r>
        <w:rPr>
          <w:rStyle w:val="Teksttreci6"/>
          <w:i/>
          <w:iCs/>
          <w:color w:val="000000"/>
          <w:lang w:val="ru-RU" w:eastAsia="ru-RU"/>
        </w:rPr>
        <w:t xml:space="preserve"> </w:t>
      </w:r>
      <w:r>
        <w:rPr>
          <w:rStyle w:val="Teksttreci6"/>
          <w:i/>
          <w:iCs/>
          <w:color w:val="000000"/>
        </w:rPr>
        <w:t>listopadzie 1963 roku. Druk</w:t>
      </w:r>
      <w:r>
        <w:rPr>
          <w:rStyle w:val="Teksttreci6"/>
          <w:i/>
          <w:iCs/>
          <w:color w:val="000000"/>
        </w:rPr>
        <w:br/>
        <w:t>ukończono w listopadzie 1963 roku. Zam. 3078. L-56. Cena 6 złotych.</w:t>
      </w:r>
    </w:p>
    <w:p w:rsidR="00000000" w:rsidRDefault="006A6645">
      <w:pPr>
        <w:spacing w:line="96" w:lineRule="exact"/>
        <w:rPr>
          <w:color w:val="auto"/>
          <w:sz w:val="8"/>
          <w:szCs w:val="8"/>
        </w:rPr>
      </w:pPr>
    </w:p>
    <w:p w:rsidR="00000000" w:rsidRDefault="006A6645">
      <w:pPr>
        <w:rPr>
          <w:color w:val="auto"/>
          <w:sz w:val="2"/>
          <w:szCs w:val="2"/>
        </w:rPr>
        <w:sectPr w:rsidR="00000000">
          <w:pgSz w:w="12240" w:h="15840"/>
          <w:pgMar w:top="1047" w:right="0" w:bottom="727" w:left="0" w:header="0" w:footer="3" w:gutter="0"/>
          <w:cols w:space="720"/>
          <w:noEndnote/>
          <w:docGrid w:linePitch="360"/>
        </w:sectPr>
      </w:pPr>
    </w:p>
    <w:p w:rsidR="00000000" w:rsidRDefault="006A6645">
      <w:pPr>
        <w:pStyle w:val="Nagwek20"/>
        <w:keepNext/>
        <w:keepLines/>
        <w:shd w:val="clear" w:color="auto" w:fill="auto"/>
        <w:spacing w:after="0" w:line="640" w:lineRule="exact"/>
      </w:pPr>
      <w:bookmarkStart w:id="3" w:name="bookmark3"/>
      <w:r>
        <w:rPr>
          <w:rStyle w:val="Nagwek2"/>
          <w:color w:val="000000"/>
        </w:rPr>
        <w:lastRenderedPageBreak/>
        <w:t>PORADNIK JĘZYKOWY</w:t>
      </w:r>
      <w:bookmarkEnd w:id="3"/>
    </w:p>
    <w:p w:rsidR="00000000" w:rsidRDefault="006A6645">
      <w:pPr>
        <w:pStyle w:val="Teksttreci50"/>
        <w:shd w:val="clear" w:color="auto" w:fill="auto"/>
        <w:spacing w:after="0" w:line="264" w:lineRule="exact"/>
      </w:pPr>
      <w:r>
        <w:rPr>
          <w:rStyle w:val="Teksttreci5"/>
          <w:color w:val="000000"/>
        </w:rPr>
        <w:t>MIESIĘCZNIK</w:t>
      </w:r>
    </w:p>
    <w:p w:rsidR="00000000" w:rsidRDefault="006A6645">
      <w:pPr>
        <w:pStyle w:val="Teksttreci50"/>
        <w:shd w:val="clear" w:color="auto" w:fill="auto"/>
        <w:spacing w:after="593" w:line="264" w:lineRule="exact"/>
        <w:ind w:left="1880" w:right="1920"/>
        <w:jc w:val="left"/>
      </w:pPr>
      <w:r>
        <w:rPr>
          <w:rStyle w:val="Teksttreci5"/>
          <w:color w:val="000000"/>
        </w:rPr>
        <w:t>REDAKCJI SŁ</w:t>
      </w:r>
      <w:r>
        <w:rPr>
          <w:rStyle w:val="Teksttreci5"/>
          <w:color w:val="000000"/>
        </w:rPr>
        <w:t>OWNIKA JĘZYKA POLSKIEGO (założony w r. 1901 przez Romana Zawilińskiego)</w:t>
      </w:r>
    </w:p>
    <w:p w:rsidR="00000000" w:rsidRDefault="006A6645">
      <w:pPr>
        <w:pStyle w:val="Teksttreci50"/>
        <w:shd w:val="clear" w:color="auto" w:fill="auto"/>
        <w:spacing w:after="0" w:line="498" w:lineRule="exact"/>
        <w:ind w:left="1320"/>
        <w:jc w:val="both"/>
      </w:pPr>
      <w:r>
        <w:rPr>
          <w:rStyle w:val="Teksttreci5"/>
          <w:color w:val="000000"/>
        </w:rPr>
        <w:t>JAN TOKARSKI</w:t>
      </w:r>
    </w:p>
    <w:p w:rsidR="00000000" w:rsidRDefault="006A6645">
      <w:pPr>
        <w:pStyle w:val="Teksttreci70"/>
        <w:shd w:val="clear" w:color="auto" w:fill="auto"/>
        <w:tabs>
          <w:tab w:val="left" w:pos="1638"/>
        </w:tabs>
        <w:ind w:left="1320"/>
      </w:pPr>
      <w:r>
        <w:rPr>
          <w:rStyle w:val="Teksttreci7Bezkursywy"/>
          <w:i w:val="0"/>
          <w:iCs w:val="0"/>
          <w:color w:val="000000"/>
        </w:rPr>
        <w:t>O</w:t>
      </w:r>
      <w:r>
        <w:rPr>
          <w:rStyle w:val="Teksttreci7Bezkursywy"/>
          <w:i w:val="0"/>
          <w:iCs w:val="0"/>
          <w:color w:val="000000"/>
        </w:rPr>
        <w:tab/>
      </w:r>
      <w:r>
        <w:rPr>
          <w:rStyle w:val="Teksttreci7"/>
          <w:i/>
          <w:iCs/>
          <w:color w:val="000000"/>
        </w:rPr>
        <w:t>PISOWNI POLSKIEJ</w:t>
      </w:r>
    </w:p>
    <w:p w:rsidR="00000000" w:rsidRDefault="006A6645">
      <w:pPr>
        <w:pStyle w:val="Teksttreci50"/>
        <w:shd w:val="clear" w:color="auto" w:fill="auto"/>
        <w:spacing w:after="0" w:line="498" w:lineRule="exact"/>
        <w:ind w:left="4420"/>
        <w:jc w:val="left"/>
      </w:pPr>
      <w:r>
        <w:rPr>
          <w:rStyle w:val="Teksttreci5"/>
          <w:color w:val="000000"/>
        </w:rPr>
        <w:t>I</w:t>
      </w:r>
    </w:p>
    <w:p w:rsidR="00000000" w:rsidRDefault="006A6645">
      <w:pPr>
        <w:pStyle w:val="Teksttreci21"/>
        <w:shd w:val="clear" w:color="auto" w:fill="auto"/>
        <w:spacing w:before="0" w:after="0" w:line="312" w:lineRule="exact"/>
        <w:ind w:firstLine="460"/>
        <w:jc w:val="both"/>
      </w:pPr>
      <w:r>
        <w:rPr>
          <w:rStyle w:val="Teksttreci2"/>
          <w:color w:val="000000"/>
        </w:rPr>
        <w:t>Problem ortografii, pomysły jej reformy, obrona stanu tradycyjne</w:t>
      </w:r>
      <w:r>
        <w:rPr>
          <w:rStyle w:val="Teksttreci2"/>
          <w:color w:val="000000"/>
        </w:rPr>
        <w:softHyphen/>
        <w:t>go — zaprzątają szpalty prasy z regularnością dającą się niemal przewi</w:t>
      </w:r>
      <w:r>
        <w:rPr>
          <w:rStyle w:val="Teksttreci2"/>
          <w:color w:val="000000"/>
        </w:rPr>
        <w:softHyphen/>
        <w:t>dzieć, tak ż</w:t>
      </w:r>
      <w:r>
        <w:rPr>
          <w:rStyle w:val="Teksttreci2"/>
          <w:color w:val="000000"/>
        </w:rPr>
        <w:t>e ktoś dowcipny usiłował narastanie dyskusji ortograficznych wiązać z określonymi stanami intensywności plam słonecznych. Ta omal że periodyczność spraw pisowni świadczy o jakimś zaniepokojeniu spo</w:t>
      </w:r>
      <w:r>
        <w:rPr>
          <w:rStyle w:val="Teksttreci2"/>
          <w:color w:val="000000"/>
        </w:rPr>
        <w:softHyphen/>
        <w:t>łeczeństwa, o niedosycie stabilizacji, co już samo przez s</w:t>
      </w:r>
      <w:r>
        <w:rPr>
          <w:rStyle w:val="Teksttreci2"/>
          <w:color w:val="000000"/>
        </w:rPr>
        <w:t>ię nakłania do przyjrzenia się źródłom tego niepokoju i ewentualnie sposobom jego zaradzenia. Ponieważ — moim zdaniem — źródłem tego niepokoju w znacznej mierze są nie tylko niedostatki samych zasad pisowni, ale i klimat społeczny wokół nich wytworzony, tr</w:t>
      </w:r>
      <w:r>
        <w:rPr>
          <w:rStyle w:val="Teksttreci2"/>
          <w:color w:val="000000"/>
        </w:rPr>
        <w:t>zeba sięgnąć znacznie głę</w:t>
      </w:r>
      <w:r>
        <w:rPr>
          <w:rStyle w:val="Teksttreci2"/>
          <w:color w:val="000000"/>
        </w:rPr>
        <w:softHyphen/>
        <w:t>biej, do samych podstaw motywacji norm w tym zakresie, do głównych nurtów oddziaływania społecznego tych norm.</w:t>
      </w:r>
    </w:p>
    <w:p w:rsidR="00000000" w:rsidRDefault="006A6645">
      <w:pPr>
        <w:pStyle w:val="Teksttreci21"/>
        <w:shd w:val="clear" w:color="auto" w:fill="auto"/>
        <w:spacing w:before="0" w:after="0" w:line="312" w:lineRule="exact"/>
        <w:ind w:firstLine="460"/>
        <w:jc w:val="both"/>
      </w:pPr>
      <w:r>
        <w:rPr>
          <w:rStyle w:val="Teksttreci2"/>
          <w:color w:val="000000"/>
        </w:rPr>
        <w:t>Przede wszystkim jaka jest — że się tak wyrażę — „społeczna kon</w:t>
      </w:r>
      <w:r>
        <w:rPr>
          <w:rStyle w:val="Teksttreci2"/>
          <w:color w:val="000000"/>
        </w:rPr>
        <w:softHyphen/>
        <w:t>sumpcja” tego, co nazywamy ortografią? Każdy niemal jes</w:t>
      </w:r>
      <w:r>
        <w:rPr>
          <w:rStyle w:val="Teksttreci2"/>
          <w:color w:val="000000"/>
        </w:rPr>
        <w:t>t użytkowni</w:t>
      </w:r>
      <w:r>
        <w:rPr>
          <w:rStyle w:val="Teksttreci2"/>
          <w:color w:val="000000"/>
        </w:rPr>
        <w:softHyphen/>
        <w:t>kiem prądu elektrycznego, ale liczba zawodowców-elektryków jest niezbyt wielka, nieproporcjonalna do liczby korzystających z urządzeń elektrycznych, a jednak obsługująca je w sposób zadowalający. Innymi słowy, trzeba się zastanowić nad tym, w j</w:t>
      </w:r>
      <w:r>
        <w:rPr>
          <w:rStyle w:val="Teksttreci2"/>
          <w:color w:val="000000"/>
        </w:rPr>
        <w:t>akim stopniu sprawy ortografii wiążą się z określonymi zawodami, a w jakim mają charakter ogólno</w:t>
      </w:r>
      <w:r>
        <w:rPr>
          <w:rStyle w:val="Teksttreci2"/>
          <w:color w:val="000000"/>
        </w:rPr>
        <w:softHyphen/>
        <w:t>społeczny. Może się to wydawać paradoksem — przecież piszącym jest każdy. Ale nie ulegajmy złudzeniom. Dla wąskiego kręgu koresponden</w:t>
      </w:r>
      <w:r>
        <w:rPr>
          <w:rStyle w:val="Teksttreci2"/>
          <w:color w:val="000000"/>
        </w:rPr>
        <w:softHyphen/>
        <w:t>tów prywatnych sprawy pis</w:t>
      </w:r>
      <w:r>
        <w:rPr>
          <w:rStyle w:val="Teksttreci2"/>
          <w:color w:val="000000"/>
        </w:rPr>
        <w:t>owni są prawie że obojętne, jak obojętne były przez setki lat nawet w literaturze rękopiśmienniczej.</w:t>
      </w:r>
    </w:p>
    <w:p w:rsidR="00000000" w:rsidRDefault="006A6645">
      <w:pPr>
        <w:pStyle w:val="Teksttreci21"/>
        <w:shd w:val="clear" w:color="auto" w:fill="auto"/>
        <w:spacing w:before="0" w:after="0" w:line="312" w:lineRule="exact"/>
        <w:ind w:firstLine="460"/>
        <w:jc w:val="both"/>
        <w:sectPr w:rsidR="00000000">
          <w:type w:val="continuous"/>
          <w:pgSz w:w="12240" w:h="15840"/>
          <w:pgMar w:top="1047" w:right="1912" w:bottom="727" w:left="1256" w:header="0" w:footer="3" w:gutter="0"/>
          <w:cols w:space="720"/>
          <w:noEndnote/>
          <w:docGrid w:linePitch="360"/>
        </w:sectPr>
      </w:pPr>
      <w:r>
        <w:rPr>
          <w:rStyle w:val="Teksttreci2"/>
          <w:color w:val="000000"/>
        </w:rPr>
        <w:t>Ostrość problemu pisownianego przejawiła się dopiero w dobie umasowienia piśmiennictwa w związku z wynalazkiem druku. Nic też dziw</w:t>
      </w:r>
      <w:r>
        <w:rPr>
          <w:rStyle w:val="Teksttreci2"/>
          <w:color w:val="000000"/>
        </w:rPr>
        <w:softHyphen/>
        <w:t>nego, że kłopoty ortogra</w:t>
      </w:r>
      <w:r>
        <w:rPr>
          <w:rStyle w:val="Teksttreci2"/>
          <w:color w:val="000000"/>
        </w:rPr>
        <w:t>ficzne zwaliły się pełnym ciężarem dopiero na barki pierwszych naszych drukarzy. Ostrości tej nie zwiększa — mimo pozorów — rozbudowa administracji i rachunkowości, operujących olbrzymią dokumentacją pisaną. Znaczna przewaga tych spraw bywa za</w:t>
      </w:r>
      <w:r>
        <w:rPr>
          <w:rStyle w:val="Teksttreci2"/>
          <w:color w:val="000000"/>
        </w:rPr>
        <w:softHyphen/>
        <w:t>łatwiona prz</w:t>
      </w:r>
      <w:r>
        <w:rPr>
          <w:rStyle w:val="Teksttreci2"/>
          <w:color w:val="000000"/>
        </w:rPr>
        <w:t>ez „niepotrzebne skreślić * lub przez wypełnianie czy po</w:t>
      </w:r>
      <w:r>
        <w:rPr>
          <w:rStyle w:val="Teksttreci2"/>
          <w:color w:val="000000"/>
        </w:rPr>
        <w:softHyphen/>
        <w:t>wielanie gotowych już wzorów i formularzy. Nawet tam, gdzie inwencja piśmiennicza czynników administracyjnych czy gospodarczych jest nie</w:t>
      </w:r>
      <w:r>
        <w:rPr>
          <w:rStyle w:val="Teksttreci2"/>
          <w:color w:val="000000"/>
        </w:rPr>
        <w:softHyphen/>
      </w:r>
    </w:p>
    <w:p w:rsidR="00000000" w:rsidRDefault="006A6645">
      <w:pPr>
        <w:pStyle w:val="Teksttreci21"/>
        <w:shd w:val="clear" w:color="auto" w:fill="auto"/>
        <w:spacing w:before="0" w:after="0" w:line="312" w:lineRule="exact"/>
        <w:ind w:firstLine="460"/>
        <w:jc w:val="both"/>
      </w:pPr>
      <w:r>
        <w:rPr>
          <w:rStyle w:val="Teksttreci2"/>
          <w:color w:val="000000"/>
        </w:rPr>
        <w:lastRenderedPageBreak/>
        <w:t>odzowna, nie wykracza ona zwykle poza stosunkowo wąski zakres ter</w:t>
      </w:r>
      <w:r>
        <w:rPr>
          <w:rStyle w:val="Teksttreci2"/>
          <w:color w:val="000000"/>
        </w:rPr>
        <w:softHyphen/>
        <w:t>minów, których wygląd ortograficzny można ustalić nawet drogą odpo</w:t>
      </w:r>
      <w:r>
        <w:rPr>
          <w:rStyle w:val="Teksttreci2"/>
          <w:color w:val="000000"/>
        </w:rPr>
        <w:softHyphen/>
        <w:t>wiednich instrukcji resortowych.</w:t>
      </w:r>
    </w:p>
    <w:p w:rsidR="00000000" w:rsidRDefault="006A6645">
      <w:pPr>
        <w:pStyle w:val="Teksttreci21"/>
        <w:shd w:val="clear" w:color="auto" w:fill="auto"/>
        <w:spacing w:before="0" w:after="0" w:line="312" w:lineRule="exact"/>
        <w:ind w:firstLine="520"/>
        <w:jc w:val="both"/>
      </w:pPr>
      <w:r>
        <w:rPr>
          <w:rStyle w:val="Teksttreci2"/>
          <w:color w:val="000000"/>
        </w:rPr>
        <w:t>Jeżeli więc pominiemy życie szkoł</w:t>
      </w:r>
      <w:r>
        <w:rPr>
          <w:rStyle w:val="Teksttreci2"/>
          <w:color w:val="000000"/>
        </w:rPr>
        <w:t>y, okaże się, że problem ortogra</w:t>
      </w:r>
      <w:r>
        <w:rPr>
          <w:rStyle w:val="Teksttreci2"/>
          <w:color w:val="000000"/>
        </w:rPr>
        <w:softHyphen/>
        <w:t>ficzny w sensie społecznym dotyczy w gruncie rzeczy bardzo wąskiego kręgu indywidualnie piszących zawodowo, jak literaci i naukowcy, oraz nie mniej szczupłej liczby nadzorujących zawodowo wszelkie publikacje • o charakterze</w:t>
      </w:r>
      <w:r>
        <w:rPr>
          <w:rStyle w:val="Teksttreci2"/>
          <w:color w:val="000000"/>
        </w:rPr>
        <w:t xml:space="preserve"> masowym. Innymi słowy — wyłączywszy szkołę — można potraktować kłopoty ortograficzne jako przywilej niezbyt licznych zawo</w:t>
      </w:r>
      <w:r>
        <w:rPr>
          <w:rStyle w:val="Teksttreci2"/>
          <w:color w:val="000000"/>
        </w:rPr>
        <w:softHyphen/>
        <w:t>dów, co umożliwia wyłączenie jakichś subtelniejszych spraw ortogra</w:t>
      </w:r>
      <w:r>
        <w:rPr>
          <w:rStyle w:val="Teksttreci2"/>
          <w:color w:val="000000"/>
        </w:rPr>
        <w:softHyphen/>
        <w:t>ficznych z kręgu masowego i potraktowanie ich raczej specjalistycz</w:t>
      </w:r>
      <w:r>
        <w:rPr>
          <w:rStyle w:val="Teksttreci2"/>
          <w:color w:val="000000"/>
        </w:rPr>
        <w:t>nie. W tej sytuacji można i w szkolnictwie ogólnym ograniczyć się do typów działalności pisaniowej naprawdę koniecznych już w okresie poszkolnym poszczególnych obywateli, z ewentualnym rozbudowaniem ich w nie</w:t>
      </w:r>
      <w:r>
        <w:rPr>
          <w:rStyle w:val="Teksttreci2"/>
          <w:color w:val="000000"/>
        </w:rPr>
        <w:softHyphen/>
        <w:t>których kierunkach ściśle specjalnych.</w:t>
      </w:r>
    </w:p>
    <w:p w:rsidR="00000000" w:rsidRDefault="006A6645">
      <w:pPr>
        <w:pStyle w:val="Teksttreci21"/>
        <w:shd w:val="clear" w:color="auto" w:fill="auto"/>
        <w:spacing w:before="0" w:after="0" w:line="312" w:lineRule="exact"/>
        <w:ind w:firstLine="520"/>
        <w:jc w:val="both"/>
      </w:pPr>
      <w:r>
        <w:rPr>
          <w:rStyle w:val="Teksttreci2"/>
          <w:color w:val="000000"/>
        </w:rPr>
        <w:t>Probleme</w:t>
      </w:r>
      <w:r>
        <w:rPr>
          <w:rStyle w:val="Teksttreci2"/>
          <w:color w:val="000000"/>
        </w:rPr>
        <w:t>m bardziej istotnym społecznie niż działalność piśmienna w skali masowej — jest masowe czytelnictwo. Tu jednak sytuacja orto</w:t>
      </w:r>
      <w:r>
        <w:rPr>
          <w:rStyle w:val="Teksttreci2"/>
          <w:color w:val="000000"/>
        </w:rPr>
        <w:softHyphen/>
        <w:t>graficzna jest odwrotna, niż w pisaniu. Rzecz się sprowadza niejako do „konsumpcji’’ ortogramów już gotowych: chodzi o łatwość wyró</w:t>
      </w:r>
      <w:r>
        <w:rPr>
          <w:rStyle w:val="Teksttreci2"/>
          <w:color w:val="000000"/>
        </w:rPr>
        <w:t>żniania ich wzrokowego i kojarzenia ze znaczeniami. Istotą rzeczy jest tu więc stałość obrazów wzrokowych w ich ujęciach syntetycznych, warunkująca szybkie czytanie i wykluczająca wszystko, co może działać niepokojąco na relację: postrzeżenie wzrokowe — ro</w:t>
      </w:r>
      <w:r>
        <w:rPr>
          <w:rStyle w:val="Teksttreci2"/>
          <w:color w:val="000000"/>
        </w:rPr>
        <w:t>zumienie sensu. Dla osób o du</w:t>
      </w:r>
      <w:r>
        <w:rPr>
          <w:rStyle w:val="Teksttreci2"/>
          <w:color w:val="000000"/>
        </w:rPr>
        <w:softHyphen/>
        <w:t>żej rutynie czytelniczej sprawa pisowni jest obojętna, ważna jedynie jako czynnik przedłużający lub skracający proces uczenia się czytania.</w:t>
      </w:r>
    </w:p>
    <w:p w:rsidR="00000000" w:rsidRDefault="006A6645">
      <w:pPr>
        <w:pStyle w:val="Teksttreci21"/>
        <w:shd w:val="clear" w:color="auto" w:fill="auto"/>
        <w:spacing w:before="0" w:after="0" w:line="324" w:lineRule="exact"/>
        <w:ind w:firstLine="520"/>
        <w:jc w:val="both"/>
      </w:pPr>
      <w:r>
        <w:rPr>
          <w:rStyle w:val="Teksttreci2"/>
          <w:color w:val="000000"/>
        </w:rPr>
        <w:t>Owo tło czytelnicze trzeba brać pod uwagę przy ustalaniu proporcji między zasadą fonet</w:t>
      </w:r>
      <w:r>
        <w:rPr>
          <w:rStyle w:val="Teksttreci2"/>
          <w:color w:val="000000"/>
        </w:rPr>
        <w:t>yczną a morfologiczną pisowni. Dla uczącego się czy</w:t>
      </w:r>
      <w:r>
        <w:rPr>
          <w:rStyle w:val="Teksttreci2"/>
          <w:color w:val="000000"/>
        </w:rPr>
        <w:softHyphen/>
        <w:t>tać bezspornie jest korzystniejsza stosowana z umiarem — ze względów, o których później — zasada fonetyczna, ale dla czytelnika wprawnego, który już przeskakuje pośrednictwo obrazu słuchowego, kojarząc be</w:t>
      </w:r>
      <w:r>
        <w:rPr>
          <w:rStyle w:val="Teksttreci2"/>
          <w:color w:val="000000"/>
        </w:rPr>
        <w:t>zpo</w:t>
      </w:r>
      <w:r>
        <w:rPr>
          <w:rStyle w:val="Teksttreci2"/>
          <w:color w:val="000000"/>
        </w:rPr>
        <w:softHyphen/>
        <w:t>średnio obraz wzrokowy z sensem, bardziej dogodna jest zasada morfo</w:t>
      </w:r>
      <w:r>
        <w:rPr>
          <w:rStyle w:val="Teksttreci2"/>
          <w:color w:val="000000"/>
        </w:rPr>
        <w:softHyphen/>
        <w:t>logiczna, stabilizująca wygląd znaczących cząstek wyrazu — morfemów. Rzecz jest do sprawdzenia przez psychologów; wydaje mi się, że przy różnych wariantach wzrokowych, choć uzasadniony</w:t>
      </w:r>
      <w:r>
        <w:rPr>
          <w:rStyle w:val="Teksttreci2"/>
          <w:color w:val="000000"/>
        </w:rPr>
        <w:t>ch fonetycznie, tego samego morfemu zachodzi zbytnie spiętrzenie procesów hamujących, wy</w:t>
      </w:r>
      <w:r>
        <w:rPr>
          <w:rStyle w:val="Teksttreci2"/>
          <w:color w:val="000000"/>
        </w:rPr>
        <w:softHyphen/>
        <w:t xml:space="preserve">łączających zbędne warianty, co wpływa na zwolnienie tempa samego czytania. Do tego wniosku skłania mnie szereg obserwacji osobistych, a choćby fakt, że teksty pisane </w:t>
      </w:r>
      <w:r>
        <w:rPr>
          <w:rStyle w:val="Teksttreci2"/>
          <w:color w:val="000000"/>
        </w:rPr>
        <w:t>ściśle fonetycznie czytam bez porówna</w:t>
      </w:r>
      <w:r>
        <w:rPr>
          <w:rStyle w:val="Teksttreci2"/>
          <w:color w:val="000000"/>
        </w:rPr>
        <w:softHyphen/>
        <w:t>nia wolniej niż teksty pisane zwyczajnie, mimo że pisownia fonetyczna jest dla mnie pisownią prawie że zawodową. Stąd wniosek, że przy roz</w:t>
      </w:r>
      <w:r>
        <w:rPr>
          <w:rStyle w:val="Teksttreci2"/>
          <w:color w:val="000000"/>
        </w:rPr>
        <w:softHyphen/>
        <w:t>wiązywaniu spraw pisowni nie można brać pod uwagę wyłącznie jednego czy dwóch r</w:t>
      </w:r>
      <w:r>
        <w:rPr>
          <w:rStyle w:val="Teksttreci2"/>
          <w:color w:val="000000"/>
        </w:rPr>
        <w:t>oczników młodzieży szkolnej, czy też wąskiego kręgu zawo</w:t>
      </w:r>
      <w:r>
        <w:rPr>
          <w:rStyle w:val="Teksttreci2"/>
          <w:color w:val="000000"/>
        </w:rPr>
        <w:softHyphen/>
        <w:t>dowców piszących, ale też szerokie rzesze czytelnicze, aby ułatwienia na wąskich odcinkach nie spowodowały komplikacji w znacznie większym zasięgu.</w:t>
      </w:r>
    </w:p>
    <w:p w:rsidR="00000000" w:rsidRDefault="006A6645">
      <w:pPr>
        <w:pStyle w:val="Teksttreci21"/>
        <w:shd w:val="clear" w:color="auto" w:fill="auto"/>
        <w:spacing w:before="0" w:after="382" w:line="312" w:lineRule="exact"/>
        <w:ind w:firstLine="480"/>
        <w:jc w:val="both"/>
      </w:pPr>
      <w:r>
        <w:rPr>
          <w:rStyle w:val="Teksttreci2"/>
          <w:color w:val="000000"/>
        </w:rPr>
        <w:t>Ogólnie zatem rzecz biorąc, są powody skłaniające d</w:t>
      </w:r>
      <w:r>
        <w:rPr>
          <w:rStyle w:val="Teksttreci2"/>
          <w:color w:val="000000"/>
        </w:rPr>
        <w:t>o zastanowienia się i ewentualnego przedyskutowania, w jakim stopniu sprawy ortogra</w:t>
      </w:r>
      <w:r>
        <w:rPr>
          <w:rStyle w:val="Teksttreci2"/>
          <w:color w:val="000000"/>
        </w:rPr>
        <w:softHyphen/>
        <w:t xml:space="preserve">ficzne mogą </w:t>
      </w:r>
      <w:r>
        <w:rPr>
          <w:rStyle w:val="Teksttreci2"/>
          <w:color w:val="000000"/>
        </w:rPr>
        <w:lastRenderedPageBreak/>
        <w:t>mieć charakter powszechny, a w jakim specjalistyczny. W każdym razie ich tradycyjna powszechność nie jest czymś oczywistym.</w:t>
      </w:r>
    </w:p>
    <w:p w:rsidR="00000000" w:rsidRDefault="006A6645">
      <w:pPr>
        <w:pStyle w:val="Teksttreci80"/>
        <w:shd w:val="clear" w:color="auto" w:fill="auto"/>
        <w:spacing w:before="0" w:after="196" w:line="210" w:lineRule="exact"/>
        <w:ind w:left="4420"/>
      </w:pPr>
      <w:r>
        <w:rPr>
          <w:rStyle w:val="Teksttreci8"/>
          <w:color w:val="000000"/>
        </w:rPr>
        <w:t>II</w:t>
      </w:r>
    </w:p>
    <w:p w:rsidR="00000000" w:rsidRDefault="006A6645">
      <w:pPr>
        <w:pStyle w:val="Teksttreci21"/>
        <w:shd w:val="clear" w:color="auto" w:fill="auto"/>
        <w:spacing w:before="0" w:after="0" w:line="318" w:lineRule="exact"/>
        <w:ind w:firstLine="480"/>
        <w:jc w:val="both"/>
      </w:pPr>
      <w:r>
        <w:rPr>
          <w:rStyle w:val="Teksttreci2"/>
          <w:color w:val="000000"/>
        </w:rPr>
        <w:t>Niezależnie jednak od rozwiązania</w:t>
      </w:r>
      <w:r>
        <w:rPr>
          <w:rStyle w:val="Teksttreci2"/>
          <w:color w:val="000000"/>
        </w:rPr>
        <w:t xml:space="preserve"> problemu już poruszonego, jest rzeczą niewątpliwą potrzeba norm ortograficznych, gwarantujących sta</w:t>
      </w:r>
      <w:r>
        <w:rPr>
          <w:rStyle w:val="Teksttreci2"/>
          <w:color w:val="000000"/>
        </w:rPr>
        <w:softHyphen/>
        <w:t>bilność wzrokowych obrazów wyrazowych nawet dla obsługi czytelnictwa masowego, choćby troska o nie dotyczyła jedynie specjalistów w poli</w:t>
      </w:r>
      <w:r>
        <w:rPr>
          <w:rStyle w:val="Teksttreci2"/>
          <w:color w:val="000000"/>
        </w:rPr>
        <w:softHyphen/>
        <w:t>grafii. Chodzi ter</w:t>
      </w:r>
      <w:r>
        <w:rPr>
          <w:rStyle w:val="Teksttreci2"/>
          <w:color w:val="000000"/>
        </w:rPr>
        <w:t>az o to, jakiego typu są te normy. Normy normom nie</w:t>
      </w:r>
      <w:r>
        <w:rPr>
          <w:rStyle w:val="Teksttreci2"/>
          <w:color w:val="000000"/>
        </w:rPr>
        <w:softHyphen/>
        <w:t>równe. Jest norma zwyczajowa ustalająca kolejność liter w alfabecie, norma — powiedzmy szczerze — najbardziej absurdalna z możliwych, bo nie oparta na żadnej zasadzie porządkującej. Ale bez zachowania tej</w:t>
      </w:r>
      <w:r>
        <w:rPr>
          <w:rStyle w:val="Teksttreci2"/>
          <w:color w:val="000000"/>
        </w:rPr>
        <w:t xml:space="preserve"> normy nie byłoby możliwe np. korzystanie ze słowników czy katalogów bibliograficznych, niemożliwa byłaby sprawnie działająca kartoteka adresowa. Mimo iż ta norma jest tak doniosła, nie ma żadnego aktu prawnego, żadnego przepisu nakazującego jej zachowanie</w:t>
      </w:r>
      <w:r>
        <w:rPr>
          <w:rStyle w:val="Teksttreci2"/>
          <w:color w:val="000000"/>
        </w:rPr>
        <w:t xml:space="preserve">, obwarowującego ją sankcjami karnymi. Co więcej, jeżeli np. uczeń pomyli kolejność liter w alfabecie, szkoła patrzy na to znacznie pobłażliwiej, niż np. na napisanie wyrazu </w:t>
      </w:r>
      <w:r>
        <w:rPr>
          <w:rStyle w:val="Teksttreci2Kursywa"/>
          <w:color w:val="000000"/>
        </w:rPr>
        <w:t>życie</w:t>
      </w:r>
      <w:r>
        <w:rPr>
          <w:rStyle w:val="Teksttreci2"/>
          <w:color w:val="000000"/>
        </w:rPr>
        <w:t xml:space="preserve"> przez </w:t>
      </w:r>
      <w:r>
        <w:rPr>
          <w:rStyle w:val="Teksttreci2Kursywa"/>
          <w:color w:val="000000"/>
        </w:rPr>
        <w:t>rz.</w:t>
      </w:r>
      <w:r>
        <w:rPr>
          <w:rStyle w:val="Teksttreci2"/>
          <w:color w:val="000000"/>
        </w:rPr>
        <w:t xml:space="preserve"> Są normy diety, np. dla wątrobiarzy, ale naruszenie ich, choć szko</w:t>
      </w:r>
      <w:r>
        <w:rPr>
          <w:rStyle w:val="Teksttreci2"/>
          <w:color w:val="000000"/>
        </w:rPr>
        <w:t>dliwe dla zdrowia, kolidujące z dyscypliną pracy, nie jest traktowane społecznie jako złamanie przepisu, jako po</w:t>
      </w:r>
      <w:r>
        <w:rPr>
          <w:rStyle w:val="Teksttreci2"/>
          <w:color w:val="000000"/>
        </w:rPr>
        <w:softHyphen/>
        <w:t>ciągające jakąś sankcję, choćby ograniczała się ona do oceny w opinii publicznej.</w:t>
      </w:r>
    </w:p>
    <w:p w:rsidR="00000000" w:rsidRDefault="006A6645">
      <w:pPr>
        <w:pStyle w:val="Teksttreci21"/>
        <w:shd w:val="clear" w:color="auto" w:fill="auto"/>
        <w:spacing w:before="0" w:after="0" w:line="318" w:lineRule="exact"/>
        <w:ind w:firstLine="480"/>
        <w:jc w:val="both"/>
      </w:pPr>
      <w:r>
        <w:rPr>
          <w:rStyle w:val="Teksttreci2"/>
          <w:color w:val="000000"/>
        </w:rPr>
        <w:t>Istnieją normy ortograficzne, ale czy istnieją — i w jakim se</w:t>
      </w:r>
      <w:r>
        <w:rPr>
          <w:rStyle w:val="Teksttreci2"/>
          <w:color w:val="000000"/>
        </w:rPr>
        <w:t>nsie — przepisy ortograficzne? Czy jest podstawa prawna do stosowania jakże nieraz dotkliwych i ostrych sankcji szkolnych, inna niż np. zlekcewa</w:t>
      </w:r>
      <w:r>
        <w:rPr>
          <w:rStyle w:val="Teksttreci2"/>
          <w:color w:val="000000"/>
        </w:rPr>
        <w:softHyphen/>
        <w:t>żenie rad lekarskich?</w:t>
      </w:r>
    </w:p>
    <w:p w:rsidR="00000000" w:rsidRDefault="006A6645">
      <w:pPr>
        <w:pStyle w:val="Teksttreci21"/>
        <w:shd w:val="clear" w:color="auto" w:fill="auto"/>
        <w:spacing w:before="0" w:after="0" w:line="318" w:lineRule="exact"/>
        <w:ind w:firstLine="480"/>
        <w:jc w:val="both"/>
      </w:pPr>
      <w:r>
        <w:rPr>
          <w:rStyle w:val="Teksttreci2"/>
          <w:color w:val="000000"/>
        </w:rPr>
        <w:t>Niech się w tej sprawie wypowiedzą prawnicy, ale nie sądzę, by to, co nazywamy przepisami</w:t>
      </w:r>
      <w:r>
        <w:rPr>
          <w:rStyle w:val="Teksttreci2"/>
          <w:color w:val="000000"/>
        </w:rPr>
        <w:t xml:space="preserve"> ortograficznymi, odpowiadało kryteriom praw</w:t>
      </w:r>
      <w:r>
        <w:rPr>
          <w:rStyle w:val="Teksttreci2"/>
          <w:color w:val="000000"/>
        </w:rPr>
        <w:softHyphen/>
        <w:t xml:space="preserve">niczym dotyczącym przepisu. O ile wiem, Polska Akademia Umiejętności — mimo jej bezspornego autorytetu naukowego — takich uprawnień ustawowych do wydawania przepisów o charakterze wiążących zarządzeń nie miała, </w:t>
      </w:r>
      <w:r>
        <w:rPr>
          <w:rStyle w:val="Teksttreci2"/>
          <w:color w:val="000000"/>
        </w:rPr>
        <w:t>choćby ze względu na to, że nie była w pojęciu prawnym wła</w:t>
      </w:r>
      <w:r>
        <w:rPr>
          <w:rStyle w:val="Teksttreci2"/>
          <w:color w:val="000000"/>
        </w:rPr>
        <w:softHyphen/>
        <w:t>dzą administracyjną resortową. Próby zmian stosunkowo drobnych pi</w:t>
      </w:r>
      <w:r>
        <w:rPr>
          <w:rStyle w:val="Teksttreci2"/>
          <w:color w:val="000000"/>
        </w:rPr>
        <w:softHyphen/>
        <w:t xml:space="preserve">sowni przez nią lansowanych w wydaniu X ,,Pisowni polskiej” spotkały się z opozycją innych Towarzystw Naukowych właśnie ze względu </w:t>
      </w:r>
      <w:r>
        <w:rPr>
          <w:rStyle w:val="Teksttreci2"/>
          <w:color w:val="000000"/>
        </w:rPr>
        <w:t>na dyskusyjność owych uprawnień. To przyczyniło się do powołania Komi</w:t>
      </w:r>
      <w:r>
        <w:rPr>
          <w:rStyle w:val="Teksttreci2"/>
          <w:color w:val="000000"/>
        </w:rPr>
        <w:softHyphen/>
        <w:t>tetu Ortograficznego, obejmującego „przedstawicieli nauki, literatury, władz szkolnych, nauczycielstwa, dziennikarstwa i wydawców” i ogło-</w:t>
      </w:r>
    </w:p>
    <w:p w:rsidR="00000000" w:rsidRDefault="006A6645">
      <w:pPr>
        <w:pStyle w:val="Teksttreci21"/>
        <w:shd w:val="clear" w:color="auto" w:fill="auto"/>
        <w:spacing w:before="0" w:after="0" w:line="300" w:lineRule="exact"/>
        <w:ind w:left="200" w:right="440"/>
        <w:jc w:val="both"/>
      </w:pPr>
      <w:r>
        <w:rPr>
          <w:rStyle w:val="Teksttreci2"/>
          <w:color w:val="000000"/>
        </w:rPr>
        <w:t>szenia jego uchwał jako XI wydanie „Pisowni pol</w:t>
      </w:r>
      <w:r>
        <w:rPr>
          <w:rStyle w:val="Teksttreci2"/>
          <w:color w:val="000000"/>
        </w:rPr>
        <w:t>skiej"', zatwierdzonych przez MWRiOP. Sugestie „przepisów” stwarza tu fakt zatwierdzenia ich przez odnośne Ministerstwo. Nie mam przed sobą tekstu tego zatwierdze</w:t>
      </w:r>
      <w:r>
        <w:rPr>
          <w:rStyle w:val="Teksttreci2"/>
          <w:color w:val="000000"/>
        </w:rPr>
        <w:softHyphen/>
        <w:t>nia, ale nie jest rzeczą wykluczoną, czy zręczny prawnik, zaskarżając przed istniejącym wówcz</w:t>
      </w:r>
      <w:r>
        <w:rPr>
          <w:rStyle w:val="Teksttreci2"/>
          <w:color w:val="000000"/>
        </w:rPr>
        <w:t>as Trybunałem Administracyjnym, nie pod</w:t>
      </w:r>
      <w:r>
        <w:rPr>
          <w:rStyle w:val="Teksttreci2"/>
          <w:color w:val="000000"/>
        </w:rPr>
        <w:softHyphen/>
        <w:t>ważyłby już u samych początków tej sprawy legalności tego zatwier</w:t>
      </w:r>
      <w:r>
        <w:rPr>
          <w:rStyle w:val="Teksttreci2"/>
          <w:color w:val="000000"/>
        </w:rPr>
        <w:softHyphen/>
        <w:t>dzenia. Rozpowszechnione szeroko i mające wiele wydań Zasady pi</w:t>
      </w:r>
      <w:r>
        <w:rPr>
          <w:rStyle w:val="Teksttreci2"/>
          <w:color w:val="000000"/>
        </w:rPr>
        <w:softHyphen/>
        <w:t xml:space="preserve">sowni polskiej” S. Jodłowskiego i W. Taszyckiego mają jedynie klauzulę zatwierdzającą </w:t>
      </w:r>
      <w:r>
        <w:rPr>
          <w:rStyle w:val="Teksttreci2"/>
          <w:color w:val="000000"/>
        </w:rPr>
        <w:t xml:space="preserve">je do użytku szkolnego, więc tym mniej traktować je można jako zbiór </w:t>
      </w:r>
      <w:r>
        <w:rPr>
          <w:rStyle w:val="Teksttreci2"/>
          <w:color w:val="000000"/>
        </w:rPr>
        <w:lastRenderedPageBreak/>
        <w:t>przepisów. W każdym jednak razie rzecz się obraca koło ówczesnego Ministerstwa WR i OP, będącego bezsporną i jedyną władzą zwierzchnią, skupiającą w sobie sprawy nauki, oświaty, wy</w:t>
      </w:r>
      <w:r>
        <w:rPr>
          <w:rStyle w:val="Teksttreci2"/>
          <w:color w:val="000000"/>
        </w:rPr>
        <w:softHyphen/>
        <w:t>dawnic</w:t>
      </w:r>
      <w:r>
        <w:rPr>
          <w:rStyle w:val="Teksttreci2"/>
          <w:color w:val="000000"/>
        </w:rPr>
        <w:t>tw itp.</w:t>
      </w:r>
    </w:p>
    <w:p w:rsidR="00000000" w:rsidRDefault="006A6645">
      <w:pPr>
        <w:pStyle w:val="Teksttreci21"/>
        <w:shd w:val="clear" w:color="auto" w:fill="auto"/>
        <w:spacing w:before="0" w:after="0" w:line="300" w:lineRule="exact"/>
        <w:ind w:left="200" w:right="440" w:firstLine="360"/>
        <w:jc w:val="both"/>
      </w:pPr>
      <w:r>
        <w:rPr>
          <w:rStyle w:val="Teksttreci2"/>
          <w:color w:val="000000"/>
        </w:rPr>
        <w:t>Po wyzwoleniu rzecz się skomplikowała jeszcze bardziej. Agendę dawnego resortu „Oświecenia Publicznego” przejęło wiele instytucji</w:t>
      </w:r>
    </w:p>
    <w:p w:rsidR="00000000" w:rsidRDefault="006A6645">
      <w:pPr>
        <w:pStyle w:val="Teksttreci21"/>
        <w:shd w:val="clear" w:color="auto" w:fill="auto"/>
        <w:tabs>
          <w:tab w:val="left" w:pos="448"/>
        </w:tabs>
        <w:spacing w:before="0" w:after="0" w:line="300" w:lineRule="exact"/>
        <w:ind w:left="200" w:right="440"/>
        <w:jc w:val="both"/>
      </w:pPr>
      <w:r>
        <w:rPr>
          <w:rStyle w:val="Teksttreci2"/>
          <w:color w:val="000000"/>
        </w:rPr>
        <w:t>o</w:t>
      </w:r>
      <w:r>
        <w:rPr>
          <w:rStyle w:val="Teksttreci2"/>
          <w:color w:val="000000"/>
        </w:rPr>
        <w:tab/>
        <w:t>charakterze centralnym, jak Ministerstwo Oświaty, Ministerstwo Szkol</w:t>
      </w:r>
      <w:r>
        <w:rPr>
          <w:rStyle w:val="Teksttreci2"/>
          <w:color w:val="000000"/>
        </w:rPr>
        <w:softHyphen/>
        <w:t>nictwa Wyższego, Ministerstwo Kultury i Sztuki,</w:t>
      </w:r>
      <w:r>
        <w:rPr>
          <w:rStyle w:val="Teksttreci2"/>
          <w:color w:val="000000"/>
        </w:rPr>
        <w:t xml:space="preserve"> PAN, różne centralne zarządy i urzędy, nie licząc uprawnień szkolnych Ministerstwa Zdrowia</w:t>
      </w:r>
    </w:p>
    <w:p w:rsidR="00000000" w:rsidRDefault="006A6645">
      <w:pPr>
        <w:pStyle w:val="Teksttreci21"/>
        <w:shd w:val="clear" w:color="auto" w:fill="auto"/>
        <w:tabs>
          <w:tab w:val="left" w:pos="466"/>
        </w:tabs>
        <w:spacing w:before="0" w:after="0" w:line="300" w:lineRule="exact"/>
        <w:ind w:left="200" w:right="440"/>
        <w:jc w:val="both"/>
      </w:pPr>
      <w:r>
        <w:rPr>
          <w:rStyle w:val="Teksttreci2"/>
          <w:color w:val="000000"/>
        </w:rPr>
        <w:t>i</w:t>
      </w:r>
      <w:r>
        <w:rPr>
          <w:rStyle w:val="Teksttreci2"/>
          <w:color w:val="000000"/>
        </w:rPr>
        <w:tab/>
        <w:t>poszczególnych resortów gospodarczych, PKN, przy czym nie wiadomo, która z tych instytucji odziedziczyła w spadku owe uprawnienia — jeśli takie w ogóle były — zat</w:t>
      </w:r>
      <w:r>
        <w:rPr>
          <w:rStyle w:val="Teksttreci2"/>
          <w:color w:val="000000"/>
        </w:rPr>
        <w:t>wierdzania norm ortograficznych. W rezultacie zatwierdzane bywały do użytku szkolnego „Zasady pisowni” bardzo nieraz odbiegające od pierwowzoru — „Pisowni polskiej” z r. 1936, i od</w:t>
      </w:r>
      <w:r>
        <w:rPr>
          <w:rStyle w:val="Teksttreci2"/>
          <w:color w:val="000000"/>
        </w:rPr>
        <w:softHyphen/>
        <w:t>wrotnie — PAN publikuje wydanie XII ,Pisowni polskiej” z szeregiem zmian ni</w:t>
      </w:r>
      <w:r>
        <w:rPr>
          <w:rStyle w:val="Teksttreci2"/>
          <w:color w:val="000000"/>
        </w:rPr>
        <w:t>eraz daleko idących, podczas gdy resort oświaty zatwierdza do użytku szkolnego podręcznik, w którym tu i ówdzie są odchylenia w stosunku do wzorca PAN, mimo powoływania się na ten wzorzec. Jeżeli dodamy do tego, że różne instancje normalizacyjne opatrują n</w:t>
      </w:r>
      <w:r>
        <w:rPr>
          <w:rStyle w:val="Teksttreci2"/>
          <w:color w:val="000000"/>
        </w:rPr>
        <w:t xml:space="preserve">awet sankcją rzeczy nie objęte przez „Pisownię polską” lub z nią sprzeczne (np. spór </w:t>
      </w:r>
      <w:r>
        <w:rPr>
          <w:rStyle w:val="Teksttreci2Kursywa"/>
          <w:color w:val="000000"/>
        </w:rPr>
        <w:t>tona</w:t>
      </w:r>
      <w:r>
        <w:rPr>
          <w:rStyle w:val="Teksttreci2"/>
          <w:color w:val="000000"/>
        </w:rPr>
        <w:t xml:space="preserve"> czy </w:t>
      </w:r>
      <w:r>
        <w:rPr>
          <w:rStyle w:val="Teksttreci2Kursywa"/>
          <w:color w:val="000000"/>
        </w:rPr>
        <w:t>tonna, kg</w:t>
      </w:r>
      <w:r>
        <w:rPr>
          <w:rStyle w:val="Teksttreci2"/>
          <w:color w:val="000000"/>
        </w:rPr>
        <w:t xml:space="preserve"> i </w:t>
      </w:r>
      <w:r>
        <w:rPr>
          <w:rStyle w:val="Teksttreci2Kursywa"/>
          <w:color w:val="000000"/>
        </w:rPr>
        <w:t>kG),</w:t>
      </w:r>
      <w:r>
        <w:rPr>
          <w:rStyle w:val="Teksttreci2"/>
          <w:color w:val="000000"/>
        </w:rPr>
        <w:t xml:space="preserve"> może się okazać potrzeba wysłania niejako listów gończych w poszukiwaniu władzy prawnie kompetentnej do ustanawiania przepisów ortograficznych.</w:t>
      </w:r>
      <w:r>
        <w:rPr>
          <w:rStyle w:val="Teksttreci2"/>
          <w:color w:val="000000"/>
        </w:rPr>
        <w:t xml:space="preserve"> W tym stanie rzeczy ktoś „oblany” na maturze ze względu na rażącą nieznajomość przepisów ortograficznych mógłby wytoczyć dyskwalifikującej go szkole proces i być może — przy dobrych adwokatach — nawet go wygrać.</w:t>
      </w:r>
    </w:p>
    <w:p w:rsidR="00000000" w:rsidRDefault="006A6645">
      <w:pPr>
        <w:pStyle w:val="Teksttreci21"/>
        <w:shd w:val="clear" w:color="auto" w:fill="auto"/>
        <w:spacing w:before="0" w:after="0" w:line="300" w:lineRule="exact"/>
        <w:ind w:left="200" w:right="440" w:firstLine="360"/>
        <w:jc w:val="both"/>
        <w:sectPr w:rsidR="00000000">
          <w:headerReference w:type="even" r:id="rId10"/>
          <w:headerReference w:type="default" r:id="rId11"/>
          <w:footerReference w:type="even" r:id="rId12"/>
          <w:pgSz w:w="12240" w:h="15840"/>
          <w:pgMar w:top="1047" w:right="1912" w:bottom="727" w:left="1256" w:header="0" w:footer="3" w:gutter="0"/>
          <w:pgNumType w:start="402"/>
          <w:cols w:space="720"/>
          <w:noEndnote/>
          <w:docGrid w:linePitch="360"/>
        </w:sectPr>
      </w:pPr>
      <w:r>
        <w:rPr>
          <w:rStyle w:val="Teksttreci2"/>
          <w:color w:val="000000"/>
        </w:rPr>
        <w:t>Przy niejasności sytuacji prawnej — niezale</w:t>
      </w:r>
      <w:r>
        <w:rPr>
          <w:rStyle w:val="Teksttreci2"/>
          <w:color w:val="000000"/>
        </w:rPr>
        <w:t>żnie od kompetencji rze</w:t>
      </w:r>
      <w:r>
        <w:rPr>
          <w:rStyle w:val="Teksttreci2"/>
          <w:color w:val="000000"/>
        </w:rPr>
        <w:softHyphen/>
        <w:t>czowej, o którą tu nie chodzi — nastąpiły pewne kroki, które mogą sy</w:t>
      </w:r>
      <w:r>
        <w:rPr>
          <w:rStyle w:val="Teksttreci2"/>
          <w:color w:val="000000"/>
        </w:rPr>
        <w:softHyphen/>
        <w:t>tuację wyjaśnić przez stworzenie wiążących precedensów, drogą utrwa</w:t>
      </w:r>
      <w:r>
        <w:rPr>
          <w:rStyle w:val="Teksttreci2"/>
          <w:color w:val="000000"/>
        </w:rPr>
        <w:softHyphen/>
        <w:t>lenia się procedury zwyczajowej. Ministerstwo Oświaty, jak gdyby rezygnując częściowo z możliwy</w:t>
      </w:r>
      <w:r>
        <w:rPr>
          <w:rStyle w:val="Teksttreci2"/>
          <w:color w:val="000000"/>
        </w:rPr>
        <w:t>ch roszczeń do spadku po MWRiOP, zwróciło się do Polskiej Akademii Nauk z memoriałem w sprawie ko</w:t>
      </w:r>
      <w:r>
        <w:rPr>
          <w:rStyle w:val="Teksttreci2"/>
          <w:color w:val="000000"/>
        </w:rPr>
        <w:softHyphen/>
        <w:t>nieczności uporządkowania obowiązujących zasad pisowni polskiej oraz dokonania częściowej jej reformy. W tym memoriale (ogłoszonym w cza</w:t>
      </w:r>
      <w:r>
        <w:rPr>
          <w:rStyle w:val="Teksttreci2"/>
          <w:color w:val="000000"/>
        </w:rPr>
        <w:softHyphen/>
        <w:t>sopiśmie „Nowa Szkoła</w:t>
      </w:r>
      <w:r>
        <w:rPr>
          <w:rStyle w:val="Teksttreci2"/>
          <w:color w:val="000000"/>
        </w:rPr>
        <w:t xml:space="preserve">”, 1961, nr </w:t>
      </w:r>
      <w:r>
        <w:rPr>
          <w:rStyle w:val="Teksttreci2"/>
          <w:color w:val="000000"/>
          <w:lang w:val="ru-RU" w:eastAsia="ru-RU"/>
        </w:rPr>
        <w:t xml:space="preserve">7/8), </w:t>
      </w:r>
      <w:r>
        <w:rPr>
          <w:rStyle w:val="Teksttreci2"/>
          <w:color w:val="000000"/>
        </w:rPr>
        <w:t>Ministerstwo Oświaty pisze:</w:t>
      </w:r>
    </w:p>
    <w:p w:rsidR="00000000" w:rsidRDefault="006A6645">
      <w:pPr>
        <w:pStyle w:val="Teksttreci21"/>
        <w:shd w:val="clear" w:color="auto" w:fill="auto"/>
        <w:spacing w:before="0" w:after="0" w:line="318" w:lineRule="exact"/>
        <w:ind w:firstLine="460"/>
        <w:jc w:val="both"/>
      </w:pPr>
      <w:r>
        <w:rPr>
          <w:rStyle w:val="Teksttreci2"/>
          <w:color w:val="000000"/>
        </w:rPr>
        <w:lastRenderedPageBreak/>
        <w:t>„Jeżeli więc ma być mowa o powszechnie obowiązuj</w:t>
      </w:r>
      <w:r>
        <w:rPr>
          <w:rStyle w:val="Teksttreci2"/>
          <w:color w:val="000000"/>
        </w:rPr>
        <w:t>ących przepisach ortograficznych, musi być prawnie sprecyzowana instancja władna je wydawać i czuwająca nad należytym ich ogłaszaniem. Zdaniem Mini</w:t>
      </w:r>
      <w:r>
        <w:rPr>
          <w:rStyle w:val="Teksttreci2"/>
          <w:color w:val="000000"/>
        </w:rPr>
        <w:softHyphen/>
        <w:t>sterstwa Oświaty taką instancją ze względu na kompetencje meryto</w:t>
      </w:r>
      <w:r>
        <w:rPr>
          <w:rStyle w:val="Teksttreci2"/>
          <w:color w:val="000000"/>
        </w:rPr>
        <w:softHyphen/>
        <w:t>ryczne powinna być Polska Akademia Nauk, śc</w:t>
      </w:r>
      <w:r>
        <w:rPr>
          <w:rStyle w:val="Teksttreci2"/>
          <w:color w:val="000000"/>
        </w:rPr>
        <w:t>iśle jednak współpracu</w:t>
      </w:r>
      <w:r>
        <w:rPr>
          <w:rStyle w:val="Teksttreci2"/>
          <w:color w:val="000000"/>
        </w:rPr>
        <w:softHyphen/>
        <w:t>jąca w tej dziedzinie z resortami, którym podlega szkolnictwo: z Mi</w:t>
      </w:r>
      <w:r>
        <w:rPr>
          <w:rStyle w:val="Teksttreci2"/>
          <w:color w:val="000000"/>
        </w:rPr>
        <w:softHyphen/>
        <w:t>nisterstwem Oświaty i Ministerstwem Szkolnictwa Wyższego”.</w:t>
      </w:r>
    </w:p>
    <w:p w:rsidR="00000000" w:rsidRDefault="006A6645">
      <w:pPr>
        <w:pStyle w:val="Teksttreci21"/>
        <w:shd w:val="clear" w:color="auto" w:fill="auto"/>
        <w:spacing w:before="0" w:after="0" w:line="318" w:lineRule="exact"/>
        <w:ind w:firstLine="460"/>
        <w:jc w:val="both"/>
      </w:pPr>
      <w:r>
        <w:rPr>
          <w:rStyle w:val="Teksttreci2"/>
          <w:color w:val="000000"/>
        </w:rPr>
        <w:t>Na powyższą inicjatywę Polska Akademia Nauk zareagowała w ten sposób, że całą sprawę przekazała Komisji Ku</w:t>
      </w:r>
      <w:r>
        <w:rPr>
          <w:rStyle w:val="Teksttreci2"/>
          <w:color w:val="000000"/>
        </w:rPr>
        <w:t>ltury Języka przy Komi</w:t>
      </w:r>
      <w:r>
        <w:rPr>
          <w:rStyle w:val="Teksttreci2"/>
          <w:color w:val="000000"/>
        </w:rPr>
        <w:softHyphen/>
        <w:t>tecie Językoznawczym PAN, dopuszczając do jej zespołu delegatów Mi</w:t>
      </w:r>
      <w:r>
        <w:rPr>
          <w:rStyle w:val="Teksttreci2"/>
          <w:color w:val="000000"/>
        </w:rPr>
        <w:softHyphen/>
        <w:t xml:space="preserve">nisterstwa Oświaty przy rozpatrywaniu spraw pisowni. W ten sposób powstał jako precedens pewien modus </w:t>
      </w:r>
      <w:r>
        <w:rPr>
          <w:rStyle w:val="Teksttreci2"/>
          <w:color w:val="000000"/>
          <w:lang w:val="de-DE" w:eastAsia="de-DE"/>
        </w:rPr>
        <w:t xml:space="preserve">vivendi, </w:t>
      </w:r>
      <w:r>
        <w:rPr>
          <w:rStyle w:val="Teksttreci2"/>
          <w:color w:val="000000"/>
        </w:rPr>
        <w:t>dokonany metodą po</w:t>
      </w:r>
      <w:r>
        <w:rPr>
          <w:rStyle w:val="Teksttreci2"/>
          <w:color w:val="000000"/>
        </w:rPr>
        <w:softHyphen/>
        <w:t>działu masy spadkowej po odpowiednic</w:t>
      </w:r>
      <w:r>
        <w:rPr>
          <w:rStyle w:val="Teksttreci2"/>
          <w:color w:val="000000"/>
        </w:rPr>
        <w:t>h agendach MWRiOP, przez do</w:t>
      </w:r>
      <w:r>
        <w:rPr>
          <w:rStyle w:val="Teksttreci2"/>
          <w:color w:val="000000"/>
        </w:rPr>
        <w:softHyphen/>
        <w:t>browolną ugodę samych spadkobierców. Ministerstwo Oświaty propo</w:t>
      </w:r>
      <w:r>
        <w:rPr>
          <w:rStyle w:val="Teksttreci2"/>
          <w:color w:val="000000"/>
        </w:rPr>
        <w:softHyphen/>
        <w:t>nując, a Polska Akademia Nauk akceptując wspomniany tryb postępo</w:t>
      </w:r>
      <w:r>
        <w:rPr>
          <w:rStyle w:val="Teksttreci2"/>
          <w:color w:val="000000"/>
        </w:rPr>
        <w:softHyphen/>
        <w:t>wania, uzgodniły przez to samo, że sama treść przepisów ortograficz</w:t>
      </w:r>
      <w:r>
        <w:rPr>
          <w:rStyle w:val="Teksttreci2"/>
          <w:color w:val="000000"/>
        </w:rPr>
        <w:softHyphen/>
        <w:t>nych ma być ustalana przez Komi</w:t>
      </w:r>
      <w:r>
        <w:rPr>
          <w:rStyle w:val="Teksttreci2"/>
          <w:color w:val="000000"/>
        </w:rPr>
        <w:t>tet Językoznawczy PAN (opracowywana praktycznie przez jego Komisję Kultury Języka przy współudziale upełnomocnionych przedstawicieli Ministerstwa Oświaty), a ich ogła</w:t>
      </w:r>
      <w:r>
        <w:rPr>
          <w:rStyle w:val="Teksttreci2"/>
          <w:color w:val="000000"/>
        </w:rPr>
        <w:softHyphen/>
        <w:t>szanie winno mieć coś w rodzaju parafy obu wspomnianych instytucji. Wszelkie inne sposoby</w:t>
      </w:r>
      <w:r>
        <w:rPr>
          <w:rStyle w:val="Teksttreci2"/>
          <w:color w:val="000000"/>
        </w:rPr>
        <w:t xml:space="preserve"> publikacji przepisów ortograficznych, niezależnie od ich walorów merytorycznych, mają przez to samo charakter prywatny.</w:t>
      </w:r>
    </w:p>
    <w:p w:rsidR="00000000" w:rsidRDefault="006A6645">
      <w:pPr>
        <w:pStyle w:val="Teksttreci21"/>
        <w:shd w:val="clear" w:color="auto" w:fill="auto"/>
        <w:spacing w:before="0" w:after="302" w:line="318" w:lineRule="exact"/>
        <w:ind w:firstLine="460"/>
        <w:jc w:val="both"/>
      </w:pPr>
      <w:r>
        <w:rPr>
          <w:rStyle w:val="Teksttreci2"/>
          <w:color w:val="000000"/>
        </w:rPr>
        <w:t xml:space="preserve">Ale to jest ugoda dwóch sukcesorów. Samo Ministerstwo Oświaty we wspomnianym materiale wspomina o innych możliwych sukcesorach, takich </w:t>
      </w:r>
      <w:r>
        <w:rPr>
          <w:rStyle w:val="Teksttreci2"/>
          <w:color w:val="000000"/>
        </w:rPr>
        <w:t>jak „Ministerstwo Szkolnictwa Wyższego, Ministerstwo Kultury i Sztuki (...), różne centralne zarządy i urzędy, nie licząc uprawnień szkol</w:t>
      </w:r>
      <w:r>
        <w:rPr>
          <w:rStyle w:val="Teksttreci2"/>
          <w:color w:val="000000"/>
        </w:rPr>
        <w:softHyphen/>
        <w:t>nych Ministerstwa Zdrowia i poszczególnych resortów gospodarczych”. W tymże piśmie prowokowane było do zajęcia stanowi</w:t>
      </w:r>
      <w:r>
        <w:rPr>
          <w:rStyle w:val="Teksttreci2"/>
          <w:color w:val="000000"/>
        </w:rPr>
        <w:t>ska imiennie Mi</w:t>
      </w:r>
      <w:r>
        <w:rPr>
          <w:rStyle w:val="Teksttreci2"/>
          <w:color w:val="000000"/>
        </w:rPr>
        <w:softHyphen/>
        <w:t>nisterstwo Szkolnictwa Wyższego. Ponieważ owa propozycja jakby otwarcia postępowania spadkowego ogłoszona została w sierpniu 1961 r. w organie Ministerstwa Oświaty, a interpelowane instytucje roszczeń swych nie zgłosiły, są podstawy do uzna</w:t>
      </w:r>
      <w:r>
        <w:rPr>
          <w:rStyle w:val="Teksttreci2"/>
          <w:color w:val="000000"/>
        </w:rPr>
        <w:t>nia ich ewentualnych pretensji za przedawnione. Omówiony sposób ustalania i ogłaszania norm ortogra</w:t>
      </w:r>
      <w:r>
        <w:rPr>
          <w:rStyle w:val="Teksttreci2"/>
          <w:color w:val="000000"/>
        </w:rPr>
        <w:softHyphen/>
        <w:t>ficznych, zwłaszcza wobec niezakwestionowania go przez prawnie kom</w:t>
      </w:r>
      <w:r>
        <w:rPr>
          <w:rStyle w:val="Teksttreci2"/>
          <w:color w:val="000000"/>
        </w:rPr>
        <w:softHyphen/>
        <w:t>petentne czynniki nadzoru, można traktować jako przesądzony ostatecz</w:t>
      </w:r>
      <w:r>
        <w:rPr>
          <w:rStyle w:val="Teksttreci2"/>
          <w:color w:val="000000"/>
        </w:rPr>
        <w:softHyphen/>
        <w:t xml:space="preserve">nie. </w:t>
      </w:r>
      <w:r>
        <w:rPr>
          <w:rStyle w:val="Teksttreci2"/>
          <w:color w:val="000000"/>
          <w:lang w:val="en-US" w:eastAsia="en-US"/>
        </w:rPr>
        <w:t xml:space="preserve">Contrariis non </w:t>
      </w:r>
      <w:r>
        <w:rPr>
          <w:rStyle w:val="Teksttreci2"/>
          <w:color w:val="000000"/>
          <w:lang w:val="de-DE" w:eastAsia="de-DE"/>
        </w:rPr>
        <w:t>obstantibus quibuscumque.</w:t>
      </w:r>
    </w:p>
    <w:p w:rsidR="00000000" w:rsidRDefault="006A6645">
      <w:pPr>
        <w:pStyle w:val="Teksttreci50"/>
        <w:shd w:val="clear" w:color="auto" w:fill="auto"/>
        <w:spacing w:after="156" w:line="240" w:lineRule="exact"/>
        <w:ind w:left="4340"/>
        <w:jc w:val="left"/>
      </w:pPr>
      <w:r>
        <w:rPr>
          <w:rStyle w:val="Teksttreci5"/>
          <w:color w:val="000000"/>
        </w:rPr>
        <w:t>III</w:t>
      </w:r>
    </w:p>
    <w:p w:rsidR="00000000" w:rsidRDefault="006A6645">
      <w:pPr>
        <w:pStyle w:val="Teksttreci90"/>
        <w:shd w:val="clear" w:color="auto" w:fill="auto"/>
        <w:spacing w:before="0" w:after="136" w:line="240" w:lineRule="exact"/>
      </w:pPr>
      <w:r>
        <w:rPr>
          <w:rStyle w:val="Teksttreci9"/>
          <w:i/>
          <w:iCs/>
          <w:color w:val="000000"/>
        </w:rPr>
        <w:t>INTERPRETACJA NORM ORTOGRAFICZNYCH</w:t>
      </w:r>
    </w:p>
    <w:p w:rsidR="00000000" w:rsidRDefault="006A6645">
      <w:pPr>
        <w:pStyle w:val="Teksttreci21"/>
        <w:shd w:val="clear" w:color="auto" w:fill="auto"/>
        <w:spacing w:before="0" w:after="0" w:line="318" w:lineRule="exact"/>
        <w:ind w:firstLine="460"/>
        <w:jc w:val="both"/>
      </w:pPr>
      <w:r>
        <w:rPr>
          <w:rStyle w:val="Teksttreci2"/>
          <w:color w:val="000000"/>
        </w:rPr>
        <w:t>Potraktowanie norm ortograficznych jako przepisów prawnych po</w:t>
      </w:r>
      <w:r>
        <w:rPr>
          <w:rStyle w:val="Teksttreci2"/>
          <w:color w:val="000000"/>
        </w:rPr>
        <w:softHyphen/>
        <w:t>ciąga automatycznie szereg skutków, dotyczących samej ich wykładni.</w:t>
      </w:r>
    </w:p>
    <w:p w:rsidR="00000000" w:rsidRDefault="006A6645">
      <w:pPr>
        <w:pStyle w:val="Teksttreci21"/>
        <w:numPr>
          <w:ilvl w:val="0"/>
          <w:numId w:val="1"/>
        </w:numPr>
        <w:shd w:val="clear" w:color="auto" w:fill="auto"/>
        <w:tabs>
          <w:tab w:val="left" w:pos="378"/>
        </w:tabs>
        <w:spacing w:before="0" w:after="0" w:line="318" w:lineRule="exact"/>
        <w:ind w:firstLine="460"/>
        <w:jc w:val="both"/>
      </w:pPr>
      <w:r>
        <w:rPr>
          <w:rStyle w:val="Teksttreci2"/>
          <w:color w:val="000000"/>
        </w:rPr>
        <w:t>Istnienie i treść przepisu powinny dać się udowodnić</w:t>
      </w:r>
      <w:r>
        <w:rPr>
          <w:rStyle w:val="Teksttreci2"/>
          <w:color w:val="000000"/>
        </w:rPr>
        <w:t>. Nie ma przepisu w stosunku do rzeczy nim nie objętych, czyli nie ma wówczas normy opartej na przepisie, pisownia może być w danym wypadku do</w:t>
      </w:r>
      <w:r>
        <w:rPr>
          <w:rStyle w:val="Teksttreci2"/>
          <w:color w:val="000000"/>
        </w:rPr>
        <w:softHyphen/>
        <w:t>wolna i nikt z tej racji nie powinien być niepokojony.</w:t>
      </w:r>
    </w:p>
    <w:p w:rsidR="00000000" w:rsidRDefault="006A6645">
      <w:pPr>
        <w:pStyle w:val="Teksttreci21"/>
        <w:numPr>
          <w:ilvl w:val="0"/>
          <w:numId w:val="1"/>
        </w:numPr>
        <w:shd w:val="clear" w:color="auto" w:fill="auto"/>
        <w:tabs>
          <w:tab w:val="left" w:pos="783"/>
        </w:tabs>
        <w:spacing w:before="0" w:after="0" w:line="306" w:lineRule="exact"/>
        <w:ind w:firstLine="440"/>
        <w:jc w:val="both"/>
      </w:pPr>
      <w:r>
        <w:rPr>
          <w:rStyle w:val="Teksttreci2"/>
          <w:color w:val="000000"/>
        </w:rPr>
        <w:lastRenderedPageBreak/>
        <w:t>Przepis powinien być jednoznaczny, nie dopuszczający d</w:t>
      </w:r>
      <w:r>
        <w:rPr>
          <w:rStyle w:val="Teksttreci2"/>
          <w:color w:val="000000"/>
        </w:rPr>
        <w:t>wojakiej interpretacji. Przepis, w którego sformułowaniu tkwi możliwość sprzecz</w:t>
      </w:r>
      <w:r>
        <w:rPr>
          <w:rStyle w:val="Teksttreci2"/>
          <w:color w:val="000000"/>
        </w:rPr>
        <w:softHyphen/>
        <w:t>nej interpretacji — nie ma mocy wiążącej: wnioski praktyczne — jak poprzednio.</w:t>
      </w:r>
    </w:p>
    <w:p w:rsidR="00000000" w:rsidRDefault="006A6645">
      <w:pPr>
        <w:pStyle w:val="Teksttreci21"/>
        <w:shd w:val="clear" w:color="auto" w:fill="auto"/>
        <w:spacing w:before="0" w:after="0" w:line="306" w:lineRule="exact"/>
        <w:ind w:firstLine="440"/>
        <w:jc w:val="both"/>
      </w:pPr>
      <w:r>
        <w:rPr>
          <w:rStyle w:val="Teksttreci2"/>
          <w:color w:val="000000"/>
        </w:rPr>
        <w:t xml:space="preserve">Przykładem braku wymogu jednoznaczności jest przepis o pisowni </w:t>
      </w:r>
      <w:r>
        <w:rPr>
          <w:rStyle w:val="Teksttreci2Kursywa"/>
          <w:color w:val="000000"/>
        </w:rPr>
        <w:t>nie</w:t>
      </w:r>
      <w:r>
        <w:rPr>
          <w:rStyle w:val="Teksttreci2"/>
          <w:color w:val="000000"/>
        </w:rPr>
        <w:t xml:space="preserve"> z imiesłowami przymiotnikowymi</w:t>
      </w:r>
      <w:r>
        <w:rPr>
          <w:rStyle w:val="Teksttreci2"/>
          <w:color w:val="000000"/>
        </w:rPr>
        <w:t xml:space="preserve"> zawarty w wydaniu XI i XII „Pisowni”, o czym była mowa w z. 1. i 2. Poradnika Językowego 1961 r. Przepis ten dawał się interpretować dwojako, w szeregu wypadków wprost sprzecznie, a więc podpadał pod kwalifikację przepisów wątpli</w:t>
      </w:r>
      <w:r>
        <w:rPr>
          <w:rStyle w:val="Teksttreci2"/>
          <w:color w:val="000000"/>
        </w:rPr>
        <w:softHyphen/>
        <w:t>wych, w praktyce nie obow</w:t>
      </w:r>
      <w:r>
        <w:rPr>
          <w:rStyle w:val="Teksttreci2"/>
          <w:color w:val="000000"/>
        </w:rPr>
        <w:t>iązujących. W wypadku sporu rację miałby np. uczeń przeciw dyskwalifikującemu go nauczycielowi.</w:t>
      </w:r>
    </w:p>
    <w:p w:rsidR="00000000" w:rsidRDefault="006A6645">
      <w:pPr>
        <w:pStyle w:val="Teksttreci21"/>
        <w:numPr>
          <w:ilvl w:val="0"/>
          <w:numId w:val="1"/>
        </w:numPr>
        <w:shd w:val="clear" w:color="auto" w:fill="auto"/>
        <w:tabs>
          <w:tab w:val="left" w:pos="783"/>
        </w:tabs>
        <w:spacing w:before="0" w:after="0" w:line="306" w:lineRule="exact"/>
        <w:ind w:firstLine="440"/>
        <w:jc w:val="both"/>
      </w:pPr>
      <w:r>
        <w:rPr>
          <w:rStyle w:val="Teksttreci2"/>
          <w:color w:val="000000"/>
        </w:rPr>
        <w:t>W interpretacji wyjątków od przepisu obowiązuje interpretacja rygorystyczna. Wypadki, do których dany przepis się nie stosuje, po</w:t>
      </w:r>
      <w:r>
        <w:rPr>
          <w:rStyle w:val="Teksttreci2"/>
          <w:color w:val="000000"/>
        </w:rPr>
        <w:softHyphen/>
        <w:t>winny być wystarczająco ja</w:t>
      </w:r>
      <w:r>
        <w:rPr>
          <w:rStyle w:val="Teksttreci2"/>
          <w:color w:val="000000"/>
        </w:rPr>
        <w:t>sno sformułowane i nie jest dozwolone sto</w:t>
      </w:r>
      <w:r>
        <w:rPr>
          <w:rStyle w:val="Teksttreci2"/>
          <w:color w:val="000000"/>
        </w:rPr>
        <w:softHyphen/>
        <w:t>sowanie analogii. Na przykład potraktowanie Święta Pracy jako dnia wolnego od pracy nie może być rozciągane na Święto Kobiet. W wypadku wątpliwości stosuje się interpretację raczej zawężającą niż rozszerza</w:t>
      </w:r>
      <w:r>
        <w:rPr>
          <w:rStyle w:val="Teksttreci2"/>
          <w:color w:val="000000"/>
        </w:rPr>
        <w:softHyphen/>
        <w:t>jącą. Je</w:t>
      </w:r>
      <w:r>
        <w:rPr>
          <w:rStyle w:val="Teksttreci2"/>
          <w:color w:val="000000"/>
        </w:rPr>
        <w:t>śli więc powrócimy do przykładu już wspomnianego, orzecznictwo prawne prawdopodobnie ograniczałoby się ściśle do wyjątków wyliczo</w:t>
      </w:r>
      <w:r>
        <w:rPr>
          <w:rStyle w:val="Teksttreci2"/>
          <w:color w:val="000000"/>
        </w:rPr>
        <w:softHyphen/>
        <w:t>nych w tekście przepisu.</w:t>
      </w:r>
    </w:p>
    <w:p w:rsidR="00000000" w:rsidRDefault="006A6645">
      <w:pPr>
        <w:pStyle w:val="Teksttreci21"/>
        <w:shd w:val="clear" w:color="auto" w:fill="auto"/>
        <w:spacing w:before="0" w:after="233" w:line="306" w:lineRule="exact"/>
        <w:ind w:firstLine="440"/>
        <w:jc w:val="both"/>
      </w:pPr>
      <w:r>
        <w:rPr>
          <w:rStyle w:val="Teksttreci2"/>
          <w:color w:val="000000"/>
        </w:rPr>
        <w:t>Tego typu nieformalności prawniczych można by znaleźć więcej. Stąd nie zaszkodziłoby przekontrolowani</w:t>
      </w:r>
      <w:r>
        <w:rPr>
          <w:rStyle w:val="Teksttreci2"/>
          <w:color w:val="000000"/>
        </w:rPr>
        <w:t>e przez prawnika tekstów obecnej „Pisowni”, choćby dla szkolnej amnestii w dziedzinie przepisów wątpli</w:t>
      </w:r>
      <w:r>
        <w:rPr>
          <w:rStyle w:val="Teksttreci2"/>
          <w:color w:val="000000"/>
        </w:rPr>
        <w:softHyphen/>
        <w:t>wych.</w:t>
      </w:r>
    </w:p>
    <w:p w:rsidR="00000000" w:rsidRDefault="006A6645">
      <w:pPr>
        <w:pStyle w:val="Teksttreci50"/>
        <w:shd w:val="clear" w:color="auto" w:fill="auto"/>
        <w:spacing w:after="228" w:line="240" w:lineRule="exact"/>
        <w:ind w:left="4240"/>
        <w:jc w:val="left"/>
      </w:pPr>
      <w:r>
        <w:rPr>
          <w:rStyle w:val="Teksttreci5"/>
          <w:color w:val="000000"/>
        </w:rPr>
        <w:t>IV</w:t>
      </w:r>
    </w:p>
    <w:p w:rsidR="00000000" w:rsidRDefault="006A6645">
      <w:pPr>
        <w:pStyle w:val="Teksttreci90"/>
        <w:shd w:val="clear" w:color="auto" w:fill="auto"/>
        <w:spacing w:before="0" w:after="187" w:line="240" w:lineRule="exact"/>
        <w:jc w:val="both"/>
      </w:pPr>
      <w:r>
        <w:rPr>
          <w:rStyle w:val="Teksttreci9"/>
          <w:i/>
          <w:iCs/>
          <w:color w:val="000000"/>
        </w:rPr>
        <w:t>SPRAWA WYKONALNOŚCI PRZEPISÓW ORTOGRAFICZNYCH</w:t>
      </w:r>
    </w:p>
    <w:p w:rsidR="00000000" w:rsidRDefault="006A6645">
      <w:pPr>
        <w:pStyle w:val="Teksttreci21"/>
        <w:shd w:val="clear" w:color="auto" w:fill="auto"/>
        <w:spacing w:before="0" w:after="0" w:line="306" w:lineRule="exact"/>
        <w:ind w:firstLine="440"/>
        <w:jc w:val="both"/>
      </w:pPr>
      <w:r>
        <w:rPr>
          <w:rStyle w:val="Teksttreci2"/>
          <w:color w:val="000000"/>
        </w:rPr>
        <w:t>Przepis mający na celu jakieś istotne ułatwienie życia, aby był sku</w:t>
      </w:r>
      <w:r>
        <w:rPr>
          <w:rStyle w:val="Teksttreci2"/>
          <w:color w:val="000000"/>
        </w:rPr>
        <w:softHyphen/>
        <w:t>teczny, musi się mieścić</w:t>
      </w:r>
      <w:r>
        <w:rPr>
          <w:rStyle w:val="Teksttreci2"/>
          <w:color w:val="000000"/>
        </w:rPr>
        <w:t xml:space="preserve"> w granicach wykonalności. Toteż przepis orto</w:t>
      </w:r>
      <w:r>
        <w:rPr>
          <w:rStyle w:val="Teksttreci2"/>
          <w:color w:val="000000"/>
        </w:rPr>
        <w:softHyphen/>
        <w:t>graficzny, który ma być realizowany masowo, musi mieścić się w zaso</w:t>
      </w:r>
      <w:r>
        <w:rPr>
          <w:rStyle w:val="Teksttreci2"/>
          <w:color w:val="000000"/>
        </w:rPr>
        <w:softHyphen/>
        <w:t>bie wiedzy masowej, czyli — praktycznie rzecz biorąc — jego sformu</w:t>
      </w:r>
      <w:r>
        <w:rPr>
          <w:rStyle w:val="Teksttreci2"/>
          <w:color w:val="000000"/>
        </w:rPr>
        <w:softHyphen/>
        <w:t>łowania nie mogą wykraczać poza pojęcia językowe objęte programem nauczania</w:t>
      </w:r>
      <w:r>
        <w:rPr>
          <w:rStyle w:val="Teksttreci2"/>
          <w:color w:val="000000"/>
        </w:rPr>
        <w:t xml:space="preserve"> szkoły podstawowej.</w:t>
      </w:r>
    </w:p>
    <w:p w:rsidR="00000000" w:rsidRDefault="006A6645">
      <w:pPr>
        <w:pStyle w:val="Teksttreci21"/>
        <w:shd w:val="clear" w:color="auto" w:fill="auto"/>
        <w:spacing w:before="0" w:after="0" w:line="306" w:lineRule="exact"/>
        <w:ind w:firstLine="440"/>
        <w:jc w:val="both"/>
      </w:pPr>
      <w:r>
        <w:rPr>
          <w:rStyle w:val="Teksttreci2"/>
          <w:color w:val="000000"/>
        </w:rPr>
        <w:t>Nietrudno wykazać, że cały szereg przepisów nie spełniał tego wa</w:t>
      </w:r>
      <w:r>
        <w:rPr>
          <w:rStyle w:val="Teksttreci2"/>
          <w:color w:val="000000"/>
        </w:rPr>
        <w:softHyphen/>
        <w:t xml:space="preserve">runku. Przykładem takiego przepisu może być sprawa pisowni łącznej lub rozłącznej </w:t>
      </w:r>
      <w:r>
        <w:rPr>
          <w:rStyle w:val="Teksttreci2Kursywa"/>
          <w:color w:val="000000"/>
        </w:rPr>
        <w:t>nie</w:t>
      </w:r>
      <w:r>
        <w:rPr>
          <w:rStyle w:val="Teksttreci2"/>
          <w:color w:val="000000"/>
        </w:rPr>
        <w:t xml:space="preserve"> z imiesłowami. Można rzecz ująć prosto: albo oprzeć się na formach i wówczas wszystk</w:t>
      </w:r>
      <w:r>
        <w:rPr>
          <w:rStyle w:val="Teksttreci2"/>
          <w:color w:val="000000"/>
        </w:rPr>
        <w:t xml:space="preserve">o, co ma seryjne zakończenie </w:t>
      </w:r>
      <w:r>
        <w:rPr>
          <w:rStyle w:val="Teksttreci2Kursywa"/>
          <w:color w:val="000000"/>
        </w:rPr>
        <w:t xml:space="preserve">-ący, </w:t>
      </w:r>
      <w:r>
        <w:rPr>
          <w:rStyle w:val="Teksttreci2Kursywa"/>
          <w:color w:val="000000"/>
          <w:lang w:val="en-US" w:eastAsia="en-US"/>
        </w:rPr>
        <w:t xml:space="preserve">-any, </w:t>
      </w:r>
      <w:r>
        <w:rPr>
          <w:rStyle w:val="Teksttreci2Kursywa"/>
          <w:color w:val="000000"/>
          <w:lang w:val="cs-CZ" w:eastAsia="cs-CZ"/>
        </w:rPr>
        <w:t xml:space="preserve">-ony, </w:t>
      </w:r>
      <w:r>
        <w:rPr>
          <w:rStyle w:val="Teksttreci2Kursywa"/>
          <w:color w:val="000000"/>
        </w:rPr>
        <w:t>-ty</w:t>
      </w:r>
      <w:r>
        <w:rPr>
          <w:rStyle w:val="Teksttreci2"/>
          <w:color w:val="000000"/>
        </w:rPr>
        <w:t xml:space="preserve"> otrzymuje np. pisownię rozłączną, albo oprzeć się na funkcjach składniowych i potraktować imiesłowy przymiotnikowe jak przymiotniki z pisownią łączną. Autorzy przepisów w wyd. XI i XII ujęli sprawę w grunc</w:t>
      </w:r>
      <w:r>
        <w:rPr>
          <w:rStyle w:val="Teksttreci2"/>
          <w:color w:val="000000"/>
        </w:rPr>
        <w:t>ie rzeczy czysto praktyczną zbyt teoretycznie, ka</w:t>
      </w:r>
      <w:r>
        <w:rPr>
          <w:rStyle w:val="Teksttreci2"/>
          <w:color w:val="000000"/>
        </w:rPr>
        <w:softHyphen/>
        <w:t>żąc piszącemu zastanawiać się, kiedy „zaprzeczony imiesłów bierny na</w:t>
      </w:r>
      <w:r>
        <w:rPr>
          <w:rStyle w:val="Teksttreci2"/>
          <w:color w:val="000000"/>
        </w:rPr>
        <w:softHyphen/>
        <w:t>biera znaczenia przymiotnikowego”. O wartości kryteriów znaczenio</w:t>
      </w:r>
      <w:r>
        <w:rPr>
          <w:rStyle w:val="Teksttreci2"/>
          <w:color w:val="000000"/>
        </w:rPr>
        <w:softHyphen/>
        <w:t>wych dla rozróżniania części mowy istnieje cała literatura. Po pierwsze</w:t>
      </w:r>
      <w:r>
        <w:rPr>
          <w:rStyle w:val="Teksttreci2"/>
          <w:color w:val="000000"/>
        </w:rPr>
        <w:t xml:space="preserve"> — znaczenia te, jeżeli w ogóle dadzą się jakoś jednoznacznie określić, na</w:t>
      </w:r>
      <w:r>
        <w:rPr>
          <w:rStyle w:val="Teksttreci2"/>
          <w:color w:val="000000"/>
        </w:rPr>
        <w:softHyphen/>
        <w:t>leżą do typu kategorialnych (w sensie tego słowa używanym przez szkoły filozoficzne nawiązujące do Arystotelesa), a więc będących z natury rze</w:t>
      </w:r>
      <w:r>
        <w:rPr>
          <w:rStyle w:val="Teksttreci2"/>
          <w:color w:val="000000"/>
        </w:rPr>
        <w:softHyphen/>
        <w:t>czy wytworem najdalszego stopnia abstr</w:t>
      </w:r>
      <w:r>
        <w:rPr>
          <w:rStyle w:val="Teksttreci2"/>
          <w:color w:val="000000"/>
        </w:rPr>
        <w:t>akcji filozoficznej, niejako rabelaisowskiej „esencji piątego stopnia”, dostępnej właściwie dla osób zaawansowanych w metafizyce. Po drugie — granice między przymiot</w:t>
      </w:r>
      <w:r>
        <w:rPr>
          <w:rStyle w:val="Teksttreci2"/>
          <w:color w:val="000000"/>
        </w:rPr>
        <w:softHyphen/>
        <w:t xml:space="preserve">nikiem odczasownikowym a imiesłowem </w:t>
      </w:r>
      <w:r>
        <w:rPr>
          <w:rStyle w:val="Teksttreci2"/>
          <w:color w:val="000000"/>
        </w:rPr>
        <w:lastRenderedPageBreak/>
        <w:t>nie są jednoznacznie ustalone nawet w podręcznikach un</w:t>
      </w:r>
      <w:r>
        <w:rPr>
          <w:rStyle w:val="Teksttreci2"/>
          <w:color w:val="000000"/>
        </w:rPr>
        <w:t>iwersyteckich, które szereg kłopotów z tego zakresu w ogóle przemilczają. Nie jest np. ustalone, a przynajmniej pow</w:t>
      </w:r>
      <w:r>
        <w:rPr>
          <w:rStyle w:val="Teksttreci2"/>
          <w:color w:val="000000"/>
        </w:rPr>
        <w:softHyphen/>
        <w:t xml:space="preserve">szechnie przyjęte i popularyzowane w szkole, czy </w:t>
      </w:r>
      <w:r>
        <w:rPr>
          <w:rStyle w:val="Teksttreci2Kursywa"/>
          <w:color w:val="000000"/>
        </w:rPr>
        <w:t>wygasły</w:t>
      </w:r>
      <w:r>
        <w:rPr>
          <w:rStyle w:val="Teksttreci2"/>
          <w:color w:val="000000"/>
        </w:rPr>
        <w:t xml:space="preserve"> jest przy</w:t>
      </w:r>
      <w:r>
        <w:rPr>
          <w:rStyle w:val="Teksttreci2"/>
          <w:color w:val="000000"/>
        </w:rPr>
        <w:softHyphen/>
        <w:t>miotnikiem, czy imiesłowem (Słownik Doroszewskiego traktuje to jako imies</w:t>
      </w:r>
      <w:r>
        <w:rPr>
          <w:rStyle w:val="Teksttreci2"/>
          <w:color w:val="000000"/>
        </w:rPr>
        <w:t xml:space="preserve">łów przeszły przymiotnikowy). Nie jest także ustalone, czy często formy na -ny, -ty utworzone od czasowników nieprzechodnich lub zwrotnych, a więc nie w funkcjach biernych, typu </w:t>
      </w:r>
      <w:r>
        <w:rPr>
          <w:rStyle w:val="Teksttreci2Kursywa"/>
          <w:color w:val="000000"/>
        </w:rPr>
        <w:t>uśmiechnięty</w:t>
      </w:r>
      <w:r>
        <w:rPr>
          <w:rStyle w:val="Teksttreci2"/>
          <w:color w:val="000000"/>
        </w:rPr>
        <w:t xml:space="preserve"> (nie ma przecież </w:t>
      </w:r>
      <w:r>
        <w:rPr>
          <w:rStyle w:val="Teksttreci2Kursywa"/>
          <w:color w:val="000000"/>
        </w:rPr>
        <w:t>uśmiechać kogo), zapłakany,</w:t>
      </w:r>
      <w:r>
        <w:rPr>
          <w:rStyle w:val="Teksttreci2"/>
          <w:color w:val="000000"/>
        </w:rPr>
        <w:t xml:space="preserve"> są imiesłowami czy p</w:t>
      </w:r>
      <w:r>
        <w:rPr>
          <w:rStyle w:val="Teksttreci2"/>
          <w:color w:val="000000"/>
        </w:rPr>
        <w:t>rzymiotni</w:t>
      </w:r>
      <w:r>
        <w:rPr>
          <w:rStyle w:val="Teksttreci2"/>
          <w:color w:val="000000"/>
        </w:rPr>
        <w:softHyphen/>
        <w:t>kami. W dodatku, jeżeli się rzecz sprowadza do znaczenia, powstaje bar</w:t>
      </w:r>
      <w:r>
        <w:rPr>
          <w:rStyle w:val="Teksttreci2"/>
          <w:color w:val="000000"/>
        </w:rPr>
        <w:softHyphen/>
        <w:t>dzo trudna do rozstrzygnięcia, nawet przez specjalistów, sprawa, jaki stopień leksykalizacji kwalifikuje do traktowania danego znaczenia jako odrębne, a stąd przesuwa dane uży</w:t>
      </w:r>
      <w:r>
        <w:rPr>
          <w:rStyle w:val="Teksttreci2"/>
          <w:color w:val="000000"/>
        </w:rPr>
        <w:t>cie imiesłowu do klasy przy</w:t>
      </w:r>
      <w:r>
        <w:rPr>
          <w:rStyle w:val="Teksttreci2"/>
          <w:color w:val="000000"/>
        </w:rPr>
        <w:softHyphen/>
        <w:t>miotników.</w:t>
      </w:r>
    </w:p>
    <w:p w:rsidR="00000000" w:rsidRDefault="006A6645">
      <w:pPr>
        <w:pStyle w:val="Teksttreci21"/>
        <w:shd w:val="clear" w:color="auto" w:fill="auto"/>
        <w:spacing w:before="0" w:after="0" w:line="318" w:lineRule="exact"/>
        <w:ind w:firstLine="460"/>
        <w:jc w:val="both"/>
      </w:pPr>
      <w:r>
        <w:rPr>
          <w:rStyle w:val="Teksttreci2"/>
          <w:color w:val="000000"/>
        </w:rPr>
        <w:t xml:space="preserve">Innym przykładem trudnego sformułowania przepisu może być, np. przepis o pisaniu rozdzielnym niektórych przyimków z „dopełniaczem deklinacji rzeczownikowej”, (domyślne: przymiotników). Rozumienie tego przepisu wymaga </w:t>
      </w:r>
      <w:r>
        <w:rPr>
          <w:rStyle w:val="Teksttreci2"/>
          <w:color w:val="000000"/>
        </w:rPr>
        <w:t>znajomości elementów gramatyki historycznej, z tru</w:t>
      </w:r>
      <w:r>
        <w:rPr>
          <w:rStyle w:val="Teksttreci2"/>
          <w:color w:val="000000"/>
        </w:rPr>
        <w:softHyphen/>
        <w:t>dem torujących sobie drogę do programów licealnych, w praktyce mało znanych nawet maturzystom zdającym na polonistykę.</w:t>
      </w:r>
    </w:p>
    <w:p w:rsidR="00000000" w:rsidRDefault="006A6645">
      <w:pPr>
        <w:pStyle w:val="Teksttreci21"/>
        <w:shd w:val="clear" w:color="auto" w:fill="auto"/>
        <w:spacing w:before="0" w:after="0" w:line="318" w:lineRule="exact"/>
        <w:ind w:firstLine="460"/>
        <w:jc w:val="both"/>
      </w:pPr>
      <w:r>
        <w:rPr>
          <w:rStyle w:val="Teksttreci2"/>
          <w:color w:val="000000"/>
        </w:rPr>
        <w:t>Dalej odróżnienie wyrazów obcych i swojskich, by nie było werbalizmem, jest możliwe do</w:t>
      </w:r>
      <w:r>
        <w:rPr>
          <w:rStyle w:val="Teksttreci2"/>
          <w:color w:val="000000"/>
        </w:rPr>
        <w:t xml:space="preserve">piero przy znajomości języków obcych. Ile osób np. potraktuje wyrazy </w:t>
      </w:r>
      <w:r>
        <w:rPr>
          <w:rStyle w:val="Teksttreci2Kursywa"/>
          <w:color w:val="000000"/>
        </w:rPr>
        <w:t>magiel, żagiel, Magier, ogier, szwagier</w:t>
      </w:r>
      <w:r>
        <w:rPr>
          <w:rStyle w:val="Teksttreci2"/>
          <w:color w:val="000000"/>
        </w:rPr>
        <w:t xml:space="preserve"> (Pis. str. 11) jako wyrazy obce? Tu jeszcze kłopoty są mniejsze, bo chodzi o pisownię typową dla wyrazów rodzimych. Ale motywowanie pisowni wyrazu </w:t>
      </w:r>
      <w:r>
        <w:rPr>
          <w:rStyle w:val="Teksttreci2Kursywa"/>
          <w:color w:val="000000"/>
        </w:rPr>
        <w:t>klomb, humor, herbata</w:t>
      </w:r>
      <w:r>
        <w:rPr>
          <w:rStyle w:val="Teksttreci2"/>
          <w:color w:val="000000"/>
        </w:rPr>
        <w:t xml:space="preserve"> tym, że są to wyrazy obce — może być naprawdę zrozumiane dopiero w klasach licealnych.</w:t>
      </w:r>
    </w:p>
    <w:p w:rsidR="00000000" w:rsidRDefault="006A6645">
      <w:pPr>
        <w:pStyle w:val="Teksttreci21"/>
        <w:shd w:val="clear" w:color="auto" w:fill="auto"/>
        <w:spacing w:before="0" w:after="0" w:line="318" w:lineRule="exact"/>
        <w:ind w:firstLine="460"/>
        <w:jc w:val="both"/>
      </w:pPr>
      <w:r>
        <w:rPr>
          <w:rStyle w:val="Teksttreci2"/>
          <w:color w:val="000000"/>
        </w:rPr>
        <w:t>Niekiedy obok trudności teoretycznych zdarzają się i nieporozumie</w:t>
      </w:r>
      <w:r>
        <w:rPr>
          <w:rStyle w:val="Teksttreci2"/>
          <w:color w:val="000000"/>
        </w:rPr>
        <w:softHyphen/>
        <w:t xml:space="preserve">nia, oparte na zbyt powierzchownym potraktowaniu materiału, którego dany przepis </w:t>
      </w:r>
      <w:r>
        <w:rPr>
          <w:rStyle w:val="Teksttreci2"/>
          <w:color w:val="000000"/>
        </w:rPr>
        <w:t>dotyczy. Weźmy np. sprawę, co jest pospolite, a co własne w nazwach kościołów warszawskich. Prawie każdy z nich inaczej nazywa się w oficjalnej nomenklaturze jego bezpośrednich użytkowników, a ina</w:t>
      </w:r>
      <w:r>
        <w:rPr>
          <w:rStyle w:val="Teksttreci2"/>
          <w:color w:val="000000"/>
        </w:rPr>
        <w:softHyphen/>
        <w:t>czej w szerokim użyciu wśród Warszawian. Na przykład to, co</w:t>
      </w:r>
      <w:r>
        <w:rPr>
          <w:rStyle w:val="Teksttreci2"/>
          <w:color w:val="000000"/>
        </w:rPr>
        <w:t xml:space="preserve"> się nazywa potocznie w Warszawie Katedrą, oficjalnie nazywa się: Bazylika Archi-</w:t>
      </w:r>
    </w:p>
    <w:p w:rsidR="00000000" w:rsidRDefault="006A6645">
      <w:pPr>
        <w:pStyle w:val="Teksttreci21"/>
        <w:shd w:val="clear" w:color="auto" w:fill="auto"/>
        <w:spacing w:before="0" w:after="0" w:line="300" w:lineRule="exact"/>
        <w:ind w:left="440"/>
        <w:jc w:val="both"/>
      </w:pPr>
      <w:r>
        <w:rPr>
          <w:rStyle w:val="Teksttreci2"/>
          <w:color w:val="000000"/>
        </w:rPr>
        <w:t>katedralna pod wezwaniem św. Jana Chrzciciela. Dla czynników koś</w:t>
      </w:r>
      <w:r>
        <w:rPr>
          <w:rStyle w:val="Teksttreci2"/>
          <w:color w:val="000000"/>
        </w:rPr>
        <w:softHyphen/>
        <w:t>cielnych istotnym członem nazwy jest tu patron czy tytuł kościoła, pod</w:t>
      </w:r>
      <w:r>
        <w:rPr>
          <w:rStyle w:val="Teksttreci2"/>
          <w:color w:val="000000"/>
        </w:rPr>
        <w:softHyphen/>
        <w:t>czas gdy np. potocznie mówi się o jego</w:t>
      </w:r>
      <w:r>
        <w:rPr>
          <w:rStyle w:val="Teksttreci2"/>
          <w:color w:val="000000"/>
        </w:rPr>
        <w:t xml:space="preserve"> właścicielach, nieraz dawno już nie pełniących tej funkcji. Na przykład kościół św. Anny równie dobrze jest znany jako kościół Pobernardyński. To samo można powiedzieć o in</w:t>
      </w:r>
      <w:r>
        <w:rPr>
          <w:rStyle w:val="Teksttreci2"/>
          <w:color w:val="000000"/>
        </w:rPr>
        <w:softHyphen/>
        <w:t xml:space="preserve">nych budowlach, placach, instytucjach itp. Nie wyobrażam sobie, by ktoś tkwiący w </w:t>
      </w:r>
      <w:r>
        <w:rPr>
          <w:rStyle w:val="Teksttreci2"/>
          <w:color w:val="000000"/>
        </w:rPr>
        <w:t>środowisku krakowskim był w stanie określić, co jest „nazwą własną” dla Warszawy. A to samo można powiedzieć o innych. W ogóle, gdzie się kończy w nazwie „Krawiecki Punkt Usługowy nr 18” to, co jest jego nazwą pospolitą, a zaczyna to, co jest nazwą własną?</w:t>
      </w:r>
      <w:r>
        <w:rPr>
          <w:rStyle w:val="Teksttreci2"/>
          <w:color w:val="000000"/>
        </w:rPr>
        <w:t xml:space="preserve"> Kto ma rozeznanie — poza nielicznymi specjalistami — jak brzmią pełne nazwy odznaczeń nadawanych przez władze Polski Ludowej? Wyobrażam sobie kłopoty redaktorów wydawniczych książek opisujących np. powstanie warszawskie., właśnie w zakresie nazw własnych </w:t>
      </w:r>
      <w:r>
        <w:rPr>
          <w:rStyle w:val="Teksttreci2"/>
          <w:color w:val="000000"/>
        </w:rPr>
        <w:t xml:space="preserve">poszczególnych miejsc i ich pisowni. Samo nawet </w:t>
      </w:r>
      <w:r>
        <w:rPr>
          <w:rStyle w:val="Teksttreci2"/>
          <w:color w:val="000000"/>
        </w:rPr>
        <w:lastRenderedPageBreak/>
        <w:t>zorientowanie się w ich typach wymagałoby powołania jakiejś komisji dobrze obeznanej z warsawianami. To sama dotyczy i innych miejscowości. I dopiero tak zgromadzony materiał mógłby być podstawą do uporządkow</w:t>
      </w:r>
      <w:r>
        <w:rPr>
          <w:rStyle w:val="Teksttreci2"/>
          <w:color w:val="000000"/>
        </w:rPr>
        <w:t>ania pisowni, jeżeli jej sformułowa</w:t>
      </w:r>
      <w:r>
        <w:rPr>
          <w:rStyle w:val="Teksttreci2"/>
          <w:color w:val="000000"/>
        </w:rPr>
        <w:softHyphen/>
        <w:t>nia mają być czymś innym niż kusą kołdrą, spod której zawsze coś wystaje.</w:t>
      </w:r>
    </w:p>
    <w:p w:rsidR="00000000" w:rsidRDefault="006A6645">
      <w:pPr>
        <w:pStyle w:val="Teksttreci21"/>
        <w:shd w:val="clear" w:color="auto" w:fill="auto"/>
        <w:spacing w:before="0" w:after="0" w:line="300" w:lineRule="exact"/>
        <w:ind w:left="440" w:firstLine="380"/>
        <w:jc w:val="both"/>
      </w:pPr>
      <w:r>
        <w:rPr>
          <w:rStyle w:val="Teksttreci2"/>
          <w:color w:val="000000"/>
        </w:rPr>
        <w:t>Innymi słowy, inwentaryzacji przepisów powinna towarzyszyć metozależnie od reform — stale weryfikowane pod względem ich stosowal</w:t>
      </w:r>
      <w:r>
        <w:rPr>
          <w:rStyle w:val="Teksttreci2"/>
          <w:color w:val="000000"/>
        </w:rPr>
        <w:softHyphen/>
        <w:t>ności, ze szczegó</w:t>
      </w:r>
      <w:r>
        <w:rPr>
          <w:rStyle w:val="Teksttreci2"/>
          <w:color w:val="000000"/>
        </w:rPr>
        <w:t xml:space="preserve">lnym zwróceniem uwagi na to, czy ich sformułowania można zmieścić w zasobie pojęć lingwistycznych, jakimi rozporządza np. absolwent szkoły podstawowej, i czy materiał językowy, którego one dotyczą, da się dostatecznie wyraźnie odpowiednio rozklasyfikować. </w:t>
      </w:r>
      <w:r>
        <w:rPr>
          <w:rStyle w:val="Teksttreci2"/>
          <w:color w:val="000000"/>
        </w:rPr>
        <w:t>Taka rewizja doprowadziłaby do ustalenia dwóch grup norm ortograficz</w:t>
      </w:r>
      <w:r>
        <w:rPr>
          <w:rStyle w:val="Teksttreci2"/>
          <w:color w:val="000000"/>
        </w:rPr>
        <w:softHyphen/>
        <w:t>nych: a) będących istotnym składnikiem nauczania, których naruszanie podlegałoby stosunkowo ostrym sankcjom szkolnym i b) takim, które stanowiłyby wytyczne mniej lub więcej wiążące specja</w:t>
      </w:r>
      <w:r>
        <w:rPr>
          <w:rStyle w:val="Teksttreci2"/>
          <w:color w:val="000000"/>
        </w:rPr>
        <w:t>listów od maso</w:t>
      </w:r>
      <w:r>
        <w:rPr>
          <w:rStyle w:val="Teksttreci2"/>
          <w:color w:val="000000"/>
        </w:rPr>
        <w:softHyphen/>
        <w:t>wego kolportażu słowa pisanego czy drukowanego dla szkół na różnych ich poziomach cc najwyżej zalecane.</w:t>
      </w:r>
    </w:p>
    <w:p w:rsidR="00000000" w:rsidRDefault="006A6645">
      <w:pPr>
        <w:pStyle w:val="Teksttreci21"/>
        <w:shd w:val="clear" w:color="auto" w:fill="auto"/>
        <w:spacing w:before="0" w:after="228" w:line="300" w:lineRule="exact"/>
        <w:ind w:left="440" w:firstLine="380"/>
        <w:jc w:val="both"/>
      </w:pPr>
      <w:r>
        <w:rPr>
          <w:rStyle w:val="Teksttreci2"/>
          <w:color w:val="000000"/>
        </w:rPr>
        <w:t>Pewna amnestia ogólnospołeczna w ich zakresie nie pogorszyłaby obecnego wyglądu rzeczy pisanych, zmniejszenie norm obowiązujących przyczy</w:t>
      </w:r>
      <w:r>
        <w:rPr>
          <w:rStyle w:val="Teksttreci2"/>
          <w:color w:val="000000"/>
        </w:rPr>
        <w:t>niłoby się do pełniejszego ich stosowania i sam klimat społeczny spraw ortograficznych uległby złagodzeniu.</w:t>
      </w:r>
    </w:p>
    <w:p w:rsidR="00000000" w:rsidRDefault="006A6645">
      <w:pPr>
        <w:pStyle w:val="Teksttreci50"/>
        <w:shd w:val="clear" w:color="auto" w:fill="auto"/>
        <w:spacing w:after="90" w:line="240" w:lineRule="exact"/>
        <w:ind w:left="4620"/>
        <w:jc w:val="left"/>
      </w:pPr>
      <w:r>
        <w:rPr>
          <w:rStyle w:val="Teksttreci5"/>
          <w:color w:val="000000"/>
        </w:rPr>
        <w:t>V</w:t>
      </w:r>
    </w:p>
    <w:p w:rsidR="00000000" w:rsidRDefault="006A6645">
      <w:pPr>
        <w:pStyle w:val="Teksttreci90"/>
        <w:shd w:val="clear" w:color="auto" w:fill="auto"/>
        <w:spacing w:before="0" w:after="72" w:line="240" w:lineRule="exact"/>
        <w:ind w:left="440"/>
        <w:jc w:val="both"/>
      </w:pPr>
      <w:r>
        <w:rPr>
          <w:rStyle w:val="Teksttreci9"/>
          <w:i/>
          <w:iCs/>
          <w:color w:val="000000"/>
        </w:rPr>
        <w:t>NORMY ORTOGRAFICZNE A ICH NAUCZANIE</w:t>
      </w:r>
    </w:p>
    <w:p w:rsidR="00000000" w:rsidRDefault="006A6645">
      <w:pPr>
        <w:pStyle w:val="Teksttreci21"/>
        <w:shd w:val="clear" w:color="auto" w:fill="auto"/>
        <w:spacing w:before="0" w:after="0" w:line="300" w:lineRule="exact"/>
        <w:ind w:left="440" w:firstLine="380"/>
        <w:jc w:val="both"/>
      </w:pPr>
      <w:r>
        <w:rPr>
          <w:rStyle w:val="Teksttreci2"/>
          <w:color w:val="000000"/>
        </w:rPr>
        <w:t>Niezależnie od niedoskonałości kodyfikacji ortograficznej, poważ</w:t>
      </w:r>
      <w:r>
        <w:rPr>
          <w:rStyle w:val="Teksttreci2"/>
          <w:color w:val="000000"/>
        </w:rPr>
        <w:softHyphen/>
        <w:t>nym źródłem kłopotów pisownianych są</w:t>
      </w:r>
      <w:r>
        <w:rPr>
          <w:rStyle w:val="Teksttreci2"/>
          <w:color w:val="000000"/>
        </w:rPr>
        <w:t xml:space="preserve"> niedomagania samego nau</w:t>
      </w:r>
      <w:r>
        <w:rPr>
          <w:rStyle w:val="Teksttreci2"/>
          <w:color w:val="000000"/>
        </w:rPr>
        <w:softHyphen/>
        <w:t>czania pisowni.</w:t>
      </w:r>
    </w:p>
    <w:p w:rsidR="00000000" w:rsidRDefault="006A6645">
      <w:pPr>
        <w:pStyle w:val="Teksttreci21"/>
        <w:shd w:val="clear" w:color="auto" w:fill="auto"/>
        <w:spacing w:before="0" w:after="0" w:line="300" w:lineRule="exact"/>
        <w:ind w:left="440" w:firstLine="380"/>
        <w:jc w:val="both"/>
        <w:sectPr w:rsidR="00000000">
          <w:headerReference w:type="even" r:id="rId13"/>
          <w:headerReference w:type="default" r:id="rId14"/>
          <w:headerReference w:type="first" r:id="rId15"/>
          <w:pgSz w:w="12240" w:h="15840"/>
          <w:pgMar w:top="1047" w:right="1912" w:bottom="727" w:left="1256" w:header="0" w:footer="3" w:gutter="0"/>
          <w:cols w:space="720"/>
          <w:noEndnote/>
          <w:titlePg/>
          <w:docGrid w:linePitch="360"/>
        </w:sectPr>
      </w:pPr>
      <w:r>
        <w:rPr>
          <w:rStyle w:val="Teksttreci2"/>
          <w:color w:val="000000"/>
        </w:rPr>
        <w:t>Jednym ze źródeł tych niedomagań są złudzenia co do zasięgu w pi</w:t>
      </w:r>
      <w:r>
        <w:rPr>
          <w:rStyle w:val="Teksttreci2"/>
          <w:color w:val="000000"/>
        </w:rPr>
        <w:softHyphen/>
        <w:t>sowni zasady fonetycznej. O zasadzie morfologicznej nauczyciele wiedza bardzo niewiele. Przy daleko posuniętym zasięgu zasady morfologicznej</w:t>
      </w:r>
    </w:p>
    <w:p w:rsidR="00000000" w:rsidRDefault="006A6645">
      <w:pPr>
        <w:pStyle w:val="Teksttreci21"/>
        <w:shd w:val="clear" w:color="auto" w:fill="auto"/>
        <w:spacing w:before="0" w:after="0" w:line="312" w:lineRule="exact"/>
        <w:jc w:val="both"/>
      </w:pPr>
      <w:r>
        <w:rPr>
          <w:rStyle w:val="Teksttreci2"/>
          <w:color w:val="000000"/>
        </w:rPr>
        <w:lastRenderedPageBreak/>
        <w:t>w pisowni nie jest rzeczą bezpieczną nadmierne ufonetycznianie uczniów w okresie począ</w:t>
      </w:r>
      <w:r>
        <w:rPr>
          <w:rStyle w:val="Teksttreci2"/>
          <w:color w:val="000000"/>
        </w:rPr>
        <w:t>tkowym, zanim nie są dostatecznie utrwalone obrazy wzrokowe wyrazów odbiegające od wymowy; w przeciwnym bowiem razie uczniowie będą bardziej skłonni zawierzać swemu słuchowi niż pamięci wzrokowo-ruchowej. Zło pogłębia także nadużywanie dyktand jako zabiegó</w:t>
      </w:r>
      <w:r>
        <w:rPr>
          <w:rStyle w:val="Teksttreci2"/>
          <w:color w:val="000000"/>
        </w:rPr>
        <w:t>w ortograficznych. Sens ich jest w pełni uzasadniony, ale tylko w zakresie ortogramów ściśle fonetycznych. W innych wypadkach dyktanda mogą mieć charakter głównie sprawdzający w stosunku do materiału utrwalonego innymi metodami.</w:t>
      </w:r>
    </w:p>
    <w:p w:rsidR="00000000" w:rsidRDefault="006A6645">
      <w:pPr>
        <w:pStyle w:val="Teksttreci21"/>
        <w:shd w:val="clear" w:color="auto" w:fill="auto"/>
        <w:spacing w:before="0" w:after="0" w:line="312" w:lineRule="exact"/>
        <w:ind w:firstLine="460"/>
        <w:jc w:val="both"/>
      </w:pPr>
      <w:r>
        <w:rPr>
          <w:rStyle w:val="Teksttreci2"/>
          <w:color w:val="000000"/>
        </w:rPr>
        <w:t>Tu należy również pomieszan</w:t>
      </w:r>
      <w:r>
        <w:rPr>
          <w:rStyle w:val="Teksttreci2"/>
          <w:color w:val="000000"/>
        </w:rPr>
        <w:t>ie pojęć dotyczących upodobnień fone</w:t>
      </w:r>
      <w:r>
        <w:rPr>
          <w:rStyle w:val="Teksttreci2"/>
          <w:color w:val="000000"/>
        </w:rPr>
        <w:softHyphen/>
        <w:t xml:space="preserve">tycznych, związane z pomieszaniem płaszczyzny opisowej z historyczną. W wyrazie </w:t>
      </w:r>
      <w:r>
        <w:rPr>
          <w:rStyle w:val="Teksttreci2Kursywa"/>
          <w:color w:val="000000"/>
        </w:rPr>
        <w:t>żabka</w:t>
      </w:r>
      <w:r>
        <w:rPr>
          <w:rStyle w:val="Teksttreci2"/>
          <w:color w:val="000000"/>
        </w:rPr>
        <w:t>, historycznie rzecz biorąc, istotnie nastąpiło upodobnie</w:t>
      </w:r>
      <w:r>
        <w:rPr>
          <w:rStyle w:val="Teksttreci2"/>
          <w:color w:val="000000"/>
        </w:rPr>
        <w:softHyphen/>
        <w:t xml:space="preserve">nie wskutek zaniku </w:t>
      </w:r>
      <w:r>
        <w:rPr>
          <w:rStyle w:val="Teksttreci2"/>
          <w:color w:val="000000"/>
          <w:lang w:val="cs-CZ" w:eastAsia="cs-CZ"/>
        </w:rPr>
        <w:t xml:space="preserve">jeru </w:t>
      </w:r>
      <w:r>
        <w:rPr>
          <w:rStyle w:val="Teksttreci2"/>
          <w:color w:val="000000"/>
        </w:rPr>
        <w:t xml:space="preserve">dzielącego </w:t>
      </w:r>
      <w:r>
        <w:rPr>
          <w:rStyle w:val="Teksttreci2Kursywa"/>
          <w:color w:val="000000"/>
        </w:rPr>
        <w:t>b</w:t>
      </w:r>
      <w:r>
        <w:rPr>
          <w:rStyle w:val="Teksttreci2"/>
          <w:color w:val="000000"/>
        </w:rPr>
        <w:t xml:space="preserve"> i </w:t>
      </w:r>
      <w:r>
        <w:rPr>
          <w:rStyle w:val="Teksttreci2Kursywa"/>
          <w:color w:val="000000"/>
          <w:lang w:val="ru-RU" w:eastAsia="ru-RU"/>
        </w:rPr>
        <w:t>к</w:t>
      </w:r>
      <w:r>
        <w:rPr>
          <w:rStyle w:val="Teksttreci2"/>
          <w:color w:val="000000"/>
          <w:lang w:val="ru-RU" w:eastAsia="ru-RU"/>
        </w:rPr>
        <w:t xml:space="preserve"> </w:t>
      </w:r>
      <w:r>
        <w:rPr>
          <w:rStyle w:val="Teksttreci2"/>
          <w:color w:val="000000"/>
        </w:rPr>
        <w:t>i utworzenie grupy spółgłos</w:t>
      </w:r>
      <w:r>
        <w:rPr>
          <w:rStyle w:val="Teksttreci2"/>
          <w:color w:val="000000"/>
        </w:rPr>
        <w:softHyphen/>
        <w:t xml:space="preserve">kowej </w:t>
      </w:r>
      <w:r>
        <w:rPr>
          <w:rStyle w:val="Teksttreci2Kursywa"/>
          <w:color w:val="000000"/>
        </w:rPr>
        <w:t>b</w:t>
      </w:r>
      <w:r>
        <w:rPr>
          <w:rStyle w:val="Teksttreci2Kursywa"/>
          <w:color w:val="000000"/>
        </w:rPr>
        <w:t>k,</w:t>
      </w:r>
      <w:r>
        <w:rPr>
          <w:rStyle w:val="Teksttreci2"/>
          <w:color w:val="000000"/>
        </w:rPr>
        <w:t xml:space="preserve"> która się fonetycznie upodobniła w [pk]. Ale to upodobnienie miało miejsce już w czasach omal przedpiśmiennych języka polskiego, czyli że pisownia przez </w:t>
      </w:r>
      <w:r>
        <w:rPr>
          <w:rStyle w:val="Teksttreci2Kursywa"/>
          <w:color w:val="000000"/>
        </w:rPr>
        <w:t>b</w:t>
      </w:r>
      <w:r>
        <w:rPr>
          <w:rStyle w:val="Teksttreci2"/>
          <w:color w:val="000000"/>
        </w:rPr>
        <w:t xml:space="preserve"> już w samym swym zaraniu nie miała cha</w:t>
      </w:r>
      <w:r>
        <w:rPr>
          <w:rStyle w:val="Teksttreci2"/>
          <w:color w:val="000000"/>
        </w:rPr>
        <w:softHyphen/>
        <w:t>rakteru fonetycznego. Ze stanowiska więc opisowego można mó</w:t>
      </w:r>
      <w:r>
        <w:rPr>
          <w:rStyle w:val="Teksttreci2"/>
          <w:color w:val="000000"/>
        </w:rPr>
        <w:t>wić nie</w:t>
      </w:r>
    </w:p>
    <w:p w:rsidR="00000000" w:rsidRDefault="006A6645">
      <w:pPr>
        <w:pStyle w:val="Teksttreci21"/>
        <w:shd w:val="clear" w:color="auto" w:fill="auto"/>
        <w:tabs>
          <w:tab w:val="left" w:pos="272"/>
        </w:tabs>
        <w:spacing w:before="0" w:after="0" w:line="312" w:lineRule="exact"/>
        <w:jc w:val="both"/>
      </w:pPr>
      <w:r>
        <w:rPr>
          <w:rStyle w:val="Teksttreci2"/>
          <w:color w:val="000000"/>
        </w:rPr>
        <w:t>o</w:t>
      </w:r>
      <w:r>
        <w:rPr>
          <w:rStyle w:val="Teksttreci2"/>
          <w:color w:val="000000"/>
        </w:rPr>
        <w:tab/>
        <w:t xml:space="preserve">upodobnieniu, lecz o wymianie </w:t>
      </w:r>
      <w:r>
        <w:rPr>
          <w:rStyle w:val="Teksttreci2Kursywa"/>
          <w:color w:val="000000"/>
        </w:rPr>
        <w:t>b</w:t>
      </w:r>
      <w:r>
        <w:rPr>
          <w:rStyle w:val="Teksttreci2"/>
          <w:color w:val="000000"/>
        </w:rPr>
        <w:t xml:space="preserve"> : p, będącej historycznym skutkiem tego upodobnienia. Pisownia nie uwzględnia tej wymiany, gdyż w tych wypadkach nie jest ona fonetyczna, lecz morfologiczna.</w:t>
      </w:r>
    </w:p>
    <w:p w:rsidR="00000000" w:rsidRDefault="006A6645">
      <w:pPr>
        <w:pStyle w:val="Teksttreci21"/>
        <w:shd w:val="clear" w:color="auto" w:fill="auto"/>
        <w:spacing w:before="0" w:after="0" w:line="312" w:lineRule="exact"/>
        <w:ind w:firstLine="460"/>
        <w:jc w:val="both"/>
      </w:pPr>
      <w:r>
        <w:rPr>
          <w:rStyle w:val="Teksttreci2"/>
          <w:color w:val="000000"/>
        </w:rPr>
        <w:t>Podobnie nie pokrywa się z rzeczywistością fonetyczną</w:t>
      </w:r>
      <w:r>
        <w:rPr>
          <w:rStyle w:val="Teksttreci2"/>
          <w:color w:val="000000"/>
        </w:rPr>
        <w:t xml:space="preserve"> pisownia przez </w:t>
      </w:r>
      <w:r>
        <w:rPr>
          <w:rStyle w:val="Teksttreci2Kursywa"/>
          <w:color w:val="000000"/>
        </w:rPr>
        <w:t>ą, ę</w:t>
      </w:r>
      <w:r>
        <w:rPr>
          <w:rStyle w:val="Teksttreci2"/>
          <w:color w:val="000000"/>
        </w:rPr>
        <w:t xml:space="preserve"> takich wyrazów, jak </w:t>
      </w:r>
      <w:r>
        <w:rPr>
          <w:rStyle w:val="Teksttreci2Kursywa"/>
          <w:color w:val="000000"/>
        </w:rPr>
        <w:t>ząb, kąt, pięć, skręt,</w:t>
      </w:r>
      <w:r>
        <w:rPr>
          <w:rStyle w:val="Teksttreci2"/>
          <w:color w:val="000000"/>
        </w:rPr>
        <w:t xml:space="preserve"> gdzie zapisom </w:t>
      </w:r>
      <w:r>
        <w:rPr>
          <w:rStyle w:val="Teksttreci2Kursywa"/>
          <w:color w:val="000000"/>
        </w:rPr>
        <w:t xml:space="preserve">ą, ę </w:t>
      </w:r>
      <w:r>
        <w:rPr>
          <w:rStyle w:val="Teksttreci2"/>
          <w:color w:val="000000"/>
        </w:rPr>
        <w:t xml:space="preserve">odpowiadają zespoły głosek om, on, </w:t>
      </w:r>
      <w:r>
        <w:rPr>
          <w:rStyle w:val="Teksttreci2Kursywa"/>
          <w:color w:val="000000"/>
        </w:rPr>
        <w:t>eń, en.</w:t>
      </w:r>
      <w:r>
        <w:rPr>
          <w:rStyle w:val="Teksttreci2"/>
          <w:color w:val="000000"/>
        </w:rPr>
        <w:t xml:space="preserve"> Wytworzenie tych zespołów </w:t>
      </w:r>
      <w:r>
        <w:rPr>
          <w:rStyle w:val="Teksttreci2Georgia"/>
          <w:color w:val="000000"/>
        </w:rPr>
        <w:t>7</w:t>
      </w:r>
      <w:r>
        <w:rPr>
          <w:rStyle w:val="Teksttreci2"/>
          <w:color w:val="000000"/>
        </w:rPr>
        <w:t xml:space="preserve"> odpowiednich samogłosek nosowych jest procesem historycznym na znacznej częś</w:t>
      </w:r>
      <w:r>
        <w:rPr>
          <w:rStyle w:val="Teksttreci2"/>
          <w:color w:val="000000"/>
        </w:rPr>
        <w:t xml:space="preserve">ci obszaru polskiego dawno już zakończonym i traktowanie go jako upodobnienie ze stanowiska opisowego jest mylące. W gruncie rzeczy mamy tu do czynienia z objęciem przez pisownię </w:t>
      </w:r>
      <w:r>
        <w:rPr>
          <w:rStyle w:val="Teksttreci2Kursywa"/>
          <w:color w:val="000000"/>
        </w:rPr>
        <w:t>ą, ę</w:t>
      </w:r>
      <w:r>
        <w:rPr>
          <w:rStyle w:val="Teksttreci2"/>
          <w:color w:val="000000"/>
        </w:rPr>
        <w:t xml:space="preserve"> także grup om, on, em, en itp., czyli z wielofunkcyjnością znaków.</w:t>
      </w:r>
    </w:p>
    <w:p w:rsidR="00000000" w:rsidRDefault="006A6645">
      <w:pPr>
        <w:pStyle w:val="Teksttreci21"/>
        <w:shd w:val="clear" w:color="auto" w:fill="auto"/>
        <w:spacing w:before="0" w:after="0" w:line="312" w:lineRule="exact"/>
        <w:ind w:firstLine="460"/>
        <w:jc w:val="both"/>
      </w:pPr>
      <w:r>
        <w:rPr>
          <w:rStyle w:val="Teksttreci2"/>
          <w:color w:val="000000"/>
        </w:rPr>
        <w:t>Częst</w:t>
      </w:r>
      <w:r>
        <w:rPr>
          <w:rStyle w:val="Teksttreci2"/>
          <w:color w:val="000000"/>
        </w:rPr>
        <w:t>ym źródłem błędów w zakresie zasady fonetycznej jest mała wrażliwość szkoły na środowisko gwarowe uczniów. Tu jest wdzięczny temat pracy dla ognisk metodycznych, opracowujących wytyczne regio</w:t>
      </w:r>
      <w:r>
        <w:rPr>
          <w:rStyle w:val="Teksttreci2"/>
          <w:color w:val="000000"/>
        </w:rPr>
        <w:softHyphen/>
        <w:t xml:space="preserve">nalne dla szkół, ostrzegające przed terenowymi źródłami błędów, </w:t>
      </w:r>
      <w:r>
        <w:rPr>
          <w:rStyle w:val="Teksttreci2"/>
          <w:color w:val="000000"/>
        </w:rPr>
        <w:t>i przy</w:t>
      </w:r>
      <w:r>
        <w:rPr>
          <w:rStyle w:val="Teksttreci2"/>
          <w:color w:val="000000"/>
        </w:rPr>
        <w:softHyphen/>
        <w:t>gotowujących odpowiednie zestawy regionalne ćwiczeń ortograficznych. W Związku Radzieckim metodycy dopatrują się źródła około 40% błę</w:t>
      </w:r>
      <w:r>
        <w:rPr>
          <w:rStyle w:val="Teksttreci2"/>
          <w:color w:val="000000"/>
        </w:rPr>
        <w:softHyphen/>
        <w:t>dów ortograficznych właśnie w oddziaływaniu środowiska gwarowego.</w:t>
      </w:r>
    </w:p>
    <w:p w:rsidR="00000000" w:rsidRDefault="006A6645">
      <w:pPr>
        <w:pStyle w:val="Teksttreci21"/>
        <w:shd w:val="clear" w:color="auto" w:fill="auto"/>
        <w:spacing w:before="0" w:after="0" w:line="312" w:lineRule="exact"/>
        <w:ind w:firstLine="460"/>
        <w:jc w:val="both"/>
      </w:pPr>
      <w:r>
        <w:rPr>
          <w:rStyle w:val="Teksttreci2"/>
          <w:color w:val="000000"/>
        </w:rPr>
        <w:t xml:space="preserve">Wymienność </w:t>
      </w:r>
      <w:r>
        <w:rPr>
          <w:rStyle w:val="Teksttreci2Kursywa"/>
          <w:color w:val="000000"/>
        </w:rPr>
        <w:t>ó : o i rz : r</w:t>
      </w:r>
      <w:r>
        <w:rPr>
          <w:rStyle w:val="Teksttreci2"/>
          <w:color w:val="000000"/>
        </w:rPr>
        <w:t xml:space="preserve"> jest ważnym środkiem do</w:t>
      </w:r>
      <w:r>
        <w:rPr>
          <w:rStyle w:val="Teksttreci2"/>
          <w:color w:val="000000"/>
        </w:rPr>
        <w:t xml:space="preserve"> opanowania sporego działu pisowni. Ale nie można jej brać zbyt absolutnie. Inne jest poczucie powiązania wyrazów i ich form na niższych szczeblach naucza</w:t>
      </w:r>
      <w:r>
        <w:rPr>
          <w:rStyle w:val="Teksttreci2"/>
          <w:color w:val="000000"/>
        </w:rPr>
        <w:softHyphen/>
        <w:t xml:space="preserve">nia, a inne na wyższych. Zestaw </w:t>
      </w:r>
      <w:r>
        <w:rPr>
          <w:rStyle w:val="Teksttreci2Kursywa"/>
          <w:color w:val="000000"/>
        </w:rPr>
        <w:t>róg : rogu</w:t>
      </w:r>
      <w:r>
        <w:rPr>
          <w:rStyle w:val="Teksttreci2"/>
          <w:color w:val="000000"/>
        </w:rPr>
        <w:t xml:space="preserve"> jest oczywisty już — po</w:t>
      </w:r>
      <w:r>
        <w:rPr>
          <w:rStyle w:val="Teksttreci2"/>
          <w:color w:val="000000"/>
        </w:rPr>
        <w:softHyphen/>
        <w:t>wiedzmy — w drugiej klasie. Ale po</w:t>
      </w:r>
      <w:r>
        <w:rPr>
          <w:rStyle w:val="Teksttreci2"/>
          <w:color w:val="000000"/>
        </w:rPr>
        <w:t xml:space="preserve">wiązanie </w:t>
      </w:r>
      <w:r>
        <w:rPr>
          <w:rStyle w:val="Teksttreci2Kursywa"/>
          <w:color w:val="000000"/>
        </w:rPr>
        <w:t>podróżny</w:t>
      </w:r>
      <w:r>
        <w:rPr>
          <w:rStyle w:val="Teksttreci2"/>
          <w:color w:val="000000"/>
        </w:rPr>
        <w:t xml:space="preserve"> — </w:t>
      </w:r>
      <w:r>
        <w:rPr>
          <w:rStyle w:val="Teksttreci2Kursywa"/>
          <w:color w:val="000000"/>
        </w:rPr>
        <w:t>bo droga</w:t>
      </w:r>
      <w:r>
        <w:rPr>
          <w:rStyle w:val="Teksttreci2"/>
          <w:color w:val="000000"/>
        </w:rPr>
        <w:t xml:space="preserve"> wy</w:t>
      </w:r>
      <w:r>
        <w:rPr>
          <w:rStyle w:val="Teksttreci2"/>
          <w:color w:val="000000"/>
        </w:rPr>
        <w:softHyphen/>
        <w:t>maga już znacznej wrażliwości słowotwórczej. Czyli pojęcie wymienności nie jest absolutne w nauczaniu, powinno być odpowiednio stopniowane</w:t>
      </w:r>
    </w:p>
    <w:p w:rsidR="00000000" w:rsidRDefault="006A6645">
      <w:pPr>
        <w:pStyle w:val="Teksttreci21"/>
        <w:shd w:val="clear" w:color="auto" w:fill="auto"/>
        <w:tabs>
          <w:tab w:val="left" w:pos="266"/>
        </w:tabs>
        <w:spacing w:before="0" w:after="0" w:line="312" w:lineRule="exact"/>
        <w:jc w:val="both"/>
        <w:sectPr w:rsidR="00000000">
          <w:headerReference w:type="even" r:id="rId16"/>
          <w:headerReference w:type="default" r:id="rId17"/>
          <w:headerReference w:type="first" r:id="rId18"/>
          <w:pgSz w:w="12240" w:h="15840"/>
          <w:pgMar w:top="1047" w:right="1912" w:bottom="727" w:left="1256" w:header="0" w:footer="3" w:gutter="0"/>
          <w:cols w:space="720"/>
          <w:noEndnote/>
          <w:titlePg/>
          <w:docGrid w:linePitch="360"/>
        </w:sectPr>
      </w:pPr>
      <w:r>
        <w:rPr>
          <w:rStyle w:val="Teksttreci2"/>
          <w:color w:val="000000"/>
        </w:rPr>
        <w:t>i</w:t>
      </w:r>
      <w:r>
        <w:rPr>
          <w:rStyle w:val="Teksttreci2"/>
          <w:color w:val="000000"/>
        </w:rPr>
        <w:tab/>
        <w:t>poszerzane. To samo rzec można o rodzinach wyrazów mających tę sa</w:t>
      </w:r>
      <w:r>
        <w:rPr>
          <w:rStyle w:val="Teksttreci2"/>
          <w:color w:val="000000"/>
        </w:rPr>
        <w:softHyphen/>
        <w:t xml:space="preserve">mą pisownię tych </w:t>
      </w:r>
      <w:r>
        <w:rPr>
          <w:rStyle w:val="Teksttreci2"/>
          <w:color w:val="000000"/>
        </w:rPr>
        <w:t xml:space="preserve">samych morfemów. Tłumaczenie: </w:t>
      </w:r>
      <w:r>
        <w:rPr>
          <w:rStyle w:val="Teksttreci2Kursywa"/>
          <w:color w:val="000000"/>
        </w:rPr>
        <w:t>górnik</w:t>
      </w:r>
      <w:r>
        <w:rPr>
          <w:rStyle w:val="Teksttreci2"/>
          <w:color w:val="000000"/>
        </w:rPr>
        <w:t xml:space="preserve"> — bo </w:t>
      </w:r>
      <w:r>
        <w:rPr>
          <w:rStyle w:val="Teksttreci2Kursywa"/>
          <w:color w:val="000000"/>
        </w:rPr>
        <w:t>góra</w:t>
      </w:r>
    </w:p>
    <w:p w:rsidR="00000000" w:rsidRDefault="006A6645">
      <w:pPr>
        <w:pStyle w:val="Teksttreci50"/>
        <w:shd w:val="clear" w:color="auto" w:fill="auto"/>
        <w:spacing w:after="0" w:line="276" w:lineRule="exact"/>
        <w:ind w:left="260" w:right="900"/>
        <w:jc w:val="left"/>
      </w:pPr>
      <w:r>
        <w:rPr>
          <w:rStyle w:val="Teksttreci5"/>
          <w:color w:val="000000"/>
        </w:rPr>
        <w:lastRenderedPageBreak/>
        <w:t>wymaga obszernego komentarza historycznego i w niższych klasach jest czysto werbalne.</w:t>
      </w:r>
    </w:p>
    <w:p w:rsidR="00000000" w:rsidRDefault="006A6645">
      <w:pPr>
        <w:pStyle w:val="Teksttreci50"/>
        <w:shd w:val="clear" w:color="auto" w:fill="auto"/>
        <w:spacing w:after="0" w:line="276" w:lineRule="exact"/>
        <w:ind w:left="260" w:right="900" w:firstLine="340"/>
        <w:jc w:val="both"/>
      </w:pPr>
      <w:r>
        <w:rPr>
          <w:rStyle w:val="Teksttreci5"/>
          <w:color w:val="000000"/>
        </w:rPr>
        <w:t>Ale za największy mankament metodyczny uważam brak słowników, które nazwałbym poziomowymi, które b</w:t>
      </w:r>
      <w:r>
        <w:rPr>
          <w:rStyle w:val="Teksttreci5"/>
          <w:color w:val="000000"/>
        </w:rPr>
        <w:t xml:space="preserve">y dla nauczyciela podawały, jakimi wyrazami posługuje się np. piszący w klasie drugiej, a jakimi — w szóstej. Istnienie takich słowników umożliwiłoby racjonalny podział materiału wyrazowego dla ćwiczeń ortograficznych między poszczególne klasy. Wyraz </w:t>
      </w:r>
      <w:r>
        <w:rPr>
          <w:rStyle w:val="Teksttreci5Kursywa"/>
          <w:color w:val="000000"/>
        </w:rPr>
        <w:t>herba</w:t>
      </w:r>
      <w:r>
        <w:rPr>
          <w:rStyle w:val="Teksttreci5Kursywa"/>
          <w:color w:val="000000"/>
        </w:rPr>
        <w:t>ta</w:t>
      </w:r>
      <w:r>
        <w:rPr>
          <w:rStyle w:val="Teksttreci5"/>
          <w:color w:val="000000"/>
        </w:rPr>
        <w:t xml:space="preserve"> może wypadnie przyswoić już w klasie pierwszej, natomiast z wyrazem </w:t>
      </w:r>
      <w:r>
        <w:rPr>
          <w:rStyle w:val="Teksttreci5Kursywa"/>
          <w:color w:val="000000"/>
        </w:rPr>
        <w:t>hetman</w:t>
      </w:r>
      <w:r>
        <w:rPr>
          <w:rStyle w:val="Teksttreci5"/>
          <w:color w:val="000000"/>
        </w:rPr>
        <w:t xml:space="preserve"> można poczekać choćby do klasy szóstej.</w:t>
      </w:r>
    </w:p>
    <w:p w:rsidR="00000000" w:rsidRDefault="006A6645">
      <w:pPr>
        <w:pStyle w:val="Teksttreci50"/>
        <w:shd w:val="clear" w:color="auto" w:fill="auto"/>
        <w:spacing w:after="0" w:line="276" w:lineRule="exact"/>
        <w:ind w:left="260" w:right="900" w:firstLine="340"/>
        <w:jc w:val="both"/>
      </w:pPr>
      <w:r>
        <w:rPr>
          <w:rStyle w:val="Teksttreci5"/>
          <w:color w:val="000000"/>
        </w:rPr>
        <w:t>Innymi słowy, inwentaryzacji przepisów powinna towarzyszyć meto</w:t>
      </w:r>
      <w:r>
        <w:rPr>
          <w:rStyle w:val="Teksttreci5"/>
          <w:color w:val="000000"/>
        </w:rPr>
        <w:softHyphen/>
        <w:t>dyczna analiza zasad, na których się one opierają, i racjonalizacja od</w:t>
      </w:r>
      <w:r>
        <w:rPr>
          <w:rStyle w:val="Teksttreci5"/>
          <w:color w:val="000000"/>
        </w:rPr>
        <w:softHyphen/>
        <w:t>pow</w:t>
      </w:r>
      <w:r>
        <w:rPr>
          <w:rStyle w:val="Teksttreci5"/>
          <w:color w:val="000000"/>
        </w:rPr>
        <w:t>iednich zabiegów szkolnych.</w:t>
      </w:r>
    </w:p>
    <w:p w:rsidR="00000000" w:rsidRDefault="006A6645">
      <w:pPr>
        <w:pStyle w:val="Teksttreci100"/>
        <w:shd w:val="clear" w:color="auto" w:fill="auto"/>
        <w:spacing w:after="167" w:line="100" w:lineRule="exact"/>
        <w:ind w:left="4180"/>
      </w:pPr>
      <w:r>
        <w:rPr>
          <w:rStyle w:val="Teksttreci10"/>
          <w:color w:val="000000"/>
        </w:rPr>
        <w:t>*</w:t>
      </w:r>
    </w:p>
    <w:p w:rsidR="00000000" w:rsidRDefault="006A6645">
      <w:pPr>
        <w:pStyle w:val="Teksttreci50"/>
        <w:shd w:val="clear" w:color="auto" w:fill="auto"/>
        <w:spacing w:after="269" w:line="276" w:lineRule="exact"/>
        <w:ind w:left="260" w:right="900" w:firstLine="340"/>
        <w:jc w:val="both"/>
      </w:pPr>
      <w:r>
        <w:rPr>
          <w:rStyle w:val="Teksttreci5"/>
          <w:color w:val="000000"/>
        </w:rPr>
        <w:t>Im dalej w las, tym więcej drzew — mówi przysłowie. Im więcej się wchodzi w sprawy ortograficzne, tym więcej widać, jak one są powikłane. Rzecz się kwalifikuje do powołania zespołów roboczych — i to niemało — dla poszczególnyc</w:t>
      </w:r>
      <w:r>
        <w:rPr>
          <w:rStyle w:val="Teksttreci5"/>
          <w:color w:val="000000"/>
        </w:rPr>
        <w:t>h aspektów tych spraw, z programem działania długofalowym i z dostatecznym zasobem środków technicz</w:t>
      </w:r>
      <w:r>
        <w:rPr>
          <w:rStyle w:val="Teksttreci5"/>
          <w:color w:val="000000"/>
        </w:rPr>
        <w:softHyphen/>
        <w:t>nych, umożliwiających robotę. Jako doraźny program tymczasowy można by spróbować podziału przepisów ortograficznych na dwie klasy. Jedne, jako wykonalne i s</w:t>
      </w:r>
      <w:r>
        <w:rPr>
          <w:rStyle w:val="Teksttreci5"/>
          <w:color w:val="000000"/>
        </w:rPr>
        <w:t>tosowane bez mała powszechnie, utrzymać i egzekwować jako obowiązujące, przynajmniej do czasu jakiejś zasad</w:t>
      </w:r>
      <w:r>
        <w:rPr>
          <w:rStyle w:val="Teksttreci5"/>
          <w:color w:val="000000"/>
        </w:rPr>
        <w:softHyphen/>
        <w:t>niczej reformy, inne znów traktować jako zalecenia, ale realizować w granicach możliwości i traktować jak gdyby amnestyjne odchylenia od nich. Niekt</w:t>
      </w:r>
      <w:r>
        <w:rPr>
          <w:rStyle w:val="Teksttreci5"/>
          <w:color w:val="000000"/>
        </w:rPr>
        <w:t>óre można też ująć jako zalecenia typu ,,można tak, ale tak lepiej”. Takie stanowisko nie zwiększy bałaganu już istniejącego, ale złagodzi klimat społeczny dotyczący ortografii i ułatwi spokoj</w:t>
      </w:r>
      <w:r>
        <w:rPr>
          <w:rStyle w:val="Teksttreci5"/>
          <w:color w:val="000000"/>
        </w:rPr>
        <w:softHyphen/>
        <w:t>niejszą pracę nad jakimś bardziej rzeczowym i, co ważniejsza, m</w:t>
      </w:r>
      <w:r>
        <w:rPr>
          <w:rStyle w:val="Teksttreci5"/>
          <w:color w:val="000000"/>
        </w:rPr>
        <w:t>ają</w:t>
      </w:r>
      <w:r>
        <w:rPr>
          <w:rStyle w:val="Teksttreci5"/>
          <w:color w:val="000000"/>
        </w:rPr>
        <w:softHyphen/>
        <w:t>cym widoki trwałości uporządkowaniem spraw pisowni.</w:t>
      </w:r>
    </w:p>
    <w:p w:rsidR="00000000" w:rsidRDefault="006A6645">
      <w:pPr>
        <w:pStyle w:val="Teksttreci50"/>
        <w:shd w:val="clear" w:color="auto" w:fill="auto"/>
        <w:spacing w:after="180" w:line="240" w:lineRule="exact"/>
        <w:ind w:left="4040"/>
        <w:jc w:val="left"/>
      </w:pPr>
      <w:r>
        <w:rPr>
          <w:rStyle w:val="Teksttreci5"/>
          <w:color w:val="000000"/>
        </w:rPr>
        <w:t>VI</w:t>
      </w:r>
    </w:p>
    <w:p w:rsidR="00000000" w:rsidRDefault="006A6645">
      <w:pPr>
        <w:pStyle w:val="Teksttreci110"/>
        <w:shd w:val="clear" w:color="auto" w:fill="auto"/>
        <w:spacing w:before="0" w:after="157" w:line="180" w:lineRule="exact"/>
        <w:ind w:left="260"/>
      </w:pPr>
      <w:r>
        <w:rPr>
          <w:rStyle w:val="Teksttreci11"/>
          <w:i/>
          <w:iCs/>
          <w:color w:val="000000"/>
        </w:rPr>
        <w:t xml:space="preserve">TRWAŁE ZMIANY PISOWNI Z </w:t>
      </w:r>
      <w:r>
        <w:rPr>
          <w:rStyle w:val="Teksttreci11Odstpy0pt"/>
          <w:i/>
          <w:iCs/>
          <w:color w:val="000000"/>
        </w:rPr>
        <w:t>1957 R.</w:t>
      </w:r>
    </w:p>
    <w:p w:rsidR="00000000" w:rsidRDefault="006A6645">
      <w:pPr>
        <w:pStyle w:val="Teksttreci50"/>
        <w:shd w:val="clear" w:color="auto" w:fill="auto"/>
        <w:spacing w:after="0" w:line="276" w:lineRule="exact"/>
        <w:ind w:left="260" w:right="900" w:firstLine="340"/>
        <w:jc w:val="both"/>
      </w:pPr>
      <w:r>
        <w:rPr>
          <w:rStyle w:val="Teksttreci5"/>
          <w:color w:val="000000"/>
        </w:rPr>
        <w:t>Wydanie XII „Pisowni polskiej” z 1957 r. zawiera pewne zmiany w stosunku do tekstu ustalonego przez Komitet Ortograficzny w 1939 r., których rewizji się</w:t>
      </w:r>
      <w:r>
        <w:rPr>
          <w:rStyle w:val="Teksttreci5"/>
          <w:color w:val="000000"/>
        </w:rPr>
        <w:t xml:space="preserve"> nie przewiduje.</w:t>
      </w:r>
    </w:p>
    <w:p w:rsidR="00000000" w:rsidRDefault="006A6645">
      <w:pPr>
        <w:pStyle w:val="Teksttreci50"/>
        <w:shd w:val="clear" w:color="auto" w:fill="auto"/>
        <w:spacing w:after="0" w:line="276" w:lineRule="exact"/>
        <w:ind w:left="260" w:firstLine="340"/>
        <w:jc w:val="both"/>
      </w:pPr>
      <w:r>
        <w:rPr>
          <w:rStyle w:val="Teksttreci5"/>
          <w:color w:val="000000"/>
        </w:rPr>
        <w:t>Na czym te zmiany polegają?</w:t>
      </w:r>
    </w:p>
    <w:p w:rsidR="00000000" w:rsidRDefault="006A6645">
      <w:pPr>
        <w:pStyle w:val="Teksttreci50"/>
        <w:shd w:val="clear" w:color="auto" w:fill="auto"/>
        <w:spacing w:after="0" w:line="276" w:lineRule="exact"/>
        <w:ind w:left="260" w:right="900" w:firstLine="340"/>
        <w:jc w:val="both"/>
      </w:pPr>
      <w:r>
        <w:rPr>
          <w:rStyle w:val="Teksttreci5"/>
          <w:color w:val="000000"/>
        </w:rPr>
        <w:t>Zestawieniem tekstów obu wydań zająłem się w artykule „Naj</w:t>
      </w:r>
      <w:r>
        <w:rPr>
          <w:rStyle w:val="Teksttreci5"/>
          <w:color w:val="000000"/>
        </w:rPr>
        <w:softHyphen/>
        <w:t>nowsze wydanie Pisowni", Poradnik Językowy 1958 r., z. 7 i 8. Pewna część zmian dotyczy drobiazgów, np. uzupełnienie lub zmiana przy</w:t>
      </w:r>
      <w:r>
        <w:rPr>
          <w:rStyle w:val="Teksttreci5"/>
          <w:color w:val="000000"/>
        </w:rPr>
        <w:softHyphen/>
        <w:t>kładu, te więc pomi</w:t>
      </w:r>
      <w:r>
        <w:rPr>
          <w:rStyle w:val="Teksttreci5"/>
          <w:color w:val="000000"/>
        </w:rPr>
        <w:t>jam, pozostając przy zmianach samego przepisu lub uzupełnieniach dawnego tekstu.</w:t>
      </w:r>
    </w:p>
    <w:p w:rsidR="00000000" w:rsidRDefault="006A6645">
      <w:pPr>
        <w:pStyle w:val="Teksttreci50"/>
        <w:shd w:val="clear" w:color="auto" w:fill="auto"/>
        <w:spacing w:after="0" w:line="276" w:lineRule="exact"/>
        <w:ind w:left="260" w:right="900" w:firstLine="340"/>
        <w:jc w:val="both"/>
        <w:sectPr w:rsidR="00000000">
          <w:pgSz w:w="12240" w:h="15840"/>
          <w:pgMar w:top="1921" w:right="1728" w:bottom="1640" w:left="1548" w:header="0" w:footer="3" w:gutter="0"/>
          <w:cols w:space="720"/>
          <w:noEndnote/>
          <w:docGrid w:linePitch="360"/>
        </w:sectPr>
      </w:pPr>
      <w:r>
        <w:rPr>
          <w:rStyle w:val="Teksttreci5"/>
          <w:color w:val="000000"/>
        </w:rPr>
        <w:t xml:space="preserve">1. Do wyjątków wobec zasady, że przed wargowymi miękkimi „w środku wyrazu pisze się zawsze s, z”, dodano formy: </w:t>
      </w:r>
      <w:r>
        <w:rPr>
          <w:rStyle w:val="Teksttreci5Kursywa"/>
          <w:color w:val="000000"/>
        </w:rPr>
        <w:t>weźmiesz</w:t>
      </w:r>
      <w:r>
        <w:rPr>
          <w:rStyle w:val="Teksttreci5"/>
          <w:color w:val="000000"/>
        </w:rPr>
        <w:t>,</w:t>
      </w:r>
    </w:p>
    <w:p w:rsidR="00000000" w:rsidRDefault="006A6645">
      <w:pPr>
        <w:spacing w:line="70" w:lineRule="exact"/>
        <w:rPr>
          <w:color w:val="auto"/>
          <w:sz w:val="6"/>
          <w:szCs w:val="6"/>
        </w:rPr>
      </w:pPr>
    </w:p>
    <w:p w:rsidR="00000000" w:rsidRDefault="006A6645">
      <w:pPr>
        <w:rPr>
          <w:color w:val="auto"/>
          <w:sz w:val="2"/>
          <w:szCs w:val="2"/>
        </w:rPr>
        <w:sectPr w:rsidR="00000000">
          <w:headerReference w:type="even" r:id="rId19"/>
          <w:headerReference w:type="default" r:id="rId20"/>
          <w:headerReference w:type="first" r:id="rId21"/>
          <w:pgSz w:w="12240" w:h="15840"/>
          <w:pgMar w:top="1046" w:right="0" w:bottom="704" w:left="0" w:header="0" w:footer="3" w:gutter="0"/>
          <w:pgNumType w:start="13"/>
          <w:cols w:space="720"/>
          <w:noEndnote/>
          <w:docGrid w:linePitch="360"/>
        </w:sectPr>
      </w:pPr>
    </w:p>
    <w:p w:rsidR="00000000" w:rsidRDefault="006A6645">
      <w:pPr>
        <w:pStyle w:val="Teksttreci21"/>
        <w:shd w:val="clear" w:color="auto" w:fill="auto"/>
        <w:spacing w:before="0" w:after="0" w:line="318" w:lineRule="exact"/>
        <w:jc w:val="both"/>
      </w:pPr>
      <w:r>
        <w:rPr>
          <w:rStyle w:val="Teksttreci2Kursywa"/>
          <w:color w:val="000000"/>
        </w:rPr>
        <w:lastRenderedPageBreak/>
        <w:t>weźmie, weźmiemy, weźmiecie</w:t>
      </w:r>
      <w:r>
        <w:rPr>
          <w:rStyle w:val="Teksttreci2"/>
          <w:color w:val="000000"/>
        </w:rPr>
        <w:t xml:space="preserve"> (s. 10), których tekst z 1936 r. nie obejmował (zgodnie zresztą z praktyką w tym zakresie).</w:t>
      </w:r>
    </w:p>
    <w:p w:rsidR="00000000" w:rsidRDefault="006A6645">
      <w:pPr>
        <w:pStyle w:val="Teksttreci21"/>
        <w:numPr>
          <w:ilvl w:val="0"/>
          <w:numId w:val="2"/>
        </w:numPr>
        <w:shd w:val="clear" w:color="auto" w:fill="auto"/>
        <w:tabs>
          <w:tab w:val="left" w:pos="857"/>
        </w:tabs>
        <w:spacing w:before="0" w:after="0" w:line="312" w:lineRule="exact"/>
        <w:ind w:firstLine="480"/>
        <w:jc w:val="both"/>
      </w:pPr>
      <w:r>
        <w:rPr>
          <w:rStyle w:val="Teksttreci2"/>
          <w:color w:val="000000"/>
        </w:rPr>
        <w:t xml:space="preserve">Zmieniono pisownię wyrazu </w:t>
      </w:r>
      <w:r>
        <w:rPr>
          <w:rStyle w:val="Teksttreci2Kursywa"/>
          <w:color w:val="000000"/>
          <w:lang w:val="en-US" w:eastAsia="en-US"/>
        </w:rPr>
        <w:t>Alger</w:t>
      </w:r>
      <w:r>
        <w:rPr>
          <w:rStyle w:val="Teksttreci2"/>
          <w:color w:val="000000"/>
          <w:lang w:val="en-US" w:eastAsia="en-US"/>
        </w:rPr>
        <w:t xml:space="preserve"> </w:t>
      </w:r>
      <w:r>
        <w:rPr>
          <w:rStyle w:val="Teksttreci2"/>
          <w:color w:val="000000"/>
        </w:rPr>
        <w:t xml:space="preserve">na </w:t>
      </w:r>
      <w:r>
        <w:rPr>
          <w:rStyle w:val="Teksttreci2Kursywa"/>
          <w:color w:val="000000"/>
        </w:rPr>
        <w:t>Algier</w:t>
      </w:r>
      <w:r>
        <w:rPr>
          <w:rStyle w:val="Teksttreci2"/>
          <w:color w:val="000000"/>
        </w:rPr>
        <w:t xml:space="preserve"> z rozciągnięciem tej</w:t>
      </w:r>
      <w:r>
        <w:rPr>
          <w:rStyle w:val="Teksttreci2"/>
          <w:color w:val="000000"/>
        </w:rPr>
        <w:t xml:space="preserve"> pisowni na formy pochodne (s. 11). Nawiasem mówiąc wspomniane już „Polskie nazewnictwo geograficzne świata”, wydane później przez ten sam PAN, traktuje obie pisownie, </w:t>
      </w:r>
      <w:r>
        <w:rPr>
          <w:rStyle w:val="Teksttreci2Kursywa"/>
          <w:color w:val="000000"/>
          <w:lang w:val="en-US" w:eastAsia="en-US"/>
        </w:rPr>
        <w:t>Alger</w:t>
      </w:r>
      <w:r>
        <w:rPr>
          <w:rStyle w:val="Teksttreci2"/>
          <w:color w:val="000000"/>
          <w:lang w:val="en-US" w:eastAsia="en-US"/>
        </w:rPr>
        <w:t xml:space="preserve"> </w:t>
      </w:r>
      <w:r>
        <w:rPr>
          <w:rStyle w:val="Teksttreci2"/>
          <w:color w:val="000000"/>
        </w:rPr>
        <w:t xml:space="preserve">i </w:t>
      </w:r>
      <w:r>
        <w:rPr>
          <w:rStyle w:val="Teksttreci2Kursywa"/>
          <w:color w:val="000000"/>
        </w:rPr>
        <w:t>Algier</w:t>
      </w:r>
      <w:r>
        <w:rPr>
          <w:rStyle w:val="Teksttreci2"/>
          <w:color w:val="000000"/>
        </w:rPr>
        <w:t xml:space="preserve"> jako równorzędne.</w:t>
      </w:r>
    </w:p>
    <w:p w:rsidR="00000000" w:rsidRDefault="006A6645">
      <w:pPr>
        <w:pStyle w:val="Teksttreci21"/>
        <w:numPr>
          <w:ilvl w:val="0"/>
          <w:numId w:val="2"/>
        </w:numPr>
        <w:shd w:val="clear" w:color="auto" w:fill="auto"/>
        <w:tabs>
          <w:tab w:val="left" w:pos="857"/>
        </w:tabs>
        <w:spacing w:before="0" w:after="0" w:line="318" w:lineRule="exact"/>
        <w:ind w:firstLine="480"/>
        <w:jc w:val="both"/>
      </w:pPr>
      <w:r>
        <w:rPr>
          <w:rStyle w:val="Teksttreci2"/>
          <w:color w:val="000000"/>
        </w:rPr>
        <w:t xml:space="preserve">Zniesiono obocznik </w:t>
      </w:r>
      <w:r>
        <w:rPr>
          <w:rStyle w:val="Teksttreci2Kursywa"/>
          <w:color w:val="000000"/>
        </w:rPr>
        <w:t>pierworodztwo,</w:t>
      </w:r>
      <w:r>
        <w:rPr>
          <w:rStyle w:val="Teksttreci2"/>
          <w:color w:val="000000"/>
        </w:rPr>
        <w:t xml:space="preserve"> poprzestając na w</w:t>
      </w:r>
      <w:r>
        <w:rPr>
          <w:rStyle w:val="Teksttreci2"/>
          <w:color w:val="000000"/>
        </w:rPr>
        <w:t xml:space="preserve">yłącznej formie </w:t>
      </w:r>
      <w:r>
        <w:rPr>
          <w:rStyle w:val="Teksttreci2Kursywa"/>
          <w:color w:val="000000"/>
        </w:rPr>
        <w:t>pierworodztwo</w:t>
      </w:r>
      <w:r>
        <w:rPr>
          <w:rStyle w:val="Teksttreci2"/>
          <w:color w:val="000000"/>
        </w:rPr>
        <w:t xml:space="preserve"> (s. 12). [Niestety, tej zmiany nie zauważył sło</w:t>
      </w:r>
      <w:r>
        <w:rPr>
          <w:rStyle w:val="Teksttreci2"/>
          <w:color w:val="000000"/>
        </w:rPr>
        <w:softHyphen/>
        <w:t>wnik tejże „Pisowni”, podający oba oboczniki wbrew tekstowi prze</w:t>
      </w:r>
      <w:r>
        <w:rPr>
          <w:rStyle w:val="Teksttreci2"/>
          <w:color w:val="000000"/>
        </w:rPr>
        <w:softHyphen/>
        <w:t>pisu].</w:t>
      </w:r>
    </w:p>
    <w:p w:rsidR="00000000" w:rsidRDefault="006A6645">
      <w:pPr>
        <w:pStyle w:val="Teksttreci21"/>
        <w:numPr>
          <w:ilvl w:val="0"/>
          <w:numId w:val="2"/>
        </w:numPr>
        <w:shd w:val="clear" w:color="auto" w:fill="auto"/>
        <w:tabs>
          <w:tab w:val="left" w:pos="857"/>
        </w:tabs>
        <w:spacing w:before="0" w:after="0" w:line="324" w:lineRule="exact"/>
        <w:ind w:firstLine="480"/>
        <w:jc w:val="both"/>
      </w:pPr>
      <w:r>
        <w:rPr>
          <w:rStyle w:val="Teksttreci2"/>
          <w:color w:val="000000"/>
        </w:rPr>
        <w:t xml:space="preserve">Ustalono pisownię wyrazu </w:t>
      </w:r>
      <w:r>
        <w:rPr>
          <w:rStyle w:val="Teksttreci2Kursywa"/>
          <w:color w:val="000000"/>
        </w:rPr>
        <w:t>wychodźstwo</w:t>
      </w:r>
      <w:r>
        <w:rPr>
          <w:rStyle w:val="Teksttreci2"/>
          <w:color w:val="000000"/>
        </w:rPr>
        <w:t xml:space="preserve"> (s. 19), znosząc dopusz</w:t>
      </w:r>
      <w:r>
        <w:rPr>
          <w:rStyle w:val="Teksttreci2"/>
          <w:color w:val="000000"/>
        </w:rPr>
        <w:softHyphen/>
        <w:t xml:space="preserve">czalny poprzednio obocznik </w:t>
      </w:r>
      <w:r>
        <w:rPr>
          <w:rStyle w:val="Teksttreci2Kursywa"/>
          <w:color w:val="000000"/>
        </w:rPr>
        <w:t>wychodztwo.</w:t>
      </w:r>
    </w:p>
    <w:p w:rsidR="00000000" w:rsidRDefault="006A6645">
      <w:pPr>
        <w:pStyle w:val="Teksttreci21"/>
        <w:numPr>
          <w:ilvl w:val="0"/>
          <w:numId w:val="2"/>
        </w:numPr>
        <w:shd w:val="clear" w:color="auto" w:fill="auto"/>
        <w:tabs>
          <w:tab w:val="left" w:pos="857"/>
        </w:tabs>
        <w:spacing w:before="0" w:after="0" w:line="324" w:lineRule="exact"/>
        <w:ind w:firstLine="480"/>
        <w:jc w:val="both"/>
      </w:pPr>
      <w:r>
        <w:rPr>
          <w:rStyle w:val="Teksttreci2"/>
          <w:color w:val="000000"/>
        </w:rPr>
        <w:t xml:space="preserve">Dodano przepis nowy (s. 13): „Cel. i msc. rzeczowników typu </w:t>
      </w:r>
      <w:r>
        <w:rPr>
          <w:rStyle w:val="Teksttreci2Kursywa"/>
          <w:color w:val="000000"/>
        </w:rPr>
        <w:t>bielizna, płaszczyzna,</w:t>
      </w:r>
      <w:r>
        <w:rPr>
          <w:rStyle w:val="Teksttreci2"/>
          <w:color w:val="000000"/>
        </w:rPr>
        <w:t xml:space="preserve"> pisze się </w:t>
      </w:r>
      <w:r>
        <w:rPr>
          <w:rStyle w:val="Teksttreci2Kursywa"/>
          <w:color w:val="000000"/>
        </w:rPr>
        <w:t>bieliźnie, płaszczyźnie</w:t>
      </w:r>
      <w:r>
        <w:rPr>
          <w:rStyle w:val="Teksttreci2"/>
          <w:color w:val="000000"/>
        </w:rPr>
        <w:t>” — zgodnie zre</w:t>
      </w:r>
      <w:r>
        <w:rPr>
          <w:rStyle w:val="Teksttreci2"/>
          <w:color w:val="000000"/>
        </w:rPr>
        <w:softHyphen/>
        <w:t>sztą z praktyką.</w:t>
      </w:r>
    </w:p>
    <w:p w:rsidR="00000000" w:rsidRDefault="006A6645">
      <w:pPr>
        <w:pStyle w:val="Teksttreci21"/>
        <w:numPr>
          <w:ilvl w:val="0"/>
          <w:numId w:val="2"/>
        </w:numPr>
        <w:shd w:val="clear" w:color="auto" w:fill="auto"/>
        <w:tabs>
          <w:tab w:val="left" w:pos="857"/>
        </w:tabs>
        <w:spacing w:before="0" w:after="0" w:line="318" w:lineRule="exact"/>
        <w:ind w:firstLine="480"/>
        <w:jc w:val="both"/>
      </w:pPr>
      <w:r>
        <w:rPr>
          <w:rStyle w:val="Teksttreci2"/>
          <w:color w:val="000000"/>
        </w:rPr>
        <w:t xml:space="preserve">Dodano przepis nowy (s. 13): „Obce </w:t>
      </w:r>
      <w:r>
        <w:rPr>
          <w:rStyle w:val="Teksttreci2Kursywa"/>
          <w:color w:val="000000"/>
        </w:rPr>
        <w:t>reja</w:t>
      </w:r>
      <w:r>
        <w:rPr>
          <w:rStyle w:val="Teksttreci2"/>
          <w:color w:val="000000"/>
        </w:rPr>
        <w:t xml:space="preserve"> dop. 1. mn. </w:t>
      </w:r>
      <w:r>
        <w:rPr>
          <w:rStyle w:val="Teksttreci2Kursywa"/>
          <w:color w:val="000000"/>
        </w:rPr>
        <w:t>rej,</w:t>
      </w:r>
      <w:r>
        <w:rPr>
          <w:rStyle w:val="Teksttreci2"/>
          <w:color w:val="000000"/>
        </w:rPr>
        <w:t xml:space="preserve"> rodzimy rzeczownik </w:t>
      </w:r>
      <w:r>
        <w:rPr>
          <w:rStyle w:val="Teksttreci2Kursywa"/>
          <w:color w:val="000000"/>
        </w:rPr>
        <w:t>knieja</w:t>
      </w:r>
      <w:r>
        <w:rPr>
          <w:rStyle w:val="Teksttreci2"/>
          <w:color w:val="000000"/>
        </w:rPr>
        <w:t xml:space="preserve"> — </w:t>
      </w:r>
      <w:r>
        <w:rPr>
          <w:rStyle w:val="Teksttreci2Kursywa"/>
          <w:color w:val="000000"/>
        </w:rPr>
        <w:t>kniei</w:t>
      </w:r>
      <w:r>
        <w:rPr>
          <w:rStyle w:val="Teksttreci2"/>
          <w:color w:val="000000"/>
        </w:rPr>
        <w:t xml:space="preserve"> lub </w:t>
      </w:r>
      <w:r>
        <w:rPr>
          <w:rStyle w:val="Teksttreci2Kursywa"/>
          <w:color w:val="000000"/>
        </w:rPr>
        <w:t>kniej, zawieja</w:t>
      </w:r>
      <w:r>
        <w:rPr>
          <w:rStyle w:val="Teksttreci2"/>
          <w:color w:val="000000"/>
        </w:rPr>
        <w:t xml:space="preserve"> tylko tych </w:t>
      </w:r>
      <w:r>
        <w:rPr>
          <w:rStyle w:val="Teksttreci2Kursywa"/>
          <w:color w:val="000000"/>
        </w:rPr>
        <w:t>zawiei</w:t>
      </w:r>
      <w:r>
        <w:rPr>
          <w:rStyle w:val="Teksttreci2"/>
          <w:color w:val="000000"/>
        </w:rPr>
        <w:t xml:space="preserve">”. Ale znów w słowniku PAN tylko </w:t>
      </w:r>
      <w:r>
        <w:rPr>
          <w:rStyle w:val="Teksttreci2Kursywa"/>
          <w:color w:val="000000"/>
        </w:rPr>
        <w:t>kniei,</w:t>
      </w:r>
      <w:r>
        <w:rPr>
          <w:rStyle w:val="Teksttreci2"/>
          <w:color w:val="000000"/>
        </w:rPr>
        <w:t xml:space="preserve"> bez wskazania, czy chodzi o liczbę pojedynczą (tu słusznie), czy mnogą (tu ograniczając tolerancję prze</w:t>
      </w:r>
      <w:r>
        <w:rPr>
          <w:rStyle w:val="Teksttreci2"/>
          <w:color w:val="000000"/>
        </w:rPr>
        <w:softHyphen/>
        <w:t>pisu).</w:t>
      </w:r>
    </w:p>
    <w:p w:rsidR="00000000" w:rsidRDefault="006A6645">
      <w:pPr>
        <w:pStyle w:val="Teksttreci21"/>
        <w:numPr>
          <w:ilvl w:val="0"/>
          <w:numId w:val="2"/>
        </w:numPr>
        <w:shd w:val="clear" w:color="auto" w:fill="auto"/>
        <w:tabs>
          <w:tab w:val="left" w:pos="857"/>
        </w:tabs>
        <w:spacing w:before="0" w:after="0" w:line="318" w:lineRule="exact"/>
        <w:ind w:firstLine="480"/>
        <w:jc w:val="both"/>
      </w:pPr>
      <w:r>
        <w:rPr>
          <w:rStyle w:val="Teksttreci2"/>
          <w:color w:val="000000"/>
        </w:rPr>
        <w:t>Dodano nowy ustęp zatytułowany „I po samogłosce”, gdzie (s. 13) czyta</w:t>
      </w:r>
      <w:r>
        <w:rPr>
          <w:rStyle w:val="Teksttreci2"/>
          <w:color w:val="000000"/>
        </w:rPr>
        <w:t xml:space="preserve">my: „Po samogłosce, a przed </w:t>
      </w:r>
      <w:r>
        <w:rPr>
          <w:rStyle w:val="Teksttreci2Kursywa"/>
          <w:color w:val="000000"/>
        </w:rPr>
        <w:t>i</w:t>
      </w:r>
      <w:r>
        <w:rPr>
          <w:rStyle w:val="Teksttreci2"/>
          <w:color w:val="000000"/>
        </w:rPr>
        <w:t xml:space="preserve"> nie pisze się </w:t>
      </w:r>
      <w:r>
        <w:rPr>
          <w:rStyle w:val="Teksttreci2Kursywa"/>
          <w:color w:val="000000"/>
        </w:rPr>
        <w:t>j</w:t>
      </w:r>
      <w:r>
        <w:rPr>
          <w:rStyle w:val="Teksttreci2"/>
          <w:color w:val="000000"/>
        </w:rPr>
        <w:t xml:space="preserve">, np. stoisz,. </w:t>
      </w:r>
      <w:r>
        <w:rPr>
          <w:rStyle w:val="Teksttreci2Kursywa"/>
          <w:color w:val="000000"/>
        </w:rPr>
        <w:t>boimy się, szyi, żmii, Ziai</w:t>
      </w:r>
      <w:r>
        <w:rPr>
          <w:rStyle w:val="Teksttreci2"/>
          <w:color w:val="000000"/>
        </w:rPr>
        <w:t xml:space="preserve"> (nie </w:t>
      </w:r>
      <w:r>
        <w:rPr>
          <w:rStyle w:val="Teksttreci2Kursywa"/>
          <w:color w:val="000000"/>
        </w:rPr>
        <w:t>Ziaji), Okrzei.</w:t>
      </w:r>
      <w:r>
        <w:rPr>
          <w:rStyle w:val="Teksttreci2"/>
          <w:color w:val="000000"/>
        </w:rPr>
        <w:t xml:space="preserve"> Także w obcych, np. </w:t>
      </w:r>
      <w:r>
        <w:rPr>
          <w:rStyle w:val="Teksttreci2Kursywa"/>
          <w:color w:val="000000"/>
        </w:rPr>
        <w:t>Cheronei, Achai, Mantui”</w:t>
      </w:r>
      <w:r>
        <w:rPr>
          <w:rStyle w:val="Teksttreci2"/>
          <w:color w:val="000000"/>
        </w:rPr>
        <w:t xml:space="preserve"> (co jest zgodne ze stosowaną praktyką. Nb. po co ten nacisk na pisownię </w:t>
      </w:r>
      <w:r>
        <w:rPr>
          <w:rStyle w:val="Teksttreci2Kursywa"/>
          <w:color w:val="000000"/>
        </w:rPr>
        <w:t>Ziai?).</w:t>
      </w:r>
    </w:p>
    <w:p w:rsidR="00000000" w:rsidRDefault="006A6645">
      <w:pPr>
        <w:pStyle w:val="Teksttreci21"/>
        <w:numPr>
          <w:ilvl w:val="0"/>
          <w:numId w:val="2"/>
        </w:numPr>
        <w:shd w:val="clear" w:color="auto" w:fill="auto"/>
        <w:tabs>
          <w:tab w:val="left" w:pos="857"/>
        </w:tabs>
        <w:spacing w:before="0" w:after="0" w:line="318" w:lineRule="exact"/>
        <w:ind w:firstLine="480"/>
        <w:jc w:val="both"/>
      </w:pPr>
      <w:r>
        <w:rPr>
          <w:rStyle w:val="Teksttreci2"/>
          <w:color w:val="000000"/>
        </w:rPr>
        <w:t>Przepisem o formac</w:t>
      </w:r>
      <w:r>
        <w:rPr>
          <w:rStyle w:val="Teksttreci2"/>
          <w:color w:val="000000"/>
        </w:rPr>
        <w:t xml:space="preserve">h nazw miejscowych pisanych przez -cm (nie przez </w:t>
      </w:r>
      <w:r>
        <w:rPr>
          <w:rStyle w:val="Teksttreci2Kursywa"/>
          <w:color w:val="000000"/>
        </w:rPr>
        <w:t>-ym)</w:t>
      </w:r>
      <w:r>
        <w:rPr>
          <w:rStyle w:val="Teksttreci2"/>
          <w:color w:val="000000"/>
        </w:rPr>
        <w:t xml:space="preserve"> objęto także „nazwy pochodne od nazw miast, pisze się więc: </w:t>
      </w:r>
      <w:r>
        <w:rPr>
          <w:rStyle w:val="Teksttreci2Kursywa"/>
          <w:color w:val="000000"/>
        </w:rPr>
        <w:t>w Kieleckiem, w Poznańskiem</w:t>
      </w:r>
      <w:r>
        <w:rPr>
          <w:rStyle w:val="Teksttreci2"/>
          <w:color w:val="000000"/>
        </w:rPr>
        <w:t>’ (s. 17).</w:t>
      </w:r>
    </w:p>
    <w:p w:rsidR="00000000" w:rsidRDefault="006A6645">
      <w:pPr>
        <w:pStyle w:val="Teksttreci21"/>
        <w:numPr>
          <w:ilvl w:val="0"/>
          <w:numId w:val="2"/>
        </w:numPr>
        <w:shd w:val="clear" w:color="auto" w:fill="auto"/>
        <w:tabs>
          <w:tab w:val="left" w:pos="857"/>
        </w:tabs>
        <w:spacing w:before="0" w:after="0" w:line="318" w:lineRule="exact"/>
        <w:ind w:firstLine="480"/>
        <w:jc w:val="both"/>
        <w:sectPr w:rsidR="00000000">
          <w:type w:val="continuous"/>
          <w:pgSz w:w="12240" w:h="15840"/>
          <w:pgMar w:top="1046" w:right="2040" w:bottom="704" w:left="1182" w:header="0" w:footer="3" w:gutter="0"/>
          <w:cols w:space="720"/>
          <w:noEndnote/>
          <w:docGrid w:linePitch="360"/>
        </w:sectPr>
      </w:pPr>
      <w:r>
        <w:rPr>
          <w:rStyle w:val="Teksttreci2"/>
          <w:color w:val="000000"/>
        </w:rPr>
        <w:t>Skreślono przepis wydania XI (s. 26), według którego terminy geograficzne, których pierwszym członem</w:t>
      </w:r>
      <w:r>
        <w:rPr>
          <w:rStyle w:val="Teksttreci2"/>
          <w:color w:val="000000"/>
        </w:rPr>
        <w:t xml:space="preserve"> jest północno-, południowo-, wschodnio-, zachodnio-, środkowo-, górno-, dolno-, były pisane z uży</w:t>
      </w:r>
      <w:r>
        <w:rPr>
          <w:rStyle w:val="Teksttreci2"/>
          <w:color w:val="000000"/>
        </w:rPr>
        <w:softHyphen/>
        <w:t>ciem łącznika, a odpowiednie przykłady przeniesiono do grupy wy</w:t>
      </w:r>
      <w:r>
        <w:rPr>
          <w:rStyle w:val="Teksttreci2"/>
          <w:color w:val="000000"/>
        </w:rPr>
        <w:softHyphen/>
        <w:t xml:space="preserve">razów pisanych razem, bez łącznika (wyd. XII, s. 18). A więc odtąd. </w:t>
      </w:r>
      <w:r>
        <w:rPr>
          <w:rStyle w:val="Teksttreci2Kursywa"/>
          <w:color w:val="000000"/>
        </w:rPr>
        <w:t>północno europejski, połu</w:t>
      </w:r>
      <w:r>
        <w:rPr>
          <w:rStyle w:val="Teksttreci2Kursywa"/>
          <w:color w:val="000000"/>
        </w:rPr>
        <w:t>dniowo słowiański, środkowoeuropejski, górno- łużycki, dolnośląski, przednioazjatycki.</w:t>
      </w:r>
      <w:r>
        <w:rPr>
          <w:rStyle w:val="Teksttreci2"/>
          <w:color w:val="000000"/>
        </w:rPr>
        <w:t xml:space="preserve"> Słownik PAN dorzuca tu </w:t>
      </w:r>
      <w:r>
        <w:rPr>
          <w:rStyle w:val="Teksttreci2Kursywa"/>
          <w:color w:val="000000"/>
        </w:rPr>
        <w:t>połu</w:t>
      </w:r>
      <w:r>
        <w:rPr>
          <w:rStyle w:val="Teksttreci2Kursywa"/>
          <w:color w:val="000000"/>
        </w:rPr>
        <w:softHyphen/>
        <w:t>dniowoeuropejski, północnomałopolski, północnopolski, wschodnioeuro</w:t>
      </w:r>
      <w:r>
        <w:rPr>
          <w:rStyle w:val="Teksttreci2Kursywa"/>
          <w:color w:val="000000"/>
        </w:rPr>
        <w:softHyphen/>
        <w:t xml:space="preserve">pejski, wschodniorosyjski, zachodniopolski, środkowopolski, górnośląski, </w:t>
      </w:r>
      <w:r>
        <w:rPr>
          <w:rStyle w:val="Teksttreci2Kursywa"/>
          <w:color w:val="000000"/>
        </w:rPr>
        <w:t>dolnołużycki.</w:t>
      </w:r>
      <w:r>
        <w:rPr>
          <w:rStyle w:val="Teksttreci2"/>
          <w:color w:val="000000"/>
        </w:rPr>
        <w:t xml:space="preserve"> Chodziło tu oczywiście o przymiotniki utworzone od po</w:t>
      </w:r>
      <w:r>
        <w:rPr>
          <w:rStyle w:val="Teksttreci2"/>
          <w:color w:val="000000"/>
        </w:rPr>
        <w:softHyphen/>
        <w:t xml:space="preserve">łączeń wyrazowych, takich jak </w:t>
      </w:r>
      <w:r>
        <w:rPr>
          <w:rStyle w:val="Teksttreci2Kursywa"/>
          <w:color w:val="000000"/>
        </w:rPr>
        <w:t>północna Europa, południowi Słowianie, Górne Łużyce</w:t>
      </w:r>
      <w:r>
        <w:rPr>
          <w:rStyle w:val="Teksttreci2"/>
          <w:color w:val="000000"/>
        </w:rPr>
        <w:t xml:space="preserve"> itd. Nie podpadają więc pod tę zmianę przymiotniki takie jak </w:t>
      </w:r>
      <w:r>
        <w:rPr>
          <w:rStyle w:val="Teksttreci2Kursywa"/>
          <w:color w:val="000000"/>
        </w:rPr>
        <w:t>południowo-wschodni</w:t>
      </w:r>
      <w:r>
        <w:rPr>
          <w:rStyle w:val="Teksttreci2"/>
          <w:color w:val="000000"/>
        </w:rPr>
        <w:t xml:space="preserve"> (s. 18), a w słowniczku: </w:t>
      </w:r>
      <w:r>
        <w:rPr>
          <w:rStyle w:val="Teksttreci2Kursywa"/>
          <w:color w:val="000000"/>
        </w:rPr>
        <w:t>południowo- zachodni, północno-wschodni,</w:t>
      </w:r>
      <w:r>
        <w:rPr>
          <w:rStyle w:val="Teksttreci2"/>
          <w:color w:val="000000"/>
        </w:rPr>
        <w:t xml:space="preserve"> pisane z łącznikiem na podstawie innej, niezmienionej zasady.</w:t>
      </w:r>
    </w:p>
    <w:p w:rsidR="00000000" w:rsidRDefault="006A6645">
      <w:pPr>
        <w:pStyle w:val="Teksttreci21"/>
        <w:numPr>
          <w:ilvl w:val="0"/>
          <w:numId w:val="3"/>
        </w:numPr>
        <w:shd w:val="clear" w:color="auto" w:fill="auto"/>
        <w:spacing w:before="0" w:after="0" w:line="300" w:lineRule="exact"/>
        <w:ind w:left="480" w:firstLine="380"/>
        <w:jc w:val="both"/>
      </w:pPr>
      <w:r>
        <w:rPr>
          <w:rStyle w:val="Teksttreci2"/>
          <w:color w:val="000000"/>
        </w:rPr>
        <w:lastRenderedPageBreak/>
        <w:t xml:space="preserve"> Do przepisu nakazującego umieszczenie łącznika w przymiot</w:t>
      </w:r>
      <w:r>
        <w:rPr>
          <w:rStyle w:val="Teksttreci2"/>
          <w:color w:val="000000"/>
        </w:rPr>
        <w:softHyphen/>
        <w:t>nikach złożonych z więcej niz dwóch członów dodano ograniczenie: „Nie obowiązuje ten przepis, jeżeli przymiotnik pcchcdzi od rzeczo</w:t>
      </w:r>
      <w:r>
        <w:rPr>
          <w:rStyle w:val="Teksttreci2"/>
          <w:color w:val="000000"/>
        </w:rPr>
        <w:softHyphen/>
        <w:t xml:space="preserve">wnika złożonego piszącego się łącznie, a jego </w:t>
      </w:r>
      <w:r>
        <w:rPr>
          <w:rStyle w:val="Teksttreci2"/>
          <w:color w:val="000000"/>
        </w:rPr>
        <w:t xml:space="preserve">(czego? uwaga moja) pierwszym członem jest </w:t>
      </w:r>
      <w:r>
        <w:rPr>
          <w:rStyle w:val="Teksttreci2Kursywa"/>
          <w:color w:val="000000"/>
        </w:rPr>
        <w:t>staro-, nowo-, wschodnio-</w:t>
      </w:r>
      <w:r>
        <w:rPr>
          <w:rStyle w:val="Teksttreci2"/>
          <w:color w:val="000000"/>
        </w:rPr>
        <w:t xml:space="preserve"> itp. (Na co się roz</w:t>
      </w:r>
      <w:r>
        <w:rPr>
          <w:rStyle w:val="Teksttreci2"/>
          <w:color w:val="000000"/>
        </w:rPr>
        <w:softHyphen/>
        <w:t>ciąga owo itp.? uwaga moja), a więc starowielkopolski od Wielkopol</w:t>
      </w:r>
      <w:r>
        <w:rPr>
          <w:rStyle w:val="Teksttreci2"/>
          <w:color w:val="000000"/>
        </w:rPr>
        <w:softHyphen/>
        <w:t>ska, północnomałopolski (od Małopolska), ogólnojęzykoznawczy (od językoznawca) itp.” (s. 18).</w:t>
      </w:r>
    </w:p>
    <w:p w:rsidR="00000000" w:rsidRDefault="006A6645">
      <w:pPr>
        <w:pStyle w:val="Teksttreci21"/>
        <w:shd w:val="clear" w:color="auto" w:fill="auto"/>
        <w:spacing w:before="0" w:after="0" w:line="300" w:lineRule="exact"/>
        <w:ind w:left="480" w:firstLine="380"/>
        <w:jc w:val="both"/>
      </w:pPr>
      <w:r>
        <w:rPr>
          <w:rStyle w:val="Teksttreci2"/>
          <w:color w:val="000000"/>
        </w:rPr>
        <w:t>Redakc</w:t>
      </w:r>
      <w:r>
        <w:rPr>
          <w:rStyle w:val="Teksttreci2"/>
          <w:color w:val="000000"/>
        </w:rPr>
        <w:t xml:space="preserve">ja tego przepisu wymaga komentarzy. A więc: </w:t>
      </w:r>
      <w:r>
        <w:rPr>
          <w:rStyle w:val="Teksttreci2Kursywa"/>
          <w:color w:val="000000"/>
        </w:rPr>
        <w:t>starowielko</w:t>
      </w:r>
      <w:r>
        <w:rPr>
          <w:rStyle w:val="Teksttreci2Kursywa"/>
          <w:color w:val="000000"/>
        </w:rPr>
        <w:softHyphen/>
        <w:t>polski</w:t>
      </w:r>
      <w:r>
        <w:rPr>
          <w:rStyle w:val="Teksttreci2"/>
          <w:color w:val="000000"/>
        </w:rPr>
        <w:t xml:space="preserve"> może mieć sens </w:t>
      </w:r>
      <w:r>
        <w:rPr>
          <w:rStyle w:val="Teksttreci2Kursywa"/>
          <w:color w:val="000000"/>
        </w:rPr>
        <w:t>wielkopolski dawny</w:t>
      </w:r>
      <w:r>
        <w:rPr>
          <w:rStyle w:val="Teksttreci2"/>
          <w:color w:val="000000"/>
        </w:rPr>
        <w:t xml:space="preserve"> i wtedy jest zrostem form </w:t>
      </w:r>
      <w:r>
        <w:rPr>
          <w:rStyle w:val="Teksttreci2Kursywa"/>
          <w:color w:val="000000"/>
        </w:rPr>
        <w:t>stary</w:t>
      </w:r>
      <w:r>
        <w:rPr>
          <w:rStyle w:val="Teksttreci2"/>
          <w:color w:val="000000"/>
        </w:rPr>
        <w:t xml:space="preserve"> i </w:t>
      </w:r>
      <w:r>
        <w:rPr>
          <w:rStyle w:val="Teksttreci2Kursywa"/>
          <w:color w:val="000000"/>
        </w:rPr>
        <w:t>wielkopolski,</w:t>
      </w:r>
      <w:r>
        <w:rPr>
          <w:rStyle w:val="Teksttreci2"/>
          <w:color w:val="000000"/>
        </w:rPr>
        <w:t xml:space="preserve"> stąd pisane z łącznikiem.</w:t>
      </w:r>
    </w:p>
    <w:p w:rsidR="00000000" w:rsidRDefault="006A6645">
      <w:pPr>
        <w:pStyle w:val="Teksttreci21"/>
        <w:shd w:val="clear" w:color="auto" w:fill="auto"/>
        <w:spacing w:before="0" w:after="0" w:line="300" w:lineRule="exact"/>
        <w:ind w:left="480" w:firstLine="380"/>
        <w:jc w:val="both"/>
      </w:pPr>
      <w:r>
        <w:rPr>
          <w:rStyle w:val="Teksttreci2"/>
          <w:color w:val="000000"/>
        </w:rPr>
        <w:t xml:space="preserve">Ale jeżeli odnosi się do obszaru, który można określić, </w:t>
      </w:r>
      <w:r>
        <w:rPr>
          <w:rStyle w:val="Teksttreci2Kursywa"/>
          <w:color w:val="000000"/>
        </w:rPr>
        <w:t>Wielkopolska stara,</w:t>
      </w:r>
      <w:r>
        <w:rPr>
          <w:rStyle w:val="Teksttreci2"/>
          <w:color w:val="000000"/>
        </w:rPr>
        <w:t xml:space="preserve"> wówczas c</w:t>
      </w:r>
      <w:r>
        <w:rPr>
          <w:rStyle w:val="Teksttreci2"/>
          <w:color w:val="000000"/>
        </w:rPr>
        <w:t>ałe to złożenie stanowi podstawę słowotwórczą. Po</w:t>
      </w:r>
      <w:r>
        <w:rPr>
          <w:rStyle w:val="Teksttreci2"/>
          <w:color w:val="000000"/>
        </w:rPr>
        <w:softHyphen/>
        <w:t xml:space="preserve">dobnie: </w:t>
      </w:r>
      <w:r>
        <w:rPr>
          <w:rStyle w:val="Teksttreci2Kursywa"/>
          <w:color w:val="000000"/>
        </w:rPr>
        <w:t>pólnocnomalopolski</w:t>
      </w:r>
      <w:r>
        <w:rPr>
          <w:rStyle w:val="Teksttreci2"/>
          <w:color w:val="000000"/>
        </w:rPr>
        <w:t xml:space="preserve"> pochodzi od </w:t>
      </w:r>
      <w:r>
        <w:rPr>
          <w:rStyle w:val="Teksttreci2Kursywa"/>
          <w:color w:val="000000"/>
        </w:rPr>
        <w:t>Małopolska północna, ogól</w:t>
      </w:r>
      <w:r>
        <w:rPr>
          <w:rStyle w:val="Teksttreci2Kursywa"/>
          <w:color w:val="000000"/>
        </w:rPr>
        <w:softHyphen/>
        <w:t>nojęzykoznawczy</w:t>
      </w:r>
      <w:r>
        <w:rPr>
          <w:rStyle w:val="Teksttreci2"/>
          <w:color w:val="000000"/>
        </w:rPr>
        <w:t xml:space="preserve"> raczej od </w:t>
      </w:r>
      <w:r>
        <w:rPr>
          <w:rStyle w:val="Teksttreci2Kursywa"/>
          <w:color w:val="000000"/>
        </w:rPr>
        <w:t>językoznawstwo ogólne.</w:t>
      </w:r>
      <w:r>
        <w:rPr>
          <w:rStyle w:val="Teksttreci2"/>
          <w:color w:val="000000"/>
        </w:rPr>
        <w:t xml:space="preserve"> Właściwa więc i nie myląca redakcja tego przepisu powinna obejmować przymiotniki utwo</w:t>
      </w:r>
      <w:r>
        <w:rPr>
          <w:rStyle w:val="Teksttreci2"/>
          <w:color w:val="000000"/>
        </w:rPr>
        <w:softHyphen/>
        <w:t xml:space="preserve">rzone </w:t>
      </w:r>
      <w:r>
        <w:rPr>
          <w:rStyle w:val="Teksttreci2"/>
          <w:color w:val="000000"/>
        </w:rPr>
        <w:t>od połączeń wspomnianych form, stary, nowy itp. z rzeczowni</w:t>
      </w:r>
      <w:r>
        <w:rPr>
          <w:rStyle w:val="Teksttreci2"/>
          <w:color w:val="000000"/>
        </w:rPr>
        <w:softHyphen/>
        <w:t xml:space="preserve">kami złożonymi pisanymi łącznie, a więc dające się traktować jako </w:t>
      </w:r>
      <w:r>
        <w:rPr>
          <w:rStyle w:val="Teksttreci2"/>
          <w:color w:val="000000"/>
          <w:lang w:val="cs-CZ" w:eastAsia="cs-CZ"/>
        </w:rPr>
        <w:t xml:space="preserve">zrosty </w:t>
      </w:r>
      <w:r>
        <w:rPr>
          <w:rStyle w:val="Teksttreci2"/>
          <w:color w:val="000000"/>
        </w:rPr>
        <w:t>dwuczłonowe.</w:t>
      </w:r>
    </w:p>
    <w:p w:rsidR="00000000" w:rsidRDefault="006A6645">
      <w:pPr>
        <w:pStyle w:val="Teksttreci21"/>
        <w:numPr>
          <w:ilvl w:val="0"/>
          <w:numId w:val="3"/>
        </w:numPr>
        <w:shd w:val="clear" w:color="auto" w:fill="auto"/>
        <w:tabs>
          <w:tab w:val="left" w:pos="1419"/>
        </w:tabs>
        <w:spacing w:before="0" w:after="0" w:line="300" w:lineRule="exact"/>
        <w:ind w:left="480" w:firstLine="380"/>
        <w:jc w:val="both"/>
      </w:pPr>
      <w:r>
        <w:rPr>
          <w:rStyle w:val="Teksttreci2"/>
          <w:color w:val="000000"/>
        </w:rPr>
        <w:t>W zakresie wyrażeń złożonych z przysłówka i imiesłowu, pi</w:t>
      </w:r>
      <w:r>
        <w:rPr>
          <w:rStyle w:val="Teksttreci2"/>
          <w:color w:val="000000"/>
        </w:rPr>
        <w:softHyphen/>
        <w:t>sanych zwykle osobno, dodano (s. 18) wyjątki pi</w:t>
      </w:r>
      <w:r>
        <w:rPr>
          <w:rStyle w:val="Teksttreci2"/>
          <w:color w:val="000000"/>
        </w:rPr>
        <w:t xml:space="preserve">sane razem: </w:t>
      </w:r>
      <w:r>
        <w:rPr>
          <w:rStyle w:val="Teksttreci2Kursywa"/>
          <w:color w:val="000000"/>
        </w:rPr>
        <w:t>jedno</w:t>
      </w:r>
      <w:r>
        <w:rPr>
          <w:rStyle w:val="Teksttreci2Kursywa"/>
          <w:color w:val="000000"/>
        </w:rPr>
        <w:softHyphen/>
        <w:t>brzmiący, równouprawniony</w:t>
      </w:r>
      <w:r>
        <w:rPr>
          <w:rStyle w:val="Teksttreci2"/>
          <w:color w:val="000000"/>
        </w:rPr>
        <w:t xml:space="preserve">, </w:t>
      </w:r>
      <w:r>
        <w:rPr>
          <w:rStyle w:val="Teksttreci2Kursywa"/>
          <w:color w:val="000000"/>
        </w:rPr>
        <w:t>równobrzmiący.</w:t>
      </w:r>
      <w:r>
        <w:rPr>
          <w:rStyle w:val="Teksttreci2"/>
          <w:color w:val="000000"/>
        </w:rPr>
        <w:t xml:space="preserve"> Szereg przykładów pisa</w:t>
      </w:r>
      <w:r>
        <w:rPr>
          <w:rStyle w:val="Teksttreci2"/>
          <w:color w:val="000000"/>
        </w:rPr>
        <w:softHyphen/>
        <w:t xml:space="preserve">nych rozłącznie, a dodanych w wyd. XII, zwłaszcza takie, jak </w:t>
      </w:r>
      <w:r>
        <w:rPr>
          <w:rStyle w:val="Teksttreci2Kursywa"/>
          <w:color w:val="000000"/>
        </w:rPr>
        <w:t>nowo mianowany, nowo narodzony, nowo nawrócony, nowo odkryty, nowo powstający,</w:t>
      </w:r>
      <w:r>
        <w:rPr>
          <w:rStyle w:val="Teksttreci2"/>
          <w:color w:val="000000"/>
        </w:rPr>
        <w:t xml:space="preserve"> nie stanowi zmiany przepisu, mieś</w:t>
      </w:r>
      <w:r>
        <w:rPr>
          <w:rStyle w:val="Teksttreci2"/>
          <w:color w:val="000000"/>
        </w:rPr>
        <w:t>ci się bowiem w dawnym sformułowaniu z 1936 r.</w:t>
      </w:r>
    </w:p>
    <w:p w:rsidR="00000000" w:rsidRDefault="006A6645">
      <w:pPr>
        <w:pStyle w:val="Teksttreci21"/>
        <w:numPr>
          <w:ilvl w:val="0"/>
          <w:numId w:val="3"/>
        </w:numPr>
        <w:shd w:val="clear" w:color="auto" w:fill="auto"/>
        <w:tabs>
          <w:tab w:val="left" w:pos="1419"/>
        </w:tabs>
        <w:spacing w:before="0" w:after="0" w:line="300" w:lineRule="exact"/>
        <w:ind w:left="480" w:firstLine="380"/>
        <w:jc w:val="both"/>
      </w:pPr>
      <w:r>
        <w:rPr>
          <w:rStyle w:val="Teksttreci2"/>
          <w:color w:val="000000"/>
        </w:rPr>
        <w:t xml:space="preserve">Ilustracją zasady: „Nie wie prawica, co czyni lewica” mogą być strony 22 (lewa) i 23 (prawa), gdzie na str. 22 usunięto dawny wyjątek pisany razem </w:t>
      </w:r>
      <w:r>
        <w:rPr>
          <w:rStyle w:val="Teksttreci2Kursywa"/>
          <w:color w:val="000000"/>
        </w:rPr>
        <w:t>zwolna,</w:t>
      </w:r>
      <w:r>
        <w:rPr>
          <w:rStyle w:val="Teksttreci2"/>
          <w:color w:val="000000"/>
        </w:rPr>
        <w:t xml:space="preserve"> umieszczając go jako ilustrację pisowni rozłą</w:t>
      </w:r>
      <w:r>
        <w:rPr>
          <w:rStyle w:val="Teksttreci2"/>
          <w:color w:val="000000"/>
        </w:rPr>
        <w:t xml:space="preserve">cznej: z </w:t>
      </w:r>
      <w:r>
        <w:rPr>
          <w:rStyle w:val="Teksttreci2Kursywa"/>
          <w:color w:val="000000"/>
        </w:rPr>
        <w:t>wolna,</w:t>
      </w:r>
      <w:r>
        <w:rPr>
          <w:rStyle w:val="Teksttreci2"/>
          <w:color w:val="000000"/>
        </w:rPr>
        <w:t xml:space="preserve"> podczas gdy na str. 23 umieszczono wyraz </w:t>
      </w:r>
      <w:r>
        <w:rPr>
          <w:rStyle w:val="Teksttreci2Kursywa"/>
          <w:color w:val="000000"/>
        </w:rPr>
        <w:t xml:space="preserve">zwolna </w:t>
      </w:r>
      <w:r>
        <w:rPr>
          <w:rStyle w:val="Teksttreci2"/>
          <w:color w:val="000000"/>
        </w:rPr>
        <w:t xml:space="preserve">jako przykład pisowni łącznej. Słownik zna tylko str. 23 i też podaje: </w:t>
      </w:r>
      <w:r>
        <w:rPr>
          <w:rStyle w:val="Teksttreci2Kursywa"/>
          <w:color w:val="000000"/>
        </w:rPr>
        <w:t>zwolna.</w:t>
      </w:r>
      <w:r>
        <w:rPr>
          <w:rStyle w:val="Teksttreci2"/>
          <w:color w:val="000000"/>
        </w:rPr>
        <w:t xml:space="preserve"> Rezultat: można pisać, jak kto chce, bo jest podstawa dla obu pisowni (w wyd. XIII zdecydowano: z </w:t>
      </w:r>
      <w:r>
        <w:rPr>
          <w:rStyle w:val="Teksttreci2Kursywa"/>
          <w:color w:val="000000"/>
        </w:rPr>
        <w:t>wolna).</w:t>
      </w:r>
    </w:p>
    <w:p w:rsidR="00000000" w:rsidRDefault="006A6645">
      <w:pPr>
        <w:pStyle w:val="Teksttreci21"/>
        <w:numPr>
          <w:ilvl w:val="0"/>
          <w:numId w:val="3"/>
        </w:numPr>
        <w:shd w:val="clear" w:color="auto" w:fill="auto"/>
        <w:spacing w:before="0" w:after="0" w:line="300" w:lineRule="exact"/>
        <w:ind w:left="480" w:firstLine="380"/>
        <w:jc w:val="both"/>
      </w:pPr>
      <w:r>
        <w:rPr>
          <w:rStyle w:val="Teksttreci2"/>
          <w:color w:val="000000"/>
        </w:rPr>
        <w:t xml:space="preserve"> W </w:t>
      </w:r>
      <w:r>
        <w:rPr>
          <w:rStyle w:val="Teksttreci2"/>
          <w:color w:val="000000"/>
        </w:rPr>
        <w:t>świetle powyższego skreślenie przykładu na pisownię roz</w:t>
      </w:r>
      <w:r>
        <w:rPr>
          <w:rStyle w:val="Teksttreci2"/>
          <w:color w:val="000000"/>
        </w:rPr>
        <w:softHyphen/>
        <w:t xml:space="preserve">dzielną </w:t>
      </w:r>
      <w:r>
        <w:rPr>
          <w:rStyle w:val="Teksttreci2Kursywa"/>
          <w:color w:val="000000"/>
        </w:rPr>
        <w:t>po społu</w:t>
      </w:r>
      <w:r>
        <w:rPr>
          <w:rStyle w:val="Teksttreci2"/>
          <w:color w:val="000000"/>
        </w:rPr>
        <w:t xml:space="preserve"> (wyd. XI, s. 28), a umieszczenie w słowniku w wyd. XII </w:t>
      </w:r>
      <w:r>
        <w:rPr>
          <w:rStyle w:val="Teksttreci2Kursywa"/>
          <w:color w:val="000000"/>
        </w:rPr>
        <w:t>pospołu</w:t>
      </w:r>
      <w:r>
        <w:rPr>
          <w:rStyle w:val="Teksttreci2"/>
          <w:color w:val="000000"/>
        </w:rPr>
        <w:t xml:space="preserve"> razem i pominięcie tego przykładu w serii podanych przy</w:t>
      </w:r>
      <w:r>
        <w:rPr>
          <w:rStyle w:val="Teksttreci2"/>
          <w:color w:val="000000"/>
        </w:rPr>
        <w:softHyphen/>
        <w:t>kładów w tekście (s. 23) na pisownię łączną — każe się zastanowi</w:t>
      </w:r>
      <w:r>
        <w:rPr>
          <w:rStyle w:val="Teksttreci2"/>
          <w:color w:val="000000"/>
        </w:rPr>
        <w:t>ć, czy ten wyjątek jest zmianą pisowni, czy też pomyłką zecerską. O ta</w:t>
      </w:r>
      <w:r>
        <w:rPr>
          <w:rStyle w:val="Teksttreci2"/>
          <w:color w:val="000000"/>
        </w:rPr>
        <w:softHyphen/>
        <w:t>kich rzeczach trzeba mówić bardziej łopatologicznie, zwłaszcza gdy chodzi o wyjątki od zasady.</w:t>
      </w:r>
    </w:p>
    <w:p w:rsidR="00000000" w:rsidRDefault="006A6645">
      <w:pPr>
        <w:pStyle w:val="Teksttreci21"/>
        <w:numPr>
          <w:ilvl w:val="0"/>
          <w:numId w:val="3"/>
        </w:numPr>
        <w:shd w:val="clear" w:color="auto" w:fill="auto"/>
        <w:tabs>
          <w:tab w:val="left" w:pos="1419"/>
        </w:tabs>
        <w:spacing w:before="0" w:after="0" w:line="300" w:lineRule="exact"/>
        <w:ind w:left="480" w:firstLine="380"/>
        <w:jc w:val="both"/>
      </w:pPr>
      <w:r>
        <w:rPr>
          <w:rStyle w:val="Teksttreci2"/>
          <w:color w:val="000000"/>
        </w:rPr>
        <w:t xml:space="preserve">Wprowadzono łączną pisownię </w:t>
      </w:r>
      <w:r>
        <w:rPr>
          <w:rStyle w:val="Teksttreci2Kursywa"/>
          <w:color w:val="000000"/>
        </w:rPr>
        <w:t>wkoło</w:t>
      </w:r>
      <w:r>
        <w:rPr>
          <w:rStyle w:val="Teksttreci2"/>
          <w:color w:val="000000"/>
        </w:rPr>
        <w:t xml:space="preserve"> w użyciu przyimkowym (s. 21), co słownik komentuje </w:t>
      </w:r>
      <w:r>
        <w:rPr>
          <w:rStyle w:val="Teksttreci2"/>
          <w:color w:val="000000"/>
        </w:rPr>
        <w:t>„wkoło (czego)” ale ,,w koło” (-w kółko).</w:t>
      </w:r>
    </w:p>
    <w:p w:rsidR="00000000" w:rsidRDefault="006A6645">
      <w:pPr>
        <w:pStyle w:val="Teksttreci21"/>
        <w:numPr>
          <w:ilvl w:val="0"/>
          <w:numId w:val="3"/>
        </w:numPr>
        <w:shd w:val="clear" w:color="auto" w:fill="auto"/>
        <w:tabs>
          <w:tab w:val="left" w:pos="1419"/>
        </w:tabs>
        <w:spacing w:before="0" w:after="0" w:line="300" w:lineRule="exact"/>
        <w:ind w:left="480" w:firstLine="380"/>
        <w:jc w:val="both"/>
      </w:pPr>
      <w:r>
        <w:rPr>
          <w:rStyle w:val="Teksttreci2"/>
          <w:color w:val="000000"/>
        </w:rPr>
        <w:t xml:space="preserve">Podciągnięto pod zasadę ogólną pisowni łącznej </w:t>
      </w:r>
      <w:r>
        <w:rPr>
          <w:rStyle w:val="Teksttreci2Kursywa"/>
          <w:color w:val="000000"/>
        </w:rPr>
        <w:t>nie</w:t>
      </w:r>
      <w:r>
        <w:rPr>
          <w:rStyle w:val="Teksttreci2"/>
          <w:color w:val="000000"/>
        </w:rPr>
        <w:t xml:space="preserve"> z rzeczo</w:t>
      </w:r>
      <w:r>
        <w:rPr>
          <w:rStyle w:val="Teksttreci2"/>
          <w:color w:val="000000"/>
        </w:rPr>
        <w:softHyphen/>
        <w:t>wnikami, przymiotnikami i przysłówkami odprzymiotnikowymi także</w:t>
      </w:r>
    </w:p>
    <w:p w:rsidR="00000000" w:rsidRDefault="006A6645">
      <w:pPr>
        <w:pStyle w:val="Teksttreci21"/>
        <w:shd w:val="clear" w:color="auto" w:fill="auto"/>
        <w:spacing w:before="0" w:after="0" w:line="312" w:lineRule="exact"/>
        <w:jc w:val="both"/>
      </w:pPr>
      <w:r>
        <w:rPr>
          <w:rStyle w:val="Teksttreci2"/>
          <w:color w:val="000000"/>
        </w:rPr>
        <w:t>dawne wyjątki, zaliczane w wyd. XI do „wyrazów o charakterze cza</w:t>
      </w:r>
      <w:r>
        <w:rPr>
          <w:rStyle w:val="Teksttreci2"/>
          <w:color w:val="000000"/>
        </w:rPr>
        <w:softHyphen/>
        <w:t>sownikowym”</w:t>
      </w:r>
      <w:r>
        <w:rPr>
          <w:rStyle w:val="Teksttreci2"/>
          <w:color w:val="000000"/>
        </w:rPr>
        <w:t xml:space="preserve">, pisanych rozłącznie (np. </w:t>
      </w:r>
      <w:r>
        <w:rPr>
          <w:rStyle w:val="Teksttreci2Kursywa"/>
          <w:color w:val="000000"/>
        </w:rPr>
        <w:t>nie łatwo, nie miło, nie trud</w:t>
      </w:r>
      <w:r>
        <w:rPr>
          <w:rStyle w:val="Teksttreci2Kursywa"/>
          <w:color w:val="000000"/>
        </w:rPr>
        <w:softHyphen/>
        <w:t>no, nie podobna)</w:t>
      </w:r>
      <w:r>
        <w:rPr>
          <w:rStyle w:val="Teksttreci2"/>
          <w:color w:val="000000"/>
        </w:rPr>
        <w:t xml:space="preserve"> nakazując je pisać razem, bez względu na to, jaką są częścią zdania, podając jako przykłady: </w:t>
      </w:r>
      <w:r>
        <w:rPr>
          <w:rStyle w:val="Teksttreci2Kursywa"/>
          <w:color w:val="000000"/>
        </w:rPr>
        <w:t>niemiło, nietrudno</w:t>
      </w:r>
      <w:r>
        <w:rPr>
          <w:rStyle w:val="Teksttreci2"/>
          <w:color w:val="000000"/>
        </w:rPr>
        <w:t xml:space="preserve">, </w:t>
      </w:r>
      <w:r>
        <w:rPr>
          <w:rStyle w:val="Teksttreci2Kursywa"/>
          <w:color w:val="000000"/>
        </w:rPr>
        <w:t>niełatwo, niedaleko, niepodobna</w:t>
      </w:r>
      <w:r>
        <w:rPr>
          <w:rStyle w:val="Teksttreci2"/>
          <w:color w:val="000000"/>
        </w:rPr>
        <w:t xml:space="preserve"> i </w:t>
      </w:r>
      <w:r>
        <w:rPr>
          <w:rStyle w:val="Teksttreci2"/>
          <w:color w:val="000000"/>
        </w:rPr>
        <w:lastRenderedPageBreak/>
        <w:t>uogólniając je jako „formy, które s</w:t>
      </w:r>
      <w:r>
        <w:rPr>
          <w:rStyle w:val="Teksttreci2"/>
          <w:color w:val="000000"/>
        </w:rPr>
        <w:t>ą przysłów</w:t>
      </w:r>
      <w:r>
        <w:rPr>
          <w:rStyle w:val="Teksttreci2"/>
          <w:color w:val="000000"/>
        </w:rPr>
        <w:softHyphen/>
        <w:t>kowymi odpowiednikami zaprzeczonych przymiotników (s. 25). Nato</w:t>
      </w:r>
      <w:r>
        <w:rPr>
          <w:rStyle w:val="Teksttreci2"/>
          <w:color w:val="000000"/>
        </w:rPr>
        <w:softHyphen/>
        <w:t xml:space="preserve">miast utrzymano jako wyjątki bez zaklasyfikowania ich: </w:t>
      </w:r>
      <w:r>
        <w:rPr>
          <w:rStyle w:val="Teksttreci2Kursywa"/>
          <w:color w:val="000000"/>
        </w:rPr>
        <w:t>nie brak, nie można</w:t>
      </w:r>
      <w:r>
        <w:rPr>
          <w:rStyle w:val="Teksttreci2"/>
          <w:color w:val="000000"/>
        </w:rPr>
        <w:t xml:space="preserve">, </w:t>
      </w:r>
      <w:r>
        <w:rPr>
          <w:rStyle w:val="Teksttreci2Kursywa"/>
          <w:color w:val="000000"/>
        </w:rPr>
        <w:t>nie potrzeba, nie warto, nie wolno.</w:t>
      </w:r>
      <w:r>
        <w:rPr>
          <w:rStyle w:val="Teksttreci2"/>
          <w:color w:val="000000"/>
        </w:rPr>
        <w:t xml:space="preserve"> W tym przepisie uszedł uwadze dawny wyjątek </w:t>
      </w:r>
      <w:r>
        <w:rPr>
          <w:rStyle w:val="Teksttreci2Kursywa"/>
          <w:color w:val="000000"/>
        </w:rPr>
        <w:t>nie wiadomo,</w:t>
      </w:r>
      <w:r>
        <w:rPr>
          <w:rStyle w:val="Teksttreci2"/>
          <w:color w:val="000000"/>
        </w:rPr>
        <w:t xml:space="preserve"> o którym prz</w:t>
      </w:r>
      <w:r>
        <w:rPr>
          <w:rStyle w:val="Teksttreci2"/>
          <w:color w:val="000000"/>
        </w:rPr>
        <w:t>epis milczy, co su</w:t>
      </w:r>
      <w:r>
        <w:rPr>
          <w:rStyle w:val="Teksttreci2"/>
          <w:color w:val="000000"/>
        </w:rPr>
        <w:softHyphen/>
        <w:t>geruje jego pisownię łączną, gdy tymczasem słownik podaje po dawne</w:t>
      </w:r>
      <w:r>
        <w:rPr>
          <w:rStyle w:val="Teksttreci2"/>
          <w:color w:val="000000"/>
        </w:rPr>
        <w:softHyphen/>
        <w:t xml:space="preserve">mu rozłącznie: </w:t>
      </w:r>
      <w:r>
        <w:rPr>
          <w:rStyle w:val="Teksttreci2Kursywa"/>
          <w:color w:val="000000"/>
        </w:rPr>
        <w:t>nie wiadomo.</w:t>
      </w:r>
      <w:r>
        <w:rPr>
          <w:rStyle w:val="Teksttreci2"/>
          <w:color w:val="000000"/>
        </w:rPr>
        <w:t xml:space="preserve"> I znów przypadek, czy intencja utrzymania wyjątku?</w:t>
      </w:r>
    </w:p>
    <w:p w:rsidR="00000000" w:rsidRDefault="006A6645">
      <w:pPr>
        <w:pStyle w:val="Teksttreci21"/>
        <w:numPr>
          <w:ilvl w:val="0"/>
          <w:numId w:val="3"/>
        </w:numPr>
        <w:shd w:val="clear" w:color="auto" w:fill="auto"/>
        <w:tabs>
          <w:tab w:val="left" w:pos="987"/>
        </w:tabs>
        <w:spacing w:before="0" w:after="0" w:line="312" w:lineRule="exact"/>
        <w:ind w:firstLine="440"/>
        <w:jc w:val="both"/>
      </w:pPr>
      <w:r>
        <w:rPr>
          <w:rStyle w:val="Teksttreci2"/>
          <w:color w:val="000000"/>
        </w:rPr>
        <w:t xml:space="preserve">Dodano nowy przepis o rozłącznej pisowni </w:t>
      </w:r>
      <w:r>
        <w:rPr>
          <w:rStyle w:val="Teksttreci2Kursywa"/>
          <w:color w:val="000000"/>
        </w:rPr>
        <w:t>nic wstyd, nie żal, nie szkoda, nie strach, n</w:t>
      </w:r>
      <w:r>
        <w:rPr>
          <w:rStyle w:val="Teksttreci2Kursywa"/>
          <w:color w:val="000000"/>
        </w:rPr>
        <w:t>ie sposób,</w:t>
      </w:r>
      <w:r>
        <w:rPr>
          <w:rStyle w:val="Teksttreci2"/>
          <w:color w:val="000000"/>
        </w:rPr>
        <w:t xml:space="preserve"> jeżeli one są orzecznikami przy domyślnym łączniku „jest”. Wydanie XI o tych połączeniach milczało, z wyjątkiem podanego jedynie w słowniku łącznie pisanego </w:t>
      </w:r>
      <w:r>
        <w:rPr>
          <w:rStyle w:val="Teksttreci2Kursywa"/>
          <w:color w:val="000000"/>
        </w:rPr>
        <w:t>niesposób</w:t>
      </w:r>
      <w:r>
        <w:rPr>
          <w:rStyle w:val="Teksttreci2"/>
          <w:color w:val="000000"/>
        </w:rPr>
        <w:t>.</w:t>
      </w:r>
    </w:p>
    <w:p w:rsidR="00000000" w:rsidRDefault="006A6645">
      <w:pPr>
        <w:pStyle w:val="Teksttreci21"/>
        <w:numPr>
          <w:ilvl w:val="0"/>
          <w:numId w:val="3"/>
        </w:numPr>
        <w:shd w:val="clear" w:color="auto" w:fill="auto"/>
        <w:tabs>
          <w:tab w:val="left" w:pos="987"/>
        </w:tabs>
        <w:spacing w:before="0" w:after="0" w:line="312" w:lineRule="exact"/>
        <w:ind w:firstLine="440"/>
        <w:jc w:val="both"/>
      </w:pPr>
      <w:r>
        <w:rPr>
          <w:rStyle w:val="Teksttreci2"/>
          <w:color w:val="000000"/>
        </w:rPr>
        <w:t xml:space="preserve">Wprowadzono nowy przepis o rozłącznej pisowni </w:t>
      </w:r>
      <w:r>
        <w:rPr>
          <w:rStyle w:val="Teksttreci2Kursywa"/>
          <w:color w:val="000000"/>
        </w:rPr>
        <w:t>nie</w:t>
      </w:r>
      <w:r>
        <w:rPr>
          <w:rStyle w:val="Teksttreci2"/>
          <w:color w:val="000000"/>
        </w:rPr>
        <w:t xml:space="preserve"> „przy przymiotniku i p</w:t>
      </w:r>
      <w:r>
        <w:rPr>
          <w:rStyle w:val="Teksttreci2"/>
          <w:color w:val="000000"/>
        </w:rPr>
        <w:t xml:space="preserve">rzysłówku w stopniu wyższym i najwyższym, np. </w:t>
      </w:r>
      <w:r>
        <w:rPr>
          <w:rStyle w:val="Teksttreci2Kursywa"/>
          <w:color w:val="000000"/>
        </w:rPr>
        <w:t>on nie lepszy od brata, tam się mieszka nie najwygodniej”</w:t>
      </w:r>
      <w:r>
        <w:rPr>
          <w:rStyle w:val="Teksttreci2"/>
          <w:color w:val="000000"/>
        </w:rPr>
        <w:t xml:space="preserve"> </w:t>
      </w:r>
      <w:r>
        <w:rPr>
          <w:rStyle w:val="Teksttreci2"/>
          <w:color w:val="000000"/>
          <w:lang w:val="de-DE" w:eastAsia="de-DE"/>
        </w:rPr>
        <w:t xml:space="preserve">('s. </w:t>
      </w:r>
      <w:r>
        <w:rPr>
          <w:rStyle w:val="Teksttreci2"/>
          <w:color w:val="000000"/>
        </w:rPr>
        <w:t xml:space="preserve">26—27). Wydanie XI o tej sprawie milczało, podając jedynie w słowniku pisownię łączną: </w:t>
      </w:r>
      <w:r>
        <w:rPr>
          <w:rStyle w:val="Teksttreci2Kursywa"/>
          <w:color w:val="000000"/>
        </w:rPr>
        <w:t>nielepszy, niemniej, nienajdłużej, nienajdroższy, nie</w:t>
      </w:r>
      <w:r>
        <w:rPr>
          <w:rStyle w:val="Teksttreci2Kursywa"/>
          <w:color w:val="000000"/>
        </w:rPr>
        <w:softHyphen/>
        <w:t>najgor</w:t>
      </w:r>
      <w:r>
        <w:rPr>
          <w:rStyle w:val="Teksttreci2Kursywa"/>
          <w:color w:val="000000"/>
        </w:rPr>
        <w:t>szy</w:t>
      </w:r>
      <w:r>
        <w:rPr>
          <w:rStyle w:val="Teksttreci2"/>
          <w:color w:val="000000"/>
        </w:rPr>
        <w:t>.</w:t>
      </w:r>
    </w:p>
    <w:p w:rsidR="00000000" w:rsidRDefault="006A6645">
      <w:pPr>
        <w:pStyle w:val="Teksttreci21"/>
        <w:shd w:val="clear" w:color="auto" w:fill="auto"/>
        <w:spacing w:before="0" w:after="0" w:line="312" w:lineRule="exact"/>
        <w:ind w:firstLine="440"/>
        <w:jc w:val="both"/>
      </w:pPr>
      <w:r>
        <w:rPr>
          <w:rStyle w:val="Teksttreci2"/>
          <w:color w:val="000000"/>
        </w:rPr>
        <w:t>Zostaje więc tu zmieniona zasada pisowni, i to w sposób nie do</w:t>
      </w:r>
      <w:r>
        <w:rPr>
          <w:rStyle w:val="Teksttreci2"/>
          <w:color w:val="000000"/>
        </w:rPr>
        <w:softHyphen/>
        <w:t xml:space="preserve">puszczający wyjątków. Ale wbrew tej zasadzie słownik wydania XII podaje łącznie po dawnemu: </w:t>
      </w:r>
      <w:r>
        <w:rPr>
          <w:rStyle w:val="Teksttreci2Kursywa"/>
          <w:color w:val="000000"/>
        </w:rPr>
        <w:t>nienajlepszy, niemniej</w:t>
      </w:r>
      <w:r>
        <w:rPr>
          <w:rStyle w:val="Teksttreci2"/>
          <w:color w:val="000000"/>
        </w:rPr>
        <w:t xml:space="preserve"> (wprawdzie ogra</w:t>
      </w:r>
      <w:r>
        <w:rPr>
          <w:rStyle w:val="Teksttreci2"/>
          <w:color w:val="000000"/>
        </w:rPr>
        <w:softHyphen/>
        <w:t xml:space="preserve">niczone do znaczenia „mimo to”), </w:t>
      </w:r>
      <w:r>
        <w:rPr>
          <w:rStyle w:val="Teksttreci2Kursywa"/>
          <w:color w:val="000000"/>
        </w:rPr>
        <w:t>nienajdłużej, nienajgors</w:t>
      </w:r>
      <w:r>
        <w:rPr>
          <w:rStyle w:val="Teksttreci2Kursywa"/>
          <w:color w:val="000000"/>
        </w:rPr>
        <w:t>zy</w:t>
      </w:r>
      <w:r>
        <w:rPr>
          <w:rStyle w:val="Teksttreci2"/>
          <w:color w:val="000000"/>
        </w:rPr>
        <w:t>. Wyjątki, czy przeoczenie?</w:t>
      </w:r>
    </w:p>
    <w:p w:rsidR="00000000" w:rsidRDefault="006A6645">
      <w:pPr>
        <w:pStyle w:val="Teksttreci21"/>
        <w:numPr>
          <w:ilvl w:val="0"/>
          <w:numId w:val="3"/>
        </w:numPr>
        <w:shd w:val="clear" w:color="auto" w:fill="auto"/>
        <w:tabs>
          <w:tab w:val="left" w:pos="987"/>
        </w:tabs>
        <w:spacing w:before="0" w:after="0" w:line="312" w:lineRule="exact"/>
        <w:ind w:firstLine="440"/>
        <w:jc w:val="both"/>
      </w:pPr>
      <w:r>
        <w:rPr>
          <w:rStyle w:val="Teksttreci2"/>
          <w:color w:val="000000"/>
        </w:rPr>
        <w:t xml:space="preserve">W zakresie używania łącznika wprowadzono nowy przepis: „chce przedrostki </w:t>
      </w:r>
      <w:r>
        <w:rPr>
          <w:rStyle w:val="Teksttreci2Kursywa"/>
          <w:color w:val="000000"/>
        </w:rPr>
        <w:t>wice-, anty-, kontr-,</w:t>
      </w:r>
      <w:r>
        <w:rPr>
          <w:rStyle w:val="Teksttreci2"/>
          <w:color w:val="000000"/>
        </w:rPr>
        <w:t xml:space="preserve"> pisze się łącznie z następują</w:t>
      </w:r>
      <w:r>
        <w:rPr>
          <w:rStyle w:val="Teksttreci2"/>
          <w:color w:val="000000"/>
        </w:rPr>
        <w:softHyphen/>
        <w:t xml:space="preserve">cym członem, np. </w:t>
      </w:r>
      <w:r>
        <w:rPr>
          <w:rStyle w:val="Teksttreci2Kursywa"/>
          <w:color w:val="000000"/>
        </w:rPr>
        <w:t>wiceprezes, antypaństwowy, kontrwywiad”</w:t>
      </w:r>
      <w:r>
        <w:rPr>
          <w:rStyle w:val="Teksttreci2"/>
          <w:color w:val="000000"/>
        </w:rPr>
        <w:t xml:space="preserve"> (s. 27), z czego wyd. XI zamieszcza jed</w:t>
      </w:r>
      <w:r>
        <w:rPr>
          <w:rStyle w:val="Teksttreci2"/>
          <w:color w:val="000000"/>
        </w:rPr>
        <w:t xml:space="preserve">ynie w słowniku </w:t>
      </w:r>
      <w:r>
        <w:rPr>
          <w:rStyle w:val="Teksttreci2Kursywa"/>
          <w:color w:val="000000"/>
        </w:rPr>
        <w:t>wiceminister.</w:t>
      </w:r>
    </w:p>
    <w:p w:rsidR="00000000" w:rsidRDefault="006A6645">
      <w:pPr>
        <w:pStyle w:val="Teksttreci21"/>
        <w:numPr>
          <w:ilvl w:val="0"/>
          <w:numId w:val="3"/>
        </w:numPr>
        <w:shd w:val="clear" w:color="auto" w:fill="auto"/>
        <w:tabs>
          <w:tab w:val="left" w:pos="987"/>
        </w:tabs>
        <w:spacing w:before="0" w:after="0" w:line="312" w:lineRule="exact"/>
        <w:ind w:firstLine="440"/>
        <w:jc w:val="both"/>
      </w:pPr>
      <w:r>
        <w:rPr>
          <w:rStyle w:val="Teksttreci2"/>
          <w:color w:val="000000"/>
        </w:rPr>
        <w:t xml:space="preserve">Wprowadzono nowy przepis w sprawie </w:t>
      </w:r>
      <w:r>
        <w:rPr>
          <w:rStyle w:val="Teksttreci2Kursywa"/>
          <w:color w:val="000000"/>
        </w:rPr>
        <w:t>pseudo-,</w:t>
      </w:r>
      <w:r>
        <w:rPr>
          <w:rStyle w:val="Teksttreci2"/>
          <w:color w:val="000000"/>
        </w:rPr>
        <w:t xml:space="preserve"> które się pisze rozdzielnie (tak!) przed wyrazem pisanym wielką literą (s. 27). Ale tej zasadzie zaprzecza przykład na nią podany </w:t>
      </w:r>
      <w:r>
        <w:rPr>
          <w:rStyle w:val="Teksttreci2Kursywa"/>
          <w:color w:val="000000"/>
        </w:rPr>
        <w:t>pseudo-Teokryt</w:t>
      </w:r>
      <w:r>
        <w:rPr>
          <w:rStyle w:val="Teksttreci2"/>
          <w:color w:val="000000"/>
        </w:rPr>
        <w:t>, pisany z łącznikiem, a nie rozd</w:t>
      </w:r>
      <w:r>
        <w:rPr>
          <w:rStyle w:val="Teksttreci2"/>
          <w:color w:val="000000"/>
        </w:rPr>
        <w:t>zielnie. Więc ostatecznie jak?</w:t>
      </w:r>
    </w:p>
    <w:p w:rsidR="00000000" w:rsidRDefault="006A6645">
      <w:pPr>
        <w:pStyle w:val="Teksttreci21"/>
        <w:numPr>
          <w:ilvl w:val="0"/>
          <w:numId w:val="3"/>
        </w:numPr>
        <w:shd w:val="clear" w:color="auto" w:fill="auto"/>
        <w:tabs>
          <w:tab w:val="left" w:pos="987"/>
        </w:tabs>
        <w:spacing w:before="0" w:after="0" w:line="312" w:lineRule="exact"/>
        <w:ind w:firstLine="440"/>
        <w:jc w:val="both"/>
      </w:pPr>
      <w:r>
        <w:rPr>
          <w:rStyle w:val="Teksttreci2"/>
          <w:color w:val="000000"/>
        </w:rPr>
        <w:t>Ograniczono pisownię z łącznikiem „przy logicznym przeciw</w:t>
      </w:r>
      <w:r>
        <w:rPr>
          <w:rStyle w:val="Teksttreci2"/>
          <w:color w:val="000000"/>
        </w:rPr>
        <w:softHyphen/>
        <w:t xml:space="preserve">stawianiu z nie” do wyrazów pisanych wielką literą. Stąd „to jest </w:t>
      </w:r>
      <w:r>
        <w:rPr>
          <w:rStyle w:val="Teksttreci2Kursywa"/>
          <w:color w:val="000000"/>
        </w:rPr>
        <w:t>nie-Polak, ale są ludzie i nieludzie '</w:t>
      </w:r>
      <w:r>
        <w:rPr>
          <w:rStyle w:val="Teksttreci2"/>
          <w:color w:val="000000"/>
        </w:rPr>
        <w:t xml:space="preserve"> (s. 27) (dawniej z łącznikiem).</w:t>
      </w:r>
    </w:p>
    <w:p w:rsidR="00000000" w:rsidRDefault="006A6645">
      <w:pPr>
        <w:pStyle w:val="Teksttreci21"/>
        <w:numPr>
          <w:ilvl w:val="0"/>
          <w:numId w:val="3"/>
        </w:numPr>
        <w:shd w:val="clear" w:color="auto" w:fill="auto"/>
        <w:tabs>
          <w:tab w:val="left" w:pos="987"/>
        </w:tabs>
        <w:spacing w:before="0" w:after="0" w:line="312" w:lineRule="exact"/>
        <w:ind w:firstLine="440"/>
        <w:jc w:val="both"/>
      </w:pPr>
      <w:r>
        <w:rPr>
          <w:rStyle w:val="Teksttreci2"/>
          <w:color w:val="000000"/>
        </w:rPr>
        <w:t>Zasadnicza zmiana na</w:t>
      </w:r>
      <w:r>
        <w:rPr>
          <w:rStyle w:val="Teksttreci2"/>
          <w:color w:val="000000"/>
        </w:rPr>
        <w:t>stąpiła w pisowni nazw orderów i od</w:t>
      </w:r>
      <w:r>
        <w:rPr>
          <w:rStyle w:val="Teksttreci2"/>
          <w:color w:val="000000"/>
        </w:rPr>
        <w:softHyphen/>
        <w:t>znaczeń, w których odtąd mają się pisać wszystkie człony wielką literą (s. 33).</w:t>
      </w:r>
    </w:p>
    <w:p w:rsidR="00000000" w:rsidRDefault="006A6645">
      <w:pPr>
        <w:pStyle w:val="Teksttreci21"/>
        <w:numPr>
          <w:ilvl w:val="0"/>
          <w:numId w:val="3"/>
        </w:numPr>
        <w:shd w:val="clear" w:color="auto" w:fill="auto"/>
        <w:tabs>
          <w:tab w:val="left" w:pos="987"/>
        </w:tabs>
        <w:spacing w:before="0" w:after="0" w:line="312" w:lineRule="exact"/>
        <w:ind w:firstLine="440"/>
        <w:jc w:val="both"/>
      </w:pPr>
      <w:r>
        <w:rPr>
          <w:rStyle w:val="Teksttreci2"/>
          <w:color w:val="000000"/>
        </w:rPr>
        <w:t>Dozwala się „nazwę wypadków lub aktów dziejowych o szczegól</w:t>
      </w:r>
      <w:r>
        <w:rPr>
          <w:rStyle w:val="Teksttreci2"/>
          <w:color w:val="000000"/>
        </w:rPr>
        <w:softHyphen/>
        <w:t xml:space="preserve">nej doniosłości” pisać wielką literą, np. </w:t>
      </w:r>
      <w:r>
        <w:rPr>
          <w:rStyle w:val="Teksttreci2Kursywa"/>
          <w:color w:val="000000"/>
        </w:rPr>
        <w:t>Wiosna Ludów, Rewolucja Paź</w:t>
      </w:r>
      <w:r>
        <w:rPr>
          <w:rStyle w:val="Teksttreci2Kursywa"/>
          <w:color w:val="000000"/>
        </w:rPr>
        <w:t>dziernikowa</w:t>
      </w:r>
      <w:r>
        <w:rPr>
          <w:rStyle w:val="Teksttreci2"/>
          <w:color w:val="000000"/>
        </w:rPr>
        <w:t>.</w:t>
      </w:r>
    </w:p>
    <w:p w:rsidR="00000000" w:rsidRDefault="006A6645">
      <w:pPr>
        <w:pStyle w:val="Teksttreci21"/>
        <w:numPr>
          <w:ilvl w:val="0"/>
          <w:numId w:val="3"/>
        </w:numPr>
        <w:shd w:val="clear" w:color="auto" w:fill="auto"/>
        <w:tabs>
          <w:tab w:val="left" w:pos="1445"/>
        </w:tabs>
        <w:spacing w:before="0" w:after="0" w:line="288" w:lineRule="exact"/>
        <w:ind w:left="540" w:right="320" w:firstLine="360"/>
        <w:jc w:val="both"/>
      </w:pPr>
      <w:r>
        <w:rPr>
          <w:rStyle w:val="Teksttreci2"/>
          <w:color w:val="000000"/>
        </w:rPr>
        <w:t xml:space="preserve">Wprowadzono zakaz używania skrótu </w:t>
      </w:r>
      <w:r>
        <w:rPr>
          <w:rStyle w:val="Teksttreci2Kursywa"/>
          <w:color w:val="000000"/>
        </w:rPr>
        <w:t>k.</w:t>
      </w:r>
      <w:r>
        <w:rPr>
          <w:rStyle w:val="Teksttreci2"/>
          <w:color w:val="000000"/>
        </w:rPr>
        <w:t xml:space="preserve"> (koło) np. Zalesie </w:t>
      </w:r>
      <w:r>
        <w:rPr>
          <w:rStyle w:val="Teksttreci2Kursywa"/>
          <w:color w:val="000000"/>
        </w:rPr>
        <w:t>k.</w:t>
      </w:r>
      <w:r>
        <w:rPr>
          <w:rStyle w:val="Teksttreci2"/>
          <w:color w:val="000000"/>
        </w:rPr>
        <w:t xml:space="preserve"> Warszawy, z motywacją, że to germanizm. W tym wypadku ingerencja wyd. XII sięga dalej, niż w sprawy pisowni (Nb. traktowanie owego </w:t>
      </w:r>
      <w:r>
        <w:rPr>
          <w:rStyle w:val="Teksttreci2Kursywa"/>
          <w:color w:val="000000"/>
        </w:rPr>
        <w:t>kolo</w:t>
      </w:r>
      <w:r>
        <w:rPr>
          <w:rStyle w:val="Teksttreci2"/>
          <w:color w:val="000000"/>
        </w:rPr>
        <w:t xml:space="preserve"> jako germanizmu w świetle materiałów słowni</w:t>
      </w:r>
      <w:r>
        <w:rPr>
          <w:rStyle w:val="Teksttreci2"/>
          <w:color w:val="000000"/>
        </w:rPr>
        <w:t xml:space="preserve">kowych nie wydaje się uzasadnione. Zresztą litera przepisu dotyczy tylko skrótu </w:t>
      </w:r>
      <w:r>
        <w:rPr>
          <w:rStyle w:val="Teksttreci2Kursywa"/>
          <w:color w:val="000000"/>
        </w:rPr>
        <w:t>k.)</w:t>
      </w:r>
      <w:r>
        <w:rPr>
          <w:rStyle w:val="Teksttreci2"/>
          <w:color w:val="000000"/>
        </w:rPr>
        <w:t xml:space="preserve"> (s. 36).</w:t>
      </w:r>
    </w:p>
    <w:p w:rsidR="00000000" w:rsidRDefault="006A6645">
      <w:pPr>
        <w:pStyle w:val="Teksttreci21"/>
        <w:numPr>
          <w:ilvl w:val="0"/>
          <w:numId w:val="3"/>
        </w:numPr>
        <w:shd w:val="clear" w:color="auto" w:fill="auto"/>
        <w:tabs>
          <w:tab w:val="left" w:pos="1445"/>
        </w:tabs>
        <w:spacing w:before="0" w:after="0" w:line="288" w:lineRule="exact"/>
        <w:ind w:left="540" w:right="320" w:firstLine="360"/>
        <w:jc w:val="both"/>
      </w:pPr>
      <w:r>
        <w:rPr>
          <w:rStyle w:val="Teksttreci2"/>
          <w:color w:val="000000"/>
        </w:rPr>
        <w:t xml:space="preserve">Zniesiono swobodę pisania skrótów z kropkami między wielkimi literami. Odtąd się je pisze „bez kropek” (s. 26). Wyjątkowo wprowadza się skrót dwuznak </w:t>
      </w:r>
      <w:r>
        <w:rPr>
          <w:rStyle w:val="Teksttreci2Kursywa"/>
          <w:color w:val="000000"/>
        </w:rPr>
        <w:t>Ch,</w:t>
      </w:r>
      <w:r>
        <w:rPr>
          <w:rStyle w:val="Teksttreci2"/>
          <w:color w:val="000000"/>
        </w:rPr>
        <w:t xml:space="preserve"> np. </w:t>
      </w:r>
      <w:r>
        <w:rPr>
          <w:rStyle w:val="Teksttreci2Kursywa"/>
          <w:color w:val="000000"/>
        </w:rPr>
        <w:t>ZSCh</w:t>
      </w:r>
      <w:r>
        <w:rPr>
          <w:rStyle w:val="Teksttreci2"/>
          <w:color w:val="000000"/>
        </w:rPr>
        <w:t xml:space="preserve"> (Związek Samopomocy Chłopskiej), oraz </w:t>
      </w:r>
      <w:r>
        <w:rPr>
          <w:rStyle w:val="Teksttreci2Kursywa"/>
          <w:color w:val="000000"/>
        </w:rPr>
        <w:t>Dz</w:t>
      </w:r>
      <w:r>
        <w:rPr>
          <w:rStyle w:val="Teksttreci2"/>
          <w:color w:val="000000"/>
        </w:rPr>
        <w:t xml:space="preserve"> w skrócie tytułu Dziennika Ustaw Polskiej Rzeczypospolitej Ludowej — </w:t>
      </w:r>
      <w:r>
        <w:rPr>
          <w:rStyle w:val="Teksttreci2Kursywa"/>
          <w:color w:val="000000"/>
        </w:rPr>
        <w:t>DzUPRL</w:t>
      </w:r>
      <w:r>
        <w:rPr>
          <w:rStyle w:val="Teksttreci2"/>
          <w:color w:val="000000"/>
        </w:rPr>
        <w:t xml:space="preserve"> (s. 37). Nie bardzo jest jasne czy skrót </w:t>
      </w:r>
      <w:r>
        <w:rPr>
          <w:rStyle w:val="Teksttreci2Kursywa"/>
          <w:color w:val="000000"/>
        </w:rPr>
        <w:t>Ch</w:t>
      </w:r>
      <w:r>
        <w:rPr>
          <w:rStyle w:val="Teksttreci2"/>
          <w:color w:val="000000"/>
        </w:rPr>
        <w:t xml:space="preserve"> obej</w:t>
      </w:r>
      <w:r>
        <w:rPr>
          <w:rStyle w:val="Teksttreci2"/>
          <w:color w:val="000000"/>
        </w:rPr>
        <w:softHyphen/>
        <w:t xml:space="preserve">muje wszystkie wypadki występowania tego dwuznaku, czy też zawęża się do </w:t>
      </w:r>
      <w:r>
        <w:rPr>
          <w:rStyle w:val="Teksttreci2"/>
          <w:color w:val="000000"/>
        </w:rPr>
        <w:lastRenderedPageBreak/>
        <w:t xml:space="preserve">skrótów od </w:t>
      </w:r>
      <w:r>
        <w:rPr>
          <w:rStyle w:val="Teksttreci2Kursywa"/>
          <w:color w:val="000000"/>
        </w:rPr>
        <w:t>Chłopski, Chłop.</w:t>
      </w:r>
    </w:p>
    <w:p w:rsidR="00000000" w:rsidRDefault="006A6645">
      <w:pPr>
        <w:pStyle w:val="Teksttreci21"/>
        <w:numPr>
          <w:ilvl w:val="0"/>
          <w:numId w:val="3"/>
        </w:numPr>
        <w:shd w:val="clear" w:color="auto" w:fill="auto"/>
        <w:tabs>
          <w:tab w:val="left" w:pos="1445"/>
        </w:tabs>
        <w:spacing w:before="0" w:after="0" w:line="288" w:lineRule="exact"/>
        <w:ind w:left="540" w:right="320" w:firstLine="360"/>
        <w:jc w:val="both"/>
      </w:pPr>
      <w:r>
        <w:rPr>
          <w:rStyle w:val="Teksttreci2"/>
          <w:color w:val="000000"/>
        </w:rPr>
        <w:t xml:space="preserve">W wyrazach pospolitych greckiego pochodzenia ustalono zgodną z zwyczajem pisownię </w:t>
      </w:r>
      <w:r>
        <w:rPr>
          <w:rStyle w:val="Teksttreci2Kursywa"/>
          <w:color w:val="000000"/>
        </w:rPr>
        <w:t>i</w:t>
      </w:r>
      <w:r>
        <w:rPr>
          <w:rStyle w:val="Teksttreci2"/>
          <w:color w:val="000000"/>
        </w:rPr>
        <w:t xml:space="preserve"> zamiast </w:t>
      </w:r>
      <w:r>
        <w:rPr>
          <w:rStyle w:val="Teksttreci2Kursywa"/>
          <w:color w:val="000000"/>
          <w:lang w:val="ru-RU" w:eastAsia="ru-RU"/>
        </w:rPr>
        <w:t>у</w:t>
      </w:r>
      <w:r>
        <w:rPr>
          <w:rStyle w:val="Teksttreci2"/>
          <w:color w:val="000000"/>
          <w:lang w:val="ru-RU" w:eastAsia="ru-RU"/>
        </w:rPr>
        <w:t xml:space="preserve"> </w:t>
      </w:r>
      <w:r>
        <w:rPr>
          <w:rStyle w:val="Teksttreci2"/>
          <w:color w:val="000000"/>
        </w:rPr>
        <w:t xml:space="preserve">po </w:t>
      </w:r>
      <w:r>
        <w:rPr>
          <w:rStyle w:val="Teksttreci2Kursywa"/>
          <w:color w:val="000000"/>
        </w:rPr>
        <w:t>p, b, f (ph), g, l, m, n,</w:t>
      </w:r>
      <w:r>
        <w:rPr>
          <w:rStyle w:val="Teksttreci2"/>
          <w:color w:val="000000"/>
        </w:rPr>
        <w:t xml:space="preserve"> np. </w:t>
      </w:r>
      <w:r>
        <w:rPr>
          <w:rStyle w:val="Teksttreci2Kursywa"/>
          <w:color w:val="000000"/>
        </w:rPr>
        <w:t>abisofile</w:t>
      </w:r>
      <w:r>
        <w:rPr>
          <w:rStyle w:val="Teksttreci2"/>
          <w:color w:val="000000"/>
        </w:rPr>
        <w:t xml:space="preserve">, </w:t>
      </w:r>
      <w:r>
        <w:rPr>
          <w:rStyle w:val="Teksttreci2Kursywa"/>
          <w:color w:val="000000"/>
        </w:rPr>
        <w:t>pirotechnik, gimnazjum, liceum, mikologia, nimfa,</w:t>
      </w:r>
      <w:r>
        <w:rPr>
          <w:rStyle w:val="Teksttreci2"/>
          <w:color w:val="000000"/>
        </w:rPr>
        <w:t xml:space="preserve"> ale ustanowiono wyjątek </w:t>
      </w:r>
      <w:r>
        <w:rPr>
          <w:rStyle w:val="Teksttreci2Kursywa"/>
          <w:color w:val="000000"/>
        </w:rPr>
        <w:t>„streptomycyna</w:t>
      </w:r>
      <w:r>
        <w:rPr>
          <w:rStyle w:val="Teksttreci2"/>
          <w:color w:val="000000"/>
        </w:rPr>
        <w:t xml:space="preserve"> i pokre</w:t>
      </w:r>
      <w:r>
        <w:rPr>
          <w:rStyle w:val="Teksttreci2"/>
          <w:color w:val="000000"/>
        </w:rPr>
        <w:t xml:space="preserve">wne” (s. 41), nie precyzując, o jakie pokrewne tu chodzi, czy pochodne od tego wyjątku, czy utworzone z elementem </w:t>
      </w:r>
      <w:r>
        <w:rPr>
          <w:rStyle w:val="Teksttreci2Kursywa"/>
          <w:color w:val="000000"/>
        </w:rPr>
        <w:t>-mycyna.</w:t>
      </w:r>
    </w:p>
    <w:p w:rsidR="00000000" w:rsidRDefault="006A6645">
      <w:pPr>
        <w:pStyle w:val="Teksttreci21"/>
        <w:numPr>
          <w:ilvl w:val="0"/>
          <w:numId w:val="3"/>
        </w:numPr>
        <w:shd w:val="clear" w:color="auto" w:fill="auto"/>
        <w:tabs>
          <w:tab w:val="left" w:pos="1445"/>
        </w:tabs>
        <w:spacing w:before="0" w:after="0" w:line="288" w:lineRule="exact"/>
        <w:ind w:left="540" w:firstLine="360"/>
        <w:jc w:val="both"/>
      </w:pPr>
      <w:r>
        <w:rPr>
          <w:rStyle w:val="Teksttreci2"/>
          <w:color w:val="000000"/>
        </w:rPr>
        <w:t>Na stronie 43 figuruje przepis bynajmniej nie ortograficzny:</w:t>
      </w:r>
    </w:p>
    <w:p w:rsidR="00000000" w:rsidRDefault="006A6645">
      <w:pPr>
        <w:pStyle w:val="Teksttreci21"/>
        <w:shd w:val="clear" w:color="auto" w:fill="auto"/>
        <w:spacing w:before="0" w:after="0" w:line="288" w:lineRule="exact"/>
        <w:ind w:left="540" w:right="320" w:firstLine="360"/>
        <w:jc w:val="both"/>
      </w:pPr>
      <w:r>
        <w:rPr>
          <w:rStyle w:val="Teksttreci2"/>
          <w:color w:val="000000"/>
        </w:rPr>
        <w:t xml:space="preserve">„Nazwiska (niemieckie) na </w:t>
      </w:r>
      <w:r>
        <w:rPr>
          <w:rStyle w:val="Teksttreci2Kursywa"/>
          <w:color w:val="000000"/>
          <w:lang w:val="de-DE" w:eastAsia="de-DE"/>
        </w:rPr>
        <w:t>au,</w:t>
      </w:r>
      <w:r>
        <w:rPr>
          <w:rStyle w:val="Teksttreci2"/>
          <w:color w:val="000000"/>
          <w:lang w:val="de-DE" w:eastAsia="de-DE"/>
        </w:rPr>
        <w:t xml:space="preserve"> </w:t>
      </w:r>
      <w:r>
        <w:rPr>
          <w:rStyle w:val="Teksttreci2"/>
          <w:color w:val="000000"/>
        </w:rPr>
        <w:t xml:space="preserve">np. </w:t>
      </w:r>
      <w:r>
        <w:rPr>
          <w:rStyle w:val="Teksttreci2Kursywa"/>
          <w:color w:val="000000"/>
          <w:lang w:val="de-DE" w:eastAsia="de-DE"/>
        </w:rPr>
        <w:t>Lenau,</w:t>
      </w:r>
      <w:r>
        <w:rPr>
          <w:rStyle w:val="Teksttreci2"/>
          <w:color w:val="000000"/>
          <w:lang w:val="de-DE" w:eastAsia="de-DE"/>
        </w:rPr>
        <w:t xml:space="preserve"> </w:t>
      </w:r>
      <w:r>
        <w:rPr>
          <w:rStyle w:val="Teksttreci2"/>
          <w:color w:val="000000"/>
        </w:rPr>
        <w:t>odmieniają się jak rze</w:t>
      </w:r>
      <w:r>
        <w:rPr>
          <w:rStyle w:val="Teksttreci2"/>
          <w:color w:val="000000"/>
        </w:rPr>
        <w:softHyphen/>
        <w:t>czo</w:t>
      </w:r>
      <w:r>
        <w:rPr>
          <w:rStyle w:val="Teksttreci2"/>
          <w:color w:val="000000"/>
        </w:rPr>
        <w:t xml:space="preserve">wniki męskie </w:t>
      </w:r>
      <w:r>
        <w:rPr>
          <w:rStyle w:val="Teksttreci2Kursywa"/>
          <w:color w:val="000000"/>
        </w:rPr>
        <w:t>Lenaua, Lenaunowi, Lenauem,</w:t>
      </w:r>
      <w:r>
        <w:rPr>
          <w:rStyle w:val="Teksttreci2"/>
          <w:color w:val="000000"/>
        </w:rPr>
        <w:t xml:space="preserve"> w msc. </w:t>
      </w:r>
      <w:r>
        <w:rPr>
          <w:rStyle w:val="Teksttreci2Kursywa"/>
          <w:color w:val="000000"/>
        </w:rPr>
        <w:t>Lenauu.</w:t>
      </w:r>
      <w:r>
        <w:rPr>
          <w:rStyle w:val="Teksttreci2"/>
          <w:color w:val="000000"/>
        </w:rPr>
        <w:t xml:space="preserve"> Żeńskie nie odmieniają się”. Jest to uwaga z dziedziny poprawnościowej, ale nie pisowniana.</w:t>
      </w:r>
    </w:p>
    <w:p w:rsidR="00000000" w:rsidRDefault="006A6645">
      <w:pPr>
        <w:pStyle w:val="Teksttreci21"/>
        <w:shd w:val="clear" w:color="auto" w:fill="auto"/>
        <w:spacing w:before="0" w:after="0" w:line="288" w:lineRule="exact"/>
        <w:ind w:left="540" w:right="320" w:firstLine="360"/>
        <w:jc w:val="both"/>
      </w:pPr>
      <w:r>
        <w:rPr>
          <w:rStyle w:val="Teksttreci2"/>
          <w:color w:val="000000"/>
        </w:rPr>
        <w:t>Ujednostajniono transkrypcję z alfabetów opartych na grażdance, uzupełniając lub zmieniając szczegóły.</w:t>
      </w:r>
    </w:p>
    <w:p w:rsidR="00000000" w:rsidRDefault="006A6645">
      <w:pPr>
        <w:pStyle w:val="Teksttreci21"/>
        <w:shd w:val="clear" w:color="auto" w:fill="auto"/>
        <w:spacing w:before="0" w:after="0" w:line="288" w:lineRule="exact"/>
        <w:ind w:left="540" w:firstLine="360"/>
        <w:jc w:val="both"/>
      </w:pPr>
      <w:r>
        <w:rPr>
          <w:rStyle w:val="Teksttreci2"/>
          <w:color w:val="000000"/>
        </w:rPr>
        <w:t>I tak</w:t>
      </w:r>
      <w:r>
        <w:rPr>
          <w:rStyle w:val="Teksttreci2"/>
          <w:color w:val="000000"/>
        </w:rPr>
        <w:t>:</w:t>
      </w:r>
    </w:p>
    <w:p w:rsidR="00000000" w:rsidRDefault="006A6645">
      <w:pPr>
        <w:pStyle w:val="Teksttreci21"/>
        <w:numPr>
          <w:ilvl w:val="0"/>
          <w:numId w:val="3"/>
        </w:numPr>
        <w:shd w:val="clear" w:color="auto" w:fill="auto"/>
        <w:tabs>
          <w:tab w:val="left" w:pos="1445"/>
        </w:tabs>
        <w:spacing w:before="0" w:after="0" w:line="288" w:lineRule="exact"/>
        <w:ind w:left="540" w:right="320" w:firstLine="360"/>
        <w:jc w:val="both"/>
      </w:pPr>
      <w:r>
        <w:rPr>
          <w:rStyle w:val="Teksttreci2"/>
          <w:color w:val="000000"/>
        </w:rPr>
        <w:t xml:space="preserve">Rosyjskie </w:t>
      </w:r>
      <w:r>
        <w:rPr>
          <w:rStyle w:val="Teksttreci2"/>
          <w:color w:val="000000"/>
          <w:lang w:val="ru-RU" w:eastAsia="ru-RU"/>
        </w:rPr>
        <w:t xml:space="preserve">г </w:t>
      </w:r>
      <w:r>
        <w:rPr>
          <w:rStyle w:val="Teksttreci2"/>
          <w:color w:val="000000"/>
        </w:rPr>
        <w:t xml:space="preserve">oddaje się przez </w:t>
      </w:r>
      <w:r>
        <w:rPr>
          <w:rStyle w:val="Teksttreci2Kursywa"/>
          <w:color w:val="000000"/>
        </w:rPr>
        <w:t>g&gt;</w:t>
      </w:r>
      <w:r>
        <w:rPr>
          <w:rStyle w:val="Teksttreci2"/>
          <w:color w:val="000000"/>
        </w:rPr>
        <w:t xml:space="preserve"> z wyjątkiem końcówek dopeł</w:t>
      </w:r>
      <w:r>
        <w:rPr>
          <w:rStyle w:val="Teksttreci2"/>
          <w:color w:val="000000"/>
        </w:rPr>
        <w:softHyphen/>
        <w:t xml:space="preserve">niacza </w:t>
      </w:r>
      <w:r>
        <w:rPr>
          <w:rStyle w:val="Teksttreci2"/>
          <w:color w:val="000000"/>
          <w:lang w:val="ru-RU" w:eastAsia="ru-RU"/>
        </w:rPr>
        <w:t xml:space="preserve">-ого, </w:t>
      </w:r>
      <w:r>
        <w:rPr>
          <w:rStyle w:val="Teksttreci2"/>
          <w:color w:val="000000"/>
        </w:rPr>
        <w:t xml:space="preserve">-ero, transkrybowanych jako </w:t>
      </w:r>
      <w:r>
        <w:rPr>
          <w:rStyle w:val="Teksttreci2Kursywa"/>
          <w:color w:val="000000"/>
        </w:rPr>
        <w:t>-owo, -ewo;</w:t>
      </w:r>
      <w:r>
        <w:rPr>
          <w:rStyle w:val="Teksttreci2"/>
          <w:color w:val="000000"/>
        </w:rPr>
        <w:t xml:space="preserve"> natomiast </w:t>
      </w:r>
      <w:r>
        <w:rPr>
          <w:rStyle w:val="Teksttreci2"/>
          <w:color w:val="000000"/>
          <w:lang w:val="ru-RU" w:eastAsia="ru-RU"/>
        </w:rPr>
        <w:t xml:space="preserve">г </w:t>
      </w:r>
      <w:r>
        <w:rPr>
          <w:rStyle w:val="Teksttreci2"/>
          <w:color w:val="000000"/>
        </w:rPr>
        <w:t>ukra</w:t>
      </w:r>
      <w:r>
        <w:rPr>
          <w:rStyle w:val="Teksttreci2"/>
          <w:color w:val="000000"/>
        </w:rPr>
        <w:softHyphen/>
        <w:t xml:space="preserve">ińskie (s. 51) i białoruskie (s. 54) oddaje się przez </w:t>
      </w:r>
      <w:r>
        <w:rPr>
          <w:rStyle w:val="Teksttreci2Kursywa"/>
          <w:color w:val="000000"/>
        </w:rPr>
        <w:t>h.</w:t>
      </w:r>
    </w:p>
    <w:p w:rsidR="00000000" w:rsidRDefault="006A6645">
      <w:pPr>
        <w:pStyle w:val="Teksttreci21"/>
        <w:numPr>
          <w:ilvl w:val="0"/>
          <w:numId w:val="3"/>
        </w:numPr>
        <w:shd w:val="clear" w:color="auto" w:fill="auto"/>
        <w:tabs>
          <w:tab w:val="left" w:pos="1445"/>
        </w:tabs>
        <w:spacing w:before="0" w:after="0" w:line="288" w:lineRule="exact"/>
        <w:ind w:left="540" w:right="320" w:firstLine="360"/>
        <w:jc w:val="both"/>
      </w:pPr>
      <w:r>
        <w:rPr>
          <w:rStyle w:val="Teksttreci2"/>
          <w:color w:val="000000"/>
        </w:rPr>
        <w:t xml:space="preserve">Zmieniono transkrypcję rosyjskich połączeń </w:t>
      </w:r>
      <w:r>
        <w:rPr>
          <w:rStyle w:val="Teksttreci2"/>
          <w:color w:val="000000"/>
          <w:lang w:val="ru-RU" w:eastAsia="ru-RU"/>
        </w:rPr>
        <w:t xml:space="preserve">ц с, з </w:t>
      </w:r>
      <w:r>
        <w:rPr>
          <w:rStyle w:val="Teksttreci2"/>
          <w:color w:val="000000"/>
        </w:rPr>
        <w:t xml:space="preserve">+ e, </w:t>
      </w:r>
      <w:r>
        <w:rPr>
          <w:rStyle w:val="Teksttreci2"/>
          <w:color w:val="000000"/>
          <w:lang w:val="ru-RU" w:eastAsia="ru-RU"/>
        </w:rPr>
        <w:t xml:space="preserve">я, </w:t>
      </w:r>
      <w:r>
        <w:rPr>
          <w:rStyle w:val="Teksttreci2"/>
          <w:color w:val="000000"/>
          <w:lang w:val="ru-RU" w:eastAsia="ru-RU"/>
        </w:rPr>
        <w:t xml:space="preserve">ю </w:t>
      </w:r>
      <w:r>
        <w:rPr>
          <w:rStyle w:val="Teksttreci2"/>
          <w:color w:val="000000"/>
        </w:rPr>
        <w:t xml:space="preserve">z dawnego </w:t>
      </w:r>
      <w:r>
        <w:rPr>
          <w:rStyle w:val="Teksttreci2Kursywa"/>
          <w:color w:val="000000"/>
        </w:rPr>
        <w:t>c, s, z + je, ju</w:t>
      </w:r>
      <w:r>
        <w:rPr>
          <w:rStyle w:val="Teksttreci2"/>
          <w:color w:val="000000"/>
        </w:rPr>
        <w:t xml:space="preserve"> (z jotą) na </w:t>
      </w:r>
      <w:r>
        <w:rPr>
          <w:rStyle w:val="Teksttreci2Kursywa"/>
          <w:color w:val="000000"/>
        </w:rPr>
        <w:t>c, s, z -r te, ia, iu,</w:t>
      </w:r>
      <w:r>
        <w:rPr>
          <w:rStyle w:val="Teksttreci2"/>
          <w:color w:val="000000"/>
        </w:rPr>
        <w:t xml:space="preserve"> (z </w:t>
      </w:r>
      <w:r>
        <w:rPr>
          <w:rStyle w:val="Teksttreci2Kursywa"/>
          <w:color w:val="000000"/>
        </w:rPr>
        <w:t>i)</w:t>
      </w:r>
      <w:r>
        <w:rPr>
          <w:rStyle w:val="Teksttreci2"/>
          <w:color w:val="000000"/>
        </w:rPr>
        <w:t xml:space="preserve"> (s. 46), np. </w:t>
      </w:r>
      <w:r>
        <w:rPr>
          <w:rStyle w:val="Teksttreci2"/>
          <w:color w:val="000000"/>
          <w:lang w:val="ru-RU" w:eastAsia="ru-RU"/>
        </w:rPr>
        <w:t xml:space="preserve">Озеров, </w:t>
      </w:r>
      <w:r>
        <w:rPr>
          <w:rStyle w:val="Teksttreci2Kursywa"/>
          <w:color w:val="000000"/>
        </w:rPr>
        <w:t>Ozjerow,</w:t>
      </w:r>
      <w:r>
        <w:rPr>
          <w:rStyle w:val="Teksttreci2"/>
          <w:color w:val="000000"/>
        </w:rPr>
        <w:t xml:space="preserve"> obecnie </w:t>
      </w:r>
      <w:r>
        <w:rPr>
          <w:rStyle w:val="Teksttreci2Kursywa"/>
          <w:color w:val="000000"/>
        </w:rPr>
        <w:t>Ozierow</w:t>
      </w:r>
      <w:r>
        <w:rPr>
          <w:rStyle w:val="Teksttreci2"/>
          <w:color w:val="000000"/>
        </w:rPr>
        <w:t>,</w:t>
      </w:r>
    </w:p>
    <w:p w:rsidR="00000000" w:rsidRDefault="006A6645">
      <w:pPr>
        <w:pStyle w:val="Teksttreci21"/>
        <w:numPr>
          <w:ilvl w:val="0"/>
          <w:numId w:val="3"/>
        </w:numPr>
        <w:shd w:val="clear" w:color="auto" w:fill="auto"/>
        <w:tabs>
          <w:tab w:val="left" w:pos="1445"/>
        </w:tabs>
        <w:spacing w:before="0" w:after="0" w:line="288" w:lineRule="exact"/>
        <w:ind w:left="540" w:right="320" w:firstLine="360"/>
        <w:jc w:val="both"/>
      </w:pPr>
      <w:r>
        <w:rPr>
          <w:rStyle w:val="Teksttreci2"/>
          <w:color w:val="000000"/>
        </w:rPr>
        <w:t xml:space="preserve">Rosyjskie </w:t>
      </w:r>
      <w:r>
        <w:rPr>
          <w:rStyle w:val="Teksttreci2"/>
          <w:color w:val="000000"/>
          <w:lang w:val="ru-RU" w:eastAsia="ru-RU"/>
        </w:rPr>
        <w:t xml:space="preserve">ё </w:t>
      </w:r>
      <w:r>
        <w:rPr>
          <w:rStyle w:val="Teksttreci2"/>
          <w:color w:val="000000"/>
        </w:rPr>
        <w:t xml:space="preserve">(nawet pisane przez </w:t>
      </w:r>
      <w:r>
        <w:rPr>
          <w:rStyle w:val="Teksttreci2Kursywa"/>
          <w:color w:val="000000"/>
        </w:rPr>
        <w:t>e)</w:t>
      </w:r>
      <w:r>
        <w:rPr>
          <w:rStyle w:val="Teksttreci2"/>
          <w:color w:val="000000"/>
        </w:rPr>
        <w:t xml:space="preserve"> transkrybuje się jako </w:t>
      </w:r>
      <w:r>
        <w:rPr>
          <w:rStyle w:val="Teksttreci2Kursywa"/>
          <w:color w:val="000000"/>
        </w:rPr>
        <w:t xml:space="preserve">jo (io, o), </w:t>
      </w:r>
      <w:r>
        <w:rPr>
          <w:rStyle w:val="Teksttreci2"/>
          <w:color w:val="000000"/>
        </w:rPr>
        <w:t xml:space="preserve">a nie jako </w:t>
      </w:r>
      <w:r>
        <w:rPr>
          <w:rStyle w:val="Teksttreci2Kursywa"/>
          <w:color w:val="000000"/>
        </w:rPr>
        <w:t>je (ie, e)</w:t>
      </w:r>
      <w:r>
        <w:rPr>
          <w:rStyle w:val="Teksttreci2"/>
          <w:color w:val="000000"/>
        </w:rPr>
        <w:t xml:space="preserve"> jak dawniej (s. 42). Wydanie</w:t>
      </w:r>
      <w:r>
        <w:rPr>
          <w:rStyle w:val="Teksttreci2"/>
          <w:color w:val="000000"/>
        </w:rPr>
        <w:t xml:space="preserve"> poprzednie podawało tylko przykłady, ale z </w:t>
      </w:r>
      <w:r>
        <w:rPr>
          <w:rStyle w:val="Teksttreci2Kursywa"/>
          <w:color w:val="000000"/>
        </w:rPr>
        <w:t>e.</w:t>
      </w:r>
      <w:r>
        <w:rPr>
          <w:rStyle w:val="Teksttreci2"/>
          <w:color w:val="000000"/>
        </w:rPr>
        <w:t xml:space="preserve"> Stąd </w:t>
      </w:r>
      <w:r>
        <w:rPr>
          <w:rStyle w:val="Teksttreci2"/>
          <w:color w:val="000000"/>
          <w:lang w:val="ru-RU" w:eastAsia="ru-RU"/>
        </w:rPr>
        <w:t xml:space="preserve">Соловьёв </w:t>
      </w:r>
      <w:r>
        <w:rPr>
          <w:rStyle w:val="Teksttreci2"/>
          <w:color w:val="000000"/>
        </w:rPr>
        <w:t xml:space="preserve">dawniej </w:t>
      </w:r>
      <w:r>
        <w:rPr>
          <w:rStyle w:val="Teksttreci2Kursywa"/>
          <w:color w:val="000000"/>
        </w:rPr>
        <w:t>Sołowjew,</w:t>
      </w:r>
      <w:r>
        <w:rPr>
          <w:rStyle w:val="Teksttreci2"/>
          <w:color w:val="000000"/>
        </w:rPr>
        <w:t xml:space="preserve"> obecnie </w:t>
      </w:r>
      <w:r>
        <w:rPr>
          <w:rStyle w:val="Teksttreci2Kursywa"/>
          <w:color w:val="000000"/>
        </w:rPr>
        <w:t>Sołowjow</w:t>
      </w:r>
      <w:r>
        <w:rPr>
          <w:rStyle w:val="Teksttreci2"/>
          <w:color w:val="000000"/>
        </w:rPr>
        <w:t xml:space="preserve"> (s. 47).</w:t>
      </w:r>
    </w:p>
    <w:p w:rsidR="00000000" w:rsidRDefault="006A6645">
      <w:pPr>
        <w:pStyle w:val="Teksttreci21"/>
        <w:numPr>
          <w:ilvl w:val="0"/>
          <w:numId w:val="3"/>
        </w:numPr>
        <w:shd w:val="clear" w:color="auto" w:fill="auto"/>
        <w:tabs>
          <w:tab w:val="left" w:pos="1445"/>
        </w:tabs>
        <w:spacing w:before="0" w:after="0" w:line="288" w:lineRule="exact"/>
        <w:ind w:left="540" w:right="320" w:firstLine="360"/>
        <w:jc w:val="both"/>
      </w:pPr>
      <w:r>
        <w:rPr>
          <w:rStyle w:val="Teksttreci2"/>
          <w:color w:val="000000"/>
        </w:rPr>
        <w:t>Zalegalizowano utrzymanie nazw tradycyjnych mniej lub wię</w:t>
      </w:r>
      <w:r>
        <w:rPr>
          <w:rStyle w:val="Teksttreci2"/>
          <w:color w:val="000000"/>
        </w:rPr>
        <w:softHyphen/>
        <w:t xml:space="preserve">cej spolszczonych, takich jak </w:t>
      </w:r>
      <w:r>
        <w:rPr>
          <w:rStyle w:val="Teksttreci2Kursywa"/>
          <w:color w:val="000000"/>
        </w:rPr>
        <w:t>Newa</w:t>
      </w:r>
      <w:r>
        <w:rPr>
          <w:rStyle w:val="Teksttreci2"/>
          <w:color w:val="000000"/>
        </w:rPr>
        <w:t xml:space="preserve">, </w:t>
      </w:r>
      <w:r>
        <w:rPr>
          <w:rStyle w:val="Teksttreci2Kursywa"/>
          <w:color w:val="000000"/>
        </w:rPr>
        <w:t>Twer, Irkuck, Nowogród, Niżni Nowcgród, Smoleńsk, Or</w:t>
      </w:r>
      <w:r>
        <w:rPr>
          <w:rStyle w:val="Teksttreci2Kursywa"/>
          <w:color w:val="000000"/>
        </w:rPr>
        <w:t>zeł, Witebsk, Psków</w:t>
      </w:r>
      <w:r>
        <w:rPr>
          <w:rStyle w:val="Teksttreci2"/>
          <w:color w:val="000000"/>
        </w:rPr>
        <w:t xml:space="preserve"> (s. 48), </w:t>
      </w:r>
      <w:r>
        <w:rPr>
          <w:rStyle w:val="Teksttreci2Kursywa"/>
          <w:color w:val="000000"/>
        </w:rPr>
        <w:t>Kijów, Charków, Żytomierz</w:t>
      </w:r>
      <w:r>
        <w:rPr>
          <w:rStyle w:val="Teksttreci2"/>
          <w:color w:val="000000"/>
        </w:rPr>
        <w:t xml:space="preserve"> (s. 53), </w:t>
      </w:r>
      <w:r>
        <w:rPr>
          <w:rStyle w:val="Teksttreci2Kursywa"/>
          <w:color w:val="000000"/>
        </w:rPr>
        <w:t>Mińsk, Mohylów, Brześć</w:t>
      </w:r>
      <w:r>
        <w:rPr>
          <w:rStyle w:val="Teksttreci2"/>
          <w:color w:val="000000"/>
        </w:rPr>
        <w:t xml:space="preserve"> (s. 57), które to postano</w:t>
      </w:r>
      <w:r>
        <w:rPr>
          <w:rStyle w:val="Teksttreci2"/>
          <w:color w:val="000000"/>
        </w:rPr>
        <w:softHyphen/>
        <w:t>wienie wykracza poza samą pisownię.</w:t>
      </w:r>
    </w:p>
    <w:p w:rsidR="00000000" w:rsidRDefault="006A6645">
      <w:pPr>
        <w:pStyle w:val="Teksttreci21"/>
        <w:numPr>
          <w:ilvl w:val="0"/>
          <w:numId w:val="3"/>
        </w:numPr>
        <w:shd w:val="clear" w:color="auto" w:fill="auto"/>
        <w:tabs>
          <w:tab w:val="left" w:pos="1445"/>
        </w:tabs>
        <w:spacing w:before="0" w:after="0" w:line="288" w:lineRule="exact"/>
        <w:ind w:left="540" w:right="320" w:firstLine="360"/>
        <w:jc w:val="both"/>
      </w:pPr>
      <w:r>
        <w:rPr>
          <w:rStyle w:val="Teksttreci2"/>
          <w:color w:val="000000"/>
        </w:rPr>
        <w:t>Zmieniono dawne zalecenie spolszczenia na -</w:t>
      </w:r>
      <w:r>
        <w:rPr>
          <w:rStyle w:val="Teksttreci2Kursywa"/>
          <w:color w:val="000000"/>
        </w:rPr>
        <w:t>ski</w:t>
      </w:r>
      <w:r>
        <w:rPr>
          <w:rStyle w:val="Teksttreci2"/>
          <w:color w:val="000000"/>
        </w:rPr>
        <w:t xml:space="preserve">, </w:t>
      </w:r>
      <w:r>
        <w:rPr>
          <w:rStyle w:val="Teksttreci2Kursywa"/>
          <w:color w:val="000000"/>
        </w:rPr>
        <w:t>-cki,</w:t>
      </w:r>
      <w:r>
        <w:rPr>
          <w:rStyle w:val="Teksttreci2"/>
          <w:color w:val="000000"/>
        </w:rPr>
        <w:t xml:space="preserve"> rosyjskich nazwisk na </w:t>
      </w:r>
      <w:r>
        <w:rPr>
          <w:rStyle w:val="Teksttreci2"/>
          <w:color w:val="000000"/>
          <w:lang w:val="ru-RU" w:eastAsia="ru-RU"/>
        </w:rPr>
        <w:t xml:space="preserve">ской, цкой, </w:t>
      </w:r>
      <w:r>
        <w:rPr>
          <w:rStyle w:val="Teksttreci2"/>
          <w:color w:val="000000"/>
        </w:rPr>
        <w:t>tak że mianown</w:t>
      </w:r>
      <w:r>
        <w:rPr>
          <w:rStyle w:val="Teksttreci2"/>
          <w:color w:val="000000"/>
        </w:rPr>
        <w:t>ik ma brzmieć -</w:t>
      </w:r>
      <w:r>
        <w:rPr>
          <w:rStyle w:val="Teksttreci2Kursywa"/>
          <w:color w:val="000000"/>
        </w:rPr>
        <w:t>skoj, ckoj,</w:t>
      </w:r>
      <w:r>
        <w:rPr>
          <w:rStyle w:val="Teksttreci2"/>
          <w:color w:val="000000"/>
        </w:rPr>
        <w:t xml:space="preserve"> ale dalsze przypadki mają mieć zakończenie polskie (s. 49).</w:t>
      </w:r>
    </w:p>
    <w:p w:rsidR="00000000" w:rsidRDefault="006A6645">
      <w:pPr>
        <w:pStyle w:val="Teksttreci21"/>
        <w:numPr>
          <w:ilvl w:val="0"/>
          <w:numId w:val="3"/>
        </w:numPr>
        <w:shd w:val="clear" w:color="auto" w:fill="auto"/>
        <w:tabs>
          <w:tab w:val="left" w:pos="987"/>
        </w:tabs>
        <w:spacing w:before="0" w:after="0" w:line="318" w:lineRule="exact"/>
        <w:ind w:firstLine="440"/>
        <w:jc w:val="both"/>
      </w:pPr>
      <w:r>
        <w:rPr>
          <w:rStyle w:val="Teksttreci2"/>
          <w:color w:val="000000"/>
        </w:rPr>
        <w:t>W sprawie pisowni rosyjskich nazwisk żeńskich przepis brzmi przedziwnie (s. 49):</w:t>
      </w:r>
    </w:p>
    <w:p w:rsidR="00000000" w:rsidRDefault="006A6645">
      <w:pPr>
        <w:pStyle w:val="Teksttreci21"/>
        <w:shd w:val="clear" w:color="auto" w:fill="auto"/>
        <w:spacing w:before="0" w:after="0" w:line="318" w:lineRule="exact"/>
        <w:ind w:firstLine="440"/>
        <w:jc w:val="both"/>
      </w:pPr>
      <w:r>
        <w:rPr>
          <w:rStyle w:val="Teksttreci2"/>
          <w:color w:val="000000"/>
        </w:rPr>
        <w:t xml:space="preserve">»Nazwiska żeńskie na </w:t>
      </w:r>
      <w:r>
        <w:rPr>
          <w:rStyle w:val="Teksttreci2Kursywa"/>
          <w:color w:val="000000"/>
        </w:rPr>
        <w:t>-a</w:t>
      </w:r>
      <w:r>
        <w:rPr>
          <w:rStyle w:val="Teksttreci2"/>
          <w:color w:val="000000"/>
        </w:rPr>
        <w:t xml:space="preserve"> odpowiadające męskim na </w:t>
      </w:r>
      <w:r>
        <w:rPr>
          <w:rStyle w:val="Teksttreci2"/>
          <w:color w:val="000000"/>
          <w:lang w:val="ru-RU" w:eastAsia="ru-RU"/>
        </w:rPr>
        <w:t xml:space="preserve">-ой </w:t>
      </w:r>
      <w:r>
        <w:rPr>
          <w:rStyle w:val="Teksttreci2"/>
          <w:color w:val="000000"/>
        </w:rPr>
        <w:t>oddaje się w praktyce wydawnicz</w:t>
      </w:r>
      <w:r>
        <w:rPr>
          <w:rStyle w:val="Teksttreci2"/>
          <w:color w:val="000000"/>
        </w:rPr>
        <w:t>ej w miarę możności przez -</w:t>
      </w:r>
      <w:r>
        <w:rPr>
          <w:rStyle w:val="Teksttreci2Kursywa"/>
          <w:color w:val="000000"/>
        </w:rPr>
        <w:t xml:space="preserve">ojowa, -ojówna, </w:t>
      </w:r>
      <w:r>
        <w:rPr>
          <w:rStyle w:val="Teksttreci2"/>
          <w:color w:val="000000"/>
        </w:rPr>
        <w:t xml:space="preserve">jeżeli zaś stan cywilny danej osoby nie jest wiadomy, przez </w:t>
      </w:r>
      <w:r>
        <w:rPr>
          <w:rStyle w:val="Teksttreci2Kursywa"/>
          <w:color w:val="000000"/>
        </w:rPr>
        <w:t>-aja,</w:t>
      </w:r>
      <w:r>
        <w:rPr>
          <w:rStyle w:val="Teksttreci2"/>
          <w:color w:val="000000"/>
        </w:rPr>
        <w:t xml:space="preserve"> np. </w:t>
      </w:r>
      <w:r>
        <w:rPr>
          <w:rStyle w:val="Teksttreci2"/>
          <w:color w:val="000000"/>
          <w:lang w:val="ru-RU" w:eastAsia="ru-RU"/>
        </w:rPr>
        <w:t xml:space="preserve">Толстая </w:t>
      </w:r>
      <w:r>
        <w:rPr>
          <w:rStyle w:val="Teksttreci2"/>
          <w:color w:val="000000"/>
        </w:rPr>
        <w:t xml:space="preserve">— </w:t>
      </w:r>
      <w:r>
        <w:rPr>
          <w:rStyle w:val="Teksttreci2Kursywa"/>
          <w:color w:val="000000"/>
        </w:rPr>
        <w:t>Tolstojowa</w:t>
      </w:r>
      <w:r>
        <w:rPr>
          <w:rStyle w:val="Teksttreci2"/>
          <w:color w:val="000000"/>
        </w:rPr>
        <w:t xml:space="preserve"> albo </w:t>
      </w:r>
      <w:r>
        <w:rPr>
          <w:rStyle w:val="Teksttreci2Kursywa"/>
          <w:color w:val="000000"/>
        </w:rPr>
        <w:t>Tołstojówna</w:t>
      </w:r>
      <w:r>
        <w:rPr>
          <w:rStyle w:val="Teksttreci2"/>
          <w:color w:val="000000"/>
        </w:rPr>
        <w:t xml:space="preserve"> bądź: </w:t>
      </w:r>
      <w:r>
        <w:rPr>
          <w:rStyle w:val="Teksttreci2Kursywa"/>
          <w:color w:val="000000"/>
        </w:rPr>
        <w:t>Tołstaja.</w:t>
      </w:r>
      <w:r>
        <w:rPr>
          <w:rStyle w:val="Teksttreci2"/>
          <w:color w:val="000000"/>
        </w:rPr>
        <w:t xml:space="preserve"> W połączeniu z imieniem lub tytułem dopuszczalne jest także użycie formy męskiej nazwiska</w:t>
      </w:r>
      <w:r>
        <w:rPr>
          <w:rStyle w:val="Teksttreci2"/>
          <w:color w:val="000000"/>
        </w:rPr>
        <w:t xml:space="preserve">, np. </w:t>
      </w:r>
      <w:r>
        <w:rPr>
          <w:rStyle w:val="Teksttreci2Kursywa"/>
          <w:color w:val="000000"/>
        </w:rPr>
        <w:t>Zofia Tołstoj</w:t>
      </w:r>
      <w:r>
        <w:rPr>
          <w:rStyle w:val="Teksttreci2"/>
          <w:color w:val="000000"/>
        </w:rPr>
        <w:t>”. Pomijając sprawę, że to wszystko wykra</w:t>
      </w:r>
      <w:r>
        <w:rPr>
          <w:rStyle w:val="Teksttreci2"/>
          <w:color w:val="000000"/>
        </w:rPr>
        <w:softHyphen/>
        <w:t>cza daleko poza pisownię, regułę powyższą bez reszty można sprowadzić do zasady ,,pisz jak chcesz”.</w:t>
      </w:r>
    </w:p>
    <w:p w:rsidR="00000000" w:rsidRDefault="006A6645">
      <w:pPr>
        <w:pStyle w:val="Teksttreci21"/>
        <w:numPr>
          <w:ilvl w:val="0"/>
          <w:numId w:val="3"/>
        </w:numPr>
        <w:shd w:val="clear" w:color="auto" w:fill="auto"/>
        <w:tabs>
          <w:tab w:val="left" w:pos="987"/>
        </w:tabs>
        <w:spacing w:before="0" w:after="0" w:line="318" w:lineRule="exact"/>
        <w:ind w:firstLine="440"/>
        <w:jc w:val="both"/>
      </w:pPr>
      <w:r>
        <w:rPr>
          <w:rStyle w:val="Teksttreci2"/>
          <w:color w:val="000000"/>
        </w:rPr>
        <w:t>„W przekładach tekstów literackich i popularnonaukowych do</w:t>
      </w:r>
      <w:r>
        <w:rPr>
          <w:rStyle w:val="Teksttreci2"/>
          <w:color w:val="000000"/>
        </w:rPr>
        <w:softHyphen/>
        <w:t>puszczalne są w transkrypcji na</w:t>
      </w:r>
      <w:r>
        <w:rPr>
          <w:rStyle w:val="Teksttreci2"/>
          <w:color w:val="000000"/>
        </w:rPr>
        <w:t xml:space="preserve">zwisk odchylenia w kierunku zbliżeń do brzmienia polskiego, np. </w:t>
      </w:r>
      <w:r>
        <w:rPr>
          <w:rStyle w:val="Teksttreci2"/>
          <w:color w:val="000000"/>
          <w:lang w:val="ru-RU" w:eastAsia="ru-RU"/>
        </w:rPr>
        <w:t xml:space="preserve">Белинский </w:t>
      </w:r>
      <w:r>
        <w:rPr>
          <w:rStyle w:val="Teksttreci2"/>
          <w:color w:val="000000"/>
        </w:rPr>
        <w:t xml:space="preserve">— </w:t>
      </w:r>
      <w:r>
        <w:rPr>
          <w:rStyle w:val="Teksttreci2Kursywa"/>
          <w:color w:val="000000"/>
        </w:rPr>
        <w:t>Bieliński,</w:t>
      </w:r>
      <w:r>
        <w:rPr>
          <w:rStyle w:val="Teksttreci2"/>
          <w:color w:val="000000"/>
        </w:rPr>
        <w:t xml:space="preserve"> w ».Rewizorze” Gogola </w:t>
      </w:r>
      <w:r>
        <w:rPr>
          <w:rStyle w:val="Teksttreci2"/>
          <w:color w:val="000000"/>
          <w:lang w:val="ru-RU" w:eastAsia="ru-RU"/>
        </w:rPr>
        <w:t xml:space="preserve">Добчинский </w:t>
      </w:r>
      <w:r>
        <w:rPr>
          <w:rStyle w:val="Teksttreci2"/>
          <w:color w:val="000000"/>
        </w:rPr>
        <w:t xml:space="preserve">— </w:t>
      </w:r>
      <w:r>
        <w:rPr>
          <w:rStyle w:val="Teksttreci2Kursywa"/>
          <w:color w:val="000000"/>
        </w:rPr>
        <w:t>Dobczyński</w:t>
      </w:r>
      <w:r>
        <w:rPr>
          <w:rStyle w:val="Teksttreci2"/>
          <w:color w:val="000000"/>
        </w:rPr>
        <w:t xml:space="preserve"> zamiast </w:t>
      </w:r>
      <w:r>
        <w:rPr>
          <w:rStyle w:val="Teksttreci2Kursywa"/>
          <w:color w:val="000000"/>
        </w:rPr>
        <w:t>Dobęzinski</w:t>
      </w:r>
      <w:r>
        <w:rPr>
          <w:rStyle w:val="Teksttreci2"/>
          <w:color w:val="000000"/>
        </w:rPr>
        <w:t>” (s. 49).</w:t>
      </w:r>
    </w:p>
    <w:p w:rsidR="00000000" w:rsidRDefault="006A6645">
      <w:pPr>
        <w:pStyle w:val="Teksttreci21"/>
        <w:numPr>
          <w:ilvl w:val="0"/>
          <w:numId w:val="3"/>
        </w:numPr>
        <w:shd w:val="clear" w:color="auto" w:fill="auto"/>
        <w:tabs>
          <w:tab w:val="left" w:pos="987"/>
        </w:tabs>
        <w:spacing w:before="0" w:after="0" w:line="318" w:lineRule="exact"/>
        <w:ind w:firstLine="440"/>
        <w:jc w:val="both"/>
      </w:pPr>
      <w:r>
        <w:rPr>
          <w:rStyle w:val="Teksttreci2"/>
          <w:color w:val="000000"/>
        </w:rPr>
        <w:t xml:space="preserve">W transkrypcji z ukraińskiego </w:t>
      </w:r>
      <w:r>
        <w:rPr>
          <w:rStyle w:val="Teksttreci2"/>
          <w:color w:val="000000"/>
          <w:lang w:val="ru-RU" w:eastAsia="ru-RU"/>
        </w:rPr>
        <w:t xml:space="preserve">дь </w:t>
      </w:r>
      <w:r>
        <w:rPr>
          <w:rStyle w:val="Teksttreci2"/>
          <w:color w:val="000000"/>
        </w:rPr>
        <w:t xml:space="preserve">i </w:t>
      </w:r>
      <w:r>
        <w:rPr>
          <w:rStyle w:val="Teksttreci2"/>
          <w:color w:val="000000"/>
          <w:lang w:val="ru-RU" w:eastAsia="ru-RU"/>
        </w:rPr>
        <w:t xml:space="preserve">ть </w:t>
      </w:r>
      <w:r>
        <w:rPr>
          <w:rStyle w:val="Teksttreci2"/>
          <w:color w:val="000000"/>
        </w:rPr>
        <w:t xml:space="preserve">przed spółgłoską dawniej </w:t>
      </w:r>
      <w:r>
        <w:rPr>
          <w:rStyle w:val="Teksttreci2"/>
          <w:color w:val="000000"/>
        </w:rPr>
        <w:lastRenderedPageBreak/>
        <w:t xml:space="preserve">transkrybowane jako d, t, </w:t>
      </w:r>
      <w:r>
        <w:rPr>
          <w:rStyle w:val="Teksttreci2Kursywa"/>
          <w:color w:val="000000"/>
        </w:rPr>
        <w:t>(Fedkowicz)</w:t>
      </w:r>
      <w:r>
        <w:rPr>
          <w:rStyle w:val="Teksttreci2"/>
          <w:color w:val="000000"/>
        </w:rPr>
        <w:t xml:space="preserve"> obecnie transkrybuje się jako d\ </w:t>
      </w:r>
      <w:r>
        <w:rPr>
          <w:rStyle w:val="Teksttreci2Kursywa"/>
          <w:color w:val="000000"/>
          <w:lang w:val="cs-CZ" w:eastAsia="cs-CZ"/>
        </w:rPr>
        <w:t>ť,</w:t>
      </w:r>
      <w:r>
        <w:rPr>
          <w:rStyle w:val="Teksttreci2"/>
          <w:color w:val="000000"/>
          <w:lang w:val="cs-CZ" w:eastAsia="cs-CZ"/>
        </w:rPr>
        <w:t xml:space="preserve"> </w:t>
      </w:r>
      <w:r>
        <w:rPr>
          <w:rStyle w:val="Teksttreci2"/>
          <w:color w:val="000000"/>
        </w:rPr>
        <w:t xml:space="preserve">np. </w:t>
      </w:r>
      <w:r>
        <w:rPr>
          <w:rStyle w:val="Teksttreci2"/>
          <w:color w:val="000000"/>
          <w:lang w:val="ru-RU" w:eastAsia="ru-RU"/>
        </w:rPr>
        <w:t xml:space="preserve">будьте </w:t>
      </w:r>
      <w:r>
        <w:rPr>
          <w:rStyle w:val="Teksttreci2"/>
          <w:color w:val="000000"/>
        </w:rPr>
        <w:t xml:space="preserve">— </w:t>
      </w:r>
      <w:r>
        <w:rPr>
          <w:rStyle w:val="Teksttreci2Kursywa"/>
          <w:color w:val="000000"/>
          <w:lang w:val="cs-CZ" w:eastAsia="cs-CZ"/>
        </w:rPr>
        <w:t>buďte</w:t>
      </w:r>
      <w:r>
        <w:rPr>
          <w:rStyle w:val="Teksttreci2"/>
          <w:color w:val="000000"/>
        </w:rPr>
        <w:t xml:space="preserve">, </w:t>
      </w:r>
      <w:r>
        <w:rPr>
          <w:rStyle w:val="Teksttreci2"/>
          <w:color w:val="000000"/>
          <w:lang w:val="ru-RU" w:eastAsia="ru-RU"/>
        </w:rPr>
        <w:t xml:space="preserve">цитьте </w:t>
      </w:r>
      <w:r>
        <w:rPr>
          <w:rStyle w:val="Teksttreci2"/>
          <w:color w:val="000000"/>
        </w:rPr>
        <w:t xml:space="preserve">— </w:t>
      </w:r>
      <w:r>
        <w:rPr>
          <w:rStyle w:val="Teksttreci2Kursywa"/>
          <w:color w:val="000000"/>
          <w:lang w:val="cs-CZ" w:eastAsia="cs-CZ"/>
        </w:rPr>
        <w:t>cyťte,</w:t>
      </w:r>
      <w:r>
        <w:rPr>
          <w:rStyle w:val="Teksttreci2"/>
          <w:color w:val="000000"/>
          <w:lang w:val="cs-CZ" w:eastAsia="cs-CZ"/>
        </w:rPr>
        <w:t xml:space="preserve"> </w:t>
      </w:r>
      <w:r>
        <w:rPr>
          <w:rStyle w:val="Teksttreci2"/>
          <w:color w:val="000000"/>
          <w:lang w:val="ru-RU" w:eastAsia="ru-RU"/>
        </w:rPr>
        <w:t xml:space="preserve">притьма </w:t>
      </w:r>
      <w:r>
        <w:rPr>
          <w:rStyle w:val="Teksttreci2"/>
          <w:color w:val="000000"/>
          <w:lang w:val="cs-CZ" w:eastAsia="cs-CZ"/>
        </w:rPr>
        <w:t xml:space="preserve">— </w:t>
      </w:r>
      <w:r>
        <w:rPr>
          <w:rStyle w:val="Teksttreci2Kursywa"/>
          <w:color w:val="000000"/>
          <w:lang w:val="cs-CZ" w:eastAsia="cs-CZ"/>
        </w:rPr>
        <w:t>pryťma</w:t>
      </w:r>
      <w:r>
        <w:rPr>
          <w:rStyle w:val="Teksttreci2"/>
          <w:color w:val="000000"/>
          <w:lang w:val="cs-CZ" w:eastAsia="cs-CZ"/>
        </w:rPr>
        <w:t xml:space="preserve"> (s. 53).</w:t>
      </w:r>
    </w:p>
    <w:p w:rsidR="00000000" w:rsidRDefault="006A6645">
      <w:pPr>
        <w:pStyle w:val="Teksttreci21"/>
        <w:numPr>
          <w:ilvl w:val="0"/>
          <w:numId w:val="3"/>
        </w:numPr>
        <w:shd w:val="clear" w:color="auto" w:fill="auto"/>
        <w:tabs>
          <w:tab w:val="left" w:pos="987"/>
        </w:tabs>
        <w:spacing w:before="0" w:after="0" w:line="336" w:lineRule="exact"/>
        <w:ind w:firstLine="440"/>
        <w:jc w:val="both"/>
      </w:pPr>
      <w:r>
        <w:rPr>
          <w:rStyle w:val="Teksttreci2"/>
          <w:color w:val="000000"/>
        </w:rPr>
        <w:t xml:space="preserve">W transkrypcji wydawniczej </w:t>
      </w:r>
      <w:r>
        <w:rPr>
          <w:rStyle w:val="Teksttreci2"/>
          <w:color w:val="000000"/>
          <w:lang w:val="cs-CZ" w:eastAsia="cs-CZ"/>
        </w:rPr>
        <w:t xml:space="preserve">z </w:t>
      </w:r>
      <w:r>
        <w:rPr>
          <w:rStyle w:val="Teksttreci2"/>
          <w:color w:val="000000"/>
        </w:rPr>
        <w:t xml:space="preserve">białoruskiego </w:t>
      </w:r>
      <w:r>
        <w:rPr>
          <w:rStyle w:val="Teksttreci2"/>
          <w:color w:val="000000"/>
        </w:rPr>
        <w:t>ў</w:t>
      </w:r>
      <w:r>
        <w:rPr>
          <w:rStyle w:val="Teksttreci2"/>
          <w:color w:val="000000"/>
          <w:lang w:val="ru-RU" w:eastAsia="ru-RU"/>
        </w:rPr>
        <w:t xml:space="preserve"> </w:t>
      </w:r>
      <w:r>
        <w:rPr>
          <w:rStyle w:val="Teksttreci2"/>
          <w:color w:val="000000"/>
        </w:rPr>
        <w:t xml:space="preserve">oddaje się przez </w:t>
      </w:r>
      <w:r>
        <w:rPr>
          <w:rStyle w:val="Teksttreci2Kursywa"/>
          <w:color w:val="000000"/>
        </w:rPr>
        <w:t>u</w:t>
      </w:r>
      <w:r>
        <w:rPr>
          <w:rStyle w:val="Teksttreci2"/>
          <w:color w:val="000000"/>
        </w:rPr>
        <w:t xml:space="preserve"> (w bibliotecznej przez </w:t>
      </w:r>
      <w:r>
        <w:rPr>
          <w:rStyle w:val="Teksttreci2Kursywa"/>
          <w:color w:val="000000"/>
        </w:rPr>
        <w:t>ŭ</w:t>
      </w:r>
      <w:r>
        <w:rPr>
          <w:rStyle w:val="Teksttreci2Kursywa"/>
          <w:color w:val="000000"/>
        </w:rPr>
        <w:t>).</w:t>
      </w:r>
    </w:p>
    <w:p w:rsidR="00000000" w:rsidRDefault="006A6645">
      <w:pPr>
        <w:pStyle w:val="Teksttreci21"/>
        <w:shd w:val="clear" w:color="auto" w:fill="auto"/>
        <w:spacing w:before="0" w:after="0" w:line="324" w:lineRule="exact"/>
        <w:ind w:firstLine="440"/>
        <w:jc w:val="both"/>
      </w:pPr>
      <w:r>
        <w:rPr>
          <w:rStyle w:val="Teksttreci2"/>
          <w:color w:val="000000"/>
        </w:rPr>
        <w:t>Zmiany w zakresie interpunkcji:</w:t>
      </w:r>
    </w:p>
    <w:p w:rsidR="00000000" w:rsidRDefault="006A6645">
      <w:pPr>
        <w:pStyle w:val="Teksttreci21"/>
        <w:numPr>
          <w:ilvl w:val="0"/>
          <w:numId w:val="3"/>
        </w:numPr>
        <w:shd w:val="clear" w:color="auto" w:fill="auto"/>
        <w:tabs>
          <w:tab w:val="left" w:pos="987"/>
        </w:tabs>
        <w:spacing w:before="0" w:after="0" w:line="324" w:lineRule="exact"/>
        <w:ind w:firstLine="440"/>
        <w:jc w:val="both"/>
      </w:pPr>
      <w:r>
        <w:rPr>
          <w:rStyle w:val="Teksttreci2"/>
          <w:color w:val="000000"/>
        </w:rPr>
        <w:t>„Kropki nie d</w:t>
      </w:r>
      <w:r>
        <w:rPr>
          <w:rStyle w:val="Teksttreci2"/>
          <w:color w:val="000000"/>
        </w:rPr>
        <w:t>aje się także po tytułach artykułów w czasopis</w:t>
      </w:r>
      <w:r>
        <w:rPr>
          <w:rStyle w:val="Teksttreci2"/>
          <w:color w:val="000000"/>
        </w:rPr>
        <w:softHyphen/>
        <w:t>mach” (s. 61) zgodnie zresztą z praktyką.</w:t>
      </w:r>
    </w:p>
    <w:p w:rsidR="00000000" w:rsidRDefault="006A6645">
      <w:pPr>
        <w:pStyle w:val="Teksttreci21"/>
        <w:numPr>
          <w:ilvl w:val="0"/>
          <w:numId w:val="3"/>
        </w:numPr>
        <w:shd w:val="clear" w:color="auto" w:fill="auto"/>
        <w:tabs>
          <w:tab w:val="left" w:pos="987"/>
        </w:tabs>
        <w:spacing w:before="0" w:after="0" w:line="324" w:lineRule="exact"/>
        <w:ind w:firstLine="440"/>
        <w:jc w:val="both"/>
      </w:pPr>
      <w:r>
        <w:rPr>
          <w:rStyle w:val="Teksttreci2"/>
          <w:color w:val="000000"/>
        </w:rPr>
        <w:t>„Niekiedy cytaty mogą być w cudzysłowie, np. Rzecz o „Mal- winie ks. Wirtemberskiej” (s. 62).</w:t>
      </w:r>
    </w:p>
    <w:p w:rsidR="00000000" w:rsidRDefault="006A6645">
      <w:pPr>
        <w:pStyle w:val="Teksttreci21"/>
        <w:numPr>
          <w:ilvl w:val="0"/>
          <w:numId w:val="3"/>
        </w:numPr>
        <w:shd w:val="clear" w:color="auto" w:fill="auto"/>
        <w:tabs>
          <w:tab w:val="left" w:pos="987"/>
        </w:tabs>
        <w:spacing w:before="0" w:after="0" w:line="312" w:lineRule="exact"/>
        <w:ind w:firstLine="440"/>
        <w:jc w:val="both"/>
      </w:pPr>
      <w:r>
        <w:rPr>
          <w:rStyle w:val="Teksttreci2"/>
          <w:color w:val="000000"/>
        </w:rPr>
        <w:t>Zmieniono redakcję przepisu dotyczącego stosowania przecin</w:t>
      </w:r>
      <w:r>
        <w:rPr>
          <w:rStyle w:val="Teksttreci2"/>
          <w:color w:val="000000"/>
        </w:rPr>
        <w:softHyphen/>
        <w:t>kó</w:t>
      </w:r>
      <w:r>
        <w:rPr>
          <w:rStyle w:val="Teksttreci2"/>
          <w:color w:val="000000"/>
        </w:rPr>
        <w:t>w przy równoważnikach zdań z imiesłowami na -ąc i -</w:t>
      </w:r>
      <w:r>
        <w:rPr>
          <w:rStyle w:val="Teksttreci2Kursywa"/>
          <w:color w:val="000000"/>
        </w:rPr>
        <w:t>szy</w:t>
      </w:r>
      <w:r>
        <w:rPr>
          <w:rStyle w:val="Teksttreci2"/>
          <w:color w:val="000000"/>
        </w:rPr>
        <w:t>. Zasada poprzednia (wydanie XI, s. 62—63) postulowała nieodcinanie ich prze</w:t>
      </w:r>
      <w:r>
        <w:rPr>
          <w:rStyle w:val="Teksttreci2"/>
          <w:color w:val="000000"/>
        </w:rPr>
        <w:softHyphen/>
        <w:t>cinkami, z wyjątkiem „gdyby brak przecinka mógł wywołać złe zrozu</w:t>
      </w:r>
      <w:r>
        <w:rPr>
          <w:rStyle w:val="Teksttreci2"/>
          <w:color w:val="000000"/>
        </w:rPr>
        <w:softHyphen/>
        <w:t>mienie całego zdania złożonego”, albo ,Jeżeli zwrot imiesło</w:t>
      </w:r>
      <w:r>
        <w:rPr>
          <w:rStyle w:val="Teksttreci2"/>
          <w:color w:val="000000"/>
        </w:rPr>
        <w:t>wowy wy</w:t>
      </w:r>
      <w:r>
        <w:rPr>
          <w:rStyle w:val="Teksttreci2"/>
          <w:color w:val="000000"/>
        </w:rPr>
        <w:softHyphen/>
        <w:t xml:space="preserve">odrębnia się jako osobna, zamknięta, więcej wyrazowa całość”. Obecnie „równoważniki zdań, wyrażone przez zwrot z imiesłowem na </w:t>
      </w:r>
      <w:r>
        <w:rPr>
          <w:rStyle w:val="Teksttreci2Kursywa"/>
          <w:color w:val="000000"/>
        </w:rPr>
        <w:t>-ąc i -szy,</w:t>
      </w:r>
      <w:r>
        <w:rPr>
          <w:rStyle w:val="Teksttreci2Kursywa"/>
          <w:color w:val="000000"/>
          <w:vertAlign w:val="subscript"/>
        </w:rPr>
        <w:t xml:space="preserve"> </w:t>
      </w:r>
      <w:r>
        <w:rPr>
          <w:rStyle w:val="Teksttreci2"/>
          <w:color w:val="000000"/>
        </w:rPr>
        <w:t>zasadniczo oddziela się przecinkami”. Ale ,,jeśli imiesłów nie ma okreś</w:t>
      </w:r>
      <w:r>
        <w:rPr>
          <w:rStyle w:val="Teksttreci2"/>
          <w:color w:val="000000"/>
        </w:rPr>
        <w:softHyphen/>
        <w:t xml:space="preserve">leń, to przecinki nie są potrzebne”. </w:t>
      </w:r>
      <w:r>
        <w:rPr>
          <w:rStyle w:val="Teksttreci2"/>
          <w:color w:val="000000"/>
        </w:rPr>
        <w:t xml:space="preserve">W tym jednak ostatnim wypadku „przecinek konieczny </w:t>
      </w:r>
      <w:r>
        <w:rPr>
          <w:rStyle w:val="Teksttreci2"/>
          <w:color w:val="000000"/>
          <w:vertAlign w:val="subscript"/>
        </w:rPr>
        <w:t>?</w:t>
      </w:r>
      <w:r>
        <w:rPr>
          <w:rStyle w:val="Teksttreci2"/>
          <w:color w:val="000000"/>
        </w:rPr>
        <w:t xml:space="preserve"> gdyby jego brak mógł wywołać niezrozumienie całego zdania” (s. 66).</w:t>
      </w:r>
    </w:p>
    <w:p w:rsidR="00000000" w:rsidRDefault="006A6645">
      <w:pPr>
        <w:pStyle w:val="Teksttreci21"/>
        <w:shd w:val="clear" w:color="auto" w:fill="auto"/>
        <w:spacing w:before="0" w:after="0" w:line="318" w:lineRule="exact"/>
        <w:ind w:firstLine="440"/>
        <w:jc w:val="both"/>
      </w:pPr>
      <w:r>
        <w:rPr>
          <w:rStyle w:val="Teksttreci2"/>
          <w:color w:val="000000"/>
        </w:rPr>
        <w:t>Tak więc dawniej pisało się „Obszedłszy wszystkie stanowiska wró</w:t>
      </w:r>
      <w:r>
        <w:rPr>
          <w:rStyle w:val="Teksttreci2"/>
          <w:color w:val="000000"/>
        </w:rPr>
        <w:softHyphen/>
        <w:t xml:space="preserve">cił do kwatery”. Obecnie: „Obszedłszy wszystkie stanowiska, wrócił do </w:t>
      </w:r>
      <w:r>
        <w:rPr>
          <w:rStyle w:val="Teksttreci2"/>
          <w:color w:val="000000"/>
        </w:rPr>
        <w:t>kwatery”. Ale i dawniej i dzisiaj: „Jadąc czytałem książkę”.</w:t>
      </w:r>
    </w:p>
    <w:p w:rsidR="00000000" w:rsidRDefault="006A6645">
      <w:pPr>
        <w:pStyle w:val="Teksttreci21"/>
        <w:shd w:val="clear" w:color="auto" w:fill="auto"/>
        <w:spacing w:before="0" w:after="0" w:line="318" w:lineRule="exact"/>
        <w:ind w:firstLine="440"/>
        <w:jc w:val="both"/>
        <w:sectPr w:rsidR="00000000">
          <w:headerReference w:type="even" r:id="rId22"/>
          <w:headerReference w:type="default" r:id="rId23"/>
          <w:headerReference w:type="first" r:id="rId24"/>
          <w:pgSz w:w="12240" w:h="15840"/>
          <w:pgMar w:top="1046" w:right="2040" w:bottom="704" w:left="1182" w:header="0" w:footer="3" w:gutter="0"/>
          <w:pgNumType w:start="412"/>
          <w:cols w:space="720"/>
          <w:noEndnote/>
          <w:titlePg/>
          <w:docGrid w:linePitch="360"/>
        </w:sectPr>
      </w:pPr>
      <w:r>
        <w:rPr>
          <w:rStyle w:val="Teksttreci2"/>
          <w:color w:val="000000"/>
        </w:rPr>
        <w:t>Tak samo dawniej i dzisiaj: „Cofnąwszy się, szybko poszedł dalej ulicą” dla uniknięcia rozumienia: „Cofnąwszy się szybko, poszedł dalej ulicą”. Chociaż to zróżnicowanie wprowadziłby sam brak prze</w:t>
      </w:r>
      <w:r>
        <w:rPr>
          <w:rStyle w:val="Teksttreci2"/>
          <w:color w:val="000000"/>
        </w:rPr>
        <w:t>cinka w pierwszym przykładzie, bo w drugim jest on konieczny ze względu na rozwinięcie imiesłowu.</w:t>
      </w:r>
    </w:p>
    <w:p w:rsidR="00000000" w:rsidRDefault="006A6645">
      <w:pPr>
        <w:pStyle w:val="Teksttreci21"/>
        <w:numPr>
          <w:ilvl w:val="0"/>
          <w:numId w:val="3"/>
        </w:numPr>
        <w:shd w:val="clear" w:color="auto" w:fill="auto"/>
        <w:tabs>
          <w:tab w:val="left" w:pos="1365"/>
        </w:tabs>
        <w:spacing w:before="0" w:after="0" w:line="306" w:lineRule="exact"/>
        <w:ind w:left="420" w:firstLine="360"/>
        <w:jc w:val="both"/>
      </w:pPr>
      <w:r>
        <w:rPr>
          <w:rStyle w:val="Teksttreci2"/>
          <w:color w:val="000000"/>
        </w:rPr>
        <w:lastRenderedPageBreak/>
        <w:t xml:space="preserve">Dodano: „Człon zdania wprowadzony przez zwroty: albo </w:t>
      </w:r>
      <w:r>
        <w:rPr>
          <w:rStyle w:val="Teksttreci2Kursywa"/>
          <w:color w:val="000000"/>
        </w:rPr>
        <w:t>raczej, czy raczej, i to, albo jeszcze lepiej,</w:t>
      </w:r>
      <w:r>
        <w:rPr>
          <w:rStyle w:val="Teksttreci2"/>
          <w:color w:val="000000"/>
        </w:rPr>
        <w:t xml:space="preserve"> wymaga przed sobą przecinka” (s. 68).</w:t>
      </w:r>
    </w:p>
    <w:p w:rsidR="00000000" w:rsidRDefault="006A6645">
      <w:pPr>
        <w:pStyle w:val="Teksttreci21"/>
        <w:numPr>
          <w:ilvl w:val="0"/>
          <w:numId w:val="3"/>
        </w:numPr>
        <w:shd w:val="clear" w:color="auto" w:fill="auto"/>
        <w:tabs>
          <w:tab w:val="left" w:pos="1365"/>
        </w:tabs>
        <w:spacing w:before="0" w:after="293" w:line="306" w:lineRule="exact"/>
        <w:ind w:left="420" w:firstLine="360"/>
        <w:jc w:val="both"/>
      </w:pPr>
      <w:r>
        <w:rPr>
          <w:rStyle w:val="Teksttreci2"/>
          <w:color w:val="000000"/>
        </w:rPr>
        <w:t>„Przy cytowaniu w miejsce opuszczonych wyrazów ma się uży</w:t>
      </w:r>
      <w:r>
        <w:rPr>
          <w:rStyle w:val="Teksttreci2"/>
          <w:color w:val="000000"/>
        </w:rPr>
        <w:softHyphen/>
        <w:t>wać wielokropka ujętego w nawias”</w:t>
      </w:r>
      <w:r>
        <w:rPr>
          <w:rStyle w:val="Teksttreci2"/>
          <w:color w:val="000000"/>
        </w:rPr>
        <w:t xml:space="preserve"> (s. 78).</w:t>
      </w:r>
    </w:p>
    <w:p w:rsidR="00000000" w:rsidRDefault="006A6645">
      <w:pPr>
        <w:pStyle w:val="Teksttreci50"/>
        <w:shd w:val="clear" w:color="auto" w:fill="auto"/>
        <w:spacing w:after="140" w:line="240" w:lineRule="exact"/>
        <w:ind w:right="340"/>
      </w:pPr>
      <w:r>
        <w:rPr>
          <w:rStyle w:val="Teksttreci5"/>
          <w:color w:val="000000"/>
        </w:rPr>
        <w:t>VII</w:t>
      </w:r>
    </w:p>
    <w:p w:rsidR="00000000" w:rsidRDefault="006A6645">
      <w:pPr>
        <w:pStyle w:val="Teksttreci90"/>
        <w:shd w:val="clear" w:color="auto" w:fill="auto"/>
        <w:spacing w:before="0" w:after="134" w:line="252" w:lineRule="exact"/>
        <w:ind w:left="420"/>
        <w:jc w:val="both"/>
      </w:pPr>
      <w:r>
        <w:rPr>
          <w:rStyle w:val="Teksttreci9"/>
          <w:i/>
          <w:iCs/>
          <w:color w:val="000000"/>
        </w:rPr>
        <w:t>ZMIANY ORTOGRAFICZNE W WYDANIU XIII</w:t>
      </w:r>
      <w:r>
        <w:rPr>
          <w:rStyle w:val="Teksttreci9Bezkursywy"/>
          <w:i w:val="0"/>
          <w:iCs w:val="0"/>
          <w:color w:val="000000"/>
        </w:rPr>
        <w:t xml:space="preserve"> </w:t>
      </w:r>
      <w:r>
        <w:rPr>
          <w:rStyle w:val="Teksttreci9"/>
          <w:i/>
          <w:iCs/>
          <w:color w:val="000000"/>
        </w:rPr>
        <w:t>„PISOWNI POLSKIEJ PAN 1963 R.</w:t>
      </w:r>
    </w:p>
    <w:p w:rsidR="00000000" w:rsidRDefault="006A6645">
      <w:pPr>
        <w:pStyle w:val="Teksttreci60"/>
        <w:shd w:val="clear" w:color="auto" w:fill="auto"/>
        <w:spacing w:before="0" w:after="148" w:line="160" w:lineRule="exact"/>
        <w:ind w:left="420"/>
        <w:jc w:val="both"/>
      </w:pPr>
      <w:r>
        <w:rPr>
          <w:rStyle w:val="Teksttreci6"/>
          <w:i/>
          <w:iCs/>
          <w:color w:val="000000"/>
        </w:rPr>
        <w:t>PISOWNIA ŁĄCZNA 1 ROZDZIELNA CZĄSTKI BY</w:t>
      </w:r>
    </w:p>
    <w:p w:rsidR="00000000" w:rsidRDefault="006A6645">
      <w:pPr>
        <w:pStyle w:val="Teksttreci21"/>
        <w:shd w:val="clear" w:color="auto" w:fill="auto"/>
        <w:spacing w:before="0" w:after="0" w:line="300" w:lineRule="exact"/>
        <w:ind w:left="420" w:firstLine="360"/>
        <w:jc w:val="both"/>
      </w:pPr>
      <w:r>
        <w:rPr>
          <w:rStyle w:val="Teksttreci2"/>
          <w:color w:val="000000"/>
        </w:rPr>
        <w:t xml:space="preserve">Cząstka </w:t>
      </w:r>
      <w:r>
        <w:rPr>
          <w:rStyle w:val="Teksttreci2Kursywa"/>
          <w:color w:val="000000"/>
        </w:rPr>
        <w:t>by, o</w:t>
      </w:r>
      <w:r>
        <w:rPr>
          <w:rStyle w:val="Teksttreci2"/>
          <w:color w:val="000000"/>
        </w:rPr>
        <w:t xml:space="preserve"> którą tu chodzi, jest znamieniem trybu przypuszcza</w:t>
      </w:r>
      <w:r>
        <w:rPr>
          <w:rStyle w:val="Teksttreci2"/>
          <w:color w:val="000000"/>
        </w:rPr>
        <w:softHyphen/>
        <w:t xml:space="preserve">jącego. Łączy się ona bądź z imiesłowem przeszłym na </w:t>
      </w:r>
      <w:r>
        <w:rPr>
          <w:rStyle w:val="Teksttreci2Kursywa"/>
          <w:color w:val="000000"/>
        </w:rPr>
        <w:t>-ł, -ła, -ło, -li,</w:t>
      </w:r>
      <w:r>
        <w:rPr>
          <w:rStyle w:val="Teksttreci2Kursywa"/>
          <w:color w:val="000000"/>
        </w:rPr>
        <w:t xml:space="preserve"> -ły </w:t>
      </w:r>
      <w:r>
        <w:rPr>
          <w:rStyle w:val="Teksttreci2"/>
          <w:color w:val="000000"/>
        </w:rPr>
        <w:t xml:space="preserve">w formach osobowych, bądź też z bezokolicznikiem w użyciu nieosobowym, („kupić by cię, mądrości, za drogie pieniądze” J. Kochanowski, Tren IX). Ściślej rzecz biorąc, owo </w:t>
      </w:r>
      <w:r>
        <w:rPr>
          <w:rStyle w:val="Teksttreci2Kursywa"/>
          <w:color w:val="000000"/>
        </w:rPr>
        <w:t>by</w:t>
      </w:r>
      <w:r>
        <w:rPr>
          <w:rStyle w:val="Teksttreci2"/>
          <w:color w:val="000000"/>
        </w:rPr>
        <w:t xml:space="preserve"> jest znamieniem 3. osoby, jeśli jest użyte z imiesłowem przeszłym, lub nieosob</w:t>
      </w:r>
      <w:r>
        <w:rPr>
          <w:rStyle w:val="Teksttreci2"/>
          <w:color w:val="000000"/>
        </w:rPr>
        <w:t>owego trybu przypusz</w:t>
      </w:r>
      <w:r>
        <w:rPr>
          <w:rStyle w:val="Teksttreci2"/>
          <w:color w:val="000000"/>
        </w:rPr>
        <w:softHyphen/>
        <w:t>czającego, jeśli jest użyte z bezokolicznikiem. W innych osobach przy</w:t>
      </w:r>
      <w:r>
        <w:rPr>
          <w:rStyle w:val="Teksttreci2"/>
          <w:color w:val="000000"/>
        </w:rPr>
        <w:softHyphen/>
        <w:t xml:space="preserve">biera ono końcówki osobowe podobnie jak czas przeszły; stąd mamy </w:t>
      </w:r>
      <w:r>
        <w:rPr>
          <w:rStyle w:val="Teksttreci2Kursywa"/>
          <w:color w:val="000000"/>
        </w:rPr>
        <w:t>bym</w:t>
      </w:r>
      <w:r>
        <w:rPr>
          <w:rStyle w:val="Teksttreci2"/>
          <w:color w:val="000000"/>
        </w:rPr>
        <w:t xml:space="preserve">, </w:t>
      </w:r>
      <w:r>
        <w:rPr>
          <w:rStyle w:val="Teksttreci2Kursywa"/>
          <w:color w:val="000000"/>
        </w:rPr>
        <w:t>byś, byśmy, byście.</w:t>
      </w:r>
      <w:r>
        <w:rPr>
          <w:rStyle w:val="Teksttreci2"/>
          <w:color w:val="000000"/>
        </w:rPr>
        <w:t xml:space="preserve"> Ów cały zespół </w:t>
      </w:r>
      <w:r>
        <w:rPr>
          <w:rStyle w:val="Teksttreci2Kursywa"/>
          <w:color w:val="000000"/>
        </w:rPr>
        <w:t xml:space="preserve">bym, byś, by, byśmy, byście </w:t>
      </w:r>
      <w:r>
        <w:rPr>
          <w:rStyle w:val="Teksttreci2"/>
          <w:color w:val="000000"/>
        </w:rPr>
        <w:t>jest ruchomy podobnie jak zakońc</w:t>
      </w:r>
      <w:r>
        <w:rPr>
          <w:rStyle w:val="Teksttreci2"/>
          <w:color w:val="000000"/>
        </w:rPr>
        <w:t>zenia czasu przeszłego i może stać bądź bezpośrednio po imiesłowie przeszłym, bądź po którymś wyrazie go poprzedzającym, zwykle pierwszym w zdaniu, którego dany tryb przypuszczający jest orzeczeniem.</w:t>
      </w:r>
    </w:p>
    <w:p w:rsidR="00000000" w:rsidRDefault="006A6645">
      <w:pPr>
        <w:pStyle w:val="Teksttreci21"/>
        <w:shd w:val="clear" w:color="auto" w:fill="auto"/>
        <w:spacing w:before="0" w:after="0" w:line="300" w:lineRule="exact"/>
        <w:ind w:left="420" w:firstLine="360"/>
        <w:jc w:val="both"/>
      </w:pPr>
      <w:r>
        <w:rPr>
          <w:rStyle w:val="Teksttreci2"/>
          <w:color w:val="000000"/>
        </w:rPr>
        <w:t>Najprostsze i najbardziej konsekwentne byłyby dwa rozwią</w:t>
      </w:r>
      <w:r>
        <w:rPr>
          <w:rStyle w:val="Teksttreci2"/>
          <w:color w:val="000000"/>
        </w:rPr>
        <w:t xml:space="preserve">zania. Albo pisać wszystkie człony omawianego zespołu oddzielnie, jak np. znamię ruchome strony zwrotnej </w:t>
      </w:r>
      <w:r>
        <w:rPr>
          <w:rStyle w:val="Teksttreci2Kursywa"/>
          <w:color w:val="000000"/>
        </w:rPr>
        <w:t>się,</w:t>
      </w:r>
      <w:r>
        <w:rPr>
          <w:rStyle w:val="Teksttreci2"/>
          <w:color w:val="000000"/>
        </w:rPr>
        <w:t xml:space="preserve"> albo też razem z poprzednim wy</w:t>
      </w:r>
      <w:r>
        <w:rPr>
          <w:rStyle w:val="Teksttreci2"/>
          <w:color w:val="000000"/>
        </w:rPr>
        <w:softHyphen/>
        <w:t xml:space="preserve">razem, podobnie jak ruchome zakończenia czasu przeszłego </w:t>
      </w:r>
      <w:r>
        <w:rPr>
          <w:rStyle w:val="Teksttreci2Kursywa"/>
          <w:color w:val="000000"/>
        </w:rPr>
        <w:t>-(e)m, -(e)ś,</w:t>
      </w:r>
      <w:r>
        <w:rPr>
          <w:rStyle w:val="Teksttreci2Kursywa"/>
          <w:color w:val="000000"/>
          <w:vertAlign w:val="subscript"/>
        </w:rPr>
        <w:t xml:space="preserve"> </w:t>
      </w:r>
      <w:r>
        <w:rPr>
          <w:rStyle w:val="Teksttreci2Kursywa"/>
          <w:color w:val="000000"/>
        </w:rPr>
        <w:t>-(e)śmy, -(e)ście.</w:t>
      </w:r>
    </w:p>
    <w:p w:rsidR="00000000" w:rsidRDefault="006A6645">
      <w:pPr>
        <w:pStyle w:val="Teksttreci21"/>
        <w:shd w:val="clear" w:color="auto" w:fill="auto"/>
        <w:spacing w:before="0" w:after="0" w:line="300" w:lineRule="exact"/>
        <w:ind w:left="420" w:firstLine="360"/>
        <w:jc w:val="both"/>
      </w:pPr>
      <w:r>
        <w:rPr>
          <w:rStyle w:val="Teksttreci2"/>
          <w:color w:val="000000"/>
        </w:rPr>
        <w:t>Lecz wchodzi tu w grę inn</w:t>
      </w:r>
      <w:r>
        <w:rPr>
          <w:rStyle w:val="Teksttreci2"/>
          <w:color w:val="000000"/>
        </w:rPr>
        <w:t xml:space="preserve">a trudność, już natury interpretacyjnej. Istnieją spójniki, takie jak: </w:t>
      </w:r>
      <w:r>
        <w:rPr>
          <w:rStyle w:val="Teksttreci2Kursywa"/>
          <w:color w:val="000000"/>
        </w:rPr>
        <w:t>aby, ażeby, iżby</w:t>
      </w:r>
      <w:r>
        <w:rPr>
          <w:rStyle w:val="Teksttreci2"/>
          <w:color w:val="000000"/>
        </w:rPr>
        <w:t xml:space="preserve"> itp, nawet samo </w:t>
      </w:r>
      <w:r>
        <w:rPr>
          <w:rStyle w:val="Teksttreci2Kursywa"/>
          <w:color w:val="000000"/>
        </w:rPr>
        <w:t>by</w:t>
      </w:r>
      <w:r>
        <w:rPr>
          <w:rStyle w:val="Teksttreci2"/>
          <w:color w:val="000000"/>
        </w:rPr>
        <w:t xml:space="preserve"> oraz partykuły typu </w:t>
      </w:r>
      <w:r>
        <w:rPr>
          <w:rStyle w:val="Teksttreci2Kursywa"/>
          <w:color w:val="000000"/>
        </w:rPr>
        <w:t>oby,</w:t>
      </w:r>
      <w:r>
        <w:rPr>
          <w:rStyle w:val="Teksttreci2"/>
          <w:color w:val="000000"/>
        </w:rPr>
        <w:t xml:space="preserve"> przy których użyciu orzeczenie ogranicza się do samego imiesłowu przeszłego, przerzucając końcówki osobowe na owe spójniki c</w:t>
      </w:r>
      <w:r>
        <w:rPr>
          <w:rStyle w:val="Teksttreci2"/>
          <w:color w:val="000000"/>
        </w:rPr>
        <w:t xml:space="preserve">zy też partykuły, skąd powstają połączenia, takie jak: </w:t>
      </w:r>
      <w:r>
        <w:rPr>
          <w:rStyle w:val="Teksttreci2Kursywa"/>
          <w:color w:val="000000"/>
        </w:rPr>
        <w:t>abym, ażebyś, iżbyście, obyśmy.</w:t>
      </w:r>
      <w:r>
        <w:rPr>
          <w:rStyle w:val="Teksttreci2"/>
          <w:color w:val="000000"/>
        </w:rPr>
        <w:t xml:space="preserve"> Formalnie więc, rzecz biorąc, można potrak</w:t>
      </w:r>
      <w:r>
        <w:rPr>
          <w:rStyle w:val="Teksttreci2"/>
          <w:color w:val="000000"/>
        </w:rPr>
        <w:softHyphen/>
        <w:t xml:space="preserve">tować </w:t>
      </w:r>
      <w:r>
        <w:rPr>
          <w:rStyle w:val="Teksttreci2Kursywa"/>
          <w:color w:val="000000"/>
        </w:rPr>
        <w:t>abyś wrócił</w:t>
      </w:r>
      <w:r>
        <w:rPr>
          <w:rStyle w:val="Teksttreci2"/>
          <w:color w:val="000000"/>
        </w:rPr>
        <w:t xml:space="preserve"> jako czas przeszły, użyty po </w:t>
      </w:r>
      <w:r>
        <w:rPr>
          <w:rStyle w:val="Teksttreci2Kursywa"/>
          <w:color w:val="000000"/>
        </w:rPr>
        <w:t>aby,</w:t>
      </w:r>
      <w:r>
        <w:rPr>
          <w:rStyle w:val="Teksttreci2"/>
          <w:color w:val="000000"/>
        </w:rPr>
        <w:t xml:space="preserve"> równoważny z „aby wróciłeś” wprawdzie nie używanym. Opory przeciwko takiem</w:t>
      </w:r>
      <w:r>
        <w:rPr>
          <w:rStyle w:val="Teksttreci2"/>
          <w:color w:val="000000"/>
        </w:rPr>
        <w:t>u traktowaniu budzi funkcja trybowa tych form doskonale mieszcząca się w trybie przypuszczającym, będąca zaś nie do pogodzenia z funkcja</w:t>
      </w:r>
      <w:r>
        <w:rPr>
          <w:rStyle w:val="Teksttreci2"/>
          <w:color w:val="000000"/>
        </w:rPr>
        <w:softHyphen/>
        <w:t>mi czasu przeszłego, nie wykraczającymi poza tryb orzekający. Kompro</w:t>
      </w:r>
      <w:r>
        <w:rPr>
          <w:rStyle w:val="Teksttreci2"/>
          <w:color w:val="000000"/>
        </w:rPr>
        <w:softHyphen/>
        <w:t xml:space="preserve">misem w tej rozbieżności, ze stanowiska gramatyki </w:t>
      </w:r>
      <w:r>
        <w:rPr>
          <w:rStyle w:val="Teksttreci2"/>
          <w:color w:val="000000"/>
        </w:rPr>
        <w:t xml:space="preserve">opisowej, może tu być koncepcja trybu przypuszczającego uwikłanego (por. J. Tokarski, Czasowniki polskie, 1951, s. 59). Chodzi o to, że owo </w:t>
      </w:r>
      <w:r>
        <w:rPr>
          <w:rStyle w:val="Teksttreci2Kursywa"/>
          <w:color w:val="000000"/>
        </w:rPr>
        <w:t>by</w:t>
      </w:r>
      <w:r>
        <w:rPr>
          <w:rStyle w:val="Teksttreci2"/>
          <w:color w:val="000000"/>
        </w:rPr>
        <w:t xml:space="preserve"> w spójnikach i partykułach można traktować jako dwufunkcyjne: 1) jako część skła</w:t>
      </w:r>
      <w:r>
        <w:rPr>
          <w:rStyle w:val="Teksttreci2"/>
          <w:color w:val="000000"/>
        </w:rPr>
        <w:softHyphen/>
        <w:t xml:space="preserve">dową spójnika (lub sam spójnik </w:t>
      </w:r>
      <w:r>
        <w:rPr>
          <w:rStyle w:val="Teksttreci2Kursywa"/>
          <w:color w:val="000000"/>
        </w:rPr>
        <w:t>b</w:t>
      </w:r>
      <w:r>
        <w:rPr>
          <w:rStyle w:val="Teksttreci2Kursywa"/>
          <w:color w:val="000000"/>
        </w:rPr>
        <w:t>y),</w:t>
      </w:r>
      <w:r>
        <w:rPr>
          <w:rStyle w:val="Teksttreci2"/>
          <w:color w:val="000000"/>
        </w:rPr>
        <w:t xml:space="preserve"> 2) jako zmianę trybu przypuszcza-</w:t>
      </w:r>
    </w:p>
    <w:p w:rsidR="00000000" w:rsidRDefault="006A6645">
      <w:pPr>
        <w:pStyle w:val="Teksttreci21"/>
        <w:shd w:val="clear" w:color="auto" w:fill="auto"/>
        <w:spacing w:before="0" w:after="0" w:line="312" w:lineRule="exact"/>
        <w:jc w:val="both"/>
      </w:pPr>
      <w:r>
        <w:rPr>
          <w:rStyle w:val="Teksttreci2"/>
          <w:color w:val="000000"/>
        </w:rPr>
        <w:t xml:space="preserve">jącego. Stąd w </w:t>
      </w:r>
      <w:r>
        <w:rPr>
          <w:rStyle w:val="Teksttreci2Kursywa"/>
          <w:color w:val="000000"/>
        </w:rPr>
        <w:t>abyś wrócił</w:t>
      </w:r>
      <w:r>
        <w:rPr>
          <w:rStyle w:val="Teksttreci2"/>
          <w:color w:val="000000"/>
        </w:rPr>
        <w:t xml:space="preserve"> orzeczenie jest w trybie przypuszczającym z tym, że znamię trybowe </w:t>
      </w:r>
      <w:r>
        <w:rPr>
          <w:rStyle w:val="Teksttreci2Kursywa"/>
          <w:color w:val="000000"/>
        </w:rPr>
        <w:t>by</w:t>
      </w:r>
      <w:r>
        <w:rPr>
          <w:rStyle w:val="Teksttreci2"/>
          <w:color w:val="000000"/>
        </w:rPr>
        <w:t xml:space="preserve"> jest uwikłane w strukturę spójnika roz</w:t>
      </w:r>
      <w:r>
        <w:rPr>
          <w:rStyle w:val="Teksttreci2"/>
          <w:color w:val="000000"/>
        </w:rPr>
        <w:softHyphen/>
        <w:t xml:space="preserve">poczynającego zdanie. Podobnie w </w:t>
      </w:r>
      <w:r>
        <w:rPr>
          <w:rStyle w:val="Teksttreci2Kursywa"/>
          <w:color w:val="000000"/>
        </w:rPr>
        <w:t>aby zrobić</w:t>
      </w:r>
      <w:r>
        <w:rPr>
          <w:rStyle w:val="Teksttreci2"/>
          <w:color w:val="000000"/>
        </w:rPr>
        <w:t xml:space="preserve"> jest również użyty tryb przypuszczając</w:t>
      </w:r>
      <w:r>
        <w:rPr>
          <w:rStyle w:val="Teksttreci2"/>
          <w:color w:val="000000"/>
        </w:rPr>
        <w:t xml:space="preserve">y z bezokolicznikiem, tym razem nie w konstrukcji nieosobowej, lecz wskazującej na wspólność podmiotu orzeczeń zdanie podrzędnego i nadrzędnego. (Napisał do niego, </w:t>
      </w:r>
      <w:r>
        <w:rPr>
          <w:rStyle w:val="Teksttreci2Kursywa"/>
          <w:color w:val="000000"/>
        </w:rPr>
        <w:t>aby</w:t>
      </w:r>
      <w:r>
        <w:rPr>
          <w:rStyle w:val="Teksttreci2"/>
          <w:color w:val="000000"/>
        </w:rPr>
        <w:t xml:space="preserve"> wrócił natychmiast Kupił już bilet, </w:t>
      </w:r>
      <w:r>
        <w:rPr>
          <w:rStyle w:val="Teksttreci2Kursywa"/>
          <w:color w:val="000000"/>
        </w:rPr>
        <w:t>aby</w:t>
      </w:r>
      <w:r>
        <w:rPr>
          <w:rStyle w:val="Teksttreci2"/>
          <w:color w:val="000000"/>
        </w:rPr>
        <w:t xml:space="preserve"> wrócić w porę).</w:t>
      </w:r>
    </w:p>
    <w:p w:rsidR="00000000" w:rsidRDefault="006A6645">
      <w:pPr>
        <w:pStyle w:val="Teksttreci21"/>
        <w:shd w:val="clear" w:color="auto" w:fill="auto"/>
        <w:spacing w:before="0" w:after="0" w:line="312" w:lineRule="exact"/>
        <w:ind w:firstLine="460"/>
        <w:jc w:val="both"/>
      </w:pPr>
      <w:r>
        <w:rPr>
          <w:rStyle w:val="Teksttreci2"/>
          <w:color w:val="000000"/>
        </w:rPr>
        <w:lastRenderedPageBreak/>
        <w:t>Wydanie XI. „Pisowni polskiej"</w:t>
      </w:r>
      <w:r>
        <w:rPr>
          <w:rStyle w:val="Teksttreci2"/>
          <w:color w:val="000000"/>
        </w:rPr>
        <w:t xml:space="preserve"> z 1936 r. w sformułowaniu rzecz tu poplątało, przy zalecaniu pisowni łącznej: „Formy czasownikowe: </w:t>
      </w:r>
      <w:r>
        <w:rPr>
          <w:rStyle w:val="Teksttreci2Kursywa"/>
          <w:color w:val="000000"/>
        </w:rPr>
        <w:t>bym, byś, by, byśmy, byście</w:t>
      </w:r>
      <w:r>
        <w:rPr>
          <w:rStyle w:val="Teksttreci2"/>
          <w:color w:val="000000"/>
        </w:rPr>
        <w:t xml:space="preserve"> pisze się razem z osobowymi formami cza</w:t>
      </w:r>
      <w:r>
        <w:rPr>
          <w:rStyle w:val="Teksttreci2"/>
          <w:color w:val="000000"/>
        </w:rPr>
        <w:softHyphen/>
        <w:t xml:space="preserve">sowników, np. </w:t>
      </w:r>
      <w:r>
        <w:rPr>
          <w:rStyle w:val="Teksttreci2Kursywa"/>
          <w:color w:val="000000"/>
        </w:rPr>
        <w:t>robiłbym, widziałby, bylibyście,</w:t>
      </w:r>
      <w:r>
        <w:rPr>
          <w:rStyle w:val="Teksttreci2"/>
          <w:color w:val="000000"/>
        </w:rPr>
        <w:t xml:space="preserve"> rzecz w tym, że w for</w:t>
      </w:r>
      <w:r>
        <w:rPr>
          <w:rStyle w:val="Teksttreci2"/>
          <w:color w:val="000000"/>
        </w:rPr>
        <w:softHyphen/>
        <w:t xml:space="preserve">mach </w:t>
      </w:r>
      <w:r>
        <w:rPr>
          <w:rStyle w:val="Teksttreci2Kursywa"/>
          <w:color w:val="000000"/>
        </w:rPr>
        <w:t>robił, wiedzia</w:t>
      </w:r>
      <w:r>
        <w:rPr>
          <w:rStyle w:val="Teksttreci2Kursywa"/>
          <w:color w:val="000000"/>
        </w:rPr>
        <w:t>ł, byli</w:t>
      </w:r>
      <w:r>
        <w:rPr>
          <w:rStyle w:val="Teksttreci2"/>
          <w:color w:val="000000"/>
        </w:rPr>
        <w:t xml:space="preserve"> są w gruncie rzeczy nawiązania do rodzaju i liczby, trudno więc je nazywać formami osobowymi bez znamion właśnie osobowych </w:t>
      </w:r>
      <w:r>
        <w:rPr>
          <w:rStyle w:val="Teksttreci2Kursywa"/>
          <w:color w:val="000000"/>
        </w:rPr>
        <w:t>bym, byś, by, byśmy, byście;</w:t>
      </w:r>
      <w:r>
        <w:rPr>
          <w:rStyle w:val="Teksttreci2"/>
          <w:color w:val="000000"/>
        </w:rPr>
        <w:t xml:space="preserve"> a więc razem nie z formami osobowymi, lecz w formach osobowych z poprzedzającym imiesłowem przes</w:t>
      </w:r>
      <w:r>
        <w:rPr>
          <w:rStyle w:val="Teksttreci2"/>
          <w:color w:val="000000"/>
        </w:rPr>
        <w:t xml:space="preserve">złym (uwaga moja) i jako części spójników i partykuł, np. </w:t>
      </w:r>
      <w:r>
        <w:rPr>
          <w:rStyle w:val="Teksttreci2Kursywa"/>
          <w:color w:val="000000"/>
        </w:rPr>
        <w:t>aby, ażebym, żebyś, żebyście, gdyby, chociażby</w:t>
      </w:r>
      <w:r>
        <w:rPr>
          <w:rStyle w:val="Teksttreci2"/>
          <w:color w:val="000000"/>
        </w:rPr>
        <w:t xml:space="preserve">, </w:t>
      </w:r>
      <w:r>
        <w:rPr>
          <w:rStyle w:val="Teksttreci2Kursywa"/>
          <w:color w:val="000000"/>
        </w:rPr>
        <w:t>jakby, jakbyście, czyby, czyżby, niechajby, niby, oby"</w:t>
      </w:r>
      <w:r>
        <w:rPr>
          <w:rStyle w:val="Teksttreci2"/>
          <w:color w:val="000000"/>
        </w:rPr>
        <w:t xml:space="preserve"> (s. 27).</w:t>
      </w:r>
    </w:p>
    <w:p w:rsidR="00000000" w:rsidRDefault="006A6645">
      <w:pPr>
        <w:pStyle w:val="Teksttreci21"/>
        <w:shd w:val="clear" w:color="auto" w:fill="auto"/>
        <w:spacing w:before="0" w:after="0" w:line="312" w:lineRule="exact"/>
        <w:ind w:firstLine="460"/>
        <w:jc w:val="both"/>
      </w:pPr>
      <w:r>
        <w:rPr>
          <w:rStyle w:val="Teksttreci2"/>
          <w:color w:val="000000"/>
        </w:rPr>
        <w:t>Tu więc mamy opowiedzenie się za potraktowaniem formantów try</w:t>
      </w:r>
      <w:r>
        <w:rPr>
          <w:rStyle w:val="Teksttreci2"/>
          <w:color w:val="000000"/>
        </w:rPr>
        <w:softHyphen/>
        <w:t>bu przypuszczającego w t</w:t>
      </w:r>
      <w:r>
        <w:rPr>
          <w:rStyle w:val="Teksttreci2"/>
          <w:color w:val="000000"/>
        </w:rPr>
        <w:t>en sam sposób, jak zakończenia osobowe czasu przeszłego, niezależnie od tego, czy tryb przypuszczający jest wy</w:t>
      </w:r>
      <w:r>
        <w:rPr>
          <w:rStyle w:val="Teksttreci2"/>
          <w:color w:val="000000"/>
        </w:rPr>
        <w:softHyphen/>
        <w:t>rażony odrębnie czy też w uwikłaniu. Zasada więc tu jest prosta, mimo wspomnianej już plątaniny w sformułowaniu.</w:t>
      </w:r>
    </w:p>
    <w:p w:rsidR="00000000" w:rsidRDefault="006A6645">
      <w:pPr>
        <w:pStyle w:val="Teksttreci70"/>
        <w:shd w:val="clear" w:color="auto" w:fill="auto"/>
        <w:spacing w:line="312" w:lineRule="exact"/>
        <w:ind w:firstLine="460"/>
      </w:pPr>
      <w:r>
        <w:rPr>
          <w:rStyle w:val="Teksttreci7Bezkursywy"/>
          <w:i w:val="0"/>
          <w:iCs w:val="0"/>
          <w:color w:val="000000"/>
        </w:rPr>
        <w:t>Ale zaraz potem mamy ograniczeni</w:t>
      </w:r>
      <w:r>
        <w:rPr>
          <w:rStyle w:val="Teksttreci7Bezkursywy"/>
          <w:i w:val="0"/>
          <w:iCs w:val="0"/>
          <w:color w:val="000000"/>
        </w:rPr>
        <w:t>e tej zasady: „We wszystkich in</w:t>
      </w:r>
      <w:r>
        <w:rPr>
          <w:rStyle w:val="Teksttreci7Bezkursywy"/>
          <w:i w:val="0"/>
          <w:iCs w:val="0"/>
          <w:color w:val="000000"/>
        </w:rPr>
        <w:softHyphen/>
        <w:t xml:space="preserve">nych wypadkach pisze się je rozdzielnie, np. </w:t>
      </w:r>
      <w:r>
        <w:rPr>
          <w:rStyle w:val="Teksttreci7"/>
          <w:i/>
          <w:iCs/>
          <w:color w:val="000000"/>
        </w:rPr>
        <w:t>do Krakowa byście poje</w:t>
      </w:r>
      <w:r>
        <w:rPr>
          <w:rStyle w:val="Teksttreci7"/>
          <w:i/>
          <w:iCs/>
          <w:color w:val="000000"/>
        </w:rPr>
        <w:softHyphen/>
        <w:t>chali, już bym tego nie zrobił, w tym ubraniu byś na bal nie poszedł, siedzieć by nie chciał, dobrze by się trzeba namyślić</w:t>
      </w:r>
      <w:r>
        <w:rPr>
          <w:rStyle w:val="Teksttreci7Bezkursywy"/>
          <w:i w:val="0"/>
          <w:iCs w:val="0"/>
          <w:color w:val="000000"/>
        </w:rPr>
        <w:t xml:space="preserve"> (s. 26—27).</w:t>
      </w:r>
    </w:p>
    <w:p w:rsidR="00000000" w:rsidRDefault="006A6645">
      <w:pPr>
        <w:pStyle w:val="Teksttreci21"/>
        <w:shd w:val="clear" w:color="auto" w:fill="auto"/>
        <w:spacing w:before="0" w:after="0" w:line="312" w:lineRule="exact"/>
        <w:ind w:firstLine="460"/>
        <w:jc w:val="both"/>
      </w:pPr>
      <w:r>
        <w:rPr>
          <w:rStyle w:val="Teksttreci2"/>
          <w:color w:val="000000"/>
        </w:rPr>
        <w:t>Owo ograniczenie wyw</w:t>
      </w:r>
      <w:r>
        <w:rPr>
          <w:rStyle w:val="Teksttreci2"/>
          <w:color w:val="000000"/>
        </w:rPr>
        <w:t>ołuje trudności w stosowaniu ze względu na nieostrą granicę między spójnikami i partykułami z jednej strony a in</w:t>
      </w:r>
      <w:r>
        <w:rPr>
          <w:rStyle w:val="Teksttreci2"/>
          <w:color w:val="000000"/>
        </w:rPr>
        <w:softHyphen/>
        <w:t>nymi wyrazami, np. zaimkami przysłówkowymi z drugiej. Weźmy choć</w:t>
      </w:r>
      <w:r>
        <w:rPr>
          <w:rStyle w:val="Teksttreci2"/>
          <w:color w:val="000000"/>
        </w:rPr>
        <w:softHyphen/>
        <w:t xml:space="preserve">by użyte w przykładzie </w:t>
      </w:r>
      <w:r>
        <w:rPr>
          <w:rStyle w:val="Teksttreci2Kursywa"/>
          <w:color w:val="000000"/>
        </w:rPr>
        <w:t>jakby.</w:t>
      </w:r>
      <w:r>
        <w:rPr>
          <w:rStyle w:val="Teksttreci2"/>
          <w:color w:val="000000"/>
        </w:rPr>
        <w:t xml:space="preserve"> Kiedy owo </w:t>
      </w:r>
      <w:r>
        <w:rPr>
          <w:rStyle w:val="Teksttreci2Kursywa"/>
          <w:color w:val="000000"/>
        </w:rPr>
        <w:t>jak</w:t>
      </w:r>
      <w:r>
        <w:rPr>
          <w:rStyle w:val="Teksttreci2"/>
          <w:color w:val="000000"/>
        </w:rPr>
        <w:t xml:space="preserve"> przestaje wiązać się jako forma pr</w:t>
      </w:r>
      <w:r>
        <w:rPr>
          <w:rStyle w:val="Teksttreci2"/>
          <w:color w:val="000000"/>
        </w:rPr>
        <w:t xml:space="preserve">zysłówkowa z </w:t>
      </w:r>
      <w:r>
        <w:rPr>
          <w:rStyle w:val="Teksttreci2Kursywa"/>
          <w:color w:val="000000"/>
        </w:rPr>
        <w:t>jaki</w:t>
      </w:r>
      <w:r>
        <w:rPr>
          <w:rStyle w:val="Teksttreci2"/>
          <w:color w:val="000000"/>
        </w:rPr>
        <w:t xml:space="preserve"> i staje się spójnikiem lub partykułą, nie próbuje tego rozstrzygać nawet Słownik Doroszewskiego; gdzie na jego kilkanaście funkcji przy niektórych tylko w definicji mamy użyte słowo „zaimek lub partykuła”, a przeważnie występują tu ujęcia</w:t>
      </w:r>
      <w:r>
        <w:rPr>
          <w:rStyle w:val="Teksttreci2"/>
          <w:color w:val="000000"/>
        </w:rPr>
        <w:t xml:space="preserve"> omowne: „wyraz” z opisem funkcji szczegółowych. Terminy więc spójnik i par</w:t>
      </w:r>
      <w:r>
        <w:rPr>
          <w:rStyle w:val="Teksttreci2"/>
          <w:color w:val="000000"/>
        </w:rPr>
        <w:softHyphen/>
        <w:t xml:space="preserve">tykuła okazały się za mało określone, by nimi można było ująć całą złożoność funkcji wyrazu </w:t>
      </w:r>
      <w:r>
        <w:rPr>
          <w:rStyle w:val="Teksttreci2Kursywa"/>
          <w:color w:val="000000"/>
        </w:rPr>
        <w:t>jak.</w:t>
      </w:r>
      <w:r>
        <w:rPr>
          <w:rStyle w:val="Teksttreci2"/>
          <w:color w:val="000000"/>
        </w:rPr>
        <w:t xml:space="preserve"> A takich spraw jest więcej.</w:t>
      </w:r>
    </w:p>
    <w:p w:rsidR="00000000" w:rsidRDefault="006A6645">
      <w:pPr>
        <w:pStyle w:val="Teksttreci21"/>
        <w:shd w:val="clear" w:color="auto" w:fill="auto"/>
        <w:spacing w:before="0" w:after="0" w:line="312" w:lineRule="exact"/>
        <w:ind w:firstLine="460"/>
        <w:jc w:val="both"/>
        <w:sectPr w:rsidR="00000000">
          <w:headerReference w:type="even" r:id="rId25"/>
          <w:headerReference w:type="default" r:id="rId26"/>
          <w:headerReference w:type="first" r:id="rId27"/>
          <w:pgSz w:w="12240" w:h="15840"/>
          <w:pgMar w:top="1046" w:right="2040" w:bottom="704" w:left="1182" w:header="0" w:footer="3" w:gutter="0"/>
          <w:cols w:space="720"/>
          <w:noEndnote/>
          <w:titlePg/>
          <w:docGrid w:linePitch="360"/>
        </w:sectPr>
      </w:pPr>
      <w:r>
        <w:rPr>
          <w:rStyle w:val="Teksttreci2"/>
          <w:color w:val="000000"/>
        </w:rPr>
        <w:t>Wydanie XII „Pisowni” z 1957 r. usiłowało owym niejasno</w:t>
      </w:r>
      <w:r>
        <w:rPr>
          <w:rStyle w:val="Teksttreci2"/>
          <w:color w:val="000000"/>
        </w:rPr>
        <w:t xml:space="preserve">ściom zaradzić. Ale zamiast ostrzej określić granice między pisownią łączną i rozdzielną, rozstrzygając głównie wypadki wątpliwe z ich pogranicza, skoncentrowało się na różnicach między spójnikami a partykułami oraz na opisywaniu przypadków czy owo </w:t>
      </w:r>
      <w:r>
        <w:rPr>
          <w:rStyle w:val="Teksttreci2Kursywa"/>
          <w:color w:val="000000"/>
        </w:rPr>
        <w:t>by</w:t>
      </w:r>
      <w:r>
        <w:rPr>
          <w:rStyle w:val="Teksttreci2"/>
          <w:color w:val="000000"/>
        </w:rPr>
        <w:t xml:space="preserve"> jest</w:t>
      </w:r>
      <w:r>
        <w:rPr>
          <w:rStyle w:val="Teksttreci2"/>
          <w:color w:val="000000"/>
        </w:rPr>
        <w:t xml:space="preserve"> częścią nierozdzielną spój</w:t>
      </w:r>
      <w:r>
        <w:rPr>
          <w:rStyle w:val="Teksttreci2"/>
          <w:color w:val="000000"/>
        </w:rPr>
        <w:softHyphen/>
        <w:t>ników, czy też jest do nich jedynie dołączone, co po części przypomina</w:t>
      </w:r>
    </w:p>
    <w:p w:rsidR="00000000" w:rsidRDefault="006A6645">
      <w:pPr>
        <w:spacing w:line="220" w:lineRule="exact"/>
        <w:rPr>
          <w:color w:val="auto"/>
          <w:sz w:val="18"/>
          <w:szCs w:val="18"/>
        </w:rPr>
      </w:pPr>
    </w:p>
    <w:p w:rsidR="00000000" w:rsidRDefault="006A6645">
      <w:pPr>
        <w:rPr>
          <w:color w:val="auto"/>
          <w:sz w:val="2"/>
          <w:szCs w:val="2"/>
        </w:rPr>
        <w:sectPr w:rsidR="00000000">
          <w:headerReference w:type="even" r:id="rId28"/>
          <w:headerReference w:type="default" r:id="rId29"/>
          <w:headerReference w:type="first" r:id="rId30"/>
          <w:pgSz w:w="12240" w:h="15840"/>
          <w:pgMar w:top="1030" w:right="0" w:bottom="666" w:left="0" w:header="0" w:footer="3" w:gutter="0"/>
          <w:cols w:space="720"/>
          <w:noEndnote/>
          <w:titlePg/>
          <w:docGrid w:linePitch="360"/>
        </w:sectPr>
      </w:pPr>
    </w:p>
    <w:p w:rsidR="00000000" w:rsidRDefault="006A6645">
      <w:pPr>
        <w:pStyle w:val="Teksttreci21"/>
        <w:shd w:val="clear" w:color="auto" w:fill="auto"/>
        <w:spacing w:before="0" w:after="0" w:line="312" w:lineRule="exact"/>
        <w:ind w:left="460" w:right="200"/>
        <w:jc w:val="both"/>
      </w:pPr>
      <w:r>
        <w:rPr>
          <w:rStyle w:val="Teksttreci2"/>
          <w:color w:val="000000"/>
        </w:rPr>
        <w:lastRenderedPageBreak/>
        <w:t>formułę sławetnego wójta z jednej powieści Gomulickiego: ,,Między latawicą a nocnicą różnica jest wielka, wszelako obie ogniem palone być mają”.</w:t>
      </w:r>
    </w:p>
    <w:p w:rsidR="00000000" w:rsidRDefault="006A6645">
      <w:pPr>
        <w:pStyle w:val="Teksttreci21"/>
        <w:shd w:val="clear" w:color="auto" w:fill="auto"/>
        <w:spacing w:before="0" w:after="0" w:line="300" w:lineRule="exact"/>
        <w:ind w:left="460" w:right="200" w:firstLine="360"/>
        <w:jc w:val="both"/>
      </w:pPr>
      <w:r>
        <w:rPr>
          <w:rStyle w:val="Teksttreci2"/>
          <w:color w:val="000000"/>
        </w:rPr>
        <w:t>Wydanie XIII „Pisowni polskiej” wypadki pisowni łącznej ograni</w:t>
      </w:r>
      <w:r>
        <w:rPr>
          <w:rStyle w:val="Teksttreci2"/>
          <w:color w:val="000000"/>
        </w:rPr>
        <w:softHyphen/>
        <w:t>cza — poza formami os</w:t>
      </w:r>
      <w:r>
        <w:rPr>
          <w:rStyle w:val="Teksttreci2"/>
          <w:color w:val="000000"/>
        </w:rPr>
        <w:t xml:space="preserve">obowymi — jedynie do spójników </w:t>
      </w:r>
      <w:r>
        <w:rPr>
          <w:rStyle w:val="Teksttreci2Kursywa"/>
          <w:color w:val="000000"/>
        </w:rPr>
        <w:t>aby, ażeby, żeby, iżby</w:t>
      </w:r>
      <w:r>
        <w:rPr>
          <w:rStyle w:val="Teksttreci2"/>
          <w:color w:val="000000"/>
        </w:rPr>
        <w:t xml:space="preserve">, </w:t>
      </w:r>
      <w:r>
        <w:rPr>
          <w:rStyle w:val="Teksttreci2Kursywa"/>
          <w:color w:val="000000"/>
        </w:rPr>
        <w:t>gdyby,</w:t>
      </w:r>
      <w:r>
        <w:rPr>
          <w:rStyle w:val="Teksttreci2"/>
          <w:color w:val="000000"/>
        </w:rPr>
        <w:t xml:space="preserve"> oraz partykuł </w:t>
      </w:r>
      <w:r>
        <w:rPr>
          <w:rStyle w:val="Teksttreci2Kursywa"/>
          <w:color w:val="000000"/>
        </w:rPr>
        <w:t>oby, niby,</w:t>
      </w:r>
      <w:r>
        <w:rPr>
          <w:rStyle w:val="Teksttreci2"/>
          <w:color w:val="000000"/>
        </w:rPr>
        <w:t xml:space="preserve"> co eliminuje całkowicie do</w:t>
      </w:r>
      <w:r>
        <w:rPr>
          <w:rStyle w:val="Teksttreci2"/>
          <w:color w:val="000000"/>
        </w:rPr>
        <w:softHyphen/>
        <w:t>tychczasowy zamęt.</w:t>
      </w:r>
    </w:p>
    <w:p w:rsidR="00000000" w:rsidRDefault="006A6645">
      <w:pPr>
        <w:pStyle w:val="Teksttreci21"/>
        <w:shd w:val="clear" w:color="auto" w:fill="auto"/>
        <w:spacing w:before="0" w:after="227" w:line="294" w:lineRule="exact"/>
        <w:ind w:left="460" w:right="200" w:firstLine="360"/>
        <w:jc w:val="both"/>
      </w:pPr>
      <w:r>
        <w:rPr>
          <w:rStyle w:val="Teksttreci2"/>
          <w:color w:val="000000"/>
        </w:rPr>
        <w:t>Margines wątpliwości zostaje zmniejszony do rzadkich raczej wy</w:t>
      </w:r>
      <w:r>
        <w:rPr>
          <w:rStyle w:val="Teksttreci2"/>
          <w:color w:val="000000"/>
        </w:rPr>
        <w:softHyphen/>
        <w:t xml:space="preserve">padków, gdy w zdaniu jest użyty spójnik </w:t>
      </w:r>
      <w:r>
        <w:rPr>
          <w:rStyle w:val="Teksttreci2Kursywa"/>
          <w:color w:val="000000"/>
        </w:rPr>
        <w:t>a, ze, iż,</w:t>
      </w:r>
      <w:r>
        <w:rPr>
          <w:rStyle w:val="Teksttreci2"/>
          <w:color w:val="000000"/>
        </w:rPr>
        <w:t xml:space="preserve"> gdy w zes</w:t>
      </w:r>
      <w:r>
        <w:rPr>
          <w:rStyle w:val="Teksttreci2"/>
          <w:color w:val="000000"/>
        </w:rPr>
        <w:t xml:space="preserve">tawieniu ze zwykłym trybem przypuszczającym, w którym owo </w:t>
      </w:r>
      <w:r>
        <w:rPr>
          <w:rStyle w:val="Teksttreci2Kursywa"/>
          <w:color w:val="000000"/>
        </w:rPr>
        <w:t>by</w:t>
      </w:r>
      <w:r>
        <w:rPr>
          <w:rStyle w:val="Teksttreci2"/>
          <w:color w:val="000000"/>
        </w:rPr>
        <w:t xml:space="preserve"> (z ewentual</w:t>
      </w:r>
      <w:r>
        <w:rPr>
          <w:rStyle w:val="Teksttreci2"/>
          <w:color w:val="000000"/>
        </w:rPr>
        <w:softHyphen/>
        <w:t>nymi końcówkami osobowymi) mogłoby stać po spójniku, nie stanowiąc jego części nierozdzielnej, a więc obowiązuje tu pisownia rodzielna. A oto przykłady: Jan zaprosił brata do Warszawy</w:t>
      </w:r>
      <w:r>
        <w:rPr>
          <w:rStyle w:val="Teksttreci2"/>
          <w:color w:val="000000"/>
        </w:rPr>
        <w:t xml:space="preserve">. </w:t>
      </w:r>
      <w:r>
        <w:rPr>
          <w:rStyle w:val="Teksttreci2Kursywa"/>
          <w:color w:val="000000"/>
        </w:rPr>
        <w:t xml:space="preserve">A żeby (by, iżby) </w:t>
      </w:r>
      <w:r>
        <w:rPr>
          <w:rStyle w:val="Teksttreci2"/>
          <w:color w:val="000000"/>
        </w:rPr>
        <w:t xml:space="preserve">mógł przyjechać, przysłał mu pieniądze na drogę. Dowiedziałem się, </w:t>
      </w:r>
      <w:r>
        <w:rPr>
          <w:rStyle w:val="Teksttreci2Kursywa"/>
          <w:color w:val="000000"/>
        </w:rPr>
        <w:t>że byś</w:t>
      </w:r>
      <w:r>
        <w:rPr>
          <w:rStyle w:val="Teksttreci2"/>
          <w:color w:val="000000"/>
        </w:rPr>
        <w:t xml:space="preserve"> ty pracę mógł wykonać, potrzeba ci miesiąca ( = że trzeba miesiąca, byś mógł tę pracę wykonać). Przybyłem, </w:t>
      </w:r>
      <w:r>
        <w:rPr>
          <w:rStyle w:val="Teksttreci2Kursywa"/>
          <w:color w:val="000000"/>
        </w:rPr>
        <w:t>abyś</w:t>
      </w:r>
      <w:r>
        <w:rPr>
          <w:rStyle w:val="Teksttreci2"/>
          <w:color w:val="000000"/>
        </w:rPr>
        <w:t xml:space="preserve"> wiedział, </w:t>
      </w:r>
      <w:r>
        <w:rPr>
          <w:rStyle w:val="Teksttreci2Kursywa"/>
          <w:color w:val="000000"/>
        </w:rPr>
        <w:t>że by</w:t>
      </w:r>
      <w:r>
        <w:rPr>
          <w:rStyle w:val="Teksttreci2"/>
          <w:color w:val="000000"/>
        </w:rPr>
        <w:t xml:space="preserve"> mi nigdy nie zabrakło ani czasu, a</w:t>
      </w:r>
      <w:r>
        <w:rPr>
          <w:rStyle w:val="Teksttreci2"/>
          <w:color w:val="000000"/>
        </w:rPr>
        <w:t xml:space="preserve">ni ochoty pomóc ci w kłopotach (= że nigdy </w:t>
      </w:r>
      <w:r>
        <w:rPr>
          <w:rStyle w:val="Teksttreci2Kursywa"/>
          <w:color w:val="000000"/>
        </w:rPr>
        <w:t xml:space="preserve">by </w:t>
      </w:r>
      <w:r>
        <w:rPr>
          <w:rStyle w:val="Teksttreci2"/>
          <w:color w:val="000000"/>
        </w:rPr>
        <w:t>mi nie brakło...). Już sama sztuczność przykładów wskazuje, że tego typu trudności są mało realne. W sumie mamy tu uproszczenie pisowni znaczne.</w:t>
      </w:r>
    </w:p>
    <w:p w:rsidR="00000000" w:rsidRDefault="006A6645">
      <w:pPr>
        <w:pStyle w:val="Teksttreci60"/>
        <w:shd w:val="clear" w:color="auto" w:fill="auto"/>
        <w:spacing w:before="0" w:after="33" w:line="160" w:lineRule="exact"/>
        <w:ind w:left="460"/>
        <w:jc w:val="left"/>
      </w:pPr>
      <w:r>
        <w:rPr>
          <w:rStyle w:val="Teksttreci6"/>
          <w:i/>
          <w:iCs/>
          <w:color w:val="000000"/>
        </w:rPr>
        <w:t>PISOWNIA NIE Z IMIESŁOWAMI</w:t>
      </w:r>
    </w:p>
    <w:p w:rsidR="00000000" w:rsidRDefault="006A6645">
      <w:pPr>
        <w:pStyle w:val="Teksttreci21"/>
        <w:shd w:val="clear" w:color="auto" w:fill="auto"/>
        <w:spacing w:before="0" w:after="0" w:line="294" w:lineRule="exact"/>
        <w:ind w:left="460" w:right="200" w:firstLine="360"/>
        <w:jc w:val="both"/>
      </w:pPr>
      <w:r>
        <w:rPr>
          <w:rStyle w:val="Teksttreci2"/>
          <w:color w:val="000000"/>
        </w:rPr>
        <w:t xml:space="preserve">Problem pisania </w:t>
      </w:r>
      <w:r>
        <w:rPr>
          <w:rStyle w:val="Teksttreci2Kursywa"/>
          <w:color w:val="000000"/>
        </w:rPr>
        <w:t>nie</w:t>
      </w:r>
      <w:r>
        <w:rPr>
          <w:rStyle w:val="Teksttreci2"/>
          <w:color w:val="000000"/>
        </w:rPr>
        <w:t xml:space="preserve"> z imiesłowami nale</w:t>
      </w:r>
      <w:r>
        <w:rPr>
          <w:rStyle w:val="Teksttreci2"/>
          <w:color w:val="000000"/>
        </w:rPr>
        <w:t>żał do najbardziej kłopotli</w:t>
      </w:r>
      <w:r>
        <w:rPr>
          <w:rStyle w:val="Teksttreci2"/>
          <w:color w:val="000000"/>
        </w:rPr>
        <w:softHyphen/>
        <w:t>wych i kontrowersyjnych. Dotyczyło to szczególnie imiesłowów biernych, w znacznym stopniu zleksykalizowanych i stąd traktowanych jako przy</w:t>
      </w:r>
      <w:r>
        <w:rPr>
          <w:rStyle w:val="Teksttreci2"/>
          <w:color w:val="000000"/>
        </w:rPr>
        <w:softHyphen/>
        <w:t xml:space="preserve">miotniki. Stąd wahania, kiedy owe imiesłowy pisać z </w:t>
      </w:r>
      <w:r>
        <w:rPr>
          <w:rStyle w:val="Teksttreci2Kursywa"/>
          <w:color w:val="000000"/>
        </w:rPr>
        <w:t>nie</w:t>
      </w:r>
      <w:r>
        <w:rPr>
          <w:rStyle w:val="Teksttreci2"/>
          <w:color w:val="000000"/>
        </w:rPr>
        <w:t xml:space="preserve"> osobno, a więc jako czasowniki, a</w:t>
      </w:r>
      <w:r>
        <w:rPr>
          <w:rStyle w:val="Teksttreci2"/>
          <w:color w:val="000000"/>
        </w:rPr>
        <w:t xml:space="preserve"> kiedy razem, jako przymiotniki. Nie ułatwiało spra</w:t>
      </w:r>
      <w:r>
        <w:rPr>
          <w:rStyle w:val="Teksttreci2"/>
          <w:color w:val="000000"/>
        </w:rPr>
        <w:softHyphen/>
        <w:t>wy ujęcie zasady zbyt kategorialne, zalecające pisownię łączną kiedy „zaprzeczony imiesłów bierny nabywa znaczenia przymiotnika” (wyd. XII, s. 26). Tego rodzaju postawienie sprawy czyniło przepis niewyko</w:t>
      </w:r>
      <w:r>
        <w:rPr>
          <w:rStyle w:val="Teksttreci2"/>
          <w:color w:val="000000"/>
        </w:rPr>
        <w:softHyphen/>
      </w:r>
      <w:r>
        <w:rPr>
          <w:rStyle w:val="Teksttreci2"/>
          <w:color w:val="000000"/>
        </w:rPr>
        <w:t>nalnym, bo wykraczającym poza środki pojęciowe wykształcenia pod</w:t>
      </w:r>
      <w:r>
        <w:rPr>
          <w:rStyle w:val="Teksttreci2"/>
          <w:color w:val="000000"/>
        </w:rPr>
        <w:softHyphen/>
        <w:t xml:space="preserve">stawowego. Wprawdzie można było przepis ten ująć bardziej przystępnie i jednoznacznie, bez zmiany pisowni, do czego zmierzałem w artykule „Pisownia nie z formacjami typu imiesłowowego” (Por. </w:t>
      </w:r>
      <w:r>
        <w:rPr>
          <w:rStyle w:val="Teksttreci2"/>
          <w:color w:val="000000"/>
        </w:rPr>
        <w:t>Jęz. 1961, z. 1 i 2), gdzie podawałem stosunkowo proste zabiegi dotyczące rozstrzyga</w:t>
      </w:r>
      <w:r>
        <w:rPr>
          <w:rStyle w:val="Teksttreci2"/>
          <w:color w:val="000000"/>
        </w:rPr>
        <w:softHyphen/>
        <w:t>nia wątpliwości (niezamienność na konteksty z formą osobową cza</w:t>
      </w:r>
      <w:r>
        <w:rPr>
          <w:rStyle w:val="Teksttreci2"/>
          <w:color w:val="000000"/>
        </w:rPr>
        <w:softHyphen/>
        <w:t>sownika i możncść odniesienia do przyszłości jako kryteria rozstrzy</w:t>
      </w:r>
      <w:r>
        <w:rPr>
          <w:rStyle w:val="Teksttreci2"/>
          <w:color w:val="000000"/>
        </w:rPr>
        <w:softHyphen/>
        <w:t>gające o pisowni łącznej). Mimo to rzec</w:t>
      </w:r>
      <w:r>
        <w:rPr>
          <w:rStyle w:val="Teksttreci2"/>
          <w:color w:val="000000"/>
        </w:rPr>
        <w:t>z nie przestawała być skompli</w:t>
      </w:r>
      <w:r>
        <w:rPr>
          <w:rStyle w:val="Teksttreci2"/>
          <w:color w:val="000000"/>
        </w:rPr>
        <w:softHyphen/>
        <w:t>kowana.</w:t>
      </w:r>
    </w:p>
    <w:p w:rsidR="00000000" w:rsidRDefault="006A6645">
      <w:pPr>
        <w:pStyle w:val="Teksttreci21"/>
        <w:shd w:val="clear" w:color="auto" w:fill="auto"/>
        <w:spacing w:before="0" w:after="0" w:line="294" w:lineRule="exact"/>
        <w:ind w:left="460" w:right="200" w:firstLine="360"/>
        <w:jc w:val="both"/>
      </w:pPr>
      <w:r>
        <w:rPr>
          <w:rStyle w:val="Teksttreci2"/>
          <w:color w:val="000000"/>
        </w:rPr>
        <w:t xml:space="preserve">Jeśli chodzi o imiesłów przymiotnikowy współczesny na </w:t>
      </w:r>
      <w:r>
        <w:rPr>
          <w:rStyle w:val="Teksttreci2Kursywa"/>
          <w:color w:val="000000"/>
        </w:rPr>
        <w:t>ący,</w:t>
      </w:r>
      <w:r>
        <w:rPr>
          <w:rStyle w:val="Teksttreci2"/>
          <w:color w:val="000000"/>
        </w:rPr>
        <w:t xml:space="preserve"> prze</w:t>
      </w:r>
      <w:r>
        <w:rPr>
          <w:rStyle w:val="Teksttreci2"/>
          <w:color w:val="000000"/>
        </w:rPr>
        <w:softHyphen/>
        <w:t xml:space="preserve">pis był dość prosty: nakaz pisowni rozdzielnej, z kilkoma wyjątkami </w:t>
      </w:r>
      <w:r>
        <w:rPr>
          <w:rStyle w:val="Teksttreci2Kursywa"/>
          <w:color w:val="000000"/>
        </w:rPr>
        <w:t>(niepalący, niepijący, Nieustającej Pomocy</w:t>
      </w:r>
      <w:r>
        <w:rPr>
          <w:rStyle w:val="Teksttreci2"/>
          <w:color w:val="000000"/>
        </w:rPr>
        <w:t xml:space="preserve"> w wyd. XI, s. 32, do których doszł</w:t>
      </w:r>
      <w:r>
        <w:rPr>
          <w:rStyle w:val="Teksttreci2"/>
          <w:color w:val="000000"/>
        </w:rPr>
        <w:t xml:space="preserve">y w wyd. XII </w:t>
      </w:r>
      <w:r>
        <w:rPr>
          <w:rStyle w:val="Teksttreci2Kursywa"/>
          <w:color w:val="000000"/>
        </w:rPr>
        <w:t>nieżyjący, niewierzący, niepociągający, Rada Nieusta</w:t>
      </w:r>
      <w:r>
        <w:rPr>
          <w:rStyle w:val="Teksttreci2Kursywa"/>
          <w:color w:val="000000"/>
        </w:rPr>
        <w:softHyphen/>
        <w:t>jąca</w:t>
      </w:r>
      <w:r>
        <w:rPr>
          <w:rStyle w:val="Teksttreci2"/>
          <w:color w:val="000000"/>
        </w:rPr>
        <w:t xml:space="preserve"> (s. 25). Ponieważ jednak wyliczenie owych wyjątków zostało poprze-</w:t>
      </w:r>
    </w:p>
    <w:p w:rsidR="00000000" w:rsidRDefault="006A6645">
      <w:pPr>
        <w:pStyle w:val="Teksttreci21"/>
        <w:shd w:val="clear" w:color="auto" w:fill="auto"/>
        <w:spacing w:before="0" w:after="0" w:line="312" w:lineRule="exact"/>
        <w:jc w:val="both"/>
      </w:pPr>
      <w:r>
        <w:rPr>
          <w:rStyle w:val="Teksttreci2"/>
          <w:color w:val="000000"/>
        </w:rPr>
        <w:t xml:space="preserve">dzone wyrażeniem „takimi jaka”, S. Jodłowski i W. Taszycki („Zasady Pisowni”) zastosowali interpretację rozszerzającą </w:t>
      </w:r>
      <w:r>
        <w:rPr>
          <w:rStyle w:val="Teksttreci2"/>
          <w:color w:val="000000"/>
        </w:rPr>
        <w:t>i całkiem niepotrzebnie podciągnęli sprawę pisowni tych imiesłowów pod sformułowania kategorialne związane z imiesłowami biernymi, powiększając w ten sposób galimatias.</w:t>
      </w:r>
    </w:p>
    <w:p w:rsidR="00000000" w:rsidRDefault="006A6645">
      <w:pPr>
        <w:pStyle w:val="Teksttreci21"/>
        <w:shd w:val="clear" w:color="auto" w:fill="auto"/>
        <w:spacing w:before="0" w:after="302" w:line="312" w:lineRule="exact"/>
        <w:ind w:firstLine="440"/>
        <w:jc w:val="both"/>
      </w:pPr>
      <w:r>
        <w:rPr>
          <w:rStyle w:val="Teksttreci2"/>
          <w:color w:val="000000"/>
        </w:rPr>
        <w:t xml:space="preserve">Wydanie XIII „Pisowni polskiej” dokonało posunięcia radykalnego, </w:t>
      </w:r>
      <w:r>
        <w:rPr>
          <w:rStyle w:val="Teksttreci2"/>
          <w:color w:val="000000"/>
        </w:rPr>
        <w:lastRenderedPageBreak/>
        <w:t xml:space="preserve">formułując zasadę, że </w:t>
      </w:r>
      <w:r>
        <w:rPr>
          <w:rStyle w:val="Teksttreci2"/>
          <w:color w:val="000000"/>
        </w:rPr>
        <w:t>„</w:t>
      </w:r>
      <w:r>
        <w:rPr>
          <w:rStyle w:val="Teksttreci2Kursywa"/>
          <w:color w:val="000000"/>
        </w:rPr>
        <w:t>nie</w:t>
      </w:r>
      <w:r>
        <w:rPr>
          <w:rStyle w:val="Teksttreci2"/>
          <w:color w:val="000000"/>
        </w:rPr>
        <w:t xml:space="preserve"> z imiesłowami odmiennymi na -</w:t>
      </w:r>
      <w:r>
        <w:rPr>
          <w:rStyle w:val="Teksttreci2Kursywa"/>
          <w:color w:val="000000"/>
        </w:rPr>
        <w:t>ący,</w:t>
      </w:r>
      <w:r>
        <w:rPr>
          <w:rStyle w:val="Teksttreci2"/>
          <w:color w:val="000000"/>
        </w:rPr>
        <w:t xml:space="preserve"> </w:t>
      </w:r>
      <w:r>
        <w:rPr>
          <w:rStyle w:val="Teksttreci2Kursywa"/>
          <w:color w:val="000000"/>
        </w:rPr>
        <w:t>-ąca, -ące; -ny,</w:t>
      </w:r>
      <w:r>
        <w:rPr>
          <w:rStyle w:val="Teksttreci2"/>
          <w:color w:val="000000"/>
        </w:rPr>
        <w:t xml:space="preserve"> -</w:t>
      </w:r>
      <w:r>
        <w:rPr>
          <w:rStyle w:val="Teksttreci2Kursywa"/>
          <w:color w:val="000000"/>
        </w:rPr>
        <w:t xml:space="preserve">na, </w:t>
      </w:r>
      <w:r>
        <w:rPr>
          <w:rStyle w:val="Teksttreci2Kursywa"/>
          <w:color w:val="000000"/>
          <w:lang w:val="cs-CZ" w:eastAsia="cs-CZ"/>
        </w:rPr>
        <w:t xml:space="preserve">-ne; </w:t>
      </w:r>
      <w:r>
        <w:rPr>
          <w:rStyle w:val="Teksttreci2Kursywa"/>
          <w:color w:val="000000"/>
        </w:rPr>
        <w:t>-ony, -ona, -one; -ty, -ta, -te; -ły, -ła, -łe</w:t>
      </w:r>
      <w:r>
        <w:rPr>
          <w:rStyle w:val="Teksttreci2"/>
          <w:color w:val="000000"/>
        </w:rPr>
        <w:t xml:space="preserve"> pisze się zawsze </w:t>
      </w:r>
      <w:r>
        <w:rPr>
          <w:rStyle w:val="Teksttreci2Odstpy3pt"/>
          <w:color w:val="000000"/>
        </w:rPr>
        <w:t>łączni</w:t>
      </w:r>
      <w:r>
        <w:rPr>
          <w:rStyle w:val="Teksttreci2"/>
          <w:color w:val="000000"/>
        </w:rPr>
        <w:t xml:space="preserve">e”, co całkowicie likwiduje trudność. Pisownia rozłączna utrzymana została jedynie z imiesłowami nieodmiennymi na </w:t>
      </w:r>
      <w:r>
        <w:rPr>
          <w:rStyle w:val="Teksttreci2Kursywa"/>
          <w:color w:val="000000"/>
        </w:rPr>
        <w:t>-ąc</w:t>
      </w:r>
      <w:r>
        <w:rPr>
          <w:rStyle w:val="Teksttreci2"/>
          <w:color w:val="000000"/>
        </w:rPr>
        <w:t xml:space="preserve"> i </w:t>
      </w:r>
      <w:r>
        <w:rPr>
          <w:rStyle w:val="Teksttreci2Kursywa"/>
          <w:color w:val="000000"/>
        </w:rPr>
        <w:t>-szy.</w:t>
      </w:r>
    </w:p>
    <w:p w:rsidR="00000000" w:rsidRDefault="006A6645">
      <w:pPr>
        <w:pStyle w:val="Teksttreci60"/>
        <w:shd w:val="clear" w:color="auto" w:fill="auto"/>
        <w:spacing w:before="0" w:after="90" w:line="160" w:lineRule="exact"/>
        <w:jc w:val="left"/>
      </w:pPr>
      <w:r>
        <w:rPr>
          <w:rStyle w:val="Teksttreci6"/>
          <w:i/>
          <w:iCs/>
          <w:color w:val="000000"/>
        </w:rPr>
        <w:t>PISOWNIA WIELKICH I MAŁYCH LITER</w:t>
      </w:r>
    </w:p>
    <w:p w:rsidR="00000000" w:rsidRDefault="006A6645">
      <w:pPr>
        <w:pStyle w:val="Teksttreci21"/>
        <w:numPr>
          <w:ilvl w:val="0"/>
          <w:numId w:val="4"/>
        </w:numPr>
        <w:shd w:val="clear" w:color="auto" w:fill="auto"/>
        <w:tabs>
          <w:tab w:val="left" w:pos="854"/>
        </w:tabs>
        <w:spacing w:before="0" w:after="0" w:line="312" w:lineRule="exact"/>
        <w:ind w:firstLine="440"/>
        <w:jc w:val="both"/>
      </w:pPr>
      <w:r>
        <w:rPr>
          <w:rStyle w:val="Teksttreci2"/>
          <w:color w:val="000000"/>
        </w:rPr>
        <w:t xml:space="preserve">Uporządkowano pisownię wyrazu </w:t>
      </w:r>
      <w:r>
        <w:rPr>
          <w:rStyle w:val="Teksttreci2Kursywa"/>
          <w:color w:val="000000"/>
        </w:rPr>
        <w:t>Bóg</w:t>
      </w:r>
      <w:r>
        <w:rPr>
          <w:rStyle w:val="Teksttreci2"/>
          <w:color w:val="000000"/>
        </w:rPr>
        <w:t xml:space="preserve"> w dotychczasowych uję</w:t>
      </w:r>
      <w:r>
        <w:rPr>
          <w:rStyle w:val="Teksttreci2"/>
          <w:color w:val="000000"/>
        </w:rPr>
        <w:softHyphen/>
        <w:t>ciach przepisu pisaną wielką literą „ze względów uszanowania” (wyd. XI, s. 41) czy też „ze względów uczuciowych i kurtuazyjnych (wyd. XII, s. 35). Usankcjono</w:t>
      </w:r>
      <w:r>
        <w:rPr>
          <w:rStyle w:val="Teksttreci2"/>
          <w:color w:val="000000"/>
        </w:rPr>
        <w:t>wano powszechną praktykę, przez potraktowanie tego słowa w religiach monoteistycznych jako imię własne, które to sformułowanie jest do przyjęcia i dla niewierzących.</w:t>
      </w:r>
    </w:p>
    <w:p w:rsidR="00000000" w:rsidRDefault="006A6645">
      <w:pPr>
        <w:pStyle w:val="Teksttreci21"/>
        <w:numPr>
          <w:ilvl w:val="0"/>
          <w:numId w:val="4"/>
        </w:numPr>
        <w:shd w:val="clear" w:color="auto" w:fill="auto"/>
        <w:tabs>
          <w:tab w:val="left" w:pos="854"/>
        </w:tabs>
        <w:spacing w:before="0" w:after="0" w:line="312" w:lineRule="exact"/>
        <w:ind w:firstLine="440"/>
        <w:jc w:val="both"/>
      </w:pPr>
      <w:r>
        <w:rPr>
          <w:rStyle w:val="Teksttreci2"/>
          <w:color w:val="000000"/>
        </w:rPr>
        <w:t>Dotychczas nazwy mieszkańców miast, osad i dzielnic pisano małą literą. Przepis powodo</w:t>
      </w:r>
      <w:r>
        <w:rPr>
          <w:rStyle w:val="Teksttreci2"/>
          <w:color w:val="000000"/>
        </w:rPr>
        <w:t>wał kłopoty, że np. poznaniak, będąc miesz</w:t>
      </w:r>
      <w:r>
        <w:rPr>
          <w:rStyle w:val="Teksttreci2"/>
          <w:color w:val="000000"/>
        </w:rPr>
        <w:softHyphen/>
        <w:t xml:space="preserve">kańcem </w:t>
      </w:r>
      <w:r>
        <w:rPr>
          <w:rStyle w:val="Teksttreci2Kursywa"/>
          <w:color w:val="000000"/>
        </w:rPr>
        <w:t>Poznania,</w:t>
      </w:r>
      <w:r>
        <w:rPr>
          <w:rStyle w:val="Teksttreci2"/>
          <w:color w:val="000000"/>
        </w:rPr>
        <w:t xml:space="preserve"> nie przestawał być mieszkańcem </w:t>
      </w:r>
      <w:r>
        <w:rPr>
          <w:rStyle w:val="Teksttreci2Kursywa"/>
          <w:color w:val="000000"/>
        </w:rPr>
        <w:t>Poznańskiego,</w:t>
      </w:r>
      <w:r>
        <w:rPr>
          <w:rStyle w:val="Teksttreci2"/>
          <w:color w:val="000000"/>
        </w:rPr>
        <w:t xml:space="preserve"> co implikowało pisownię </w:t>
      </w:r>
      <w:r>
        <w:rPr>
          <w:rStyle w:val="Teksttreci2Kursywa"/>
          <w:color w:val="000000"/>
        </w:rPr>
        <w:t>Poznaniak.</w:t>
      </w:r>
      <w:r>
        <w:rPr>
          <w:rStyle w:val="Teksttreci2"/>
          <w:color w:val="000000"/>
        </w:rPr>
        <w:t xml:space="preserve"> Wydanie XIII tę trudność usunęło, nakazując te nazwy pisać wielką literą, a więc </w:t>
      </w:r>
      <w:r>
        <w:rPr>
          <w:rStyle w:val="Teksttreci2Kursywa"/>
          <w:color w:val="000000"/>
        </w:rPr>
        <w:t>Krakowiak</w:t>
      </w:r>
      <w:r>
        <w:rPr>
          <w:rStyle w:val="Teksttreci2"/>
          <w:color w:val="000000"/>
        </w:rPr>
        <w:t xml:space="preserve">, mieszkaniec </w:t>
      </w:r>
      <w:r>
        <w:rPr>
          <w:rStyle w:val="Teksttreci2Kursywa"/>
          <w:color w:val="000000"/>
        </w:rPr>
        <w:t>Krakowa i Kr</w:t>
      </w:r>
      <w:r>
        <w:rPr>
          <w:rStyle w:val="Teksttreci2Kursywa"/>
          <w:color w:val="000000"/>
        </w:rPr>
        <w:t>akowskiego, Krowochianin, Kleporzanin.</w:t>
      </w:r>
    </w:p>
    <w:p w:rsidR="00000000" w:rsidRDefault="006A6645">
      <w:pPr>
        <w:pStyle w:val="Teksttreci21"/>
        <w:numPr>
          <w:ilvl w:val="0"/>
          <w:numId w:val="4"/>
        </w:numPr>
        <w:shd w:val="clear" w:color="auto" w:fill="auto"/>
        <w:tabs>
          <w:tab w:val="left" w:pos="854"/>
        </w:tabs>
        <w:spacing w:before="0" w:after="0" w:line="312" w:lineRule="exact"/>
        <w:ind w:firstLine="440"/>
        <w:jc w:val="both"/>
      </w:pPr>
      <w:r>
        <w:rPr>
          <w:rStyle w:val="Teksttreci2"/>
          <w:color w:val="000000"/>
        </w:rPr>
        <w:t>Tytuły czasopism nie podlegające odmianie gramatycznej, w któ</w:t>
      </w:r>
      <w:r>
        <w:rPr>
          <w:rStyle w:val="Teksttreci2"/>
          <w:color w:val="000000"/>
        </w:rPr>
        <w:softHyphen/>
        <w:t>rych wielką literą pisało się tylko pierwszy wyraz, a wszystkie pozo</w:t>
      </w:r>
      <w:r>
        <w:rPr>
          <w:rStyle w:val="Teksttreci2"/>
          <w:color w:val="000000"/>
        </w:rPr>
        <w:softHyphen/>
        <w:t xml:space="preserve">stałe małą, zrównano z innymi tytułami, a więc pisze się dziś </w:t>
      </w:r>
      <w:r>
        <w:rPr>
          <w:rStyle w:val="Teksttreci2Kursywa"/>
          <w:color w:val="000000"/>
        </w:rPr>
        <w:t>Dookoła Świata</w:t>
      </w:r>
      <w:r>
        <w:rPr>
          <w:rStyle w:val="Teksttreci2"/>
          <w:color w:val="000000"/>
        </w:rPr>
        <w:t xml:space="preserve">, Po </w:t>
      </w:r>
      <w:r>
        <w:rPr>
          <w:rStyle w:val="Teksttreci2Kursywa"/>
          <w:color w:val="000000"/>
        </w:rPr>
        <w:t>P</w:t>
      </w:r>
      <w:r>
        <w:rPr>
          <w:rStyle w:val="Teksttreci2Kursywa"/>
          <w:color w:val="000000"/>
        </w:rPr>
        <w:t>rostu</w:t>
      </w:r>
      <w:r>
        <w:rPr>
          <w:rStyle w:val="Teksttreci2"/>
          <w:color w:val="000000"/>
        </w:rPr>
        <w:t xml:space="preserve">, </w:t>
      </w:r>
      <w:r>
        <w:rPr>
          <w:rStyle w:val="Teksttreci2Kursywa"/>
          <w:color w:val="000000"/>
        </w:rPr>
        <w:t>Chrońmy Przyrodą Ojczystą, O Trwały Pokój i De</w:t>
      </w:r>
      <w:r>
        <w:rPr>
          <w:rStyle w:val="Teksttreci2Kursywa"/>
          <w:color w:val="000000"/>
        </w:rPr>
        <w:softHyphen/>
        <w:t>mokracją.</w:t>
      </w:r>
    </w:p>
    <w:p w:rsidR="00000000" w:rsidRDefault="006A6645">
      <w:pPr>
        <w:pStyle w:val="Teksttreci21"/>
        <w:numPr>
          <w:ilvl w:val="0"/>
          <w:numId w:val="4"/>
        </w:numPr>
        <w:shd w:val="clear" w:color="auto" w:fill="auto"/>
        <w:tabs>
          <w:tab w:val="left" w:pos="854"/>
        </w:tabs>
        <w:spacing w:before="0" w:after="0" w:line="312" w:lineRule="exact"/>
        <w:ind w:firstLine="440"/>
        <w:jc w:val="both"/>
      </w:pPr>
      <w:r>
        <w:rPr>
          <w:rStyle w:val="Teksttreci2"/>
          <w:color w:val="000000"/>
        </w:rPr>
        <w:t>Nie był jasny dotychczasowy przepis nakazujący pisać „przy</w:t>
      </w:r>
      <w:r>
        <w:rPr>
          <w:rStyle w:val="Teksttreci2"/>
          <w:color w:val="000000"/>
        </w:rPr>
        <w:softHyphen/>
        <w:t xml:space="preserve">miotniki jakościowe (...) utworzone od imion własnych” (s. 34) małymi literami, zaś „przymiotniki dzierżawcze (...) utworzone od </w:t>
      </w:r>
      <w:r>
        <w:rPr>
          <w:rStyle w:val="Teksttreci2"/>
          <w:color w:val="000000"/>
        </w:rPr>
        <w:t>imion włas</w:t>
      </w:r>
      <w:r>
        <w:rPr>
          <w:rStyle w:val="Teksttreci2"/>
          <w:color w:val="000000"/>
        </w:rPr>
        <w:softHyphen/>
        <w:t xml:space="preserve">nych” (s. 29) wielkimi. Ale jak rozstrzygnąć, czy </w:t>
      </w:r>
      <w:r>
        <w:rPr>
          <w:rStyle w:val="Teksttreci2Kursywa"/>
          <w:color w:val="000000"/>
        </w:rPr>
        <w:t>zygmuntowski, stani</w:t>
      </w:r>
      <w:r>
        <w:rPr>
          <w:rStyle w:val="Teksttreci2Kursywa"/>
          <w:color w:val="000000"/>
        </w:rPr>
        <w:softHyphen/>
        <w:t>sławowski</w:t>
      </w:r>
      <w:r>
        <w:rPr>
          <w:rStyle w:val="Teksttreci2"/>
          <w:color w:val="000000"/>
        </w:rPr>
        <w:t xml:space="preserve"> w wyrażeniach </w:t>
      </w:r>
      <w:r>
        <w:rPr>
          <w:rStyle w:val="Teksttreci2Kursywa"/>
          <w:color w:val="000000"/>
        </w:rPr>
        <w:t>epoka zygmuntowska, teatr stanisławowski</w:t>
      </w:r>
      <w:r>
        <w:rPr>
          <w:rStyle w:val="Teksttreci2"/>
          <w:color w:val="000000"/>
        </w:rPr>
        <w:t xml:space="preserve"> to przymiotnik dzierżawczy czy jakościowy, podczas gdy on jest ogólnie relacyjny, a takich jest znaczna większ</w:t>
      </w:r>
      <w:r>
        <w:rPr>
          <w:rStyle w:val="Teksttreci2"/>
          <w:color w:val="000000"/>
        </w:rPr>
        <w:t xml:space="preserve">ość. Wydanie XIII problem ten likwiduje, nakazując wszystkie typy przymiotników utworzonych od imion własnych pisać </w:t>
      </w:r>
      <w:r>
        <w:rPr>
          <w:rStyle w:val="Teksttreci2Odstpy3pt"/>
          <w:color w:val="000000"/>
        </w:rPr>
        <w:t>małą</w:t>
      </w:r>
      <w:r>
        <w:rPr>
          <w:rStyle w:val="Teksttreci2"/>
          <w:color w:val="000000"/>
        </w:rPr>
        <w:t xml:space="preserve"> literą.</w:t>
      </w:r>
    </w:p>
    <w:p w:rsidR="00000000" w:rsidRDefault="006A6645">
      <w:pPr>
        <w:pStyle w:val="Teksttreci21"/>
        <w:numPr>
          <w:ilvl w:val="0"/>
          <w:numId w:val="4"/>
        </w:numPr>
        <w:shd w:val="clear" w:color="auto" w:fill="auto"/>
        <w:tabs>
          <w:tab w:val="left" w:pos="854"/>
        </w:tabs>
        <w:spacing w:before="0" w:after="0" w:line="312" w:lineRule="exact"/>
        <w:ind w:firstLine="440"/>
        <w:jc w:val="both"/>
      </w:pPr>
      <w:r>
        <w:rPr>
          <w:rStyle w:val="Teksttreci2"/>
          <w:color w:val="000000"/>
        </w:rPr>
        <w:t>Zostaje wprowadzony nowy przepis precyzujący pisownię utwo</w:t>
      </w:r>
      <w:r>
        <w:rPr>
          <w:rStyle w:val="Teksttreci2"/>
          <w:color w:val="000000"/>
        </w:rPr>
        <w:softHyphen/>
        <w:t>rów muzycznych, nakazujący odróżniać tytuł właściwy utworu (pisa</w:t>
      </w:r>
      <w:r>
        <w:rPr>
          <w:rStyle w:val="Teksttreci2"/>
          <w:color w:val="000000"/>
        </w:rPr>
        <w:t xml:space="preserve">ny podobnie jak tytuły dzieł literackich, a więc wielką literą pierwszy wyraz: </w:t>
      </w:r>
      <w:r>
        <w:rPr>
          <w:rStyle w:val="Teksttreci2Kursywa"/>
          <w:color w:val="000000"/>
        </w:rPr>
        <w:t>Straszny dwór</w:t>
      </w:r>
      <w:r>
        <w:rPr>
          <w:rStyle w:val="Teksttreci2"/>
          <w:color w:val="000000"/>
        </w:rPr>
        <w:t xml:space="preserve">, </w:t>
      </w:r>
      <w:r>
        <w:rPr>
          <w:rStyle w:val="Teksttreci2Kursywa"/>
          <w:color w:val="000000"/>
        </w:rPr>
        <w:t>Wesoła wdówka...)</w:t>
      </w:r>
      <w:r>
        <w:rPr>
          <w:rStyle w:val="Teksttreci2"/>
          <w:color w:val="000000"/>
        </w:rPr>
        <w:t xml:space="preserve"> od gatunkowej nazwy utworu w rodzaju </w:t>
      </w:r>
      <w:r>
        <w:rPr>
          <w:rStyle w:val="Teksttreci2Kursywa"/>
          <w:color w:val="000000"/>
        </w:rPr>
        <w:t>sonata, symfonia, polonez</w:t>
      </w:r>
      <w:r>
        <w:rPr>
          <w:rStyle w:val="Teksttreci2"/>
          <w:color w:val="000000"/>
        </w:rPr>
        <w:t xml:space="preserve"> itp., a więc (...) </w:t>
      </w:r>
      <w:r>
        <w:rPr>
          <w:rStyle w:val="Teksttreci2Kursywa"/>
          <w:color w:val="000000"/>
        </w:rPr>
        <w:t>symfonia Pasto</w:t>
      </w:r>
      <w:r>
        <w:rPr>
          <w:rStyle w:val="Teksttreci2Kursywa"/>
          <w:color w:val="000000"/>
        </w:rPr>
        <w:softHyphen/>
        <w:t>ralna</w:t>
      </w:r>
      <w:r>
        <w:rPr>
          <w:rStyle w:val="Teksttreci2"/>
          <w:color w:val="000000"/>
        </w:rPr>
        <w:t xml:space="preserve">, </w:t>
      </w:r>
      <w:r>
        <w:rPr>
          <w:rStyle w:val="Teksttreci2Kursywa"/>
          <w:color w:val="000000"/>
        </w:rPr>
        <w:t xml:space="preserve">IX symfonia </w:t>
      </w:r>
      <w:r>
        <w:rPr>
          <w:rStyle w:val="Teksttreci2Kursywa"/>
          <w:color w:val="000000"/>
          <w:lang w:val="cs-CZ" w:eastAsia="cs-CZ"/>
        </w:rPr>
        <w:t>Beethovena.</w:t>
      </w:r>
    </w:p>
    <w:p w:rsidR="00000000" w:rsidRDefault="006A6645">
      <w:pPr>
        <w:pStyle w:val="Teksttreci21"/>
        <w:numPr>
          <w:ilvl w:val="0"/>
          <w:numId w:val="4"/>
        </w:numPr>
        <w:shd w:val="clear" w:color="auto" w:fill="auto"/>
        <w:tabs>
          <w:tab w:val="left" w:pos="831"/>
        </w:tabs>
        <w:spacing w:before="0" w:after="0" w:line="300" w:lineRule="exact"/>
        <w:ind w:right="460" w:firstLine="460"/>
        <w:jc w:val="both"/>
      </w:pPr>
      <w:r>
        <w:rPr>
          <w:rStyle w:val="Teksttreci2"/>
          <w:color w:val="000000"/>
        </w:rPr>
        <w:t xml:space="preserve">Wprowadzono </w:t>
      </w:r>
      <w:r>
        <w:rPr>
          <w:rStyle w:val="Teksttreci2"/>
          <w:color w:val="000000"/>
        </w:rPr>
        <w:t xml:space="preserve">nowy przepis, nakazujący pisanie </w:t>
      </w:r>
      <w:r>
        <w:rPr>
          <w:rStyle w:val="Teksttreci2Odstpy3pt"/>
          <w:color w:val="000000"/>
        </w:rPr>
        <w:t>małą</w:t>
      </w:r>
      <w:r>
        <w:rPr>
          <w:rStyle w:val="Teksttreci2"/>
          <w:color w:val="000000"/>
        </w:rPr>
        <w:t xml:space="preserve"> literą nazw własnych różnych wytworów przemysłowych (dotychczasowe przepisy ograniczały się tylko do nazw napojów (wyd. XII, s. 34). Przy</w:t>
      </w:r>
      <w:r>
        <w:rPr>
          <w:rStyle w:val="Teksttreci2"/>
          <w:color w:val="000000"/>
        </w:rPr>
        <w:softHyphen/>
        <w:t>kładowo wymienione są nazwy ,,napojów, papierosów-, lekarstw, ma</w:t>
      </w:r>
      <w:r>
        <w:rPr>
          <w:rStyle w:val="Teksttreci2"/>
          <w:color w:val="000000"/>
        </w:rPr>
        <w:softHyphen/>
        <w:t>teriałów odzież</w:t>
      </w:r>
      <w:r>
        <w:rPr>
          <w:rStyle w:val="Teksttreci2"/>
          <w:color w:val="000000"/>
        </w:rPr>
        <w:t>owych, artykułów spożywczych, samochodów, rowerów, aparatów radiowych i telewizyjnych; koniak, tokaj, grunwaldy, war</w:t>
      </w:r>
      <w:r>
        <w:rPr>
          <w:rStyle w:val="Teksttreci2"/>
          <w:color w:val="000000"/>
        </w:rPr>
        <w:softHyphen/>
        <w:t>szawa, osa, syrena, pepsymalt”.</w:t>
      </w:r>
    </w:p>
    <w:p w:rsidR="00000000" w:rsidRDefault="006A6645">
      <w:pPr>
        <w:pStyle w:val="Teksttreci21"/>
        <w:numPr>
          <w:ilvl w:val="0"/>
          <w:numId w:val="4"/>
        </w:numPr>
        <w:shd w:val="clear" w:color="auto" w:fill="auto"/>
        <w:tabs>
          <w:tab w:val="left" w:pos="831"/>
        </w:tabs>
        <w:spacing w:before="0" w:after="0" w:line="300" w:lineRule="exact"/>
        <w:ind w:right="460" w:firstLine="460"/>
        <w:jc w:val="both"/>
      </w:pPr>
      <w:r>
        <w:rPr>
          <w:rStyle w:val="Teksttreci2"/>
          <w:color w:val="000000"/>
        </w:rPr>
        <w:t>Skreślono możliwość pisania wielką literą nazw okresów, epok, prądó</w:t>
      </w:r>
      <w:r>
        <w:rPr>
          <w:rStyle w:val="Teksttreci2"/>
          <w:color w:val="000000"/>
        </w:rPr>
        <w:t xml:space="preserve">w kulturalnych (wyd. XII, s. 33). A więc tylko: </w:t>
      </w:r>
      <w:r>
        <w:rPr>
          <w:rStyle w:val="Teksttreci2Kursywa"/>
          <w:color w:val="000000"/>
        </w:rPr>
        <w:t>średniowiecze, renesans, modernizm.</w:t>
      </w:r>
    </w:p>
    <w:p w:rsidR="00000000" w:rsidRDefault="006A6645">
      <w:pPr>
        <w:pStyle w:val="Teksttreci21"/>
        <w:numPr>
          <w:ilvl w:val="0"/>
          <w:numId w:val="4"/>
        </w:numPr>
        <w:shd w:val="clear" w:color="auto" w:fill="auto"/>
        <w:tabs>
          <w:tab w:val="left" w:pos="831"/>
        </w:tabs>
        <w:spacing w:before="0" w:after="0" w:line="300" w:lineRule="exact"/>
        <w:ind w:right="460" w:firstLine="460"/>
        <w:jc w:val="both"/>
      </w:pPr>
      <w:r>
        <w:rPr>
          <w:rStyle w:val="Teksttreci2"/>
          <w:color w:val="000000"/>
        </w:rPr>
        <w:lastRenderedPageBreak/>
        <w:t>Znaczny kłopot sprawiała zróżnicowana pisownia wielką i małą literą wyrażeń złożonych, w których skład wchodziły elementy nazw własnych, złączone w jedną całość z rzecz</w:t>
      </w:r>
      <w:r>
        <w:rPr>
          <w:rStyle w:val="Teksttreci2"/>
          <w:color w:val="000000"/>
        </w:rPr>
        <w:t>ownikami pospolitymi. Całość zasadniczo się pisało wielkimi literami z następującymi uchyleniami:</w:t>
      </w:r>
    </w:p>
    <w:p w:rsidR="00000000" w:rsidRDefault="006A6645">
      <w:pPr>
        <w:pStyle w:val="Teksttreci21"/>
        <w:numPr>
          <w:ilvl w:val="0"/>
          <w:numId w:val="5"/>
        </w:numPr>
        <w:shd w:val="clear" w:color="auto" w:fill="auto"/>
        <w:tabs>
          <w:tab w:val="left" w:pos="831"/>
        </w:tabs>
        <w:spacing w:before="0" w:after="0" w:line="300" w:lineRule="exact"/>
        <w:ind w:right="460" w:firstLine="460"/>
        <w:jc w:val="both"/>
      </w:pPr>
      <w:r>
        <w:rPr>
          <w:rStyle w:val="Teksttreci2"/>
          <w:color w:val="000000"/>
        </w:rPr>
        <w:t xml:space="preserve">małą literą pisano w nazwie geograficznej „wyraz pospolity taki, jak: </w:t>
      </w:r>
      <w:r>
        <w:rPr>
          <w:rStyle w:val="Teksttreci2Kursywa"/>
          <w:color w:val="000000"/>
        </w:rPr>
        <w:t>góra, pasmo, nizina, jezioro, morze,</w:t>
      </w:r>
      <w:r>
        <w:rPr>
          <w:rStyle w:val="Teksttreci2"/>
          <w:color w:val="000000"/>
        </w:rPr>
        <w:t xml:space="preserve"> jeżeli po jego opuszczeniu pozostały rzeczownik</w:t>
      </w:r>
      <w:r>
        <w:rPr>
          <w:rStyle w:val="Teksttreci2"/>
          <w:color w:val="000000"/>
        </w:rPr>
        <w:t xml:space="preserve"> (użyty w mianowniku) zachowa znaczenie zro</w:t>
      </w:r>
      <w:r>
        <w:rPr>
          <w:rStyle w:val="Teksttreci2"/>
          <w:color w:val="000000"/>
        </w:rPr>
        <w:softHyphen/>
        <w:t>zumiałej nazwy własnej” (wyd. XII s. 30);</w:t>
      </w:r>
    </w:p>
    <w:p w:rsidR="00000000" w:rsidRDefault="006A6645">
      <w:pPr>
        <w:pStyle w:val="Teksttreci21"/>
        <w:numPr>
          <w:ilvl w:val="0"/>
          <w:numId w:val="5"/>
        </w:numPr>
        <w:shd w:val="clear" w:color="auto" w:fill="auto"/>
        <w:tabs>
          <w:tab w:val="left" w:pos="831"/>
        </w:tabs>
        <w:spacing w:before="0" w:after="0" w:line="300" w:lineRule="exact"/>
        <w:ind w:right="460" w:firstLine="460"/>
        <w:jc w:val="both"/>
      </w:pPr>
      <w:r>
        <w:rPr>
          <w:rStyle w:val="Teksttreci2"/>
          <w:color w:val="000000"/>
        </w:rPr>
        <w:t xml:space="preserve">małą literę również stosowano w nazwach więcej wyrazowych dzielnic, ulic, placów, ogrodów, budowli w odniesieniu do wyrazu określanego, jeżeli on </w:t>
      </w:r>
      <w:r>
        <w:rPr>
          <w:rStyle w:val="Teksttreci2"/>
          <w:color w:val="000000"/>
        </w:rPr>
        <w:t>,,stoi na pierwszym miejscu i uważa się go za pospolity, ponieważ nazwę własną upatruje się tylko w drugim czło</w:t>
      </w:r>
      <w:r>
        <w:rPr>
          <w:rStyle w:val="Teksttreci2"/>
          <w:color w:val="000000"/>
        </w:rPr>
        <w:softHyphen/>
        <w:t>nie” (wyd. XII, s. 31). To samo się odnosiło do wyrazów określanych, występujących w nazwach przedsiębiorstw (wyd. XII, s. 32).</w:t>
      </w:r>
    </w:p>
    <w:p w:rsidR="00000000" w:rsidRDefault="006A6645">
      <w:pPr>
        <w:pStyle w:val="Teksttreci21"/>
        <w:shd w:val="clear" w:color="auto" w:fill="auto"/>
        <w:spacing w:before="0" w:after="0" w:line="300" w:lineRule="exact"/>
        <w:ind w:right="460" w:firstLine="460"/>
        <w:jc w:val="both"/>
      </w:pPr>
      <w:r>
        <w:rPr>
          <w:rStyle w:val="Teksttreci2"/>
          <w:color w:val="000000"/>
        </w:rPr>
        <w:t xml:space="preserve">Obecnie wydanie </w:t>
      </w:r>
      <w:r>
        <w:rPr>
          <w:rStyle w:val="Teksttreci2"/>
          <w:color w:val="000000"/>
        </w:rPr>
        <w:t>XIII w takich nazwach nakazuje pisać wielką literą wszystkie wyrazy prócz pierwszego:</w:t>
      </w:r>
    </w:p>
    <w:p w:rsidR="00000000" w:rsidRDefault="006A6645">
      <w:pPr>
        <w:pStyle w:val="Teksttreci21"/>
        <w:numPr>
          <w:ilvl w:val="0"/>
          <w:numId w:val="6"/>
        </w:numPr>
        <w:shd w:val="clear" w:color="auto" w:fill="auto"/>
        <w:spacing w:before="0" w:after="0" w:line="300" w:lineRule="exact"/>
        <w:ind w:right="460" w:firstLine="460"/>
        <w:jc w:val="both"/>
      </w:pPr>
      <w:r>
        <w:rPr>
          <w:rStyle w:val="Teksttreci2"/>
          <w:color w:val="000000"/>
        </w:rPr>
        <w:t xml:space="preserve"> „jeśli on nazywa rodzaj przestrzeni suchej i wodnej, jak góra, wyżyna, nizina, kotlina? dolina, wyspa, półwysep, przesmyk, podgórze, pobrzeże, pomorze, ocean, morze, </w:t>
      </w:r>
      <w:r>
        <w:rPr>
          <w:rStyle w:val="Teksttreci2"/>
          <w:color w:val="000000"/>
        </w:rPr>
        <w:t xml:space="preserve">jezioro, zatoka, cieśnina, kanał, potok itp. (...), np. </w:t>
      </w:r>
      <w:r>
        <w:rPr>
          <w:rStyle w:val="Teksttreci2Kursywa"/>
          <w:color w:val="000000"/>
        </w:rPr>
        <w:t>góra Ararat, góra Królowej Dony, wyżyna Małopolska, rozto</w:t>
      </w:r>
      <w:r>
        <w:rPr>
          <w:rStyle w:val="Teksttreci2Kursywa"/>
          <w:color w:val="000000"/>
        </w:rPr>
        <w:softHyphen/>
        <w:t>cze Lwowsko-Tomaszowskie, zagłębie Śląsko-Dąbrowskie, półwysep Ape</w:t>
      </w:r>
      <w:r>
        <w:rPr>
          <w:rStyle w:val="Teksttreci2Kursywa"/>
          <w:color w:val="000000"/>
        </w:rPr>
        <w:softHyphen/>
        <w:t>niński</w:t>
      </w:r>
      <w:r>
        <w:rPr>
          <w:rStyle w:val="Teksttreci2"/>
          <w:color w:val="000000"/>
        </w:rPr>
        <w:t xml:space="preserve">, </w:t>
      </w:r>
      <w:r>
        <w:rPr>
          <w:rStyle w:val="Teksttreci2Kursywa"/>
          <w:color w:val="000000"/>
        </w:rPr>
        <w:t>półwysep Korea, wyspa Świętej Heleny</w:t>
      </w:r>
      <w:r>
        <w:rPr>
          <w:rStyle w:val="Teksttreci2"/>
          <w:color w:val="000000"/>
        </w:rPr>
        <w:t xml:space="preserve">, </w:t>
      </w:r>
      <w:r>
        <w:rPr>
          <w:rStyle w:val="Teksttreci2Kursywa"/>
          <w:color w:val="000000"/>
        </w:rPr>
        <w:t>jezioro Narocz, kanał La Manc</w:t>
      </w:r>
      <w:r>
        <w:rPr>
          <w:rStyle w:val="Teksttreci2Kursywa"/>
          <w:color w:val="000000"/>
        </w:rPr>
        <w:t>he";</w:t>
      </w:r>
    </w:p>
    <w:p w:rsidR="00000000" w:rsidRDefault="006A6645">
      <w:pPr>
        <w:pStyle w:val="Teksttreci21"/>
        <w:numPr>
          <w:ilvl w:val="0"/>
          <w:numId w:val="6"/>
        </w:numPr>
        <w:shd w:val="clear" w:color="auto" w:fill="auto"/>
        <w:tabs>
          <w:tab w:val="left" w:pos="831"/>
        </w:tabs>
        <w:spacing w:before="0" w:after="0" w:line="300" w:lineRule="exact"/>
        <w:ind w:right="460" w:firstLine="460"/>
        <w:jc w:val="both"/>
      </w:pPr>
      <w:r>
        <w:rPr>
          <w:rStyle w:val="Teksttreci2"/>
          <w:color w:val="000000"/>
        </w:rPr>
        <w:t>„jeśli on, użyty w znaczeniu właściwym, a nie przenośnym, nazywa rodzaj przestrzeni (chodzi o nazwy dzielnic, ulic, placów, ogro</w:t>
      </w:r>
      <w:r>
        <w:rPr>
          <w:rStyle w:val="Teksttreci2"/>
          <w:color w:val="000000"/>
        </w:rPr>
        <w:softHyphen/>
        <w:t>dów, budowli, J. T.). jak np. ulica, aleja, plac, zaułek, cmentarz, rodzaj budowli, jak np. dom, pałac, kościół, brama</w:t>
      </w:r>
      <w:r>
        <w:rPr>
          <w:rStyle w:val="Teksttreci2"/>
          <w:color w:val="000000"/>
        </w:rPr>
        <w:t xml:space="preserve">, baszta, most, pomnik, rodzaj obszaru zieleni, jak np. ogród, park, błonie (...) Np. </w:t>
      </w:r>
      <w:r>
        <w:rPr>
          <w:rStyle w:val="Teksttreci2Kursywa"/>
          <w:color w:val="000000"/>
        </w:rPr>
        <w:t>ulica Flo</w:t>
      </w:r>
      <w:r>
        <w:rPr>
          <w:rStyle w:val="Teksttreci2Kursywa"/>
          <w:color w:val="000000"/>
        </w:rPr>
        <w:softHyphen/>
        <w:t>riańska, plac Konstytucji, plac Na Groblach, kościół Jezuitów, kościół Ś</w:t>
      </w:r>
      <w:r>
        <w:rPr>
          <w:rStyle w:val="Teksttreci213pt"/>
          <w:color w:val="000000"/>
        </w:rPr>
        <w:t xml:space="preserve">w. </w:t>
      </w:r>
      <w:r>
        <w:rPr>
          <w:rStyle w:val="Teksttreci2Kursywa"/>
          <w:color w:val="000000"/>
        </w:rPr>
        <w:t>Piotra, kościół Na Skałce, brama Floriańska, dom Akademicki, pom</w:t>
      </w:r>
      <w:r>
        <w:rPr>
          <w:rStyle w:val="Teksttreci2Kursywa"/>
          <w:color w:val="000000"/>
        </w:rPr>
        <w:softHyphen/>
        <w:t>nik Kopernika, pałac</w:t>
      </w:r>
      <w:r>
        <w:rPr>
          <w:rStyle w:val="Teksttreci2Kursywa"/>
          <w:color w:val="000000"/>
        </w:rPr>
        <w:t xml:space="preserve"> Staszica, pałac Pod Blachą, most Poniatowskiego, las Wolski, cmentarz Łyczakowski</w:t>
      </w:r>
      <w:r>
        <w:rPr>
          <w:rStyle w:val="Teksttreci2"/>
          <w:color w:val="000000"/>
        </w:rPr>
        <w:t xml:space="preserve">”. Przy okazji zniesiono nakaz pisania skrótów wchodzących w skład drugiego członu małą literą. A więc: </w:t>
      </w:r>
      <w:r>
        <w:rPr>
          <w:rStyle w:val="Teksttreci2Kursywa"/>
          <w:color w:val="000000"/>
        </w:rPr>
        <w:t>kościół OO. Jezuitów, kościół Ś</w:t>
      </w:r>
      <w:r>
        <w:rPr>
          <w:rStyle w:val="Teksttreci213pt"/>
          <w:color w:val="000000"/>
        </w:rPr>
        <w:t xml:space="preserve">w. </w:t>
      </w:r>
      <w:r>
        <w:rPr>
          <w:rStyle w:val="Teksttreci2Kursywa"/>
          <w:color w:val="000000"/>
        </w:rPr>
        <w:t>Krzyża, ul. Ś</w:t>
      </w:r>
      <w:r>
        <w:rPr>
          <w:rStyle w:val="Teksttreci213pt"/>
          <w:color w:val="000000"/>
        </w:rPr>
        <w:t xml:space="preserve">w. </w:t>
      </w:r>
      <w:r>
        <w:rPr>
          <w:rStyle w:val="Teksttreci2Kursywa"/>
          <w:color w:val="000000"/>
        </w:rPr>
        <w:t>Jana;</w:t>
      </w:r>
    </w:p>
    <w:p w:rsidR="00000000" w:rsidRDefault="006A6645">
      <w:pPr>
        <w:pStyle w:val="Teksttreci70"/>
        <w:numPr>
          <w:ilvl w:val="0"/>
          <w:numId w:val="6"/>
        </w:numPr>
        <w:shd w:val="clear" w:color="auto" w:fill="auto"/>
        <w:tabs>
          <w:tab w:val="left" w:pos="872"/>
        </w:tabs>
        <w:spacing w:line="318" w:lineRule="exact"/>
        <w:ind w:firstLine="460"/>
      </w:pPr>
      <w:r>
        <w:rPr>
          <w:rStyle w:val="Teksttreci7Bezkursywy"/>
          <w:i w:val="0"/>
          <w:iCs w:val="0"/>
          <w:color w:val="000000"/>
        </w:rPr>
        <w:t xml:space="preserve">„jeśli on </w:t>
      </w:r>
      <w:r>
        <w:rPr>
          <w:rStyle w:val="Teksttreci7Bezkursywy"/>
          <w:i w:val="0"/>
          <w:iCs w:val="0"/>
          <w:color w:val="000000"/>
        </w:rPr>
        <w:t xml:space="preserve">nazywa rodzaj przedsiębiorstwa, np. hotel, kawiarnia, bar, księgarnia, drukarnia, apteka, kino; </w:t>
      </w:r>
      <w:r>
        <w:rPr>
          <w:rStyle w:val="Teksttreci7"/>
          <w:i/>
          <w:iCs/>
          <w:color w:val="000000"/>
        </w:rPr>
        <w:t>kawiarnia Nowy Świat, bar Za Parkiem, restauracja Pod Złotą Kotwicą, miodosytnia Pod Krzyżykiem, hotel Francuski, hotel Robotniczy, księgarnia Naukowa, drukarni</w:t>
      </w:r>
      <w:r>
        <w:rPr>
          <w:rStyle w:val="Teksttreci7"/>
          <w:i/>
          <w:iCs/>
          <w:color w:val="000000"/>
        </w:rPr>
        <w:t>a Rekla</w:t>
      </w:r>
      <w:r>
        <w:rPr>
          <w:rStyle w:val="Teksttreci7"/>
          <w:i/>
          <w:iCs/>
          <w:color w:val="000000"/>
        </w:rPr>
        <w:softHyphen/>
        <w:t>ma, kino Wolność, apteka Pod Słońcem”.</w:t>
      </w:r>
    </w:p>
    <w:p w:rsidR="00000000" w:rsidRDefault="006A6645">
      <w:pPr>
        <w:pStyle w:val="Teksttreci21"/>
        <w:shd w:val="clear" w:color="auto" w:fill="auto"/>
        <w:spacing w:before="0" w:after="371" w:line="324" w:lineRule="exact"/>
        <w:ind w:firstLine="460"/>
        <w:jc w:val="both"/>
      </w:pPr>
      <w:r>
        <w:rPr>
          <w:rStyle w:val="Teksttreci2"/>
          <w:color w:val="000000"/>
        </w:rPr>
        <w:t>Przepis powyższy jest konsekwentny i jednoznaczny, likwidujący poważne źródło zamętu ortograficznego.</w:t>
      </w:r>
    </w:p>
    <w:p w:rsidR="00000000" w:rsidRDefault="006A6645">
      <w:pPr>
        <w:pStyle w:val="Teksttreci60"/>
        <w:shd w:val="clear" w:color="auto" w:fill="auto"/>
        <w:spacing w:before="0" w:after="153" w:line="160" w:lineRule="exact"/>
        <w:jc w:val="left"/>
      </w:pPr>
      <w:r>
        <w:rPr>
          <w:rStyle w:val="Teksttreci6"/>
          <w:i/>
          <w:iCs/>
          <w:color w:val="000000"/>
        </w:rPr>
        <w:t>INNE ZMIANY</w:t>
      </w:r>
    </w:p>
    <w:p w:rsidR="00000000" w:rsidRDefault="006A6645">
      <w:pPr>
        <w:pStyle w:val="Teksttreci70"/>
        <w:numPr>
          <w:ilvl w:val="0"/>
          <w:numId w:val="7"/>
        </w:numPr>
        <w:shd w:val="clear" w:color="auto" w:fill="auto"/>
        <w:tabs>
          <w:tab w:val="left" w:pos="872"/>
        </w:tabs>
        <w:spacing w:line="324" w:lineRule="exact"/>
        <w:ind w:firstLine="460"/>
      </w:pPr>
      <w:r>
        <w:rPr>
          <w:rStyle w:val="Teksttreci7Bezkursywy"/>
          <w:i w:val="0"/>
          <w:iCs w:val="0"/>
          <w:color w:val="000000"/>
        </w:rPr>
        <w:t xml:space="preserve">Do partykuł, pisanych osobno dodano </w:t>
      </w:r>
      <w:r>
        <w:rPr>
          <w:rStyle w:val="Teksttreci7"/>
          <w:i/>
          <w:iCs/>
          <w:color w:val="000000"/>
        </w:rPr>
        <w:t>ci: „A to ci traf. Jest ci nas tu krąg; którą bę</w:t>
      </w:r>
      <w:r>
        <w:rPr>
          <w:rStyle w:val="Teksttreci7"/>
          <w:i/>
          <w:iCs/>
          <w:color w:val="000000"/>
        </w:rPr>
        <w:t>dziesz chcieć</w:t>
      </w:r>
      <w:r>
        <w:rPr>
          <w:rStyle w:val="Teksttreci7Bezkursywy"/>
          <w:i w:val="0"/>
          <w:iCs w:val="0"/>
          <w:color w:val="000000"/>
        </w:rPr>
        <w:t xml:space="preserve">, </w:t>
      </w:r>
      <w:r>
        <w:rPr>
          <w:rStyle w:val="Teksttreci7"/>
          <w:i/>
          <w:iCs/>
          <w:color w:val="000000"/>
        </w:rPr>
        <w:t>tę ci będziesz mieć. On ci mnie kocha. A to ci dopiero”.</w:t>
      </w:r>
    </w:p>
    <w:p w:rsidR="00000000" w:rsidRDefault="006A6645">
      <w:pPr>
        <w:pStyle w:val="Teksttreci21"/>
        <w:numPr>
          <w:ilvl w:val="0"/>
          <w:numId w:val="7"/>
        </w:numPr>
        <w:shd w:val="clear" w:color="auto" w:fill="auto"/>
        <w:tabs>
          <w:tab w:val="left" w:pos="872"/>
        </w:tabs>
        <w:spacing w:before="0" w:after="0" w:line="324" w:lineRule="exact"/>
        <w:ind w:firstLine="460"/>
        <w:jc w:val="both"/>
      </w:pPr>
      <w:r>
        <w:rPr>
          <w:rStyle w:val="Teksttreci2"/>
          <w:color w:val="000000"/>
        </w:rPr>
        <w:t xml:space="preserve">Ustalono rozdzielną pisownię na co </w:t>
      </w:r>
      <w:r>
        <w:rPr>
          <w:rStyle w:val="Teksttreci2Kursywa"/>
          <w:color w:val="000000"/>
        </w:rPr>
        <w:t xml:space="preserve">dzień, dobra noc, rok rocznie </w:t>
      </w:r>
      <w:r>
        <w:rPr>
          <w:rStyle w:val="Teksttreci2"/>
          <w:color w:val="000000"/>
        </w:rPr>
        <w:t>zamiast dawnej łącznej.</w:t>
      </w:r>
    </w:p>
    <w:p w:rsidR="00000000" w:rsidRDefault="006A6645">
      <w:pPr>
        <w:pStyle w:val="Teksttreci21"/>
        <w:numPr>
          <w:ilvl w:val="0"/>
          <w:numId w:val="7"/>
        </w:numPr>
        <w:shd w:val="clear" w:color="auto" w:fill="auto"/>
        <w:tabs>
          <w:tab w:val="left" w:pos="872"/>
        </w:tabs>
        <w:spacing w:before="0" w:after="0" w:line="318" w:lineRule="exact"/>
        <w:ind w:firstLine="460"/>
        <w:jc w:val="both"/>
      </w:pPr>
      <w:r>
        <w:rPr>
          <w:rStyle w:val="Teksttreci2"/>
          <w:color w:val="000000"/>
        </w:rPr>
        <w:lastRenderedPageBreak/>
        <w:t xml:space="preserve">Skreślono z listy wyjątków pisane dawniej łącznie </w:t>
      </w:r>
      <w:r>
        <w:rPr>
          <w:rStyle w:val="Teksttreci2Kursywa"/>
          <w:color w:val="000000"/>
        </w:rPr>
        <w:t>toteż</w:t>
      </w:r>
      <w:r>
        <w:rPr>
          <w:rStyle w:val="Teksttreci2"/>
          <w:color w:val="000000"/>
        </w:rPr>
        <w:t xml:space="preserve"> w zna</w:t>
      </w:r>
      <w:r>
        <w:rPr>
          <w:rStyle w:val="Teksttreci2"/>
          <w:color w:val="000000"/>
        </w:rPr>
        <w:softHyphen/>
        <w:t xml:space="preserve">czeniu </w:t>
      </w:r>
      <w:r>
        <w:rPr>
          <w:rStyle w:val="Teksttreci2Kursywa"/>
          <w:color w:val="000000"/>
        </w:rPr>
        <w:t>a więc,</w:t>
      </w:r>
      <w:r>
        <w:rPr>
          <w:rStyle w:val="Teksttreci2"/>
          <w:color w:val="000000"/>
        </w:rPr>
        <w:t xml:space="preserve"> oraz </w:t>
      </w:r>
      <w:r>
        <w:rPr>
          <w:rStyle w:val="Teksttreci2Kursywa"/>
          <w:color w:val="000000"/>
        </w:rPr>
        <w:t>nieje</w:t>
      </w:r>
      <w:r>
        <w:rPr>
          <w:rStyle w:val="Teksttreci2Kursywa"/>
          <w:color w:val="000000"/>
        </w:rPr>
        <w:t>den</w:t>
      </w:r>
      <w:r>
        <w:rPr>
          <w:rStyle w:val="Teksttreci2"/>
          <w:color w:val="000000"/>
        </w:rPr>
        <w:t xml:space="preserve"> w znaczeniu </w:t>
      </w:r>
      <w:r>
        <w:rPr>
          <w:rStyle w:val="Teksttreci2Kursywa"/>
          <w:color w:val="000000"/>
        </w:rPr>
        <w:t>ten i ów;</w:t>
      </w:r>
      <w:r>
        <w:rPr>
          <w:rStyle w:val="Teksttreci2"/>
          <w:color w:val="000000"/>
        </w:rPr>
        <w:t xml:space="preserve"> obecnie mają one być pisane rozdzielnie niezależnie od znaczenia: </w:t>
      </w:r>
      <w:r>
        <w:rPr>
          <w:rStyle w:val="Teksttreci2Kursywa"/>
          <w:color w:val="000000"/>
        </w:rPr>
        <w:t>to też, nie jeden.</w:t>
      </w:r>
    </w:p>
    <w:p w:rsidR="00000000" w:rsidRDefault="006A6645">
      <w:pPr>
        <w:pStyle w:val="Teksttreci21"/>
        <w:numPr>
          <w:ilvl w:val="0"/>
          <w:numId w:val="7"/>
        </w:numPr>
        <w:shd w:val="clear" w:color="auto" w:fill="auto"/>
        <w:tabs>
          <w:tab w:val="left" w:pos="872"/>
        </w:tabs>
        <w:spacing w:before="0" w:after="32" w:line="280" w:lineRule="exact"/>
        <w:ind w:firstLine="460"/>
        <w:jc w:val="both"/>
      </w:pPr>
      <w:r>
        <w:rPr>
          <w:rStyle w:val="Teksttreci2"/>
          <w:color w:val="000000"/>
        </w:rPr>
        <w:t>Skreślono z listy wyjątków o</w:t>
      </w:r>
      <w:r>
        <w:rPr>
          <w:rStyle w:val="Teksttreci2Kursywa"/>
          <w:color w:val="000000"/>
        </w:rPr>
        <w:t>dkosza</w:t>
      </w:r>
      <w:r>
        <w:rPr>
          <w:rStyle w:val="Teksttreci2"/>
          <w:color w:val="000000"/>
        </w:rPr>
        <w:t xml:space="preserve"> (dać).</w:t>
      </w:r>
    </w:p>
    <w:p w:rsidR="00000000" w:rsidRDefault="006A6645">
      <w:pPr>
        <w:pStyle w:val="Teksttreci21"/>
        <w:numPr>
          <w:ilvl w:val="0"/>
          <w:numId w:val="7"/>
        </w:numPr>
        <w:shd w:val="clear" w:color="auto" w:fill="auto"/>
        <w:tabs>
          <w:tab w:val="left" w:pos="872"/>
        </w:tabs>
        <w:spacing w:before="0" w:after="8" w:line="280" w:lineRule="exact"/>
        <w:ind w:firstLine="460"/>
        <w:jc w:val="both"/>
      </w:pPr>
      <w:r>
        <w:rPr>
          <w:rStyle w:val="Teksttreci2"/>
          <w:color w:val="000000"/>
        </w:rPr>
        <w:t>Ustalono pisownię rozdzielną z</w:t>
      </w:r>
      <w:r>
        <w:rPr>
          <w:rStyle w:val="Teksttreci2"/>
          <w:color w:val="000000"/>
          <w:lang w:val="ru-RU" w:eastAsia="ru-RU"/>
        </w:rPr>
        <w:t xml:space="preserve"> </w:t>
      </w:r>
      <w:r>
        <w:rPr>
          <w:rStyle w:val="Teksttreci2Kursywa"/>
          <w:color w:val="000000"/>
        </w:rPr>
        <w:t>wolna,</w:t>
      </w:r>
      <w:r>
        <w:rPr>
          <w:rStyle w:val="Teksttreci2"/>
          <w:color w:val="000000"/>
        </w:rPr>
        <w:t xml:space="preserve"> korygując błąd wydania XII.</w:t>
      </w:r>
    </w:p>
    <w:p w:rsidR="00000000" w:rsidRDefault="006A6645">
      <w:pPr>
        <w:pStyle w:val="Teksttreci21"/>
        <w:numPr>
          <w:ilvl w:val="0"/>
          <w:numId w:val="7"/>
        </w:numPr>
        <w:shd w:val="clear" w:color="auto" w:fill="auto"/>
        <w:tabs>
          <w:tab w:val="left" w:pos="872"/>
        </w:tabs>
        <w:spacing w:before="0" w:after="0" w:line="318" w:lineRule="exact"/>
        <w:ind w:firstLine="460"/>
        <w:jc w:val="both"/>
      </w:pPr>
      <w:r>
        <w:rPr>
          <w:rStyle w:val="Teksttreci2"/>
          <w:color w:val="000000"/>
        </w:rPr>
        <w:t xml:space="preserve">Zróżnicowano pisownię </w:t>
      </w:r>
      <w:r>
        <w:rPr>
          <w:rStyle w:val="Teksttreci2Kursywa"/>
          <w:color w:val="000000"/>
        </w:rPr>
        <w:t>wpó</w:t>
      </w:r>
      <w:r>
        <w:rPr>
          <w:rStyle w:val="Teksttreci2Kursywa"/>
          <w:color w:val="000000"/>
        </w:rPr>
        <w:t>ł</w:t>
      </w:r>
      <w:r>
        <w:rPr>
          <w:rStyle w:val="Teksttreci2"/>
          <w:color w:val="000000"/>
        </w:rPr>
        <w:t xml:space="preserve"> zasadniczo łączną, np. </w:t>
      </w:r>
      <w:r>
        <w:rPr>
          <w:rStyle w:val="Teksttreci2Kursywa"/>
          <w:color w:val="000000"/>
        </w:rPr>
        <w:t>wpół do piątej</w:t>
      </w:r>
      <w:r>
        <w:rPr>
          <w:rStyle w:val="Teksttreci2"/>
          <w:color w:val="000000"/>
        </w:rPr>
        <w:t xml:space="preserve"> (ale </w:t>
      </w:r>
      <w:r>
        <w:rPr>
          <w:rStyle w:val="Teksttreci2Kursywa"/>
          <w:color w:val="000000"/>
        </w:rPr>
        <w:t>w pół godziny</w:t>
      </w:r>
      <w:r>
        <w:rPr>
          <w:rStyle w:val="Teksttreci2"/>
          <w:color w:val="000000"/>
        </w:rPr>
        <w:t xml:space="preserve"> tak było głucho w całym dworze).</w:t>
      </w:r>
    </w:p>
    <w:p w:rsidR="00000000" w:rsidRDefault="006A6645">
      <w:pPr>
        <w:pStyle w:val="Teksttreci21"/>
        <w:numPr>
          <w:ilvl w:val="0"/>
          <w:numId w:val="7"/>
        </w:numPr>
        <w:shd w:val="clear" w:color="auto" w:fill="auto"/>
        <w:tabs>
          <w:tab w:val="left" w:pos="872"/>
        </w:tabs>
        <w:spacing w:before="0" w:after="0" w:line="330" w:lineRule="exact"/>
        <w:ind w:firstLine="460"/>
        <w:jc w:val="both"/>
      </w:pPr>
      <w:r>
        <w:rPr>
          <w:rStyle w:val="Teksttreci2"/>
          <w:color w:val="000000"/>
        </w:rPr>
        <w:t>Charakter zasadniczy ma dodany nowy przepis o pisowni na</w:t>
      </w:r>
      <w:r>
        <w:rPr>
          <w:rStyle w:val="Teksttreci2"/>
          <w:color w:val="000000"/>
        </w:rPr>
        <w:softHyphen/>
        <w:t>zwisk postaci historycznych. Zgodnie z nim:</w:t>
      </w:r>
    </w:p>
    <w:p w:rsidR="00000000" w:rsidRDefault="006A6645">
      <w:pPr>
        <w:pStyle w:val="Teksttreci21"/>
        <w:shd w:val="clear" w:color="auto" w:fill="auto"/>
        <w:spacing w:before="0" w:after="0" w:line="318" w:lineRule="exact"/>
        <w:ind w:firstLine="460"/>
        <w:jc w:val="both"/>
      </w:pPr>
      <w:r>
        <w:rPr>
          <w:rStyle w:val="Teksttreci2Odstpy3pt"/>
          <w:color w:val="000000"/>
        </w:rPr>
        <w:t>„Nazwiska postaci historycznych,</w:t>
      </w:r>
      <w:r>
        <w:rPr>
          <w:rStyle w:val="Teksttreci2"/>
          <w:color w:val="000000"/>
        </w:rPr>
        <w:t xml:space="preserve"> które działały (mowa</w:t>
      </w:r>
      <w:r>
        <w:rPr>
          <w:rStyle w:val="Teksttreci2"/>
          <w:color w:val="000000"/>
        </w:rPr>
        <w:t xml:space="preserve"> oczywiście o „postaciach” nie o „nazwiskach” J. T.) przed r. 1800 pisze się zgodnie z współczesną im pisownią, np. </w:t>
      </w:r>
      <w:r>
        <w:rPr>
          <w:rStyle w:val="Teksttreci2Kursywa"/>
          <w:color w:val="000000"/>
        </w:rPr>
        <w:t>Andrzej Zamoyski, Romuald Traugutt, Stanisław Staszic”.</w:t>
      </w:r>
    </w:p>
    <w:p w:rsidR="00000000" w:rsidRDefault="006A6645">
      <w:pPr>
        <w:pStyle w:val="Teksttreci21"/>
        <w:shd w:val="clear" w:color="auto" w:fill="auto"/>
        <w:spacing w:before="0" w:after="0" w:line="318" w:lineRule="exact"/>
        <w:ind w:firstLine="460"/>
        <w:jc w:val="both"/>
      </w:pPr>
      <w:r>
        <w:rPr>
          <w:rStyle w:val="Teksttreci2"/>
          <w:color w:val="000000"/>
        </w:rPr>
        <w:t>Intencją tego przepisu jest głównie uporządkowanie pisowni nazwisk sprzed 1800 r. Co</w:t>
      </w:r>
      <w:r>
        <w:rPr>
          <w:rStyle w:val="Teksttreci2"/>
          <w:color w:val="000000"/>
        </w:rPr>
        <w:t xml:space="preserve"> do nazwisk późniejszych sprawa jest otwarta, bo nie określono bliżej, co należy rozumieć przez „współczesną im pisownię”. Może tu być normą zapis w aktach stanu cywilnego, uzależniony od umiejętności ortograficznych urzędnika sporządzającego akt urodzenia</w:t>
      </w:r>
      <w:r>
        <w:rPr>
          <w:rStyle w:val="Teksttreci2"/>
          <w:color w:val="000000"/>
        </w:rPr>
        <w:t>, z czym wiążą się jeszcze komplikacje związane z językiem, w jakim ów akt został sporządzony i transkrypcją czy też adaptacją graficzną tego nazwiska. Ponieważ tu chodzi o postacie historyczne, normą może być pisownia, jakiej same osobistości, o które cho</w:t>
      </w:r>
      <w:r>
        <w:rPr>
          <w:rStyle w:val="Teksttreci2"/>
          <w:color w:val="000000"/>
        </w:rPr>
        <w:t>dzi, używały, a tu znów trudno mówić o jednolitości. Można postulować co najwyżej pewną listę tych nazwisk zatwierdzaną aktem normatywnym np. do użytku szkolnego.</w:t>
      </w:r>
    </w:p>
    <w:p w:rsidR="00000000" w:rsidRDefault="006A6645">
      <w:pPr>
        <w:pStyle w:val="Teksttreci21"/>
        <w:shd w:val="clear" w:color="auto" w:fill="auto"/>
        <w:spacing w:before="0" w:after="0" w:line="312" w:lineRule="exact"/>
        <w:ind w:firstLine="460"/>
        <w:jc w:val="both"/>
      </w:pPr>
      <w:r>
        <w:rPr>
          <w:rStyle w:val="Teksttreci2"/>
          <w:color w:val="000000"/>
        </w:rPr>
        <w:t>Przy okazji warto wspomnieć, że w wydaniu XIII Pisowni dokonano znacznych zmian natury porząd</w:t>
      </w:r>
      <w:r>
        <w:rPr>
          <w:rStyle w:val="Teksttreci2"/>
          <w:color w:val="000000"/>
        </w:rPr>
        <w:t>kującej. Nowe ujęcie, nie zmieniające wszakże samych zasad, otrzymały zwłaszcza pierwsze ustępy. Skreślono</w:t>
      </w:r>
      <w:r>
        <w:br w:type="page"/>
      </w:r>
    </w:p>
    <w:p w:rsidR="00000000" w:rsidRDefault="006A6645">
      <w:pPr>
        <w:pStyle w:val="Teksttreci21"/>
        <w:shd w:val="clear" w:color="auto" w:fill="auto"/>
        <w:spacing w:before="0" w:after="0" w:line="294" w:lineRule="exact"/>
        <w:ind w:left="540" w:right="200"/>
        <w:jc w:val="both"/>
      </w:pPr>
      <w:r>
        <w:rPr>
          <w:rStyle w:val="Teksttreci2"/>
          <w:color w:val="000000"/>
        </w:rPr>
        <w:lastRenderedPageBreak/>
        <w:t>komentarze o charakterze dyskusyjnym. Całość przepisów otrzymała numerację, wprawdzie skomplikowaną, ale ułatwiającą powoływanie się na poszczególne</w:t>
      </w:r>
      <w:r>
        <w:rPr>
          <w:rStyle w:val="Teksttreci2"/>
          <w:color w:val="000000"/>
        </w:rPr>
        <w:t xml:space="preserve"> przepisy. W samych przepisach skreślono ustępy wydań poprzednich, ustalające pisownię wyrazów: </w:t>
      </w:r>
      <w:r>
        <w:rPr>
          <w:rStyle w:val="Teksttreci2Kursywa"/>
          <w:color w:val="000000"/>
        </w:rPr>
        <w:t>bruzda</w:t>
      </w:r>
      <w:r>
        <w:rPr>
          <w:rStyle w:val="Teksttreci2"/>
          <w:color w:val="000000"/>
        </w:rPr>
        <w:t xml:space="preserve">, </w:t>
      </w:r>
      <w:r>
        <w:rPr>
          <w:rStyle w:val="Teksttreci2Kursywa"/>
          <w:color w:val="000000"/>
        </w:rPr>
        <w:t>chrust,</w:t>
      </w:r>
      <w:r>
        <w:rPr>
          <w:rStyle w:val="Teksttreci2"/>
          <w:color w:val="000000"/>
        </w:rPr>
        <w:t xml:space="preserve"> dłu</w:t>
      </w:r>
      <w:r>
        <w:rPr>
          <w:rStyle w:val="Teksttreci2"/>
          <w:color w:val="000000"/>
        </w:rPr>
        <w:softHyphen/>
        <w:t xml:space="preserve">to, </w:t>
      </w:r>
      <w:r>
        <w:rPr>
          <w:rStyle w:val="Teksttreci2Kursywa"/>
          <w:color w:val="000000"/>
        </w:rPr>
        <w:t>Jakub, płukać, skrudlić, żuraw, bruździć, chruściel, żurawina, kłuć</w:t>
      </w:r>
      <w:r>
        <w:rPr>
          <w:rStyle w:val="Teksttreci2"/>
          <w:color w:val="000000"/>
        </w:rPr>
        <w:t xml:space="preserve">, </w:t>
      </w:r>
      <w:r>
        <w:rPr>
          <w:rStyle w:val="Teksttreci2Kursywa"/>
          <w:color w:val="000000"/>
        </w:rPr>
        <w:t>kłuty..., pruć, pruł, pruła..., skuwka, zasuwka, mężczyzna, piękny,</w:t>
      </w:r>
      <w:r>
        <w:rPr>
          <w:rStyle w:val="Teksttreci2Kursywa"/>
          <w:color w:val="000000"/>
        </w:rPr>
        <w:t xml:space="preserve"> pię</w:t>
      </w:r>
      <w:r>
        <w:rPr>
          <w:rStyle w:val="Teksttreci2Kursywa"/>
          <w:color w:val="000000"/>
        </w:rPr>
        <w:softHyphen/>
        <w:t>tro, paszczęka, szczęka, stebnować; rznąć</w:t>
      </w:r>
      <w:r>
        <w:rPr>
          <w:rStyle w:val="Teksttreci2"/>
          <w:color w:val="000000"/>
        </w:rPr>
        <w:t xml:space="preserve"> i rżnąć z formami; </w:t>
      </w:r>
      <w:r>
        <w:rPr>
          <w:rStyle w:val="Teksttreci2Kursywa"/>
          <w:color w:val="000000"/>
        </w:rPr>
        <w:t>kocioł, kociołek, kociołkować; piekł, zrzekł się ; druh, druhna; krosta, paznokcie; puchar, puchacz, chrząkać, szturchać, sfora, niesforny, sworzeń, bryt</w:t>
      </w:r>
      <w:r>
        <w:rPr>
          <w:rStyle w:val="Teksttreci2Kursywa"/>
          <w:color w:val="000000"/>
        </w:rPr>
        <w:softHyphen/>
        <w:t>fanna.</w:t>
      </w:r>
      <w:r>
        <w:rPr>
          <w:rStyle w:val="Teksttreci2"/>
          <w:color w:val="000000"/>
        </w:rPr>
        <w:t xml:space="preserve"> Nie świadczy to o zmianie pis</w:t>
      </w:r>
      <w:r>
        <w:rPr>
          <w:rStyle w:val="Teksttreci2"/>
          <w:color w:val="000000"/>
        </w:rPr>
        <w:t>owni tych wyrazów, lecz po prostu o przeniesieniu ich do słownika.</w:t>
      </w:r>
    </w:p>
    <w:p w:rsidR="00000000" w:rsidRDefault="006A6645">
      <w:pPr>
        <w:pStyle w:val="Teksttreci21"/>
        <w:shd w:val="clear" w:color="auto" w:fill="auto"/>
        <w:spacing w:before="0" w:after="240" w:line="300" w:lineRule="exact"/>
        <w:ind w:left="540" w:right="200" w:firstLine="380"/>
        <w:jc w:val="both"/>
      </w:pPr>
      <w:r>
        <w:rPr>
          <w:rStyle w:val="Teksttreci2"/>
          <w:color w:val="000000"/>
        </w:rPr>
        <w:t>O słowniku, dołączonym do wydania XIII „Pisowni polskiej” wy</w:t>
      </w:r>
      <w:r>
        <w:rPr>
          <w:rStyle w:val="Teksttreci2"/>
          <w:color w:val="000000"/>
        </w:rPr>
        <w:softHyphen/>
        <w:t>padnie napisać osobno, po jego przeanalizowaniu, na co potrzeba czasu.</w:t>
      </w:r>
    </w:p>
    <w:p w:rsidR="00000000" w:rsidRDefault="006A6645">
      <w:pPr>
        <w:pStyle w:val="Teksttreci70"/>
        <w:shd w:val="clear" w:color="auto" w:fill="auto"/>
        <w:spacing w:line="300" w:lineRule="exact"/>
        <w:ind w:left="540" w:right="200" w:firstLine="380"/>
        <w:sectPr w:rsidR="00000000">
          <w:type w:val="continuous"/>
          <w:pgSz w:w="12240" w:h="15840"/>
          <w:pgMar w:top="1030" w:right="1935" w:bottom="666" w:left="1274" w:header="0" w:footer="3" w:gutter="0"/>
          <w:cols w:space="720"/>
          <w:noEndnote/>
          <w:docGrid w:linePitch="360"/>
        </w:sectPr>
      </w:pPr>
      <w:r>
        <w:rPr>
          <w:noProof/>
        </w:rPr>
        <w:pict>
          <v:shapetype id="_x0000_t202" coordsize="21600,21600" o:spt="202" path="m,l,21600r21600,l21600,xe">
            <v:stroke joinstyle="miter"/>
            <v:path gradientshapeok="t" o:connecttype="rect"/>
          </v:shapetype>
          <v:shape id="_x0000_s1050" type="#_x0000_t202" style="position:absolute;left:0;text-align:left;margin-left:372pt;margin-top:40.1pt;width:53.4pt;height:17.2pt;z-index:-251658240;mso-wrap-distance-left:5pt;mso-wrap-distance-top:6.5pt;mso-wrap-distance-right:26.1pt;mso-wrap-distance-bottom:20pt;mso-position-horizontal-relative:margin" filled="f" stroked="f">
            <v:textbox style="mso-fit-shape-to-text:t" inset="0,0,0,0">
              <w:txbxContent>
                <w:p w:rsidR="00000000" w:rsidRDefault="006A6645">
                  <w:pPr>
                    <w:pStyle w:val="Teksttreci70"/>
                    <w:shd w:val="clear" w:color="auto" w:fill="auto"/>
                    <w:spacing w:line="280" w:lineRule="exact"/>
                    <w:jc w:val="left"/>
                  </w:pPr>
                  <w:r>
                    <w:rPr>
                      <w:rStyle w:val="Teksttreci7Exact"/>
                      <w:i/>
                      <w:iCs/>
                      <w:color w:val="000000"/>
                    </w:rPr>
                    <w:t>Redakcja</w:t>
                  </w:r>
                </w:p>
              </w:txbxContent>
            </v:textbox>
            <w10:wrap type="topAndBottom" anchorx="margin"/>
          </v:shape>
        </w:pict>
      </w:r>
      <w:r>
        <w:rPr>
          <w:rStyle w:val="Teksttreci7"/>
          <w:i/>
          <w:iCs/>
          <w:color w:val="000000"/>
        </w:rPr>
        <w:t>Zmiany ortografii omawiane w artykule J. Tokar</w:t>
      </w:r>
      <w:r>
        <w:rPr>
          <w:rStyle w:val="Teksttreci7"/>
          <w:i/>
          <w:iCs/>
          <w:color w:val="000000"/>
        </w:rPr>
        <w:t>skiego nie</w:t>
      </w:r>
      <w:r>
        <w:rPr>
          <w:rStyle w:val="Teksttreci7Bezkursywy"/>
          <w:i w:val="0"/>
          <w:iCs w:val="0"/>
          <w:color w:val="000000"/>
        </w:rPr>
        <w:t xml:space="preserve"> są w </w:t>
      </w:r>
      <w:r>
        <w:rPr>
          <w:rStyle w:val="Teksttreci7"/>
          <w:i/>
          <w:iCs/>
          <w:color w:val="000000"/>
        </w:rPr>
        <w:t xml:space="preserve">sposób ostateczny zatwierdzone. W tej sytuacji rozważania Autora stanowią więc tylko pożyteczny </w:t>
      </w:r>
      <w:r>
        <w:rPr>
          <w:rStyle w:val="Teksttreci7"/>
          <w:i/>
          <w:iCs/>
          <w:color w:val="000000"/>
          <w:lang w:val="cs-CZ" w:eastAsia="cs-CZ"/>
        </w:rPr>
        <w:t xml:space="preserve">substrat </w:t>
      </w:r>
      <w:r>
        <w:rPr>
          <w:rStyle w:val="Teksttreci7"/>
          <w:i/>
          <w:iCs/>
          <w:color w:val="000000"/>
        </w:rPr>
        <w:t>dla dyskusji.</w:t>
      </w:r>
    </w:p>
    <w:p w:rsidR="00000000" w:rsidRDefault="006A6645">
      <w:pPr>
        <w:pStyle w:val="Teksttreci70"/>
        <w:shd w:val="clear" w:color="auto" w:fill="auto"/>
        <w:spacing w:after="142" w:line="280" w:lineRule="exact"/>
        <w:ind w:left="1340"/>
        <w:jc w:val="left"/>
      </w:pPr>
      <w:r>
        <w:rPr>
          <w:rStyle w:val="Teksttreci7"/>
          <w:i/>
          <w:iCs/>
          <w:color w:val="000000"/>
        </w:rPr>
        <w:lastRenderedPageBreak/>
        <w:t xml:space="preserve">NAZWY KOGUTA </w:t>
      </w:r>
      <w:r>
        <w:rPr>
          <w:rStyle w:val="Teksttreci7"/>
          <w:i/>
          <w:iCs/>
          <w:color w:val="000000"/>
          <w:lang w:val="cs-CZ" w:eastAsia="cs-CZ"/>
        </w:rPr>
        <w:t xml:space="preserve">I </w:t>
      </w:r>
      <w:r>
        <w:rPr>
          <w:rStyle w:val="Teksttreci7"/>
          <w:i/>
          <w:iCs/>
          <w:color w:val="000000"/>
        </w:rPr>
        <w:t>KURY W GWARACH POLSKICH</w:t>
      </w:r>
    </w:p>
    <w:p w:rsidR="00000000" w:rsidRDefault="006A6645">
      <w:pPr>
        <w:pStyle w:val="Teksttreci90"/>
        <w:shd w:val="clear" w:color="auto" w:fill="auto"/>
        <w:spacing w:before="0" w:after="140" w:line="240" w:lineRule="exact"/>
      </w:pPr>
      <w:r>
        <w:rPr>
          <w:rStyle w:val="Teksttreci9"/>
          <w:i/>
          <w:iCs/>
          <w:color w:val="000000"/>
        </w:rPr>
        <w:t>KOGUT</w:t>
      </w:r>
    </w:p>
    <w:p w:rsidR="00000000" w:rsidRDefault="006A6645">
      <w:pPr>
        <w:pStyle w:val="Teksttreci21"/>
        <w:shd w:val="clear" w:color="auto" w:fill="auto"/>
        <w:spacing w:before="0" w:after="0" w:line="312" w:lineRule="exact"/>
        <w:ind w:firstLine="460"/>
        <w:jc w:val="both"/>
      </w:pPr>
      <w:r>
        <w:rPr>
          <w:rStyle w:val="Teksttreci2"/>
          <w:color w:val="000000"/>
        </w:rPr>
        <w:t>Mimo ż</w:t>
      </w:r>
      <w:r>
        <w:rPr>
          <w:rStyle w:val="Teksttreci2"/>
          <w:color w:val="000000"/>
        </w:rPr>
        <w:t>e nazwy koguta zostały omówione szczegółowo przez K. Nitscha , warto zająć się tym zagadnieniem po raz drugi ze względu na to, że od czasu zbierania materiałów przez K. Nitscha upłynęło około pięćdziesięciu lat i w tym okresie zaszły pewne zmiany w roz</w:t>
      </w:r>
      <w:r>
        <w:rPr>
          <w:rStyle w:val="Teksttreci2"/>
          <w:color w:val="000000"/>
        </w:rPr>
        <w:softHyphen/>
        <w:t>mie</w:t>
      </w:r>
      <w:r>
        <w:rPr>
          <w:rStyle w:val="Teksttreci2"/>
          <w:color w:val="000000"/>
        </w:rPr>
        <w:t>szczeniu geograficznym nazw.</w:t>
      </w:r>
    </w:p>
    <w:p w:rsidR="00000000" w:rsidRDefault="006A6645">
      <w:pPr>
        <w:pStyle w:val="Teksttreci21"/>
        <w:shd w:val="clear" w:color="auto" w:fill="auto"/>
        <w:spacing w:before="0" w:after="0" w:line="312" w:lineRule="exact"/>
        <w:ind w:firstLine="460"/>
        <w:jc w:val="both"/>
      </w:pPr>
      <w:r>
        <w:rPr>
          <w:rStyle w:val="Teksttreci2"/>
          <w:color w:val="000000"/>
        </w:rPr>
        <w:t>Artykuł został opracowany na podstawie materiałów zebranych przez pracowników Zakładu Językoznawstwa PAN w Warszawie w ponad dwustu wsiach na terenie Polski i materiałów uzyskanych ze wszystkich krajów słowiańskich z okazji pra</w:t>
      </w:r>
      <w:r>
        <w:rPr>
          <w:rStyle w:val="Teksttreci2"/>
          <w:color w:val="000000"/>
        </w:rPr>
        <w:t>c nad Atlasem ogólnosłowiańskim .</w:t>
      </w:r>
    </w:p>
    <w:p w:rsidR="00000000" w:rsidRDefault="006A6645">
      <w:pPr>
        <w:pStyle w:val="Teksttreci21"/>
        <w:shd w:val="clear" w:color="auto" w:fill="auto"/>
        <w:spacing w:before="0" w:after="0" w:line="312" w:lineRule="exact"/>
        <w:ind w:firstLine="460"/>
        <w:jc w:val="both"/>
        <w:sectPr w:rsidR="00000000">
          <w:headerReference w:type="even" r:id="rId31"/>
          <w:headerReference w:type="default" r:id="rId32"/>
          <w:headerReference w:type="first" r:id="rId33"/>
          <w:pgSz w:w="12240" w:h="15840"/>
          <w:pgMar w:top="3134" w:right="2028" w:bottom="1334" w:left="1200" w:header="0" w:footer="3" w:gutter="0"/>
          <w:pgNumType w:start="25"/>
          <w:cols w:space="720"/>
          <w:noEndnote/>
          <w:docGrid w:linePitch="360"/>
        </w:sectPr>
      </w:pPr>
      <w:r>
        <w:rPr>
          <w:rStyle w:val="Teksttreci2"/>
          <w:color w:val="000000"/>
        </w:rPr>
        <w:t>Na terenie Polski znane są następujące nazwy koguta: 1) kur</w:t>
      </w:r>
      <w:r>
        <w:rPr>
          <w:rStyle w:val="Teksttreci2"/>
          <w:color w:val="000000"/>
          <w:vertAlign w:val="superscript"/>
        </w:rPr>
        <w:footnoteReference w:id="1"/>
      </w:r>
      <w:r>
        <w:rPr>
          <w:rStyle w:val="Teksttreci2"/>
          <w:color w:val="000000"/>
          <w:vertAlign w:val="superscript"/>
        </w:rPr>
        <w:t xml:space="preserve"> </w:t>
      </w:r>
      <w:r>
        <w:rPr>
          <w:rStyle w:val="Teksttreci2"/>
          <w:color w:val="000000"/>
          <w:vertAlign w:val="superscript"/>
        </w:rPr>
        <w:footnoteReference w:id="2"/>
      </w:r>
      <w:r>
        <w:rPr>
          <w:rStyle w:val="Teksttreci2"/>
          <w:color w:val="000000"/>
          <w:vertAlign w:val="superscript"/>
        </w:rPr>
        <w:t xml:space="preserve"> </w:t>
      </w:r>
      <w:r>
        <w:rPr>
          <w:rStyle w:val="Teksttreci2"/>
          <w:color w:val="000000"/>
          <w:vertAlign w:val="superscript"/>
        </w:rPr>
        <w:footnoteReference w:id="3"/>
      </w:r>
      <w:r>
        <w:rPr>
          <w:rStyle w:val="Teksttreci2"/>
          <w:color w:val="000000"/>
        </w:rPr>
        <w:t xml:space="preserve"> oraz pochodne </w:t>
      </w:r>
      <w:r>
        <w:rPr>
          <w:rStyle w:val="Teksttreci2Kursywa"/>
          <w:color w:val="000000"/>
        </w:rPr>
        <w:t>kurak, kurek, kuron;</w:t>
      </w:r>
      <w:r>
        <w:rPr>
          <w:rStyle w:val="Teksttreci2"/>
          <w:color w:val="000000"/>
        </w:rPr>
        <w:t xml:space="preserve"> 2) dźwiękonaśladowcze</w:t>
      </w:r>
      <w:r>
        <w:rPr>
          <w:rStyle w:val="Teksttreci2"/>
          <w:color w:val="000000"/>
        </w:rPr>
        <w:t xml:space="preserve"> (z wtórnym wa</w:t>
      </w:r>
      <w:r>
        <w:rPr>
          <w:rStyle w:val="Teksttreci2"/>
          <w:color w:val="000000"/>
        </w:rPr>
        <w:softHyphen/>
        <w:t xml:space="preserve">riantem): </w:t>
      </w:r>
      <w:r>
        <w:rPr>
          <w:rStyle w:val="Teksttreci2Kursywa"/>
          <w:color w:val="000000"/>
        </w:rPr>
        <w:t>kokot, kogut, kobut;</w:t>
      </w:r>
      <w:r>
        <w:rPr>
          <w:rStyle w:val="Teksttreci2"/>
          <w:color w:val="000000"/>
        </w:rPr>
        <w:t xml:space="preserve"> 3) </w:t>
      </w:r>
      <w:r>
        <w:rPr>
          <w:rStyle w:val="Teksttreci2Kursywa"/>
          <w:color w:val="000000"/>
        </w:rPr>
        <w:t>piejak</w:t>
      </w:r>
      <w:r>
        <w:rPr>
          <w:rStyle w:val="Teksttreci2"/>
          <w:color w:val="000000"/>
          <w:vertAlign w:val="superscript"/>
        </w:rPr>
        <w:footnoteReference w:id="4"/>
      </w:r>
      <w:r>
        <w:rPr>
          <w:rStyle w:val="Teksttreci2"/>
          <w:color w:val="000000"/>
        </w:rPr>
        <w:t xml:space="preserve">. Grupa pierwsza wyodrębnia Polskę północną; </w:t>
      </w:r>
      <w:r>
        <w:rPr>
          <w:rStyle w:val="Teksttreci2Kursywa"/>
          <w:color w:val="000000"/>
        </w:rPr>
        <w:t>kur</w:t>
      </w:r>
      <w:r>
        <w:rPr>
          <w:rStyle w:val="Teksttreci2"/>
          <w:color w:val="000000"/>
        </w:rPr>
        <w:t xml:space="preserve"> występuje na Kaszubach, Warmii, Mazurach, </w:t>
      </w:r>
      <w:r>
        <w:rPr>
          <w:rStyle w:val="Teksttreci2"/>
          <w:color w:val="000000"/>
        </w:rPr>
        <w:t>Kurpiach i Suwalszczyźnie. Trochę rzadziej notowano go na północ</w:t>
      </w:r>
      <w:r>
        <w:rPr>
          <w:rStyle w:val="Teksttreci2"/>
          <w:color w:val="000000"/>
        </w:rPr>
        <w:softHyphen/>
        <w:t xml:space="preserve">no-wschodnim Mazowszu, chociaż u K. Nitscha </w:t>
      </w:r>
      <w:r>
        <w:rPr>
          <w:rStyle w:val="Teksttreci2"/>
          <w:color w:val="000000"/>
          <w:vertAlign w:val="superscript"/>
        </w:rPr>
        <w:footnoteReference w:id="5"/>
      </w:r>
      <w:r>
        <w:rPr>
          <w:rStyle w:val="Teksttreci2"/>
          <w:color w:val="000000"/>
        </w:rPr>
        <w:t xml:space="preserve"> jest to teren, na któ</w:t>
      </w:r>
      <w:r>
        <w:rPr>
          <w:rStyle w:val="Teksttreci2"/>
          <w:color w:val="000000"/>
        </w:rPr>
        <w:softHyphen/>
        <w:t xml:space="preserve">rym również jednolicie występuje </w:t>
      </w:r>
      <w:r>
        <w:rPr>
          <w:rStyle w:val="Teksttreci2Kursywa"/>
          <w:color w:val="000000"/>
        </w:rPr>
        <w:t>kur.</w:t>
      </w:r>
      <w:r>
        <w:rPr>
          <w:rStyle w:val="Teksttreci2"/>
          <w:color w:val="000000"/>
        </w:rPr>
        <w:t xml:space="preserve"> Sporadycznie zapisano nazwę </w:t>
      </w:r>
      <w:r>
        <w:rPr>
          <w:rStyle w:val="Teksttreci2Kursywa"/>
          <w:color w:val="000000"/>
        </w:rPr>
        <w:t>kur</w:t>
      </w:r>
      <w:r>
        <w:rPr>
          <w:rStyle w:val="Teksttreci2"/>
          <w:color w:val="000000"/>
        </w:rPr>
        <w:t xml:space="preserve"> na Mazowszu południowym (wieś Radzymin pow. Płońsk, Korytów pow. Grodzisk Mazowiecki, Chyżyny pow. Mińsk Mazowiecki) i jeden raz w pow. Zawiercie (wieś W</w:t>
      </w:r>
      <w:r>
        <w:rPr>
          <w:rStyle w:val="Teksttreci2"/>
          <w:color w:val="000000"/>
        </w:rPr>
        <w:t xml:space="preserve">ojsławice). </w:t>
      </w:r>
      <w:r>
        <w:rPr>
          <w:rStyle w:val="Teksttreci2Kursywa"/>
          <w:color w:val="000000"/>
        </w:rPr>
        <w:t>Kurak</w:t>
      </w:r>
      <w:r>
        <w:rPr>
          <w:rStyle w:val="Teksttreci2"/>
          <w:color w:val="000000"/>
        </w:rPr>
        <w:t xml:space="preserve"> zajmuje Po</w:t>
      </w:r>
      <w:r>
        <w:rPr>
          <w:rStyle w:val="Teksttreci2"/>
          <w:color w:val="000000"/>
        </w:rPr>
        <w:softHyphen/>
        <w:t>morze Lewobrzeżne po Noteć (bez Kaszub), Ziemię Chełmińską, Malborskie i Kujawy. Miejscowościami najdalej położonymi na południu,</w:t>
      </w:r>
    </w:p>
    <w:p w:rsidR="00000000" w:rsidRDefault="006A6645">
      <w:pPr>
        <w:spacing w:before="21" w:after="21" w:line="240" w:lineRule="exact"/>
        <w:rPr>
          <w:color w:val="auto"/>
          <w:sz w:val="19"/>
          <w:szCs w:val="19"/>
        </w:rPr>
      </w:pPr>
    </w:p>
    <w:p w:rsidR="00000000" w:rsidRDefault="006A6645">
      <w:pPr>
        <w:rPr>
          <w:color w:val="auto"/>
          <w:sz w:val="2"/>
          <w:szCs w:val="2"/>
        </w:rPr>
        <w:sectPr w:rsidR="00000000">
          <w:headerReference w:type="even" r:id="rId34"/>
          <w:headerReference w:type="default" r:id="rId35"/>
          <w:headerReference w:type="first" r:id="rId36"/>
          <w:pgSz w:w="12240" w:h="15840"/>
          <w:pgMar w:top="1008" w:right="0" w:bottom="802" w:left="0" w:header="0" w:footer="3" w:gutter="0"/>
          <w:pgNumType w:start="424"/>
          <w:cols w:space="720"/>
          <w:noEndnote/>
          <w:titlePg/>
          <w:docGrid w:linePitch="360"/>
        </w:sectPr>
      </w:pPr>
    </w:p>
    <w:p w:rsidR="00000000" w:rsidRDefault="006A6645">
      <w:pPr>
        <w:pStyle w:val="Teksttreci21"/>
        <w:shd w:val="clear" w:color="auto" w:fill="auto"/>
        <w:spacing w:before="0" w:after="0" w:line="294" w:lineRule="exact"/>
        <w:ind w:left="440" w:right="220"/>
        <w:jc w:val="both"/>
      </w:pPr>
      <w:r>
        <w:rPr>
          <w:rStyle w:val="Teksttreci2"/>
          <w:color w:val="000000"/>
        </w:rPr>
        <w:lastRenderedPageBreak/>
        <w:t>w których go zanotowano są: Kościerzyn Mały pow. Wyrzysk, Biskupin pow. Żnin, Wójcin pow. Mogilno, Sędzin pow. Aleksandró</w:t>
      </w:r>
      <w:r>
        <w:rPr>
          <w:rStyle w:val="Teksttreci2"/>
          <w:color w:val="000000"/>
        </w:rPr>
        <w:t>w Kujawski, Pokrzydowo pow. Brodnica. Dwukrotnie spotkano go w Sieradzkiem (Boleszczyn pow. Turek, Woźniki pow. Piotrków Trybunalski).</w:t>
      </w:r>
    </w:p>
    <w:p w:rsidR="00000000" w:rsidRDefault="006A6645">
      <w:pPr>
        <w:pStyle w:val="Teksttreci21"/>
        <w:shd w:val="clear" w:color="auto" w:fill="auto"/>
        <w:spacing w:before="0" w:after="0" w:line="294" w:lineRule="exact"/>
        <w:ind w:left="440" w:right="220" w:firstLine="360"/>
        <w:jc w:val="both"/>
      </w:pPr>
      <w:r>
        <w:rPr>
          <w:rStyle w:val="Teksttreci2Kursywa"/>
          <w:color w:val="000000"/>
        </w:rPr>
        <w:t>Kurek</w:t>
      </w:r>
      <w:r>
        <w:rPr>
          <w:rStyle w:val="Teksttreci2"/>
          <w:color w:val="000000"/>
        </w:rPr>
        <w:t xml:space="preserve"> i </w:t>
      </w:r>
      <w:r>
        <w:rPr>
          <w:rStyle w:val="Teksttreci2Kursywa"/>
          <w:color w:val="000000"/>
        </w:rPr>
        <w:t>kurort</w:t>
      </w:r>
      <w:r>
        <w:rPr>
          <w:rStyle w:val="Teksttreci2"/>
          <w:color w:val="000000"/>
        </w:rPr>
        <w:t xml:space="preserve"> występują na Kociewiu </w:t>
      </w:r>
      <w:r>
        <w:rPr>
          <w:rStyle w:val="Teksttreci2Kursywa"/>
          <w:color w:val="000000"/>
        </w:rPr>
        <w:t>(kurek</w:t>
      </w:r>
      <w:r>
        <w:rPr>
          <w:rStyle w:val="Teksttreci2"/>
          <w:color w:val="000000"/>
        </w:rPr>
        <w:t xml:space="preserve"> we wsiach Lisewo pow. Człuchów, Ugoszcz pow. Bytów, Krajany pow. Chojnice, </w:t>
      </w:r>
      <w:r>
        <w:rPr>
          <w:rStyle w:val="Teksttreci2Kursywa"/>
          <w:color w:val="000000"/>
        </w:rPr>
        <w:t>ku</w:t>
      </w:r>
      <w:r>
        <w:rPr>
          <w:rStyle w:val="Teksttreci2Kursywa"/>
          <w:color w:val="000000"/>
        </w:rPr>
        <w:t xml:space="preserve">rort </w:t>
      </w:r>
      <w:r>
        <w:rPr>
          <w:rStyle w:val="Teksttreci2"/>
          <w:color w:val="000000"/>
        </w:rPr>
        <w:t xml:space="preserve">we wsi Grabówka pow. Kościerzyna). Jeden raz zapisano wyraz </w:t>
      </w:r>
      <w:r>
        <w:rPr>
          <w:rStyle w:val="Teksttreci2Kursywa"/>
          <w:color w:val="000000"/>
        </w:rPr>
        <w:t xml:space="preserve">kurek </w:t>
      </w:r>
      <w:r>
        <w:rPr>
          <w:rStyle w:val="Teksttreci2"/>
          <w:color w:val="000000"/>
        </w:rPr>
        <w:t xml:space="preserve">we wsi Budzów w pow. Wadowice. Zasięg </w:t>
      </w:r>
      <w:r>
        <w:rPr>
          <w:rStyle w:val="Teksttreci2Kursywa"/>
          <w:color w:val="000000"/>
        </w:rPr>
        <w:t>kuraka</w:t>
      </w:r>
      <w:r>
        <w:rPr>
          <w:rStyle w:val="Teksttreci2"/>
          <w:color w:val="000000"/>
        </w:rPr>
        <w:t xml:space="preserve"> w porównaniu z za</w:t>
      </w:r>
      <w:r>
        <w:rPr>
          <w:rStyle w:val="Teksttreci2"/>
          <w:color w:val="000000"/>
        </w:rPr>
        <w:softHyphen/>
        <w:t xml:space="preserve">sięgiem na mapie K. Nitscha </w:t>
      </w:r>
      <w:r>
        <w:rPr>
          <w:rStyle w:val="Teksttreci2"/>
          <w:color w:val="000000"/>
          <w:vertAlign w:val="superscript"/>
        </w:rPr>
        <w:t>i:</w:t>
      </w:r>
      <w:r>
        <w:rPr>
          <w:rStyle w:val="Teksttreci2"/>
          <w:color w:val="000000"/>
        </w:rPr>
        <w:t xml:space="preserve"> cofnął się trochę ku północy. Bez zmian pozostał obszar występowania </w:t>
      </w:r>
      <w:r>
        <w:rPr>
          <w:rStyle w:val="Teksttreci2Kursywa"/>
          <w:color w:val="000000"/>
        </w:rPr>
        <w:t>kokota</w:t>
      </w:r>
      <w:r>
        <w:rPr>
          <w:rStyle w:val="Teksttreci2"/>
          <w:color w:val="000000"/>
        </w:rPr>
        <w:t xml:space="preserve"> w Wielkopolsce </w:t>
      </w:r>
      <w:r>
        <w:rPr>
          <w:rStyle w:val="Teksttreci2"/>
          <w:color w:val="000000"/>
        </w:rPr>
        <w:t xml:space="preserve">i na Śląsku oraz </w:t>
      </w:r>
      <w:r>
        <w:rPr>
          <w:rStyle w:val="Teksttreci2Kursywa"/>
          <w:color w:val="000000"/>
        </w:rPr>
        <w:t>kobuta</w:t>
      </w:r>
      <w:r>
        <w:rPr>
          <w:rStyle w:val="Teksttreci2"/>
          <w:color w:val="000000"/>
        </w:rPr>
        <w:t xml:space="preserve"> na północno-zachodnim Mazowszu. Granica zasięgu </w:t>
      </w:r>
      <w:r>
        <w:rPr>
          <w:rStyle w:val="Teksttreci2Kursywa"/>
          <w:color w:val="000000"/>
        </w:rPr>
        <w:t>kokota</w:t>
      </w:r>
      <w:r>
        <w:rPr>
          <w:rStyle w:val="Teksttreci2"/>
          <w:color w:val="000000"/>
        </w:rPr>
        <w:t xml:space="preserve"> bieg</w:t>
      </w:r>
      <w:r>
        <w:rPr>
          <w:rStyle w:val="Teksttreci2"/>
          <w:color w:val="000000"/>
        </w:rPr>
        <w:softHyphen/>
        <w:t xml:space="preserve">nie przez powiaty: Chodzież, Oborniki, Gniezno, Jarocin, Konin, Turek, Łask, Radomsko, Lubliniec, Gliwice i Rybnik. </w:t>
      </w:r>
      <w:r>
        <w:rPr>
          <w:rStyle w:val="Teksttreci2Kursywa"/>
          <w:color w:val="000000"/>
        </w:rPr>
        <w:t>Kobut,</w:t>
      </w:r>
      <w:r>
        <w:rPr>
          <w:rStyle w:val="Teksttreci2"/>
          <w:color w:val="000000"/>
        </w:rPr>
        <w:t xml:space="preserve"> zleksykalizowany wariant fonetyczny </w:t>
      </w:r>
      <w:r>
        <w:rPr>
          <w:rStyle w:val="Teksttreci2Kursywa"/>
          <w:color w:val="000000"/>
        </w:rPr>
        <w:t>koguta</w:t>
      </w:r>
      <w:r>
        <w:rPr>
          <w:rStyle w:val="Teksttreci2"/>
          <w:color w:val="000000"/>
        </w:rPr>
        <w:t>, znany</w:t>
      </w:r>
      <w:r>
        <w:rPr>
          <w:rStyle w:val="Teksttreci2"/>
          <w:color w:val="000000"/>
        </w:rPr>
        <w:t xml:space="preserve"> jest w powiatach: Płock, Sierpc, Żuromin, Ciechanów, Mława, Przasnysz, Maków Mazowiecki, Pułtusk, Gostynin. W porównaniu z badaniami K. Nitscha </w:t>
      </w:r>
      <w:r>
        <w:rPr>
          <w:rStyle w:val="Teksttreci2"/>
          <w:color w:val="000000"/>
          <w:vertAlign w:val="superscript"/>
        </w:rPr>
        <w:footnoteReference w:id="6"/>
      </w:r>
      <w:r>
        <w:rPr>
          <w:rStyle w:val="Teksttreci2"/>
          <w:color w:val="000000"/>
          <w:vertAlign w:val="superscript"/>
        </w:rPr>
        <w:t xml:space="preserve"> </w:t>
      </w:r>
      <w:r>
        <w:rPr>
          <w:rStyle w:val="Teksttreci2"/>
          <w:color w:val="000000"/>
          <w:vertAlign w:val="superscript"/>
        </w:rPr>
        <w:footnoteReference w:id="7"/>
      </w:r>
      <w:r>
        <w:rPr>
          <w:rStyle w:val="Teksttreci2"/>
          <w:color w:val="000000"/>
        </w:rPr>
        <w:t xml:space="preserve"> zwiększył się obszar zajęty przez </w:t>
      </w:r>
      <w:r>
        <w:rPr>
          <w:rStyle w:val="Teksttreci2Kursywa"/>
          <w:color w:val="000000"/>
        </w:rPr>
        <w:t>piejaka</w:t>
      </w:r>
      <w:r>
        <w:rPr>
          <w:rStyle w:val="Teksttreci2"/>
          <w:color w:val="000000"/>
        </w:rPr>
        <w:t xml:space="preserve"> i </w:t>
      </w:r>
      <w:r>
        <w:rPr>
          <w:rStyle w:val="Teksttreci2Kursywa"/>
          <w:color w:val="000000"/>
        </w:rPr>
        <w:t>koguta.</w:t>
      </w:r>
      <w:r>
        <w:rPr>
          <w:rStyle w:val="Teksttreci2"/>
          <w:color w:val="000000"/>
        </w:rPr>
        <w:t xml:space="preserve"> U K. Nitscha nazwa pierwsza znana jest w </w:t>
      </w:r>
      <w:r>
        <w:rPr>
          <w:rStyle w:val="Teksttreci2"/>
          <w:color w:val="000000"/>
        </w:rPr>
        <w:t xml:space="preserve">Ziemi Dobrzyńskiej i na północno-zachodnim Mazowszu, w naszych badaniach notowaliśmy ją na tym samym terenie oraz na Mazowszu południowym (Regnów pow. Rawa Mazowiecka, Szczaki pow. Piaseczno, Kręgi Stare pow. Wyszków, Łękawica pow. Kozienice, Chyżyny pow. </w:t>
      </w:r>
      <w:r>
        <w:rPr>
          <w:rStyle w:val="Teksttreci2"/>
          <w:color w:val="000000"/>
        </w:rPr>
        <w:t xml:space="preserve">Mińsk Mazowiecki), w Sieradzkiem (wieś Wodzierady) a nawet w Małopolsce (Modliszewice pow. Końskie, Starosiedlice pow. Iłża, Zakrzew pow. Krasnystaw). </w:t>
      </w:r>
      <w:r>
        <w:rPr>
          <w:rStyle w:val="Teksttreci2"/>
          <w:color w:val="000000"/>
          <w:lang w:val="cs-CZ" w:eastAsia="cs-CZ"/>
        </w:rPr>
        <w:t xml:space="preserve">Informatorka </w:t>
      </w:r>
      <w:r>
        <w:rPr>
          <w:rStyle w:val="Teksttreci2"/>
          <w:color w:val="000000"/>
        </w:rPr>
        <w:t xml:space="preserve">ze wsi Radkowice pow. Starachowice mówiła: </w:t>
      </w:r>
      <w:r>
        <w:rPr>
          <w:rStyle w:val="Teksttreci2Kursywa"/>
          <w:color w:val="000000"/>
        </w:rPr>
        <w:t>„jak pieje dobrze</w:t>
      </w:r>
      <w:r>
        <w:rPr>
          <w:rStyle w:val="Teksttreci2"/>
          <w:color w:val="000000"/>
        </w:rPr>
        <w:t>, t</w:t>
      </w:r>
      <w:r>
        <w:rPr>
          <w:rStyle w:val="Teksttreci2Kursywa"/>
          <w:color w:val="000000"/>
        </w:rPr>
        <w:t>o piejak, a lak kogut”.</w:t>
      </w:r>
    </w:p>
    <w:p w:rsidR="00000000" w:rsidRDefault="006A6645">
      <w:pPr>
        <w:pStyle w:val="Teksttreci21"/>
        <w:shd w:val="clear" w:color="auto" w:fill="auto"/>
        <w:spacing w:before="0" w:after="0" w:line="294" w:lineRule="exact"/>
        <w:ind w:left="440" w:right="220" w:firstLine="360"/>
        <w:jc w:val="both"/>
      </w:pPr>
      <w:r>
        <w:rPr>
          <w:rStyle w:val="Teksttreci2Kursywa"/>
          <w:color w:val="000000"/>
        </w:rPr>
        <w:t>Kogut</w:t>
      </w:r>
      <w:r>
        <w:rPr>
          <w:rStyle w:val="Teksttreci2"/>
          <w:color w:val="000000"/>
        </w:rPr>
        <w:t xml:space="preserve"> był notowany na całym obszarze Polski z wyjątkiem Kaszub, Warmii, Mazur i Śląska, na północy Polski przeważnie obocznie z na</w:t>
      </w:r>
      <w:r>
        <w:rPr>
          <w:rStyle w:val="Teksttreci2"/>
          <w:color w:val="000000"/>
        </w:rPr>
        <w:softHyphen/>
        <w:t xml:space="preserve">zwami gwarowymi. Małopolska zna wyłącznie </w:t>
      </w:r>
      <w:r>
        <w:rPr>
          <w:rStyle w:val="Teksttreci2Kursywa"/>
          <w:color w:val="000000"/>
        </w:rPr>
        <w:t>koguta,</w:t>
      </w:r>
      <w:r>
        <w:rPr>
          <w:rStyle w:val="Teksttreci2"/>
          <w:color w:val="000000"/>
        </w:rPr>
        <w:t xml:space="preserve"> wzdłuż granicy z Czechosłowacją wymawianego w postaci czesko-słowackiej </w:t>
      </w:r>
      <w:r>
        <w:rPr>
          <w:rStyle w:val="Teksttreci2Kursywa"/>
          <w:color w:val="000000"/>
        </w:rPr>
        <w:t>kohut.</w:t>
      </w:r>
    </w:p>
    <w:p w:rsidR="00000000" w:rsidRDefault="006A6645">
      <w:pPr>
        <w:pStyle w:val="Teksttreci21"/>
        <w:shd w:val="clear" w:color="auto" w:fill="auto"/>
        <w:spacing w:before="0" w:after="0" w:line="294" w:lineRule="exact"/>
        <w:ind w:left="440" w:right="220" w:firstLine="360"/>
        <w:jc w:val="both"/>
      </w:pPr>
      <w:r>
        <w:rPr>
          <w:rStyle w:val="Teksttreci2"/>
          <w:color w:val="000000"/>
        </w:rPr>
        <w:t>Z</w:t>
      </w:r>
      <w:r>
        <w:rPr>
          <w:rStyle w:val="Teksttreci2"/>
          <w:color w:val="000000"/>
        </w:rPr>
        <w:t xml:space="preserve"> porównania zasięgów poszczególnych nazw z ich zasięgami na mapie K. Nitscha</w:t>
      </w:r>
      <w:r>
        <w:rPr>
          <w:rStyle w:val="Teksttreci2"/>
          <w:color w:val="000000"/>
          <w:vertAlign w:val="superscript"/>
        </w:rPr>
        <w:footnoteReference w:id="8"/>
      </w:r>
      <w:r>
        <w:rPr>
          <w:rStyle w:val="Teksttreci2"/>
          <w:color w:val="000000"/>
        </w:rPr>
        <w:t xml:space="preserve"> wynika, że 1) </w:t>
      </w:r>
      <w:r>
        <w:rPr>
          <w:rStyle w:val="Teksttreci2Kursywa"/>
          <w:color w:val="000000"/>
        </w:rPr>
        <w:t>kur</w:t>
      </w:r>
      <w:r>
        <w:rPr>
          <w:rStyle w:val="Teksttreci2"/>
          <w:color w:val="000000"/>
        </w:rPr>
        <w:t xml:space="preserve"> i formacje od niego pochodne wychodzą z użycia na terenach graniczących z gwarami znającymi inne nazwy; 2) </w:t>
      </w:r>
      <w:r>
        <w:rPr>
          <w:rStyle w:val="Teksttreci2Kursywa"/>
          <w:color w:val="000000"/>
        </w:rPr>
        <w:t>kogut</w:t>
      </w:r>
      <w:r>
        <w:rPr>
          <w:rStyle w:val="Teksttreci2"/>
          <w:color w:val="000000"/>
        </w:rPr>
        <w:t xml:space="preserve"> szerzy się w gwarach, na północy Polski </w:t>
      </w:r>
      <w:r>
        <w:rPr>
          <w:rStyle w:val="Teksttreci2"/>
          <w:color w:val="000000"/>
        </w:rPr>
        <w:t xml:space="preserve">często jest znany obok innych nazw gwarowych; 3) ale z kolei na obszarze przez niego zajętym na południowym Mazowszu szerzy się gwarowy </w:t>
      </w:r>
      <w:r>
        <w:rPr>
          <w:rStyle w:val="Teksttreci2Kursywa"/>
          <w:color w:val="000000"/>
        </w:rPr>
        <w:t>piejak</w:t>
      </w:r>
      <w:r>
        <w:rPr>
          <w:rStyle w:val="Teksttreci2"/>
          <w:color w:val="000000"/>
        </w:rPr>
        <w:t xml:space="preserve">; 4) bez zmian pozostały zasięgi </w:t>
      </w:r>
      <w:r>
        <w:rPr>
          <w:rStyle w:val="Teksttreci2Kursywa"/>
          <w:color w:val="000000"/>
        </w:rPr>
        <w:t>kokota</w:t>
      </w:r>
      <w:r>
        <w:rPr>
          <w:rStyle w:val="Teksttreci2"/>
          <w:color w:val="000000"/>
        </w:rPr>
        <w:t xml:space="preserve"> i </w:t>
      </w:r>
      <w:r>
        <w:rPr>
          <w:rStyle w:val="Teksttreci2Kursywa"/>
          <w:color w:val="000000"/>
        </w:rPr>
        <w:t>kobuta.</w:t>
      </w:r>
    </w:p>
    <w:p w:rsidR="00000000" w:rsidRDefault="006A6645">
      <w:pPr>
        <w:pStyle w:val="Teksttreci21"/>
        <w:shd w:val="clear" w:color="auto" w:fill="auto"/>
        <w:spacing w:before="0" w:after="0" w:line="294" w:lineRule="exact"/>
        <w:ind w:left="440" w:right="220" w:firstLine="360"/>
        <w:jc w:val="both"/>
      </w:pPr>
      <w:r>
        <w:rPr>
          <w:rStyle w:val="Teksttreci2"/>
          <w:color w:val="000000"/>
        </w:rPr>
        <w:t xml:space="preserve">K. Nitsch </w:t>
      </w:r>
      <w:r>
        <w:rPr>
          <w:rStyle w:val="Teksttreci2"/>
          <w:color w:val="000000"/>
          <w:vertAlign w:val="superscript"/>
        </w:rPr>
        <w:footnoteReference w:id="9"/>
      </w:r>
      <w:r>
        <w:rPr>
          <w:rStyle w:val="Teksttreci2"/>
          <w:color w:val="000000"/>
        </w:rPr>
        <w:t xml:space="preserve"> przypuszczał, że ,,</w:t>
      </w:r>
      <w:r>
        <w:rPr>
          <w:rStyle w:val="Teksttreci2Kursywa"/>
          <w:color w:val="000000"/>
        </w:rPr>
        <w:t>piejak</w:t>
      </w:r>
      <w:r>
        <w:rPr>
          <w:rStyle w:val="Teksttreci2"/>
          <w:color w:val="000000"/>
        </w:rPr>
        <w:t xml:space="preserve"> jest nazwą młodszą,</w:t>
      </w:r>
      <w:r>
        <w:rPr>
          <w:rStyle w:val="Teksttreci2"/>
          <w:color w:val="000000"/>
        </w:rPr>
        <w:t xml:space="preserve"> na co wska</w:t>
      </w:r>
      <w:r>
        <w:rPr>
          <w:rStyle w:val="Teksttreci2"/>
          <w:color w:val="000000"/>
        </w:rPr>
        <w:softHyphen/>
        <w:t xml:space="preserve">zywałoby samo położenie zajętego przez niego obszaru wciśniętego między </w:t>
      </w:r>
      <w:r>
        <w:rPr>
          <w:rStyle w:val="Teksttreci2Kursywa"/>
          <w:color w:val="000000"/>
        </w:rPr>
        <w:t>kura</w:t>
      </w:r>
      <w:r>
        <w:rPr>
          <w:rStyle w:val="Teksttreci2"/>
          <w:color w:val="000000"/>
        </w:rPr>
        <w:t xml:space="preserve"> i </w:t>
      </w:r>
      <w:r>
        <w:rPr>
          <w:rStyle w:val="Teksttreci2Kursywa"/>
          <w:color w:val="000000"/>
        </w:rPr>
        <w:t>kuraka</w:t>
      </w:r>
      <w:r>
        <w:rPr>
          <w:rStyle w:val="Teksttreci2"/>
          <w:color w:val="000000"/>
        </w:rPr>
        <w:t>”. Za nowszym pochodzeniem tej nazwy przy-</w:t>
      </w:r>
    </w:p>
    <w:p w:rsidR="00000000" w:rsidRDefault="006A6645">
      <w:pPr>
        <w:pStyle w:val="Teksttreci21"/>
        <w:shd w:val="clear" w:color="auto" w:fill="auto"/>
        <w:spacing w:before="0" w:after="0" w:line="318" w:lineRule="exact"/>
        <w:jc w:val="both"/>
      </w:pPr>
      <w:r>
        <w:rPr>
          <w:rStyle w:val="Teksttreci2"/>
          <w:color w:val="000000"/>
        </w:rPr>
        <w:t xml:space="preserve">puszczalnie świadczyłby również fakt, że jej zasięg zwiększył się, mimo że konkurowała z literackim </w:t>
      </w:r>
      <w:r>
        <w:rPr>
          <w:rStyle w:val="Teksttreci2Kursywa"/>
          <w:color w:val="000000"/>
        </w:rPr>
        <w:t>kogutem.</w:t>
      </w:r>
      <w:r>
        <w:rPr>
          <w:rStyle w:val="Teksttreci2"/>
          <w:color w:val="000000"/>
        </w:rPr>
        <w:t xml:space="preserve"> Również</w:t>
      </w:r>
      <w:r>
        <w:rPr>
          <w:rStyle w:val="Teksttreci2"/>
          <w:color w:val="000000"/>
        </w:rPr>
        <w:t xml:space="preserve"> do nazw młod</w:t>
      </w:r>
      <w:r>
        <w:rPr>
          <w:rStyle w:val="Teksttreci2"/>
          <w:color w:val="000000"/>
        </w:rPr>
        <w:softHyphen/>
      </w:r>
      <w:r>
        <w:rPr>
          <w:rStyle w:val="Teksttreci20"/>
          <w:color w:val="000000"/>
        </w:rPr>
        <w:t xml:space="preserve">szych </w:t>
      </w:r>
      <w:r>
        <w:rPr>
          <w:rStyle w:val="Teksttreci2"/>
          <w:color w:val="000000"/>
        </w:rPr>
        <w:t xml:space="preserve">na terenie </w:t>
      </w:r>
      <w:r>
        <w:rPr>
          <w:rStyle w:val="Teksttreci2"/>
          <w:color w:val="000000"/>
        </w:rPr>
        <w:lastRenderedPageBreak/>
        <w:t xml:space="preserve">Polski K. Nitsch zaliczał </w:t>
      </w:r>
      <w:r>
        <w:rPr>
          <w:rStyle w:val="Teksttreci2Kursywa"/>
          <w:color w:val="000000"/>
        </w:rPr>
        <w:t>koguta</w:t>
      </w:r>
      <w:r>
        <w:rPr>
          <w:rStyle w:val="Teksttreci2"/>
          <w:color w:val="000000"/>
        </w:rPr>
        <w:t xml:space="preserve"> pisząc „możliwe, że przyszedł z modą czeską </w:t>
      </w:r>
      <w:r>
        <w:rPr>
          <w:rStyle w:val="Teksttreci20"/>
          <w:color w:val="000000"/>
        </w:rPr>
        <w:t xml:space="preserve">i </w:t>
      </w:r>
      <w:r>
        <w:rPr>
          <w:rStyle w:val="Teksttreci2"/>
          <w:color w:val="000000"/>
        </w:rPr>
        <w:t>że od XVI wieku rozszerzał się we wschod</w:t>
      </w:r>
      <w:r>
        <w:rPr>
          <w:rStyle w:val="Teksttreci2"/>
          <w:color w:val="000000"/>
        </w:rPr>
        <w:softHyphen/>
        <w:t xml:space="preserve">niej Małopolsce w języku literackim (...) i na przyległej Rusi </w:t>
      </w:r>
      <w:r>
        <w:rPr>
          <w:rStyle w:val="Teksttreci2"/>
          <w:color w:val="000000"/>
          <w:vertAlign w:val="superscript"/>
        </w:rPr>
        <w:footnoteReference w:id="10"/>
      </w:r>
      <w:r>
        <w:rPr>
          <w:rStyle w:val="Teksttreci2"/>
          <w:color w:val="000000"/>
          <w:vertAlign w:val="superscript"/>
        </w:rPr>
        <w:t xml:space="preserve"> </w:t>
      </w:r>
      <w:r>
        <w:rPr>
          <w:rStyle w:val="Teksttreci2"/>
          <w:color w:val="000000"/>
          <w:vertAlign w:val="superscript"/>
        </w:rPr>
        <w:footnoteReference w:id="11"/>
      </w:r>
      <w:r>
        <w:rPr>
          <w:rStyle w:val="Teksttreci2"/>
          <w:color w:val="000000"/>
        </w:rPr>
        <w:t>. Z ma</w:t>
      </w:r>
      <w:r>
        <w:rPr>
          <w:rStyle w:val="Teksttreci2"/>
          <w:color w:val="000000"/>
        </w:rPr>
        <w:softHyphen/>
        <w:t>teriałó</w:t>
      </w:r>
      <w:r>
        <w:rPr>
          <w:rStyle w:val="Teksttreci2"/>
          <w:color w:val="000000"/>
        </w:rPr>
        <w:t xml:space="preserve">w cgólnosłowiańskich wynika, że </w:t>
      </w:r>
      <w:r>
        <w:rPr>
          <w:rStyle w:val="Teksttreci2Kursywa"/>
          <w:color w:val="000000"/>
        </w:rPr>
        <w:t>kogut</w:t>
      </w:r>
      <w:r>
        <w:rPr>
          <w:rStyle w:val="Teksttreci2"/>
          <w:color w:val="000000"/>
        </w:rPr>
        <w:t xml:space="preserve"> znany jest poza Polską w Czechach </w:t>
      </w:r>
      <w:r>
        <w:rPr>
          <w:rStyle w:val="Teksttreci2Kursywa"/>
          <w:color w:val="000000"/>
          <w:lang w:val="cs-CZ" w:eastAsia="cs-CZ"/>
        </w:rPr>
        <w:t>(kohout),</w:t>
      </w:r>
      <w:r>
        <w:rPr>
          <w:rStyle w:val="Teksttreci2"/>
          <w:color w:val="000000"/>
          <w:lang w:val="cs-CZ" w:eastAsia="cs-CZ"/>
        </w:rPr>
        <w:t xml:space="preserve"> </w:t>
      </w:r>
      <w:r>
        <w:rPr>
          <w:rStyle w:val="Teksttreci2"/>
          <w:color w:val="000000"/>
        </w:rPr>
        <w:t>Słowacji (</w:t>
      </w:r>
      <w:r>
        <w:rPr>
          <w:rStyle w:val="Teksttreci2Kursywa"/>
          <w:color w:val="000000"/>
          <w:lang w:val="cs-CZ" w:eastAsia="cs-CZ"/>
        </w:rPr>
        <w:t>kohút</w:t>
      </w:r>
      <w:r>
        <w:rPr>
          <w:rStyle w:val="Teksttreci2"/>
          <w:color w:val="000000"/>
        </w:rPr>
        <w:t>) i na południowo-zachodniej Ukrainie (</w:t>
      </w:r>
      <w:r>
        <w:rPr>
          <w:rStyle w:val="Teksttreci2"/>
          <w:color w:val="000000"/>
          <w:lang w:val="ru-RU" w:eastAsia="ru-RU"/>
        </w:rPr>
        <w:t>когут, кагут).</w:t>
      </w:r>
    </w:p>
    <w:p w:rsidR="00000000" w:rsidRDefault="006A6645">
      <w:pPr>
        <w:pStyle w:val="Teksttreci21"/>
        <w:shd w:val="clear" w:color="auto" w:fill="auto"/>
        <w:spacing w:before="0" w:after="0" w:line="312" w:lineRule="exact"/>
        <w:ind w:firstLine="440"/>
        <w:jc w:val="both"/>
      </w:pPr>
      <w:r>
        <w:rPr>
          <w:rStyle w:val="Teksttreci2"/>
          <w:color w:val="000000"/>
        </w:rPr>
        <w:t xml:space="preserve">Według </w:t>
      </w:r>
      <w:r>
        <w:rPr>
          <w:rStyle w:val="Teksttreci2"/>
          <w:color w:val="000000"/>
          <w:lang w:val="ru-RU" w:eastAsia="ru-RU"/>
        </w:rPr>
        <w:t xml:space="preserve">К. </w:t>
      </w:r>
      <w:r>
        <w:rPr>
          <w:rStyle w:val="Teksttreci2"/>
          <w:color w:val="000000"/>
        </w:rPr>
        <w:t xml:space="preserve">Nitscha na terenie Polski „pierwotnie istniały dwie nazwy: </w:t>
      </w:r>
      <w:r>
        <w:rPr>
          <w:rStyle w:val="Teksttreci2Kursywa"/>
          <w:color w:val="000000"/>
        </w:rPr>
        <w:t>kokot</w:t>
      </w:r>
      <w:r>
        <w:rPr>
          <w:rStyle w:val="Teksttreci2"/>
          <w:color w:val="000000"/>
        </w:rPr>
        <w:t xml:space="preserve"> i </w:t>
      </w:r>
      <w:r>
        <w:rPr>
          <w:rStyle w:val="Teksttreci2Kursywa"/>
          <w:color w:val="000000"/>
        </w:rPr>
        <w:t>kur</w:t>
      </w:r>
      <w:r>
        <w:rPr>
          <w:rStyle w:val="Teksttreci2"/>
          <w:color w:val="000000"/>
        </w:rPr>
        <w:t>, z których pierwszej uż</w:t>
      </w:r>
      <w:r>
        <w:rPr>
          <w:rStyle w:val="Teksttreci2"/>
          <w:color w:val="000000"/>
        </w:rPr>
        <w:t xml:space="preserve">ywały Wielkopolska (bez Pałuków i Kujaw), Wieluńskie (może i Sieradzkie), Śląsk, zachodnia Małopolska (Krakowskie bez podgórza), drugiej — cała reszta Polski” </w:t>
      </w:r>
      <w:r>
        <w:rPr>
          <w:rStyle w:val="Teksttreci2"/>
          <w:color w:val="000000"/>
          <w:vertAlign w:val="superscript"/>
        </w:rPr>
        <w:t>n</w:t>
      </w:r>
      <w:r>
        <w:rPr>
          <w:rStyle w:val="Teksttreci2"/>
          <w:color w:val="000000"/>
        </w:rPr>
        <w:t xml:space="preserve">. Z badań ogólnosłowiańskich wynika, że poza Polską nie ma nazwy </w:t>
      </w:r>
      <w:r>
        <w:rPr>
          <w:rStyle w:val="Teksttreci2Kursywa"/>
          <w:color w:val="000000"/>
        </w:rPr>
        <w:t>kur</w:t>
      </w:r>
      <w:r>
        <w:rPr>
          <w:rStyle w:val="Teksttreci2"/>
          <w:color w:val="000000"/>
        </w:rPr>
        <w:t xml:space="preserve"> w znaczeniu «koguta»; </w:t>
      </w:r>
      <w:r>
        <w:rPr>
          <w:rStyle w:val="Teksttreci2Kursywa"/>
          <w:color w:val="000000"/>
        </w:rPr>
        <w:t>kokot</w:t>
      </w:r>
      <w:r>
        <w:rPr>
          <w:rStyle w:val="Teksttreci2"/>
          <w:color w:val="000000"/>
        </w:rPr>
        <w:t xml:space="preserve"> występuje na Łużycach, w Czechach, Słowenii, Serbii, Chorwacji. Na obszarze południowo-wschodnim euro</w:t>
      </w:r>
      <w:r>
        <w:rPr>
          <w:rStyle w:val="Teksttreci2"/>
          <w:color w:val="000000"/>
        </w:rPr>
        <w:softHyphen/>
        <w:t xml:space="preserve">pejskiej części Związku Radzieckiego (między Donem a Wołgą) jest </w:t>
      </w:r>
      <w:r>
        <w:rPr>
          <w:rStyle w:val="Teksttreci2"/>
          <w:color w:val="000000"/>
          <w:lang w:val="ru-RU" w:eastAsia="ru-RU"/>
        </w:rPr>
        <w:t xml:space="preserve">кочет. </w:t>
      </w:r>
      <w:r>
        <w:rPr>
          <w:rStyle w:val="Teksttreci2"/>
          <w:color w:val="000000"/>
          <w:lang w:val="de-DE" w:eastAsia="de-DE"/>
        </w:rPr>
        <w:t xml:space="preserve">Brückner </w:t>
      </w:r>
      <w:r>
        <w:rPr>
          <w:rStyle w:val="Teksttreci2"/>
          <w:color w:val="000000"/>
        </w:rPr>
        <w:t xml:space="preserve">zestawia go z </w:t>
      </w:r>
      <w:r>
        <w:rPr>
          <w:rStyle w:val="Teksttreci2Kursywa"/>
          <w:color w:val="000000"/>
        </w:rPr>
        <w:t>kokotem,</w:t>
      </w:r>
      <w:r>
        <w:rPr>
          <w:rStyle w:val="Teksttreci2"/>
          <w:color w:val="000000"/>
        </w:rPr>
        <w:t xml:space="preserve"> gdyż według niego jest to „odmiana stała przyrost</w:t>
      </w:r>
      <w:r>
        <w:rPr>
          <w:rStyle w:val="Teksttreci2"/>
          <w:color w:val="000000"/>
        </w:rPr>
        <w:t xml:space="preserve">ka -ot i -et” </w:t>
      </w:r>
      <w:r>
        <w:rPr>
          <w:rStyle w:val="Teksttreci2"/>
          <w:color w:val="000000"/>
          <w:vertAlign w:val="superscript"/>
        </w:rPr>
        <w:footnoteReference w:id="12"/>
      </w:r>
      <w:r>
        <w:rPr>
          <w:rStyle w:val="Teksttreci2"/>
          <w:color w:val="000000"/>
        </w:rPr>
        <w:t>.</w:t>
      </w:r>
    </w:p>
    <w:p w:rsidR="00000000" w:rsidRDefault="006A6645">
      <w:pPr>
        <w:pStyle w:val="Teksttreci21"/>
        <w:shd w:val="clear" w:color="auto" w:fill="auto"/>
        <w:spacing w:before="0" w:after="0" w:line="312" w:lineRule="exact"/>
        <w:ind w:firstLine="440"/>
        <w:jc w:val="both"/>
      </w:pPr>
      <w:r>
        <w:rPr>
          <w:rStyle w:val="Teksttreci2"/>
          <w:color w:val="000000"/>
        </w:rPr>
        <w:t xml:space="preserve">W takim wypadku rozmieszczenie form </w:t>
      </w:r>
      <w:r>
        <w:rPr>
          <w:rStyle w:val="Teksttreci2Kursywa"/>
          <w:color w:val="000000"/>
        </w:rPr>
        <w:t>kokot</w:t>
      </w:r>
      <w:r>
        <w:rPr>
          <w:rStyle w:val="Teksttreci2"/>
          <w:color w:val="000000"/>
        </w:rPr>
        <w:t xml:space="preserve">, </w:t>
      </w:r>
      <w:r>
        <w:rPr>
          <w:rStyle w:val="Teksttreci2"/>
          <w:color w:val="000000"/>
          <w:lang w:val="ru-RU" w:eastAsia="ru-RU"/>
        </w:rPr>
        <w:t xml:space="preserve">кочет </w:t>
      </w:r>
      <w:r>
        <w:rPr>
          <w:rStyle w:val="Teksttreci2"/>
          <w:color w:val="000000"/>
        </w:rPr>
        <w:t>na peryfe</w:t>
      </w:r>
      <w:r>
        <w:rPr>
          <w:rStyle w:val="Teksttreci2"/>
          <w:color w:val="000000"/>
        </w:rPr>
        <w:softHyphen/>
        <w:t xml:space="preserve">riach Słowiańszczyzny przemawiałoby za ich dawnym pochodzeniem. W Słowacji występuje jeszcze forma </w:t>
      </w:r>
      <w:r>
        <w:rPr>
          <w:rStyle w:val="Teksttreci2Kursywa"/>
          <w:color w:val="000000"/>
        </w:rPr>
        <w:t>kokos.</w:t>
      </w:r>
      <w:r>
        <w:rPr>
          <w:rStyle w:val="Teksttreci2"/>
          <w:color w:val="000000"/>
        </w:rPr>
        <w:t xml:space="preserve"> W gwarach wschodnio</w:t>
      </w:r>
      <w:r>
        <w:rPr>
          <w:rStyle w:val="Teksttreci2"/>
          <w:color w:val="000000"/>
        </w:rPr>
        <w:t xml:space="preserve">-  i południowosłowiańskich notowano nazwy utworzone od tematów </w:t>
      </w:r>
      <w:r>
        <w:rPr>
          <w:rStyle w:val="Teksttreci2Kursywa"/>
          <w:color w:val="000000"/>
        </w:rPr>
        <w:t>piet</w:t>
      </w:r>
      <w:r>
        <w:rPr>
          <w:rStyle w:val="Teksttreci2"/>
          <w:color w:val="000000"/>
        </w:rPr>
        <w:t xml:space="preserve">- // pet-, </w:t>
      </w:r>
      <w:r>
        <w:rPr>
          <w:rStyle w:val="Teksttreci2Kursywa"/>
          <w:color w:val="000000"/>
        </w:rPr>
        <w:t>piew-</w:t>
      </w:r>
      <w:r>
        <w:rPr>
          <w:rStyle w:val="Teksttreci2"/>
          <w:color w:val="000000"/>
        </w:rPr>
        <w:t xml:space="preserve"> </w:t>
      </w:r>
      <w:r>
        <w:rPr>
          <w:rStyle w:val="Teksttreci20"/>
          <w:color w:val="000000"/>
        </w:rPr>
        <w:t xml:space="preserve">II </w:t>
      </w:r>
      <w:r>
        <w:rPr>
          <w:rStyle w:val="Teksttreci2Kursywa"/>
          <w:color w:val="000000"/>
        </w:rPr>
        <w:t>pew-\</w:t>
      </w:r>
      <w:r>
        <w:rPr>
          <w:rStyle w:val="Teksttreci2"/>
          <w:color w:val="000000"/>
        </w:rPr>
        <w:t xml:space="preserve"> na północnej Białorusi i Ukrainie oraz w gwarach rosyjskich jest </w:t>
      </w:r>
      <w:r>
        <w:rPr>
          <w:rStyle w:val="Teksttreci2"/>
          <w:color w:val="000000"/>
          <w:lang w:val="ru-RU" w:eastAsia="ru-RU"/>
        </w:rPr>
        <w:t xml:space="preserve">петух, </w:t>
      </w:r>
      <w:r>
        <w:rPr>
          <w:rStyle w:val="Teksttreci2"/>
          <w:color w:val="000000"/>
        </w:rPr>
        <w:t>obok niego w północno-zachodniej czę</w:t>
      </w:r>
      <w:r>
        <w:rPr>
          <w:rStyle w:val="Teksttreci2"/>
          <w:color w:val="000000"/>
        </w:rPr>
        <w:softHyphen/>
        <w:t xml:space="preserve">ści Związku Radzieckiego występuje </w:t>
      </w:r>
      <w:r>
        <w:rPr>
          <w:rStyle w:val="Teksttreci2"/>
          <w:color w:val="000000"/>
          <w:lang w:val="ru-RU" w:eastAsia="ru-RU"/>
        </w:rPr>
        <w:t xml:space="preserve">петун, </w:t>
      </w:r>
      <w:r>
        <w:rPr>
          <w:rStyle w:val="Teksttreci2"/>
          <w:color w:val="000000"/>
        </w:rPr>
        <w:t xml:space="preserve">rzadziej </w:t>
      </w:r>
      <w:r>
        <w:rPr>
          <w:rStyle w:val="Teksttreci2"/>
          <w:color w:val="000000"/>
          <w:lang w:val="ru-RU" w:eastAsia="ru-RU"/>
        </w:rPr>
        <w:t>пе</w:t>
      </w:r>
      <w:r>
        <w:rPr>
          <w:rStyle w:val="Teksttreci2"/>
          <w:color w:val="000000"/>
          <w:lang w:val="ru-RU" w:eastAsia="ru-RU"/>
        </w:rPr>
        <w:t xml:space="preserve">вун. </w:t>
      </w:r>
      <w:r>
        <w:rPr>
          <w:rStyle w:val="Teksttreci2"/>
          <w:color w:val="000000"/>
        </w:rPr>
        <w:t xml:space="preserve">Białoruś i Ukrainę łączy nazwa </w:t>
      </w:r>
      <w:r>
        <w:rPr>
          <w:rStyle w:val="Teksttreci2"/>
          <w:color w:val="000000"/>
          <w:lang w:val="ru-RU" w:eastAsia="ru-RU"/>
        </w:rPr>
        <w:t>певень, п</w:t>
      </w:r>
      <w:r>
        <w:rPr>
          <w:rStyle w:val="Teksttreci2"/>
          <w:color w:val="000000"/>
        </w:rPr>
        <w:t>i</w:t>
      </w:r>
      <w:r>
        <w:rPr>
          <w:rStyle w:val="Teksttreci2"/>
          <w:color w:val="000000"/>
          <w:lang w:val="ru-RU" w:eastAsia="ru-RU"/>
        </w:rPr>
        <w:t xml:space="preserve">вень; </w:t>
      </w:r>
      <w:r>
        <w:rPr>
          <w:rStyle w:val="Teksttreci2"/>
          <w:color w:val="000000"/>
        </w:rPr>
        <w:t xml:space="preserve">w gwarach słoweńskich jest: </w:t>
      </w:r>
      <w:r>
        <w:rPr>
          <w:rStyle w:val="Teksttreci2Kursywa"/>
          <w:color w:val="000000"/>
        </w:rPr>
        <w:t>pęti</w:t>
      </w:r>
      <w:r>
        <w:rPr>
          <w:rStyle w:val="Teksttreci2Kursywa"/>
          <w:color w:val="000000"/>
        </w:rPr>
        <w:t>̯</w:t>
      </w:r>
      <w:r>
        <w:rPr>
          <w:rStyle w:val="Teksttreci2Kursywa"/>
          <w:color w:val="000000"/>
        </w:rPr>
        <w:t>elen, peti</w:t>
      </w:r>
      <w:r>
        <w:rPr>
          <w:rStyle w:val="Teksttreci2Kursywa"/>
          <w:color w:val="000000"/>
        </w:rPr>
        <w:t>̯</w:t>
      </w:r>
      <w:r>
        <w:rPr>
          <w:rStyle w:val="Teksttreci2Kursywa"/>
          <w:color w:val="000000"/>
        </w:rPr>
        <w:t>al</w:t>
      </w:r>
      <w:r>
        <w:rPr>
          <w:rStyle w:val="Teksttreci2Kursywa"/>
          <w:color w:val="000000"/>
        </w:rPr>
        <w:t>ə</w:t>
      </w:r>
      <w:r>
        <w:rPr>
          <w:rStyle w:val="Teksttreci2Kursywa"/>
          <w:color w:val="000000"/>
        </w:rPr>
        <w:t>n;</w:t>
      </w:r>
      <w:r>
        <w:rPr>
          <w:rStyle w:val="Teksttreci2"/>
          <w:color w:val="000000"/>
        </w:rPr>
        <w:t xml:space="preserve"> w serbsko-chorwackich, macedońskich i bułgarskich: </w:t>
      </w:r>
      <w:r>
        <w:rPr>
          <w:rStyle w:val="Teksttreci2Kursywa"/>
          <w:color w:val="000000"/>
        </w:rPr>
        <w:t>petel</w:t>
      </w:r>
      <w:r>
        <w:rPr>
          <w:rStyle w:val="Teksttreci2"/>
          <w:color w:val="000000"/>
        </w:rPr>
        <w:t xml:space="preserve">, </w:t>
      </w:r>
      <w:r>
        <w:rPr>
          <w:rStyle w:val="Teksttreci2Kursywa"/>
          <w:color w:val="000000"/>
        </w:rPr>
        <w:t>petao;</w:t>
      </w:r>
      <w:r>
        <w:rPr>
          <w:rStyle w:val="Teksttreci2"/>
          <w:color w:val="000000"/>
        </w:rPr>
        <w:t xml:space="preserve"> w serbsko-chorwackich </w:t>
      </w:r>
      <w:r>
        <w:rPr>
          <w:rStyle w:val="Teksttreci2Kursywa"/>
          <w:color w:val="000000"/>
        </w:rPr>
        <w:t>piwac</w:t>
      </w:r>
      <w:r>
        <w:rPr>
          <w:rStyle w:val="Teksttreci2"/>
          <w:color w:val="000000"/>
        </w:rPr>
        <w:t xml:space="preserve">, </w:t>
      </w:r>
      <w:r>
        <w:rPr>
          <w:rStyle w:val="Teksttreci2Kursywa"/>
          <w:color w:val="000000"/>
        </w:rPr>
        <w:t>pewac.</w:t>
      </w:r>
      <w:r>
        <w:rPr>
          <w:rStyle w:val="Teksttreci2"/>
          <w:color w:val="000000"/>
        </w:rPr>
        <w:t xml:space="preserve"> Ponadto na Gór</w:t>
      </w:r>
      <w:r>
        <w:rPr>
          <w:rStyle w:val="Teksttreci2"/>
          <w:color w:val="000000"/>
        </w:rPr>
        <w:softHyphen/>
        <w:t xml:space="preserve">nych Łużycach zapisano </w:t>
      </w:r>
      <w:r>
        <w:rPr>
          <w:rStyle w:val="Teksttreci2Kursywa"/>
          <w:color w:val="000000"/>
        </w:rPr>
        <w:t>honak, honek</w:t>
      </w:r>
      <w:r>
        <w:rPr>
          <w:rStyle w:val="Teksttreci2"/>
          <w:color w:val="000000"/>
        </w:rPr>
        <w:t xml:space="preserve">, </w:t>
      </w:r>
      <w:r>
        <w:rPr>
          <w:rStyle w:val="Teksttreci2Kursywa"/>
          <w:color w:val="000000"/>
        </w:rPr>
        <w:t>honac,</w:t>
      </w:r>
      <w:r>
        <w:rPr>
          <w:rStyle w:val="Teksttreci2"/>
          <w:color w:val="000000"/>
        </w:rPr>
        <w:t xml:space="preserve"> na Ukrainie i Białorusi </w:t>
      </w:r>
      <w:r>
        <w:rPr>
          <w:rStyle w:val="Teksttreci2"/>
          <w:color w:val="000000"/>
          <w:lang w:val="ru-RU" w:eastAsia="ru-RU"/>
        </w:rPr>
        <w:t xml:space="preserve">галаган </w:t>
      </w:r>
      <w:r>
        <w:rPr>
          <w:rStyle w:val="Teksttreci20"/>
          <w:color w:val="000000"/>
        </w:rPr>
        <w:t xml:space="preserve">II </w:t>
      </w:r>
      <w:r>
        <w:rPr>
          <w:rStyle w:val="Teksttreci2"/>
          <w:color w:val="000000"/>
          <w:lang w:val="ru-RU" w:eastAsia="ru-RU"/>
        </w:rPr>
        <w:t xml:space="preserve">гылыган, </w:t>
      </w:r>
      <w:r>
        <w:rPr>
          <w:rStyle w:val="Teksttreci2"/>
          <w:color w:val="000000"/>
        </w:rPr>
        <w:t xml:space="preserve">w Serbii i Chorwacji wyraz pochodzenia tureckiego </w:t>
      </w:r>
      <w:r>
        <w:rPr>
          <w:rStyle w:val="Teksttreci2Kursywa"/>
          <w:color w:val="000000"/>
        </w:rPr>
        <w:t>oroz.</w:t>
      </w:r>
    </w:p>
    <w:p w:rsidR="00000000" w:rsidRDefault="006A6645">
      <w:pPr>
        <w:pStyle w:val="Teksttreci21"/>
        <w:shd w:val="clear" w:color="auto" w:fill="auto"/>
        <w:spacing w:before="0" w:after="0" w:line="312" w:lineRule="exact"/>
        <w:ind w:firstLine="440"/>
        <w:jc w:val="both"/>
        <w:sectPr w:rsidR="00000000">
          <w:type w:val="continuous"/>
          <w:pgSz w:w="12240" w:h="15840"/>
          <w:pgMar w:top="1008" w:right="1934" w:bottom="802" w:left="1271" w:header="0" w:footer="3" w:gutter="0"/>
          <w:cols w:space="720"/>
          <w:noEndnote/>
          <w:docGrid w:linePitch="360"/>
        </w:sectPr>
      </w:pPr>
      <w:r>
        <w:rPr>
          <w:rStyle w:val="Teksttreci2"/>
          <w:color w:val="000000"/>
        </w:rPr>
        <w:t>Z tego bardzo pobieżnego przeglądu nazw koguta w gwarach sło</w:t>
      </w:r>
      <w:r>
        <w:rPr>
          <w:rStyle w:val="Teksttreci2"/>
          <w:color w:val="000000"/>
        </w:rPr>
        <w:softHyphen/>
        <w:t>wiańskich wynikałoby, że były one tworzone ze względu na głos wy</w:t>
      </w:r>
      <w:r>
        <w:rPr>
          <w:rStyle w:val="Teksttreci2"/>
          <w:color w:val="000000"/>
        </w:rPr>
        <w:softHyphen/>
        <w:t>dawany przez koguta alb</w:t>
      </w:r>
      <w:r>
        <w:rPr>
          <w:rStyle w:val="Teksttreci2"/>
          <w:color w:val="000000"/>
        </w:rPr>
        <w:t xml:space="preserve">o wprost dźwiękonaśladowczo: </w:t>
      </w:r>
      <w:r>
        <w:rPr>
          <w:rStyle w:val="Teksttreci2Kursywa"/>
          <w:color w:val="000000"/>
        </w:rPr>
        <w:t>kokot</w:t>
      </w:r>
      <w:r>
        <w:rPr>
          <w:rStyle w:val="Teksttreci2"/>
          <w:color w:val="000000"/>
        </w:rPr>
        <w:t xml:space="preserve">, </w:t>
      </w:r>
      <w:r>
        <w:rPr>
          <w:rStyle w:val="Teksttreci2Kursywa"/>
          <w:color w:val="000000"/>
        </w:rPr>
        <w:t>koczet</w:t>
      </w:r>
      <w:r>
        <w:rPr>
          <w:rStyle w:val="Teksttreci2"/>
          <w:color w:val="000000"/>
        </w:rPr>
        <w:t xml:space="preserve">, </w:t>
      </w:r>
      <w:r>
        <w:rPr>
          <w:rStyle w:val="Teksttreci2Kursywa"/>
          <w:color w:val="000000"/>
        </w:rPr>
        <w:t>kogut</w:t>
      </w:r>
      <w:r>
        <w:rPr>
          <w:rStyle w:val="Teksttreci2"/>
          <w:color w:val="000000"/>
        </w:rPr>
        <w:t>, albo od czasownika oznaczającego pianie. Pod tym względem dzieli się Słowiańszczyzna na zachodnią (obejmującą Polskę, Łużyce* Czechy, Słowację, zachodnią Ukrainę, część Serbii i Chorwacji) i część pozostał</w:t>
      </w:r>
      <w:r>
        <w:rPr>
          <w:rStyle w:val="Teksttreci2"/>
          <w:color w:val="000000"/>
        </w:rPr>
        <w:t xml:space="preserve">ą, chociaż forma </w:t>
      </w:r>
      <w:r>
        <w:rPr>
          <w:rStyle w:val="Teksttreci2"/>
          <w:color w:val="000000"/>
          <w:lang w:val="ru-RU" w:eastAsia="ru-RU"/>
        </w:rPr>
        <w:t xml:space="preserve">кочет, </w:t>
      </w:r>
      <w:r>
        <w:rPr>
          <w:rStyle w:val="Teksttreci2"/>
          <w:color w:val="000000"/>
        </w:rPr>
        <w:t>jak wspomniałam, występuje we wschodniej części obszaru zajętego przez gwary ruskie. Prawdopo</w:t>
      </w:r>
      <w:r>
        <w:rPr>
          <w:rStyle w:val="Teksttreci2"/>
          <w:color w:val="000000"/>
        </w:rPr>
        <w:softHyphen/>
        <w:t xml:space="preserve">dobny jest również wniosek, że </w:t>
      </w:r>
      <w:r>
        <w:rPr>
          <w:rStyle w:val="Teksttreci2Kursywa"/>
          <w:color w:val="000000"/>
        </w:rPr>
        <w:t>kur</w:t>
      </w:r>
      <w:r>
        <w:rPr>
          <w:rStyle w:val="Teksttreci2"/>
          <w:color w:val="000000"/>
        </w:rPr>
        <w:t xml:space="preserve"> jest nazwą najstarszą; znany jest</w:t>
      </w:r>
    </w:p>
    <w:p w:rsidR="00000000" w:rsidRDefault="006A6645">
      <w:pPr>
        <w:pStyle w:val="Teksttreci21"/>
        <w:shd w:val="clear" w:color="auto" w:fill="auto"/>
        <w:spacing w:before="0" w:after="228" w:line="300" w:lineRule="exact"/>
        <w:ind w:left="440"/>
        <w:jc w:val="left"/>
      </w:pPr>
      <w:r>
        <w:rPr>
          <w:rStyle w:val="Teksttreci2"/>
          <w:color w:val="000000"/>
        </w:rPr>
        <w:lastRenderedPageBreak/>
        <w:t>tylko w gwarach polski</w:t>
      </w:r>
      <w:r>
        <w:rPr>
          <w:rStyle w:val="Teksttreci2"/>
          <w:color w:val="000000"/>
        </w:rPr>
        <w:t xml:space="preserve">ch, chociaż spotyka się ten sam rdzeń w innych nazwach na terenie Słowiańszczyzny, np. w nazwach </w:t>
      </w:r>
      <w:r>
        <w:rPr>
          <w:rStyle w:val="Teksttreci2Kursywa"/>
          <w:color w:val="000000"/>
        </w:rPr>
        <w:t>kury.</w:t>
      </w:r>
    </w:p>
    <w:p w:rsidR="00000000" w:rsidRDefault="006A6645">
      <w:pPr>
        <w:pStyle w:val="Teksttreci90"/>
        <w:shd w:val="clear" w:color="auto" w:fill="auto"/>
        <w:spacing w:before="0" w:after="77" w:line="240" w:lineRule="exact"/>
        <w:ind w:left="440"/>
      </w:pPr>
      <w:r>
        <w:rPr>
          <w:rStyle w:val="Teksttreci9"/>
          <w:i/>
          <w:iCs/>
          <w:color w:val="000000"/>
        </w:rPr>
        <w:t>KURA</w:t>
      </w:r>
    </w:p>
    <w:p w:rsidR="00000000" w:rsidRDefault="006A6645">
      <w:pPr>
        <w:pStyle w:val="Teksttreci21"/>
        <w:shd w:val="clear" w:color="auto" w:fill="auto"/>
        <w:spacing w:before="0" w:after="0" w:line="294" w:lineRule="exact"/>
        <w:ind w:left="440" w:right="420" w:firstLine="380"/>
        <w:jc w:val="both"/>
      </w:pPr>
      <w:r>
        <w:rPr>
          <w:rStyle w:val="Teksttreci2"/>
          <w:color w:val="000000"/>
        </w:rPr>
        <w:t>W językach słowiańskich z wyjątkiem czeskiego i słowackiego na</w:t>
      </w:r>
      <w:r>
        <w:rPr>
          <w:rStyle w:val="Teksttreci2"/>
          <w:color w:val="000000"/>
        </w:rPr>
        <w:softHyphen/>
        <w:t xml:space="preserve">zwy kury tworzone są od tematów: </w:t>
      </w:r>
      <w:r>
        <w:rPr>
          <w:rStyle w:val="Teksttreci2Kursywa"/>
          <w:color w:val="000000"/>
        </w:rPr>
        <w:t>kok-</w:t>
      </w:r>
      <w:r>
        <w:rPr>
          <w:rStyle w:val="Teksttreci2"/>
          <w:color w:val="000000"/>
        </w:rPr>
        <w:t xml:space="preserve"> i </w:t>
      </w:r>
      <w:r>
        <w:rPr>
          <w:rStyle w:val="Teksttreci2Kursywa"/>
          <w:color w:val="000000"/>
        </w:rPr>
        <w:t>kur-.</w:t>
      </w:r>
      <w:r>
        <w:rPr>
          <w:rStyle w:val="Teksttreci2"/>
          <w:color w:val="000000"/>
        </w:rPr>
        <w:t xml:space="preserve"> W językach łużyckich, w słoweń</w:t>
      </w:r>
      <w:r>
        <w:rPr>
          <w:rStyle w:val="Teksttreci2"/>
          <w:color w:val="000000"/>
        </w:rPr>
        <w:t xml:space="preserve">skim, serbsko-chorwackim występuje </w:t>
      </w:r>
      <w:r>
        <w:rPr>
          <w:rStyle w:val="Teksttreci2Kursywa"/>
          <w:color w:val="000000"/>
        </w:rPr>
        <w:t>kokos</w:t>
      </w:r>
      <w:r>
        <w:rPr>
          <w:rStyle w:val="Teksttreci2"/>
          <w:color w:val="000000"/>
        </w:rPr>
        <w:t xml:space="preserve">, w macedońskim i bułgarskim </w:t>
      </w:r>
      <w:r>
        <w:rPr>
          <w:rStyle w:val="Teksttreci2Kursywa"/>
          <w:color w:val="000000"/>
          <w:lang w:val="cs-CZ" w:eastAsia="cs-CZ"/>
        </w:rPr>
        <w:t>kokoška.</w:t>
      </w:r>
      <w:r>
        <w:rPr>
          <w:rStyle w:val="Teksttreci2"/>
          <w:color w:val="000000"/>
          <w:lang w:val="cs-CZ" w:eastAsia="cs-CZ"/>
        </w:rPr>
        <w:t xml:space="preserve"> </w:t>
      </w:r>
      <w:r>
        <w:rPr>
          <w:rStyle w:val="Teksttreci2"/>
          <w:color w:val="000000"/>
        </w:rPr>
        <w:t>Nazwy te najdalej są znane na północy Sło</w:t>
      </w:r>
      <w:r>
        <w:rPr>
          <w:rStyle w:val="Teksttreci2"/>
          <w:color w:val="000000"/>
        </w:rPr>
        <w:softHyphen/>
        <w:t xml:space="preserve">wiańszczyzny w gwarach polskich: </w:t>
      </w:r>
      <w:r>
        <w:rPr>
          <w:rStyle w:val="Teksttreci2Kursywa"/>
          <w:color w:val="000000"/>
        </w:rPr>
        <w:t>kokosz</w:t>
      </w:r>
      <w:r>
        <w:rPr>
          <w:rStyle w:val="Teksttreci2"/>
          <w:color w:val="000000"/>
        </w:rPr>
        <w:t xml:space="preserve"> na Warmii, Mazurach, Kur</w:t>
      </w:r>
      <w:r>
        <w:rPr>
          <w:rStyle w:val="Teksttreci2"/>
          <w:color w:val="000000"/>
        </w:rPr>
        <w:softHyphen/>
        <w:t xml:space="preserve">piach, </w:t>
      </w:r>
      <w:r>
        <w:rPr>
          <w:rStyle w:val="Teksttreci2Kursywa"/>
          <w:color w:val="000000"/>
        </w:rPr>
        <w:t>kokoszka</w:t>
      </w:r>
      <w:r>
        <w:rPr>
          <w:rStyle w:val="Teksttreci2"/>
          <w:color w:val="000000"/>
        </w:rPr>
        <w:t xml:space="preserve"> na Podlasiu. Słownik Gwarowy przytacza tę nazwę również</w:t>
      </w:r>
      <w:r>
        <w:rPr>
          <w:rStyle w:val="Teksttreci2"/>
          <w:color w:val="000000"/>
        </w:rPr>
        <w:t xml:space="preserve"> z Małopolski. W naszych badaniach z tego terenu informo</w:t>
      </w:r>
      <w:r>
        <w:rPr>
          <w:rStyle w:val="Teksttreci2"/>
          <w:color w:val="000000"/>
        </w:rPr>
        <w:softHyphen/>
        <w:t xml:space="preserve">wano nas: </w:t>
      </w:r>
      <w:r>
        <w:rPr>
          <w:rStyle w:val="Teksttreci2Kursywa"/>
          <w:color w:val="000000"/>
        </w:rPr>
        <w:t>„kukosk'i jak m</w:t>
      </w:r>
      <w:r>
        <w:rPr>
          <w:rStyle w:val="Teksttreci2Kursywa"/>
          <w:color w:val="000000"/>
        </w:rPr>
        <w:t>ṷ</w:t>
      </w:r>
      <w:r>
        <w:rPr>
          <w:rStyle w:val="Teksttreci2Kursywa"/>
          <w:color w:val="000000"/>
        </w:rPr>
        <w:t>ode, jak śe neśe to kura</w:t>
      </w:r>
      <w:r>
        <w:rPr>
          <w:rStyle w:val="Teksttreci2"/>
          <w:color w:val="000000"/>
        </w:rPr>
        <w:t xml:space="preserve">” (wieś Radkowice, pcw. Starachowice). Prawdopodobnie dawniej </w:t>
      </w:r>
      <w:r>
        <w:rPr>
          <w:rStyle w:val="Teksttreci2Kursywa"/>
          <w:color w:val="000000"/>
        </w:rPr>
        <w:t>kokosz</w:t>
      </w:r>
      <w:r>
        <w:rPr>
          <w:rStyle w:val="Teksttreci2"/>
          <w:color w:val="000000"/>
        </w:rPr>
        <w:t xml:space="preserve"> obejmowała wię</w:t>
      </w:r>
      <w:r>
        <w:rPr>
          <w:rStyle w:val="Teksttreci2"/>
          <w:color w:val="000000"/>
        </w:rPr>
        <w:softHyphen/>
        <w:t xml:space="preserve">kszy teren Polski, ale została wyparta przez </w:t>
      </w:r>
      <w:r>
        <w:rPr>
          <w:rStyle w:val="Teksttreci2Kursywa"/>
          <w:color w:val="000000"/>
        </w:rPr>
        <w:t>kurą</w:t>
      </w:r>
      <w:r>
        <w:rPr>
          <w:rStyle w:val="Teksttreci2"/>
          <w:color w:val="000000"/>
        </w:rPr>
        <w:t>, która znana je</w:t>
      </w:r>
      <w:r>
        <w:rPr>
          <w:rStyle w:val="Teksttreci2"/>
          <w:color w:val="000000"/>
        </w:rPr>
        <w:t>st dzisiaj w całej Polsce, a poza Polską na Ukrainie, w Słowenii i Gór</w:t>
      </w:r>
      <w:r>
        <w:rPr>
          <w:rStyle w:val="Teksttreci2"/>
          <w:color w:val="000000"/>
        </w:rPr>
        <w:softHyphen/>
        <w:t xml:space="preserve">nych Łużycach. Nazwa utworzona od tego samego rdzenia z sufiksem </w:t>
      </w:r>
      <w:r>
        <w:rPr>
          <w:rStyle w:val="Teksttreci2Kursywa"/>
          <w:color w:val="000000"/>
        </w:rPr>
        <w:t>-ica</w:t>
      </w:r>
      <w:r>
        <w:rPr>
          <w:rStyle w:val="Teksttreci2"/>
          <w:color w:val="000000"/>
        </w:rPr>
        <w:t xml:space="preserve"> występuje w językach białoruskim i rosyjskim, a z sufiksem </w:t>
      </w:r>
      <w:r>
        <w:rPr>
          <w:rStyle w:val="Teksttreci2Kursywa"/>
          <w:color w:val="000000"/>
        </w:rPr>
        <w:t xml:space="preserve">-ka </w:t>
      </w:r>
      <w:r>
        <w:rPr>
          <w:rStyle w:val="Teksttreci2"/>
          <w:color w:val="000000"/>
        </w:rPr>
        <w:t xml:space="preserve">w języku ukraińskim. Na terenie Polski zapisano </w:t>
      </w:r>
      <w:r>
        <w:rPr>
          <w:rStyle w:val="Teksttreci2Kursywa"/>
          <w:color w:val="000000"/>
        </w:rPr>
        <w:t>kurk</w:t>
      </w:r>
      <w:r>
        <w:rPr>
          <w:rStyle w:val="Teksttreci2Kursywa"/>
          <w:color w:val="000000"/>
        </w:rPr>
        <w:t>ą</w:t>
      </w:r>
      <w:r>
        <w:rPr>
          <w:rStyle w:val="Teksttreci2"/>
          <w:color w:val="000000"/>
        </w:rPr>
        <w:t xml:space="preserve"> na Podlasiu (we wsiach Pomygacze pow. Białystok, Woronie pow. Bielsk Podlaski, Topolany pow. Białystok, Nowe Berezowo pow. Hajnówka), a </w:t>
      </w:r>
      <w:r>
        <w:rPr>
          <w:rStyle w:val="Teksttreci2Kursywa"/>
          <w:color w:val="000000"/>
        </w:rPr>
        <w:t xml:space="preserve">kurycą </w:t>
      </w:r>
      <w:r>
        <w:rPr>
          <w:rStyle w:val="Teksttreci2"/>
          <w:color w:val="000000"/>
        </w:rPr>
        <w:t>na Ziemiach Zachodnich u ludności przybyłej ze wschodu.</w:t>
      </w:r>
    </w:p>
    <w:p w:rsidR="00000000" w:rsidRDefault="006A6645">
      <w:pPr>
        <w:pStyle w:val="Teksttreci21"/>
        <w:shd w:val="clear" w:color="auto" w:fill="auto"/>
        <w:spacing w:before="0" w:after="3098" w:line="294" w:lineRule="exact"/>
        <w:ind w:left="440" w:right="420" w:firstLine="380"/>
        <w:jc w:val="both"/>
      </w:pPr>
      <w:r>
        <w:rPr>
          <w:rStyle w:val="Teksttreci2"/>
          <w:color w:val="000000"/>
        </w:rPr>
        <w:t>Ta duża różnorodność nazw kury a zwłaszcza koguta w por</w:t>
      </w:r>
      <w:r>
        <w:rPr>
          <w:rStyle w:val="Teksttreci2"/>
          <w:color w:val="000000"/>
        </w:rPr>
        <w:t>ównaniu z nazwami innych ptaków domowych, np. gęsi, kaczki tłumaczy się historycznie: K. Nitsch zastanawiając się nad przyczynami powodują</w:t>
      </w:r>
      <w:r>
        <w:rPr>
          <w:rStyle w:val="Teksttreci2"/>
          <w:color w:val="000000"/>
        </w:rPr>
        <w:softHyphen/>
        <w:t>cymi zróżnicowanie nazw pisze: ,,Jako zasadę można tu przyjąć, że wyraz w całej Polsce rozpowszechniony jest dawniejs</w:t>
      </w:r>
      <w:r>
        <w:rPr>
          <w:rStyle w:val="Teksttreci2"/>
          <w:color w:val="000000"/>
        </w:rPr>
        <w:t>zy, rzeczy zaś nowsze — o ile nie przyszły drogą do pewnego stopnia książkową, jak np. nazwy nawozów — nazywają się w różnych stronach rozmaicie”</w:t>
      </w:r>
      <w:r>
        <w:rPr>
          <w:rStyle w:val="Teksttreci2"/>
          <w:color w:val="000000"/>
          <w:vertAlign w:val="superscript"/>
        </w:rPr>
        <w:t>13</w:t>
      </w:r>
      <w:r>
        <w:rPr>
          <w:rStyle w:val="Teksttreci2"/>
          <w:color w:val="000000"/>
        </w:rPr>
        <w:t>; ,,gęś jest najdawniejszym europejskim ptakiem domowym, kogut zaś przyszedł do nas z Persji dopiero pod koni</w:t>
      </w:r>
      <w:r>
        <w:rPr>
          <w:rStyle w:val="Teksttreci2"/>
          <w:color w:val="000000"/>
        </w:rPr>
        <w:t xml:space="preserve">ec ery starożytnej” </w:t>
      </w:r>
      <w:r>
        <w:rPr>
          <w:rStyle w:val="Teksttreci2"/>
          <w:color w:val="000000"/>
          <w:vertAlign w:val="superscript"/>
        </w:rPr>
        <w:t>14</w:t>
      </w:r>
      <w:r>
        <w:rPr>
          <w:rStyle w:val="Teksttreci2"/>
          <w:color w:val="000000"/>
        </w:rPr>
        <w:t>.</w:t>
      </w:r>
    </w:p>
    <w:p w:rsidR="00000000" w:rsidRDefault="006A6645">
      <w:pPr>
        <w:pStyle w:val="Stopka"/>
        <w:shd w:val="clear" w:color="auto" w:fill="auto"/>
        <w:tabs>
          <w:tab w:val="left" w:pos="1134"/>
        </w:tabs>
        <w:spacing w:line="246" w:lineRule="exact"/>
        <w:ind w:left="440" w:right="420" w:firstLine="380"/>
      </w:pPr>
      <w:r>
        <w:rPr>
          <w:rStyle w:val="StopkaZnak1"/>
          <w:color w:val="000000"/>
          <w:vertAlign w:val="superscript"/>
        </w:rPr>
        <w:footnoteRef/>
      </w:r>
      <w:r>
        <w:rPr>
          <w:rStyle w:val="StopkaZnak1"/>
          <w:color w:val="000000"/>
        </w:rPr>
        <w:tab/>
        <w:t xml:space="preserve">K. Nitsch: </w:t>
      </w:r>
      <w:r>
        <w:rPr>
          <w:rStyle w:val="StopkaKursywa"/>
          <w:color w:val="000000"/>
        </w:rPr>
        <w:t>Słownictwo gwarowe.</w:t>
      </w:r>
      <w:r>
        <w:rPr>
          <w:rStyle w:val="StopkaZnak1"/>
          <w:color w:val="000000"/>
        </w:rPr>
        <w:t xml:space="preserve"> Wybór pism polonistycznych. Zakład Narodowy mi. Ossolińskich — Wydawnictwo, Wrocław — Kraków 1955, s. 9.</w:t>
      </w:r>
    </w:p>
    <w:p w:rsidR="00000000" w:rsidRDefault="006A6645">
      <w:pPr>
        <w:pStyle w:val="Stopka"/>
        <w:shd w:val="clear" w:color="auto" w:fill="auto"/>
        <w:tabs>
          <w:tab w:val="left" w:pos="1134"/>
        </w:tabs>
        <w:spacing w:line="246" w:lineRule="exact"/>
        <w:ind w:left="440" w:firstLine="380"/>
      </w:pPr>
      <w:r>
        <w:rPr>
          <w:rStyle w:val="StopkaZnak1"/>
          <w:color w:val="000000"/>
          <w:vertAlign w:val="superscript"/>
        </w:rPr>
        <w:footnoteRef/>
      </w:r>
      <w:r>
        <w:rPr>
          <w:rStyle w:val="StopkaZnak1"/>
          <w:color w:val="000000"/>
        </w:rPr>
        <w:tab/>
        <w:t>ibd., s. 12.</w:t>
      </w:r>
    </w:p>
    <w:p w:rsidR="00000000" w:rsidRDefault="00596787">
      <w:pPr>
        <w:framePr w:h="8544" w:wrap="notBeside" w:vAnchor="text" w:hAnchor="text" w:xAlign="center" w:y="1"/>
        <w:jc w:val="center"/>
        <w:rPr>
          <w:color w:val="auto"/>
          <w:sz w:val="2"/>
          <w:szCs w:val="2"/>
        </w:rPr>
      </w:pPr>
      <w:r>
        <w:rPr>
          <w:noProof/>
          <w:color w:val="auto"/>
          <w:sz w:val="2"/>
          <w:szCs w:val="2"/>
        </w:rPr>
        <w:lastRenderedPageBreak/>
        <w:drawing>
          <wp:inline distT="0" distB="0" distL="0" distR="0">
            <wp:extent cx="5600700" cy="542925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srcRect/>
                    <a:stretch>
                      <a:fillRect/>
                    </a:stretch>
                  </pic:blipFill>
                  <pic:spPr bwMode="auto">
                    <a:xfrm>
                      <a:off x="0" y="0"/>
                      <a:ext cx="5600700" cy="5429250"/>
                    </a:xfrm>
                    <a:prstGeom prst="rect">
                      <a:avLst/>
                    </a:prstGeom>
                    <a:noFill/>
                    <a:ln w="9525">
                      <a:noFill/>
                      <a:miter lim="800000"/>
                      <a:headEnd/>
                      <a:tailEnd/>
                    </a:ln>
                  </pic:spPr>
                </pic:pic>
              </a:graphicData>
            </a:graphic>
          </wp:inline>
        </w:drawing>
      </w:r>
    </w:p>
    <w:p w:rsidR="00000000" w:rsidRDefault="006A6645">
      <w:pPr>
        <w:pStyle w:val="Podpisobrazu0"/>
        <w:framePr w:h="8544" w:wrap="notBeside" w:vAnchor="text" w:hAnchor="text" w:xAlign="center" w:y="1"/>
        <w:shd w:val="clear" w:color="auto" w:fill="auto"/>
        <w:spacing w:line="240" w:lineRule="exact"/>
      </w:pPr>
      <w:r>
        <w:rPr>
          <w:rStyle w:val="Podpisobrazu"/>
          <w:color w:val="000000"/>
        </w:rPr>
        <w:t>Mapa 1. Kogut</w:t>
      </w:r>
    </w:p>
    <w:p w:rsidR="00000000" w:rsidRDefault="006A6645">
      <w:pPr>
        <w:rPr>
          <w:color w:val="auto"/>
          <w:sz w:val="2"/>
          <w:szCs w:val="2"/>
        </w:rPr>
      </w:pPr>
    </w:p>
    <w:p w:rsidR="00000000" w:rsidRDefault="006A6645">
      <w:pPr>
        <w:rPr>
          <w:color w:val="auto"/>
          <w:sz w:val="2"/>
          <w:szCs w:val="2"/>
        </w:rPr>
        <w:sectPr w:rsidR="00000000">
          <w:headerReference w:type="even" r:id="rId38"/>
          <w:headerReference w:type="default" r:id="rId39"/>
          <w:headerReference w:type="first" r:id="rId40"/>
          <w:pgSz w:w="12240" w:h="15840"/>
          <w:pgMar w:top="1467" w:right="2004" w:bottom="1483" w:left="1200" w:header="0" w:footer="3" w:gutter="0"/>
          <w:pgNumType w:start="28"/>
          <w:cols w:space="720"/>
          <w:noEndnote/>
          <w:docGrid w:linePitch="360"/>
        </w:sectPr>
      </w:pPr>
    </w:p>
    <w:p w:rsidR="00000000" w:rsidRDefault="00596787">
      <w:pPr>
        <w:framePr w:h="7878" w:wrap="notBeside" w:vAnchor="text" w:hAnchor="text" w:xAlign="center" w:y="1"/>
        <w:jc w:val="center"/>
        <w:rPr>
          <w:color w:val="auto"/>
          <w:sz w:val="2"/>
          <w:szCs w:val="2"/>
        </w:rPr>
      </w:pPr>
      <w:r>
        <w:rPr>
          <w:noProof/>
          <w:color w:val="auto"/>
          <w:sz w:val="2"/>
          <w:szCs w:val="2"/>
        </w:rPr>
        <w:lastRenderedPageBreak/>
        <w:drawing>
          <wp:inline distT="0" distB="0" distL="0" distR="0">
            <wp:extent cx="5133975" cy="50006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srcRect/>
                    <a:stretch>
                      <a:fillRect/>
                    </a:stretch>
                  </pic:blipFill>
                  <pic:spPr bwMode="auto">
                    <a:xfrm>
                      <a:off x="0" y="0"/>
                      <a:ext cx="5133975" cy="5000625"/>
                    </a:xfrm>
                    <a:prstGeom prst="rect">
                      <a:avLst/>
                    </a:prstGeom>
                    <a:noFill/>
                    <a:ln w="9525">
                      <a:noFill/>
                      <a:miter lim="800000"/>
                      <a:headEnd/>
                      <a:tailEnd/>
                    </a:ln>
                  </pic:spPr>
                </pic:pic>
              </a:graphicData>
            </a:graphic>
          </wp:inline>
        </w:drawing>
      </w:r>
    </w:p>
    <w:p w:rsidR="00000000" w:rsidRDefault="006A6645">
      <w:pPr>
        <w:pStyle w:val="Podpisobrazu20"/>
        <w:framePr w:h="7878" w:wrap="notBeside" w:vAnchor="text" w:hAnchor="text" w:xAlign="center" w:y="1"/>
        <w:shd w:val="clear" w:color="auto" w:fill="auto"/>
        <w:spacing w:line="180" w:lineRule="exact"/>
      </w:pPr>
      <w:r>
        <w:rPr>
          <w:rStyle w:val="Podpisobrazu2"/>
          <w:color w:val="000000"/>
        </w:rPr>
        <w:t>Mapa 2. Kura</w:t>
      </w:r>
    </w:p>
    <w:p w:rsidR="00000000" w:rsidRDefault="006A6645">
      <w:pPr>
        <w:rPr>
          <w:color w:val="auto"/>
          <w:sz w:val="2"/>
          <w:szCs w:val="2"/>
        </w:rPr>
      </w:pPr>
    </w:p>
    <w:p w:rsidR="00000000" w:rsidRDefault="006A6645">
      <w:pPr>
        <w:rPr>
          <w:color w:val="auto"/>
          <w:sz w:val="2"/>
          <w:szCs w:val="2"/>
        </w:rPr>
        <w:sectPr w:rsidR="00000000">
          <w:headerReference w:type="even" r:id="rId42"/>
          <w:headerReference w:type="default" r:id="rId43"/>
          <w:pgSz w:w="12240" w:h="15840"/>
          <w:pgMar w:top="3124" w:right="1989" w:bottom="3124" w:left="1443" w:header="0" w:footer="3" w:gutter="0"/>
          <w:cols w:space="720"/>
          <w:noEndnote/>
          <w:titlePg/>
          <w:docGrid w:linePitch="360"/>
        </w:sectPr>
      </w:pPr>
    </w:p>
    <w:p w:rsidR="00000000" w:rsidRDefault="006A6645">
      <w:pPr>
        <w:pStyle w:val="Teksttreci70"/>
        <w:shd w:val="clear" w:color="auto" w:fill="auto"/>
        <w:spacing w:after="94" w:line="280" w:lineRule="exact"/>
        <w:ind w:left="2320"/>
        <w:jc w:val="left"/>
      </w:pPr>
      <w:r>
        <w:rPr>
          <w:rStyle w:val="Teksttreci7"/>
          <w:i/>
          <w:iCs/>
          <w:color w:val="000000"/>
        </w:rPr>
        <w:lastRenderedPageBreak/>
        <w:t>TOPONOMASTYKA A GEOLOGIA</w:t>
      </w:r>
    </w:p>
    <w:p w:rsidR="00000000" w:rsidRDefault="006A6645">
      <w:pPr>
        <w:pStyle w:val="Teksttreci50"/>
        <w:shd w:val="clear" w:color="auto" w:fill="auto"/>
        <w:spacing w:after="604" w:line="240" w:lineRule="exact"/>
        <w:ind w:left="2320"/>
        <w:jc w:val="left"/>
      </w:pPr>
      <w:r>
        <w:rPr>
          <w:rStyle w:val="Teksttreci5"/>
          <w:color w:val="000000"/>
        </w:rPr>
        <w:t>(W sprawie nazwiska Kopernika)</w:t>
      </w:r>
    </w:p>
    <w:p w:rsidR="00000000" w:rsidRDefault="006A6645">
      <w:pPr>
        <w:pStyle w:val="Teksttreci21"/>
        <w:shd w:val="clear" w:color="auto" w:fill="auto"/>
        <w:spacing w:before="0" w:after="0" w:line="318" w:lineRule="exact"/>
        <w:ind w:left="1020" w:right="2080" w:firstLine="380"/>
        <w:jc w:val="both"/>
      </w:pPr>
      <w:r>
        <w:rPr>
          <w:rStyle w:val="Teksttreci2"/>
          <w:color w:val="000000"/>
        </w:rPr>
        <w:t>Nazewnictwo geograficzne słowiańskie należałoby metodologicznie i ba</w:t>
      </w:r>
      <w:r>
        <w:rPr>
          <w:rStyle w:val="Teksttreci2"/>
          <w:color w:val="000000"/>
        </w:rPr>
        <w:softHyphen/>
        <w:t>dawczo powiązać również z nauką geologii. Nie ulega bow</w:t>
      </w:r>
      <w:r>
        <w:rPr>
          <w:rStyle w:val="Teksttreci2"/>
          <w:color w:val="000000"/>
        </w:rPr>
        <w:t>iem wątpli</w:t>
      </w:r>
      <w:r>
        <w:rPr>
          <w:rStyle w:val="Teksttreci2"/>
          <w:color w:val="000000"/>
        </w:rPr>
        <w:softHyphen/>
        <w:t>wości, że przy wielu nazwach gór, rzek i nawet osiedli istnieje ścisła za</w:t>
      </w:r>
      <w:r>
        <w:rPr>
          <w:rStyle w:val="Teksttreci2"/>
          <w:color w:val="000000"/>
        </w:rPr>
        <w:softHyphen/>
        <w:t>leżność nazywania od podłoża geomorfologicznego. W toponomastyce szwedzkiej przeprowadzono nawet chronologizację pewnych typów nazewniczych za pomocą i w zależności od pio</w:t>
      </w:r>
      <w:r>
        <w:rPr>
          <w:rStyle w:val="Teksttreci2"/>
          <w:color w:val="000000"/>
        </w:rPr>
        <w:t>nowego (wysokościowego) układu geomorfologicznego. Nazwy osiedli wyżej położonych są uważane za starszą warstwę, zaś nazwy niżej rozmieszczone są młodsze, gdyż ląd skandynawski wyłaniał się stopniowo i powoli z morza.</w:t>
      </w:r>
    </w:p>
    <w:p w:rsidR="00000000" w:rsidRDefault="006A6645">
      <w:pPr>
        <w:pStyle w:val="Teksttreci21"/>
        <w:shd w:val="clear" w:color="auto" w:fill="auto"/>
        <w:spacing w:before="0" w:after="0" w:line="318" w:lineRule="exact"/>
        <w:ind w:left="1020" w:right="2080" w:firstLine="380"/>
        <w:jc w:val="both"/>
      </w:pPr>
      <w:r>
        <w:rPr>
          <w:rStyle w:val="Teksttreci2"/>
          <w:color w:val="000000"/>
        </w:rPr>
        <w:t>W artykule dyskusyjnym o nazwie miejsc</w:t>
      </w:r>
      <w:r>
        <w:rPr>
          <w:rStyle w:val="Teksttreci2"/>
          <w:color w:val="000000"/>
        </w:rPr>
        <w:t xml:space="preserve">owej </w:t>
      </w:r>
      <w:r>
        <w:rPr>
          <w:rStyle w:val="Teksttreci2Kursywa"/>
          <w:color w:val="000000"/>
        </w:rPr>
        <w:t>Kopernik</w:t>
      </w:r>
      <w:r>
        <w:rPr>
          <w:rStyle w:val="Teksttreci2"/>
          <w:color w:val="000000"/>
        </w:rPr>
        <w:t xml:space="preserve"> (!) zamiast ustalonej </w:t>
      </w:r>
      <w:r>
        <w:rPr>
          <w:rStyle w:val="Teksttreci2Kursywa"/>
          <w:color w:val="000000"/>
        </w:rPr>
        <w:t>Koperniki,</w:t>
      </w:r>
      <w:r>
        <w:rPr>
          <w:rStyle w:val="Teksttreci2"/>
          <w:color w:val="000000"/>
        </w:rPr>
        <w:t xml:space="preserve"> skąd pochodził genialny astronom Mikołaj </w:t>
      </w:r>
      <w:r>
        <w:rPr>
          <w:rStyle w:val="Teksttreci2Kursywa"/>
          <w:color w:val="000000"/>
        </w:rPr>
        <w:t xml:space="preserve">Kopernik. </w:t>
      </w:r>
      <w:r>
        <w:rPr>
          <w:rStyle w:val="Teksttreci2"/>
          <w:color w:val="000000"/>
        </w:rPr>
        <w:t xml:space="preserve">mgr E. Mośko </w:t>
      </w:r>
      <w:r>
        <w:rPr>
          <w:rStyle w:val="Teksttreci2"/>
          <w:color w:val="000000"/>
          <w:vertAlign w:val="superscript"/>
        </w:rPr>
        <w:footnoteReference w:id="13"/>
      </w:r>
      <w:r>
        <w:rPr>
          <w:rStyle w:val="Teksttreci2"/>
          <w:color w:val="000000"/>
        </w:rPr>
        <w:t xml:space="preserve"> na naczelnym miejscu przeciw</w:t>
      </w:r>
      <w:r>
        <w:rPr>
          <w:rStyle w:val="Teksttreci2"/>
          <w:color w:val="000000"/>
        </w:rPr>
        <w:t xml:space="preserve"> naszej interpretacji </w:t>
      </w:r>
      <w:r>
        <w:rPr>
          <w:rStyle w:val="Teksttreci2Kursywa"/>
          <w:color w:val="000000"/>
        </w:rPr>
        <w:t>Koperniki: kopernik</w:t>
      </w:r>
      <w:r>
        <w:rPr>
          <w:rStyle w:val="Teksttreci2"/>
          <w:color w:val="000000"/>
        </w:rPr>
        <w:t xml:space="preserve"> «obrabiacz miedzi» albo «wydobywacz»: </w:t>
      </w:r>
      <w:r>
        <w:rPr>
          <w:rStyle w:val="Teksttreci2Kursywa"/>
          <w:color w:val="000000"/>
        </w:rPr>
        <w:t>koper</w:t>
      </w:r>
      <w:r>
        <w:rPr>
          <w:rStyle w:val="Teksttreci2"/>
          <w:color w:val="000000"/>
        </w:rPr>
        <w:t xml:space="preserve"> </w:t>
      </w:r>
      <w:r>
        <w:rPr>
          <w:rStyle w:val="Teksttreci20"/>
          <w:color w:val="000000"/>
        </w:rPr>
        <w:t xml:space="preserve">= </w:t>
      </w:r>
      <w:r>
        <w:rPr>
          <w:rStyle w:val="Teksttreci2"/>
          <w:color w:val="000000"/>
        </w:rPr>
        <w:t xml:space="preserve">łac. </w:t>
      </w:r>
      <w:r>
        <w:rPr>
          <w:rStyle w:val="Teksttreci2Kursywa"/>
          <w:color w:val="000000"/>
          <w:lang w:val="en-US" w:eastAsia="en-US"/>
        </w:rPr>
        <w:t>cuprum</w:t>
      </w:r>
      <w:r>
        <w:rPr>
          <w:rStyle w:val="Teksttreci2Kursywa"/>
          <w:color w:val="000000"/>
        </w:rPr>
        <w:t>,</w:t>
      </w:r>
      <w:r>
        <w:rPr>
          <w:rStyle w:val="Teksttreci2"/>
          <w:color w:val="000000"/>
        </w:rPr>
        <w:t xml:space="preserve"> niem. </w:t>
      </w:r>
      <w:r>
        <w:rPr>
          <w:rStyle w:val="Teksttreci2Kursywa"/>
          <w:color w:val="000000"/>
          <w:lang w:val="de-DE" w:eastAsia="de-DE"/>
        </w:rPr>
        <w:t>Kupfer</w:t>
      </w:r>
      <w:r>
        <w:rPr>
          <w:rStyle w:val="Teksttreci2"/>
          <w:color w:val="000000"/>
          <w:lang w:val="de-DE" w:eastAsia="de-DE"/>
        </w:rPr>
        <w:t xml:space="preserve"> </w:t>
      </w:r>
      <w:r>
        <w:rPr>
          <w:rStyle w:val="Teksttreci2"/>
          <w:color w:val="000000"/>
        </w:rPr>
        <w:t>«miedź», wysunął kontrargument, że kopalni</w:t>
      </w:r>
      <w:r>
        <w:rPr>
          <w:rStyle w:val="Teksttreci2"/>
          <w:color w:val="000000"/>
        </w:rPr>
        <w:softHyphen/>
        <w:t>ctwo i hutnictwo miedzi oraz innych rud kruszcowych znajdowało się z dala od okolicy</w:t>
      </w:r>
      <w:r>
        <w:rPr>
          <w:rStyle w:val="Teksttreci2"/>
          <w:color w:val="000000"/>
        </w:rPr>
        <w:t xml:space="preserve"> wsi Kopernik (!). Za J. Piernikarczykiem </w:t>
      </w:r>
      <w:r>
        <w:rPr>
          <w:rStyle w:val="Teksttreci2"/>
          <w:color w:val="000000"/>
          <w:vertAlign w:val="superscript"/>
        </w:rPr>
        <w:footnoteReference w:id="14"/>
      </w:r>
      <w:r>
        <w:rPr>
          <w:rStyle w:val="Teksttreci2"/>
          <w:color w:val="000000"/>
        </w:rPr>
        <w:t xml:space="preserve"> zacytował dolnośląskie nazwy geograficzne: </w:t>
      </w:r>
      <w:r>
        <w:rPr>
          <w:rStyle w:val="Teksttreci2Kursywa"/>
          <w:color w:val="000000"/>
        </w:rPr>
        <w:t>Miedziana, Miedziane</w:t>
      </w:r>
      <w:r>
        <w:rPr>
          <w:rStyle w:val="Teksttreci2"/>
          <w:color w:val="000000"/>
        </w:rPr>
        <w:t xml:space="preserve">, </w:t>
      </w:r>
      <w:r>
        <w:rPr>
          <w:rStyle w:val="Teksttreci2Kursywa"/>
          <w:color w:val="000000"/>
        </w:rPr>
        <w:t>Miedzianka, Mie</w:t>
      </w:r>
      <w:r>
        <w:rPr>
          <w:rStyle w:val="Teksttreci2Kursywa"/>
          <w:color w:val="000000"/>
        </w:rPr>
        <w:softHyphen/>
        <w:t>dziane Skały</w:t>
      </w:r>
      <w:r>
        <w:rPr>
          <w:rStyle w:val="Teksttreci2"/>
          <w:color w:val="000000"/>
        </w:rPr>
        <w:t xml:space="preserve"> oraz podał źródł</w:t>
      </w:r>
      <w:r>
        <w:rPr>
          <w:rStyle w:val="Teksttreci2"/>
          <w:color w:val="000000"/>
        </w:rPr>
        <w:t xml:space="preserve">owe fakty o wydobywaniu rud żelaza, złota i miedzi w odległych od Nysy okolicach: </w:t>
      </w:r>
      <w:r>
        <w:rPr>
          <w:rStyle w:val="Teksttreci2Kursywa"/>
          <w:color w:val="000000"/>
        </w:rPr>
        <w:t>Kowary</w:t>
      </w:r>
      <w:r>
        <w:rPr>
          <w:rStyle w:val="Teksttreci2"/>
          <w:color w:val="000000"/>
        </w:rPr>
        <w:t xml:space="preserve"> </w:t>
      </w:r>
      <w:r>
        <w:rPr>
          <w:rStyle w:val="Teksttreci2"/>
          <w:color w:val="000000"/>
          <w:lang w:val="de-DE" w:eastAsia="de-DE"/>
        </w:rPr>
        <w:t xml:space="preserve">(Schmiedeberg </w:t>
      </w:r>
      <w:r>
        <w:rPr>
          <w:rStyle w:val="Teksttreci2"/>
          <w:color w:val="000000"/>
        </w:rPr>
        <w:t xml:space="preserve">1148 r.), </w:t>
      </w:r>
      <w:r>
        <w:rPr>
          <w:rStyle w:val="Teksttreci2Kursywa"/>
          <w:color w:val="000000"/>
        </w:rPr>
        <w:t>Miedzianka</w:t>
      </w:r>
      <w:r>
        <w:rPr>
          <w:rStyle w:val="Teksttreci2"/>
          <w:color w:val="000000"/>
        </w:rPr>
        <w:t xml:space="preserve"> </w:t>
      </w:r>
      <w:r>
        <w:rPr>
          <w:rStyle w:val="Teksttreci2"/>
          <w:color w:val="000000"/>
          <w:lang w:val="de-DE" w:eastAsia="de-DE"/>
        </w:rPr>
        <w:t xml:space="preserve">(Kupferberg), </w:t>
      </w:r>
      <w:r>
        <w:rPr>
          <w:rStyle w:val="Teksttreci2Kursywa"/>
          <w:color w:val="000000"/>
        </w:rPr>
        <w:t>Złotoryja</w:t>
      </w:r>
      <w:r>
        <w:rPr>
          <w:rStyle w:val="Teksttreci2"/>
          <w:color w:val="000000"/>
        </w:rPr>
        <w:t xml:space="preserve">, </w:t>
      </w:r>
      <w:r>
        <w:rPr>
          <w:rStyle w:val="Teksttreci2Kursywa"/>
          <w:color w:val="000000"/>
        </w:rPr>
        <w:t>Złoty Stok.</w:t>
      </w:r>
    </w:p>
    <w:p w:rsidR="00000000" w:rsidRDefault="006A6645">
      <w:pPr>
        <w:pStyle w:val="Teksttreci21"/>
        <w:shd w:val="clear" w:color="auto" w:fill="auto"/>
        <w:spacing w:before="0" w:after="0" w:line="318" w:lineRule="exact"/>
        <w:ind w:left="1020" w:right="2080" w:firstLine="380"/>
        <w:jc w:val="both"/>
      </w:pPr>
      <w:r>
        <w:rPr>
          <w:rStyle w:val="Teksttreci2"/>
          <w:color w:val="000000"/>
        </w:rPr>
        <w:t>Realia terenowe, w tym wypadku geologiczne i metalurgiczne, są ważne przy interpretacji nazw to</w:t>
      </w:r>
      <w:r>
        <w:rPr>
          <w:rStyle w:val="Teksttreci2"/>
          <w:color w:val="000000"/>
        </w:rPr>
        <w:t xml:space="preserve">pograficznych i z pierwotną kulturą technologiczną związanych. Właśnie ze względu na te znane nam realia geomorfologiczne i technologiczne, a dotyczące dyskutowanej nazwy służebnej </w:t>
      </w:r>
      <w:r>
        <w:rPr>
          <w:rStyle w:val="Teksttreci2Kursywa"/>
          <w:color w:val="000000"/>
        </w:rPr>
        <w:t>Koperniki</w:t>
      </w:r>
      <w:r>
        <w:rPr>
          <w:rStyle w:val="Teksttreci2"/>
          <w:color w:val="000000"/>
        </w:rPr>
        <w:t xml:space="preserve"> powiatu nyskiego odrzuciliśmy teoretycznie możli</w:t>
      </w:r>
      <w:r>
        <w:rPr>
          <w:rStyle w:val="Teksttreci2"/>
          <w:color w:val="000000"/>
        </w:rPr>
        <w:softHyphen/>
        <w:t xml:space="preserve">wą etymologię </w:t>
      </w:r>
      <w:r>
        <w:rPr>
          <w:rStyle w:val="Teksttreci2Kursywa"/>
          <w:color w:val="000000"/>
        </w:rPr>
        <w:t>Ko</w:t>
      </w:r>
      <w:r>
        <w:rPr>
          <w:rStyle w:val="Teksttreci2Kursywa"/>
          <w:color w:val="000000"/>
        </w:rPr>
        <w:t>pernik: kopernik</w:t>
      </w:r>
      <w:r>
        <w:rPr>
          <w:rStyle w:val="Teksttreci2"/>
          <w:color w:val="000000"/>
        </w:rPr>
        <w:t xml:space="preserve"> «rodzaj rośliny», inaczej </w:t>
      </w:r>
      <w:r>
        <w:rPr>
          <w:rStyle w:val="Teksttreci2"/>
          <w:color w:val="000000"/>
        </w:rPr>
        <w:lastRenderedPageBreak/>
        <w:t xml:space="preserve">zwany </w:t>
      </w:r>
      <w:r>
        <w:rPr>
          <w:rStyle w:val="Teksttreci2Kursywa"/>
          <w:color w:val="000000"/>
        </w:rPr>
        <w:t>kopytnik</w:t>
      </w:r>
      <w:r>
        <w:rPr>
          <w:rStyle w:val="Teksttreci2"/>
          <w:color w:val="000000"/>
        </w:rPr>
        <w:t xml:space="preserve"> </w:t>
      </w:r>
      <w:r>
        <w:rPr>
          <w:rStyle w:val="Teksttreci2"/>
          <w:color w:val="000000"/>
          <w:lang w:val="de-DE" w:eastAsia="de-DE"/>
        </w:rPr>
        <w:t xml:space="preserve">«asarum </w:t>
      </w:r>
      <w:r>
        <w:rPr>
          <w:rStyle w:val="Teksttreci2"/>
          <w:color w:val="000000"/>
        </w:rPr>
        <w:t>europaeum».</w:t>
      </w:r>
    </w:p>
    <w:p w:rsidR="00000000" w:rsidRDefault="006A6645">
      <w:pPr>
        <w:pStyle w:val="Teksttreci21"/>
        <w:shd w:val="clear" w:color="auto" w:fill="auto"/>
        <w:spacing w:before="0" w:after="0" w:line="318" w:lineRule="exact"/>
        <w:ind w:left="1020" w:firstLine="380"/>
        <w:jc w:val="both"/>
        <w:sectPr w:rsidR="00000000">
          <w:pgSz w:w="12240" w:h="15840"/>
          <w:pgMar w:top="3207" w:right="0" w:bottom="997" w:left="1080" w:header="0" w:footer="3" w:gutter="0"/>
          <w:cols w:space="720"/>
          <w:noEndnote/>
          <w:docGrid w:linePitch="360"/>
        </w:sectPr>
      </w:pPr>
      <w:r>
        <w:rPr>
          <w:rStyle w:val="Teksttreci2"/>
          <w:color w:val="000000"/>
        </w:rPr>
        <w:t>Gdyby uważniej dyskutant rozejrzał się za porównawczym materia-</w:t>
      </w:r>
    </w:p>
    <w:p w:rsidR="00000000" w:rsidRDefault="006A6645">
      <w:pPr>
        <w:pStyle w:val="Teksttreci21"/>
        <w:shd w:val="clear" w:color="auto" w:fill="auto"/>
        <w:spacing w:before="0" w:after="0" w:line="288" w:lineRule="exact"/>
        <w:ind w:left="1560" w:right="2240"/>
        <w:jc w:val="both"/>
      </w:pPr>
      <w:r>
        <w:rPr>
          <w:rStyle w:val="Teksttreci2"/>
          <w:color w:val="000000"/>
        </w:rPr>
        <w:lastRenderedPageBreak/>
        <w:t xml:space="preserve">łem geograficznym i miejscowym Sudetów, po </w:t>
      </w:r>
      <w:r>
        <w:rPr>
          <w:rStyle w:val="Teksttreci2Odstpy3pt"/>
          <w:color w:val="000000"/>
        </w:rPr>
        <w:t>stronie polskiej i czeskiej</w:t>
      </w:r>
      <w:r>
        <w:rPr>
          <w:rStyle w:val="Teksttreci2"/>
          <w:color w:val="000000"/>
        </w:rPr>
        <w:t xml:space="preserve"> rozmieszczonym, i gdyby sięgnął do nowszej literatury technologicznej, zwłaszcza geologicznej (mapy geologiczne pasma Su</w:t>
      </w:r>
      <w:r>
        <w:rPr>
          <w:rStyle w:val="Teksttreci2"/>
          <w:color w:val="000000"/>
        </w:rPr>
        <w:softHyphen/>
        <w:t>detów), to nie krytykowałby stanowiska przyjętego już</w:t>
      </w:r>
      <w:r>
        <w:rPr>
          <w:rStyle w:val="Teksttreci2"/>
          <w:color w:val="000000"/>
        </w:rPr>
        <w:t xml:space="preserve"> przez J. Łosia, a przez nas popartego </w:t>
      </w:r>
      <w:r>
        <w:rPr>
          <w:rStyle w:val="Teksttreci2"/>
          <w:color w:val="000000"/>
          <w:vertAlign w:val="superscript"/>
        </w:rPr>
        <w:t>:J</w:t>
      </w:r>
      <w:r>
        <w:rPr>
          <w:rStyle w:val="Teksttreci2"/>
          <w:color w:val="000000"/>
        </w:rPr>
        <w:t>.</w:t>
      </w:r>
    </w:p>
    <w:p w:rsidR="00000000" w:rsidRDefault="006A6645">
      <w:pPr>
        <w:pStyle w:val="Teksttreci21"/>
        <w:shd w:val="clear" w:color="auto" w:fill="auto"/>
        <w:tabs>
          <w:tab w:val="left" w:pos="6624"/>
          <w:tab w:val="left" w:pos="8292"/>
        </w:tabs>
        <w:spacing w:before="0" w:after="0" w:line="288" w:lineRule="exact"/>
        <w:ind w:left="1560" w:right="2240" w:firstLine="360"/>
        <w:jc w:val="both"/>
      </w:pPr>
      <w:r>
        <w:rPr>
          <w:rStyle w:val="Teksttreci2"/>
          <w:color w:val="000000"/>
        </w:rPr>
        <w:t xml:space="preserve">Oto w najbliższej okolicy miejscowości </w:t>
      </w:r>
      <w:r>
        <w:rPr>
          <w:rStyle w:val="Teksttreci2Kursywa"/>
          <w:color w:val="000000"/>
        </w:rPr>
        <w:t>Koperniki,</w:t>
      </w:r>
      <w:r>
        <w:rPr>
          <w:rStyle w:val="Teksttreci2"/>
          <w:color w:val="000000"/>
        </w:rPr>
        <w:t xml:space="preserve"> na południowy zachód od miasta Nysy, w kierunku wschodnich Sudetów położonej, znalazłby nazwę niemiecką </w:t>
      </w:r>
      <w:r>
        <w:rPr>
          <w:rStyle w:val="Teksttreci2Kursywa"/>
          <w:color w:val="000000"/>
          <w:lang w:val="de-DE" w:eastAsia="de-DE"/>
        </w:rPr>
        <w:t>Kupferhammer</w:t>
      </w:r>
      <w:r>
        <w:rPr>
          <w:rStyle w:val="Teksttreci2"/>
          <w:color w:val="000000"/>
          <w:lang w:val="de-DE" w:eastAsia="de-DE"/>
        </w:rPr>
        <w:t xml:space="preserve"> </w:t>
      </w:r>
      <w:r>
        <w:rPr>
          <w:rStyle w:val="Teksttreci2"/>
          <w:color w:val="000000"/>
        </w:rPr>
        <w:t xml:space="preserve">= dziś </w:t>
      </w:r>
      <w:r>
        <w:rPr>
          <w:rStyle w:val="Teksttreci2Kursywa"/>
          <w:color w:val="000000"/>
        </w:rPr>
        <w:t>Miedniki;</w:t>
      </w:r>
      <w:r>
        <w:rPr>
          <w:rStyle w:val="Teksttreci2"/>
          <w:color w:val="000000"/>
        </w:rPr>
        <w:t xml:space="preserve"> zaś w są</w:t>
      </w:r>
      <w:r>
        <w:rPr>
          <w:rStyle w:val="Teksttreci2"/>
          <w:color w:val="000000"/>
        </w:rPr>
        <w:softHyphen/>
        <w:t>siednim paśmie Sudet</w:t>
      </w:r>
      <w:r>
        <w:rPr>
          <w:rStyle w:val="Teksttreci2"/>
          <w:color w:val="000000"/>
        </w:rPr>
        <w:t>ów Środkowych</w:t>
      </w:r>
      <w:r>
        <w:rPr>
          <w:rStyle w:val="Teksttreci2"/>
          <w:color w:val="000000"/>
        </w:rPr>
        <w:tab/>
        <w:t>(Kłodczyzna)</w:t>
      </w:r>
      <w:r>
        <w:rPr>
          <w:rStyle w:val="Teksttreci2"/>
          <w:color w:val="000000"/>
        </w:rPr>
        <w:tab/>
        <w:t>zauważyłby</w:t>
      </w:r>
    </w:p>
    <w:p w:rsidR="00000000" w:rsidRDefault="006A6645">
      <w:pPr>
        <w:pStyle w:val="Teksttreci21"/>
        <w:shd w:val="clear" w:color="auto" w:fill="auto"/>
        <w:spacing w:before="0" w:after="0" w:line="288" w:lineRule="exact"/>
        <w:ind w:left="1560" w:right="2240"/>
        <w:jc w:val="both"/>
      </w:pPr>
      <w:r>
        <w:rPr>
          <w:rStyle w:val="Teksttreci2"/>
          <w:color w:val="000000"/>
        </w:rPr>
        <w:t xml:space="preserve">nierzadkie nazwy górskie i miejscowe w rodzaju: </w:t>
      </w:r>
      <w:r>
        <w:rPr>
          <w:rStyle w:val="Teksttreci2Kursywa"/>
          <w:color w:val="000000"/>
          <w:lang w:val="de-DE" w:eastAsia="de-DE"/>
        </w:rPr>
        <w:t xml:space="preserve">Küpf erhübet </w:t>
      </w:r>
      <w:r>
        <w:rPr>
          <w:rStyle w:val="Teksttreci2"/>
          <w:color w:val="000000"/>
        </w:rPr>
        <w:t xml:space="preserve">(pasmo) = Miedziana, </w:t>
      </w:r>
      <w:r>
        <w:rPr>
          <w:rStyle w:val="Teksttreci2Kursywa"/>
          <w:color w:val="000000"/>
          <w:lang w:val="de-DE" w:eastAsia="de-DE"/>
        </w:rPr>
        <w:t>Kupferhübel</w:t>
      </w:r>
      <w:r>
        <w:rPr>
          <w:rStyle w:val="Teksttreci2"/>
          <w:color w:val="000000"/>
          <w:lang w:val="de-DE" w:eastAsia="de-DE"/>
        </w:rPr>
        <w:t xml:space="preserve"> </w:t>
      </w:r>
      <w:r>
        <w:rPr>
          <w:rStyle w:val="Teksttreci2"/>
          <w:color w:val="000000"/>
        </w:rPr>
        <w:t>(miejscowość koło Nowej Ru</w:t>
      </w:r>
      <w:r>
        <w:rPr>
          <w:rStyle w:val="Teksttreci2"/>
          <w:color w:val="000000"/>
        </w:rPr>
        <w:softHyphen/>
        <w:t xml:space="preserve">dy) = Miedziak, </w:t>
      </w:r>
      <w:r>
        <w:rPr>
          <w:rStyle w:val="Teksttreci2Kursywa"/>
          <w:color w:val="000000"/>
          <w:lang w:val="de-DE" w:eastAsia="de-DE"/>
        </w:rPr>
        <w:t>Kupferhammer</w:t>
      </w:r>
      <w:r>
        <w:rPr>
          <w:rStyle w:val="Teksttreci2"/>
          <w:color w:val="000000"/>
          <w:lang w:val="de-DE" w:eastAsia="de-DE"/>
        </w:rPr>
        <w:t xml:space="preserve"> </w:t>
      </w:r>
      <w:r>
        <w:rPr>
          <w:rStyle w:val="Teksttreci2"/>
          <w:color w:val="000000"/>
        </w:rPr>
        <w:t>(miejscowość) = Miednica. Wreszcie mógłby przy głębszej indywidualne</w:t>
      </w:r>
      <w:r>
        <w:rPr>
          <w:rStyle w:val="Teksttreci2"/>
          <w:color w:val="000000"/>
        </w:rPr>
        <w:t>j analizie toponomastycznej, filolo</w:t>
      </w:r>
      <w:r>
        <w:rPr>
          <w:rStyle w:val="Teksttreci2"/>
          <w:color w:val="000000"/>
        </w:rPr>
        <w:softHyphen/>
        <w:t xml:space="preserve">gicznej dostrzec identyczną nazwę </w:t>
      </w:r>
      <w:r>
        <w:rPr>
          <w:rStyle w:val="Teksttreci2Kursywa"/>
          <w:color w:val="000000"/>
        </w:rPr>
        <w:t>Koperniki</w:t>
      </w:r>
      <w:r>
        <w:rPr>
          <w:rStyle w:val="Teksttreci2"/>
          <w:color w:val="000000"/>
        </w:rPr>
        <w:t xml:space="preserve"> = niem. </w:t>
      </w:r>
      <w:r>
        <w:rPr>
          <w:rStyle w:val="Teksttreci2Kursywa"/>
          <w:color w:val="000000"/>
          <w:lang w:val="de-DE" w:eastAsia="de-DE"/>
        </w:rPr>
        <w:t>Köpprich,</w:t>
      </w:r>
      <w:r>
        <w:rPr>
          <w:rStyle w:val="Teksttreci2"/>
          <w:color w:val="000000"/>
          <w:lang w:val="de-DE" w:eastAsia="de-DE"/>
        </w:rPr>
        <w:t xml:space="preserve"> </w:t>
      </w:r>
      <w:r>
        <w:rPr>
          <w:rStyle w:val="Teksttreci2"/>
          <w:color w:val="000000"/>
        </w:rPr>
        <w:t>usta</w:t>
      </w:r>
      <w:r>
        <w:rPr>
          <w:rStyle w:val="Teksttreci2"/>
          <w:color w:val="000000"/>
        </w:rPr>
        <w:softHyphen/>
        <w:t xml:space="preserve">lono </w:t>
      </w:r>
      <w:r>
        <w:rPr>
          <w:rStyle w:val="Teksttreci2Kursywa"/>
          <w:color w:val="000000"/>
        </w:rPr>
        <w:t>Przygórze.</w:t>
      </w:r>
      <w:r>
        <w:rPr>
          <w:rStyle w:val="Teksttreci2"/>
          <w:color w:val="000000"/>
        </w:rPr>
        <w:t xml:space="preserve"> Por. materiał historyczny: </w:t>
      </w:r>
      <w:r>
        <w:rPr>
          <w:rStyle w:val="Teksttreci2Kursywa"/>
          <w:color w:val="000000"/>
        </w:rPr>
        <w:t>Koepernick</w:t>
      </w:r>
      <w:r>
        <w:rPr>
          <w:rStyle w:val="Teksttreci2"/>
          <w:color w:val="000000"/>
        </w:rPr>
        <w:t xml:space="preserve">, </w:t>
      </w:r>
      <w:r>
        <w:rPr>
          <w:rStyle w:val="Teksttreci2Kursywa"/>
          <w:color w:val="000000"/>
        </w:rPr>
        <w:t>Koepernig,</w:t>
      </w:r>
      <w:r>
        <w:rPr>
          <w:rStyle w:val="Teksttreci2"/>
          <w:color w:val="000000"/>
        </w:rPr>
        <w:t xml:space="preserve"> Koep</w:t>
      </w:r>
      <w:r>
        <w:rPr>
          <w:rStyle w:val="Teksttreci2Kursywa"/>
          <w:color w:val="000000"/>
        </w:rPr>
        <w:t>pernig, Keppernick</w:t>
      </w:r>
      <w:r>
        <w:rPr>
          <w:rStyle w:val="Teksttreci2"/>
          <w:color w:val="000000"/>
        </w:rPr>
        <w:t xml:space="preserve"> oraz nowsze zapisy zgermanizowane: </w:t>
      </w:r>
      <w:r>
        <w:rPr>
          <w:rStyle w:val="Teksttreci2Kursywa"/>
          <w:color w:val="000000"/>
        </w:rPr>
        <w:t>Keprig,</w:t>
      </w:r>
      <w:r>
        <w:rPr>
          <w:rStyle w:val="Teksttreci2"/>
          <w:color w:val="000000"/>
        </w:rPr>
        <w:t xml:space="preserve"> Kep</w:t>
      </w:r>
      <w:r>
        <w:rPr>
          <w:rStyle w:val="Teksttreci2Kursywa"/>
          <w:color w:val="000000"/>
        </w:rPr>
        <w:t xml:space="preserve">prichen, </w:t>
      </w:r>
      <w:r>
        <w:rPr>
          <w:rStyle w:val="Teksttreci2Kursywa"/>
          <w:color w:val="000000"/>
          <w:lang w:val="de-DE" w:eastAsia="de-DE"/>
        </w:rPr>
        <w:t>Köppriche</w:t>
      </w:r>
      <w:r>
        <w:rPr>
          <w:rStyle w:val="Teksttreci2"/>
          <w:color w:val="000000"/>
          <w:lang w:val="de-DE" w:eastAsia="de-DE"/>
        </w:rPr>
        <w:t xml:space="preserve"> </w:t>
      </w:r>
      <w:r>
        <w:rPr>
          <w:rStyle w:val="Teksttreci2"/>
          <w:color w:val="000000"/>
          <w:vertAlign w:val="superscript"/>
        </w:rPr>
        <w:footnoteReference w:id="15"/>
      </w:r>
      <w:r>
        <w:rPr>
          <w:rStyle w:val="Teksttreci2"/>
          <w:color w:val="000000"/>
          <w:vertAlign w:val="superscript"/>
        </w:rPr>
        <w:t xml:space="preserve"> </w:t>
      </w:r>
      <w:r>
        <w:rPr>
          <w:rStyle w:val="Teksttreci2"/>
          <w:color w:val="000000"/>
          <w:vertAlign w:val="superscript"/>
        </w:rPr>
        <w:footnoteReference w:id="16"/>
      </w:r>
      <w:r>
        <w:rPr>
          <w:rStyle w:val="Teksttreci2"/>
          <w:color w:val="000000"/>
        </w:rPr>
        <w:t>.</w:t>
      </w:r>
    </w:p>
    <w:p w:rsidR="00000000" w:rsidRDefault="006A6645">
      <w:pPr>
        <w:pStyle w:val="Teksttreci21"/>
        <w:shd w:val="clear" w:color="auto" w:fill="auto"/>
        <w:spacing w:before="0" w:after="0" w:line="288" w:lineRule="exact"/>
        <w:ind w:left="1560" w:right="2240" w:firstLine="360"/>
        <w:jc w:val="both"/>
      </w:pPr>
      <w:r>
        <w:rPr>
          <w:rStyle w:val="Teksttreci2"/>
          <w:color w:val="000000"/>
        </w:rPr>
        <w:t xml:space="preserve">A gdyby masyw górski czes. </w:t>
      </w:r>
      <w:r>
        <w:rPr>
          <w:rStyle w:val="Teksttreci2Kursywa"/>
          <w:color w:val="000000"/>
        </w:rPr>
        <w:t>Koprnik</w:t>
      </w:r>
      <w:r>
        <w:rPr>
          <w:rStyle w:val="Teksttreci2"/>
          <w:color w:val="000000"/>
        </w:rPr>
        <w:t xml:space="preserve"> (niem. </w:t>
      </w:r>
      <w:r>
        <w:rPr>
          <w:rStyle w:val="Teksttreci2Kursywa"/>
          <w:color w:val="000000"/>
          <w:lang w:val="de-DE" w:eastAsia="de-DE"/>
        </w:rPr>
        <w:t>Köppernick),</w:t>
      </w:r>
      <w:r>
        <w:rPr>
          <w:rStyle w:val="Teksttreci2"/>
          <w:color w:val="000000"/>
          <w:lang w:val="de-DE" w:eastAsia="de-DE"/>
        </w:rPr>
        <w:t xml:space="preserve"> </w:t>
      </w:r>
      <w:r>
        <w:rPr>
          <w:rStyle w:val="Teksttreci2"/>
          <w:color w:val="000000"/>
        </w:rPr>
        <w:t xml:space="preserve">w polskiej literaturze cytowany jako </w:t>
      </w:r>
      <w:r>
        <w:rPr>
          <w:rStyle w:val="Teksttreci2Kursywa"/>
          <w:color w:val="000000"/>
        </w:rPr>
        <w:t>Kopernik</w:t>
      </w:r>
      <w:r>
        <w:rPr>
          <w:rStyle w:val="Teksttreci2"/>
          <w:color w:val="000000"/>
        </w:rPr>
        <w:t xml:space="preserve"> lub </w:t>
      </w:r>
      <w:r>
        <w:rPr>
          <w:rStyle w:val="Teksttreci2Kursywa"/>
          <w:color w:val="000000"/>
        </w:rPr>
        <w:t>Keperni</w:t>
      </w:r>
      <w:r>
        <w:rPr>
          <w:rStyle w:val="Teksttreci2Kursywa"/>
          <w:color w:val="000000"/>
        </w:rPr>
        <w:t>k</w:t>
      </w:r>
      <w:r>
        <w:rPr>
          <w:rStyle w:val="Teksttreci2"/>
          <w:color w:val="000000"/>
        </w:rPr>
        <w:t xml:space="preserve"> (!), położony obok są</w:t>
      </w:r>
      <w:r>
        <w:rPr>
          <w:rStyle w:val="Teksttreci2"/>
          <w:color w:val="000000"/>
        </w:rPr>
        <w:softHyphen/>
        <w:t xml:space="preserve">siedniego pasma górskiego Pradziada (czes. </w:t>
      </w:r>
      <w:r>
        <w:rPr>
          <w:rStyle w:val="Teksttreci2"/>
          <w:color w:val="000000"/>
          <w:lang w:val="cs-CZ" w:eastAsia="cs-CZ"/>
        </w:rPr>
        <w:t xml:space="preserve">Praděd) </w:t>
      </w:r>
      <w:r>
        <w:rPr>
          <w:rStyle w:val="Teksttreci2"/>
          <w:color w:val="000000"/>
        </w:rPr>
        <w:t>na południe od Głu</w:t>
      </w:r>
      <w:r>
        <w:rPr>
          <w:rStyle w:val="Teksttreci2"/>
          <w:color w:val="000000"/>
        </w:rPr>
        <w:softHyphen/>
        <w:t xml:space="preserve">chołaz i czes. </w:t>
      </w:r>
      <w:r>
        <w:rPr>
          <w:rStyle w:val="Teksttreci2"/>
          <w:color w:val="000000"/>
          <w:lang w:val="cs-CZ" w:eastAsia="cs-CZ"/>
        </w:rPr>
        <w:t xml:space="preserve">Jeseníka, </w:t>
      </w:r>
      <w:r>
        <w:rPr>
          <w:rStyle w:val="Teksttreci2"/>
          <w:color w:val="000000"/>
        </w:rPr>
        <w:t xml:space="preserve">porównał z mapą geologiczną, to nie upierałby się przy wywodzie </w:t>
      </w:r>
      <w:r>
        <w:rPr>
          <w:rStyle w:val="Teksttreci2Kursywa"/>
          <w:color w:val="000000"/>
        </w:rPr>
        <w:t>Kop(e)rnik: kopernik</w:t>
      </w:r>
      <w:r>
        <w:rPr>
          <w:rStyle w:val="Teksttreci2"/>
          <w:color w:val="000000"/>
        </w:rPr>
        <w:t xml:space="preserve"> «rodzaj rośliny».</w:t>
      </w:r>
    </w:p>
    <w:p w:rsidR="00000000" w:rsidRDefault="006A6645">
      <w:pPr>
        <w:pStyle w:val="Teksttreci21"/>
        <w:shd w:val="clear" w:color="auto" w:fill="auto"/>
        <w:spacing w:before="0" w:after="0" w:line="288" w:lineRule="exact"/>
        <w:ind w:left="1560" w:right="2240" w:firstLine="360"/>
        <w:jc w:val="both"/>
      </w:pPr>
      <w:r>
        <w:rPr>
          <w:rStyle w:val="Teksttreci2"/>
          <w:color w:val="000000"/>
        </w:rPr>
        <w:t>Mgr Mośko powątpiewa w eksploatacj</w:t>
      </w:r>
      <w:r>
        <w:rPr>
          <w:rStyle w:val="Teksttreci2"/>
          <w:color w:val="000000"/>
        </w:rPr>
        <w:t xml:space="preserve">ę miedzi w pobliskich Sudetach Wschodnich. A my powątpiewamy w to, aby na szczycie </w:t>
      </w:r>
      <w:r>
        <w:rPr>
          <w:rStyle w:val="Teksttreci2Kursywa"/>
          <w:color w:val="000000"/>
        </w:rPr>
        <w:t>Koprnik</w:t>
      </w:r>
      <w:r>
        <w:rPr>
          <w:rStyle w:val="Teksttreci2"/>
          <w:color w:val="000000"/>
        </w:rPr>
        <w:t xml:space="preserve"> (1424 m n.p.m.) rosła roślina </w:t>
      </w:r>
      <w:r>
        <w:rPr>
          <w:rStyle w:val="Teksttreci2"/>
          <w:color w:val="000000"/>
          <w:lang w:val="de-DE" w:eastAsia="de-DE"/>
        </w:rPr>
        <w:t xml:space="preserve">«asarum </w:t>
      </w:r>
      <w:r>
        <w:rPr>
          <w:rStyle w:val="Teksttreci2"/>
          <w:color w:val="000000"/>
        </w:rPr>
        <w:t>europaeum» w takiej uderzającej ilości, aby według niej cały wysoki szczyt nazwano. W ogóle nazywanie szczy</w:t>
      </w:r>
      <w:r>
        <w:rPr>
          <w:rStyle w:val="Teksttreci2"/>
          <w:color w:val="000000"/>
        </w:rPr>
        <w:softHyphen/>
        <w:t>tów od roślin nie j</w:t>
      </w:r>
      <w:r>
        <w:rPr>
          <w:rStyle w:val="Teksttreci2"/>
          <w:color w:val="000000"/>
        </w:rPr>
        <w:t>est typowe.</w:t>
      </w:r>
    </w:p>
    <w:p w:rsidR="00000000" w:rsidRDefault="006A6645">
      <w:pPr>
        <w:pStyle w:val="Teksttreci21"/>
        <w:shd w:val="clear" w:color="auto" w:fill="auto"/>
        <w:spacing w:before="0" w:after="0" w:line="288" w:lineRule="exact"/>
        <w:ind w:left="1560" w:right="2240" w:firstLine="360"/>
        <w:jc w:val="both"/>
        <w:sectPr w:rsidR="00000000">
          <w:headerReference w:type="even" r:id="rId44"/>
          <w:headerReference w:type="default" r:id="rId45"/>
          <w:pgSz w:w="12240" w:h="15840"/>
          <w:pgMar w:top="1631" w:right="0" w:bottom="1367" w:left="1551" w:header="0" w:footer="3" w:gutter="0"/>
          <w:pgNumType w:start="430"/>
          <w:cols w:space="720"/>
          <w:noEndnote/>
          <w:docGrid w:linePitch="360"/>
        </w:sectPr>
      </w:pPr>
      <w:r>
        <w:rPr>
          <w:rStyle w:val="Teksttreci2"/>
          <w:color w:val="000000"/>
        </w:rPr>
        <w:t xml:space="preserve">Należy zatem dane geomorfologiczne, ściślej geologiczne, uważać za nieodzowne tło porównawcze dla rozważań alternatywnych: </w:t>
      </w:r>
      <w:r>
        <w:rPr>
          <w:rStyle w:val="Teksttreci2Kursywa"/>
          <w:color w:val="000000"/>
        </w:rPr>
        <w:t xml:space="preserve">Kopernik (i) </w:t>
      </w:r>
      <w:r>
        <w:rPr>
          <w:rStyle w:val="Teksttreci2"/>
          <w:color w:val="000000"/>
        </w:rPr>
        <w:t xml:space="preserve">od </w:t>
      </w:r>
      <w:r>
        <w:rPr>
          <w:rStyle w:val="Teksttreci2Kursywa"/>
          <w:color w:val="000000"/>
        </w:rPr>
        <w:t>kopr</w:t>
      </w:r>
      <w:r>
        <w:rPr>
          <w:rStyle w:val="Teksttreci2Kursywa"/>
          <w:color w:val="000000"/>
          <w:vertAlign w:val="subscript"/>
        </w:rPr>
        <w:t>9</w:t>
      </w:r>
      <w:r>
        <w:rPr>
          <w:rStyle w:val="Teksttreci2Kursywa"/>
          <w:color w:val="000000"/>
        </w:rPr>
        <w:t xml:space="preserve"> koper</w:t>
      </w:r>
      <w:r>
        <w:rPr>
          <w:rStyle w:val="Teksttreci2"/>
          <w:color w:val="000000"/>
        </w:rPr>
        <w:t xml:space="preserve"> «miedź» czy «roślina». Niestety, autor pominął to decydu</w:t>
      </w:r>
      <w:r>
        <w:rPr>
          <w:rStyle w:val="Teksttreci2"/>
          <w:color w:val="000000"/>
        </w:rPr>
        <w:softHyphen/>
        <w:t xml:space="preserve">jące — naszym </w:t>
      </w:r>
      <w:r>
        <w:rPr>
          <w:rStyle w:val="Teksttreci2"/>
          <w:color w:val="000000"/>
        </w:rPr>
        <w:lastRenderedPageBreak/>
        <w:t>zdaniem — rozważ</w:t>
      </w:r>
      <w:r>
        <w:rPr>
          <w:rStyle w:val="Teksttreci2"/>
          <w:color w:val="000000"/>
        </w:rPr>
        <w:t xml:space="preserve">enie. Podręcznik geologii </w:t>
      </w:r>
      <w:r>
        <w:rPr>
          <w:rStyle w:val="Teksttreci2"/>
          <w:color w:val="000000"/>
          <w:vertAlign w:val="superscript"/>
        </w:rPr>
        <w:footnoteReference w:id="17"/>
      </w:r>
      <w:r>
        <w:rPr>
          <w:rStyle w:val="Teksttreci2"/>
          <w:color w:val="000000"/>
          <w:vertAlign w:val="superscript"/>
        </w:rPr>
        <w:t xml:space="preserve"> </w:t>
      </w:r>
      <w:r>
        <w:rPr>
          <w:rStyle w:val="Teksttreci2"/>
          <w:color w:val="000000"/>
          <w:vertAlign w:val="superscript"/>
        </w:rPr>
        <w:footnoteReference w:id="18"/>
      </w:r>
      <w:r>
        <w:rPr>
          <w:rStyle w:val="Teksttreci2"/>
          <w:color w:val="000000"/>
        </w:rPr>
        <w:t xml:space="preserve"> i jego mapy doskonale orientują w rozmieszczeniu rud żelaza i kruszców w tym właś</w:t>
      </w:r>
      <w:r>
        <w:rPr>
          <w:rStyle w:val="Teksttreci2"/>
          <w:color w:val="000000"/>
        </w:rPr>
        <w:softHyphen/>
      </w:r>
      <w:r>
        <w:rPr>
          <w:rStyle w:val="Teksttreci2"/>
          <w:color w:val="000000"/>
        </w:rPr>
        <w:t>nie rejonie wschodnich Sudetów i w ogóle całego pasma sudeckiego i pod- sudeckiego. Cytuję: „Wystąpienia siarczków mają być związane nato</w:t>
      </w:r>
      <w:r>
        <w:rPr>
          <w:rStyle w:val="Teksttreci2"/>
          <w:color w:val="000000"/>
        </w:rPr>
        <w:softHyphen/>
        <w:t xml:space="preserve">miast z młodopaleozoiczną intruz ją granitową (siarczki Fe = ferrum, Cu = </w:t>
      </w:r>
      <w:r>
        <w:rPr>
          <w:rStyle w:val="Teksttreci2"/>
          <w:color w:val="000000"/>
          <w:lang w:val="en-US" w:eastAsia="en-US"/>
        </w:rPr>
        <w:t xml:space="preserve">cuprum, </w:t>
      </w:r>
      <w:r>
        <w:rPr>
          <w:rStyle w:val="Teksttreci2"/>
          <w:color w:val="000000"/>
        </w:rPr>
        <w:t xml:space="preserve">Zn “ zincum, Pb = </w:t>
      </w:r>
      <w:r>
        <w:rPr>
          <w:rStyle w:val="Teksttreci2"/>
          <w:color w:val="000000"/>
          <w:lang w:val="en-US" w:eastAsia="en-US"/>
        </w:rPr>
        <w:t xml:space="preserve">plumbum)” </w:t>
      </w:r>
      <w:r>
        <w:rPr>
          <w:rStyle w:val="Teksttreci2"/>
          <w:color w:val="000000"/>
        </w:rPr>
        <w:t>Por. też</w:t>
      </w:r>
      <w:r>
        <w:rPr>
          <w:rStyle w:val="Teksttreci2"/>
          <w:color w:val="000000"/>
        </w:rPr>
        <w:t xml:space="preserve"> mapy geolo-</w:t>
      </w:r>
    </w:p>
    <w:p w:rsidR="00000000" w:rsidRDefault="006A6645">
      <w:pPr>
        <w:pStyle w:val="Teksttreci21"/>
        <w:shd w:val="clear" w:color="auto" w:fill="auto"/>
        <w:spacing w:before="0" w:after="0" w:line="330" w:lineRule="exact"/>
        <w:ind w:left="1180" w:right="1880"/>
        <w:jc w:val="left"/>
      </w:pPr>
      <w:r>
        <w:rPr>
          <w:rStyle w:val="Teksttreci2"/>
          <w:color w:val="000000"/>
        </w:rPr>
        <w:lastRenderedPageBreak/>
        <w:t>giczne: tablica nr 3 ,,Szkic geologiczny Sudetów Wschodnich i ich pół</w:t>
      </w:r>
      <w:r>
        <w:rPr>
          <w:rStyle w:val="Teksttreci2"/>
          <w:color w:val="000000"/>
        </w:rPr>
        <w:softHyphen/>
        <w:t>nocno-wschodniego przedpola”.</w:t>
      </w:r>
    </w:p>
    <w:p w:rsidR="00000000" w:rsidRDefault="006A6645">
      <w:pPr>
        <w:pStyle w:val="Teksttreci21"/>
        <w:shd w:val="clear" w:color="auto" w:fill="auto"/>
        <w:spacing w:before="0" w:after="0" w:line="312" w:lineRule="exact"/>
        <w:ind w:left="1180" w:right="1880" w:firstLine="400"/>
        <w:jc w:val="both"/>
      </w:pPr>
      <w:r>
        <w:rPr>
          <w:rStyle w:val="Teksttreci2"/>
          <w:color w:val="000000"/>
        </w:rPr>
        <w:t>Dla historii kopalnictwa i kuźnictwa śląskiego, sięgającego w głę</w:t>
      </w:r>
      <w:r>
        <w:rPr>
          <w:rStyle w:val="Teksttreci2"/>
          <w:color w:val="000000"/>
        </w:rPr>
        <w:softHyphen/>
        <w:t>boką przedkolonizacyjną i nawet przedhistoryczną prz</w:t>
      </w:r>
      <w:r>
        <w:rPr>
          <w:rStyle w:val="Teksttreci2"/>
          <w:color w:val="000000"/>
        </w:rPr>
        <w:t>eszłość, nie wy</w:t>
      </w:r>
      <w:r>
        <w:rPr>
          <w:rStyle w:val="Teksttreci2"/>
          <w:color w:val="000000"/>
        </w:rPr>
        <w:softHyphen/>
        <w:t>starczy opracowanie J. Piernikarczyka, ograniczone zresztą do Górnego Śląska. Jest to dziedzina, która wymaga — jak nas przekonała sesja naukowa zorganizowana z okazji 350-lecia wydrukowania w 1612 r. — ,,Officina terraria” Walentego Roździ</w:t>
      </w:r>
      <w:r>
        <w:rPr>
          <w:rStyle w:val="Teksttreci2"/>
          <w:color w:val="000000"/>
        </w:rPr>
        <w:t>eńskiego — wszechstronnego i sys</w:t>
      </w:r>
      <w:r>
        <w:rPr>
          <w:rStyle w:val="Teksttreci2"/>
          <w:color w:val="000000"/>
        </w:rPr>
        <w:softHyphen/>
        <w:t>tematycznego opracowania. Właśnie w tych poszukiwaniach powinien zabrać głos również toponomasta. Są jednak dowody, że całe pasmo su</w:t>
      </w:r>
      <w:r>
        <w:rPr>
          <w:rStyle w:val="Teksttreci2"/>
          <w:color w:val="000000"/>
        </w:rPr>
        <w:softHyphen/>
        <w:t>deckie i jego obustronne (polskie i czeskie) przedpole podsudeckie obfi</w:t>
      </w:r>
      <w:r>
        <w:rPr>
          <w:rStyle w:val="Teksttreci2"/>
          <w:color w:val="000000"/>
        </w:rPr>
        <w:softHyphen/>
        <w:t>towało w cenne rud</w:t>
      </w:r>
      <w:r>
        <w:rPr>
          <w:rStyle w:val="Teksttreci2"/>
          <w:color w:val="000000"/>
        </w:rPr>
        <w:t>y, kruszce, po których eksploatacji pozostały ślady starych opustoszałych sztolni, hamerni</w:t>
      </w:r>
      <w:r>
        <w:rPr>
          <w:rStyle w:val="Teksttreci2"/>
          <w:color w:val="000000"/>
          <w:vertAlign w:val="superscript"/>
        </w:rPr>
        <w:footnoteReference w:id="19"/>
      </w:r>
      <w:r>
        <w:rPr>
          <w:rStyle w:val="Teksttreci2"/>
          <w:color w:val="000000"/>
        </w:rPr>
        <w:t>. Toponomasta dostrzega to w nieprzypadkowych nazwaniach geograficznych i zasadniczych.</w:t>
      </w:r>
    </w:p>
    <w:p w:rsidR="00000000" w:rsidRDefault="006A6645">
      <w:pPr>
        <w:pStyle w:val="Teksttreci21"/>
        <w:shd w:val="clear" w:color="auto" w:fill="auto"/>
        <w:spacing w:before="0" w:after="0" w:line="312" w:lineRule="exact"/>
        <w:ind w:left="1180" w:right="1880" w:firstLine="400"/>
        <w:jc w:val="both"/>
      </w:pPr>
      <w:r>
        <w:rPr>
          <w:rStyle w:val="Teksttreci2"/>
          <w:color w:val="000000"/>
        </w:rPr>
        <w:t xml:space="preserve">Niestety również powierzchowna jest analiza filologiczna materiału historycznego: </w:t>
      </w:r>
      <w:r>
        <w:rPr>
          <w:rStyle w:val="Teksttreci2Kursywa"/>
          <w:color w:val="000000"/>
        </w:rPr>
        <w:t>Coprnih</w:t>
      </w:r>
      <w:r>
        <w:rPr>
          <w:rStyle w:val="Teksttreci2"/>
          <w:color w:val="000000"/>
        </w:rPr>
        <w:t xml:space="preserve"> 1272 r., </w:t>
      </w:r>
      <w:r>
        <w:rPr>
          <w:rStyle w:val="Teksttreci2Kursywa"/>
          <w:color w:val="000000"/>
        </w:rPr>
        <w:t>Copirnik</w:t>
      </w:r>
      <w:r>
        <w:rPr>
          <w:rStyle w:val="Teksttreci2"/>
          <w:color w:val="000000"/>
        </w:rPr>
        <w:t xml:space="preserve"> 1284 r., </w:t>
      </w:r>
      <w:r>
        <w:rPr>
          <w:rStyle w:val="Teksttreci2Kursywa"/>
          <w:color w:val="000000"/>
        </w:rPr>
        <w:t>Copernik</w:t>
      </w:r>
      <w:r>
        <w:rPr>
          <w:rStyle w:val="Teksttreci2"/>
          <w:color w:val="000000"/>
        </w:rPr>
        <w:t xml:space="preserve"> 1310 r. Zda</w:t>
      </w:r>
      <w:r>
        <w:rPr>
          <w:rStyle w:val="Teksttreci2"/>
          <w:color w:val="000000"/>
        </w:rPr>
        <w:softHyphen/>
        <w:t>niem dyskutanta p</w:t>
      </w:r>
      <w:r>
        <w:rPr>
          <w:rStyle w:val="Teksttreci2"/>
          <w:color w:val="000000"/>
        </w:rPr>
        <w:t xml:space="preserve">rzeciw interpretacji </w:t>
      </w:r>
      <w:r>
        <w:rPr>
          <w:rStyle w:val="Teksttreci2Kursywa"/>
          <w:color w:val="000000"/>
        </w:rPr>
        <w:t>Koperniki ~ kopernicy</w:t>
      </w:r>
      <w:r>
        <w:rPr>
          <w:rStyle w:val="Teksttreci2"/>
          <w:color w:val="000000"/>
        </w:rPr>
        <w:t xml:space="preserve"> «wydobywacze i wytapiacze miedzi» przemawia brak przekazu źródłowego </w:t>
      </w:r>
      <w:r>
        <w:rPr>
          <w:rStyle w:val="Teksttreci2Kursywa"/>
          <w:color w:val="000000"/>
        </w:rPr>
        <w:t>Kopernicy</w:t>
      </w:r>
      <w:r>
        <w:rPr>
          <w:rStyle w:val="Teksttreci2"/>
          <w:color w:val="000000"/>
        </w:rPr>
        <w:t xml:space="preserve"> albo </w:t>
      </w:r>
      <w:r>
        <w:rPr>
          <w:rStyle w:val="Teksttreci2Kursywa"/>
          <w:color w:val="000000"/>
        </w:rPr>
        <w:t>Koperniki</w:t>
      </w:r>
      <w:r>
        <w:rPr>
          <w:rStyle w:val="Teksttreci2"/>
          <w:color w:val="000000"/>
        </w:rPr>
        <w:t>, gdyż są zapisy bez wygłosowego -i, -</w:t>
      </w:r>
      <w:r>
        <w:rPr>
          <w:rStyle w:val="Teksttreci2Kursywa"/>
          <w:color w:val="000000"/>
          <w:lang w:val="ru-RU" w:eastAsia="ru-RU"/>
        </w:rPr>
        <w:t>у</w:t>
      </w:r>
      <w:r>
        <w:rPr>
          <w:rStyle w:val="Teksttreci2Kursywa"/>
          <w:color w:val="000000"/>
        </w:rPr>
        <w:t xml:space="preserve">, </w:t>
      </w:r>
      <w:r>
        <w:rPr>
          <w:rStyle w:val="Teksttreci2"/>
          <w:color w:val="000000"/>
        </w:rPr>
        <w:t xml:space="preserve">zamiast spodziewanego c jest </w:t>
      </w:r>
      <w:r>
        <w:rPr>
          <w:rStyle w:val="Teksttreci2Kursywa"/>
          <w:color w:val="000000"/>
        </w:rPr>
        <w:t>k,</w:t>
      </w:r>
      <w:r>
        <w:rPr>
          <w:rStyle w:val="Teksttreci2"/>
          <w:color w:val="000000"/>
        </w:rPr>
        <w:t xml:space="preserve"> „Pierwszy zapis — cytuję za auto</w:t>
      </w:r>
      <w:r>
        <w:rPr>
          <w:rStyle w:val="Teksttreci2"/>
          <w:color w:val="000000"/>
        </w:rPr>
        <w:softHyphen/>
        <w:t>rem — z r. 127</w:t>
      </w:r>
      <w:r>
        <w:rPr>
          <w:rStyle w:val="Teksttreci2"/>
          <w:color w:val="000000"/>
        </w:rPr>
        <w:t xml:space="preserve">2 </w:t>
      </w:r>
      <w:r>
        <w:rPr>
          <w:rStyle w:val="Teksttreci2Kursywa"/>
          <w:color w:val="000000"/>
        </w:rPr>
        <w:t>Copernih</w:t>
      </w:r>
      <w:r>
        <w:rPr>
          <w:rStyle w:val="Teksttreci2"/>
          <w:color w:val="000000"/>
        </w:rPr>
        <w:t xml:space="preserve"> poświadcza w sposób nie budzący wątpliwości (podkr. S.R.), że </w:t>
      </w:r>
      <w:r>
        <w:rPr>
          <w:rStyle w:val="Teksttreci2Kursywa"/>
          <w:color w:val="000000"/>
        </w:rPr>
        <w:t>e</w:t>
      </w:r>
      <w:r>
        <w:rPr>
          <w:rStyle w:val="Teksttreci2"/>
          <w:color w:val="000000"/>
        </w:rPr>
        <w:t xml:space="preserve"> w nazwie Kopernik jest elementem wtórnym”.</w:t>
      </w:r>
    </w:p>
    <w:p w:rsidR="00000000" w:rsidRDefault="006A6645">
      <w:pPr>
        <w:pStyle w:val="Teksttreci21"/>
        <w:shd w:val="clear" w:color="auto" w:fill="auto"/>
        <w:spacing w:before="0" w:after="0" w:line="312" w:lineRule="exact"/>
        <w:ind w:left="1180" w:right="1880" w:firstLine="400"/>
        <w:jc w:val="both"/>
      </w:pPr>
      <w:r>
        <w:rPr>
          <w:rStyle w:val="Teksttreci2"/>
          <w:color w:val="000000"/>
        </w:rPr>
        <w:t>Zwracaliśmy niejednokrotnie uwagę na mikrobiologiczne i substytu</w:t>
      </w:r>
      <w:r>
        <w:rPr>
          <w:rStyle w:val="Teksttreci2"/>
          <w:color w:val="000000"/>
        </w:rPr>
        <w:softHyphen/>
        <w:t>cyjne kryteria badawcze, obowiązujące współczesną onomastykę</w:t>
      </w:r>
      <w:r>
        <w:rPr>
          <w:rStyle w:val="Teksttreci2"/>
          <w:color w:val="000000"/>
          <w:vertAlign w:val="superscript"/>
        </w:rPr>
        <w:footnoteReference w:id="20"/>
      </w:r>
      <w:r>
        <w:rPr>
          <w:rStyle w:val="Teksttreci2"/>
          <w:color w:val="000000"/>
          <w:vertAlign w:val="superscript"/>
        </w:rPr>
        <w:t xml:space="preserve"> </w:t>
      </w:r>
      <w:r>
        <w:rPr>
          <w:rStyle w:val="Teksttreci2"/>
          <w:color w:val="000000"/>
          <w:vertAlign w:val="superscript"/>
        </w:rPr>
        <w:footnoteReference w:id="21"/>
      </w:r>
      <w:r>
        <w:rPr>
          <w:rStyle w:val="Teksttreci2"/>
          <w:color w:val="000000"/>
        </w:rPr>
        <w:t xml:space="preserve">. Do tych elementarnych kryteriów analitycznych należy wnikliwa analiza dokumentu, jego kancelaryjnego czy skryptoryjnego charakteru, jego oryginalność chronologiczna ew. nieautentyczność. Już J. Baudouin de </w:t>
      </w:r>
      <w:r>
        <w:rPr>
          <w:rStyle w:val="Teksttreci2"/>
          <w:color w:val="000000"/>
          <w:lang w:val="en-US" w:eastAsia="en-US"/>
        </w:rPr>
        <w:t xml:space="preserve">Courtenay </w:t>
      </w:r>
      <w:r>
        <w:rPr>
          <w:rStyle w:val="Teksttreci2"/>
          <w:color w:val="000000"/>
        </w:rPr>
        <w:t>°, cytując powyższy materiał</w:t>
      </w:r>
      <w:r>
        <w:rPr>
          <w:rStyle w:val="Teksttreci2"/>
          <w:color w:val="000000"/>
        </w:rPr>
        <w:t xml:space="preserve"> dla tej śląskiej miejscowości, podawał daty wystawienia dokumentów w </w:t>
      </w:r>
      <w:r>
        <w:rPr>
          <w:rStyle w:val="Teksttreci2Odstpy3pt"/>
          <w:color w:val="000000"/>
        </w:rPr>
        <w:t>nawiasie</w:t>
      </w:r>
      <w:r>
        <w:rPr>
          <w:rStyle w:val="Teksttreci2"/>
          <w:color w:val="000000"/>
        </w:rPr>
        <w:t xml:space="preserve"> jako nieoryginałowe: </w:t>
      </w:r>
      <w:r>
        <w:rPr>
          <w:rStyle w:val="Teksttreci2Kursywa"/>
          <w:color w:val="000000"/>
        </w:rPr>
        <w:t>Coprnih</w:t>
      </w:r>
      <w:r>
        <w:rPr>
          <w:rStyle w:val="Teksttreci2"/>
          <w:color w:val="000000"/>
        </w:rPr>
        <w:t xml:space="preserve"> (1272), </w:t>
      </w:r>
      <w:r>
        <w:rPr>
          <w:rStyle w:val="Teksttreci2Kursywa"/>
          <w:color w:val="000000"/>
        </w:rPr>
        <w:t>Copirnik</w:t>
      </w:r>
      <w:r>
        <w:rPr>
          <w:rStyle w:val="Teksttreci2"/>
          <w:color w:val="000000"/>
        </w:rPr>
        <w:t xml:space="preserve"> (1284), </w:t>
      </w:r>
      <w:r>
        <w:rPr>
          <w:rStyle w:val="Teksttreci2Kursywa"/>
          <w:color w:val="000000"/>
        </w:rPr>
        <w:t>Copirnich</w:t>
      </w:r>
      <w:r>
        <w:rPr>
          <w:rStyle w:val="Teksttreci2"/>
          <w:color w:val="000000"/>
        </w:rPr>
        <w:t xml:space="preserve"> (ibid.), </w:t>
      </w:r>
      <w:r>
        <w:rPr>
          <w:rStyle w:val="Teksttreci2Kursywa"/>
          <w:color w:val="000000"/>
        </w:rPr>
        <w:t>Copernik'</w:t>
      </w:r>
      <w:r>
        <w:rPr>
          <w:rStyle w:val="Teksttreci2"/>
          <w:color w:val="000000"/>
        </w:rPr>
        <w:t xml:space="preserve"> (1291). Były to bowiem głównie cytaty z bardzo dawnego wydawnictwa (1845) G. S. Stenzla </w:t>
      </w:r>
      <w:r>
        <w:rPr>
          <w:rStyle w:val="Teksttreci2"/>
          <w:color w:val="000000"/>
          <w:vertAlign w:val="superscript"/>
        </w:rPr>
        <w:footnoteReference w:id="22"/>
      </w:r>
      <w:r>
        <w:rPr>
          <w:rStyle w:val="Teksttreci2"/>
          <w:color w:val="000000"/>
        </w:rPr>
        <w:t>, zresztą datowane na koniec XIII w., ale nie wszystkie oryginalne.</w:t>
      </w:r>
    </w:p>
    <w:p w:rsidR="00000000" w:rsidRDefault="006A6645">
      <w:pPr>
        <w:pStyle w:val="Teksttreci21"/>
        <w:shd w:val="clear" w:color="auto" w:fill="auto"/>
        <w:spacing w:before="0" w:after="0" w:line="312" w:lineRule="exact"/>
        <w:ind w:left="1180" w:right="1880" w:firstLine="400"/>
        <w:jc w:val="both"/>
        <w:sectPr w:rsidR="00000000">
          <w:pgSz w:w="12240" w:h="15840"/>
          <w:pgMar w:top="1121" w:right="0" w:bottom="659" w:left="1275" w:header="0" w:footer="3" w:gutter="0"/>
          <w:cols w:space="720"/>
          <w:noEndnote/>
          <w:docGrid w:linePitch="360"/>
        </w:sectPr>
      </w:pPr>
      <w:r>
        <w:rPr>
          <w:rStyle w:val="Teksttreci2"/>
          <w:color w:val="000000"/>
        </w:rPr>
        <w:lastRenderedPageBreak/>
        <w:t>Nawet ten stosunkowo późny materiał pozwala dostrzec i zrekonstru</w:t>
      </w:r>
      <w:r>
        <w:rPr>
          <w:rStyle w:val="Teksttreci2"/>
          <w:color w:val="000000"/>
        </w:rPr>
        <w:softHyphen/>
        <w:t xml:space="preserve">ować pierwotną formę </w:t>
      </w:r>
      <w:r>
        <w:rPr>
          <w:rStyle w:val="Teksttreci2Kursywa"/>
          <w:color w:val="000000"/>
        </w:rPr>
        <w:t>Kopernicy</w:t>
      </w:r>
      <w:r>
        <w:rPr>
          <w:rStyle w:val="Teksttreci2"/>
          <w:color w:val="000000"/>
        </w:rPr>
        <w:t xml:space="preserve">, gdyż są zapisy przez </w:t>
      </w:r>
      <w:r>
        <w:rPr>
          <w:rStyle w:val="Teksttreci2Kursywa"/>
          <w:color w:val="000000"/>
        </w:rPr>
        <w:t>-ich</w:t>
      </w:r>
      <w:r>
        <w:rPr>
          <w:rStyle w:val="Teksttreci2"/>
          <w:color w:val="000000"/>
        </w:rPr>
        <w:t xml:space="preserve"> (też -</w:t>
      </w:r>
      <w:r>
        <w:rPr>
          <w:rStyle w:val="Teksttreci2Kursywa"/>
          <w:color w:val="000000"/>
        </w:rPr>
        <w:t xml:space="preserve">ih), </w:t>
      </w:r>
      <w:r>
        <w:rPr>
          <w:rStyle w:val="Teksttreci2"/>
          <w:color w:val="000000"/>
        </w:rPr>
        <w:t xml:space="preserve">które wskazują na tzw. „szadzącą” pisownię </w:t>
      </w:r>
      <w:r>
        <w:rPr>
          <w:rStyle w:val="Teksttreci2Kursywa"/>
          <w:color w:val="000000"/>
        </w:rPr>
        <w:t>ch</w:t>
      </w:r>
      <w:r>
        <w:rPr>
          <w:rStyle w:val="Teksttreci2"/>
          <w:color w:val="000000"/>
        </w:rPr>
        <w:t xml:space="preserve"> = c, por. dokument ory-</w:t>
      </w:r>
    </w:p>
    <w:p w:rsidR="00000000" w:rsidRDefault="006A6645">
      <w:pPr>
        <w:pStyle w:val="Teksttreci121"/>
        <w:shd w:val="clear" w:color="auto" w:fill="auto"/>
        <w:ind w:left="1580" w:right="2420"/>
      </w:pPr>
      <w:r>
        <w:rPr>
          <w:rStyle w:val="Teksttreci12"/>
          <w:color w:val="000000"/>
          <w:lang w:val="en-US" w:eastAsia="en-US"/>
        </w:rPr>
        <w:lastRenderedPageBreak/>
        <w:t xml:space="preserve">ginalny </w:t>
      </w:r>
      <w:r>
        <w:rPr>
          <w:rStyle w:val="Teksttreci12"/>
          <w:color w:val="000000"/>
        </w:rPr>
        <w:t>trzebnicki z 1203 r.</w:t>
      </w:r>
      <w:r>
        <w:rPr>
          <w:rStyle w:val="Teksttreci12"/>
          <w:color w:val="000000"/>
          <w:vertAlign w:val="superscript"/>
        </w:rPr>
        <w:footnoteReference w:id="23"/>
      </w:r>
      <w:r>
        <w:rPr>
          <w:rStyle w:val="Teksttreci12"/>
          <w:color w:val="000000"/>
        </w:rPr>
        <w:t xml:space="preserve">: </w:t>
      </w:r>
      <w:r>
        <w:rPr>
          <w:rStyle w:val="Teksttreci1214pt"/>
          <w:color w:val="000000"/>
        </w:rPr>
        <w:t>narochnichi</w:t>
      </w:r>
      <w:r>
        <w:rPr>
          <w:rStyle w:val="Teksttreci1214pt4"/>
          <w:color w:val="000000"/>
        </w:rPr>
        <w:t xml:space="preserve"> </w:t>
      </w:r>
      <w:r>
        <w:rPr>
          <w:rStyle w:val="Teksttreci120"/>
          <w:color w:val="000000"/>
        </w:rPr>
        <w:t xml:space="preserve">= </w:t>
      </w:r>
      <w:r>
        <w:rPr>
          <w:rStyle w:val="Teksttreci1214pt"/>
          <w:color w:val="000000"/>
        </w:rPr>
        <w:t>narocznicy, Lazcouichi</w:t>
      </w:r>
      <w:r>
        <w:rPr>
          <w:rStyle w:val="Teksttreci1214pt4"/>
          <w:color w:val="000000"/>
        </w:rPr>
        <w:t xml:space="preserve"> </w:t>
      </w:r>
      <w:r>
        <w:rPr>
          <w:rStyle w:val="Teksttreci12"/>
          <w:color w:val="000000"/>
        </w:rPr>
        <w:t xml:space="preserve">= </w:t>
      </w:r>
      <w:r>
        <w:rPr>
          <w:rStyle w:val="Teksttreci1214pt"/>
          <w:color w:val="000000"/>
        </w:rPr>
        <w:t xml:space="preserve">Laskowicy, </w:t>
      </w:r>
      <w:r>
        <w:rPr>
          <w:rStyle w:val="Teksttreci1214pt"/>
          <w:color w:val="000000"/>
          <w:lang w:val="en-US" w:eastAsia="en-US"/>
        </w:rPr>
        <w:t xml:space="preserve">in </w:t>
      </w:r>
      <w:r>
        <w:rPr>
          <w:rStyle w:val="Teksttreci1214pt"/>
          <w:color w:val="000000"/>
        </w:rPr>
        <w:t xml:space="preserve">Trebnich </w:t>
      </w:r>
      <w:r>
        <w:rPr>
          <w:rStyle w:val="Teksttreci12Kursywa"/>
          <w:color w:val="000000"/>
        </w:rPr>
        <w:t xml:space="preserve">= </w:t>
      </w:r>
      <w:r>
        <w:rPr>
          <w:rStyle w:val="Teksttreci1214pt"/>
          <w:color w:val="000000"/>
        </w:rPr>
        <w:t>Trzebnica</w:t>
      </w:r>
      <w:r>
        <w:rPr>
          <w:rStyle w:val="Teksttreci1214pt4"/>
          <w:color w:val="000000"/>
        </w:rPr>
        <w:t xml:space="preserve"> </w:t>
      </w:r>
      <w:r>
        <w:rPr>
          <w:rStyle w:val="Teksttreci12"/>
          <w:color w:val="000000"/>
        </w:rPr>
        <w:t xml:space="preserve">(również pominięcie substytucyjne, na modłę niemiecką wygłosowego </w:t>
      </w:r>
      <w:r>
        <w:rPr>
          <w:rStyle w:val="Teksttreci1214pt"/>
          <w:color w:val="000000"/>
        </w:rPr>
        <w:t>-a).</w:t>
      </w:r>
    </w:p>
    <w:p w:rsidR="00000000" w:rsidRDefault="006A6645">
      <w:pPr>
        <w:pStyle w:val="Teksttreci121"/>
        <w:shd w:val="clear" w:color="auto" w:fill="auto"/>
        <w:ind w:left="1580" w:right="2420" w:firstLine="360"/>
      </w:pPr>
      <w:r>
        <w:rPr>
          <w:rStyle w:val="Teksttreci12"/>
          <w:color w:val="000000"/>
        </w:rPr>
        <w:t>Należało uważnie porównać wyżej cytowany materiał dotyczący na</w:t>
      </w:r>
      <w:r>
        <w:rPr>
          <w:rStyle w:val="Teksttreci12"/>
          <w:color w:val="000000"/>
        </w:rPr>
        <w:softHyphen/>
        <w:t xml:space="preserve">zwy </w:t>
      </w:r>
      <w:r>
        <w:rPr>
          <w:rStyle w:val="Teksttreci1214pt"/>
          <w:color w:val="000000"/>
        </w:rPr>
        <w:t>Koperniki</w:t>
      </w:r>
      <w:r>
        <w:rPr>
          <w:rStyle w:val="Teksttreci1214pt4"/>
          <w:color w:val="000000"/>
        </w:rPr>
        <w:t xml:space="preserve"> </w:t>
      </w:r>
      <w:r>
        <w:rPr>
          <w:rStyle w:val="Teksttreci12"/>
          <w:color w:val="000000"/>
        </w:rPr>
        <w:t xml:space="preserve">z identycznym typem śląskich nazw </w:t>
      </w:r>
      <w:r>
        <w:rPr>
          <w:rStyle w:val="Teksttreci12"/>
          <w:color w:val="000000"/>
        </w:rPr>
        <w:t xml:space="preserve">służebnych </w:t>
      </w:r>
      <w:r>
        <w:rPr>
          <w:rStyle w:val="Teksttreci1214pt"/>
          <w:color w:val="000000"/>
        </w:rPr>
        <w:t>(Bobrow</w:t>
      </w:r>
      <w:r>
        <w:rPr>
          <w:rStyle w:val="Teksttreci1214pt"/>
          <w:color w:val="000000"/>
        </w:rPr>
        <w:softHyphen/>
        <w:t>niki, Łagiewniki, Przewoźniki, Skotniki, Świątniki, Sokolniki, Złotniki, Zerdniki, Wodniki, Woźniki),</w:t>
      </w:r>
      <w:r>
        <w:rPr>
          <w:rStyle w:val="Teksttreci1214pt4"/>
          <w:color w:val="000000"/>
        </w:rPr>
        <w:t xml:space="preserve"> </w:t>
      </w:r>
      <w:r>
        <w:rPr>
          <w:rStyle w:val="Teksttreci12"/>
          <w:color w:val="000000"/>
        </w:rPr>
        <w:t>aby dostrzec wyraźną i zdecydowaną róż</w:t>
      </w:r>
      <w:r>
        <w:rPr>
          <w:rStyle w:val="Teksttreci12"/>
          <w:color w:val="000000"/>
        </w:rPr>
        <w:softHyphen/>
        <w:t xml:space="preserve">nicę między oryginałami z </w:t>
      </w:r>
      <w:r>
        <w:rPr>
          <w:rStyle w:val="Teksttreci12"/>
          <w:color w:val="000000"/>
          <w:lang w:val="en-US" w:eastAsia="en-US"/>
        </w:rPr>
        <w:t xml:space="preserve">XII/XIII </w:t>
      </w:r>
      <w:r>
        <w:rPr>
          <w:rStyle w:val="Teksttreci12"/>
          <w:color w:val="000000"/>
        </w:rPr>
        <w:t>w. a kopiami lub nowszymi doku</w:t>
      </w:r>
      <w:r>
        <w:rPr>
          <w:rStyle w:val="Teksttreci12"/>
          <w:color w:val="000000"/>
        </w:rPr>
        <w:softHyphen/>
        <w:t xml:space="preserve">mentami z </w:t>
      </w:r>
      <w:r>
        <w:rPr>
          <w:rStyle w:val="Teksttreci12"/>
          <w:color w:val="000000"/>
          <w:lang w:val="en-US" w:eastAsia="en-US"/>
        </w:rPr>
        <w:t xml:space="preserve">XIV/XV </w:t>
      </w:r>
      <w:r>
        <w:rPr>
          <w:rStyle w:val="Teksttreci12"/>
          <w:color w:val="000000"/>
        </w:rPr>
        <w:t>w. Tylko najd</w:t>
      </w:r>
      <w:r>
        <w:rPr>
          <w:rStyle w:val="Teksttreci12"/>
          <w:color w:val="000000"/>
        </w:rPr>
        <w:t xml:space="preserve">awniejsze oryginały mają zapisy: </w:t>
      </w:r>
      <w:r>
        <w:rPr>
          <w:rStyle w:val="Teksttreci1214pt"/>
          <w:color w:val="000000"/>
        </w:rPr>
        <w:t>Skotnicy</w:t>
      </w:r>
      <w:r>
        <w:rPr>
          <w:rStyle w:val="Teksttreci1214pt4"/>
          <w:color w:val="000000"/>
        </w:rPr>
        <w:t xml:space="preserve"> </w:t>
      </w:r>
      <w:r>
        <w:rPr>
          <w:rStyle w:val="Teksttreci12"/>
          <w:color w:val="000000"/>
        </w:rPr>
        <w:t>(</w:t>
      </w:r>
      <w:r>
        <w:rPr>
          <w:rStyle w:val="Teksttreci1214pt"/>
          <w:color w:val="000000"/>
        </w:rPr>
        <w:t>Scotenici</w:t>
      </w:r>
      <w:r>
        <w:rPr>
          <w:rStyle w:val="Teksttreci1214pt4"/>
          <w:color w:val="000000"/>
        </w:rPr>
        <w:t xml:space="preserve"> </w:t>
      </w:r>
      <w:r>
        <w:rPr>
          <w:rStyle w:val="Teksttreci12"/>
          <w:color w:val="000000"/>
        </w:rPr>
        <w:t xml:space="preserve">1155 r., 1245 r.) = </w:t>
      </w:r>
      <w:r>
        <w:rPr>
          <w:rStyle w:val="Teksttreci1214pt"/>
          <w:color w:val="000000"/>
        </w:rPr>
        <w:t>Skotniki</w:t>
      </w:r>
      <w:r>
        <w:rPr>
          <w:rStyle w:val="Teksttreci1214pt4"/>
          <w:color w:val="000000"/>
        </w:rPr>
        <w:t xml:space="preserve"> </w:t>
      </w:r>
      <w:r>
        <w:rPr>
          <w:rStyle w:val="Teksttreci12"/>
          <w:color w:val="000000"/>
        </w:rPr>
        <w:t>«hodowcy bydła», pow. trzeb</w:t>
      </w:r>
      <w:r>
        <w:rPr>
          <w:rStyle w:val="Teksttreci12"/>
          <w:color w:val="000000"/>
        </w:rPr>
        <w:softHyphen/>
        <w:t xml:space="preserve">nicki; </w:t>
      </w:r>
      <w:r>
        <w:rPr>
          <w:rStyle w:val="Teksttreci1214pt"/>
          <w:color w:val="000000"/>
        </w:rPr>
        <w:t>Sokolnicy (Zocolnici</w:t>
      </w:r>
      <w:r>
        <w:rPr>
          <w:rStyle w:val="Teksttreci1214pt4"/>
          <w:color w:val="000000"/>
        </w:rPr>
        <w:t xml:space="preserve"> </w:t>
      </w:r>
      <w:r>
        <w:rPr>
          <w:rStyle w:val="Teksttreci12"/>
          <w:color w:val="000000"/>
        </w:rPr>
        <w:t xml:space="preserve">1201 r.) - </w:t>
      </w:r>
      <w:r>
        <w:rPr>
          <w:rStyle w:val="Teksttreci1214pt"/>
          <w:color w:val="000000"/>
        </w:rPr>
        <w:t>Sokolniki,</w:t>
      </w:r>
      <w:r>
        <w:rPr>
          <w:rStyle w:val="Teksttreci1214pt4"/>
          <w:color w:val="000000"/>
        </w:rPr>
        <w:t xml:space="preserve"> </w:t>
      </w:r>
      <w:r>
        <w:rPr>
          <w:rStyle w:val="Teksttreci12"/>
          <w:color w:val="000000"/>
        </w:rPr>
        <w:t xml:space="preserve">przedmieście Wrocławia; </w:t>
      </w:r>
      <w:r>
        <w:rPr>
          <w:rStyle w:val="Teksttreci1214pt"/>
          <w:color w:val="000000"/>
        </w:rPr>
        <w:t>Solnicy</w:t>
      </w:r>
      <w:r>
        <w:rPr>
          <w:rStyle w:val="Teksttreci1214pt4"/>
          <w:color w:val="000000"/>
        </w:rPr>
        <w:t xml:space="preserve"> </w:t>
      </w:r>
      <w:r>
        <w:rPr>
          <w:rStyle w:val="Teksttreci12"/>
          <w:color w:val="000000"/>
        </w:rPr>
        <w:t xml:space="preserve">II </w:t>
      </w:r>
      <w:r>
        <w:rPr>
          <w:rStyle w:val="Teksttreci1214pt"/>
          <w:color w:val="000000"/>
        </w:rPr>
        <w:t>Solniki (Selnici</w:t>
      </w:r>
      <w:r>
        <w:rPr>
          <w:rStyle w:val="Teksttreci1214pt4"/>
          <w:color w:val="000000"/>
        </w:rPr>
        <w:t xml:space="preserve"> </w:t>
      </w:r>
      <w:r>
        <w:rPr>
          <w:rStyle w:val="Teksttreci12"/>
          <w:color w:val="000000"/>
        </w:rPr>
        <w:t xml:space="preserve">1245 r., ale </w:t>
      </w:r>
      <w:r>
        <w:rPr>
          <w:rStyle w:val="Teksttreci1214pt"/>
          <w:color w:val="000000"/>
        </w:rPr>
        <w:t>Czolnik</w:t>
      </w:r>
      <w:r>
        <w:rPr>
          <w:rStyle w:val="Teksttreci1214pt4"/>
          <w:color w:val="000000"/>
        </w:rPr>
        <w:t xml:space="preserve"> </w:t>
      </w:r>
      <w:r>
        <w:rPr>
          <w:rStyle w:val="Teksttreci12"/>
          <w:color w:val="000000"/>
        </w:rPr>
        <w:t>1208 r. kop. 1220 r. ko</w:t>
      </w:r>
      <w:r>
        <w:rPr>
          <w:rStyle w:val="Teksttreci12"/>
          <w:color w:val="000000"/>
        </w:rPr>
        <w:t xml:space="preserve">p., „Liber fundationis episcopatus </w:t>
      </w:r>
      <w:r>
        <w:rPr>
          <w:rStyle w:val="Teksttreci12"/>
          <w:color w:val="000000"/>
          <w:lang w:val="cs-CZ" w:eastAsia="cs-CZ"/>
        </w:rPr>
        <w:t xml:space="preserve">Vratislaviensis” </w:t>
      </w:r>
      <w:r>
        <w:rPr>
          <w:rStyle w:val="Teksttreci12"/>
          <w:color w:val="000000"/>
        </w:rPr>
        <w:t xml:space="preserve">kop. z XV w.) </w:t>
      </w:r>
      <w:r>
        <w:rPr>
          <w:rStyle w:val="Teksttreci120"/>
          <w:color w:val="000000"/>
        </w:rPr>
        <w:t xml:space="preserve">= </w:t>
      </w:r>
      <w:r>
        <w:rPr>
          <w:rStyle w:val="Teksttreci1214pt"/>
          <w:color w:val="000000"/>
        </w:rPr>
        <w:t>Solniki</w:t>
      </w:r>
      <w:r>
        <w:rPr>
          <w:rStyle w:val="Teksttreci1214pt4"/>
          <w:color w:val="000000"/>
        </w:rPr>
        <w:t xml:space="preserve">. </w:t>
      </w:r>
      <w:r>
        <w:rPr>
          <w:rStyle w:val="Teksttreci12"/>
          <w:color w:val="000000"/>
        </w:rPr>
        <w:t xml:space="preserve">pow. oleśnicki; </w:t>
      </w:r>
      <w:r>
        <w:rPr>
          <w:rStyle w:val="Teksttreci1214pt"/>
          <w:color w:val="000000"/>
        </w:rPr>
        <w:t>Bobrowniki (Bobrownyk</w:t>
      </w:r>
      <w:r>
        <w:rPr>
          <w:rStyle w:val="Teksttreci1214pt4"/>
          <w:color w:val="000000"/>
        </w:rPr>
        <w:t xml:space="preserve"> </w:t>
      </w:r>
      <w:r>
        <w:rPr>
          <w:rStyle w:val="Teksttreci12"/>
          <w:color w:val="000000"/>
        </w:rPr>
        <w:t>1277 r., Bobrownik J238 r. kop. itp.) pow. kłodzki i tarnogórski.</w:t>
      </w:r>
    </w:p>
    <w:p w:rsidR="00000000" w:rsidRDefault="006A6645">
      <w:pPr>
        <w:pStyle w:val="Teksttreci121"/>
        <w:shd w:val="clear" w:color="auto" w:fill="auto"/>
        <w:ind w:left="1580" w:right="2420" w:firstLine="360"/>
      </w:pPr>
      <w:r>
        <w:rPr>
          <w:rStyle w:val="Teksttreci12"/>
          <w:color w:val="000000"/>
        </w:rPr>
        <w:t xml:space="preserve">Przykłady z </w:t>
      </w:r>
      <w:r>
        <w:rPr>
          <w:rStyle w:val="Teksttreci12"/>
          <w:color w:val="000000"/>
          <w:lang w:val="en-US" w:eastAsia="en-US"/>
        </w:rPr>
        <w:t xml:space="preserve">XIV/XV </w:t>
      </w:r>
      <w:r>
        <w:rPr>
          <w:rStyle w:val="Teksttreci12"/>
          <w:color w:val="000000"/>
        </w:rPr>
        <w:t xml:space="preserve">w. mają niemal wyłącznie </w:t>
      </w:r>
      <w:r>
        <w:rPr>
          <w:rStyle w:val="Teksttreci1214pt"/>
          <w:color w:val="000000"/>
        </w:rPr>
        <w:t>-ik</w:t>
      </w:r>
      <w:r>
        <w:rPr>
          <w:rStyle w:val="Teksttreci1214pt4"/>
          <w:color w:val="000000"/>
        </w:rPr>
        <w:t xml:space="preserve"> </w:t>
      </w:r>
      <w:r>
        <w:rPr>
          <w:rStyle w:val="Teksttreci12"/>
          <w:color w:val="000000"/>
        </w:rPr>
        <w:t xml:space="preserve">zamiast </w:t>
      </w:r>
      <w:r>
        <w:rPr>
          <w:rStyle w:val="Teksttreci1214pt"/>
          <w:color w:val="000000"/>
        </w:rPr>
        <w:t>-icy; Mechnick</w:t>
      </w:r>
      <w:r>
        <w:rPr>
          <w:rStyle w:val="Teksttreci1214pt4"/>
          <w:color w:val="000000"/>
        </w:rPr>
        <w:t xml:space="preserve"> </w:t>
      </w:r>
      <w:r>
        <w:rPr>
          <w:rStyle w:val="Teksttreci12"/>
          <w:color w:val="000000"/>
        </w:rPr>
        <w:t xml:space="preserve">1260 r. kop., </w:t>
      </w:r>
      <w:r>
        <w:rPr>
          <w:rStyle w:val="Teksttreci1214pt"/>
          <w:color w:val="000000"/>
        </w:rPr>
        <w:t>Meiznik</w:t>
      </w:r>
      <w:r>
        <w:rPr>
          <w:rStyle w:val="Teksttreci1214pt4"/>
          <w:color w:val="000000"/>
        </w:rPr>
        <w:t xml:space="preserve"> </w:t>
      </w:r>
      <w:r>
        <w:rPr>
          <w:rStyle w:val="Teksttreci12"/>
          <w:color w:val="000000"/>
        </w:rPr>
        <w:t xml:space="preserve">1267 r. kop. </w:t>
      </w:r>
      <w:r>
        <w:rPr>
          <w:rStyle w:val="Teksttreci120"/>
          <w:color w:val="000000"/>
        </w:rPr>
        <w:t xml:space="preserve">~ </w:t>
      </w:r>
      <w:r>
        <w:rPr>
          <w:rStyle w:val="Teksttreci1214pt"/>
          <w:color w:val="000000"/>
        </w:rPr>
        <w:t>Mieczniki,</w:t>
      </w:r>
      <w:r>
        <w:rPr>
          <w:rStyle w:val="Teksttreci1214pt4"/>
          <w:color w:val="000000"/>
        </w:rPr>
        <w:t xml:space="preserve"> </w:t>
      </w:r>
      <w:r>
        <w:rPr>
          <w:rStyle w:val="Teksttreci12"/>
          <w:color w:val="000000"/>
        </w:rPr>
        <w:t xml:space="preserve">pow. dzierżoniowski; </w:t>
      </w:r>
      <w:r>
        <w:rPr>
          <w:rStyle w:val="Teksttreci1214pt"/>
          <w:color w:val="000000"/>
        </w:rPr>
        <w:t>Lagewnig</w:t>
      </w:r>
      <w:r>
        <w:rPr>
          <w:rStyle w:val="Teksttreci1214pt4"/>
          <w:color w:val="000000"/>
        </w:rPr>
        <w:t xml:space="preserve"> </w:t>
      </w:r>
      <w:r>
        <w:rPr>
          <w:rStyle w:val="Teksttreci12"/>
          <w:color w:val="000000"/>
        </w:rPr>
        <w:t xml:space="preserve">1311 r., </w:t>
      </w:r>
      <w:r>
        <w:rPr>
          <w:rStyle w:val="Teksttreci1214pt"/>
          <w:color w:val="000000"/>
        </w:rPr>
        <w:t>Lagiernik z</w:t>
      </w:r>
      <w:r>
        <w:rPr>
          <w:rStyle w:val="Teksttreci1214pt4"/>
          <w:color w:val="000000"/>
        </w:rPr>
        <w:t xml:space="preserve"> </w:t>
      </w:r>
      <w:r>
        <w:rPr>
          <w:rStyle w:val="Teksttreci12"/>
          <w:color w:val="000000"/>
        </w:rPr>
        <w:t xml:space="preserve">XV w. </w:t>
      </w:r>
      <w:r>
        <w:rPr>
          <w:rStyle w:val="Teksttreci120"/>
          <w:color w:val="000000"/>
        </w:rPr>
        <w:t xml:space="preserve">= </w:t>
      </w:r>
      <w:r>
        <w:rPr>
          <w:rStyle w:val="Teksttreci1214pt"/>
          <w:color w:val="000000"/>
        </w:rPr>
        <w:t>Łagiewniki</w:t>
      </w:r>
      <w:r>
        <w:rPr>
          <w:rStyle w:val="Teksttreci12"/>
          <w:color w:val="000000"/>
        </w:rPr>
        <w:t xml:space="preserve">, pow. lubliniecki; </w:t>
      </w:r>
      <w:r>
        <w:rPr>
          <w:rStyle w:val="Teksttreci1214pt"/>
          <w:color w:val="000000"/>
        </w:rPr>
        <w:t>Niewodnik</w:t>
      </w:r>
      <w:r>
        <w:rPr>
          <w:rStyle w:val="Teksttreci1214pt4"/>
          <w:color w:val="000000"/>
        </w:rPr>
        <w:t xml:space="preserve"> </w:t>
      </w:r>
      <w:r>
        <w:rPr>
          <w:rStyle w:val="Teksttreci12"/>
          <w:color w:val="000000"/>
        </w:rPr>
        <w:t xml:space="preserve">1307 r. </w:t>
      </w:r>
      <w:r>
        <w:rPr>
          <w:rStyle w:val="Teksttreci1214pt"/>
          <w:color w:val="000000"/>
        </w:rPr>
        <w:t>Niewodniki,</w:t>
      </w:r>
      <w:r>
        <w:rPr>
          <w:rStyle w:val="Teksttreci1214pt4"/>
          <w:color w:val="000000"/>
        </w:rPr>
        <w:t xml:space="preserve"> </w:t>
      </w:r>
      <w:r>
        <w:rPr>
          <w:rStyle w:val="Teksttreci12"/>
          <w:color w:val="000000"/>
        </w:rPr>
        <w:t xml:space="preserve">pow. niemodliński; </w:t>
      </w:r>
      <w:r>
        <w:rPr>
          <w:rStyle w:val="Teksttreci1214pt"/>
          <w:color w:val="000000"/>
        </w:rPr>
        <w:t>Schwentnig</w:t>
      </w:r>
      <w:r>
        <w:rPr>
          <w:rStyle w:val="Teksttreci1214pt4"/>
          <w:color w:val="000000"/>
        </w:rPr>
        <w:t xml:space="preserve"> </w:t>
      </w:r>
      <w:r>
        <w:rPr>
          <w:rStyle w:val="Teksttreci12"/>
          <w:color w:val="000000"/>
        </w:rPr>
        <w:t xml:space="preserve">1309 r., </w:t>
      </w:r>
      <w:r>
        <w:rPr>
          <w:rStyle w:val="Teksttreci1214pt"/>
          <w:color w:val="000000"/>
        </w:rPr>
        <w:t>Schuientnig</w:t>
      </w:r>
      <w:r>
        <w:rPr>
          <w:rStyle w:val="Teksttreci1214pt4"/>
          <w:color w:val="000000"/>
        </w:rPr>
        <w:t xml:space="preserve"> </w:t>
      </w:r>
      <w:r>
        <w:rPr>
          <w:rStyle w:val="Teksttreci12"/>
          <w:color w:val="000000"/>
        </w:rPr>
        <w:t xml:space="preserve">1259 r., </w:t>
      </w:r>
      <w:r>
        <w:rPr>
          <w:rStyle w:val="Teksttreci1214pt"/>
          <w:color w:val="000000"/>
        </w:rPr>
        <w:t>Swantniky 1236</w:t>
      </w:r>
      <w:r>
        <w:rPr>
          <w:rStyle w:val="Teksttreci1214pt4"/>
          <w:color w:val="000000"/>
        </w:rPr>
        <w:t xml:space="preserve"> </w:t>
      </w:r>
      <w:r>
        <w:rPr>
          <w:rStyle w:val="Teksttreci12"/>
          <w:color w:val="000000"/>
        </w:rPr>
        <w:t xml:space="preserve">r. = </w:t>
      </w:r>
      <w:r>
        <w:rPr>
          <w:rStyle w:val="Teksttreci1214pt"/>
          <w:color w:val="000000"/>
        </w:rPr>
        <w:t>Świątniki</w:t>
      </w:r>
      <w:r>
        <w:rPr>
          <w:rStyle w:val="Teksttreci1214pt"/>
          <w:color w:val="000000"/>
        </w:rPr>
        <w:t>,</w:t>
      </w:r>
      <w:r>
        <w:rPr>
          <w:rStyle w:val="Teksttreci1214pt4"/>
          <w:color w:val="000000"/>
        </w:rPr>
        <w:t xml:space="preserve"> </w:t>
      </w:r>
      <w:r>
        <w:rPr>
          <w:rStyle w:val="Teksttreci12"/>
          <w:color w:val="000000"/>
        </w:rPr>
        <w:t xml:space="preserve">pow. wrocławski i trzebnicki; </w:t>
      </w:r>
      <w:r>
        <w:rPr>
          <w:rStyle w:val="Teksttreci1214pt"/>
          <w:color w:val="000000"/>
        </w:rPr>
        <w:t>Żer(d)niki,</w:t>
      </w:r>
      <w:r>
        <w:rPr>
          <w:rStyle w:val="Teksttreci1214pt4"/>
          <w:color w:val="000000"/>
        </w:rPr>
        <w:t xml:space="preserve"> </w:t>
      </w:r>
      <w:r>
        <w:rPr>
          <w:rStyle w:val="Teksttreci12"/>
          <w:color w:val="000000"/>
        </w:rPr>
        <w:t xml:space="preserve">pow. wrocławski </w:t>
      </w:r>
      <w:r>
        <w:rPr>
          <w:rStyle w:val="Teksttreci120"/>
          <w:color w:val="000000"/>
        </w:rPr>
        <w:t xml:space="preserve">= </w:t>
      </w:r>
      <w:r>
        <w:rPr>
          <w:rStyle w:val="Teksttreci1214pt"/>
          <w:color w:val="000000"/>
        </w:rPr>
        <w:t>Sirtnic</w:t>
      </w:r>
      <w:r>
        <w:rPr>
          <w:rStyle w:val="Teksttreci1214pt4"/>
          <w:color w:val="000000"/>
        </w:rPr>
        <w:t xml:space="preserve"> </w:t>
      </w:r>
      <w:r>
        <w:rPr>
          <w:rStyle w:val="Teksttreci12"/>
          <w:color w:val="000000"/>
        </w:rPr>
        <w:t xml:space="preserve">1257 r., </w:t>
      </w:r>
      <w:r>
        <w:rPr>
          <w:rStyle w:val="Teksttreci1214pt"/>
          <w:color w:val="000000"/>
        </w:rPr>
        <w:t>Shirdnik</w:t>
      </w:r>
      <w:r>
        <w:rPr>
          <w:rStyle w:val="Teksttreci1214pt4"/>
          <w:color w:val="000000"/>
        </w:rPr>
        <w:t xml:space="preserve"> </w:t>
      </w:r>
      <w:r>
        <w:rPr>
          <w:rStyle w:val="Teksttreci12"/>
          <w:color w:val="000000"/>
        </w:rPr>
        <w:t xml:space="preserve">1301 r., </w:t>
      </w:r>
      <w:r>
        <w:rPr>
          <w:rStyle w:val="Teksttreci1214pt"/>
          <w:color w:val="000000"/>
        </w:rPr>
        <w:t>Sirdniki</w:t>
      </w:r>
      <w:r>
        <w:rPr>
          <w:rStyle w:val="Teksttreci1214pt4"/>
          <w:color w:val="000000"/>
        </w:rPr>
        <w:t xml:space="preserve"> </w:t>
      </w:r>
      <w:r>
        <w:rPr>
          <w:rStyle w:val="Teksttreci12"/>
          <w:color w:val="000000"/>
        </w:rPr>
        <w:t xml:space="preserve">1288 r., </w:t>
      </w:r>
      <w:r>
        <w:rPr>
          <w:rStyle w:val="Teksttreci1214pt"/>
          <w:color w:val="000000"/>
        </w:rPr>
        <w:t>Zirdnik</w:t>
      </w:r>
      <w:r>
        <w:rPr>
          <w:rStyle w:val="Teksttreci1214pt4"/>
          <w:color w:val="000000"/>
        </w:rPr>
        <w:t xml:space="preserve"> </w:t>
      </w:r>
      <w:r>
        <w:rPr>
          <w:rStyle w:val="Teksttreci12"/>
          <w:color w:val="000000"/>
        </w:rPr>
        <w:t>1264 r.</w:t>
      </w:r>
    </w:p>
    <w:p w:rsidR="00000000" w:rsidRDefault="006A6645">
      <w:pPr>
        <w:pStyle w:val="Teksttreci121"/>
        <w:shd w:val="clear" w:color="auto" w:fill="auto"/>
        <w:ind w:left="1580" w:right="2420" w:firstLine="360"/>
      </w:pPr>
      <w:r>
        <w:rPr>
          <w:rStyle w:val="Teksttreci12"/>
          <w:color w:val="000000"/>
        </w:rPr>
        <w:t>Te wybrane tylko przykłady z naszej kartoteki „Słownika nazw geograficznych śląska” (opracowanie będzie historyczne i etymolo</w:t>
      </w:r>
      <w:r>
        <w:rPr>
          <w:rStyle w:val="Teksttreci12"/>
          <w:color w:val="000000"/>
        </w:rPr>
        <w:t xml:space="preserve">giczne) wystarczą, aby dostrzec bezpodstawność zarzutu co do rekonstrukcji pierwotnej formy </w:t>
      </w:r>
      <w:r>
        <w:rPr>
          <w:rStyle w:val="Teksttreci1214pt"/>
          <w:color w:val="000000"/>
        </w:rPr>
        <w:t>Kopernicy</w:t>
      </w:r>
      <w:r>
        <w:rPr>
          <w:rStyle w:val="Teksttreci1214pt4"/>
          <w:color w:val="000000"/>
        </w:rPr>
        <w:t xml:space="preserve"> </w:t>
      </w:r>
      <w:r>
        <w:rPr>
          <w:rStyle w:val="Teksttreci12"/>
          <w:color w:val="000000"/>
        </w:rPr>
        <w:t xml:space="preserve">-* </w:t>
      </w:r>
      <w:r>
        <w:rPr>
          <w:rStyle w:val="Teksttreci1214pt"/>
          <w:color w:val="000000"/>
        </w:rPr>
        <w:t>Koperniki</w:t>
      </w:r>
      <w:r>
        <w:rPr>
          <w:rStyle w:val="Teksttreci1214pt4"/>
          <w:color w:val="000000"/>
        </w:rPr>
        <w:t xml:space="preserve"> </w:t>
      </w:r>
      <w:r>
        <w:rPr>
          <w:rStyle w:val="Teksttreci12"/>
          <w:color w:val="000000"/>
        </w:rPr>
        <w:t xml:space="preserve">—&gt; niem. (substytuowane) </w:t>
      </w:r>
      <w:r>
        <w:rPr>
          <w:rStyle w:val="Teksttreci1214pt"/>
          <w:color w:val="000000"/>
        </w:rPr>
        <w:t>Koppernig.</w:t>
      </w:r>
      <w:r>
        <w:rPr>
          <w:rStyle w:val="Teksttreci1214pt4"/>
          <w:color w:val="000000"/>
        </w:rPr>
        <w:t xml:space="preserve"> </w:t>
      </w:r>
      <w:r>
        <w:rPr>
          <w:rStyle w:val="Teksttreci12"/>
          <w:color w:val="000000"/>
        </w:rPr>
        <w:t xml:space="preserve">Była to normalna droga stopniowego od </w:t>
      </w:r>
      <w:r>
        <w:rPr>
          <w:rStyle w:val="Teksttreci12"/>
          <w:color w:val="000000"/>
          <w:lang w:val="de-DE" w:eastAsia="de-DE"/>
        </w:rPr>
        <w:t xml:space="preserve">XIII/XIV </w:t>
      </w:r>
      <w:r>
        <w:rPr>
          <w:rStyle w:val="Teksttreci12"/>
          <w:color w:val="000000"/>
        </w:rPr>
        <w:t>w. niem</w:t>
      </w:r>
      <w:r>
        <w:rPr>
          <w:rStyle w:val="Teksttreci12"/>
          <w:color w:val="000000"/>
        </w:rPr>
        <w:softHyphen/>
        <w:t xml:space="preserve">czenia wszystkich tego typu nazw: </w:t>
      </w:r>
      <w:r>
        <w:rPr>
          <w:rStyle w:val="Teksttreci1214pt"/>
          <w:color w:val="000000"/>
        </w:rPr>
        <w:t>Solniki</w:t>
      </w:r>
      <w:r>
        <w:rPr>
          <w:rStyle w:val="Teksttreci1214pt4"/>
          <w:color w:val="000000"/>
        </w:rPr>
        <w:t xml:space="preserve"> </w:t>
      </w:r>
      <w:r>
        <w:rPr>
          <w:rStyle w:val="Teksttreci12"/>
          <w:color w:val="000000"/>
        </w:rPr>
        <w:t xml:space="preserve">-&gt; </w:t>
      </w:r>
      <w:r>
        <w:rPr>
          <w:rStyle w:val="Teksttreci1214pt"/>
          <w:color w:val="000000"/>
        </w:rPr>
        <w:t>Zollnig, Sokolniki</w:t>
      </w:r>
      <w:r>
        <w:rPr>
          <w:rStyle w:val="Teksttreci1214pt4"/>
          <w:color w:val="000000"/>
        </w:rPr>
        <w:t xml:space="preserve"> </w:t>
      </w:r>
      <w:r>
        <w:rPr>
          <w:rStyle w:val="Teksttreci12"/>
          <w:color w:val="000000"/>
        </w:rPr>
        <w:t xml:space="preserve">-&gt; </w:t>
      </w:r>
      <w:r>
        <w:rPr>
          <w:rStyle w:val="Teksttreci1214pt"/>
          <w:color w:val="000000"/>
        </w:rPr>
        <w:t>Zuckelnick, Świątniki Schwentnig</w:t>
      </w:r>
      <w:r>
        <w:rPr>
          <w:rStyle w:val="Teksttreci1214pt4"/>
          <w:color w:val="000000"/>
        </w:rPr>
        <w:t xml:space="preserve"> </w:t>
      </w:r>
      <w:r>
        <w:rPr>
          <w:rStyle w:val="Teksttreci12"/>
          <w:color w:val="000000"/>
        </w:rPr>
        <w:t>itp.</w:t>
      </w:r>
    </w:p>
    <w:p w:rsidR="00000000" w:rsidRDefault="006A6645">
      <w:pPr>
        <w:pStyle w:val="Teksttreci121"/>
        <w:shd w:val="clear" w:color="auto" w:fill="auto"/>
        <w:ind w:left="1580" w:right="2420" w:firstLine="360"/>
      </w:pPr>
      <w:r>
        <w:rPr>
          <w:rStyle w:val="Teksttreci12"/>
          <w:color w:val="000000"/>
        </w:rPr>
        <w:t xml:space="preserve">Należy jeszcze nadmienić, że zapisy na </w:t>
      </w:r>
      <w:r>
        <w:rPr>
          <w:rStyle w:val="Teksttreci1214pt"/>
          <w:color w:val="000000"/>
        </w:rPr>
        <w:t>-ik</w:t>
      </w:r>
      <w:r>
        <w:rPr>
          <w:rStyle w:val="Teksttreci1214pt4"/>
          <w:color w:val="000000"/>
        </w:rPr>
        <w:t xml:space="preserve"> </w:t>
      </w:r>
      <w:r>
        <w:rPr>
          <w:rStyle w:val="Teksttreci12"/>
          <w:color w:val="000000"/>
        </w:rPr>
        <w:t xml:space="preserve">zamiast </w:t>
      </w:r>
      <w:r>
        <w:rPr>
          <w:rStyle w:val="Teksttreci1214pt"/>
          <w:color w:val="000000"/>
        </w:rPr>
        <w:t>-iki</w:t>
      </w:r>
      <w:r>
        <w:rPr>
          <w:rStyle w:val="Teksttreci1214pt4"/>
          <w:color w:val="000000"/>
        </w:rPr>
        <w:t xml:space="preserve"> </w:t>
      </w:r>
      <w:r>
        <w:rPr>
          <w:rStyle w:val="Teksttreci12"/>
          <w:color w:val="000000"/>
        </w:rPr>
        <w:t xml:space="preserve">tłumaczą się również kontekstowym dopełniaczowym używaniem tych pluralnych nazw: z </w:t>
      </w:r>
      <w:r>
        <w:rPr>
          <w:rStyle w:val="Teksttreci1214pt"/>
          <w:color w:val="000000"/>
        </w:rPr>
        <w:t>Kopernik, Sokolnik</w:t>
      </w:r>
      <w:r>
        <w:rPr>
          <w:rStyle w:val="Teksttreci1214pt4"/>
          <w:color w:val="000000"/>
        </w:rPr>
        <w:t xml:space="preserve"> — </w:t>
      </w:r>
      <w:r>
        <w:rPr>
          <w:rStyle w:val="Teksttreci1214pt"/>
          <w:color w:val="000000"/>
        </w:rPr>
        <w:t>z Racławic</w:t>
      </w:r>
      <w:r>
        <w:rPr>
          <w:rStyle w:val="Teksttreci1214pt4"/>
          <w:color w:val="000000"/>
        </w:rPr>
        <w:t xml:space="preserve">, </w:t>
      </w:r>
      <w:r>
        <w:rPr>
          <w:rStyle w:val="Teksttreci1214pt"/>
          <w:color w:val="000000"/>
        </w:rPr>
        <w:t>Krzeszowic</w:t>
      </w:r>
      <w:r>
        <w:rPr>
          <w:rStyle w:val="Teksttreci1214pt4"/>
          <w:color w:val="000000"/>
        </w:rPr>
        <w:t xml:space="preserve"> </w:t>
      </w:r>
      <w:r>
        <w:rPr>
          <w:rStyle w:val="Teksttreci12"/>
          <w:color w:val="000000"/>
        </w:rPr>
        <w:t>itp. Stą</w:t>
      </w:r>
      <w:r>
        <w:rPr>
          <w:rStyle w:val="Teksttreci12"/>
          <w:color w:val="000000"/>
        </w:rPr>
        <w:t xml:space="preserve">d germanizacyjne powszechne zapisy </w:t>
      </w:r>
      <w:r>
        <w:rPr>
          <w:rStyle w:val="Teksttreci1214pt"/>
          <w:color w:val="000000"/>
        </w:rPr>
        <w:t>-iki</w:t>
      </w:r>
      <w:r>
        <w:rPr>
          <w:rStyle w:val="Teksttreci1214pt4"/>
          <w:color w:val="000000"/>
        </w:rPr>
        <w:t xml:space="preserve"> </w:t>
      </w:r>
      <w:r>
        <w:rPr>
          <w:rStyle w:val="Teksttreci12"/>
          <w:color w:val="000000"/>
        </w:rPr>
        <w:t xml:space="preserve">jako </w:t>
      </w:r>
      <w:r>
        <w:rPr>
          <w:rStyle w:val="Teksttreci1214pt"/>
          <w:color w:val="000000"/>
        </w:rPr>
        <w:t>-ik</w:t>
      </w:r>
      <w:r>
        <w:rPr>
          <w:rStyle w:val="Teksttreci1214pt4"/>
          <w:color w:val="000000"/>
        </w:rPr>
        <w:t xml:space="preserve"> </w:t>
      </w:r>
      <w:r>
        <w:rPr>
          <w:rStyle w:val="Teksttreci12"/>
          <w:color w:val="000000"/>
        </w:rPr>
        <w:t>oraz -</w:t>
      </w:r>
      <w:r>
        <w:rPr>
          <w:rStyle w:val="Teksttreci1214pt"/>
          <w:color w:val="000000"/>
        </w:rPr>
        <w:t>ico</w:t>
      </w:r>
      <w:r>
        <w:rPr>
          <w:rStyle w:val="Teksttreci1214pt4"/>
          <w:color w:val="000000"/>
        </w:rPr>
        <w:t xml:space="preserve"> </w:t>
      </w:r>
      <w:r>
        <w:rPr>
          <w:rStyle w:val="Teksttreci12"/>
          <w:color w:val="000000"/>
        </w:rPr>
        <w:t xml:space="preserve">jako </w:t>
      </w:r>
      <w:r>
        <w:rPr>
          <w:rStyle w:val="Teksttreci1214pt"/>
          <w:color w:val="000000"/>
        </w:rPr>
        <w:t>-itz.</w:t>
      </w:r>
    </w:p>
    <w:p w:rsidR="00000000" w:rsidRDefault="006A6645">
      <w:pPr>
        <w:pStyle w:val="Teksttreci121"/>
        <w:shd w:val="clear" w:color="auto" w:fill="auto"/>
        <w:ind w:left="1580" w:right="2420" w:firstLine="360"/>
        <w:sectPr w:rsidR="00000000">
          <w:pgSz w:w="12240" w:h="15840"/>
          <w:pgMar w:top="1696" w:right="0" w:bottom="1531" w:left="1611" w:header="0" w:footer="3" w:gutter="0"/>
          <w:cols w:space="720"/>
          <w:noEndnote/>
          <w:docGrid w:linePitch="360"/>
        </w:sectPr>
      </w:pPr>
      <w:r>
        <w:rPr>
          <w:rStyle w:val="Teksttreci12"/>
          <w:color w:val="000000"/>
        </w:rPr>
        <w:t>Niepoprawna od strony filologicznej i lingwistycznej jest rygory</w:t>
      </w:r>
      <w:r>
        <w:rPr>
          <w:rStyle w:val="Teksttreci12"/>
          <w:color w:val="000000"/>
        </w:rPr>
        <w:softHyphen/>
        <w:t xml:space="preserve">stycznie transkrypcyjnie pojęta interpretacja rzekomo </w:t>
      </w:r>
      <w:r>
        <w:rPr>
          <w:rStyle w:val="Teksttreci12"/>
          <w:color w:val="000000"/>
        </w:rPr>
        <w:lastRenderedPageBreak/>
        <w:t xml:space="preserve">najdawniejszego zapisu </w:t>
      </w:r>
      <w:r>
        <w:rPr>
          <w:rStyle w:val="Teksttreci1214pt"/>
          <w:color w:val="000000"/>
        </w:rPr>
        <w:t>Coprnih</w:t>
      </w:r>
      <w:r>
        <w:rPr>
          <w:rStyle w:val="Teksttreci1214pt4"/>
          <w:color w:val="000000"/>
        </w:rPr>
        <w:t xml:space="preserve"> </w:t>
      </w:r>
      <w:r>
        <w:rPr>
          <w:rStyle w:val="Teksttreci12"/>
          <w:color w:val="000000"/>
        </w:rPr>
        <w:t>1272 r. (bez e), która miałaby świad</w:t>
      </w:r>
      <w:r>
        <w:rPr>
          <w:rStyle w:val="Teksttreci12"/>
          <w:color w:val="000000"/>
        </w:rPr>
        <w:t xml:space="preserve">czyć — zdaniem dyskutanta — o niewątpliwie wtórnym </w:t>
      </w:r>
      <w:r>
        <w:rPr>
          <w:rStyle w:val="Teksttreci1214pt"/>
          <w:color w:val="000000"/>
        </w:rPr>
        <w:t>e</w:t>
      </w:r>
      <w:r>
        <w:rPr>
          <w:rStyle w:val="Teksttreci1214pt4"/>
          <w:color w:val="000000"/>
        </w:rPr>
        <w:t xml:space="preserve"> </w:t>
      </w:r>
      <w:r>
        <w:rPr>
          <w:rStyle w:val="Teksttreci12"/>
          <w:color w:val="000000"/>
        </w:rPr>
        <w:t xml:space="preserve">w formie </w:t>
      </w:r>
      <w:r>
        <w:rPr>
          <w:rStyle w:val="Teksttreci1214pt"/>
          <w:color w:val="000000"/>
        </w:rPr>
        <w:t>Kopernik,</w:t>
      </w:r>
      <w:r>
        <w:rPr>
          <w:rStyle w:val="Teksttreci1214pt4"/>
          <w:color w:val="000000"/>
        </w:rPr>
        <w:t xml:space="preserve"> </w:t>
      </w:r>
      <w:r>
        <w:rPr>
          <w:rStyle w:val="Teksttreci12"/>
          <w:color w:val="000000"/>
        </w:rPr>
        <w:t xml:space="preserve">czyli i o pierwotnym </w:t>
      </w:r>
      <w:r>
        <w:rPr>
          <w:rStyle w:val="Teksttreci1214pt"/>
          <w:color w:val="000000"/>
        </w:rPr>
        <w:t>Kopernik</w:t>
      </w:r>
      <w:r>
        <w:rPr>
          <w:rStyle w:val="Teksttreci1214pt4"/>
          <w:color w:val="000000"/>
        </w:rPr>
        <w:t xml:space="preserve"> </w:t>
      </w:r>
      <w:r>
        <w:rPr>
          <w:rStyle w:val="Teksttreci12"/>
          <w:color w:val="000000"/>
        </w:rPr>
        <w:t xml:space="preserve">od </w:t>
      </w:r>
      <w:r>
        <w:rPr>
          <w:rStyle w:val="Teksttreci1214pt"/>
          <w:color w:val="000000"/>
          <w:lang w:val="cs-CZ" w:eastAsia="cs-CZ"/>
        </w:rPr>
        <w:t>kopr,</w:t>
      </w:r>
      <w:r>
        <w:rPr>
          <w:rStyle w:val="Teksttreci1214pt4"/>
          <w:color w:val="000000"/>
          <w:lang w:val="cs-CZ" w:eastAsia="cs-CZ"/>
        </w:rPr>
        <w:t xml:space="preserve"> </w:t>
      </w:r>
      <w:r>
        <w:rPr>
          <w:rStyle w:val="Teksttreci12"/>
          <w:color w:val="000000"/>
        </w:rPr>
        <w:t xml:space="preserve">scs. </w:t>
      </w:r>
      <w:r>
        <w:rPr>
          <w:rStyle w:val="Teksttreci1214pt"/>
          <w:color w:val="000000"/>
          <w:lang w:val="ru-RU" w:eastAsia="ru-RU"/>
        </w:rPr>
        <w:t>кор</w:t>
      </w:r>
      <w:r>
        <w:rPr>
          <w:rStyle w:val="Teksttreci1214pt"/>
          <w:color w:val="000000"/>
        </w:rPr>
        <w:t>r</w:t>
      </w:r>
      <w:r>
        <w:rPr>
          <w:rStyle w:val="Teksttreci1214pt"/>
          <w:color w:val="000000"/>
          <w:lang w:val="ru-RU" w:eastAsia="ru-RU"/>
        </w:rPr>
        <w:t>ъ.</w:t>
      </w:r>
      <w:r>
        <w:rPr>
          <w:rStyle w:val="Teksttreci1214pt4"/>
          <w:color w:val="000000"/>
          <w:lang w:val="ru-RU" w:eastAsia="ru-RU"/>
        </w:rPr>
        <w:t xml:space="preserve"> </w:t>
      </w:r>
      <w:r>
        <w:rPr>
          <w:rStyle w:val="Teksttreci12"/>
          <w:color w:val="000000"/>
        </w:rPr>
        <w:t>Przecież z łacińskiego, śred</w:t>
      </w:r>
      <w:r>
        <w:rPr>
          <w:rStyle w:val="Teksttreci12"/>
          <w:color w:val="000000"/>
        </w:rPr>
        <w:softHyphen/>
        <w:t xml:space="preserve">niowiecznego </w:t>
      </w:r>
      <w:r>
        <w:rPr>
          <w:rStyle w:val="Teksttreci1214pt"/>
          <w:color w:val="000000"/>
          <w:lang w:val="en-US" w:eastAsia="en-US"/>
        </w:rPr>
        <w:t>cuprum</w:t>
      </w:r>
      <w:r>
        <w:rPr>
          <w:rStyle w:val="Teksttreci1214pt4"/>
          <w:color w:val="000000"/>
          <w:lang w:val="en-US" w:eastAsia="en-US"/>
        </w:rPr>
        <w:t xml:space="preserve"> </w:t>
      </w:r>
      <w:r>
        <w:rPr>
          <w:rStyle w:val="Teksttreci12"/>
          <w:color w:val="000000"/>
        </w:rPr>
        <w:t xml:space="preserve">powstać mogło najpierw </w:t>
      </w:r>
      <w:r>
        <w:rPr>
          <w:rStyle w:val="Teksttreci1214pt"/>
          <w:color w:val="000000"/>
          <w:lang w:val="cs-CZ" w:eastAsia="cs-CZ"/>
        </w:rPr>
        <w:t>kopr</w:t>
      </w:r>
      <w:r>
        <w:rPr>
          <w:rStyle w:val="Teksttreci1214pt4"/>
          <w:color w:val="000000"/>
          <w:lang w:val="cs-CZ" w:eastAsia="cs-CZ"/>
        </w:rPr>
        <w:t xml:space="preserve"> </w:t>
      </w:r>
      <w:r>
        <w:rPr>
          <w:rStyle w:val="Teksttreci12"/>
          <w:color w:val="000000"/>
        </w:rPr>
        <w:t xml:space="preserve">«miedź», o czym świadczą takie warianty jak </w:t>
      </w:r>
      <w:r>
        <w:rPr>
          <w:rStyle w:val="Teksttreci1214pt"/>
          <w:color w:val="000000"/>
        </w:rPr>
        <w:t>kopruch</w:t>
      </w:r>
      <w:r>
        <w:rPr>
          <w:rStyle w:val="Teksttreci1214pt4"/>
          <w:color w:val="000000"/>
        </w:rPr>
        <w:t xml:space="preserve"> </w:t>
      </w:r>
      <w:r>
        <w:rPr>
          <w:rStyle w:val="Teksttreci12"/>
          <w:color w:val="000000"/>
        </w:rPr>
        <w:t xml:space="preserve">z XVI w., </w:t>
      </w:r>
      <w:r>
        <w:rPr>
          <w:rStyle w:val="Teksttreci1214pt"/>
          <w:color w:val="000000"/>
        </w:rPr>
        <w:t>koprowiny</w:t>
      </w:r>
      <w:r>
        <w:rPr>
          <w:rStyle w:val="Teksttreci1214pt4"/>
          <w:color w:val="000000"/>
        </w:rPr>
        <w:t xml:space="preserve"> </w:t>
      </w:r>
      <w:r>
        <w:rPr>
          <w:rStyle w:val="Teksttreci12"/>
          <w:color w:val="000000"/>
        </w:rPr>
        <w:t xml:space="preserve">«miedziaki». Ponadto rzekomo najdawniejszy zapis </w:t>
      </w:r>
      <w:r>
        <w:rPr>
          <w:rStyle w:val="Teksttreci1214pt"/>
          <w:color w:val="000000"/>
        </w:rPr>
        <w:t>Coprnih</w:t>
      </w:r>
      <w:r>
        <w:rPr>
          <w:rStyle w:val="Teksttreci1214pt4"/>
          <w:color w:val="000000"/>
        </w:rPr>
        <w:t xml:space="preserve"> </w:t>
      </w:r>
      <w:r>
        <w:rPr>
          <w:rStyle w:val="Teksttreci12"/>
          <w:color w:val="000000"/>
        </w:rPr>
        <w:t>1272 r. może nosić zna</w:t>
      </w:r>
      <w:r>
        <w:rPr>
          <w:rStyle w:val="Teksttreci12"/>
          <w:color w:val="000000"/>
        </w:rPr>
        <w:softHyphen/>
        <w:t>mię substytucyjnej pisowni polsko-czeskiej, gdyż w powiecie nyskim ze</w:t>
      </w:r>
    </w:p>
    <w:p w:rsidR="00000000" w:rsidRDefault="006A6645">
      <w:pPr>
        <w:pStyle w:val="Teksttreci21"/>
        <w:shd w:val="clear" w:color="auto" w:fill="auto"/>
        <w:spacing w:before="0" w:after="0" w:line="312" w:lineRule="exact"/>
        <w:ind w:left="1200" w:right="1880"/>
        <w:jc w:val="both"/>
      </w:pPr>
      <w:r>
        <w:rPr>
          <w:rStyle w:val="Teksttreci2"/>
          <w:color w:val="000000"/>
        </w:rPr>
        <w:lastRenderedPageBreak/>
        <w:t xml:space="preserve">względu na sąsiedztwo Czech kancelaryjne wpływy czeskie znane </w:t>
      </w:r>
      <w:r>
        <w:rPr>
          <w:rStyle w:val="Teksttreci2"/>
          <w:color w:val="000000"/>
        </w:rPr>
        <w:t xml:space="preserve">są w </w:t>
      </w:r>
      <w:r>
        <w:rPr>
          <w:rStyle w:val="Teksttreci2"/>
          <w:color w:val="000000"/>
          <w:lang w:val="en-US" w:eastAsia="en-US"/>
        </w:rPr>
        <w:t xml:space="preserve">XV/XVI </w:t>
      </w:r>
      <w:r>
        <w:rPr>
          <w:rStyle w:val="Teksttreci2"/>
          <w:color w:val="000000"/>
        </w:rPr>
        <w:t>w. Wtórne sonantyczne r powstało w staroczeskim po wypad</w:t>
      </w:r>
      <w:r>
        <w:rPr>
          <w:rStyle w:val="Teksttreci2"/>
          <w:color w:val="000000"/>
        </w:rPr>
        <w:softHyphen/>
        <w:t xml:space="preserve">nięciu jerów: </w:t>
      </w:r>
      <w:r>
        <w:rPr>
          <w:rStyle w:val="Teksttreci2Kursywa"/>
          <w:color w:val="000000"/>
          <w:lang w:val="cs-CZ" w:eastAsia="cs-CZ"/>
        </w:rPr>
        <w:t>krv, trvali.</w:t>
      </w:r>
      <w:r>
        <w:rPr>
          <w:rStyle w:val="Teksttreci2"/>
          <w:color w:val="000000"/>
          <w:lang w:val="cs-CZ" w:eastAsia="cs-CZ"/>
        </w:rPr>
        <w:t xml:space="preserve"> </w:t>
      </w:r>
      <w:r>
        <w:rPr>
          <w:rStyle w:val="Teksttreci2"/>
          <w:color w:val="000000"/>
        </w:rPr>
        <w:t xml:space="preserve">Stąd też alternacyjne </w:t>
      </w:r>
      <w:r>
        <w:rPr>
          <w:rStyle w:val="Teksttreci2Kursywa"/>
          <w:color w:val="000000"/>
        </w:rPr>
        <w:t>kopru</w:t>
      </w:r>
      <w:r>
        <w:rPr>
          <w:rStyle w:val="Teksttreci2"/>
          <w:color w:val="000000"/>
        </w:rPr>
        <w:t xml:space="preserve"> || </w:t>
      </w:r>
      <w:r>
        <w:rPr>
          <w:rStyle w:val="Teksttreci2Kursywa"/>
          <w:color w:val="000000"/>
        </w:rPr>
        <w:t>koper</w:t>
      </w:r>
      <w:r>
        <w:rPr>
          <w:rStyle w:val="Teksttreci2"/>
          <w:color w:val="000000"/>
        </w:rPr>
        <w:t xml:space="preserve"> tłumaczy czes. </w:t>
      </w:r>
      <w:r>
        <w:rPr>
          <w:rStyle w:val="Teksttreci2Kursywa"/>
          <w:color w:val="000000"/>
        </w:rPr>
        <w:t>Koprnik</w:t>
      </w:r>
      <w:r>
        <w:rPr>
          <w:rStyle w:val="Teksttreci2"/>
          <w:color w:val="000000"/>
        </w:rPr>
        <w:t xml:space="preserve"> (trzy sylaby).</w:t>
      </w:r>
    </w:p>
    <w:p w:rsidR="00000000" w:rsidRDefault="006A6645">
      <w:pPr>
        <w:pStyle w:val="Teksttreci21"/>
        <w:shd w:val="clear" w:color="auto" w:fill="auto"/>
        <w:spacing w:before="0" w:after="0" w:line="312" w:lineRule="exact"/>
        <w:ind w:left="1200" w:right="1880" w:firstLine="400"/>
        <w:jc w:val="both"/>
      </w:pPr>
      <w:r>
        <w:rPr>
          <w:rStyle w:val="Teksttreci2"/>
          <w:color w:val="000000"/>
        </w:rPr>
        <w:t>Mgr. E. Mosko mechanicznie zastosował etymologię prawdopodobną dla nowszego wielkopol</w:t>
      </w:r>
      <w:r>
        <w:rPr>
          <w:rStyle w:val="Teksttreci2"/>
          <w:color w:val="000000"/>
        </w:rPr>
        <w:t xml:space="preserve">skiego przysiółka </w:t>
      </w:r>
      <w:r>
        <w:rPr>
          <w:rStyle w:val="Teksttreci2Kursywa"/>
          <w:color w:val="000000"/>
        </w:rPr>
        <w:t>Kopernik</w:t>
      </w:r>
      <w:r>
        <w:rPr>
          <w:rStyle w:val="Teksttreci2"/>
          <w:color w:val="000000"/>
        </w:rPr>
        <w:t xml:space="preserve"> albo </w:t>
      </w:r>
      <w:r>
        <w:rPr>
          <w:rStyle w:val="Teksttreci2Kursywa"/>
          <w:color w:val="000000"/>
        </w:rPr>
        <w:t xml:space="preserve">Kurzydół </w:t>
      </w:r>
      <w:r>
        <w:rPr>
          <w:rStyle w:val="Teksttreci2"/>
          <w:color w:val="000000"/>
        </w:rPr>
        <w:t xml:space="preserve">(1821 r.) od </w:t>
      </w:r>
      <w:r>
        <w:rPr>
          <w:rStyle w:val="Teksttreci2Kursywa"/>
          <w:color w:val="000000"/>
        </w:rPr>
        <w:t>kopernik</w:t>
      </w:r>
      <w:r>
        <w:rPr>
          <w:rStyle w:val="Teksttreci2"/>
          <w:color w:val="000000"/>
        </w:rPr>
        <w:t xml:space="preserve"> «roślina», podaną przez S. Kozierowskiego </w:t>
      </w:r>
      <w:r>
        <w:rPr>
          <w:rStyle w:val="Teksttreci2Kursywa"/>
          <w:color w:val="000000"/>
          <w:vertAlign w:val="superscript"/>
        </w:rPr>
        <w:footnoteReference w:id="24"/>
      </w:r>
      <w:r>
        <w:rPr>
          <w:rStyle w:val="Teksttreci2Kursywa"/>
          <w:color w:val="000000"/>
        </w:rPr>
        <w:t>.</w:t>
      </w:r>
      <w:r>
        <w:rPr>
          <w:rStyle w:val="Teksttreci2"/>
          <w:color w:val="000000"/>
        </w:rPr>
        <w:t xml:space="preserve"> Takie samo wyjaśnienie podał</w:t>
      </w:r>
      <w:r>
        <w:rPr>
          <w:rStyle w:val="Teksttreci2"/>
          <w:color w:val="000000"/>
        </w:rPr>
        <w:t xml:space="preserve"> F. Miklosich </w:t>
      </w:r>
      <w:r>
        <w:rPr>
          <w:rStyle w:val="Teksttreci2"/>
          <w:color w:val="000000"/>
          <w:vertAlign w:val="superscript"/>
        </w:rPr>
        <w:footnoteReference w:id="25"/>
      </w:r>
      <w:r>
        <w:rPr>
          <w:rStyle w:val="Teksttreci2"/>
          <w:color w:val="000000"/>
          <w:vertAlign w:val="superscript"/>
        </w:rPr>
        <w:t xml:space="preserve"> </w:t>
      </w:r>
      <w:r>
        <w:rPr>
          <w:rStyle w:val="Teksttreci2"/>
          <w:color w:val="000000"/>
          <w:vertAlign w:val="superscript"/>
        </w:rPr>
        <w:footnoteReference w:id="26"/>
      </w:r>
      <w:r>
        <w:rPr>
          <w:rStyle w:val="Teksttreci2"/>
          <w:color w:val="000000"/>
        </w:rPr>
        <w:t xml:space="preserve"> dla serbsko-chorwackiego past</w:t>
      </w:r>
      <w:r>
        <w:rPr>
          <w:rStyle w:val="Teksttreci2"/>
          <w:color w:val="000000"/>
        </w:rPr>
        <w:softHyphen/>
        <w:t xml:space="preserve">wiska </w:t>
      </w:r>
      <w:r>
        <w:rPr>
          <w:rStyle w:val="Teksttreci2Kursywa"/>
          <w:color w:val="000000"/>
        </w:rPr>
        <w:t>Koprónik.</w:t>
      </w:r>
      <w:r>
        <w:rPr>
          <w:rStyle w:val="Teksttreci2"/>
          <w:color w:val="000000"/>
        </w:rPr>
        <w:t xml:space="preserve"> Ma się rozumieć, że przy dwu homonimach: </w:t>
      </w:r>
      <w:r>
        <w:rPr>
          <w:rStyle w:val="Teksttreci2"/>
          <w:color w:val="000000"/>
          <w:lang w:val="cs-CZ" w:eastAsia="cs-CZ"/>
        </w:rPr>
        <w:t xml:space="preserve">kopr, </w:t>
      </w:r>
      <w:r>
        <w:rPr>
          <w:rStyle w:val="Teksttreci2Kursywa"/>
          <w:color w:val="000000"/>
        </w:rPr>
        <w:t>koper «miedź»; «roślina»,</w:t>
      </w:r>
      <w:r>
        <w:rPr>
          <w:rStyle w:val="Teksttreci2"/>
          <w:color w:val="000000"/>
        </w:rPr>
        <w:t xml:space="preserve"> jest możliwość podwójnej interpretacji nazw topo</w:t>
      </w:r>
      <w:r>
        <w:rPr>
          <w:rStyle w:val="Teksttreci2"/>
          <w:color w:val="000000"/>
        </w:rPr>
        <w:softHyphen/>
        <w:t xml:space="preserve">graficznych </w:t>
      </w:r>
      <w:r>
        <w:rPr>
          <w:rStyle w:val="Teksttreci2Kursywa"/>
          <w:color w:val="000000"/>
        </w:rPr>
        <w:t>Kopernik</w:t>
      </w:r>
      <w:r>
        <w:rPr>
          <w:rStyle w:val="Teksttreci2"/>
          <w:color w:val="000000"/>
        </w:rPr>
        <w:t xml:space="preserve">: </w:t>
      </w:r>
      <w:r>
        <w:rPr>
          <w:rStyle w:val="Teksttreci2Kursywa"/>
          <w:color w:val="000000"/>
        </w:rPr>
        <w:t>koper</w:t>
      </w:r>
      <w:r>
        <w:rPr>
          <w:rStyle w:val="Teksttreci2"/>
          <w:color w:val="000000"/>
        </w:rPr>
        <w:t xml:space="preserve"> «roślina» (typ </w:t>
      </w:r>
      <w:r>
        <w:rPr>
          <w:rStyle w:val="Teksttreci2Kursywa"/>
          <w:color w:val="000000"/>
        </w:rPr>
        <w:t>Chmielnik</w:t>
      </w:r>
      <w:r>
        <w:rPr>
          <w:rStyle w:val="Teksttreci2"/>
          <w:color w:val="000000"/>
        </w:rPr>
        <w:t xml:space="preserve">: </w:t>
      </w:r>
      <w:r>
        <w:rPr>
          <w:rStyle w:val="Teksttreci2Kursywa"/>
          <w:color w:val="000000"/>
        </w:rPr>
        <w:t>chmiel)</w:t>
      </w:r>
      <w:r>
        <w:rPr>
          <w:rStyle w:val="Teksttreci2"/>
          <w:color w:val="000000"/>
        </w:rPr>
        <w:t xml:space="preserve"> l</w:t>
      </w:r>
      <w:r>
        <w:rPr>
          <w:rStyle w:val="Teksttreci2"/>
          <w:color w:val="000000"/>
        </w:rPr>
        <w:t xml:space="preserve">ub </w:t>
      </w:r>
      <w:r>
        <w:rPr>
          <w:rStyle w:val="Teksttreci2Kursywa"/>
          <w:color w:val="000000"/>
        </w:rPr>
        <w:t>koper</w:t>
      </w:r>
      <w:r>
        <w:rPr>
          <w:rStyle w:val="Teksttreci2"/>
          <w:color w:val="000000"/>
        </w:rPr>
        <w:t xml:space="preserve"> «miedź» (typ </w:t>
      </w:r>
      <w:r>
        <w:rPr>
          <w:rStyle w:val="Teksttreci2Kursywa"/>
          <w:color w:val="000000"/>
        </w:rPr>
        <w:t>Rudnik: ruda).</w:t>
      </w:r>
      <w:r>
        <w:rPr>
          <w:rStyle w:val="Teksttreci2"/>
          <w:color w:val="000000"/>
        </w:rPr>
        <w:t xml:space="preserve"> Ponadto od rzeczowników osobowych: </w:t>
      </w:r>
      <w:r>
        <w:rPr>
          <w:rStyle w:val="Teksttreci2Kursywa"/>
          <w:color w:val="000000"/>
        </w:rPr>
        <w:t>złotnik</w:t>
      </w:r>
      <w:r>
        <w:rPr>
          <w:rStyle w:val="Teksttreci2"/>
          <w:color w:val="000000"/>
        </w:rPr>
        <w:t xml:space="preserve">, </w:t>
      </w:r>
      <w:r>
        <w:rPr>
          <w:rStyle w:val="Teksttreci2Kursywa"/>
          <w:color w:val="000000"/>
        </w:rPr>
        <w:t>sokolnik, skotnik, Szczytnik</w:t>
      </w:r>
      <w:r>
        <w:rPr>
          <w:rStyle w:val="Teksttreci2"/>
          <w:color w:val="000000"/>
        </w:rPr>
        <w:t xml:space="preserve"> itp. tworzono w okresie feudalnym znane powszechnie osady służebne, które na rzecz grodu, miasta czy podgrodzia wykonywały niezbędne posługi. Były</w:t>
      </w:r>
      <w:r>
        <w:rPr>
          <w:rStyle w:val="Teksttreci2"/>
          <w:color w:val="000000"/>
        </w:rPr>
        <w:t xml:space="preserve"> to innymi słowy osady najdawniejszego rzemiosła i powstającego przemysłu chałupniczego, sku</w:t>
      </w:r>
      <w:r>
        <w:rPr>
          <w:rStyle w:val="Teksttreci2"/>
          <w:color w:val="000000"/>
        </w:rPr>
        <w:softHyphen/>
        <w:t>pione w pewnym, bliższym lub dalszym, promieniu wokół grodu-miasta.</w:t>
      </w:r>
    </w:p>
    <w:p w:rsidR="00000000" w:rsidRDefault="006A6645">
      <w:pPr>
        <w:pStyle w:val="Teksttreci21"/>
        <w:shd w:val="clear" w:color="auto" w:fill="auto"/>
        <w:spacing w:before="0" w:after="0" w:line="312" w:lineRule="exact"/>
        <w:ind w:left="1200" w:right="1880" w:firstLine="400"/>
        <w:jc w:val="both"/>
      </w:pPr>
      <w:r>
        <w:rPr>
          <w:rStyle w:val="Teksttreci2"/>
          <w:color w:val="000000"/>
        </w:rPr>
        <w:t>Wybór zależy od realiów terenowych i nie można źródłowym do</w:t>
      </w:r>
      <w:r>
        <w:rPr>
          <w:rStyle w:val="Teksttreci2"/>
          <w:color w:val="000000"/>
        </w:rPr>
        <w:softHyphen/>
      </w:r>
      <w:r>
        <w:rPr>
          <w:rStyle w:val="Teksttreci2Odstpy3pt"/>
          <w:color w:val="000000"/>
        </w:rPr>
        <w:t>tychczasowym</w:t>
      </w:r>
      <w:r>
        <w:rPr>
          <w:rStyle w:val="Teksttreci2"/>
          <w:color w:val="000000"/>
        </w:rPr>
        <w:t xml:space="preserve"> brakiem dla wyrazu </w:t>
      </w:r>
      <w:r>
        <w:rPr>
          <w:rStyle w:val="Teksttreci2Kursywa"/>
          <w:color w:val="000000"/>
        </w:rPr>
        <w:t>kop</w:t>
      </w:r>
      <w:r>
        <w:rPr>
          <w:rStyle w:val="Teksttreci2Kursywa"/>
          <w:color w:val="000000"/>
        </w:rPr>
        <w:t>ernik</w:t>
      </w:r>
      <w:r>
        <w:rPr>
          <w:rStyle w:val="Teksttreci2"/>
          <w:color w:val="000000"/>
        </w:rPr>
        <w:t xml:space="preserve"> «wydobywacz, wytapiacz» albo «obrabiacz miedzi», zaś zaświadczeniem dialektalnym dla </w:t>
      </w:r>
      <w:r>
        <w:rPr>
          <w:rStyle w:val="Teksttreci2Kursywa"/>
          <w:color w:val="000000"/>
        </w:rPr>
        <w:t>kopernik</w:t>
      </w:r>
      <w:r>
        <w:rPr>
          <w:rStyle w:val="Teksttreci2"/>
          <w:color w:val="000000"/>
        </w:rPr>
        <w:t xml:space="preserve"> «rodzaj rośliny» (nb. uważane za przekręcenie wyrazu </w:t>
      </w:r>
      <w:r>
        <w:rPr>
          <w:rStyle w:val="Teksttreci2Kursywa"/>
          <w:color w:val="000000"/>
        </w:rPr>
        <w:t>kopytnik)</w:t>
      </w:r>
      <w:r>
        <w:rPr>
          <w:rStyle w:val="Teksttreci2"/>
          <w:color w:val="000000"/>
        </w:rPr>
        <w:t xml:space="preserve"> kontrargumentować o błędnej etymologii </w:t>
      </w:r>
      <w:r>
        <w:rPr>
          <w:rStyle w:val="Teksttreci2Kursywa"/>
          <w:color w:val="000000"/>
        </w:rPr>
        <w:t xml:space="preserve">Koperniki: kopernik : koper </w:t>
      </w:r>
      <w:r>
        <w:rPr>
          <w:rStyle w:val="Teksttreci2"/>
          <w:color w:val="000000"/>
        </w:rPr>
        <w:t>«miedź». Dla niejednej</w:t>
      </w:r>
      <w:r>
        <w:rPr>
          <w:rStyle w:val="Teksttreci2"/>
          <w:color w:val="000000"/>
        </w:rPr>
        <w:t xml:space="preserve"> oczywistej nazwy służebnej brak nam dotychczas poświadczonych źródłowo rzeczowników osobowych: </w:t>
      </w:r>
      <w:r>
        <w:rPr>
          <w:rStyle w:val="Teksttreci2Kursywa"/>
          <w:color w:val="000000"/>
        </w:rPr>
        <w:t>żerdnik,</w:t>
      </w:r>
      <w:r>
        <w:rPr>
          <w:rStyle w:val="Teksttreci2"/>
          <w:color w:val="000000"/>
        </w:rPr>
        <w:t xml:space="preserve"> pomimo tego są nazwy służebne </w:t>
      </w:r>
      <w:r>
        <w:rPr>
          <w:rStyle w:val="Teksttreci2Kursywa"/>
          <w:color w:val="000000"/>
        </w:rPr>
        <w:t>Zerdniki.</w:t>
      </w:r>
      <w:r>
        <w:rPr>
          <w:rStyle w:val="Teksttreci2"/>
          <w:color w:val="000000"/>
        </w:rPr>
        <w:t xml:space="preserve"> Rejestracja naszego słownictwa staro</w:t>
      </w:r>
      <w:r>
        <w:rPr>
          <w:rStyle w:val="Teksttreci2"/>
          <w:color w:val="000000"/>
        </w:rPr>
        <w:softHyphen/>
        <w:t>polskiego nadal pozostanie niepełna i przez to — podobnie jak to jest z im</w:t>
      </w:r>
      <w:r>
        <w:rPr>
          <w:rStyle w:val="Teksttreci2"/>
          <w:color w:val="000000"/>
        </w:rPr>
        <w:t xml:space="preserve">ionami — należy to najdawniejsze słownictwo rekonstruować przy pomocy nazw miejscowych topograficznych. Zresztą w języku górnołużyckim znany jest wyraz </w:t>
      </w:r>
      <w:r>
        <w:rPr>
          <w:rStyle w:val="Teksttreci2Kursywa"/>
          <w:color w:val="000000"/>
        </w:rPr>
        <w:t>kopornik</w:t>
      </w:r>
      <w:r>
        <w:rPr>
          <w:rStyle w:val="Teksttreci2"/>
          <w:color w:val="000000"/>
        </w:rPr>
        <w:t xml:space="preserve"> </w:t>
      </w:r>
      <w:r>
        <w:rPr>
          <w:rStyle w:val="Teksttreci2"/>
          <w:color w:val="000000"/>
          <w:lang w:val="de-DE" w:eastAsia="de-DE"/>
        </w:rPr>
        <w:t xml:space="preserve">«Kupferhammer» </w:t>
      </w:r>
      <w:r>
        <w:rPr>
          <w:rStyle w:val="Teksttreci2"/>
          <w:color w:val="000000"/>
        </w:rPr>
        <w:t xml:space="preserve">oraz </w:t>
      </w:r>
      <w:r>
        <w:rPr>
          <w:rStyle w:val="Teksttreci2Kursywa"/>
          <w:color w:val="000000"/>
        </w:rPr>
        <w:t xml:space="preserve">kopornikar </w:t>
      </w:r>
      <w:r>
        <w:rPr>
          <w:rStyle w:val="Teksttreci2"/>
          <w:color w:val="000000"/>
          <w:lang w:val="de-DE" w:eastAsia="de-DE"/>
        </w:rPr>
        <w:t xml:space="preserve">«Kupferschmied» </w:t>
      </w:r>
      <w:r>
        <w:rPr>
          <w:rStyle w:val="Teksttreci2"/>
          <w:color w:val="000000"/>
          <w:vertAlign w:val="superscript"/>
        </w:rPr>
        <w:t>,4</w:t>
      </w:r>
      <w:r>
        <w:rPr>
          <w:rStyle w:val="Teksttreci2"/>
          <w:color w:val="000000"/>
        </w:rPr>
        <w:t>. Przy bliższych badaniach toponomastycznych b</w:t>
      </w:r>
      <w:r>
        <w:rPr>
          <w:rStyle w:val="Teksttreci2"/>
          <w:color w:val="000000"/>
        </w:rPr>
        <w:t xml:space="preserve">ędzie można rejestr nazw miejscowych utworzonych od </w:t>
      </w:r>
      <w:r>
        <w:rPr>
          <w:rStyle w:val="Teksttreci2Kursywa"/>
          <w:color w:val="000000"/>
        </w:rPr>
        <w:t>koper</w:t>
      </w:r>
      <w:r>
        <w:rPr>
          <w:rStyle w:val="Teksttreci2"/>
          <w:color w:val="000000"/>
        </w:rPr>
        <w:t xml:space="preserve"> «miedź» po</w:t>
      </w:r>
      <w:r>
        <w:rPr>
          <w:rStyle w:val="Teksttreci2"/>
          <w:color w:val="000000"/>
        </w:rPr>
        <w:softHyphen/>
        <w:t xml:space="preserve">większyć: por. </w:t>
      </w:r>
      <w:r>
        <w:rPr>
          <w:rStyle w:val="Teksttreci2Kursywa"/>
          <w:color w:val="000000"/>
        </w:rPr>
        <w:t>Kopernia,</w:t>
      </w:r>
      <w:r>
        <w:rPr>
          <w:rStyle w:val="Teksttreci2"/>
          <w:color w:val="000000"/>
        </w:rPr>
        <w:t xml:space="preserve"> pow. pińczowski (tego typu co </w:t>
      </w:r>
      <w:r>
        <w:rPr>
          <w:rStyle w:val="Teksttreci2Kursywa"/>
          <w:color w:val="000000"/>
        </w:rPr>
        <w:t>Hamernia : ha</w:t>
      </w:r>
      <w:r>
        <w:rPr>
          <w:rStyle w:val="Teksttreci2Kursywa"/>
          <w:color w:val="000000"/>
        </w:rPr>
        <w:softHyphen/>
        <w:t>mernia : hamer</w:t>
      </w:r>
      <w:r>
        <w:rPr>
          <w:rStyle w:val="Teksttreci2"/>
          <w:color w:val="000000"/>
        </w:rPr>
        <w:t xml:space="preserve"> «kuźnica»).</w:t>
      </w:r>
    </w:p>
    <w:p w:rsidR="00000000" w:rsidRDefault="006A6645">
      <w:pPr>
        <w:pStyle w:val="Teksttreci21"/>
        <w:shd w:val="clear" w:color="auto" w:fill="auto"/>
        <w:spacing w:before="0" w:after="0" w:line="312" w:lineRule="exact"/>
        <w:ind w:left="1200" w:right="1880" w:firstLine="400"/>
        <w:jc w:val="both"/>
      </w:pPr>
      <w:r>
        <w:rPr>
          <w:rStyle w:val="Teksttreci2"/>
          <w:color w:val="000000"/>
        </w:rPr>
        <w:t xml:space="preserve">Niesłusznie odrzucił dyskutant ważny szczegół odnoszący się do </w:t>
      </w:r>
      <w:r>
        <w:rPr>
          <w:rStyle w:val="Teksttreci2Kursywa"/>
          <w:color w:val="000000"/>
        </w:rPr>
        <w:t>Koperników</w:t>
      </w:r>
      <w:r>
        <w:rPr>
          <w:rStyle w:val="Teksttreci2"/>
          <w:color w:val="000000"/>
        </w:rPr>
        <w:t xml:space="preserve"> — miedziarzy śląs</w:t>
      </w:r>
      <w:r>
        <w:rPr>
          <w:rStyle w:val="Teksttreci2"/>
          <w:color w:val="000000"/>
        </w:rPr>
        <w:t>kich, przybywających do Krakowa i uży</w:t>
      </w:r>
      <w:r>
        <w:rPr>
          <w:rStyle w:val="Teksttreci2"/>
          <w:color w:val="000000"/>
        </w:rPr>
        <w:softHyphen/>
        <w:t xml:space="preserve">wających nazwiska </w:t>
      </w:r>
      <w:r>
        <w:rPr>
          <w:rStyle w:val="Teksttreci2Kursywa"/>
          <w:color w:val="000000"/>
        </w:rPr>
        <w:t>Koppirsmed</w:t>
      </w:r>
      <w:r>
        <w:rPr>
          <w:rStyle w:val="Teksttreci2"/>
          <w:color w:val="000000"/>
        </w:rPr>
        <w:t xml:space="preserve"> (~niem. </w:t>
      </w:r>
      <w:r>
        <w:rPr>
          <w:rStyle w:val="Teksttreci2"/>
          <w:color w:val="000000"/>
          <w:lang w:val="de-DE" w:eastAsia="de-DE"/>
        </w:rPr>
        <w:t xml:space="preserve">Kupferschmied), </w:t>
      </w:r>
      <w:r>
        <w:rPr>
          <w:rStyle w:val="Teksttreci2"/>
          <w:color w:val="000000"/>
        </w:rPr>
        <w:t xml:space="preserve">na co zwrócił już uwagę J. Łoś </w:t>
      </w:r>
      <w:r>
        <w:rPr>
          <w:rStyle w:val="Teksttreci2"/>
          <w:color w:val="000000"/>
          <w:vertAlign w:val="superscript"/>
        </w:rPr>
        <w:footnoteReference w:id="27"/>
      </w:r>
      <w:r>
        <w:rPr>
          <w:rStyle w:val="Teksttreci2"/>
          <w:color w:val="000000"/>
        </w:rPr>
        <w:t>. E. Mośko ucieka się niepotrzebnie do hipotezy, wy-</w:t>
      </w:r>
    </w:p>
    <w:p w:rsidR="00000000" w:rsidRDefault="006A6645">
      <w:pPr>
        <w:pStyle w:val="Teksttreci121"/>
        <w:shd w:val="clear" w:color="auto" w:fill="auto"/>
        <w:spacing w:line="288" w:lineRule="exact"/>
        <w:ind w:left="1580" w:right="2300"/>
      </w:pPr>
      <w:r>
        <w:rPr>
          <w:rStyle w:val="Teksttreci12"/>
          <w:color w:val="000000"/>
        </w:rPr>
        <w:t xml:space="preserve">jaśniając to kalkowanie </w:t>
      </w:r>
      <w:r>
        <w:rPr>
          <w:rStyle w:val="Teksttreci1214pt"/>
          <w:color w:val="000000"/>
        </w:rPr>
        <w:t>Kopernika</w:t>
      </w:r>
      <w:r>
        <w:rPr>
          <w:rStyle w:val="Teksttreci1214pt4"/>
          <w:color w:val="000000"/>
        </w:rPr>
        <w:t xml:space="preserve"> </w:t>
      </w:r>
      <w:r>
        <w:rPr>
          <w:rStyle w:val="Teksttreci12"/>
          <w:color w:val="000000"/>
        </w:rPr>
        <w:t xml:space="preserve">na </w:t>
      </w:r>
      <w:r>
        <w:rPr>
          <w:rStyle w:val="Teksttreci1214pt"/>
          <w:color w:val="000000"/>
        </w:rPr>
        <w:t>Kupferschmieda:</w:t>
      </w:r>
      <w:r>
        <w:rPr>
          <w:rStyle w:val="Teksttreci1214pt4"/>
          <w:color w:val="000000"/>
        </w:rPr>
        <w:t xml:space="preserve"> </w:t>
      </w:r>
      <w:r>
        <w:rPr>
          <w:rStyle w:val="Teksttreci12"/>
          <w:color w:val="000000"/>
        </w:rPr>
        <w:t xml:space="preserve">„w oparciu o luźne </w:t>
      </w:r>
      <w:r>
        <w:rPr>
          <w:rStyle w:val="Teksttreci12"/>
          <w:color w:val="000000"/>
        </w:rPr>
        <w:lastRenderedPageBreak/>
        <w:t>asocjacje formalno-znaczenicwe, te same, które działają przy wszelkiego rodzaju etymologiach ludowych, adideacjach itp. zjawiskach językowych”.</w:t>
      </w:r>
    </w:p>
    <w:p w:rsidR="00000000" w:rsidRDefault="006A6645">
      <w:pPr>
        <w:pStyle w:val="Teksttreci121"/>
        <w:shd w:val="clear" w:color="auto" w:fill="auto"/>
        <w:spacing w:line="288" w:lineRule="exact"/>
        <w:ind w:left="1580" w:right="2300" w:firstLine="360"/>
      </w:pPr>
      <w:r>
        <w:rPr>
          <w:rStyle w:val="Teksttreci12"/>
          <w:color w:val="000000"/>
        </w:rPr>
        <w:t>Przy nazwiskach, z wyraźną semantycznie i formalnie podstawą oznaczającą zawó</w:t>
      </w:r>
      <w:r>
        <w:rPr>
          <w:rStyle w:val="Teksttreci12"/>
          <w:color w:val="000000"/>
        </w:rPr>
        <w:t xml:space="preserve">d, tłumaczenie nie było przypadkowe i „adideacyjne”, lecz ścisłe: </w:t>
      </w:r>
      <w:r>
        <w:rPr>
          <w:rStyle w:val="Teksttreci1214pt"/>
          <w:color w:val="000000"/>
        </w:rPr>
        <w:t>Kowal</w:t>
      </w:r>
      <w:r>
        <w:rPr>
          <w:rStyle w:val="Teksttreci1214pt4"/>
          <w:color w:val="000000"/>
        </w:rPr>
        <w:t xml:space="preserve"> </w:t>
      </w:r>
      <w:r>
        <w:rPr>
          <w:rStyle w:val="Teksttreci12"/>
          <w:color w:val="000000"/>
        </w:rPr>
        <w:t xml:space="preserve">łac. </w:t>
      </w:r>
      <w:r>
        <w:rPr>
          <w:rStyle w:val="Teksttreci1214pt"/>
          <w:color w:val="000000"/>
        </w:rPr>
        <w:t>Faber</w:t>
      </w:r>
      <w:r>
        <w:rPr>
          <w:rStyle w:val="Teksttreci12"/>
          <w:color w:val="000000"/>
        </w:rPr>
        <w:t xml:space="preserve">, niem. </w:t>
      </w:r>
      <w:r>
        <w:rPr>
          <w:rStyle w:val="Teksttreci1214pt"/>
          <w:color w:val="000000"/>
          <w:lang w:val="de-DE" w:eastAsia="de-DE"/>
        </w:rPr>
        <w:t>Schmied.</w:t>
      </w:r>
    </w:p>
    <w:p w:rsidR="00000000" w:rsidRDefault="006A6645">
      <w:pPr>
        <w:pStyle w:val="Teksttreci121"/>
        <w:shd w:val="clear" w:color="auto" w:fill="auto"/>
        <w:spacing w:line="288" w:lineRule="exact"/>
        <w:ind w:left="1580" w:right="2300" w:firstLine="360"/>
      </w:pPr>
      <w:r>
        <w:rPr>
          <w:rStyle w:val="Teksttreci12"/>
          <w:color w:val="000000"/>
        </w:rPr>
        <w:t>Z powyższych względów należy pozostać przy dotychczasowej etymo</w:t>
      </w:r>
      <w:r>
        <w:rPr>
          <w:rStyle w:val="Teksttreci12"/>
          <w:color w:val="000000"/>
        </w:rPr>
        <w:softHyphen/>
        <w:t xml:space="preserve">logii Mikołaja </w:t>
      </w:r>
      <w:r>
        <w:rPr>
          <w:rStyle w:val="Teksttreci1214pt"/>
          <w:color w:val="000000"/>
        </w:rPr>
        <w:t>Kopernika</w:t>
      </w:r>
      <w:r>
        <w:rPr>
          <w:rStyle w:val="Teksttreci1214pt4"/>
          <w:color w:val="000000"/>
        </w:rPr>
        <w:t xml:space="preserve"> </w:t>
      </w:r>
      <w:r>
        <w:rPr>
          <w:rStyle w:val="Teksttreci12"/>
          <w:color w:val="000000"/>
        </w:rPr>
        <w:t xml:space="preserve">od miejscowości </w:t>
      </w:r>
      <w:r>
        <w:rPr>
          <w:rStyle w:val="Teksttreci1214pt"/>
          <w:color w:val="000000"/>
        </w:rPr>
        <w:t>Koperniki</w:t>
      </w:r>
      <w:r>
        <w:rPr>
          <w:rStyle w:val="Teksttreci1214pt4"/>
          <w:color w:val="000000"/>
        </w:rPr>
        <w:t xml:space="preserve"> </w:t>
      </w:r>
      <w:r>
        <w:rPr>
          <w:rStyle w:val="Teksttreci12"/>
          <w:color w:val="000000"/>
        </w:rPr>
        <w:t xml:space="preserve">pod Nysą; ta zaś jest nazwą służebną od </w:t>
      </w:r>
      <w:r>
        <w:rPr>
          <w:rStyle w:val="Teksttreci1214pt"/>
          <w:color w:val="000000"/>
        </w:rPr>
        <w:t>koperników,</w:t>
      </w:r>
      <w:r>
        <w:rPr>
          <w:rStyle w:val="Teksttreci1214pt4"/>
          <w:color w:val="000000"/>
        </w:rPr>
        <w:t xml:space="preserve"> </w:t>
      </w:r>
      <w:r>
        <w:rPr>
          <w:rStyle w:val="Teksttreci12"/>
          <w:color w:val="000000"/>
        </w:rPr>
        <w:t xml:space="preserve">znanych „miedziarzy” w pasie przy- sudeckim, obfitującym w złoża wszelakich szlachetnych rud i kruszców. Nie ma potrzeby zmieniać urzędowo ustalonej i przyjętej nazwy </w:t>
      </w:r>
      <w:r>
        <w:rPr>
          <w:rStyle w:val="Teksttreci1214pt"/>
          <w:color w:val="000000"/>
        </w:rPr>
        <w:t>Koper</w:t>
      </w:r>
      <w:r>
        <w:rPr>
          <w:rStyle w:val="Teksttreci1214pt"/>
          <w:color w:val="000000"/>
        </w:rPr>
        <w:softHyphen/>
        <w:t>niki</w:t>
      </w:r>
      <w:r>
        <w:rPr>
          <w:rStyle w:val="Teksttreci1214pt4"/>
          <w:color w:val="000000"/>
        </w:rPr>
        <w:t xml:space="preserve"> </w:t>
      </w:r>
      <w:r>
        <w:rPr>
          <w:rStyle w:val="Teksttreci12"/>
          <w:color w:val="000000"/>
        </w:rPr>
        <w:t xml:space="preserve">na rzecz </w:t>
      </w:r>
      <w:r>
        <w:rPr>
          <w:rStyle w:val="Teksttreci1214pt"/>
          <w:color w:val="000000"/>
        </w:rPr>
        <w:t>Kopernik.</w:t>
      </w:r>
    </w:p>
    <w:p w:rsidR="00000000" w:rsidRDefault="006A6645">
      <w:pPr>
        <w:pStyle w:val="Teksttreci121"/>
        <w:shd w:val="clear" w:color="auto" w:fill="auto"/>
        <w:spacing w:line="294" w:lineRule="exact"/>
        <w:ind w:left="1580" w:right="2300" w:firstLine="360"/>
      </w:pPr>
      <w:r>
        <w:rPr>
          <w:rStyle w:val="Teksttreci12"/>
          <w:color w:val="000000"/>
        </w:rPr>
        <w:t xml:space="preserve">Z powodu względnej rzadkości nazw miejscowych </w:t>
      </w:r>
      <w:r>
        <w:rPr>
          <w:rStyle w:val="Teksttreci1214pt"/>
          <w:color w:val="000000"/>
        </w:rPr>
        <w:t>K</w:t>
      </w:r>
      <w:r>
        <w:rPr>
          <w:rStyle w:val="Teksttreci1214pt"/>
          <w:color w:val="000000"/>
        </w:rPr>
        <w:t>operniki</w:t>
      </w:r>
      <w:r>
        <w:rPr>
          <w:rStyle w:val="Teksttreci1214pt4"/>
          <w:color w:val="000000"/>
        </w:rPr>
        <w:t xml:space="preserve"> </w:t>
      </w:r>
      <w:r>
        <w:rPr>
          <w:rStyle w:val="Teksttreci12"/>
          <w:color w:val="000000"/>
        </w:rPr>
        <w:t>i wy</w:t>
      </w:r>
      <w:r>
        <w:rPr>
          <w:rStyle w:val="Teksttreci12"/>
          <w:color w:val="000000"/>
        </w:rPr>
        <w:softHyphen/>
        <w:t xml:space="preserve">raźnego stratygraficznego śląsko-krakowskiego rozmieszczenia </w:t>
      </w:r>
      <w:r>
        <w:rPr>
          <w:rStyle w:val="Teksttreci1214pt"/>
          <w:color w:val="000000"/>
        </w:rPr>
        <w:t>Koper</w:t>
      </w:r>
      <w:r>
        <w:rPr>
          <w:rStyle w:val="Teksttreci1214pt"/>
          <w:color w:val="000000"/>
        </w:rPr>
        <w:softHyphen/>
        <w:t>ników,</w:t>
      </w:r>
      <w:r>
        <w:rPr>
          <w:rStyle w:val="Teksttreci1214pt4"/>
          <w:color w:val="000000"/>
        </w:rPr>
        <w:t xml:space="preserve"> </w:t>
      </w:r>
      <w:r>
        <w:rPr>
          <w:rStyle w:val="Teksttreci12"/>
          <w:color w:val="000000"/>
        </w:rPr>
        <w:t xml:space="preserve">śląskie pochodzenie </w:t>
      </w:r>
      <w:r>
        <w:rPr>
          <w:rStyle w:val="Teksttreci12Odstpy3pt"/>
          <w:color w:val="000000"/>
        </w:rPr>
        <w:t>Mikołajów Koperników</w:t>
      </w:r>
      <w:r>
        <w:rPr>
          <w:rStyle w:val="Teksttreci12"/>
          <w:color w:val="000000"/>
        </w:rPr>
        <w:t xml:space="preserve"> jest wielce prawdopodobne, tym bardziej że zarówno kulturalny, jak i zawodowy ciąg do Krakowa mieszkańców Nysy i okolicy był w </w:t>
      </w:r>
      <w:r>
        <w:rPr>
          <w:rStyle w:val="Teksttreci12"/>
          <w:color w:val="000000"/>
          <w:lang w:val="de-DE" w:eastAsia="de-DE"/>
        </w:rPr>
        <w:t xml:space="preserve">XV/XVI </w:t>
      </w:r>
      <w:r>
        <w:rPr>
          <w:rStyle w:val="Teksttreci12"/>
          <w:color w:val="000000"/>
        </w:rPr>
        <w:t xml:space="preserve">w. silny. Już w XIV w. — sądząc tylko według indeksu — i odmiejscowych nazwisk — przybyło do Krakowa z Nysy 8 mieszczan (w tym czasie z Opola tylko 2) </w:t>
      </w:r>
      <w:r>
        <w:rPr>
          <w:rStyle w:val="Teksttreci12"/>
          <w:color w:val="000000"/>
          <w:vertAlign w:val="superscript"/>
        </w:rPr>
        <w:t>,łi</w:t>
      </w:r>
      <w:r>
        <w:rPr>
          <w:rStyle w:val="Teksttreci12"/>
          <w:color w:val="000000"/>
        </w:rPr>
        <w:t>. Nysa, która w okresie renesansu stała się „Atenami Śląska” przez swoją szkołę kształcącą młod</w:t>
      </w:r>
      <w:r>
        <w:rPr>
          <w:rStyle w:val="Teksttreci12"/>
          <w:color w:val="000000"/>
        </w:rPr>
        <w:t xml:space="preserve">zież szlachecką, związana była z Alma </w:t>
      </w:r>
      <w:r>
        <w:rPr>
          <w:rStyle w:val="Teksttreci12"/>
          <w:color w:val="000000"/>
          <w:lang w:val="de-DE" w:eastAsia="de-DE"/>
        </w:rPr>
        <w:t xml:space="preserve">Mater </w:t>
      </w:r>
      <w:r>
        <w:rPr>
          <w:rStyle w:val="Teksttreci12"/>
          <w:color w:val="000000"/>
        </w:rPr>
        <w:t>Jagiellonica ścisłymi więzami naukowymi: por. Bernard Mikisz z Nysy, rektor 1490 r. uniwersytetu krakowskiego, jego magister i doktor teologii, prekursor humanizmu, Erezm z Nysy, naj</w:t>
      </w:r>
      <w:r>
        <w:rPr>
          <w:rStyle w:val="Teksttreci12"/>
          <w:color w:val="000000"/>
        </w:rPr>
        <w:softHyphen/>
        <w:t>pierw wychowanek uniwersytetu</w:t>
      </w:r>
      <w:r>
        <w:rPr>
          <w:rStyle w:val="Teksttreci12"/>
          <w:color w:val="000000"/>
        </w:rPr>
        <w:t xml:space="preserve"> praskiego, potem krakowskiego; Andrzej Faber z Otmuchowa, student słynnej szkoły Św. Jakuba w Nysie, wybitny poeta humanistyczny; Adam Schroeter z Nysy, też poeta huma</w:t>
      </w:r>
      <w:r>
        <w:rPr>
          <w:rStyle w:val="Teksttreci12"/>
          <w:color w:val="000000"/>
        </w:rPr>
        <w:softHyphen/>
        <w:t xml:space="preserve">nistyczny; Marcin Helwig z Nysy, geograf, autor mapy z 1561 r.; Maciej Strubicz </w:t>
      </w:r>
      <w:r>
        <w:rPr>
          <w:rStyle w:val="Teksttreci12"/>
          <w:color w:val="000000"/>
          <w:lang w:val="de-DE" w:eastAsia="de-DE"/>
        </w:rPr>
        <w:t xml:space="preserve">(recte </w:t>
      </w:r>
      <w:r>
        <w:rPr>
          <w:rStyle w:val="Teksttreci12"/>
          <w:color w:val="000000"/>
        </w:rPr>
        <w:t>Strobic, por. Strobice, niem. Struwitz, powiatu nyskiego), kartograf Stefana Batorego i wytrawny znawca polszczyzny jako tłumacz dzieła księcia Albrechta Pruskiego pt. „Księgi o rycerskich rzeczach”; Marek Ambroży z Nysy, twórca mapy Inflant i autor herbar</w:t>
      </w:r>
      <w:r>
        <w:rPr>
          <w:rStyle w:val="Teksttreci12"/>
          <w:color w:val="000000"/>
        </w:rPr>
        <w:t>za polskiego wydanego w Antwerpii.</w:t>
      </w:r>
    </w:p>
    <w:p w:rsidR="00000000" w:rsidRDefault="006A6645">
      <w:pPr>
        <w:pStyle w:val="Teksttreci121"/>
        <w:shd w:val="clear" w:color="auto" w:fill="auto"/>
        <w:spacing w:after="163" w:line="300" w:lineRule="exact"/>
        <w:ind w:left="1580" w:right="2300" w:firstLine="360"/>
      </w:pPr>
      <w:r>
        <w:rPr>
          <w:rStyle w:val="Teksttreci12"/>
          <w:color w:val="000000"/>
        </w:rPr>
        <w:t xml:space="preserve">Cytujemy te fakty dlatego, aby oś — najpierw zawodowa, potem kulturalna i naukowa — Nysa </w:t>
      </w:r>
      <w:r>
        <w:rPr>
          <w:rStyle w:val="Teksttreci12Kursywa2"/>
          <w:color w:val="000000"/>
        </w:rPr>
        <w:t>*—&gt;</w:t>
      </w:r>
      <w:r>
        <w:rPr>
          <w:rStyle w:val="Teksttreci12"/>
          <w:color w:val="000000"/>
        </w:rPr>
        <w:t xml:space="preserve"> Kraków tłumaczyła nieprzerwany ciąg ludnościowy z tej części Śląska do Krakowa. A tym samym tłu</w:t>
      </w:r>
      <w:r>
        <w:rPr>
          <w:rStyle w:val="Teksttreci12"/>
          <w:color w:val="000000"/>
        </w:rPr>
        <w:softHyphen/>
        <w:t>maczymy również Polski rodowód g</w:t>
      </w:r>
      <w:r>
        <w:rPr>
          <w:rStyle w:val="Teksttreci12"/>
          <w:color w:val="000000"/>
        </w:rPr>
        <w:t xml:space="preserve">enialnego astronoma Mikołaja Kopernika, którego rodzina pochodziła z polskich </w:t>
      </w:r>
      <w:r>
        <w:rPr>
          <w:rStyle w:val="Teksttreci1214pt"/>
          <w:color w:val="000000"/>
        </w:rPr>
        <w:t>Kopernik,</w:t>
      </w:r>
      <w:r>
        <w:rPr>
          <w:rStyle w:val="Teksttreci1214pt4"/>
          <w:color w:val="000000"/>
        </w:rPr>
        <w:t xml:space="preserve"> </w:t>
      </w:r>
      <w:r>
        <w:rPr>
          <w:rStyle w:val="Teksttreci12"/>
          <w:color w:val="000000"/>
        </w:rPr>
        <w:t>otoczonych polskimi osiedlami (Iława, Nadziejów, Morów).</w:t>
      </w:r>
    </w:p>
    <w:p w:rsidR="00000000" w:rsidRDefault="006A6645">
      <w:pPr>
        <w:pStyle w:val="Teksttreci130"/>
        <w:shd w:val="clear" w:color="auto" w:fill="auto"/>
        <w:spacing w:before="0"/>
        <w:ind w:left="1580" w:right="2300"/>
        <w:sectPr w:rsidR="00000000">
          <w:pgSz w:w="12240" w:h="15840"/>
          <w:pgMar w:top="1042" w:right="168" w:bottom="666" w:left="96" w:header="0" w:footer="3" w:gutter="0"/>
          <w:cols w:space="720"/>
          <w:noEndnote/>
          <w:docGrid w:linePitch="360"/>
        </w:sectPr>
      </w:pPr>
      <w:r>
        <w:rPr>
          <w:rStyle w:val="Teksttreci13"/>
          <w:color w:val="000000"/>
          <w:vertAlign w:val="superscript"/>
        </w:rPr>
        <w:t>18</w:t>
      </w:r>
      <w:r>
        <w:rPr>
          <w:rStyle w:val="Teksttreci13"/>
          <w:color w:val="000000"/>
        </w:rPr>
        <w:t xml:space="preserve"> Por. F. Piekosiński, .7. Szujski: </w:t>
      </w:r>
      <w:r>
        <w:rPr>
          <w:rStyle w:val="Teksttreci13Kursywa"/>
          <w:color w:val="000000"/>
        </w:rPr>
        <w:t xml:space="preserve">Najstarsze księgi i rachunki miasta Krakowa </w:t>
      </w:r>
      <w:r>
        <w:rPr>
          <w:rStyle w:val="Teksttreci13"/>
          <w:color w:val="000000"/>
        </w:rPr>
        <w:t>(1300—1400). Kraków 1878.</w:t>
      </w:r>
    </w:p>
    <w:p w:rsidR="00000000" w:rsidRDefault="006A6645">
      <w:pPr>
        <w:pStyle w:val="Teksttreci70"/>
        <w:shd w:val="clear" w:color="auto" w:fill="auto"/>
        <w:spacing w:after="1466" w:line="280" w:lineRule="exact"/>
        <w:ind w:left="1180"/>
        <w:jc w:val="left"/>
      </w:pPr>
      <w:r>
        <w:rPr>
          <w:rStyle w:val="Teksttreci7Odstpy7pt"/>
          <w:i/>
          <w:iCs/>
          <w:color w:val="000000"/>
        </w:rPr>
        <w:lastRenderedPageBreak/>
        <w:t>OBJAŚNIENIA WYRAZÓW 1 ZWROTÓW</w:t>
      </w:r>
    </w:p>
    <w:p w:rsidR="00000000" w:rsidRDefault="006A6645">
      <w:pPr>
        <w:pStyle w:val="Teksttreci70"/>
        <w:shd w:val="clear" w:color="auto" w:fill="auto"/>
        <w:spacing w:after="419" w:line="280" w:lineRule="exact"/>
        <w:ind w:left="1180" w:firstLine="400"/>
      </w:pPr>
      <w:r>
        <w:rPr>
          <w:rStyle w:val="Teksttreci7"/>
          <w:i/>
          <w:iCs/>
          <w:color w:val="000000"/>
        </w:rPr>
        <w:t>Stwierdzić fakt.</w:t>
      </w:r>
    </w:p>
    <w:p w:rsidR="00000000" w:rsidRDefault="006A6645">
      <w:pPr>
        <w:pStyle w:val="Teksttreci21"/>
        <w:shd w:val="clear" w:color="auto" w:fill="auto"/>
        <w:spacing w:before="0" w:after="0" w:line="336" w:lineRule="exact"/>
        <w:ind w:left="1180" w:right="1900" w:firstLine="400"/>
        <w:jc w:val="both"/>
      </w:pPr>
      <w:r>
        <w:rPr>
          <w:rStyle w:val="Teksttreci2Kursywa"/>
          <w:color w:val="000000"/>
        </w:rPr>
        <w:t>Co</w:t>
      </w:r>
      <w:r>
        <w:rPr>
          <w:rStyle w:val="Teksttreci2"/>
          <w:color w:val="000000"/>
        </w:rPr>
        <w:t xml:space="preserve"> jest poprawne „własnoręczny podpis stwierdzam” czy też „wła</w:t>
      </w:r>
      <w:r>
        <w:rPr>
          <w:rStyle w:val="Teksttreci2"/>
          <w:color w:val="000000"/>
        </w:rPr>
        <w:softHyphen/>
        <w:t>snoręczność podpisu stwierdzam"?</w:t>
      </w:r>
    </w:p>
    <w:p w:rsidR="00000000" w:rsidRDefault="006A6645">
      <w:pPr>
        <w:pStyle w:val="Teksttreci21"/>
        <w:shd w:val="clear" w:color="auto" w:fill="auto"/>
        <w:spacing w:before="0" w:after="0" w:line="318" w:lineRule="exact"/>
        <w:ind w:left="1180" w:right="1900" w:firstLine="400"/>
        <w:jc w:val="both"/>
      </w:pPr>
      <w:r>
        <w:rPr>
          <w:rStyle w:val="Teksttreci2"/>
          <w:color w:val="000000"/>
        </w:rPr>
        <w:t xml:space="preserve">— Czasownik </w:t>
      </w:r>
      <w:r>
        <w:rPr>
          <w:rStyle w:val="Teksttreci2Kursywa"/>
          <w:color w:val="000000"/>
        </w:rPr>
        <w:t>stwierdzać</w:t>
      </w:r>
      <w:r>
        <w:rPr>
          <w:rStyle w:val="Teksttreci2"/>
          <w:color w:val="000000"/>
        </w:rPr>
        <w:t xml:space="preserve"> ma taką treść znaczeniową, że w skład jej wchodzi jakieś domyś</w:t>
      </w:r>
      <w:r>
        <w:rPr>
          <w:rStyle w:val="Teksttreci2"/>
          <w:color w:val="000000"/>
        </w:rPr>
        <w:t>lne dopełnienie, to znaczy, że użyty nie w połą</w:t>
      </w:r>
      <w:r>
        <w:rPr>
          <w:rStyle w:val="Teksttreci2"/>
          <w:color w:val="000000"/>
        </w:rPr>
        <w:softHyphen/>
        <w:t xml:space="preserve">czeniu z innymi wyrazami nie wyraża skończonej myśli. Na pytanie: co pan robi? można odpowiedzieć </w:t>
      </w:r>
      <w:r>
        <w:rPr>
          <w:rStyle w:val="Teksttreci2Kursywa"/>
          <w:color w:val="000000"/>
        </w:rPr>
        <w:t>czytam, piszę,</w:t>
      </w:r>
      <w:r>
        <w:rPr>
          <w:rStyle w:val="Teksttreci2"/>
          <w:color w:val="000000"/>
        </w:rPr>
        <w:t xml:space="preserve"> bo chociaż oba te cza</w:t>
      </w:r>
      <w:r>
        <w:rPr>
          <w:rStyle w:val="Teksttreci2"/>
          <w:color w:val="000000"/>
        </w:rPr>
        <w:softHyphen/>
        <w:t xml:space="preserve">sowniki są przechodnie i rządzą dopełnieniami, możemy tych dopełnień nie </w:t>
      </w:r>
      <w:r>
        <w:rPr>
          <w:rStyle w:val="Teksttreci2"/>
          <w:color w:val="000000"/>
        </w:rPr>
        <w:t>wymieniać i wypowiedź nasza nie będzie rażąca. Nie możemy jed</w:t>
      </w:r>
      <w:r>
        <w:rPr>
          <w:rStyle w:val="Teksttreci2"/>
          <w:color w:val="000000"/>
        </w:rPr>
        <w:softHyphen/>
        <w:t xml:space="preserve">nak na to pytanie odpowiedzieć: </w:t>
      </w:r>
      <w:r>
        <w:rPr>
          <w:rStyle w:val="Teksttreci2Kursywa"/>
          <w:color w:val="000000"/>
        </w:rPr>
        <w:t>stwierdzam,</w:t>
      </w:r>
      <w:r>
        <w:rPr>
          <w:rStyle w:val="Teksttreci2"/>
          <w:color w:val="000000"/>
        </w:rPr>
        <w:t xml:space="preserve"> bo to jest informacja niedostateczna, wymagająca dalszego ciągu, który by wyjaśniał, do czego się stwierdzenie odnosi. Na kolejne pytanie: co </w:t>
      </w:r>
      <w:r>
        <w:rPr>
          <w:rStyle w:val="Teksttreci2Kursywa"/>
          <w:color w:val="000000"/>
        </w:rPr>
        <w:t>pan stwi</w:t>
      </w:r>
      <w:r>
        <w:rPr>
          <w:rStyle w:val="Teksttreci2Kursywa"/>
          <w:color w:val="000000"/>
        </w:rPr>
        <w:t>er</w:t>
      </w:r>
      <w:r>
        <w:rPr>
          <w:rStyle w:val="Teksttreci2Kursywa"/>
          <w:color w:val="000000"/>
        </w:rPr>
        <w:softHyphen/>
        <w:t>dza?</w:t>
      </w:r>
      <w:r>
        <w:rPr>
          <w:rStyle w:val="Teksttreci2"/>
          <w:color w:val="000000"/>
        </w:rPr>
        <w:t xml:space="preserve"> nie możemy odpowiedzieć tak jak na pytanie: co </w:t>
      </w:r>
      <w:r>
        <w:rPr>
          <w:rStyle w:val="Teksttreci2Kursywa"/>
          <w:color w:val="000000"/>
        </w:rPr>
        <w:t xml:space="preserve">pan czyta? </w:t>
      </w:r>
      <w:r>
        <w:rPr>
          <w:rStyle w:val="Teksttreci2"/>
          <w:color w:val="000000"/>
        </w:rPr>
        <w:t xml:space="preserve">byle jakim rzeczownikowym dopełnieniem, na przykład: </w:t>
      </w:r>
      <w:r>
        <w:rPr>
          <w:rStyle w:val="Teksttreci2Kursywa"/>
          <w:color w:val="000000"/>
        </w:rPr>
        <w:t>stwierdzam stół</w:t>
      </w:r>
      <w:r>
        <w:rPr>
          <w:rStyle w:val="Teksttreci2"/>
          <w:color w:val="000000"/>
        </w:rPr>
        <w:t xml:space="preserve"> — w formie analogicznej do zdania: </w:t>
      </w:r>
      <w:r>
        <w:rPr>
          <w:rStyle w:val="Teksttreci2Kursywa"/>
          <w:color w:val="000000"/>
        </w:rPr>
        <w:t>czytam książkę.</w:t>
      </w:r>
      <w:r>
        <w:rPr>
          <w:rStyle w:val="Teksttreci2"/>
          <w:color w:val="000000"/>
        </w:rPr>
        <w:t xml:space="preserve"> Naturalną formą odpowiedzi na pytanie: co </w:t>
      </w:r>
      <w:r>
        <w:rPr>
          <w:rStyle w:val="Teksttreci2Kursywa"/>
          <w:color w:val="000000"/>
        </w:rPr>
        <w:t>pan stwierdza</w:t>
      </w:r>
      <w:r>
        <w:rPr>
          <w:rStyle w:val="Teksttreci2"/>
          <w:color w:val="000000"/>
        </w:rPr>
        <w:t>? jest odpowied</w:t>
      </w:r>
      <w:r>
        <w:rPr>
          <w:rStyle w:val="Teksttreci2"/>
          <w:color w:val="000000"/>
        </w:rPr>
        <w:t>ź za</w:t>
      </w:r>
      <w:r>
        <w:rPr>
          <w:rStyle w:val="Teksttreci2"/>
          <w:color w:val="000000"/>
        </w:rPr>
        <w:softHyphen/>
        <w:t xml:space="preserve">wierająca spójnik </w:t>
      </w:r>
      <w:r>
        <w:rPr>
          <w:rStyle w:val="Teksttreci2Kursywa"/>
          <w:color w:val="000000"/>
        </w:rPr>
        <w:t>że: stwierdzam, że</w:t>
      </w:r>
      <w:r>
        <w:rPr>
          <w:rStyle w:val="Teksttreci2"/>
          <w:color w:val="000000"/>
        </w:rPr>
        <w:t xml:space="preserve"> to a to. Spójnik </w:t>
      </w:r>
      <w:r>
        <w:rPr>
          <w:rStyle w:val="Teksttreci2Kursywa"/>
          <w:color w:val="000000"/>
        </w:rPr>
        <w:t>że</w:t>
      </w:r>
      <w:r>
        <w:rPr>
          <w:rStyle w:val="Teksttreci2"/>
          <w:color w:val="000000"/>
        </w:rPr>
        <w:t xml:space="preserve"> nie jest ko</w:t>
      </w:r>
      <w:r>
        <w:rPr>
          <w:rStyle w:val="Teksttreci2"/>
          <w:color w:val="000000"/>
        </w:rPr>
        <w:softHyphen/>
        <w:t xml:space="preserve">nieczny, jeżeli wyraz użyty jako dopełnienie ma znaczenie wiążące się z pojęciem czynności. Możemy na przykład powiedzieć: </w:t>
      </w:r>
      <w:r>
        <w:rPr>
          <w:rStyle w:val="Teksttreci2Kursywa"/>
          <w:color w:val="000000"/>
        </w:rPr>
        <w:t>stwierdzam fakt,</w:t>
      </w:r>
      <w:r>
        <w:rPr>
          <w:rStyle w:val="Teksttreci2"/>
          <w:color w:val="000000"/>
        </w:rPr>
        <w:t xml:space="preserve"> bo znaczy to tyleż co </w:t>
      </w:r>
      <w:r>
        <w:rPr>
          <w:rStyle w:val="Teksttreci2Kursywa"/>
          <w:color w:val="000000"/>
        </w:rPr>
        <w:t>stwierdzam, że coś z</w:t>
      </w:r>
      <w:r>
        <w:rPr>
          <w:rStyle w:val="Teksttreci2Kursywa"/>
          <w:color w:val="000000"/>
        </w:rPr>
        <w:t>aszło.</w:t>
      </w:r>
      <w:r>
        <w:rPr>
          <w:rStyle w:val="Teksttreci2"/>
          <w:color w:val="000000"/>
        </w:rPr>
        <w:t xml:space="preserve"> Poprawna jest również konstrukcja: </w:t>
      </w:r>
      <w:r>
        <w:rPr>
          <w:rStyle w:val="Teksttreci2Kursywa"/>
          <w:color w:val="000000"/>
        </w:rPr>
        <w:t>stwierdzam własnoręczne podpisanie,</w:t>
      </w:r>
      <w:r>
        <w:rPr>
          <w:rStyle w:val="Teksttreci2"/>
          <w:color w:val="000000"/>
        </w:rPr>
        <w:t xml:space="preserve"> bo słowa te są jednoznaczne ze słowami, że coś jest własnoręcznie podpisane. Gdy</w:t>
      </w:r>
      <w:r>
        <w:rPr>
          <w:rStyle w:val="Teksttreci2"/>
          <w:color w:val="000000"/>
        </w:rPr>
        <w:softHyphen/>
        <w:t xml:space="preserve">byśmy rozumieli, że wyraz </w:t>
      </w:r>
      <w:r>
        <w:rPr>
          <w:rStyle w:val="Teksttreci2Kursywa"/>
          <w:color w:val="000000"/>
        </w:rPr>
        <w:t>podpis</w:t>
      </w:r>
      <w:r>
        <w:rPr>
          <w:rStyle w:val="Teksttreci2"/>
          <w:color w:val="000000"/>
        </w:rPr>
        <w:t xml:space="preserve"> znaczy tyleż co </w:t>
      </w:r>
      <w:r>
        <w:rPr>
          <w:rStyle w:val="Teksttreci2Kursywa"/>
          <w:color w:val="000000"/>
        </w:rPr>
        <w:t>podpisanie,</w:t>
      </w:r>
      <w:r>
        <w:rPr>
          <w:rStyle w:val="Teksttreci2"/>
          <w:color w:val="000000"/>
        </w:rPr>
        <w:t xml:space="preserve"> to kon</w:t>
      </w:r>
      <w:r>
        <w:rPr>
          <w:rStyle w:val="Teksttreci2"/>
          <w:color w:val="000000"/>
        </w:rPr>
        <w:softHyphen/>
        <w:t xml:space="preserve">strukcja </w:t>
      </w:r>
      <w:r>
        <w:rPr>
          <w:rStyle w:val="Teksttreci2Kursywa"/>
          <w:color w:val="000000"/>
        </w:rPr>
        <w:t>stwierdzam własnoręc</w:t>
      </w:r>
      <w:r>
        <w:rPr>
          <w:rStyle w:val="Teksttreci2Kursywa"/>
          <w:color w:val="000000"/>
        </w:rPr>
        <w:t>zny podpis</w:t>
      </w:r>
      <w:r>
        <w:rPr>
          <w:rStyle w:val="Teksttreci2"/>
          <w:color w:val="000000"/>
        </w:rPr>
        <w:t xml:space="preserve"> byłaby poprawna.</w:t>
      </w:r>
    </w:p>
    <w:p w:rsidR="00000000" w:rsidRDefault="006A6645">
      <w:pPr>
        <w:pStyle w:val="Teksttreci21"/>
        <w:shd w:val="clear" w:color="auto" w:fill="auto"/>
        <w:spacing w:before="0" w:after="330" w:line="318" w:lineRule="exact"/>
        <w:ind w:left="1180" w:right="1900" w:firstLine="400"/>
        <w:jc w:val="both"/>
      </w:pPr>
      <w:r>
        <w:rPr>
          <w:rStyle w:val="Teksttreci2"/>
          <w:color w:val="000000"/>
        </w:rPr>
        <w:t xml:space="preserve">Ale </w:t>
      </w:r>
      <w:r>
        <w:rPr>
          <w:rStyle w:val="Teksttreci2Kursywa"/>
          <w:color w:val="000000"/>
        </w:rPr>
        <w:t>podpis</w:t>
      </w:r>
      <w:r>
        <w:rPr>
          <w:rStyle w:val="Teksttreci2"/>
          <w:color w:val="000000"/>
        </w:rPr>
        <w:t xml:space="preserve"> znaczy nie tyle fakt podpisania, ile rezultat czynności podpisania w postaci nakreślonych na papierze liter. Dlatego też lepsza jest stylizacja: </w:t>
      </w:r>
      <w:r>
        <w:rPr>
          <w:rStyle w:val="Teksttreci2Kursywa"/>
          <w:color w:val="000000"/>
        </w:rPr>
        <w:t>stwierdzam własnoręczność podpisu,</w:t>
      </w:r>
      <w:r>
        <w:rPr>
          <w:rStyle w:val="Teksttreci2"/>
          <w:color w:val="000000"/>
        </w:rPr>
        <w:t xml:space="preserve"> bo zdanie to znaczy stwierdzam, że po</w:t>
      </w:r>
      <w:r>
        <w:rPr>
          <w:rStyle w:val="Teksttreci2"/>
          <w:color w:val="000000"/>
        </w:rPr>
        <w:t xml:space="preserve">dpis jest własnoręczny. Rzeczownik </w:t>
      </w:r>
      <w:r>
        <w:rPr>
          <w:rStyle w:val="Teksttreci2Kursywa"/>
          <w:color w:val="000000"/>
        </w:rPr>
        <w:t>własno</w:t>
      </w:r>
      <w:r>
        <w:rPr>
          <w:rStyle w:val="Teksttreci2Kursywa"/>
          <w:color w:val="000000"/>
        </w:rPr>
        <w:softHyphen/>
        <w:t>ręczność</w:t>
      </w:r>
      <w:r>
        <w:rPr>
          <w:rStyle w:val="Teksttreci2"/>
          <w:color w:val="000000"/>
        </w:rPr>
        <w:t xml:space="preserve"> jest rzeczownikiem odprzymiolnikowym należącym do for</w:t>
      </w:r>
      <w:r>
        <w:rPr>
          <w:rStyle w:val="Teksttreci2"/>
          <w:color w:val="000000"/>
        </w:rPr>
        <w:softHyphen/>
        <w:t xml:space="preserve">macji słowotwórczych orzeczeniowych mieszczących się w ogólnym typie: to, że coś jest jakieś: </w:t>
      </w:r>
      <w:r>
        <w:rPr>
          <w:rStyle w:val="Teksttreci2Kursywa"/>
          <w:color w:val="000000"/>
        </w:rPr>
        <w:t>własnoręczność podpisu</w:t>
      </w:r>
      <w:r>
        <w:rPr>
          <w:rStyle w:val="Teksttreci2"/>
          <w:color w:val="000000"/>
        </w:rPr>
        <w:t xml:space="preserve"> = to, że podpis jest własnoręczny.</w:t>
      </w:r>
    </w:p>
    <w:p w:rsidR="00000000" w:rsidRDefault="006A6645">
      <w:pPr>
        <w:pStyle w:val="Teksttreci70"/>
        <w:shd w:val="clear" w:color="auto" w:fill="auto"/>
        <w:spacing w:after="176" w:line="280" w:lineRule="exact"/>
        <w:ind w:left="1180" w:firstLine="400"/>
      </w:pPr>
      <w:r>
        <w:rPr>
          <w:rStyle w:val="Teksttreci7"/>
          <w:i/>
          <w:iCs/>
          <w:color w:val="000000"/>
        </w:rPr>
        <w:t>Prehistoria.</w:t>
      </w:r>
    </w:p>
    <w:p w:rsidR="00000000" w:rsidRDefault="006A6645">
      <w:pPr>
        <w:pStyle w:val="Teksttreci21"/>
        <w:shd w:val="clear" w:color="auto" w:fill="auto"/>
        <w:spacing w:before="0" w:after="0" w:line="318" w:lineRule="exact"/>
        <w:ind w:left="1180" w:right="1900" w:firstLine="400"/>
        <w:jc w:val="both"/>
        <w:sectPr w:rsidR="00000000">
          <w:headerReference w:type="even" r:id="rId46"/>
          <w:headerReference w:type="default" r:id="rId47"/>
          <w:pgSz w:w="12240" w:h="15840"/>
          <w:pgMar w:top="292" w:right="0" w:bottom="292" w:left="777" w:header="0" w:footer="3" w:gutter="0"/>
          <w:pgNumType w:start="37"/>
          <w:cols w:space="720"/>
          <w:noEndnote/>
          <w:docGrid w:linePitch="360"/>
        </w:sectPr>
      </w:pPr>
      <w:r>
        <w:rPr>
          <w:rStyle w:val="Teksttreci2"/>
          <w:color w:val="000000"/>
        </w:rPr>
        <w:t xml:space="preserve">Ob. Jan Sochacki ze Starachowic ma wątpliwość co do poprawności formy </w:t>
      </w:r>
      <w:r>
        <w:rPr>
          <w:rStyle w:val="Teksttreci2Kursywa"/>
          <w:color w:val="000000"/>
        </w:rPr>
        <w:t>prehistoria,</w:t>
      </w:r>
      <w:r>
        <w:rPr>
          <w:rStyle w:val="Teksttreci2"/>
          <w:color w:val="000000"/>
        </w:rPr>
        <w:t xml:space="preserve"> zamiast której należałoby według korespondenta używać formy </w:t>
      </w:r>
      <w:r>
        <w:rPr>
          <w:rStyle w:val="Teksttreci2Kursywa"/>
          <w:color w:val="000000"/>
        </w:rPr>
        <w:t>prahistoria,</w:t>
      </w:r>
      <w:r>
        <w:rPr>
          <w:rStyle w:val="Teksttreci2"/>
          <w:color w:val="000000"/>
        </w:rPr>
        <w:t xml:space="preserve"> posługując się tym samym przedrostkiem, który mamy w wyrazach </w:t>
      </w:r>
      <w:r>
        <w:rPr>
          <w:rStyle w:val="Teksttreci2Kursywa"/>
          <w:color w:val="000000"/>
        </w:rPr>
        <w:t>prababka, pradawny</w:t>
      </w:r>
      <w:r>
        <w:rPr>
          <w:rStyle w:val="Teksttreci2"/>
          <w:color w:val="000000"/>
        </w:rPr>
        <w:t xml:space="preserve"> i tym</w:t>
      </w:r>
      <w:r>
        <w:rPr>
          <w:rStyle w:val="Teksttreci2"/>
          <w:color w:val="000000"/>
        </w:rPr>
        <w:t xml:space="preserve"> podobnych.</w:t>
      </w:r>
    </w:p>
    <w:p w:rsidR="00000000" w:rsidRDefault="006A6645">
      <w:pPr>
        <w:pStyle w:val="Teksttreci21"/>
        <w:numPr>
          <w:ilvl w:val="0"/>
          <w:numId w:val="8"/>
        </w:numPr>
        <w:shd w:val="clear" w:color="auto" w:fill="auto"/>
        <w:tabs>
          <w:tab w:val="left" w:pos="2226"/>
        </w:tabs>
        <w:spacing w:before="0" w:after="0" w:line="294" w:lineRule="exact"/>
        <w:ind w:left="1480" w:right="2160" w:firstLine="360"/>
        <w:jc w:val="both"/>
      </w:pPr>
      <w:r>
        <w:rPr>
          <w:rStyle w:val="Teksttreci2Kursywa"/>
          <w:color w:val="000000"/>
        </w:rPr>
        <w:lastRenderedPageBreak/>
        <w:t>Prehistoria</w:t>
      </w:r>
      <w:r>
        <w:rPr>
          <w:rStyle w:val="Teksttreci2"/>
          <w:color w:val="000000"/>
        </w:rPr>
        <w:t xml:space="preserve"> i </w:t>
      </w:r>
      <w:r>
        <w:rPr>
          <w:rStyle w:val="Teksttreci2Kursywa"/>
          <w:color w:val="000000"/>
        </w:rPr>
        <w:t>prahistoria</w:t>
      </w:r>
      <w:r>
        <w:rPr>
          <w:rStyle w:val="Teksttreci2"/>
          <w:color w:val="000000"/>
        </w:rPr>
        <w:t xml:space="preserve"> są to dwa wyrazy o odmiennych w zasa</w:t>
      </w:r>
      <w:r>
        <w:rPr>
          <w:rStyle w:val="Teksttreci2"/>
          <w:color w:val="000000"/>
        </w:rPr>
        <w:softHyphen/>
        <w:t xml:space="preserve">dzie znaczeniach. Pierwszy z nich zawiera łaciński prefiks </w:t>
      </w:r>
      <w:r>
        <w:rPr>
          <w:rStyle w:val="Teksttreci2Kursywa"/>
          <w:color w:val="000000"/>
        </w:rPr>
        <w:t>prae-</w:t>
      </w:r>
      <w:r>
        <w:rPr>
          <w:rStyle w:val="Teksttreci2"/>
          <w:color w:val="000000"/>
        </w:rPr>
        <w:t xml:space="preserve"> i ozna</w:t>
      </w:r>
      <w:r>
        <w:rPr>
          <w:rStyle w:val="Teksttreci2"/>
          <w:color w:val="000000"/>
        </w:rPr>
        <w:softHyphen/>
        <w:t>cza okres dziejów, który był przed okresem uważanym za historyczny, okres zaś historyczny jest rozumiany jako ten, w którym już są doku</w:t>
      </w:r>
      <w:r>
        <w:rPr>
          <w:rStyle w:val="Teksttreci2"/>
          <w:color w:val="000000"/>
        </w:rPr>
        <w:softHyphen/>
        <w:t xml:space="preserve">menty pisane. W tym znaczeniu używany bywa w języku francuskim wyraz </w:t>
      </w:r>
      <w:r>
        <w:rPr>
          <w:rStyle w:val="Teksttreci2Kursywa"/>
          <w:color w:val="000000"/>
          <w:lang w:val="cs-CZ" w:eastAsia="cs-CZ"/>
        </w:rPr>
        <w:t>préhistoire,</w:t>
      </w:r>
      <w:r>
        <w:rPr>
          <w:rStyle w:val="Teksttreci2"/>
          <w:color w:val="000000"/>
          <w:lang w:val="cs-CZ" w:eastAsia="cs-CZ"/>
        </w:rPr>
        <w:t xml:space="preserve"> </w:t>
      </w:r>
      <w:r>
        <w:rPr>
          <w:rStyle w:val="Teksttreci2"/>
          <w:color w:val="000000"/>
        </w:rPr>
        <w:t xml:space="preserve">w angielskim </w:t>
      </w:r>
      <w:r>
        <w:rPr>
          <w:rStyle w:val="Teksttreci2Kursywa"/>
          <w:color w:val="000000"/>
          <w:lang w:val="en-US" w:eastAsia="en-US"/>
        </w:rPr>
        <w:t>prehistory.</w:t>
      </w:r>
      <w:r>
        <w:rPr>
          <w:rStyle w:val="Teksttreci2"/>
          <w:color w:val="000000"/>
          <w:lang w:val="en-US" w:eastAsia="en-US"/>
        </w:rPr>
        <w:t xml:space="preserve"> </w:t>
      </w:r>
      <w:r>
        <w:rPr>
          <w:rStyle w:val="Teksttreci2"/>
          <w:color w:val="000000"/>
        </w:rPr>
        <w:t>Taki podział dziejów może nasuwać pewne zastrzeżenia: bo niezależnie od tego, czy były doku</w:t>
      </w:r>
      <w:r>
        <w:rPr>
          <w:rStyle w:val="Teksttreci2"/>
          <w:color w:val="000000"/>
        </w:rPr>
        <w:softHyphen/>
        <w:t xml:space="preserve">menty pisane, czy nie, coś się w przeszłości działo, jeżeli więc zadaniem historii jako nauki jest wyświetlanie procesów dziejowych, to nie ma powodów ograniczania </w:t>
      </w:r>
      <w:r>
        <w:rPr>
          <w:rStyle w:val="Teksttreci2"/>
          <w:color w:val="000000"/>
        </w:rPr>
        <w:t>historycznej, naukowej retrospckcji i zatrzymy</w:t>
      </w:r>
      <w:r>
        <w:rPr>
          <w:rStyle w:val="Teksttreci2"/>
          <w:color w:val="000000"/>
        </w:rPr>
        <w:softHyphen/>
        <w:t>wania się tam, gdzie się urywa możność korzystania ze źródeł pisanych. Zadanie historyka staje się wtedy trudniejsze, ale zagadnienia pozostają i pozostają jakieś szanse ich rozwiązywania.</w:t>
      </w:r>
    </w:p>
    <w:p w:rsidR="00000000" w:rsidRDefault="006A6645">
      <w:pPr>
        <w:pStyle w:val="Teksttreci21"/>
        <w:shd w:val="clear" w:color="auto" w:fill="auto"/>
        <w:tabs>
          <w:tab w:val="left" w:leader="hyphen" w:pos="3754"/>
        </w:tabs>
        <w:spacing w:before="0" w:after="0" w:line="294" w:lineRule="exact"/>
        <w:ind w:left="1480" w:right="2160" w:firstLine="360"/>
        <w:jc w:val="both"/>
      </w:pPr>
      <w:r>
        <w:rPr>
          <w:rStyle w:val="Teksttreci2"/>
          <w:color w:val="000000"/>
        </w:rPr>
        <w:t xml:space="preserve">Wyraz </w:t>
      </w:r>
      <w:r>
        <w:rPr>
          <w:rStyle w:val="Teksttreci2Kursywa"/>
          <w:color w:val="000000"/>
        </w:rPr>
        <w:t>prahistoria</w:t>
      </w:r>
      <w:r>
        <w:rPr>
          <w:rStyle w:val="Teksttreci2"/>
          <w:color w:val="000000"/>
        </w:rPr>
        <w:t xml:space="preserve"> sk</w:t>
      </w:r>
      <w:r>
        <w:rPr>
          <w:rStyle w:val="Teksttreci2"/>
          <w:color w:val="000000"/>
        </w:rPr>
        <w:t xml:space="preserve">łada się ze słowiańskiego prefiksu (przedrostka) </w:t>
      </w:r>
      <w:r>
        <w:rPr>
          <w:rStyle w:val="Teksttreci2Kursywa"/>
          <w:color w:val="000000"/>
        </w:rPr>
        <w:t>pra-</w:t>
      </w:r>
      <w:r>
        <w:rPr>
          <w:rStyle w:val="Teksttreci2"/>
          <w:color w:val="000000"/>
        </w:rPr>
        <w:t xml:space="preserve"> i wyrazu greckiego </w:t>
      </w:r>
      <w:r>
        <w:rPr>
          <w:rStyle w:val="Teksttreci2Kursywa"/>
          <w:color w:val="000000"/>
        </w:rPr>
        <w:t>historia o</w:t>
      </w:r>
      <w:r>
        <w:rPr>
          <w:rStyle w:val="Teksttreci2"/>
          <w:color w:val="000000"/>
        </w:rPr>
        <w:t xml:space="preserve"> pierwotnym znaczeniu «wiedzy, po</w:t>
      </w:r>
      <w:r>
        <w:rPr>
          <w:rStyle w:val="Teksttreci2"/>
          <w:color w:val="000000"/>
        </w:rPr>
        <w:softHyphen/>
        <w:t xml:space="preserve">znania». Obok </w:t>
      </w:r>
      <w:r>
        <w:rPr>
          <w:rStyle w:val="Teksttreci2Kursywa"/>
          <w:color w:val="000000"/>
        </w:rPr>
        <w:t>pra-</w:t>
      </w:r>
      <w:r>
        <w:rPr>
          <w:rStyle w:val="Teksttreci2"/>
          <w:color w:val="000000"/>
        </w:rPr>
        <w:t xml:space="preserve"> istnieje w języku polskim dość rzadki przedrostek </w:t>
      </w:r>
      <w:r>
        <w:rPr>
          <w:rStyle w:val="Teksttreci2Kursywa"/>
          <w:color w:val="000000"/>
        </w:rPr>
        <w:t>pro</w:t>
      </w:r>
      <w:r>
        <w:rPr>
          <w:rStyle w:val="Teksttreci2"/>
          <w:color w:val="000000"/>
        </w:rPr>
        <w:tab/>
        <w:t xml:space="preserve">w paru wyrazach: </w:t>
      </w:r>
      <w:r>
        <w:rPr>
          <w:rStyle w:val="Teksttreci2Kursywa"/>
          <w:color w:val="000000"/>
          <w:lang w:val="cs-CZ" w:eastAsia="cs-CZ"/>
        </w:rPr>
        <w:t xml:space="preserve">proroky </w:t>
      </w:r>
      <w:r>
        <w:rPr>
          <w:rStyle w:val="Teksttreci2Kursywa"/>
          <w:color w:val="000000"/>
        </w:rPr>
        <w:t>prowadzić.</w:t>
      </w:r>
      <w:r>
        <w:rPr>
          <w:rStyle w:val="Teksttreci2"/>
          <w:color w:val="000000"/>
        </w:rPr>
        <w:t xml:space="preserve"> Z przedrost</w:t>
      </w:r>
      <w:r>
        <w:rPr>
          <w:rStyle w:val="Teksttreci2"/>
          <w:color w:val="000000"/>
        </w:rPr>
        <w:softHyphen/>
      </w:r>
    </w:p>
    <w:p w:rsidR="00000000" w:rsidRDefault="006A6645">
      <w:pPr>
        <w:pStyle w:val="Teksttreci21"/>
        <w:shd w:val="clear" w:color="auto" w:fill="auto"/>
        <w:spacing w:before="0" w:after="311" w:line="294" w:lineRule="exact"/>
        <w:ind w:left="1480" w:right="2160"/>
        <w:jc w:val="both"/>
      </w:pPr>
      <w:r>
        <w:rPr>
          <w:rStyle w:val="Teksttreci2"/>
          <w:color w:val="000000"/>
        </w:rPr>
        <w:t xml:space="preserve">kiem </w:t>
      </w:r>
      <w:r>
        <w:rPr>
          <w:rStyle w:val="Teksttreci2Kursywa"/>
          <w:color w:val="000000"/>
        </w:rPr>
        <w:t>pro-</w:t>
      </w:r>
      <w:r>
        <w:rPr>
          <w:rStyle w:val="Teksttreci2"/>
          <w:color w:val="000000"/>
        </w:rPr>
        <w:t xml:space="preserve"> łączy s</w:t>
      </w:r>
      <w:r>
        <w:rPr>
          <w:rStyle w:val="Teksttreci2"/>
          <w:color w:val="000000"/>
        </w:rPr>
        <w:t xml:space="preserve">ię znaczenie «dawności, odwieczności, pierwotności»; </w:t>
      </w:r>
      <w:r>
        <w:rPr>
          <w:rStyle w:val="Teksttreci2Kursywa"/>
          <w:color w:val="000000"/>
        </w:rPr>
        <w:t>praojczyzna Słowian</w:t>
      </w:r>
      <w:r>
        <w:rPr>
          <w:rStyle w:val="Teksttreci2"/>
          <w:color w:val="000000"/>
        </w:rPr>
        <w:t xml:space="preserve"> to ich pierwotna ojczyzna, </w:t>
      </w:r>
      <w:r>
        <w:rPr>
          <w:rStyle w:val="Teksttreci2Kursywa"/>
          <w:color w:val="000000"/>
        </w:rPr>
        <w:t>prahistoria</w:t>
      </w:r>
      <w:r>
        <w:rPr>
          <w:rStyle w:val="Teksttreci2"/>
          <w:color w:val="000000"/>
        </w:rPr>
        <w:t xml:space="preserve"> to najdaw</w:t>
      </w:r>
      <w:r>
        <w:rPr>
          <w:rStyle w:val="Teksttreci2"/>
          <w:color w:val="000000"/>
        </w:rPr>
        <w:softHyphen/>
        <w:t>niejsza historia. Jeżeli uznamy, że historia to dzieje, a dzieje nowsze, starsze, dawniejsze, najdawniejsze, to zawsze dzieje i że moż</w:t>
      </w:r>
      <w:r>
        <w:rPr>
          <w:rStyle w:val="Teksttreci2"/>
          <w:color w:val="000000"/>
        </w:rPr>
        <w:t xml:space="preserve">emy mówić o pradziejach, ale nie o przeddziejach, to wynikałoby stąd, że termin </w:t>
      </w:r>
      <w:r>
        <w:rPr>
          <w:rStyle w:val="Teksttreci2Kursywa"/>
          <w:color w:val="000000"/>
        </w:rPr>
        <w:t>prahistoria</w:t>
      </w:r>
      <w:r>
        <w:rPr>
          <w:rStyle w:val="Teksttreci2"/>
          <w:color w:val="000000"/>
        </w:rPr>
        <w:t xml:space="preserve"> odpowiadający </w:t>
      </w:r>
      <w:r>
        <w:rPr>
          <w:rStyle w:val="Teksttreci2Kursywa"/>
          <w:color w:val="000000"/>
        </w:rPr>
        <w:t>pradziejom</w:t>
      </w:r>
      <w:r>
        <w:rPr>
          <w:rStyle w:val="Teksttreci2"/>
          <w:color w:val="000000"/>
        </w:rPr>
        <w:t xml:space="preserve"> jest lepszy od </w:t>
      </w:r>
      <w:r>
        <w:rPr>
          <w:rStyle w:val="Teksttreci2Kursywa"/>
          <w:color w:val="000000"/>
        </w:rPr>
        <w:t>prehistorii,</w:t>
      </w:r>
      <w:r>
        <w:rPr>
          <w:rStyle w:val="Teksttreci2"/>
          <w:color w:val="000000"/>
        </w:rPr>
        <w:t xml:space="preserve"> której odpowiednikiem byłyby </w:t>
      </w:r>
      <w:r>
        <w:rPr>
          <w:rStyle w:val="Teksttreci2Kursywa"/>
          <w:color w:val="000000"/>
        </w:rPr>
        <w:t>przeddzieje.</w:t>
      </w:r>
      <w:r>
        <w:rPr>
          <w:rStyle w:val="Teksttreci2"/>
          <w:color w:val="000000"/>
        </w:rPr>
        <w:t xml:space="preserve"> Można więc, kierując się wyraźnie uświadamianymi względami znaczeniow</w:t>
      </w:r>
      <w:r>
        <w:rPr>
          <w:rStyle w:val="Teksttreci2"/>
          <w:color w:val="000000"/>
        </w:rPr>
        <w:t xml:space="preserve">ymi, posługiwać się terminem </w:t>
      </w:r>
      <w:r>
        <w:rPr>
          <w:rStyle w:val="Teksttreci2Kursywa"/>
          <w:color w:val="000000"/>
        </w:rPr>
        <w:t>prahistoria,</w:t>
      </w:r>
      <w:r>
        <w:rPr>
          <w:rStyle w:val="Teksttreci2"/>
          <w:color w:val="000000"/>
        </w:rPr>
        <w:t xml:space="preserve"> a nie </w:t>
      </w:r>
      <w:r>
        <w:rPr>
          <w:rStyle w:val="Teksttreci2Kursywa"/>
          <w:color w:val="000000"/>
        </w:rPr>
        <w:t>prehistoria,</w:t>
      </w:r>
      <w:r>
        <w:rPr>
          <w:rStyle w:val="Teksttreci2"/>
          <w:color w:val="000000"/>
        </w:rPr>
        <w:t xml:space="preserve"> ale rozstrzygałaby o tym wyborze treść pojęciowa tych terminów, a nie lepszość samego przedrostka </w:t>
      </w:r>
      <w:r>
        <w:rPr>
          <w:rStyle w:val="Teksttreci2Kursywa"/>
          <w:color w:val="000000"/>
        </w:rPr>
        <w:t>pra-</w:t>
      </w:r>
      <w:r>
        <w:rPr>
          <w:rStyle w:val="Teksttreci2"/>
          <w:color w:val="000000"/>
        </w:rPr>
        <w:t xml:space="preserve"> w po</w:t>
      </w:r>
      <w:r>
        <w:rPr>
          <w:rStyle w:val="Teksttreci2"/>
          <w:color w:val="000000"/>
        </w:rPr>
        <w:softHyphen/>
        <w:t xml:space="preserve">równaniu z </w:t>
      </w:r>
      <w:r>
        <w:rPr>
          <w:rStyle w:val="Teksttreci2Kursywa"/>
          <w:color w:val="000000"/>
        </w:rPr>
        <w:t>pre-.</w:t>
      </w:r>
      <w:r>
        <w:rPr>
          <w:rStyle w:val="Teksttreci2"/>
          <w:color w:val="000000"/>
        </w:rPr>
        <w:t xml:space="preserve"> Pewną niedogodność terminu </w:t>
      </w:r>
      <w:r>
        <w:rPr>
          <w:rStyle w:val="Teksttreci2Kursywa"/>
          <w:color w:val="000000"/>
        </w:rPr>
        <w:t>prahistoria</w:t>
      </w:r>
      <w:r>
        <w:rPr>
          <w:rStyle w:val="Teksttreci2"/>
          <w:color w:val="000000"/>
        </w:rPr>
        <w:t xml:space="preserve"> stanowiłoby to, że jest to skła</w:t>
      </w:r>
      <w:r>
        <w:rPr>
          <w:rStyle w:val="Teksttreci2"/>
          <w:color w:val="000000"/>
        </w:rPr>
        <w:t>danka, w której przedrostek polski został połączony z wyrazem greckim, ale takie połączenia się zdarzają.</w:t>
      </w:r>
    </w:p>
    <w:p w:rsidR="00000000" w:rsidRDefault="006A6645">
      <w:pPr>
        <w:pStyle w:val="Teksttreci70"/>
        <w:shd w:val="clear" w:color="auto" w:fill="auto"/>
        <w:spacing w:after="177" w:line="280" w:lineRule="exact"/>
        <w:ind w:left="1480" w:firstLine="360"/>
      </w:pPr>
      <w:r>
        <w:rPr>
          <w:rStyle w:val="Teksttreci7"/>
          <w:i/>
          <w:iCs/>
          <w:color w:val="000000"/>
        </w:rPr>
        <w:t>Studniówka.</w:t>
      </w:r>
    </w:p>
    <w:p w:rsidR="00000000" w:rsidRDefault="006A6645">
      <w:pPr>
        <w:pStyle w:val="Teksttreci21"/>
        <w:shd w:val="clear" w:color="auto" w:fill="auto"/>
        <w:spacing w:before="0" w:after="0" w:line="294" w:lineRule="exact"/>
        <w:ind w:left="1480" w:right="2160" w:firstLine="360"/>
        <w:jc w:val="both"/>
      </w:pPr>
      <w:r>
        <w:rPr>
          <w:rStyle w:val="Teksttreci2"/>
          <w:color w:val="000000"/>
        </w:rPr>
        <w:t>Korespondentka z Wąbrzeźna pisze, że maturzyści, którzy w maju będą kończyli szkoły, a w szczególności szkolni koledzy korespondentki, maj</w:t>
      </w:r>
      <w:r>
        <w:rPr>
          <w:rStyle w:val="Teksttreci2"/>
          <w:color w:val="000000"/>
        </w:rPr>
        <w:t xml:space="preserve">ą kłopot z nazwą </w:t>
      </w:r>
      <w:r>
        <w:rPr>
          <w:rStyle w:val="Teksttreci2Kursywa"/>
          <w:color w:val="000000"/>
        </w:rPr>
        <w:t>studniówki:</w:t>
      </w:r>
      <w:r>
        <w:rPr>
          <w:rStyle w:val="Teksttreci2"/>
          <w:color w:val="000000"/>
        </w:rPr>
        <w:t xml:space="preserve"> niektórzy sądzą, że jest to forma na</w:t>
      </w:r>
      <w:r>
        <w:rPr>
          <w:rStyle w:val="Teksttreci2"/>
          <w:color w:val="000000"/>
        </w:rPr>
        <w:softHyphen/>
        <w:t xml:space="preserve">zwy niepoprawna, bo wyraz nie łączy się ze </w:t>
      </w:r>
      <w:r>
        <w:rPr>
          <w:rStyle w:val="Teksttreci2Kursywa"/>
          <w:color w:val="000000"/>
        </w:rPr>
        <w:t>studnią,</w:t>
      </w:r>
      <w:r>
        <w:rPr>
          <w:rStyle w:val="Teksttreci2"/>
          <w:color w:val="000000"/>
        </w:rPr>
        <w:t xml:space="preserve"> ale z wyrażeniem </w:t>
      </w:r>
      <w:r>
        <w:rPr>
          <w:rStyle w:val="Teksttreci2Kursywa"/>
          <w:color w:val="000000"/>
        </w:rPr>
        <w:t>sto dni,</w:t>
      </w:r>
      <w:r>
        <w:rPr>
          <w:rStyle w:val="Teksttreci2"/>
          <w:color w:val="000000"/>
        </w:rPr>
        <w:t xml:space="preserve"> powinien więc mieć formę </w:t>
      </w:r>
      <w:r>
        <w:rPr>
          <w:rStyle w:val="Teksttreci2Kursywa"/>
          <w:color w:val="000000"/>
        </w:rPr>
        <w:t>stodniówka,</w:t>
      </w:r>
      <w:r>
        <w:rPr>
          <w:rStyle w:val="Teksttreci2"/>
          <w:color w:val="000000"/>
        </w:rPr>
        <w:t xml:space="preserve"> a nie </w:t>
      </w:r>
      <w:r>
        <w:rPr>
          <w:rStyle w:val="Teksttreci2Kursywa"/>
          <w:color w:val="000000"/>
        </w:rPr>
        <w:t>studniówka.</w:t>
      </w:r>
    </w:p>
    <w:p w:rsidR="00000000" w:rsidRDefault="006A6645">
      <w:pPr>
        <w:pStyle w:val="Teksttreci21"/>
        <w:numPr>
          <w:ilvl w:val="0"/>
          <w:numId w:val="8"/>
        </w:numPr>
        <w:shd w:val="clear" w:color="auto" w:fill="auto"/>
        <w:tabs>
          <w:tab w:val="left" w:pos="2226"/>
        </w:tabs>
        <w:spacing w:before="0" w:after="0" w:line="294" w:lineRule="exact"/>
        <w:ind w:left="1480" w:right="2160" w:firstLine="360"/>
        <w:jc w:val="both"/>
      </w:pPr>
      <w:r>
        <w:rPr>
          <w:rStyle w:val="Teksttreci2"/>
          <w:color w:val="000000"/>
        </w:rPr>
        <w:lastRenderedPageBreak/>
        <w:t>Jak widać, młodzież słusznie nazywana przyszłością</w:t>
      </w:r>
      <w:r>
        <w:rPr>
          <w:rStyle w:val="Teksttreci2"/>
          <w:color w:val="000000"/>
        </w:rPr>
        <w:t xml:space="preserve"> narodu, z okazji </w:t>
      </w:r>
      <w:r>
        <w:rPr>
          <w:rStyle w:val="Teksttreci2Kursywa"/>
          <w:color w:val="000000"/>
        </w:rPr>
        <w:t>studniówek</w:t>
      </w:r>
      <w:r>
        <w:rPr>
          <w:rStyle w:val="Teksttreci2"/>
          <w:color w:val="000000"/>
        </w:rPr>
        <w:t xml:space="preserve"> nie tylko chce się wyszumieć, ale się zastanawia nad poprawnością form językowych, co dobrze o niej świadczy.</w:t>
      </w:r>
    </w:p>
    <w:p w:rsidR="00000000" w:rsidRDefault="006A6645">
      <w:pPr>
        <w:pStyle w:val="Teksttreci21"/>
        <w:shd w:val="clear" w:color="auto" w:fill="auto"/>
        <w:spacing w:before="0" w:after="0" w:line="288" w:lineRule="exact"/>
        <w:ind w:left="1480" w:right="2160" w:firstLine="360"/>
        <w:jc w:val="both"/>
        <w:sectPr w:rsidR="00000000">
          <w:headerReference w:type="even" r:id="rId48"/>
          <w:headerReference w:type="default" r:id="rId49"/>
          <w:pgSz w:w="12240" w:h="15840"/>
          <w:pgMar w:top="1454" w:right="0" w:bottom="1257" w:left="1578" w:header="0" w:footer="3" w:gutter="0"/>
          <w:pgNumType w:start="436"/>
          <w:cols w:space="720"/>
          <w:noEndnote/>
          <w:docGrid w:linePitch="360"/>
        </w:sectPr>
      </w:pPr>
      <w:r>
        <w:rPr>
          <w:rStyle w:val="Teksttreci2"/>
          <w:color w:val="000000"/>
        </w:rPr>
        <w:t>Prawdopodobnie znany jest — a może i bliski — przyszłym matu</w:t>
      </w:r>
      <w:r>
        <w:rPr>
          <w:rStyle w:val="Teksttreci2"/>
          <w:color w:val="000000"/>
        </w:rPr>
        <w:softHyphen/>
        <w:t xml:space="preserve">rzystom wyraz </w:t>
      </w:r>
      <w:r>
        <w:rPr>
          <w:rStyle w:val="Teksttreci2Kursywa"/>
          <w:color w:val="000000"/>
        </w:rPr>
        <w:t>stumetrówka</w:t>
      </w:r>
      <w:r>
        <w:rPr>
          <w:rStyle w:val="Teksttreci2"/>
          <w:color w:val="000000"/>
        </w:rPr>
        <w:t xml:space="preserve"> «bieg na sto metrów». Postać t</w:t>
      </w:r>
      <w:r>
        <w:rPr>
          <w:rStyle w:val="Teksttreci2"/>
          <w:color w:val="000000"/>
        </w:rPr>
        <w:t>ego wyrazu jest utrwalona i w nikim nie wywołuje wątpliwości. W złożeniach z li-</w:t>
      </w:r>
    </w:p>
    <w:p w:rsidR="00000000" w:rsidRDefault="006A6645">
      <w:pPr>
        <w:pStyle w:val="Teksttreci21"/>
        <w:shd w:val="clear" w:color="auto" w:fill="auto"/>
        <w:spacing w:before="0" w:after="386" w:line="312" w:lineRule="exact"/>
        <w:ind w:left="1060" w:right="2020"/>
        <w:jc w:val="both"/>
      </w:pPr>
      <w:r>
        <w:rPr>
          <w:rStyle w:val="Teksttreci2"/>
          <w:color w:val="000000"/>
        </w:rPr>
        <w:lastRenderedPageBreak/>
        <w:t xml:space="preserve">czebnikiem </w:t>
      </w:r>
      <w:r>
        <w:rPr>
          <w:rStyle w:val="Teksttreci2Kursywa"/>
          <w:color w:val="000000"/>
        </w:rPr>
        <w:t>sto</w:t>
      </w:r>
      <w:r>
        <w:rPr>
          <w:rStyle w:val="Teksttreci2"/>
          <w:color w:val="000000"/>
        </w:rPr>
        <w:t xml:space="preserve"> stabilizuje się w ich części pierwszej temat w postaci </w:t>
      </w:r>
      <w:r>
        <w:rPr>
          <w:rStyle w:val="Teksttreci2Kursywa"/>
          <w:color w:val="000000"/>
        </w:rPr>
        <w:t>stu-,</w:t>
      </w:r>
      <w:r>
        <w:rPr>
          <w:rStyle w:val="Teksttreci2"/>
          <w:color w:val="000000"/>
        </w:rPr>
        <w:t xml:space="preserve"> a więc w postaci, jaką ma dopełniacz tego liczebnika: </w:t>
      </w:r>
      <w:r>
        <w:rPr>
          <w:rStyle w:val="Teksttreci2Kursywa"/>
          <w:color w:val="000000"/>
        </w:rPr>
        <w:t>stupiątrowy, stuosob</w:t>
      </w:r>
      <w:r>
        <w:rPr>
          <w:rStyle w:val="Teksttreci2Kursywa"/>
          <w:color w:val="000000"/>
        </w:rPr>
        <w:t>owy</w:t>
      </w:r>
      <w:r>
        <w:rPr>
          <w:rStyle w:val="Teksttreci2"/>
          <w:color w:val="000000"/>
        </w:rPr>
        <w:t xml:space="preserve"> «składający się ze stu pięter, ze stu osób». Przymiotnik po</w:t>
      </w:r>
      <w:r>
        <w:rPr>
          <w:rStyle w:val="Teksttreci2"/>
          <w:color w:val="000000"/>
        </w:rPr>
        <w:softHyphen/>
        <w:t xml:space="preserve">chodny </w:t>
      </w:r>
      <w:r>
        <w:rPr>
          <w:rStyle w:val="Teksttreci2"/>
          <w:color w:val="000000"/>
          <w:lang w:val="de-DE" w:eastAsia="de-DE"/>
        </w:rPr>
        <w:t xml:space="preserve">cd </w:t>
      </w:r>
      <w:r>
        <w:rPr>
          <w:rStyle w:val="Teksttreci2"/>
          <w:color w:val="000000"/>
        </w:rPr>
        <w:t xml:space="preserve">wyrażenia </w:t>
      </w:r>
      <w:r>
        <w:rPr>
          <w:rStyle w:val="Teksttreci2Kursywa"/>
          <w:color w:val="000000"/>
        </w:rPr>
        <w:t>sto dni</w:t>
      </w:r>
      <w:r>
        <w:rPr>
          <w:rStyle w:val="Teksttreci2"/>
          <w:color w:val="000000"/>
        </w:rPr>
        <w:t xml:space="preserve"> ma formę </w:t>
      </w:r>
      <w:r>
        <w:rPr>
          <w:rStyle w:val="Teksttreci2Kursywa"/>
          <w:color w:val="000000"/>
        </w:rPr>
        <w:t>studniowy</w:t>
      </w:r>
      <w:r>
        <w:rPr>
          <w:rStyle w:val="Teksttreci2"/>
          <w:color w:val="000000"/>
        </w:rPr>
        <w:t xml:space="preserve">, skąd </w:t>
      </w:r>
      <w:r>
        <w:rPr>
          <w:rStyle w:val="Teksttreci2Kursywa"/>
          <w:color w:val="000000"/>
        </w:rPr>
        <w:t>studniówka</w:t>
      </w:r>
      <w:r>
        <w:rPr>
          <w:rStyle w:val="Teksttreci2"/>
          <w:color w:val="000000"/>
        </w:rPr>
        <w:t xml:space="preserve"> jest to forma poprawna mająca znaczenie znane w środowisku uczniowskim. Skojarzenie ze </w:t>
      </w:r>
      <w:r>
        <w:rPr>
          <w:rStyle w:val="Teksttreci2Kursywa"/>
          <w:color w:val="000000"/>
        </w:rPr>
        <w:t>studnią</w:t>
      </w:r>
      <w:r>
        <w:rPr>
          <w:rStyle w:val="Teksttreci2"/>
          <w:color w:val="000000"/>
        </w:rPr>
        <w:t xml:space="preserve"> jest uboczne i nie może właściwem</w:t>
      </w:r>
      <w:r>
        <w:rPr>
          <w:rStyle w:val="Teksttreci2"/>
          <w:color w:val="000000"/>
        </w:rPr>
        <w:t xml:space="preserve">u znaczeniu </w:t>
      </w:r>
      <w:r>
        <w:rPr>
          <w:rStyle w:val="Teksttreci2Kursywa"/>
          <w:color w:val="000000"/>
        </w:rPr>
        <w:t>studniówki</w:t>
      </w:r>
      <w:r>
        <w:rPr>
          <w:rStyle w:val="Teksttreci2"/>
          <w:color w:val="000000"/>
        </w:rPr>
        <w:t xml:space="preserve"> zaszkodzić. W terminologii przyrodniczej istnieje określenie </w:t>
      </w:r>
      <w:r>
        <w:rPr>
          <w:rStyle w:val="Teksttreci2Kursywa"/>
          <w:color w:val="000000"/>
        </w:rPr>
        <w:t>stopochodne</w:t>
      </w:r>
      <w:r>
        <w:rPr>
          <w:rStyle w:val="Teksttreci2"/>
          <w:color w:val="000000"/>
        </w:rPr>
        <w:t xml:space="preserve"> odnoszące się do zwierząt chodzących na stopach (a nie czołgających się). Komuś, kto tego terminu nigdy nie słyszał, może on się skojarzyć z liczebnikiem </w:t>
      </w:r>
      <w:r>
        <w:rPr>
          <w:rStyle w:val="Teksttreci2Kursywa"/>
          <w:color w:val="000000"/>
        </w:rPr>
        <w:t>sto</w:t>
      </w:r>
      <w:r>
        <w:rPr>
          <w:rStyle w:val="Teksttreci2"/>
          <w:color w:val="000000"/>
        </w:rPr>
        <w:t xml:space="preserve"> i </w:t>
      </w:r>
      <w:r>
        <w:rPr>
          <w:rStyle w:val="Teksttreci2"/>
          <w:color w:val="000000"/>
        </w:rPr>
        <w:t xml:space="preserve">przymiotnikiem </w:t>
      </w:r>
      <w:r>
        <w:rPr>
          <w:rStyle w:val="Teksttreci2Kursywa"/>
          <w:color w:val="000000"/>
        </w:rPr>
        <w:t>pochodne,</w:t>
      </w:r>
      <w:r>
        <w:rPr>
          <w:rStyle w:val="Teksttreci2"/>
          <w:color w:val="000000"/>
        </w:rPr>
        <w:t xml:space="preserve"> ale to przygodne skojarzenie nie pozbawia terminu jego przydatności.</w:t>
      </w:r>
    </w:p>
    <w:p w:rsidR="00000000" w:rsidRDefault="006A6645">
      <w:pPr>
        <w:pStyle w:val="Teksttreci70"/>
        <w:shd w:val="clear" w:color="auto" w:fill="auto"/>
        <w:spacing w:after="240" w:line="280" w:lineRule="exact"/>
        <w:ind w:left="1060" w:firstLine="400"/>
      </w:pPr>
      <w:r>
        <w:rPr>
          <w:rStyle w:val="Teksttreci7Bezkursywy"/>
          <w:i w:val="0"/>
          <w:iCs w:val="0"/>
          <w:color w:val="000000"/>
        </w:rPr>
        <w:t xml:space="preserve">Co </w:t>
      </w:r>
      <w:r>
        <w:rPr>
          <w:rStyle w:val="Teksttreci7"/>
          <w:i/>
          <w:iCs/>
          <w:color w:val="000000"/>
        </w:rPr>
        <w:t>roku,</w:t>
      </w:r>
      <w:r>
        <w:rPr>
          <w:rStyle w:val="Teksttreci7Bezkursywy"/>
          <w:i w:val="0"/>
          <w:iCs w:val="0"/>
          <w:color w:val="000000"/>
        </w:rPr>
        <w:t xml:space="preserve"> co </w:t>
      </w:r>
      <w:r>
        <w:rPr>
          <w:rStyle w:val="Teksttreci7"/>
          <w:i/>
          <w:iCs/>
          <w:color w:val="000000"/>
        </w:rPr>
        <w:t>rok.</w:t>
      </w:r>
    </w:p>
    <w:p w:rsidR="00000000" w:rsidRDefault="006A6645">
      <w:pPr>
        <w:pStyle w:val="Teksttreci21"/>
        <w:shd w:val="clear" w:color="auto" w:fill="auto"/>
        <w:spacing w:before="0" w:after="0" w:line="312" w:lineRule="exact"/>
        <w:ind w:left="1060" w:right="2020" w:firstLine="400"/>
        <w:jc w:val="both"/>
      </w:pPr>
      <w:r>
        <w:rPr>
          <w:rStyle w:val="Teksttreci2"/>
          <w:color w:val="000000"/>
        </w:rPr>
        <w:t xml:space="preserve">Ob. Maria Muchowa z Wąchocka pisze: „czytam i słyszę przez radio, jak mówią „co roku”. Dlaczego nie co </w:t>
      </w:r>
      <w:r>
        <w:rPr>
          <w:rStyle w:val="Teksttreci2Kursywa"/>
          <w:color w:val="000000"/>
        </w:rPr>
        <w:t>rok?</w:t>
      </w:r>
      <w:r>
        <w:rPr>
          <w:rStyle w:val="Teksttreci2"/>
          <w:color w:val="000000"/>
        </w:rPr>
        <w:t xml:space="preserve"> Przecież mówi się co </w:t>
      </w:r>
      <w:r>
        <w:rPr>
          <w:rStyle w:val="Teksttreci2Kursywa"/>
          <w:color w:val="000000"/>
        </w:rPr>
        <w:t>dzień,</w:t>
      </w:r>
      <w:r>
        <w:rPr>
          <w:rStyle w:val="Teksttreci2"/>
          <w:color w:val="000000"/>
        </w:rPr>
        <w:t xml:space="preserve"> co </w:t>
      </w:r>
      <w:r>
        <w:rPr>
          <w:rStyle w:val="Teksttreci2Kursywa"/>
          <w:color w:val="000000"/>
        </w:rPr>
        <w:t>tydzie</w:t>
      </w:r>
      <w:r>
        <w:rPr>
          <w:rStyle w:val="Teksttreci2Kursywa"/>
          <w:color w:val="000000"/>
        </w:rPr>
        <w:t>ń, co miesiąc,</w:t>
      </w:r>
      <w:r>
        <w:rPr>
          <w:rStyle w:val="Teksttreci2"/>
          <w:color w:val="000000"/>
        </w:rPr>
        <w:t xml:space="preserve"> a więc powinno być i co </w:t>
      </w:r>
      <w:r>
        <w:rPr>
          <w:rStyle w:val="Teksttreci2Kursywa"/>
          <w:color w:val="000000"/>
        </w:rPr>
        <w:t>rok.</w:t>
      </w:r>
      <w:r>
        <w:rPr>
          <w:rStyle w:val="Teksttreci2"/>
          <w:color w:val="000000"/>
        </w:rPr>
        <w:t xml:space="preserve"> Jak właści</w:t>
      </w:r>
      <w:r>
        <w:rPr>
          <w:rStyle w:val="Teksttreci2"/>
          <w:color w:val="000000"/>
        </w:rPr>
        <w:softHyphen/>
        <w:t>wie należy mówić?”</w:t>
      </w:r>
    </w:p>
    <w:p w:rsidR="00000000" w:rsidRDefault="006A6645">
      <w:pPr>
        <w:pStyle w:val="Teksttreci21"/>
        <w:shd w:val="clear" w:color="auto" w:fill="auto"/>
        <w:spacing w:before="0" w:after="0" w:line="324" w:lineRule="exact"/>
        <w:ind w:left="1060" w:right="2020" w:firstLine="400"/>
        <w:jc w:val="both"/>
        <w:sectPr w:rsidR="00000000">
          <w:pgSz w:w="12240" w:h="15840"/>
          <w:pgMar w:top="1068" w:right="0" w:bottom="760" w:left="1164" w:header="0" w:footer="3" w:gutter="0"/>
          <w:cols w:space="720"/>
          <w:noEndnote/>
          <w:docGrid w:linePitch="360"/>
        </w:sectPr>
      </w:pPr>
      <w:r>
        <w:rPr>
          <w:rStyle w:val="Teksttreci2"/>
          <w:color w:val="000000"/>
        </w:rPr>
        <w:t xml:space="preserve">— Lepiej dać pierwszeństwo formie co </w:t>
      </w:r>
      <w:r>
        <w:rPr>
          <w:rStyle w:val="Teksttreci2Kursywa"/>
          <w:color w:val="000000"/>
        </w:rPr>
        <w:t>rok</w:t>
      </w:r>
      <w:r>
        <w:rPr>
          <w:rStyle w:val="Teksttreci2"/>
          <w:color w:val="000000"/>
        </w:rPr>
        <w:t xml:space="preserve">; w tym typie połączeń co jest partykułą oznaczającą powtarzanie się czegoś: nie ma racji, żeby nazwa tego, co się powtarza, miała mieć formę </w:t>
      </w:r>
      <w:r>
        <w:rPr>
          <w:rStyle w:val="Teksttreci2"/>
          <w:color w:val="000000"/>
        </w:rPr>
        <w:t xml:space="preserve">inną niż mianownik. W naszym nowym Słowniku Języka Polskiego mamy między innymi takie przykłady ilustrujące tę funkcję co jako partykuły: „bawili się co </w:t>
      </w:r>
      <w:r>
        <w:rPr>
          <w:rStyle w:val="Teksttreci2Kursywa"/>
          <w:color w:val="000000"/>
        </w:rPr>
        <w:t>zima</w:t>
      </w:r>
      <w:r>
        <w:rPr>
          <w:rStyle w:val="Teksttreci2"/>
          <w:color w:val="000000"/>
        </w:rPr>
        <w:t xml:space="preserve"> w Warszawie” — Żeromski; „prawie co </w:t>
      </w:r>
      <w:r>
        <w:rPr>
          <w:rStyle w:val="Teksttreci2Kursywa"/>
          <w:color w:val="000000"/>
        </w:rPr>
        <w:t>noc</w:t>
      </w:r>
      <w:r>
        <w:rPr>
          <w:rStyle w:val="Teksttreci2"/>
          <w:color w:val="000000"/>
        </w:rPr>
        <w:t xml:space="preserve"> powracał nad ran</w:t>
      </w:r>
      <w:r>
        <w:rPr>
          <w:rStyle w:val="Teksttreci2"/>
          <w:color w:val="000000"/>
        </w:rPr>
        <w:softHyphen/>
        <w:t xml:space="preserve">kiem” — Zapolska; „co </w:t>
      </w:r>
      <w:r>
        <w:rPr>
          <w:rStyle w:val="Teksttreci2Kursywa"/>
          <w:color w:val="000000"/>
        </w:rPr>
        <w:t>kamień,</w:t>
      </w:r>
      <w:r>
        <w:rPr>
          <w:rStyle w:val="Teksttreci2"/>
          <w:color w:val="000000"/>
        </w:rPr>
        <w:t xml:space="preserve"> to się o ni</w:t>
      </w:r>
      <w:r>
        <w:rPr>
          <w:rStyle w:val="Teksttreci2"/>
          <w:color w:val="000000"/>
        </w:rPr>
        <w:t xml:space="preserve">ego potknęła” —Sienkiewicz; „co </w:t>
      </w:r>
      <w:r>
        <w:rPr>
          <w:rStyle w:val="Teksttreci2Kursywa"/>
          <w:color w:val="000000"/>
        </w:rPr>
        <w:t>poczta</w:t>
      </w:r>
      <w:r>
        <w:rPr>
          <w:rStyle w:val="Teksttreci2"/>
          <w:color w:val="000000"/>
        </w:rPr>
        <w:t xml:space="preserve"> (...) odbieram (...) listów paki” — Fredro; „co </w:t>
      </w:r>
      <w:r>
        <w:rPr>
          <w:rStyle w:val="Teksttreci2Kursywa"/>
          <w:color w:val="000000"/>
        </w:rPr>
        <w:t>chwila</w:t>
      </w:r>
      <w:r>
        <w:rPr>
          <w:rStyle w:val="Teksttreci2"/>
          <w:color w:val="000000"/>
        </w:rPr>
        <w:t xml:space="preserve"> straszliwy trzask (...) rozdzierał powietrze” — Reymont; „co </w:t>
      </w:r>
      <w:r>
        <w:rPr>
          <w:rStyle w:val="Teksttreci2Kursywa"/>
          <w:color w:val="000000"/>
        </w:rPr>
        <w:t>krok</w:t>
      </w:r>
      <w:r>
        <w:rPr>
          <w:rStyle w:val="Teksttreci2"/>
          <w:color w:val="000000"/>
        </w:rPr>
        <w:t xml:space="preserve"> potrzeba było stawać” — Kraszewski. Z rzadka zdarzają się i konstrukcje z dopełnia</w:t>
      </w:r>
      <w:r>
        <w:rPr>
          <w:rStyle w:val="Teksttreci2"/>
          <w:color w:val="000000"/>
        </w:rPr>
        <w:softHyphen/>
        <w:t>czem. Jaskraw</w:t>
      </w:r>
      <w:r>
        <w:rPr>
          <w:rStyle w:val="Teksttreci2"/>
          <w:color w:val="000000"/>
        </w:rPr>
        <w:t>ą ilustracją chwiejności form w omawianym typie po</w:t>
      </w:r>
      <w:r>
        <w:rPr>
          <w:rStyle w:val="Teksttreci2"/>
          <w:color w:val="000000"/>
        </w:rPr>
        <w:softHyphen/>
        <w:t xml:space="preserve">łączeń wyrazowych znajdujemy w czwartej części Dziadów Mickiewicza w pieśni Gustawa przerywanej wstawkami chóru dzieci: „Naprzód ciebie wspomina co </w:t>
      </w:r>
      <w:r>
        <w:rPr>
          <w:rStyle w:val="Teksttreci2Kursywa"/>
          <w:color w:val="000000"/>
        </w:rPr>
        <w:t>chwila, co godzina</w:t>
      </w:r>
      <w:r>
        <w:rPr>
          <w:rStyle w:val="Teksttreci2"/>
          <w:color w:val="000000"/>
        </w:rPr>
        <w:t xml:space="preserve"> (...) Jakże kocha dziewczyna, co </w:t>
      </w:r>
      <w:r>
        <w:rPr>
          <w:rStyle w:val="Teksttreci2Kursywa"/>
          <w:color w:val="000000"/>
        </w:rPr>
        <w:t>chwil</w:t>
      </w:r>
      <w:r>
        <w:rPr>
          <w:rStyle w:val="Teksttreci2Kursywa"/>
          <w:color w:val="000000"/>
        </w:rPr>
        <w:t xml:space="preserve">ą </w:t>
      </w:r>
      <w:r>
        <w:rPr>
          <w:rStyle w:val="Teksttreci2"/>
          <w:color w:val="000000"/>
        </w:rPr>
        <w:t xml:space="preserve">przypomina (...) Potem po razu co </w:t>
      </w:r>
      <w:r>
        <w:rPr>
          <w:rStyle w:val="Teksttreci2Kursywa"/>
          <w:color w:val="000000"/>
        </w:rPr>
        <w:t>dnia,</w:t>
      </w:r>
      <w:r>
        <w:rPr>
          <w:rStyle w:val="Teksttreci2"/>
          <w:color w:val="000000"/>
        </w:rPr>
        <w:t xml:space="preserve"> a potem co </w:t>
      </w:r>
      <w:r>
        <w:rPr>
          <w:rStyle w:val="Teksttreci2Kursywa"/>
          <w:color w:val="000000"/>
        </w:rPr>
        <w:t>tygodnia</w:t>
      </w:r>
      <w:r>
        <w:rPr>
          <w:rStyle w:val="Teksttreci2"/>
          <w:color w:val="000000"/>
        </w:rPr>
        <w:t xml:space="preserve"> (...) Jakże czuła dziewczyna, co </w:t>
      </w:r>
      <w:r>
        <w:rPr>
          <w:rStyle w:val="Teksttreci2Kursywa"/>
          <w:color w:val="000000"/>
        </w:rPr>
        <w:t>tydzień</w:t>
      </w:r>
      <w:r>
        <w:rPr>
          <w:rStyle w:val="Teksttreci2"/>
          <w:color w:val="000000"/>
        </w:rPr>
        <w:t xml:space="preserve"> przypomina. (...) A potem co </w:t>
      </w:r>
      <w:r>
        <w:rPr>
          <w:rStyle w:val="Teksttreci2Kursywa"/>
          <w:color w:val="000000"/>
        </w:rPr>
        <w:t>miesiąca</w:t>
      </w:r>
      <w:r>
        <w:rPr>
          <w:rStyle w:val="Teksttreci2"/>
          <w:color w:val="000000"/>
        </w:rPr>
        <w:t xml:space="preserve">, z początku albo z końca (...) Jakże dobra dziewczyna co </w:t>
      </w:r>
      <w:r>
        <w:rPr>
          <w:rStyle w:val="Teksttreci2Kursywa"/>
          <w:color w:val="000000"/>
        </w:rPr>
        <w:t>miesiąc</w:t>
      </w:r>
      <w:r>
        <w:rPr>
          <w:rStyle w:val="Teksttreci2"/>
          <w:color w:val="000000"/>
        </w:rPr>
        <w:t xml:space="preserve"> przy</w:t>
      </w:r>
      <w:r>
        <w:rPr>
          <w:rStyle w:val="Teksttreci2"/>
          <w:color w:val="000000"/>
        </w:rPr>
        <w:softHyphen/>
        <w:t xml:space="preserve">pomina (...) już tylko raz co </w:t>
      </w:r>
      <w:r>
        <w:rPr>
          <w:rStyle w:val="Teksttreci2Kursywa"/>
          <w:color w:val="000000"/>
        </w:rPr>
        <w:t>roku,</w:t>
      </w:r>
      <w:r>
        <w:rPr>
          <w:rStyle w:val="Teksttreci2"/>
          <w:color w:val="000000"/>
        </w:rPr>
        <w:t xml:space="preserve"> około Wie</w:t>
      </w:r>
      <w:r>
        <w:rPr>
          <w:rStyle w:val="Teksttreci2"/>
          <w:color w:val="000000"/>
        </w:rPr>
        <w:t xml:space="preserve">lkiejnocy (...) jeszcze co </w:t>
      </w:r>
      <w:r>
        <w:rPr>
          <w:rStyle w:val="Teksttreci2Kursywa"/>
          <w:color w:val="000000"/>
        </w:rPr>
        <w:t xml:space="preserve">rok </w:t>
      </w:r>
      <w:r>
        <w:rPr>
          <w:rStyle w:val="Teksttreci2"/>
          <w:color w:val="000000"/>
        </w:rPr>
        <w:t xml:space="preserve">wspomina”. Mamy w tym krótkim tekście tuż obok siebie: co </w:t>
      </w:r>
      <w:r>
        <w:rPr>
          <w:rStyle w:val="Teksttreci2Kursywa"/>
          <w:color w:val="000000"/>
        </w:rPr>
        <w:t>chwila</w:t>
      </w:r>
      <w:r>
        <w:rPr>
          <w:rStyle w:val="Teksttreci2"/>
          <w:color w:val="000000"/>
        </w:rPr>
        <w:t xml:space="preserve"> — co </w:t>
      </w:r>
      <w:r>
        <w:rPr>
          <w:rStyle w:val="Teksttreci2Kursywa"/>
          <w:color w:val="000000"/>
        </w:rPr>
        <w:t>chwilą, co tygodnia</w:t>
      </w:r>
      <w:r>
        <w:rPr>
          <w:rStyle w:val="Teksttreci2"/>
          <w:color w:val="000000"/>
        </w:rPr>
        <w:t xml:space="preserve"> — co </w:t>
      </w:r>
      <w:r>
        <w:rPr>
          <w:rStyle w:val="Teksttreci2Kursywa"/>
          <w:color w:val="000000"/>
        </w:rPr>
        <w:t>tydzień, co miesiąca</w:t>
      </w:r>
      <w:r>
        <w:rPr>
          <w:rStyle w:val="Teksttreci2"/>
          <w:color w:val="000000"/>
        </w:rPr>
        <w:t xml:space="preserve"> — co </w:t>
      </w:r>
      <w:r>
        <w:rPr>
          <w:rStyle w:val="Teksttreci2Kursywa"/>
          <w:color w:val="000000"/>
        </w:rPr>
        <w:t xml:space="preserve">miesiąc, co roku </w:t>
      </w:r>
      <w:r>
        <w:rPr>
          <w:rStyle w:val="Teksttreci2"/>
          <w:color w:val="000000"/>
        </w:rPr>
        <w:t xml:space="preserve">— co </w:t>
      </w:r>
      <w:r>
        <w:rPr>
          <w:rStyle w:val="Teksttreci2Kursywa"/>
          <w:color w:val="000000"/>
        </w:rPr>
        <w:t>rok.</w:t>
      </w:r>
      <w:r>
        <w:rPr>
          <w:rStyle w:val="Teksttreci2"/>
          <w:color w:val="000000"/>
        </w:rPr>
        <w:t xml:space="preserve"> </w:t>
      </w:r>
      <w:r>
        <w:rPr>
          <w:rStyle w:val="Teksttreci213pt1"/>
          <w:color w:val="000000"/>
        </w:rPr>
        <w:t xml:space="preserve">Ta </w:t>
      </w:r>
      <w:r>
        <w:rPr>
          <w:rStyle w:val="Teksttreci2"/>
          <w:color w:val="000000"/>
        </w:rPr>
        <w:t>wielorakość form jest znamienna. Nawet największy poeta narodowy używał fo</w:t>
      </w:r>
      <w:r>
        <w:rPr>
          <w:rStyle w:val="Teksttreci2"/>
          <w:color w:val="000000"/>
        </w:rPr>
        <w:t>rm rozmaitych i — powiedzmy szczerze — nie zawsze najlepszych. Powinno nas to chronić przed pedanterią, nie osła</w:t>
      </w:r>
      <w:r>
        <w:rPr>
          <w:rStyle w:val="Teksttreci2"/>
          <w:color w:val="000000"/>
        </w:rPr>
        <w:softHyphen/>
      </w:r>
      <w:r>
        <w:rPr>
          <w:rStyle w:val="Teksttreci213pt1"/>
          <w:color w:val="000000"/>
        </w:rPr>
        <w:t xml:space="preserve">biając </w:t>
      </w:r>
      <w:r>
        <w:rPr>
          <w:rStyle w:val="Teksttreci2"/>
          <w:color w:val="000000"/>
        </w:rPr>
        <w:t>chęci do pracy nad tym, żeby formy, których sami używamy, były dobre.</w:t>
      </w:r>
    </w:p>
    <w:p w:rsidR="00000000" w:rsidRDefault="006A6645">
      <w:pPr>
        <w:spacing w:before="14" w:after="14" w:line="240" w:lineRule="exact"/>
        <w:rPr>
          <w:color w:val="auto"/>
          <w:sz w:val="19"/>
          <w:szCs w:val="19"/>
        </w:rPr>
      </w:pPr>
    </w:p>
    <w:p w:rsidR="00000000" w:rsidRDefault="006A6645">
      <w:pPr>
        <w:rPr>
          <w:color w:val="auto"/>
          <w:sz w:val="2"/>
          <w:szCs w:val="2"/>
        </w:rPr>
        <w:sectPr w:rsidR="00000000">
          <w:pgSz w:w="12240" w:h="15840"/>
          <w:pgMar w:top="1162" w:right="0" w:bottom="642" w:left="0" w:header="0" w:footer="3" w:gutter="0"/>
          <w:cols w:space="720"/>
          <w:noEndnote/>
          <w:docGrid w:linePitch="360"/>
        </w:sectPr>
      </w:pPr>
    </w:p>
    <w:p w:rsidR="00000000" w:rsidRDefault="006A6645">
      <w:pPr>
        <w:pStyle w:val="Teksttreci70"/>
        <w:shd w:val="clear" w:color="auto" w:fill="auto"/>
        <w:spacing w:after="184" w:line="280" w:lineRule="exact"/>
        <w:ind w:left="1660" w:firstLine="380"/>
      </w:pPr>
      <w:r>
        <w:rPr>
          <w:rStyle w:val="Teksttreci7"/>
          <w:i/>
          <w:iCs/>
          <w:color w:val="000000"/>
        </w:rPr>
        <w:lastRenderedPageBreak/>
        <w:t>Wymowa obcych nazw.</w:t>
      </w:r>
    </w:p>
    <w:p w:rsidR="00000000" w:rsidRDefault="006A6645">
      <w:pPr>
        <w:pStyle w:val="Teksttreci21"/>
        <w:shd w:val="clear" w:color="auto" w:fill="auto"/>
        <w:spacing w:before="0" w:after="0" w:line="300" w:lineRule="exact"/>
        <w:ind w:left="1660" w:right="1840" w:firstLine="380"/>
        <w:jc w:val="both"/>
      </w:pPr>
      <w:r>
        <w:rPr>
          <w:rStyle w:val="Teksttreci2"/>
          <w:color w:val="000000"/>
        </w:rPr>
        <w:t xml:space="preserve">Inż. Z. z Suwałk pyta, jak należy wymawiać nazwę odmiany tytoniu </w:t>
      </w:r>
      <w:r>
        <w:rPr>
          <w:rStyle w:val="Teksttreci2Kursywa"/>
          <w:color w:val="000000"/>
        </w:rPr>
        <w:t>Wirginia,</w:t>
      </w:r>
      <w:r>
        <w:rPr>
          <w:rStyle w:val="Teksttreci2"/>
          <w:color w:val="000000"/>
        </w:rPr>
        <w:t xml:space="preserve"> czy w ten właśnie sposób, to znaczy zgodnie z polską pisownią tego wyrazu, czy też zgodnie z pisownią francuską.</w:t>
      </w:r>
    </w:p>
    <w:p w:rsidR="00000000" w:rsidRDefault="006A6645">
      <w:pPr>
        <w:pStyle w:val="Teksttreci21"/>
        <w:shd w:val="clear" w:color="auto" w:fill="auto"/>
        <w:spacing w:before="0" w:after="311" w:line="294" w:lineRule="exact"/>
        <w:ind w:left="1660" w:right="1840" w:firstLine="380"/>
        <w:jc w:val="both"/>
      </w:pPr>
      <w:r>
        <w:rPr>
          <w:rStyle w:val="Teksttreci2"/>
          <w:color w:val="000000"/>
        </w:rPr>
        <w:t>— Pytanie jest trochę niejasne, chodzi chyba nie</w:t>
      </w:r>
      <w:r>
        <w:rPr>
          <w:rStyle w:val="Teksttreci2"/>
          <w:color w:val="000000"/>
        </w:rPr>
        <w:t xml:space="preserve"> o pisownię, ale o wy</w:t>
      </w:r>
      <w:r>
        <w:rPr>
          <w:rStyle w:val="Teksttreci2"/>
          <w:color w:val="000000"/>
        </w:rPr>
        <w:softHyphen/>
        <w:t xml:space="preserve">mowę francuską. Nie ma żadnej racji, żebyśmy nazwę napisaną </w:t>
      </w:r>
      <w:r>
        <w:rPr>
          <w:rStyle w:val="Teksttreci2Kursywa"/>
          <w:color w:val="000000"/>
        </w:rPr>
        <w:t xml:space="preserve">Wirginia </w:t>
      </w:r>
      <w:r>
        <w:rPr>
          <w:rStyle w:val="Teksttreci2"/>
          <w:color w:val="000000"/>
        </w:rPr>
        <w:t xml:space="preserve">wymawiali inaczej niż wymawiamy tak samo piszące się imię żeńskie, którego odpowiednik francuski </w:t>
      </w:r>
      <w:r>
        <w:rPr>
          <w:rStyle w:val="Teksttreci2Kursywa"/>
          <w:color w:val="000000"/>
          <w:lang w:val="cs-CZ" w:eastAsia="cs-CZ"/>
        </w:rPr>
        <w:t>Virginie</w:t>
      </w:r>
      <w:r>
        <w:rPr>
          <w:rStyle w:val="Teksttreci2"/>
          <w:color w:val="000000"/>
          <w:lang w:val="cs-CZ" w:eastAsia="cs-CZ"/>
        </w:rPr>
        <w:t xml:space="preserve"> </w:t>
      </w:r>
      <w:r>
        <w:rPr>
          <w:rStyle w:val="Teksttreci2"/>
          <w:color w:val="000000"/>
        </w:rPr>
        <w:t>— ma inną literę na początku (literę — brzmienie jest to sa</w:t>
      </w:r>
      <w:r>
        <w:rPr>
          <w:rStyle w:val="Teksttreci2"/>
          <w:color w:val="000000"/>
        </w:rPr>
        <w:t>mo) i inne zakończenie. Tytuł znanej po</w:t>
      </w:r>
      <w:r>
        <w:rPr>
          <w:rStyle w:val="Teksttreci2"/>
          <w:color w:val="000000"/>
        </w:rPr>
        <w:softHyphen/>
        <w:t xml:space="preserve">wieści sielankowej francuskiej z XVIII wieku: </w:t>
      </w:r>
      <w:r>
        <w:rPr>
          <w:rStyle w:val="Teksttreci2Kursywa"/>
          <w:color w:val="000000"/>
        </w:rPr>
        <w:t xml:space="preserve">Paul et </w:t>
      </w:r>
      <w:r>
        <w:rPr>
          <w:rStyle w:val="Teksttreci2Kursywa"/>
          <w:color w:val="000000"/>
          <w:lang w:val="cs-CZ" w:eastAsia="cs-CZ"/>
        </w:rPr>
        <w:t>Virginie</w:t>
      </w:r>
      <w:r>
        <w:rPr>
          <w:rStyle w:val="Teksttreci2"/>
          <w:color w:val="000000"/>
          <w:lang w:val="cs-CZ" w:eastAsia="cs-CZ"/>
        </w:rPr>
        <w:t xml:space="preserve"> </w:t>
      </w:r>
      <w:r>
        <w:rPr>
          <w:rStyle w:val="Teksttreci2"/>
          <w:color w:val="000000"/>
        </w:rPr>
        <w:t>przełożo</w:t>
      </w:r>
      <w:r>
        <w:rPr>
          <w:rStyle w:val="Teksttreci2"/>
          <w:color w:val="000000"/>
        </w:rPr>
        <w:softHyphen/>
        <w:t xml:space="preserve">nej przez Boya brzmi po polsku </w:t>
      </w:r>
      <w:r>
        <w:rPr>
          <w:rStyle w:val="Teksttreci2Kursywa"/>
          <w:color w:val="000000"/>
        </w:rPr>
        <w:t>Paweł i Wirginia.</w:t>
      </w:r>
      <w:r>
        <w:rPr>
          <w:rStyle w:val="Teksttreci2"/>
          <w:color w:val="000000"/>
        </w:rPr>
        <w:t xml:space="preserve"> Nie powstaje i nie może tu powstać żadna wątpliwość.</w:t>
      </w:r>
    </w:p>
    <w:p w:rsidR="00000000" w:rsidRDefault="006A6645">
      <w:pPr>
        <w:pStyle w:val="Teksttreci21"/>
        <w:shd w:val="clear" w:color="auto" w:fill="auto"/>
        <w:spacing w:before="0" w:after="201" w:line="280" w:lineRule="exact"/>
        <w:ind w:left="1660" w:firstLine="380"/>
        <w:jc w:val="both"/>
      </w:pPr>
      <w:r>
        <w:rPr>
          <w:rStyle w:val="Teksttreci2Kursywa"/>
          <w:color w:val="000000"/>
        </w:rPr>
        <w:t>Jonatan</w:t>
      </w:r>
      <w:r>
        <w:rPr>
          <w:rStyle w:val="Teksttreci2"/>
          <w:color w:val="000000"/>
        </w:rPr>
        <w:t xml:space="preserve"> (wymowa).</w:t>
      </w:r>
    </w:p>
    <w:p w:rsidR="00000000" w:rsidRDefault="006A6645">
      <w:pPr>
        <w:pStyle w:val="Teksttreci21"/>
        <w:shd w:val="clear" w:color="auto" w:fill="auto"/>
        <w:spacing w:before="0" w:after="311" w:line="294" w:lineRule="exact"/>
        <w:ind w:left="1660" w:right="1840" w:firstLine="380"/>
        <w:jc w:val="both"/>
      </w:pPr>
      <w:r>
        <w:rPr>
          <w:rStyle w:val="Teksttreci2"/>
          <w:color w:val="000000"/>
        </w:rPr>
        <w:t>Jeżeli nazwa amerykański</w:t>
      </w:r>
      <w:r>
        <w:rPr>
          <w:rStyle w:val="Teksttreci2"/>
          <w:color w:val="000000"/>
        </w:rPr>
        <w:t xml:space="preserve">ej odmiany jabłoni pisze się </w:t>
      </w:r>
      <w:r>
        <w:rPr>
          <w:rStyle w:val="Teksttreci2Kursywa"/>
          <w:color w:val="000000"/>
        </w:rPr>
        <w:t>Jonatan,</w:t>
      </w:r>
      <w:r>
        <w:rPr>
          <w:rStyle w:val="Teksttreci2"/>
          <w:color w:val="000000"/>
        </w:rPr>
        <w:t xml:space="preserve"> to najnaturalniejszą jej wymową jest wymowa zgodna z ogólnie przyjętym w języku polskim sposobem wymawiania litery </w:t>
      </w:r>
      <w:r>
        <w:rPr>
          <w:rStyle w:val="Teksttreci2Kursywa"/>
          <w:color w:val="000000"/>
        </w:rPr>
        <w:t>j</w:t>
      </w:r>
      <w:r>
        <w:rPr>
          <w:rStyle w:val="Teksttreci2"/>
          <w:color w:val="000000"/>
        </w:rPr>
        <w:t xml:space="preserve"> (tak samo jak w nazwie kamienicy Jona w Warszawie). W języku francuskim litera j czyta się </w:t>
      </w:r>
      <w:r>
        <w:rPr>
          <w:rStyle w:val="Teksttreci2Kursywa"/>
          <w:color w:val="000000"/>
        </w:rPr>
        <w:t>ż,</w:t>
      </w:r>
      <w:r>
        <w:rPr>
          <w:rStyle w:val="Teksttreci2"/>
          <w:color w:val="000000"/>
        </w:rPr>
        <w:t xml:space="preserve"> w angie</w:t>
      </w:r>
      <w:r>
        <w:rPr>
          <w:rStyle w:val="Teksttreci2"/>
          <w:color w:val="000000"/>
        </w:rPr>
        <w:t xml:space="preserve">lskim — </w:t>
      </w:r>
      <w:r>
        <w:rPr>
          <w:rStyle w:val="Teksttreci2Kursywa"/>
          <w:color w:val="000000"/>
        </w:rPr>
        <w:t>dż.</w:t>
      </w:r>
      <w:r>
        <w:rPr>
          <w:rStyle w:val="Teksttreci2"/>
          <w:color w:val="000000"/>
        </w:rPr>
        <w:t xml:space="preserve"> Ten, kto wymawia nazwę jabłoni </w:t>
      </w:r>
      <w:r>
        <w:rPr>
          <w:rStyle w:val="Teksttreci2Kursywa"/>
          <w:color w:val="000000"/>
        </w:rPr>
        <w:t>Żonatan</w:t>
      </w:r>
      <w:r>
        <w:rPr>
          <w:rStyle w:val="Teksttreci2"/>
          <w:color w:val="000000"/>
        </w:rPr>
        <w:t xml:space="preserve"> — korespondent to słyszał w którejś audycji Skrzynki Rolniczej — stosuje w tekście polskim wymowę pó-francuską (pół, bo akcent jest niefrancuski) nazwy amerykańskiej. To nie ma sensu. Takimi pomyłkami częs</w:t>
      </w:r>
      <w:r>
        <w:rPr>
          <w:rStyle w:val="Teksttreci2"/>
          <w:color w:val="000000"/>
        </w:rPr>
        <w:t xml:space="preserve">to może grozić sadzenie się na autentycznie obcą wymowę wyrazów zapożyczonych lub cytowanych w toku mowy polskiej. Prowadzi to czasem do niedorzeczności. Nazwisko </w:t>
      </w:r>
      <w:r>
        <w:rPr>
          <w:rStyle w:val="Teksttreci2Kursywa"/>
          <w:color w:val="000000"/>
        </w:rPr>
        <w:t>Rousseau</w:t>
      </w:r>
      <w:r>
        <w:rPr>
          <w:rStyle w:val="Teksttreci2"/>
          <w:color w:val="000000"/>
        </w:rPr>
        <w:t xml:space="preserve"> można wymówić po francusku, słyszy się to nawet dość często. Ale zachowywać akcent n</w:t>
      </w:r>
      <w:r>
        <w:rPr>
          <w:rStyle w:val="Teksttreci2"/>
          <w:color w:val="000000"/>
        </w:rPr>
        <w:t xml:space="preserve">a ostatniej sylabie w polskich formach odmiany tego nazwiska, dlatego że nazwisko jest obce, a więc wymawiać </w:t>
      </w:r>
      <w:r>
        <w:rPr>
          <w:rStyle w:val="Teksttreci2Kursywa"/>
          <w:color w:val="000000"/>
        </w:rPr>
        <w:t>Russa</w:t>
      </w:r>
      <w:r>
        <w:rPr>
          <w:rStyle w:val="Teksttreci2"/>
          <w:color w:val="000000"/>
        </w:rPr>
        <w:t xml:space="preserve"> — to jest rażący nonsens. (Tę osobli</w:t>
      </w:r>
      <w:r>
        <w:rPr>
          <w:rStyle w:val="Teksttreci2"/>
          <w:color w:val="000000"/>
        </w:rPr>
        <w:softHyphen/>
        <w:t>wą formę słyszałem sumiennie i konsekwentnie używaną w referacie pewnego prelegenta).</w:t>
      </w:r>
      <w:r>
        <w:rPr>
          <w:rStyle w:val="Teksttreci2"/>
          <w:color w:val="000000"/>
        </w:rPr>
        <w:t xml:space="preserve"> Naturalniejsza jest wymowa </w:t>
      </w:r>
      <w:r>
        <w:rPr>
          <w:rStyle w:val="Teksttreci2Kursywa"/>
          <w:color w:val="000000"/>
        </w:rPr>
        <w:t>nylony</w:t>
      </w:r>
      <w:r>
        <w:rPr>
          <w:rStyle w:val="Teksttreci2"/>
          <w:color w:val="000000"/>
        </w:rPr>
        <w:t xml:space="preserve"> niż </w:t>
      </w:r>
      <w:r>
        <w:rPr>
          <w:rStyle w:val="Teksttreci2Kursywa"/>
          <w:color w:val="000000"/>
        </w:rPr>
        <w:t xml:space="preserve">najlony, </w:t>
      </w:r>
      <w:r>
        <w:rPr>
          <w:rStyle w:val="Teksttreci2"/>
          <w:color w:val="000000"/>
        </w:rPr>
        <w:t xml:space="preserve">chociaż po angielsku </w:t>
      </w:r>
      <w:r>
        <w:rPr>
          <w:rStyle w:val="Teksttreci2Kursywa"/>
          <w:color w:val="000000"/>
          <w:lang w:val="ru-RU" w:eastAsia="ru-RU"/>
        </w:rPr>
        <w:t>у</w:t>
      </w:r>
      <w:r>
        <w:rPr>
          <w:rStyle w:val="Teksttreci2"/>
          <w:color w:val="000000"/>
          <w:lang w:val="ru-RU" w:eastAsia="ru-RU"/>
        </w:rPr>
        <w:t xml:space="preserve"> </w:t>
      </w:r>
      <w:r>
        <w:rPr>
          <w:rStyle w:val="Teksttreci2"/>
          <w:color w:val="000000"/>
        </w:rPr>
        <w:t xml:space="preserve">w tym wyrazie wymawia się jak </w:t>
      </w:r>
      <w:r>
        <w:rPr>
          <w:rStyle w:val="Teksttreci2Kursywa"/>
          <w:color w:val="000000"/>
        </w:rPr>
        <w:t>aj:</w:t>
      </w:r>
      <w:r>
        <w:rPr>
          <w:rStyle w:val="Teksttreci2"/>
          <w:color w:val="000000"/>
        </w:rPr>
        <w:t xml:space="preserve"> nie warto korzystać z tej okazji dla informowania rodaków, że się o tym wie. W Warszawie na Ochocie jest ulica </w:t>
      </w:r>
      <w:r>
        <w:rPr>
          <w:rStyle w:val="Teksttreci2Kursywa"/>
          <w:color w:val="000000"/>
        </w:rPr>
        <w:t>Pasteura.</w:t>
      </w:r>
      <w:r>
        <w:rPr>
          <w:rStyle w:val="Teksttreci2"/>
          <w:color w:val="000000"/>
        </w:rPr>
        <w:t xml:space="preserve"> Mieszkańcy Ochoty często wymaw</w:t>
      </w:r>
      <w:r>
        <w:rPr>
          <w:rStyle w:val="Teksttreci2"/>
          <w:color w:val="000000"/>
        </w:rPr>
        <w:t xml:space="preserve">iają tę nazwę: </w:t>
      </w:r>
      <w:r>
        <w:rPr>
          <w:rStyle w:val="Teksttreci2Kursywa"/>
          <w:color w:val="000000"/>
        </w:rPr>
        <w:t>Paste-ura</w:t>
      </w:r>
      <w:r>
        <w:rPr>
          <w:rStyle w:val="Teksttreci2"/>
          <w:color w:val="000000"/>
        </w:rPr>
        <w:t xml:space="preserve"> lub </w:t>
      </w:r>
      <w:r>
        <w:rPr>
          <w:rStyle w:val="Teksttreci2Kursywa"/>
          <w:color w:val="000000"/>
        </w:rPr>
        <w:t>Pasteu-ra.</w:t>
      </w:r>
      <w:r>
        <w:rPr>
          <w:rStyle w:val="Teksttreci2"/>
          <w:color w:val="000000"/>
        </w:rPr>
        <w:t xml:space="preserve"> W tym nie ma przynaj</w:t>
      </w:r>
      <w:r>
        <w:rPr>
          <w:rStyle w:val="Teksttreci2"/>
          <w:color w:val="000000"/>
        </w:rPr>
        <w:softHyphen/>
        <w:t>mniej snobizmu. Pamięci wielkiego uczonego nie dzieje się z tego po</w:t>
      </w:r>
      <w:r>
        <w:rPr>
          <w:rStyle w:val="Teksttreci2"/>
          <w:color w:val="000000"/>
        </w:rPr>
        <w:softHyphen/>
        <w:t>wodu krzywda. Ważniejsze jest, ogólnie mówiąc, zachowywanie auten</w:t>
      </w:r>
      <w:r>
        <w:rPr>
          <w:rStyle w:val="Teksttreci2"/>
          <w:color w:val="000000"/>
        </w:rPr>
        <w:softHyphen/>
        <w:t>tycznej pisowni nazwiska niż przestrzeganie autentyczności wy</w:t>
      </w:r>
      <w:r>
        <w:rPr>
          <w:rStyle w:val="Teksttreci2"/>
          <w:color w:val="000000"/>
        </w:rPr>
        <w:t>mowy.</w:t>
      </w:r>
    </w:p>
    <w:p w:rsidR="00000000" w:rsidRDefault="006A6645">
      <w:pPr>
        <w:pStyle w:val="Teksttreci70"/>
        <w:shd w:val="clear" w:color="auto" w:fill="auto"/>
        <w:spacing w:after="195" w:line="280" w:lineRule="exact"/>
        <w:ind w:left="1660" w:firstLine="380"/>
      </w:pPr>
      <w:r>
        <w:rPr>
          <w:rStyle w:val="Teksttreci7"/>
          <w:i/>
          <w:iCs/>
          <w:color w:val="000000"/>
        </w:rPr>
        <w:t>Przemysł cementowy.</w:t>
      </w:r>
    </w:p>
    <w:p w:rsidR="00000000" w:rsidRDefault="006A6645">
      <w:pPr>
        <w:pStyle w:val="Teksttreci21"/>
        <w:shd w:val="clear" w:color="auto" w:fill="auto"/>
        <w:spacing w:before="0" w:after="0" w:line="294" w:lineRule="exact"/>
        <w:ind w:left="1660" w:right="1840" w:firstLine="380"/>
        <w:jc w:val="both"/>
      </w:pPr>
      <w:r>
        <w:rPr>
          <w:rStyle w:val="Teksttreci2"/>
          <w:color w:val="000000"/>
        </w:rPr>
        <w:t xml:space="preserve">Ob. Stanisław Upława z Warszawy ma wątpliwości co do tego, czy zamiast powszechnie używanego wyrażenia </w:t>
      </w:r>
      <w:r>
        <w:rPr>
          <w:rStyle w:val="Teksttreci2Kursywa"/>
          <w:color w:val="000000"/>
        </w:rPr>
        <w:t>przemysł cementowy</w:t>
      </w:r>
      <w:r>
        <w:rPr>
          <w:rStyle w:val="Teksttreci2"/>
          <w:color w:val="000000"/>
        </w:rPr>
        <w:t xml:space="preserve"> nie lepiej by było używać terminu </w:t>
      </w:r>
      <w:r>
        <w:rPr>
          <w:rStyle w:val="Teksttreci2Kursywa"/>
          <w:color w:val="000000"/>
        </w:rPr>
        <w:t>przemysł cementowniczy,</w:t>
      </w:r>
      <w:r>
        <w:rPr>
          <w:rStyle w:val="Teksttreci2"/>
          <w:color w:val="000000"/>
        </w:rPr>
        <w:t xml:space="preserve"> na wzór ta-</w:t>
      </w:r>
    </w:p>
    <w:p w:rsidR="00000000" w:rsidRDefault="006A6645">
      <w:pPr>
        <w:pStyle w:val="Teksttreci21"/>
        <w:shd w:val="clear" w:color="auto" w:fill="auto"/>
        <w:spacing w:before="0" w:after="0" w:line="318" w:lineRule="exact"/>
        <w:ind w:left="1080" w:right="2060"/>
        <w:jc w:val="both"/>
      </w:pPr>
      <w:r>
        <w:rPr>
          <w:rStyle w:val="Teksttreci2"/>
          <w:color w:val="000000"/>
        </w:rPr>
        <w:t xml:space="preserve">kich określeń jak przemysł </w:t>
      </w:r>
      <w:r>
        <w:rPr>
          <w:rStyle w:val="Teksttreci2Kursywa"/>
          <w:color w:val="000000"/>
        </w:rPr>
        <w:t>cukierniczy,</w:t>
      </w:r>
      <w:r>
        <w:rPr>
          <w:rStyle w:val="Teksttreci2"/>
          <w:color w:val="000000"/>
        </w:rPr>
        <w:t xml:space="preserve"> nie </w:t>
      </w:r>
      <w:r>
        <w:rPr>
          <w:rStyle w:val="Teksttreci2Kursywa"/>
          <w:color w:val="000000"/>
        </w:rPr>
        <w:t>cukrowy, papierniczy,</w:t>
      </w:r>
      <w:r>
        <w:rPr>
          <w:rStyle w:val="Teksttreci2"/>
          <w:color w:val="000000"/>
        </w:rPr>
        <w:t xml:space="preserve"> nie </w:t>
      </w:r>
      <w:r>
        <w:rPr>
          <w:rStyle w:val="Teksttreci2Kursywa"/>
          <w:color w:val="000000"/>
        </w:rPr>
        <w:t>papierowy</w:t>
      </w:r>
      <w:r>
        <w:rPr>
          <w:rStyle w:val="Teksttreci2"/>
          <w:color w:val="000000"/>
        </w:rPr>
        <w:t xml:space="preserve">. Z drugiej strony nasuwają się korespondentowi określenia </w:t>
      </w:r>
      <w:r>
        <w:rPr>
          <w:rStyle w:val="Teksttreci2Kursywa"/>
          <w:color w:val="000000"/>
        </w:rPr>
        <w:t xml:space="preserve">przemysł </w:t>
      </w:r>
      <w:r>
        <w:rPr>
          <w:rStyle w:val="Teksttreci2Kursywa"/>
          <w:color w:val="000000"/>
        </w:rPr>
        <w:lastRenderedPageBreak/>
        <w:t>solny, gumowy</w:t>
      </w:r>
      <w:r>
        <w:rPr>
          <w:rStyle w:val="Teksttreci2"/>
          <w:color w:val="000000"/>
        </w:rPr>
        <w:t xml:space="preserve"> — w żadnym razie nie </w:t>
      </w:r>
      <w:r>
        <w:rPr>
          <w:rStyle w:val="Teksttreci2Kursywa"/>
          <w:color w:val="000000"/>
        </w:rPr>
        <w:t xml:space="preserve">solniczy, gumowniczy. </w:t>
      </w:r>
      <w:r>
        <w:rPr>
          <w:rStyle w:val="Teksttreci2"/>
          <w:color w:val="000000"/>
        </w:rPr>
        <w:t>Którą analogią należy się pokierować?</w:t>
      </w:r>
    </w:p>
    <w:p w:rsidR="00000000" w:rsidRDefault="006A6645">
      <w:pPr>
        <w:pStyle w:val="Teksttreci21"/>
        <w:shd w:val="clear" w:color="auto" w:fill="auto"/>
        <w:spacing w:before="0" w:after="0" w:line="312" w:lineRule="exact"/>
        <w:ind w:left="1080" w:right="2060" w:firstLine="360"/>
        <w:jc w:val="both"/>
        <w:sectPr w:rsidR="00000000">
          <w:type w:val="continuous"/>
          <w:pgSz w:w="12240" w:h="15840"/>
          <w:pgMar w:top="1162" w:right="167" w:bottom="642" w:left="98" w:header="0" w:footer="3" w:gutter="0"/>
          <w:cols w:space="720"/>
          <w:noEndnote/>
          <w:docGrid w:linePitch="360"/>
        </w:sectPr>
      </w:pPr>
      <w:r>
        <w:rPr>
          <w:rStyle w:val="Teksttreci2"/>
          <w:color w:val="000000"/>
        </w:rPr>
        <w:t>— Pytanie korespondenta i jego wątpliwośc</w:t>
      </w:r>
      <w:r>
        <w:rPr>
          <w:rStyle w:val="Teksttreci2"/>
          <w:color w:val="000000"/>
        </w:rPr>
        <w:t>i są jednym z objawów szerzenia się w języku współczesnym form przymiotnikowych z przy</w:t>
      </w:r>
      <w:r>
        <w:rPr>
          <w:rStyle w:val="Teksttreci2"/>
          <w:color w:val="000000"/>
        </w:rPr>
        <w:softHyphen/>
        <w:t>rostkiem -</w:t>
      </w:r>
      <w:r>
        <w:rPr>
          <w:rStyle w:val="Teksttreci2Kursywa"/>
          <w:color w:val="000000"/>
        </w:rPr>
        <w:t>niczy:</w:t>
      </w:r>
      <w:r>
        <w:rPr>
          <w:rStyle w:val="Teksttreci2"/>
          <w:color w:val="000000"/>
        </w:rPr>
        <w:t xml:space="preserve"> już sam fakt, ze ktoś się zastanawia nad możliwością używania formy </w:t>
      </w:r>
      <w:r>
        <w:rPr>
          <w:rStyle w:val="Teksttreci2Kursywa"/>
          <w:color w:val="000000"/>
        </w:rPr>
        <w:t>cementowniczy,</w:t>
      </w:r>
      <w:r>
        <w:rPr>
          <w:rStyle w:val="Teksttreci2"/>
          <w:color w:val="000000"/>
        </w:rPr>
        <w:t xml:space="preserve"> jest pod tym względem znamienny. Określenie </w:t>
      </w:r>
      <w:r>
        <w:rPr>
          <w:rStyle w:val="Teksttreci2Kursywa"/>
          <w:color w:val="000000"/>
        </w:rPr>
        <w:t>przemysł cementowniczy</w:t>
      </w:r>
      <w:r>
        <w:rPr>
          <w:rStyle w:val="Teksttreci2"/>
          <w:color w:val="000000"/>
        </w:rPr>
        <w:t xml:space="preserve"> br</w:t>
      </w:r>
      <w:r>
        <w:rPr>
          <w:rStyle w:val="Teksttreci2"/>
          <w:color w:val="000000"/>
        </w:rPr>
        <w:t xml:space="preserve">zmi nienaturalnie i nie jest godne polecenia. Warto jednak się rozejrzeć we wzajemnych relacjach pewnych wyrazów, które wyjaśniają, skąd się mogła wziąć forma </w:t>
      </w:r>
      <w:r>
        <w:rPr>
          <w:rStyle w:val="Teksttreci2Kursywa"/>
          <w:color w:val="000000"/>
        </w:rPr>
        <w:t>cemen</w:t>
      </w:r>
      <w:r>
        <w:rPr>
          <w:rStyle w:val="Teksttreci2Kursywa"/>
          <w:color w:val="000000"/>
        </w:rPr>
        <w:softHyphen/>
        <w:t>towniczy:</w:t>
      </w:r>
      <w:r>
        <w:rPr>
          <w:rStyle w:val="Teksttreci2"/>
          <w:color w:val="000000"/>
        </w:rPr>
        <w:t xml:space="preserve"> choć jest to tylko indywidualny pomysł, niemniej jest cha</w:t>
      </w:r>
      <w:r>
        <w:rPr>
          <w:rStyle w:val="Teksttreci2"/>
          <w:color w:val="000000"/>
        </w:rPr>
        <w:softHyphen/>
        <w:t>rakterystyczny, bo i na</w:t>
      </w:r>
      <w:r>
        <w:rPr>
          <w:rStyle w:val="Teksttreci2"/>
          <w:color w:val="000000"/>
        </w:rPr>
        <w:t xml:space="preserve"> tym drobnym przykładzie można zobaczyć, jak się zadzierzgują supełki w sieci form językowych, którą myśli nasze są pocplatane. We współczesnym języku polskim przymiotniki na </w:t>
      </w:r>
      <w:r>
        <w:rPr>
          <w:rStyle w:val="Teksttreci2Kursywa"/>
          <w:color w:val="000000"/>
        </w:rPr>
        <w:t xml:space="preserve">-niczy </w:t>
      </w:r>
      <w:r>
        <w:rPr>
          <w:rStyle w:val="Teksttreci2"/>
          <w:color w:val="000000"/>
        </w:rPr>
        <w:t xml:space="preserve">są przymiotnikowymi odpowiednikami rzeczowników na </w:t>
      </w:r>
      <w:r>
        <w:rPr>
          <w:rStyle w:val="Teksttreci2Kursywa"/>
          <w:color w:val="000000"/>
        </w:rPr>
        <w:t>-nik.</w:t>
      </w:r>
      <w:r>
        <w:rPr>
          <w:rStyle w:val="Teksttreci2"/>
          <w:color w:val="000000"/>
        </w:rPr>
        <w:t xml:space="preserve"> Ilustrują to nast</w:t>
      </w:r>
      <w:r>
        <w:rPr>
          <w:rStyle w:val="Teksttreci2"/>
          <w:color w:val="000000"/>
        </w:rPr>
        <w:t xml:space="preserve">ępujące szeregi form: rzeczownikom </w:t>
      </w:r>
      <w:r>
        <w:rPr>
          <w:rStyle w:val="Teksttreci2Kursywa"/>
          <w:color w:val="000000"/>
        </w:rPr>
        <w:t>robotnik, pracownik, kie</w:t>
      </w:r>
      <w:r>
        <w:rPr>
          <w:rStyle w:val="Teksttreci2Kursywa"/>
          <w:color w:val="000000"/>
        </w:rPr>
        <w:softHyphen/>
        <w:t>rownik, zapaśnik, ochotnik, leśnik, ogrodnik, pomocnik, najemnik</w:t>
      </w:r>
      <w:r>
        <w:rPr>
          <w:rStyle w:val="Teksttreci2"/>
          <w:color w:val="000000"/>
        </w:rPr>
        <w:t xml:space="preserve"> od</w:t>
      </w:r>
      <w:r>
        <w:rPr>
          <w:rStyle w:val="Teksttreci2"/>
          <w:color w:val="000000"/>
        </w:rPr>
        <w:softHyphen/>
        <w:t xml:space="preserve">powiadają przymiotniki: </w:t>
      </w:r>
      <w:r>
        <w:rPr>
          <w:rStyle w:val="Teksttreci2Kursywa"/>
          <w:color w:val="000000"/>
        </w:rPr>
        <w:t>robotniczy, pracowniczy, kierowniczy, zapaśni</w:t>
      </w:r>
      <w:r>
        <w:rPr>
          <w:rStyle w:val="Teksttreci2Kursywa"/>
          <w:color w:val="000000"/>
        </w:rPr>
        <w:softHyphen/>
        <w:t>czy, ochotniczy, leśniczy</w:t>
      </w:r>
      <w:r>
        <w:rPr>
          <w:rStyle w:val="Teksttreci2"/>
          <w:color w:val="000000"/>
        </w:rPr>
        <w:t xml:space="preserve"> (forma używana również rzeczowni</w:t>
      </w:r>
      <w:r>
        <w:rPr>
          <w:rStyle w:val="Teksttreci2"/>
          <w:color w:val="000000"/>
        </w:rPr>
        <w:t xml:space="preserve">kowo), </w:t>
      </w:r>
      <w:r>
        <w:rPr>
          <w:rStyle w:val="Teksttreci2Kursywa"/>
          <w:color w:val="000000"/>
        </w:rPr>
        <w:t>ogrodniczy</w:t>
      </w:r>
      <w:r>
        <w:rPr>
          <w:rStyle w:val="Teksttreci2"/>
          <w:color w:val="000000"/>
        </w:rPr>
        <w:t xml:space="preserve">, </w:t>
      </w:r>
      <w:r>
        <w:rPr>
          <w:rStyle w:val="Teksttreci2Kursywa"/>
          <w:color w:val="000000"/>
        </w:rPr>
        <w:t>zawodniczy, pomocniczy, najemniczy.</w:t>
      </w:r>
      <w:r>
        <w:rPr>
          <w:rStyle w:val="Teksttreci2"/>
          <w:color w:val="000000"/>
        </w:rPr>
        <w:t xml:space="preserve"> Zwraca uwagę, że wszystkie wymienione rzeczowniki są nazwami osób i związek ze zna</w:t>
      </w:r>
      <w:r>
        <w:rPr>
          <w:rStyle w:val="Teksttreci2"/>
          <w:color w:val="000000"/>
        </w:rPr>
        <w:softHyphen/>
        <w:t>czeniem osobowym jest najczęściej dochowany w pochodnym przymiot</w:t>
      </w:r>
      <w:r>
        <w:rPr>
          <w:rStyle w:val="Teksttreci2"/>
          <w:color w:val="000000"/>
        </w:rPr>
        <w:softHyphen/>
        <w:t xml:space="preserve">niku: </w:t>
      </w:r>
      <w:r>
        <w:rPr>
          <w:rStyle w:val="Teksttreci2Kursywa"/>
          <w:color w:val="000000"/>
        </w:rPr>
        <w:t>klasa robotnicza, ruch robotniczy</w:t>
      </w:r>
      <w:r>
        <w:rPr>
          <w:rStyle w:val="Teksttreci2"/>
          <w:color w:val="000000"/>
        </w:rPr>
        <w:t>, to klasa rob</w:t>
      </w:r>
      <w:r>
        <w:rPr>
          <w:rStyle w:val="Teksttreci2"/>
          <w:color w:val="000000"/>
        </w:rPr>
        <w:t xml:space="preserve">otników, to ruch wśród robotników, </w:t>
      </w:r>
      <w:r>
        <w:rPr>
          <w:rStyle w:val="Teksttreci2Kursywa"/>
          <w:color w:val="000000"/>
        </w:rPr>
        <w:t>wczasy pracownicze</w:t>
      </w:r>
      <w:r>
        <w:rPr>
          <w:rStyle w:val="Teksttreci2"/>
          <w:color w:val="000000"/>
        </w:rPr>
        <w:t xml:space="preserve"> to wczasy przeznaczone dla pra</w:t>
      </w:r>
      <w:r>
        <w:rPr>
          <w:rStyle w:val="Teksttreci2"/>
          <w:color w:val="000000"/>
        </w:rPr>
        <w:softHyphen/>
        <w:t xml:space="preserve">cowników, </w:t>
      </w:r>
      <w:r>
        <w:rPr>
          <w:rStyle w:val="Teksttreci2Kursywa"/>
          <w:color w:val="000000"/>
        </w:rPr>
        <w:t>walki zapaśnicze</w:t>
      </w:r>
      <w:r>
        <w:rPr>
          <w:rStyle w:val="Teksttreci2"/>
          <w:color w:val="000000"/>
        </w:rPr>
        <w:t xml:space="preserve"> to walki, w których biorą udział zapaśnicy. Czasem — ale to wypadek rzadki — przymiotnik może się wiązać pod względem znaczeniowym nie tylko z o</w:t>
      </w:r>
      <w:r>
        <w:rPr>
          <w:rStyle w:val="Teksttreci2"/>
          <w:color w:val="000000"/>
        </w:rPr>
        <w:t xml:space="preserve">sobą. </w:t>
      </w:r>
      <w:r>
        <w:rPr>
          <w:rStyle w:val="Teksttreci2Kursywa"/>
          <w:color w:val="000000"/>
        </w:rPr>
        <w:t>Pomocniczy</w:t>
      </w:r>
      <w:r>
        <w:rPr>
          <w:rStyle w:val="Teksttreci2"/>
          <w:color w:val="000000"/>
        </w:rPr>
        <w:t xml:space="preserve"> może być nie tylko pracownik naukowy, ale także silnik. W historii języka polskiego zasób rzeczowników na </w:t>
      </w:r>
      <w:r>
        <w:rPr>
          <w:rStyle w:val="Teksttreci2Kursywa"/>
          <w:color w:val="000000"/>
        </w:rPr>
        <w:t>-nik</w:t>
      </w:r>
      <w:r>
        <w:rPr>
          <w:rStyle w:val="Teksttreci2"/>
          <w:color w:val="000000"/>
        </w:rPr>
        <w:t xml:space="preserve"> mających znaczenie osobowe stopniowo się zmniejszał. Nie używamy dziś takich wyrazów, jak żywe w wieku XV i XVI </w:t>
      </w:r>
      <w:r>
        <w:rPr>
          <w:rStyle w:val="Teksttreci2Kursywa"/>
          <w:color w:val="000000"/>
        </w:rPr>
        <w:t>chlebnik</w:t>
      </w:r>
      <w:r>
        <w:rPr>
          <w:rStyle w:val="Teksttreci2"/>
          <w:color w:val="000000"/>
        </w:rPr>
        <w:t xml:space="preserve"> w znacz</w:t>
      </w:r>
      <w:r>
        <w:rPr>
          <w:rStyle w:val="Teksttreci2"/>
          <w:color w:val="000000"/>
        </w:rPr>
        <w:t xml:space="preserve">eniu «piekarz», </w:t>
      </w:r>
      <w:r>
        <w:rPr>
          <w:rStyle w:val="Teksttreci2Kursywa"/>
          <w:color w:val="000000"/>
        </w:rPr>
        <w:t>cyrkielnik</w:t>
      </w:r>
      <w:r>
        <w:rPr>
          <w:rStyle w:val="Teksttreci2"/>
          <w:color w:val="000000"/>
        </w:rPr>
        <w:t xml:space="preserve"> «wytwórca cyrklów», </w:t>
      </w:r>
      <w:r>
        <w:rPr>
          <w:rStyle w:val="Teksttreci2Kursywa"/>
          <w:color w:val="000000"/>
        </w:rPr>
        <w:t>kaletnik, kamiennik</w:t>
      </w:r>
      <w:r>
        <w:rPr>
          <w:rStyle w:val="Teksttreci2"/>
          <w:color w:val="000000"/>
        </w:rPr>
        <w:t xml:space="preserve"> — dzisiejsze </w:t>
      </w:r>
      <w:r>
        <w:rPr>
          <w:rStyle w:val="Teksttreci2Kursywa"/>
          <w:color w:val="000000"/>
        </w:rPr>
        <w:t>kamieniarz, kobiernik</w:t>
      </w:r>
      <w:r>
        <w:rPr>
          <w:rStyle w:val="Teksttreci2"/>
          <w:color w:val="000000"/>
        </w:rPr>
        <w:t xml:space="preserve"> — wytwórca kobierców, czyli dywanów, </w:t>
      </w:r>
      <w:r>
        <w:rPr>
          <w:rStyle w:val="Teksttreci2Kursywa"/>
          <w:color w:val="000000"/>
        </w:rPr>
        <w:t>kołpacznik, kordelaśnik, książnik, kusznik</w:t>
      </w:r>
      <w:r>
        <w:rPr>
          <w:rStyle w:val="Teksttreci2"/>
          <w:color w:val="000000"/>
        </w:rPr>
        <w:t xml:space="preserve">, </w:t>
      </w:r>
      <w:r>
        <w:rPr>
          <w:rStyle w:val="Teksttreci2Kursywa"/>
          <w:color w:val="000000"/>
        </w:rPr>
        <w:t>marmurnik, namiotnik</w:t>
      </w:r>
      <w:r>
        <w:rPr>
          <w:rStyle w:val="Teksttreci2"/>
          <w:color w:val="000000"/>
        </w:rPr>
        <w:t xml:space="preserve">, </w:t>
      </w:r>
      <w:r>
        <w:rPr>
          <w:rStyle w:val="Teksttreci2Kursywa"/>
          <w:color w:val="000000"/>
        </w:rPr>
        <w:t>pierożnik</w:t>
      </w:r>
      <w:r>
        <w:rPr>
          <w:rStyle w:val="Teksttreci2"/>
          <w:color w:val="000000"/>
        </w:rPr>
        <w:t xml:space="preserve"> (forma żywa i dziś w języku rosyj</w:t>
      </w:r>
      <w:r>
        <w:rPr>
          <w:rStyle w:val="Teksttreci2"/>
          <w:color w:val="000000"/>
        </w:rPr>
        <w:softHyphen/>
        <w:t xml:space="preserve">skim), </w:t>
      </w:r>
      <w:r>
        <w:rPr>
          <w:rStyle w:val="Teksttreci2Kursywa"/>
          <w:color w:val="000000"/>
        </w:rPr>
        <w:t>płóciennik</w:t>
      </w:r>
      <w:r>
        <w:rPr>
          <w:rStyle w:val="Teksttreci2"/>
          <w:color w:val="000000"/>
        </w:rPr>
        <w:t xml:space="preserve"> w znaczeniu «tkacz», </w:t>
      </w:r>
      <w:r>
        <w:rPr>
          <w:rStyle w:val="Teksttreci2Kursywa"/>
          <w:color w:val="000000"/>
        </w:rPr>
        <w:t>samostrzelnik, szabelnik, tarcz</w:t>
      </w:r>
      <w:r>
        <w:rPr>
          <w:rStyle w:val="Teksttreci2Kursywa"/>
          <w:color w:val="000000"/>
        </w:rPr>
        <w:softHyphen/>
        <w:t xml:space="preserve">nik, </w:t>
      </w:r>
      <w:r>
        <w:rPr>
          <w:rStyle w:val="Teksttreci2Kursywa"/>
          <w:color w:val="000000"/>
          <w:lang w:val="de-DE" w:eastAsia="de-DE"/>
        </w:rPr>
        <w:t>zwier</w:t>
      </w:r>
      <w:r>
        <w:rPr>
          <w:rStyle w:val="Teksttreci2Kursywa"/>
          <w:color w:val="000000"/>
        </w:rPr>
        <w:t>ciedlnik.</w:t>
      </w:r>
      <w:r>
        <w:rPr>
          <w:rStyle w:val="Teksttreci2"/>
          <w:color w:val="000000"/>
        </w:rPr>
        <w:t xml:space="preserve"> Przyczyny zaniku większości tych wyrazów są oczy</w:t>
      </w:r>
      <w:r>
        <w:rPr>
          <w:rStyle w:val="Teksttreci2"/>
          <w:color w:val="000000"/>
        </w:rPr>
        <w:softHyphen/>
        <w:t xml:space="preserve">wiste: były to w zasadzie nazwy pewnych przedmiotów; z chwilą, gdy nie ma już </w:t>
      </w:r>
      <w:r>
        <w:rPr>
          <w:rStyle w:val="Teksttreci2Kursywa"/>
          <w:color w:val="000000"/>
        </w:rPr>
        <w:t>kalet, kołpaków</w:t>
      </w:r>
      <w:r>
        <w:rPr>
          <w:rStyle w:val="Teksttreci2"/>
          <w:color w:val="000000"/>
        </w:rPr>
        <w:t xml:space="preserve">, </w:t>
      </w:r>
      <w:r>
        <w:rPr>
          <w:rStyle w:val="Teksttreci2Kursywa"/>
          <w:color w:val="000000"/>
        </w:rPr>
        <w:t>kordelasów, kusz, samostrzał</w:t>
      </w:r>
      <w:r>
        <w:rPr>
          <w:rStyle w:val="Teksttreci2Kursywa"/>
          <w:color w:val="000000"/>
        </w:rPr>
        <w:t>ów,</w:t>
      </w:r>
      <w:r>
        <w:rPr>
          <w:rStyle w:val="Teksttreci2"/>
          <w:color w:val="000000"/>
        </w:rPr>
        <w:t xml:space="preserve"> nie ma i nazw tych, którzy te przedmioty wytwarzali. Prócz tego zmieniły się warunki produkcji. Wytwórców indywidualnych specjalizujących się w wytwarzaniu poszczególnych przedmiotów jest coraz mniej, produkcja staje się coraz bardziej seryjna i masowa</w:t>
      </w:r>
      <w:r>
        <w:rPr>
          <w:rStyle w:val="Teksttreci2"/>
          <w:color w:val="000000"/>
        </w:rPr>
        <w:t>. To są czynniki poz językowe. W zakresie czynników językowych zwraca uwagę fakt, że dziś, gdy</w:t>
      </w:r>
    </w:p>
    <w:p w:rsidR="00000000" w:rsidRDefault="006A6645">
      <w:pPr>
        <w:pStyle w:val="Teksttreci121"/>
        <w:shd w:val="clear" w:color="auto" w:fill="auto"/>
        <w:spacing w:after="237" w:line="276" w:lineRule="exact"/>
        <w:ind w:left="1480" w:right="2640"/>
      </w:pPr>
      <w:r>
        <w:rPr>
          <w:rStyle w:val="Teksttreci12"/>
          <w:color w:val="000000"/>
        </w:rPr>
        <w:lastRenderedPageBreak/>
        <w:t>mamy tworzyć nowe nazwy osobowych wykonawców czynności stosu</w:t>
      </w:r>
      <w:r>
        <w:rPr>
          <w:rStyle w:val="Teksttreci12"/>
          <w:color w:val="000000"/>
        </w:rPr>
        <w:softHyphen/>
        <w:t xml:space="preserve">jemy raczej przyrostek </w:t>
      </w:r>
      <w:r>
        <w:rPr>
          <w:rStyle w:val="Teksttreci1214pt"/>
          <w:color w:val="000000"/>
        </w:rPr>
        <w:t>-acz</w:t>
      </w:r>
      <w:r>
        <w:rPr>
          <w:rStyle w:val="Teksttreci1214pt4"/>
          <w:color w:val="000000"/>
        </w:rPr>
        <w:t xml:space="preserve"> </w:t>
      </w:r>
      <w:r>
        <w:rPr>
          <w:rStyle w:val="Teksttreci12"/>
          <w:color w:val="000000"/>
        </w:rPr>
        <w:t xml:space="preserve">niż </w:t>
      </w:r>
      <w:r>
        <w:rPr>
          <w:rStyle w:val="Teksttreci1214pt"/>
          <w:color w:val="000000"/>
        </w:rPr>
        <w:t>-nik.</w:t>
      </w:r>
      <w:r>
        <w:rPr>
          <w:rStyle w:val="Teksttreci1214pt4"/>
          <w:color w:val="000000"/>
        </w:rPr>
        <w:t xml:space="preserve"> </w:t>
      </w:r>
      <w:r>
        <w:rPr>
          <w:rStyle w:val="Teksttreci12"/>
          <w:color w:val="000000"/>
        </w:rPr>
        <w:t xml:space="preserve">Nie mnożąc </w:t>
      </w:r>
      <w:r>
        <w:rPr>
          <w:rStyle w:val="Teksttreci12"/>
          <w:color w:val="000000"/>
        </w:rPr>
        <w:t xml:space="preserve">przykładów możemy wymienić charakterystyczne formy: </w:t>
      </w:r>
      <w:r>
        <w:rPr>
          <w:rStyle w:val="Teksttreci1214pt"/>
          <w:color w:val="000000"/>
        </w:rPr>
        <w:t>palacz</w:t>
      </w:r>
      <w:r>
        <w:rPr>
          <w:rStyle w:val="Teksttreci1214pt4"/>
          <w:color w:val="000000"/>
        </w:rPr>
        <w:t xml:space="preserve"> </w:t>
      </w:r>
      <w:r>
        <w:rPr>
          <w:rStyle w:val="Teksttreci12"/>
          <w:color w:val="000000"/>
        </w:rPr>
        <w:t xml:space="preserve">— nazwa osoby, </w:t>
      </w:r>
      <w:r>
        <w:rPr>
          <w:rStyle w:val="Teksttreci1214pt"/>
          <w:color w:val="000000"/>
        </w:rPr>
        <w:t>palnik</w:t>
      </w:r>
      <w:r>
        <w:rPr>
          <w:rStyle w:val="Teksttreci1214pt4"/>
          <w:color w:val="000000"/>
        </w:rPr>
        <w:t xml:space="preserve"> — </w:t>
      </w:r>
      <w:r>
        <w:rPr>
          <w:rStyle w:val="Teksttreci12"/>
          <w:color w:val="000000"/>
        </w:rPr>
        <w:t xml:space="preserve">nazwa przyrządu. Obok zmniejszania się nazw osobowych na </w:t>
      </w:r>
      <w:r>
        <w:rPr>
          <w:rStyle w:val="Teksttreci1214pt"/>
          <w:color w:val="000000"/>
        </w:rPr>
        <w:t>-nik</w:t>
      </w:r>
      <w:r>
        <w:rPr>
          <w:rStyle w:val="Teksttreci1214pt4"/>
          <w:color w:val="000000"/>
        </w:rPr>
        <w:t xml:space="preserve"> </w:t>
      </w:r>
      <w:r>
        <w:rPr>
          <w:rStyle w:val="Teksttreci12"/>
          <w:color w:val="000000"/>
        </w:rPr>
        <w:t>od</w:t>
      </w:r>
      <w:r>
        <w:rPr>
          <w:rStyle w:val="Teksttreci12"/>
          <w:color w:val="000000"/>
        </w:rPr>
        <w:softHyphen/>
        <w:t xml:space="preserve">powiadające im formy przymiotnikowe na </w:t>
      </w:r>
      <w:r>
        <w:rPr>
          <w:rStyle w:val="Teksttreci1214pt"/>
          <w:color w:val="000000"/>
        </w:rPr>
        <w:t>-niczy</w:t>
      </w:r>
      <w:r>
        <w:rPr>
          <w:rStyle w:val="Teksttreci1214pt4"/>
          <w:color w:val="000000"/>
        </w:rPr>
        <w:t xml:space="preserve"> </w:t>
      </w:r>
      <w:r>
        <w:rPr>
          <w:rStyle w:val="Teksttreci12"/>
          <w:color w:val="000000"/>
        </w:rPr>
        <w:t xml:space="preserve">nie tylko się w języku utrzymują, ale się nawet szerzą. Forma </w:t>
      </w:r>
      <w:r>
        <w:rPr>
          <w:rStyle w:val="Teksttreci1214pt"/>
          <w:color w:val="000000"/>
        </w:rPr>
        <w:t>cukrowniczy</w:t>
      </w:r>
      <w:r>
        <w:rPr>
          <w:rStyle w:val="Teksttreci1214pt4"/>
          <w:color w:val="000000"/>
        </w:rPr>
        <w:t xml:space="preserve"> </w:t>
      </w:r>
      <w:r>
        <w:rPr>
          <w:rStyle w:val="Teksttreci12"/>
          <w:color w:val="000000"/>
        </w:rPr>
        <w:t xml:space="preserve">tłumaczy się nie tylko przez historyczny związek z </w:t>
      </w:r>
      <w:r>
        <w:rPr>
          <w:rStyle w:val="Teksttreci1214pt"/>
          <w:color w:val="000000"/>
        </w:rPr>
        <w:t>cukrownikiem,</w:t>
      </w:r>
      <w:r>
        <w:rPr>
          <w:rStyle w:val="Teksttreci1214pt4"/>
          <w:color w:val="000000"/>
        </w:rPr>
        <w:t xml:space="preserve"> </w:t>
      </w:r>
      <w:r>
        <w:rPr>
          <w:rStyle w:val="Teksttreci12"/>
          <w:color w:val="000000"/>
        </w:rPr>
        <w:t xml:space="preserve">ale i przez kojarzenie się jej z </w:t>
      </w:r>
      <w:r>
        <w:rPr>
          <w:rStyle w:val="Teksttreci1214pt"/>
          <w:color w:val="000000"/>
        </w:rPr>
        <w:t>cukrownictwem.</w:t>
      </w:r>
      <w:r>
        <w:rPr>
          <w:rStyle w:val="Teksttreci1214pt4"/>
          <w:color w:val="000000"/>
        </w:rPr>
        <w:t xml:space="preserve"> </w:t>
      </w:r>
      <w:r>
        <w:rPr>
          <w:rStyle w:val="Teksttreci12"/>
          <w:color w:val="000000"/>
        </w:rPr>
        <w:t xml:space="preserve">Nazwa działu produkcji trzyma się mocniej niż nazwa indywidualnego producenta. Formy </w:t>
      </w:r>
      <w:r>
        <w:rPr>
          <w:rStyle w:val="Teksttreci1214pt"/>
          <w:color w:val="000000"/>
        </w:rPr>
        <w:t>cementownik</w:t>
      </w:r>
      <w:r>
        <w:rPr>
          <w:rStyle w:val="Teksttreci1214pt4"/>
          <w:color w:val="000000"/>
        </w:rPr>
        <w:t xml:space="preserve"> </w:t>
      </w:r>
      <w:r>
        <w:rPr>
          <w:rStyle w:val="Teksttreci12"/>
          <w:color w:val="000000"/>
        </w:rPr>
        <w:t>w żadnym słowniku nie ma, ale jest</w:t>
      </w:r>
      <w:r>
        <w:rPr>
          <w:rStyle w:val="Teksttreci12"/>
          <w:color w:val="000000"/>
        </w:rPr>
        <w:t xml:space="preserve"> </w:t>
      </w:r>
      <w:r>
        <w:rPr>
          <w:rStyle w:val="Teksttreci1214pt"/>
          <w:color w:val="000000"/>
        </w:rPr>
        <w:t>cementownictwo</w:t>
      </w:r>
      <w:r>
        <w:rPr>
          <w:rStyle w:val="Teksttreci1214pt4"/>
          <w:color w:val="000000"/>
        </w:rPr>
        <w:t xml:space="preserve"> </w:t>
      </w:r>
      <w:r>
        <w:rPr>
          <w:rStyle w:val="Teksttreci12"/>
          <w:color w:val="000000"/>
        </w:rPr>
        <w:t xml:space="preserve">i ta forma może się stawać impulsem do tworzenia przymiotnika </w:t>
      </w:r>
      <w:r>
        <w:rPr>
          <w:rStyle w:val="Teksttreci1214pt"/>
          <w:color w:val="000000"/>
        </w:rPr>
        <w:t>cementowniczy,</w:t>
      </w:r>
      <w:r>
        <w:rPr>
          <w:rStyle w:val="Teksttreci1214pt4"/>
          <w:color w:val="000000"/>
        </w:rPr>
        <w:t xml:space="preserve"> </w:t>
      </w:r>
      <w:r>
        <w:rPr>
          <w:rStyle w:val="Teksttreci12"/>
          <w:color w:val="000000"/>
        </w:rPr>
        <w:t xml:space="preserve">który przyszedł do głowy korespondentowi. Obejdzie się bez tej formy, lepszy jest, jak powiedziałem, przemysł </w:t>
      </w:r>
      <w:r>
        <w:rPr>
          <w:rStyle w:val="Teksttreci1214pt"/>
          <w:color w:val="000000"/>
        </w:rPr>
        <w:t>cementowy</w:t>
      </w:r>
      <w:r>
        <w:rPr>
          <w:rStyle w:val="Teksttreci1214pt4"/>
          <w:color w:val="000000"/>
        </w:rPr>
        <w:t xml:space="preserve"> </w:t>
      </w:r>
      <w:r>
        <w:rPr>
          <w:rStyle w:val="Teksttreci12"/>
          <w:color w:val="000000"/>
        </w:rPr>
        <w:t xml:space="preserve">od </w:t>
      </w:r>
      <w:r>
        <w:rPr>
          <w:rStyle w:val="Teksttreci1214pt"/>
          <w:color w:val="000000"/>
        </w:rPr>
        <w:t>cementowniczego,</w:t>
      </w:r>
      <w:r>
        <w:rPr>
          <w:rStyle w:val="Teksttreci1214pt4"/>
          <w:color w:val="000000"/>
        </w:rPr>
        <w:t xml:space="preserve"> </w:t>
      </w:r>
      <w:r>
        <w:rPr>
          <w:rStyle w:val="Teksttreci12"/>
          <w:color w:val="000000"/>
        </w:rPr>
        <w:t>ważną rzeczą jest</w:t>
      </w:r>
      <w:r>
        <w:rPr>
          <w:rStyle w:val="Teksttreci12"/>
          <w:color w:val="000000"/>
        </w:rPr>
        <w:t xml:space="preserve"> jednak orientowanie się w tym, jak wiele względów należy brać pod uwagę, gdy się chce wypowiedzieć uzasadniony sąd o jakiejś formie językowej.</w:t>
      </w:r>
    </w:p>
    <w:p w:rsidR="00000000" w:rsidRDefault="006A6645">
      <w:pPr>
        <w:pStyle w:val="Teksttreci70"/>
        <w:shd w:val="clear" w:color="auto" w:fill="auto"/>
        <w:spacing w:after="132" w:line="280" w:lineRule="exact"/>
        <w:ind w:left="1480" w:firstLine="340"/>
      </w:pPr>
      <w:r>
        <w:rPr>
          <w:rStyle w:val="Teksttreci7"/>
          <w:i/>
          <w:iCs/>
          <w:color w:val="000000"/>
        </w:rPr>
        <w:t>Poprawa zadania.</w:t>
      </w:r>
    </w:p>
    <w:p w:rsidR="00000000" w:rsidRDefault="006A6645">
      <w:pPr>
        <w:pStyle w:val="Teksttreci121"/>
        <w:shd w:val="clear" w:color="auto" w:fill="auto"/>
        <w:ind w:left="1480" w:right="2640" w:firstLine="340"/>
      </w:pPr>
      <w:r>
        <w:rPr>
          <w:rStyle w:val="Teksttreci12"/>
          <w:color w:val="000000"/>
        </w:rPr>
        <w:t>Ob. F. Oziewicz z Inowrocławia pyta, czy można coś zarzucić wy</w:t>
      </w:r>
      <w:r>
        <w:rPr>
          <w:rStyle w:val="Teksttreci12"/>
          <w:color w:val="000000"/>
        </w:rPr>
        <w:softHyphen/>
        <w:t xml:space="preserve">rażeniu: „poprawa zadania </w:t>
      </w:r>
      <w:r>
        <w:rPr>
          <w:rStyle w:val="Teksttreci12"/>
          <w:color w:val="000000"/>
        </w:rPr>
        <w:t>klasowego”, które korespondenta nie razi, ale wywołuje zastrzeżenia niektórych polonistów.</w:t>
      </w:r>
    </w:p>
    <w:p w:rsidR="00000000" w:rsidRDefault="006A6645">
      <w:pPr>
        <w:pStyle w:val="Teksttreci121"/>
        <w:shd w:val="clear" w:color="auto" w:fill="auto"/>
        <w:spacing w:after="242"/>
        <w:ind w:left="1480" w:right="2640" w:firstLine="340"/>
      </w:pPr>
      <w:r>
        <w:rPr>
          <w:rStyle w:val="Teksttreci12"/>
          <w:color w:val="000000"/>
        </w:rPr>
        <w:t>Tym polonistom należy przyznać rację. Dopełniacz łączący się z wyra</w:t>
      </w:r>
      <w:r>
        <w:rPr>
          <w:rStyle w:val="Teksttreci12"/>
          <w:color w:val="000000"/>
        </w:rPr>
        <w:softHyphen/>
        <w:t xml:space="preserve">zem </w:t>
      </w:r>
      <w:r>
        <w:rPr>
          <w:rStyle w:val="Teksttreci1214pt"/>
          <w:color w:val="000000"/>
        </w:rPr>
        <w:t>poprawa</w:t>
      </w:r>
      <w:r>
        <w:rPr>
          <w:rStyle w:val="Teksttreci1214pt4"/>
          <w:color w:val="000000"/>
        </w:rPr>
        <w:t xml:space="preserve"> </w:t>
      </w:r>
      <w:r>
        <w:rPr>
          <w:rStyle w:val="Teksttreci12"/>
          <w:color w:val="000000"/>
        </w:rPr>
        <w:t>jest zasadniczo dopełniaczem podmiotowym, a nie przed</w:t>
      </w:r>
      <w:r>
        <w:rPr>
          <w:rStyle w:val="Teksttreci12"/>
          <w:color w:val="000000"/>
        </w:rPr>
        <w:softHyphen/>
        <w:t>miotowym, to znaczy, że ta nazw</w:t>
      </w:r>
      <w:r>
        <w:rPr>
          <w:rStyle w:val="Teksttreci12"/>
          <w:color w:val="000000"/>
        </w:rPr>
        <w:t>a czynności odnosi się do jakiegoś pod</w:t>
      </w:r>
      <w:r>
        <w:rPr>
          <w:rStyle w:val="Teksttreci12"/>
          <w:color w:val="000000"/>
        </w:rPr>
        <w:softHyphen/>
        <w:t xml:space="preserve">miotu, a nie do dopełnienia. Gdy mówimy </w:t>
      </w:r>
      <w:r>
        <w:rPr>
          <w:rStyle w:val="Teksttreci1214pt"/>
          <w:color w:val="000000"/>
        </w:rPr>
        <w:t>poprawa chorego,</w:t>
      </w:r>
      <w:r>
        <w:rPr>
          <w:rStyle w:val="Teksttreci1214pt4"/>
          <w:color w:val="000000"/>
        </w:rPr>
        <w:t xml:space="preserve"> </w:t>
      </w:r>
      <w:r>
        <w:rPr>
          <w:rStyle w:val="Teksttreci12"/>
          <w:color w:val="000000"/>
        </w:rPr>
        <w:t xml:space="preserve">to myślimy o tym, że chory się poprawił, a nie, że ktoś go poprawił. O wyrażeniu </w:t>
      </w:r>
      <w:r>
        <w:rPr>
          <w:rStyle w:val="Teksttreci1214pt"/>
          <w:color w:val="000000"/>
        </w:rPr>
        <w:t>poprawa zeszytów</w:t>
      </w:r>
      <w:r>
        <w:rPr>
          <w:rStyle w:val="Teksttreci1214pt4"/>
          <w:color w:val="000000"/>
        </w:rPr>
        <w:t xml:space="preserve"> </w:t>
      </w:r>
      <w:r>
        <w:rPr>
          <w:rStyle w:val="Teksttreci12"/>
          <w:color w:val="000000"/>
        </w:rPr>
        <w:t xml:space="preserve">pisałem w książce „O kulturę słowa” (już zresztą wyczerpanej) </w:t>
      </w:r>
      <w:r>
        <w:rPr>
          <w:rStyle w:val="Teksttreci12"/>
          <w:color w:val="000000"/>
        </w:rPr>
        <w:t>na stronie 121.</w:t>
      </w:r>
    </w:p>
    <w:p w:rsidR="00000000" w:rsidRDefault="006A6645">
      <w:pPr>
        <w:pStyle w:val="Teksttreci70"/>
        <w:shd w:val="clear" w:color="auto" w:fill="auto"/>
        <w:spacing w:after="132" w:line="280" w:lineRule="exact"/>
        <w:ind w:left="1480" w:firstLine="340"/>
      </w:pPr>
      <w:r>
        <w:rPr>
          <w:rStyle w:val="Teksttreci7"/>
          <w:i/>
          <w:iCs/>
          <w:color w:val="000000"/>
        </w:rPr>
        <w:t>Wizytówka.</w:t>
      </w:r>
    </w:p>
    <w:p w:rsidR="00000000" w:rsidRDefault="006A6645">
      <w:pPr>
        <w:pStyle w:val="Teksttreci121"/>
        <w:shd w:val="clear" w:color="auto" w:fill="auto"/>
        <w:spacing w:after="242"/>
        <w:ind w:left="1480" w:right="2640" w:firstLine="340"/>
      </w:pPr>
      <w:r>
        <w:rPr>
          <w:rStyle w:val="Teksttreci12"/>
          <w:color w:val="000000"/>
        </w:rPr>
        <w:t xml:space="preserve">Ob. Wiesławie Łapkowskiej z Warszawy dziękuję za miłe słowa. Co do formy </w:t>
      </w:r>
      <w:r>
        <w:rPr>
          <w:rStyle w:val="Teksttreci1214pt"/>
          <w:color w:val="000000"/>
        </w:rPr>
        <w:t>wizytówka,</w:t>
      </w:r>
      <w:r>
        <w:rPr>
          <w:rStyle w:val="Teksttreci1214pt4"/>
          <w:color w:val="000000"/>
        </w:rPr>
        <w:t xml:space="preserve"> </w:t>
      </w:r>
      <w:r>
        <w:rPr>
          <w:rStyle w:val="Teksttreci12"/>
          <w:color w:val="000000"/>
        </w:rPr>
        <w:t xml:space="preserve">która się korespondentce wydaje nieprawidłowa, to nie jest ona taka: gdyby nawet była rażąca, zasługiwałaby raczej na określenie </w:t>
      </w:r>
      <w:r>
        <w:rPr>
          <w:rStyle w:val="Teksttreci1214pt"/>
          <w:color w:val="000000"/>
        </w:rPr>
        <w:t>niepoprawna,</w:t>
      </w:r>
      <w:r>
        <w:rPr>
          <w:rStyle w:val="Teksttreci1214pt4"/>
          <w:color w:val="000000"/>
        </w:rPr>
        <w:t xml:space="preserve"> </w:t>
      </w:r>
      <w:r>
        <w:rPr>
          <w:rStyle w:val="Teksttreci12"/>
          <w:color w:val="000000"/>
        </w:rPr>
        <w:t>ale</w:t>
      </w:r>
      <w:r>
        <w:rPr>
          <w:rStyle w:val="Teksttreci12"/>
          <w:color w:val="000000"/>
        </w:rPr>
        <w:t xml:space="preserve"> na ujemną ocenę nie zasługuje w ogóle. W Słowniku Warszawskim nie jest co prawda zarejestrowana, ale nic w niej rażącego nie ma. Jest to potoczny skrót dwuwyrazowego połą</w:t>
      </w:r>
      <w:r>
        <w:rPr>
          <w:rStyle w:val="Teksttreci12"/>
          <w:color w:val="000000"/>
        </w:rPr>
        <w:softHyphen/>
        <w:t xml:space="preserve">czenia </w:t>
      </w:r>
      <w:r>
        <w:rPr>
          <w:rStyle w:val="Teksttreci1214pt"/>
          <w:color w:val="000000"/>
        </w:rPr>
        <w:t>karta wizytowa,</w:t>
      </w:r>
      <w:r>
        <w:rPr>
          <w:rStyle w:val="Teksttreci1214pt4"/>
          <w:color w:val="000000"/>
        </w:rPr>
        <w:t xml:space="preserve"> </w:t>
      </w:r>
      <w:r>
        <w:rPr>
          <w:rStyle w:val="Teksttreci12"/>
          <w:color w:val="000000"/>
        </w:rPr>
        <w:t xml:space="preserve">taki sam jak </w:t>
      </w:r>
      <w:r>
        <w:rPr>
          <w:rStyle w:val="Teksttreci1214pt"/>
          <w:color w:val="000000"/>
        </w:rPr>
        <w:t>pocztówka</w:t>
      </w:r>
      <w:r>
        <w:rPr>
          <w:rStyle w:val="Teksttreci1214pt4"/>
          <w:color w:val="000000"/>
        </w:rPr>
        <w:t xml:space="preserve"> — </w:t>
      </w:r>
      <w:r>
        <w:rPr>
          <w:rStyle w:val="Teksttreci1214pt"/>
          <w:color w:val="000000"/>
        </w:rPr>
        <w:t>karta pocztowa, ma</w:t>
      </w:r>
      <w:r>
        <w:rPr>
          <w:rStyle w:val="Teksttreci1214pt"/>
          <w:color w:val="000000"/>
        </w:rPr>
        <w:softHyphen/>
        <w:t>jówka</w:t>
      </w:r>
      <w:r>
        <w:rPr>
          <w:rStyle w:val="Teksttreci1214pt4"/>
          <w:color w:val="000000"/>
        </w:rPr>
        <w:t xml:space="preserve"> —- </w:t>
      </w:r>
      <w:r>
        <w:rPr>
          <w:rStyle w:val="Teksttreci1214pt"/>
          <w:color w:val="000000"/>
        </w:rPr>
        <w:t>wycieczk</w:t>
      </w:r>
      <w:r>
        <w:rPr>
          <w:rStyle w:val="Teksttreci1214pt"/>
          <w:color w:val="000000"/>
        </w:rPr>
        <w:t>a majowa</w:t>
      </w:r>
      <w:r>
        <w:rPr>
          <w:rStyle w:val="Teksttreci1214pt4"/>
          <w:color w:val="000000"/>
        </w:rPr>
        <w:t xml:space="preserve"> </w:t>
      </w:r>
      <w:r>
        <w:rPr>
          <w:rStyle w:val="Teksttreci12"/>
          <w:color w:val="000000"/>
        </w:rPr>
        <w:t>i wiele innych podobnych.</w:t>
      </w:r>
    </w:p>
    <w:p w:rsidR="00000000" w:rsidRDefault="006A6645">
      <w:pPr>
        <w:pStyle w:val="Teksttreci70"/>
        <w:shd w:val="clear" w:color="auto" w:fill="auto"/>
        <w:spacing w:after="156" w:line="280" w:lineRule="exact"/>
        <w:ind w:left="1480" w:firstLine="340"/>
      </w:pPr>
      <w:r>
        <w:rPr>
          <w:rStyle w:val="Teksttreci7"/>
          <w:i/>
          <w:iCs/>
          <w:color w:val="000000"/>
        </w:rPr>
        <w:t>Jechać na Warszawę.</w:t>
      </w:r>
    </w:p>
    <w:p w:rsidR="00000000" w:rsidRDefault="006A6645">
      <w:pPr>
        <w:pStyle w:val="Teksttreci121"/>
        <w:shd w:val="clear" w:color="auto" w:fill="auto"/>
        <w:ind w:left="1480" w:right="2640" w:firstLine="340"/>
        <w:sectPr w:rsidR="00000000">
          <w:headerReference w:type="even" r:id="rId50"/>
          <w:headerReference w:type="default" r:id="rId51"/>
          <w:pgSz w:w="12240" w:h="15840"/>
          <w:pgMar w:top="1836" w:right="162" w:bottom="1613" w:left="102" w:header="0" w:footer="3" w:gutter="0"/>
          <w:pgNumType w:start="42"/>
          <w:cols w:space="720"/>
          <w:noEndnote/>
          <w:docGrid w:linePitch="360"/>
        </w:sectPr>
      </w:pPr>
      <w:r>
        <w:rPr>
          <w:rStyle w:val="Teksttreci12"/>
          <w:color w:val="000000"/>
        </w:rPr>
        <w:t>Ob. Ryszard Wolny z Katowic pisze: „Jestem Ślązakiem przyzwycza</w:t>
      </w:r>
      <w:r>
        <w:rPr>
          <w:rStyle w:val="Teksttreci12"/>
          <w:color w:val="000000"/>
        </w:rPr>
        <w:softHyphen/>
        <w:t>jonym do powiedzenia, że „pociąg jedzie do Krakowa, do Warszawy”</w:t>
      </w:r>
    </w:p>
    <w:p w:rsidR="00000000" w:rsidRDefault="006A6645">
      <w:pPr>
        <w:pStyle w:val="Teksttreci21"/>
        <w:shd w:val="clear" w:color="auto" w:fill="auto"/>
        <w:spacing w:before="0" w:after="0" w:line="336" w:lineRule="exact"/>
        <w:ind w:left="1060" w:right="1980"/>
        <w:jc w:val="both"/>
      </w:pPr>
      <w:r>
        <w:rPr>
          <w:rStyle w:val="Teksttreci2"/>
          <w:color w:val="000000"/>
        </w:rPr>
        <w:lastRenderedPageBreak/>
        <w:t>i tak dalej. Natomiast wszyscy przybysze z innych dzielnic, szczególnie centralnych, mówią, że pociąg jedzie na Warszawę, na Kraków, na Za</w:t>
      </w:r>
      <w:r>
        <w:rPr>
          <w:rStyle w:val="Teksttreci2"/>
          <w:color w:val="000000"/>
        </w:rPr>
        <w:softHyphen/>
        <w:t>kopane. Proszę o wyjaśnienie, kto mówi dobrze, zacofani Ślązacy, czy n</w:t>
      </w:r>
      <w:r>
        <w:rPr>
          <w:rStyle w:val="Teksttreci2"/>
          <w:color w:val="000000"/>
        </w:rPr>
        <w:t>auczyciele z dzielnic centralnych”.</w:t>
      </w:r>
    </w:p>
    <w:p w:rsidR="00000000" w:rsidRDefault="006A6645">
      <w:pPr>
        <w:pStyle w:val="Teksttreci21"/>
        <w:numPr>
          <w:ilvl w:val="0"/>
          <w:numId w:val="8"/>
        </w:numPr>
        <w:shd w:val="clear" w:color="auto" w:fill="auto"/>
        <w:tabs>
          <w:tab w:val="left" w:pos="1896"/>
        </w:tabs>
        <w:spacing w:before="0" w:after="400" w:line="330" w:lineRule="exact"/>
        <w:ind w:left="1060" w:right="1980" w:firstLine="380"/>
        <w:jc w:val="both"/>
      </w:pPr>
      <w:r>
        <w:rPr>
          <w:rStyle w:val="Teksttreci2"/>
          <w:color w:val="000000"/>
        </w:rPr>
        <w:t>Jeżeli korespondent miał do czynienia z osobami, które mówią „po</w:t>
      </w:r>
      <w:r>
        <w:rPr>
          <w:rStyle w:val="Teksttreci2"/>
          <w:color w:val="000000"/>
        </w:rPr>
        <w:softHyphen/>
        <w:t>ciąg jedzie na Warszawę” i które przy tej okazji czuły się uprawnione do pouczania mówiących inaczej, to można tylko stwierdzić, że kores</w:t>
      </w:r>
      <w:r>
        <w:rPr>
          <w:rStyle w:val="Teksttreci2"/>
          <w:color w:val="000000"/>
        </w:rPr>
        <w:softHyphen/>
      </w:r>
      <w:r>
        <w:rPr>
          <w:rStyle w:val="Teksttreci2"/>
          <w:color w:val="000000"/>
        </w:rPr>
        <w:t>pondentowi nie dopisywało szczęście w kontaktach językowych z nie- Ślązakami, że źle trafiał w tych kontaktach. Zwrotem popraw</w:t>
      </w:r>
      <w:r>
        <w:rPr>
          <w:rStyle w:val="Teksttreci2"/>
          <w:color w:val="000000"/>
        </w:rPr>
        <w:softHyphen/>
        <w:t>nym jest oczywiście zwrot „pociąg jedzie do Warszawy”, nie ,,na War</w:t>
      </w:r>
      <w:r>
        <w:rPr>
          <w:rStyle w:val="Teksttreci2"/>
          <w:color w:val="000000"/>
        </w:rPr>
        <w:softHyphen/>
        <w:t>szawę”; gdy mamy na myśli cel, końcowy punkt, ku któremu zmie</w:t>
      </w:r>
      <w:r>
        <w:rPr>
          <w:rStyle w:val="Teksttreci2"/>
          <w:color w:val="000000"/>
        </w:rPr>
        <w:t xml:space="preserve">rza posuwanie się w przestrzeni, w szczególności jechanie, używamy przy- mka </w:t>
      </w:r>
      <w:r>
        <w:rPr>
          <w:rStyle w:val="Teksttreci2Kursywa"/>
          <w:color w:val="000000"/>
        </w:rPr>
        <w:t>do,</w:t>
      </w:r>
      <w:r>
        <w:rPr>
          <w:rStyle w:val="Teksttreci2"/>
          <w:color w:val="000000"/>
        </w:rPr>
        <w:t xml:space="preserve"> a nie </w:t>
      </w:r>
      <w:r>
        <w:rPr>
          <w:rStyle w:val="Teksttreci2Kursywa"/>
          <w:color w:val="000000"/>
        </w:rPr>
        <w:t>na.</w:t>
      </w:r>
      <w:r>
        <w:rPr>
          <w:rStyle w:val="Teksttreci2"/>
          <w:color w:val="000000"/>
        </w:rPr>
        <w:t xml:space="preserve"> Przyimek </w:t>
      </w:r>
      <w:r>
        <w:rPr>
          <w:rStyle w:val="Teksttreci2Kursywa"/>
          <w:color w:val="000000"/>
        </w:rPr>
        <w:t>na</w:t>
      </w:r>
      <w:r>
        <w:rPr>
          <w:rStyle w:val="Teksttreci2"/>
          <w:color w:val="000000"/>
        </w:rPr>
        <w:t xml:space="preserve"> bywa używany, gdy chodzi o zazna</w:t>
      </w:r>
      <w:r>
        <w:rPr>
          <w:rStyle w:val="Teksttreci2"/>
          <w:color w:val="000000"/>
        </w:rPr>
        <w:softHyphen/>
        <w:t>czenie ogólnego kierunku czynności, a nie punktu docelowego. W na</w:t>
      </w:r>
      <w:r>
        <w:rPr>
          <w:rStyle w:val="Teksttreci2"/>
          <w:color w:val="000000"/>
        </w:rPr>
        <w:softHyphen/>
        <w:t>szym nowym Słowniku Języka Polskiego mamy w tej rubryc</w:t>
      </w:r>
      <w:r>
        <w:rPr>
          <w:rStyle w:val="Teksttreci2"/>
          <w:color w:val="000000"/>
        </w:rPr>
        <w:t>e między innymi przykład z Meissnera: „wyprowadził samolot ze skrętu prosto na północ”, z Lenartowicza: „Pojechałbym do Paryża na Szwajcarię, że</w:t>
      </w:r>
      <w:r>
        <w:rPr>
          <w:rStyle w:val="Teksttreci2"/>
          <w:color w:val="000000"/>
        </w:rPr>
        <w:softHyphen/>
        <w:t xml:space="preserve">by sobie świat przypomnieć”. „Na Szwajcarię” znaczy w tym zdaniu tyle co „przez Szwajcarię”, punktem docelowym </w:t>
      </w:r>
      <w:r>
        <w:rPr>
          <w:rStyle w:val="Teksttreci2"/>
          <w:color w:val="000000"/>
        </w:rPr>
        <w:t>ma być Paryż, wy</w:t>
      </w:r>
      <w:r>
        <w:rPr>
          <w:rStyle w:val="Teksttreci2"/>
          <w:color w:val="000000"/>
        </w:rPr>
        <w:softHyphen/>
        <w:t>mienienie Szwajcarii informuje o kierunku podróży. W swobodnej roz</w:t>
      </w:r>
      <w:r>
        <w:rPr>
          <w:rStyle w:val="Teksttreci2"/>
          <w:color w:val="000000"/>
        </w:rPr>
        <w:softHyphen/>
        <w:t xml:space="preserve">mowie możno powiedzieć: „pojedziemy do Krakowa na Radom, nie na Częstochowę”: przyimek </w:t>
      </w:r>
      <w:r>
        <w:rPr>
          <w:rStyle w:val="Teksttreci2Kursywa"/>
          <w:color w:val="000000"/>
        </w:rPr>
        <w:t>na</w:t>
      </w:r>
      <w:r>
        <w:rPr>
          <w:rStyle w:val="Teksttreci2"/>
          <w:color w:val="000000"/>
        </w:rPr>
        <w:t xml:space="preserve"> może się w takich zdaniach wymieniać z przyimkiem </w:t>
      </w:r>
      <w:r>
        <w:rPr>
          <w:rStyle w:val="Teksttreci2Kursywa"/>
          <w:color w:val="000000"/>
        </w:rPr>
        <w:t>przez</w:t>
      </w:r>
      <w:r>
        <w:rPr>
          <w:rStyle w:val="Teksttreci2"/>
          <w:color w:val="000000"/>
        </w:rPr>
        <w:t xml:space="preserve"> („przez Radom” byłoby styl</w:t>
      </w:r>
      <w:r>
        <w:rPr>
          <w:rStyle w:val="Teksttreci2"/>
          <w:color w:val="000000"/>
        </w:rPr>
        <w:t>izacją trochę mniej swobodną, prócz tego można zrozumieć, że ten, kto ma jechać przez Radom, zatrzyma się w tym mieście). W każdym razie, kto chce powie</w:t>
      </w:r>
      <w:r>
        <w:rPr>
          <w:rStyle w:val="Teksttreci2"/>
          <w:color w:val="000000"/>
        </w:rPr>
        <w:softHyphen/>
        <w:t>dzieć, że celem jego podróży jest Warszawa, nie może użyć innej kon</w:t>
      </w:r>
      <w:r>
        <w:rPr>
          <w:rStyle w:val="Teksttreci2"/>
          <w:color w:val="000000"/>
        </w:rPr>
        <w:softHyphen/>
        <w:t>strukcji niż „jadę do Warszawy”.</w:t>
      </w:r>
    </w:p>
    <w:p w:rsidR="00000000" w:rsidRDefault="006A6645">
      <w:pPr>
        <w:pStyle w:val="Teksttreci70"/>
        <w:shd w:val="clear" w:color="auto" w:fill="auto"/>
        <w:spacing w:after="242" w:line="280" w:lineRule="exact"/>
        <w:ind w:left="1060" w:firstLine="380"/>
      </w:pPr>
      <w:r>
        <w:rPr>
          <w:rStyle w:val="Teksttreci7"/>
          <w:i/>
          <w:iCs/>
          <w:color w:val="000000"/>
        </w:rPr>
        <w:t>Za</w:t>
      </w:r>
      <w:r>
        <w:rPr>
          <w:rStyle w:val="Teksttreci7"/>
          <w:i/>
          <w:iCs/>
          <w:color w:val="000000"/>
        </w:rPr>
        <w:t>ś.</w:t>
      </w:r>
    </w:p>
    <w:p w:rsidR="00000000" w:rsidRDefault="006A6645">
      <w:pPr>
        <w:pStyle w:val="Teksttreci21"/>
        <w:shd w:val="clear" w:color="auto" w:fill="auto"/>
        <w:spacing w:before="0" w:after="0" w:line="318" w:lineRule="exact"/>
        <w:ind w:left="1060" w:right="1980" w:firstLine="380"/>
        <w:jc w:val="both"/>
      </w:pPr>
      <w:r>
        <w:rPr>
          <w:rStyle w:val="Teksttreci2"/>
          <w:color w:val="000000"/>
        </w:rPr>
        <w:t xml:space="preserve">Uczeń klasy VI szkoły w Wolsztynie prosi o wyjaśnienie czy mają rację ci, co się śmieją z używania wyrazu </w:t>
      </w:r>
      <w:r>
        <w:rPr>
          <w:rStyle w:val="Teksttreci2Kursywa"/>
          <w:color w:val="000000"/>
        </w:rPr>
        <w:t>zaś.</w:t>
      </w:r>
    </w:p>
    <w:p w:rsidR="00000000" w:rsidRDefault="006A6645">
      <w:pPr>
        <w:pStyle w:val="Teksttreci21"/>
        <w:numPr>
          <w:ilvl w:val="0"/>
          <w:numId w:val="8"/>
        </w:numPr>
        <w:shd w:val="clear" w:color="auto" w:fill="auto"/>
        <w:tabs>
          <w:tab w:val="left" w:pos="1888"/>
        </w:tabs>
        <w:spacing w:before="0" w:after="0" w:line="330" w:lineRule="exact"/>
        <w:ind w:left="1060" w:right="1980" w:firstLine="380"/>
        <w:jc w:val="both"/>
      </w:pPr>
      <w:r>
        <w:rPr>
          <w:rStyle w:val="Teksttreci2"/>
          <w:color w:val="000000"/>
        </w:rPr>
        <w:t>Jeżeli się śmieją z samego wyrazu, to racji nie mają, bo chociaż jest to wyraz nie w całej Polsce potocznie używany, należy on zasadniczo d</w:t>
      </w:r>
      <w:r>
        <w:rPr>
          <w:rStyle w:val="Teksttreci2"/>
          <w:color w:val="000000"/>
        </w:rPr>
        <w:t>o języka literackiego. Rażące jest tylko umieszczanie tego wyrazu na pierwszym miejscu w zdaniu. Niestety ta zasada bywa czasem narusza</w:t>
      </w:r>
      <w:r>
        <w:rPr>
          <w:rStyle w:val="Teksttreci2"/>
          <w:color w:val="000000"/>
        </w:rPr>
        <w:softHyphen/>
        <w:t>na nawet w utworach literatury pięknej. Poprawnie można powiedzieć tylko: on miał płynąć dalej, ja zaś zostałem na brzeg</w:t>
      </w:r>
      <w:r>
        <w:rPr>
          <w:rStyle w:val="Teksttreci2"/>
          <w:color w:val="000000"/>
        </w:rPr>
        <w:t>u, a nie: zaś ja zo</w:t>
      </w:r>
      <w:r>
        <w:rPr>
          <w:rStyle w:val="Teksttreci2"/>
          <w:color w:val="000000"/>
        </w:rPr>
        <w:softHyphen/>
        <w:t xml:space="preserve">stałem, co byłoby uchybieniem stylistycznym dość jaskrawym. Pod względem znaczeniowym </w:t>
      </w:r>
      <w:r>
        <w:rPr>
          <w:rStyle w:val="Teksttreci2Kursywa"/>
          <w:color w:val="000000"/>
        </w:rPr>
        <w:t>zaś</w:t>
      </w:r>
      <w:r>
        <w:rPr>
          <w:rStyle w:val="Teksttreci2"/>
          <w:color w:val="000000"/>
        </w:rPr>
        <w:t xml:space="preserve"> to tyle mniej więcej co </w:t>
      </w:r>
      <w:r>
        <w:rPr>
          <w:rStyle w:val="Teksttreci2Kursywa"/>
          <w:color w:val="000000"/>
        </w:rPr>
        <w:t>a.</w:t>
      </w:r>
      <w:r>
        <w:rPr>
          <w:rStyle w:val="Teksttreci2"/>
          <w:color w:val="000000"/>
        </w:rPr>
        <w:t xml:space="preserve"> Różnica między tymi spójnikami polega na tym, że </w:t>
      </w:r>
      <w:r>
        <w:rPr>
          <w:rStyle w:val="Teksttreci2Kursywa"/>
          <w:color w:val="000000"/>
        </w:rPr>
        <w:t>zaś</w:t>
      </w:r>
      <w:r>
        <w:rPr>
          <w:rStyle w:val="Teksttreci2"/>
          <w:color w:val="000000"/>
        </w:rPr>
        <w:t xml:space="preserve"> ma charakter trochę bardziej książkowy niż a.</w:t>
      </w:r>
    </w:p>
    <w:p w:rsidR="00000000" w:rsidRDefault="006A6645">
      <w:pPr>
        <w:pStyle w:val="Teksttreci21"/>
        <w:shd w:val="clear" w:color="auto" w:fill="auto"/>
        <w:spacing w:before="0" w:after="131" w:line="280" w:lineRule="exact"/>
        <w:ind w:left="1780" w:firstLine="380"/>
        <w:jc w:val="both"/>
      </w:pPr>
      <w:r>
        <w:rPr>
          <w:rStyle w:val="Teksttreci2Kursywa"/>
          <w:color w:val="000000"/>
        </w:rPr>
        <w:t>Nieczytanie</w:t>
      </w:r>
      <w:r>
        <w:rPr>
          <w:rStyle w:val="Teksttreci2"/>
          <w:color w:val="000000"/>
        </w:rPr>
        <w:t xml:space="preserve"> (pisowni</w:t>
      </w:r>
      <w:r>
        <w:rPr>
          <w:rStyle w:val="Teksttreci2"/>
          <w:color w:val="000000"/>
        </w:rPr>
        <w:t>a).</w:t>
      </w:r>
    </w:p>
    <w:p w:rsidR="00000000" w:rsidRDefault="006A6645">
      <w:pPr>
        <w:pStyle w:val="Teksttreci21"/>
        <w:shd w:val="clear" w:color="auto" w:fill="auto"/>
        <w:spacing w:before="0" w:after="0" w:line="306" w:lineRule="exact"/>
        <w:ind w:left="1780" w:right="1660" w:firstLine="380"/>
        <w:jc w:val="both"/>
      </w:pPr>
      <w:r>
        <w:rPr>
          <w:rStyle w:val="Teksttreci2"/>
          <w:color w:val="000000"/>
        </w:rPr>
        <w:t>Ob. Maria Galka z Bydgoszczy ma wątpliwość, którą by roz</w:t>
      </w:r>
      <w:r>
        <w:rPr>
          <w:rStyle w:val="Teksttreci2"/>
          <w:color w:val="000000"/>
        </w:rPr>
        <w:softHyphen/>
      </w:r>
      <w:r>
        <w:rPr>
          <w:rStyle w:val="Teksttreci20"/>
          <w:color w:val="000000"/>
        </w:rPr>
        <w:t xml:space="preserve">strzygnęło </w:t>
      </w:r>
      <w:r>
        <w:rPr>
          <w:rStyle w:val="Teksttreci2"/>
          <w:color w:val="000000"/>
        </w:rPr>
        <w:t xml:space="preserve">zajrzenie do zasad pisowni, odpowiadam jednak na pytanie, bo </w:t>
      </w:r>
      <w:r>
        <w:rPr>
          <w:rStyle w:val="Teksttreci20"/>
          <w:color w:val="000000"/>
        </w:rPr>
        <w:t xml:space="preserve">się </w:t>
      </w:r>
      <w:r>
        <w:rPr>
          <w:rStyle w:val="Teksttreci2"/>
          <w:color w:val="000000"/>
        </w:rPr>
        <w:t xml:space="preserve">od czasu </w:t>
      </w:r>
      <w:r>
        <w:rPr>
          <w:rStyle w:val="Teksttreci2"/>
          <w:color w:val="000000"/>
        </w:rPr>
        <w:lastRenderedPageBreak/>
        <w:t>do czasu powtarza i w innych listach.</w:t>
      </w:r>
    </w:p>
    <w:p w:rsidR="00000000" w:rsidRDefault="006A6645">
      <w:pPr>
        <w:pStyle w:val="Teksttreci21"/>
        <w:shd w:val="clear" w:color="auto" w:fill="auto"/>
        <w:spacing w:before="0" w:after="376" w:line="300" w:lineRule="exact"/>
        <w:ind w:left="1780" w:right="1660" w:firstLine="380"/>
        <w:jc w:val="both"/>
      </w:pPr>
      <w:r>
        <w:rPr>
          <w:rStyle w:val="Teksttreci2"/>
          <w:color w:val="000000"/>
        </w:rPr>
        <w:t>— Rzeczowniki odsłowne na -</w:t>
      </w:r>
      <w:r>
        <w:rPr>
          <w:rStyle w:val="Teksttreci2Kursywa"/>
          <w:color w:val="000000"/>
        </w:rPr>
        <w:t>anie, -enie</w:t>
      </w:r>
      <w:r>
        <w:rPr>
          <w:rStyle w:val="Teksttreci2"/>
          <w:color w:val="000000"/>
        </w:rPr>
        <w:t xml:space="preserve"> piszą się z przeczeniem </w:t>
      </w:r>
      <w:r>
        <w:rPr>
          <w:rStyle w:val="Teksttreci2Kursywa"/>
          <w:color w:val="000000"/>
        </w:rPr>
        <w:t xml:space="preserve">nie </w:t>
      </w:r>
      <w:r>
        <w:rPr>
          <w:rStyle w:val="Teksttreci2"/>
          <w:color w:val="000000"/>
        </w:rPr>
        <w:t>łą</w:t>
      </w:r>
      <w:r>
        <w:rPr>
          <w:rStyle w:val="Teksttreci2"/>
          <w:color w:val="000000"/>
        </w:rPr>
        <w:t xml:space="preserve">cznie jako jeden wyraz, a więc </w:t>
      </w:r>
      <w:r>
        <w:rPr>
          <w:rStyle w:val="Teksttreci2Kursywa"/>
          <w:color w:val="000000"/>
        </w:rPr>
        <w:t>nieczytanie, niepisanie, niezrozumie</w:t>
      </w:r>
      <w:r>
        <w:rPr>
          <w:rStyle w:val="Teksttreci2Kursywa"/>
          <w:color w:val="000000"/>
        </w:rPr>
        <w:softHyphen/>
        <w:t>nie</w:t>
      </w:r>
      <w:r>
        <w:rPr>
          <w:rStyle w:val="Teksttreci2"/>
          <w:color w:val="000000"/>
        </w:rPr>
        <w:t xml:space="preserve"> itd. </w:t>
      </w:r>
      <w:r>
        <w:rPr>
          <w:rStyle w:val="Teksttreci20"/>
          <w:color w:val="000000"/>
        </w:rPr>
        <w:t xml:space="preserve">— </w:t>
      </w:r>
      <w:r>
        <w:rPr>
          <w:rStyle w:val="Teksttreci2"/>
          <w:color w:val="000000"/>
        </w:rPr>
        <w:t xml:space="preserve">wszystkie te formy mają pisownię łączną. Korespondentce chodzi o wyrażenie </w:t>
      </w:r>
      <w:r>
        <w:rPr>
          <w:rStyle w:val="Teksttreci2Kursywa"/>
          <w:color w:val="000000"/>
        </w:rPr>
        <w:t>nietarasowanie dróg:</w:t>
      </w:r>
      <w:r>
        <w:rPr>
          <w:rStyle w:val="Teksttreci2"/>
          <w:color w:val="000000"/>
        </w:rPr>
        <w:t xml:space="preserve"> w tym wypadku obowiązuje również pisownia łączna. W bufecie pewnej instytucji nau</w:t>
      </w:r>
      <w:r>
        <w:rPr>
          <w:rStyle w:val="Teksttreci2"/>
          <w:color w:val="000000"/>
        </w:rPr>
        <w:t xml:space="preserve">kowej wisi wielkimi literami wypisany apel do gości: uprasza się o </w:t>
      </w:r>
      <w:r>
        <w:rPr>
          <w:rStyle w:val="Teksttreci2Kursywa"/>
          <w:color w:val="000000"/>
        </w:rPr>
        <w:t>nie wynoszenie filiżanek,</w:t>
      </w:r>
      <w:r>
        <w:rPr>
          <w:rStyle w:val="Teksttreci2"/>
          <w:color w:val="000000"/>
        </w:rPr>
        <w:t xml:space="preserve"> w którym się rzuca w oczy błąd ortograficzny. Pewna upor</w:t>
      </w:r>
      <w:r>
        <w:rPr>
          <w:rStyle w:val="Teksttreci2"/>
          <w:color w:val="000000"/>
        </w:rPr>
        <w:softHyphen/>
        <w:t>czywość tego typu błędu tłumaczy się prawdopodobnie tym, że stosunek przechodniości zachodzi między czasow</w:t>
      </w:r>
      <w:r>
        <w:rPr>
          <w:rStyle w:val="Teksttreci2"/>
          <w:color w:val="000000"/>
        </w:rPr>
        <w:t>nikiem a dopełnieniem, przecze</w:t>
      </w:r>
      <w:r>
        <w:rPr>
          <w:rStyle w:val="Teksttreci2"/>
          <w:color w:val="000000"/>
        </w:rPr>
        <w:softHyphen/>
        <w:t xml:space="preserve">nie zaś </w:t>
      </w:r>
      <w:r>
        <w:rPr>
          <w:rStyle w:val="Teksttreci2Kursywa"/>
          <w:color w:val="000000"/>
        </w:rPr>
        <w:t>nie</w:t>
      </w:r>
      <w:r>
        <w:rPr>
          <w:rStyle w:val="Teksttreci2"/>
          <w:color w:val="000000"/>
        </w:rPr>
        <w:t xml:space="preserve"> znajduje się poza całością, którą tworzy grupa orzeczenie — dopełnienie. Ponieważ </w:t>
      </w:r>
      <w:r>
        <w:rPr>
          <w:rStyle w:val="Teksttreci2Kursywa"/>
          <w:color w:val="000000"/>
        </w:rPr>
        <w:t>nie wynosić</w:t>
      </w:r>
      <w:r>
        <w:rPr>
          <w:rStyle w:val="Teksttreci2"/>
          <w:color w:val="000000"/>
        </w:rPr>
        <w:t xml:space="preserve"> pisze się rozdzielnie, więc niektórzy przenoszą tę rozdzielną pisownię na rzeczownik </w:t>
      </w:r>
      <w:r>
        <w:rPr>
          <w:rStyle w:val="Teksttreci2Kursywa"/>
          <w:color w:val="000000"/>
        </w:rPr>
        <w:t>niewynoszenie,</w:t>
      </w:r>
      <w:r>
        <w:rPr>
          <w:rStyle w:val="Teksttreci2"/>
          <w:color w:val="000000"/>
        </w:rPr>
        <w:t xml:space="preserve"> ale tej analogii ni</w:t>
      </w:r>
      <w:r>
        <w:rPr>
          <w:rStyle w:val="Teksttreci2"/>
          <w:color w:val="000000"/>
        </w:rPr>
        <w:t>e należy ulegać. Ta uwaga jest okolicznościowym ko</w:t>
      </w:r>
      <w:r>
        <w:rPr>
          <w:rStyle w:val="Teksttreci2"/>
          <w:color w:val="000000"/>
        </w:rPr>
        <w:softHyphen/>
        <w:t>mentarzem do przepisu. Sam przepis jest wyraźny i jednoznaczny: wy</w:t>
      </w:r>
      <w:r>
        <w:rPr>
          <w:rStyle w:val="Teksttreci2"/>
          <w:color w:val="000000"/>
        </w:rPr>
        <w:softHyphen/>
        <w:t xml:space="preserve">razy typu </w:t>
      </w:r>
      <w:r>
        <w:rPr>
          <w:rStyle w:val="Teksttreci2Kursywa"/>
          <w:color w:val="000000"/>
          <w:lang w:val="cs-CZ" w:eastAsia="cs-CZ"/>
        </w:rPr>
        <w:t>niewynoszenie</w:t>
      </w:r>
      <w:r>
        <w:rPr>
          <w:rStyle w:val="Teksttreci2"/>
          <w:color w:val="000000"/>
          <w:lang w:val="cs-CZ" w:eastAsia="cs-CZ"/>
        </w:rPr>
        <w:t xml:space="preserve"> </w:t>
      </w:r>
      <w:r>
        <w:rPr>
          <w:rStyle w:val="Teksttreci2"/>
          <w:color w:val="000000"/>
        </w:rPr>
        <w:t>pisze się łącznie.</w:t>
      </w:r>
    </w:p>
    <w:p w:rsidR="00000000" w:rsidRDefault="006A6645">
      <w:pPr>
        <w:pStyle w:val="Teksttreci70"/>
        <w:shd w:val="clear" w:color="auto" w:fill="auto"/>
        <w:spacing w:after="131" w:line="280" w:lineRule="exact"/>
        <w:ind w:left="1780" w:firstLine="380"/>
      </w:pPr>
      <w:r>
        <w:rPr>
          <w:rStyle w:val="Teksttreci7"/>
          <w:i/>
          <w:iCs/>
          <w:color w:val="000000"/>
        </w:rPr>
        <w:t>Baza paliwowa.</w:t>
      </w:r>
    </w:p>
    <w:p w:rsidR="00000000" w:rsidRDefault="006A6645">
      <w:pPr>
        <w:pStyle w:val="Teksttreci21"/>
        <w:shd w:val="clear" w:color="auto" w:fill="auto"/>
        <w:spacing w:before="0" w:after="0" w:line="306" w:lineRule="exact"/>
        <w:ind w:left="1780" w:right="1660" w:firstLine="380"/>
        <w:jc w:val="both"/>
      </w:pPr>
      <w:r>
        <w:rPr>
          <w:rStyle w:val="Teksttreci2"/>
          <w:color w:val="000000"/>
        </w:rPr>
        <w:t xml:space="preserve">Obywatelka Z. N. z Warszawy cytuje z jednego z pism codziennych wyrażenie </w:t>
      </w:r>
      <w:r>
        <w:rPr>
          <w:rStyle w:val="Teksttreci2Kursywa"/>
          <w:color w:val="000000"/>
        </w:rPr>
        <w:t>baza p</w:t>
      </w:r>
      <w:r>
        <w:rPr>
          <w:rStyle w:val="Teksttreci2Kursywa"/>
          <w:color w:val="000000"/>
        </w:rPr>
        <w:t>aliwowa,</w:t>
      </w:r>
      <w:r>
        <w:rPr>
          <w:rStyle w:val="Teksttreci2"/>
          <w:color w:val="000000"/>
        </w:rPr>
        <w:t xml:space="preserve"> które się wydaje korespondentce rażące. Lepsza byłaby według niej </w:t>
      </w:r>
      <w:r>
        <w:rPr>
          <w:rStyle w:val="Teksttreci2Kursywa"/>
          <w:color w:val="000000"/>
        </w:rPr>
        <w:t>baza paliwa.</w:t>
      </w:r>
    </w:p>
    <w:p w:rsidR="00000000" w:rsidRDefault="006A6645">
      <w:pPr>
        <w:pStyle w:val="Teksttreci21"/>
        <w:shd w:val="clear" w:color="auto" w:fill="auto"/>
        <w:spacing w:before="0" w:after="0" w:line="300" w:lineRule="exact"/>
        <w:ind w:left="1780" w:right="1660" w:firstLine="380"/>
        <w:jc w:val="both"/>
      </w:pPr>
      <w:r>
        <w:rPr>
          <w:rStyle w:val="Teksttreci2"/>
          <w:color w:val="000000"/>
        </w:rPr>
        <w:t>— Przymiotniki na -</w:t>
      </w:r>
      <w:r>
        <w:rPr>
          <w:rStyle w:val="Teksttreci2Kursywa"/>
          <w:color w:val="000000"/>
        </w:rPr>
        <w:t>owy</w:t>
      </w:r>
      <w:r>
        <w:rPr>
          <w:rStyle w:val="Teksttreci2"/>
          <w:color w:val="000000"/>
        </w:rPr>
        <w:t xml:space="preserve"> stopniowo się szerzą w naszym języku. Pro</w:t>
      </w:r>
      <w:r>
        <w:rPr>
          <w:rStyle w:val="Teksttreci2"/>
          <w:color w:val="000000"/>
        </w:rPr>
        <w:softHyphen/>
        <w:t xml:space="preserve">ces ten trwa od dawna. W XIX wieku były jeszcze w użyciu formy </w:t>
      </w:r>
      <w:r>
        <w:rPr>
          <w:rStyle w:val="Teksttreci2Kursywa"/>
          <w:color w:val="000000"/>
        </w:rPr>
        <w:t>dochodowy, jarzynny, jaskinny, zapaśny,</w:t>
      </w:r>
      <w:r>
        <w:rPr>
          <w:rStyle w:val="Teksttreci2"/>
          <w:color w:val="000000"/>
        </w:rPr>
        <w:t xml:space="preserve"> </w:t>
      </w:r>
      <w:r>
        <w:rPr>
          <w:rStyle w:val="Teksttreci2"/>
          <w:color w:val="000000"/>
        </w:rPr>
        <w:t xml:space="preserve">dziś mówimy </w:t>
      </w:r>
      <w:r>
        <w:rPr>
          <w:rStyle w:val="Teksttreci2Kursywa"/>
          <w:color w:val="000000"/>
        </w:rPr>
        <w:t>dochodowy, jarzy</w:t>
      </w:r>
      <w:r>
        <w:rPr>
          <w:rStyle w:val="Teksttreci2Kursywa"/>
          <w:color w:val="000000"/>
        </w:rPr>
        <w:softHyphen/>
        <w:t>nowy, jaskiniowy, zapasowy.</w:t>
      </w:r>
      <w:r>
        <w:rPr>
          <w:rStyle w:val="Teksttreci2"/>
          <w:color w:val="000000"/>
        </w:rPr>
        <w:t xml:space="preserve"> Ukazywanie się nowych przymiotników na </w:t>
      </w:r>
      <w:r>
        <w:rPr>
          <w:rStyle w:val="Teksttreci2Kursywa"/>
          <w:color w:val="000000"/>
        </w:rPr>
        <w:t>-owy</w:t>
      </w:r>
      <w:r>
        <w:rPr>
          <w:rStyle w:val="Teksttreci2"/>
          <w:color w:val="000000"/>
        </w:rPr>
        <w:t xml:space="preserve"> wywołuje zwykle odruch niechęci. Jak często odzywały się głosy protestów przeciw formom </w:t>
      </w:r>
      <w:r>
        <w:rPr>
          <w:rStyle w:val="Teksttreci2Kursywa"/>
          <w:color w:val="000000"/>
        </w:rPr>
        <w:t>chorobowy, kulturowy, młodzieżowy!</w:t>
      </w:r>
      <w:r>
        <w:rPr>
          <w:rStyle w:val="Teksttreci2"/>
          <w:color w:val="000000"/>
        </w:rPr>
        <w:t xml:space="preserve"> Dziś wszyscy się do</w:t>
      </w:r>
      <w:r>
        <w:rPr>
          <w:rStyle w:val="Teksttreci2"/>
          <w:color w:val="000000"/>
        </w:rPr>
        <w:t xml:space="preserve"> tych przymiotników przyzwyczaili. Wytworzyły się dość wyraźne różnice znaczeniowe między formami </w:t>
      </w:r>
      <w:r>
        <w:rPr>
          <w:rStyle w:val="Teksttreci2Kursywa"/>
          <w:color w:val="000000"/>
        </w:rPr>
        <w:t>chorobowy</w:t>
      </w:r>
      <w:r>
        <w:rPr>
          <w:rStyle w:val="Teksttreci2"/>
          <w:color w:val="000000"/>
        </w:rPr>
        <w:t xml:space="preserve"> — na przykład </w:t>
      </w:r>
      <w:r>
        <w:rPr>
          <w:rStyle w:val="Teksttreci2Kursywa"/>
          <w:color w:val="000000"/>
        </w:rPr>
        <w:t>objawy chorobowe</w:t>
      </w:r>
      <w:r>
        <w:rPr>
          <w:rStyle w:val="Teksttreci2"/>
          <w:color w:val="000000"/>
        </w:rPr>
        <w:t xml:space="preserve">, czyli objawy choroby — </w:t>
      </w:r>
      <w:r>
        <w:rPr>
          <w:rStyle w:val="Teksttreci2Kursywa"/>
          <w:color w:val="000000"/>
        </w:rPr>
        <w:t>chorobliwy</w:t>
      </w:r>
      <w:r>
        <w:rPr>
          <w:rStyle w:val="Teksttreci2"/>
          <w:color w:val="000000"/>
        </w:rPr>
        <w:t xml:space="preserve"> — skłonny do chorowania albo właściwy choremu, na przykład </w:t>
      </w:r>
      <w:r>
        <w:rPr>
          <w:rStyle w:val="Teksttreci2Kursywa"/>
          <w:color w:val="000000"/>
        </w:rPr>
        <w:t>chorobli</w:t>
      </w:r>
      <w:r>
        <w:rPr>
          <w:rStyle w:val="Teksttreci2Kursywa"/>
          <w:color w:val="000000"/>
        </w:rPr>
        <w:softHyphen/>
        <w:t>we objawy, kul</w:t>
      </w:r>
      <w:r>
        <w:rPr>
          <w:rStyle w:val="Teksttreci2Kursywa"/>
          <w:color w:val="000000"/>
        </w:rPr>
        <w:t>turowy</w:t>
      </w:r>
      <w:r>
        <w:rPr>
          <w:rStyle w:val="Teksttreci2"/>
          <w:color w:val="000000"/>
        </w:rPr>
        <w:t xml:space="preserve"> — związany z kulturą, na przykład </w:t>
      </w:r>
      <w:r>
        <w:rPr>
          <w:rStyle w:val="Teksttreci2Kursywa"/>
          <w:color w:val="000000"/>
        </w:rPr>
        <w:t>kręgi kul</w:t>
      </w:r>
      <w:r>
        <w:rPr>
          <w:rStyle w:val="Teksttreci2Kursywa"/>
          <w:color w:val="000000"/>
        </w:rPr>
        <w:softHyphen/>
        <w:t>turowe</w:t>
      </w:r>
      <w:r>
        <w:rPr>
          <w:rStyle w:val="Teksttreci2"/>
          <w:color w:val="000000"/>
        </w:rPr>
        <w:t xml:space="preserve">, </w:t>
      </w:r>
      <w:r>
        <w:rPr>
          <w:rStyle w:val="Teksttreci2Kursywa"/>
          <w:color w:val="000000"/>
        </w:rPr>
        <w:t>kulturalny</w:t>
      </w:r>
      <w:r>
        <w:rPr>
          <w:rStyle w:val="Teksttreci2"/>
          <w:color w:val="000000"/>
        </w:rPr>
        <w:t xml:space="preserve"> — odznaczający się kulturą. Forma </w:t>
      </w:r>
      <w:r>
        <w:rPr>
          <w:rStyle w:val="Teksttreci2Kursywa"/>
          <w:color w:val="000000"/>
        </w:rPr>
        <w:t xml:space="preserve">młodzieżowy </w:t>
      </w:r>
      <w:r>
        <w:rPr>
          <w:rStyle w:val="Teksttreci2"/>
          <w:color w:val="000000"/>
        </w:rPr>
        <w:t xml:space="preserve">jest przymiotnikowym odpowiednikiem formy dopełniacza </w:t>
      </w:r>
      <w:r>
        <w:rPr>
          <w:rStyle w:val="Teksttreci2Kursywa"/>
          <w:color w:val="000000"/>
        </w:rPr>
        <w:t>młodzieży: koła młodzieżowe</w:t>
      </w:r>
      <w:r>
        <w:rPr>
          <w:rStyle w:val="Teksttreci2"/>
          <w:color w:val="000000"/>
        </w:rPr>
        <w:t xml:space="preserve"> to koła młodzieży. Podobnie przymiotnik </w:t>
      </w:r>
      <w:r>
        <w:rPr>
          <w:rStyle w:val="Teksttreci2Kursywa"/>
          <w:color w:val="000000"/>
        </w:rPr>
        <w:t xml:space="preserve">paliwowy </w:t>
      </w:r>
      <w:r>
        <w:rPr>
          <w:rStyle w:val="Teksttreci2"/>
          <w:color w:val="000000"/>
        </w:rPr>
        <w:t>jest odpo</w:t>
      </w:r>
      <w:r>
        <w:rPr>
          <w:rStyle w:val="Teksttreci2"/>
          <w:color w:val="000000"/>
        </w:rPr>
        <w:t xml:space="preserve">wiednikiem formy dopełniaczowej </w:t>
      </w:r>
      <w:r>
        <w:rPr>
          <w:rStyle w:val="Teksttreci2Kursywa"/>
          <w:color w:val="000000"/>
        </w:rPr>
        <w:t>paliwa.</w:t>
      </w:r>
      <w:r>
        <w:rPr>
          <w:rStyle w:val="Teksttreci2"/>
          <w:color w:val="000000"/>
        </w:rPr>
        <w:t xml:space="preserve"> Korespondentka woli </w:t>
      </w:r>
      <w:r>
        <w:rPr>
          <w:rStyle w:val="Teksttreci2Kursywa"/>
          <w:color w:val="000000"/>
        </w:rPr>
        <w:t>bazę paliwa</w:t>
      </w:r>
      <w:r>
        <w:rPr>
          <w:rStyle w:val="Teksttreci2"/>
          <w:color w:val="000000"/>
        </w:rPr>
        <w:t xml:space="preserve"> od </w:t>
      </w:r>
      <w:r>
        <w:rPr>
          <w:rStyle w:val="Teksttreci2Kursywa"/>
          <w:color w:val="000000"/>
        </w:rPr>
        <w:t>bazy paliwowej,</w:t>
      </w:r>
      <w:r>
        <w:rPr>
          <w:rStyle w:val="Teksttreci2"/>
          <w:color w:val="000000"/>
        </w:rPr>
        <w:t xml:space="preserve"> ale może jest to jeden z tych objawów niechęci do nowo powstających przymiotników na </w:t>
      </w:r>
      <w:r>
        <w:rPr>
          <w:rStyle w:val="Teksttreci2Kursywa"/>
          <w:color w:val="000000"/>
        </w:rPr>
        <w:t xml:space="preserve">-owy, </w:t>
      </w:r>
      <w:r>
        <w:rPr>
          <w:rStyle w:val="Teksttreci2"/>
          <w:color w:val="000000"/>
        </w:rPr>
        <w:t xml:space="preserve">o których przed chwilą wspomniałem. Wyrażenie </w:t>
      </w:r>
      <w:r>
        <w:rPr>
          <w:rStyle w:val="Teksttreci2Kursywa"/>
          <w:color w:val="000000"/>
        </w:rPr>
        <w:t>baza paliwowa za-</w:t>
      </w:r>
    </w:p>
    <w:p w:rsidR="00000000" w:rsidRDefault="006A6645">
      <w:pPr>
        <w:pStyle w:val="Teksttreci21"/>
        <w:shd w:val="clear" w:color="auto" w:fill="auto"/>
        <w:spacing w:before="0" w:after="330" w:line="318" w:lineRule="exact"/>
        <w:ind w:left="940" w:right="2100"/>
        <w:jc w:val="both"/>
      </w:pPr>
      <w:r>
        <w:rPr>
          <w:rStyle w:val="Teksttreci2"/>
          <w:color w:val="000000"/>
        </w:rPr>
        <w:t>cytowaliśm</w:t>
      </w:r>
      <w:r>
        <w:rPr>
          <w:rStyle w:val="Teksttreci2"/>
          <w:color w:val="000000"/>
        </w:rPr>
        <w:t xml:space="preserve">y w pierwszym tomie naszego nowego Słownika Języka Polskiego pod hasłem </w:t>
      </w:r>
      <w:r>
        <w:rPr>
          <w:rStyle w:val="Teksttreci2Kursywa"/>
          <w:color w:val="000000"/>
        </w:rPr>
        <w:t>baza</w:t>
      </w:r>
      <w:r>
        <w:rPr>
          <w:rStyle w:val="Teksttreci2"/>
          <w:color w:val="000000"/>
        </w:rPr>
        <w:t xml:space="preserve"> z Kalendarza Robotniczego na rok 1951, a więc sprzed dwunastu lat. Można by się było zastanawiać nad tym, czy wyrażenie </w:t>
      </w:r>
      <w:r>
        <w:rPr>
          <w:rStyle w:val="Teksttreci2Kursywa"/>
          <w:color w:val="000000"/>
        </w:rPr>
        <w:t>baza paliwowa</w:t>
      </w:r>
      <w:r>
        <w:rPr>
          <w:rStyle w:val="Teksttreci2"/>
          <w:color w:val="000000"/>
        </w:rPr>
        <w:t xml:space="preserve"> nie jest przykładem pewnego naduży</w:t>
      </w:r>
      <w:r>
        <w:rPr>
          <w:rStyle w:val="Teksttreci2"/>
          <w:color w:val="000000"/>
        </w:rPr>
        <w:softHyphen/>
        <w:t>wania wyra</w:t>
      </w:r>
      <w:r>
        <w:rPr>
          <w:rStyle w:val="Teksttreci2"/>
          <w:color w:val="000000"/>
        </w:rPr>
        <w:t xml:space="preserve">zu </w:t>
      </w:r>
      <w:r>
        <w:rPr>
          <w:rStyle w:val="Teksttreci2Kursywa"/>
          <w:color w:val="000000"/>
        </w:rPr>
        <w:t>baza</w:t>
      </w:r>
      <w:r>
        <w:rPr>
          <w:rStyle w:val="Teksttreci2"/>
          <w:color w:val="000000"/>
        </w:rPr>
        <w:t xml:space="preserve"> (jeżeli się przeczyta w notatce reporterskiej o szpi</w:t>
      </w:r>
      <w:r>
        <w:rPr>
          <w:rStyle w:val="Teksttreci2"/>
          <w:color w:val="000000"/>
        </w:rPr>
        <w:softHyphen/>
        <w:t xml:space="preserve">talu pozbawionym bazy łóżkowej, to nie ma wątpliwości, że wyraz </w:t>
      </w:r>
      <w:r>
        <w:rPr>
          <w:rStyle w:val="Teksttreci2Kursywa"/>
          <w:color w:val="000000"/>
        </w:rPr>
        <w:t>baza</w:t>
      </w:r>
      <w:r>
        <w:rPr>
          <w:rStyle w:val="Teksttreci2"/>
          <w:color w:val="000000"/>
        </w:rPr>
        <w:t xml:space="preserve"> został tu nadużyty), ale to jest inne zagadnienie. Przymiotnik </w:t>
      </w:r>
      <w:r>
        <w:rPr>
          <w:rStyle w:val="Teksttreci2Kursywa"/>
          <w:color w:val="000000"/>
        </w:rPr>
        <w:t>paliwowy</w:t>
      </w:r>
      <w:r>
        <w:rPr>
          <w:rStyle w:val="Teksttreci2"/>
          <w:color w:val="000000"/>
        </w:rPr>
        <w:t xml:space="preserve"> nie wydaje mi się rażący.</w:t>
      </w:r>
    </w:p>
    <w:p w:rsidR="00000000" w:rsidRDefault="006A6645">
      <w:pPr>
        <w:pStyle w:val="Teksttreci70"/>
        <w:shd w:val="clear" w:color="auto" w:fill="auto"/>
        <w:spacing w:after="182" w:line="280" w:lineRule="exact"/>
        <w:ind w:left="940" w:firstLine="420"/>
      </w:pPr>
      <w:r>
        <w:rPr>
          <w:rStyle w:val="Teksttreci7"/>
          <w:i/>
          <w:iCs/>
          <w:color w:val="000000"/>
        </w:rPr>
        <w:lastRenderedPageBreak/>
        <w:t>Wymowa li.</w:t>
      </w:r>
    </w:p>
    <w:p w:rsidR="00000000" w:rsidRDefault="006A6645">
      <w:pPr>
        <w:pStyle w:val="Teksttreci21"/>
        <w:shd w:val="clear" w:color="auto" w:fill="auto"/>
        <w:spacing w:before="0" w:after="0" w:line="318" w:lineRule="exact"/>
        <w:ind w:left="940" w:right="2100" w:firstLine="420"/>
        <w:jc w:val="both"/>
      </w:pPr>
      <w:r>
        <w:rPr>
          <w:rStyle w:val="Teksttreci2"/>
          <w:color w:val="000000"/>
        </w:rPr>
        <w:t>Ob. Tadeuszowi L.</w:t>
      </w:r>
      <w:r>
        <w:rPr>
          <w:rStyle w:val="Teksttreci2"/>
          <w:color w:val="000000"/>
        </w:rPr>
        <w:t xml:space="preserve"> z Bydgoszczy „rozchodzi się”, jak pisze, o pewną sprawę — raczej, zauważmy przed omówieniem samej sprawy </w:t>
      </w:r>
      <w:r>
        <w:rPr>
          <w:rStyle w:val="Teksttreci2Kursywa"/>
          <w:color w:val="000000"/>
        </w:rPr>
        <w:t>chodzi</w:t>
      </w:r>
    </w:p>
    <w:p w:rsidR="00000000" w:rsidRDefault="006A6645">
      <w:pPr>
        <w:pStyle w:val="Teksttreci21"/>
        <w:shd w:val="clear" w:color="auto" w:fill="auto"/>
        <w:tabs>
          <w:tab w:val="left" w:pos="1330"/>
        </w:tabs>
        <w:spacing w:before="0" w:after="330" w:line="318" w:lineRule="exact"/>
        <w:ind w:left="940" w:right="2100"/>
        <w:jc w:val="both"/>
      </w:pPr>
      <w:r>
        <w:rPr>
          <w:rStyle w:val="Teksttreci2Kursywa"/>
          <w:color w:val="000000"/>
        </w:rPr>
        <w:t>o.</w:t>
      </w:r>
      <w:r>
        <w:rPr>
          <w:rStyle w:val="Teksttreci2Kursywa"/>
          <w:color w:val="000000"/>
        </w:rPr>
        <w:tab/>
      </w:r>
      <w:r>
        <w:rPr>
          <w:rStyle w:val="Teksttreci2"/>
          <w:color w:val="000000"/>
        </w:rPr>
        <w:t>Gdy powiemy „rozeszło mi się o to”, to informujemy o różnicy zdań, która mogła się stać przyczyną konfliktu między jakimiś osobami: „chodził</w:t>
      </w:r>
      <w:r>
        <w:rPr>
          <w:rStyle w:val="Teksttreci2"/>
          <w:color w:val="000000"/>
        </w:rPr>
        <w:t>o mi o to” znaczy, że tym osobom zależało na czymś, że chciały coś osiągnąć w jakiejś sprawie. Otóż korespondentowi chodzi o to, że niektórzy spikerzy, piosenkarze i inne osoby, po których można by się było spodziewać poprawnej wymowy, w rażący sposób wyma</w:t>
      </w:r>
      <w:r>
        <w:rPr>
          <w:rStyle w:val="Teksttreci2"/>
          <w:color w:val="000000"/>
        </w:rPr>
        <w:t xml:space="preserve">wiają połączenie głoskowe </w:t>
      </w:r>
      <w:r>
        <w:rPr>
          <w:rStyle w:val="Teksttreci2Kursywa"/>
          <w:color w:val="000000"/>
        </w:rPr>
        <w:t>li,</w:t>
      </w:r>
      <w:r>
        <w:rPr>
          <w:rStyle w:val="Teksttreci2"/>
          <w:color w:val="000000"/>
        </w:rPr>
        <w:t xml:space="preserve"> a mianowicie zamiast </w:t>
      </w:r>
      <w:r>
        <w:rPr>
          <w:rStyle w:val="Teksttreci2Kursywa"/>
          <w:color w:val="000000"/>
        </w:rPr>
        <w:t>li</w:t>
      </w:r>
      <w:r>
        <w:rPr>
          <w:rStyle w:val="Teksttreci2"/>
          <w:color w:val="000000"/>
        </w:rPr>
        <w:t xml:space="preserve"> mówią </w:t>
      </w:r>
      <w:r>
        <w:rPr>
          <w:rStyle w:val="Teksttreci2Kursywa"/>
          <w:color w:val="000000"/>
        </w:rPr>
        <w:t>ly: lyst, szczęślywy, kataklyzm</w:t>
      </w:r>
      <w:r>
        <w:rPr>
          <w:rStyle w:val="Teksttreci2"/>
          <w:color w:val="000000"/>
        </w:rPr>
        <w:t xml:space="preserve"> zamiast </w:t>
      </w:r>
      <w:r>
        <w:rPr>
          <w:rStyle w:val="Teksttreci2Kursywa"/>
          <w:color w:val="000000"/>
        </w:rPr>
        <w:t>list</w:t>
      </w:r>
      <w:r>
        <w:rPr>
          <w:rStyle w:val="Teksttreci2"/>
          <w:color w:val="000000"/>
        </w:rPr>
        <w:t xml:space="preserve">, </w:t>
      </w:r>
      <w:r>
        <w:rPr>
          <w:rStyle w:val="Teksttreci2Kursywa"/>
          <w:color w:val="000000"/>
        </w:rPr>
        <w:t>szczęśliwy, kataklizm.</w:t>
      </w:r>
      <w:r>
        <w:rPr>
          <w:rStyle w:val="Teksttreci2"/>
          <w:color w:val="000000"/>
        </w:rPr>
        <w:t xml:space="preserve"> Taką wymowę istotnie dość często się słyszy, między innymi w Warszawie. Pozostaje ona w związku z mazowieckim nieustabilizowani</w:t>
      </w:r>
      <w:r>
        <w:rPr>
          <w:rStyle w:val="Teksttreci2"/>
          <w:color w:val="000000"/>
        </w:rPr>
        <w:t>em wysokości artyku</w:t>
      </w:r>
      <w:r>
        <w:rPr>
          <w:rStyle w:val="Teksttreci2"/>
          <w:color w:val="000000"/>
          <w:lang w:val="cs-CZ" w:eastAsia="cs-CZ"/>
        </w:rPr>
        <w:t xml:space="preserve">lacyjnej </w:t>
      </w:r>
      <w:r>
        <w:rPr>
          <w:rStyle w:val="Teksttreci2"/>
          <w:color w:val="000000"/>
        </w:rPr>
        <w:t xml:space="preserve">samogłoski </w:t>
      </w:r>
      <w:r>
        <w:rPr>
          <w:rStyle w:val="Teksttreci2Kursywa"/>
          <w:color w:val="000000"/>
        </w:rPr>
        <w:t>i</w:t>
      </w:r>
      <w:r>
        <w:rPr>
          <w:rStyle w:val="Teksttreci2"/>
          <w:color w:val="000000"/>
        </w:rPr>
        <w:t xml:space="preserve"> i częstym w związku z tym brakiem zmiękczenia poprzedzającej spółgłoski: </w:t>
      </w:r>
      <w:r>
        <w:rPr>
          <w:rStyle w:val="Teksttreci2Kursywa"/>
          <w:color w:val="000000"/>
        </w:rPr>
        <w:t xml:space="preserve">kyj, wy </w:t>
      </w:r>
      <w:r>
        <w:rPr>
          <w:rStyle w:val="Teksttreci2Kursywa"/>
          <w:color w:val="000000"/>
          <w:lang w:val="cs-CZ" w:eastAsia="cs-CZ"/>
        </w:rPr>
        <w:t>soky,</w:t>
      </w:r>
      <w:r>
        <w:rPr>
          <w:rStyle w:val="Teksttreci2"/>
          <w:color w:val="000000"/>
          <w:lang w:val="cs-CZ" w:eastAsia="cs-CZ"/>
        </w:rPr>
        <w:t xml:space="preserve"> </w:t>
      </w:r>
      <w:r>
        <w:rPr>
          <w:rStyle w:val="Teksttreci2"/>
          <w:color w:val="000000"/>
        </w:rPr>
        <w:t xml:space="preserve">zamiast </w:t>
      </w:r>
      <w:r>
        <w:rPr>
          <w:rStyle w:val="Teksttreci2Kursywa"/>
          <w:color w:val="000000"/>
        </w:rPr>
        <w:t>kij, wysoki.</w:t>
      </w:r>
      <w:r>
        <w:rPr>
          <w:rStyle w:val="Teksttreci2"/>
          <w:color w:val="000000"/>
        </w:rPr>
        <w:t xml:space="preserve"> Wymowa </w:t>
      </w:r>
      <w:r>
        <w:rPr>
          <w:rStyle w:val="Teksttreci2Kursywa"/>
          <w:color w:val="000000"/>
        </w:rPr>
        <w:t>lyst</w:t>
      </w:r>
      <w:r>
        <w:rPr>
          <w:rStyle w:val="Teksttreci2"/>
          <w:color w:val="000000"/>
        </w:rPr>
        <w:t xml:space="preserve"> rozpowszechniona jest zresztą nie tylko na Mazowszu, można ją posłyszeć na przykład w Kieleckie</w:t>
      </w:r>
      <w:r>
        <w:rPr>
          <w:rStyle w:val="Teksttreci2"/>
          <w:color w:val="000000"/>
        </w:rPr>
        <w:t>m. Nie wszystkich ona jednakowo razi, ale niewątpliwie nie jest to wymowa zgodna z ogólnymi normami dykcji starannej, toteż należy jej unikać, co nie wymaga chyba wię</w:t>
      </w:r>
      <w:r>
        <w:rPr>
          <w:rStyle w:val="Teksttreci2"/>
          <w:color w:val="000000"/>
        </w:rPr>
        <w:softHyphen/>
        <w:t>kszego wysiłku.</w:t>
      </w:r>
    </w:p>
    <w:p w:rsidR="00000000" w:rsidRDefault="006A6645">
      <w:pPr>
        <w:pStyle w:val="Teksttreci70"/>
        <w:shd w:val="clear" w:color="auto" w:fill="auto"/>
        <w:spacing w:after="176" w:line="280" w:lineRule="exact"/>
        <w:ind w:left="940" w:firstLine="420"/>
      </w:pPr>
      <w:r>
        <w:rPr>
          <w:rStyle w:val="Teksttreci7"/>
          <w:i/>
          <w:iCs/>
          <w:color w:val="000000"/>
        </w:rPr>
        <w:t>Buksować.</w:t>
      </w:r>
    </w:p>
    <w:p w:rsidR="00000000" w:rsidRDefault="006A6645">
      <w:pPr>
        <w:pStyle w:val="Teksttreci21"/>
        <w:shd w:val="clear" w:color="auto" w:fill="auto"/>
        <w:spacing w:before="0" w:after="0" w:line="318" w:lineRule="exact"/>
        <w:ind w:left="940" w:right="2100" w:firstLine="420"/>
        <w:jc w:val="both"/>
      </w:pPr>
      <w:r>
        <w:rPr>
          <w:rStyle w:val="Teksttreci2"/>
          <w:color w:val="000000"/>
        </w:rPr>
        <w:t>Ob. Henryk Bałuch z Przemyśla prosi o wyjaśnienie, czy poprawne</w:t>
      </w:r>
      <w:r>
        <w:rPr>
          <w:rStyle w:val="Teksttreci2"/>
          <w:color w:val="000000"/>
        </w:rPr>
        <w:t xml:space="preserve"> jest wyrażenie </w:t>
      </w:r>
      <w:r>
        <w:rPr>
          <w:rStyle w:val="Teksttreci2Kursywa"/>
          <w:color w:val="000000"/>
        </w:rPr>
        <w:t>buksowanie kół.</w:t>
      </w:r>
      <w:r>
        <w:rPr>
          <w:rStyle w:val="Teksttreci2"/>
          <w:color w:val="000000"/>
        </w:rPr>
        <w:t xml:space="preserve"> Chodzi o określenie takiego ruchu obro</w:t>
      </w:r>
      <w:r>
        <w:rPr>
          <w:rStyle w:val="Teksttreci2"/>
          <w:color w:val="000000"/>
        </w:rPr>
        <w:softHyphen/>
        <w:t>towego koła, podczas którego oś nie wykazuje ruchu postępowego.</w:t>
      </w:r>
    </w:p>
    <w:p w:rsidR="00000000" w:rsidRDefault="006A6645">
      <w:pPr>
        <w:pStyle w:val="Teksttreci21"/>
        <w:shd w:val="clear" w:color="auto" w:fill="auto"/>
        <w:spacing w:before="0" w:after="0" w:line="318" w:lineRule="exact"/>
        <w:ind w:left="940" w:right="2100" w:firstLine="240"/>
        <w:jc w:val="both"/>
        <w:sectPr w:rsidR="00000000">
          <w:headerReference w:type="even" r:id="rId52"/>
          <w:headerReference w:type="default" r:id="rId53"/>
          <w:pgSz w:w="12240" w:h="15840"/>
          <w:pgMar w:top="1062" w:right="176" w:bottom="747" w:left="88" w:header="0" w:footer="3" w:gutter="0"/>
          <w:pgNumType w:start="441"/>
          <w:cols w:space="720"/>
          <w:noEndnote/>
          <w:docGrid w:linePitch="360"/>
        </w:sectPr>
      </w:pPr>
      <w:r>
        <w:rPr>
          <w:rStyle w:val="Teksttreci2"/>
          <w:color w:val="000000"/>
        </w:rPr>
        <w:t xml:space="preserve">— Wyraz </w:t>
      </w:r>
      <w:r>
        <w:rPr>
          <w:rStyle w:val="Teksttreci2Kursywa"/>
          <w:color w:val="000000"/>
        </w:rPr>
        <w:t>poślizg</w:t>
      </w:r>
      <w:r>
        <w:rPr>
          <w:rStyle w:val="Teksttreci2"/>
          <w:color w:val="000000"/>
        </w:rPr>
        <w:t xml:space="preserve"> nie nadawałby się, bo przy poślizgu możliwe jest posuwanie się osi ku przodowi — a nawet, można by dodać </w:t>
      </w:r>
      <w:r>
        <w:rPr>
          <w:rStyle w:val="Teksttreci2"/>
          <w:color w:val="000000"/>
        </w:rPr>
        <w:t xml:space="preserve">— możliwy jest przy tym brak obrotowego ruchu koła, nie ma więc czym zastąpić wyrazu </w:t>
      </w:r>
      <w:r>
        <w:rPr>
          <w:rStyle w:val="Teksttreci2Kursywa"/>
          <w:color w:val="000000"/>
        </w:rPr>
        <w:t>buksować,</w:t>
      </w:r>
      <w:r>
        <w:rPr>
          <w:rStyle w:val="Teksttreci2"/>
          <w:color w:val="000000"/>
        </w:rPr>
        <w:t xml:space="preserve"> ten wyraz zaś jest obcego pochodzenia. Co w tej sytuacji należy uczynić? — Przede wszystkim rozważyć wszystkie składniki sytuacji. Jeśli ktoś prosi językoznawcę </w:t>
      </w:r>
      <w:r>
        <w:rPr>
          <w:rStyle w:val="Teksttreci2"/>
          <w:color w:val="000000"/>
        </w:rPr>
        <w:t>o radę, to ta rada powinna być rozsądna, to znaczy, że udzielający jej nie powinien uwa</w:t>
      </w:r>
      <w:r>
        <w:rPr>
          <w:rStyle w:val="Teksttreci2"/>
          <w:color w:val="000000"/>
        </w:rPr>
        <w:softHyphen/>
        <w:t>żać, że wyrazy, o które jest pytany, są zawsze ważniejsze od rzeczy,</w:t>
      </w:r>
    </w:p>
    <w:p w:rsidR="00000000" w:rsidRDefault="006A6645">
      <w:pPr>
        <w:spacing w:before="15" w:after="15" w:line="240" w:lineRule="exact"/>
        <w:rPr>
          <w:color w:val="auto"/>
          <w:sz w:val="19"/>
          <w:szCs w:val="19"/>
        </w:rPr>
      </w:pPr>
    </w:p>
    <w:p w:rsidR="00000000" w:rsidRDefault="006A6645">
      <w:pPr>
        <w:rPr>
          <w:color w:val="auto"/>
          <w:sz w:val="2"/>
          <w:szCs w:val="2"/>
        </w:rPr>
        <w:sectPr w:rsidR="00000000">
          <w:pgSz w:w="12240" w:h="15840"/>
          <w:pgMar w:top="736" w:right="0" w:bottom="329" w:left="0" w:header="0" w:footer="3" w:gutter="0"/>
          <w:cols w:space="720"/>
          <w:noEndnote/>
          <w:docGrid w:linePitch="360"/>
        </w:sectPr>
      </w:pPr>
    </w:p>
    <w:p w:rsidR="00000000" w:rsidRDefault="006A6645">
      <w:pPr>
        <w:pStyle w:val="Teksttreci21"/>
        <w:shd w:val="clear" w:color="auto" w:fill="auto"/>
        <w:spacing w:before="0" w:after="251" w:line="294" w:lineRule="exact"/>
        <w:ind w:left="1680" w:right="2000"/>
        <w:jc w:val="both"/>
      </w:pPr>
      <w:r>
        <w:rPr>
          <w:rStyle w:val="Teksttreci2"/>
          <w:color w:val="000000"/>
        </w:rPr>
        <w:lastRenderedPageBreak/>
        <w:t xml:space="preserve">w związku z którymi pytanie zostaje zadane. Gdy </w:t>
      </w:r>
      <w:r>
        <w:rPr>
          <w:rStyle w:val="Teksttreci2"/>
          <w:color w:val="000000"/>
        </w:rPr>
        <w:t>koło buksuje, kie</w:t>
      </w:r>
      <w:r>
        <w:rPr>
          <w:rStyle w:val="Teksttreci2"/>
          <w:color w:val="000000"/>
        </w:rPr>
        <w:softHyphen/>
        <w:t xml:space="preserve">rowca pojazdu ma do pokonania pewną przeszkodę techniczną i w danej chwili tylko to go interesuje, zresztą w ogóle w polu jego widzenia są rzeczy i zjawiska, a nie słowa. Fakt, że wyraz </w:t>
      </w:r>
      <w:r>
        <w:rPr>
          <w:rStyle w:val="Teksttreci2Kursywa"/>
          <w:color w:val="000000"/>
        </w:rPr>
        <w:t>buksować</w:t>
      </w:r>
      <w:r>
        <w:rPr>
          <w:rStyle w:val="Teksttreci2"/>
          <w:color w:val="000000"/>
        </w:rPr>
        <w:t xml:space="preserve"> jest obcego pochodzenia, należy do historii</w:t>
      </w:r>
      <w:r>
        <w:rPr>
          <w:rStyle w:val="Teksttreci2"/>
          <w:color w:val="000000"/>
        </w:rPr>
        <w:t xml:space="preserve"> języka; fakt, że koła buksują, może się praktycznie przypomnieć każdemu, kto prowadzi pojazd na szosie. Wy</w:t>
      </w:r>
      <w:r>
        <w:rPr>
          <w:rStyle w:val="Teksttreci2"/>
          <w:color w:val="000000"/>
        </w:rPr>
        <w:softHyphen/>
        <w:t xml:space="preserve">daje mi się, że w omawianym wypadku historyczna obcość wyrazu </w:t>
      </w:r>
      <w:r>
        <w:rPr>
          <w:rStyle w:val="Teksttreci2Kursywa"/>
          <w:color w:val="000000"/>
        </w:rPr>
        <w:t>buksować</w:t>
      </w:r>
      <w:r>
        <w:rPr>
          <w:rStyle w:val="Teksttreci2"/>
          <w:color w:val="000000"/>
        </w:rPr>
        <w:t xml:space="preserve"> nie jest jeszcze wystarczającym powodem do usuwania go z języka — w każdym ra</w:t>
      </w:r>
      <w:r>
        <w:rPr>
          <w:rStyle w:val="Teksttreci2"/>
          <w:color w:val="000000"/>
        </w:rPr>
        <w:t xml:space="preserve">zie do czasu, ażby przyszedł komuś do głowy jakiś termin lepszy. Mówimy o </w:t>
      </w:r>
      <w:r>
        <w:rPr>
          <w:rStyle w:val="Teksttreci2Kursywa"/>
          <w:color w:val="000000"/>
        </w:rPr>
        <w:t>rynkach</w:t>
      </w:r>
      <w:r>
        <w:rPr>
          <w:rStyle w:val="Teksttreci2"/>
          <w:color w:val="000000"/>
        </w:rPr>
        <w:t xml:space="preserve">, </w:t>
      </w:r>
      <w:r>
        <w:rPr>
          <w:rStyle w:val="Teksttreci2Kursywa"/>
          <w:color w:val="000000"/>
        </w:rPr>
        <w:t>rynsztokach, gankach, da</w:t>
      </w:r>
      <w:r>
        <w:rPr>
          <w:rStyle w:val="Teksttreci2Kursywa"/>
          <w:color w:val="000000"/>
        </w:rPr>
        <w:softHyphen/>
        <w:t>chach, akacjach, konwaliach, rezedach, sztandarach,</w:t>
      </w:r>
      <w:r>
        <w:rPr>
          <w:rStyle w:val="Teksttreci2"/>
          <w:color w:val="000000"/>
        </w:rPr>
        <w:t xml:space="preserve"> używając wyrazów obcego pochodzenia, ale ani mała powabncść rynsztoków, ani wdzięk konwalii, ani</w:t>
      </w:r>
      <w:r>
        <w:rPr>
          <w:rStyle w:val="Teksttreci2"/>
          <w:color w:val="000000"/>
        </w:rPr>
        <w:t xml:space="preserve"> podniosłość sztandaru nie kojarzą się nam z pochodze</w:t>
      </w:r>
      <w:r>
        <w:rPr>
          <w:rStyle w:val="Teksttreci2"/>
          <w:color w:val="000000"/>
        </w:rPr>
        <w:softHyphen/>
        <w:t>niem odpowiednich wyrazów: używając tych wyrazów myślimy bez</w:t>
      </w:r>
      <w:r>
        <w:rPr>
          <w:rStyle w:val="Teksttreci2"/>
          <w:color w:val="000000"/>
        </w:rPr>
        <w:softHyphen/>
        <w:t>pośrednio o rzeczach, których są one już tradycyjnymi nazwami.</w:t>
      </w:r>
    </w:p>
    <w:p w:rsidR="00000000" w:rsidRDefault="006A6645">
      <w:pPr>
        <w:pStyle w:val="Teksttreci70"/>
        <w:shd w:val="clear" w:color="auto" w:fill="auto"/>
        <w:spacing w:after="129" w:line="280" w:lineRule="exact"/>
        <w:ind w:left="1680" w:firstLine="360"/>
      </w:pPr>
      <w:r>
        <w:rPr>
          <w:rStyle w:val="Teksttreci7"/>
          <w:i/>
          <w:iCs/>
          <w:color w:val="000000"/>
        </w:rPr>
        <w:t>Pseudoantyfeminizm.</w:t>
      </w:r>
    </w:p>
    <w:p w:rsidR="00000000" w:rsidRDefault="006A6645">
      <w:pPr>
        <w:pStyle w:val="Teksttreci21"/>
        <w:shd w:val="clear" w:color="auto" w:fill="auto"/>
        <w:spacing w:before="0" w:after="0" w:line="294" w:lineRule="exact"/>
        <w:ind w:left="1680" w:right="2000" w:firstLine="360"/>
        <w:jc w:val="both"/>
      </w:pPr>
      <w:r>
        <w:rPr>
          <w:rStyle w:val="Teksttreci2"/>
          <w:color w:val="000000"/>
        </w:rPr>
        <w:t>Ob. Krystyna Witkowska z Brodnicy ma drobny kłopot ortogra</w:t>
      </w:r>
      <w:r>
        <w:rPr>
          <w:rStyle w:val="Teksttreci2"/>
          <w:color w:val="000000"/>
        </w:rPr>
        <w:softHyphen/>
        <w:t>ficzny, którego za pomocą zasad pisowni ani słownika ortograficznego nie można rozstrzygnąć: chodzi mianowicie o to, jak — łącznie czy roz</w:t>
      </w:r>
      <w:r>
        <w:rPr>
          <w:rStyle w:val="Teksttreci2"/>
          <w:color w:val="000000"/>
        </w:rPr>
        <w:softHyphen/>
        <w:t xml:space="preserve">dzielnie — napisać wyraz </w:t>
      </w:r>
      <w:r>
        <w:rPr>
          <w:rStyle w:val="Teksttreci2Kursywa"/>
          <w:color w:val="000000"/>
        </w:rPr>
        <w:t>pseudoantyfeminizm.</w:t>
      </w:r>
    </w:p>
    <w:p w:rsidR="00000000" w:rsidRDefault="006A6645">
      <w:pPr>
        <w:pStyle w:val="Teksttreci21"/>
        <w:shd w:val="clear" w:color="auto" w:fill="auto"/>
        <w:spacing w:before="0" w:after="251" w:line="294" w:lineRule="exact"/>
        <w:ind w:left="1680" w:right="2000" w:firstLine="360"/>
        <w:jc w:val="both"/>
      </w:pPr>
      <w:r>
        <w:rPr>
          <w:rStyle w:val="Teksttreci2"/>
          <w:color w:val="000000"/>
        </w:rPr>
        <w:t>— Wypadek jest rzeczywiście szczególny, bo taki wyraz w żadnym słowniku</w:t>
      </w:r>
      <w:r>
        <w:rPr>
          <w:rStyle w:val="Teksttreci2"/>
          <w:color w:val="000000"/>
        </w:rPr>
        <w:t xml:space="preserve"> nie jest zarejestrowany. Należy go napisać łącznie, w myśl zasady, że cząstka </w:t>
      </w:r>
      <w:r>
        <w:rPr>
          <w:rStyle w:val="Teksttreci2Kursywa"/>
          <w:color w:val="000000"/>
        </w:rPr>
        <w:t>pseudo</w:t>
      </w:r>
      <w:r>
        <w:rPr>
          <w:rStyle w:val="Teksttreci2"/>
          <w:color w:val="000000"/>
        </w:rPr>
        <w:t xml:space="preserve"> — pisze się łącznie z następującym po niej wyrazem.</w:t>
      </w:r>
    </w:p>
    <w:p w:rsidR="00000000" w:rsidRDefault="006A6645">
      <w:pPr>
        <w:pStyle w:val="Teksttreci70"/>
        <w:shd w:val="clear" w:color="auto" w:fill="auto"/>
        <w:spacing w:after="129" w:line="280" w:lineRule="exact"/>
        <w:ind w:left="1680" w:firstLine="360"/>
      </w:pPr>
      <w:r>
        <w:rPr>
          <w:rStyle w:val="Teksttreci7"/>
          <w:i/>
          <w:iCs/>
          <w:color w:val="000000"/>
        </w:rPr>
        <w:t>„Jego zwłoki"</w:t>
      </w:r>
    </w:p>
    <w:p w:rsidR="00000000" w:rsidRDefault="006A6645">
      <w:pPr>
        <w:pStyle w:val="Teksttreci21"/>
        <w:shd w:val="clear" w:color="auto" w:fill="auto"/>
        <w:spacing w:before="0" w:after="0" w:line="294" w:lineRule="exact"/>
        <w:ind w:left="1680" w:right="2000" w:firstLine="360"/>
        <w:jc w:val="both"/>
      </w:pPr>
      <w:r>
        <w:rPr>
          <w:rStyle w:val="Teksttreci2"/>
          <w:color w:val="000000"/>
        </w:rPr>
        <w:t>Ob. Edward Dudek z miejscowości Brzeszcze w powiecie oświęcim</w:t>
      </w:r>
      <w:r>
        <w:rPr>
          <w:rStyle w:val="Teksttreci2"/>
          <w:color w:val="000000"/>
        </w:rPr>
        <w:softHyphen/>
        <w:t>skim dzieli się interesującymi refleksjami</w:t>
      </w:r>
      <w:r>
        <w:rPr>
          <w:rStyle w:val="Teksttreci2"/>
          <w:color w:val="000000"/>
        </w:rPr>
        <w:t>, które wywołało w nim zda</w:t>
      </w:r>
      <w:r>
        <w:rPr>
          <w:rStyle w:val="Teksttreci2"/>
          <w:color w:val="000000"/>
        </w:rPr>
        <w:softHyphen/>
        <w:t xml:space="preserve">nie posłyszane w jednej z audycji „Kobry”: „w łazience leżą jego zwłoki”. Korespondent słusznie stwierdza, że forma </w:t>
      </w:r>
      <w:r>
        <w:rPr>
          <w:rStyle w:val="Teksttreci2Kursywa"/>
          <w:color w:val="000000"/>
        </w:rPr>
        <w:t>jego</w:t>
      </w:r>
      <w:r>
        <w:rPr>
          <w:rStyle w:val="Teksttreci2"/>
          <w:color w:val="000000"/>
        </w:rPr>
        <w:t xml:space="preserve"> ma znaczenie dzierżawcze, to znaczy, że tak samo jak zaimki </w:t>
      </w:r>
      <w:r>
        <w:rPr>
          <w:rStyle w:val="Teksttreci2Kursywa"/>
          <w:color w:val="000000"/>
        </w:rPr>
        <w:t>mój, twój</w:t>
      </w:r>
      <w:r>
        <w:rPr>
          <w:rStyle w:val="Teksttreci2"/>
          <w:color w:val="000000"/>
        </w:rPr>
        <w:t xml:space="preserve">, </w:t>
      </w:r>
      <w:r>
        <w:rPr>
          <w:rStyle w:val="Teksttreci2Kursywa"/>
          <w:color w:val="000000"/>
        </w:rPr>
        <w:t>swój</w:t>
      </w:r>
      <w:r>
        <w:rPr>
          <w:rStyle w:val="Teksttreci2"/>
          <w:color w:val="000000"/>
        </w:rPr>
        <w:t xml:space="preserve"> wska</w:t>
      </w:r>
      <w:r>
        <w:rPr>
          <w:rStyle w:val="Teksttreci2"/>
          <w:color w:val="000000"/>
        </w:rPr>
        <w:softHyphen/>
        <w:t>zuje na to, do kogo coś nal</w:t>
      </w:r>
      <w:r>
        <w:rPr>
          <w:rStyle w:val="Teksttreci2"/>
          <w:color w:val="000000"/>
        </w:rPr>
        <w:t>eży. Tymczasem, gdy chodzi o zwłoki, to nie można właściwie mówić o ich właścicielu, bo on nie istnieje, gdy zaś istniał, to nie było jego zwłok. Mógł co prawda Mickiewicz napisać: „gdy tu mój trup pośrodku was zasiada”, ale to jest fantastyczną wizją poet</w:t>
      </w:r>
      <w:r>
        <w:rPr>
          <w:rStyle w:val="Teksttreci2"/>
          <w:color w:val="000000"/>
        </w:rPr>
        <w:t>y, który mówi jak gdyby przeżył duchowo swoją śmierć.</w:t>
      </w:r>
    </w:p>
    <w:p w:rsidR="00000000" w:rsidRDefault="006A6645">
      <w:pPr>
        <w:pStyle w:val="Teksttreci21"/>
        <w:shd w:val="clear" w:color="auto" w:fill="auto"/>
        <w:spacing w:before="0" w:after="0" w:line="294" w:lineRule="exact"/>
        <w:ind w:left="1680" w:right="2000" w:firstLine="360"/>
        <w:jc w:val="both"/>
        <w:sectPr w:rsidR="00000000">
          <w:type w:val="continuous"/>
          <w:pgSz w:w="12240" w:h="15840"/>
          <w:pgMar w:top="736" w:right="184" w:bottom="329" w:left="81" w:header="0" w:footer="3" w:gutter="0"/>
          <w:cols w:space="720"/>
          <w:noEndnote/>
          <w:docGrid w:linePitch="360"/>
        </w:sectPr>
      </w:pPr>
      <w:r>
        <w:rPr>
          <w:rStyle w:val="Teksttreci2"/>
          <w:color w:val="000000"/>
        </w:rPr>
        <w:t>Gdy człowiek przestaje żyć, to o jego ciele, trupie, zwłokach nie mo</w:t>
      </w:r>
      <w:r>
        <w:rPr>
          <w:rStyle w:val="Teksttreci2"/>
          <w:color w:val="000000"/>
        </w:rPr>
        <w:softHyphen/>
        <w:t xml:space="preserve">żemy powiedzieć inaczej niż właśnie używając formy dopełniaczowej zaimka </w:t>
      </w:r>
      <w:r>
        <w:rPr>
          <w:rStyle w:val="Teksttreci2Kursywa"/>
          <w:color w:val="000000"/>
        </w:rPr>
        <w:t>jego.</w:t>
      </w:r>
      <w:r>
        <w:rPr>
          <w:rStyle w:val="Teksttreci2"/>
          <w:color w:val="000000"/>
        </w:rPr>
        <w:t xml:space="preserve"> W naszej pamięci trwa postać człowieka, który żył kied</w:t>
      </w:r>
      <w:r>
        <w:rPr>
          <w:rStyle w:val="Teksttreci2"/>
          <w:color w:val="000000"/>
        </w:rPr>
        <w:t>yś i ta postać istnieje społecznie dłużej niż trwa biologiczne życie jednostki. Żywego człowieka już nie ma, ale są ci, którzy o nim myślą i o nim mówią: ci, widząc zwłoki, określają je jako należące do tego, czyje „ja’”</w:t>
      </w:r>
    </w:p>
    <w:p w:rsidR="00000000" w:rsidRDefault="006A6645">
      <w:pPr>
        <w:pStyle w:val="Teksttreci21"/>
        <w:shd w:val="clear" w:color="auto" w:fill="auto"/>
        <w:spacing w:before="0" w:after="0" w:line="312" w:lineRule="exact"/>
        <w:ind w:left="960" w:right="2140"/>
        <w:jc w:val="both"/>
      </w:pPr>
      <w:r>
        <w:rPr>
          <w:rStyle w:val="Teksttreci2"/>
          <w:color w:val="000000"/>
        </w:rPr>
        <w:lastRenderedPageBreak/>
        <w:t xml:space="preserve">było kiedyś faktem fizyczno-społecznym, a po śmierci staje się faktem tylko społecznym. Korespondent pisze: „nie możemy mówić „moje ciało” dlatego, że musiałbym być i ja, i moje </w:t>
      </w:r>
      <w:r>
        <w:rPr>
          <w:rStyle w:val="Teksttreci2"/>
          <w:color w:val="000000"/>
        </w:rPr>
        <w:t xml:space="preserve">ciało. Wydaje mi się, że rozum nie może być mną, skoro nie może istnieć bez ciała”. — Rozum i pojęcie „ja” utożsamiał Cycero, który pisał „mens </w:t>
      </w:r>
      <w:r>
        <w:rPr>
          <w:rStyle w:val="Teksttreci2"/>
          <w:color w:val="000000"/>
          <w:lang w:val="en-US" w:eastAsia="en-US"/>
        </w:rPr>
        <w:t xml:space="preserve">cuiusque is </w:t>
      </w:r>
      <w:r>
        <w:rPr>
          <w:rStyle w:val="Teksttreci2"/>
          <w:color w:val="000000"/>
        </w:rPr>
        <w:t xml:space="preserve">est </w:t>
      </w:r>
      <w:r>
        <w:rPr>
          <w:rStyle w:val="Teksttreci2"/>
          <w:color w:val="000000"/>
          <w:lang w:val="en-US" w:eastAsia="en-US"/>
        </w:rPr>
        <w:t xml:space="preserve">quisque” </w:t>
      </w:r>
      <w:r>
        <w:rPr>
          <w:rStyle w:val="Teksttreci2"/>
          <w:color w:val="000000"/>
        </w:rPr>
        <w:t>— «rozum (myśl) każdego to on sam właśnie». Zagadnie</w:t>
      </w:r>
      <w:r>
        <w:rPr>
          <w:rStyle w:val="Teksttreci2"/>
          <w:color w:val="000000"/>
        </w:rPr>
        <w:softHyphen/>
        <w:t>nia są bardzo rozległe, wykraczają</w:t>
      </w:r>
      <w:r>
        <w:rPr>
          <w:rStyle w:val="Teksttreci2"/>
          <w:color w:val="000000"/>
        </w:rPr>
        <w:t xml:space="preserve"> poza zakres gramatyki, ale analiza wyrazów i połączeń wyrazowych może bezpośrednio do nich prowadzić, tak jak w wypadku korespondenta, który się zastanawia nad znacze</w:t>
      </w:r>
      <w:r>
        <w:rPr>
          <w:rStyle w:val="Teksttreci2"/>
          <w:color w:val="000000"/>
        </w:rPr>
        <w:softHyphen/>
        <w:t xml:space="preserve">niem wyrażenia </w:t>
      </w:r>
      <w:r>
        <w:rPr>
          <w:rStyle w:val="Teksttreci2Kursywa"/>
          <w:color w:val="000000"/>
        </w:rPr>
        <w:t>moje ciało.</w:t>
      </w:r>
    </w:p>
    <w:p w:rsidR="00000000" w:rsidRDefault="006A6645">
      <w:pPr>
        <w:pStyle w:val="Teksttreci21"/>
        <w:shd w:val="clear" w:color="auto" w:fill="auto"/>
        <w:spacing w:before="0" w:after="326" w:line="312" w:lineRule="exact"/>
        <w:ind w:left="960" w:right="2140" w:firstLine="380"/>
        <w:jc w:val="both"/>
      </w:pPr>
      <w:r>
        <w:rPr>
          <w:rStyle w:val="Teksttreci2"/>
          <w:color w:val="000000"/>
        </w:rPr>
        <w:t>Nie trzeba nikomu dawać się onieśmielać i zniechęcać do myś</w:t>
      </w:r>
      <w:r>
        <w:rPr>
          <w:rStyle w:val="Teksttreci2"/>
          <w:color w:val="000000"/>
        </w:rPr>
        <w:t>lenia. Najważniejsze zagadnienia są najprostsze, każdy może i powinien ufać, że jego myślowy wysiłek, byle był wytrwały i szczery, będzie miał do</w:t>
      </w:r>
      <w:r>
        <w:rPr>
          <w:rStyle w:val="Teksttreci2"/>
          <w:color w:val="000000"/>
        </w:rPr>
        <w:softHyphen/>
        <w:t>bre skutki i przyda mu się w życiu. Ostatni przykład w związku z funkcją dzierżawczą pewnych form: przymiotnik</w:t>
      </w:r>
      <w:r>
        <w:rPr>
          <w:rStyle w:val="Teksttreci2"/>
          <w:color w:val="000000"/>
        </w:rPr>
        <w:t xml:space="preserve"> </w:t>
      </w:r>
      <w:r>
        <w:rPr>
          <w:rStyle w:val="Teksttreci2Kursywa"/>
          <w:color w:val="000000"/>
        </w:rPr>
        <w:t>koński</w:t>
      </w:r>
      <w:r>
        <w:rPr>
          <w:rStyle w:val="Teksttreci2"/>
          <w:color w:val="000000"/>
        </w:rPr>
        <w:t xml:space="preserve"> jest przy</w:t>
      </w:r>
      <w:r>
        <w:rPr>
          <w:rStyle w:val="Teksttreci2"/>
          <w:color w:val="000000"/>
        </w:rPr>
        <w:softHyphen/>
        <w:t xml:space="preserve">miotnikiem dzierżawczym w takich połączeniach jak </w:t>
      </w:r>
      <w:r>
        <w:rPr>
          <w:rStyle w:val="Teksttreci2Kursywa"/>
          <w:color w:val="000000"/>
        </w:rPr>
        <w:t>koński łeb, koński ogon,</w:t>
      </w:r>
      <w:r>
        <w:rPr>
          <w:rStyle w:val="Teksttreci2"/>
          <w:color w:val="000000"/>
        </w:rPr>
        <w:t xml:space="preserve"> ale można byłoby powiedzieć, że w wyrażeniu „buńczuk z koń</w:t>
      </w:r>
      <w:r>
        <w:rPr>
          <w:rStyle w:val="Teksttreci2"/>
          <w:color w:val="000000"/>
        </w:rPr>
        <w:softHyphen/>
        <w:t xml:space="preserve">skiego ogona” już w przymiotniku dzierżawczego znaczenia nie ma, bo ogon odcięty od konia, już dc konia </w:t>
      </w:r>
      <w:r>
        <w:rPr>
          <w:rStyle w:val="Teksttreci2"/>
          <w:color w:val="000000"/>
        </w:rPr>
        <w:t>nie należy. Materialnie już nie na</w:t>
      </w:r>
      <w:r>
        <w:rPr>
          <w:rStyle w:val="Teksttreci2"/>
          <w:color w:val="000000"/>
        </w:rPr>
        <w:softHyphen/>
        <w:t>leży, ale używający tego wyrażenia wiedzą, że kiedyś należał, i dlatego, że o tym pamiętają, mogą mówić nie tylko o końskim łbie, ale i o „buńczuku z końskiego ogona”. Jest tu pewna analogia do innych wypadków „byłej” dzi</w:t>
      </w:r>
      <w:r>
        <w:rPr>
          <w:rStyle w:val="Teksttreci2"/>
          <w:color w:val="000000"/>
        </w:rPr>
        <w:t>erżawczości.</w:t>
      </w:r>
    </w:p>
    <w:p w:rsidR="00000000" w:rsidRDefault="006A6645">
      <w:pPr>
        <w:pStyle w:val="Teksttreci70"/>
        <w:shd w:val="clear" w:color="auto" w:fill="auto"/>
        <w:spacing w:after="182" w:line="280" w:lineRule="exact"/>
        <w:ind w:left="960" w:firstLine="380"/>
      </w:pPr>
      <w:r>
        <w:rPr>
          <w:rStyle w:val="Teksttreci7"/>
          <w:i/>
          <w:iCs/>
          <w:color w:val="000000"/>
        </w:rPr>
        <w:t>Tacy duzi.</w:t>
      </w:r>
    </w:p>
    <w:p w:rsidR="00000000" w:rsidRDefault="006A6645">
      <w:pPr>
        <w:pStyle w:val="Teksttreci21"/>
        <w:shd w:val="clear" w:color="auto" w:fill="auto"/>
        <w:spacing w:before="0" w:after="0" w:line="318" w:lineRule="exact"/>
        <w:ind w:left="960" w:right="2140" w:firstLine="380"/>
        <w:jc w:val="both"/>
      </w:pPr>
      <w:r>
        <w:rPr>
          <w:rStyle w:val="Teksttreci2"/>
          <w:color w:val="000000"/>
        </w:rPr>
        <w:t xml:space="preserve">Ob. Kazimierz Łuczyński z Głowna pyta, czy należy mówić </w:t>
      </w:r>
      <w:r>
        <w:rPr>
          <w:rStyle w:val="Teksttreci2Kursywa"/>
          <w:color w:val="000000"/>
        </w:rPr>
        <w:t>tacy du</w:t>
      </w:r>
      <w:r>
        <w:rPr>
          <w:rStyle w:val="Teksttreci2Kursywa"/>
          <w:color w:val="000000"/>
        </w:rPr>
        <w:softHyphen/>
        <w:t>ży chłopcy,</w:t>
      </w:r>
      <w:r>
        <w:rPr>
          <w:rStyle w:val="Teksttreci2"/>
          <w:color w:val="000000"/>
        </w:rPr>
        <w:t xml:space="preserve"> czy też </w:t>
      </w:r>
      <w:r>
        <w:rPr>
          <w:rStyle w:val="Teksttreci2Kursywa"/>
          <w:color w:val="000000"/>
        </w:rPr>
        <w:t>tacy duzi chłopcy</w:t>
      </w:r>
      <w:r>
        <w:rPr>
          <w:rStyle w:val="Teksttreci2"/>
          <w:color w:val="000000"/>
        </w:rPr>
        <w:t xml:space="preserve"> i dodaje do pytania następujące uwagi: „Jeżeli ta druga forma </w:t>
      </w:r>
      <w:r>
        <w:rPr>
          <w:rStyle w:val="Teksttreci2Kursywa"/>
          <w:color w:val="000000"/>
        </w:rPr>
        <w:t>(duzi),</w:t>
      </w:r>
      <w:r>
        <w:rPr>
          <w:rStyle w:val="Teksttreci2"/>
          <w:color w:val="000000"/>
        </w:rPr>
        <w:t xml:space="preserve"> używana w druku przez znanych literatów i publicystó</w:t>
      </w:r>
      <w:r>
        <w:rPr>
          <w:rStyle w:val="Teksttreci2"/>
          <w:color w:val="000000"/>
        </w:rPr>
        <w:t xml:space="preserve">w jest prawidłowa, to czy przez analogię pierwszy przypadek liczby mnogiej rodzaju męskiego od przymiotników </w:t>
      </w:r>
      <w:r>
        <w:rPr>
          <w:rStyle w:val="Teksttreci2Kursywa"/>
          <w:color w:val="000000"/>
        </w:rPr>
        <w:t>chyży</w:t>
      </w:r>
      <w:r>
        <w:rPr>
          <w:rStyle w:val="Teksttreci2"/>
          <w:color w:val="000000"/>
        </w:rPr>
        <w:t xml:space="preserve">, </w:t>
      </w:r>
      <w:r>
        <w:rPr>
          <w:rStyle w:val="Teksttreci2Kursywa"/>
          <w:color w:val="000000"/>
        </w:rPr>
        <w:t>ryży, hoży,</w:t>
      </w:r>
      <w:r>
        <w:rPr>
          <w:rStyle w:val="Teksttreci2"/>
          <w:color w:val="000000"/>
        </w:rPr>
        <w:t xml:space="preserve"> winien brzmieć </w:t>
      </w:r>
      <w:r>
        <w:rPr>
          <w:rStyle w:val="Teksttreci2Kursywa"/>
          <w:color w:val="000000"/>
        </w:rPr>
        <w:t xml:space="preserve">chyzi, </w:t>
      </w:r>
      <w:r>
        <w:rPr>
          <w:rStyle w:val="Teksttreci2Kursywa"/>
          <w:color w:val="000000"/>
          <w:lang w:val="cs-CZ" w:eastAsia="cs-CZ"/>
        </w:rPr>
        <w:t>ryzi, hozi?</w:t>
      </w:r>
      <w:r>
        <w:rPr>
          <w:rStyle w:val="Teksttreci2"/>
          <w:color w:val="000000"/>
          <w:lang w:val="cs-CZ" w:eastAsia="cs-CZ"/>
        </w:rPr>
        <w:t xml:space="preserve"> </w:t>
      </w:r>
      <w:r>
        <w:rPr>
          <w:rStyle w:val="Teksttreci2"/>
          <w:color w:val="000000"/>
        </w:rPr>
        <w:t xml:space="preserve">I rozszerzając analogię o krok dalej, czy należałoby mówić: </w:t>
      </w:r>
      <w:r>
        <w:rPr>
          <w:rStyle w:val="Teksttreci2Kursywa"/>
          <w:color w:val="000000"/>
        </w:rPr>
        <w:t xml:space="preserve">uroci, </w:t>
      </w:r>
      <w:r>
        <w:rPr>
          <w:rStyle w:val="Teksttreci2Kursywa"/>
          <w:color w:val="000000"/>
          <w:lang w:val="cs-CZ" w:eastAsia="cs-CZ"/>
        </w:rPr>
        <w:t xml:space="preserve">kruci, </w:t>
      </w:r>
      <w:r>
        <w:rPr>
          <w:rStyle w:val="Teksttreci2Kursywa"/>
          <w:color w:val="000000"/>
        </w:rPr>
        <w:t>byci, rąci</w:t>
      </w:r>
      <w:r>
        <w:rPr>
          <w:rStyle w:val="Teksttreci2"/>
          <w:color w:val="000000"/>
        </w:rPr>
        <w:t xml:space="preserve"> od przy</w:t>
      </w:r>
      <w:r>
        <w:rPr>
          <w:rStyle w:val="Teksttreci2"/>
          <w:color w:val="000000"/>
        </w:rPr>
        <w:softHyphen/>
        <w:t>m</w:t>
      </w:r>
      <w:r>
        <w:rPr>
          <w:rStyle w:val="Teksttreci2"/>
          <w:color w:val="000000"/>
        </w:rPr>
        <w:t xml:space="preserve">iotników </w:t>
      </w:r>
      <w:r>
        <w:rPr>
          <w:rStyle w:val="Teksttreci2Kursywa"/>
          <w:color w:val="000000"/>
        </w:rPr>
        <w:t>uroczy, kruczy, byczy, rączy?”</w:t>
      </w:r>
    </w:p>
    <w:p w:rsidR="00000000" w:rsidRDefault="006A6645">
      <w:pPr>
        <w:pStyle w:val="Teksttreci21"/>
        <w:shd w:val="clear" w:color="auto" w:fill="auto"/>
        <w:spacing w:before="0" w:after="0" w:line="312" w:lineRule="exact"/>
        <w:ind w:left="960" w:right="2140" w:firstLine="380"/>
        <w:jc w:val="both"/>
      </w:pPr>
      <w:r>
        <w:rPr>
          <w:rStyle w:val="Teksttreci2"/>
          <w:color w:val="000000"/>
        </w:rPr>
        <w:t xml:space="preserve">— Analogii w ten sposób rozszerzać nie należy. Zasada, w myśl której formy męskoosobowe w mianowniku liczby mnogiej mają końcówkę </w:t>
      </w:r>
      <w:r>
        <w:rPr>
          <w:rStyle w:val="Teksttreci2Kursywa"/>
          <w:color w:val="000000"/>
        </w:rPr>
        <w:t xml:space="preserve">-i </w:t>
      </w:r>
      <w:r>
        <w:rPr>
          <w:rStyle w:val="Teksttreci2"/>
          <w:color w:val="000000"/>
        </w:rPr>
        <w:t>z poprzedzającą spółgłoską miękką nie obejmuje form imiennych, któ</w:t>
      </w:r>
      <w:r>
        <w:rPr>
          <w:rStyle w:val="Teksttreci2"/>
          <w:color w:val="000000"/>
        </w:rPr>
        <w:softHyphen/>
        <w:t>rych temat kończ</w:t>
      </w:r>
      <w:r>
        <w:rPr>
          <w:rStyle w:val="Teksttreci2"/>
          <w:color w:val="000000"/>
        </w:rPr>
        <w:t xml:space="preserve">y się na -cz lub -c. Jeżeli ma się tworzyć liczbę mnogą takich wyrazów jak </w:t>
      </w:r>
      <w:r>
        <w:rPr>
          <w:rStyle w:val="Teksttreci2Kursywa"/>
          <w:color w:val="000000"/>
        </w:rPr>
        <w:t>leśniczy, budowniczy</w:t>
      </w:r>
      <w:r>
        <w:rPr>
          <w:rStyle w:val="Teksttreci2"/>
          <w:color w:val="000000"/>
        </w:rPr>
        <w:t>, to się użyje formy z koń</w:t>
      </w:r>
      <w:r>
        <w:rPr>
          <w:rStyle w:val="Teksttreci2"/>
          <w:color w:val="000000"/>
        </w:rPr>
        <w:softHyphen/>
        <w:t>cówką -</w:t>
      </w:r>
      <w:r>
        <w:rPr>
          <w:rStyle w:val="Teksttreci2Kursywa"/>
          <w:color w:val="000000"/>
        </w:rPr>
        <w:t>owie</w:t>
      </w:r>
      <w:r>
        <w:rPr>
          <w:rStyle w:val="Teksttreci2"/>
          <w:color w:val="000000"/>
        </w:rPr>
        <w:t xml:space="preserve">: </w:t>
      </w:r>
      <w:r>
        <w:rPr>
          <w:rStyle w:val="Teksttreci2Kursywa"/>
          <w:color w:val="000000"/>
        </w:rPr>
        <w:t>leśniczowie, budowniczowie,</w:t>
      </w:r>
      <w:r>
        <w:rPr>
          <w:rStyle w:val="Teksttreci2"/>
          <w:color w:val="000000"/>
        </w:rPr>
        <w:t xml:space="preserve"> która to końcówka nie od</w:t>
      </w:r>
      <w:r>
        <w:rPr>
          <w:rStyle w:val="Teksttreci2"/>
          <w:color w:val="000000"/>
        </w:rPr>
        <w:softHyphen/>
        <w:t>działywa w żaden sposób na poprzedzającą spółgłoskę cz. Formy czysto</w:t>
      </w:r>
      <w:r>
        <w:rPr>
          <w:rStyle w:val="Teksttreci2"/>
          <w:color w:val="000000"/>
        </w:rPr>
        <w:t xml:space="preserve"> przymiotnikowe, jak </w:t>
      </w:r>
      <w:r>
        <w:rPr>
          <w:rStyle w:val="Teksttreci2Kursywa"/>
          <w:color w:val="000000"/>
        </w:rPr>
        <w:t>uroczy, ochoczy, porywczy</w:t>
      </w:r>
      <w:r>
        <w:rPr>
          <w:rStyle w:val="Teksttreci2"/>
          <w:color w:val="000000"/>
        </w:rPr>
        <w:t xml:space="preserve"> i inne tego typu pozo</w:t>
      </w:r>
      <w:r>
        <w:rPr>
          <w:rStyle w:val="Teksttreci2"/>
          <w:color w:val="000000"/>
        </w:rPr>
        <w:softHyphen/>
        <w:t xml:space="preserve">stają w liczbie mnogiej bez zmiany: </w:t>
      </w:r>
      <w:r>
        <w:rPr>
          <w:rStyle w:val="Teksttreci2Kursywa"/>
          <w:color w:val="000000"/>
        </w:rPr>
        <w:t>uroczy ludzie, ochoczy tancerze, porywczy młodzieńcy.</w:t>
      </w:r>
      <w:r>
        <w:rPr>
          <w:rStyle w:val="Teksttreci2"/>
          <w:color w:val="000000"/>
        </w:rPr>
        <w:t xml:space="preserve"> Na tym punkcie nie powstają żadne wątpliwości.</w:t>
      </w:r>
    </w:p>
    <w:p w:rsidR="00000000" w:rsidRDefault="006A6645">
      <w:pPr>
        <w:pStyle w:val="Teksttreci180"/>
        <w:shd w:val="clear" w:color="auto" w:fill="auto"/>
        <w:spacing w:after="347" w:line="160" w:lineRule="exact"/>
        <w:ind w:left="9600"/>
      </w:pPr>
      <w:r>
        <w:rPr>
          <w:rStyle w:val="Teksttreci18"/>
          <w:color w:val="000000"/>
        </w:rPr>
        <w:t>W. D.</w:t>
      </w:r>
    </w:p>
    <w:p w:rsidR="00000000" w:rsidRDefault="006A6645">
      <w:pPr>
        <w:pStyle w:val="Teksttreci121"/>
        <w:shd w:val="clear" w:color="auto" w:fill="auto"/>
        <w:spacing w:after="321" w:line="306" w:lineRule="exact"/>
        <w:ind w:left="1760" w:right="1900"/>
      </w:pPr>
      <w:r>
        <w:rPr>
          <w:rStyle w:val="Teksttreci12"/>
          <w:color w:val="000000"/>
        </w:rPr>
        <w:t>To samo należałoby stwierdzić w związku z pr</w:t>
      </w:r>
      <w:r>
        <w:rPr>
          <w:rStyle w:val="Teksttreci12"/>
          <w:color w:val="000000"/>
        </w:rPr>
        <w:t xml:space="preserve">zymiotnikami typu obcy,, </w:t>
      </w:r>
      <w:r>
        <w:rPr>
          <w:rStyle w:val="Teksttreci1214pt"/>
          <w:color w:val="000000"/>
        </w:rPr>
        <w:t>cudzy,</w:t>
      </w:r>
      <w:r>
        <w:rPr>
          <w:rStyle w:val="Teksttreci1214pt4"/>
          <w:color w:val="000000"/>
        </w:rPr>
        <w:t xml:space="preserve"> </w:t>
      </w:r>
      <w:r>
        <w:rPr>
          <w:rStyle w:val="Teksttreci12"/>
          <w:color w:val="000000"/>
        </w:rPr>
        <w:t xml:space="preserve">to znaczy takimi, których temat kończy się na c, </w:t>
      </w:r>
      <w:r>
        <w:rPr>
          <w:rStyle w:val="Teksttreci1214pt"/>
          <w:color w:val="000000"/>
        </w:rPr>
        <w:t>dz:</w:t>
      </w:r>
      <w:r>
        <w:rPr>
          <w:rStyle w:val="Teksttreci1214pt4"/>
          <w:color w:val="000000"/>
        </w:rPr>
        <w:t xml:space="preserve"> </w:t>
      </w:r>
      <w:r>
        <w:rPr>
          <w:rStyle w:val="Teksttreci12"/>
          <w:color w:val="000000"/>
        </w:rPr>
        <w:t xml:space="preserve">poprawnie można powiedzieć tylko </w:t>
      </w:r>
      <w:r>
        <w:rPr>
          <w:rStyle w:val="Teksttreci1214pt"/>
          <w:color w:val="000000"/>
        </w:rPr>
        <w:t>obcy ludzie, cudzy najmici.</w:t>
      </w:r>
      <w:r>
        <w:rPr>
          <w:rStyle w:val="Teksttreci1214pt4"/>
          <w:color w:val="000000"/>
        </w:rPr>
        <w:t xml:space="preserve"> </w:t>
      </w:r>
      <w:r>
        <w:rPr>
          <w:rStyle w:val="Teksttreci12"/>
          <w:color w:val="000000"/>
        </w:rPr>
        <w:t>W praktyce zda</w:t>
      </w:r>
      <w:r>
        <w:rPr>
          <w:rStyle w:val="Teksttreci12"/>
          <w:color w:val="000000"/>
        </w:rPr>
        <w:softHyphen/>
        <w:t>rzają się w tym zakresie pewne wahania. W zeszytach uczniow</w:t>
      </w:r>
      <w:r>
        <w:rPr>
          <w:rStyle w:val="Teksttreci12"/>
          <w:color w:val="000000"/>
        </w:rPr>
        <w:softHyphen/>
        <w:t>skich spotyka się formę obci, a cza</w:t>
      </w:r>
      <w:r>
        <w:rPr>
          <w:rStyle w:val="Teksttreci12"/>
          <w:color w:val="000000"/>
        </w:rPr>
        <w:t xml:space="preserve">sem nawet nauczyciele nie są pewni, co jest poprawne. Zasada jest jednak </w:t>
      </w:r>
      <w:r>
        <w:rPr>
          <w:rStyle w:val="Teksttreci12"/>
          <w:color w:val="000000"/>
        </w:rPr>
        <w:lastRenderedPageBreak/>
        <w:t xml:space="preserve">wyraźna. Stosunkowo największy kłopot sprawiają przymiotniki na </w:t>
      </w:r>
      <w:r>
        <w:rPr>
          <w:rStyle w:val="Teksttreci1214pt"/>
          <w:color w:val="000000"/>
        </w:rPr>
        <w:t>ż</w:t>
      </w:r>
      <w:r>
        <w:rPr>
          <w:rStyle w:val="Teksttreci1214pt4"/>
          <w:color w:val="000000"/>
        </w:rPr>
        <w:t xml:space="preserve"> </w:t>
      </w:r>
      <w:r>
        <w:rPr>
          <w:rStyle w:val="Teksttreci122"/>
          <w:color w:val="000000"/>
        </w:rPr>
        <w:t xml:space="preserve">— </w:t>
      </w:r>
      <w:r>
        <w:rPr>
          <w:rStyle w:val="Teksttreci12"/>
          <w:color w:val="000000"/>
        </w:rPr>
        <w:t>takie jak wymienione przez ko</w:t>
      </w:r>
      <w:r>
        <w:rPr>
          <w:rStyle w:val="Teksttreci12"/>
          <w:color w:val="000000"/>
        </w:rPr>
        <w:softHyphen/>
        <w:t xml:space="preserve">respondenta </w:t>
      </w:r>
      <w:r>
        <w:rPr>
          <w:rStyle w:val="Teksttreci1214pt"/>
          <w:color w:val="000000"/>
        </w:rPr>
        <w:t>duży, hoży, świeży, ryży.</w:t>
      </w:r>
      <w:r>
        <w:rPr>
          <w:rStyle w:val="Teksttreci1214pt4"/>
          <w:color w:val="000000"/>
        </w:rPr>
        <w:t xml:space="preserve"> </w:t>
      </w:r>
      <w:r>
        <w:rPr>
          <w:rStyle w:val="Teksttreci12"/>
          <w:color w:val="000000"/>
        </w:rPr>
        <w:t xml:space="preserve">Są to te wypadki, w związku z którymi można by </w:t>
      </w:r>
      <w:r>
        <w:rPr>
          <w:rStyle w:val="Teksttreci12"/>
          <w:color w:val="000000"/>
        </w:rPr>
        <w:t>było, trawestując znany wiersz Gałczyńskiego, po</w:t>
      </w:r>
      <w:r>
        <w:rPr>
          <w:rStyle w:val="Teksttreci12"/>
          <w:color w:val="000000"/>
        </w:rPr>
        <w:softHyphen/>
        <w:t xml:space="preserve">wiedzieć: „chcieliście miękkości, no to ją macie” — i teraz radźcie sobie, jak umiecie. Spółgłoski sz i </w:t>
      </w:r>
      <w:r>
        <w:rPr>
          <w:rStyle w:val="Teksttreci1214pt"/>
          <w:color w:val="000000"/>
        </w:rPr>
        <w:t>ż</w:t>
      </w:r>
      <w:r>
        <w:rPr>
          <w:rStyle w:val="Teksttreci1214pt4"/>
          <w:color w:val="000000"/>
        </w:rPr>
        <w:t xml:space="preserve"> </w:t>
      </w:r>
      <w:r>
        <w:rPr>
          <w:rStyle w:val="Teksttreci12"/>
          <w:color w:val="000000"/>
        </w:rPr>
        <w:t xml:space="preserve">pod względem historycznym są miękkie, i to jest widoczne, gdy zestawimy formy </w:t>
      </w:r>
      <w:r>
        <w:rPr>
          <w:rStyle w:val="Teksttreci1214pt"/>
          <w:color w:val="000000"/>
        </w:rPr>
        <w:t>mucha</w:t>
      </w:r>
      <w:r>
        <w:rPr>
          <w:rStyle w:val="Teksttreci1214pt4"/>
          <w:color w:val="000000"/>
        </w:rPr>
        <w:t xml:space="preserve"> — </w:t>
      </w:r>
      <w:r>
        <w:rPr>
          <w:rStyle w:val="Teksttreci1214pt"/>
          <w:color w:val="000000"/>
        </w:rPr>
        <w:t>musza, noga</w:t>
      </w:r>
      <w:r>
        <w:rPr>
          <w:rStyle w:val="Teksttreci1214pt4"/>
          <w:color w:val="000000"/>
        </w:rPr>
        <w:t xml:space="preserve"> </w:t>
      </w:r>
      <w:r>
        <w:rPr>
          <w:rStyle w:val="Teksttreci1214pt3"/>
          <w:color w:val="000000"/>
        </w:rPr>
        <w:t xml:space="preserve">— </w:t>
      </w:r>
      <w:r>
        <w:rPr>
          <w:rStyle w:val="Teksttreci1214pt"/>
          <w:color w:val="000000"/>
        </w:rPr>
        <w:t>nożny.</w:t>
      </w:r>
      <w:r>
        <w:rPr>
          <w:rStyle w:val="Teksttreci1214pt4"/>
          <w:color w:val="000000"/>
        </w:rPr>
        <w:t xml:space="preserve"> </w:t>
      </w:r>
      <w:r>
        <w:rPr>
          <w:rStyle w:val="Teksttreci12"/>
          <w:color w:val="000000"/>
        </w:rPr>
        <w:t>Jako będące wynikiem już raz dokonanego zmiękczenia nie po</w:t>
      </w:r>
      <w:r>
        <w:rPr>
          <w:rStyle w:val="Teksttreci12"/>
          <w:color w:val="000000"/>
        </w:rPr>
        <w:softHyphen/>
        <w:t>winny się one zmiękczać dalej — ale niestety temu zmiękczeniu ule</w:t>
      </w:r>
      <w:r>
        <w:rPr>
          <w:rStyle w:val="Teksttreci12"/>
          <w:color w:val="000000"/>
        </w:rPr>
        <w:softHyphen/>
        <w:t xml:space="preserve">gają, zwłaszcza </w:t>
      </w:r>
      <w:r>
        <w:rPr>
          <w:rStyle w:val="Teksttreci1214pt"/>
          <w:color w:val="000000"/>
        </w:rPr>
        <w:t>sz.</w:t>
      </w:r>
      <w:r>
        <w:rPr>
          <w:rStyle w:val="Teksttreci1214pt4"/>
          <w:color w:val="000000"/>
        </w:rPr>
        <w:t xml:space="preserve"> </w:t>
      </w:r>
      <w:r>
        <w:rPr>
          <w:rStyle w:val="Teksttreci12"/>
          <w:color w:val="000000"/>
        </w:rPr>
        <w:t xml:space="preserve">Zaimek dzierżawczy </w:t>
      </w:r>
      <w:r>
        <w:rPr>
          <w:rStyle w:val="Teksttreci1214pt"/>
          <w:color w:val="000000"/>
        </w:rPr>
        <w:t>nasz</w:t>
      </w:r>
      <w:r>
        <w:rPr>
          <w:rStyle w:val="Teksttreci1214pt4"/>
          <w:color w:val="000000"/>
        </w:rPr>
        <w:t xml:space="preserve"> </w:t>
      </w:r>
      <w:r>
        <w:rPr>
          <w:rStyle w:val="Teksttreci12"/>
          <w:color w:val="000000"/>
        </w:rPr>
        <w:t>miał dawniej w mianow</w:t>
      </w:r>
      <w:r>
        <w:rPr>
          <w:rStyle w:val="Teksttreci12"/>
          <w:color w:val="000000"/>
        </w:rPr>
        <w:softHyphen/>
        <w:t xml:space="preserve">niku liczby mnogiej formę </w:t>
      </w:r>
      <w:r>
        <w:rPr>
          <w:rStyle w:val="Teksttreci1214pt"/>
          <w:color w:val="000000"/>
        </w:rPr>
        <w:t>naszy,</w:t>
      </w:r>
      <w:r>
        <w:rPr>
          <w:rStyle w:val="Teksttreci1214pt4"/>
          <w:color w:val="000000"/>
        </w:rPr>
        <w:t xml:space="preserve"> </w:t>
      </w:r>
      <w:r>
        <w:rPr>
          <w:rStyle w:val="Teksttreci12"/>
          <w:color w:val="000000"/>
        </w:rPr>
        <w:t xml:space="preserve">dziś mówimy tylko </w:t>
      </w:r>
      <w:r>
        <w:rPr>
          <w:rStyle w:val="Teksttreci1214pt"/>
          <w:color w:val="000000"/>
        </w:rPr>
        <w:t>nasi,</w:t>
      </w:r>
      <w:r>
        <w:rPr>
          <w:rStyle w:val="Teksttreci1214pt4"/>
          <w:color w:val="000000"/>
        </w:rPr>
        <w:t xml:space="preserve"> </w:t>
      </w:r>
      <w:r>
        <w:rPr>
          <w:rStyle w:val="Teksttreci12"/>
          <w:color w:val="000000"/>
        </w:rPr>
        <w:t>o</w:t>
      </w:r>
      <w:r>
        <w:rPr>
          <w:rStyle w:val="Teksttreci12"/>
          <w:color w:val="000000"/>
        </w:rPr>
        <w:t xml:space="preserve">d </w:t>
      </w:r>
      <w:r>
        <w:rPr>
          <w:rStyle w:val="Teksttreci1214pt"/>
          <w:color w:val="000000"/>
        </w:rPr>
        <w:t xml:space="preserve">mnich </w:t>
      </w:r>
      <w:r>
        <w:rPr>
          <w:rStyle w:val="Teksttreci12"/>
          <w:color w:val="000000"/>
        </w:rPr>
        <w:t xml:space="preserve">przymiotnik pochodny </w:t>
      </w:r>
      <w:r>
        <w:rPr>
          <w:rStyle w:val="Teksttreci122"/>
          <w:color w:val="000000"/>
        </w:rPr>
        <w:t xml:space="preserve">miał </w:t>
      </w:r>
      <w:r>
        <w:rPr>
          <w:rStyle w:val="Teksttreci12"/>
          <w:color w:val="000000"/>
        </w:rPr>
        <w:t xml:space="preserve">postać </w:t>
      </w:r>
      <w:r>
        <w:rPr>
          <w:rStyle w:val="Teksttreci1214pt"/>
          <w:color w:val="000000"/>
        </w:rPr>
        <w:t>mniszy</w:t>
      </w:r>
      <w:r>
        <w:rPr>
          <w:rStyle w:val="Teksttreci1214pt4"/>
          <w:color w:val="000000"/>
        </w:rPr>
        <w:t xml:space="preserve"> </w:t>
      </w:r>
      <w:r>
        <w:rPr>
          <w:rStyle w:val="Teksttreci12"/>
          <w:color w:val="000000"/>
        </w:rPr>
        <w:t>(„kaptur mniszy” u Mickie</w:t>
      </w:r>
      <w:r>
        <w:rPr>
          <w:rStyle w:val="Teksttreci12"/>
          <w:color w:val="000000"/>
        </w:rPr>
        <w:softHyphen/>
        <w:t xml:space="preserve">wicza), tak samo brzmiał mianownik liczby mnogiej tego wyrazu; dziś w cbu znaczeniach używamy formy </w:t>
      </w:r>
      <w:r>
        <w:rPr>
          <w:rStyle w:val="Teksttreci1214pt"/>
          <w:color w:val="000000"/>
        </w:rPr>
        <w:t xml:space="preserve">mnisi. </w:t>
      </w:r>
      <w:r>
        <w:rPr>
          <w:rStyle w:val="Teksttreci12"/>
          <w:color w:val="000000"/>
        </w:rPr>
        <w:t xml:space="preserve">Przymiotnikom: </w:t>
      </w:r>
      <w:r>
        <w:rPr>
          <w:rStyle w:val="Teksttreci1214pt"/>
          <w:color w:val="000000"/>
        </w:rPr>
        <w:t>lepszy, gor</w:t>
      </w:r>
      <w:r>
        <w:rPr>
          <w:rStyle w:val="Teksttreci1214pt"/>
          <w:color w:val="000000"/>
        </w:rPr>
        <w:softHyphen/>
        <w:t>szy, wyższy, prostszy</w:t>
      </w:r>
      <w:r>
        <w:rPr>
          <w:rStyle w:val="Teksttreci1214pt4"/>
          <w:color w:val="000000"/>
        </w:rPr>
        <w:t xml:space="preserve"> </w:t>
      </w:r>
      <w:r>
        <w:rPr>
          <w:rStyle w:val="Teksttreci12"/>
          <w:color w:val="000000"/>
        </w:rPr>
        <w:t>odpowiadają w mianowniku m</w:t>
      </w:r>
      <w:r>
        <w:rPr>
          <w:rStyle w:val="Teksttreci12"/>
          <w:color w:val="000000"/>
        </w:rPr>
        <w:t xml:space="preserve">iękkoosobowym liczby mnogiej formy </w:t>
      </w:r>
      <w:r>
        <w:rPr>
          <w:rStyle w:val="Teksttreci1214pt"/>
          <w:color w:val="000000"/>
        </w:rPr>
        <w:t>lepsi, gorsi, wyżsi</w:t>
      </w:r>
      <w:r>
        <w:rPr>
          <w:rStyle w:val="Teksttreci1214pt4"/>
          <w:color w:val="000000"/>
        </w:rPr>
        <w:t xml:space="preserve">, </w:t>
      </w:r>
      <w:r>
        <w:rPr>
          <w:rStyle w:val="Teksttreci1214pt"/>
          <w:color w:val="000000"/>
        </w:rPr>
        <w:t>prostsi.</w:t>
      </w:r>
      <w:r>
        <w:rPr>
          <w:rStyle w:val="Teksttreci1214pt4"/>
          <w:color w:val="000000"/>
        </w:rPr>
        <w:t xml:space="preserve"> </w:t>
      </w:r>
      <w:r>
        <w:rPr>
          <w:rStyle w:val="Teksttreci12"/>
          <w:color w:val="000000"/>
        </w:rPr>
        <w:t xml:space="preserve">To jest już ustaloną regułą. Reguła ta nie została jeszcze w całej rozciągłości rozszerzona na przymiotniki o temacie zakończonym spółgłoską </w:t>
      </w:r>
      <w:r>
        <w:rPr>
          <w:rStyle w:val="Teksttreci1214pt2"/>
          <w:color w:val="000000"/>
        </w:rPr>
        <w:t>ż,</w:t>
      </w:r>
      <w:r>
        <w:rPr>
          <w:rStyle w:val="Teksttreci1214pt3"/>
          <w:color w:val="000000"/>
        </w:rPr>
        <w:t xml:space="preserve"> </w:t>
      </w:r>
      <w:r>
        <w:rPr>
          <w:rStyle w:val="Teksttreci12"/>
          <w:color w:val="000000"/>
        </w:rPr>
        <w:t xml:space="preserve">ale i tu stopniowo się szerzy. </w:t>
      </w:r>
      <w:r>
        <w:rPr>
          <w:rStyle w:val="Teksttreci1214pt"/>
          <w:color w:val="000000"/>
        </w:rPr>
        <w:t>Tacy duzi chłopc</w:t>
      </w:r>
      <w:r>
        <w:rPr>
          <w:rStyle w:val="Teksttreci1214pt"/>
          <w:color w:val="000000"/>
        </w:rPr>
        <w:t>y</w:t>
      </w:r>
      <w:r>
        <w:rPr>
          <w:rStyle w:val="Teksttreci1214pt4"/>
          <w:color w:val="000000"/>
        </w:rPr>
        <w:t xml:space="preserve"> </w:t>
      </w:r>
      <w:r>
        <w:rPr>
          <w:rStyle w:val="Teksttreci12"/>
          <w:color w:val="000000"/>
        </w:rPr>
        <w:t xml:space="preserve">nikogo chyba nie razi. Raczej </w:t>
      </w:r>
      <w:r>
        <w:rPr>
          <w:rStyle w:val="Teksttreci1214pt"/>
          <w:color w:val="000000"/>
        </w:rPr>
        <w:t>duży chłopcy</w:t>
      </w:r>
      <w:r>
        <w:rPr>
          <w:rStyle w:val="Teksttreci1214pt4"/>
          <w:color w:val="000000"/>
        </w:rPr>
        <w:t xml:space="preserve"> </w:t>
      </w:r>
      <w:r>
        <w:rPr>
          <w:rStyle w:val="Teksttreci12"/>
          <w:color w:val="000000"/>
        </w:rPr>
        <w:t xml:space="preserve">trochę by raziło. Połączenie natomiast </w:t>
      </w:r>
      <w:r>
        <w:rPr>
          <w:rStyle w:val="Teksttreci1214pt"/>
          <w:color w:val="000000"/>
        </w:rPr>
        <w:t>świeży ludzie</w:t>
      </w:r>
      <w:r>
        <w:rPr>
          <w:rStyle w:val="Teksttreci1214pt4"/>
          <w:color w:val="000000"/>
        </w:rPr>
        <w:t xml:space="preserve"> </w:t>
      </w:r>
      <w:r>
        <w:rPr>
          <w:rStyle w:val="Teksttreci12"/>
          <w:color w:val="000000"/>
        </w:rPr>
        <w:t xml:space="preserve">nie razi, brzmi może nawet trochę lepiej niż </w:t>
      </w:r>
      <w:r>
        <w:rPr>
          <w:rStyle w:val="Teksttreci1214pt"/>
          <w:color w:val="000000"/>
        </w:rPr>
        <w:t>świezi ludzie.</w:t>
      </w:r>
      <w:r>
        <w:rPr>
          <w:rStyle w:val="Teksttreci1214pt4"/>
          <w:color w:val="000000"/>
        </w:rPr>
        <w:t xml:space="preserve"> </w:t>
      </w:r>
      <w:r>
        <w:rPr>
          <w:rStyle w:val="Teksttreci12"/>
          <w:color w:val="000000"/>
        </w:rPr>
        <w:t>W niektórych wypad</w:t>
      </w:r>
      <w:r>
        <w:rPr>
          <w:rStyle w:val="Teksttreci12"/>
          <w:color w:val="000000"/>
        </w:rPr>
        <w:softHyphen/>
        <w:t xml:space="preserve">kach ma się wyraźne opory przeciw zastępowaniu </w:t>
      </w:r>
      <w:r>
        <w:rPr>
          <w:rStyle w:val="Teksttreci1214pt"/>
          <w:color w:val="000000"/>
        </w:rPr>
        <w:t>ż</w:t>
      </w:r>
      <w:r>
        <w:rPr>
          <w:rStyle w:val="Teksttreci1214pt4"/>
          <w:color w:val="000000"/>
        </w:rPr>
        <w:t xml:space="preserve"> </w:t>
      </w:r>
      <w:r>
        <w:rPr>
          <w:rStyle w:val="Teksttreci12"/>
          <w:color w:val="000000"/>
        </w:rPr>
        <w:t xml:space="preserve">przez ź. Formy </w:t>
      </w:r>
      <w:r>
        <w:rPr>
          <w:rStyle w:val="Teksttreci1214pt"/>
          <w:color w:val="000000"/>
        </w:rPr>
        <w:t>chyzi, ryzi, ho</w:t>
      </w:r>
      <w:r>
        <w:rPr>
          <w:rStyle w:val="Teksttreci1214pt"/>
          <w:color w:val="000000"/>
        </w:rPr>
        <w:t>zi</w:t>
      </w:r>
      <w:r>
        <w:rPr>
          <w:rStyle w:val="Teksttreci1214pt4"/>
          <w:color w:val="000000"/>
        </w:rPr>
        <w:t xml:space="preserve"> </w:t>
      </w:r>
      <w:r>
        <w:rPr>
          <w:rStyle w:val="Teksttreci12"/>
          <w:color w:val="000000"/>
        </w:rPr>
        <w:t>cytowane przez korespondenta nie od razu się rozumie. Jest jednak rzeczą prawdopodobną, że formy te będą się upowszech</w:t>
      </w:r>
      <w:r>
        <w:rPr>
          <w:rStyle w:val="Teksttreci12"/>
          <w:color w:val="000000"/>
        </w:rPr>
        <w:softHyphen/>
        <w:t xml:space="preserve">niać tak samo jak się upowszechniły formy typu </w:t>
      </w:r>
      <w:r>
        <w:rPr>
          <w:rStyle w:val="Teksttreci1214pt"/>
          <w:color w:val="000000"/>
        </w:rPr>
        <w:t>lepsi, gorsi.</w:t>
      </w:r>
      <w:r>
        <w:rPr>
          <w:rStyle w:val="Teksttreci1214pt4"/>
          <w:color w:val="000000"/>
        </w:rPr>
        <w:t xml:space="preserve"> </w:t>
      </w:r>
      <w:r>
        <w:rPr>
          <w:rStyle w:val="Teksttreci12"/>
          <w:color w:val="000000"/>
        </w:rPr>
        <w:t xml:space="preserve">Wolniejsze tempo szerzenia się form typu </w:t>
      </w:r>
      <w:r>
        <w:rPr>
          <w:rStyle w:val="Teksttreci1214pt"/>
          <w:color w:val="000000"/>
        </w:rPr>
        <w:t>duzi</w:t>
      </w:r>
      <w:r>
        <w:rPr>
          <w:rStyle w:val="Teksttreci1214pt4"/>
          <w:color w:val="000000"/>
        </w:rPr>
        <w:t xml:space="preserve"> </w:t>
      </w:r>
      <w:r>
        <w:rPr>
          <w:rStyle w:val="Teksttreci12"/>
          <w:color w:val="000000"/>
        </w:rPr>
        <w:t xml:space="preserve">może się tłumaczyć tym, że </w:t>
      </w:r>
      <w:r>
        <w:rPr>
          <w:rStyle w:val="Teksttreci12"/>
          <w:color w:val="000000"/>
        </w:rPr>
        <w:t>przymiot</w:t>
      </w:r>
      <w:r>
        <w:rPr>
          <w:rStyle w:val="Teksttreci12"/>
          <w:color w:val="000000"/>
        </w:rPr>
        <w:softHyphen/>
        <w:t xml:space="preserve">niki takie jak </w:t>
      </w:r>
      <w:r>
        <w:rPr>
          <w:rStyle w:val="Teksttreci1214pt"/>
          <w:color w:val="000000"/>
        </w:rPr>
        <w:t>chyży, hoży</w:t>
      </w:r>
      <w:r>
        <w:rPr>
          <w:rStyle w:val="Teksttreci1214pt4"/>
          <w:color w:val="000000"/>
        </w:rPr>
        <w:t xml:space="preserve"> </w:t>
      </w:r>
      <w:r>
        <w:rPr>
          <w:rStyle w:val="Teksttreci12"/>
          <w:color w:val="000000"/>
        </w:rPr>
        <w:t xml:space="preserve">są dość rzadko używane. </w:t>
      </w:r>
      <w:r>
        <w:rPr>
          <w:rStyle w:val="Teksttreci1214pt1"/>
          <w:color w:val="000000"/>
        </w:rPr>
        <w:t>(Ryży</w:t>
      </w:r>
      <w:r>
        <w:rPr>
          <w:rStyle w:val="Teksttreci1214pt4"/>
          <w:color w:val="000000"/>
        </w:rPr>
        <w:t xml:space="preserve"> </w:t>
      </w:r>
      <w:r>
        <w:rPr>
          <w:rStyle w:val="Teksttreci12"/>
          <w:color w:val="000000"/>
        </w:rPr>
        <w:t xml:space="preserve">jest właściwie na marginesie języka literackiego). Teoretycznie należałoby je zrównać z typem </w:t>
      </w:r>
      <w:r>
        <w:rPr>
          <w:rStyle w:val="Teksttreci1214pt"/>
          <w:color w:val="000000"/>
        </w:rPr>
        <w:t>duzi.</w:t>
      </w:r>
    </w:p>
    <w:p w:rsidR="00000000" w:rsidRDefault="006A6645">
      <w:pPr>
        <w:pStyle w:val="Teksttreci70"/>
        <w:shd w:val="clear" w:color="auto" w:fill="auto"/>
        <w:spacing w:after="195" w:line="280" w:lineRule="exact"/>
        <w:ind w:left="1760" w:firstLine="340"/>
      </w:pPr>
      <w:r>
        <w:rPr>
          <w:rStyle w:val="Teksttreci7"/>
          <w:i/>
          <w:iCs/>
          <w:color w:val="000000"/>
        </w:rPr>
        <w:t>Antyśnieżna niedziela.</w:t>
      </w:r>
    </w:p>
    <w:p w:rsidR="00000000" w:rsidRDefault="006A6645">
      <w:pPr>
        <w:pStyle w:val="Teksttreci121"/>
        <w:shd w:val="clear" w:color="auto" w:fill="auto"/>
        <w:spacing w:line="294" w:lineRule="exact"/>
        <w:ind w:left="1760" w:right="1900" w:firstLine="340"/>
      </w:pPr>
      <w:r>
        <w:rPr>
          <w:rStyle w:val="Teksttreci12"/>
          <w:color w:val="000000"/>
        </w:rPr>
        <w:t>Ob. Aniela R. z Warszawy nadesłała</w:t>
      </w:r>
      <w:r>
        <w:rPr>
          <w:rStyle w:val="Teksttreci12"/>
          <w:color w:val="000000"/>
        </w:rPr>
        <w:t xml:space="preserve"> wycinek z pisma codziennego z paroma nagłówkami dziennikarskimi, które korespondentka uważa za rażące pod względem stylistycznym. W związku z nagłówkiem „anty</w:t>
      </w:r>
      <w:r>
        <w:rPr>
          <w:rStyle w:val="Teksttreci12"/>
          <w:color w:val="000000"/>
        </w:rPr>
        <w:softHyphen/>
        <w:t>śnieżna niedziela w Katowicach” nasuwa się korespondentce uwaga, że takie określenie niedzieli p</w:t>
      </w:r>
      <w:r>
        <w:rPr>
          <w:rStyle w:val="Teksttreci12"/>
          <w:color w:val="000000"/>
        </w:rPr>
        <w:t>owinno byłoby oznaczać niedzielę, w której nie było opadów śnieżnych, a nie o to chodzi.</w:t>
      </w:r>
    </w:p>
    <w:p w:rsidR="00000000" w:rsidRDefault="006A6645">
      <w:pPr>
        <w:pStyle w:val="Teksttreci21"/>
        <w:shd w:val="clear" w:color="auto" w:fill="auto"/>
        <w:spacing w:before="0" w:after="335" w:line="324" w:lineRule="exact"/>
        <w:ind w:left="1120" w:right="1780" w:firstLine="420"/>
        <w:jc w:val="both"/>
      </w:pPr>
      <w:r>
        <w:rPr>
          <w:rStyle w:val="Teksttreci2"/>
          <w:color w:val="000000"/>
        </w:rPr>
        <w:t xml:space="preserve">Przymiotnik </w:t>
      </w:r>
      <w:r>
        <w:rPr>
          <w:rStyle w:val="Teksttreci2Kursywa"/>
          <w:color w:val="000000"/>
        </w:rPr>
        <w:t>anty śnieżny</w:t>
      </w:r>
      <w:r>
        <w:rPr>
          <w:rStyle w:val="Teksttreci2"/>
          <w:color w:val="000000"/>
        </w:rPr>
        <w:t xml:space="preserve"> nie znaczy tego samego co </w:t>
      </w:r>
      <w:r>
        <w:rPr>
          <w:rStyle w:val="Teksttreci2Kursywa"/>
          <w:color w:val="000000"/>
        </w:rPr>
        <w:t>bezśnieżny,</w:t>
      </w:r>
      <w:r>
        <w:rPr>
          <w:rStyle w:val="Teksttreci2"/>
          <w:color w:val="000000"/>
        </w:rPr>
        <w:t xml:space="preserve"> tak samo jak </w:t>
      </w:r>
      <w:r>
        <w:rPr>
          <w:rStyle w:val="Teksttreci2Kursywa"/>
          <w:color w:val="000000"/>
        </w:rPr>
        <w:t>antyspołeczny</w:t>
      </w:r>
      <w:r>
        <w:rPr>
          <w:rStyle w:val="Teksttreci2"/>
          <w:color w:val="000000"/>
        </w:rPr>
        <w:t xml:space="preserve"> nie znaczy «pozbawiony społeczeństwa», znaczy natomiast «przeciwspołeczny»</w:t>
      </w:r>
      <w:r>
        <w:rPr>
          <w:rStyle w:val="Teksttreci2"/>
          <w:color w:val="000000"/>
        </w:rPr>
        <w:t xml:space="preserve">. Przedrostek </w:t>
      </w:r>
      <w:r>
        <w:rPr>
          <w:rStyle w:val="Teksttreci2Kursywa"/>
          <w:color w:val="000000"/>
        </w:rPr>
        <w:t>anty</w:t>
      </w:r>
      <w:r>
        <w:rPr>
          <w:rStyle w:val="Teksttreci2"/>
          <w:color w:val="000000"/>
        </w:rPr>
        <w:t xml:space="preserve"> — łączy się najczęściej z wyrazami pochodzenia obcego, chociaż są i takie połączenia jak </w:t>
      </w:r>
      <w:r>
        <w:rPr>
          <w:rStyle w:val="Teksttreci2Kursywa"/>
          <w:color w:val="000000"/>
        </w:rPr>
        <w:t>anty</w:t>
      </w:r>
      <w:r>
        <w:rPr>
          <w:rStyle w:val="Teksttreci2Kursywa"/>
          <w:color w:val="000000"/>
        </w:rPr>
        <w:softHyphen/>
        <w:t>państwowy,</w:t>
      </w:r>
      <w:r>
        <w:rPr>
          <w:rStyle w:val="Teksttreci2"/>
          <w:color w:val="000000"/>
        </w:rPr>
        <w:t xml:space="preserve"> a więc zawierające w drugiej części wyraz polski. Od sztucznej formy </w:t>
      </w:r>
      <w:r>
        <w:rPr>
          <w:rStyle w:val="Teksttreci2Kursywa"/>
          <w:color w:val="000000"/>
        </w:rPr>
        <w:t>antyśnieżna</w:t>
      </w:r>
      <w:r>
        <w:rPr>
          <w:rStyle w:val="Teksttreci2"/>
          <w:color w:val="000000"/>
        </w:rPr>
        <w:t xml:space="preserve"> lepsza by była forma w obu składnikach polska: </w:t>
      </w:r>
      <w:r>
        <w:rPr>
          <w:rStyle w:val="Teksttreci2Kursywa"/>
          <w:color w:val="000000"/>
        </w:rPr>
        <w:t>prze</w:t>
      </w:r>
      <w:r>
        <w:rPr>
          <w:rStyle w:val="Teksttreci2Kursywa"/>
          <w:color w:val="000000"/>
        </w:rPr>
        <w:t>ciw śnieżna</w:t>
      </w:r>
      <w:r>
        <w:rPr>
          <w:rStyle w:val="Teksttreci2"/>
          <w:color w:val="000000"/>
        </w:rPr>
        <w:t xml:space="preserve"> lub </w:t>
      </w:r>
      <w:r>
        <w:rPr>
          <w:rStyle w:val="Teksttreci2Kursywa"/>
          <w:color w:val="000000"/>
        </w:rPr>
        <w:t>przeciwśniegowa;</w:t>
      </w:r>
      <w:r>
        <w:rPr>
          <w:rStyle w:val="Teksttreci2"/>
          <w:color w:val="000000"/>
        </w:rPr>
        <w:t xml:space="preserve"> w tekście notatki czytamy, że „antyśniegowe natarcie trwa już na całym froncie”, i większości czytelników to prawdopodobnie nie razi. Lepiej by jednak było: „prze- ciwśniegowe” lub „przeciwśnieżne natarcie’'. W połączeniu z</w:t>
      </w:r>
      <w:r>
        <w:rPr>
          <w:rStyle w:val="Teksttreci2"/>
          <w:color w:val="000000"/>
        </w:rPr>
        <w:t xml:space="preserve"> rzeczow</w:t>
      </w:r>
      <w:r>
        <w:rPr>
          <w:rStyle w:val="Teksttreci2"/>
          <w:color w:val="000000"/>
        </w:rPr>
        <w:softHyphen/>
        <w:t xml:space="preserve">nikiem ,,natarcie” omawiane formy przymiotnikowe tłumaczą się lepiej niż w połączeniu z </w:t>
      </w:r>
      <w:r>
        <w:rPr>
          <w:rStyle w:val="Teksttreci2Kursywa"/>
          <w:color w:val="000000"/>
        </w:rPr>
        <w:t>niedzielą,</w:t>
      </w:r>
      <w:r>
        <w:rPr>
          <w:rStyle w:val="Teksttreci2"/>
          <w:color w:val="000000"/>
        </w:rPr>
        <w:t xml:space="preserve"> ale ,,przeciwśniegowa niedziela” nie jest trudna do rozszyfrowania: rozumiemy, że jest to niedziela, w ciągu której </w:t>
      </w:r>
      <w:r>
        <w:rPr>
          <w:rStyle w:val="Teksttreci2"/>
          <w:color w:val="000000"/>
        </w:rPr>
        <w:lastRenderedPageBreak/>
        <w:t xml:space="preserve">trwała walka ze śniegiem, walka </w:t>
      </w:r>
      <w:r>
        <w:rPr>
          <w:rStyle w:val="Teksttreci2"/>
          <w:color w:val="000000"/>
        </w:rPr>
        <w:t>skierowana przeciw śniegowi.</w:t>
      </w:r>
    </w:p>
    <w:p w:rsidR="00000000" w:rsidRDefault="006A6645">
      <w:pPr>
        <w:pStyle w:val="Teksttreci70"/>
        <w:shd w:val="clear" w:color="auto" w:fill="auto"/>
        <w:spacing w:after="171" w:line="280" w:lineRule="exact"/>
        <w:ind w:left="1120" w:firstLine="420"/>
      </w:pPr>
      <w:r>
        <w:rPr>
          <w:rStyle w:val="Teksttreci7"/>
          <w:i/>
          <w:iCs/>
          <w:color w:val="000000"/>
        </w:rPr>
        <w:t>Tysiące robotników walczą.</w:t>
      </w:r>
    </w:p>
    <w:p w:rsidR="00000000" w:rsidRDefault="006A6645">
      <w:pPr>
        <w:pStyle w:val="Teksttreci21"/>
        <w:shd w:val="clear" w:color="auto" w:fill="auto"/>
        <w:spacing w:before="0" w:after="335" w:line="324" w:lineRule="exact"/>
        <w:ind w:left="1120" w:right="1780" w:firstLine="420"/>
        <w:jc w:val="both"/>
      </w:pPr>
      <w:r>
        <w:rPr>
          <w:rStyle w:val="Teksttreci2"/>
          <w:color w:val="000000"/>
        </w:rPr>
        <w:t xml:space="preserve">Konstrukcja ,,tysiące robotników walczą z zimą” jest pod względem gramatycznym poprawna: w podmiocie mamy formę liczby mnogiej </w:t>
      </w:r>
      <w:r>
        <w:rPr>
          <w:rStyle w:val="Teksttreci2Kursywa"/>
          <w:color w:val="000000"/>
        </w:rPr>
        <w:t>tysiące,</w:t>
      </w:r>
      <w:r>
        <w:rPr>
          <w:rStyle w:val="Teksttreci2"/>
          <w:color w:val="000000"/>
        </w:rPr>
        <w:t xml:space="preserve"> wobec tego uzasadniona jest i forma liczby mnogiej w orzecze</w:t>
      </w:r>
      <w:r>
        <w:rPr>
          <w:rStyle w:val="Teksttreci2"/>
          <w:color w:val="000000"/>
        </w:rPr>
        <w:softHyphen/>
        <w:t>niu</w:t>
      </w:r>
      <w:r>
        <w:rPr>
          <w:rStyle w:val="Teksttreci2"/>
          <w:color w:val="000000"/>
        </w:rPr>
        <w:t xml:space="preserve"> ,,walczą”. Czasem z formą </w:t>
      </w:r>
      <w:r>
        <w:rPr>
          <w:rStyle w:val="Teksttreci2Kursywa"/>
          <w:color w:val="000000"/>
        </w:rPr>
        <w:t>tysiące</w:t>
      </w:r>
      <w:r>
        <w:rPr>
          <w:rStyle w:val="Teksttreci2"/>
          <w:color w:val="000000"/>
        </w:rPr>
        <w:t xml:space="preserve"> — albo </w:t>
      </w:r>
      <w:r>
        <w:rPr>
          <w:rStyle w:val="Teksttreci2Kursywa"/>
          <w:color w:val="000000"/>
        </w:rPr>
        <w:t>setki</w:t>
      </w:r>
      <w:r>
        <w:rPr>
          <w:rStyle w:val="Teksttreci2"/>
          <w:color w:val="000000"/>
        </w:rPr>
        <w:t xml:space="preserve"> — może się łączyć orzeczenie w liczbie pojedynczej, a mianowicie wtedy, gdy liczebnik nie ma być określeniem ścisłej liczby, ale jest tylko synonimem wyra</w:t>
      </w:r>
      <w:r>
        <w:rPr>
          <w:rStyle w:val="Teksttreci2"/>
          <w:color w:val="000000"/>
        </w:rPr>
        <w:softHyphen/>
        <w:t xml:space="preserve">zów </w:t>
      </w:r>
      <w:r>
        <w:rPr>
          <w:rStyle w:val="Teksttreci2Kursywa"/>
          <w:color w:val="000000"/>
        </w:rPr>
        <w:t>wiele</w:t>
      </w:r>
      <w:r>
        <w:rPr>
          <w:rStyle w:val="Teksttreci2"/>
          <w:color w:val="000000"/>
        </w:rPr>
        <w:t xml:space="preserve">, </w:t>
      </w:r>
      <w:r>
        <w:rPr>
          <w:rStyle w:val="Teksttreci2Kursywa"/>
          <w:color w:val="000000"/>
        </w:rPr>
        <w:t>mnóstwo,</w:t>
      </w:r>
      <w:r>
        <w:rPr>
          <w:rStyle w:val="Teksttreci2"/>
          <w:color w:val="000000"/>
        </w:rPr>
        <w:t xml:space="preserve"> jak na przykład w zdaniu ,,setki </w:t>
      </w:r>
      <w:r>
        <w:rPr>
          <w:rStyle w:val="Teksttreci2"/>
          <w:color w:val="000000"/>
        </w:rPr>
        <w:t xml:space="preserve">wojowników umiera na pobojowisku” (omawiałem to zdanie w książce „O kulturę słowa”): ta konstrukcja ma pewną wartość ekspresywną, uwydatnia ona nie ścisłą liczbę umierających wojowników, ale fakt, że umiera ich tak dużo. </w:t>
      </w:r>
      <w:r>
        <w:rPr>
          <w:rStyle w:val="Teksttreci2Kursywa"/>
          <w:color w:val="000000"/>
        </w:rPr>
        <w:t>Tysiące ochotników</w:t>
      </w:r>
      <w:r>
        <w:rPr>
          <w:rStyle w:val="Teksttreci2"/>
          <w:color w:val="000000"/>
        </w:rPr>
        <w:t xml:space="preserve"> walczących z zim</w:t>
      </w:r>
      <w:r>
        <w:rPr>
          <w:rStyle w:val="Teksttreci2"/>
          <w:color w:val="000000"/>
        </w:rPr>
        <w:t>ą są oddziałami zorganizowa</w:t>
      </w:r>
      <w:r>
        <w:rPr>
          <w:rStyle w:val="Teksttreci2"/>
          <w:color w:val="000000"/>
        </w:rPr>
        <w:softHyphen/>
        <w:t>nymi: stwierdzając, że walczą ich tysiące nie unosimy się tylko nad wielkością liczby, ale relacjonujemy przebieg zorganizowanej walki ze śniegiem i dlatego sformułowanie „tysiące walczą” nie jest rażące.</w:t>
      </w:r>
    </w:p>
    <w:p w:rsidR="00000000" w:rsidRDefault="006A6645">
      <w:pPr>
        <w:pStyle w:val="Teksttreci70"/>
        <w:shd w:val="clear" w:color="auto" w:fill="auto"/>
        <w:spacing w:after="190" w:line="280" w:lineRule="exact"/>
        <w:ind w:left="1120" w:firstLine="420"/>
      </w:pPr>
      <w:r>
        <w:rPr>
          <w:rStyle w:val="Teksttreci7"/>
          <w:i/>
          <w:iCs/>
          <w:color w:val="000000"/>
        </w:rPr>
        <w:t>Z powodu błędów korekty</w:t>
      </w:r>
      <w:r>
        <w:rPr>
          <w:rStyle w:val="Teksttreci7Bezkursywy"/>
          <w:i w:val="0"/>
          <w:iCs w:val="0"/>
          <w:color w:val="000000"/>
        </w:rPr>
        <w:t>.</w:t>
      </w:r>
    </w:p>
    <w:p w:rsidR="00000000" w:rsidRDefault="006A6645">
      <w:pPr>
        <w:pStyle w:val="Teksttreci21"/>
        <w:shd w:val="clear" w:color="auto" w:fill="auto"/>
        <w:spacing w:before="0" w:after="0" w:line="330" w:lineRule="exact"/>
        <w:ind w:left="1120" w:right="1780" w:firstLine="420"/>
        <w:jc w:val="both"/>
      </w:pPr>
      <w:r>
        <w:rPr>
          <w:rStyle w:val="Teksttreci2"/>
          <w:color w:val="000000"/>
        </w:rPr>
        <w:t>Ob. Augustowi Wojtowickiemu z Pietkowa w województwie biało</w:t>
      </w:r>
      <w:r>
        <w:rPr>
          <w:rStyle w:val="Teksttreci2"/>
          <w:color w:val="000000"/>
        </w:rPr>
        <w:softHyphen/>
        <w:t>stockim dziękuję za zwrócenie uwagi na błąd korekty w pisowni wy</w:t>
      </w:r>
      <w:r>
        <w:rPr>
          <w:rStyle w:val="Teksttreci2"/>
          <w:color w:val="000000"/>
        </w:rPr>
        <w:softHyphen/>
        <w:t xml:space="preserve">razu </w:t>
      </w:r>
      <w:r>
        <w:rPr>
          <w:rStyle w:val="Teksttreci2Kursywa"/>
          <w:color w:val="000000"/>
        </w:rPr>
        <w:t>anthropos</w:t>
      </w:r>
      <w:r>
        <w:rPr>
          <w:rStyle w:val="Teksttreci2"/>
          <w:color w:val="000000"/>
        </w:rPr>
        <w:t xml:space="preserve"> w mojej książce „Studia i szkice językoznawcze”. Nie</w:t>
      </w:r>
      <w:r>
        <w:rPr>
          <w:rStyle w:val="Teksttreci2"/>
          <w:color w:val="000000"/>
        </w:rPr>
        <w:softHyphen/>
        <w:t>stety nie jest to pierwszy wypadek, kiedy wobec korekty jeste</w:t>
      </w:r>
      <w:r>
        <w:rPr>
          <w:rStyle w:val="Teksttreci2"/>
          <w:color w:val="000000"/>
        </w:rPr>
        <w:t>m bez</w:t>
      </w:r>
      <w:r>
        <w:rPr>
          <w:rStyle w:val="Teksttreci2"/>
          <w:color w:val="000000"/>
        </w:rPr>
        <w:softHyphen/>
        <w:t xml:space="preserve">silny. Na stronie 33 wymienionej książki polski spójnik </w:t>
      </w:r>
      <w:r>
        <w:rPr>
          <w:rStyle w:val="Teksttreci2Kursywa"/>
          <w:color w:val="000000"/>
        </w:rPr>
        <w:t>i</w:t>
      </w:r>
      <w:r>
        <w:rPr>
          <w:rStyle w:val="Teksttreci2"/>
          <w:color w:val="000000"/>
        </w:rPr>
        <w:t xml:space="preserve"> między dwo</w:t>
      </w:r>
      <w:r>
        <w:rPr>
          <w:rStyle w:val="Teksttreci2"/>
          <w:color w:val="000000"/>
        </w:rPr>
        <w:softHyphen/>
        <w:t xml:space="preserve">ma cytowanymi wyrazami greckimi został potraktowany jako trzeci wyraz grecki i napisany grecką literą. W indeksie po nazwisku Bacon podane jest imię Roger zamiast Francis — a są to </w:t>
      </w:r>
      <w:r>
        <w:rPr>
          <w:rStyle w:val="Teksttreci2"/>
          <w:color w:val="000000"/>
        </w:rPr>
        <w:t>zupełnie różne posta</w:t>
      </w:r>
      <w:r>
        <w:rPr>
          <w:rStyle w:val="Teksttreci2"/>
          <w:color w:val="000000"/>
        </w:rPr>
        <w:softHyphen/>
        <w:t xml:space="preserve">cie. Są i inne błędy nie objęte rubryką „Errata”, korzystam z okazji żeby sprostować wymienione. Korespondent pisze mi </w:t>
      </w:r>
      <w:r>
        <w:rPr>
          <w:rStyle w:val="Teksttreci213pt1"/>
          <w:color w:val="000000"/>
        </w:rPr>
        <w:t xml:space="preserve">o </w:t>
      </w:r>
      <w:r>
        <w:rPr>
          <w:rStyle w:val="Teksttreci2"/>
          <w:color w:val="000000"/>
        </w:rPr>
        <w:t>pracy korekto-</w:t>
      </w:r>
      <w:r>
        <w:br w:type="page"/>
      </w:r>
    </w:p>
    <w:p w:rsidR="00000000" w:rsidRDefault="006A6645">
      <w:pPr>
        <w:pStyle w:val="Teksttreci190"/>
        <w:shd w:val="clear" w:color="auto" w:fill="auto"/>
        <w:spacing w:after="398" w:line="170" w:lineRule="exact"/>
        <w:ind w:left="9760"/>
      </w:pPr>
      <w:r>
        <w:rPr>
          <w:rStyle w:val="Teksttreci19"/>
          <w:color w:val="000000"/>
        </w:rPr>
        <w:lastRenderedPageBreak/>
        <w:t>W. D.</w:t>
      </w:r>
    </w:p>
    <w:p w:rsidR="00000000" w:rsidRDefault="006A6645">
      <w:pPr>
        <w:pStyle w:val="Teksttreci21"/>
        <w:shd w:val="clear" w:color="auto" w:fill="auto"/>
        <w:spacing w:before="0" w:after="0" w:line="330" w:lineRule="exact"/>
        <w:ind w:left="1320" w:right="1680"/>
        <w:jc w:val="both"/>
      </w:pPr>
      <w:r>
        <w:rPr>
          <w:rStyle w:val="Teksttreci2"/>
          <w:color w:val="000000"/>
        </w:rPr>
        <w:t>rów i kończy swój list uwagą, że znajomość języków starożytnych, jak</w:t>
      </w:r>
      <w:r>
        <w:rPr>
          <w:rStyle w:val="Teksttreci2"/>
          <w:color w:val="000000"/>
        </w:rPr>
        <w:softHyphen/>
        <w:t>kolwiek nie ma znaczeni</w:t>
      </w:r>
      <w:r>
        <w:rPr>
          <w:rStyle w:val="Teksttreci2"/>
          <w:color w:val="000000"/>
        </w:rPr>
        <w:t>a praktycznego, to jednak rozszerza horyzont myślowy człowieka.</w:t>
      </w:r>
    </w:p>
    <w:p w:rsidR="00000000" w:rsidRDefault="006A6645">
      <w:pPr>
        <w:pStyle w:val="Teksttreci60"/>
        <w:shd w:val="clear" w:color="auto" w:fill="auto"/>
        <w:spacing w:before="0" w:after="0" w:line="160" w:lineRule="exact"/>
        <w:ind w:left="1540"/>
        <w:jc w:val="left"/>
      </w:pPr>
      <w:r>
        <w:rPr>
          <w:rStyle w:val="Teksttreci6Odstpy0pt"/>
          <w:i/>
          <w:iCs/>
          <w:color w:val="000000"/>
        </w:rPr>
        <w:t>sJ</w:t>
      </w:r>
    </w:p>
    <w:p w:rsidR="00000000" w:rsidRDefault="006A6645">
      <w:pPr>
        <w:pStyle w:val="Teksttreci21"/>
        <w:shd w:val="clear" w:color="auto" w:fill="auto"/>
        <w:spacing w:before="0" w:after="0" w:line="318" w:lineRule="exact"/>
        <w:ind w:left="1320" w:right="1680" w:firstLine="400"/>
        <w:jc w:val="both"/>
        <w:sectPr w:rsidR="00000000">
          <w:headerReference w:type="even" r:id="rId54"/>
          <w:headerReference w:type="default" r:id="rId55"/>
          <w:pgSz w:w="12240" w:h="15840"/>
          <w:pgMar w:top="736" w:right="184" w:bottom="329" w:left="81" w:header="0" w:footer="3" w:gutter="0"/>
          <w:cols w:space="720"/>
          <w:noEndnote/>
          <w:docGrid w:linePitch="360"/>
        </w:sectPr>
      </w:pPr>
      <w:r>
        <w:rPr>
          <w:noProof/>
        </w:rPr>
        <w:pict>
          <v:shape id="_x0000_s1069" type="#_x0000_t202" style="position:absolute;left:0;text-align:left;margin-left:459.6pt;margin-top:221.9pt;width:36.6pt;height:17.3pt;z-index:-251657216;mso-wrap-distance-left:5pt;mso-wrap-distance-top:8.6pt;mso-wrap-distance-right:102.6pt;mso-wrap-distance-bottom:17.2pt;mso-position-horizontal-relative:margin" filled="f" stroked="f">
            <v:textbox style="mso-fit-shape-to-text:t" inset="0,0,0,0">
              <w:txbxContent>
                <w:p w:rsidR="00000000" w:rsidRDefault="006A6645">
                  <w:pPr>
                    <w:pStyle w:val="Teksttreci21"/>
                    <w:shd w:val="clear" w:color="auto" w:fill="auto"/>
                    <w:spacing w:before="0" w:after="0" w:line="280" w:lineRule="exact"/>
                    <w:jc w:val="left"/>
                  </w:pPr>
                  <w:r>
                    <w:rPr>
                      <w:rStyle w:val="Teksttreci2Exact"/>
                      <w:color w:val="000000"/>
                    </w:rPr>
                    <w:t>W. D.</w:t>
                  </w:r>
                </w:p>
              </w:txbxContent>
            </v:textbox>
            <w10:wrap type="topAndBottom" anchorx="margin"/>
          </v:shape>
        </w:pict>
      </w:r>
      <w:r>
        <w:rPr>
          <w:rStyle w:val="Teksttreci2"/>
          <w:color w:val="000000"/>
        </w:rPr>
        <w:t>Sądzę, że cokolwiek rozszerza horyzont myślowy człowieka, ma dla niego tym samym znaczenie praktyczne, bo im kto lepiej rozumie świat, w którym żyje, tym ma więcej szans, że bę</w:t>
      </w:r>
      <w:r>
        <w:rPr>
          <w:rStyle w:val="Teksttreci2"/>
          <w:color w:val="000000"/>
        </w:rPr>
        <w:t>dzie sobie dobrze radził z trudnościami życiowymi. W tradycji kultury klasycznej jest wiele trzeźwej mądrości życiowej i źródeł myślowej równowagi. Jak powie</w:t>
      </w:r>
      <w:r>
        <w:rPr>
          <w:rStyle w:val="Teksttreci2"/>
          <w:color w:val="000000"/>
        </w:rPr>
        <w:softHyphen/>
        <w:t>dział wspomniany przed chwilą Bacon, słynny humanista XVI wieku: ,,duchowi ludzkiemu bardziej potr</w:t>
      </w:r>
      <w:r>
        <w:rPr>
          <w:rStyle w:val="Teksttreci2"/>
          <w:color w:val="000000"/>
        </w:rPr>
        <w:t xml:space="preserve">zeba ołowiu niż skrzydeł”, to znaczy, że równowaga myślowa — łacińska </w:t>
      </w:r>
      <w:r>
        <w:rPr>
          <w:rStyle w:val="Teksttreci2Kursywa"/>
          <w:color w:val="000000"/>
          <w:lang w:val="en-US" w:eastAsia="en-US"/>
        </w:rPr>
        <w:t xml:space="preserve">aequa </w:t>
      </w:r>
      <w:r>
        <w:rPr>
          <w:rStyle w:val="Teksttreci2Kursywa"/>
          <w:color w:val="000000"/>
        </w:rPr>
        <w:t>mens</w:t>
      </w:r>
      <w:r>
        <w:rPr>
          <w:rStyle w:val="Teksttreci2"/>
          <w:color w:val="000000"/>
        </w:rPr>
        <w:t xml:space="preserve"> — i łącząca się z nią zdolność celowego działania są ważniejsze od doraźnych porywów w nieokreślone wysokości. Ściśle praktyczne znaczenie znajomości języ</w:t>
      </w:r>
      <w:r>
        <w:rPr>
          <w:rStyle w:val="Teksttreci2"/>
          <w:color w:val="000000"/>
        </w:rPr>
        <w:softHyphen/>
        <w:t>ków klasycznych pole</w:t>
      </w:r>
      <w:r>
        <w:rPr>
          <w:rStyle w:val="Teksttreci2"/>
          <w:color w:val="000000"/>
        </w:rPr>
        <w:t>ga na tym, że ta znajomość ułatwia właściwe ro</w:t>
      </w:r>
      <w:r>
        <w:rPr>
          <w:rStyle w:val="Teksttreci2"/>
          <w:color w:val="000000"/>
        </w:rPr>
        <w:softHyphen/>
        <w:t>zumienie wyrazów obcych i właściwe posługiwanie się nimi, a prócz tego jest ważna w zakresie terminologii naukowej do dziś stale czerpią</w:t>
      </w:r>
      <w:r>
        <w:rPr>
          <w:rStyle w:val="Teksttreci2"/>
          <w:color w:val="000000"/>
        </w:rPr>
        <w:softHyphen/>
        <w:t>cej z pierwiastków językowych greki i łaciny.</w:t>
      </w:r>
    </w:p>
    <w:p w:rsidR="00000000" w:rsidRDefault="006A6645">
      <w:pPr>
        <w:pStyle w:val="Teksttreci21"/>
        <w:shd w:val="clear" w:color="auto" w:fill="auto"/>
        <w:spacing w:before="0" w:after="0" w:line="552" w:lineRule="exact"/>
        <w:ind w:right="20"/>
        <w:jc w:val="center"/>
      </w:pPr>
      <w:r>
        <w:rPr>
          <w:rStyle w:val="Teksttreci2"/>
          <w:color w:val="000000"/>
        </w:rPr>
        <w:lastRenderedPageBreak/>
        <w:t>SŁOWNIK JĘZYKA POLSKIEGO</w:t>
      </w:r>
    </w:p>
    <w:p w:rsidR="00000000" w:rsidRDefault="006A6645">
      <w:pPr>
        <w:pStyle w:val="Teksttreci201"/>
        <w:shd w:val="clear" w:color="auto" w:fill="auto"/>
        <w:spacing w:after="586"/>
        <w:ind w:right="20"/>
      </w:pPr>
      <w:r>
        <w:rPr>
          <w:rStyle w:val="Teksttreci20Bezkursywy"/>
          <w:i w:val="0"/>
          <w:iCs w:val="0"/>
          <w:color w:val="000000"/>
        </w:rPr>
        <w:t xml:space="preserve">pod </w:t>
      </w:r>
      <w:r>
        <w:rPr>
          <w:rStyle w:val="Teksttreci200"/>
          <w:i/>
          <w:iCs/>
          <w:color w:val="000000"/>
        </w:rPr>
        <w:t xml:space="preserve">redakcją </w:t>
      </w:r>
      <w:r>
        <w:rPr>
          <w:rStyle w:val="Teksttreci200"/>
          <w:i/>
          <w:iCs/>
          <w:color w:val="000000"/>
          <w:lang w:val="en-US" w:eastAsia="en-US"/>
        </w:rPr>
        <w:t xml:space="preserve">prof, </w:t>
      </w:r>
      <w:r>
        <w:rPr>
          <w:rStyle w:val="Teksttreci200"/>
          <w:i/>
          <w:iCs/>
          <w:color w:val="000000"/>
        </w:rPr>
        <w:t>dra W. Doroszewskiego</w:t>
      </w:r>
    </w:p>
    <w:p w:rsidR="00000000" w:rsidRDefault="006A6645">
      <w:pPr>
        <w:pStyle w:val="Teksttreci121"/>
        <w:shd w:val="clear" w:color="auto" w:fill="auto"/>
        <w:tabs>
          <w:tab w:val="left" w:pos="8619"/>
        </w:tabs>
        <w:spacing w:line="270" w:lineRule="exact"/>
        <w:ind w:left="2460"/>
      </w:pPr>
      <w:r>
        <w:rPr>
          <w:rStyle w:val="Teksttreci12"/>
          <w:color w:val="000000"/>
          <w:lang w:val="de-DE" w:eastAsia="de-DE"/>
        </w:rPr>
        <w:t xml:space="preserve">Tom </w:t>
      </w:r>
      <w:r>
        <w:rPr>
          <w:rStyle w:val="Teksttreci12"/>
          <w:color w:val="000000"/>
          <w:lang w:val="en-US" w:eastAsia="en-US"/>
        </w:rPr>
        <w:t xml:space="preserve">I, </w:t>
      </w:r>
      <w:r>
        <w:rPr>
          <w:rStyle w:val="Teksttreci12"/>
          <w:color w:val="000000"/>
        </w:rPr>
        <w:t xml:space="preserve">str. </w:t>
      </w:r>
      <w:r>
        <w:rPr>
          <w:rStyle w:val="Teksttreci12"/>
          <w:color w:val="000000"/>
          <w:lang w:val="en-US" w:eastAsia="en-US"/>
        </w:rPr>
        <w:t xml:space="preserve">CLIX </w:t>
      </w:r>
      <w:r>
        <w:rPr>
          <w:rStyle w:val="Teksttreci12"/>
          <w:color w:val="000000"/>
        </w:rPr>
        <w:t>+ 1206, obejmuje litery A—C,</w:t>
      </w:r>
      <w:r>
        <w:rPr>
          <w:rStyle w:val="Teksttreci12"/>
          <w:color w:val="000000"/>
        </w:rPr>
        <w:tab/>
        <w:t>zł 220,—</w:t>
      </w:r>
    </w:p>
    <w:p w:rsidR="00000000" w:rsidRDefault="006A6645">
      <w:pPr>
        <w:pStyle w:val="Teksttreci121"/>
        <w:shd w:val="clear" w:color="auto" w:fill="auto"/>
        <w:tabs>
          <w:tab w:val="left" w:pos="8619"/>
        </w:tabs>
        <w:spacing w:line="270" w:lineRule="exact"/>
        <w:ind w:left="2460"/>
      </w:pPr>
      <w:r>
        <w:rPr>
          <w:rStyle w:val="Teksttreci12"/>
          <w:color w:val="000000"/>
          <w:lang w:val="de-DE" w:eastAsia="de-DE"/>
        </w:rPr>
        <w:t xml:space="preserve">Tom </w:t>
      </w:r>
      <w:r>
        <w:rPr>
          <w:rStyle w:val="Teksttreci12"/>
          <w:color w:val="000000"/>
        </w:rPr>
        <w:t>II, str. 1394, obejmuje litery D—G,</w:t>
      </w:r>
      <w:r>
        <w:rPr>
          <w:rStyle w:val="Teksttreci12"/>
          <w:color w:val="000000"/>
        </w:rPr>
        <w:tab/>
        <w:t>zł 220,—</w:t>
      </w:r>
    </w:p>
    <w:p w:rsidR="00000000" w:rsidRDefault="006A6645">
      <w:pPr>
        <w:pStyle w:val="Teksttreci121"/>
        <w:shd w:val="clear" w:color="auto" w:fill="auto"/>
        <w:tabs>
          <w:tab w:val="left" w:pos="8619"/>
        </w:tabs>
        <w:spacing w:line="270" w:lineRule="exact"/>
        <w:ind w:left="2460"/>
      </w:pPr>
      <w:r>
        <w:rPr>
          <w:rStyle w:val="Teksttreci12"/>
          <w:color w:val="000000"/>
        </w:rPr>
        <w:t>Tom III, str. 1361, obejmuje litery H—K,</w:t>
      </w:r>
      <w:r>
        <w:rPr>
          <w:rStyle w:val="Teksttreci12"/>
          <w:color w:val="000000"/>
        </w:rPr>
        <w:tab/>
        <w:t>zł 220,—</w:t>
      </w:r>
    </w:p>
    <w:p w:rsidR="00000000" w:rsidRDefault="006A6645">
      <w:pPr>
        <w:pStyle w:val="Teksttreci121"/>
        <w:shd w:val="clear" w:color="auto" w:fill="auto"/>
        <w:tabs>
          <w:tab w:val="left" w:pos="8619"/>
        </w:tabs>
        <w:spacing w:line="270" w:lineRule="exact"/>
        <w:ind w:left="2460"/>
      </w:pPr>
      <w:r>
        <w:rPr>
          <w:rStyle w:val="Teksttreci12"/>
          <w:color w:val="000000"/>
          <w:lang w:val="de-DE" w:eastAsia="de-DE"/>
        </w:rPr>
        <w:t xml:space="preserve">Tom </w:t>
      </w:r>
      <w:r>
        <w:rPr>
          <w:rStyle w:val="Teksttreci12"/>
          <w:color w:val="000000"/>
        </w:rPr>
        <w:t xml:space="preserve">IV, str. 1331, obejmuje litery L—N (do </w:t>
      </w:r>
      <w:r>
        <w:rPr>
          <w:rStyle w:val="Teksttreci12Kursywa1"/>
          <w:color w:val="000000"/>
        </w:rPr>
        <w:t>nić)</w:t>
      </w:r>
      <w:r>
        <w:rPr>
          <w:rStyle w:val="Teksttreci12"/>
          <w:color w:val="000000"/>
        </w:rPr>
        <w:tab/>
        <w:t>zł 220,—</w:t>
      </w:r>
    </w:p>
    <w:p w:rsidR="00000000" w:rsidRDefault="006A6645">
      <w:pPr>
        <w:pStyle w:val="Teksttreci121"/>
        <w:shd w:val="clear" w:color="auto" w:fill="auto"/>
        <w:spacing w:line="270" w:lineRule="exact"/>
        <w:ind w:left="2460"/>
      </w:pPr>
      <w:r>
        <w:rPr>
          <w:rStyle w:val="Teksttreci12"/>
          <w:color w:val="000000"/>
          <w:lang w:val="de-DE" w:eastAsia="de-DE"/>
        </w:rPr>
        <w:t xml:space="preserve">Tom </w:t>
      </w:r>
      <w:r>
        <w:rPr>
          <w:rStyle w:val="Teksttreci12"/>
          <w:color w:val="000000"/>
        </w:rPr>
        <w:t>V, str. 1265 + 2 nlb, obejmuje litery Nie—</w:t>
      </w:r>
      <w:r>
        <w:rPr>
          <w:rStyle w:val="Teksttreci12"/>
          <w:color w:val="000000"/>
          <w:lang w:val="de-DE" w:eastAsia="de-DE"/>
        </w:rPr>
        <w:t>Ö</w:t>
      </w:r>
    </w:p>
    <w:p w:rsidR="00000000" w:rsidRDefault="006A6645">
      <w:pPr>
        <w:pStyle w:val="Teksttreci121"/>
        <w:shd w:val="clear" w:color="auto" w:fill="auto"/>
        <w:tabs>
          <w:tab w:val="left" w:pos="8619"/>
        </w:tabs>
        <w:spacing w:after="123" w:line="260" w:lineRule="exact"/>
        <w:ind w:left="2460" w:firstLine="440"/>
      </w:pPr>
      <w:r>
        <w:rPr>
          <w:rStyle w:val="Teksttreci12"/>
          <w:color w:val="000000"/>
        </w:rPr>
        <w:t>w subskrybcji</w:t>
      </w:r>
      <w:r>
        <w:rPr>
          <w:rStyle w:val="Teksttreci12"/>
          <w:color w:val="000000"/>
        </w:rPr>
        <w:tab/>
        <w:t>zł 88,—</w:t>
      </w:r>
    </w:p>
    <w:p w:rsidR="00000000" w:rsidRDefault="006A6645">
      <w:pPr>
        <w:pStyle w:val="Teksttreci121"/>
        <w:shd w:val="clear" w:color="auto" w:fill="auto"/>
        <w:spacing w:line="216" w:lineRule="exact"/>
        <w:ind w:left="2460" w:right="2440"/>
      </w:pPr>
      <w:r>
        <w:rPr>
          <w:rStyle w:val="Teksttreci12"/>
          <w:color w:val="000000"/>
        </w:rPr>
        <w:t>Składać się będzie z dziesięciu tomów uzupełnionych jednym to</w:t>
      </w:r>
      <w:r>
        <w:rPr>
          <w:rStyle w:val="Teksttreci12"/>
          <w:color w:val="000000"/>
        </w:rPr>
        <w:softHyphen/>
        <w:t>mem indeksu słowotwórczego, którego przeznaczeniem jest uka</w:t>
      </w:r>
      <w:r>
        <w:rPr>
          <w:rStyle w:val="Teksttreci12"/>
          <w:color w:val="000000"/>
        </w:rPr>
        <w:softHyphen/>
        <w:t>zanie budow</w:t>
      </w:r>
      <w:r>
        <w:rPr>
          <w:rStyle w:val="Teksttreci12"/>
          <w:color w:val="000000"/>
        </w:rPr>
        <w:t>y słowotwórczej języka polskiego. Kolejne tomy uka</w:t>
      </w:r>
      <w:r>
        <w:rPr>
          <w:rStyle w:val="Teksttreci12"/>
          <w:color w:val="000000"/>
        </w:rPr>
        <w:softHyphen/>
        <w:t>zywać się będą w odstępach rocznych.</w:t>
      </w:r>
    </w:p>
    <w:p w:rsidR="00000000" w:rsidRDefault="006A6645">
      <w:pPr>
        <w:pStyle w:val="Teksttreci121"/>
        <w:shd w:val="clear" w:color="auto" w:fill="auto"/>
        <w:spacing w:line="216" w:lineRule="exact"/>
        <w:ind w:left="2460" w:right="2440" w:firstLine="440"/>
      </w:pPr>
      <w:r>
        <w:rPr>
          <w:rStyle w:val="Teksttreci12"/>
          <w:color w:val="000000"/>
        </w:rPr>
        <w:t xml:space="preserve">Słownik opracowywany jest przez zespół redakcyjny pod kierunkiem </w:t>
      </w:r>
      <w:r>
        <w:rPr>
          <w:rStyle w:val="Teksttreci12"/>
          <w:color w:val="000000"/>
          <w:lang w:val="en-US" w:eastAsia="en-US"/>
        </w:rPr>
        <w:t xml:space="preserve">prof, </w:t>
      </w:r>
      <w:r>
        <w:rPr>
          <w:rStyle w:val="Teksttreci12"/>
          <w:color w:val="000000"/>
        </w:rPr>
        <w:t xml:space="preserve">dra Witolda Doroszewskiego, członka rzecz. PAN. Przewodniczącym Komitetu Redakcyjnego jest </w:t>
      </w:r>
      <w:r>
        <w:rPr>
          <w:rStyle w:val="Teksttreci12"/>
          <w:color w:val="000000"/>
          <w:lang w:val="en-US" w:eastAsia="en-US"/>
        </w:rPr>
        <w:t xml:space="preserve">prof, </w:t>
      </w:r>
      <w:r>
        <w:rPr>
          <w:rStyle w:val="Teksttreci12"/>
          <w:color w:val="000000"/>
        </w:rPr>
        <w:t>dr Witold Taszycki, członek rzecz. PAN. Po słowniku Lindego (1807—1914 r.) i Słowniku Warszawskim (Karłowicza-Kryńskiego- Niedźwiedzkiego, 1900—1927 r.) jest to trzecie podstawowe opra</w:t>
      </w:r>
      <w:r>
        <w:rPr>
          <w:rStyle w:val="Teksttreci12"/>
          <w:color w:val="000000"/>
        </w:rPr>
        <w:softHyphen/>
        <w:t>cowanie słownictwa ogólnopolskiego, będące kontynuacją naj</w:t>
      </w:r>
      <w:r>
        <w:rPr>
          <w:rStyle w:val="Teksttreci12"/>
          <w:color w:val="000000"/>
        </w:rPr>
        <w:softHyphen/>
        <w:t>lepszych tra</w:t>
      </w:r>
      <w:r>
        <w:rPr>
          <w:rStyle w:val="Teksttreci12"/>
          <w:color w:val="000000"/>
        </w:rPr>
        <w:t>dycji leksykografii polskiej, bogatsze wszakże od po</w:t>
      </w:r>
      <w:r>
        <w:rPr>
          <w:rStyle w:val="Teksttreci12"/>
          <w:color w:val="000000"/>
        </w:rPr>
        <w:softHyphen/>
        <w:t>przednich prac o osiągnięcia wiedzy językoznawczej naszych czasów.</w:t>
      </w:r>
    </w:p>
    <w:p w:rsidR="00000000" w:rsidRDefault="006A6645">
      <w:pPr>
        <w:pStyle w:val="Teksttreci121"/>
        <w:shd w:val="clear" w:color="auto" w:fill="auto"/>
        <w:spacing w:line="216" w:lineRule="exact"/>
        <w:ind w:left="2460" w:right="2440" w:firstLine="440"/>
      </w:pPr>
      <w:r>
        <w:rPr>
          <w:rStyle w:val="Teksttreci12"/>
          <w:color w:val="000000"/>
        </w:rPr>
        <w:t>Słownik zawiera cały zasób wyrazów mowy polskiej, które były w użyciu na przestrzeni dwóch ostatnich stuleci, jak rów</w:t>
      </w:r>
      <w:r>
        <w:rPr>
          <w:rStyle w:val="Teksttreci12"/>
          <w:color w:val="000000"/>
        </w:rPr>
        <w:softHyphen/>
        <w:t xml:space="preserve">nież wyrazy nowe, </w:t>
      </w:r>
      <w:r>
        <w:rPr>
          <w:rStyle w:val="Teksttreci12"/>
          <w:color w:val="000000"/>
        </w:rPr>
        <w:t>powstałe współcześnie. Znaleźć w nim można wszystkie potrzebne informacje o wyrazach języka ogólnopolskie</w:t>
      </w:r>
      <w:r>
        <w:rPr>
          <w:rStyle w:val="Teksttreci12"/>
          <w:color w:val="000000"/>
        </w:rPr>
        <w:softHyphen/>
        <w:t>go, a więc nie tylko to, co wyraz znaczy, lecz także, jak należy tego wyrazu używać, jakie są najwłaściwsze jego połączenia z in</w:t>
      </w:r>
      <w:r>
        <w:rPr>
          <w:rStyle w:val="Teksttreci12"/>
          <w:color w:val="000000"/>
        </w:rPr>
        <w:softHyphen/>
        <w:t>nymi wyrazami, uwypuk</w:t>
      </w:r>
      <w:r>
        <w:rPr>
          <w:rStyle w:val="Teksttreci12"/>
          <w:color w:val="000000"/>
        </w:rPr>
        <w:t>lające jego treść znaczeniową i nie do</w:t>
      </w:r>
      <w:r>
        <w:rPr>
          <w:rStyle w:val="Teksttreci12"/>
          <w:color w:val="000000"/>
        </w:rPr>
        <w:softHyphen/>
        <w:t>puszczające do powstawania błędnych, niejasnych, wypaczonych sformułowań.</w:t>
      </w:r>
    </w:p>
    <w:p w:rsidR="00000000" w:rsidRDefault="006A6645">
      <w:pPr>
        <w:pStyle w:val="Teksttreci121"/>
        <w:shd w:val="clear" w:color="auto" w:fill="auto"/>
        <w:spacing w:line="216" w:lineRule="exact"/>
        <w:ind w:left="2460" w:right="2440" w:firstLine="440"/>
      </w:pPr>
      <w:r>
        <w:rPr>
          <w:rStyle w:val="Teksttreci12"/>
          <w:color w:val="000000"/>
        </w:rPr>
        <w:t>Do poszczególnych wyrazów Słownik podaje formy popraw</w:t>
      </w:r>
      <w:r>
        <w:rPr>
          <w:rStyle w:val="Teksttreci12"/>
          <w:color w:val="000000"/>
        </w:rPr>
        <w:softHyphen/>
        <w:t>nej odmiany gramatycznej, objaśnienia różnych znaczeń danego wyrazu (definicje numerowane</w:t>
      </w:r>
      <w:r>
        <w:rPr>
          <w:rStyle w:val="Teksttreci12"/>
          <w:color w:val="000000"/>
        </w:rPr>
        <w:t>), charakterystyczne przykłady uży</w:t>
      </w:r>
      <w:r>
        <w:rPr>
          <w:rStyle w:val="Teksttreci12"/>
          <w:color w:val="000000"/>
        </w:rPr>
        <w:softHyphen/>
        <w:t>cia wyrazu w każdym ze znaczeń, utarte zwroty frazeologiczne, w których wyraz ten występuje.</w:t>
      </w:r>
    </w:p>
    <w:p w:rsidR="00000000" w:rsidRDefault="006A6645">
      <w:pPr>
        <w:pStyle w:val="Teksttreci121"/>
        <w:shd w:val="clear" w:color="auto" w:fill="auto"/>
        <w:spacing w:line="216" w:lineRule="exact"/>
        <w:ind w:left="2460" w:right="2440" w:firstLine="440"/>
      </w:pPr>
      <w:r>
        <w:rPr>
          <w:rStyle w:val="Teksttreci12"/>
          <w:color w:val="000000"/>
        </w:rPr>
        <w:t>Przykładami użycia wyrazów są cytaty z dzieł znanych pisa</w:t>
      </w:r>
      <w:r>
        <w:rPr>
          <w:rStyle w:val="Teksttreci12"/>
          <w:color w:val="000000"/>
        </w:rPr>
        <w:softHyphen/>
        <w:t>rzy ze wskazaniem autora i strony dzieła, z którego cytat za</w:t>
      </w:r>
      <w:r>
        <w:rPr>
          <w:rStyle w:val="Teksttreci12"/>
          <w:color w:val="000000"/>
        </w:rPr>
        <w:softHyphen/>
        <w:t>czerpnięt</w:t>
      </w:r>
      <w:r>
        <w:rPr>
          <w:rStyle w:val="Teksttreci12"/>
          <w:color w:val="000000"/>
        </w:rPr>
        <w:t>o.</w:t>
      </w:r>
    </w:p>
    <w:p w:rsidR="00000000" w:rsidRDefault="006A6645">
      <w:pPr>
        <w:pStyle w:val="Teksttreci121"/>
        <w:shd w:val="clear" w:color="auto" w:fill="auto"/>
        <w:spacing w:line="222" w:lineRule="exact"/>
        <w:ind w:left="2460" w:right="2440" w:firstLine="440"/>
      </w:pPr>
      <w:r>
        <w:rPr>
          <w:rStyle w:val="Teksttreci12"/>
          <w:color w:val="000000"/>
        </w:rPr>
        <w:t>W ten sposób użytkownik Słownika uzyskuje jasny, udoku</w:t>
      </w:r>
      <w:r>
        <w:rPr>
          <w:rStyle w:val="Teksttreci12"/>
          <w:color w:val="000000"/>
        </w:rPr>
        <w:softHyphen/>
        <w:t>mentowany obraz historycznego rozwoju znaczenia i stylistyczne</w:t>
      </w:r>
      <w:r>
        <w:rPr>
          <w:rStyle w:val="Teksttreci12"/>
          <w:color w:val="000000"/>
        </w:rPr>
        <w:softHyphen/>
        <w:t>go użycia wyrazu.</w:t>
      </w:r>
    </w:p>
    <w:p w:rsidR="00000000" w:rsidRDefault="006A6645">
      <w:pPr>
        <w:pStyle w:val="Teksttreci121"/>
        <w:shd w:val="clear" w:color="auto" w:fill="auto"/>
        <w:spacing w:after="1569" w:line="216" w:lineRule="exact"/>
        <w:ind w:left="2460" w:right="2440" w:firstLine="440"/>
      </w:pPr>
      <w:r>
        <w:rPr>
          <w:rStyle w:val="Teksttreci12"/>
          <w:color w:val="000000"/>
        </w:rPr>
        <w:t>Słownik będzie dziełem niezbędnym dla każdego, kto dba o czystość i bogactwo mowy ojczystej, kto rozwija swą wiedzę</w:t>
      </w:r>
      <w:r>
        <w:rPr>
          <w:rStyle w:val="Teksttreci12"/>
          <w:color w:val="000000"/>
        </w:rPr>
        <w:t>, dąży do podniesienia swych kwalifikacji w pracy biurowej, re</w:t>
      </w:r>
      <w:r>
        <w:rPr>
          <w:rStyle w:val="Teksttreci12"/>
          <w:color w:val="000000"/>
        </w:rPr>
        <w:softHyphen/>
        <w:t>dakcyjnej, pedagogicznej, naukowej i innej. Powinien znaleźć się w każdej bibliotece, w domach studentów i nauczycieli, działaczy oświatowych i naukowców, pracowników biur i urzędów i wszyst</w:t>
      </w:r>
      <w:r>
        <w:rPr>
          <w:rStyle w:val="Teksttreci12"/>
          <w:color w:val="000000"/>
        </w:rPr>
        <w:softHyphen/>
        <w:t>ki</w:t>
      </w:r>
      <w:r>
        <w:rPr>
          <w:rStyle w:val="Teksttreci12"/>
          <w:color w:val="000000"/>
        </w:rPr>
        <w:t>ch miłośników języka.</w:t>
      </w:r>
    </w:p>
    <w:p w:rsidR="00000000" w:rsidRDefault="006A6645">
      <w:pPr>
        <w:pStyle w:val="Teksttreci211"/>
        <w:shd w:val="clear" w:color="auto" w:fill="auto"/>
        <w:spacing w:before="0" w:line="280" w:lineRule="exact"/>
        <w:ind w:left="2460"/>
      </w:pPr>
      <w:r>
        <w:rPr>
          <w:rStyle w:val="Teksttreci210"/>
          <w:color w:val="000000"/>
        </w:rPr>
        <w:t>PAŃSTWOWE WYDAWNICTWO NAUKOWE</w:t>
      </w:r>
    </w:p>
    <w:p w:rsidR="00000000" w:rsidRDefault="006A6645">
      <w:pPr>
        <w:pStyle w:val="Teksttreci220"/>
        <w:shd w:val="clear" w:color="auto" w:fill="auto"/>
        <w:spacing w:after="351"/>
        <w:ind w:left="1000"/>
      </w:pPr>
      <w:r>
        <w:rPr>
          <w:rStyle w:val="Teksttreci22"/>
          <w:color w:val="000000"/>
        </w:rPr>
        <w:t>WARUNKI PRENUMERATY CZASOPISMA PT.</w:t>
      </w:r>
      <w:r>
        <w:rPr>
          <w:rStyle w:val="Teksttreci22"/>
          <w:color w:val="000000"/>
        </w:rPr>
        <w:br/>
        <w:t>„PORADNIK JĘZYKOWY"</w:t>
      </w:r>
    </w:p>
    <w:p w:rsidR="00000000" w:rsidRDefault="006A6645">
      <w:pPr>
        <w:pStyle w:val="Teksttreci121"/>
        <w:shd w:val="clear" w:color="auto" w:fill="auto"/>
        <w:spacing w:line="260" w:lineRule="exact"/>
        <w:ind w:left="1900" w:firstLine="460"/>
      </w:pPr>
      <w:r>
        <w:rPr>
          <w:rStyle w:val="Teksttreci12"/>
          <w:color w:val="000000"/>
        </w:rPr>
        <w:lastRenderedPageBreak/>
        <w:t>Cena w prenumeracie zł 60,— rocznie (10 zeszytów).</w:t>
      </w:r>
    </w:p>
    <w:p w:rsidR="00000000" w:rsidRDefault="006A6645">
      <w:pPr>
        <w:pStyle w:val="Teksttreci121"/>
        <w:shd w:val="clear" w:color="auto" w:fill="auto"/>
        <w:spacing w:after="868" w:line="260" w:lineRule="exact"/>
        <w:ind w:left="4780"/>
        <w:jc w:val="left"/>
      </w:pPr>
      <w:r>
        <w:rPr>
          <w:rStyle w:val="Teksttreci12"/>
          <w:color w:val="000000"/>
        </w:rPr>
        <w:t>zł 30,— półrocznie (5 zeszytów).</w:t>
      </w:r>
    </w:p>
    <w:p w:rsidR="00000000" w:rsidRDefault="006A6645">
      <w:pPr>
        <w:pStyle w:val="Teksttreci121"/>
        <w:shd w:val="clear" w:color="auto" w:fill="auto"/>
        <w:spacing w:after="206" w:line="260" w:lineRule="exact"/>
        <w:ind w:left="1900" w:firstLine="460"/>
      </w:pPr>
      <w:r>
        <w:rPr>
          <w:rStyle w:val="Teksttreci12"/>
          <w:color w:val="000000"/>
        </w:rPr>
        <w:t>Zamówienia i wpłaty przyjmują:</w:t>
      </w:r>
    </w:p>
    <w:p w:rsidR="00000000" w:rsidRDefault="006A6645">
      <w:pPr>
        <w:pStyle w:val="Teksttreci41"/>
        <w:numPr>
          <w:ilvl w:val="0"/>
          <w:numId w:val="9"/>
        </w:numPr>
        <w:shd w:val="clear" w:color="auto" w:fill="auto"/>
        <w:tabs>
          <w:tab w:val="left" w:pos="2667"/>
        </w:tabs>
        <w:spacing w:before="0" w:after="84" w:line="270" w:lineRule="exact"/>
        <w:ind w:left="1900" w:right="2920" w:firstLine="460"/>
        <w:jc w:val="both"/>
      </w:pPr>
      <w:r>
        <w:rPr>
          <w:rStyle w:val="Teksttreci4Odstpy0pt"/>
          <w:color w:val="000000"/>
        </w:rPr>
        <w:t>Centrala Kolportażu Prasy</w:t>
      </w:r>
      <w:r>
        <w:rPr>
          <w:rStyle w:val="Teksttreci4Odstpy0pt"/>
          <w:color w:val="000000"/>
        </w:rPr>
        <w:t xml:space="preserve"> 1 Wydawnictw „RUCH”, War</w:t>
      </w:r>
      <w:r>
        <w:rPr>
          <w:rStyle w:val="Teksttreci4Odstpy0pt"/>
          <w:color w:val="000000"/>
        </w:rPr>
        <w:softHyphen/>
      </w:r>
      <w:r>
        <w:rPr>
          <w:rStyle w:val="Teksttreci4TimesNewRoman"/>
          <w:color w:val="000000"/>
        </w:rPr>
        <w:t xml:space="preserve">szawa, </w:t>
      </w:r>
      <w:r>
        <w:rPr>
          <w:rStyle w:val="Teksttreci4Odstpy0pt"/>
          <w:color w:val="000000"/>
        </w:rPr>
        <w:t>ul. Srebrna 12, konto PKO Nr 1-6-100.020.</w:t>
      </w:r>
    </w:p>
    <w:p w:rsidR="00000000" w:rsidRDefault="006A6645">
      <w:pPr>
        <w:pStyle w:val="Teksttreci41"/>
        <w:numPr>
          <w:ilvl w:val="0"/>
          <w:numId w:val="9"/>
        </w:numPr>
        <w:shd w:val="clear" w:color="auto" w:fill="auto"/>
        <w:tabs>
          <w:tab w:val="left" w:pos="2696"/>
        </w:tabs>
        <w:spacing w:before="0" w:after="108" w:line="240" w:lineRule="exact"/>
        <w:ind w:left="1900" w:firstLine="460"/>
        <w:jc w:val="both"/>
      </w:pPr>
      <w:r>
        <w:rPr>
          <w:rStyle w:val="Teksttreci4Odstpy0pt"/>
          <w:color w:val="000000"/>
        </w:rPr>
        <w:t>Urzędy pocztowe i listonosze.</w:t>
      </w:r>
    </w:p>
    <w:p w:rsidR="00000000" w:rsidRDefault="006A6645">
      <w:pPr>
        <w:pStyle w:val="Teksttreci41"/>
        <w:numPr>
          <w:ilvl w:val="0"/>
          <w:numId w:val="9"/>
        </w:numPr>
        <w:shd w:val="clear" w:color="auto" w:fill="auto"/>
        <w:tabs>
          <w:tab w:val="left" w:pos="2696"/>
        </w:tabs>
        <w:spacing w:before="0" w:after="218" w:line="240" w:lineRule="exact"/>
        <w:ind w:left="1900" w:firstLine="460"/>
        <w:jc w:val="both"/>
      </w:pPr>
      <w:r>
        <w:rPr>
          <w:rStyle w:val="Teksttreci4Odstpy0pt"/>
          <w:color w:val="000000"/>
        </w:rPr>
        <w:t>Księgarnie „Domu Książki*</w:t>
      </w:r>
      <w:r>
        <w:rPr>
          <w:rStyle w:val="Teksttreci4Odstpy0pt"/>
          <w:color w:val="000000"/>
          <w:vertAlign w:val="superscript"/>
        </w:rPr>
        <w:t>9</w:t>
      </w:r>
      <w:r>
        <w:rPr>
          <w:rStyle w:val="Teksttreci4Odstpy0pt"/>
          <w:color w:val="000000"/>
        </w:rPr>
        <w:t>.</w:t>
      </w:r>
    </w:p>
    <w:p w:rsidR="00000000" w:rsidRDefault="006A6645">
      <w:pPr>
        <w:pStyle w:val="Teksttreci121"/>
        <w:shd w:val="clear" w:color="auto" w:fill="auto"/>
        <w:spacing w:after="211" w:line="260" w:lineRule="exact"/>
        <w:ind w:left="1900" w:firstLine="460"/>
      </w:pPr>
      <w:r>
        <w:rPr>
          <w:rStyle w:val="Teksttreci12"/>
          <w:color w:val="000000"/>
        </w:rPr>
        <w:t>Prenumerata ze zleceniem wysyłki za granicę 40% drożej.</w:t>
      </w:r>
    </w:p>
    <w:p w:rsidR="00000000" w:rsidRDefault="006A6645">
      <w:pPr>
        <w:pStyle w:val="Teksttreci121"/>
        <w:shd w:val="clear" w:color="auto" w:fill="auto"/>
        <w:spacing w:after="175" w:line="264" w:lineRule="exact"/>
        <w:ind w:left="1900" w:right="2920" w:firstLine="460"/>
      </w:pPr>
      <w:r>
        <w:rPr>
          <w:rStyle w:val="Teksttreci12"/>
          <w:color w:val="000000"/>
        </w:rPr>
        <w:t>Zamówienia dla zagranicy przyjmuje Przedsiębiorstwo Kol</w:t>
      </w:r>
      <w:r>
        <w:rPr>
          <w:rStyle w:val="Teksttreci12"/>
          <w:color w:val="000000"/>
        </w:rPr>
        <w:softHyphen/>
      </w:r>
      <w:r>
        <w:rPr>
          <w:rStyle w:val="Teksttreci12"/>
          <w:color w:val="000000"/>
        </w:rPr>
        <w:t>portażu Wydawnictw Zagranicznych „Ruch”, Warszawa, ul. Wil</w:t>
      </w:r>
      <w:r>
        <w:rPr>
          <w:rStyle w:val="Teksttreci12"/>
          <w:color w:val="000000"/>
        </w:rPr>
        <w:softHyphen/>
        <w:t>cza 46, konto PKO nr 1-6-100.024.</w:t>
      </w:r>
    </w:p>
    <w:p w:rsidR="00000000" w:rsidRDefault="006A6645">
      <w:pPr>
        <w:pStyle w:val="Teksttreci121"/>
        <w:shd w:val="clear" w:color="auto" w:fill="auto"/>
        <w:spacing w:after="185" w:line="270" w:lineRule="exact"/>
        <w:ind w:left="1900" w:right="2920" w:firstLine="460"/>
      </w:pPr>
      <w:r>
        <w:rPr>
          <w:rStyle w:val="Teksttreci12"/>
          <w:color w:val="000000"/>
        </w:rPr>
        <w:t>Bieżące numery można nabyć lub zamówić w księgarniach „Domu Książki” oraz w Ośrodku Rozpowszechniania Wydaw</w:t>
      </w:r>
      <w:r>
        <w:rPr>
          <w:rStyle w:val="Teksttreci12"/>
          <w:color w:val="000000"/>
        </w:rPr>
        <w:softHyphen/>
        <w:t>nictw Naukowych Polskiej Akademii Nauk — Wzorcownia Wy</w:t>
      </w:r>
      <w:r>
        <w:rPr>
          <w:rStyle w:val="Teksttreci12"/>
          <w:color w:val="000000"/>
        </w:rPr>
        <w:softHyphen/>
      </w:r>
      <w:r>
        <w:rPr>
          <w:rStyle w:val="Teksttreci12"/>
          <w:color w:val="000000"/>
        </w:rPr>
        <w:t>dawnictw Naukowych PAN—Ossolineum—PWN, Warszawa, Pałac Kultury i Nauki (wysoki parter).</w:t>
      </w:r>
    </w:p>
    <w:p w:rsidR="006A6645" w:rsidRDefault="006A6645">
      <w:pPr>
        <w:pStyle w:val="Teksttreci230"/>
        <w:shd w:val="clear" w:color="auto" w:fill="auto"/>
        <w:spacing w:before="0"/>
        <w:ind w:left="1900" w:right="2920"/>
      </w:pPr>
      <w:r>
        <w:rPr>
          <w:rStyle w:val="Teksttreci23"/>
          <w:color w:val="000000"/>
        </w:rPr>
        <w:t xml:space="preserve">TYLKO PRENUMERATA ZAPEWNIA </w:t>
      </w:r>
      <w:r>
        <w:rPr>
          <w:rStyle w:val="Teksttreci23"/>
          <w:color w:val="000000"/>
          <w:lang w:val="cs-CZ" w:eastAsia="cs-CZ"/>
        </w:rPr>
        <w:t xml:space="preserve">REGULARNE </w:t>
      </w:r>
      <w:r>
        <w:rPr>
          <w:rStyle w:val="Teksttreci23"/>
          <w:color w:val="000000"/>
        </w:rPr>
        <w:t>OTRZYMYWANIE CZASOPISMA!</w:t>
      </w:r>
    </w:p>
    <w:sectPr w:rsidR="006A6645">
      <w:headerReference w:type="even" r:id="rId56"/>
      <w:headerReference w:type="default" r:id="rId57"/>
      <w:pgSz w:w="12240" w:h="15840"/>
      <w:pgMar w:top="692" w:right="194" w:bottom="765" w:left="70" w:header="0" w:footer="3" w:gutter="0"/>
      <w:pgNumType w:start="5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645" w:rsidRDefault="006A6645">
      <w:pPr>
        <w:rPr>
          <w:color w:val="auto"/>
        </w:rPr>
      </w:pPr>
      <w:r>
        <w:rPr>
          <w:color w:val="auto"/>
        </w:rPr>
        <w:separator/>
      </w:r>
    </w:p>
  </w:endnote>
  <w:endnote w:type="continuationSeparator" w:id="0">
    <w:p w:rsidR="006A6645" w:rsidRDefault="006A66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158.55pt;margin-top:730.6pt;width:288.3pt;height:6.9pt;z-index:-251652096;mso-wrap-style:none;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spacing w:line="240" w:lineRule="auto"/>
                </w:pPr>
                <w:r>
                  <w:rPr>
                    <w:rStyle w:val="Nagweklubstopka0"/>
                    <w:i/>
                    <w:iCs/>
                    <w:color w:val="000000"/>
                  </w:rPr>
                  <w:t>LUBELSKA DRUKARNIA PRASOWA</w:t>
                </w:r>
                <w:r>
                  <w:rPr>
                    <w:rStyle w:val="Nagweklubstopka9pt"/>
                    <w:i w:val="0"/>
                    <w:iCs w:val="0"/>
                    <w:color w:val="000000"/>
                  </w:rPr>
                  <w:t xml:space="preserve"> — </w:t>
                </w:r>
                <w:r>
                  <w:rPr>
                    <w:rStyle w:val="Nagweklubstopka0"/>
                    <w:i/>
                    <w:iCs/>
                    <w:color w:val="000000"/>
                  </w:rPr>
                  <w:t>LUBLIN, UNICKA 4</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645" w:rsidRDefault="006A6645">
      <w:pPr>
        <w:rPr>
          <w:color w:val="auto"/>
        </w:rPr>
      </w:pPr>
      <w:r>
        <w:rPr>
          <w:color w:val="auto"/>
        </w:rPr>
        <w:separator/>
      </w:r>
    </w:p>
  </w:footnote>
  <w:footnote w:type="continuationSeparator" w:id="0">
    <w:p w:rsidR="006A6645" w:rsidRDefault="006A6645">
      <w:r>
        <w:continuationSeparator/>
      </w:r>
    </w:p>
  </w:footnote>
  <w:footnote w:id="1">
    <w:p w:rsidR="00000000" w:rsidRDefault="006A6645">
      <w:pPr>
        <w:pStyle w:val="Stopka"/>
        <w:shd w:val="clear" w:color="auto" w:fill="auto"/>
        <w:tabs>
          <w:tab w:val="left" w:pos="696"/>
        </w:tabs>
        <w:ind w:firstLine="460"/>
      </w:pPr>
      <w:r>
        <w:rPr>
          <w:rStyle w:val="StopkaZnak1"/>
          <w:color w:val="000000"/>
          <w:vertAlign w:val="superscript"/>
        </w:rPr>
        <w:footnoteRef/>
      </w:r>
      <w:r>
        <w:rPr>
          <w:rStyle w:val="StopkaZnak1"/>
          <w:color w:val="000000"/>
        </w:rPr>
        <w:tab/>
        <w:t xml:space="preserve">K. Nitsch: Z </w:t>
      </w:r>
      <w:r>
        <w:rPr>
          <w:rStyle w:val="StopkaKursywa"/>
          <w:color w:val="000000"/>
        </w:rPr>
        <w:t>geografii wyrazów</w:t>
      </w:r>
      <w:r>
        <w:rPr>
          <w:rStyle w:val="StopkaKursywa"/>
          <w:color w:val="000000"/>
          <w:lang w:val="ru-RU" w:eastAsia="ru-RU"/>
        </w:rPr>
        <w:t xml:space="preserve"> </w:t>
      </w:r>
      <w:r>
        <w:rPr>
          <w:rStyle w:val="StopkaKursywa"/>
          <w:color w:val="000000"/>
        </w:rPr>
        <w:t>polskich.</w:t>
      </w:r>
      <w:r>
        <w:rPr>
          <w:rStyle w:val="StopkaZnak1"/>
          <w:color w:val="000000"/>
        </w:rPr>
        <w:t xml:space="preserve"> Wybór pism polonistycznych. Zakład Narodowy im. Ossolińskich — Wydawnictwo, Wrocław — Kraków 1955, t. II, s. 37.</w:t>
      </w:r>
    </w:p>
  </w:footnote>
  <w:footnote w:id="2">
    <w:p w:rsidR="00000000" w:rsidRDefault="006A6645">
      <w:pPr>
        <w:pStyle w:val="Stopka"/>
        <w:shd w:val="clear" w:color="auto" w:fill="auto"/>
        <w:tabs>
          <w:tab w:val="left" w:pos="642"/>
        </w:tabs>
        <w:ind w:firstLine="440"/>
        <w:jc w:val="left"/>
      </w:pPr>
      <w:r>
        <w:rPr>
          <w:rStyle w:val="StopkaZnak1"/>
          <w:color w:val="000000"/>
          <w:vertAlign w:val="superscript"/>
        </w:rPr>
        <w:footnoteRef/>
      </w:r>
      <w:r>
        <w:rPr>
          <w:rStyle w:val="StopkaZnak1"/>
          <w:color w:val="000000"/>
        </w:rPr>
        <w:tab/>
        <w:t>W.</w:t>
      </w:r>
      <w:r>
        <w:rPr>
          <w:rStyle w:val="StopkaZnak1"/>
          <w:color w:val="000000"/>
        </w:rPr>
        <w:t xml:space="preserve"> Pomianowska: Z </w:t>
      </w:r>
      <w:r>
        <w:rPr>
          <w:rStyle w:val="StopkaKursywa"/>
          <w:color w:val="000000"/>
        </w:rPr>
        <w:t>prac nad próbnymi mapami słowiańskimi.</w:t>
      </w:r>
      <w:r>
        <w:rPr>
          <w:rStyle w:val="StopkaZnak1"/>
          <w:color w:val="000000"/>
        </w:rPr>
        <w:t xml:space="preserve"> Por. Jęz. 1959, z. 3—4.</w:t>
      </w:r>
    </w:p>
  </w:footnote>
  <w:footnote w:id="3">
    <w:p w:rsidR="00000000" w:rsidRDefault="006A6645">
      <w:pPr>
        <w:pStyle w:val="Stopka"/>
        <w:shd w:val="clear" w:color="auto" w:fill="auto"/>
        <w:tabs>
          <w:tab w:val="left" w:pos="696"/>
        </w:tabs>
        <w:ind w:firstLine="460"/>
        <w:jc w:val="left"/>
      </w:pPr>
      <w:r>
        <w:rPr>
          <w:rStyle w:val="StopkaZnak1"/>
          <w:color w:val="000000"/>
          <w:vertAlign w:val="superscript"/>
        </w:rPr>
        <w:footnoteRef/>
      </w:r>
      <w:r>
        <w:rPr>
          <w:rStyle w:val="StopkaZnak1"/>
          <w:color w:val="000000"/>
        </w:rPr>
        <w:tab/>
      </w:r>
      <w:r>
        <w:rPr>
          <w:rStyle w:val="StopkaKursywa"/>
          <w:color w:val="000000"/>
        </w:rPr>
        <w:t>Kur</w:t>
      </w:r>
      <w:r>
        <w:rPr>
          <w:rStyle w:val="StopkaZnak1"/>
          <w:color w:val="000000"/>
        </w:rPr>
        <w:t xml:space="preserve"> według Brücknera prawdopodobnie pochodzi ze Wschodu, może z pers. </w:t>
      </w:r>
      <w:r>
        <w:rPr>
          <w:rStyle w:val="StopkaKursywa"/>
          <w:color w:val="000000"/>
        </w:rPr>
        <w:t>churos</w:t>
      </w:r>
      <w:r>
        <w:rPr>
          <w:rStyle w:val="StopkaZnak1"/>
          <w:color w:val="000000"/>
        </w:rPr>
        <w:t xml:space="preserve"> «kogut» od </w:t>
      </w:r>
      <w:r>
        <w:rPr>
          <w:rStyle w:val="StopkaKursywa"/>
          <w:color w:val="000000"/>
        </w:rPr>
        <w:t>churoszidan</w:t>
      </w:r>
      <w:r>
        <w:rPr>
          <w:rStyle w:val="StopkaZnak1"/>
          <w:color w:val="000000"/>
        </w:rPr>
        <w:t xml:space="preserve"> «hałasować».</w:t>
      </w:r>
    </w:p>
  </w:footnote>
  <w:footnote w:id="4">
    <w:p w:rsidR="00000000" w:rsidRDefault="006A6645">
      <w:pPr>
        <w:pStyle w:val="Stopka"/>
        <w:shd w:val="clear" w:color="auto" w:fill="auto"/>
        <w:tabs>
          <w:tab w:val="left" w:pos="666"/>
        </w:tabs>
        <w:ind w:firstLine="440"/>
        <w:jc w:val="left"/>
      </w:pPr>
      <w:r>
        <w:rPr>
          <w:rStyle w:val="StopkaZnak1"/>
          <w:color w:val="000000"/>
          <w:vertAlign w:val="superscript"/>
        </w:rPr>
        <w:footnoteRef/>
      </w:r>
      <w:r>
        <w:rPr>
          <w:rStyle w:val="StopkaZnak1"/>
          <w:color w:val="000000"/>
        </w:rPr>
        <w:tab/>
      </w:r>
      <w:r>
        <w:rPr>
          <w:rStyle w:val="StopkaKursywa"/>
          <w:color w:val="000000"/>
        </w:rPr>
        <w:t>Piejak</w:t>
      </w:r>
      <w:r>
        <w:rPr>
          <w:rStyle w:val="StopkaZnak1"/>
          <w:color w:val="000000"/>
        </w:rPr>
        <w:t xml:space="preserve"> utworzony został od czasownika </w:t>
      </w:r>
      <w:r>
        <w:rPr>
          <w:rStyle w:val="StopkaKursywa"/>
          <w:color w:val="000000"/>
        </w:rPr>
        <w:t>piać</w:t>
      </w:r>
      <w:r>
        <w:rPr>
          <w:rStyle w:val="StopkaZnak1"/>
          <w:color w:val="000000"/>
        </w:rPr>
        <w:t xml:space="preserve"> przypuszczalnie niezależnie od ros. </w:t>
      </w:r>
      <w:r>
        <w:rPr>
          <w:rStyle w:val="StopkaZnak1"/>
          <w:color w:val="000000"/>
          <w:lang w:val="ru-RU" w:eastAsia="ru-RU"/>
        </w:rPr>
        <w:t xml:space="preserve">петуха, </w:t>
      </w:r>
      <w:r>
        <w:rPr>
          <w:rStyle w:val="StopkaZnak1"/>
          <w:color w:val="000000"/>
        </w:rPr>
        <w:t xml:space="preserve">ukr. i biał. </w:t>
      </w:r>
      <w:r>
        <w:rPr>
          <w:rStyle w:val="StopkaZnak1"/>
          <w:color w:val="000000"/>
          <w:lang w:val="ru-RU" w:eastAsia="ru-RU"/>
        </w:rPr>
        <w:t>певня.</w:t>
      </w:r>
    </w:p>
  </w:footnote>
  <w:footnote w:id="5">
    <w:p w:rsidR="00000000" w:rsidRDefault="006A6645">
      <w:pPr>
        <w:pStyle w:val="Stopka"/>
        <w:shd w:val="clear" w:color="auto" w:fill="auto"/>
        <w:tabs>
          <w:tab w:val="left" w:pos="696"/>
        </w:tabs>
        <w:ind w:firstLine="440"/>
      </w:pPr>
      <w:r>
        <w:rPr>
          <w:rStyle w:val="StopkaZnak1"/>
          <w:color w:val="000000"/>
          <w:vertAlign w:val="superscript"/>
        </w:rPr>
        <w:footnoteRef/>
      </w:r>
      <w:r>
        <w:rPr>
          <w:rStyle w:val="StopkaZnak1"/>
          <w:color w:val="000000"/>
        </w:rPr>
        <w:tab/>
      </w:r>
      <w:r>
        <w:rPr>
          <w:rStyle w:val="StopkaZnak1"/>
          <w:color w:val="000000"/>
          <w:lang w:val="ru-RU" w:eastAsia="ru-RU"/>
        </w:rPr>
        <w:t xml:space="preserve">К. </w:t>
      </w:r>
      <w:r>
        <w:rPr>
          <w:rStyle w:val="StopkaZnak1"/>
          <w:color w:val="000000"/>
        </w:rPr>
        <w:t xml:space="preserve">Nitsch: Z </w:t>
      </w:r>
      <w:r>
        <w:rPr>
          <w:rStyle w:val="StopkaKursywa"/>
          <w:color w:val="000000"/>
        </w:rPr>
        <w:t>geografii wyrazów polskich.</w:t>
      </w:r>
      <w:r>
        <w:rPr>
          <w:rStyle w:val="StopkaZnak1"/>
          <w:color w:val="000000"/>
        </w:rPr>
        <w:t xml:space="preserve"> Wybór pism polonistycznych, Zakład Narodowy im. Ossolińskich — Wydawnictwo, Wrocław — Kraków 1955, t. I</w:t>
      </w:r>
      <w:r>
        <w:rPr>
          <w:rStyle w:val="StopkaZnak1"/>
          <w:color w:val="000000"/>
        </w:rPr>
        <w:t>I s. 777.</w:t>
      </w:r>
    </w:p>
  </w:footnote>
  <w:footnote w:id="6">
    <w:p w:rsidR="00000000" w:rsidRDefault="006A6645">
      <w:pPr>
        <w:pStyle w:val="Stopka"/>
        <w:shd w:val="clear" w:color="auto" w:fill="auto"/>
        <w:tabs>
          <w:tab w:val="left" w:pos="1064"/>
        </w:tabs>
        <w:spacing w:line="246" w:lineRule="exact"/>
        <w:ind w:left="800"/>
      </w:pPr>
      <w:r>
        <w:rPr>
          <w:rStyle w:val="StopkaZnak1"/>
          <w:color w:val="000000"/>
          <w:vertAlign w:val="superscript"/>
        </w:rPr>
        <w:footnoteRef/>
      </w:r>
      <w:r>
        <w:rPr>
          <w:rStyle w:val="StopkaZnak1"/>
          <w:color w:val="000000"/>
        </w:rPr>
        <w:tab/>
        <w:t>ibd.</w:t>
      </w:r>
    </w:p>
  </w:footnote>
  <w:footnote w:id="7">
    <w:p w:rsidR="00000000" w:rsidRDefault="006A6645">
      <w:pPr>
        <w:pStyle w:val="Stopka"/>
        <w:shd w:val="clear" w:color="auto" w:fill="auto"/>
        <w:tabs>
          <w:tab w:val="left" w:pos="1064"/>
        </w:tabs>
        <w:spacing w:line="246" w:lineRule="exact"/>
        <w:ind w:left="800"/>
      </w:pPr>
      <w:r>
        <w:rPr>
          <w:rStyle w:val="StopkaZnak1"/>
          <w:color w:val="000000"/>
          <w:vertAlign w:val="superscript"/>
        </w:rPr>
        <w:footnoteRef/>
      </w:r>
      <w:r>
        <w:rPr>
          <w:rStyle w:val="StopkaZnak1"/>
          <w:color w:val="000000"/>
        </w:rPr>
        <w:tab/>
        <w:t>ibd.</w:t>
      </w:r>
    </w:p>
  </w:footnote>
  <w:footnote w:id="8">
    <w:p w:rsidR="00000000" w:rsidRDefault="006A6645">
      <w:pPr>
        <w:pStyle w:val="Stopka"/>
        <w:shd w:val="clear" w:color="auto" w:fill="auto"/>
        <w:tabs>
          <w:tab w:val="left" w:pos="1076"/>
        </w:tabs>
        <w:spacing w:line="246" w:lineRule="exact"/>
        <w:ind w:left="800"/>
      </w:pPr>
      <w:r>
        <w:rPr>
          <w:rStyle w:val="StopkaZnak1"/>
          <w:color w:val="000000"/>
          <w:vertAlign w:val="superscript"/>
        </w:rPr>
        <w:footnoteRef/>
      </w:r>
      <w:r>
        <w:rPr>
          <w:rStyle w:val="StopkaZnak1"/>
          <w:color w:val="000000"/>
        </w:rPr>
        <w:tab/>
        <w:t>ibd.</w:t>
      </w:r>
    </w:p>
  </w:footnote>
  <w:footnote w:id="9">
    <w:p w:rsidR="00000000" w:rsidRDefault="006A6645">
      <w:pPr>
        <w:pStyle w:val="Stopka"/>
        <w:shd w:val="clear" w:color="auto" w:fill="auto"/>
        <w:tabs>
          <w:tab w:val="left" w:pos="1084"/>
        </w:tabs>
        <w:spacing w:line="246" w:lineRule="exact"/>
        <w:ind w:left="820"/>
      </w:pPr>
      <w:r>
        <w:rPr>
          <w:rStyle w:val="StopkaZnak1"/>
          <w:color w:val="000000"/>
          <w:vertAlign w:val="superscript"/>
        </w:rPr>
        <w:footnoteRef/>
      </w:r>
      <w:r>
        <w:rPr>
          <w:rStyle w:val="StopkaZnak1"/>
          <w:color w:val="000000"/>
        </w:rPr>
        <w:tab/>
        <w:t>ibd.</w:t>
      </w:r>
    </w:p>
  </w:footnote>
  <w:footnote w:id="10">
    <w:p w:rsidR="00000000" w:rsidRDefault="006A6645">
      <w:pPr>
        <w:pStyle w:val="Stopka"/>
        <w:shd w:val="clear" w:color="auto" w:fill="auto"/>
        <w:tabs>
          <w:tab w:val="left" w:pos="808"/>
        </w:tabs>
        <w:ind w:left="460"/>
      </w:pPr>
      <w:r>
        <w:rPr>
          <w:rStyle w:val="StopkaZnak1"/>
          <w:color w:val="000000"/>
          <w:vertAlign w:val="superscript"/>
        </w:rPr>
        <w:footnoteRef/>
      </w:r>
      <w:r>
        <w:rPr>
          <w:rStyle w:val="StopkaZnak1"/>
          <w:color w:val="000000"/>
        </w:rPr>
        <w:tab/>
        <w:t>ibd., s. 43.</w:t>
      </w:r>
    </w:p>
  </w:footnote>
  <w:footnote w:id="11">
    <w:p w:rsidR="00000000" w:rsidRDefault="006A6645">
      <w:pPr>
        <w:pStyle w:val="Stopka"/>
        <w:shd w:val="clear" w:color="auto" w:fill="auto"/>
        <w:tabs>
          <w:tab w:val="left" w:pos="788"/>
        </w:tabs>
        <w:ind w:left="440"/>
      </w:pPr>
      <w:r>
        <w:rPr>
          <w:rStyle w:val="StopkaZnak1"/>
          <w:color w:val="000000"/>
          <w:vertAlign w:val="superscript"/>
        </w:rPr>
        <w:footnoteRef/>
      </w:r>
      <w:r>
        <w:rPr>
          <w:rStyle w:val="StopkaZnak1"/>
          <w:color w:val="000000"/>
        </w:rPr>
        <w:tab/>
        <w:t>ibd.</w:t>
      </w:r>
    </w:p>
  </w:footnote>
  <w:footnote w:id="12">
    <w:p w:rsidR="00000000" w:rsidRDefault="006A6645">
      <w:pPr>
        <w:pStyle w:val="Stopka20"/>
        <w:shd w:val="clear" w:color="auto" w:fill="auto"/>
        <w:tabs>
          <w:tab w:val="left" w:pos="788"/>
        </w:tabs>
        <w:ind w:left="440"/>
      </w:pPr>
      <w:r>
        <w:rPr>
          <w:rStyle w:val="Stopka2Bezkursywy"/>
          <w:i w:val="0"/>
          <w:iCs w:val="0"/>
          <w:color w:val="000000"/>
          <w:vertAlign w:val="superscript"/>
          <w:lang w:val="pl-PL" w:eastAsia="pl-PL"/>
        </w:rPr>
        <w:footnoteRef/>
      </w:r>
      <w:r>
        <w:rPr>
          <w:rStyle w:val="Stopka2Bezkursywy"/>
          <w:i w:val="0"/>
          <w:iCs w:val="0"/>
          <w:color w:val="000000"/>
          <w:lang w:val="pl-PL" w:eastAsia="pl-PL"/>
        </w:rPr>
        <w:tab/>
        <w:t xml:space="preserve">A. </w:t>
      </w:r>
      <w:r>
        <w:rPr>
          <w:rStyle w:val="Stopka2Bezkursywy"/>
          <w:i w:val="0"/>
          <w:iCs w:val="0"/>
          <w:color w:val="000000"/>
        </w:rPr>
        <w:t xml:space="preserve">Brückner: </w:t>
      </w:r>
      <w:r>
        <w:rPr>
          <w:rStyle w:val="Stopka2"/>
          <w:i/>
          <w:iCs/>
          <w:color w:val="000000"/>
        </w:rPr>
        <w:t>Słownik etymologiczny języka polskiego.</w:t>
      </w:r>
    </w:p>
  </w:footnote>
  <w:footnote w:id="13">
    <w:p w:rsidR="00000000" w:rsidRDefault="006A6645">
      <w:pPr>
        <w:pStyle w:val="Stopka"/>
        <w:shd w:val="clear" w:color="auto" w:fill="auto"/>
        <w:tabs>
          <w:tab w:val="left" w:pos="1674"/>
        </w:tabs>
        <w:spacing w:line="258" w:lineRule="exact"/>
        <w:ind w:left="960" w:right="2100" w:firstLine="460"/>
        <w:jc w:val="left"/>
      </w:pPr>
      <w:r>
        <w:rPr>
          <w:rStyle w:val="StopkaZnak1"/>
          <w:color w:val="000000"/>
          <w:vertAlign w:val="superscript"/>
        </w:rPr>
        <w:footnoteRef/>
      </w:r>
      <w:r>
        <w:rPr>
          <w:rStyle w:val="StopkaZnak1"/>
          <w:color w:val="000000"/>
        </w:rPr>
        <w:tab/>
        <w:t xml:space="preserve">Por. E. Mosko: O </w:t>
      </w:r>
      <w:r>
        <w:rPr>
          <w:rStyle w:val="StopkaKursywa"/>
          <w:color w:val="000000"/>
        </w:rPr>
        <w:t xml:space="preserve">nazwie miejscowej Kopernik i nazwisku Toruńczyka. </w:t>
      </w:r>
      <w:r>
        <w:rPr>
          <w:rStyle w:val="StopkaZnak1"/>
          <w:color w:val="000000"/>
        </w:rPr>
        <w:t>Poradnik Językowy 1962, z. 4, s. 176—181.</w:t>
      </w:r>
    </w:p>
  </w:footnote>
  <w:footnote w:id="14">
    <w:p w:rsidR="00000000" w:rsidRDefault="006A6645">
      <w:pPr>
        <w:pStyle w:val="Stopka"/>
        <w:shd w:val="clear" w:color="auto" w:fill="auto"/>
        <w:tabs>
          <w:tab w:val="left" w:pos="1656"/>
        </w:tabs>
        <w:spacing w:line="258" w:lineRule="exact"/>
        <w:ind w:left="960" w:right="2100" w:firstLine="420"/>
        <w:jc w:val="left"/>
      </w:pPr>
      <w:r>
        <w:rPr>
          <w:rStyle w:val="StopkaZnak1"/>
          <w:color w:val="000000"/>
          <w:vertAlign w:val="superscript"/>
        </w:rPr>
        <w:footnoteRef/>
      </w:r>
      <w:r>
        <w:rPr>
          <w:rStyle w:val="StopkaZnak1"/>
          <w:color w:val="000000"/>
        </w:rPr>
        <w:tab/>
        <w:t xml:space="preserve">Por. J. Piernikarczyk: </w:t>
      </w:r>
      <w:r>
        <w:rPr>
          <w:rStyle w:val="StopkaKursywa"/>
          <w:color w:val="000000"/>
        </w:rPr>
        <w:t xml:space="preserve">Historia górnictwa i hutnictwa na Górnym Śląsku. </w:t>
      </w:r>
      <w:r>
        <w:rPr>
          <w:rStyle w:val="StopkaZnak1"/>
          <w:color w:val="000000"/>
        </w:rPr>
        <w:t>Katowice 1933, t. I, s. 54.</w:t>
      </w:r>
    </w:p>
  </w:footnote>
  <w:footnote w:id="15">
    <w:p w:rsidR="00000000" w:rsidRDefault="006A6645">
      <w:pPr>
        <w:pStyle w:val="Stopka"/>
        <w:shd w:val="clear" w:color="auto" w:fill="auto"/>
        <w:tabs>
          <w:tab w:val="left" w:pos="2228"/>
        </w:tabs>
        <w:spacing w:line="240" w:lineRule="exact"/>
        <w:ind w:left="1580" w:right="2220" w:firstLine="380"/>
      </w:pPr>
      <w:r>
        <w:rPr>
          <w:rStyle w:val="StopkaZnak1"/>
          <w:color w:val="000000"/>
          <w:vertAlign w:val="superscript"/>
        </w:rPr>
        <w:footnoteRef/>
      </w:r>
      <w:r>
        <w:rPr>
          <w:rStyle w:val="StopkaZnak1"/>
          <w:color w:val="000000"/>
        </w:rPr>
        <w:tab/>
        <w:t xml:space="preserve">Por. S. Rospond: </w:t>
      </w:r>
      <w:r>
        <w:rPr>
          <w:rStyle w:val="StopkaKursywa"/>
          <w:color w:val="000000"/>
        </w:rPr>
        <w:t>Nazwiska Ślązaków.</w:t>
      </w:r>
      <w:r>
        <w:rPr>
          <w:rStyle w:val="StopkaZnak1"/>
          <w:color w:val="000000"/>
        </w:rPr>
        <w:t xml:space="preserve"> Opole 1960, s. 49 i </w:t>
      </w:r>
      <w:r>
        <w:rPr>
          <w:rStyle w:val="StopkaZnak1"/>
          <w:color w:val="000000"/>
          <w:lang w:val="en-US" w:eastAsia="en-US"/>
        </w:rPr>
        <w:t xml:space="preserve">in.; </w:t>
      </w:r>
      <w:r>
        <w:rPr>
          <w:rStyle w:val="StopkaZnak1"/>
          <w:color w:val="000000"/>
        </w:rPr>
        <w:t xml:space="preserve">tenże </w:t>
      </w:r>
      <w:r>
        <w:rPr>
          <w:rStyle w:val="StopkaKursywa"/>
          <w:color w:val="000000"/>
        </w:rPr>
        <w:t>Stosunki etniczno-językowe w okręgu nyskim i niemodlińskim.</w:t>
      </w:r>
      <w:r>
        <w:rPr>
          <w:rStyle w:val="StopkaZnak1"/>
          <w:color w:val="000000"/>
        </w:rPr>
        <w:t xml:space="preserve"> Rozprawy Komisji Językowej Wrocł. Tow. Nauk., t. I, Wrocław 1959, s. </w:t>
      </w:r>
      <w:r>
        <w:rPr>
          <w:rStyle w:val="StopkaZnak1"/>
          <w:color w:val="000000"/>
          <w:lang w:val="ru-RU" w:eastAsia="ru-RU"/>
        </w:rPr>
        <w:t>40/41.</w:t>
      </w:r>
    </w:p>
  </w:footnote>
  <w:footnote w:id="16">
    <w:p w:rsidR="00000000" w:rsidRDefault="006A6645">
      <w:pPr>
        <w:pStyle w:val="Stopka"/>
        <w:shd w:val="clear" w:color="auto" w:fill="auto"/>
        <w:tabs>
          <w:tab w:val="left" w:pos="2242"/>
        </w:tabs>
        <w:spacing w:line="240" w:lineRule="exact"/>
        <w:ind w:left="1600" w:right="2220" w:firstLine="360"/>
      </w:pPr>
      <w:r>
        <w:rPr>
          <w:rStyle w:val="StopkaZnak1"/>
          <w:color w:val="000000"/>
          <w:vertAlign w:val="superscript"/>
        </w:rPr>
        <w:footnoteRef/>
      </w:r>
      <w:r>
        <w:rPr>
          <w:rStyle w:val="StopkaZnak1"/>
          <w:color w:val="000000"/>
        </w:rPr>
        <w:tab/>
        <w:t xml:space="preserve">Kartoteka nasza do </w:t>
      </w:r>
      <w:r>
        <w:rPr>
          <w:rStyle w:val="StopkaKursywa"/>
          <w:color w:val="000000"/>
        </w:rPr>
        <w:t>Słownika nazw geograficz</w:t>
      </w:r>
      <w:r>
        <w:rPr>
          <w:rStyle w:val="StopkaKursywa"/>
          <w:color w:val="000000"/>
        </w:rPr>
        <w:t>nych Śląska;</w:t>
      </w:r>
      <w:r>
        <w:rPr>
          <w:rStyle w:val="StopkaZnak1"/>
          <w:color w:val="000000"/>
        </w:rPr>
        <w:t xml:space="preserve"> por. też T. Cieślak i F. Bizoń: </w:t>
      </w:r>
      <w:r>
        <w:rPr>
          <w:rStyle w:val="StopkaKursywa"/>
          <w:color w:val="000000"/>
        </w:rPr>
        <w:t>Słowiańskie nazwy miejscowe ziemi kłodzkiej.</w:t>
      </w:r>
      <w:r>
        <w:rPr>
          <w:rStyle w:val="StopkaZnak1"/>
          <w:color w:val="000000"/>
        </w:rPr>
        <w:t xml:space="preserve"> Rocznik Ziemi Kłodzkiej. </w:t>
      </w:r>
      <w:r>
        <w:rPr>
          <w:rStyle w:val="StopkaZnak1"/>
          <w:color w:val="000000"/>
          <w:lang w:val="en-US" w:eastAsia="en-US"/>
        </w:rPr>
        <w:t xml:space="preserve">IV/V, </w:t>
      </w:r>
      <w:r>
        <w:rPr>
          <w:rStyle w:val="StopkaZnak1"/>
          <w:color w:val="000000"/>
          <w:lang w:val="ru-RU" w:eastAsia="ru-RU"/>
        </w:rPr>
        <w:t xml:space="preserve">1959/60, </w:t>
      </w:r>
      <w:r>
        <w:rPr>
          <w:rStyle w:val="StopkaZnak1"/>
          <w:color w:val="000000"/>
        </w:rPr>
        <w:t>s. 244—245.</w:t>
      </w:r>
    </w:p>
  </w:footnote>
  <w:footnote w:id="17">
    <w:p w:rsidR="00000000" w:rsidRDefault="006A6645">
      <w:pPr>
        <w:pStyle w:val="Stopka"/>
        <w:shd w:val="clear" w:color="auto" w:fill="auto"/>
        <w:tabs>
          <w:tab w:val="left" w:pos="2230"/>
        </w:tabs>
        <w:spacing w:line="240" w:lineRule="exact"/>
        <w:ind w:left="1600" w:right="2220" w:firstLine="360"/>
        <w:jc w:val="left"/>
      </w:pPr>
      <w:r>
        <w:rPr>
          <w:rStyle w:val="StopkaZnak1"/>
          <w:color w:val="000000"/>
          <w:vertAlign w:val="superscript"/>
        </w:rPr>
        <w:footnoteRef/>
      </w:r>
      <w:r>
        <w:rPr>
          <w:rStyle w:val="StopkaZnak1"/>
          <w:color w:val="000000"/>
        </w:rPr>
        <w:tab/>
        <w:t xml:space="preserve">Por. </w:t>
      </w:r>
      <w:r>
        <w:rPr>
          <w:rStyle w:val="StopkaKursywa"/>
          <w:color w:val="000000"/>
        </w:rPr>
        <w:t>Regionalna geologia Polski .</w:t>
      </w:r>
      <w:r>
        <w:rPr>
          <w:rStyle w:val="StopkaZnak1"/>
          <w:color w:val="000000"/>
        </w:rPr>
        <w:t xml:space="preserve"> T. III, </w:t>
      </w:r>
      <w:r>
        <w:rPr>
          <w:rStyle w:val="StopkaKursywa"/>
          <w:color w:val="000000"/>
        </w:rPr>
        <w:t>Sudety,</w:t>
      </w:r>
      <w:r>
        <w:rPr>
          <w:rStyle w:val="StopkaZnak1"/>
          <w:color w:val="000000"/>
        </w:rPr>
        <w:t xml:space="preserve"> Kraków 1957, opr. H. Teisseyre.</w:t>
      </w:r>
    </w:p>
  </w:footnote>
  <w:footnote w:id="18">
    <w:p w:rsidR="00000000" w:rsidRDefault="006A6645">
      <w:pPr>
        <w:pStyle w:val="Stopka"/>
        <w:shd w:val="clear" w:color="auto" w:fill="auto"/>
        <w:spacing w:line="240" w:lineRule="exact"/>
        <w:ind w:left="1960"/>
        <w:jc w:val="left"/>
      </w:pPr>
      <w:r>
        <w:rPr>
          <w:rStyle w:val="StopkaZnak1"/>
          <w:color w:val="000000"/>
        </w:rPr>
        <w:t>* Por. ibid., s. 32 oraz na końcu załączone mapy.</w:t>
      </w:r>
    </w:p>
  </w:footnote>
  <w:footnote w:id="19">
    <w:p w:rsidR="00000000" w:rsidRDefault="006A6645">
      <w:pPr>
        <w:pStyle w:val="Stopka30"/>
        <w:shd w:val="clear" w:color="auto" w:fill="auto"/>
        <w:tabs>
          <w:tab w:val="left" w:pos="1884"/>
        </w:tabs>
        <w:ind w:left="1200" w:right="1880"/>
      </w:pPr>
      <w:r>
        <w:rPr>
          <w:rStyle w:val="Stopka313pt"/>
          <w:i w:val="0"/>
          <w:iCs w:val="0"/>
          <w:color w:val="000000"/>
          <w:vertAlign w:val="superscript"/>
        </w:rPr>
        <w:footnoteRef/>
      </w:r>
      <w:r>
        <w:rPr>
          <w:rStyle w:val="Stopka313pt"/>
          <w:i w:val="0"/>
          <w:iCs w:val="0"/>
          <w:color w:val="000000"/>
        </w:rPr>
        <w:tab/>
        <w:t xml:space="preserve">Por. </w:t>
      </w:r>
      <w:r>
        <w:rPr>
          <w:rStyle w:val="Stopka3Bezkursywy"/>
          <w:i w:val="0"/>
          <w:iCs w:val="0"/>
          <w:color w:val="000000"/>
        </w:rPr>
        <w:t xml:space="preserve">K. </w:t>
      </w:r>
      <w:r>
        <w:rPr>
          <w:rStyle w:val="Stopka313pt"/>
          <w:i w:val="0"/>
          <w:iCs w:val="0"/>
          <w:color w:val="000000"/>
        </w:rPr>
        <w:t xml:space="preserve">Maleczyński: </w:t>
      </w:r>
      <w:r>
        <w:rPr>
          <w:rStyle w:val="Stopka3"/>
          <w:i/>
          <w:iCs/>
          <w:color w:val="000000"/>
        </w:rPr>
        <w:t>Z dziejów górnictwa śląskiego w epoce feudalnej. Szkice z dziejów Śląska.</w:t>
      </w:r>
      <w:r>
        <w:rPr>
          <w:rStyle w:val="Stopka3Bezkursywy"/>
          <w:i w:val="0"/>
          <w:iCs w:val="0"/>
          <w:color w:val="000000"/>
        </w:rPr>
        <w:t xml:space="preserve"> </w:t>
      </w:r>
      <w:r>
        <w:rPr>
          <w:rStyle w:val="Stopka313pt"/>
          <w:i w:val="0"/>
          <w:iCs w:val="0"/>
          <w:color w:val="000000"/>
        </w:rPr>
        <w:t xml:space="preserve">T. II, s. 201 i </w:t>
      </w:r>
      <w:r>
        <w:rPr>
          <w:rStyle w:val="Stopka313pt"/>
          <w:i w:val="0"/>
          <w:iCs w:val="0"/>
          <w:color w:val="000000"/>
          <w:lang w:val="en-US" w:eastAsia="en-US"/>
        </w:rPr>
        <w:t xml:space="preserve">in., </w:t>
      </w:r>
      <w:r>
        <w:rPr>
          <w:rStyle w:val="Stopka313pt"/>
          <w:i w:val="0"/>
          <w:iCs w:val="0"/>
          <w:color w:val="000000"/>
        </w:rPr>
        <w:t xml:space="preserve">Warszawa 1955. Por. też </w:t>
      </w:r>
      <w:r>
        <w:rPr>
          <w:rStyle w:val="Stopka3"/>
          <w:i/>
          <w:iCs/>
          <w:color w:val="000000"/>
        </w:rPr>
        <w:t>Historia Śląska</w:t>
      </w:r>
      <w:r>
        <w:rPr>
          <w:rStyle w:val="Stopka3Bezkursywy"/>
          <w:i w:val="0"/>
          <w:iCs w:val="0"/>
          <w:color w:val="000000"/>
        </w:rPr>
        <w:t xml:space="preserve"> </w:t>
      </w:r>
      <w:r>
        <w:rPr>
          <w:rStyle w:val="Stopka313pt"/>
          <w:i w:val="0"/>
          <w:iCs w:val="0"/>
          <w:color w:val="000000"/>
        </w:rPr>
        <w:t>t. I, cz. 1.</w:t>
      </w:r>
    </w:p>
  </w:footnote>
  <w:footnote w:id="20">
    <w:p w:rsidR="00000000" w:rsidRDefault="006A6645">
      <w:pPr>
        <w:pStyle w:val="Stopka40"/>
        <w:shd w:val="clear" w:color="auto" w:fill="auto"/>
        <w:tabs>
          <w:tab w:val="left" w:pos="1884"/>
        </w:tabs>
        <w:ind w:left="1200" w:right="1880" w:firstLine="400"/>
      </w:pPr>
      <w:r>
        <w:rPr>
          <w:rStyle w:val="Stopka4"/>
          <w:color w:val="000000"/>
          <w:vertAlign w:val="superscript"/>
        </w:rPr>
        <w:footnoteRef/>
      </w:r>
      <w:r>
        <w:rPr>
          <w:rStyle w:val="Stopka4"/>
          <w:color w:val="000000"/>
        </w:rPr>
        <w:tab/>
        <w:t>Por. S. Ro</w:t>
      </w:r>
      <w:r>
        <w:rPr>
          <w:rStyle w:val="Stopka4"/>
          <w:color w:val="000000"/>
        </w:rPr>
        <w:t xml:space="preserve">spond: </w:t>
      </w:r>
      <w:r>
        <w:rPr>
          <w:rStyle w:val="Stopka414pt"/>
          <w:color w:val="000000"/>
        </w:rPr>
        <w:t>Onomastyka słowiańska.</w:t>
      </w:r>
      <w:r>
        <w:rPr>
          <w:rStyle w:val="Stopka414pt1"/>
          <w:color w:val="000000"/>
        </w:rPr>
        <w:t xml:space="preserve"> </w:t>
      </w:r>
      <w:r>
        <w:rPr>
          <w:rStyle w:val="Stopka4"/>
          <w:color w:val="000000"/>
        </w:rPr>
        <w:t xml:space="preserve">Część II: </w:t>
      </w:r>
      <w:r>
        <w:rPr>
          <w:rStyle w:val="Stopka414pt"/>
          <w:color w:val="000000"/>
        </w:rPr>
        <w:t xml:space="preserve">Postulaty metodologiczne. </w:t>
      </w:r>
      <w:r>
        <w:rPr>
          <w:rStyle w:val="Stopka4"/>
          <w:color w:val="000000"/>
        </w:rPr>
        <w:t xml:space="preserve">Onomastica III 1, Wrocław 1957, s. 98 i </w:t>
      </w:r>
      <w:r>
        <w:rPr>
          <w:rStyle w:val="Stopka4"/>
          <w:color w:val="000000"/>
          <w:lang w:val="en-US" w:eastAsia="en-US"/>
        </w:rPr>
        <w:t>in.</w:t>
      </w:r>
    </w:p>
  </w:footnote>
  <w:footnote w:id="21">
    <w:p w:rsidR="00000000" w:rsidRDefault="006A6645">
      <w:pPr>
        <w:pStyle w:val="Stopka40"/>
        <w:shd w:val="clear" w:color="auto" w:fill="auto"/>
        <w:tabs>
          <w:tab w:val="left" w:pos="2284"/>
        </w:tabs>
        <w:ind w:left="1200" w:right="1900" w:firstLine="400"/>
      </w:pPr>
      <w:r>
        <w:rPr>
          <w:rStyle w:val="Stopka4"/>
          <w:color w:val="000000"/>
          <w:vertAlign w:val="superscript"/>
        </w:rPr>
        <w:footnoteRef/>
      </w:r>
      <w:r>
        <w:rPr>
          <w:rStyle w:val="Stopka4"/>
          <w:color w:val="000000"/>
        </w:rPr>
        <w:tab/>
        <w:t xml:space="preserve">Por. J. Baudouin de </w:t>
      </w:r>
      <w:r>
        <w:rPr>
          <w:rStyle w:val="Stopka4"/>
          <w:color w:val="000000"/>
          <w:lang w:val="en-US" w:eastAsia="en-US"/>
        </w:rPr>
        <w:t xml:space="preserve">Courtenay: </w:t>
      </w:r>
      <w:r>
        <w:rPr>
          <w:rStyle w:val="Stopka4"/>
          <w:color w:val="000000"/>
        </w:rPr>
        <w:t xml:space="preserve">O </w:t>
      </w:r>
      <w:r>
        <w:rPr>
          <w:rStyle w:val="Stopka414pt"/>
          <w:color w:val="000000"/>
        </w:rPr>
        <w:t>drewne-polskom jazykie do XIV-go stoletija.</w:t>
      </w:r>
      <w:r>
        <w:rPr>
          <w:rStyle w:val="Stopka414pt1"/>
          <w:color w:val="000000"/>
        </w:rPr>
        <w:t xml:space="preserve"> </w:t>
      </w:r>
      <w:r>
        <w:rPr>
          <w:rStyle w:val="Stopka4"/>
          <w:color w:val="000000"/>
        </w:rPr>
        <w:t xml:space="preserve">Lipsk 1870, s. 62. Autor rekonstruował tę nazwę jako </w:t>
      </w:r>
      <w:r>
        <w:rPr>
          <w:rStyle w:val="Stopka414pt"/>
          <w:color w:val="000000"/>
        </w:rPr>
        <w:t>Kopirńik-Kop</w:t>
      </w:r>
      <w:r>
        <w:rPr>
          <w:rStyle w:val="Stopka414pt"/>
          <w:color w:val="000000"/>
          <w:vertAlign w:val="superscript"/>
        </w:rPr>
        <w:t>,</w:t>
      </w:r>
      <w:r>
        <w:rPr>
          <w:rStyle w:val="Stopka414pt"/>
          <w:color w:val="000000"/>
        </w:rPr>
        <w:t>er</w:t>
      </w:r>
      <w:r>
        <w:rPr>
          <w:rStyle w:val="Stopka414pt1"/>
          <w:color w:val="000000"/>
        </w:rPr>
        <w:t xml:space="preserve"> (?)</w:t>
      </w:r>
    </w:p>
  </w:footnote>
  <w:footnote w:id="22">
    <w:p w:rsidR="00000000" w:rsidRDefault="006A6645">
      <w:pPr>
        <w:pStyle w:val="Stopka30"/>
        <w:shd w:val="clear" w:color="auto" w:fill="auto"/>
        <w:tabs>
          <w:tab w:val="left" w:pos="1936"/>
        </w:tabs>
        <w:spacing w:line="246" w:lineRule="exact"/>
        <w:ind w:left="1180" w:right="1900" w:firstLine="420"/>
        <w:jc w:val="left"/>
      </w:pPr>
      <w:r>
        <w:rPr>
          <w:rStyle w:val="Stopka313pt"/>
          <w:i w:val="0"/>
          <w:iCs w:val="0"/>
          <w:color w:val="000000"/>
          <w:vertAlign w:val="superscript"/>
        </w:rPr>
        <w:footnoteRef/>
      </w:r>
      <w:r>
        <w:rPr>
          <w:rStyle w:val="Stopka313pt"/>
          <w:i w:val="0"/>
          <w:iCs w:val="0"/>
          <w:color w:val="000000"/>
        </w:rPr>
        <w:tab/>
        <w:t>Por</w:t>
      </w:r>
      <w:r>
        <w:rPr>
          <w:rStyle w:val="Stopka313pt"/>
          <w:i w:val="0"/>
          <w:iCs w:val="0"/>
          <w:color w:val="000000"/>
        </w:rPr>
        <w:t xml:space="preserve">. C. A. </w:t>
      </w:r>
      <w:r>
        <w:rPr>
          <w:rStyle w:val="Stopka313pt"/>
          <w:i w:val="0"/>
          <w:iCs w:val="0"/>
          <w:color w:val="000000"/>
          <w:lang w:val="de-DE" w:eastAsia="de-DE"/>
        </w:rPr>
        <w:t xml:space="preserve">Stenzei: </w:t>
      </w:r>
      <w:r>
        <w:rPr>
          <w:rStyle w:val="Stopka3"/>
          <w:i/>
          <w:iCs/>
          <w:color w:val="000000"/>
          <w:lang w:val="de-DE" w:eastAsia="de-DE"/>
        </w:rPr>
        <w:t>Urkunden zur Geschichte des Bisihums Breslau im Mittelalter.</w:t>
      </w:r>
      <w:r>
        <w:rPr>
          <w:rStyle w:val="Stopka3Bezkursywy"/>
          <w:i w:val="0"/>
          <w:iCs w:val="0"/>
          <w:color w:val="000000"/>
          <w:lang w:val="de-DE" w:eastAsia="de-DE"/>
        </w:rPr>
        <w:t xml:space="preserve"> </w:t>
      </w:r>
      <w:r>
        <w:rPr>
          <w:rStyle w:val="Stopka313pt"/>
          <w:i w:val="0"/>
          <w:iCs w:val="0"/>
          <w:color w:val="000000"/>
          <w:lang w:val="de-DE" w:eastAsia="de-DE"/>
        </w:rPr>
        <w:t>Breslau 1845.</w:t>
      </w:r>
    </w:p>
  </w:footnote>
  <w:footnote w:id="23">
    <w:p w:rsidR="00000000" w:rsidRDefault="006A6645">
      <w:pPr>
        <w:pStyle w:val="Stopka50"/>
        <w:shd w:val="clear" w:color="auto" w:fill="auto"/>
        <w:ind w:left="1560" w:right="2420"/>
      </w:pPr>
      <w:r>
        <w:rPr>
          <w:rStyle w:val="Stopka5"/>
          <w:color w:val="000000"/>
          <w:vertAlign w:val="superscript"/>
        </w:rPr>
        <w:footnoteRef/>
      </w:r>
      <w:r>
        <w:rPr>
          <w:rStyle w:val="Stopka5"/>
          <w:color w:val="000000"/>
        </w:rPr>
        <w:t xml:space="preserve"> Por. K. Maleczyński: </w:t>
      </w:r>
      <w:r>
        <w:rPr>
          <w:rStyle w:val="Stopka5Kursywa"/>
          <w:color w:val="000000"/>
        </w:rPr>
        <w:t>Kodeks dyplomatyczny Śląska.</w:t>
      </w:r>
      <w:r>
        <w:rPr>
          <w:rStyle w:val="Stopka5"/>
          <w:color w:val="000000"/>
        </w:rPr>
        <w:t xml:space="preserve"> T. I, Wrocław 1956, s. 245—46.</w:t>
      </w:r>
    </w:p>
  </w:footnote>
  <w:footnote w:id="24">
    <w:p w:rsidR="00000000" w:rsidRDefault="006A6645">
      <w:pPr>
        <w:pStyle w:val="Stopka30"/>
        <w:shd w:val="clear" w:color="auto" w:fill="auto"/>
        <w:tabs>
          <w:tab w:val="left" w:pos="1942"/>
        </w:tabs>
        <w:ind w:left="1180" w:right="1900" w:firstLine="420"/>
        <w:jc w:val="left"/>
      </w:pPr>
      <w:r>
        <w:rPr>
          <w:rStyle w:val="Stopka313pt"/>
          <w:i w:val="0"/>
          <w:iCs w:val="0"/>
          <w:color w:val="000000"/>
          <w:vertAlign w:val="superscript"/>
        </w:rPr>
        <w:footnoteRef/>
      </w:r>
      <w:r>
        <w:rPr>
          <w:rStyle w:val="Stopka313pt"/>
          <w:i w:val="0"/>
          <w:iCs w:val="0"/>
          <w:color w:val="000000"/>
        </w:rPr>
        <w:tab/>
        <w:t xml:space="preserve">Por. S. Kozierowski: </w:t>
      </w:r>
      <w:r>
        <w:rPr>
          <w:rStyle w:val="Stopka3"/>
          <w:i/>
          <w:iCs/>
          <w:color w:val="000000"/>
        </w:rPr>
        <w:t>Badania nazw topograficznych dzisiejszej archidie</w:t>
      </w:r>
      <w:r>
        <w:rPr>
          <w:rStyle w:val="Stopka3"/>
          <w:i/>
          <w:iCs/>
          <w:color w:val="000000"/>
        </w:rPr>
        <w:softHyphen/>
        <w:t>cezji poznańskiej.</w:t>
      </w:r>
      <w:r>
        <w:rPr>
          <w:rStyle w:val="Stopka3Bezkursywy"/>
          <w:i w:val="0"/>
          <w:iCs w:val="0"/>
          <w:color w:val="000000"/>
        </w:rPr>
        <w:t xml:space="preserve"> </w:t>
      </w:r>
      <w:r>
        <w:rPr>
          <w:rStyle w:val="Stopka313pt"/>
          <w:i w:val="0"/>
          <w:iCs w:val="0"/>
          <w:color w:val="000000"/>
        </w:rPr>
        <w:t>Poznań 1916, t. I, s. 329.</w:t>
      </w:r>
    </w:p>
  </w:footnote>
  <w:footnote w:id="25">
    <w:p w:rsidR="00000000" w:rsidRDefault="006A6645">
      <w:pPr>
        <w:pStyle w:val="Stopka30"/>
        <w:shd w:val="clear" w:color="auto" w:fill="auto"/>
        <w:tabs>
          <w:tab w:val="left" w:pos="1948"/>
        </w:tabs>
        <w:ind w:left="1180" w:right="1900" w:firstLine="420"/>
      </w:pPr>
      <w:r>
        <w:rPr>
          <w:rStyle w:val="Stopka313pt"/>
          <w:i w:val="0"/>
          <w:iCs w:val="0"/>
          <w:color w:val="000000"/>
          <w:vertAlign w:val="superscript"/>
        </w:rPr>
        <w:footnoteRef/>
      </w:r>
      <w:r>
        <w:rPr>
          <w:rStyle w:val="Stopka313pt"/>
          <w:i w:val="0"/>
          <w:iCs w:val="0"/>
          <w:color w:val="000000"/>
        </w:rPr>
        <w:tab/>
        <w:t xml:space="preserve">F. Miklosich: </w:t>
      </w:r>
      <w:r>
        <w:rPr>
          <w:rStyle w:val="Stopka3"/>
          <w:i/>
          <w:iCs/>
          <w:color w:val="000000"/>
          <w:lang w:val="de-DE" w:eastAsia="de-DE"/>
        </w:rPr>
        <w:t xml:space="preserve">Die Bildung der slavischen Personennamen und Ortsnamen. </w:t>
      </w:r>
      <w:r>
        <w:rPr>
          <w:rStyle w:val="Stopka313pt"/>
          <w:i w:val="0"/>
          <w:iCs w:val="0"/>
          <w:color w:val="000000"/>
          <w:lang w:val="de-DE" w:eastAsia="de-DE"/>
        </w:rPr>
        <w:t xml:space="preserve">Heidelberg 1927, s. 266; </w:t>
      </w:r>
      <w:r>
        <w:rPr>
          <w:rStyle w:val="Stopka313pt"/>
          <w:i w:val="0"/>
          <w:iCs w:val="0"/>
          <w:color w:val="000000"/>
        </w:rPr>
        <w:t xml:space="preserve">por. też </w:t>
      </w:r>
      <w:r>
        <w:rPr>
          <w:rStyle w:val="Stopka3"/>
          <w:i/>
          <w:iCs/>
          <w:color w:val="000000"/>
          <w:lang w:val="cs-CZ" w:eastAsia="cs-CZ"/>
        </w:rPr>
        <w:t xml:space="preserve">Rječnik </w:t>
      </w:r>
      <w:r>
        <w:rPr>
          <w:rStyle w:val="Stopka3"/>
          <w:i/>
          <w:iCs/>
          <w:color w:val="000000"/>
          <w:lang w:val="de-DE" w:eastAsia="de-DE"/>
        </w:rPr>
        <w:t>hrvatskoga ili srpskoga jezika,</w:t>
      </w:r>
      <w:r>
        <w:rPr>
          <w:rStyle w:val="Stopka3Bezkursywy"/>
          <w:i w:val="0"/>
          <w:iCs w:val="0"/>
          <w:color w:val="000000"/>
          <w:lang w:val="de-DE" w:eastAsia="de-DE"/>
        </w:rPr>
        <w:t xml:space="preserve"> </w:t>
      </w:r>
      <w:r>
        <w:rPr>
          <w:rStyle w:val="Stopka313pt"/>
          <w:i w:val="0"/>
          <w:iCs w:val="0"/>
          <w:color w:val="000000"/>
          <w:lang w:val="de-DE" w:eastAsia="de-DE"/>
        </w:rPr>
        <w:t xml:space="preserve">Zagreb 1880 i inn., s. </w:t>
      </w:r>
      <w:r>
        <w:rPr>
          <w:rStyle w:val="Stopka313pt"/>
          <w:i w:val="0"/>
          <w:iCs w:val="0"/>
          <w:color w:val="000000"/>
          <w:lang w:val="cs-CZ" w:eastAsia="cs-CZ"/>
        </w:rPr>
        <w:t>v.</w:t>
      </w:r>
    </w:p>
  </w:footnote>
  <w:footnote w:id="26">
    <w:p w:rsidR="00000000" w:rsidRDefault="006A6645">
      <w:pPr>
        <w:pStyle w:val="Stopka30"/>
        <w:shd w:val="clear" w:color="auto" w:fill="auto"/>
        <w:tabs>
          <w:tab w:val="left" w:pos="1948"/>
        </w:tabs>
        <w:ind w:left="1180" w:right="1900" w:firstLine="420"/>
        <w:jc w:val="left"/>
      </w:pPr>
      <w:r>
        <w:rPr>
          <w:rStyle w:val="Stopka313pt"/>
          <w:i w:val="0"/>
          <w:iCs w:val="0"/>
          <w:color w:val="000000"/>
          <w:vertAlign w:val="superscript"/>
          <w:lang w:val="de-DE" w:eastAsia="de-DE"/>
        </w:rPr>
        <w:footnoteRef/>
      </w:r>
      <w:r>
        <w:rPr>
          <w:rStyle w:val="Stopka313pt"/>
          <w:i w:val="0"/>
          <w:iCs w:val="0"/>
          <w:color w:val="000000"/>
          <w:lang w:val="de-DE" w:eastAsia="de-DE"/>
        </w:rPr>
        <w:tab/>
        <w:t xml:space="preserve">Por. J. Kral: </w:t>
      </w:r>
      <w:r>
        <w:rPr>
          <w:rStyle w:val="Stopka3"/>
          <w:i/>
          <w:iCs/>
          <w:color w:val="000000"/>
          <w:lang w:val="cs-CZ" w:eastAsia="cs-CZ"/>
        </w:rPr>
        <w:t xml:space="preserve">Srbsko-německi </w:t>
      </w:r>
      <w:r>
        <w:rPr>
          <w:rStyle w:val="Stopka3"/>
          <w:i/>
          <w:iCs/>
          <w:color w:val="000000"/>
        </w:rPr>
        <w:t xml:space="preserve">słownik </w:t>
      </w:r>
      <w:r>
        <w:rPr>
          <w:rStyle w:val="Stopka3"/>
          <w:i/>
          <w:iCs/>
          <w:color w:val="000000"/>
          <w:lang w:val="cs-CZ" w:eastAsia="cs-CZ"/>
        </w:rPr>
        <w:t>hornjolužiskeje řece.</w:t>
      </w:r>
      <w:r>
        <w:rPr>
          <w:rStyle w:val="Stopka3Bezkursywy"/>
          <w:i w:val="0"/>
          <w:iCs w:val="0"/>
          <w:color w:val="000000"/>
          <w:lang w:val="cs-CZ" w:eastAsia="cs-CZ"/>
        </w:rPr>
        <w:t xml:space="preserve"> </w:t>
      </w:r>
      <w:r>
        <w:rPr>
          <w:rStyle w:val="Stopka313pt"/>
          <w:i w:val="0"/>
          <w:iCs w:val="0"/>
          <w:color w:val="000000"/>
        </w:rPr>
        <w:t xml:space="preserve">Budziszyn </w:t>
      </w:r>
      <w:r>
        <w:rPr>
          <w:rStyle w:val="Stopka313pt"/>
          <w:i w:val="0"/>
          <w:iCs w:val="0"/>
          <w:color w:val="000000"/>
          <w:lang w:val="cs-CZ" w:eastAsia="cs-CZ"/>
        </w:rPr>
        <w:t>1931, s. 165.</w:t>
      </w:r>
    </w:p>
  </w:footnote>
  <w:footnote w:id="27">
    <w:p w:rsidR="00000000" w:rsidRDefault="006A6645">
      <w:pPr>
        <w:pStyle w:val="Stopka40"/>
        <w:shd w:val="clear" w:color="auto" w:fill="auto"/>
        <w:tabs>
          <w:tab w:val="left" w:pos="1928"/>
        </w:tabs>
        <w:ind w:left="1580"/>
        <w:jc w:val="both"/>
      </w:pPr>
      <w:r>
        <w:rPr>
          <w:rStyle w:val="Stopka4"/>
          <w:color w:val="000000"/>
          <w:vertAlign w:val="superscript"/>
          <w:lang w:val="cs-CZ" w:eastAsia="cs-CZ"/>
        </w:rPr>
        <w:footnoteRef/>
      </w:r>
      <w:r>
        <w:rPr>
          <w:rStyle w:val="Stopka4"/>
          <w:color w:val="000000"/>
          <w:lang w:val="cs-CZ" w:eastAsia="cs-CZ"/>
        </w:rPr>
        <w:tab/>
      </w:r>
      <w:r>
        <w:rPr>
          <w:rStyle w:val="Stopka4"/>
          <w:color w:val="000000"/>
        </w:rPr>
        <w:t xml:space="preserve">Por. </w:t>
      </w:r>
      <w:r>
        <w:rPr>
          <w:rStyle w:val="Stopka414pt"/>
          <w:color w:val="000000"/>
        </w:rPr>
        <w:t>Język Polski.</w:t>
      </w:r>
      <w:r>
        <w:rPr>
          <w:rStyle w:val="Stopka414pt1"/>
          <w:color w:val="000000"/>
        </w:rPr>
        <w:t xml:space="preserve"> </w:t>
      </w:r>
      <w:r>
        <w:rPr>
          <w:rStyle w:val="Stopka4"/>
          <w:color w:val="000000"/>
        </w:rPr>
        <w:t>VIII, 1923, s. 22.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231.75pt;margin-top:47.2pt;width:137.7pt;height:8.1pt;z-index:-251656192;mso-wrap-style:none;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spacing w:line="240" w:lineRule="auto"/>
                </w:pPr>
                <w:r>
                  <w:rPr>
                    <w:rStyle w:val="Nagweklubstopka10"/>
                    <w:i w:val="0"/>
                    <w:iCs w:val="0"/>
                    <w:color w:val="000000"/>
                  </w:rPr>
                  <w:t>KOMITET REDAKCYJNY</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68.05pt;margin-top:24.05pt;width:445.5pt;height:7.8pt;z-index:-251635712;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tabs>
                    <w:tab w:val="right" w:pos="8910"/>
                  </w:tabs>
                  <w:spacing w:line="240" w:lineRule="auto"/>
                </w:pPr>
                <w:r>
                  <w:rPr>
                    <w:rStyle w:val="Nagweklubstopka0"/>
                    <w:i/>
                    <w:iCs/>
                    <w:color w:val="000000"/>
                  </w:rPr>
                  <w:t>O pisowni polskiej</w:t>
                </w:r>
                <w:r>
                  <w:rPr>
                    <w:rStyle w:val="Nagweklubstopka0"/>
                    <w:i/>
                    <w:iCs/>
                    <w:color w:val="000000"/>
                  </w:rPr>
                  <w:tab/>
                </w:r>
                <w:r>
                  <w:fldChar w:fldCharType="begin"/>
                </w:r>
                <w:r>
                  <w:instrText xml:space="preserve"> PAGE \* MERGEFORMAT </w:instrText>
                </w:r>
                <w:r>
                  <w:fldChar w:fldCharType="separate"/>
                </w:r>
                <w:r w:rsidR="00596787" w:rsidRPr="00596787">
                  <w:rPr>
                    <w:rStyle w:val="Nagweklubstopka10"/>
                    <w:i w:val="0"/>
                    <w:iCs w:val="0"/>
                    <w:noProof/>
                    <w:color w:val="000000"/>
                  </w:rPr>
                  <w:t>409</w:t>
                </w:r>
                <w:r>
                  <w:fldChar w:fldCharType="end"/>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64.2pt;margin-top:28.5pt;width:443.7pt;height:7.8pt;z-index:-251633664;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tabs>
                    <w:tab w:val="right" w:pos="8874"/>
                  </w:tabs>
                  <w:spacing w:line="240" w:lineRule="auto"/>
                </w:pPr>
                <w:r>
                  <w:rPr>
                    <w:rStyle w:val="Nagweklubstopka"/>
                    <w:i/>
                    <w:iCs/>
                    <w:color w:val="000000"/>
                    <w:lang w:val="cs-CZ" w:eastAsia="cs-CZ"/>
                  </w:rPr>
                  <w:t xml:space="preserve">O </w:t>
                </w:r>
                <w:r>
                  <w:rPr>
                    <w:rStyle w:val="Nagweklubstopka"/>
                    <w:i/>
                    <w:iCs/>
                    <w:color w:val="000000"/>
                    <w:lang w:val="en-US" w:eastAsia="en-US"/>
                  </w:rPr>
                  <w:t xml:space="preserve">pisowni </w:t>
                </w:r>
                <w:r>
                  <w:rPr>
                    <w:rStyle w:val="Nagweklubstopka"/>
                    <w:i/>
                    <w:iCs/>
                    <w:color w:val="000000"/>
                  </w:rPr>
                  <w:t>polskiej</w:t>
                </w:r>
                <w:r>
                  <w:rPr>
                    <w:rStyle w:val="Nagweklubstopka"/>
                    <w:i/>
                    <w:iCs/>
                    <w:color w:val="000000"/>
                  </w:rPr>
                  <w:tab/>
                </w:r>
                <w:r>
                  <w:rPr>
                    <w:rStyle w:val="Nagweklubstopka2"/>
                    <w:i w:val="0"/>
                    <w:iCs w:val="0"/>
                    <w:color w:val="000000"/>
                    <w:spacing w:val="0"/>
                  </w:rPr>
                  <w:t>411</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64.2pt;margin-top:28.5pt;width:443.7pt;height:7.8pt;z-index:-251631616;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tabs>
                    <w:tab w:val="right" w:pos="8874"/>
                  </w:tabs>
                  <w:spacing w:line="240" w:lineRule="auto"/>
                </w:pPr>
                <w:r>
                  <w:rPr>
                    <w:rStyle w:val="Nagweklubstopka"/>
                    <w:i/>
                    <w:iCs/>
                    <w:color w:val="000000"/>
                    <w:lang w:val="cs-CZ" w:eastAsia="cs-CZ"/>
                  </w:rPr>
                  <w:t xml:space="preserve">O </w:t>
                </w:r>
                <w:r>
                  <w:rPr>
                    <w:rStyle w:val="Nagweklubstopka"/>
                    <w:i/>
                    <w:iCs/>
                    <w:color w:val="000000"/>
                    <w:lang w:val="en-US" w:eastAsia="en-US"/>
                  </w:rPr>
                  <w:t xml:space="preserve">pisowni </w:t>
                </w:r>
                <w:r>
                  <w:rPr>
                    <w:rStyle w:val="Nagweklubstopka"/>
                    <w:i/>
                    <w:iCs/>
                    <w:color w:val="000000"/>
                  </w:rPr>
                  <w:t>polskiej</w:t>
                </w:r>
                <w:r>
                  <w:rPr>
                    <w:rStyle w:val="Nagweklubstopka"/>
                    <w:i/>
                    <w:iCs/>
                    <w:color w:val="000000"/>
                  </w:rPr>
                  <w:tab/>
                </w:r>
                <w:r>
                  <w:rPr>
                    <w:rStyle w:val="Nagweklubstopka2"/>
                    <w:i w:val="0"/>
                    <w:iCs w:val="0"/>
                    <w:color w:val="000000"/>
                    <w:spacing w:val="0"/>
                  </w:rPr>
                  <w:t>411</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445.05pt;margin-top:35.9pt;width:48.9pt;height:6pt;z-index:-251629568;mso-wrap-style:none;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spacing w:line="240" w:lineRule="auto"/>
                </w:pPr>
                <w:r>
                  <w:rPr>
                    <w:rStyle w:val="Nagweklubstopka8pt"/>
                    <w:i/>
                    <w:iCs/>
                    <w:color w:val="000000"/>
                  </w:rPr>
                  <w:t>J. Tokarski</w:t>
                </w:r>
              </w:p>
            </w:txbxContent>
          </v:textbox>
          <w10:wrap anchorx="page" anchory="page"/>
        </v:shape>
      </w:pict>
    </w:r>
    <w:r>
      <w:rPr>
        <w:noProof/>
      </w:rPr>
      <w:pict>
        <v:shape id="_x0000_s2063" type="#_x0000_t202" style="position:absolute;margin-left:86.25pt;margin-top:39.5pt;width:14.1pt;height:6.6pt;z-index:-251628544;mso-wrap-style:none;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spacing w:line="240" w:lineRule="auto"/>
                </w:pPr>
                <w:r>
                  <w:fldChar w:fldCharType="begin"/>
                </w:r>
                <w:r>
                  <w:instrText xml:space="preserve"> PAGE \* MERGEFORMAT </w:instrText>
                </w:r>
                <w:r>
                  <w:fldChar w:fldCharType="separate"/>
                </w:r>
                <w:r w:rsidR="00596787" w:rsidRPr="00596787">
                  <w:rPr>
                    <w:rStyle w:val="Nagweklubstopka10"/>
                    <w:i w:val="0"/>
                    <w:iCs w:val="0"/>
                    <w:noProof/>
                    <w:color w:val="000000"/>
                  </w:rPr>
                  <w:t>414</w:t>
                </w:r>
                <w:r>
                  <w:fldChar w:fldCharType="end"/>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68.05pt;margin-top:24.05pt;width:445.5pt;height:7.8pt;z-index:-251626496;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tabs>
                    <w:tab w:val="right" w:pos="8910"/>
                  </w:tabs>
                  <w:spacing w:line="240" w:lineRule="auto"/>
                </w:pPr>
                <w:r>
                  <w:rPr>
                    <w:rStyle w:val="Nagweklubstopka0"/>
                    <w:i/>
                    <w:iCs/>
                    <w:color w:val="000000"/>
                  </w:rPr>
                  <w:t>O pisowni polskiej</w:t>
                </w:r>
                <w:r>
                  <w:rPr>
                    <w:rStyle w:val="Nagweklubstopka0"/>
                    <w:i/>
                    <w:iCs/>
                    <w:color w:val="000000"/>
                  </w:rPr>
                  <w:tab/>
                </w:r>
                <w:r>
                  <w:fldChar w:fldCharType="begin"/>
                </w:r>
                <w:r>
                  <w:instrText xml:space="preserve"> PAGE \* MERGEFORMAT </w:instrText>
                </w:r>
                <w:r>
                  <w:fldChar w:fldCharType="separate"/>
                </w:r>
                <w:r w:rsidR="00596787" w:rsidRPr="00596787">
                  <w:rPr>
                    <w:rStyle w:val="Nagweklubstopka10"/>
                    <w:i w:val="0"/>
                    <w:iCs w:val="0"/>
                    <w:noProof/>
                    <w:color w:val="000000"/>
                  </w:rPr>
                  <w:t>415</w:t>
                </w:r>
                <w:r>
                  <w:fldChar w:fldCharType="end"/>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71.05pt;margin-top:22.25pt;width:443.4pt;height:10.2pt;z-index:-251624448;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tabs>
                    <w:tab w:val="right" w:pos="8868"/>
                  </w:tabs>
                  <w:spacing w:line="240" w:lineRule="auto"/>
                </w:pPr>
                <w:r>
                  <w:fldChar w:fldCharType="begin"/>
                </w:r>
                <w:r>
                  <w:instrText xml:space="preserve"> PAGE \* MERGEFORMAT </w:instrText>
                </w:r>
                <w:r>
                  <w:fldChar w:fldCharType="separate"/>
                </w:r>
                <w:r w:rsidR="00596787" w:rsidRPr="00596787">
                  <w:rPr>
                    <w:rStyle w:val="Nagweklubstopka10"/>
                    <w:i w:val="0"/>
                    <w:iCs w:val="0"/>
                    <w:noProof/>
                    <w:color w:val="000000"/>
                  </w:rPr>
                  <w:t>412</w:t>
                </w:r>
                <w:r>
                  <w:fldChar w:fldCharType="end"/>
                </w:r>
                <w:r>
                  <w:rPr>
                    <w:rStyle w:val="Nagweklubstopka10"/>
                    <w:i w:val="0"/>
                    <w:iCs w:val="0"/>
                    <w:color w:val="000000"/>
                  </w:rPr>
                  <w:tab/>
                </w:r>
                <w:r>
                  <w:rPr>
                    <w:rStyle w:val="Nagweklubstopka8pt"/>
                    <w:i/>
                    <w:iCs/>
                    <w:color w:val="000000"/>
                  </w:rPr>
                  <w:t>J. Tokarski</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61.95pt;margin-top:23.4pt;width:447.3pt;height:8.1pt;z-index:-251622400;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tabs>
                    <w:tab w:val="right" w:pos="8946"/>
                  </w:tabs>
                  <w:spacing w:line="240" w:lineRule="auto"/>
                </w:pPr>
                <w:r>
                  <w:rPr>
                    <w:rStyle w:val="Nagweklubstopka0"/>
                    <w:i/>
                    <w:iCs/>
                    <w:color w:val="000000"/>
                    <w:lang w:val="ru-RU" w:eastAsia="ru-RU"/>
                  </w:rPr>
                  <w:t xml:space="preserve">О </w:t>
                </w:r>
                <w:r>
                  <w:rPr>
                    <w:rStyle w:val="Nagweklubstopka0"/>
                    <w:i/>
                    <w:iCs/>
                    <w:color w:val="000000"/>
                  </w:rPr>
                  <w:t>pisowni polskiej</w:t>
                </w:r>
                <w:r>
                  <w:rPr>
                    <w:rStyle w:val="Nagweklubstopka9pt"/>
                    <w:i w:val="0"/>
                    <w:iCs w:val="0"/>
                    <w:color w:val="000000"/>
                  </w:rPr>
                  <w:tab/>
                </w:r>
                <w:r>
                  <w:fldChar w:fldCharType="begin"/>
                </w:r>
                <w:r>
                  <w:instrText xml:space="preserve"> PAGE \* MERGEFORMAT </w:instrText>
                </w:r>
                <w:r>
                  <w:fldChar w:fldCharType="separate"/>
                </w:r>
                <w:r>
                  <w:rPr>
                    <w:rStyle w:val="Nagweklubstopka9pt"/>
                    <w:i w:val="0"/>
                    <w:iCs w:val="0"/>
                    <w:color w:val="000000"/>
                    <w:lang w:val="ru-RU" w:eastAsia="ru-RU"/>
                  </w:rPr>
                  <w:t>#</w:t>
                </w:r>
                <w:r>
                  <w:fldChar w:fldCharType="end"/>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61.95pt;margin-top:23.4pt;width:447.3pt;height:8.1pt;z-index:-251620352;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tabs>
                    <w:tab w:val="right" w:pos="8946"/>
                  </w:tabs>
                  <w:spacing w:line="240" w:lineRule="auto"/>
                </w:pPr>
                <w:r>
                  <w:rPr>
                    <w:rStyle w:val="Nagweklubstopka0"/>
                    <w:i/>
                    <w:iCs/>
                    <w:color w:val="000000"/>
                    <w:lang w:val="ru-RU" w:eastAsia="ru-RU"/>
                  </w:rPr>
                  <w:t xml:space="preserve">О </w:t>
                </w:r>
                <w:r>
                  <w:rPr>
                    <w:rStyle w:val="Nagweklubstopka0"/>
                    <w:i/>
                    <w:iCs/>
                    <w:color w:val="000000"/>
                  </w:rPr>
                  <w:t>pisowni polskiej</w:t>
                </w:r>
                <w:r>
                  <w:rPr>
                    <w:rStyle w:val="Nagweklubstopka9pt"/>
                    <w:i w:val="0"/>
                    <w:iCs w:val="0"/>
                    <w:color w:val="000000"/>
                  </w:rPr>
                  <w:tab/>
                </w:r>
                <w:r>
                  <w:fldChar w:fldCharType="begin"/>
                </w:r>
                <w:r>
                  <w:instrText xml:space="preserve"> PAGE \* MERGEFORMAT </w:instrText>
                </w:r>
                <w:r>
                  <w:fldChar w:fldCharType="separate"/>
                </w:r>
                <w:r w:rsidR="00596787" w:rsidRPr="00596787">
                  <w:rPr>
                    <w:rStyle w:val="Nagweklubstopka9pt"/>
                    <w:i w:val="0"/>
                    <w:iCs w:val="0"/>
                    <w:noProof/>
                    <w:color w:val="000000"/>
                    <w:lang w:val="ru-RU" w:eastAsia="ru-RU"/>
                  </w:rPr>
                  <w:t>417</w:t>
                </w:r>
                <w:r>
                  <w:fldChar w:fldCharType="end"/>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71.05pt;margin-top:22.25pt;width:443.4pt;height:10.2pt;z-index:-251618304;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tabs>
                    <w:tab w:val="right" w:pos="8868"/>
                  </w:tabs>
                  <w:spacing w:line="240" w:lineRule="auto"/>
                </w:pPr>
                <w:r>
                  <w:fldChar w:fldCharType="begin"/>
                </w:r>
                <w:r>
                  <w:instrText xml:space="preserve"> PAGE \* MERGEFORMAT </w:instrText>
                </w:r>
                <w:r>
                  <w:fldChar w:fldCharType="separate"/>
                </w:r>
                <w:r w:rsidR="00596787" w:rsidRPr="00596787">
                  <w:rPr>
                    <w:rStyle w:val="Nagweklubstopka10"/>
                    <w:i w:val="0"/>
                    <w:iCs w:val="0"/>
                    <w:noProof/>
                    <w:color w:val="000000"/>
                  </w:rPr>
                  <w:t>416</w:t>
                </w:r>
                <w:r>
                  <w:fldChar w:fldCharType="end"/>
                </w:r>
                <w:r>
                  <w:rPr>
                    <w:rStyle w:val="Nagweklubstopka10"/>
                    <w:i w:val="0"/>
                    <w:iCs w:val="0"/>
                    <w:color w:val="000000"/>
                  </w:rPr>
                  <w:tab/>
                </w:r>
                <w:r>
                  <w:rPr>
                    <w:rStyle w:val="Nagweklubstopka8pt"/>
                    <w:i/>
                    <w:iCs/>
                    <w:color w:val="000000"/>
                  </w:rPr>
                  <w:t>J. Tokarski</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68.05pt;margin-top:30.95pt;width:440.1pt;height:9pt;z-index:-251654144;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tabs>
                    <w:tab w:val="right" w:pos="4716"/>
                    <w:tab w:val="right" w:pos="8802"/>
                  </w:tabs>
                  <w:spacing w:line="240" w:lineRule="auto"/>
                </w:pPr>
                <w:r>
                  <w:rPr>
                    <w:rStyle w:val="Nagweklubstopka2"/>
                    <w:i w:val="0"/>
                    <w:iCs w:val="0"/>
                    <w:color w:val="000000"/>
                    <w:spacing w:val="0"/>
                  </w:rPr>
                  <w:t>1963</w:t>
                </w:r>
                <w:r>
                  <w:rPr>
                    <w:rStyle w:val="Nagweklubstopka2"/>
                    <w:i w:val="0"/>
                    <w:iCs w:val="0"/>
                    <w:color w:val="000000"/>
                    <w:spacing w:val="0"/>
                  </w:rPr>
                  <w:tab/>
                  <w:t>Grudzień</w:t>
                </w:r>
                <w:r>
                  <w:rPr>
                    <w:rStyle w:val="Nagweklubstopka2"/>
                    <w:i w:val="0"/>
                    <w:iCs w:val="0"/>
                    <w:color w:val="000000"/>
                    <w:spacing w:val="0"/>
                  </w:rPr>
                  <w:tab/>
                  <w:t>Zeszyt 10 (215)</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71.05pt;margin-top:22.25pt;width:443.4pt;height:10.2pt;z-index:-251616256;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tabs>
                    <w:tab w:val="right" w:pos="8868"/>
                  </w:tabs>
                  <w:spacing w:line="240" w:lineRule="auto"/>
                </w:pPr>
                <w:r>
                  <w:fldChar w:fldCharType="begin"/>
                </w:r>
                <w:r>
                  <w:instrText xml:space="preserve"> PAGE \* MERGEFORMAT </w:instrText>
                </w:r>
                <w:r>
                  <w:fldChar w:fldCharType="separate"/>
                </w:r>
                <w:r w:rsidR="00596787" w:rsidRPr="00596787">
                  <w:rPr>
                    <w:rStyle w:val="Nagweklubstopka10"/>
                    <w:i w:val="0"/>
                    <w:iCs w:val="0"/>
                    <w:noProof/>
                    <w:color w:val="000000"/>
                  </w:rPr>
                  <w:t>422</w:t>
                </w:r>
                <w:r>
                  <w:fldChar w:fldCharType="end"/>
                </w:r>
                <w:r>
                  <w:rPr>
                    <w:rStyle w:val="Nagweklubstopka10"/>
                    <w:i w:val="0"/>
                    <w:iCs w:val="0"/>
                    <w:color w:val="000000"/>
                  </w:rPr>
                  <w:tab/>
                </w:r>
                <w:r>
                  <w:rPr>
                    <w:rStyle w:val="Nagweklubstopka8pt"/>
                    <w:i/>
                    <w:iCs/>
                    <w:color w:val="000000"/>
                  </w:rPr>
                  <w:t>J. Tokarski</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68.05pt;margin-top:24.05pt;width:445.5pt;height:7.8pt;z-index:-251614208;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tabs>
                    <w:tab w:val="right" w:pos="8910"/>
                  </w:tabs>
                  <w:spacing w:line="240" w:lineRule="auto"/>
                </w:pPr>
                <w:r>
                  <w:rPr>
                    <w:rStyle w:val="Nagweklubstopka0"/>
                    <w:i/>
                    <w:iCs/>
                    <w:color w:val="000000"/>
                  </w:rPr>
                  <w:t>O pisowni polskiej</w:t>
                </w:r>
                <w:r>
                  <w:rPr>
                    <w:rStyle w:val="Nagweklubstopka0"/>
                    <w:i/>
                    <w:iCs/>
                    <w:color w:val="000000"/>
                  </w:rPr>
                  <w:tab/>
                </w:r>
                <w:r>
                  <w:fldChar w:fldCharType="begin"/>
                </w:r>
                <w:r>
                  <w:instrText xml:space="preserve"> PAGE \* MERGEFORMAT </w:instrText>
                </w:r>
                <w:r>
                  <w:fldChar w:fldCharType="separate"/>
                </w:r>
                <w:r w:rsidR="00596787" w:rsidRPr="00596787">
                  <w:rPr>
                    <w:rStyle w:val="Nagweklubstopka10"/>
                    <w:i w:val="0"/>
                    <w:iCs w:val="0"/>
                    <w:noProof/>
                    <w:color w:val="000000"/>
                  </w:rPr>
                  <w:t>421</w:t>
                </w:r>
                <w:r>
                  <w:fldChar w:fldCharType="end"/>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445.05pt;margin-top:35.9pt;width:48.9pt;height:6pt;z-index:-251612160;mso-wrap-style:none;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spacing w:line="240" w:lineRule="auto"/>
                </w:pPr>
                <w:r>
                  <w:rPr>
                    <w:rStyle w:val="Nagweklubstopka8pt"/>
                    <w:i/>
                    <w:iCs/>
                    <w:color w:val="000000"/>
                  </w:rPr>
                  <w:t>J. Tokarski</w:t>
                </w:r>
              </w:p>
            </w:txbxContent>
          </v:textbox>
          <w10:wrap anchorx="page" anchory="page"/>
        </v:shape>
      </w:pict>
    </w:r>
    <w:r>
      <w:rPr>
        <w:noProof/>
      </w:rPr>
      <w:pict>
        <v:shape id="_x0000_s2072" type="#_x0000_t202" style="position:absolute;margin-left:86.25pt;margin-top:39.5pt;width:14.1pt;height:6.6pt;z-index:-251611136;mso-wrap-style:none;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spacing w:line="240" w:lineRule="auto"/>
                </w:pPr>
                <w:r>
                  <w:fldChar w:fldCharType="begin"/>
                </w:r>
                <w:r>
                  <w:instrText xml:space="preserve"> PAGE \* MERGEFORMAT </w:instrText>
                </w:r>
                <w:r>
                  <w:fldChar w:fldCharType="separate"/>
                </w:r>
                <w:r w:rsidR="00596787" w:rsidRPr="00596787">
                  <w:rPr>
                    <w:rStyle w:val="Nagweklubstopka10"/>
                    <w:i w:val="0"/>
                    <w:iCs w:val="0"/>
                    <w:noProof/>
                    <w:color w:val="000000"/>
                  </w:rPr>
                  <w:t>418</w:t>
                </w:r>
                <w:r>
                  <w:fldChar w:fldCharType="end"/>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126.9pt;margin-top:124.5pt;width:128.4pt;height:7.8pt;z-index:-251609088;mso-wrap-style:none;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spacing w:line="240" w:lineRule="auto"/>
                </w:pPr>
                <w:r>
                  <w:rPr>
                    <w:rStyle w:val="Nagweklubstopka10"/>
                    <w:i w:val="0"/>
                    <w:iCs w:val="0"/>
                    <w:color w:val="000000"/>
                    <w:lang w:val="cs-CZ" w:eastAsia="cs-CZ"/>
                  </w:rPr>
                  <w:t>HALINA HORODYSKA</w:t>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126.9pt;margin-top:124.5pt;width:128.4pt;height:7.8pt;z-index:-251607040;mso-wrap-style:none;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spacing w:line="240" w:lineRule="auto"/>
                </w:pPr>
                <w:r>
                  <w:rPr>
                    <w:rStyle w:val="Nagweklubstopka10"/>
                    <w:i w:val="0"/>
                    <w:iCs w:val="0"/>
                    <w:color w:val="000000"/>
                    <w:lang w:val="cs-CZ" w:eastAsia="cs-CZ"/>
                  </w:rPr>
                  <w:t>HALINA HORODYSKA</w:t>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68.65pt;margin-top:21.2pt;width:446.1pt;height:8.1pt;z-index:-251604992;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tabs>
                    <w:tab w:val="right" w:pos="8922"/>
                  </w:tabs>
                  <w:spacing w:line="240" w:lineRule="auto"/>
                </w:pPr>
                <w:r>
                  <w:rPr>
                    <w:rStyle w:val="Nagweklubstopka8pt"/>
                    <w:i/>
                    <w:iCs/>
                    <w:color w:val="000000"/>
                  </w:rPr>
                  <w:t>Nazwy koguta i kury w gwarach polskich</w:t>
                </w:r>
                <w:r>
                  <w:rPr>
                    <w:rStyle w:val="Nagweklubstopka8pt"/>
                    <w:i/>
                    <w:iCs/>
                    <w:color w:val="000000"/>
                  </w:rPr>
                  <w:tab/>
                </w:r>
                <w:r>
                  <w:fldChar w:fldCharType="begin"/>
                </w:r>
                <w:r>
                  <w:instrText xml:space="preserve"> PAGE \* MERGEFORMAT </w:instrText>
                </w:r>
                <w:r>
                  <w:fldChar w:fldCharType="separate"/>
                </w:r>
                <w:r>
                  <w:rPr>
                    <w:rStyle w:val="Nagweklubstopka10"/>
                    <w:i w:val="0"/>
                    <w:iCs w:val="0"/>
                    <w:color w:val="000000"/>
                  </w:rPr>
                  <w:t>#</w:t>
                </w:r>
                <w:r>
                  <w:fldChar w:fldCharType="end"/>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68.65pt;margin-top:21.2pt;width:446.1pt;height:8.1pt;z-index:-251602944;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tabs>
                    <w:tab w:val="right" w:pos="8922"/>
                  </w:tabs>
                  <w:spacing w:line="240" w:lineRule="auto"/>
                </w:pPr>
                <w:r>
                  <w:rPr>
                    <w:rStyle w:val="Nagweklubstopka8pt"/>
                    <w:i/>
                    <w:iCs/>
                    <w:color w:val="000000"/>
                  </w:rPr>
                  <w:t>Nazw</w:t>
                </w:r>
                <w:r>
                  <w:rPr>
                    <w:rStyle w:val="Nagweklubstopka8pt"/>
                    <w:i/>
                    <w:iCs/>
                    <w:color w:val="000000"/>
                  </w:rPr>
                  <w:t>y koguta i kury w gwarach polskich</w:t>
                </w:r>
                <w:r>
                  <w:rPr>
                    <w:rStyle w:val="Nagweklubstopka8pt"/>
                    <w:i/>
                    <w:iCs/>
                    <w:color w:val="000000"/>
                  </w:rPr>
                  <w:tab/>
                </w:r>
                <w:r>
                  <w:fldChar w:fldCharType="begin"/>
                </w:r>
                <w:r>
                  <w:instrText xml:space="preserve"> PAGE \* MERGEFORMAT </w:instrText>
                </w:r>
                <w:r>
                  <w:fldChar w:fldCharType="separate"/>
                </w:r>
                <w:r w:rsidR="00596787" w:rsidRPr="00596787">
                  <w:rPr>
                    <w:rStyle w:val="Nagweklubstopka10"/>
                    <w:i w:val="0"/>
                    <w:iCs w:val="0"/>
                    <w:noProof/>
                    <w:color w:val="000000"/>
                  </w:rPr>
                  <w:t>425</w:t>
                </w:r>
                <w:r>
                  <w:fldChar w:fldCharType="end"/>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86.35pt;margin-top:38.1pt;width:419.4pt;height:7.8pt;z-index:-251600896;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tabs>
                    <w:tab w:val="right" w:pos="8388"/>
                  </w:tabs>
                  <w:spacing w:line="240" w:lineRule="auto"/>
                </w:pPr>
                <w:r>
                  <w:fldChar w:fldCharType="begin"/>
                </w:r>
                <w:r>
                  <w:instrText xml:space="preserve"> PAGE \* MERGEFORMAT </w:instrText>
                </w:r>
                <w:r>
                  <w:fldChar w:fldCharType="separate"/>
                </w:r>
                <w:r w:rsidR="00596787" w:rsidRPr="00596787">
                  <w:rPr>
                    <w:rStyle w:val="Nagweklubstopka10"/>
                    <w:i w:val="0"/>
                    <w:iCs w:val="0"/>
                    <w:noProof/>
                    <w:color w:val="000000"/>
                  </w:rPr>
                  <w:t>424</w:t>
                </w:r>
                <w:r>
                  <w:fldChar w:fldCharType="end"/>
                </w:r>
                <w:r>
                  <w:rPr>
                    <w:rStyle w:val="Nagweklubstopka10"/>
                    <w:i w:val="0"/>
                    <w:iCs w:val="0"/>
                    <w:color w:val="000000"/>
                  </w:rPr>
                  <w:tab/>
                </w:r>
                <w:r>
                  <w:rPr>
                    <w:rStyle w:val="Nagweklubstopka8pt"/>
                    <w:i/>
                    <w:iCs/>
                    <w:color w:val="000000"/>
                  </w:rPr>
                  <w:t>H. Horodyska</w:t>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81.6pt;margin-top:46.85pt;width:409.8pt;height:9.3pt;z-index:-251598848;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tabs>
                    <w:tab w:val="right" w:pos="8196"/>
                  </w:tabs>
                  <w:spacing w:line="240" w:lineRule="auto"/>
                </w:pPr>
                <w:r>
                  <w:rPr>
                    <w:rStyle w:val="Nagweklubstopka6"/>
                    <w:i w:val="0"/>
                    <w:iCs w:val="0"/>
                    <w:color w:val="000000"/>
                    <w:spacing w:val="0"/>
                  </w:rPr>
                  <w:t>426</w:t>
                </w:r>
                <w:r>
                  <w:rPr>
                    <w:rStyle w:val="Nagweklubstopka6"/>
                    <w:i w:val="0"/>
                    <w:iCs w:val="0"/>
                    <w:color w:val="000000"/>
                    <w:spacing w:val="0"/>
                  </w:rPr>
                  <w:tab/>
                </w:r>
                <w:r>
                  <w:rPr>
                    <w:rStyle w:val="Nagweklubstopka3"/>
                    <w:i/>
                    <w:iCs/>
                    <w:color w:val="000000"/>
                  </w:rPr>
                  <w:t>H. Horodyska</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71.05pt;margin-top:22.25pt;width:443.4pt;height:10.2pt;z-index:-251650048;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tabs>
                    <w:tab w:val="right" w:pos="8868"/>
                  </w:tabs>
                  <w:spacing w:line="240" w:lineRule="auto"/>
                </w:pPr>
                <w:r>
                  <w:fldChar w:fldCharType="begin"/>
                </w:r>
                <w:r>
                  <w:instrText xml:space="preserve"> PAGE \* MERGEFORMAT </w:instrText>
                </w:r>
                <w:r>
                  <w:fldChar w:fldCharType="separate"/>
                </w:r>
                <w:r w:rsidR="00596787" w:rsidRPr="00596787">
                  <w:rPr>
                    <w:rStyle w:val="Nagweklubstopka10"/>
                    <w:i w:val="0"/>
                    <w:iCs w:val="0"/>
                    <w:noProof/>
                    <w:color w:val="000000"/>
                  </w:rPr>
                  <w:t>404</w:t>
                </w:r>
                <w:r>
                  <w:fldChar w:fldCharType="end"/>
                </w:r>
                <w:r>
                  <w:rPr>
                    <w:rStyle w:val="Nagweklubstopka10"/>
                    <w:i w:val="0"/>
                    <w:iCs w:val="0"/>
                    <w:color w:val="000000"/>
                  </w:rPr>
                  <w:tab/>
                </w:r>
                <w:r>
                  <w:rPr>
                    <w:rStyle w:val="Nagweklubstopka8pt"/>
                    <w:i/>
                    <w:iCs/>
                    <w:color w:val="000000"/>
                  </w:rPr>
                  <w:t>J. Tokarsk</w:t>
                </w:r>
                <w:r>
                  <w:rPr>
                    <w:rStyle w:val="Nagweklubstopka8pt"/>
                    <w:i/>
                    <w:iCs/>
                    <w:color w:val="000000"/>
                  </w:rPr>
                  <w:t>i</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121.95pt;margin-top:132.95pt;width:130.2pt;height:7.8pt;z-index:-251596800;mso-wrap-style:none;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spacing w:line="240" w:lineRule="auto"/>
                </w:pPr>
                <w:r>
                  <w:rPr>
                    <w:rStyle w:val="Nagweklubstopka10"/>
                    <w:i w:val="0"/>
                    <w:iCs w:val="0"/>
                    <w:color w:val="000000"/>
                  </w:rPr>
                  <w:t xml:space="preserve">STANISŁAW </w:t>
                </w:r>
                <w:r>
                  <w:rPr>
                    <w:rStyle w:val="Nagweklubstopka10"/>
                    <w:i w:val="0"/>
                    <w:iCs w:val="0"/>
                    <w:color w:val="000000"/>
                    <w:lang w:val="de-DE" w:eastAsia="de-DE"/>
                  </w:rPr>
                  <w:t>ROSPOND</w:t>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121.95pt;margin-top:132.95pt;width:130.2pt;height:7.8pt;z-index:-251594752;mso-wrap-style:none;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spacing w:line="240" w:lineRule="auto"/>
                </w:pPr>
                <w:r>
                  <w:rPr>
                    <w:rStyle w:val="Nagweklubstopka10"/>
                    <w:i w:val="0"/>
                    <w:iCs w:val="0"/>
                    <w:color w:val="000000"/>
                  </w:rPr>
                  <w:t xml:space="preserve">STANISŁAW </w:t>
                </w:r>
                <w:r>
                  <w:rPr>
                    <w:rStyle w:val="Nagweklubstopka10"/>
                    <w:i w:val="0"/>
                    <w:iCs w:val="0"/>
                    <w:color w:val="000000"/>
                    <w:lang w:val="de-DE" w:eastAsia="de-DE"/>
                  </w:rPr>
                  <w:t>ROSPOND</w:t>
                </w:r>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78.75pt;margin-top:40.1pt;width:408.6pt;height:8.4pt;z-index:-251592704;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tabs>
                    <w:tab w:val="left" w:pos="7164"/>
                  </w:tabs>
                  <w:spacing w:line="240" w:lineRule="auto"/>
                </w:pPr>
                <w:r>
                  <w:fldChar w:fldCharType="begin"/>
                </w:r>
                <w:r>
                  <w:instrText xml:space="preserve"> PAGE \* MERGEFORMAT </w:instrText>
                </w:r>
                <w:r>
                  <w:fldChar w:fldCharType="separate"/>
                </w:r>
                <w:r w:rsidR="00596787" w:rsidRPr="00596787">
                  <w:rPr>
                    <w:rStyle w:val="Nagweklubstopka10"/>
                    <w:i w:val="0"/>
                    <w:iCs w:val="0"/>
                    <w:noProof/>
                    <w:color w:val="000000"/>
                  </w:rPr>
                  <w:t>436</w:t>
                </w:r>
                <w:r>
                  <w:fldChar w:fldCharType="end"/>
                </w:r>
                <w:r>
                  <w:rPr>
                    <w:rStyle w:val="Nagweklubstopka10"/>
                    <w:i w:val="0"/>
                    <w:iCs w:val="0"/>
                    <w:color w:val="000000"/>
                  </w:rPr>
                  <w:tab/>
                </w:r>
                <w:r>
                  <w:rPr>
                    <w:rStyle w:val="Nagweklubstopka8pt"/>
                    <w:i/>
                    <w:iCs/>
                    <w:color w:val="000000"/>
                    <w:lang w:val="de-DE" w:eastAsia="de-DE"/>
                  </w:rPr>
                  <w:t>St.</w:t>
                </w:r>
                <w:r>
                  <w:rPr>
                    <w:rStyle w:val="Nagweklubstopka8pt3"/>
                    <w:i w:val="0"/>
                    <w:iCs w:val="0"/>
                    <w:color w:val="000000"/>
                  </w:rPr>
                  <w:t xml:space="preserve"> Rospond</w:t>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66.45pt;margin-top:25pt;width:444.9pt;height:8.1pt;z-index:-251590656;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tabs>
                    <w:tab w:val="right" w:pos="8898"/>
                  </w:tabs>
                  <w:spacing w:line="240" w:lineRule="auto"/>
                </w:pPr>
                <w:r>
                  <w:rPr>
                    <w:rStyle w:val="Nagweklubstopka8pt2"/>
                    <w:i/>
                    <w:iCs/>
                    <w:color w:val="000000"/>
                  </w:rPr>
                  <w:t>Toponomastyka a geologia</w:t>
                </w:r>
                <w:r>
                  <w:rPr>
                    <w:rStyle w:val="Nagweklubstopka8pt2"/>
                    <w:i/>
                    <w:iCs/>
                    <w:color w:val="000000"/>
                  </w:rPr>
                  <w:tab/>
                </w:r>
                <w:r>
                  <w:fldChar w:fldCharType="begin"/>
                </w:r>
                <w:r>
                  <w:instrText xml:space="preserve"> PAGE \* MERGEFORMAT </w:instrText>
                </w:r>
                <w:r>
                  <w:fldChar w:fldCharType="separate"/>
                </w:r>
                <w:r w:rsidR="00596787" w:rsidRPr="00596787">
                  <w:rPr>
                    <w:rStyle w:val="Nagweklubstopka101"/>
                    <w:i w:val="0"/>
                    <w:iCs w:val="0"/>
                    <w:noProof/>
                    <w:color w:val="000000"/>
                  </w:rPr>
                  <w:t>437</w:t>
                </w:r>
                <w:r>
                  <w:fldChar w:fldCharType="end"/>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80.25pt;margin-top:24.5pt;width:417.6pt;height:6.9pt;z-index:-251588608;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tabs>
                    <w:tab w:val="right" w:pos="8352"/>
                  </w:tabs>
                  <w:spacing w:line="240" w:lineRule="auto"/>
                </w:pPr>
                <w:r>
                  <w:fldChar w:fldCharType="begin"/>
                </w:r>
                <w:r>
                  <w:instrText xml:space="preserve"> PAGE \* MERGEFORMAT </w:instrText>
                </w:r>
                <w:r>
                  <w:fldChar w:fldCharType="separate"/>
                </w:r>
                <w:r w:rsidR="00596787" w:rsidRPr="00596787">
                  <w:rPr>
                    <w:rStyle w:val="Nagweklubstopka101"/>
                    <w:i w:val="0"/>
                    <w:iCs w:val="0"/>
                    <w:noProof/>
                    <w:color w:val="000000"/>
                  </w:rPr>
                  <w:t>440</w:t>
                </w:r>
                <w:r>
                  <w:fldChar w:fldCharType="end"/>
                </w:r>
                <w:r>
                  <w:rPr>
                    <w:rStyle w:val="Nagweklubstopka101"/>
                    <w:i w:val="0"/>
                    <w:iCs w:val="0"/>
                    <w:color w:val="000000"/>
                  </w:rPr>
                  <w:tab/>
                </w:r>
                <w:r>
                  <w:rPr>
                    <w:rStyle w:val="Nagweklubstopka8pt1"/>
                    <w:i w:val="0"/>
                    <w:iCs w:val="0"/>
                    <w:color w:val="000000"/>
                  </w:rPr>
                  <w:t>W. D.</w:t>
                </w:r>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59.55pt;margin-top:22.7pt;width:445.8pt;height:8.4pt;z-index:-251586560;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tabs>
                    <w:tab w:val="right" w:pos="8916"/>
                  </w:tabs>
                  <w:spacing w:line="240" w:lineRule="auto"/>
                </w:pPr>
                <w:r>
                  <w:rPr>
                    <w:rStyle w:val="Nagweklubstopka8pt2"/>
                    <w:i/>
                    <w:iCs/>
                    <w:color w:val="000000"/>
                  </w:rPr>
                  <w:t>Objaśnienia wyrazów i zwrotów</w:t>
                </w:r>
                <w:r>
                  <w:rPr>
                    <w:rStyle w:val="Nagweklubstopka8pt2"/>
                    <w:i/>
                    <w:iCs/>
                    <w:color w:val="000000"/>
                  </w:rPr>
                  <w:tab/>
                </w:r>
                <w:r>
                  <w:fldChar w:fldCharType="begin"/>
                </w:r>
                <w:r>
                  <w:instrText xml:space="preserve"> PAGE \* MERGEFORMAT </w:instrText>
                </w:r>
                <w:r>
                  <w:fldChar w:fldCharType="separate"/>
                </w:r>
                <w:r w:rsidR="00596787" w:rsidRPr="00596787">
                  <w:rPr>
                    <w:rStyle w:val="Nagweklubstopka101"/>
                    <w:i w:val="0"/>
                    <w:iCs w:val="0"/>
                    <w:noProof/>
                    <w:color w:val="000000"/>
                  </w:rPr>
                  <w:t>439</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68.05pt;margin-top:24.05pt;width:445.5pt;height:7.8pt;z-index:-251648000;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tabs>
                    <w:tab w:val="right" w:pos="8910"/>
                  </w:tabs>
                  <w:spacing w:line="240" w:lineRule="auto"/>
                </w:pPr>
                <w:r>
                  <w:rPr>
                    <w:rStyle w:val="Nagweklubstopka0"/>
                    <w:i/>
                    <w:iCs/>
                    <w:color w:val="000000"/>
                  </w:rPr>
                  <w:t>O pisowni polskiej</w:t>
                </w:r>
                <w:r>
                  <w:rPr>
                    <w:rStyle w:val="Nagweklubstopka0"/>
                    <w:i/>
                    <w:iCs/>
                    <w:color w:val="000000"/>
                  </w:rPr>
                  <w:tab/>
                </w:r>
                <w:r>
                  <w:fldChar w:fldCharType="begin"/>
                </w:r>
                <w:r>
                  <w:instrText xml:space="preserve"> PAGE \* MERGEFORMAT </w:instrText>
                </w:r>
                <w:r>
                  <w:fldChar w:fldCharType="separate"/>
                </w:r>
                <w:r w:rsidR="00596787" w:rsidRPr="00596787">
                  <w:rPr>
                    <w:rStyle w:val="Nagweklubstopka10"/>
                    <w:i w:val="0"/>
                    <w:iCs w:val="0"/>
                    <w:noProof/>
                    <w:color w:val="000000"/>
                  </w:rPr>
                  <w:t>403</w:t>
                </w:r>
                <w:r>
                  <w:fldChar w:fldCharType="end"/>
                </w:r>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85" type="#_x0000_t202" style="position:absolute;margin-left:78.3pt;margin-top:64.7pt;width:394.2pt;height:7.8pt;z-index:-251584512;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tabs>
                    <w:tab w:val="right" w:pos="7884"/>
                  </w:tabs>
                  <w:spacing w:line="240" w:lineRule="auto"/>
                </w:pPr>
                <w:r>
                  <w:rPr>
                    <w:rStyle w:val="Nagweklubstopka6"/>
                    <w:i w:val="0"/>
                    <w:iCs w:val="0"/>
                    <w:color w:val="000000"/>
                    <w:spacing w:val="0"/>
                    <w:lang w:val="pl-PL" w:eastAsia="pl-PL"/>
                  </w:rPr>
                  <w:t>440</w:t>
                </w:r>
                <w:r>
                  <w:rPr>
                    <w:rStyle w:val="Nagweklubstopka6"/>
                    <w:i w:val="0"/>
                    <w:iCs w:val="0"/>
                    <w:color w:val="000000"/>
                    <w:spacing w:val="0"/>
                    <w:lang w:val="pl-PL" w:eastAsia="pl-PL"/>
                  </w:rPr>
                  <w:tab/>
                </w:r>
                <w:r>
                  <w:rPr>
                    <w:rStyle w:val="Nagweklubstopka7"/>
                    <w:i w:val="0"/>
                    <w:iCs w:val="0"/>
                    <w:color w:val="000000"/>
                    <w:spacing w:val="0"/>
                  </w:rPr>
                  <w:t>W. D.</w:t>
                </w:r>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86" type="#_x0000_t202" style="position:absolute;margin-left:78.3pt;margin-top:64.7pt;width:394.2pt;height:7.8pt;z-index:-251582464;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tabs>
                    <w:tab w:val="right" w:pos="7884"/>
                  </w:tabs>
                  <w:spacing w:line="240" w:lineRule="auto"/>
                </w:pPr>
                <w:r>
                  <w:rPr>
                    <w:rStyle w:val="Nagweklubstopka6"/>
                    <w:i w:val="0"/>
                    <w:iCs w:val="0"/>
                    <w:color w:val="000000"/>
                    <w:spacing w:val="0"/>
                    <w:lang w:val="pl-PL" w:eastAsia="pl-PL"/>
                  </w:rPr>
                  <w:t>440</w:t>
                </w:r>
                <w:r>
                  <w:rPr>
                    <w:rStyle w:val="Nagweklubstopka6"/>
                    <w:i w:val="0"/>
                    <w:iCs w:val="0"/>
                    <w:color w:val="000000"/>
                    <w:spacing w:val="0"/>
                    <w:lang w:val="pl-PL" w:eastAsia="pl-PL"/>
                  </w:rPr>
                  <w:tab/>
                </w:r>
                <w:r>
                  <w:rPr>
                    <w:rStyle w:val="Nagweklubstopka7"/>
                    <w:i w:val="0"/>
                    <w:iCs w:val="0"/>
                    <w:color w:val="000000"/>
                    <w:spacing w:val="0"/>
                  </w:rPr>
                  <w:t>W. D.</w:t>
                </w:r>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87" type="#_x0000_t202" style="position:absolute;margin-left:80.25pt;margin-top:24.5pt;width:417.6pt;height:6.9pt;z-index:-251580416;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tabs>
                    <w:tab w:val="right" w:pos="8352"/>
                  </w:tabs>
                  <w:spacing w:line="240" w:lineRule="auto"/>
                </w:pPr>
                <w:r>
                  <w:fldChar w:fldCharType="begin"/>
                </w:r>
                <w:r>
                  <w:instrText xml:space="preserve"> PAGE \* MERGEFORMAT </w:instrText>
                </w:r>
                <w:r>
                  <w:fldChar w:fldCharType="separate"/>
                </w:r>
                <w:r w:rsidR="00596787" w:rsidRPr="00596787">
                  <w:rPr>
                    <w:rStyle w:val="Nagweklubstopka101"/>
                    <w:i w:val="0"/>
                    <w:iCs w:val="0"/>
                    <w:noProof/>
                    <w:color w:val="000000"/>
                  </w:rPr>
                  <w:t>444</w:t>
                </w:r>
                <w:r>
                  <w:fldChar w:fldCharType="end"/>
                </w:r>
                <w:r>
                  <w:rPr>
                    <w:rStyle w:val="Nagweklubstopka101"/>
                    <w:i w:val="0"/>
                    <w:iCs w:val="0"/>
                    <w:color w:val="000000"/>
                  </w:rPr>
                  <w:tab/>
                </w:r>
                <w:r>
                  <w:rPr>
                    <w:rStyle w:val="Nagweklubstopka8pt1"/>
                    <w:i w:val="0"/>
                    <w:iCs w:val="0"/>
                    <w:color w:val="000000"/>
                  </w:rPr>
                  <w:t>W. D.</w:t>
                </w:r>
              </w:p>
            </w:txbxContent>
          </v:textbox>
          <w10:wrap anchorx="page" anchory="pag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88" type="#_x0000_t202" style="position:absolute;margin-left:59.55pt;margin-top:22.7pt;width:445.8pt;height:8.4pt;z-index:-251578368;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tabs>
                    <w:tab w:val="right" w:pos="8916"/>
                  </w:tabs>
                  <w:spacing w:line="240" w:lineRule="auto"/>
                </w:pPr>
                <w:r>
                  <w:rPr>
                    <w:rStyle w:val="Nagweklubstopka8pt2"/>
                    <w:i/>
                    <w:iCs/>
                    <w:color w:val="000000"/>
                  </w:rPr>
                  <w:t xml:space="preserve">Objaśnienia </w:t>
                </w:r>
                <w:r>
                  <w:rPr>
                    <w:rStyle w:val="Nagweklubstopka8pt2"/>
                    <w:i/>
                    <w:iCs/>
                    <w:color w:val="000000"/>
                  </w:rPr>
                  <w:t>wyrazów i zwrotów</w:t>
                </w:r>
                <w:r>
                  <w:rPr>
                    <w:rStyle w:val="Nagweklubstopka8pt2"/>
                    <w:i/>
                    <w:iCs/>
                    <w:color w:val="000000"/>
                  </w:rPr>
                  <w:tab/>
                </w:r>
                <w:r>
                  <w:fldChar w:fldCharType="begin"/>
                </w:r>
                <w:r>
                  <w:instrText xml:space="preserve"> PAGE \* MERGEFORMAT </w:instrText>
                </w:r>
                <w:r>
                  <w:fldChar w:fldCharType="separate"/>
                </w:r>
                <w:r w:rsidR="00596787" w:rsidRPr="00596787">
                  <w:rPr>
                    <w:rStyle w:val="Nagweklubstopka101"/>
                    <w:i w:val="0"/>
                    <w:iCs w:val="0"/>
                    <w:noProof/>
                    <w:color w:val="000000"/>
                  </w:rPr>
                  <w:t>443</w:t>
                </w:r>
                <w:r>
                  <w:fldChar w:fldCharType="end"/>
                </w:r>
              </w:p>
            </w:txbxContent>
          </v:textbox>
          <w10:wrap anchorx="page" anchory="pag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89" type="#_x0000_t202" style="position:absolute;margin-left:92.55pt;margin-top:24.8pt;width:14.1pt;height:6.9pt;z-index:-251576320;mso-wrap-style:none;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spacing w:line="240" w:lineRule="auto"/>
                </w:pPr>
                <w:r>
                  <w:fldChar w:fldCharType="begin"/>
                </w:r>
                <w:r>
                  <w:instrText xml:space="preserve"> PAGE \* M</w:instrText>
                </w:r>
                <w:r>
                  <w:instrText xml:space="preserve">ERGEFORMAT </w:instrText>
                </w:r>
                <w:r>
                  <w:fldChar w:fldCharType="separate"/>
                </w:r>
                <w:r w:rsidR="00596787" w:rsidRPr="00596787">
                  <w:rPr>
                    <w:rStyle w:val="Nagweklubstopka101"/>
                    <w:i w:val="0"/>
                    <w:iCs w:val="0"/>
                    <w:noProof/>
                    <w:color w:val="000000"/>
                  </w:rPr>
                  <w:t>448</w:t>
                </w:r>
                <w:r>
                  <w:fldChar w:fldCharType="end"/>
                </w:r>
              </w:p>
            </w:txbxContent>
          </v:textbox>
          <w10:wrap anchorx="page" anchory="pag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90" type="#_x0000_t202" style="position:absolute;margin-left:59.55pt;margin-top:22.7pt;width:445.8pt;height:8.4pt;z-index:-251574272;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tabs>
                    <w:tab w:val="right" w:pos="8916"/>
                  </w:tabs>
                  <w:spacing w:line="240" w:lineRule="auto"/>
                </w:pPr>
                <w:r>
                  <w:rPr>
                    <w:rStyle w:val="Nagweklubstopka8pt2"/>
                    <w:i/>
                    <w:iCs/>
                    <w:color w:val="000000"/>
                  </w:rPr>
                  <w:t>Objaśnienia wyrazów i zwrotów</w:t>
                </w:r>
                <w:r>
                  <w:rPr>
                    <w:rStyle w:val="Nagweklubstopka8pt2"/>
                    <w:i/>
                    <w:iCs/>
                    <w:color w:val="000000"/>
                  </w:rPr>
                  <w:tab/>
                </w:r>
                <w:r>
                  <w:fldChar w:fldCharType="begin"/>
                </w:r>
                <w:r>
                  <w:instrText xml:space="preserve"> PAGE \* MERGEFORMAT </w:instrText>
                </w:r>
                <w:r>
                  <w:fldChar w:fldCharType="separate"/>
                </w:r>
                <w:r w:rsidR="00596787" w:rsidRPr="00596787">
                  <w:rPr>
                    <w:rStyle w:val="Nagweklubstopka101"/>
                    <w:i w:val="0"/>
                    <w:iCs w:val="0"/>
                    <w:noProof/>
                    <w:color w:val="000000"/>
                  </w:rPr>
                  <w:t>447</w:t>
                </w:r>
                <w:r>
                  <w:fldChar w:fldCharType="end"/>
                </w:r>
              </w:p>
            </w:txbxContent>
          </v:textbox>
          <w10:wrap anchorx="page" anchory="pag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91" type="#_x0000_t202" style="position:absolute;margin-left:444.5pt;margin-top:19.6pt;width:64.8pt;height:10.5pt;z-index:-251572224;mso-wrap-style:none;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spacing w:line="240" w:lineRule="auto"/>
                </w:pPr>
                <w:r>
                  <w:rPr>
                    <w:rStyle w:val="Nagweklubstopka11"/>
                    <w:i w:val="0"/>
                    <w:iCs w:val="0"/>
                    <w:color w:val="000000"/>
                  </w:rPr>
                  <w:t>Ce</w:t>
                </w:r>
                <w:r>
                  <w:rPr>
                    <w:rStyle w:val="Nagweklubstopka11"/>
                    <w:i w:val="0"/>
                    <w:iCs w:val="0"/>
                    <w:color w:val="000000"/>
                  </w:rPr>
                  <w:t>na zł 6,—</w:t>
                </w:r>
              </w:p>
            </w:txbxContent>
          </v:textbox>
          <w10:wrap anchorx="page" anchory="pag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92" type="#_x0000_t202" style="position:absolute;margin-left:444.5pt;margin-top:19.6pt;width:64.8pt;height:10.5pt;z-index:-251570176;mso-wrap-style:none;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spacing w:line="240" w:lineRule="auto"/>
                </w:pPr>
                <w:r>
                  <w:rPr>
                    <w:rStyle w:val="Nagweklubstopka11"/>
                    <w:i w:val="0"/>
                    <w:iCs w:val="0"/>
                    <w:color w:val="000000"/>
                  </w:rPr>
                  <w:t>Cena zł 6,—</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71.05pt;margin-top:22.25pt;width:443.4pt;height:10.2pt;z-index:-251645952;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tabs>
                    <w:tab w:val="right" w:pos="8868"/>
                  </w:tabs>
                  <w:spacing w:line="240" w:lineRule="auto"/>
                </w:pPr>
                <w:r>
                  <w:fldChar w:fldCharType="begin"/>
                </w:r>
                <w:r>
                  <w:instrText xml:space="preserve"> PAGE \* MERGEFORMAT </w:instrText>
                </w:r>
                <w:r>
                  <w:fldChar w:fldCharType="separate"/>
                </w:r>
                <w:r w:rsidR="00596787" w:rsidRPr="00596787">
                  <w:rPr>
                    <w:rStyle w:val="Nagweklubstopka10"/>
                    <w:i w:val="0"/>
                    <w:iCs w:val="0"/>
                    <w:noProof/>
                    <w:color w:val="000000"/>
                  </w:rPr>
                  <w:t>408</w:t>
                </w:r>
                <w:r>
                  <w:fldChar w:fldCharType="end"/>
                </w:r>
                <w:r>
                  <w:rPr>
                    <w:rStyle w:val="Nagweklubstopka10"/>
                    <w:i w:val="0"/>
                    <w:iCs w:val="0"/>
                    <w:color w:val="000000"/>
                  </w:rPr>
                  <w:tab/>
                </w:r>
                <w:r>
                  <w:rPr>
                    <w:rStyle w:val="Nagweklubstopka8pt"/>
                    <w:i/>
                    <w:iCs/>
                    <w:color w:val="000000"/>
                  </w:rPr>
                  <w:t>J. Tokarski</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68.5pt;margin-top:23.45pt;width:446.1pt;height:8.7pt;z-index:-251643904;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tabs>
                    <w:tab w:val="right" w:pos="8922"/>
                  </w:tabs>
                  <w:spacing w:line="240" w:lineRule="auto"/>
                </w:pPr>
                <w:r>
                  <w:rPr>
                    <w:rStyle w:val="Nagweklubstopka9pt"/>
                    <w:i w:val="0"/>
                    <w:iCs w:val="0"/>
                    <w:color w:val="000000"/>
                    <w:lang w:val="de-DE" w:eastAsia="de-DE"/>
                  </w:rPr>
                  <w:t xml:space="preserve">Ö </w:t>
                </w:r>
                <w:r>
                  <w:rPr>
                    <w:rStyle w:val="Nagweklubstopka0"/>
                    <w:i/>
                    <w:iCs/>
                    <w:color w:val="000000"/>
                  </w:rPr>
                  <w:t>pisowni polskiej</w:t>
                </w:r>
                <w:r>
                  <w:rPr>
                    <w:rStyle w:val="Nagweklubstopka0"/>
                    <w:i/>
                    <w:iCs/>
                    <w:color w:val="000000"/>
                  </w:rPr>
                  <w:tab/>
                </w:r>
                <w:r>
                  <w:fldChar w:fldCharType="begin"/>
                </w:r>
                <w:r>
                  <w:instrText xml:space="preserve"> PAGE \* MERGEFORMAT </w:instrText>
                </w:r>
                <w:r>
                  <w:fldChar w:fldCharType="separate"/>
                </w:r>
                <w:r w:rsidR="00596787" w:rsidRPr="00596787">
                  <w:rPr>
                    <w:rStyle w:val="Nagweklubstopka9pt"/>
                    <w:i w:val="0"/>
                    <w:iCs w:val="0"/>
                    <w:noProof/>
                    <w:color w:val="000000"/>
                  </w:rPr>
                  <w:t>407</w:t>
                </w:r>
                <w:r>
                  <w:fldChar w:fldCharType="end"/>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68.05pt;margin-top:24.05pt;width:445.5pt;height:7.8pt;z-index:-251641856;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tabs>
                    <w:tab w:val="right" w:pos="8910"/>
                  </w:tabs>
                  <w:spacing w:line="240" w:lineRule="auto"/>
                </w:pPr>
                <w:r>
                  <w:rPr>
                    <w:rStyle w:val="Nagweklubstopka0"/>
                    <w:i/>
                    <w:iCs/>
                    <w:color w:val="000000"/>
                  </w:rPr>
                  <w:t>O pisowni polskiej</w:t>
                </w:r>
                <w:r>
                  <w:rPr>
                    <w:rStyle w:val="Nagweklubstopka0"/>
                    <w:i/>
                    <w:iCs/>
                    <w:color w:val="000000"/>
                  </w:rPr>
                  <w:tab/>
                </w:r>
                <w:r>
                  <w:fldChar w:fldCharType="begin"/>
                </w:r>
                <w:r>
                  <w:instrText xml:space="preserve"> PAGE \* MERGEFORMAT </w:instrText>
                </w:r>
                <w:r>
                  <w:fldChar w:fldCharType="separate"/>
                </w:r>
                <w:r w:rsidR="00596787" w:rsidRPr="00596787">
                  <w:rPr>
                    <w:rStyle w:val="Nagweklubstopka10"/>
                    <w:i w:val="0"/>
                    <w:iCs w:val="0"/>
                    <w:noProof/>
                    <w:color w:val="000000"/>
                  </w:rPr>
                  <w:t>405</w:t>
                </w:r>
                <w: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79.5pt;margin-top:68.35pt;width:391.2pt;height:8.7pt;z-index:-251639808;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tabs>
                    <w:tab w:val="right" w:pos="7824"/>
                  </w:tabs>
                  <w:spacing w:line="240" w:lineRule="auto"/>
                </w:pPr>
                <w:r>
                  <w:fldChar w:fldCharType="begin"/>
                </w:r>
                <w:r>
                  <w:instrText xml:space="preserve"> PAGE \* MERGEFORMAT </w:instrText>
                </w:r>
                <w:r>
                  <w:fldChar w:fldCharType="separate"/>
                </w:r>
                <w:r w:rsidR="00596787" w:rsidRPr="00596787">
                  <w:rPr>
                    <w:rStyle w:val="NagweklubstopkaMicrosoftSansSerif"/>
                    <w:i w:val="0"/>
                    <w:iCs w:val="0"/>
                    <w:noProof/>
                    <w:color w:val="000000"/>
                  </w:rPr>
                  <w:t>410</w:t>
                </w:r>
                <w:r>
                  <w:fldChar w:fldCharType="end"/>
                </w:r>
                <w:r>
                  <w:rPr>
                    <w:rStyle w:val="NagweklubstopkaMicrosoftSansSerif"/>
                    <w:i w:val="0"/>
                    <w:iCs w:val="0"/>
                    <w:color w:val="000000"/>
                  </w:rPr>
                  <w:tab/>
                </w:r>
                <w:r>
                  <w:rPr>
                    <w:rStyle w:val="Nagweklubstopka8pt"/>
                    <w:i/>
                    <w:iCs/>
                    <w:color w:val="000000"/>
                  </w:rPr>
                  <w:t>J. Tokarski</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645">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79.5pt;margin-top:68.35pt;width:391.2pt;height:8.7pt;z-index:-251637760;mso-wrap-distance-left:5pt;mso-wrap-distance-right:5pt;mso-position-horizontal-relative:page;mso-position-vertical-relative:page" filled="f" stroked="f">
          <v:textbox style="mso-fit-shape-to-text:t" inset="0,0,0,0">
            <w:txbxContent>
              <w:p w:rsidR="00000000" w:rsidRDefault="006A6645">
                <w:pPr>
                  <w:pStyle w:val="Nagweklubstopka1"/>
                  <w:shd w:val="clear" w:color="auto" w:fill="auto"/>
                  <w:tabs>
                    <w:tab w:val="right" w:pos="7824"/>
                  </w:tabs>
                  <w:spacing w:line="240" w:lineRule="auto"/>
                </w:pPr>
                <w:r>
                  <w:fldChar w:fldCharType="begin"/>
                </w:r>
                <w:r>
                  <w:instrText xml:space="preserve"> PAGE \* MERGEFORMAT </w:instrText>
                </w:r>
                <w:r>
                  <w:fldChar w:fldCharType="separate"/>
                </w:r>
                <w:r>
                  <w:rPr>
                    <w:rStyle w:val="NagweklubstopkaMicrosoftSansSerif"/>
                    <w:i w:val="0"/>
                    <w:iCs w:val="0"/>
                    <w:color w:val="000000"/>
                  </w:rPr>
                  <w:t>#</w:t>
                </w:r>
                <w:r>
                  <w:fldChar w:fldCharType="end"/>
                </w:r>
                <w:r>
                  <w:rPr>
                    <w:rStyle w:val="NagweklubstopkaMicrosoftSansSerif"/>
                    <w:i w:val="0"/>
                    <w:iCs w:val="0"/>
                    <w:color w:val="000000"/>
                  </w:rPr>
                  <w:tab/>
                </w:r>
                <w:r>
                  <w:rPr>
                    <w:rStyle w:val="Nagweklubstopka8pt"/>
                    <w:i/>
                    <w:iCs/>
                    <w:color w:val="000000"/>
                  </w:rPr>
                  <w:t>J. Tokarski</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0000000F"/>
    <w:multiLevelType w:val="multilevel"/>
    <w:tmpl w:val="0000000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nsid w:val="00000011"/>
    <w:multiLevelType w:val="multilevel"/>
    <w:tmpl w:val="00000010"/>
    <w:lvl w:ilvl="0">
      <w:start w:val="1"/>
      <w:numFmt w:val="decimal"/>
      <w:lvlText w:val="%1."/>
      <w:lvlJc w:val="left"/>
      <w:rPr>
        <w:rFonts w:ascii="Microsoft Sans Serif" w:hAnsi="Microsoft Sans Serif" w:cs="Microsoft Sans Serif"/>
        <w:b w:val="0"/>
        <w:bCs w:val="0"/>
        <w:i w:val="0"/>
        <w:iCs w:val="0"/>
        <w:smallCaps w:val="0"/>
        <w:strike w:val="0"/>
        <w:color w:val="000000"/>
        <w:spacing w:val="-10"/>
        <w:w w:val="100"/>
        <w:position w:val="0"/>
        <w:sz w:val="24"/>
        <w:szCs w:val="24"/>
        <w:u w:val="none"/>
      </w:rPr>
    </w:lvl>
    <w:lvl w:ilvl="1">
      <w:start w:val="1"/>
      <w:numFmt w:val="decimal"/>
      <w:lvlText w:val="%1."/>
      <w:lvlJc w:val="left"/>
      <w:rPr>
        <w:rFonts w:ascii="Microsoft Sans Serif" w:hAnsi="Microsoft Sans Serif" w:cs="Microsoft Sans Serif"/>
        <w:b w:val="0"/>
        <w:bCs w:val="0"/>
        <w:i w:val="0"/>
        <w:iCs w:val="0"/>
        <w:smallCaps w:val="0"/>
        <w:strike w:val="0"/>
        <w:color w:val="000000"/>
        <w:spacing w:val="-10"/>
        <w:w w:val="100"/>
        <w:position w:val="0"/>
        <w:sz w:val="24"/>
        <w:szCs w:val="24"/>
        <w:u w:val="none"/>
      </w:rPr>
    </w:lvl>
    <w:lvl w:ilvl="2">
      <w:start w:val="1"/>
      <w:numFmt w:val="decimal"/>
      <w:lvlText w:val="%1."/>
      <w:lvlJc w:val="left"/>
      <w:rPr>
        <w:rFonts w:ascii="Microsoft Sans Serif" w:hAnsi="Microsoft Sans Serif" w:cs="Microsoft Sans Serif"/>
        <w:b w:val="0"/>
        <w:bCs w:val="0"/>
        <w:i w:val="0"/>
        <w:iCs w:val="0"/>
        <w:smallCaps w:val="0"/>
        <w:strike w:val="0"/>
        <w:color w:val="000000"/>
        <w:spacing w:val="-10"/>
        <w:w w:val="100"/>
        <w:position w:val="0"/>
        <w:sz w:val="24"/>
        <w:szCs w:val="24"/>
        <w:u w:val="none"/>
      </w:rPr>
    </w:lvl>
    <w:lvl w:ilvl="3">
      <w:start w:val="1"/>
      <w:numFmt w:val="decimal"/>
      <w:lvlText w:val="%1."/>
      <w:lvlJc w:val="left"/>
      <w:rPr>
        <w:rFonts w:ascii="Microsoft Sans Serif" w:hAnsi="Microsoft Sans Serif" w:cs="Microsoft Sans Serif"/>
        <w:b w:val="0"/>
        <w:bCs w:val="0"/>
        <w:i w:val="0"/>
        <w:iCs w:val="0"/>
        <w:smallCaps w:val="0"/>
        <w:strike w:val="0"/>
        <w:color w:val="000000"/>
        <w:spacing w:val="-10"/>
        <w:w w:val="100"/>
        <w:position w:val="0"/>
        <w:sz w:val="24"/>
        <w:szCs w:val="24"/>
        <w:u w:val="none"/>
      </w:rPr>
    </w:lvl>
    <w:lvl w:ilvl="4">
      <w:start w:val="1"/>
      <w:numFmt w:val="decimal"/>
      <w:lvlText w:val="%1."/>
      <w:lvlJc w:val="left"/>
      <w:rPr>
        <w:rFonts w:ascii="Microsoft Sans Serif" w:hAnsi="Microsoft Sans Serif" w:cs="Microsoft Sans Serif"/>
        <w:b w:val="0"/>
        <w:bCs w:val="0"/>
        <w:i w:val="0"/>
        <w:iCs w:val="0"/>
        <w:smallCaps w:val="0"/>
        <w:strike w:val="0"/>
        <w:color w:val="000000"/>
        <w:spacing w:val="-10"/>
        <w:w w:val="100"/>
        <w:position w:val="0"/>
        <w:sz w:val="24"/>
        <w:szCs w:val="24"/>
        <w:u w:val="none"/>
      </w:rPr>
    </w:lvl>
    <w:lvl w:ilvl="5">
      <w:start w:val="1"/>
      <w:numFmt w:val="decimal"/>
      <w:lvlText w:val="%1."/>
      <w:lvlJc w:val="left"/>
      <w:rPr>
        <w:rFonts w:ascii="Microsoft Sans Serif" w:hAnsi="Microsoft Sans Serif" w:cs="Microsoft Sans Serif"/>
        <w:b w:val="0"/>
        <w:bCs w:val="0"/>
        <w:i w:val="0"/>
        <w:iCs w:val="0"/>
        <w:smallCaps w:val="0"/>
        <w:strike w:val="0"/>
        <w:color w:val="000000"/>
        <w:spacing w:val="-10"/>
        <w:w w:val="100"/>
        <w:position w:val="0"/>
        <w:sz w:val="24"/>
        <w:szCs w:val="24"/>
        <w:u w:val="none"/>
      </w:rPr>
    </w:lvl>
    <w:lvl w:ilvl="6">
      <w:start w:val="1"/>
      <w:numFmt w:val="decimal"/>
      <w:lvlText w:val="%1."/>
      <w:lvlJc w:val="left"/>
      <w:rPr>
        <w:rFonts w:ascii="Microsoft Sans Serif" w:hAnsi="Microsoft Sans Serif" w:cs="Microsoft Sans Serif"/>
        <w:b w:val="0"/>
        <w:bCs w:val="0"/>
        <w:i w:val="0"/>
        <w:iCs w:val="0"/>
        <w:smallCaps w:val="0"/>
        <w:strike w:val="0"/>
        <w:color w:val="000000"/>
        <w:spacing w:val="-10"/>
        <w:w w:val="100"/>
        <w:position w:val="0"/>
        <w:sz w:val="24"/>
        <w:szCs w:val="24"/>
        <w:u w:val="none"/>
      </w:rPr>
    </w:lvl>
    <w:lvl w:ilvl="7">
      <w:start w:val="1"/>
      <w:numFmt w:val="decimal"/>
      <w:lvlText w:val="%1."/>
      <w:lvlJc w:val="left"/>
      <w:rPr>
        <w:rFonts w:ascii="Microsoft Sans Serif" w:hAnsi="Microsoft Sans Serif" w:cs="Microsoft Sans Serif"/>
        <w:b w:val="0"/>
        <w:bCs w:val="0"/>
        <w:i w:val="0"/>
        <w:iCs w:val="0"/>
        <w:smallCaps w:val="0"/>
        <w:strike w:val="0"/>
        <w:color w:val="000000"/>
        <w:spacing w:val="-10"/>
        <w:w w:val="100"/>
        <w:position w:val="0"/>
        <w:sz w:val="24"/>
        <w:szCs w:val="24"/>
        <w:u w:val="none"/>
      </w:rPr>
    </w:lvl>
    <w:lvl w:ilvl="8">
      <w:start w:val="1"/>
      <w:numFmt w:val="decimal"/>
      <w:lvlText w:val="%1."/>
      <w:lvlJc w:val="left"/>
      <w:rPr>
        <w:rFonts w:ascii="Microsoft Sans Serif" w:hAnsi="Microsoft Sans Serif" w:cs="Microsoft Sans Serif"/>
        <w:b w:val="0"/>
        <w:bCs w:val="0"/>
        <w:i w:val="0"/>
        <w:iCs w:val="0"/>
        <w:smallCaps w:val="0"/>
        <w:strike w:val="0"/>
        <w:color w:val="000000"/>
        <w:spacing w:val="-1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doNotExpandShiftReturn/>
    <w:useFELayout/>
  </w:compat>
  <w:rsids>
    <w:rsidRoot w:val="00CC4E9A"/>
    <w:rsid w:val="00596787"/>
    <w:rsid w:val="006A6645"/>
    <w:rsid w:val="00CC4E9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color w:val="0066CC"/>
      <w:u w:val="single"/>
    </w:rPr>
  </w:style>
  <w:style w:type="character" w:customStyle="1" w:styleId="StopkaZnak1">
    <w:name w:val="Stopka Znak1"/>
    <w:basedOn w:val="Domylnaczcionkaakapitu"/>
    <w:link w:val="Stopka"/>
    <w:uiPriority w:val="99"/>
    <w:rPr>
      <w:rFonts w:ascii="Times New Roman" w:hAnsi="Times New Roman" w:cs="Times New Roman"/>
      <w:u w:val="none"/>
    </w:rPr>
  </w:style>
  <w:style w:type="character" w:customStyle="1" w:styleId="StopkaKursywa">
    <w:name w:val="Stopka + Kursywa"/>
    <w:basedOn w:val="StopkaZnak1"/>
    <w:uiPriority w:val="99"/>
    <w:rPr>
      <w:i/>
      <w:iCs/>
    </w:rPr>
  </w:style>
  <w:style w:type="character" w:customStyle="1" w:styleId="Stopka2">
    <w:name w:val="Stopka (2)_"/>
    <w:basedOn w:val="Domylnaczcionkaakapitu"/>
    <w:link w:val="Stopka20"/>
    <w:uiPriority w:val="99"/>
    <w:rPr>
      <w:rFonts w:ascii="Times New Roman" w:hAnsi="Times New Roman" w:cs="Times New Roman"/>
      <w:i/>
      <w:iCs/>
      <w:u w:val="none"/>
    </w:rPr>
  </w:style>
  <w:style w:type="character" w:customStyle="1" w:styleId="Stopka2Bezkursywy">
    <w:name w:val="Stopka (2) + Bez kursywy"/>
    <w:basedOn w:val="Stopka2"/>
    <w:uiPriority w:val="99"/>
    <w:rPr>
      <w:lang w:val="de-DE" w:eastAsia="de-DE"/>
    </w:rPr>
  </w:style>
  <w:style w:type="character" w:customStyle="1" w:styleId="Stopka3">
    <w:name w:val="Stopka (3)_"/>
    <w:basedOn w:val="Domylnaczcionkaakapitu"/>
    <w:link w:val="Stopka30"/>
    <w:uiPriority w:val="99"/>
    <w:rPr>
      <w:rFonts w:ascii="Times New Roman" w:hAnsi="Times New Roman" w:cs="Times New Roman"/>
      <w:i/>
      <w:iCs/>
      <w:sz w:val="28"/>
      <w:szCs w:val="28"/>
      <w:u w:val="none"/>
    </w:rPr>
  </w:style>
  <w:style w:type="character" w:customStyle="1" w:styleId="Stopka313pt">
    <w:name w:val="Stopka (3) + 13 pt"/>
    <w:aliases w:val="Bez kursywy"/>
    <w:basedOn w:val="Stopka3"/>
    <w:uiPriority w:val="99"/>
    <w:rPr>
      <w:sz w:val="26"/>
      <w:szCs w:val="26"/>
    </w:rPr>
  </w:style>
  <w:style w:type="character" w:customStyle="1" w:styleId="Stopka3Bezkursywy">
    <w:name w:val="Stopka (3) + Bez kursywy"/>
    <w:basedOn w:val="Stopka3"/>
    <w:uiPriority w:val="99"/>
  </w:style>
  <w:style w:type="character" w:customStyle="1" w:styleId="Stopka4">
    <w:name w:val="Stopka (4)_"/>
    <w:basedOn w:val="Domylnaczcionkaakapitu"/>
    <w:link w:val="Stopka40"/>
    <w:uiPriority w:val="99"/>
    <w:rPr>
      <w:rFonts w:ascii="Times New Roman" w:hAnsi="Times New Roman" w:cs="Times New Roman"/>
      <w:sz w:val="26"/>
      <w:szCs w:val="26"/>
      <w:u w:val="none"/>
    </w:rPr>
  </w:style>
  <w:style w:type="character" w:customStyle="1" w:styleId="Stopka414pt">
    <w:name w:val="Stopka (4) + 14 pt"/>
    <w:aliases w:val="Kursywa"/>
    <w:basedOn w:val="Stopka4"/>
    <w:uiPriority w:val="99"/>
    <w:rPr>
      <w:i/>
      <w:iCs/>
      <w:sz w:val="28"/>
      <w:szCs w:val="28"/>
    </w:rPr>
  </w:style>
  <w:style w:type="character" w:customStyle="1" w:styleId="Stopka414pt1">
    <w:name w:val="Stopka (4) + 14 pt1"/>
    <w:basedOn w:val="Stopka4"/>
    <w:uiPriority w:val="99"/>
    <w:rPr>
      <w:sz w:val="28"/>
      <w:szCs w:val="28"/>
    </w:rPr>
  </w:style>
  <w:style w:type="character" w:customStyle="1" w:styleId="Stopka5">
    <w:name w:val="Stopka (5)_"/>
    <w:basedOn w:val="Domylnaczcionkaakapitu"/>
    <w:link w:val="Stopka50"/>
    <w:uiPriority w:val="99"/>
    <w:rPr>
      <w:rFonts w:ascii="Times New Roman" w:hAnsi="Times New Roman" w:cs="Times New Roman"/>
      <w:sz w:val="18"/>
      <w:szCs w:val="18"/>
      <w:u w:val="none"/>
    </w:rPr>
  </w:style>
  <w:style w:type="character" w:customStyle="1" w:styleId="Stopka5Kursywa">
    <w:name w:val="Stopka (5) + Kursywa"/>
    <w:aliases w:val="Odstępy 0 pt"/>
    <w:basedOn w:val="Stopka5"/>
    <w:uiPriority w:val="99"/>
    <w:rPr>
      <w:i/>
      <w:iCs/>
      <w:spacing w:val="10"/>
    </w:rPr>
  </w:style>
  <w:style w:type="character" w:customStyle="1" w:styleId="Nagwek1">
    <w:name w:val="Nagłówek #1_"/>
    <w:basedOn w:val="Domylnaczcionkaakapitu"/>
    <w:link w:val="Nagwek11"/>
    <w:uiPriority w:val="99"/>
    <w:rPr>
      <w:rFonts w:ascii="Times New Roman" w:hAnsi="Times New Roman" w:cs="Times New Roman"/>
      <w:b/>
      <w:bCs/>
      <w:sz w:val="136"/>
      <w:szCs w:val="136"/>
      <w:u w:val="none"/>
    </w:rPr>
  </w:style>
  <w:style w:type="character" w:customStyle="1" w:styleId="Nagwek10">
    <w:name w:val="Nagłówek #1"/>
    <w:basedOn w:val="Nagwek1"/>
    <w:uiPriority w:val="99"/>
  </w:style>
  <w:style w:type="character" w:customStyle="1" w:styleId="Nagwek2">
    <w:name w:val="Nagłówek #2_"/>
    <w:basedOn w:val="Domylnaczcionkaakapitu"/>
    <w:link w:val="Nagwek20"/>
    <w:uiPriority w:val="99"/>
    <w:rPr>
      <w:rFonts w:ascii="Times New Roman" w:hAnsi="Times New Roman" w:cs="Times New Roman"/>
      <w:spacing w:val="140"/>
      <w:sz w:val="64"/>
      <w:szCs w:val="64"/>
      <w:u w:val="none"/>
    </w:rPr>
  </w:style>
  <w:style w:type="character" w:customStyle="1" w:styleId="Nagwek2BookmanOldStyle">
    <w:name w:val="Nagłówek #2 + Bookman Old Style"/>
    <w:aliases w:val="25 pt,Odstępy -2 pt"/>
    <w:basedOn w:val="Nagwek2"/>
    <w:uiPriority w:val="99"/>
    <w:rPr>
      <w:rFonts w:ascii="Bookman Old Style" w:hAnsi="Bookman Old Style" w:cs="Bookman Old Style"/>
      <w:spacing w:val="-40"/>
      <w:sz w:val="50"/>
      <w:szCs w:val="50"/>
    </w:rPr>
  </w:style>
  <w:style w:type="character" w:customStyle="1" w:styleId="Teksttreci3">
    <w:name w:val="Tekst treści (3)_"/>
    <w:basedOn w:val="Domylnaczcionkaakapitu"/>
    <w:link w:val="Teksttreci31"/>
    <w:uiPriority w:val="99"/>
    <w:rPr>
      <w:rFonts w:ascii="Times New Roman" w:hAnsi="Times New Roman" w:cs="Times New Roman"/>
      <w:spacing w:val="-10"/>
      <w:sz w:val="28"/>
      <w:szCs w:val="28"/>
      <w:u w:val="none"/>
    </w:rPr>
  </w:style>
  <w:style w:type="character" w:customStyle="1" w:styleId="Teksttreci30">
    <w:name w:val="Tekst treści (3)"/>
    <w:basedOn w:val="Teksttreci3"/>
    <w:uiPriority w:val="99"/>
    <w:rPr>
      <w:color w:val="FFFFFF"/>
    </w:rPr>
  </w:style>
  <w:style w:type="character" w:customStyle="1" w:styleId="Teksttreci4">
    <w:name w:val="Tekst treści (4)_"/>
    <w:basedOn w:val="Domylnaczcionkaakapitu"/>
    <w:link w:val="Teksttreci41"/>
    <w:uiPriority w:val="99"/>
    <w:rPr>
      <w:rFonts w:ascii="Microsoft Sans Serif" w:hAnsi="Microsoft Sans Serif" w:cs="Microsoft Sans Serif"/>
      <w:u w:val="none"/>
    </w:rPr>
  </w:style>
  <w:style w:type="character" w:customStyle="1" w:styleId="Teksttreci40">
    <w:name w:val="Tekst treści (4)"/>
    <w:basedOn w:val="Teksttreci4"/>
    <w:uiPriority w:val="99"/>
  </w:style>
  <w:style w:type="character" w:customStyle="1" w:styleId="Teksttreci5">
    <w:name w:val="Tekst treści (5)_"/>
    <w:basedOn w:val="Domylnaczcionkaakapitu"/>
    <w:link w:val="Teksttreci50"/>
    <w:uiPriority w:val="99"/>
    <w:rPr>
      <w:rFonts w:ascii="Times New Roman" w:hAnsi="Times New Roman" w:cs="Times New Roman"/>
      <w:u w:val="none"/>
    </w:rPr>
  </w:style>
  <w:style w:type="character" w:customStyle="1" w:styleId="Nagweklubstopka">
    <w:name w:val="Nagłówek lub stopka_"/>
    <w:basedOn w:val="Domylnaczcionkaakapitu"/>
    <w:link w:val="Nagweklubstopka1"/>
    <w:uiPriority w:val="99"/>
    <w:rPr>
      <w:rFonts w:ascii="Times New Roman" w:hAnsi="Times New Roman" w:cs="Times New Roman"/>
      <w:i/>
      <w:iCs/>
      <w:spacing w:val="10"/>
      <w:sz w:val="17"/>
      <w:szCs w:val="17"/>
      <w:u w:val="none"/>
    </w:rPr>
  </w:style>
  <w:style w:type="character" w:customStyle="1" w:styleId="Nagweklubstopka10">
    <w:name w:val="Nagłówek lub stopka + 10"/>
    <w:aliases w:val="5 pt,Bez kursywy8,Odstępy 0 pt9"/>
    <w:basedOn w:val="Nagweklubstopka"/>
    <w:uiPriority w:val="99"/>
    <w:rPr>
      <w:spacing w:val="0"/>
      <w:sz w:val="21"/>
      <w:szCs w:val="21"/>
    </w:rPr>
  </w:style>
  <w:style w:type="character" w:customStyle="1" w:styleId="Nagweklubstopka0">
    <w:name w:val="Nagłówek lub stopka"/>
    <w:basedOn w:val="Nagweklubstopka"/>
    <w:uiPriority w:val="99"/>
  </w:style>
  <w:style w:type="character" w:customStyle="1" w:styleId="Nagweklubstopka9pt">
    <w:name w:val="Nagłówek lub stopka + 9 pt"/>
    <w:aliases w:val="Bez kursywy7,Odstępy 0 pt8"/>
    <w:basedOn w:val="Nagweklubstopka"/>
    <w:uiPriority w:val="99"/>
    <w:rPr>
      <w:spacing w:val="0"/>
      <w:sz w:val="18"/>
      <w:szCs w:val="18"/>
    </w:rPr>
  </w:style>
  <w:style w:type="character" w:customStyle="1" w:styleId="Teksttreci2">
    <w:name w:val="Tekst treści (2)_"/>
    <w:basedOn w:val="Domylnaczcionkaakapitu"/>
    <w:link w:val="Teksttreci21"/>
    <w:uiPriority w:val="99"/>
    <w:rPr>
      <w:rFonts w:ascii="Times New Roman" w:hAnsi="Times New Roman" w:cs="Times New Roman"/>
      <w:sz w:val="28"/>
      <w:szCs w:val="28"/>
      <w:u w:val="none"/>
    </w:rPr>
  </w:style>
  <w:style w:type="character" w:customStyle="1" w:styleId="Spistreci">
    <w:name w:val="Spis treści_"/>
    <w:basedOn w:val="Domylnaczcionkaakapitu"/>
    <w:link w:val="Spistreci0"/>
    <w:uiPriority w:val="99"/>
    <w:rPr>
      <w:rFonts w:ascii="Times New Roman" w:hAnsi="Times New Roman" w:cs="Times New Roman"/>
      <w:u w:val="none"/>
    </w:rPr>
  </w:style>
  <w:style w:type="character" w:customStyle="1" w:styleId="Teksttreci6">
    <w:name w:val="Tekst treści (6)_"/>
    <w:basedOn w:val="Domylnaczcionkaakapitu"/>
    <w:link w:val="Teksttreci60"/>
    <w:uiPriority w:val="99"/>
    <w:rPr>
      <w:rFonts w:ascii="Times New Roman" w:hAnsi="Times New Roman" w:cs="Times New Roman"/>
      <w:i/>
      <w:iCs/>
      <w:spacing w:val="20"/>
      <w:sz w:val="16"/>
      <w:szCs w:val="16"/>
      <w:u w:val="none"/>
    </w:rPr>
  </w:style>
  <w:style w:type="character" w:customStyle="1" w:styleId="Teksttreci6BookmanOldStyle">
    <w:name w:val="Tekst treści (6) + Bookman Old Style"/>
    <w:aliases w:val="Bez kursywy6,Odstępy 0 pt7"/>
    <w:basedOn w:val="Teksttreci6"/>
    <w:uiPriority w:val="99"/>
    <w:rPr>
      <w:rFonts w:ascii="Bookman Old Style" w:hAnsi="Bookman Old Style" w:cs="Bookman Old Style"/>
      <w:spacing w:val="0"/>
    </w:rPr>
  </w:style>
  <w:style w:type="character" w:customStyle="1" w:styleId="Nagweklubstopka2">
    <w:name w:val="Nagłówek lub stopka (2)"/>
    <w:basedOn w:val="Domylnaczcionkaakapitu"/>
    <w:uiPriority w:val="99"/>
    <w:rPr>
      <w:rFonts w:ascii="Times New Roman" w:hAnsi="Times New Roman" w:cs="Times New Roman"/>
      <w:sz w:val="21"/>
      <w:szCs w:val="21"/>
      <w:u w:val="none"/>
    </w:rPr>
  </w:style>
  <w:style w:type="character" w:customStyle="1" w:styleId="Teksttreci7">
    <w:name w:val="Tekst treści (7)_"/>
    <w:basedOn w:val="Domylnaczcionkaakapitu"/>
    <w:link w:val="Teksttreci70"/>
    <w:uiPriority w:val="99"/>
    <w:rPr>
      <w:rFonts w:ascii="Times New Roman" w:hAnsi="Times New Roman" w:cs="Times New Roman"/>
      <w:i/>
      <w:iCs/>
      <w:sz w:val="28"/>
      <w:szCs w:val="28"/>
      <w:u w:val="none"/>
    </w:rPr>
  </w:style>
  <w:style w:type="character" w:customStyle="1" w:styleId="Teksttreci7Bezkursywy">
    <w:name w:val="Tekst treści (7) + Bez kursywy"/>
    <w:basedOn w:val="Teksttreci7"/>
    <w:uiPriority w:val="99"/>
  </w:style>
  <w:style w:type="character" w:customStyle="1" w:styleId="Nagweklubstopka8pt">
    <w:name w:val="Nagłówek lub stopka + 8 pt"/>
    <w:basedOn w:val="Nagweklubstopka"/>
    <w:uiPriority w:val="99"/>
    <w:rPr>
      <w:sz w:val="16"/>
      <w:szCs w:val="16"/>
    </w:rPr>
  </w:style>
  <w:style w:type="character" w:customStyle="1" w:styleId="Teksttreci8">
    <w:name w:val="Tekst treści (8)_"/>
    <w:basedOn w:val="Domylnaczcionkaakapitu"/>
    <w:link w:val="Teksttreci80"/>
    <w:uiPriority w:val="99"/>
    <w:rPr>
      <w:rFonts w:ascii="Times New Roman" w:hAnsi="Times New Roman" w:cs="Times New Roman"/>
      <w:spacing w:val="20"/>
      <w:sz w:val="21"/>
      <w:szCs w:val="21"/>
      <w:u w:val="none"/>
    </w:rPr>
  </w:style>
  <w:style w:type="character" w:customStyle="1" w:styleId="Teksttreci2Kursywa">
    <w:name w:val="Tekst treści (2) + Kursywa"/>
    <w:basedOn w:val="Teksttreci2"/>
    <w:uiPriority w:val="99"/>
    <w:rPr>
      <w:i/>
      <w:iCs/>
    </w:rPr>
  </w:style>
  <w:style w:type="character" w:customStyle="1" w:styleId="Teksttreci9">
    <w:name w:val="Tekst treści (9)_"/>
    <w:basedOn w:val="Domylnaczcionkaakapitu"/>
    <w:link w:val="Teksttreci90"/>
    <w:uiPriority w:val="99"/>
    <w:rPr>
      <w:rFonts w:ascii="Times New Roman" w:hAnsi="Times New Roman" w:cs="Times New Roman"/>
      <w:i/>
      <w:iCs/>
      <w:u w:val="none"/>
    </w:rPr>
  </w:style>
  <w:style w:type="character" w:customStyle="1" w:styleId="Teksttreci2Georgia">
    <w:name w:val="Tekst treści (2) + Georgia"/>
    <w:aliases w:val="11 pt,Kursywa5"/>
    <w:basedOn w:val="Teksttreci2"/>
    <w:uiPriority w:val="99"/>
    <w:rPr>
      <w:rFonts w:ascii="Georgia" w:hAnsi="Georgia" w:cs="Georgia"/>
      <w:i/>
      <w:iCs/>
      <w:sz w:val="22"/>
      <w:szCs w:val="22"/>
    </w:rPr>
  </w:style>
  <w:style w:type="character" w:customStyle="1" w:styleId="NagweklubstopkaMicrosoftSansSerif">
    <w:name w:val="Nagłówek lub stopka + Microsoft Sans Serif"/>
    <w:aliases w:val="8 pt,Bez kursywy5,Odstępy 0 pt6"/>
    <w:basedOn w:val="Nagweklubstopka"/>
    <w:uiPriority w:val="99"/>
    <w:rPr>
      <w:rFonts w:ascii="Microsoft Sans Serif" w:hAnsi="Microsoft Sans Serif" w:cs="Microsoft Sans Serif"/>
      <w:spacing w:val="0"/>
      <w:sz w:val="16"/>
      <w:szCs w:val="16"/>
    </w:rPr>
  </w:style>
  <w:style w:type="character" w:customStyle="1" w:styleId="Teksttreci5Kursywa">
    <w:name w:val="Tekst treści (5) + Kursywa"/>
    <w:basedOn w:val="Teksttreci5"/>
    <w:uiPriority w:val="99"/>
    <w:rPr>
      <w:i/>
      <w:iCs/>
    </w:rPr>
  </w:style>
  <w:style w:type="character" w:customStyle="1" w:styleId="Teksttreci10">
    <w:name w:val="Tekst treści (10)_"/>
    <w:basedOn w:val="Domylnaczcionkaakapitu"/>
    <w:link w:val="Teksttreci100"/>
    <w:uiPriority w:val="99"/>
    <w:rPr>
      <w:rFonts w:ascii="Times New Roman" w:hAnsi="Times New Roman" w:cs="Times New Roman"/>
      <w:sz w:val="10"/>
      <w:szCs w:val="10"/>
      <w:u w:val="none"/>
    </w:rPr>
  </w:style>
  <w:style w:type="character" w:customStyle="1" w:styleId="Teksttreci11">
    <w:name w:val="Tekst treści (11)_"/>
    <w:basedOn w:val="Domylnaczcionkaakapitu"/>
    <w:link w:val="Teksttreci110"/>
    <w:uiPriority w:val="99"/>
    <w:rPr>
      <w:rFonts w:ascii="Times New Roman" w:hAnsi="Times New Roman" w:cs="Times New Roman"/>
      <w:i/>
      <w:iCs/>
      <w:spacing w:val="20"/>
      <w:sz w:val="18"/>
      <w:szCs w:val="18"/>
      <w:u w:val="none"/>
    </w:rPr>
  </w:style>
  <w:style w:type="character" w:customStyle="1" w:styleId="Teksttreci11Odstpy0pt">
    <w:name w:val="Tekst treści (11) + Odstępy 0 pt"/>
    <w:basedOn w:val="Teksttreci11"/>
    <w:uiPriority w:val="99"/>
    <w:rPr>
      <w:spacing w:val="0"/>
    </w:rPr>
  </w:style>
  <w:style w:type="character" w:customStyle="1" w:styleId="Teksttreci9Bezkursywy">
    <w:name w:val="Tekst treści (9) + Bez kursywy"/>
    <w:basedOn w:val="Teksttreci9"/>
    <w:uiPriority w:val="99"/>
  </w:style>
  <w:style w:type="character" w:customStyle="1" w:styleId="Teksttreci7Exact">
    <w:name w:val="Tekst treści (7) Exact"/>
    <w:basedOn w:val="Domylnaczcionkaakapitu"/>
    <w:uiPriority w:val="99"/>
    <w:rPr>
      <w:rFonts w:ascii="Times New Roman" w:hAnsi="Times New Roman" w:cs="Times New Roman"/>
      <w:i/>
      <w:iCs/>
      <w:sz w:val="28"/>
      <w:szCs w:val="28"/>
      <w:u w:val="none"/>
    </w:rPr>
  </w:style>
  <w:style w:type="character" w:customStyle="1" w:styleId="Teksttreci2Odstpy3pt">
    <w:name w:val="Tekst treści (2) + Odstępy 3 pt"/>
    <w:basedOn w:val="Teksttreci2"/>
    <w:uiPriority w:val="99"/>
    <w:rPr>
      <w:spacing w:val="70"/>
    </w:rPr>
  </w:style>
  <w:style w:type="character" w:customStyle="1" w:styleId="Teksttreci213pt">
    <w:name w:val="Tekst treści (2) + 13 pt"/>
    <w:aliases w:val="Kursywa4,Odstępy 1 pt"/>
    <w:basedOn w:val="Teksttreci2"/>
    <w:uiPriority w:val="99"/>
    <w:rPr>
      <w:i/>
      <w:iCs/>
      <w:spacing w:val="20"/>
      <w:sz w:val="26"/>
      <w:szCs w:val="26"/>
    </w:rPr>
  </w:style>
  <w:style w:type="character" w:customStyle="1" w:styleId="Teksttreci20">
    <w:name w:val="Tekst treści (2)"/>
    <w:basedOn w:val="Teksttreci2"/>
    <w:uiPriority w:val="99"/>
  </w:style>
  <w:style w:type="character" w:customStyle="1" w:styleId="Nagweklubstopka6">
    <w:name w:val="Nagłówek lub stopka (6)"/>
    <w:basedOn w:val="Domylnaczcionkaakapitu"/>
    <w:uiPriority w:val="99"/>
    <w:rPr>
      <w:rFonts w:ascii="Microsoft Sans Serif" w:hAnsi="Microsoft Sans Serif" w:cs="Microsoft Sans Serif"/>
      <w:sz w:val="16"/>
      <w:szCs w:val="16"/>
      <w:u w:val="none"/>
      <w:lang w:val="de-DE" w:eastAsia="de-DE"/>
    </w:rPr>
  </w:style>
  <w:style w:type="character" w:customStyle="1" w:styleId="Nagweklubstopka3">
    <w:name w:val="Nagłówek lub stopka (3)"/>
    <w:basedOn w:val="Domylnaczcionkaakapitu"/>
    <w:uiPriority w:val="99"/>
    <w:rPr>
      <w:rFonts w:ascii="Times New Roman" w:hAnsi="Times New Roman" w:cs="Times New Roman"/>
      <w:i/>
      <w:iCs/>
      <w:spacing w:val="10"/>
      <w:sz w:val="16"/>
      <w:szCs w:val="16"/>
      <w:u w:val="none"/>
    </w:rPr>
  </w:style>
  <w:style w:type="character" w:customStyle="1" w:styleId="Podpisobrazu">
    <w:name w:val="Podpis obrazu_"/>
    <w:basedOn w:val="Domylnaczcionkaakapitu"/>
    <w:link w:val="Podpisobrazu0"/>
    <w:uiPriority w:val="99"/>
    <w:rPr>
      <w:rFonts w:ascii="Times New Roman" w:hAnsi="Times New Roman" w:cs="Times New Roman"/>
      <w:u w:val="none"/>
    </w:rPr>
  </w:style>
  <w:style w:type="character" w:customStyle="1" w:styleId="Podpisobrazu2">
    <w:name w:val="Podpis obrazu (2)_"/>
    <w:basedOn w:val="Domylnaczcionkaakapitu"/>
    <w:link w:val="Podpisobrazu20"/>
    <w:uiPriority w:val="99"/>
    <w:rPr>
      <w:rFonts w:ascii="Times New Roman" w:hAnsi="Times New Roman" w:cs="Times New Roman"/>
      <w:spacing w:val="10"/>
      <w:sz w:val="18"/>
      <w:szCs w:val="18"/>
      <w:u w:val="none"/>
    </w:rPr>
  </w:style>
  <w:style w:type="character" w:customStyle="1" w:styleId="Nagweklubstopka8pt3">
    <w:name w:val="Nagłówek lub stopka + 8 pt3"/>
    <w:aliases w:val="Bez kursywy4,Odstępy 0 pt5"/>
    <w:basedOn w:val="Nagweklubstopka"/>
    <w:uiPriority w:val="99"/>
    <w:rPr>
      <w:spacing w:val="0"/>
      <w:sz w:val="16"/>
      <w:szCs w:val="16"/>
      <w:lang w:val="de-DE" w:eastAsia="de-DE"/>
    </w:rPr>
  </w:style>
  <w:style w:type="character" w:customStyle="1" w:styleId="Nagweklubstopka8pt2">
    <w:name w:val="Nagłówek lub stopka + 8 pt2"/>
    <w:basedOn w:val="Nagweklubstopka"/>
    <w:uiPriority w:val="99"/>
    <w:rPr>
      <w:sz w:val="16"/>
      <w:szCs w:val="16"/>
    </w:rPr>
  </w:style>
  <w:style w:type="character" w:customStyle="1" w:styleId="Nagweklubstopka101">
    <w:name w:val="Nagłówek lub stopka + 101"/>
    <w:aliases w:val="5 pt2,Bez kursywy3,Odstępy 0 pt4"/>
    <w:basedOn w:val="Nagweklubstopka"/>
    <w:uiPriority w:val="99"/>
    <w:rPr>
      <w:spacing w:val="0"/>
      <w:sz w:val="21"/>
      <w:szCs w:val="21"/>
    </w:rPr>
  </w:style>
  <w:style w:type="character" w:customStyle="1" w:styleId="Teksttreci12">
    <w:name w:val="Tekst treści (12)_"/>
    <w:basedOn w:val="Domylnaczcionkaakapitu"/>
    <w:link w:val="Teksttreci121"/>
    <w:uiPriority w:val="99"/>
    <w:rPr>
      <w:rFonts w:ascii="Times New Roman" w:hAnsi="Times New Roman" w:cs="Times New Roman"/>
      <w:sz w:val="26"/>
      <w:szCs w:val="26"/>
      <w:u w:val="none"/>
    </w:rPr>
  </w:style>
  <w:style w:type="character" w:customStyle="1" w:styleId="Teksttreci1214pt">
    <w:name w:val="Tekst treści (12) + 14 pt"/>
    <w:aliases w:val="Kursywa3"/>
    <w:basedOn w:val="Teksttreci12"/>
    <w:uiPriority w:val="99"/>
    <w:rPr>
      <w:i/>
      <w:iCs/>
      <w:sz w:val="28"/>
      <w:szCs w:val="28"/>
    </w:rPr>
  </w:style>
  <w:style w:type="character" w:customStyle="1" w:styleId="Teksttreci1214pt4">
    <w:name w:val="Tekst treści (12) + 14 pt4"/>
    <w:basedOn w:val="Teksttreci12"/>
    <w:uiPriority w:val="99"/>
    <w:rPr>
      <w:sz w:val="28"/>
      <w:szCs w:val="28"/>
    </w:rPr>
  </w:style>
  <w:style w:type="character" w:customStyle="1" w:styleId="Teksttreci120">
    <w:name w:val="Tekst treści (12)"/>
    <w:basedOn w:val="Teksttreci12"/>
    <w:uiPriority w:val="99"/>
  </w:style>
  <w:style w:type="character" w:customStyle="1" w:styleId="Teksttreci12Kursywa">
    <w:name w:val="Tekst treści (12) + Kursywa"/>
    <w:aliases w:val="Odstępy -1 pt"/>
    <w:basedOn w:val="Teksttreci12"/>
    <w:uiPriority w:val="99"/>
    <w:rPr>
      <w:i/>
      <w:iCs/>
      <w:spacing w:val="-20"/>
    </w:rPr>
  </w:style>
  <w:style w:type="character" w:customStyle="1" w:styleId="Teksttreci12Odstpy3pt">
    <w:name w:val="Tekst treści (12) + Odstępy 3 pt"/>
    <w:basedOn w:val="Teksttreci12"/>
    <w:uiPriority w:val="99"/>
    <w:rPr>
      <w:spacing w:val="70"/>
    </w:rPr>
  </w:style>
  <w:style w:type="character" w:customStyle="1" w:styleId="Teksttreci12Kursywa2">
    <w:name w:val="Tekst treści (12) + Kursywa2"/>
    <w:aliases w:val="Odstępy -1 pt1"/>
    <w:basedOn w:val="Teksttreci12"/>
    <w:uiPriority w:val="99"/>
    <w:rPr>
      <w:i/>
      <w:iCs/>
      <w:spacing w:val="-20"/>
    </w:rPr>
  </w:style>
  <w:style w:type="character" w:customStyle="1" w:styleId="Teksttreci13">
    <w:name w:val="Tekst treści (13)_"/>
    <w:basedOn w:val="Domylnaczcionkaakapitu"/>
    <w:link w:val="Teksttreci130"/>
    <w:uiPriority w:val="99"/>
    <w:rPr>
      <w:rFonts w:ascii="Times New Roman" w:hAnsi="Times New Roman" w:cs="Times New Roman"/>
      <w:sz w:val="18"/>
      <w:szCs w:val="18"/>
      <w:u w:val="none"/>
    </w:rPr>
  </w:style>
  <w:style w:type="character" w:customStyle="1" w:styleId="Teksttreci13Kursywa">
    <w:name w:val="Tekst treści (13) + Kursywa"/>
    <w:aliases w:val="Odstępy 0 pt3"/>
    <w:basedOn w:val="Teksttreci13"/>
    <w:uiPriority w:val="99"/>
    <w:rPr>
      <w:i/>
      <w:iCs/>
      <w:spacing w:val="10"/>
    </w:rPr>
  </w:style>
  <w:style w:type="character" w:customStyle="1" w:styleId="Teksttreci7Odstpy7pt">
    <w:name w:val="Tekst treści (7) + Odstępy 7 pt"/>
    <w:basedOn w:val="Teksttreci7"/>
    <w:uiPriority w:val="99"/>
    <w:rPr>
      <w:spacing w:val="150"/>
    </w:rPr>
  </w:style>
  <w:style w:type="character" w:customStyle="1" w:styleId="Nagweklubstopka8pt1">
    <w:name w:val="Nagłówek lub stopka + 8 pt1"/>
    <w:aliases w:val="Bez kursywy2,Odstępy 0 pt2"/>
    <w:basedOn w:val="Nagweklubstopka"/>
    <w:uiPriority w:val="99"/>
    <w:rPr>
      <w:spacing w:val="0"/>
      <w:sz w:val="16"/>
      <w:szCs w:val="16"/>
    </w:rPr>
  </w:style>
  <w:style w:type="character" w:customStyle="1" w:styleId="Teksttreci213pt1">
    <w:name w:val="Tekst treści (2) + 13 pt1"/>
    <w:basedOn w:val="Teksttreci2"/>
    <w:uiPriority w:val="99"/>
    <w:rPr>
      <w:sz w:val="26"/>
      <w:szCs w:val="26"/>
    </w:rPr>
  </w:style>
  <w:style w:type="character" w:customStyle="1" w:styleId="Nagweklubstopka7">
    <w:name w:val="Nagłówek lub stopka (7)"/>
    <w:basedOn w:val="Domylnaczcionkaakapitu"/>
    <w:uiPriority w:val="99"/>
    <w:rPr>
      <w:rFonts w:ascii="Times New Roman" w:hAnsi="Times New Roman" w:cs="Times New Roman"/>
      <w:sz w:val="16"/>
      <w:szCs w:val="16"/>
      <w:u w:val="none"/>
    </w:rPr>
  </w:style>
  <w:style w:type="character" w:customStyle="1" w:styleId="Teksttreci2Exact">
    <w:name w:val="Tekst treści (2) Exact"/>
    <w:basedOn w:val="Domylnaczcionkaakapitu"/>
    <w:uiPriority w:val="99"/>
    <w:rPr>
      <w:rFonts w:ascii="Times New Roman" w:hAnsi="Times New Roman" w:cs="Times New Roman"/>
      <w:sz w:val="28"/>
      <w:szCs w:val="28"/>
      <w:u w:val="none"/>
    </w:rPr>
  </w:style>
  <w:style w:type="character" w:customStyle="1" w:styleId="Teksttreci18">
    <w:name w:val="Tekst treści (18)_"/>
    <w:basedOn w:val="Domylnaczcionkaakapitu"/>
    <w:link w:val="Teksttreci180"/>
    <w:uiPriority w:val="99"/>
    <w:rPr>
      <w:rFonts w:ascii="Bookman Old Style" w:hAnsi="Bookman Old Style" w:cs="Bookman Old Style"/>
      <w:sz w:val="16"/>
      <w:szCs w:val="16"/>
      <w:u w:val="none"/>
    </w:rPr>
  </w:style>
  <w:style w:type="character" w:customStyle="1" w:styleId="Teksttreci122">
    <w:name w:val="Tekst treści (12)2"/>
    <w:basedOn w:val="Teksttreci12"/>
    <w:uiPriority w:val="99"/>
  </w:style>
  <w:style w:type="character" w:customStyle="1" w:styleId="Teksttreci1214pt3">
    <w:name w:val="Tekst treści (12) + 14 pt3"/>
    <w:basedOn w:val="Teksttreci12"/>
    <w:uiPriority w:val="99"/>
    <w:rPr>
      <w:sz w:val="28"/>
      <w:szCs w:val="28"/>
    </w:rPr>
  </w:style>
  <w:style w:type="character" w:customStyle="1" w:styleId="Teksttreci1214pt2">
    <w:name w:val="Tekst treści (12) + 14 pt2"/>
    <w:aliases w:val="Kursywa2"/>
    <w:basedOn w:val="Teksttreci12"/>
    <w:uiPriority w:val="99"/>
    <w:rPr>
      <w:i/>
      <w:iCs/>
      <w:sz w:val="28"/>
      <w:szCs w:val="28"/>
    </w:rPr>
  </w:style>
  <w:style w:type="character" w:customStyle="1" w:styleId="Teksttreci1214pt1">
    <w:name w:val="Tekst treści (12) + 14 pt1"/>
    <w:aliases w:val="Kursywa1,Odstępy 2 pt"/>
    <w:basedOn w:val="Teksttreci12"/>
    <w:uiPriority w:val="99"/>
    <w:rPr>
      <w:i/>
      <w:iCs/>
      <w:spacing w:val="40"/>
      <w:sz w:val="28"/>
      <w:szCs w:val="28"/>
    </w:rPr>
  </w:style>
  <w:style w:type="character" w:customStyle="1" w:styleId="Teksttreci19">
    <w:name w:val="Tekst treści (19)_"/>
    <w:basedOn w:val="Domylnaczcionkaakapitu"/>
    <w:link w:val="Teksttreci190"/>
    <w:uiPriority w:val="99"/>
    <w:rPr>
      <w:rFonts w:ascii="Times New Roman" w:hAnsi="Times New Roman" w:cs="Times New Roman"/>
      <w:spacing w:val="0"/>
      <w:sz w:val="17"/>
      <w:szCs w:val="17"/>
      <w:u w:val="none"/>
    </w:rPr>
  </w:style>
  <w:style w:type="character" w:customStyle="1" w:styleId="Teksttreci6Odstpy0pt">
    <w:name w:val="Tekst treści (6) + Odstępy 0 pt"/>
    <w:basedOn w:val="Teksttreci6"/>
    <w:uiPriority w:val="99"/>
    <w:rPr>
      <w:spacing w:val="0"/>
    </w:rPr>
  </w:style>
  <w:style w:type="character" w:customStyle="1" w:styleId="Teksttreci200">
    <w:name w:val="Tekst treści (20)_"/>
    <w:basedOn w:val="Domylnaczcionkaakapitu"/>
    <w:link w:val="Teksttreci201"/>
    <w:uiPriority w:val="99"/>
    <w:rPr>
      <w:rFonts w:ascii="Times New Roman" w:hAnsi="Times New Roman" w:cs="Times New Roman"/>
      <w:i/>
      <w:iCs/>
      <w:sz w:val="26"/>
      <w:szCs w:val="26"/>
      <w:u w:val="none"/>
    </w:rPr>
  </w:style>
  <w:style w:type="character" w:customStyle="1" w:styleId="Teksttreci20Bezkursywy">
    <w:name w:val="Tekst treści (20) + Bez kursywy"/>
    <w:basedOn w:val="Teksttreci200"/>
    <w:uiPriority w:val="99"/>
  </w:style>
  <w:style w:type="character" w:customStyle="1" w:styleId="Teksttreci12Kursywa1">
    <w:name w:val="Tekst treści (12) + Kursywa1"/>
    <w:basedOn w:val="Teksttreci12"/>
    <w:uiPriority w:val="99"/>
    <w:rPr>
      <w:i/>
      <w:iCs/>
    </w:rPr>
  </w:style>
  <w:style w:type="character" w:customStyle="1" w:styleId="Teksttreci210">
    <w:name w:val="Tekst treści (21)_"/>
    <w:basedOn w:val="Domylnaczcionkaakapitu"/>
    <w:link w:val="Teksttreci211"/>
    <w:uiPriority w:val="99"/>
    <w:rPr>
      <w:rFonts w:ascii="Microsoft Sans Serif" w:hAnsi="Microsoft Sans Serif" w:cs="Microsoft Sans Serif"/>
      <w:spacing w:val="60"/>
      <w:sz w:val="28"/>
      <w:szCs w:val="28"/>
      <w:u w:val="none"/>
    </w:rPr>
  </w:style>
  <w:style w:type="character" w:customStyle="1" w:styleId="Teksttreci22">
    <w:name w:val="Tekst treści (22)_"/>
    <w:basedOn w:val="Domylnaczcionkaakapitu"/>
    <w:link w:val="Teksttreci220"/>
    <w:uiPriority w:val="99"/>
    <w:rPr>
      <w:rFonts w:ascii="Times New Roman" w:hAnsi="Times New Roman" w:cs="Times New Roman"/>
      <w:sz w:val="28"/>
      <w:szCs w:val="28"/>
      <w:u w:val="none"/>
    </w:rPr>
  </w:style>
  <w:style w:type="character" w:customStyle="1" w:styleId="Nagweklubstopka11">
    <w:name w:val="Nagłówek lub stopka + 11"/>
    <w:aliases w:val="5 pt1,Bez kursywy1,Odstępy 0 pt1"/>
    <w:basedOn w:val="Nagweklubstopka"/>
    <w:uiPriority w:val="99"/>
    <w:rPr>
      <w:spacing w:val="0"/>
      <w:sz w:val="23"/>
      <w:szCs w:val="23"/>
    </w:rPr>
  </w:style>
  <w:style w:type="character" w:customStyle="1" w:styleId="Teksttreci4Odstpy0pt">
    <w:name w:val="Tekst treści (4) + Odstępy 0 pt"/>
    <w:basedOn w:val="Teksttreci4"/>
    <w:uiPriority w:val="99"/>
    <w:rPr>
      <w:spacing w:val="-10"/>
    </w:rPr>
  </w:style>
  <w:style w:type="character" w:customStyle="1" w:styleId="Teksttreci4TimesNewRoman">
    <w:name w:val="Tekst treści (4) + Times New Roman"/>
    <w:aliases w:val="13 pt"/>
    <w:basedOn w:val="Teksttreci4"/>
    <w:uiPriority w:val="99"/>
    <w:rPr>
      <w:rFonts w:ascii="Times New Roman" w:hAnsi="Times New Roman" w:cs="Times New Roman"/>
      <w:sz w:val="26"/>
      <w:szCs w:val="26"/>
    </w:rPr>
  </w:style>
  <w:style w:type="character" w:customStyle="1" w:styleId="Teksttreci23">
    <w:name w:val="Tekst treści (23)_"/>
    <w:basedOn w:val="Domylnaczcionkaakapitu"/>
    <w:link w:val="Teksttreci230"/>
    <w:uiPriority w:val="99"/>
    <w:rPr>
      <w:rFonts w:ascii="Times New Roman" w:hAnsi="Times New Roman" w:cs="Times New Roman"/>
      <w:sz w:val="17"/>
      <w:szCs w:val="17"/>
      <w:u w:val="none"/>
    </w:rPr>
  </w:style>
  <w:style w:type="paragraph" w:styleId="Stopka">
    <w:name w:val="footer"/>
    <w:basedOn w:val="Normalny"/>
    <w:link w:val="StopkaZnak1"/>
    <w:uiPriority w:val="99"/>
    <w:pPr>
      <w:shd w:val="clear" w:color="auto" w:fill="FFFFFF"/>
      <w:spacing w:line="264" w:lineRule="exact"/>
      <w:jc w:val="both"/>
    </w:pPr>
    <w:rPr>
      <w:rFonts w:ascii="Times New Roman" w:hAnsi="Times New Roman" w:cs="Times New Roman"/>
      <w:color w:val="auto"/>
    </w:rPr>
  </w:style>
  <w:style w:type="character" w:customStyle="1" w:styleId="StopkaZnak">
    <w:name w:val="Stopka Znak"/>
    <w:basedOn w:val="Domylnaczcionkaakapitu"/>
    <w:link w:val="Stopka"/>
    <w:uiPriority w:val="99"/>
    <w:semiHidden/>
    <w:rPr>
      <w:rFonts w:cs="Arial Unicode MS"/>
      <w:color w:val="000000"/>
    </w:rPr>
  </w:style>
  <w:style w:type="paragraph" w:customStyle="1" w:styleId="Stopka20">
    <w:name w:val="Stopka (2)"/>
    <w:basedOn w:val="Normalny"/>
    <w:link w:val="Stopka2"/>
    <w:uiPriority w:val="99"/>
    <w:pPr>
      <w:shd w:val="clear" w:color="auto" w:fill="FFFFFF"/>
      <w:spacing w:line="264" w:lineRule="exact"/>
      <w:jc w:val="both"/>
    </w:pPr>
    <w:rPr>
      <w:rFonts w:ascii="Times New Roman" w:hAnsi="Times New Roman" w:cs="Times New Roman"/>
      <w:i/>
      <w:iCs/>
      <w:color w:val="auto"/>
    </w:rPr>
  </w:style>
  <w:style w:type="paragraph" w:customStyle="1" w:styleId="Stopka30">
    <w:name w:val="Stopka (3)"/>
    <w:basedOn w:val="Normalny"/>
    <w:link w:val="Stopka3"/>
    <w:uiPriority w:val="99"/>
    <w:pPr>
      <w:shd w:val="clear" w:color="auto" w:fill="FFFFFF"/>
      <w:spacing w:line="264" w:lineRule="exact"/>
      <w:ind w:firstLine="400"/>
      <w:jc w:val="both"/>
    </w:pPr>
    <w:rPr>
      <w:rFonts w:ascii="Times New Roman" w:hAnsi="Times New Roman" w:cs="Times New Roman"/>
      <w:i/>
      <w:iCs/>
      <w:color w:val="auto"/>
      <w:sz w:val="28"/>
      <w:szCs w:val="28"/>
    </w:rPr>
  </w:style>
  <w:style w:type="paragraph" w:customStyle="1" w:styleId="Stopka40">
    <w:name w:val="Stopka (4)"/>
    <w:basedOn w:val="Normalny"/>
    <w:link w:val="Stopka4"/>
    <w:uiPriority w:val="99"/>
    <w:pPr>
      <w:shd w:val="clear" w:color="auto" w:fill="FFFFFF"/>
      <w:spacing w:line="264" w:lineRule="exact"/>
    </w:pPr>
    <w:rPr>
      <w:rFonts w:ascii="Times New Roman" w:hAnsi="Times New Roman" w:cs="Times New Roman"/>
      <w:color w:val="auto"/>
      <w:sz w:val="26"/>
      <w:szCs w:val="26"/>
    </w:rPr>
  </w:style>
  <w:style w:type="paragraph" w:customStyle="1" w:styleId="Stopka50">
    <w:name w:val="Stopka (5)"/>
    <w:basedOn w:val="Normalny"/>
    <w:link w:val="Stopka5"/>
    <w:uiPriority w:val="99"/>
    <w:pPr>
      <w:shd w:val="clear" w:color="auto" w:fill="FFFFFF"/>
      <w:spacing w:line="240" w:lineRule="exact"/>
      <w:ind w:firstLine="400"/>
    </w:pPr>
    <w:rPr>
      <w:rFonts w:ascii="Times New Roman" w:hAnsi="Times New Roman" w:cs="Times New Roman"/>
      <w:color w:val="auto"/>
      <w:sz w:val="18"/>
      <w:szCs w:val="18"/>
    </w:rPr>
  </w:style>
  <w:style w:type="paragraph" w:customStyle="1" w:styleId="Nagwek11">
    <w:name w:val="Nagłówek #11"/>
    <w:basedOn w:val="Normalny"/>
    <w:link w:val="Nagwek1"/>
    <w:uiPriority w:val="99"/>
    <w:pPr>
      <w:shd w:val="clear" w:color="auto" w:fill="FFFFFF"/>
      <w:spacing w:after="300" w:line="240" w:lineRule="atLeast"/>
      <w:outlineLvl w:val="0"/>
    </w:pPr>
    <w:rPr>
      <w:rFonts w:ascii="Times New Roman" w:hAnsi="Times New Roman" w:cs="Times New Roman"/>
      <w:b/>
      <w:bCs/>
      <w:color w:val="auto"/>
      <w:sz w:val="136"/>
      <w:szCs w:val="136"/>
    </w:rPr>
  </w:style>
  <w:style w:type="paragraph" w:customStyle="1" w:styleId="Nagwek20">
    <w:name w:val="Nagłówek #2"/>
    <w:basedOn w:val="Normalny"/>
    <w:link w:val="Nagwek2"/>
    <w:uiPriority w:val="99"/>
    <w:pPr>
      <w:shd w:val="clear" w:color="auto" w:fill="FFFFFF"/>
      <w:spacing w:after="180" w:line="240" w:lineRule="atLeast"/>
      <w:outlineLvl w:val="1"/>
    </w:pPr>
    <w:rPr>
      <w:rFonts w:ascii="Times New Roman" w:hAnsi="Times New Roman" w:cs="Times New Roman"/>
      <w:color w:val="auto"/>
      <w:spacing w:val="140"/>
      <w:sz w:val="64"/>
      <w:szCs w:val="64"/>
    </w:rPr>
  </w:style>
  <w:style w:type="paragraph" w:customStyle="1" w:styleId="Teksttreci31">
    <w:name w:val="Tekst treści (3)1"/>
    <w:basedOn w:val="Normalny"/>
    <w:link w:val="Teksttreci3"/>
    <w:uiPriority w:val="99"/>
    <w:pPr>
      <w:shd w:val="clear" w:color="auto" w:fill="FFFFFF"/>
      <w:spacing w:before="3240" w:after="360" w:line="240" w:lineRule="atLeast"/>
      <w:jc w:val="center"/>
    </w:pPr>
    <w:rPr>
      <w:rFonts w:ascii="Times New Roman" w:hAnsi="Times New Roman" w:cs="Times New Roman"/>
      <w:color w:val="auto"/>
      <w:spacing w:val="-10"/>
      <w:sz w:val="28"/>
      <w:szCs w:val="28"/>
    </w:rPr>
  </w:style>
  <w:style w:type="paragraph" w:customStyle="1" w:styleId="Teksttreci41">
    <w:name w:val="Tekst treści (4)1"/>
    <w:basedOn w:val="Normalny"/>
    <w:link w:val="Teksttreci4"/>
    <w:uiPriority w:val="99"/>
    <w:pPr>
      <w:shd w:val="clear" w:color="auto" w:fill="FFFFFF"/>
      <w:spacing w:before="360" w:line="240" w:lineRule="atLeast"/>
      <w:jc w:val="center"/>
    </w:pPr>
    <w:rPr>
      <w:rFonts w:ascii="Microsoft Sans Serif" w:hAnsi="Microsoft Sans Serif" w:cs="Microsoft Sans Serif"/>
      <w:color w:val="auto"/>
    </w:rPr>
  </w:style>
  <w:style w:type="paragraph" w:customStyle="1" w:styleId="Teksttreci50">
    <w:name w:val="Tekst treści (5)"/>
    <w:basedOn w:val="Normalny"/>
    <w:link w:val="Teksttreci5"/>
    <w:uiPriority w:val="99"/>
    <w:pPr>
      <w:shd w:val="clear" w:color="auto" w:fill="FFFFFF"/>
      <w:spacing w:after="1680" w:line="258" w:lineRule="exact"/>
      <w:jc w:val="center"/>
    </w:pPr>
    <w:rPr>
      <w:rFonts w:ascii="Times New Roman" w:hAnsi="Times New Roman" w:cs="Times New Roman"/>
      <w:color w:val="auto"/>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i/>
      <w:iCs/>
      <w:color w:val="auto"/>
      <w:spacing w:val="10"/>
      <w:sz w:val="17"/>
      <w:szCs w:val="17"/>
    </w:rPr>
  </w:style>
  <w:style w:type="paragraph" w:customStyle="1" w:styleId="Teksttreci21">
    <w:name w:val="Tekst treści (2)1"/>
    <w:basedOn w:val="Normalny"/>
    <w:link w:val="Teksttreci2"/>
    <w:uiPriority w:val="99"/>
    <w:pPr>
      <w:shd w:val="clear" w:color="auto" w:fill="FFFFFF"/>
      <w:spacing w:before="480" w:after="180" w:line="240" w:lineRule="atLeast"/>
      <w:jc w:val="right"/>
    </w:pPr>
    <w:rPr>
      <w:rFonts w:ascii="Times New Roman" w:hAnsi="Times New Roman" w:cs="Times New Roman"/>
      <w:color w:val="auto"/>
      <w:sz w:val="28"/>
      <w:szCs w:val="28"/>
    </w:rPr>
  </w:style>
  <w:style w:type="paragraph" w:customStyle="1" w:styleId="Spistreci0">
    <w:name w:val="Spis treści"/>
    <w:basedOn w:val="Normalny"/>
    <w:link w:val="Spistreci"/>
    <w:uiPriority w:val="99"/>
    <w:pPr>
      <w:shd w:val="clear" w:color="auto" w:fill="FFFFFF"/>
      <w:spacing w:before="180" w:after="60" w:line="240" w:lineRule="atLeast"/>
      <w:jc w:val="both"/>
    </w:pPr>
    <w:rPr>
      <w:rFonts w:ascii="Times New Roman" w:hAnsi="Times New Roman" w:cs="Times New Roman"/>
      <w:color w:val="auto"/>
    </w:rPr>
  </w:style>
  <w:style w:type="paragraph" w:customStyle="1" w:styleId="Teksttreci60">
    <w:name w:val="Tekst treści (6)"/>
    <w:basedOn w:val="Normalny"/>
    <w:link w:val="Teksttreci6"/>
    <w:uiPriority w:val="99"/>
    <w:pPr>
      <w:shd w:val="clear" w:color="auto" w:fill="FFFFFF"/>
      <w:spacing w:before="1200" w:after="180" w:line="240" w:lineRule="atLeast"/>
      <w:jc w:val="center"/>
    </w:pPr>
    <w:rPr>
      <w:rFonts w:ascii="Times New Roman" w:hAnsi="Times New Roman" w:cs="Times New Roman"/>
      <w:i/>
      <w:iCs/>
      <w:color w:val="auto"/>
      <w:spacing w:val="20"/>
      <w:sz w:val="16"/>
      <w:szCs w:val="16"/>
    </w:rPr>
  </w:style>
  <w:style w:type="paragraph" w:customStyle="1" w:styleId="Teksttreci70">
    <w:name w:val="Tekst treści (7)"/>
    <w:basedOn w:val="Normalny"/>
    <w:link w:val="Teksttreci7"/>
    <w:uiPriority w:val="99"/>
    <w:pPr>
      <w:shd w:val="clear" w:color="auto" w:fill="FFFFFF"/>
      <w:spacing w:line="498" w:lineRule="exact"/>
      <w:jc w:val="both"/>
    </w:pPr>
    <w:rPr>
      <w:rFonts w:ascii="Times New Roman" w:hAnsi="Times New Roman" w:cs="Times New Roman"/>
      <w:i/>
      <w:iCs/>
      <w:color w:val="auto"/>
      <w:sz w:val="28"/>
      <w:szCs w:val="28"/>
    </w:rPr>
  </w:style>
  <w:style w:type="paragraph" w:customStyle="1" w:styleId="Teksttreci80">
    <w:name w:val="Tekst treści (8)"/>
    <w:basedOn w:val="Normalny"/>
    <w:link w:val="Teksttreci8"/>
    <w:uiPriority w:val="99"/>
    <w:pPr>
      <w:shd w:val="clear" w:color="auto" w:fill="FFFFFF"/>
      <w:spacing w:before="300" w:after="300" w:line="240" w:lineRule="atLeast"/>
    </w:pPr>
    <w:rPr>
      <w:rFonts w:ascii="Times New Roman" w:hAnsi="Times New Roman" w:cs="Times New Roman"/>
      <w:color w:val="auto"/>
      <w:spacing w:val="20"/>
      <w:sz w:val="21"/>
      <w:szCs w:val="21"/>
    </w:rPr>
  </w:style>
  <w:style w:type="paragraph" w:customStyle="1" w:styleId="Teksttreci90">
    <w:name w:val="Tekst treści (9)"/>
    <w:basedOn w:val="Normalny"/>
    <w:link w:val="Teksttreci9"/>
    <w:uiPriority w:val="99"/>
    <w:pPr>
      <w:shd w:val="clear" w:color="auto" w:fill="FFFFFF"/>
      <w:spacing w:before="240" w:after="240" w:line="240" w:lineRule="atLeast"/>
    </w:pPr>
    <w:rPr>
      <w:rFonts w:ascii="Times New Roman" w:hAnsi="Times New Roman" w:cs="Times New Roman"/>
      <w:i/>
      <w:iCs/>
      <w:color w:val="auto"/>
    </w:rPr>
  </w:style>
  <w:style w:type="paragraph" w:customStyle="1" w:styleId="Teksttreci100">
    <w:name w:val="Tekst treści (10)"/>
    <w:basedOn w:val="Normalny"/>
    <w:link w:val="Teksttreci10"/>
    <w:uiPriority w:val="99"/>
    <w:pPr>
      <w:shd w:val="clear" w:color="auto" w:fill="FFFFFF"/>
      <w:spacing w:after="240" w:line="240" w:lineRule="atLeast"/>
    </w:pPr>
    <w:rPr>
      <w:rFonts w:ascii="Times New Roman" w:hAnsi="Times New Roman" w:cs="Times New Roman"/>
      <w:color w:val="auto"/>
      <w:sz w:val="10"/>
      <w:szCs w:val="10"/>
    </w:rPr>
  </w:style>
  <w:style w:type="paragraph" w:customStyle="1" w:styleId="Teksttreci110">
    <w:name w:val="Tekst treści (11)"/>
    <w:basedOn w:val="Normalny"/>
    <w:link w:val="Teksttreci11"/>
    <w:uiPriority w:val="99"/>
    <w:pPr>
      <w:shd w:val="clear" w:color="auto" w:fill="FFFFFF"/>
      <w:spacing w:before="240" w:after="240" w:line="240" w:lineRule="atLeast"/>
    </w:pPr>
    <w:rPr>
      <w:rFonts w:ascii="Times New Roman" w:hAnsi="Times New Roman" w:cs="Times New Roman"/>
      <w:i/>
      <w:iCs/>
      <w:color w:val="auto"/>
      <w:spacing w:val="20"/>
      <w:sz w:val="18"/>
      <w:szCs w:val="18"/>
    </w:rPr>
  </w:style>
  <w:style w:type="paragraph" w:customStyle="1" w:styleId="Podpisobrazu0">
    <w:name w:val="Podpis obrazu"/>
    <w:basedOn w:val="Normalny"/>
    <w:link w:val="Podpisobrazu"/>
    <w:uiPriority w:val="99"/>
    <w:pPr>
      <w:shd w:val="clear" w:color="auto" w:fill="FFFFFF"/>
      <w:spacing w:line="240" w:lineRule="atLeast"/>
    </w:pPr>
    <w:rPr>
      <w:rFonts w:ascii="Times New Roman" w:hAnsi="Times New Roman" w:cs="Times New Roman"/>
      <w:color w:val="auto"/>
    </w:rPr>
  </w:style>
  <w:style w:type="paragraph" w:customStyle="1" w:styleId="Podpisobrazu20">
    <w:name w:val="Podpis obrazu (2)"/>
    <w:basedOn w:val="Normalny"/>
    <w:link w:val="Podpisobrazu2"/>
    <w:uiPriority w:val="99"/>
    <w:pPr>
      <w:shd w:val="clear" w:color="auto" w:fill="FFFFFF"/>
      <w:spacing w:line="240" w:lineRule="atLeast"/>
      <w:jc w:val="right"/>
    </w:pPr>
    <w:rPr>
      <w:rFonts w:ascii="Times New Roman" w:hAnsi="Times New Roman" w:cs="Times New Roman"/>
      <w:color w:val="auto"/>
      <w:spacing w:val="10"/>
      <w:sz w:val="18"/>
      <w:szCs w:val="18"/>
    </w:rPr>
  </w:style>
  <w:style w:type="paragraph" w:customStyle="1" w:styleId="Teksttreci121">
    <w:name w:val="Tekst treści (12)1"/>
    <w:basedOn w:val="Normalny"/>
    <w:link w:val="Teksttreci12"/>
    <w:uiPriority w:val="99"/>
    <w:pPr>
      <w:shd w:val="clear" w:color="auto" w:fill="FFFFFF"/>
      <w:spacing w:line="282" w:lineRule="exact"/>
      <w:jc w:val="both"/>
    </w:pPr>
    <w:rPr>
      <w:rFonts w:ascii="Times New Roman" w:hAnsi="Times New Roman" w:cs="Times New Roman"/>
      <w:color w:val="auto"/>
      <w:sz w:val="26"/>
      <w:szCs w:val="26"/>
    </w:rPr>
  </w:style>
  <w:style w:type="paragraph" w:customStyle="1" w:styleId="Teksttreci130">
    <w:name w:val="Tekst treści (13)"/>
    <w:basedOn w:val="Normalny"/>
    <w:link w:val="Teksttreci13"/>
    <w:uiPriority w:val="99"/>
    <w:pPr>
      <w:shd w:val="clear" w:color="auto" w:fill="FFFFFF"/>
      <w:spacing w:before="120" w:line="246" w:lineRule="exact"/>
      <w:ind w:firstLine="360"/>
      <w:jc w:val="both"/>
    </w:pPr>
    <w:rPr>
      <w:rFonts w:ascii="Times New Roman" w:hAnsi="Times New Roman" w:cs="Times New Roman"/>
      <w:color w:val="auto"/>
      <w:sz w:val="18"/>
      <w:szCs w:val="18"/>
    </w:rPr>
  </w:style>
  <w:style w:type="paragraph" w:customStyle="1" w:styleId="Teksttreci180">
    <w:name w:val="Tekst treści (18)"/>
    <w:basedOn w:val="Normalny"/>
    <w:link w:val="Teksttreci18"/>
    <w:uiPriority w:val="99"/>
    <w:pPr>
      <w:shd w:val="clear" w:color="auto" w:fill="FFFFFF"/>
      <w:spacing w:after="420" w:line="240" w:lineRule="atLeast"/>
    </w:pPr>
    <w:rPr>
      <w:rFonts w:ascii="Bookman Old Style" w:hAnsi="Bookman Old Style" w:cs="Bookman Old Style"/>
      <w:color w:val="auto"/>
      <w:sz w:val="16"/>
      <w:szCs w:val="16"/>
    </w:rPr>
  </w:style>
  <w:style w:type="paragraph" w:customStyle="1" w:styleId="Teksttreci190">
    <w:name w:val="Tekst treści (19)"/>
    <w:basedOn w:val="Normalny"/>
    <w:link w:val="Teksttreci19"/>
    <w:uiPriority w:val="99"/>
    <w:pPr>
      <w:shd w:val="clear" w:color="auto" w:fill="FFFFFF"/>
      <w:spacing w:after="480" w:line="240" w:lineRule="atLeast"/>
    </w:pPr>
    <w:rPr>
      <w:rFonts w:ascii="Times New Roman" w:hAnsi="Times New Roman" w:cs="Times New Roman"/>
      <w:color w:val="auto"/>
      <w:sz w:val="17"/>
      <w:szCs w:val="17"/>
    </w:rPr>
  </w:style>
  <w:style w:type="paragraph" w:customStyle="1" w:styleId="Teksttreci201">
    <w:name w:val="Tekst treści (20)"/>
    <w:basedOn w:val="Normalny"/>
    <w:link w:val="Teksttreci200"/>
    <w:uiPriority w:val="99"/>
    <w:pPr>
      <w:shd w:val="clear" w:color="auto" w:fill="FFFFFF"/>
      <w:spacing w:after="360" w:line="552" w:lineRule="exact"/>
      <w:jc w:val="center"/>
    </w:pPr>
    <w:rPr>
      <w:rFonts w:ascii="Times New Roman" w:hAnsi="Times New Roman" w:cs="Times New Roman"/>
      <w:i/>
      <w:iCs/>
      <w:color w:val="auto"/>
      <w:sz w:val="26"/>
      <w:szCs w:val="26"/>
    </w:rPr>
  </w:style>
  <w:style w:type="paragraph" w:customStyle="1" w:styleId="Teksttreci211">
    <w:name w:val="Tekst treści (21)"/>
    <w:basedOn w:val="Normalny"/>
    <w:link w:val="Teksttreci210"/>
    <w:uiPriority w:val="99"/>
    <w:pPr>
      <w:shd w:val="clear" w:color="auto" w:fill="FFFFFF"/>
      <w:spacing w:before="1620" w:line="240" w:lineRule="atLeast"/>
      <w:jc w:val="both"/>
    </w:pPr>
    <w:rPr>
      <w:rFonts w:ascii="Microsoft Sans Serif" w:hAnsi="Microsoft Sans Serif" w:cs="Microsoft Sans Serif"/>
      <w:color w:val="auto"/>
      <w:spacing w:val="60"/>
      <w:sz w:val="28"/>
      <w:szCs w:val="28"/>
    </w:rPr>
  </w:style>
  <w:style w:type="paragraph" w:customStyle="1" w:styleId="Teksttreci220">
    <w:name w:val="Tekst treści (22)"/>
    <w:basedOn w:val="Normalny"/>
    <w:link w:val="Teksttreci22"/>
    <w:uiPriority w:val="99"/>
    <w:pPr>
      <w:shd w:val="clear" w:color="auto" w:fill="FFFFFF"/>
      <w:spacing w:after="300" w:line="324" w:lineRule="exact"/>
      <w:jc w:val="center"/>
    </w:pPr>
    <w:rPr>
      <w:rFonts w:ascii="Times New Roman" w:hAnsi="Times New Roman" w:cs="Times New Roman"/>
      <w:color w:val="auto"/>
      <w:sz w:val="28"/>
      <w:szCs w:val="28"/>
    </w:rPr>
  </w:style>
  <w:style w:type="paragraph" w:customStyle="1" w:styleId="Teksttreci230">
    <w:name w:val="Tekst treści (23)"/>
    <w:basedOn w:val="Normalny"/>
    <w:link w:val="Teksttreci23"/>
    <w:uiPriority w:val="99"/>
    <w:pPr>
      <w:shd w:val="clear" w:color="auto" w:fill="FFFFFF"/>
      <w:spacing w:before="180" w:line="264" w:lineRule="exact"/>
    </w:pPr>
    <w:rPr>
      <w:rFonts w:ascii="Times New Roman" w:hAnsi="Times New Roman" w:cs="Times New Roman"/>
      <w:color w:val="auto"/>
      <w:sz w:val="17"/>
      <w:szCs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0.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2.xml"/><Relationship Id="rId47" Type="http://schemas.openxmlformats.org/officeDocument/2006/relationships/header" Target="header37.xml"/><Relationship Id="rId50" Type="http://schemas.openxmlformats.org/officeDocument/2006/relationships/header" Target="header40.xml"/><Relationship Id="rId55" Type="http://schemas.openxmlformats.org/officeDocument/2006/relationships/header" Target="header45.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29.xml"/><Relationship Id="rId46" Type="http://schemas.openxmlformats.org/officeDocument/2006/relationships/header" Target="header36.xm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41" Type="http://schemas.openxmlformats.org/officeDocument/2006/relationships/image" Target="media/image2.jpeg"/><Relationship Id="rId54" Type="http://schemas.openxmlformats.org/officeDocument/2006/relationships/header" Target="header4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image" Target="media/image1.jpeg"/><Relationship Id="rId40" Type="http://schemas.openxmlformats.org/officeDocument/2006/relationships/header" Target="header31.xml"/><Relationship Id="rId45" Type="http://schemas.openxmlformats.org/officeDocument/2006/relationships/header" Target="header35.xml"/><Relationship Id="rId53" Type="http://schemas.openxmlformats.org/officeDocument/2006/relationships/header" Target="header43.xm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eader" Target="header39.xml"/><Relationship Id="rId57" Type="http://schemas.openxmlformats.org/officeDocument/2006/relationships/header" Target="header47.xml"/><Relationship Id="rId10" Type="http://schemas.openxmlformats.org/officeDocument/2006/relationships/header" Target="header3.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4.xml"/><Relationship Id="rId52" Type="http://schemas.openxmlformats.org/officeDocument/2006/relationships/header" Target="header4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header" Target="header46.xml"/><Relationship Id="rId8" Type="http://schemas.openxmlformats.org/officeDocument/2006/relationships/header" Target="header2.xml"/><Relationship Id="rId51" Type="http://schemas.openxmlformats.org/officeDocument/2006/relationships/header" Target="header41.xml"/><Relationship Id="rId3"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16937</Words>
  <Characters>101627</Characters>
  <Application>Microsoft Office Word</Application>
  <DocSecurity>0</DocSecurity>
  <Lines>846</Lines>
  <Paragraphs>236</Paragraphs>
  <ScaleCrop>false</ScaleCrop>
  <Company/>
  <LinksUpToDate>false</LinksUpToDate>
  <CharactersWithSpaces>118328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760</dc:title>
  <dc:creator>Rodzio</dc:creator>
  <cp:lastModifiedBy>Rodzio</cp:lastModifiedBy>
  <cp:revision>2</cp:revision>
  <dcterms:created xsi:type="dcterms:W3CDTF">2017-03-08T12:00:00Z</dcterms:created>
  <dcterms:modified xsi:type="dcterms:W3CDTF">2017-03-08T12:00:00Z</dcterms:modified>
</cp:coreProperties>
</file>