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Default Extension="jpeg" ContentType="image/jpeg"/>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before="37" w:after="37" w:line="240" w:lineRule="exact"/>
        <w:rPr>
          <w:color w:val="auto"/>
          <w:sz w:val="19"/>
          <w:szCs w:val="19"/>
        </w:rPr>
      </w:pPr>
    </w:p>
    <w:p w:rsidR="00FB43BB" w:rsidRDefault="00FB43BB">
      <w:pPr>
        <w:rPr>
          <w:color w:val="auto"/>
          <w:sz w:val="2"/>
          <w:szCs w:val="2"/>
        </w:rPr>
        <w:sectPr w:rsidR="00FB43BB">
          <w:headerReference w:type="even" r:id="rId7"/>
          <w:headerReference w:type="default" r:id="rId8"/>
          <w:pgSz w:w="12248" w:h="17407"/>
          <w:pgMar w:top="1711" w:right="0" w:bottom="1661" w:left="0" w:header="0" w:footer="3" w:gutter="0"/>
          <w:cols w:space="708"/>
          <w:noEndnote/>
          <w:titlePg/>
          <w:docGrid w:linePitch="360"/>
        </w:sectPr>
      </w:pPr>
    </w:p>
    <w:p w:rsidR="00FB43BB" w:rsidRPr="00596923" w:rsidRDefault="00FB43BB">
      <w:pPr>
        <w:pStyle w:val="Nagwek11"/>
        <w:keepNext/>
        <w:keepLines/>
        <w:shd w:val="clear" w:color="auto" w:fill="000000"/>
        <w:spacing w:after="8045"/>
        <w:ind w:left="580"/>
        <w:rPr>
          <w:sz w:val="16"/>
          <w:szCs w:val="16"/>
        </w:rPr>
      </w:pPr>
      <w:bookmarkStart w:id="0" w:name="bookmark0"/>
      <w:r w:rsidRPr="00596923">
        <w:rPr>
          <w:rStyle w:val="Nagwek10"/>
          <w:sz w:val="16"/>
          <w:szCs w:val="16"/>
        </w:rPr>
        <w:lastRenderedPageBreak/>
        <w:t>PORADNIK JĘZYKOWY</w:t>
      </w:r>
      <w:bookmarkEnd w:id="0"/>
    </w:p>
    <w:p w:rsidR="00FB43BB" w:rsidRDefault="00B26E9F">
      <w:pPr>
        <w:pStyle w:val="Teksttreci30"/>
        <w:shd w:val="clear" w:color="auto" w:fill="auto"/>
        <w:spacing w:before="0" w:after="492" w:line="210" w:lineRule="exact"/>
      </w:pPr>
      <w:r>
        <w:rPr>
          <w:noProof/>
          <w:w w:val="100"/>
        </w:rPr>
        <w:lastRenderedPageBreak/>
        <w:pict>
          <v:shapetype id="_x0000_t202" coordsize="21600,21600" o:spt="202" path="m,l,21600r21600,l21600,xe">
            <v:stroke joinstyle="miter"/>
            <v:path gradientshapeok="t" o:connecttype="rect"/>
          </v:shapetype>
          <v:shape id="_x0000_s1028" type="#_x0000_t202" style="position:absolute;margin-left:385.5pt;margin-top:-15.9pt;width:35.7pt;height:57.4pt;z-index:-251658240;mso-wrap-distance-left:182.7pt;mso-wrap-distance-right:54.3pt;mso-wrap-distance-bottom:6.5pt;mso-position-horizontal-relative:margin" fillcolor="#fefefd" stroked="f">
            <v:textbox style="mso-fit-shape-to-text:t" inset="0,0,0,0">
              <w:txbxContent>
                <w:p w:rsidR="00FB43BB" w:rsidRDefault="00FB43BB">
                  <w:pPr>
                    <w:pStyle w:val="Podpisobrazu2"/>
                    <w:shd w:val="clear" w:color="auto" w:fill="auto"/>
                    <w:spacing w:line="1060" w:lineRule="exact"/>
                  </w:pPr>
                </w:p>
              </w:txbxContent>
            </v:textbox>
            <w10:wrap type="square" side="left" anchorx="margin"/>
          </v:shape>
        </w:pict>
      </w:r>
      <w:r>
        <w:rPr>
          <w:noProof/>
          <w:w w:val="100"/>
        </w:rPr>
        <w:pict>
          <v:shape id="_x0000_s1029" type="#_x0000_t202" style="position:absolute;margin-left:445.5pt;margin-top:35.4pt;width:30pt;height:13.5pt;z-index:-251657216;mso-wrap-distance-left:242.7pt;mso-wrap-distance-top:51.3pt;mso-wrap-distance-right:5pt;mso-position-horizontal-relative:margin" filled="f" stroked="f">
            <v:textbox style="mso-fit-shape-to-text:t" inset="0,0,0,0">
              <w:txbxContent>
                <w:p w:rsidR="00FB43BB" w:rsidRDefault="00FB43BB">
                  <w:pPr>
                    <w:pStyle w:val="Podpisobrazu3"/>
                    <w:shd w:val="clear" w:color="auto" w:fill="auto"/>
                    <w:spacing w:line="210" w:lineRule="exact"/>
                  </w:pPr>
                  <w:r>
                    <w:rPr>
                      <w:rStyle w:val="Podpisobrazu3Odstpy1ptExact"/>
                      <w:color w:val="000000"/>
                    </w:rPr>
                    <w:t>(229)</w:t>
                  </w:r>
                </w:p>
              </w:txbxContent>
            </v:textbox>
            <w10:wrap type="square" side="left" anchorx="margin"/>
          </v:shape>
        </w:pict>
      </w:r>
      <w:r w:rsidR="00FB43BB">
        <w:rPr>
          <w:rStyle w:val="Teksttreci3"/>
          <w:color w:val="000000"/>
        </w:rPr>
        <w:t>PAŃSTWOWE WYDAWNICTWO NAUKOWE</w:t>
      </w:r>
    </w:p>
    <w:p w:rsidR="00FB43BB" w:rsidRDefault="00FB43BB">
      <w:pPr>
        <w:pStyle w:val="Teksttreci30"/>
        <w:shd w:val="clear" w:color="auto" w:fill="auto"/>
        <w:spacing w:before="0" w:after="0" w:line="210" w:lineRule="exact"/>
      </w:pPr>
      <w:r>
        <w:rPr>
          <w:rStyle w:val="Teksttreci3"/>
          <w:color w:val="000000"/>
        </w:rPr>
        <w:t>Warszawa 1965</w:t>
      </w:r>
      <w:r>
        <w:br w:type="page"/>
      </w:r>
    </w:p>
    <w:p w:rsidR="00FB43BB" w:rsidRDefault="00FB43BB">
      <w:pPr>
        <w:pStyle w:val="Teksttreci40"/>
        <w:shd w:val="clear" w:color="auto" w:fill="auto"/>
        <w:spacing w:after="1994"/>
        <w:ind w:right="260"/>
      </w:pPr>
      <w:r w:rsidRPr="00596923">
        <w:rPr>
          <w:rStyle w:val="Teksttreci4"/>
          <w:color w:val="000000"/>
          <w:lang w:eastAsia="en-US"/>
        </w:rPr>
        <w:lastRenderedPageBreak/>
        <w:t xml:space="preserve">prof, </w:t>
      </w:r>
      <w:r>
        <w:rPr>
          <w:rStyle w:val="Teksttreci4"/>
          <w:color w:val="000000"/>
        </w:rPr>
        <w:t xml:space="preserve">dr Witold Doroszewski (naczelny redaktor), doc. dr Halina Kurkowska, dr Wanda Pomianowska, doc. dr Andrzej Sieczkowski, </w:t>
      </w:r>
      <w:r w:rsidRPr="00596923">
        <w:rPr>
          <w:rStyle w:val="Teksttreci4"/>
          <w:color w:val="000000"/>
          <w:lang w:eastAsia="en-US"/>
        </w:rPr>
        <w:t>prof,</w:t>
      </w:r>
      <w:r w:rsidRPr="00596923">
        <w:rPr>
          <w:rStyle w:val="Teksttreci4"/>
          <w:color w:val="000000"/>
          <w:lang w:eastAsia="en-US"/>
        </w:rPr>
        <w:br/>
      </w:r>
      <w:r>
        <w:rPr>
          <w:rStyle w:val="Teksttreci4"/>
          <w:color w:val="000000"/>
        </w:rPr>
        <w:t xml:space="preserve">dr Stanisław Skorupka, </w:t>
      </w:r>
      <w:r w:rsidRPr="00596923">
        <w:rPr>
          <w:rStyle w:val="Teksttreci4"/>
          <w:color w:val="000000"/>
          <w:lang w:eastAsia="en-US"/>
        </w:rPr>
        <w:t xml:space="preserve">prof, </w:t>
      </w:r>
      <w:r>
        <w:rPr>
          <w:rStyle w:val="Teksttreci4"/>
          <w:color w:val="000000"/>
        </w:rPr>
        <w:t xml:space="preserve">dr Zdzisław Stieber, </w:t>
      </w:r>
      <w:r w:rsidRPr="00596923">
        <w:rPr>
          <w:rStyle w:val="Teksttreci4"/>
          <w:color w:val="000000"/>
          <w:lang w:eastAsia="en-US"/>
        </w:rPr>
        <w:t xml:space="preserve">prof, </w:t>
      </w:r>
      <w:r>
        <w:rPr>
          <w:rStyle w:val="Teksttreci4"/>
          <w:color w:val="000000"/>
        </w:rPr>
        <w:t>dr Witold</w:t>
      </w:r>
      <w:r>
        <w:rPr>
          <w:rStyle w:val="Teksttreci4"/>
          <w:color w:val="000000"/>
        </w:rPr>
        <w:br/>
        <w:t>Taszycki. Sekretarz redakcji — Stefan Rodkiewicz.</w:t>
      </w:r>
    </w:p>
    <w:p w:rsidR="00FB43BB" w:rsidRDefault="00FB43BB">
      <w:pPr>
        <w:pStyle w:val="Teksttreci40"/>
        <w:shd w:val="clear" w:color="auto" w:fill="auto"/>
        <w:spacing w:after="180" w:line="240" w:lineRule="exact"/>
        <w:ind w:right="260"/>
      </w:pPr>
      <w:r>
        <w:rPr>
          <w:rStyle w:val="Teksttreci4"/>
          <w:color w:val="000000"/>
        </w:rPr>
        <w:t>TREŚĆ NUMERU</w:t>
      </w:r>
    </w:p>
    <w:p w:rsidR="00FB43BB" w:rsidRDefault="00FB43BB">
      <w:pPr>
        <w:pStyle w:val="Teksttreci40"/>
        <w:shd w:val="clear" w:color="auto" w:fill="auto"/>
        <w:spacing w:after="0" w:line="270" w:lineRule="exact"/>
        <w:ind w:right="260"/>
        <w:jc w:val="right"/>
      </w:pPr>
      <w:r>
        <w:rPr>
          <w:rStyle w:val="Teksttreci4"/>
          <w:color w:val="000000"/>
        </w:rPr>
        <w:t>str.</w:t>
      </w:r>
    </w:p>
    <w:p w:rsidR="00FB43BB" w:rsidRDefault="00FB43BB">
      <w:pPr>
        <w:pStyle w:val="Teksttreci40"/>
        <w:shd w:val="clear" w:color="auto" w:fill="auto"/>
        <w:spacing w:after="0" w:line="270" w:lineRule="exact"/>
        <w:ind w:left="1080"/>
        <w:jc w:val="both"/>
      </w:pPr>
      <w:r>
        <w:rPr>
          <w:rStyle w:val="Teksttreci4"/>
          <w:color w:val="000000"/>
        </w:rPr>
        <w:t>W. Z. WERENICZ: Wpływ środowiska językowego na zmiany</w:t>
      </w:r>
    </w:p>
    <w:p w:rsidR="00FB43BB" w:rsidRDefault="00FB43BB">
      <w:pPr>
        <w:pStyle w:val="Spistreci0"/>
        <w:shd w:val="clear" w:color="auto" w:fill="auto"/>
        <w:tabs>
          <w:tab w:val="right" w:leader="dot" w:pos="8585"/>
        </w:tabs>
        <w:spacing w:after="0"/>
        <w:ind w:left="1080" w:firstLine="400"/>
      </w:pPr>
      <w:r>
        <w:fldChar w:fldCharType="begin"/>
      </w:r>
      <w:r>
        <w:instrText xml:space="preserve"> TOC \o "1-5" \h \z </w:instrText>
      </w:r>
      <w:r>
        <w:fldChar w:fldCharType="separate"/>
      </w:r>
      <w:r>
        <w:rPr>
          <w:rStyle w:val="Spistreci"/>
          <w:color w:val="000000"/>
        </w:rPr>
        <w:t>leksykalne</w:t>
      </w:r>
      <w:r>
        <w:rPr>
          <w:rStyle w:val="Spistreci"/>
          <w:color w:val="000000"/>
        </w:rPr>
        <w:tab/>
        <w:t>141</w:t>
      </w:r>
    </w:p>
    <w:p w:rsidR="00FB43BB" w:rsidRDefault="00FB43BB">
      <w:pPr>
        <w:pStyle w:val="Spistreci0"/>
        <w:shd w:val="clear" w:color="auto" w:fill="auto"/>
        <w:tabs>
          <w:tab w:val="left" w:pos="8295"/>
        </w:tabs>
        <w:spacing w:after="0" w:line="420" w:lineRule="exact"/>
        <w:ind w:left="1080"/>
      </w:pPr>
      <w:r>
        <w:rPr>
          <w:rStyle w:val="Spistreci"/>
          <w:color w:val="000000"/>
          <w:lang w:val="cs-CZ" w:eastAsia="cs-CZ"/>
        </w:rPr>
        <w:t xml:space="preserve">JIŘÍ DAMBORSKÝ: </w:t>
      </w:r>
      <w:r>
        <w:rPr>
          <w:rStyle w:val="Spistreci"/>
          <w:color w:val="000000"/>
        </w:rPr>
        <w:t>Nad książką „O kulturze słowa” ...</w:t>
      </w:r>
      <w:r>
        <w:rPr>
          <w:rStyle w:val="Spistreci"/>
          <w:color w:val="000000"/>
        </w:rPr>
        <w:tab/>
        <w:t>151</w:t>
      </w:r>
    </w:p>
    <w:p w:rsidR="00FB43BB" w:rsidRDefault="00FB43BB">
      <w:pPr>
        <w:pStyle w:val="Spistreci0"/>
        <w:shd w:val="clear" w:color="auto" w:fill="auto"/>
        <w:tabs>
          <w:tab w:val="left" w:pos="7446"/>
          <w:tab w:val="left" w:pos="7875"/>
        </w:tabs>
        <w:spacing w:after="0" w:line="420" w:lineRule="exact"/>
        <w:ind w:left="1080"/>
      </w:pPr>
      <w:r>
        <w:rPr>
          <w:rStyle w:val="Spistreci"/>
          <w:color w:val="000000"/>
        </w:rPr>
        <w:t xml:space="preserve">B. </w:t>
      </w:r>
      <w:r>
        <w:rPr>
          <w:rStyle w:val="Spistreci"/>
          <w:color w:val="000000"/>
          <w:lang w:val="de-DE" w:eastAsia="de-DE"/>
        </w:rPr>
        <w:t xml:space="preserve">LÖRINCZY </w:t>
      </w:r>
      <w:r>
        <w:rPr>
          <w:rStyle w:val="Spistreci"/>
          <w:color w:val="000000"/>
          <w:lang w:val="cs-CZ" w:eastAsia="cs-CZ"/>
        </w:rPr>
        <w:t xml:space="preserve">ÉWA: </w:t>
      </w:r>
      <w:r>
        <w:rPr>
          <w:rStyle w:val="Spistreci"/>
          <w:color w:val="000000"/>
        </w:rPr>
        <w:t>Nowy Słownik Gwarowy Węgier .</w:t>
      </w:r>
      <w:r>
        <w:rPr>
          <w:rStyle w:val="Spistreci"/>
          <w:color w:val="000000"/>
        </w:rPr>
        <w:tab/>
        <w:t>.</w:t>
      </w:r>
      <w:r>
        <w:rPr>
          <w:rStyle w:val="Spistreci"/>
          <w:color w:val="000000"/>
        </w:rPr>
        <w:tab/>
      </w:r>
      <w:r>
        <w:rPr>
          <w:rStyle w:val="SpistreciOdstpy4pt"/>
          <w:color w:val="000000"/>
        </w:rPr>
        <w:t>.164</w:t>
      </w:r>
    </w:p>
    <w:p w:rsidR="00FB43BB" w:rsidRDefault="00FB43BB">
      <w:pPr>
        <w:pStyle w:val="Spistreci0"/>
        <w:shd w:val="clear" w:color="auto" w:fill="auto"/>
        <w:tabs>
          <w:tab w:val="left" w:pos="7875"/>
        </w:tabs>
        <w:spacing w:after="204" w:line="420" w:lineRule="exact"/>
        <w:ind w:left="1080"/>
      </w:pPr>
      <w:r>
        <w:rPr>
          <w:rStyle w:val="Spistreci"/>
          <w:color w:val="000000"/>
        </w:rPr>
        <w:t>GABRIEL KARSKI: Zagadkowy czterowiersz Mickiewicza .</w:t>
      </w:r>
      <w:r>
        <w:rPr>
          <w:rStyle w:val="Spistreci"/>
          <w:color w:val="000000"/>
        </w:rPr>
        <w:tab/>
        <w:t>. 170</w:t>
      </w:r>
    </w:p>
    <w:p w:rsidR="00FB43BB" w:rsidRDefault="00FB43BB">
      <w:pPr>
        <w:pStyle w:val="Spistreci0"/>
        <w:shd w:val="clear" w:color="auto" w:fill="auto"/>
        <w:spacing w:after="102" w:line="240" w:lineRule="exact"/>
        <w:ind w:left="1080"/>
      </w:pPr>
      <w:r>
        <w:rPr>
          <w:rStyle w:val="Spistreci"/>
          <w:color w:val="000000"/>
        </w:rPr>
        <w:t>KRONIKA NAUKOWA</w:t>
      </w:r>
    </w:p>
    <w:p w:rsidR="00FB43BB" w:rsidRDefault="00FB43BB">
      <w:pPr>
        <w:pStyle w:val="Spistreci0"/>
        <w:shd w:val="clear" w:color="auto" w:fill="auto"/>
        <w:tabs>
          <w:tab w:val="right" w:leader="dot" w:pos="8585"/>
        </w:tabs>
        <w:spacing w:after="66" w:line="240" w:lineRule="exact"/>
        <w:ind w:left="1080"/>
      </w:pPr>
      <w:r>
        <w:rPr>
          <w:rStyle w:val="Spistreci"/>
          <w:color w:val="000000"/>
        </w:rPr>
        <w:t>J. S.: Jubileusz Profesora Zdzisława Stiebera</w:t>
      </w:r>
      <w:r>
        <w:rPr>
          <w:rStyle w:val="Spistreci"/>
          <w:color w:val="000000"/>
        </w:rPr>
        <w:tab/>
        <w:t>174</w:t>
      </w:r>
    </w:p>
    <w:p w:rsidR="00FB43BB" w:rsidRDefault="00FB43BB">
      <w:pPr>
        <w:pStyle w:val="Spistreci0"/>
        <w:shd w:val="clear" w:color="auto" w:fill="auto"/>
        <w:spacing w:after="0" w:line="420" w:lineRule="exact"/>
        <w:ind w:left="1080"/>
      </w:pPr>
      <w:r>
        <w:rPr>
          <w:rStyle w:val="Spistreci"/>
          <w:color w:val="000000"/>
        </w:rPr>
        <w:t>RECENZJE</w:t>
      </w:r>
    </w:p>
    <w:p w:rsidR="00FB43BB" w:rsidRDefault="00FB43BB">
      <w:pPr>
        <w:pStyle w:val="Spistreci0"/>
        <w:shd w:val="clear" w:color="auto" w:fill="auto"/>
        <w:tabs>
          <w:tab w:val="left" w:pos="7446"/>
          <w:tab w:val="left" w:pos="8295"/>
        </w:tabs>
        <w:spacing w:after="0" w:line="420" w:lineRule="exact"/>
        <w:ind w:left="1080"/>
      </w:pPr>
      <w:r>
        <w:rPr>
          <w:rStyle w:val="Spistreci"/>
          <w:color w:val="000000"/>
        </w:rPr>
        <w:t>FELIKS PLUTA: Nowe prace o słownictwie śląskim .</w:t>
      </w:r>
      <w:r>
        <w:rPr>
          <w:rStyle w:val="Spistreci"/>
          <w:color w:val="000000"/>
        </w:rPr>
        <w:tab/>
        <w:t>.</w:t>
      </w:r>
      <w:r>
        <w:rPr>
          <w:rStyle w:val="Spistreci"/>
          <w:color w:val="000000"/>
        </w:rPr>
        <w:tab/>
        <w:t>176</w:t>
      </w:r>
    </w:p>
    <w:p w:rsidR="00FB43BB" w:rsidRDefault="00FB43BB">
      <w:pPr>
        <w:pStyle w:val="Spistreci0"/>
        <w:shd w:val="clear" w:color="auto" w:fill="auto"/>
        <w:tabs>
          <w:tab w:val="right" w:leader="dot" w:pos="8585"/>
        </w:tabs>
        <w:spacing w:after="1020" w:line="420" w:lineRule="exact"/>
        <w:ind w:left="1080"/>
      </w:pPr>
      <w:r>
        <w:rPr>
          <w:rStyle w:val="Spistreci"/>
          <w:color w:val="000000"/>
        </w:rPr>
        <w:t>W. D.: Objaśnienia wyrazów i zwrotów</w:t>
      </w:r>
      <w:r>
        <w:rPr>
          <w:rStyle w:val="Spistreci"/>
          <w:color w:val="000000"/>
        </w:rPr>
        <w:tab/>
        <w:t>179</w:t>
      </w:r>
    </w:p>
    <w:p w:rsidR="00FB43BB" w:rsidRDefault="00FB43BB">
      <w:pPr>
        <w:pStyle w:val="Teksttreci40"/>
        <w:shd w:val="clear" w:color="auto" w:fill="auto"/>
        <w:spacing w:after="0" w:line="270" w:lineRule="exact"/>
        <w:ind w:right="260"/>
      </w:pPr>
      <w:r>
        <w:fldChar w:fldCharType="end"/>
      </w:r>
      <w:r>
        <w:rPr>
          <w:rStyle w:val="Teksttreci4"/>
          <w:color w:val="000000"/>
        </w:rPr>
        <w:t>Zatwierdzone pismem Ministerstwa Oświaty nr VI Oc-2755/49 z dnia</w:t>
      </w:r>
      <w:r>
        <w:rPr>
          <w:rStyle w:val="Teksttreci4"/>
          <w:color w:val="000000"/>
        </w:rPr>
        <w:br/>
        <w:t>30 stycznia 1950 r. do użytku szkolnego jako pożądane w bibliotekach</w:t>
      </w:r>
    </w:p>
    <w:p w:rsidR="00FB43BB" w:rsidRDefault="00FB43BB">
      <w:pPr>
        <w:pStyle w:val="Teksttreci40"/>
        <w:shd w:val="clear" w:color="auto" w:fill="auto"/>
        <w:spacing w:after="900" w:line="270" w:lineRule="exact"/>
        <w:ind w:right="260"/>
      </w:pPr>
      <w:r>
        <w:rPr>
          <w:rStyle w:val="Teksttreci4"/>
          <w:color w:val="000000"/>
        </w:rPr>
        <w:t>nauczycielskich.</w:t>
      </w:r>
    </w:p>
    <w:p w:rsidR="00FB43BB" w:rsidRDefault="00FB43BB">
      <w:pPr>
        <w:pStyle w:val="Teksttreci40"/>
        <w:shd w:val="clear" w:color="auto" w:fill="auto"/>
        <w:spacing w:after="688" w:line="270" w:lineRule="exact"/>
        <w:ind w:left="1080" w:right="260" w:firstLine="400"/>
        <w:jc w:val="both"/>
      </w:pPr>
      <w:r>
        <w:rPr>
          <w:rStyle w:val="Teksttreci4"/>
          <w:color w:val="000000"/>
        </w:rPr>
        <w:t>Wydawca: Państwowe Wydawnictwo Naukowe. Warszawa, Mio</w:t>
      </w:r>
      <w:r>
        <w:rPr>
          <w:rStyle w:val="Teksttreci4"/>
          <w:color w:val="000000"/>
        </w:rPr>
        <w:softHyphen/>
        <w:t>dowa 10. Redakcja: Warszawa, ul. Nowy Świat 72, Pałac Staszica, tel. 26-52-31 wcwn. 132.</w:t>
      </w:r>
    </w:p>
    <w:p w:rsidR="00FB43BB" w:rsidRDefault="00FB43BB">
      <w:pPr>
        <w:pStyle w:val="Teksttreci50"/>
        <w:shd w:val="clear" w:color="auto" w:fill="auto"/>
        <w:spacing w:before="0" w:after="0" w:line="160" w:lineRule="exact"/>
        <w:ind w:right="260"/>
      </w:pPr>
      <w:r>
        <w:rPr>
          <w:rStyle w:val="Teksttreci5"/>
          <w:i/>
          <w:iCs/>
          <w:color w:val="000000"/>
        </w:rPr>
        <w:t>PAŃSTWOWE WYDAWNICTWO NAUKOWE</w:t>
      </w:r>
      <w:r>
        <w:rPr>
          <w:rStyle w:val="Teksttreci5Bezkursywy"/>
          <w:i w:val="0"/>
          <w:iCs w:val="0"/>
          <w:color w:val="000000"/>
        </w:rPr>
        <w:t xml:space="preserve"> — </w:t>
      </w:r>
      <w:r>
        <w:rPr>
          <w:rStyle w:val="Teksttreci5"/>
          <w:i/>
          <w:iCs/>
          <w:color w:val="000000"/>
        </w:rPr>
        <w:t>WARSZAWA, MIODOWA 10</w:t>
      </w:r>
    </w:p>
    <w:p w:rsidR="00FB43BB" w:rsidRDefault="00FB43BB">
      <w:pPr>
        <w:pStyle w:val="Teksttreci50"/>
        <w:shd w:val="clear" w:color="auto" w:fill="auto"/>
        <w:spacing w:before="0" w:after="105" w:line="216" w:lineRule="exact"/>
        <w:ind w:right="260"/>
      </w:pPr>
      <w:r>
        <w:rPr>
          <w:rStyle w:val="Teksttreci5Bezkursywy"/>
          <w:i w:val="0"/>
          <w:iCs w:val="0"/>
          <w:color w:val="000000"/>
        </w:rPr>
        <w:t xml:space="preserve">Nakład </w:t>
      </w:r>
      <w:r>
        <w:rPr>
          <w:rStyle w:val="Teksttreci5"/>
          <w:i/>
          <w:iCs/>
          <w:color w:val="000000"/>
        </w:rPr>
        <w:t>2290 (2117</w:t>
      </w:r>
      <w:r>
        <w:rPr>
          <w:rStyle w:val="Teksttreci5Bezkursywy"/>
          <w:i w:val="0"/>
          <w:iCs w:val="0"/>
          <w:color w:val="000000"/>
        </w:rPr>
        <w:t xml:space="preserve"> + </w:t>
      </w:r>
      <w:r>
        <w:rPr>
          <w:rStyle w:val="Teksttreci5"/>
          <w:i/>
          <w:iCs/>
          <w:color w:val="000000"/>
        </w:rPr>
        <w:t xml:space="preserve">173). Ark. wyd. 3,5. Ark. druk. 3,0. Papier druk. sat. </w:t>
      </w:r>
      <w:r>
        <w:rPr>
          <w:rStyle w:val="Teksttreci5"/>
          <w:i/>
          <w:iCs/>
          <w:color w:val="000000"/>
          <w:lang w:val="de-DE" w:eastAsia="de-DE"/>
        </w:rPr>
        <w:t xml:space="preserve">kl. </w:t>
      </w:r>
      <w:r>
        <w:rPr>
          <w:rStyle w:val="Teksttreci5"/>
          <w:i/>
          <w:iCs/>
          <w:color w:val="000000"/>
        </w:rPr>
        <w:t>V,</w:t>
      </w:r>
      <w:r>
        <w:rPr>
          <w:rStyle w:val="Teksttreci5"/>
          <w:i/>
          <w:iCs/>
          <w:color w:val="000000"/>
        </w:rPr>
        <w:br/>
        <w:t>65 g, 70 X 100. Oddano do składu 19II 1965 r. Podpisano do druku 3 V 1965 r.</w:t>
      </w:r>
      <w:r>
        <w:rPr>
          <w:rStyle w:val="Teksttreci5"/>
          <w:i/>
          <w:iCs/>
          <w:color w:val="000000"/>
        </w:rPr>
        <w:br/>
        <w:t>Druk ukończono w maju 1965 roku. Zam. 625. E-75. Cena 6 złotych.</w:t>
      </w:r>
    </w:p>
    <w:p w:rsidR="00FB43BB" w:rsidRDefault="00FB43BB">
      <w:pPr>
        <w:pStyle w:val="Teksttreci50"/>
        <w:shd w:val="clear" w:color="auto" w:fill="auto"/>
        <w:spacing w:before="0" w:after="0" w:line="160" w:lineRule="exact"/>
        <w:ind w:right="260"/>
      </w:pPr>
      <w:r>
        <w:rPr>
          <w:rStyle w:val="Teksttreci5"/>
          <w:i/>
          <w:iCs/>
          <w:color w:val="000000"/>
        </w:rPr>
        <w:t>LUBELSKIE ZAKŁADY GRAFICZNE IM. PKWN</w:t>
      </w:r>
      <w:r>
        <w:rPr>
          <w:rStyle w:val="Teksttreci5Bezkursywy"/>
          <w:i w:val="0"/>
          <w:iCs w:val="0"/>
          <w:color w:val="000000"/>
        </w:rPr>
        <w:t xml:space="preserve"> — </w:t>
      </w:r>
      <w:r>
        <w:rPr>
          <w:rStyle w:val="Teksttreci5"/>
          <w:i/>
          <w:iCs/>
          <w:color w:val="000000"/>
        </w:rPr>
        <w:t>LUBLIN, UL. UNICKA i</w:t>
      </w:r>
    </w:p>
    <w:p w:rsidR="00FB43BB" w:rsidRDefault="00FB43BB">
      <w:pPr>
        <w:pStyle w:val="Nagwek20"/>
        <w:keepNext/>
        <w:keepLines/>
        <w:shd w:val="clear" w:color="auto" w:fill="auto"/>
        <w:spacing w:line="640" w:lineRule="exact"/>
      </w:pPr>
      <w:bookmarkStart w:id="1" w:name="bookmark1"/>
      <w:r>
        <w:rPr>
          <w:rStyle w:val="Nagwek2"/>
          <w:color w:val="000000"/>
        </w:rPr>
        <w:lastRenderedPageBreak/>
        <w:t>PORADNIK JĘZYKOWY</w:t>
      </w:r>
      <w:bookmarkEnd w:id="1"/>
    </w:p>
    <w:p w:rsidR="00FB43BB" w:rsidRDefault="00FB43BB">
      <w:pPr>
        <w:pStyle w:val="Teksttreci40"/>
        <w:shd w:val="clear" w:color="auto" w:fill="auto"/>
        <w:spacing w:after="0" w:line="264" w:lineRule="exact"/>
        <w:ind w:left="80"/>
      </w:pPr>
      <w:r>
        <w:rPr>
          <w:rStyle w:val="Teksttreci4"/>
          <w:color w:val="000000"/>
        </w:rPr>
        <w:t>MIESIĘCZNIK</w:t>
      </w:r>
    </w:p>
    <w:p w:rsidR="00FB43BB" w:rsidRDefault="00FB43BB">
      <w:pPr>
        <w:pStyle w:val="Teksttreci40"/>
        <w:shd w:val="clear" w:color="auto" w:fill="auto"/>
        <w:spacing w:after="1187" w:line="264" w:lineRule="exact"/>
        <w:ind w:left="1920" w:right="1940"/>
        <w:jc w:val="left"/>
      </w:pPr>
      <w:r>
        <w:rPr>
          <w:rStyle w:val="Teksttreci4"/>
          <w:color w:val="000000"/>
        </w:rPr>
        <w:t>REDAKCJI SŁOWNIKA JĘZYKA POLSKIEGO (założony w r. 1901 przez Romana Zawilińskiego)</w:t>
      </w:r>
    </w:p>
    <w:p w:rsidR="00FB43BB" w:rsidRDefault="00FB43BB">
      <w:pPr>
        <w:pStyle w:val="Podpisobrazu40"/>
        <w:shd w:val="clear" w:color="auto" w:fill="auto"/>
        <w:spacing w:after="14" w:line="280" w:lineRule="exact"/>
      </w:pPr>
      <w:r>
        <w:rPr>
          <w:rStyle w:val="Podpisobrazu4Maelitery"/>
          <w:i/>
          <w:iCs/>
          <w:color w:val="000000"/>
        </w:rPr>
        <w:t>wpływ Środowiska językowego na zmiany leksykalne</w:t>
      </w:r>
    </w:p>
    <w:p w:rsidR="00FB43BB" w:rsidRDefault="00FB43BB">
      <w:pPr>
        <w:pStyle w:val="Podpisobrazu40"/>
        <w:shd w:val="clear" w:color="auto" w:fill="auto"/>
        <w:spacing w:after="306" w:line="280" w:lineRule="exact"/>
        <w:ind w:left="80"/>
        <w:jc w:val="center"/>
      </w:pPr>
      <w:r>
        <w:rPr>
          <w:rStyle w:val="Podpisobrazu4Odstpy1pt"/>
          <w:i/>
          <w:iCs/>
          <w:color w:val="000000"/>
        </w:rPr>
        <w:t>GWARY</w:t>
      </w:r>
      <w:r>
        <w:rPr>
          <w:rStyle w:val="Podpisobrazu4Odstpy1pt"/>
          <w:i/>
          <w:iCs/>
          <w:color w:val="000000"/>
        </w:rPr>
        <w:br/>
      </w:r>
      <w:r>
        <w:rPr>
          <w:rStyle w:val="Teksttreci2"/>
          <w:i w:val="0"/>
          <w:iCs w:val="0"/>
          <w:color w:val="000000"/>
        </w:rPr>
        <w:t>(na materiale gwarowym z Polesia i Dolnego Śląska)</w:t>
      </w:r>
    </w:p>
    <w:p w:rsidR="00FB43BB" w:rsidRDefault="00FB43BB">
      <w:pPr>
        <w:pStyle w:val="Teksttreci21"/>
        <w:shd w:val="clear" w:color="auto" w:fill="auto"/>
        <w:spacing w:after="0" w:line="312" w:lineRule="exact"/>
        <w:ind w:right="140" w:firstLine="460"/>
        <w:jc w:val="both"/>
      </w:pPr>
      <w:r>
        <w:rPr>
          <w:rStyle w:val="Teksttreci2"/>
          <w:color w:val="000000"/>
        </w:rPr>
        <w:t>Przedmiotem moich rozważań jest słownictwo polskiej gwary wsi Zamosze pow. Łuniniec na Polesiu i wsi Piotrowiczki pow. Góra Śląska na Dolnym Śląsku. Przodkowie mieszkańców obu tych wsi byli prze</w:t>
      </w:r>
      <w:r>
        <w:rPr>
          <w:rStyle w:val="Teksttreci2"/>
          <w:color w:val="000000"/>
        </w:rPr>
        <w:softHyphen/>
        <w:t>siedleni na Polesie z południowego Mazowsza na początku XIX w. do robót w lasach. W ciągu XVIII i XIX wieku w centrum Polesia powsta</w:t>
      </w:r>
      <w:r>
        <w:rPr>
          <w:rStyle w:val="Teksttreci2"/>
          <w:color w:val="000000"/>
        </w:rPr>
        <w:softHyphen/>
        <w:t>ło kilkanaście leśnych osad mazurskich. Z biegiem czasu przeważająca liczba Mazurów zasymilowała się z miejscową ludnością. Natomiast mieszkańcy Zamosza do dnia dzisiejszego zachowali swoją polską gwarę, jednak znacznie zmienioną pod wpływem długotrwałych kontaktów z białoruską ludnością okolicznych wsi poleskich.</w:t>
      </w:r>
    </w:p>
    <w:p w:rsidR="00FB43BB" w:rsidRDefault="00FB43BB">
      <w:pPr>
        <w:pStyle w:val="Teksttreci21"/>
        <w:shd w:val="clear" w:color="auto" w:fill="auto"/>
        <w:spacing w:after="0" w:line="312" w:lineRule="exact"/>
        <w:ind w:right="140" w:firstLine="460"/>
        <w:jc w:val="both"/>
      </w:pPr>
      <w:r>
        <w:rPr>
          <w:rStyle w:val="Teksttreci2"/>
          <w:color w:val="000000"/>
        </w:rPr>
        <w:t>W roku 1945 w związku z repatriacją większość mieszkańców Zamo</w:t>
      </w:r>
      <w:r>
        <w:rPr>
          <w:rStyle w:val="Teksttreci2"/>
          <w:color w:val="000000"/>
        </w:rPr>
        <w:softHyphen/>
        <w:t>sza wyjechała do Polski, a reszta pozostała w dotychczasowym miejscu zamieszkania. Tak więc, już od 20 lat ludzie mówiący tą samą gwarą mieszkają w różnych warunkach językowych i społeczno-politycznych. Zamosze, jak przedtem, pozostaję polską wysepką w obcojęzycznym środowisku gwar poleskich. Dzieci, rozpoczynające naukę w szkole, mło</w:t>
      </w:r>
      <w:r>
        <w:rPr>
          <w:rStyle w:val="Teksttreci2"/>
          <w:color w:val="000000"/>
        </w:rPr>
        <w:softHyphen/>
        <w:t>dzież i starsi są dwujęzyczni, a w ostatnich latach coraz większy wpływ wywierają języki literackie rosyjski i białoruski. Można przypuszczać, że w dzisiejszych warunkach obecne młodsze pokolenie zamoszniaków (jak nazywają siebie mieszkańcy Zamosza) zakładając własne, najczęściej mieszane, rodziny ostatecznie zasymiluje się z ludnością okolicznych wsi poleskich.</w:t>
      </w:r>
    </w:p>
    <w:p w:rsidR="00FB43BB" w:rsidRDefault="00FB43BB">
      <w:pPr>
        <w:pStyle w:val="Teksttreci21"/>
        <w:shd w:val="clear" w:color="auto" w:fill="auto"/>
        <w:spacing w:after="0" w:line="312" w:lineRule="exact"/>
        <w:ind w:right="140" w:firstLine="460"/>
        <w:jc w:val="both"/>
        <w:sectPr w:rsidR="00FB43BB">
          <w:type w:val="continuous"/>
          <w:pgSz w:w="12248" w:h="17407"/>
          <w:pgMar w:top="1711" w:right="1986" w:bottom="1661" w:left="1255" w:header="0" w:footer="3" w:gutter="0"/>
          <w:cols w:space="708"/>
          <w:noEndnote/>
          <w:docGrid w:linePitch="360"/>
        </w:sectPr>
      </w:pPr>
      <w:r>
        <w:rPr>
          <w:rStyle w:val="Teksttreci2"/>
          <w:color w:val="000000"/>
        </w:rPr>
        <w:t>Jeśli chodzi o repatriantów z Polesia, to wszyscy oni mieszkają w dolnośląskiej wsi Piotrowiczki, leżącej na Ziemiach Zachodnich. W Piotrowiczkach zamieszkuje 36 rodzin, w tej liczbie: z woj. rzeszowskiego — 3, tarnopolskiego — 10, lwowskiego — 3, ze wsi Zamosze — 17. Prze</w:t>
      </w:r>
      <w:r>
        <w:rPr>
          <w:rStyle w:val="Teksttreci2"/>
          <w:color w:val="000000"/>
        </w:rPr>
        <w:softHyphen/>
        <w:t>siedleńcy z Polesia stanowią najliczniejszą i najbardziej zwartą grupę mieszkańców Piotrowiczek. Poza tym, w odróżnieniu od znacznej części repatriantów z Ukrainy, zachowali oni swoją rodzimą polską gwarę. Oto dlaczego, od samego początku zamoszniacy wywarli znaczny wpływ na</w:t>
      </w:r>
    </w:p>
    <w:p w:rsidR="00FB43BB" w:rsidRDefault="00FB43BB">
      <w:pPr>
        <w:pStyle w:val="Teksttreci21"/>
        <w:shd w:val="clear" w:color="auto" w:fill="auto"/>
        <w:spacing w:after="0" w:line="312" w:lineRule="exact"/>
        <w:ind w:firstLine="0"/>
        <w:jc w:val="both"/>
      </w:pPr>
      <w:r>
        <w:rPr>
          <w:rStyle w:val="Teksttreci2"/>
          <w:color w:val="000000"/>
        </w:rPr>
        <w:lastRenderedPageBreak/>
        <w:t>język pozostałych mieszkańców Piotrowiczek, a ich gwara rodzima sto</w:t>
      </w:r>
      <w:r>
        <w:rPr>
          <w:rStyle w:val="Teksttreci2"/>
          <w:color w:val="000000"/>
        </w:rPr>
        <w:softHyphen/>
        <w:t>sunkowo powoli podlega językowej integracji, zachodzącej na Ziemiach Zachodnich *. Jednak bliższe zbadanie wykazuje, że w gwarze przesied</w:t>
      </w:r>
      <w:r>
        <w:rPr>
          <w:rStyle w:val="Teksttreci2"/>
          <w:color w:val="000000"/>
        </w:rPr>
        <w:softHyphen/>
        <w:t>leńców z Polesia dokonały się poważne zmiany obejmujące całą jej strukturę. Zmiany te najwyraźniej odbiły się w słownictwie.</w:t>
      </w:r>
    </w:p>
    <w:p w:rsidR="00FB43BB" w:rsidRDefault="00FB43BB">
      <w:pPr>
        <w:pStyle w:val="Teksttreci21"/>
        <w:shd w:val="clear" w:color="auto" w:fill="auto"/>
        <w:spacing w:after="0" w:line="312" w:lineRule="exact"/>
        <w:ind w:firstLine="480"/>
        <w:jc w:val="both"/>
      </w:pPr>
      <w:r>
        <w:rPr>
          <w:rStyle w:val="Teksttreci2"/>
          <w:color w:val="000000"/>
        </w:rPr>
        <w:t>W latach 1963—64 w Zamoszu i Piotrowiczkach wypełniłem kwe</w:t>
      </w:r>
      <w:r>
        <w:rPr>
          <w:rStyle w:val="Teksttreci2"/>
          <w:color w:val="000000"/>
        </w:rPr>
        <w:softHyphen/>
        <w:t xml:space="preserve">stionariusz do badań słownictwa ludowego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zawierający około 3400 py</w:t>
      </w:r>
      <w:r>
        <w:rPr>
          <w:rStyle w:val="Teksttreci2"/>
          <w:color w:val="000000"/>
        </w:rPr>
        <w:softHyphen/>
        <w:t>tań Materiał zbierałem w zimie, kiedy mieszkańcy wsi stosunkowo mało byli zajęci w gospodarstwie. W każdej wsi miałem po czterech informa</w:t>
      </w:r>
      <w:r>
        <w:rPr>
          <w:rStyle w:val="Teksttreci2"/>
          <w:color w:val="000000"/>
        </w:rPr>
        <w:softHyphen/>
        <w:t>torów głównych w wieku od lat 40 do 55, tj. takich, którzy już w 1944 roku osiągnęli pełnoletniość. Podczas wypełniania kwestionariusza obec</w:t>
      </w:r>
      <w:r>
        <w:rPr>
          <w:rStyle w:val="Teksttreci2"/>
          <w:color w:val="000000"/>
        </w:rPr>
        <w:softHyphen/>
        <w:t>nych było przynajmniej dwóch informatorów głównych i kilku, a nie</w:t>
      </w:r>
      <w:r>
        <w:rPr>
          <w:rStyle w:val="Teksttreci2"/>
          <w:color w:val="000000"/>
        </w:rPr>
        <w:softHyphen/>
        <w:t>kiedy nawet kilkunastu, informatorów dodatkowych, którzy swoimi uwagami kontrolowali, uściślali bądź też dopełniali wypowiedzi. Należy przy tym podkreślić wyjątkową życzliwość i zrozumienie zarówno zamoszniaków, jak i piotrowiczan do prowadzonych badań, co w pełni poz</w:t>
      </w:r>
      <w:r>
        <w:rPr>
          <w:rStyle w:val="Teksttreci2"/>
          <w:color w:val="000000"/>
        </w:rPr>
        <w:softHyphen/>
        <w:t>woliło zrealizować zamierzony program. Przy zbieraniu materiału sta</w:t>
      </w:r>
      <w:r>
        <w:rPr>
          <w:rStyle w:val="Teksttreci2"/>
          <w:color w:val="000000"/>
        </w:rPr>
        <w:softHyphen/>
        <w:t>rałem się uchwycić wszystkie obocznie istniejące nazwy dla oznaczenia tego samego desygnatu i o ile to było możliwe, określić stopień częstości używania każdej z nich. Oprócz tego uwzględniałem wszystkie fonetycz</w:t>
      </w:r>
      <w:r>
        <w:rPr>
          <w:rStyle w:val="Teksttreci2"/>
          <w:color w:val="000000"/>
        </w:rPr>
        <w:softHyphen/>
        <w:t>ne, fleksyjne i słowotwórcze warianty (odmiany) nazw.</w:t>
      </w:r>
    </w:p>
    <w:p w:rsidR="00FB43BB" w:rsidRDefault="00FB43BB">
      <w:pPr>
        <w:pStyle w:val="Teksttreci21"/>
        <w:shd w:val="clear" w:color="auto" w:fill="auto"/>
        <w:spacing w:after="0" w:line="330" w:lineRule="exact"/>
        <w:ind w:firstLine="480"/>
        <w:jc w:val="both"/>
      </w:pPr>
      <w:r>
        <w:rPr>
          <w:rStyle w:val="Teksttreci2"/>
          <w:color w:val="000000"/>
        </w:rPr>
        <w:t>W artykule niniejszym podjąłem próbę określenia zakresu i stopnia zmian leksykalnych danej gwary w zależności od warunków językowych i społeczno-politycznych. W związku z tym opracowałem nazwy 646 desygnatów, w zakresie pięciu działów kwestionariusza do badań słow</w:t>
      </w:r>
      <w:r>
        <w:rPr>
          <w:rStyle w:val="Teksttreci2"/>
          <w:color w:val="000000"/>
        </w:rPr>
        <w:softHyphen/>
        <w:t>nictwa ludowego, według specjalnie opracowanego schematu. Punkt wyjściowy stanowi gwara zamoszniaków sprzed roku 1945. Porównanie zasobu leksykalnego gwary Zamosza i Piotrowiczek pozwala określić wyjściowy zasób leksykalny i na tej podstawie prześledzić zmiany, które dokonały się w gwarze obu wsi na przestrzeni ostatnich 20 lat. Szczegól</w:t>
      </w:r>
      <w:r>
        <w:rPr>
          <w:rStyle w:val="Teksttreci2"/>
          <w:color w:val="000000"/>
        </w:rPr>
        <w:softHyphen/>
        <w:t>ną uwagę zwrócono przy tej analizie na słownictwo repatriantów, ponie</w:t>
      </w:r>
      <w:r>
        <w:rPr>
          <w:rStyle w:val="Teksttreci2"/>
          <w:color w:val="000000"/>
        </w:rPr>
        <w:softHyphen/>
        <w:t>waż zmiany językowe są tam o wiele większe, niż u mieszkańców Zamo</w:t>
      </w:r>
      <w:r>
        <w:rPr>
          <w:rStyle w:val="Teksttreci2"/>
          <w:color w:val="000000"/>
        </w:rPr>
        <w:softHyphen/>
        <w:t>sza, których słownictwo omawiam drugorzędnie.</w:t>
      </w:r>
    </w:p>
    <w:p w:rsidR="00FB43BB" w:rsidRDefault="00FB43BB">
      <w:pPr>
        <w:pStyle w:val="Teksttreci21"/>
        <w:shd w:val="clear" w:color="auto" w:fill="auto"/>
        <w:spacing w:after="0" w:line="336" w:lineRule="exact"/>
        <w:ind w:firstLine="480"/>
        <w:jc w:val="both"/>
      </w:pPr>
      <w:r>
        <w:rPr>
          <w:rStyle w:val="Teksttreci2"/>
          <w:color w:val="000000"/>
        </w:rPr>
        <w:t>Po uprzednim opracowaniu modelu optymalnego i wyłączeniu z nie</w:t>
      </w:r>
      <w:r>
        <w:rPr>
          <w:rStyle w:val="Teksttreci2"/>
          <w:color w:val="000000"/>
        </w:rPr>
        <w:softHyphen/>
        <w:t>go nie zrealizowanych elementów został przyjęty następujący schemat analizy zasobu leksykalnego.</w:t>
      </w:r>
    </w:p>
    <w:p w:rsidR="00FB43BB" w:rsidRDefault="00FB43BB">
      <w:pPr>
        <w:pStyle w:val="Teksttreci21"/>
        <w:numPr>
          <w:ilvl w:val="0"/>
          <w:numId w:val="4"/>
        </w:numPr>
        <w:shd w:val="clear" w:color="auto" w:fill="auto"/>
        <w:tabs>
          <w:tab w:val="left" w:pos="894"/>
        </w:tabs>
        <w:spacing w:after="20" w:line="280" w:lineRule="exact"/>
        <w:ind w:firstLine="480"/>
        <w:jc w:val="both"/>
      </w:pPr>
      <w:r>
        <w:rPr>
          <w:rStyle w:val="Teksttreci2"/>
          <w:color w:val="000000"/>
        </w:rPr>
        <w:t>Ogólna liczba analizowanych desygnatów.</w:t>
      </w:r>
    </w:p>
    <w:p w:rsidR="00FB43BB" w:rsidRDefault="00FB43BB">
      <w:pPr>
        <w:pStyle w:val="Teksttreci21"/>
        <w:numPr>
          <w:ilvl w:val="0"/>
          <w:numId w:val="4"/>
        </w:numPr>
        <w:shd w:val="clear" w:color="auto" w:fill="auto"/>
        <w:tabs>
          <w:tab w:val="left" w:pos="894"/>
        </w:tabs>
        <w:spacing w:after="0" w:line="280" w:lineRule="exact"/>
        <w:ind w:firstLine="480"/>
        <w:jc w:val="both"/>
      </w:pPr>
      <w:r>
        <w:rPr>
          <w:rStyle w:val="Teksttreci2"/>
          <w:color w:val="000000"/>
        </w:rPr>
        <w:t>Stare nazwy dla starych desygnatów (AAD(R):</w:t>
      </w:r>
    </w:p>
    <w:p w:rsidR="00FB43BB" w:rsidRDefault="00FB43BB">
      <w:pPr>
        <w:pStyle w:val="Teksttreci21"/>
        <w:numPr>
          <w:ilvl w:val="0"/>
          <w:numId w:val="5"/>
        </w:numPr>
        <w:shd w:val="clear" w:color="auto" w:fill="auto"/>
        <w:tabs>
          <w:tab w:val="left" w:pos="818"/>
        </w:tabs>
        <w:spacing w:after="0" w:line="312" w:lineRule="exact"/>
        <w:ind w:left="820"/>
        <w:jc w:val="both"/>
      </w:pPr>
      <w:r>
        <w:rPr>
          <w:rStyle w:val="Teksttreci2"/>
          <w:color w:val="000000"/>
        </w:rPr>
        <w:t>Całkowita zgodność nazwy i desygnatu ze stanem wyjściowym (= AAD(R)</w:t>
      </w:r>
      <w:r>
        <w:rPr>
          <w:rStyle w:val="Teksttreci2"/>
          <w:color w:val="000000"/>
          <w:vertAlign w:val="superscript"/>
        </w:rPr>
        <w:t>;i</w:t>
      </w:r>
      <w:r>
        <w:rPr>
          <w:rStyle w:val="Teksttreci2"/>
          <w:color w:val="000000"/>
        </w:rPr>
        <w:t>;</w:t>
      </w:r>
    </w:p>
    <w:p w:rsidR="00FB43BB" w:rsidRDefault="00FB43BB">
      <w:pPr>
        <w:pStyle w:val="Teksttreci21"/>
        <w:numPr>
          <w:ilvl w:val="0"/>
          <w:numId w:val="5"/>
        </w:numPr>
        <w:shd w:val="clear" w:color="auto" w:fill="auto"/>
        <w:tabs>
          <w:tab w:val="left" w:pos="818"/>
        </w:tabs>
        <w:spacing w:after="0" w:line="312" w:lineRule="exact"/>
        <w:ind w:left="820"/>
        <w:jc w:val="both"/>
      </w:pPr>
      <w:r>
        <w:rPr>
          <w:rStyle w:val="Teksttreci2"/>
          <w:color w:val="000000"/>
        </w:rPr>
        <w:t xml:space="preserve">Niecałkowita zgodność starych nazw dla starych desygnatów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AAD(R) </w:t>
      </w:r>
      <w:r>
        <w:rPr>
          <w:rStyle w:val="Teksttreci2"/>
          <w:color w:val="000000"/>
        </w:rPr>
        <w:lastRenderedPageBreak/>
        <w:t xml:space="preserve">ze względu na: a) budowę słowotwórczą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1 AAD(R), b) fleksję </w:t>
      </w:r>
      <w:r>
        <w:rPr>
          <w:rStyle w:val="Teksttreci2Kursywa"/>
          <w:color w:val="000000"/>
          <w:lang w:val="ru-RU" w:eastAsia="ru-RU"/>
        </w:rPr>
        <w:t xml:space="preserve">(ф </w:t>
      </w:r>
      <w:r>
        <w:rPr>
          <w:rStyle w:val="Teksttreci2Kursywa"/>
          <w:color w:val="000000"/>
        </w:rPr>
        <w:t>2</w:t>
      </w:r>
      <w:r>
        <w:rPr>
          <w:rStyle w:val="Teksttreci2"/>
          <w:color w:val="000000"/>
        </w:rPr>
        <w:t xml:space="preserve"> AAD(R), c) fonetykę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3 AAD(R), d) słowotwór- stwo i fleksję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4 AAD(R), e) słowotwórstwo i fonetykę </w:t>
      </w:r>
      <w:r>
        <w:rPr>
          <w:rStyle w:val="Teksttreci2Kursywa"/>
          <w:color w:val="000000"/>
          <w:lang w:val="ru-RU" w:eastAsia="ru-RU"/>
        </w:rPr>
        <w:t>(ф</w:t>
      </w:r>
      <w:r>
        <w:rPr>
          <w:rStyle w:val="Teksttreci2"/>
          <w:color w:val="000000"/>
          <w:lang w:val="ru-RU" w:eastAsia="ru-RU"/>
        </w:rPr>
        <w:t xml:space="preserve"> </w:t>
      </w:r>
      <w:r>
        <w:rPr>
          <w:rStyle w:val="Teksttreci2"/>
          <w:color w:val="000000"/>
        </w:rPr>
        <w:t>5 AAD(R), f) fleksję i fonetykę, g) słowotwórstwo, fleksję i fone</w:t>
      </w:r>
      <w:r>
        <w:rPr>
          <w:rStyle w:val="Teksttreci2"/>
          <w:color w:val="000000"/>
        </w:rPr>
        <w:softHyphen/>
        <w:t xml:space="preserve">tykę </w:t>
      </w:r>
      <w:r>
        <w:rPr>
          <w:rStyle w:val="Teksttreci2Kursywa"/>
          <w:color w:val="000000"/>
          <w:lang w:val="ru-RU" w:eastAsia="ru-RU"/>
        </w:rPr>
        <w:t>(ф</w:t>
      </w:r>
      <w:r>
        <w:rPr>
          <w:rStyle w:val="Teksttreci2"/>
          <w:color w:val="000000"/>
          <w:lang w:val="ru-RU" w:eastAsia="ru-RU"/>
        </w:rPr>
        <w:t xml:space="preserve"> </w:t>
      </w:r>
      <w:r>
        <w:rPr>
          <w:rStyle w:val="Teksttreci2"/>
          <w:color w:val="000000"/>
        </w:rPr>
        <w:t>7 AAD(R).</w:t>
      </w:r>
    </w:p>
    <w:p w:rsidR="00FB43BB" w:rsidRDefault="00FB43BB">
      <w:pPr>
        <w:pStyle w:val="Teksttreci21"/>
        <w:numPr>
          <w:ilvl w:val="0"/>
          <w:numId w:val="4"/>
        </w:numPr>
        <w:shd w:val="clear" w:color="auto" w:fill="auto"/>
        <w:tabs>
          <w:tab w:val="left" w:pos="1041"/>
        </w:tabs>
        <w:spacing w:after="0" w:line="312" w:lineRule="exact"/>
        <w:ind w:firstLine="420"/>
        <w:jc w:val="both"/>
      </w:pPr>
      <w:r>
        <w:rPr>
          <w:rStyle w:val="Teksttreci2"/>
          <w:color w:val="000000"/>
        </w:rPr>
        <w:t>Stare nazwy dla nowych desygnatów (AND(R):</w:t>
      </w:r>
    </w:p>
    <w:p w:rsidR="00FB43BB" w:rsidRDefault="00FB43BB">
      <w:pPr>
        <w:pStyle w:val="Teksttreci21"/>
        <w:numPr>
          <w:ilvl w:val="0"/>
          <w:numId w:val="6"/>
        </w:numPr>
        <w:shd w:val="clear" w:color="auto" w:fill="auto"/>
        <w:tabs>
          <w:tab w:val="left" w:pos="818"/>
        </w:tabs>
        <w:spacing w:after="0" w:line="312" w:lineRule="exact"/>
        <w:ind w:firstLine="420"/>
        <w:jc w:val="both"/>
      </w:pPr>
      <w:r>
        <w:rPr>
          <w:rStyle w:val="Teksttreci2"/>
          <w:color w:val="000000"/>
        </w:rPr>
        <w:t>Całkowita zgodność ze starą nazwą (= AND(R);</w:t>
      </w:r>
    </w:p>
    <w:p w:rsidR="00FB43BB" w:rsidRDefault="00FB43BB">
      <w:pPr>
        <w:pStyle w:val="Teksttreci21"/>
        <w:numPr>
          <w:ilvl w:val="0"/>
          <w:numId w:val="6"/>
        </w:numPr>
        <w:shd w:val="clear" w:color="auto" w:fill="auto"/>
        <w:tabs>
          <w:tab w:val="left" w:pos="818"/>
        </w:tabs>
        <w:spacing w:after="0" w:line="312" w:lineRule="exact"/>
        <w:ind w:firstLine="420"/>
        <w:jc w:val="both"/>
      </w:pPr>
      <w:r>
        <w:rPr>
          <w:rStyle w:val="Teksttreci2"/>
          <w:color w:val="000000"/>
        </w:rPr>
        <w:t xml:space="preserve">Niecałkowita zgodność ze starą nazwą </w:t>
      </w:r>
      <w:r>
        <w:rPr>
          <w:rStyle w:val="Teksttreci2Kursywa"/>
          <w:color w:val="000000"/>
          <w:lang w:val="ru-RU" w:eastAsia="ru-RU"/>
        </w:rPr>
        <w:t>(ф</w:t>
      </w:r>
      <w:r>
        <w:rPr>
          <w:rStyle w:val="Teksttreci2"/>
          <w:color w:val="000000"/>
          <w:lang w:val="ru-RU" w:eastAsia="ru-RU"/>
        </w:rPr>
        <w:t xml:space="preserve"> </w:t>
      </w:r>
      <w:r>
        <w:rPr>
          <w:rStyle w:val="Teksttreci2"/>
          <w:color w:val="000000"/>
        </w:rPr>
        <w:t>J... AND(R).</w:t>
      </w:r>
    </w:p>
    <w:p w:rsidR="00FB43BB" w:rsidRDefault="00FB43BB">
      <w:pPr>
        <w:pStyle w:val="Teksttreci21"/>
        <w:numPr>
          <w:ilvl w:val="0"/>
          <w:numId w:val="4"/>
        </w:numPr>
        <w:shd w:val="clear" w:color="auto" w:fill="auto"/>
        <w:tabs>
          <w:tab w:val="left" w:pos="1041"/>
        </w:tabs>
        <w:spacing w:after="0" w:line="312" w:lineRule="exact"/>
        <w:ind w:firstLine="420"/>
        <w:jc w:val="both"/>
      </w:pPr>
      <w:r>
        <w:rPr>
          <w:rStyle w:val="Teksttreci2"/>
          <w:color w:val="000000"/>
        </w:rPr>
        <w:t>Nowe nazwy dla starych desygnatów (NAD(R):</w:t>
      </w:r>
    </w:p>
    <w:p w:rsidR="00FB43BB" w:rsidRDefault="00FB43BB">
      <w:pPr>
        <w:pStyle w:val="Teksttreci21"/>
        <w:numPr>
          <w:ilvl w:val="0"/>
          <w:numId w:val="7"/>
        </w:numPr>
        <w:shd w:val="clear" w:color="auto" w:fill="auto"/>
        <w:tabs>
          <w:tab w:val="left" w:pos="818"/>
        </w:tabs>
        <w:spacing w:after="0" w:line="312" w:lineRule="exact"/>
        <w:ind w:firstLine="420"/>
        <w:jc w:val="both"/>
      </w:pPr>
      <w:r>
        <w:rPr>
          <w:rStyle w:val="Teksttreci2"/>
          <w:color w:val="000000"/>
        </w:rPr>
        <w:t>Występuje tylko nowa nazwa, brak starej nazwy (NAD(R);</w:t>
      </w:r>
    </w:p>
    <w:p w:rsidR="00FB43BB" w:rsidRDefault="00FB43BB">
      <w:pPr>
        <w:pStyle w:val="Teksttreci21"/>
        <w:numPr>
          <w:ilvl w:val="0"/>
          <w:numId w:val="7"/>
        </w:numPr>
        <w:shd w:val="clear" w:color="auto" w:fill="auto"/>
        <w:tabs>
          <w:tab w:val="left" w:pos="818"/>
        </w:tabs>
        <w:spacing w:after="0" w:line="312" w:lineRule="exact"/>
        <w:ind w:left="820"/>
        <w:jc w:val="both"/>
      </w:pPr>
      <w:r>
        <w:rPr>
          <w:rStyle w:val="Teksttreci2"/>
          <w:color w:val="000000"/>
        </w:rPr>
        <w:t xml:space="preserve">Występuje wyłącznie nowa nazwa, stara znana tylko biernie (NAD(R) </w:t>
      </w:r>
      <w:r>
        <w:rPr>
          <w:rStyle w:val="Teksttreci2"/>
          <w:color w:val="000000"/>
          <w:lang w:val="ru-RU" w:eastAsia="ru-RU"/>
        </w:rPr>
        <w:t xml:space="preserve">// </w:t>
      </w:r>
      <w:r>
        <w:rPr>
          <w:rStyle w:val="Teksttreci2"/>
          <w:color w:val="000000"/>
        </w:rPr>
        <w:t>[= AAD(R]);</w:t>
      </w:r>
    </w:p>
    <w:p w:rsidR="00FB43BB" w:rsidRDefault="00FB43BB">
      <w:pPr>
        <w:pStyle w:val="Teksttreci21"/>
        <w:numPr>
          <w:ilvl w:val="0"/>
          <w:numId w:val="7"/>
        </w:numPr>
        <w:shd w:val="clear" w:color="auto" w:fill="auto"/>
        <w:tabs>
          <w:tab w:val="left" w:pos="818"/>
        </w:tabs>
        <w:spacing w:after="0" w:line="312" w:lineRule="exact"/>
        <w:ind w:left="820"/>
        <w:jc w:val="both"/>
      </w:pPr>
      <w:r>
        <w:rPr>
          <w:rStyle w:val="Teksttreci2"/>
          <w:color w:val="000000"/>
        </w:rPr>
        <w:t xml:space="preserve">Występowanie nazw obocznych z przewagą użyć nazwy nowej (NAD(R) </w:t>
      </w:r>
      <w:r>
        <w:rPr>
          <w:rStyle w:val="Teksttreci2"/>
          <w:color w:val="000000"/>
          <w:lang w:val="ru-RU" w:eastAsia="ru-RU"/>
        </w:rPr>
        <w:t xml:space="preserve">// </w:t>
      </w:r>
      <w:r>
        <w:rPr>
          <w:rStyle w:val="Teksttreci2"/>
          <w:color w:val="000000"/>
        </w:rPr>
        <w:t>AAD(R);</w:t>
      </w:r>
    </w:p>
    <w:p w:rsidR="00FB43BB" w:rsidRDefault="00FB43BB">
      <w:pPr>
        <w:pStyle w:val="Teksttreci21"/>
        <w:numPr>
          <w:ilvl w:val="0"/>
          <w:numId w:val="7"/>
        </w:numPr>
        <w:shd w:val="clear" w:color="auto" w:fill="auto"/>
        <w:tabs>
          <w:tab w:val="left" w:pos="818"/>
        </w:tabs>
        <w:spacing w:after="0" w:line="312" w:lineRule="exact"/>
        <w:ind w:left="820"/>
        <w:jc w:val="both"/>
      </w:pPr>
      <w:r>
        <w:rPr>
          <w:rStyle w:val="Teksttreci2"/>
          <w:color w:val="000000"/>
        </w:rPr>
        <w:t xml:space="preserve">Występowanie dubletów nazwy starej i nowej z przewagą użyć nazwy starej (AAD(R) </w:t>
      </w:r>
      <w:r>
        <w:rPr>
          <w:rStyle w:val="Teksttreci2Kursywa"/>
          <w:color w:val="000000"/>
          <w:lang w:val="ru-RU" w:eastAsia="ru-RU"/>
        </w:rPr>
        <w:t>//</w:t>
      </w:r>
      <w:r>
        <w:rPr>
          <w:rStyle w:val="Teksttreci2"/>
          <w:color w:val="000000"/>
          <w:lang w:val="ru-RU" w:eastAsia="ru-RU"/>
        </w:rPr>
        <w:t xml:space="preserve"> </w:t>
      </w:r>
      <w:r>
        <w:rPr>
          <w:rStyle w:val="Teksttreci2"/>
          <w:color w:val="000000"/>
        </w:rPr>
        <w:t>NAD(R).</w:t>
      </w:r>
    </w:p>
    <w:p w:rsidR="00FB43BB" w:rsidRDefault="00FB43BB">
      <w:pPr>
        <w:pStyle w:val="Teksttreci21"/>
        <w:numPr>
          <w:ilvl w:val="0"/>
          <w:numId w:val="4"/>
        </w:numPr>
        <w:shd w:val="clear" w:color="auto" w:fill="auto"/>
        <w:tabs>
          <w:tab w:val="left" w:pos="1041"/>
        </w:tabs>
        <w:spacing w:after="0" w:line="312" w:lineRule="exact"/>
        <w:ind w:firstLine="420"/>
        <w:jc w:val="both"/>
      </w:pPr>
      <w:r>
        <w:rPr>
          <w:rStyle w:val="Teksttreci2"/>
          <w:color w:val="000000"/>
        </w:rPr>
        <w:t>Nowe nazwy dla nowych desygnatów (NND(R).</w:t>
      </w:r>
    </w:p>
    <w:p w:rsidR="00FB43BB" w:rsidRDefault="00FB43BB">
      <w:pPr>
        <w:pStyle w:val="Teksttreci21"/>
        <w:shd w:val="clear" w:color="auto" w:fill="auto"/>
        <w:spacing w:after="0" w:line="312" w:lineRule="exact"/>
        <w:ind w:firstLine="420"/>
        <w:jc w:val="both"/>
      </w:pPr>
      <w:r>
        <w:rPr>
          <w:rStyle w:val="Teksttreci2"/>
          <w:color w:val="000000"/>
        </w:rPr>
        <w:t>Analiza zasobu leksykalnego według przedstawionego wyżej sche</w:t>
      </w:r>
      <w:r>
        <w:rPr>
          <w:rStyle w:val="Teksttreci2"/>
          <w:color w:val="000000"/>
        </w:rPr>
        <w:softHyphen/>
        <w:t>matu pozwala wyjaśnić nie tylko liczbę nowych i starych nazw, lecz także względną częstotliwość ich występowania i formy ich użycia (na</w:t>
      </w:r>
      <w:r>
        <w:rPr>
          <w:rStyle w:val="Teksttreci2"/>
          <w:color w:val="000000"/>
        </w:rPr>
        <w:softHyphen/>
        <w:t>zwy używane jako wyłączne lub obocznie z innymi). Poza tym pozwa</w:t>
      </w:r>
      <w:r>
        <w:rPr>
          <w:rStyle w:val="Teksttreci2"/>
          <w:color w:val="000000"/>
        </w:rPr>
        <w:softHyphen/>
        <w:t>la prześledzić w jaki sposób zmieniają się poprzednie modele leksykal</w:t>
      </w:r>
      <w:r>
        <w:rPr>
          <w:rStyle w:val="Teksttreci2"/>
          <w:color w:val="000000"/>
        </w:rPr>
        <w:softHyphen/>
        <w:t>ne (w zakresie budowy słowotwórczej, fleksji i fonetyki), zbliżając się do modeli języka ogólnopolskiego lub wykazując z nimi całkowitą zgodność. Schemat pozwala przedstawić badane słownictwo w zestawie</w:t>
      </w:r>
      <w:r>
        <w:rPr>
          <w:rStyle w:val="Teksttreci2"/>
          <w:color w:val="000000"/>
        </w:rPr>
        <w:softHyphen/>
        <w:t xml:space="preserve">niach liczbowych, co w rezultacie daje możność statystycznych badań. Ogólną liczbę badanych desygnatów </w:t>
      </w:r>
      <w:r>
        <w:rPr>
          <w:rStyle w:val="Teksttreci2Kursywa"/>
          <w:color w:val="000000"/>
        </w:rPr>
        <w:t>(o</w:t>
      </w:r>
      <w:r>
        <w:rPr>
          <w:rStyle w:val="Teksttreci2"/>
          <w:color w:val="000000"/>
        </w:rPr>
        <w:t xml:space="preserve"> R) można wyrazić następującą formułą:</w:t>
      </w:r>
    </w:p>
    <w:p w:rsidR="00FB43BB" w:rsidRDefault="00FB43BB">
      <w:pPr>
        <w:pStyle w:val="Teksttreci21"/>
        <w:shd w:val="clear" w:color="auto" w:fill="auto"/>
        <w:tabs>
          <w:tab w:val="left" w:pos="4758"/>
        </w:tabs>
        <w:spacing w:after="0" w:line="306" w:lineRule="exact"/>
        <w:ind w:firstLine="420"/>
        <w:jc w:val="both"/>
      </w:pPr>
      <w:r>
        <w:rPr>
          <w:rStyle w:val="Teksttreci2Kursywa"/>
          <w:color w:val="000000"/>
        </w:rPr>
        <w:t>oR =</w:t>
      </w:r>
      <w:r>
        <w:rPr>
          <w:rStyle w:val="Teksttreci2"/>
          <w:color w:val="000000"/>
        </w:rPr>
        <w:t xml:space="preserve"> AAD(R) = [ = AAD(R) +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AAD(R) ^ </w:t>
      </w:r>
      <w:r>
        <w:rPr>
          <w:rStyle w:val="Teksttreci2Kursywa"/>
          <w:color w:val="000000"/>
          <w:lang w:val="ru-RU" w:eastAsia="ru-RU"/>
        </w:rPr>
        <w:t xml:space="preserve">(ф </w:t>
      </w:r>
      <w:r>
        <w:rPr>
          <w:rStyle w:val="Teksttreci2Kursywa"/>
          <w:color w:val="000000"/>
        </w:rPr>
        <w:t xml:space="preserve">1 </w:t>
      </w:r>
      <w:r>
        <w:rPr>
          <w:rStyle w:val="Teksttreci2Kursywa"/>
          <w:color w:val="000000"/>
          <w:lang w:val="ru-RU" w:eastAsia="ru-RU"/>
        </w:rPr>
        <w:t xml:space="preserve">АА0(Я)+ф2 </w:t>
      </w:r>
      <w:r>
        <w:rPr>
          <w:rStyle w:val="Teksttreci2Kursywa"/>
          <w:color w:val="000000"/>
        </w:rPr>
        <w:t xml:space="preserve">AAD </w:t>
      </w:r>
      <w:r>
        <w:rPr>
          <w:rStyle w:val="Teksttreci2"/>
          <w:color w:val="000000"/>
        </w:rPr>
        <w:t xml:space="preserve">(R) +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3 AAD(R) + </w:t>
      </w:r>
      <w:r>
        <w:rPr>
          <w:rStyle w:val="Teksttreci2Kursywa"/>
          <w:color w:val="000000"/>
          <w:lang w:val="ru-RU" w:eastAsia="ru-RU"/>
        </w:rPr>
        <w:t>ф</w:t>
      </w:r>
      <w:r>
        <w:rPr>
          <w:rStyle w:val="Teksttreci2"/>
          <w:color w:val="000000"/>
          <w:lang w:val="ru-RU" w:eastAsia="ru-RU"/>
        </w:rPr>
        <w:t xml:space="preserve"> </w:t>
      </w:r>
      <w:r>
        <w:rPr>
          <w:rStyle w:val="Teksttreci2"/>
          <w:color w:val="000000"/>
        </w:rPr>
        <w:t>4 AAD(R) +</w:t>
      </w:r>
      <w:r>
        <w:rPr>
          <w:rStyle w:val="Teksttreci2"/>
          <w:color w:val="000000"/>
        </w:rPr>
        <w:tab/>
        <w:t xml:space="preserve">5 AAD(R) + </w:t>
      </w:r>
      <w:r>
        <w:rPr>
          <w:rStyle w:val="Teksttreci2Kursywa"/>
          <w:color w:val="000000"/>
          <w:lang w:val="ru-RU" w:eastAsia="ru-RU"/>
        </w:rPr>
        <w:t xml:space="preserve">ф </w:t>
      </w:r>
      <w:r>
        <w:rPr>
          <w:rStyle w:val="Teksttreci2Kursywa"/>
          <w:color w:val="000000"/>
        </w:rPr>
        <w:t>6</w:t>
      </w:r>
      <w:r>
        <w:rPr>
          <w:rStyle w:val="Teksttreci2"/>
          <w:color w:val="000000"/>
        </w:rPr>
        <w:t xml:space="preserve"> AAD(R) + </w:t>
      </w:r>
      <w:r>
        <w:rPr>
          <w:rStyle w:val="Teksttreci2Kursywa"/>
          <w:color w:val="000000"/>
          <w:lang w:val="ru-RU" w:eastAsia="ru-RU"/>
        </w:rPr>
        <w:t>ф</w:t>
      </w:r>
      <w:r>
        <w:rPr>
          <w:rStyle w:val="Teksttreci2"/>
          <w:color w:val="000000"/>
          <w:lang w:val="ru-RU" w:eastAsia="ru-RU"/>
        </w:rPr>
        <w:t xml:space="preserve"> </w:t>
      </w:r>
      <w:r>
        <w:rPr>
          <w:rStyle w:val="Teksttreci2"/>
          <w:color w:val="000000"/>
        </w:rPr>
        <w:t>7</w:t>
      </w:r>
    </w:p>
    <w:p w:rsidR="00FB43BB" w:rsidRDefault="00FB43BB">
      <w:pPr>
        <w:pStyle w:val="Teksttreci21"/>
        <w:shd w:val="clear" w:color="auto" w:fill="auto"/>
        <w:spacing w:after="0" w:line="306" w:lineRule="exact"/>
        <w:ind w:firstLine="0"/>
        <w:jc w:val="both"/>
      </w:pPr>
      <w:r>
        <w:rPr>
          <w:rStyle w:val="Teksttreci2"/>
          <w:color w:val="000000"/>
        </w:rPr>
        <w:t xml:space="preserve">AAD(R)] + AND(R) ^ (= AND(R) +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AND(R) + NAD(R) ^ (NAD(R) + NAD(R) </w:t>
      </w:r>
      <w:r>
        <w:rPr>
          <w:rStyle w:val="Teksttreci2"/>
          <w:color w:val="000000"/>
          <w:lang w:val="ru-RU" w:eastAsia="ru-RU"/>
        </w:rPr>
        <w:t xml:space="preserve">// </w:t>
      </w:r>
      <w:r>
        <w:rPr>
          <w:rStyle w:val="Teksttreci2"/>
          <w:color w:val="000000"/>
        </w:rPr>
        <w:t xml:space="preserve">[AAD(R)] + NAD(R) </w:t>
      </w:r>
      <w:r>
        <w:rPr>
          <w:rStyle w:val="Teksttreci2"/>
          <w:color w:val="000000"/>
          <w:lang w:val="ru-RU" w:eastAsia="ru-RU"/>
        </w:rPr>
        <w:t xml:space="preserve">// </w:t>
      </w:r>
      <w:r>
        <w:rPr>
          <w:rStyle w:val="Teksttreci2"/>
          <w:color w:val="000000"/>
        </w:rPr>
        <w:t xml:space="preserve">AAD(R) + AAD(R) </w:t>
      </w:r>
      <w:r>
        <w:rPr>
          <w:rStyle w:val="Teksttreci2"/>
          <w:color w:val="000000"/>
          <w:lang w:val="ru-RU" w:eastAsia="ru-RU"/>
        </w:rPr>
        <w:t xml:space="preserve">// </w:t>
      </w:r>
      <w:r>
        <w:rPr>
          <w:rStyle w:val="Teksttreci2"/>
          <w:color w:val="000000"/>
        </w:rPr>
        <w:t>NAD(R) + NND(R).</w:t>
      </w:r>
    </w:p>
    <w:p w:rsidR="00FB43BB" w:rsidRDefault="00FB43BB">
      <w:pPr>
        <w:pStyle w:val="Teksttreci21"/>
        <w:shd w:val="clear" w:color="auto" w:fill="auto"/>
        <w:spacing w:after="0" w:line="294" w:lineRule="exact"/>
        <w:ind w:firstLine="420"/>
        <w:jc w:val="both"/>
      </w:pPr>
      <w:r>
        <w:rPr>
          <w:rStyle w:val="Teksttreci2"/>
          <w:color w:val="000000"/>
        </w:rPr>
        <w:t>Poniżej załączam tablicę wskaźników liczbowych z pięciu działów słownictwa wsi Piotrowiczki.</w:t>
      </w:r>
    </w:p>
    <w:p w:rsidR="00FB43BB" w:rsidRDefault="00FB43BB">
      <w:pPr>
        <w:pStyle w:val="Teksttreci21"/>
        <w:shd w:val="clear" w:color="auto" w:fill="auto"/>
        <w:spacing w:after="0" w:line="312" w:lineRule="exact"/>
        <w:ind w:firstLine="420"/>
        <w:jc w:val="both"/>
        <w:sectPr w:rsidR="00FB43BB">
          <w:headerReference w:type="even" r:id="rId9"/>
          <w:headerReference w:type="default" r:id="rId10"/>
          <w:headerReference w:type="first" r:id="rId11"/>
          <w:pgSz w:w="12248" w:h="17407"/>
          <w:pgMar w:top="1711" w:right="1986" w:bottom="1661" w:left="1255" w:header="0" w:footer="3" w:gutter="0"/>
          <w:pgNumType w:start="142"/>
          <w:cols w:space="708"/>
          <w:noEndnote/>
          <w:titlePg/>
          <w:docGrid w:linePitch="360"/>
        </w:sectPr>
      </w:pPr>
      <w:r>
        <w:rPr>
          <w:rStyle w:val="Teksttreci2"/>
          <w:color w:val="000000"/>
        </w:rPr>
        <w:t xml:space="preserve">Analiza badanego materiału z pięciu działów słownictwa wykazuje, że stare nazwy zachowały się w liczbie 541 spośród 646, co stanowi </w:t>
      </w:r>
      <w:r>
        <w:rPr>
          <w:rStyle w:val="Teksttreci2"/>
          <w:color w:val="000000"/>
          <w:vertAlign w:val="superscript"/>
        </w:rPr>
        <w:footnoteReference w:id="3"/>
      </w:r>
    </w:p>
    <w:p w:rsidR="00FB43BB" w:rsidRDefault="00B26E9F">
      <w:pPr>
        <w:spacing w:line="360" w:lineRule="exact"/>
        <w:rPr>
          <w:color w:val="auto"/>
        </w:rPr>
      </w:pPr>
      <w:r>
        <w:rPr>
          <w:noProof/>
        </w:rPr>
        <w:lastRenderedPageBreak/>
        <w:pict>
          <v:shape id="_x0000_s1035" type="#_x0000_t202" style="position:absolute;margin-left:24.35pt;margin-top:0;width:596.1pt;height:404.4pt;z-index:251660288;mso-wrap-distance-left:5pt;mso-wrap-distance-right:5pt;mso-position-horizontal-relative:margin" filled="f" stroked="f">
            <v:textbox style="mso-fit-shape-to-text:t" inset="0,0,0,0">
              <w:txbxContent>
                <w:tbl>
                  <w:tblPr>
                    <w:tblW w:w="0" w:type="auto"/>
                    <w:tblInd w:w="5" w:type="dxa"/>
                    <w:tblLayout w:type="fixed"/>
                    <w:tblCellMar>
                      <w:left w:w="0" w:type="dxa"/>
                      <w:right w:w="0" w:type="dxa"/>
                    </w:tblCellMar>
                    <w:tblLook w:val="0000"/>
                  </w:tblPr>
                  <w:tblGrid>
                    <w:gridCol w:w="3432"/>
                    <w:gridCol w:w="474"/>
                    <w:gridCol w:w="474"/>
                    <w:gridCol w:w="468"/>
                    <w:gridCol w:w="468"/>
                    <w:gridCol w:w="468"/>
                    <w:gridCol w:w="474"/>
                    <w:gridCol w:w="468"/>
                    <w:gridCol w:w="468"/>
                    <w:gridCol w:w="474"/>
                    <w:gridCol w:w="468"/>
                    <w:gridCol w:w="474"/>
                    <w:gridCol w:w="468"/>
                    <w:gridCol w:w="468"/>
                    <w:gridCol w:w="474"/>
                    <w:gridCol w:w="462"/>
                    <w:gridCol w:w="474"/>
                    <w:gridCol w:w="462"/>
                    <w:gridCol w:w="504"/>
                  </w:tblGrid>
                  <w:tr w:rsidR="00FB43BB">
                    <w:tblPrEx>
                      <w:tblCellMar>
                        <w:top w:w="0" w:type="dxa"/>
                        <w:left w:w="0" w:type="dxa"/>
                        <w:bottom w:w="0" w:type="dxa"/>
                        <w:right w:w="0" w:type="dxa"/>
                      </w:tblCellMar>
                    </w:tblPrEx>
                    <w:trPr>
                      <w:trHeight w:hRule="exact" w:val="330"/>
                    </w:trPr>
                    <w:tc>
                      <w:tcPr>
                        <w:tcW w:w="3432" w:type="dxa"/>
                        <w:vMerge w:val="restart"/>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98" w:lineRule="exact"/>
                          <w:ind w:firstLine="0"/>
                        </w:pPr>
                        <w:r>
                          <w:rPr>
                            <w:rStyle w:val="Teksttreci28pt"/>
                            <w:color w:val="000000"/>
                          </w:rPr>
                          <w:t>Nazwy działów badanego słownictwa</w:t>
                        </w:r>
                      </w:p>
                    </w:tc>
                    <w:tc>
                      <w:tcPr>
                        <w:tcW w:w="474" w:type="dxa"/>
                        <w:vMerge w:val="restart"/>
                        <w:tcBorders>
                          <w:top w:val="single" w:sz="4" w:space="0" w:color="auto"/>
                          <w:left w:val="single" w:sz="4" w:space="0" w:color="auto"/>
                          <w:bottom w:val="nil"/>
                          <w:right w:val="nil"/>
                        </w:tcBorders>
                        <w:shd w:val="clear" w:color="auto" w:fill="FFFFFF"/>
                        <w:textDirection w:val="btLr"/>
                      </w:tcPr>
                      <w:p w:rsidR="00FB43BB" w:rsidRDefault="00FB43BB">
                        <w:pPr>
                          <w:pStyle w:val="Teksttreci21"/>
                          <w:shd w:val="clear" w:color="auto" w:fill="auto"/>
                          <w:spacing w:after="0" w:line="186" w:lineRule="exact"/>
                          <w:ind w:firstLine="0"/>
                          <w:jc w:val="both"/>
                        </w:pPr>
                        <w:r>
                          <w:rPr>
                            <w:rStyle w:val="Teksttreci28pt"/>
                            <w:color w:val="000000"/>
                          </w:rPr>
                          <w:t>Liczba ogól</w:t>
                        </w:r>
                        <w:r>
                          <w:rPr>
                            <w:rStyle w:val="Teksttreci28pt"/>
                            <w:color w:val="000000"/>
                          </w:rPr>
                          <w:softHyphen/>
                          <w:t>na desygnat.</w:t>
                        </w:r>
                      </w:p>
                    </w:tc>
                    <w:tc>
                      <w:tcPr>
                        <w:tcW w:w="474" w:type="dxa"/>
                        <w:vMerge w:val="restart"/>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60" w:line="160" w:lineRule="exact"/>
                          <w:ind w:left="160" w:firstLine="0"/>
                          <w:jc w:val="left"/>
                        </w:pPr>
                        <w:r>
                          <w:rPr>
                            <w:rStyle w:val="Teksttreci28pt"/>
                            <w:color w:val="000000"/>
                          </w:rPr>
                          <w:t>£</w:t>
                        </w:r>
                      </w:p>
                      <w:p w:rsidR="00FB43BB" w:rsidRDefault="00FB43BB">
                        <w:pPr>
                          <w:pStyle w:val="Teksttreci21"/>
                          <w:shd w:val="clear" w:color="auto" w:fill="auto"/>
                          <w:spacing w:before="60" w:after="0" w:line="132" w:lineRule="exact"/>
                          <w:ind w:left="160" w:firstLine="0"/>
                          <w:jc w:val="left"/>
                        </w:pPr>
                        <w:r>
                          <w:rPr>
                            <w:rStyle w:val="Teksttreci28pt"/>
                            <w:color w:val="000000"/>
                          </w:rPr>
                          <w:t>Q</w:t>
                        </w:r>
                      </w:p>
                      <w:p w:rsidR="00FB43BB" w:rsidRDefault="00FB43BB">
                        <w:pPr>
                          <w:pStyle w:val="Teksttreci21"/>
                          <w:shd w:val="clear" w:color="auto" w:fill="auto"/>
                          <w:spacing w:after="0" w:line="132" w:lineRule="exact"/>
                          <w:ind w:left="160" w:firstLine="0"/>
                          <w:jc w:val="left"/>
                        </w:pPr>
                        <w:r>
                          <w:rPr>
                            <w:rStyle w:val="Teksttreci28pt"/>
                            <w:color w:val="000000"/>
                          </w:rPr>
                          <w:t>&lt;</w:t>
                        </w:r>
                      </w:p>
                      <w:p w:rsidR="00FB43BB" w:rsidRDefault="00FB43BB">
                        <w:pPr>
                          <w:pStyle w:val="Teksttreci21"/>
                          <w:shd w:val="clear" w:color="auto" w:fill="auto"/>
                          <w:spacing w:after="60" w:line="132" w:lineRule="exact"/>
                          <w:ind w:left="160" w:firstLine="0"/>
                          <w:jc w:val="left"/>
                        </w:pPr>
                        <w:r>
                          <w:rPr>
                            <w:rStyle w:val="Teksttreci28pt"/>
                            <w:color w:val="000000"/>
                          </w:rPr>
                          <w:t>&lt;</w:t>
                        </w:r>
                      </w:p>
                      <w:p w:rsidR="00FB43BB" w:rsidRDefault="00FB43BB">
                        <w:pPr>
                          <w:pStyle w:val="Teksttreci21"/>
                          <w:shd w:val="clear" w:color="auto" w:fill="auto"/>
                          <w:spacing w:before="60" w:after="0" w:line="280" w:lineRule="exact"/>
                          <w:ind w:left="160" w:firstLine="0"/>
                          <w:jc w:val="left"/>
                        </w:pPr>
                        <w:r>
                          <w:rPr>
                            <w:rStyle w:val="Teksttreci20"/>
                            <w:color w:val="000000"/>
                          </w:rPr>
                          <w:t>II</w:t>
                        </w:r>
                      </w:p>
                    </w:tc>
                    <w:tc>
                      <w:tcPr>
                        <w:tcW w:w="468" w:type="dxa"/>
                        <w:vMerge w:val="restart"/>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w:t>
                        </w:r>
                      </w:p>
                      <w:p w:rsidR="00FB43BB" w:rsidRDefault="00FB43BB">
                        <w:pPr>
                          <w:pStyle w:val="Teksttreci21"/>
                          <w:shd w:val="clear" w:color="auto" w:fill="auto"/>
                          <w:spacing w:after="0" w:line="126" w:lineRule="exact"/>
                          <w:ind w:firstLine="0"/>
                          <w:jc w:val="right"/>
                        </w:pPr>
                        <w:r>
                          <w:rPr>
                            <w:rStyle w:val="Teksttreci28pt"/>
                            <w:color w:val="000000"/>
                          </w:rPr>
                          <w:t>Q</w:t>
                        </w:r>
                      </w:p>
                      <w:p w:rsidR="00FB43BB" w:rsidRDefault="00FB43BB">
                        <w:pPr>
                          <w:pStyle w:val="Teksttreci21"/>
                          <w:shd w:val="clear" w:color="auto" w:fill="auto"/>
                          <w:spacing w:after="0" w:line="126" w:lineRule="exact"/>
                          <w:ind w:firstLine="0"/>
                          <w:jc w:val="right"/>
                        </w:pPr>
                        <w:r>
                          <w:rPr>
                            <w:rStyle w:val="Teksttreci28pt2"/>
                            <w:color w:val="000000"/>
                          </w:rPr>
                          <w:t>&lt;</w:t>
                        </w:r>
                      </w:p>
                      <w:p w:rsidR="00FB43BB" w:rsidRDefault="00FB43BB">
                        <w:pPr>
                          <w:pStyle w:val="Teksttreci21"/>
                          <w:shd w:val="clear" w:color="auto" w:fill="auto"/>
                          <w:spacing w:after="0" w:line="126" w:lineRule="exact"/>
                          <w:ind w:firstLine="0"/>
                          <w:jc w:val="right"/>
                        </w:pPr>
                        <w:r>
                          <w:rPr>
                            <w:rStyle w:val="Teksttreci28pt2"/>
                            <w:color w:val="000000"/>
                          </w:rPr>
                          <w:t>&lt;</w:t>
                        </w:r>
                      </w:p>
                      <w:p w:rsidR="00FB43BB" w:rsidRDefault="00FB43BB">
                        <w:pPr>
                          <w:pStyle w:val="Teksttreci21"/>
                          <w:shd w:val="clear" w:color="auto" w:fill="auto"/>
                          <w:spacing w:after="0" w:line="160" w:lineRule="exact"/>
                          <w:ind w:firstLine="0"/>
                          <w:jc w:val="right"/>
                        </w:pPr>
                        <w:r>
                          <w:rPr>
                            <w:rStyle w:val="Teksttreci28pt"/>
                            <w:color w:val="000000"/>
                          </w:rPr>
                          <w:t>%</w:t>
                        </w:r>
                      </w:p>
                    </w:tc>
                    <w:tc>
                      <w:tcPr>
                        <w:tcW w:w="3288" w:type="dxa"/>
                        <w:gridSpan w:val="7"/>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pPr>
                        <w:r>
                          <w:rPr>
                            <w:rStyle w:val="Teksttreci28pt"/>
                            <w:color w:val="000000"/>
                          </w:rPr>
                          <w:t xml:space="preserve">w tym </w:t>
                        </w:r>
                        <w:r>
                          <w:rPr>
                            <w:rStyle w:val="Teksttreci28pt2"/>
                            <w:color w:val="000000"/>
                            <w:lang w:val="ru-RU" w:eastAsia="ru-RU"/>
                          </w:rPr>
                          <w:t>ф</w:t>
                        </w:r>
                        <w:r>
                          <w:rPr>
                            <w:rStyle w:val="Teksttreci28pt"/>
                            <w:color w:val="000000"/>
                            <w:lang w:val="ru-RU" w:eastAsia="ru-RU"/>
                          </w:rPr>
                          <w:t xml:space="preserve"> </w:t>
                        </w:r>
                        <w:r>
                          <w:rPr>
                            <w:rStyle w:val="Teksttreci28pt"/>
                            <w:color w:val="000000"/>
                          </w:rPr>
                          <w:t>AAD(R)</w:t>
                        </w:r>
                      </w:p>
                    </w:tc>
                    <w:tc>
                      <w:tcPr>
                        <w:tcW w:w="942" w:type="dxa"/>
                        <w:gridSpan w:val="2"/>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lang w:val="cs-CZ" w:eastAsia="cs-CZ"/>
                          </w:rPr>
                          <w:t>AND(R)</w:t>
                        </w:r>
                      </w:p>
                    </w:tc>
                    <w:tc>
                      <w:tcPr>
                        <w:tcW w:w="468" w:type="dxa"/>
                        <w:vMerge w:val="restart"/>
                        <w:tcBorders>
                          <w:top w:val="single" w:sz="4" w:space="0" w:color="auto"/>
                          <w:left w:val="single" w:sz="4" w:space="0" w:color="auto"/>
                          <w:bottom w:val="nil"/>
                          <w:right w:val="nil"/>
                        </w:tcBorders>
                        <w:shd w:val="clear" w:color="auto" w:fill="FFFFFF"/>
                        <w:textDirection w:val="btLr"/>
                      </w:tcPr>
                      <w:p w:rsidR="00FB43BB" w:rsidRDefault="00FB43BB">
                        <w:pPr>
                          <w:pStyle w:val="Teksttreci21"/>
                          <w:shd w:val="clear" w:color="auto" w:fill="auto"/>
                          <w:spacing w:after="0" w:line="160" w:lineRule="exact"/>
                          <w:ind w:firstLine="0"/>
                          <w:jc w:val="both"/>
                        </w:pPr>
                        <w:r>
                          <w:rPr>
                            <w:rStyle w:val="Teksttreci28pt"/>
                            <w:color w:val="000000"/>
                            <w:lang w:val="cs-CZ" w:eastAsia="cs-CZ"/>
                          </w:rPr>
                          <w:t>NAD(R)</w:t>
                        </w:r>
                      </w:p>
                    </w:tc>
                    <w:tc>
                      <w:tcPr>
                        <w:tcW w:w="1872" w:type="dxa"/>
                        <w:gridSpan w:val="4"/>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pPr>
                        <w:r>
                          <w:rPr>
                            <w:rStyle w:val="Teksttreci28pt"/>
                            <w:color w:val="000000"/>
                            <w:lang w:val="cs-CZ" w:eastAsia="cs-CZ"/>
                          </w:rPr>
                          <w:t>NAD(R)</w:t>
                        </w:r>
                      </w:p>
                    </w:tc>
                    <w:tc>
                      <w:tcPr>
                        <w:tcW w:w="504" w:type="dxa"/>
                        <w:vMerge w:val="restart"/>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pPr>
                        <w:r>
                          <w:rPr>
                            <w:rStyle w:val="Teksttreci28pt2"/>
                            <w:color w:val="000000"/>
                            <w:lang w:val="ru-RU" w:eastAsia="ru-RU"/>
                          </w:rPr>
                          <w:t>а</w:t>
                        </w:r>
                      </w:p>
                      <w:p w:rsidR="00FB43BB" w:rsidRDefault="00FB43BB">
                        <w:pPr>
                          <w:pStyle w:val="Teksttreci21"/>
                          <w:shd w:val="clear" w:color="auto" w:fill="auto"/>
                          <w:spacing w:after="0" w:line="132" w:lineRule="exact"/>
                          <w:ind w:firstLine="0"/>
                        </w:pPr>
                        <w:r>
                          <w:rPr>
                            <w:rStyle w:val="Teksttreci28pt"/>
                            <w:color w:val="000000"/>
                            <w:lang w:val="cs-CZ" w:eastAsia="cs-CZ"/>
                          </w:rPr>
                          <w:t>Q</w:t>
                        </w:r>
                      </w:p>
                      <w:p w:rsidR="00FB43BB" w:rsidRDefault="00FB43BB">
                        <w:pPr>
                          <w:pStyle w:val="Teksttreci21"/>
                          <w:shd w:val="clear" w:color="auto" w:fill="auto"/>
                          <w:spacing w:after="0" w:line="132" w:lineRule="exact"/>
                          <w:ind w:firstLine="0"/>
                        </w:pPr>
                        <w:r>
                          <w:rPr>
                            <w:rStyle w:val="Teksttreci28pt"/>
                            <w:color w:val="000000"/>
                            <w:lang w:val="cs-CZ" w:eastAsia="cs-CZ"/>
                          </w:rPr>
                          <w:t>2</w:t>
                        </w:r>
                      </w:p>
                      <w:p w:rsidR="00FB43BB" w:rsidRDefault="00FB43BB">
                        <w:pPr>
                          <w:pStyle w:val="Teksttreci21"/>
                          <w:shd w:val="clear" w:color="auto" w:fill="auto"/>
                          <w:spacing w:after="0" w:line="132" w:lineRule="exact"/>
                          <w:ind w:firstLine="0"/>
                        </w:pPr>
                        <w:r>
                          <w:rPr>
                            <w:rStyle w:val="Teksttreci28pt"/>
                            <w:color w:val="000000"/>
                            <w:lang w:val="cs-CZ" w:eastAsia="cs-CZ"/>
                          </w:rPr>
                          <w:t>2</w:t>
                        </w:r>
                      </w:p>
                    </w:tc>
                  </w:tr>
                  <w:tr w:rsidR="00FB43BB">
                    <w:tblPrEx>
                      <w:tblCellMar>
                        <w:top w:w="0" w:type="dxa"/>
                        <w:left w:w="0" w:type="dxa"/>
                        <w:bottom w:w="0" w:type="dxa"/>
                        <w:right w:w="0" w:type="dxa"/>
                      </w:tblCellMar>
                    </w:tblPrEx>
                    <w:trPr>
                      <w:trHeight w:hRule="exact" w:val="876"/>
                    </w:trPr>
                    <w:tc>
                      <w:tcPr>
                        <w:tcW w:w="3432" w:type="dxa"/>
                        <w:vMerge/>
                        <w:tcBorders>
                          <w:top w:val="nil"/>
                          <w:left w:val="single" w:sz="4" w:space="0" w:color="auto"/>
                          <w:bottom w:val="nil"/>
                          <w:right w:val="nil"/>
                        </w:tcBorders>
                        <w:shd w:val="clear" w:color="auto" w:fill="FFFFFF"/>
                      </w:tcPr>
                      <w:p w:rsidR="00FB43BB" w:rsidRDefault="00FB43BB">
                        <w:pPr>
                          <w:pStyle w:val="Teksttreci21"/>
                          <w:shd w:val="clear" w:color="auto" w:fill="auto"/>
                          <w:spacing w:after="0" w:line="132" w:lineRule="exact"/>
                          <w:ind w:firstLine="0"/>
                        </w:pPr>
                      </w:p>
                    </w:tc>
                    <w:tc>
                      <w:tcPr>
                        <w:tcW w:w="474" w:type="dxa"/>
                        <w:vMerge/>
                        <w:tcBorders>
                          <w:top w:val="nil"/>
                          <w:left w:val="single" w:sz="4" w:space="0" w:color="auto"/>
                          <w:bottom w:val="nil"/>
                          <w:right w:val="nil"/>
                        </w:tcBorders>
                        <w:shd w:val="clear" w:color="auto" w:fill="FFFFFF"/>
                        <w:textDirection w:val="btLr"/>
                      </w:tcPr>
                      <w:p w:rsidR="00FB43BB" w:rsidRDefault="00FB43BB">
                        <w:pPr>
                          <w:pStyle w:val="Teksttreci21"/>
                          <w:shd w:val="clear" w:color="auto" w:fill="auto"/>
                          <w:spacing w:after="0" w:line="132" w:lineRule="exact"/>
                          <w:ind w:firstLine="0"/>
                        </w:pPr>
                      </w:p>
                    </w:tc>
                    <w:tc>
                      <w:tcPr>
                        <w:tcW w:w="474" w:type="dxa"/>
                        <w:vMerge/>
                        <w:tcBorders>
                          <w:top w:val="nil"/>
                          <w:left w:val="single" w:sz="4" w:space="0" w:color="auto"/>
                          <w:bottom w:val="nil"/>
                          <w:right w:val="nil"/>
                        </w:tcBorders>
                        <w:shd w:val="clear" w:color="auto" w:fill="FFFFFF"/>
                      </w:tcPr>
                      <w:p w:rsidR="00FB43BB" w:rsidRDefault="00FB43BB">
                        <w:pPr>
                          <w:pStyle w:val="Teksttreci21"/>
                          <w:shd w:val="clear" w:color="auto" w:fill="auto"/>
                          <w:spacing w:after="0" w:line="132" w:lineRule="exact"/>
                          <w:ind w:firstLine="0"/>
                        </w:pPr>
                      </w:p>
                    </w:tc>
                    <w:tc>
                      <w:tcPr>
                        <w:tcW w:w="468" w:type="dxa"/>
                        <w:vMerge/>
                        <w:tcBorders>
                          <w:top w:val="nil"/>
                          <w:left w:val="single" w:sz="4" w:space="0" w:color="auto"/>
                          <w:bottom w:val="nil"/>
                          <w:right w:val="nil"/>
                        </w:tcBorders>
                        <w:shd w:val="clear" w:color="auto" w:fill="FFFFFF"/>
                      </w:tcPr>
                      <w:p w:rsidR="00FB43BB" w:rsidRDefault="00FB43BB">
                        <w:pPr>
                          <w:pStyle w:val="Teksttreci21"/>
                          <w:shd w:val="clear" w:color="auto" w:fill="auto"/>
                          <w:spacing w:after="0" w:line="132" w:lineRule="exact"/>
                          <w:ind w:firstLine="0"/>
                        </w:pP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Q</w:t>
                        </w:r>
                      </w:p>
                      <w:p w:rsidR="00FB43BB" w:rsidRDefault="00FB43BB">
                        <w:pPr>
                          <w:pStyle w:val="Teksttreci21"/>
                          <w:shd w:val="clear" w:color="auto" w:fill="auto"/>
                          <w:spacing w:after="0" w:line="384" w:lineRule="exact"/>
                          <w:ind w:firstLine="0"/>
                          <w:jc w:val="both"/>
                        </w:pPr>
                        <w:r>
                          <w:rPr>
                            <w:rStyle w:val="Teksttreci28pt"/>
                            <w:color w:val="000000"/>
                          </w:rPr>
                          <w:t xml:space="preserve">&lt; p </w:t>
                        </w:r>
                        <w:r>
                          <w:rPr>
                            <w:rStyle w:val="Teksttreci28pt2"/>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282" w:lineRule="exact"/>
                          <w:ind w:right="240" w:firstLine="0"/>
                          <w:jc w:val="right"/>
                        </w:pPr>
                        <w:r>
                          <w:rPr>
                            <w:rStyle w:val="Teksttreci28pt"/>
                            <w:color w:val="000000"/>
                          </w:rPr>
                          <w:t>Q</w:t>
                        </w:r>
                      </w:p>
                      <w:p w:rsidR="00FB43BB" w:rsidRDefault="00FB43BB">
                        <w:pPr>
                          <w:pStyle w:val="Teksttreci21"/>
                          <w:shd w:val="clear" w:color="auto" w:fill="auto"/>
                          <w:spacing w:after="0" w:line="282" w:lineRule="exact"/>
                          <w:ind w:firstLine="0"/>
                          <w:jc w:val="right"/>
                        </w:pPr>
                        <w:r>
                          <w:rPr>
                            <w:rStyle w:val="Teksttreci28pt"/>
                            <w:color w:val="000000"/>
                            <w:lang w:val="de-DE" w:eastAsia="de-DE"/>
                          </w:rPr>
                          <w:t>Ü</w:t>
                        </w:r>
                      </w:p>
                      <w:p w:rsidR="00FB43BB" w:rsidRDefault="00FB43BB">
                        <w:pPr>
                          <w:pStyle w:val="Teksttreci21"/>
                          <w:shd w:val="clear" w:color="auto" w:fill="auto"/>
                          <w:spacing w:after="0" w:line="282" w:lineRule="exact"/>
                          <w:ind w:right="240" w:firstLine="0"/>
                          <w:jc w:val="right"/>
                        </w:pPr>
                        <w:r>
                          <w:rPr>
                            <w:rStyle w:val="Teksttreci28pt"/>
                            <w:color w:val="000000"/>
                          </w:rPr>
                          <w:t>tf</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pPr>
                        <w:r>
                          <w:rPr>
                            <w:rStyle w:val="Teksttreci28pt"/>
                            <w:color w:val="000000"/>
                          </w:rPr>
                          <w:t>Q</w:t>
                        </w:r>
                      </w:p>
                      <w:p w:rsidR="00FB43BB" w:rsidRDefault="00FB43BB">
                        <w:pPr>
                          <w:pStyle w:val="Teksttreci21"/>
                          <w:shd w:val="clear" w:color="auto" w:fill="auto"/>
                          <w:spacing w:after="0" w:line="150" w:lineRule="exact"/>
                          <w:ind w:firstLine="0"/>
                          <w:jc w:val="both"/>
                        </w:pPr>
                        <w:r>
                          <w:rPr>
                            <w:rStyle w:val="Teksttreci28pt2"/>
                            <w:color w:val="000000"/>
                          </w:rPr>
                          <w:t>&lt; - &lt;</w:t>
                        </w:r>
                        <w:r>
                          <w:rPr>
                            <w:rStyle w:val="Teksttreci28pt"/>
                            <w:color w:val="000000"/>
                          </w:rPr>
                          <w:t xml:space="preserve"> 5</w:t>
                        </w:r>
                      </w:p>
                      <w:p w:rsidR="00FB43BB" w:rsidRDefault="00FB43BB">
                        <w:pPr>
                          <w:pStyle w:val="Teksttreci21"/>
                          <w:shd w:val="clear" w:color="auto" w:fill="auto"/>
                          <w:spacing w:after="0" w:line="160" w:lineRule="exact"/>
                          <w:ind w:firstLine="0"/>
                        </w:pPr>
                        <w:r>
                          <w:rPr>
                            <w:rStyle w:val="Teksttreci28pt"/>
                            <w:color w:val="000000"/>
                          </w:rPr>
                          <w:t>c*</w:t>
                        </w:r>
                      </w:p>
                      <w:p w:rsidR="00FB43BB" w:rsidRDefault="00FB43BB">
                        <w:pPr>
                          <w:pStyle w:val="Teksttreci21"/>
                          <w:shd w:val="clear" w:color="auto" w:fill="auto"/>
                          <w:spacing w:after="0" w:line="160" w:lineRule="exact"/>
                          <w:ind w:firstLine="0"/>
                          <w:jc w:val="both"/>
                        </w:pPr>
                        <w:r>
                          <w:rPr>
                            <w:rStyle w:val="Teksttreci28pt2"/>
                            <w:color w:val="000000"/>
                            <w:lang w:val="ru-RU" w:eastAsia="ru-RU"/>
                          </w:rPr>
                          <w:t>г</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left"/>
                        </w:pPr>
                        <w:r>
                          <w:rPr>
                            <w:rStyle w:val="Teksttreci28pt"/>
                            <w:color w:val="000000"/>
                            <w:lang w:val="en-US" w:eastAsia="en-US"/>
                          </w:rPr>
                          <w:t>Q</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left"/>
                        </w:pPr>
                        <w:r>
                          <w:rPr>
                            <w:rStyle w:val="Teksttreci27pt"/>
                            <w:color w:val="000000"/>
                            <w:lang w:val="ru-RU" w:eastAsia="ru-RU"/>
                          </w:rPr>
                          <w:t>с</w:t>
                        </w:r>
                      </w:p>
                      <w:p w:rsidR="00FB43BB" w:rsidRDefault="00FB43BB">
                        <w:pPr>
                          <w:pStyle w:val="Teksttreci21"/>
                          <w:shd w:val="clear" w:color="auto" w:fill="auto"/>
                          <w:spacing w:after="0" w:line="160" w:lineRule="exact"/>
                          <w:ind w:firstLine="0"/>
                          <w:jc w:val="right"/>
                        </w:pPr>
                        <w:r>
                          <w:rPr>
                            <w:rStyle w:val="Teksttreci28pt"/>
                            <w:color w:val="000000"/>
                            <w:lang w:val="cs-CZ" w:eastAsia="cs-CZ"/>
                          </w:rPr>
                          <w:t>Íi</w:t>
                        </w:r>
                      </w:p>
                      <w:p w:rsidR="00FB43BB" w:rsidRDefault="00FB43BB">
                        <w:pPr>
                          <w:pStyle w:val="Teksttreci21"/>
                          <w:shd w:val="clear" w:color="auto" w:fill="auto"/>
                          <w:spacing w:after="0" w:line="160" w:lineRule="exact"/>
                          <w:ind w:firstLine="0"/>
                          <w:jc w:val="left"/>
                        </w:pPr>
                        <w:r>
                          <w:rPr>
                            <w:rStyle w:val="Teksttreci28pt2"/>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left"/>
                        </w:pPr>
                        <w:r>
                          <w:rPr>
                            <w:rStyle w:val="Teksttreci28pt"/>
                            <w:color w:val="000000"/>
                            <w:lang w:val="cs-CZ" w:eastAsia="cs-CZ"/>
                          </w:rPr>
                          <w:t>Q</w:t>
                        </w:r>
                      </w:p>
                      <w:p w:rsidR="00FB43BB" w:rsidRDefault="00FB43BB">
                        <w:pPr>
                          <w:pStyle w:val="Teksttreci21"/>
                          <w:shd w:val="clear" w:color="auto" w:fill="auto"/>
                          <w:spacing w:after="0" w:line="160" w:lineRule="exact"/>
                          <w:ind w:firstLine="0"/>
                          <w:jc w:val="right"/>
                        </w:pPr>
                        <w:r>
                          <w:rPr>
                            <w:rStyle w:val="Teksttreci28pt"/>
                            <w:color w:val="000000"/>
                            <w:lang w:val="cs-CZ" w:eastAsia="cs-CZ"/>
                          </w:rPr>
                          <w:t>&lt; §</w:t>
                        </w:r>
                      </w:p>
                      <w:p w:rsidR="00FB43BB" w:rsidRDefault="00FB43BB">
                        <w:pPr>
                          <w:pStyle w:val="Teksttreci21"/>
                          <w:shd w:val="clear" w:color="auto" w:fill="auto"/>
                          <w:spacing w:after="0" w:line="160" w:lineRule="exact"/>
                          <w:ind w:firstLine="0"/>
                          <w:jc w:val="left"/>
                        </w:pPr>
                        <w:r>
                          <w:rPr>
                            <w:rStyle w:val="Teksttreci28pt"/>
                            <w:color w:val="000000"/>
                            <w:lang w:val="en-US" w:eastAsia="en-US"/>
                          </w:rPr>
                          <w:t>if</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288" w:lineRule="exact"/>
                          <w:ind w:firstLine="0"/>
                          <w:jc w:val="right"/>
                        </w:pPr>
                        <w:r>
                          <w:rPr>
                            <w:rStyle w:val="Teksttreci28pt"/>
                            <w:color w:val="000000"/>
                            <w:lang w:val="cs-CZ" w:eastAsia="cs-CZ"/>
                          </w:rPr>
                          <w:t>Q</w:t>
                        </w:r>
                      </w:p>
                      <w:p w:rsidR="00FB43BB" w:rsidRDefault="00FB43BB">
                        <w:pPr>
                          <w:pStyle w:val="Teksttreci21"/>
                          <w:shd w:val="clear" w:color="auto" w:fill="auto"/>
                          <w:spacing w:after="0" w:line="288" w:lineRule="exact"/>
                          <w:ind w:firstLine="0"/>
                          <w:jc w:val="both"/>
                        </w:pPr>
                        <w:r>
                          <w:rPr>
                            <w:rStyle w:val="Teksttreci28pt"/>
                            <w:color w:val="000000"/>
                            <w:lang w:val="cs-CZ" w:eastAsia="cs-CZ"/>
                          </w:rPr>
                          <w:t xml:space="preserve">&lt; </w:t>
                        </w:r>
                        <w:r>
                          <w:rPr>
                            <w:rStyle w:val="Teksttreci28pt"/>
                            <w:color w:val="000000"/>
                            <w:lang w:val="ru-RU" w:eastAsia="ru-RU"/>
                          </w:rPr>
                          <w:t xml:space="preserve">ё </w:t>
                        </w:r>
                        <w:r>
                          <w:rPr>
                            <w:rStyle w:val="Teksttreci28pt"/>
                            <w:color w:val="000000"/>
                            <w:lang w:val="cs-CZ" w:eastAsia="cs-CZ"/>
                          </w:rPr>
                          <w:t>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p w:rsidR="00FB43BB" w:rsidRDefault="00FB43BB">
                        <w:pPr>
                          <w:pStyle w:val="Teksttreci21"/>
                          <w:shd w:val="clear" w:color="auto" w:fill="auto"/>
                          <w:spacing w:after="0" w:line="126" w:lineRule="exact"/>
                          <w:ind w:firstLine="0"/>
                          <w:jc w:val="both"/>
                        </w:pPr>
                        <w:r>
                          <w:rPr>
                            <w:rStyle w:val="Teksttreci28pt"/>
                            <w:color w:val="000000"/>
                            <w:lang w:val="cs-CZ" w:eastAsia="cs-CZ"/>
                          </w:rPr>
                          <w:t>Q</w:t>
                        </w:r>
                      </w:p>
                      <w:p w:rsidR="00FB43BB" w:rsidRDefault="00FB43BB">
                        <w:pPr>
                          <w:pStyle w:val="Teksttreci21"/>
                          <w:shd w:val="clear" w:color="auto" w:fill="auto"/>
                          <w:spacing w:after="0" w:line="126" w:lineRule="exact"/>
                          <w:ind w:firstLine="0"/>
                          <w:jc w:val="both"/>
                        </w:pPr>
                        <w:r>
                          <w:rPr>
                            <w:rStyle w:val="Teksttreci28pt"/>
                            <w:color w:val="000000"/>
                            <w:lang w:val="cs-CZ" w:eastAsia="cs-CZ"/>
                          </w:rPr>
                          <w:t>2</w:t>
                        </w:r>
                      </w:p>
                      <w:p w:rsidR="00FB43BB" w:rsidRDefault="00FB43BB">
                        <w:pPr>
                          <w:pStyle w:val="Teksttreci21"/>
                          <w:shd w:val="clear" w:color="auto" w:fill="auto"/>
                          <w:spacing w:after="0" w:line="126" w:lineRule="exact"/>
                          <w:ind w:firstLine="0"/>
                          <w:jc w:val="both"/>
                        </w:pPr>
                        <w:r>
                          <w:rPr>
                            <w:rStyle w:val="Teksttreci28pt"/>
                            <w:color w:val="000000"/>
                            <w:lang w:val="cs-CZ" w:eastAsia="cs-CZ"/>
                          </w:rPr>
                          <w:t>&lt;</w:t>
                        </w:r>
                      </w:p>
                      <w:p w:rsidR="00FB43BB" w:rsidRDefault="00FB43BB">
                        <w:pPr>
                          <w:pStyle w:val="Teksttreci21"/>
                          <w:shd w:val="clear" w:color="auto" w:fill="auto"/>
                          <w:spacing w:after="0" w:line="280" w:lineRule="exact"/>
                          <w:ind w:left="180" w:firstLine="0"/>
                          <w:jc w:val="left"/>
                        </w:pPr>
                        <w:r>
                          <w:rPr>
                            <w:rStyle w:val="Teksttreci2"/>
                            <w:color w:val="000000"/>
                            <w:lang w:val="cs-CZ" w:eastAsia="cs-CZ"/>
                          </w:rPr>
                          <w:t>II</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w:t>
                        </w:r>
                      </w:p>
                      <w:p w:rsidR="00FB43BB" w:rsidRDefault="00FB43BB">
                        <w:pPr>
                          <w:pStyle w:val="Teksttreci21"/>
                          <w:shd w:val="clear" w:color="auto" w:fill="auto"/>
                          <w:spacing w:after="0" w:line="132" w:lineRule="exact"/>
                          <w:ind w:left="180" w:firstLine="0"/>
                          <w:jc w:val="left"/>
                        </w:pPr>
                        <w:r>
                          <w:rPr>
                            <w:rStyle w:val="Teksttreci28pt"/>
                            <w:color w:val="000000"/>
                            <w:lang w:val="cs-CZ" w:eastAsia="cs-CZ"/>
                          </w:rPr>
                          <w:t>Q</w:t>
                        </w:r>
                      </w:p>
                      <w:p w:rsidR="00FB43BB" w:rsidRDefault="00FB43BB">
                        <w:pPr>
                          <w:pStyle w:val="Teksttreci21"/>
                          <w:shd w:val="clear" w:color="auto" w:fill="auto"/>
                          <w:spacing w:after="0" w:line="132" w:lineRule="exact"/>
                          <w:ind w:left="180" w:firstLine="0"/>
                          <w:jc w:val="left"/>
                        </w:pPr>
                        <w:r>
                          <w:rPr>
                            <w:rStyle w:val="Teksttreci28pt"/>
                            <w:color w:val="000000"/>
                            <w:lang w:val="cs-CZ" w:eastAsia="cs-CZ"/>
                          </w:rPr>
                          <w:t>2</w:t>
                        </w:r>
                      </w:p>
                      <w:p w:rsidR="00FB43BB" w:rsidRDefault="00FB43BB">
                        <w:pPr>
                          <w:pStyle w:val="Teksttreci21"/>
                          <w:shd w:val="clear" w:color="auto" w:fill="auto"/>
                          <w:spacing w:after="0" w:line="132" w:lineRule="exact"/>
                          <w:ind w:left="180" w:firstLine="0"/>
                          <w:jc w:val="left"/>
                        </w:pPr>
                        <w:r>
                          <w:rPr>
                            <w:rStyle w:val="Teksttreci28pt2"/>
                            <w:color w:val="000000"/>
                            <w:lang w:val="cs-CZ" w:eastAsia="cs-CZ"/>
                          </w:rPr>
                          <w:t>&lt;</w:t>
                        </w:r>
                      </w:p>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w:t>
                        </w:r>
                      </w:p>
                    </w:tc>
                    <w:tc>
                      <w:tcPr>
                        <w:tcW w:w="468" w:type="dxa"/>
                        <w:vMerge/>
                        <w:tcBorders>
                          <w:top w:val="nil"/>
                          <w:left w:val="single" w:sz="4" w:space="0" w:color="auto"/>
                          <w:bottom w:val="nil"/>
                          <w:right w:val="nil"/>
                        </w:tcBorders>
                        <w:shd w:val="clear" w:color="auto" w:fill="FFFFFF"/>
                        <w:textDirection w:val="btLr"/>
                      </w:tcPr>
                      <w:p w:rsidR="00FB43BB" w:rsidRDefault="00FB43BB">
                        <w:pPr>
                          <w:pStyle w:val="Teksttreci21"/>
                          <w:shd w:val="clear" w:color="auto" w:fill="auto"/>
                          <w:spacing w:after="0" w:line="160" w:lineRule="exact"/>
                          <w:ind w:left="180" w:firstLine="0"/>
                          <w:jc w:val="left"/>
                        </w:pP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2"/>
                            <w:color w:val="000000"/>
                            <w:lang w:val="ru-RU" w:eastAsia="ru-RU"/>
                          </w:rPr>
                          <w:t>К</w:t>
                        </w:r>
                      </w:p>
                      <w:p w:rsidR="00FB43BB" w:rsidRDefault="00FB43BB">
                        <w:pPr>
                          <w:pStyle w:val="Teksttreci21"/>
                          <w:shd w:val="clear" w:color="auto" w:fill="auto"/>
                          <w:spacing w:after="0" w:line="132" w:lineRule="exact"/>
                          <w:ind w:left="200" w:firstLine="0"/>
                          <w:jc w:val="left"/>
                        </w:pPr>
                        <w:r>
                          <w:rPr>
                            <w:rStyle w:val="Teksttreci28pt"/>
                            <w:color w:val="000000"/>
                            <w:lang w:val="cs-CZ" w:eastAsia="cs-CZ"/>
                          </w:rPr>
                          <w:t>O</w:t>
                        </w:r>
                      </w:p>
                      <w:p w:rsidR="00FB43BB" w:rsidRDefault="00FB43BB">
                        <w:pPr>
                          <w:pStyle w:val="Teksttreci21"/>
                          <w:shd w:val="clear" w:color="auto" w:fill="auto"/>
                          <w:spacing w:after="0" w:line="132" w:lineRule="exact"/>
                          <w:ind w:left="200" w:firstLine="0"/>
                          <w:jc w:val="left"/>
                        </w:pPr>
                        <w:r>
                          <w:rPr>
                            <w:rStyle w:val="Teksttreci28pt"/>
                            <w:color w:val="000000"/>
                            <w:lang w:val="cs-CZ" w:eastAsia="cs-CZ"/>
                          </w:rPr>
                          <w:t>&lt;</w:t>
                        </w:r>
                      </w:p>
                      <w:p w:rsidR="00FB43BB" w:rsidRDefault="00FB43BB">
                        <w:pPr>
                          <w:pStyle w:val="Teksttreci21"/>
                          <w:shd w:val="clear" w:color="auto" w:fill="auto"/>
                          <w:spacing w:after="0" w:line="132" w:lineRule="exact"/>
                          <w:ind w:left="200" w:firstLine="0"/>
                          <w:jc w:val="left"/>
                        </w:pPr>
                        <w:r>
                          <w:rPr>
                            <w:rStyle w:val="Teksttreci28pt2"/>
                            <w:color w:val="000000"/>
                            <w:lang w:val="cs-CZ" w:eastAsia="cs-CZ"/>
                          </w:rPr>
                          <w:t>Z</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2Í</w:t>
                        </w:r>
                      </w:p>
                      <w:p w:rsidR="00FB43BB" w:rsidRDefault="00FB43BB">
                        <w:pPr>
                          <w:pStyle w:val="Teksttreci21"/>
                          <w:shd w:val="clear" w:color="auto" w:fill="auto"/>
                          <w:spacing w:after="0" w:line="160" w:lineRule="exact"/>
                          <w:ind w:firstLine="0"/>
                          <w:jc w:val="right"/>
                        </w:pPr>
                        <w:r>
                          <w:rPr>
                            <w:rStyle w:val="Teksttreci28pt"/>
                            <w:color w:val="000000"/>
                            <w:lang w:val="cs-CZ" w:eastAsia="cs-CZ"/>
                          </w:rPr>
                          <w:t>Q §</w:t>
                        </w:r>
                      </w:p>
                      <w:p w:rsidR="00FB43BB" w:rsidRDefault="00FB43BB">
                        <w:pPr>
                          <w:pStyle w:val="Teksttreci21"/>
                          <w:shd w:val="clear" w:color="auto" w:fill="auto"/>
                          <w:spacing w:after="0" w:line="108" w:lineRule="exact"/>
                          <w:ind w:firstLine="0"/>
                          <w:jc w:val="both"/>
                        </w:pPr>
                        <w:r>
                          <w:rPr>
                            <w:rStyle w:val="Teksttreci28pt"/>
                            <w:color w:val="000000"/>
                            <w:lang w:val="cs-CZ" w:eastAsia="cs-CZ"/>
                          </w:rPr>
                          <w:t>&lt; 5 2 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4" w:lineRule="exact"/>
                          <w:ind w:firstLine="0"/>
                          <w:jc w:val="both"/>
                        </w:pPr>
                        <w:r>
                          <w:rPr>
                            <w:rStyle w:val="Teksttreci28pt"/>
                            <w:color w:val="000000"/>
                            <w:lang w:val="ru-RU" w:eastAsia="ru-RU"/>
                          </w:rPr>
                          <w:t xml:space="preserve">к </w:t>
                        </w:r>
                        <w:r>
                          <w:rPr>
                            <w:rStyle w:val="Teksttreci28pt"/>
                            <w:color w:val="000000"/>
                            <w:lang w:val="cs-CZ" w:eastAsia="cs-CZ"/>
                          </w:rPr>
                          <w:t xml:space="preserve">£ </w:t>
                        </w:r>
                        <w:r>
                          <w:rPr>
                            <w:rStyle w:val="Teksttreci28pt"/>
                            <w:color w:val="000000"/>
                            <w:lang w:val="en-US" w:eastAsia="en-US"/>
                          </w:rPr>
                          <w:t xml:space="preserve">S’ </w:t>
                        </w:r>
                        <w:r>
                          <w:rPr>
                            <w:rStyle w:val="Teksttreci28pt"/>
                            <w:color w:val="000000"/>
                            <w:lang w:val="cs-CZ" w:eastAsia="cs-CZ"/>
                          </w:rPr>
                          <w:t xml:space="preserve">Q &lt; &lt; </w:t>
                        </w:r>
                        <w:r>
                          <w:rPr>
                            <w:rStyle w:val="Teksttreci28pt2"/>
                            <w:color w:val="000000"/>
                            <w:lang w:val="cs-CZ" w:eastAsia="cs-CZ"/>
                          </w:rPr>
                          <w:t>Z &lt;</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4" w:lineRule="exact"/>
                          <w:ind w:firstLine="0"/>
                          <w:jc w:val="both"/>
                        </w:pPr>
                        <w:r>
                          <w:rPr>
                            <w:rStyle w:val="Teksttreci28pt2"/>
                            <w:color w:val="000000"/>
                            <w:lang w:val="ru-RU" w:eastAsia="ru-RU"/>
                          </w:rPr>
                          <w:t>к</w:t>
                        </w:r>
                        <w:r>
                          <w:rPr>
                            <w:rStyle w:val="Teksttreci28pt"/>
                            <w:color w:val="000000"/>
                            <w:lang w:val="ru-RU" w:eastAsia="ru-RU"/>
                          </w:rPr>
                          <w:t xml:space="preserve"> </w:t>
                        </w:r>
                        <w:r>
                          <w:rPr>
                            <w:rStyle w:val="Teksttreci28pt"/>
                            <w:color w:val="000000"/>
                            <w:lang w:val="cs-CZ" w:eastAsia="cs-CZ"/>
                          </w:rPr>
                          <w:t>£ 0 0 &lt; &lt; &lt; 2</w:t>
                        </w:r>
                      </w:p>
                    </w:tc>
                    <w:tc>
                      <w:tcPr>
                        <w:tcW w:w="504" w:type="dxa"/>
                        <w:vMerge/>
                        <w:tcBorders>
                          <w:top w:val="nil"/>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44" w:lineRule="exact"/>
                          <w:ind w:firstLine="0"/>
                          <w:jc w:val="both"/>
                        </w:pPr>
                      </w:p>
                    </w:tc>
                  </w:tr>
                  <w:tr w:rsidR="00FB43BB">
                    <w:tblPrEx>
                      <w:tblCellMar>
                        <w:top w:w="0" w:type="dxa"/>
                        <w:left w:w="0" w:type="dxa"/>
                        <w:bottom w:w="0" w:type="dxa"/>
                        <w:right w:w="0" w:type="dxa"/>
                      </w:tblCellMar>
                    </w:tblPrEx>
                    <w:trPr>
                      <w:trHeight w:hRule="exact" w:val="276"/>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pPr>
                        <w:r>
                          <w:rPr>
                            <w:rStyle w:val="Teksttreci28pt"/>
                            <w:color w:val="000000"/>
                          </w:rPr>
                          <w:t>2</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rPr>
                          <w:t>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rPr>
                          <w:t>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40" w:firstLine="0"/>
                          <w:jc w:val="right"/>
                        </w:pPr>
                        <w:r>
                          <w:rPr>
                            <w:rStyle w:val="Teksttreci28pt"/>
                            <w:color w:val="000000"/>
                          </w:rPr>
                          <w:t>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pPr>
                        <w:r>
                          <w:rPr>
                            <w:rStyle w:val="Teksttreci28pt"/>
                            <w:color w:val="000000"/>
                          </w:rPr>
                          <w:t>8</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rPr>
                          <w:t>9</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ru-RU" w:eastAsia="ru-RU"/>
                          </w:rPr>
                          <w:t>10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11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12</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13</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14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16</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18</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19</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pPr>
                        <w:r>
                          <w:rPr>
                            <w:rStyle w:val="Teksttreci28pt"/>
                            <w:color w:val="000000"/>
                            <w:lang w:val="cs-CZ" w:eastAsia="cs-CZ"/>
                          </w:rPr>
                          <w:t>20</w:t>
                        </w:r>
                      </w:p>
                    </w:tc>
                  </w:tr>
                  <w:tr w:rsidR="00FB43BB">
                    <w:tblPrEx>
                      <w:tblCellMar>
                        <w:top w:w="0" w:type="dxa"/>
                        <w:left w:w="0" w:type="dxa"/>
                        <w:bottom w:w="0" w:type="dxa"/>
                        <w:right w:w="0" w:type="dxa"/>
                      </w:tblCellMar>
                    </w:tblPrEx>
                    <w:trPr>
                      <w:trHeight w:hRule="exact" w:val="480"/>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6" w:lineRule="exact"/>
                          <w:ind w:left="340" w:hanging="140"/>
                          <w:jc w:val="left"/>
                        </w:pPr>
                        <w:r>
                          <w:rPr>
                            <w:rStyle w:val="Teksttreci28pt"/>
                            <w:color w:val="000000"/>
                          </w:rPr>
                          <w:t xml:space="preserve">z. III, </w:t>
                        </w:r>
                        <w:r>
                          <w:rPr>
                            <w:rStyle w:val="Teksttreci28pt"/>
                            <w:color w:val="000000"/>
                            <w:lang w:val="de-DE" w:eastAsia="de-DE"/>
                          </w:rPr>
                          <w:t xml:space="preserve">dz. </w:t>
                        </w:r>
                        <w:r>
                          <w:rPr>
                            <w:rStyle w:val="Teksttreci28pt"/>
                            <w:color w:val="000000"/>
                          </w:rPr>
                          <w:t>VI, p. 1—127. Sad, ogród warzywny i kwiatowy</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135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75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00" w:firstLine="0"/>
                          <w:jc w:val="left"/>
                        </w:pPr>
                        <w:r>
                          <w:rPr>
                            <w:rStyle w:val="Teksttreci220pt"/>
                            <w:color w:val="000000"/>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ru-RU" w:eastAsia="ru-RU"/>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_</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tabs>
                            <w:tab w:val="left" w:leader="underscore" w:pos="138"/>
                          </w:tabs>
                          <w:spacing w:after="0" w:line="140" w:lineRule="exact"/>
                          <w:ind w:firstLine="0"/>
                          <w:jc w:val="both"/>
                        </w:pPr>
                        <w:r>
                          <w:rPr>
                            <w:rStyle w:val="Teksttreci27pt"/>
                            <w:color w:val="000000"/>
                          </w:rPr>
                          <w:tab/>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2</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22</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12</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2</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3</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5</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pPr>
                        <w:r>
                          <w:rPr>
                            <w:rStyle w:val="Teksttreci28pt"/>
                            <w:color w:val="000000"/>
                            <w:lang w:val="cs-CZ" w:eastAsia="cs-CZ"/>
                          </w:rPr>
                          <w:t>18</w:t>
                        </w:r>
                      </w:p>
                    </w:tc>
                  </w:tr>
                  <w:tr w:rsidR="00FB43BB">
                    <w:tblPrEx>
                      <w:tblCellMar>
                        <w:top w:w="0" w:type="dxa"/>
                        <w:left w:w="0" w:type="dxa"/>
                        <w:bottom w:w="0" w:type="dxa"/>
                        <w:right w:w="0" w:type="dxa"/>
                      </w:tblCellMar>
                    </w:tblPrEx>
                    <w:trPr>
                      <w:trHeight w:hRule="exact" w:val="288"/>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340" w:hanging="140"/>
                          <w:jc w:val="left"/>
                        </w:pPr>
                        <w:r>
                          <w:rPr>
                            <w:rStyle w:val="Teksttreci28pt"/>
                            <w:color w:val="000000"/>
                          </w:rPr>
                          <w:t xml:space="preserve">Stosunki </w:t>
                        </w:r>
                        <w:r>
                          <w:rPr>
                            <w:rStyle w:val="Teksttreci28pt"/>
                            <w:color w:val="000000"/>
                            <w:lang w:val="ru-RU" w:eastAsia="ru-RU"/>
                          </w:rPr>
                          <w:t xml:space="preserve">•/• </w:t>
                        </w:r>
                        <w:r>
                          <w:rPr>
                            <w:rStyle w:val="Teksttreci28pt"/>
                            <w:color w:val="000000"/>
                          </w:rPr>
                          <w:t xml:space="preserve">do z. III, </w:t>
                        </w:r>
                        <w:r>
                          <w:rPr>
                            <w:rStyle w:val="Teksttreci28pt"/>
                            <w:color w:val="000000"/>
                            <w:lang w:val="de-DE" w:eastAsia="de-DE"/>
                          </w:rPr>
                          <w:t xml:space="preserve">dz. </w:t>
                        </w:r>
                        <w:r>
                          <w:rPr>
                            <w:rStyle w:val="Teksttreci28pt"/>
                            <w:color w:val="000000"/>
                          </w:rPr>
                          <w:t>VI, p. 1—127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100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55,6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13.3</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rPr>
                          <w:t>2.2</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rPr>
                          <w:t>6,6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rPr>
                          <w:t>0.3</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ru-RU" w:eastAsia="ru-RU"/>
                          </w:rPr>
                          <w:t>2.2</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1"/>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lang w:val="cs-CZ" w:eastAsia="cs-CZ"/>
                          </w:rPr>
                          <w:t>1C,3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8,9</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1.5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2.2</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3.7</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13.3</w:t>
                        </w:r>
                      </w:p>
                    </w:tc>
                  </w:tr>
                  <w:tr w:rsidR="00FB43BB">
                    <w:tblPrEx>
                      <w:tblCellMar>
                        <w:top w:w="0" w:type="dxa"/>
                        <w:left w:w="0" w:type="dxa"/>
                        <w:bottom w:w="0" w:type="dxa"/>
                        <w:right w:w="0" w:type="dxa"/>
                      </w:tblCellMar>
                    </w:tblPrEx>
                    <w:trPr>
                      <w:trHeight w:hRule="exact" w:val="606"/>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6" w:lineRule="exact"/>
                          <w:ind w:left="340" w:hanging="140"/>
                          <w:jc w:val="left"/>
                        </w:pPr>
                        <w:r>
                          <w:rPr>
                            <w:rStyle w:val="Teksttreci28pt"/>
                            <w:color w:val="000000"/>
                          </w:rPr>
                          <w:t xml:space="preserve">z. III, </w:t>
                        </w:r>
                        <w:r>
                          <w:rPr>
                            <w:rStyle w:val="Teksttreci28pt"/>
                            <w:color w:val="000000"/>
                            <w:lang w:val="de-DE" w:eastAsia="de-DE"/>
                          </w:rPr>
                          <w:t xml:space="preserve">dz. </w:t>
                        </w:r>
                        <w:r>
                          <w:rPr>
                            <w:rStyle w:val="Teksttreci28pt"/>
                            <w:color w:val="000000"/>
                          </w:rPr>
                          <w:t>VII, p. 1—75. Rolnictwo. Orka i bronowanie. Gleby, pola, łąki. Nawożenie</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71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35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2</w:t>
                        </w:r>
                      </w:p>
                      <w:p w:rsidR="00FB43BB" w:rsidRDefault="00FB43BB">
                        <w:pPr>
                          <w:pStyle w:val="Teksttreci21"/>
                          <w:shd w:val="clear" w:color="auto" w:fill="auto"/>
                          <w:spacing w:after="0" w:line="160" w:lineRule="exact"/>
                          <w:ind w:firstLine="0"/>
                          <w:jc w:val="right"/>
                        </w:pPr>
                        <w:r>
                          <w:rPr>
                            <w:rStyle w:val="Teksttreci27pt"/>
                            <w:color w:val="000000"/>
                            <w:vertAlign w:val="superscript"/>
                            <w:lang w:val="pl-PL" w:eastAsia="pl-PL"/>
                          </w:rPr>
                          <w:t>1</w:t>
                        </w:r>
                        <w:r>
                          <w:rPr>
                            <w:rStyle w:val="Teksttreci28pt"/>
                            <w:color w:val="000000"/>
                          </w:rPr>
                          <w:t>0</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cs-CZ" w:eastAsia="cs-CZ"/>
                          </w:rPr>
                          <w:t>4</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74"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5</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5</w:t>
                        </w:r>
                      </w:p>
                    </w:tc>
                    <w:tc>
                      <w:tcPr>
                        <w:tcW w:w="462"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pPr>
                        <w:r>
                          <w:rPr>
                            <w:rStyle w:val="Teksttreci28pt"/>
                            <w:color w:val="000000"/>
                            <w:lang w:val="cs-CZ" w:eastAsia="cs-CZ"/>
                          </w:rPr>
                          <w:t>14</w:t>
                        </w:r>
                      </w:p>
                    </w:tc>
                  </w:tr>
                  <w:tr w:rsidR="00FB43BB">
                    <w:tblPrEx>
                      <w:tblCellMar>
                        <w:top w:w="0" w:type="dxa"/>
                        <w:left w:w="0" w:type="dxa"/>
                        <w:bottom w:w="0" w:type="dxa"/>
                        <w:right w:w="0" w:type="dxa"/>
                      </w:tblCellMar>
                    </w:tblPrEx>
                    <w:trPr>
                      <w:trHeight w:hRule="exact" w:val="612"/>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6" w:lineRule="exact"/>
                          <w:ind w:left="340" w:hanging="140"/>
                          <w:jc w:val="left"/>
                        </w:pPr>
                        <w:r>
                          <w:rPr>
                            <w:rStyle w:val="Teksttreci28pt"/>
                            <w:color w:val="000000"/>
                          </w:rPr>
                          <w:t>p. 76—146. Siewy, rodzaje zbóż. Chwa</w:t>
                        </w:r>
                        <w:r>
                          <w:rPr>
                            <w:rStyle w:val="Teksttreci28pt"/>
                            <w:color w:val="000000"/>
                          </w:rPr>
                          <w:softHyphen/>
                          <w:t>sty zbożowe. Rośliny pastewne. Uprawy wiosenne</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58</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26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0</w:t>
                        </w:r>
                      </w:p>
                      <w:p w:rsidR="00FB43BB" w:rsidRDefault="00FB43BB">
                        <w:pPr>
                          <w:pStyle w:val="Teksttreci21"/>
                          <w:shd w:val="clear" w:color="auto" w:fill="auto"/>
                          <w:spacing w:after="0" w:line="160" w:lineRule="exact"/>
                          <w:ind w:firstLine="0"/>
                          <w:jc w:val="right"/>
                        </w:pPr>
                        <w:r>
                          <w:rPr>
                            <w:rStyle w:val="Teksttreci27pt"/>
                            <w:color w:val="000000"/>
                            <w:vertAlign w:val="superscript"/>
                            <w:lang w:val="pl-PL" w:eastAsia="pl-PL"/>
                          </w:rPr>
                          <w:t>1</w:t>
                        </w:r>
                        <w:r>
                          <w:rPr>
                            <w:rStyle w:val="Teksttreci28pt"/>
                            <w:color w:val="000000"/>
                          </w:rPr>
                          <w:t>0</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ru-RU" w:eastAsia="ru-RU"/>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200" w:lineRule="exact"/>
                          <w:ind w:left="180" w:firstLine="0"/>
                          <w:jc w:val="left"/>
                        </w:pPr>
                        <w:r>
                          <w:rPr>
                            <w:rStyle w:val="Teksttreci210pt"/>
                            <w:color w:val="000000"/>
                          </w:rPr>
                          <w:t>_</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w:t>
                        </w:r>
                      </w:p>
                    </w:tc>
                    <w:tc>
                      <w:tcPr>
                        <w:tcW w:w="468"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8</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6</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1</w:t>
                        </w:r>
                      </w:p>
                    </w:tc>
                    <w:tc>
                      <w:tcPr>
                        <w:tcW w:w="462" w:type="dxa"/>
                        <w:tcBorders>
                          <w:top w:val="single" w:sz="4" w:space="0" w:color="auto"/>
                          <w:left w:val="single" w:sz="4" w:space="0" w:color="auto"/>
                          <w:bottom w:val="nil"/>
                          <w:right w:val="nil"/>
                        </w:tcBorders>
                        <w:shd w:val="clear" w:color="auto" w:fill="FFFFFF"/>
                      </w:tcPr>
                      <w:p w:rsidR="00FB43BB" w:rsidRDefault="00FB43BB">
                        <w:pPr>
                          <w:rPr>
                            <w:color w:val="auto"/>
                            <w:sz w:val="10"/>
                            <w:szCs w:val="10"/>
                          </w:rPr>
                        </w:pP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pPr>
                        <w:r>
                          <w:rPr>
                            <w:rStyle w:val="Teksttreci28pt"/>
                            <w:color w:val="000000"/>
                            <w:lang w:val="cs-CZ" w:eastAsia="cs-CZ"/>
                          </w:rPr>
                          <w:t>7</w:t>
                        </w:r>
                      </w:p>
                    </w:tc>
                  </w:tr>
                  <w:tr w:rsidR="00FB43BB">
                    <w:tblPrEx>
                      <w:tblCellMar>
                        <w:top w:w="0" w:type="dxa"/>
                        <w:left w:w="0" w:type="dxa"/>
                        <w:bottom w:w="0" w:type="dxa"/>
                        <w:right w:w="0" w:type="dxa"/>
                      </w:tblCellMar>
                    </w:tblPrEx>
                    <w:trPr>
                      <w:trHeight w:hRule="exact" w:val="420"/>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6" w:lineRule="exact"/>
                          <w:ind w:left="340" w:hanging="140"/>
                          <w:jc w:val="left"/>
                        </w:pPr>
                        <w:r>
                          <w:rPr>
                            <w:rStyle w:val="Teksttreci28pt"/>
                            <w:color w:val="000000"/>
                          </w:rPr>
                          <w:t>p. 147—219. Sianokosy i żniwa. Kopa</w:t>
                        </w:r>
                        <w:r>
                          <w:rPr>
                            <w:rStyle w:val="Teksttreci28pt"/>
                            <w:color w:val="000000"/>
                          </w:rPr>
                          <w:softHyphen/>
                          <w:t>nie kartofli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73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41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00" w:firstLine="0"/>
                          <w:jc w:val="left"/>
                        </w:pPr>
                        <w:r>
                          <w:rPr>
                            <w:rStyle w:val="Teksttreci220pt"/>
                            <w:color w:val="000000"/>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p>
                    </w:tc>
                    <w:tc>
                      <w:tcPr>
                        <w:tcW w:w="468" w:type="dxa"/>
                        <w:vMerge w:val="restart"/>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60" w:line="400" w:lineRule="exact"/>
                          <w:ind w:left="180" w:firstLine="0"/>
                          <w:jc w:val="left"/>
                        </w:pPr>
                        <w:r>
                          <w:rPr>
                            <w:rStyle w:val="Teksttreci220pt"/>
                            <w:color w:val="000000"/>
                          </w:rPr>
                          <w:t>4</w:t>
                        </w:r>
                      </w:p>
                      <w:p w:rsidR="00FB43BB" w:rsidRDefault="00FB43BB">
                        <w:pPr>
                          <w:pStyle w:val="Teksttreci21"/>
                          <w:shd w:val="clear" w:color="auto" w:fill="auto"/>
                          <w:spacing w:before="60"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ru-RU" w:eastAsia="ru-RU"/>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6</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2</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3</w:t>
                        </w:r>
                      </w:p>
                    </w:tc>
                  </w:tr>
                  <w:tr w:rsidR="00FB43BB">
                    <w:tblPrEx>
                      <w:tblCellMar>
                        <w:top w:w="0" w:type="dxa"/>
                        <w:left w:w="0" w:type="dxa"/>
                        <w:bottom w:w="0" w:type="dxa"/>
                        <w:right w:w="0" w:type="dxa"/>
                      </w:tblCellMar>
                    </w:tblPrEx>
                    <w:trPr>
                      <w:trHeight w:hRule="exact" w:val="426"/>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0" w:lineRule="exact"/>
                          <w:ind w:left="340" w:hanging="140"/>
                          <w:jc w:val="left"/>
                        </w:pPr>
                        <w:r>
                          <w:rPr>
                            <w:rStyle w:val="Teksttreci28pt"/>
                            <w:color w:val="000000"/>
                          </w:rPr>
                          <w:t>p. 220—285. Młocka i czyszczenie zboża. Rżnięcie sieczki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55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38</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00" w:firstLine="0"/>
                          <w:jc w:val="left"/>
                        </w:pPr>
                        <w:r>
                          <w:rPr>
                            <w:rStyle w:val="Teksttreci220pt"/>
                            <w:color w:val="000000"/>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rPr>
                          <w:t>.f</w:t>
                        </w:r>
                      </w:p>
                    </w:tc>
                    <w:tc>
                      <w:tcPr>
                        <w:tcW w:w="468" w:type="dxa"/>
                        <w:vMerge/>
                        <w:tcBorders>
                          <w:top w:val="nil"/>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cs-CZ" w:eastAsia="cs-CZ"/>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tabs>
                            <w:tab w:val="left" w:leader="underscore" w:pos="132"/>
                          </w:tabs>
                          <w:spacing w:after="0" w:line="140" w:lineRule="exact"/>
                          <w:ind w:firstLine="0"/>
                          <w:jc w:val="both"/>
                        </w:pPr>
                        <w:r>
                          <w:rPr>
                            <w:rStyle w:val="Teksttreci27pt"/>
                            <w:color w:val="000000"/>
                          </w:rPr>
                          <w:tab/>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4</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1</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1</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2</w:t>
                        </w:r>
                      </w:p>
                    </w:tc>
                  </w:tr>
                  <w:tr w:rsidR="00FB43BB">
                    <w:tblPrEx>
                      <w:tblCellMar>
                        <w:top w:w="0" w:type="dxa"/>
                        <w:left w:w="0" w:type="dxa"/>
                        <w:bottom w:w="0" w:type="dxa"/>
                        <w:right w:w="0" w:type="dxa"/>
                      </w:tblCellMar>
                    </w:tblPrEx>
                    <w:trPr>
                      <w:trHeight w:hRule="exact" w:val="384"/>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340" w:hanging="140"/>
                          <w:jc w:val="left"/>
                        </w:pPr>
                        <w:r>
                          <w:rPr>
                            <w:rStyle w:val="Teksttreci28pt"/>
                            <w:color w:val="000000"/>
                          </w:rPr>
                          <w:t xml:space="preserve">Razem z. III, </w:t>
                        </w:r>
                        <w:r>
                          <w:rPr>
                            <w:rStyle w:val="Teksttreci28pt"/>
                            <w:color w:val="000000"/>
                            <w:lang w:val="de-DE" w:eastAsia="de-DE"/>
                          </w:rPr>
                          <w:t xml:space="preserve">dz. </w:t>
                        </w:r>
                        <w:r>
                          <w:rPr>
                            <w:rStyle w:val="Teksttreci28pt"/>
                            <w:color w:val="000000"/>
                          </w:rPr>
                          <w:t>VII, p. 1—285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257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left"/>
                        </w:pPr>
                        <w:r>
                          <w:rPr>
                            <w:rStyle w:val="Teksttreci28pt"/>
                            <w:color w:val="000000"/>
                          </w:rPr>
                          <w:t>140</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lang w:val="pl-PL" w:eastAsia="pl-PL"/>
                          </w:rPr>
                          <w:t>s±</w:t>
                        </w:r>
                      </w:p>
                      <w:p w:rsidR="00FB43BB" w:rsidRDefault="00FB43BB">
                        <w:pPr>
                          <w:pStyle w:val="Teksttreci21"/>
                          <w:shd w:val="clear" w:color="auto" w:fill="auto"/>
                          <w:spacing w:after="0" w:line="160" w:lineRule="exact"/>
                          <w:ind w:firstLine="0"/>
                          <w:jc w:val="right"/>
                        </w:pPr>
                        <w:r>
                          <w:rPr>
                            <w:rStyle w:val="Teksttreci28pt"/>
                            <w:color w:val="000000"/>
                          </w:rPr>
                          <w:t>i</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00" w:firstLine="0"/>
                          <w:jc w:val="left"/>
                        </w:pPr>
                        <w:r>
                          <w:rPr>
                            <w:rStyle w:val="Teksttreci220pt"/>
                            <w:color w:val="000000"/>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ru-RU" w:eastAsia="ru-RU"/>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firstLine="0"/>
                          <w:jc w:val="right"/>
                        </w:pPr>
                        <w:r>
                          <w:rPr>
                            <w:rStyle w:val="Teksttreci220pt"/>
                            <w:color w:val="000000"/>
                            <w:lang w:val="cs-CZ" w:eastAsia="cs-CZ"/>
                          </w:rPr>
                          <w:t>4</w:t>
                        </w:r>
                        <w:r>
                          <w:rPr>
                            <w:rStyle w:val="Teksttreci2BookmanOldStyle"/>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cs-CZ" w:eastAsia="cs-CZ"/>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2</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45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23</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8</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3</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pPr>
                        <w:r>
                          <w:rPr>
                            <w:rStyle w:val="Teksttreci28pt"/>
                            <w:color w:val="000000"/>
                            <w:lang w:val="cs-CZ" w:eastAsia="cs-CZ"/>
                          </w:rPr>
                          <w:t>26</w:t>
                        </w:r>
                      </w:p>
                    </w:tc>
                  </w:tr>
                  <w:tr w:rsidR="00FB43BB">
                    <w:tblPrEx>
                      <w:tblCellMar>
                        <w:top w:w="0" w:type="dxa"/>
                        <w:left w:w="0" w:type="dxa"/>
                        <w:bottom w:w="0" w:type="dxa"/>
                        <w:right w:w="0" w:type="dxa"/>
                      </w:tblCellMar>
                    </w:tblPrEx>
                    <w:trPr>
                      <w:trHeight w:hRule="exact" w:val="282"/>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340" w:hanging="140"/>
                          <w:jc w:val="left"/>
                        </w:pPr>
                        <w:r>
                          <w:rPr>
                            <w:rStyle w:val="Teksttreci28pt"/>
                            <w:color w:val="000000"/>
                          </w:rPr>
                          <w:t>Stosunki %</w:t>
                        </w:r>
                        <w:r>
                          <w:rPr>
                            <w:rStyle w:val="Teksttreci28pt"/>
                            <w:color w:val="000000"/>
                            <w:lang w:val="ru-RU" w:eastAsia="ru-RU"/>
                          </w:rPr>
                          <w:t xml:space="preserve"> </w:t>
                        </w:r>
                        <w:r>
                          <w:rPr>
                            <w:rStyle w:val="Teksttreci28pt"/>
                            <w:color w:val="000000"/>
                          </w:rPr>
                          <w:t xml:space="preserve">do z. III, </w:t>
                        </w:r>
                        <w:r>
                          <w:rPr>
                            <w:rStyle w:val="Teksttreci28pt"/>
                            <w:color w:val="000000"/>
                            <w:lang w:val="de-DE" w:eastAsia="de-DE"/>
                          </w:rPr>
                          <w:t xml:space="preserve">dz. </w:t>
                        </w:r>
                        <w:r>
                          <w:rPr>
                            <w:rStyle w:val="Teksttreci28pt"/>
                            <w:color w:val="000000"/>
                          </w:rPr>
                          <w:t>VII, p. 1—285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100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54,5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16.7</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5,4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0.8</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rPr>
                          <w:t>6.6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rPr>
                          <w:t>2.0</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en-US" w:eastAsia="en-US"/>
                          </w:rPr>
                          <w:t>l.i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0.4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0.4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1,2</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lang w:val="cs-CZ" w:eastAsia="cs-CZ"/>
                          </w:rPr>
                          <w:t>17,5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8,9</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4.3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3.1</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1.2</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10.1</w:t>
                        </w:r>
                      </w:p>
                    </w:tc>
                  </w:tr>
                  <w:tr w:rsidR="00FB43BB">
                    <w:tblPrEx>
                      <w:tblCellMar>
                        <w:top w:w="0" w:type="dxa"/>
                        <w:left w:w="0" w:type="dxa"/>
                        <w:bottom w:w="0" w:type="dxa"/>
                        <w:right w:w="0" w:type="dxa"/>
                      </w:tblCellMar>
                    </w:tblPrEx>
                    <w:trPr>
                      <w:trHeight w:hRule="exact" w:val="378"/>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340" w:hanging="140"/>
                          <w:jc w:val="left"/>
                        </w:pPr>
                        <w:r>
                          <w:rPr>
                            <w:rStyle w:val="Teksttreci28pt"/>
                            <w:color w:val="000000"/>
                          </w:rPr>
                          <w:t xml:space="preserve">z. IV, </w:t>
                        </w:r>
                        <w:r>
                          <w:rPr>
                            <w:rStyle w:val="Teksttreci28pt"/>
                            <w:color w:val="000000"/>
                            <w:lang w:val="de-DE" w:eastAsia="de-DE"/>
                          </w:rPr>
                          <w:t xml:space="preserve">dz. </w:t>
                        </w:r>
                        <w:r>
                          <w:rPr>
                            <w:rStyle w:val="Teksttreci28pt"/>
                            <w:color w:val="000000"/>
                          </w:rPr>
                          <w:t>XIX, p. 1—97. Części ciała</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93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61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w:t>
                        </w:r>
                      </w:p>
                      <w:p w:rsidR="00FB43BB" w:rsidRDefault="00FB43BB">
                        <w:pPr>
                          <w:pStyle w:val="Teksttreci21"/>
                          <w:shd w:val="clear" w:color="auto" w:fill="auto"/>
                          <w:spacing w:after="0" w:line="160" w:lineRule="exact"/>
                          <w:ind w:firstLine="0"/>
                          <w:jc w:val="right"/>
                        </w:pPr>
                        <w:r>
                          <w:rPr>
                            <w:rStyle w:val="Teksttreci27pt"/>
                            <w:color w:val="000000"/>
                            <w:vertAlign w:val="superscript"/>
                            <w:lang w:val="pl-PL" w:eastAsia="pl-PL"/>
                          </w:rPr>
                          <w:t>1</w:t>
                        </w:r>
                        <w:r>
                          <w:rPr>
                            <w:rStyle w:val="Teksttreci27pt"/>
                            <w:color w:val="000000"/>
                            <w:lang w:val="pl-PL" w:eastAsia="pl-PL"/>
                          </w:rPr>
                          <w:t xml:space="preserve"> </w:t>
                        </w:r>
                        <w:r>
                          <w:rPr>
                            <w:rStyle w:val="Teksttreci28pt"/>
                            <w:color w:val="000000"/>
                          </w:rPr>
                          <w:t>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r>
                          <w:rPr>
                            <w:rStyle w:val="Teksttreci2BookmanOldStyle"/>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cs-CZ" w:eastAsia="cs-CZ"/>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18</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4</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6</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4</w:t>
                        </w:r>
                      </w:p>
                    </w:tc>
                    <w:tc>
                      <w:tcPr>
                        <w:tcW w:w="504" w:type="dxa"/>
                        <w:vMerge w:val="restart"/>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300" w:line="160" w:lineRule="exact"/>
                          <w:ind w:firstLine="0"/>
                          <w:jc w:val="both"/>
                        </w:pPr>
                        <w:r>
                          <w:rPr>
                            <w:rStyle w:val="Teksttreci28pt"/>
                            <w:color w:val="000000"/>
                            <w:lang w:val="cs-CZ" w:eastAsia="cs-CZ"/>
                          </w:rPr>
                          <w:t>1</w:t>
                        </w:r>
                      </w:p>
                      <w:p w:rsidR="00FB43BB" w:rsidRDefault="00FB43BB">
                        <w:pPr>
                          <w:pStyle w:val="Teksttreci21"/>
                          <w:shd w:val="clear" w:color="auto" w:fill="auto"/>
                          <w:spacing w:before="300" w:after="0" w:line="160" w:lineRule="exact"/>
                          <w:ind w:firstLine="0"/>
                          <w:jc w:val="both"/>
                        </w:pPr>
                        <w:r>
                          <w:rPr>
                            <w:rStyle w:val="Teksttreci28pt"/>
                            <w:color w:val="000000"/>
                            <w:lang w:val="cs-CZ" w:eastAsia="cs-CZ"/>
                          </w:rPr>
                          <w:t>7</w:t>
                        </w:r>
                      </w:p>
                    </w:tc>
                  </w:tr>
                  <w:tr w:rsidR="00FB43BB">
                    <w:tblPrEx>
                      <w:tblCellMar>
                        <w:top w:w="0" w:type="dxa"/>
                        <w:left w:w="0" w:type="dxa"/>
                        <w:bottom w:w="0" w:type="dxa"/>
                        <w:right w:w="0" w:type="dxa"/>
                      </w:tblCellMar>
                    </w:tblPrEx>
                    <w:trPr>
                      <w:trHeight w:hRule="exact" w:val="426"/>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74" w:lineRule="exact"/>
                          <w:ind w:left="340" w:hanging="140"/>
                          <w:jc w:val="left"/>
                        </w:pPr>
                        <w:r>
                          <w:rPr>
                            <w:rStyle w:val="Teksttreci28pt"/>
                            <w:color w:val="000000"/>
                          </w:rPr>
                          <w:t xml:space="preserve">z. IV, </w:t>
                        </w:r>
                        <w:r>
                          <w:rPr>
                            <w:rStyle w:val="Teksttreci28pt"/>
                            <w:color w:val="000000"/>
                            <w:lang w:val="de-DE" w:eastAsia="de-DE"/>
                          </w:rPr>
                          <w:t xml:space="preserve">dz. </w:t>
                        </w:r>
                        <w:r>
                          <w:rPr>
                            <w:rStyle w:val="Teksttreci28pt"/>
                            <w:color w:val="000000"/>
                          </w:rPr>
                          <w:t>XX, p. 1—64. Higiena oso</w:t>
                        </w:r>
                        <w:r>
                          <w:rPr>
                            <w:rStyle w:val="Teksttreci28pt"/>
                            <w:color w:val="000000"/>
                          </w:rPr>
                          <w:softHyphen/>
                          <w:t>bista</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65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28</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lang w:val="ru-RU" w:eastAsia="ru-RU"/>
                          </w:rPr>
                          <w:t>в</w:t>
                        </w:r>
                        <w:r>
                          <w:rPr>
                            <w:rStyle w:val="Teksttreci27pt"/>
                            <w:color w:val="000000"/>
                            <w:vertAlign w:val="superscript"/>
                            <w:lang w:val="ru-RU" w:eastAsia="ru-RU"/>
                          </w:rPr>
                          <w:t>5</w:t>
                        </w:r>
                      </w:p>
                      <w:p w:rsidR="00FB43BB" w:rsidRDefault="00FB43BB">
                        <w:pPr>
                          <w:pStyle w:val="Teksttreci21"/>
                          <w:shd w:val="clear" w:color="auto" w:fill="auto"/>
                          <w:spacing w:after="0" w:line="140" w:lineRule="exact"/>
                          <w:ind w:firstLine="0"/>
                          <w:jc w:val="right"/>
                        </w:pPr>
                        <w:r>
                          <w:rPr>
                            <w:rStyle w:val="Teksttreci27pt"/>
                            <w:color w:val="000000"/>
                            <w:lang w:val="pl-PL" w:eastAsia="pl-PL"/>
                          </w:rPr>
                          <w:t>i</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lang w:val="pl-PL" w:eastAsia="pl-PL"/>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3</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15</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6</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tabs>
                            <w:tab w:val="left" w:leader="underscore" w:pos="132"/>
                          </w:tabs>
                          <w:spacing w:after="0" w:line="140" w:lineRule="exact"/>
                          <w:ind w:firstLine="0"/>
                          <w:jc w:val="both"/>
                        </w:pPr>
                        <w:r>
                          <w:rPr>
                            <w:rStyle w:val="Teksttreci27pt"/>
                            <w:color w:val="000000"/>
                          </w:rPr>
                          <w:tab/>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6</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3</w:t>
                        </w:r>
                      </w:p>
                    </w:tc>
                    <w:tc>
                      <w:tcPr>
                        <w:tcW w:w="504" w:type="dxa"/>
                        <w:vMerge/>
                        <w:tcBorders>
                          <w:top w:val="nil"/>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left="220" w:firstLine="0"/>
                          <w:jc w:val="left"/>
                        </w:pPr>
                      </w:p>
                    </w:tc>
                  </w:tr>
                  <w:tr w:rsidR="00FB43BB">
                    <w:tblPrEx>
                      <w:tblCellMar>
                        <w:top w:w="0" w:type="dxa"/>
                        <w:left w:w="0" w:type="dxa"/>
                        <w:bottom w:w="0" w:type="dxa"/>
                        <w:right w:w="0" w:type="dxa"/>
                      </w:tblCellMar>
                    </w:tblPrEx>
                    <w:trPr>
                      <w:trHeight w:hRule="exact" w:val="426"/>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0" w:lineRule="exact"/>
                          <w:ind w:left="340" w:hanging="140"/>
                          <w:jc w:val="left"/>
                        </w:pPr>
                        <w:r>
                          <w:rPr>
                            <w:rStyle w:val="Teksttreci28pt"/>
                            <w:color w:val="000000"/>
                          </w:rPr>
                          <w:t xml:space="preserve">z. IV, </w:t>
                        </w:r>
                        <w:r>
                          <w:rPr>
                            <w:rStyle w:val="Teksttreci28pt"/>
                            <w:color w:val="000000"/>
                            <w:lang w:val="de-DE" w:eastAsia="de-DE"/>
                          </w:rPr>
                          <w:t xml:space="preserve">dz. </w:t>
                        </w:r>
                        <w:r>
                          <w:rPr>
                            <w:rStyle w:val="Teksttreci28pt"/>
                            <w:color w:val="000000"/>
                          </w:rPr>
                          <w:t>XXIII, p. 1—107. Ceciiy oso</w:t>
                        </w:r>
                        <w:r>
                          <w:rPr>
                            <w:rStyle w:val="Teksttreci28pt"/>
                            <w:color w:val="000000"/>
                          </w:rPr>
                          <w:softHyphen/>
                          <w:t>bowe. Przezwiska</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96</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47</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lang w:val="pl-PL" w:eastAsia="pl-PL"/>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2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firstLine="0"/>
                          <w:jc w:val="left"/>
                        </w:pPr>
                        <w:r>
                          <w:rPr>
                            <w:rStyle w:val="Teksttreci220pt"/>
                            <w:color w:val="000000"/>
                            <w:lang w:val="cs-CZ" w:eastAsia="cs-CZ"/>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27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8</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3</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9</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7</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tabs>
                            <w:tab w:val="left" w:leader="underscore" w:pos="138"/>
                          </w:tabs>
                          <w:spacing w:after="0" w:line="200" w:lineRule="exact"/>
                          <w:ind w:firstLine="0"/>
                          <w:jc w:val="both"/>
                        </w:pPr>
                        <w:r>
                          <w:rPr>
                            <w:rStyle w:val="Teksttreci210pt"/>
                            <w:color w:val="000000"/>
                          </w:rPr>
                          <w:tab/>
                        </w:r>
                      </w:p>
                    </w:tc>
                  </w:tr>
                  <w:tr w:rsidR="00FB43BB">
                    <w:tblPrEx>
                      <w:tblCellMar>
                        <w:top w:w="0" w:type="dxa"/>
                        <w:left w:w="0" w:type="dxa"/>
                        <w:bottom w:w="0" w:type="dxa"/>
                        <w:right w:w="0" w:type="dxa"/>
                      </w:tblCellMar>
                    </w:tblPrEx>
                    <w:trPr>
                      <w:trHeight w:hRule="exact" w:val="372"/>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340" w:hanging="140"/>
                          <w:jc w:val="left"/>
                        </w:pPr>
                        <w:r>
                          <w:rPr>
                            <w:rStyle w:val="Teksttreci28pt"/>
                            <w:color w:val="000000"/>
                          </w:rPr>
                          <w:t xml:space="preserve">Razem z. IV, </w:t>
                        </w:r>
                        <w:r>
                          <w:rPr>
                            <w:rStyle w:val="Teksttreci28pt"/>
                            <w:color w:val="000000"/>
                            <w:lang w:val="de-DE" w:eastAsia="de-DE"/>
                          </w:rPr>
                          <w:t xml:space="preserve">dz. </w:t>
                        </w:r>
                        <w:r>
                          <w:rPr>
                            <w:rStyle w:val="Teksttreci28pt"/>
                            <w:color w:val="000000"/>
                          </w:rPr>
                          <w:t>XIX, XX, XXIII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254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left"/>
                        </w:pPr>
                        <w:r>
                          <w:rPr>
                            <w:rStyle w:val="Teksttreci28pt"/>
                            <w:color w:val="000000"/>
                          </w:rPr>
                          <w:t>136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lang w:val="pl-PL" w:eastAsia="pl-PL"/>
                          </w:rPr>
                          <w:t>Hf</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w:t>
                        </w:r>
                      </w:p>
                      <w:p w:rsidR="00FB43BB" w:rsidRDefault="00FB43BB">
                        <w:pPr>
                          <w:pStyle w:val="Teksttreci21"/>
                          <w:shd w:val="clear" w:color="auto" w:fill="auto"/>
                          <w:spacing w:after="0" w:line="160" w:lineRule="exact"/>
                          <w:ind w:firstLine="0"/>
                          <w:jc w:val="right"/>
                        </w:pPr>
                        <w:r>
                          <w:rPr>
                            <w:rStyle w:val="Teksttreci27pt"/>
                            <w:color w:val="000000"/>
                            <w:vertAlign w:val="superscript"/>
                            <w:lang w:val="pl-PL" w:eastAsia="pl-PL"/>
                          </w:rPr>
                          <w:t>1</w:t>
                        </w:r>
                        <w:r>
                          <w:rPr>
                            <w:rStyle w:val="Teksttreci27pt"/>
                            <w:color w:val="000000"/>
                            <w:lang w:val="pl-PL" w:eastAsia="pl-PL"/>
                          </w:rPr>
                          <w:t xml:space="preserve"> </w:t>
                        </w:r>
                        <w:r>
                          <w:rPr>
                            <w:rStyle w:val="Teksttreci28pt"/>
                            <w:color w:val="000000"/>
                          </w:rPr>
                          <w:t>1</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&gt;4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cs-CZ" w:eastAsia="cs-CZ"/>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3</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60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18</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21</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14</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8</w:t>
                        </w:r>
                      </w:p>
                    </w:tc>
                  </w:tr>
                  <w:tr w:rsidR="00FB43BB">
                    <w:tblPrEx>
                      <w:tblCellMar>
                        <w:top w:w="0" w:type="dxa"/>
                        <w:left w:w="0" w:type="dxa"/>
                        <w:bottom w:w="0" w:type="dxa"/>
                        <w:right w:w="0" w:type="dxa"/>
                      </w:tblCellMar>
                    </w:tblPrEx>
                    <w:trPr>
                      <w:trHeight w:hRule="exact" w:val="420"/>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0" w:lineRule="exact"/>
                          <w:ind w:left="340" w:hanging="140"/>
                          <w:jc w:val="left"/>
                        </w:pPr>
                        <w:r>
                          <w:rPr>
                            <w:rStyle w:val="Teksttreci28pt"/>
                            <w:color w:val="000000"/>
                          </w:rPr>
                          <w:t xml:space="preserve">Stosunki % do z. IV, </w:t>
                        </w:r>
                        <w:r>
                          <w:rPr>
                            <w:rStyle w:val="Teksttreci28pt"/>
                            <w:color w:val="000000"/>
                            <w:lang w:val="de-DE" w:eastAsia="de-DE"/>
                          </w:rPr>
                          <w:t xml:space="preserve">dz. </w:t>
                        </w:r>
                        <w:r>
                          <w:rPr>
                            <w:rStyle w:val="Teksttreci28pt"/>
                            <w:color w:val="000000"/>
                          </w:rPr>
                          <w:t>XIX, XX, XXIII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100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53,5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18,6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8,3</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lang w:val="pl-PL" w:eastAsia="pl-PL"/>
                          </w:rPr>
                          <w:t>1.2</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rPr>
                          <w:t>7.5</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80" w:lineRule="exact"/>
                          <w:ind w:left="180" w:firstLine="0"/>
                          <w:jc w:val="left"/>
                        </w:pPr>
                        <w:r>
                          <w:rPr>
                            <w:rStyle w:val="Teksttreci24pt"/>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lang w:val="ru-RU" w:eastAsia="ru-RU"/>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1,6</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80" w:lineRule="exact"/>
                          <w:ind w:firstLine="0"/>
                          <w:jc w:val="both"/>
                        </w:pPr>
                        <w:r>
                          <w:rPr>
                            <w:rStyle w:val="Teksttreci24pt"/>
                            <w:color w:val="000000"/>
                          </w:rPr>
                          <w:t>—</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1.2</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80" w:firstLine="0"/>
                          <w:jc w:val="left"/>
                        </w:pPr>
                        <w:r>
                          <w:rPr>
                            <w:rStyle w:val="Teksttreci27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lang w:val="cs-CZ" w:eastAsia="cs-CZ"/>
                          </w:rPr>
                          <w:t>23.6</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7.1</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2,7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8,3</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220" w:firstLine="0"/>
                          <w:jc w:val="left"/>
                        </w:pPr>
                        <w:r>
                          <w:rPr>
                            <w:rStyle w:val="Teksttreci27pt"/>
                            <w:color w:val="000000"/>
                          </w:rPr>
                          <w:t>5,5</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cs-CZ" w:eastAsia="cs-CZ"/>
                          </w:rPr>
                          <w:t>3.1</w:t>
                        </w:r>
                      </w:p>
                    </w:tc>
                  </w:tr>
                  <w:tr w:rsidR="00FB43BB">
                    <w:tblPrEx>
                      <w:tblCellMar>
                        <w:top w:w="0" w:type="dxa"/>
                        <w:left w:w="0" w:type="dxa"/>
                        <w:bottom w:w="0" w:type="dxa"/>
                        <w:right w:w="0" w:type="dxa"/>
                      </w:tblCellMar>
                    </w:tblPrEx>
                    <w:trPr>
                      <w:trHeight w:hRule="exact" w:val="618"/>
                    </w:trPr>
                    <w:tc>
                      <w:tcPr>
                        <w:tcW w:w="343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86" w:lineRule="exact"/>
                          <w:ind w:hanging="140"/>
                          <w:jc w:val="both"/>
                        </w:pPr>
                        <w:r>
                          <w:rPr>
                            <w:rStyle w:val="Teksttreci28pt"/>
                            <w:color w:val="000000"/>
                          </w:rPr>
                          <w:t>Razem 5 działów badanego słownic</w:t>
                        </w:r>
                        <w:r>
                          <w:rPr>
                            <w:rStyle w:val="Teksttreci28pt"/>
                            <w:color w:val="000000"/>
                          </w:rPr>
                          <w:softHyphen/>
                          <w:t xml:space="preserve">twa (z. III, </w:t>
                        </w:r>
                        <w:r>
                          <w:rPr>
                            <w:rStyle w:val="Teksttreci28pt"/>
                            <w:color w:val="000000"/>
                            <w:lang w:val="de-DE" w:eastAsia="de-DE"/>
                          </w:rPr>
                          <w:t xml:space="preserve">dz. </w:t>
                        </w:r>
                        <w:r>
                          <w:rPr>
                            <w:rStyle w:val="Teksttreci28pt"/>
                            <w:color w:val="000000"/>
                          </w:rPr>
                          <w:t>VI, VII; z. IV, dz. XIX, XX, XXIII)</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646</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firstLine="0"/>
                          <w:jc w:val="left"/>
                        </w:pPr>
                        <w:r>
                          <w:rPr>
                            <w:rStyle w:val="Teksttreci28pt"/>
                            <w:color w:val="000000"/>
                          </w:rPr>
                          <w:t>351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„23</w:t>
                        </w:r>
                      </w:p>
                      <w:p w:rsidR="00FB43BB" w:rsidRDefault="00FB43BB">
                        <w:pPr>
                          <w:pStyle w:val="Teksttreci21"/>
                          <w:shd w:val="clear" w:color="auto" w:fill="auto"/>
                          <w:spacing w:after="0" w:line="140" w:lineRule="exact"/>
                          <w:ind w:left="160" w:firstLine="0"/>
                          <w:jc w:val="left"/>
                        </w:pPr>
                        <w:r>
                          <w:rPr>
                            <w:rStyle w:val="Teksttreci27pt"/>
                            <w:color w:val="000000"/>
                            <w:vertAlign w:val="superscript"/>
                            <w:lang w:val="ru-RU" w:eastAsia="ru-RU"/>
                          </w:rPr>
                          <w:t>69</w:t>
                        </w:r>
                        <w:r>
                          <w:rPr>
                            <w:rStyle w:val="Teksttreci27pt"/>
                            <w:color w:val="000000"/>
                            <w:lang w:val="ru-RU" w:eastAsia="ru-RU"/>
                          </w:rPr>
                          <w:t>Гё</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firstLine="0"/>
                          <w:jc w:val="right"/>
                        </w:pPr>
                        <w:r>
                          <w:rPr>
                            <w:rStyle w:val="Teksttreci220pt"/>
                            <w:color w:val="000000"/>
                          </w:rPr>
                          <w:t>4</w:t>
                        </w:r>
                        <w:r>
                          <w:rPr>
                            <w:rStyle w:val="Teksttreci2BookmanOldStyle"/>
                            <w:color w:val="000000"/>
                            <w:lang w:val="pl-PL" w:eastAsia="pl-PL"/>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200" w:firstLine="0"/>
                          <w:jc w:val="left"/>
                        </w:pPr>
                        <w:r>
                          <w:rPr>
                            <w:rStyle w:val="Teksttreci220pt"/>
                            <w:color w:val="000000"/>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6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rPr>
                          <w:t>4</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ru-RU" w:eastAsia="ru-RU"/>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firstLine="0"/>
                          <w:jc w:val="right"/>
                        </w:pPr>
                        <w:r>
                          <w:rPr>
                            <w:rStyle w:val="Teksttreci220pt"/>
                            <w:color w:val="000000"/>
                            <w:lang w:val="cs-CZ" w:eastAsia="cs-CZ"/>
                          </w:rPr>
                          <w:t>4</w:t>
                        </w:r>
                        <w:r>
                          <w:rPr>
                            <w:rStyle w:val="Teksttreci2BookmanOldStyle"/>
                            <w:color w:val="000000"/>
                          </w:rPr>
                          <w:t>-</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400" w:lineRule="exact"/>
                          <w:ind w:left="180" w:firstLine="0"/>
                          <w:jc w:val="left"/>
                        </w:pPr>
                        <w:r>
                          <w:rPr>
                            <w:rStyle w:val="Teksttreci220pt"/>
                            <w:color w:val="000000"/>
                            <w:lang w:val="cs-CZ" w:eastAsia="cs-CZ"/>
                          </w:rPr>
                          <w:t>4</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7</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lang w:val="cs-CZ" w:eastAsia="cs-CZ"/>
                          </w:rPr>
                          <w:t>1</w:t>
                        </w:r>
                      </w:p>
                    </w:tc>
                    <w:tc>
                      <w:tcPr>
                        <w:tcW w:w="468"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180" w:firstLine="0"/>
                          <w:jc w:val="right"/>
                        </w:pPr>
                        <w:r>
                          <w:rPr>
                            <w:rStyle w:val="Teksttreci28pt"/>
                            <w:color w:val="000000"/>
                            <w:lang w:val="cs-CZ" w:eastAsia="cs-CZ"/>
                          </w:rPr>
                          <w:t>127</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53</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firstLine="0"/>
                          <w:jc w:val="both"/>
                        </w:pPr>
                        <w:r>
                          <w:rPr>
                            <w:rStyle w:val="Teksttreci27pt"/>
                            <w:color w:val="000000"/>
                          </w:rPr>
                          <w:t>20</w:t>
                        </w:r>
                      </w:p>
                    </w:tc>
                    <w:tc>
                      <w:tcPr>
                        <w:tcW w:w="474"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60" w:lineRule="exact"/>
                          <w:ind w:right="200" w:firstLine="0"/>
                          <w:jc w:val="right"/>
                        </w:pPr>
                        <w:r>
                          <w:rPr>
                            <w:rStyle w:val="Teksttreci28pt"/>
                            <w:color w:val="000000"/>
                            <w:lang w:val="cs-CZ" w:eastAsia="cs-CZ"/>
                          </w:rPr>
                          <w:t>32</w:t>
                        </w:r>
                      </w:p>
                    </w:tc>
                    <w:tc>
                      <w:tcPr>
                        <w:tcW w:w="462" w:type="dxa"/>
                        <w:tcBorders>
                          <w:top w:val="single" w:sz="4" w:space="0" w:color="auto"/>
                          <w:left w:val="single" w:sz="4" w:space="0" w:color="auto"/>
                          <w:bottom w:val="nil"/>
                          <w:right w:val="nil"/>
                        </w:tcBorders>
                        <w:shd w:val="clear" w:color="auto" w:fill="FFFFFF"/>
                      </w:tcPr>
                      <w:p w:rsidR="00FB43BB" w:rsidRDefault="00FB43BB">
                        <w:pPr>
                          <w:pStyle w:val="Teksttreci21"/>
                          <w:shd w:val="clear" w:color="auto" w:fill="auto"/>
                          <w:spacing w:after="0" w:line="140" w:lineRule="exact"/>
                          <w:ind w:left="160" w:firstLine="0"/>
                          <w:jc w:val="left"/>
                        </w:pPr>
                        <w:r>
                          <w:rPr>
                            <w:rStyle w:val="Teksttreci27pt"/>
                            <w:color w:val="000000"/>
                          </w:rPr>
                          <w:t>22</w:t>
                        </w:r>
                      </w:p>
                    </w:tc>
                    <w:tc>
                      <w:tcPr>
                        <w:tcW w:w="504" w:type="dxa"/>
                        <w:tcBorders>
                          <w:top w:val="single" w:sz="4" w:space="0" w:color="auto"/>
                          <w:left w:val="single" w:sz="4" w:space="0" w:color="auto"/>
                          <w:bottom w:val="nil"/>
                          <w:right w:val="single" w:sz="4" w:space="0" w:color="auto"/>
                        </w:tcBorders>
                        <w:shd w:val="clear" w:color="auto" w:fill="FFFFFF"/>
                      </w:tcPr>
                      <w:p w:rsidR="00FB43BB" w:rsidRDefault="00FB43BB">
                        <w:pPr>
                          <w:pStyle w:val="Teksttreci21"/>
                          <w:shd w:val="clear" w:color="auto" w:fill="auto"/>
                          <w:spacing w:after="0" w:line="140" w:lineRule="exact"/>
                          <w:ind w:firstLine="0"/>
                        </w:pPr>
                        <w:r>
                          <w:rPr>
                            <w:rStyle w:val="Teksttreci27pt"/>
                            <w:color w:val="000000"/>
                          </w:rPr>
                          <w:t>52</w:t>
                        </w:r>
                      </w:p>
                    </w:tc>
                  </w:tr>
                  <w:tr w:rsidR="00FB43BB">
                    <w:tblPrEx>
                      <w:tblCellMar>
                        <w:top w:w="0" w:type="dxa"/>
                        <w:left w:w="0" w:type="dxa"/>
                        <w:bottom w:w="0" w:type="dxa"/>
                        <w:right w:w="0" w:type="dxa"/>
                      </w:tblCellMar>
                    </w:tblPrEx>
                    <w:trPr>
                      <w:trHeight w:hRule="exact" w:val="468"/>
                    </w:trPr>
                    <w:tc>
                      <w:tcPr>
                        <w:tcW w:w="3432"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74" w:lineRule="exact"/>
                          <w:ind w:left="340" w:hanging="140"/>
                          <w:jc w:val="left"/>
                        </w:pPr>
                        <w:r>
                          <w:rPr>
                            <w:rStyle w:val="Teksttreci28pt"/>
                            <w:color w:val="000000"/>
                          </w:rPr>
                          <w:t>Stosunki % do 5 działów badanego słownictwa</w:t>
                        </w:r>
                      </w:p>
                    </w:tc>
                    <w:tc>
                      <w:tcPr>
                        <w:tcW w:w="474"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100</w:t>
                        </w:r>
                      </w:p>
                    </w:tc>
                    <w:tc>
                      <w:tcPr>
                        <w:tcW w:w="474"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left="160" w:firstLine="0"/>
                          <w:jc w:val="left"/>
                        </w:pPr>
                        <w:r>
                          <w:rPr>
                            <w:rStyle w:val="Teksttreci28pt"/>
                            <w:color w:val="000000"/>
                          </w:rPr>
                          <w:t>54,3</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17,0</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5,9</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rPr>
                          <w:t>l.i</w:t>
                        </w:r>
                      </w:p>
                    </w:tc>
                    <w:tc>
                      <w:tcPr>
                        <w:tcW w:w="474"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pPr>
                        <w:r>
                          <w:rPr>
                            <w:rStyle w:val="Teksttreci28pt"/>
                            <w:color w:val="000000"/>
                          </w:rPr>
                          <w:t>7.0</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left="180" w:firstLine="0"/>
                          <w:jc w:val="left"/>
                        </w:pPr>
                        <w:r>
                          <w:rPr>
                            <w:rStyle w:val="Teksttreci28pt"/>
                            <w:color w:val="000000"/>
                          </w:rPr>
                          <w:t>1.0</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right"/>
                        </w:pPr>
                        <w:r>
                          <w:rPr>
                            <w:rStyle w:val="Teksttreci28pt"/>
                            <w:color w:val="000000"/>
                            <w:lang w:val="ru-RU" w:eastAsia="ru-RU"/>
                          </w:rPr>
                          <w:t>1.0</w:t>
                        </w:r>
                      </w:p>
                    </w:tc>
                    <w:tc>
                      <w:tcPr>
                        <w:tcW w:w="474"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rPr>
                          <w:t>0.8</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0.2</w:t>
                        </w:r>
                      </w:p>
                    </w:tc>
                    <w:tc>
                      <w:tcPr>
                        <w:tcW w:w="942" w:type="dxa"/>
                        <w:gridSpan w:val="2"/>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1.1 i 4-</w:t>
                        </w:r>
                      </w:p>
                    </w:tc>
                    <w:tc>
                      <w:tcPr>
                        <w:tcW w:w="468"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40" w:lineRule="exact"/>
                          <w:ind w:left="160" w:firstLine="0"/>
                          <w:jc w:val="left"/>
                        </w:pPr>
                        <w:r>
                          <w:rPr>
                            <w:rStyle w:val="Teksttreci27pt"/>
                            <w:color w:val="000000"/>
                          </w:rPr>
                          <w:t>19,6</w:t>
                        </w:r>
                      </w:p>
                    </w:tc>
                    <w:tc>
                      <w:tcPr>
                        <w:tcW w:w="474"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left="200" w:firstLine="0"/>
                          <w:jc w:val="left"/>
                        </w:pPr>
                        <w:r>
                          <w:rPr>
                            <w:rStyle w:val="Teksttreci28pt"/>
                            <w:color w:val="000000"/>
                            <w:lang w:val="cs-CZ" w:eastAsia="cs-CZ"/>
                          </w:rPr>
                          <w:t>8.2</w:t>
                        </w:r>
                      </w:p>
                    </w:tc>
                    <w:tc>
                      <w:tcPr>
                        <w:tcW w:w="462"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3.1</w:t>
                        </w:r>
                      </w:p>
                    </w:tc>
                    <w:tc>
                      <w:tcPr>
                        <w:tcW w:w="474"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40" w:lineRule="exact"/>
                          <w:ind w:firstLine="0"/>
                          <w:jc w:val="right"/>
                        </w:pPr>
                        <w:r>
                          <w:rPr>
                            <w:rStyle w:val="Teksttreci27pt"/>
                            <w:color w:val="000000"/>
                          </w:rPr>
                          <w:t>4.9</w:t>
                        </w:r>
                      </w:p>
                    </w:tc>
                    <w:tc>
                      <w:tcPr>
                        <w:tcW w:w="462" w:type="dxa"/>
                        <w:tcBorders>
                          <w:top w:val="single" w:sz="4" w:space="0" w:color="auto"/>
                          <w:left w:val="single" w:sz="4" w:space="0" w:color="auto"/>
                          <w:bottom w:val="single" w:sz="4" w:space="0" w:color="auto"/>
                          <w:right w:val="nil"/>
                        </w:tcBorders>
                        <w:shd w:val="clear" w:color="auto" w:fill="FFFFFF"/>
                      </w:tcPr>
                      <w:p w:rsidR="00FB43BB" w:rsidRDefault="00FB43BB">
                        <w:pPr>
                          <w:pStyle w:val="Teksttreci21"/>
                          <w:shd w:val="clear" w:color="auto" w:fill="auto"/>
                          <w:spacing w:after="0" w:line="160" w:lineRule="exact"/>
                          <w:ind w:left="220" w:firstLine="0"/>
                          <w:jc w:val="left"/>
                        </w:pPr>
                        <w:r>
                          <w:rPr>
                            <w:rStyle w:val="Teksttreci28pt"/>
                            <w:color w:val="000000"/>
                            <w:lang w:val="cs-CZ" w:eastAsia="cs-CZ"/>
                          </w:rPr>
                          <w:t>3.4</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FB43BB" w:rsidRDefault="00FB43BB">
                        <w:pPr>
                          <w:pStyle w:val="Teksttreci21"/>
                          <w:shd w:val="clear" w:color="auto" w:fill="auto"/>
                          <w:spacing w:after="0" w:line="160" w:lineRule="exact"/>
                          <w:ind w:firstLine="0"/>
                          <w:jc w:val="both"/>
                        </w:pPr>
                        <w:r>
                          <w:rPr>
                            <w:rStyle w:val="Teksttreci28pt"/>
                            <w:color w:val="000000"/>
                            <w:lang w:val="cs-CZ" w:eastAsia="cs-CZ"/>
                          </w:rPr>
                          <w:t>8,0</w:t>
                        </w:r>
                      </w:p>
                    </w:tc>
                  </w:tr>
                </w:tbl>
              </w:txbxContent>
            </v:textbox>
            <w10:wrap anchorx="margin"/>
          </v:shape>
        </w:pict>
      </w:r>
      <w:r>
        <w:rPr>
          <w:noProof/>
        </w:rPr>
        <w:pict>
          <v:shape id="_x0000_s1036" type="#_x0000_t202" style="position:absolute;margin-left:8.05pt;margin-top:9.3pt;width:10.3pt;height:46.2pt;z-index:251661312;mso-wrap-distance-left:5pt;mso-wrap-distance-right:5pt;mso-position-horizontal-relative:margin" filled="f" stroked="f">
            <v:textbox style="layout-flow:vertical;mso-layout-flow-alt:bottom-to-top" inset="0,0,0,0">
              <w:txbxContent>
                <w:p w:rsidR="00FB43BB" w:rsidRDefault="00FB43BB">
                  <w:pPr>
                    <w:pStyle w:val="Podpistabeli"/>
                    <w:shd w:val="clear" w:color="auto" w:fill="auto"/>
                    <w:spacing w:line="160" w:lineRule="exact"/>
                  </w:pPr>
                  <w:r>
                    <w:rPr>
                      <w:rStyle w:val="PodpistabeliExact"/>
                      <w:color w:val="000000"/>
                    </w:rPr>
                    <w:t>Nr kolejny</w:t>
                  </w:r>
                </w:p>
              </w:txbxContent>
            </v:textbox>
            <w10:wrap anchorx="margin"/>
          </v:shape>
        </w:pict>
      </w:r>
      <w:r>
        <w:rPr>
          <w:noProof/>
        </w:rPr>
        <w:pict>
          <v:shape id="_x0000_s1037" type="#_x0000_t202" style="position:absolute;margin-left:8.45pt;margin-top:291.6pt;width:10.8pt;height:7.8pt;z-index:251662336;mso-wrap-distance-left:5pt;mso-wrap-distance-right:5pt;mso-position-horizontal-relative:margin" filled="f" stroked="f">
            <v:textbox style="mso-fit-shape-to-text:t" inset="0,0,0,0">
              <w:txbxContent>
                <w:p w:rsidR="00FB43BB" w:rsidRDefault="00FB43BB">
                  <w:pPr>
                    <w:pStyle w:val="Podpistabeli3"/>
                    <w:shd w:val="clear" w:color="auto" w:fill="auto"/>
                    <w:spacing w:line="120" w:lineRule="exact"/>
                  </w:pPr>
                  <w:r>
                    <w:rPr>
                      <w:rStyle w:val="Podpistabeli3Exact"/>
                      <w:color w:val="000000"/>
                    </w:rPr>
                    <w:t>11</w:t>
                  </w:r>
                </w:p>
              </w:txbxContent>
            </v:textbox>
            <w10:wrap anchorx="margin"/>
          </v:shape>
        </w:pict>
      </w:r>
      <w:r>
        <w:rPr>
          <w:noProof/>
        </w:rPr>
        <w:pict>
          <v:shape id="_x0000_s1038" type="#_x0000_t202" style="position:absolute;margin-left:8.45pt;margin-top:349.7pt;width:10.8pt;height:9.5pt;z-index:251663360;mso-wrap-distance-left:5pt;mso-wrap-distance-right:5pt;mso-position-horizontal-relative:margin" filled="f" stroked="f">
            <v:textbox style="mso-fit-shape-to-text:t" inset="0,0,0,0">
              <w:txbxContent>
                <w:p w:rsidR="00FB43BB" w:rsidRDefault="00FB43BB">
                  <w:pPr>
                    <w:pStyle w:val="Podpistabeli"/>
                    <w:shd w:val="clear" w:color="auto" w:fill="auto"/>
                    <w:spacing w:line="160" w:lineRule="exact"/>
                  </w:pPr>
                  <w:r>
                    <w:rPr>
                      <w:rStyle w:val="PodpistabeliExact"/>
                      <w:color w:val="000000"/>
                    </w:rPr>
                    <w:t>14</w:t>
                  </w:r>
                </w:p>
              </w:txbxContent>
            </v:textbox>
            <w10:wrap anchorx="margin"/>
          </v:shape>
        </w:pict>
      </w:r>
      <w:r>
        <w:rPr>
          <w:noProof/>
        </w:rPr>
        <w:pict>
          <v:shape id="_x0000_s1039" type="#_x0000_t202" style="position:absolute;margin-left:8.45pt;margin-top:380pt;width:10.8pt;height:9.8pt;z-index:251664384;mso-wrap-distance-left:5pt;mso-wrap-distance-right:5pt;mso-position-horizontal-relative:margin" filled="f" stroked="f">
            <v:textbox style="mso-fit-shape-to-text:t" inset="0,0,0,0">
              <w:txbxContent>
                <w:p w:rsidR="00FB43BB" w:rsidRDefault="00FB43BB">
                  <w:pPr>
                    <w:pStyle w:val="Podpistabeli"/>
                    <w:shd w:val="clear" w:color="auto" w:fill="auto"/>
                    <w:spacing w:line="160" w:lineRule="exact"/>
                  </w:pPr>
                  <w:r>
                    <w:rPr>
                      <w:rStyle w:val="PodpistabeliExact"/>
                      <w:color w:val="000000"/>
                    </w:rPr>
                    <w:t>15</w:t>
                  </w:r>
                </w:p>
              </w:txbxContent>
            </v:textbox>
            <w10:wrap anchorx="margin"/>
          </v:shape>
        </w:pict>
      </w:r>
      <w:r>
        <w:rPr>
          <w:noProof/>
        </w:rPr>
        <w:pict>
          <v:shape id="_x0000_s1040" type="#_x0000_t202" style="position:absolute;margin-left:.05pt;margin-top:402.9pt;width:623.1pt;height:30.3pt;z-index:251665408;mso-wrap-distance-left:5pt;mso-wrap-distance-right:5pt;mso-position-horizontal-relative:margin" filled="f" stroked="f">
            <v:textbox style="mso-fit-shape-to-text:t" inset="0,0,0,0">
              <w:txbxContent>
                <w:p w:rsidR="00FB43BB" w:rsidRPr="00596923" w:rsidRDefault="00FB43BB">
                  <w:pPr>
                    <w:pStyle w:val="Podpistabeli"/>
                    <w:shd w:val="clear" w:color="auto" w:fill="auto"/>
                    <w:spacing w:line="168" w:lineRule="exact"/>
                    <w:ind w:firstLine="320"/>
                    <w:jc w:val="both"/>
                    <w:rPr>
                      <w:lang w:val="ru-RU"/>
                    </w:rPr>
                  </w:pPr>
                  <w:r>
                    <w:rPr>
                      <w:rStyle w:val="PodpistabeliOdstpy2ptExact"/>
                      <w:color w:val="000000"/>
                    </w:rPr>
                    <w:t>Uwagi do tablicy.</w:t>
                  </w:r>
                  <w:r>
                    <w:rPr>
                      <w:rStyle w:val="PodpistabeliExact"/>
                      <w:color w:val="000000"/>
                    </w:rPr>
                    <w:t xml:space="preserve"> W rubrykach 5—12 pierwszy składnik wskazuje na liczbę nazw w użyciu jednostkowym, drugi </w:t>
                  </w:r>
                  <w:r>
                    <w:rPr>
                      <w:rStyle w:val="PodpistabeliExact2"/>
                      <w:color w:val="000000"/>
                    </w:rPr>
                    <w:t xml:space="preserve">— </w:t>
                  </w:r>
                  <w:r>
                    <w:rPr>
                      <w:rStyle w:val="PodpistabeliExact"/>
                      <w:color w:val="000000"/>
                    </w:rPr>
                    <w:t xml:space="preserve">liczbę nazw w użyciu obocznym, przy czym licznik wskazuje na częstsze, a mianownik na rzadsze użycia nazw zmienionych, tzn. </w:t>
                  </w:r>
                  <w:r>
                    <w:rPr>
                      <w:rStyle w:val="PodpistabeliExact"/>
                      <w:color w:val="000000"/>
                      <w:lang w:val="ru-RU" w:eastAsia="ru-RU"/>
                    </w:rPr>
                    <w:t xml:space="preserve"> </w:t>
                  </w:r>
                  <w:r w:rsidRPr="00596923">
                    <w:rPr>
                      <w:rStyle w:val="PodpistabeliBookmanOldStyle"/>
                      <w:color w:val="000000"/>
                      <w:lang w:val="ru-RU"/>
                    </w:rPr>
                    <w:t>1</w:t>
                  </w:r>
                  <w:r w:rsidRPr="00596923">
                    <w:rPr>
                      <w:rStyle w:val="PodpistabeliBookmanOldStyle2"/>
                      <w:color w:val="000000"/>
                      <w:lang w:val="ru-RU"/>
                    </w:rPr>
                    <w:t xml:space="preserve">... </w:t>
                  </w:r>
                  <w:r>
                    <w:rPr>
                      <w:rStyle w:val="Podpistabeli7"/>
                      <w:color w:val="000000"/>
                    </w:rPr>
                    <w:t>AAD</w:t>
                  </w:r>
                  <w:r w:rsidRPr="00596923">
                    <w:rPr>
                      <w:rStyle w:val="Podpistabeli7"/>
                      <w:color w:val="000000"/>
                      <w:lang w:val="ru-RU"/>
                    </w:rPr>
                    <w:t>(</w:t>
                  </w:r>
                  <w:r>
                    <w:rPr>
                      <w:rStyle w:val="Podpistabeli7"/>
                      <w:color w:val="000000"/>
                    </w:rPr>
                    <w:t>R</w:t>
                  </w:r>
                  <w:r w:rsidRPr="00596923">
                    <w:rPr>
                      <w:rStyle w:val="Podpistabeli7"/>
                      <w:color w:val="000000"/>
                      <w:lang w:val="ru-RU"/>
                    </w:rPr>
                    <w:t xml:space="preserve">) </w:t>
                  </w:r>
                  <w:r>
                    <w:rPr>
                      <w:rStyle w:val="Podpistabeli7"/>
                      <w:color w:val="000000"/>
                      <w:lang w:val="ru-RU" w:eastAsia="ru-RU"/>
                    </w:rPr>
                    <w:t xml:space="preserve">// </w:t>
                  </w:r>
                  <w:r w:rsidRPr="00596923">
                    <w:rPr>
                      <w:rStyle w:val="PodpistabeliExact"/>
                      <w:color w:val="000000"/>
                      <w:lang w:val="ru-RU"/>
                    </w:rPr>
                    <w:t xml:space="preserve">— </w:t>
                  </w:r>
                  <w:r w:rsidRPr="00596923">
                    <w:rPr>
                      <w:rStyle w:val="Podpistabeli72"/>
                      <w:color w:val="000000"/>
                      <w:lang w:val="ru-RU"/>
                    </w:rPr>
                    <w:t xml:space="preserve">" </w:t>
                  </w:r>
                  <w:r>
                    <w:rPr>
                      <w:rStyle w:val="Podpistabeli7"/>
                      <w:color w:val="000000"/>
                    </w:rPr>
                    <w:t>AAD</w:t>
                  </w:r>
                  <w:r w:rsidRPr="00596923">
                    <w:rPr>
                      <w:rStyle w:val="Podpistabeli7"/>
                      <w:color w:val="000000"/>
                      <w:lang w:val="ru-RU"/>
                    </w:rPr>
                    <w:t>(</w:t>
                  </w:r>
                  <w:r>
                    <w:rPr>
                      <w:rStyle w:val="Podpistabeli7"/>
                      <w:color w:val="000000"/>
                    </w:rPr>
                    <w:t>R</w:t>
                  </w:r>
                  <w:r w:rsidRPr="00596923">
                    <w:rPr>
                      <w:rStyle w:val="Podpistabeli7"/>
                      <w:color w:val="000000"/>
                      <w:lang w:val="ru-RU"/>
                    </w:rPr>
                    <w:t xml:space="preserve">) </w:t>
                  </w:r>
                  <w:r>
                    <w:rPr>
                      <w:rStyle w:val="PodpistabeliExact"/>
                      <w:color w:val="000000"/>
                    </w:rPr>
                    <w:t>lub</w:t>
                  </w:r>
                  <w:r w:rsidRPr="00596923">
                    <w:rPr>
                      <w:rStyle w:val="PodpistabeliExact"/>
                      <w:color w:val="000000"/>
                      <w:lang w:val="ru-RU"/>
                    </w:rPr>
                    <w:t xml:space="preserve"> </w:t>
                  </w:r>
                  <w:r w:rsidRPr="00596923">
                    <w:rPr>
                      <w:rStyle w:val="PodpistabeliExact1"/>
                      <w:color w:val="000000"/>
                      <w:lang w:val="ru-RU"/>
                    </w:rPr>
                    <w:t xml:space="preserve">— </w:t>
                  </w:r>
                  <w:r>
                    <w:rPr>
                      <w:rStyle w:val="Podpistabeli7"/>
                      <w:color w:val="000000"/>
                    </w:rPr>
                    <w:t>AAD</w:t>
                  </w:r>
                  <w:r w:rsidRPr="00596923">
                    <w:rPr>
                      <w:rStyle w:val="Podpistabeli7"/>
                      <w:color w:val="000000"/>
                      <w:lang w:val="ru-RU"/>
                    </w:rPr>
                    <w:t>(</w:t>
                  </w:r>
                  <w:r>
                    <w:rPr>
                      <w:rStyle w:val="Podpistabeli7"/>
                      <w:color w:val="000000"/>
                    </w:rPr>
                    <w:t>R</w:t>
                  </w:r>
                  <w:r w:rsidRPr="00596923">
                    <w:rPr>
                      <w:rStyle w:val="Podpistabeli7"/>
                      <w:color w:val="000000"/>
                      <w:lang w:val="ru-RU"/>
                    </w:rPr>
                    <w:t xml:space="preserve">) </w:t>
                  </w:r>
                  <w:r>
                    <w:rPr>
                      <w:rStyle w:val="Podpistabeli71"/>
                      <w:color w:val="000000"/>
                    </w:rPr>
                    <w:t xml:space="preserve">// </w:t>
                  </w:r>
                  <w:r>
                    <w:rPr>
                      <w:rStyle w:val="PodpistabeliBookmanOldStyle1"/>
                      <w:color w:val="000000"/>
                    </w:rPr>
                    <w:t>ф</w:t>
                  </w:r>
                  <w:r>
                    <w:rPr>
                      <w:rStyle w:val="Podpistabeli71"/>
                      <w:color w:val="000000"/>
                    </w:rPr>
                    <w:t xml:space="preserve"> </w:t>
                  </w:r>
                  <w:r w:rsidRPr="00596923">
                    <w:rPr>
                      <w:rStyle w:val="Podpistabeli7"/>
                      <w:color w:val="000000"/>
                      <w:lang w:val="ru-RU"/>
                    </w:rPr>
                    <w:t xml:space="preserve">1... </w:t>
                  </w:r>
                  <w:r>
                    <w:rPr>
                      <w:rStyle w:val="Podpistabeli7"/>
                      <w:color w:val="000000"/>
                    </w:rPr>
                    <w:t>AAD</w:t>
                  </w:r>
                  <w:r w:rsidRPr="00596923">
                    <w:rPr>
                      <w:rStyle w:val="Podpistabeli7"/>
                      <w:color w:val="000000"/>
                      <w:lang w:val="ru-RU"/>
                    </w:rPr>
                    <w:t>(</w:t>
                  </w:r>
                  <w:r>
                    <w:rPr>
                      <w:rStyle w:val="Podpistabeli7"/>
                      <w:color w:val="000000"/>
                    </w:rPr>
                    <w:t>R</w:t>
                  </w:r>
                  <w:r w:rsidRPr="00596923">
                    <w:rPr>
                      <w:rStyle w:val="Podpistabeli7"/>
                      <w:color w:val="000000"/>
                      <w:lang w:val="ru-RU"/>
                    </w:rPr>
                    <w:t>).</w:t>
                  </w:r>
                </w:p>
              </w:txbxContent>
            </v:textbox>
            <w10:wrap anchorx="margin"/>
          </v:shape>
        </w:pict>
      </w:r>
      <w:r>
        <w:rPr>
          <w:noProof/>
        </w:rPr>
        <w:pict>
          <v:shape id="_x0000_s1041" type="#_x0000_t202" style="position:absolute;margin-left:14.4pt;margin-top:429pt;width:258.6pt;height:17.5pt;z-index:251666432;mso-wrap-distance-left:5pt;mso-wrap-distance-right:5pt;mso-position-horizontal-relative:margin" filled="f" stroked="f">
            <v:textbox style="mso-fit-shape-to-text:t" inset="0,0,0,0">
              <w:txbxContent>
                <w:p w:rsidR="00FB43BB" w:rsidRDefault="00FB43BB">
                  <w:pPr>
                    <w:pStyle w:val="Teksttreci6"/>
                    <w:shd w:val="clear" w:color="auto" w:fill="auto"/>
                    <w:spacing w:line="160" w:lineRule="exact"/>
                    <w:jc w:val="left"/>
                  </w:pPr>
                  <w:r>
                    <w:rPr>
                      <w:rStyle w:val="Teksttreci6Exact"/>
                      <w:color w:val="000000"/>
                    </w:rPr>
                    <w:t>Procenty oblicza się od sumy trzech składników, np. (69</w:t>
                  </w:r>
                  <w:r>
                    <w:rPr>
                      <w:rStyle w:val="Teksttreci6Exact"/>
                      <w:color w:val="000000"/>
                      <w:vertAlign w:val="superscript"/>
                    </w:rPr>
                    <w:t>23</w:t>
                  </w:r>
                  <w:r>
                    <w:rPr>
                      <w:rStyle w:val="Teksttreci6Exact"/>
                      <w:color w:val="000000"/>
                    </w:rPr>
                    <w:t>)</w:t>
                  </w:r>
                </w:p>
                <w:p w:rsidR="00FB43BB" w:rsidRDefault="00FB43BB">
                  <w:pPr>
                    <w:pStyle w:val="Teksttreci7"/>
                    <w:shd w:val="clear" w:color="auto" w:fill="auto"/>
                    <w:spacing w:line="130" w:lineRule="exact"/>
                  </w:pPr>
                  <w:r>
                    <w:rPr>
                      <w:rStyle w:val="Teksttreci7Exact"/>
                      <w:color w:val="000000"/>
                    </w:rPr>
                    <w:t>'16</w:t>
                  </w:r>
                </w:p>
              </w:txbxContent>
            </v:textbox>
            <w10:wrap anchorx="margin"/>
          </v:shape>
        </w:pict>
      </w:r>
      <w:r>
        <w:rPr>
          <w:noProof/>
        </w:rPr>
        <w:pict>
          <v:shape id="_x0000_s1042" type="#_x0000_t202" style="position:absolute;margin-left:297pt;margin-top:433.1pt;width:72.6pt;height:9.5pt;z-index:251667456;mso-wrap-distance-left:5pt;mso-wrap-distance-right:5pt;mso-position-horizontal-relative:margin" filled="f" stroked="f">
            <v:textbox style="mso-fit-shape-to-text:t" inset="0,0,0,0">
              <w:txbxContent>
                <w:p w:rsidR="00FB43BB" w:rsidRDefault="00FB43BB">
                  <w:pPr>
                    <w:pStyle w:val="Teksttreci6"/>
                    <w:shd w:val="clear" w:color="auto" w:fill="auto"/>
                    <w:spacing w:line="160" w:lineRule="exact"/>
                    <w:jc w:val="left"/>
                  </w:pPr>
                  <w:r>
                    <w:rPr>
                      <w:rStyle w:val="Teksttreci6Exact"/>
                      <w:color w:val="000000"/>
                    </w:rPr>
                    <w:t xml:space="preserve">ł 23 -I 16, tj. </w:t>
                  </w:r>
                  <w:r>
                    <w:rPr>
                      <w:rStyle w:val="Teksttreci6Exact"/>
                      <w:color w:val="000000"/>
                      <w:lang w:val="ru-RU" w:eastAsia="ru-RU"/>
                    </w:rPr>
                    <w:t>17,0»/..</w:t>
                  </w:r>
                </w:p>
              </w:txbxContent>
            </v:textbox>
            <w10:wrap anchorx="margin"/>
          </v:shape>
        </w:pict>
      </w: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360" w:lineRule="exact"/>
        <w:rPr>
          <w:color w:val="auto"/>
        </w:rPr>
      </w:pPr>
    </w:p>
    <w:p w:rsidR="00FB43BB" w:rsidRDefault="00FB43BB">
      <w:pPr>
        <w:spacing w:line="552" w:lineRule="exact"/>
        <w:rPr>
          <w:color w:val="auto"/>
        </w:rPr>
      </w:pPr>
    </w:p>
    <w:p w:rsidR="00FB43BB" w:rsidRDefault="00FB43BB">
      <w:pPr>
        <w:rPr>
          <w:color w:val="auto"/>
          <w:sz w:val="2"/>
          <w:szCs w:val="2"/>
        </w:rPr>
        <w:sectPr w:rsidR="00FB43BB">
          <w:headerReference w:type="even" r:id="rId12"/>
          <w:headerReference w:type="default" r:id="rId13"/>
          <w:headerReference w:type="first" r:id="rId14"/>
          <w:pgSz w:w="16840" w:h="11900" w:orient="landscape"/>
          <w:pgMar w:top="1253" w:right="2229" w:bottom="1253" w:left="2150" w:header="0" w:footer="3" w:gutter="0"/>
          <w:pgNumType w:start="6"/>
          <w:cols w:space="708"/>
          <w:noEndnote/>
          <w:docGrid w:linePitch="360"/>
        </w:sectPr>
      </w:pPr>
    </w:p>
    <w:p w:rsidR="00FB43BB" w:rsidRDefault="00FB43BB">
      <w:pPr>
        <w:pStyle w:val="Teksttreci21"/>
        <w:shd w:val="clear" w:color="auto" w:fill="auto"/>
        <w:spacing w:after="0" w:line="312" w:lineRule="exact"/>
        <w:ind w:firstLine="0"/>
        <w:jc w:val="both"/>
      </w:pPr>
      <w:r>
        <w:rPr>
          <w:rStyle w:val="Teksttreci2"/>
          <w:color w:val="000000"/>
        </w:rPr>
        <w:lastRenderedPageBreak/>
        <w:t>83,8%, przy czym uwzględniono wszystkie możliwe wypadki występo</w:t>
      </w:r>
      <w:r>
        <w:rPr>
          <w:rStyle w:val="Teksttreci2"/>
          <w:color w:val="000000"/>
        </w:rPr>
        <w:softHyphen/>
        <w:t>wania starych nazw. Jak wynika z tabeli w 8 (1,1%) wypadkach stare nazwy używane są dla oznaczenia nowych desygnatów (w prakty</w:t>
      </w:r>
      <w:r>
        <w:rPr>
          <w:rStyle w:val="Teksttreci2"/>
          <w:color w:val="000000"/>
        </w:rPr>
        <w:softHyphen/>
        <w:t>ce oznacza to powstawanie nowych wyrazów); w 20 (3,1%) wypadkach informatorzy pamiętają starą nazwę, ale zamiast niej używają nowej; w 32 (4,9%) wypadkach stara nazwa występuje obocznie do częściej używanej nowej nazwy; w 22 (3,4%) wypadkach częściej używana jest stara nazwa, a obok niej występuje już nowa. W czterech wyżej wymie</w:t>
      </w:r>
      <w:r>
        <w:rPr>
          <w:rStyle w:val="Teksttreci2"/>
          <w:color w:val="000000"/>
        </w:rPr>
        <w:softHyphen/>
        <w:t>nionych punktach uwzględniono 72 (12,5%) wypadki, które dotyczą zmian leksykalnych, współistnienia nowych i starych nazw. Poza tym uwzględ</w:t>
      </w:r>
      <w:r>
        <w:rPr>
          <w:rStyle w:val="Teksttreci2"/>
          <w:color w:val="000000"/>
        </w:rPr>
        <w:softHyphen/>
        <w:t>niono 108 (17,0%) nazw, w których poprzedni model leksykalny uległ zmianie w zakresie słowotwórstwa, fleksji czy fonetyki. W ten sposób spośród 646 przeanalizowanych nazw całkowitą zgodność z nazwami starymi (wyjściowymi) wykazuje 351 nazw, co stanowi 54,3%.</w:t>
      </w:r>
    </w:p>
    <w:p w:rsidR="00FB43BB" w:rsidRPr="00596923" w:rsidRDefault="00FB43BB">
      <w:pPr>
        <w:pStyle w:val="Teksttreci21"/>
        <w:shd w:val="clear" w:color="auto" w:fill="auto"/>
        <w:spacing w:after="0" w:line="312" w:lineRule="exact"/>
        <w:ind w:firstLine="480"/>
        <w:jc w:val="both"/>
        <w:rPr>
          <w:lang w:val="de-DE"/>
        </w:rPr>
      </w:pPr>
      <w:r>
        <w:rPr>
          <w:rStyle w:val="Teksttreci2"/>
          <w:color w:val="000000"/>
        </w:rPr>
        <w:t>A zatem, częściowa lub całkowita zmiana nazw dokonała się w 295 wypadkach, stanowiących 45,7% zbadanego zasobu leksykalnego. Tu przede wszystkim należy wyodrębnić 52 (8,0%) nazwy, oznaczające nowe desygnaty. Do nich można zaliczyć 8 (1,1%) wypadków, w których stare nazwy wykorzystane są do oznaczenia nowych desygnatów. To znaczy, z przedstawionego zasobu leksykalnego 60 (9,1%) nowych nazw wy</w:t>
      </w:r>
      <w:r>
        <w:rPr>
          <w:rStyle w:val="Teksttreci2"/>
          <w:color w:val="000000"/>
        </w:rPr>
        <w:softHyphen/>
        <w:t>korzystano dla oznaczenia nowych realiów, z którymi repatrianci z Po</w:t>
      </w:r>
      <w:r>
        <w:rPr>
          <w:rStyle w:val="Teksttreci2"/>
          <w:color w:val="000000"/>
        </w:rPr>
        <w:softHyphen/>
        <w:t>lesia zetknęli się po przyjeździe na Śląsk. Są to przede wszystkim na</w:t>
      </w:r>
      <w:r>
        <w:rPr>
          <w:rStyle w:val="Teksttreci2"/>
          <w:color w:val="000000"/>
        </w:rPr>
        <w:softHyphen/>
        <w:t>zwy z zakresu rolnictwa, odzwierciedlające nowe warunki i nowy spo</w:t>
      </w:r>
      <w:r>
        <w:rPr>
          <w:rStyle w:val="Teksttreci2"/>
          <w:color w:val="000000"/>
        </w:rPr>
        <w:softHyphen/>
        <w:t>sób gospodarowania, por.</w:t>
      </w:r>
      <w:r>
        <w:rPr>
          <w:rStyle w:val="Teksttreci2"/>
          <w:color w:val="000000"/>
          <w:vertAlign w:val="superscript"/>
        </w:rPr>
        <w:footnoteReference w:id="4"/>
      </w:r>
      <w:r>
        <w:rPr>
          <w:rStyle w:val="Teksttreci2"/>
          <w:color w:val="000000"/>
        </w:rPr>
        <w:t xml:space="preserve"> (z. III </w:t>
      </w:r>
      <w:r>
        <w:rPr>
          <w:rStyle w:val="Teksttreci2"/>
          <w:color w:val="000000"/>
          <w:lang w:val="de-DE" w:eastAsia="de-DE"/>
        </w:rPr>
        <w:t xml:space="preserve">dz. </w:t>
      </w:r>
      <w:r>
        <w:rPr>
          <w:rStyle w:val="Teksttreci2"/>
          <w:color w:val="000000"/>
        </w:rPr>
        <w:t xml:space="preserve">VI) 35. </w:t>
      </w:r>
      <w:r w:rsidRPr="00596923">
        <w:rPr>
          <w:rStyle w:val="Teksttreci2"/>
          <w:color w:val="000000"/>
          <w:lang w:eastAsia="en-US"/>
        </w:rPr>
        <w:t>kalaf’or</w:t>
      </w:r>
      <w:r>
        <w:rPr>
          <w:rStyle w:val="Teksttreci2"/>
          <w:color w:val="000000"/>
          <w:vertAlign w:val="superscript"/>
        </w:rPr>
        <w:footnoteReference w:id="5"/>
      </w:r>
      <w:r>
        <w:rPr>
          <w:rStyle w:val="Teksttreci2"/>
          <w:color w:val="000000"/>
        </w:rPr>
        <w:t xml:space="preserve">, 36. kalarepka, 57. salera, 64. mari̯anek, 65. rombarbar, 67. špinak, 77. ʒ́iki bes, 79. jaśmin, 90. narcys, 91. narcyzy žułte, 92. tulipan, 94. </w:t>
      </w:r>
      <w:r w:rsidRPr="00596923">
        <w:rPr>
          <w:rStyle w:val="Teksttreci2"/>
          <w:color w:val="000000"/>
          <w:lang w:eastAsia="en-US"/>
        </w:rPr>
        <w:t>p'i'vo</w:t>
      </w:r>
      <w:r>
        <w:rPr>
          <w:rStyle w:val="Teksttreci2"/>
          <w:color w:val="000000"/>
        </w:rPr>
        <w:t>ńii̯</w:t>
      </w:r>
      <w:r w:rsidRPr="00596923">
        <w:rPr>
          <w:rStyle w:val="Teksttreci2"/>
          <w:color w:val="000000"/>
          <w:lang w:eastAsia="en-US"/>
        </w:rPr>
        <w:t xml:space="preserve">a, </w:t>
      </w:r>
      <w:r>
        <w:rPr>
          <w:rStyle w:val="Teksttreci2"/>
          <w:color w:val="000000"/>
        </w:rPr>
        <w:t xml:space="preserve">95. kóźołki, 99. maćei̯ka, 136. </w:t>
      </w:r>
      <w:r w:rsidRPr="00596923">
        <w:rPr>
          <w:rStyle w:val="Teksttreci2"/>
          <w:color w:val="000000"/>
          <w:lang w:eastAsia="en-US"/>
        </w:rPr>
        <w:t>pelargo</w:t>
      </w:r>
      <w:r>
        <w:rPr>
          <w:rStyle w:val="Teksttreci2"/>
          <w:color w:val="000000"/>
        </w:rPr>
        <w:t>ń</w:t>
      </w:r>
      <w:r w:rsidRPr="00596923">
        <w:rPr>
          <w:rStyle w:val="Teksttreci2"/>
          <w:color w:val="000000"/>
          <w:lang w:eastAsia="en-US"/>
        </w:rPr>
        <w:t>i</w:t>
      </w:r>
      <w:r>
        <w:rPr>
          <w:rStyle w:val="Teksttreci2"/>
          <w:color w:val="000000"/>
        </w:rPr>
        <w:t>i̯</w:t>
      </w:r>
      <w:r w:rsidRPr="00596923">
        <w:rPr>
          <w:rStyle w:val="Teksttreci2"/>
          <w:color w:val="000000"/>
          <w:lang w:eastAsia="en-US"/>
        </w:rPr>
        <w:t xml:space="preserve">a, </w:t>
      </w:r>
      <w:r>
        <w:rPr>
          <w:rStyle w:val="Teksttreci2"/>
          <w:color w:val="000000"/>
        </w:rPr>
        <w:t xml:space="preserve">138. </w:t>
      </w:r>
      <w:r>
        <w:rPr>
          <w:rStyle w:val="Teksttreci2"/>
          <w:color w:val="000000"/>
          <w:lang w:val="cs-CZ" w:eastAsia="cs-CZ"/>
        </w:rPr>
        <w:t>š</w:t>
      </w:r>
      <w:r>
        <w:rPr>
          <w:rStyle w:val="Teksttreci2"/>
          <w:color w:val="000000"/>
        </w:rPr>
        <w:t xml:space="preserve">paragus, 141. viśelec, 142. prymulka, (z. III </w:t>
      </w:r>
      <w:r>
        <w:rPr>
          <w:rStyle w:val="Teksttreci2"/>
          <w:color w:val="000000"/>
          <w:lang w:val="de-DE" w:eastAsia="de-DE"/>
        </w:rPr>
        <w:t xml:space="preserve">dz. </w:t>
      </w:r>
      <w:r w:rsidRPr="00596923">
        <w:rPr>
          <w:rStyle w:val="Teksttreci2"/>
          <w:color w:val="000000"/>
          <w:lang w:val="de-DE"/>
        </w:rPr>
        <w:t xml:space="preserve">VII) 27. bronki, 28. brona do łonki, 29. </w:t>
      </w:r>
      <w:r w:rsidRPr="00596923">
        <w:rPr>
          <w:rStyle w:val="Teksttreci2"/>
          <w:color w:val="000000"/>
          <w:lang w:val="de-DE" w:eastAsia="en-US"/>
        </w:rPr>
        <w:t>bronova</w:t>
      </w:r>
      <w:r w:rsidRPr="00596923">
        <w:rPr>
          <w:rStyle w:val="Teksttreci2"/>
          <w:color w:val="000000"/>
          <w:lang w:val="de-DE"/>
        </w:rPr>
        <w:t>ć</w:t>
      </w:r>
      <w:r w:rsidRPr="00596923">
        <w:rPr>
          <w:rStyle w:val="Teksttreci2"/>
          <w:color w:val="000000"/>
          <w:lang w:val="de-DE" w:eastAsia="en-US"/>
        </w:rPr>
        <w:t xml:space="preserve"> </w:t>
      </w:r>
      <w:r w:rsidRPr="00596923">
        <w:rPr>
          <w:rStyle w:val="Teksttreci2"/>
          <w:color w:val="000000"/>
          <w:lang w:val="de-DE"/>
        </w:rPr>
        <w:t xml:space="preserve">(głuwńe łonki), 72. kompost, 74. </w:t>
      </w:r>
      <w:r w:rsidRPr="00596923">
        <w:rPr>
          <w:rStyle w:val="Teksttreci2"/>
          <w:color w:val="000000"/>
          <w:lang w:val="de-DE" w:eastAsia="en-US"/>
        </w:rPr>
        <w:t xml:space="preserve">navus, </w:t>
      </w:r>
      <w:r w:rsidRPr="00596923">
        <w:rPr>
          <w:rStyle w:val="Teksttreci2"/>
          <w:color w:val="000000"/>
          <w:lang w:val="de-DE"/>
        </w:rPr>
        <w:t xml:space="preserve">75. </w:t>
      </w:r>
      <w:r>
        <w:rPr>
          <w:rStyle w:val="Teksttreci2"/>
          <w:color w:val="000000"/>
          <w:lang w:val="cs-CZ" w:eastAsia="cs-CZ"/>
        </w:rPr>
        <w:t xml:space="preserve">salečšak, </w:t>
      </w:r>
      <w:r w:rsidRPr="00596923">
        <w:rPr>
          <w:rStyle w:val="Teksttreci2"/>
          <w:color w:val="000000"/>
          <w:lang w:val="de-DE"/>
        </w:rPr>
        <w:t xml:space="preserve">saletra </w:t>
      </w:r>
      <w:r>
        <w:rPr>
          <w:rStyle w:val="Teksttreci2"/>
          <w:color w:val="000000"/>
          <w:lang w:val="cs-CZ" w:eastAsia="cs-CZ"/>
        </w:rPr>
        <w:t xml:space="preserve">amonova, </w:t>
      </w:r>
      <w:r w:rsidRPr="00596923">
        <w:rPr>
          <w:rStyle w:val="Teksttreci2"/>
          <w:color w:val="000000"/>
          <w:lang w:val="de-DE"/>
        </w:rPr>
        <w:t xml:space="preserve">saletra </w:t>
      </w:r>
      <w:r>
        <w:rPr>
          <w:rStyle w:val="Teksttreci2"/>
          <w:color w:val="000000"/>
          <w:lang w:val="cs-CZ" w:eastAsia="cs-CZ"/>
        </w:rPr>
        <w:t>vap</w:t>
      </w:r>
      <w:r w:rsidRPr="00596923">
        <w:rPr>
          <w:rStyle w:val="Teksttreci2"/>
          <w:color w:val="000000"/>
          <w:lang w:val="de-DE"/>
        </w:rPr>
        <w:t>ń</w:t>
      </w:r>
      <w:r>
        <w:rPr>
          <w:rStyle w:val="Teksttreci2"/>
          <w:color w:val="000000"/>
          <w:lang w:val="cs-CZ" w:eastAsia="cs-CZ"/>
        </w:rPr>
        <w:t xml:space="preserve">ova, </w:t>
      </w:r>
      <w:r w:rsidRPr="00596923">
        <w:rPr>
          <w:rStyle w:val="Teksttreci2"/>
          <w:color w:val="000000"/>
          <w:lang w:val="de-DE"/>
        </w:rPr>
        <w:t>azotńak, superfosfat, sul, kaińit, supertomasyna, śar</w:t>
      </w:r>
      <w:r>
        <w:rPr>
          <w:rStyle w:val="Teksttreci2"/>
          <w:color w:val="000000"/>
          <w:lang w:val="cs-CZ" w:eastAsia="cs-CZ"/>
        </w:rPr>
        <w:t>č</w:t>
      </w:r>
      <w:r w:rsidRPr="00596923">
        <w:rPr>
          <w:rStyle w:val="Teksttreci2"/>
          <w:color w:val="000000"/>
          <w:lang w:val="de-DE"/>
        </w:rPr>
        <w:t xml:space="preserve">aamon, 112. p'eluška, 113. lucerńa, 119. rai̯gras, 125. </w:t>
      </w:r>
      <w:r>
        <w:rPr>
          <w:rStyle w:val="Teksttreci2"/>
          <w:color w:val="000000"/>
          <w:lang w:val="cs-CZ" w:eastAsia="cs-CZ"/>
        </w:rPr>
        <w:t>kulvatérova</w:t>
      </w:r>
      <w:r w:rsidRPr="00596923">
        <w:rPr>
          <w:rStyle w:val="Teksttreci2"/>
          <w:color w:val="000000"/>
          <w:lang w:val="de-DE"/>
        </w:rPr>
        <w:t>ć</w:t>
      </w:r>
      <w:r>
        <w:rPr>
          <w:rStyle w:val="Teksttreci2"/>
          <w:color w:val="000000"/>
          <w:lang w:val="cs-CZ" w:eastAsia="cs-CZ"/>
        </w:rPr>
        <w:t xml:space="preserve">, </w:t>
      </w:r>
      <w:r w:rsidRPr="00596923">
        <w:rPr>
          <w:rStyle w:val="Teksttreci2"/>
          <w:color w:val="000000"/>
          <w:lang w:val="de-DE"/>
        </w:rPr>
        <w:t xml:space="preserve">126. kultyvator, 128. </w:t>
      </w:r>
      <w:r>
        <w:rPr>
          <w:rStyle w:val="Teksttreci2"/>
          <w:color w:val="000000"/>
          <w:lang w:val="cs-CZ" w:eastAsia="cs-CZ"/>
        </w:rPr>
        <w:t>sprenžynu</w:t>
      </w:r>
      <w:r>
        <w:rPr>
          <w:rStyle w:val="Teksttreci2"/>
          <w:color w:val="000000"/>
        </w:rPr>
        <w:t>φ</w:t>
      </w:r>
      <w:r>
        <w:rPr>
          <w:rStyle w:val="Teksttreci2"/>
          <w:color w:val="000000"/>
          <w:lang w:val="cs-CZ" w:eastAsia="cs-CZ"/>
        </w:rPr>
        <w:t xml:space="preserve">ka, </w:t>
      </w:r>
      <w:r w:rsidRPr="00596923">
        <w:rPr>
          <w:rStyle w:val="Teksttreci2"/>
          <w:color w:val="000000"/>
          <w:lang w:val="de-DE"/>
        </w:rPr>
        <w:t>132. dółowńik, 174d. grali, 204. grabarka, 205. grapki, 235. štyftu</w:t>
      </w:r>
      <w:r>
        <w:rPr>
          <w:rStyle w:val="Teksttreci2"/>
          <w:color w:val="000000"/>
        </w:rPr>
        <w:t>φ</w:t>
      </w:r>
      <w:r w:rsidRPr="00596923">
        <w:rPr>
          <w:rStyle w:val="Teksttreci2"/>
          <w:color w:val="000000"/>
          <w:lang w:val="de-DE"/>
        </w:rPr>
        <w:t xml:space="preserve">ka, 266. źm'ii̯ka. </w:t>
      </w:r>
      <w:r>
        <w:rPr>
          <w:rStyle w:val="Teksttreci2"/>
          <w:color w:val="000000"/>
        </w:rPr>
        <w:t xml:space="preserve">Do grupy tej zaliczyć należy także słownictwo z zakresu higieny osobistej, por. (z. IV dz. XIX) 40. loki, </w:t>
      </w:r>
      <w:r>
        <w:rPr>
          <w:rStyle w:val="Teksttreci2"/>
          <w:color w:val="000000"/>
          <w:lang w:val="cs-CZ" w:eastAsia="cs-CZ"/>
        </w:rPr>
        <w:t xml:space="preserve">ločki, </w:t>
      </w:r>
      <w:r>
        <w:rPr>
          <w:rStyle w:val="Teksttreci2"/>
          <w:color w:val="000000"/>
        </w:rPr>
        <w:t xml:space="preserve">andulacja, (z. IV </w:t>
      </w:r>
      <w:r>
        <w:rPr>
          <w:rStyle w:val="Teksttreci2"/>
          <w:color w:val="000000"/>
          <w:lang w:val="de-DE" w:eastAsia="de-DE"/>
        </w:rPr>
        <w:t xml:space="preserve">dz. </w:t>
      </w:r>
      <w:r w:rsidRPr="00596923">
        <w:rPr>
          <w:rStyle w:val="Teksttreci2"/>
          <w:color w:val="000000"/>
          <w:lang w:val="de-DE"/>
        </w:rPr>
        <w:t>XX) 25a. bańak, 35a. poma</w:t>
      </w:r>
      <w:r>
        <w:rPr>
          <w:rStyle w:val="Teksttreci2"/>
          <w:color w:val="000000"/>
          <w:lang w:val="cs-CZ" w:eastAsia="cs-CZ"/>
        </w:rPr>
        <w:t xml:space="preserve">glovaé </w:t>
      </w:r>
      <w:r>
        <w:rPr>
          <w:rStyle w:val="Teksttreci2"/>
          <w:color w:val="000000"/>
          <w:lang w:val="ru-RU" w:eastAsia="ru-RU"/>
        </w:rPr>
        <w:t xml:space="preserve">// </w:t>
      </w:r>
      <w:r w:rsidRPr="00596923">
        <w:rPr>
          <w:rStyle w:val="Teksttreci2"/>
          <w:color w:val="000000"/>
          <w:lang w:val="de-DE" w:eastAsia="en-US"/>
        </w:rPr>
        <w:t>vymaglova</w:t>
      </w:r>
      <w:r w:rsidRPr="00596923">
        <w:rPr>
          <w:rStyle w:val="Teksttreci2"/>
          <w:color w:val="000000"/>
          <w:lang w:val="de-DE"/>
        </w:rPr>
        <w:t>ć</w:t>
      </w:r>
      <w:r w:rsidRPr="00596923">
        <w:rPr>
          <w:rStyle w:val="Teksttreci2"/>
          <w:color w:val="000000"/>
          <w:lang w:val="de-DE" w:eastAsia="en-US"/>
        </w:rPr>
        <w:t xml:space="preserve">, </w:t>
      </w:r>
      <w:r w:rsidRPr="00596923">
        <w:rPr>
          <w:rStyle w:val="Teksttreci2"/>
          <w:color w:val="000000"/>
          <w:lang w:val="de-DE"/>
        </w:rPr>
        <w:t xml:space="preserve">38. </w:t>
      </w:r>
      <w:r>
        <w:rPr>
          <w:rStyle w:val="Teksttreci2"/>
          <w:color w:val="000000"/>
          <w:lang w:val="cs-CZ" w:eastAsia="cs-CZ"/>
        </w:rPr>
        <w:t>maglov</w:t>
      </w:r>
      <w:r w:rsidRPr="00596923">
        <w:rPr>
          <w:rStyle w:val="Teksttreci2"/>
          <w:color w:val="000000"/>
          <w:lang w:val="de-DE"/>
        </w:rPr>
        <w:t>ń</w:t>
      </w:r>
      <w:r>
        <w:rPr>
          <w:rStyle w:val="Teksttreci2"/>
          <w:color w:val="000000"/>
          <w:lang w:val="cs-CZ" w:eastAsia="cs-CZ"/>
        </w:rPr>
        <w:t xml:space="preserve">ica, </w:t>
      </w:r>
      <w:r w:rsidRPr="00596923">
        <w:rPr>
          <w:rStyle w:val="Teksttreci2"/>
          <w:color w:val="000000"/>
          <w:lang w:val="de-DE"/>
        </w:rPr>
        <w:t xml:space="preserve">49. </w:t>
      </w:r>
      <w:r>
        <w:rPr>
          <w:rStyle w:val="Teksttreci2"/>
          <w:color w:val="000000"/>
          <w:lang w:val="cs-CZ" w:eastAsia="cs-CZ"/>
        </w:rPr>
        <w:t>šufelka, 50. ščotka ryžova.</w:t>
      </w:r>
    </w:p>
    <w:p w:rsidR="00FB43BB" w:rsidRDefault="00FB43BB">
      <w:pPr>
        <w:pStyle w:val="Teksttreci21"/>
        <w:shd w:val="clear" w:color="auto" w:fill="auto"/>
        <w:spacing w:after="0" w:line="312" w:lineRule="exact"/>
        <w:ind w:firstLine="0"/>
        <w:jc w:val="both"/>
      </w:pPr>
      <w:r>
        <w:rPr>
          <w:rStyle w:val="Teksttreci2"/>
          <w:color w:val="000000"/>
          <w:lang w:val="cs-CZ" w:eastAsia="cs-CZ"/>
        </w:rPr>
        <w:t xml:space="preserve">I </w:t>
      </w:r>
      <w:r>
        <w:rPr>
          <w:rStyle w:val="Teksttreci2"/>
          <w:color w:val="000000"/>
        </w:rPr>
        <w:t xml:space="preserve">wreszcie kilka w niejednakowym stopniu pewnych wypadków, kiedy dla oznaczenia nowego desygnatu używa się starej nazwy, por. (z. III </w:t>
      </w:r>
      <w:r>
        <w:rPr>
          <w:rStyle w:val="Teksttreci2"/>
          <w:color w:val="000000"/>
          <w:lang w:val="de-DE" w:eastAsia="de-DE"/>
        </w:rPr>
        <w:t xml:space="preserve">dz. </w:t>
      </w:r>
      <w:r>
        <w:rPr>
          <w:rStyle w:val="Teksttreci2"/>
          <w:color w:val="000000"/>
        </w:rPr>
        <w:t xml:space="preserve">VI) 97. lilije, 111. bratki, (z. III </w:t>
      </w:r>
      <w:r>
        <w:rPr>
          <w:rStyle w:val="Teksttreci2"/>
          <w:color w:val="000000"/>
          <w:lang w:val="de-DE" w:eastAsia="de-DE"/>
        </w:rPr>
        <w:t xml:space="preserve">dz. </w:t>
      </w:r>
      <w:r>
        <w:rPr>
          <w:rStyle w:val="Teksttreci2"/>
          <w:color w:val="000000"/>
        </w:rPr>
        <w:t>VII) zemby//</w:t>
      </w:r>
      <w:r>
        <w:rPr>
          <w:rStyle w:val="Teksttreci2"/>
          <w:color w:val="000000"/>
          <w:lang w:val="cs-CZ" w:eastAsia="cs-CZ"/>
        </w:rPr>
        <w:t>š</w:t>
      </w:r>
      <w:r>
        <w:rPr>
          <w:rStyle w:val="Teksttreci2"/>
          <w:color w:val="000000"/>
        </w:rPr>
        <w:t>łapy «żelazne</w:t>
      </w:r>
    </w:p>
    <w:p w:rsidR="00FB43BB" w:rsidRDefault="00FB43BB">
      <w:pPr>
        <w:pStyle w:val="Teksttreci21"/>
        <w:shd w:val="clear" w:color="auto" w:fill="auto"/>
        <w:spacing w:after="0" w:line="312" w:lineRule="exact"/>
        <w:ind w:firstLine="0"/>
        <w:jc w:val="both"/>
      </w:pPr>
      <w:r>
        <w:rPr>
          <w:rStyle w:val="Teksttreci2"/>
          <w:color w:val="000000"/>
        </w:rPr>
        <w:t xml:space="preserve">części kultywatora, wchodzące w ziemię», 161 brus// osełka «drewniane narzędzie z rączką, oblane cementem, służące do ostrzenia kosy», 203. </w:t>
      </w:r>
      <w:r w:rsidRPr="00596923">
        <w:rPr>
          <w:rStyle w:val="Teksttreci2"/>
          <w:color w:val="000000"/>
          <w:lang w:eastAsia="en-US"/>
        </w:rPr>
        <w:t xml:space="preserve">velg'e </w:t>
      </w:r>
      <w:r>
        <w:rPr>
          <w:rStyle w:val="Teksttreci2"/>
          <w:color w:val="000000"/>
        </w:rPr>
        <w:t>grabi «narzędzie do grabienia (bez konia), przypominające znacz</w:t>
      </w:r>
      <w:r>
        <w:rPr>
          <w:rStyle w:val="Teksttreci2"/>
          <w:color w:val="000000"/>
        </w:rPr>
        <w:softHyphen/>
        <w:t xml:space="preserve">nik», (z. IV </w:t>
      </w:r>
      <w:r>
        <w:rPr>
          <w:rStyle w:val="Teksttreci2"/>
          <w:color w:val="000000"/>
          <w:lang w:val="de-DE" w:eastAsia="de-DE"/>
        </w:rPr>
        <w:t xml:space="preserve">dz. </w:t>
      </w:r>
      <w:r>
        <w:rPr>
          <w:rStyle w:val="Teksttreci2"/>
          <w:color w:val="000000"/>
        </w:rPr>
        <w:lastRenderedPageBreak/>
        <w:t xml:space="preserve">XX), 5. </w:t>
      </w:r>
      <w:r>
        <w:rPr>
          <w:rStyle w:val="Teksttreci2"/>
          <w:color w:val="000000"/>
          <w:lang w:val="cs-CZ" w:eastAsia="cs-CZ"/>
        </w:rPr>
        <w:t xml:space="preserve">stavek </w:t>
      </w:r>
      <w:r>
        <w:rPr>
          <w:rStyle w:val="Teksttreci2"/>
          <w:color w:val="000000"/>
        </w:rPr>
        <w:t>«przyrząd, w który wstawia się miedni</w:t>
      </w:r>
      <w:r>
        <w:rPr>
          <w:rStyle w:val="Teksttreci2"/>
          <w:color w:val="000000"/>
        </w:rPr>
        <w:softHyphen/>
        <w:t xml:space="preserve">cę do mycia», 6. </w:t>
      </w:r>
      <w:r>
        <w:rPr>
          <w:rStyle w:val="Teksttreci2"/>
          <w:color w:val="000000"/>
          <w:lang w:val="cs-CZ" w:eastAsia="cs-CZ"/>
        </w:rPr>
        <w:t>šč</w:t>
      </w:r>
      <w:r>
        <w:rPr>
          <w:rStyle w:val="Teksttreci2"/>
          <w:color w:val="000000"/>
        </w:rPr>
        <w:t xml:space="preserve">otka «szczoteczka do rąk», 51. </w:t>
      </w:r>
      <w:r>
        <w:rPr>
          <w:rStyle w:val="Teksttreci2"/>
          <w:color w:val="000000"/>
          <w:lang w:val="cs-CZ" w:eastAsia="cs-CZ"/>
        </w:rPr>
        <w:t xml:space="preserve">ščypačka </w:t>
      </w:r>
      <w:r>
        <w:rPr>
          <w:rStyle w:val="Teksttreci2"/>
          <w:color w:val="000000"/>
        </w:rPr>
        <w:t xml:space="preserve">«to, czym się wybija kurz z pościeli czy odzieży», </w:t>
      </w:r>
      <w:r>
        <w:rPr>
          <w:rStyle w:val="Teksttreci2"/>
          <w:color w:val="000000"/>
          <w:lang w:val="cs-CZ" w:eastAsia="cs-CZ"/>
        </w:rPr>
        <w:t>57a. póva</w:t>
      </w:r>
      <w:r>
        <w:rPr>
          <w:rStyle w:val="Teksttreci2"/>
          <w:color w:val="000000"/>
        </w:rPr>
        <w:t>ł</w:t>
      </w:r>
      <w:r>
        <w:rPr>
          <w:rStyle w:val="Teksttreci2"/>
          <w:color w:val="000000"/>
          <w:lang w:val="cs-CZ" w:eastAsia="cs-CZ"/>
        </w:rPr>
        <w:t>kova</w:t>
      </w:r>
      <w:r>
        <w:rPr>
          <w:rStyle w:val="Teksttreci2"/>
          <w:color w:val="000000"/>
        </w:rPr>
        <w:t>ć «zrobić desenie na ścianie po bieleniu». Warto zaznaczyć, że w działach słownictwa obej</w:t>
      </w:r>
      <w:r>
        <w:rPr>
          <w:rStyle w:val="Teksttreci2"/>
          <w:color w:val="000000"/>
        </w:rPr>
        <w:softHyphen/>
        <w:t xml:space="preserve">mujących nazwy części ciała (z. IV </w:t>
      </w:r>
      <w:r>
        <w:rPr>
          <w:rStyle w:val="Teksttreci2"/>
          <w:color w:val="000000"/>
          <w:lang w:val="de-DE" w:eastAsia="de-DE"/>
        </w:rPr>
        <w:t xml:space="preserve">dz. </w:t>
      </w:r>
      <w:r>
        <w:rPr>
          <w:rStyle w:val="Teksttreci2"/>
          <w:color w:val="000000"/>
        </w:rPr>
        <w:t>XIX), cechy osobowe i prze</w:t>
      </w:r>
      <w:r>
        <w:rPr>
          <w:rStyle w:val="Teksttreci2"/>
          <w:color w:val="000000"/>
        </w:rPr>
        <w:softHyphen/>
        <w:t xml:space="preserve">zwiska (z. IV </w:t>
      </w:r>
      <w:r>
        <w:rPr>
          <w:rStyle w:val="Teksttreci2"/>
          <w:color w:val="000000"/>
          <w:lang w:val="de-DE" w:eastAsia="de-DE"/>
        </w:rPr>
        <w:t xml:space="preserve">dz. </w:t>
      </w:r>
      <w:r>
        <w:rPr>
          <w:rStyle w:val="Teksttreci2"/>
          <w:color w:val="000000"/>
        </w:rPr>
        <w:t>XX) nazwy typu NND(R) i AND(R) nie występują zupełnie.</w:t>
      </w:r>
    </w:p>
    <w:p w:rsidR="00FB43BB" w:rsidRPr="00596923" w:rsidRDefault="00FB43BB">
      <w:pPr>
        <w:pStyle w:val="Teksttreci21"/>
        <w:shd w:val="clear" w:color="auto" w:fill="auto"/>
        <w:spacing w:after="0" w:line="312" w:lineRule="exact"/>
        <w:ind w:firstLine="460"/>
        <w:jc w:val="both"/>
        <w:rPr>
          <w:lang w:val="de-DE"/>
        </w:rPr>
      </w:pPr>
      <w:r>
        <w:rPr>
          <w:rStyle w:val="Teksttreci2"/>
          <w:color w:val="000000"/>
        </w:rPr>
        <w:t xml:space="preserve">Rozpowszechnianie się nowego słownictwa nie sprowadza się tylko do przejmowania nazw nowych realiów. Pod wpływem otaczającego środowiska językowego stare wyrazy stopniowo zanikają i przechodzą do biernego zasobu leksykalnego. Dla oznaczenia starych desygnatów w 73 (11,3%) wypadkach używa się już nowych nazw i tylko w 20 (3,1%) spośród nich informatorzy pamiętają, lecz nie używają starych nazw. Oto materiał dla NAD(R): (z. III </w:t>
      </w:r>
      <w:r>
        <w:rPr>
          <w:rStyle w:val="Teksttreci2"/>
          <w:color w:val="000000"/>
          <w:lang w:val="de-DE" w:eastAsia="de-DE"/>
        </w:rPr>
        <w:t xml:space="preserve">dz. </w:t>
      </w:r>
      <w:r>
        <w:rPr>
          <w:rStyle w:val="Teksttreci2"/>
          <w:color w:val="000000"/>
        </w:rPr>
        <w:t xml:space="preserve">VI) 16. </w:t>
      </w:r>
      <w:r>
        <w:rPr>
          <w:rStyle w:val="Teksttreci2"/>
          <w:color w:val="000000"/>
          <w:lang w:val="cs-CZ" w:eastAsia="cs-CZ"/>
        </w:rPr>
        <w:t>v</w:t>
      </w:r>
      <w:r>
        <w:rPr>
          <w:rStyle w:val="Teksttreci2"/>
          <w:color w:val="000000"/>
        </w:rPr>
        <w:t>ł</w:t>
      </w:r>
      <w:r>
        <w:rPr>
          <w:rStyle w:val="Teksttreci2"/>
          <w:color w:val="000000"/>
          <w:lang w:val="cs-CZ" w:eastAsia="cs-CZ"/>
        </w:rPr>
        <w:t xml:space="preserve">osk'e </w:t>
      </w:r>
      <w:r>
        <w:rPr>
          <w:rStyle w:val="Teksttreci2"/>
          <w:color w:val="000000"/>
        </w:rPr>
        <w:t>vu</w:t>
      </w:r>
      <w:r>
        <w:rPr>
          <w:rStyle w:val="Teksttreci2"/>
          <w:color w:val="000000"/>
          <w:lang w:val="cs-CZ" w:eastAsia="cs-CZ"/>
        </w:rPr>
        <w:t>ž</w:t>
      </w:r>
      <w:r>
        <w:rPr>
          <w:rStyle w:val="Teksttreci2"/>
          <w:color w:val="000000"/>
        </w:rPr>
        <w:t xml:space="preserve">exi, 34. vłoska kapusta, 43. </w:t>
      </w:r>
      <w:r>
        <w:rPr>
          <w:rStyle w:val="Teksttreci2"/>
          <w:color w:val="000000"/>
          <w:lang w:val="cs-CZ" w:eastAsia="cs-CZ"/>
        </w:rPr>
        <w:t>žótke</w:t>
      </w:r>
      <w:r>
        <w:rPr>
          <w:rStyle w:val="Teksttreci2"/>
          <w:color w:val="000000"/>
        </w:rPr>
        <w:t>φ</w:t>
      </w:r>
      <w:r>
        <w:rPr>
          <w:rStyle w:val="Teksttreci2"/>
          <w:color w:val="000000"/>
          <w:lang w:val="cs-CZ" w:eastAsia="cs-CZ"/>
        </w:rPr>
        <w:t xml:space="preserve">ka, </w:t>
      </w:r>
      <w:r>
        <w:rPr>
          <w:rStyle w:val="Teksttreci2"/>
          <w:color w:val="000000"/>
        </w:rPr>
        <w:t xml:space="preserve">59. pora, 74. γakać, 87. stokrotki, 107. </w:t>
      </w:r>
      <w:r w:rsidRPr="00596923">
        <w:rPr>
          <w:rStyle w:val="Teksttreci2"/>
          <w:color w:val="000000"/>
          <w:lang w:eastAsia="en-US"/>
        </w:rPr>
        <w:t xml:space="preserve">mag’etki, </w:t>
      </w:r>
      <w:r>
        <w:rPr>
          <w:rStyle w:val="Teksttreci2"/>
          <w:color w:val="000000"/>
        </w:rPr>
        <w:t xml:space="preserve">108. </w:t>
      </w:r>
      <w:r>
        <w:rPr>
          <w:rStyle w:val="Teksttreci2"/>
          <w:color w:val="000000"/>
          <w:lang w:val="cs-CZ" w:eastAsia="cs-CZ"/>
        </w:rPr>
        <w:t xml:space="preserve">lv'e pašče, </w:t>
      </w:r>
      <w:r>
        <w:rPr>
          <w:rStyle w:val="Teksttreci2"/>
          <w:color w:val="000000"/>
        </w:rPr>
        <w:t>112. m'</w:t>
      </w:r>
      <w:r>
        <w:rPr>
          <w:rStyle w:val="Teksttreci2"/>
          <w:color w:val="000000"/>
          <w:lang w:val="cs-CZ" w:eastAsia="cs-CZ"/>
        </w:rPr>
        <w:t xml:space="preserve">ěčyki, 131, kaktus, (z. III </w:t>
      </w:r>
      <w:r>
        <w:rPr>
          <w:rStyle w:val="Teksttreci2"/>
          <w:color w:val="000000"/>
          <w:lang w:val="de-DE" w:eastAsia="de-DE"/>
        </w:rPr>
        <w:t xml:space="preserve">dz. </w:t>
      </w:r>
      <w:r>
        <w:rPr>
          <w:rStyle w:val="Teksttreci2"/>
          <w:color w:val="000000"/>
          <w:lang w:val="cs-CZ" w:eastAsia="cs-CZ"/>
        </w:rPr>
        <w:t>VII) 10. lem'eš, 18a. razu</w:t>
      </w:r>
      <w:r>
        <w:rPr>
          <w:rStyle w:val="Teksttreci2"/>
          <w:color w:val="000000"/>
        </w:rPr>
        <w:t>φ</w:t>
      </w:r>
      <w:r>
        <w:rPr>
          <w:rStyle w:val="Teksttreci2"/>
          <w:color w:val="000000"/>
          <w:lang w:val="cs-CZ" w:eastAsia="cs-CZ"/>
        </w:rPr>
        <w:t xml:space="preserve">ka // </w:t>
      </w:r>
      <w:r w:rsidRPr="00596923">
        <w:rPr>
          <w:rStyle w:val="Teksttreci2"/>
          <w:color w:val="000000"/>
          <w:lang w:val="de-DE"/>
        </w:rPr>
        <w:t xml:space="preserve">órańe </w:t>
      </w:r>
      <w:r>
        <w:rPr>
          <w:rStyle w:val="Teksttreci2"/>
          <w:color w:val="000000"/>
          <w:lang w:val="cs-CZ" w:eastAsia="cs-CZ"/>
        </w:rPr>
        <w:t>na razu</w:t>
      </w:r>
      <w:r>
        <w:rPr>
          <w:rStyle w:val="Teksttreci2"/>
          <w:color w:val="000000"/>
        </w:rPr>
        <w:t>φ</w:t>
      </w:r>
      <w:r>
        <w:rPr>
          <w:rStyle w:val="Teksttreci2"/>
          <w:color w:val="000000"/>
          <w:lang w:val="cs-CZ" w:eastAsia="cs-CZ"/>
        </w:rPr>
        <w:t xml:space="preserve">ke, 30. </w:t>
      </w:r>
      <w:r w:rsidRPr="00596923">
        <w:rPr>
          <w:rStyle w:val="Teksttreci2"/>
          <w:color w:val="000000"/>
          <w:lang w:val="de-DE"/>
        </w:rPr>
        <w:t xml:space="preserve">xłop </w:t>
      </w:r>
      <w:r>
        <w:rPr>
          <w:rStyle w:val="Teksttreci2"/>
          <w:color w:val="000000"/>
          <w:lang w:val="cs-CZ" w:eastAsia="cs-CZ"/>
        </w:rPr>
        <w:t xml:space="preserve">dó </w:t>
      </w:r>
      <w:r w:rsidRPr="00596923">
        <w:rPr>
          <w:rStyle w:val="Teksttreci2"/>
          <w:color w:val="000000"/>
          <w:lang w:val="de-DE"/>
        </w:rPr>
        <w:t xml:space="preserve">órańa, </w:t>
      </w:r>
      <w:r>
        <w:rPr>
          <w:rStyle w:val="Teksttreci2"/>
          <w:color w:val="000000"/>
          <w:lang w:val="cs-CZ" w:eastAsia="cs-CZ"/>
        </w:rPr>
        <w:t xml:space="preserve">31. </w:t>
      </w:r>
      <w:r w:rsidRPr="00596923">
        <w:rPr>
          <w:rStyle w:val="Teksttreci2"/>
          <w:color w:val="000000"/>
          <w:lang w:val="de-DE"/>
        </w:rPr>
        <w:t xml:space="preserve">głymboka orka, </w:t>
      </w:r>
      <w:r>
        <w:rPr>
          <w:rStyle w:val="Teksttreci2"/>
          <w:color w:val="000000"/>
          <w:lang w:val="cs-CZ" w:eastAsia="cs-CZ"/>
        </w:rPr>
        <w:t xml:space="preserve">60. </w:t>
      </w:r>
      <w:r w:rsidRPr="00596923">
        <w:rPr>
          <w:rStyle w:val="Teksttreci2"/>
          <w:color w:val="000000"/>
          <w:lang w:val="de-DE"/>
        </w:rPr>
        <w:t xml:space="preserve">ugór, 77. płaxta, 83. </w:t>
      </w:r>
      <w:r>
        <w:rPr>
          <w:rStyle w:val="Teksttreci2"/>
          <w:color w:val="000000"/>
          <w:lang w:val="cs-CZ" w:eastAsia="cs-CZ"/>
        </w:rPr>
        <w:t>podvu</w:t>
      </w:r>
      <w:r w:rsidRPr="00596923">
        <w:rPr>
          <w:rStyle w:val="Teksttreci2"/>
          <w:color w:val="000000"/>
          <w:lang w:val="de-DE"/>
        </w:rPr>
        <w:t>i̯</w:t>
      </w:r>
      <w:r>
        <w:rPr>
          <w:rStyle w:val="Teksttreci2"/>
          <w:color w:val="000000"/>
          <w:lang w:val="cs-CZ" w:eastAsia="cs-CZ"/>
        </w:rPr>
        <w:t xml:space="preserve">ny </w:t>
      </w:r>
      <w:r w:rsidRPr="00596923">
        <w:rPr>
          <w:rStyle w:val="Teksttreci2"/>
          <w:color w:val="000000"/>
          <w:lang w:val="de-DE"/>
        </w:rPr>
        <w:t>kłos, 104. gór</w:t>
      </w:r>
      <w:r>
        <w:rPr>
          <w:rStyle w:val="Teksttreci2"/>
          <w:color w:val="000000"/>
          <w:lang w:val="cs-CZ" w:eastAsia="cs-CZ"/>
        </w:rPr>
        <w:t>č</w:t>
      </w:r>
      <w:r w:rsidRPr="00596923">
        <w:rPr>
          <w:rStyle w:val="Teksttreci2"/>
          <w:color w:val="000000"/>
          <w:lang w:val="de-DE"/>
        </w:rPr>
        <w:t xml:space="preserve">yca, 105. </w:t>
      </w:r>
      <w:r>
        <w:rPr>
          <w:rStyle w:val="Teksttreci2"/>
          <w:color w:val="000000"/>
          <w:lang w:val="cs-CZ" w:eastAsia="cs-CZ"/>
        </w:rPr>
        <w:t xml:space="preserve">žepik, </w:t>
      </w:r>
      <w:r w:rsidRPr="00596923">
        <w:rPr>
          <w:rStyle w:val="Teksttreci2"/>
          <w:color w:val="000000"/>
          <w:lang w:val="de-DE"/>
        </w:rPr>
        <w:t xml:space="preserve">124. łonka, 134. </w:t>
      </w:r>
      <w:r>
        <w:rPr>
          <w:rStyle w:val="Teksttreci2"/>
          <w:color w:val="000000"/>
          <w:lang w:val="cs-CZ" w:eastAsia="cs-CZ"/>
        </w:rPr>
        <w:t>p</w:t>
      </w:r>
      <w:r w:rsidRPr="00596923">
        <w:rPr>
          <w:rStyle w:val="Teksttreci2"/>
          <w:color w:val="000000"/>
          <w:lang w:val="de-DE"/>
        </w:rPr>
        <w:t>ł</w:t>
      </w:r>
      <w:r>
        <w:rPr>
          <w:rStyle w:val="Teksttreci2"/>
          <w:color w:val="000000"/>
          <w:lang w:val="cs-CZ" w:eastAsia="cs-CZ"/>
        </w:rPr>
        <w:t xml:space="preserve">užek, </w:t>
      </w:r>
      <w:r w:rsidRPr="00596923">
        <w:rPr>
          <w:rStyle w:val="Teksttreci2"/>
          <w:color w:val="000000"/>
          <w:lang w:val="de-DE"/>
        </w:rPr>
        <w:t>135. nos</w:t>
      </w:r>
      <w:r>
        <w:rPr>
          <w:rStyle w:val="Teksttreci2"/>
          <w:color w:val="000000"/>
          <w:lang w:val="ru-RU" w:eastAsia="ru-RU"/>
        </w:rPr>
        <w:t>//</w:t>
      </w:r>
      <w:r w:rsidRPr="00596923">
        <w:rPr>
          <w:rStyle w:val="Teksttreci2"/>
          <w:color w:val="000000"/>
          <w:lang w:val="de-DE"/>
        </w:rPr>
        <w:t xml:space="preserve">nosek, 139. krai̯ana kartofla, 156. klinek, </w:t>
      </w:r>
      <w:r>
        <w:rPr>
          <w:rStyle w:val="Teksttreci2"/>
          <w:color w:val="000000"/>
          <w:lang w:val="cs-CZ" w:eastAsia="cs-CZ"/>
        </w:rPr>
        <w:t xml:space="preserve">174a. čšyrački, 174c. dvurački, </w:t>
      </w:r>
      <w:r w:rsidRPr="00596923">
        <w:rPr>
          <w:rStyle w:val="Teksttreci2"/>
          <w:color w:val="000000"/>
          <w:lang w:val="de-DE"/>
        </w:rPr>
        <w:t xml:space="preserve">176. zemby, 178. śanokosy, 202, zgrabić, 247. </w:t>
      </w:r>
      <w:r>
        <w:rPr>
          <w:rStyle w:val="Teksttreci2"/>
          <w:color w:val="000000"/>
          <w:lang w:val="cs-CZ" w:eastAsia="cs-CZ"/>
        </w:rPr>
        <w:t xml:space="preserve">pokryva, </w:t>
      </w:r>
      <w:r w:rsidRPr="00596923">
        <w:rPr>
          <w:rStyle w:val="Teksttreci2"/>
          <w:color w:val="000000"/>
          <w:lang w:val="de-DE"/>
        </w:rPr>
        <w:t xml:space="preserve">263. </w:t>
      </w:r>
      <w:r>
        <w:rPr>
          <w:rStyle w:val="Teksttreci2"/>
          <w:color w:val="000000"/>
          <w:lang w:val="cs-CZ" w:eastAsia="cs-CZ"/>
        </w:rPr>
        <w:t xml:space="preserve">pleva, </w:t>
      </w:r>
      <w:r w:rsidRPr="00596923">
        <w:rPr>
          <w:rStyle w:val="Teksttreci2"/>
          <w:color w:val="000000"/>
          <w:lang w:val="de-DE"/>
        </w:rPr>
        <w:t xml:space="preserve">268. </w:t>
      </w:r>
      <w:r>
        <w:rPr>
          <w:rStyle w:val="Teksttreci2"/>
          <w:color w:val="000000"/>
          <w:lang w:val="cs-CZ" w:eastAsia="cs-CZ"/>
        </w:rPr>
        <w:t>č</w:t>
      </w:r>
      <w:r w:rsidRPr="00596923">
        <w:rPr>
          <w:rStyle w:val="Teksttreci2"/>
          <w:color w:val="000000"/>
          <w:lang w:val="de-DE"/>
        </w:rPr>
        <w:t xml:space="preserve">yste źarno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grube żarno, (z. IV dz.</w:t>
      </w:r>
    </w:p>
    <w:p w:rsidR="00FB43BB" w:rsidRPr="00596923" w:rsidRDefault="00FB43BB">
      <w:pPr>
        <w:pStyle w:val="Teksttreci21"/>
        <w:numPr>
          <w:ilvl w:val="0"/>
          <w:numId w:val="8"/>
        </w:numPr>
        <w:shd w:val="clear" w:color="auto" w:fill="auto"/>
        <w:spacing w:after="0" w:line="312" w:lineRule="exact"/>
        <w:ind w:firstLine="0"/>
        <w:jc w:val="both"/>
        <w:rPr>
          <w:lang w:val="de-DE"/>
        </w:rPr>
      </w:pPr>
      <w:r w:rsidRPr="00596923">
        <w:rPr>
          <w:rStyle w:val="Teksttreci2"/>
          <w:color w:val="000000"/>
          <w:lang w:val="de-DE"/>
        </w:rPr>
        <w:t xml:space="preserve"> 6. pulsy, 38. p</w:t>
      </w:r>
      <w:r>
        <w:rPr>
          <w:rStyle w:val="Teksttreci2"/>
          <w:color w:val="000000"/>
          <w:lang w:val="cs-CZ" w:eastAsia="cs-CZ"/>
        </w:rPr>
        <w:t>š</w:t>
      </w:r>
      <w:r w:rsidRPr="00596923">
        <w:rPr>
          <w:rStyle w:val="Teksttreci2"/>
          <w:color w:val="000000"/>
          <w:lang w:val="de-DE"/>
        </w:rPr>
        <w:t xml:space="preserve">eʒ́ał, 41. kok, 62. </w:t>
      </w:r>
      <w:r>
        <w:rPr>
          <w:rStyle w:val="Teksttreci2"/>
          <w:color w:val="000000"/>
          <w:lang w:val="cs-CZ" w:eastAsia="cs-CZ"/>
        </w:rPr>
        <w:t xml:space="preserve">stavy, </w:t>
      </w:r>
      <w:r w:rsidRPr="00596923">
        <w:rPr>
          <w:rStyle w:val="Teksttreci2"/>
          <w:color w:val="000000"/>
          <w:lang w:val="de-DE"/>
        </w:rPr>
        <w:t xml:space="preserve">86. </w:t>
      </w:r>
      <w:r>
        <w:rPr>
          <w:rStyle w:val="Teksttreci2"/>
          <w:color w:val="000000"/>
          <w:lang w:val="cs-CZ" w:eastAsia="cs-CZ"/>
        </w:rPr>
        <w:t>ž</w:t>
      </w:r>
      <w:r w:rsidRPr="00596923">
        <w:rPr>
          <w:rStyle w:val="Teksttreci2"/>
          <w:color w:val="000000"/>
          <w:lang w:val="de-DE"/>
        </w:rPr>
        <w:t>ółondek, (z. IV dz.</w:t>
      </w:r>
    </w:p>
    <w:p w:rsidR="00FB43BB" w:rsidRDefault="00FB43BB">
      <w:pPr>
        <w:pStyle w:val="Teksttreci21"/>
        <w:numPr>
          <w:ilvl w:val="0"/>
          <w:numId w:val="8"/>
        </w:numPr>
        <w:shd w:val="clear" w:color="auto" w:fill="auto"/>
        <w:tabs>
          <w:tab w:val="left" w:pos="728"/>
        </w:tabs>
        <w:spacing w:after="0" w:line="312" w:lineRule="exact"/>
        <w:ind w:firstLine="0"/>
        <w:jc w:val="both"/>
      </w:pPr>
      <w:r w:rsidRPr="00596923">
        <w:rPr>
          <w:rStyle w:val="Teksttreci2"/>
          <w:color w:val="000000"/>
          <w:lang w:val="de-DE"/>
        </w:rPr>
        <w:t>, 20. pro</w:t>
      </w:r>
      <w:r>
        <w:rPr>
          <w:rStyle w:val="Teksttreci2"/>
          <w:color w:val="000000"/>
          <w:lang w:val="cs-CZ" w:eastAsia="cs-CZ"/>
        </w:rPr>
        <w:t>š</w:t>
      </w:r>
      <w:r w:rsidRPr="00596923">
        <w:rPr>
          <w:rStyle w:val="Teksttreci2"/>
          <w:color w:val="000000"/>
          <w:lang w:val="de-DE"/>
        </w:rPr>
        <w:t xml:space="preserve">ek dó prańa, 22. tara, 29. florek, 35. </w:t>
      </w:r>
      <w:r>
        <w:rPr>
          <w:rStyle w:val="Teksttreci2"/>
          <w:color w:val="000000"/>
          <w:lang w:val="cs-CZ" w:eastAsia="cs-CZ"/>
        </w:rPr>
        <w:t>pómaglova</w:t>
      </w:r>
      <w:r w:rsidRPr="00596923">
        <w:rPr>
          <w:rStyle w:val="Teksttreci2"/>
          <w:color w:val="000000"/>
          <w:lang w:val="de-DE"/>
        </w:rPr>
        <w:t>ć</w:t>
      </w:r>
      <w:r>
        <w:rPr>
          <w:rStyle w:val="Teksttreci2"/>
          <w:color w:val="000000"/>
          <w:lang w:val="cs-CZ" w:eastAsia="cs-CZ"/>
        </w:rPr>
        <w:t xml:space="preserve"> </w:t>
      </w:r>
      <w:r>
        <w:rPr>
          <w:rStyle w:val="Teksttreci2"/>
          <w:color w:val="000000"/>
          <w:lang w:val="ru-RU" w:eastAsia="ru-RU"/>
        </w:rPr>
        <w:t xml:space="preserve">// </w:t>
      </w:r>
      <w:r w:rsidRPr="00596923">
        <w:rPr>
          <w:rStyle w:val="Teksttreci2"/>
          <w:color w:val="000000"/>
          <w:lang w:val="de-DE"/>
        </w:rPr>
        <w:t>vy</w:t>
      </w:r>
      <w:r w:rsidRPr="00596923">
        <w:rPr>
          <w:rStyle w:val="Teksttreci2"/>
          <w:color w:val="000000"/>
          <w:lang w:val="de-DE" w:eastAsia="en-US"/>
        </w:rPr>
        <w:t>maglova</w:t>
      </w:r>
      <w:r w:rsidRPr="00596923">
        <w:rPr>
          <w:rStyle w:val="Teksttreci2"/>
          <w:color w:val="000000"/>
          <w:lang w:val="de-DE"/>
        </w:rPr>
        <w:t>ć</w:t>
      </w:r>
      <w:r w:rsidRPr="00596923">
        <w:rPr>
          <w:rStyle w:val="Teksttreci2"/>
          <w:color w:val="000000"/>
          <w:lang w:val="de-DE" w:eastAsia="en-US"/>
        </w:rPr>
        <w:t xml:space="preserve">, </w:t>
      </w:r>
      <w:r w:rsidRPr="00596923">
        <w:rPr>
          <w:rStyle w:val="Teksttreci2"/>
          <w:color w:val="000000"/>
          <w:lang w:val="de-DE"/>
        </w:rPr>
        <w:t>36. maglowńica, 41. du</w:t>
      </w:r>
      <w:r>
        <w:rPr>
          <w:rStyle w:val="Teksttreci2"/>
          <w:color w:val="000000"/>
          <w:lang w:val="cs-CZ" w:eastAsia="cs-CZ"/>
        </w:rPr>
        <w:t>š</w:t>
      </w:r>
      <w:r w:rsidRPr="00596923">
        <w:rPr>
          <w:rStyle w:val="Teksttreci2"/>
          <w:color w:val="000000"/>
          <w:lang w:val="de-DE"/>
        </w:rPr>
        <w:t>a, 63. wyćira</w:t>
      </w:r>
      <w:r>
        <w:rPr>
          <w:rStyle w:val="Teksttreci2"/>
          <w:color w:val="000000"/>
          <w:lang w:val="cs-CZ" w:eastAsia="cs-CZ"/>
        </w:rPr>
        <w:t>č</w:t>
      </w:r>
      <w:r w:rsidRPr="00596923">
        <w:rPr>
          <w:rStyle w:val="Teksttreci2"/>
          <w:color w:val="000000"/>
          <w:lang w:val="de-DE"/>
        </w:rPr>
        <w:t xml:space="preserve">ka, (z. IV </w:t>
      </w:r>
      <w:r>
        <w:rPr>
          <w:rStyle w:val="Teksttreci2"/>
          <w:color w:val="000000"/>
          <w:lang w:val="de-DE" w:eastAsia="de-DE"/>
        </w:rPr>
        <w:t xml:space="preserve">dz. </w:t>
      </w:r>
      <w:r w:rsidRPr="00596923">
        <w:rPr>
          <w:rStyle w:val="Teksttreci2"/>
          <w:color w:val="000000"/>
          <w:lang w:val="de-DE"/>
        </w:rPr>
        <w:t xml:space="preserve">XXIII) 56. </w:t>
      </w:r>
      <w:r w:rsidRPr="00596923">
        <w:rPr>
          <w:rStyle w:val="Teksttreci2"/>
          <w:color w:val="000000"/>
          <w:lang w:val="de-DE" w:eastAsia="en-US"/>
        </w:rPr>
        <w:t>ple</w:t>
      </w:r>
      <w:r w:rsidRPr="00596923">
        <w:rPr>
          <w:rStyle w:val="Teksttreci2"/>
          <w:color w:val="000000"/>
          <w:lang w:val="de-DE"/>
        </w:rPr>
        <w:t>ć</w:t>
      </w:r>
      <w:r w:rsidRPr="00596923">
        <w:rPr>
          <w:rStyle w:val="Teksttreci2"/>
          <w:color w:val="000000"/>
          <w:lang w:val="de-DE" w:eastAsia="en-US"/>
        </w:rPr>
        <w:t>e</w:t>
      </w:r>
      <w:r w:rsidRPr="00596923">
        <w:rPr>
          <w:rStyle w:val="Teksttreci2"/>
          <w:color w:val="000000"/>
          <w:lang w:val="de-DE"/>
        </w:rPr>
        <w:t xml:space="preserve">//gada byle co, 82. </w:t>
      </w:r>
      <w:r>
        <w:rPr>
          <w:rStyle w:val="Teksttreci2"/>
          <w:color w:val="000000"/>
          <w:lang w:val="cs-CZ" w:eastAsia="cs-CZ"/>
        </w:rPr>
        <w:t>ž</w:t>
      </w:r>
      <w:r w:rsidRPr="00596923">
        <w:rPr>
          <w:rStyle w:val="Teksttreci2"/>
          <w:color w:val="000000"/>
          <w:lang w:val="de-DE"/>
        </w:rPr>
        <w:t xml:space="preserve">artuje </w:t>
      </w:r>
      <w:r>
        <w:rPr>
          <w:rStyle w:val="Teksttreci2"/>
          <w:color w:val="000000"/>
          <w:lang w:val="ru-RU" w:eastAsia="ru-RU"/>
        </w:rPr>
        <w:t xml:space="preserve">// </w:t>
      </w:r>
      <w:r w:rsidRPr="00596923">
        <w:rPr>
          <w:rStyle w:val="Teksttreci2"/>
          <w:color w:val="000000"/>
          <w:lang w:val="de-DE"/>
        </w:rPr>
        <w:t>do</w:t>
      </w:r>
      <w:r>
        <w:rPr>
          <w:rStyle w:val="Teksttreci2"/>
          <w:color w:val="000000"/>
        </w:rPr>
        <w:t>φ</w:t>
      </w:r>
      <w:r w:rsidRPr="00596923">
        <w:rPr>
          <w:rStyle w:val="Teksttreci2"/>
          <w:color w:val="000000"/>
          <w:lang w:val="de-DE"/>
        </w:rPr>
        <w:t xml:space="preserve">ćipkui̯e, 93. </w:t>
      </w:r>
      <w:r>
        <w:rPr>
          <w:rStyle w:val="Teksttreci2"/>
          <w:color w:val="000000"/>
          <w:lang w:val="cs-CZ" w:eastAsia="cs-CZ"/>
        </w:rPr>
        <w:t>š</w:t>
      </w:r>
      <w:r w:rsidRPr="00596923">
        <w:rPr>
          <w:rStyle w:val="Teksttreci2"/>
          <w:color w:val="000000"/>
          <w:lang w:val="de-DE"/>
        </w:rPr>
        <w:t xml:space="preserve">porta </w:t>
      </w:r>
      <w:r>
        <w:rPr>
          <w:rStyle w:val="Teksttreci2"/>
          <w:color w:val="000000"/>
          <w:lang w:val="cs-CZ" w:eastAsia="cs-CZ"/>
        </w:rPr>
        <w:t>š</w:t>
      </w:r>
      <w:r w:rsidRPr="00596923">
        <w:rPr>
          <w:rStyle w:val="Teksttreci2"/>
          <w:color w:val="000000"/>
          <w:lang w:val="de-DE"/>
        </w:rPr>
        <w:t xml:space="preserve">e </w:t>
      </w:r>
      <w:r>
        <w:rPr>
          <w:rStyle w:val="Teksttreci2Kursywa"/>
          <w:color w:val="000000"/>
          <w:lang w:val="ru-RU" w:eastAsia="ru-RU"/>
        </w:rPr>
        <w:t xml:space="preserve">// </w:t>
      </w:r>
      <w:r w:rsidRPr="00596923">
        <w:rPr>
          <w:rStyle w:val="Teksttreci2"/>
          <w:color w:val="000000"/>
          <w:lang w:val="de-DE"/>
        </w:rPr>
        <w:t xml:space="preserve">prui̯e śe, 103. zdolne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zdatne, 104. ńizdolne </w:t>
      </w:r>
      <w:r>
        <w:rPr>
          <w:rStyle w:val="Teksttreci2"/>
          <w:color w:val="000000"/>
          <w:lang w:val="ru-RU" w:eastAsia="ru-RU"/>
        </w:rPr>
        <w:t xml:space="preserve">// </w:t>
      </w:r>
      <w:r w:rsidRPr="00596923">
        <w:rPr>
          <w:rStyle w:val="Teksttreci2"/>
          <w:color w:val="000000"/>
          <w:lang w:val="de-DE"/>
        </w:rPr>
        <w:t xml:space="preserve">ńizdatne </w:t>
      </w:r>
      <w:r>
        <w:rPr>
          <w:rStyle w:val="Teksttreci2"/>
          <w:color w:val="000000"/>
          <w:lang w:val="ru-RU" w:eastAsia="ru-RU"/>
        </w:rPr>
        <w:t xml:space="preserve">// </w:t>
      </w:r>
      <w:r w:rsidRPr="00596923">
        <w:rPr>
          <w:rStyle w:val="Teksttreci2"/>
          <w:color w:val="000000"/>
          <w:lang w:val="de-DE"/>
        </w:rPr>
        <w:t xml:space="preserve">tuman. </w:t>
      </w:r>
      <w:r>
        <w:rPr>
          <w:rStyle w:val="Teksttreci2"/>
          <w:color w:val="000000"/>
        </w:rPr>
        <w:t>Wy</w:t>
      </w:r>
      <w:r>
        <w:rPr>
          <w:rStyle w:val="Teksttreci2"/>
          <w:color w:val="000000"/>
        </w:rPr>
        <w:softHyphen/>
        <w:t xml:space="preserve">padki, w których NAD(R) </w:t>
      </w:r>
      <w:r>
        <w:rPr>
          <w:rStyle w:val="Teksttreci2"/>
          <w:color w:val="000000"/>
          <w:lang w:val="ru-RU" w:eastAsia="ru-RU"/>
        </w:rPr>
        <w:t xml:space="preserve">// </w:t>
      </w:r>
      <w:r>
        <w:rPr>
          <w:rStyle w:val="Teksttreci2"/>
          <w:color w:val="000000"/>
        </w:rPr>
        <w:t xml:space="preserve">[ = AAD(R)]: (z. III </w:t>
      </w:r>
      <w:r>
        <w:rPr>
          <w:rStyle w:val="Teksttreci2"/>
          <w:color w:val="000000"/>
          <w:lang w:val="de-DE" w:eastAsia="de-DE"/>
        </w:rPr>
        <w:t xml:space="preserve">dz. </w:t>
      </w:r>
      <w:r w:rsidRPr="00596923">
        <w:rPr>
          <w:rStyle w:val="Teksttreci2"/>
          <w:color w:val="000000"/>
          <w:lang w:val="de-DE"/>
        </w:rPr>
        <w:t>VI) 2. i̯abłoń [i̯a</w:t>
      </w:r>
      <w:r w:rsidRPr="00596923">
        <w:rPr>
          <w:rStyle w:val="Teksttreci2"/>
          <w:color w:val="000000"/>
          <w:lang w:val="de-DE"/>
        </w:rPr>
        <w:softHyphen/>
        <w:t xml:space="preserve">błonka], 27. </w:t>
      </w:r>
      <w:r>
        <w:rPr>
          <w:rStyle w:val="Teksttreci2"/>
          <w:color w:val="000000"/>
          <w:lang w:val="cs-CZ" w:eastAsia="cs-CZ"/>
        </w:rPr>
        <w:t xml:space="preserve">póžečki </w:t>
      </w:r>
      <w:r w:rsidRPr="00596923">
        <w:rPr>
          <w:rStyle w:val="Teksttreci2"/>
          <w:color w:val="000000"/>
          <w:lang w:val="de-DE"/>
        </w:rPr>
        <w:t xml:space="preserve">[smurodyńa], 81. ʒ́ika </w:t>
      </w:r>
      <w:r>
        <w:rPr>
          <w:rStyle w:val="Teksttreci2"/>
          <w:color w:val="000000"/>
          <w:lang w:val="cs-CZ" w:eastAsia="cs-CZ"/>
        </w:rPr>
        <w:t xml:space="preserve">ruža [šypšyna], </w:t>
      </w:r>
      <w:r w:rsidRPr="00596923">
        <w:rPr>
          <w:rStyle w:val="Teksttreci2"/>
          <w:color w:val="000000"/>
          <w:lang w:val="de-DE"/>
        </w:rPr>
        <w:t xml:space="preserve">(z. III, </w:t>
      </w:r>
      <w:r>
        <w:rPr>
          <w:rStyle w:val="Teksttreci2"/>
          <w:color w:val="000000"/>
          <w:lang w:val="de-DE" w:eastAsia="de-DE"/>
        </w:rPr>
        <w:t xml:space="preserve">dz. </w:t>
      </w:r>
      <w:r w:rsidRPr="00596923">
        <w:rPr>
          <w:rStyle w:val="Teksttreci2"/>
          <w:color w:val="000000"/>
          <w:lang w:val="de-DE"/>
        </w:rPr>
        <w:t xml:space="preserve">VII) 1. </w:t>
      </w:r>
      <w:r>
        <w:rPr>
          <w:rStyle w:val="Teksttreci2"/>
          <w:color w:val="000000"/>
          <w:lang w:val="cs-CZ" w:eastAsia="cs-CZ"/>
        </w:rPr>
        <w:t>pódoryvac</w:t>
      </w:r>
      <w:r>
        <w:rPr>
          <w:rStyle w:val="Teksttreci2"/>
          <w:color w:val="000000"/>
          <w:lang w:val="ru-RU" w:eastAsia="ru-RU"/>
        </w:rPr>
        <w:t>//</w:t>
      </w:r>
      <w:r w:rsidRPr="00596923">
        <w:rPr>
          <w:rStyle w:val="Teksttreci2"/>
          <w:color w:val="000000"/>
          <w:lang w:val="de-DE"/>
        </w:rPr>
        <w:t>pódźucać [pa</w:t>
      </w:r>
      <w:r>
        <w:rPr>
          <w:rStyle w:val="Teksttreci2"/>
          <w:color w:val="000000"/>
          <w:lang w:val="cs-CZ" w:eastAsia="cs-CZ"/>
        </w:rPr>
        <w:t>ž</w:t>
      </w:r>
      <w:r w:rsidRPr="00596923">
        <w:rPr>
          <w:rStyle w:val="Teksttreci2"/>
          <w:color w:val="000000"/>
          <w:lang w:val="de-DE"/>
        </w:rPr>
        <w:t xml:space="preserve">yć], 7. ótkładńa [polica], 57. pódgleb'e </w:t>
      </w:r>
      <w:r>
        <w:rPr>
          <w:rStyle w:val="Teksttreci2"/>
          <w:color w:val="000000"/>
          <w:lang w:val="cs-CZ" w:eastAsia="cs-CZ"/>
        </w:rPr>
        <w:t xml:space="preserve">[ščyrec], </w:t>
      </w:r>
      <w:r w:rsidRPr="00596923">
        <w:rPr>
          <w:rStyle w:val="Teksttreci2"/>
          <w:color w:val="000000"/>
          <w:lang w:val="de-DE"/>
        </w:rPr>
        <w:t>59. ugór [zale</w:t>
      </w:r>
      <w:r>
        <w:rPr>
          <w:rStyle w:val="Teksttreci2"/>
          <w:color w:val="000000"/>
          <w:lang w:val="cs-CZ" w:eastAsia="cs-CZ"/>
        </w:rPr>
        <w:t>š</w:t>
      </w:r>
      <w:r w:rsidRPr="00596923">
        <w:rPr>
          <w:rStyle w:val="Teksttreci2"/>
          <w:color w:val="000000"/>
          <w:lang w:val="de-DE"/>
        </w:rPr>
        <w:t xml:space="preserve">], 80. óźime </w:t>
      </w:r>
      <w:r>
        <w:rPr>
          <w:rStyle w:val="Teksttreci2"/>
          <w:color w:val="000000"/>
          <w:lang w:val="ru-RU" w:eastAsia="ru-RU"/>
        </w:rPr>
        <w:t xml:space="preserve">// </w:t>
      </w:r>
      <w:r w:rsidRPr="00596923">
        <w:rPr>
          <w:rStyle w:val="Teksttreci2"/>
          <w:color w:val="000000"/>
          <w:lang w:val="de-DE"/>
        </w:rPr>
        <w:t xml:space="preserve">óźimina </w:t>
      </w:r>
      <w:r>
        <w:rPr>
          <w:rStyle w:val="Teksttreci2"/>
          <w:color w:val="000000"/>
          <w:lang w:val="cs-CZ" w:eastAsia="cs-CZ"/>
        </w:rPr>
        <w:t>[</w:t>
      </w:r>
      <w:r w:rsidRPr="00596923">
        <w:rPr>
          <w:rStyle w:val="Teksttreci2"/>
          <w:color w:val="000000"/>
          <w:lang w:val="de-DE"/>
        </w:rPr>
        <w:t>ź</w:t>
      </w:r>
      <w:r>
        <w:rPr>
          <w:rStyle w:val="Teksttreci2"/>
          <w:color w:val="000000"/>
          <w:lang w:val="cs-CZ" w:eastAsia="cs-CZ"/>
        </w:rPr>
        <w:t xml:space="preserve">imove], </w:t>
      </w:r>
      <w:r w:rsidRPr="00596923">
        <w:rPr>
          <w:rStyle w:val="Teksttreci2"/>
          <w:color w:val="000000"/>
          <w:lang w:val="de-DE"/>
        </w:rPr>
        <w:t xml:space="preserve">82. </w:t>
      </w:r>
      <w:r w:rsidRPr="00596923">
        <w:rPr>
          <w:rStyle w:val="Teksttreci2"/>
          <w:color w:val="000000"/>
          <w:lang w:val="de-DE" w:eastAsia="en-US"/>
        </w:rPr>
        <w:t xml:space="preserve">kvitne [krasuie], </w:t>
      </w:r>
      <w:r w:rsidRPr="00596923">
        <w:rPr>
          <w:rStyle w:val="Teksttreci2"/>
          <w:color w:val="000000"/>
          <w:lang w:val="de-DE"/>
        </w:rPr>
        <w:t xml:space="preserve">87. śńeć [głuwńi], 94. gryka </w:t>
      </w:r>
      <w:r>
        <w:rPr>
          <w:rStyle w:val="Teksttreci2"/>
          <w:color w:val="000000"/>
          <w:lang w:val="cs-CZ" w:eastAsia="cs-CZ"/>
        </w:rPr>
        <w:t>[</w:t>
      </w:r>
      <w:r>
        <w:rPr>
          <w:rStyle w:val="Teksttreci2"/>
          <w:color w:val="000000"/>
        </w:rPr>
        <w:t>γ</w:t>
      </w:r>
      <w:r>
        <w:rPr>
          <w:rStyle w:val="Teksttreci2"/>
          <w:color w:val="000000"/>
          <w:lang w:val="cs-CZ" w:eastAsia="cs-CZ"/>
        </w:rPr>
        <w:t xml:space="preserve">rečka], </w:t>
      </w:r>
      <w:r w:rsidRPr="00596923">
        <w:rPr>
          <w:rStyle w:val="Teksttreci2"/>
          <w:color w:val="000000"/>
          <w:lang w:val="de-DE"/>
        </w:rPr>
        <w:t>96. błavatki [vóło</w:t>
      </w:r>
      <w:r>
        <w:rPr>
          <w:rStyle w:val="Teksttreci2"/>
          <w:color w:val="000000"/>
          <w:lang w:val="cs-CZ" w:eastAsia="cs-CZ"/>
        </w:rPr>
        <w:t>š</w:t>
      </w:r>
      <w:r w:rsidRPr="00596923">
        <w:rPr>
          <w:rStyle w:val="Teksttreci2"/>
          <w:color w:val="000000"/>
          <w:lang w:val="de-DE"/>
        </w:rPr>
        <w:t>ka], 138, saʒeńaki</w:t>
      </w:r>
      <w:r>
        <w:rPr>
          <w:rStyle w:val="Teksttreci2"/>
          <w:color w:val="000000"/>
          <w:lang w:val="ru-RU" w:eastAsia="ru-RU"/>
        </w:rPr>
        <w:t>//</w:t>
      </w:r>
      <w:r w:rsidRPr="00596923">
        <w:rPr>
          <w:rStyle w:val="Teksttreci2"/>
          <w:color w:val="000000"/>
          <w:lang w:val="de-DE"/>
        </w:rPr>
        <w:t>kartofla dó saʒeńa [naśena kartofla], 194. p</w:t>
      </w:r>
      <w:r>
        <w:rPr>
          <w:rStyle w:val="Teksttreci2"/>
          <w:color w:val="000000"/>
          <w:lang w:val="cs-CZ" w:eastAsia="cs-CZ"/>
        </w:rPr>
        <w:t>š</w:t>
      </w:r>
      <w:r w:rsidRPr="00596923">
        <w:rPr>
          <w:rStyle w:val="Teksttreci2"/>
          <w:color w:val="000000"/>
          <w:lang w:val="de-DE"/>
        </w:rPr>
        <w:t xml:space="preserve">ewrusło </w:t>
      </w:r>
      <w:r>
        <w:rPr>
          <w:rStyle w:val="Teksttreci2"/>
          <w:color w:val="000000"/>
          <w:lang w:val="cs-CZ" w:eastAsia="cs-CZ"/>
        </w:rPr>
        <w:t>[pšévios</w:t>
      </w:r>
      <w:r w:rsidRPr="00596923">
        <w:rPr>
          <w:rStyle w:val="Teksttreci2"/>
          <w:color w:val="000000"/>
          <w:lang w:val="de-DE"/>
        </w:rPr>
        <w:t>ł</w:t>
      </w:r>
      <w:r>
        <w:rPr>
          <w:rStyle w:val="Teksttreci2"/>
          <w:color w:val="000000"/>
          <w:lang w:val="cs-CZ" w:eastAsia="cs-CZ"/>
        </w:rPr>
        <w:t xml:space="preserve">o], </w:t>
      </w:r>
      <w:r w:rsidRPr="00596923">
        <w:rPr>
          <w:rStyle w:val="Teksttreci2"/>
          <w:color w:val="000000"/>
          <w:lang w:val="de-DE"/>
        </w:rPr>
        <w:t xml:space="preserve">262. tryny [óbmeći], (z. IV </w:t>
      </w:r>
      <w:r>
        <w:rPr>
          <w:rStyle w:val="Teksttreci2"/>
          <w:color w:val="000000"/>
          <w:lang w:val="de-DE" w:eastAsia="de-DE"/>
        </w:rPr>
        <w:t xml:space="preserve">dz. </w:t>
      </w:r>
      <w:r w:rsidRPr="00596923">
        <w:rPr>
          <w:rStyle w:val="Teksttreci2"/>
          <w:color w:val="000000"/>
          <w:lang w:val="de-DE"/>
        </w:rPr>
        <w:t xml:space="preserve">XIX) 27. </w:t>
      </w:r>
      <w:r>
        <w:rPr>
          <w:rStyle w:val="Teksttreci2"/>
          <w:color w:val="000000"/>
          <w:lang w:val="cs-CZ" w:eastAsia="cs-CZ"/>
        </w:rPr>
        <w:t>šč</w:t>
      </w:r>
      <w:r w:rsidRPr="00596923">
        <w:rPr>
          <w:rStyle w:val="Teksttreci2"/>
          <w:color w:val="000000"/>
          <w:lang w:val="de-DE"/>
        </w:rPr>
        <w:t xml:space="preserve">enk'i </w:t>
      </w:r>
      <w:r w:rsidRPr="00596923">
        <w:rPr>
          <w:rStyle w:val="Teksttreci2"/>
          <w:color w:val="000000"/>
          <w:lang w:val="de-DE" w:eastAsia="en-US"/>
        </w:rPr>
        <w:t xml:space="preserve">[sk'iv'icy], </w:t>
      </w:r>
      <w:r w:rsidRPr="00596923">
        <w:rPr>
          <w:rStyle w:val="Teksttreci2"/>
          <w:color w:val="000000"/>
          <w:lang w:val="de-DE"/>
        </w:rPr>
        <w:t xml:space="preserve">78. p’erśi [ </w:t>
      </w:r>
      <w:r>
        <w:rPr>
          <w:rStyle w:val="Teksttreci2"/>
          <w:color w:val="000000"/>
        </w:rPr>
        <w:t>γ</w:t>
      </w:r>
      <w:r w:rsidRPr="00596923">
        <w:rPr>
          <w:rStyle w:val="Teksttreci2"/>
          <w:color w:val="000000"/>
          <w:lang w:val="de-DE"/>
        </w:rPr>
        <w:t xml:space="preserve">ruʒ́i], 81. biodra [kłemby], 93. dołek </w:t>
      </w:r>
      <w:r>
        <w:rPr>
          <w:rStyle w:val="Teksttreci2"/>
          <w:color w:val="000000"/>
          <w:lang w:val="cs-CZ" w:eastAsia="cs-CZ"/>
        </w:rPr>
        <w:t>[</w:t>
      </w:r>
      <w:r w:rsidRPr="00596923">
        <w:rPr>
          <w:rStyle w:val="Teksttreci2"/>
          <w:color w:val="000000"/>
          <w:lang w:val="de-DE"/>
        </w:rPr>
        <w:t>i̯</w:t>
      </w:r>
      <w:r>
        <w:rPr>
          <w:rStyle w:val="Teksttreci2"/>
          <w:color w:val="000000"/>
          <w:lang w:val="cs-CZ" w:eastAsia="cs-CZ"/>
        </w:rPr>
        <w:t xml:space="preserve">amka], </w:t>
      </w:r>
      <w:r w:rsidRPr="00596923">
        <w:rPr>
          <w:rStyle w:val="Teksttreci2"/>
          <w:color w:val="000000"/>
          <w:lang w:val="de-DE"/>
        </w:rPr>
        <w:t xml:space="preserve">(z. IV, </w:t>
      </w:r>
      <w:r>
        <w:rPr>
          <w:rStyle w:val="Teksttreci2"/>
          <w:color w:val="000000"/>
          <w:lang w:val="de-DE" w:eastAsia="de-DE"/>
        </w:rPr>
        <w:t xml:space="preserve">dz. </w:t>
      </w:r>
      <w:r>
        <w:rPr>
          <w:rStyle w:val="Teksttreci2"/>
          <w:color w:val="000000"/>
        </w:rPr>
        <w:t xml:space="preserve">XXIII) 23. </w:t>
      </w:r>
      <w:r>
        <w:rPr>
          <w:rStyle w:val="Teksttreci2"/>
          <w:color w:val="000000"/>
          <w:lang w:val="cs-CZ" w:eastAsia="cs-CZ"/>
        </w:rPr>
        <w:t xml:space="preserve">pigóvaty </w:t>
      </w:r>
      <w:r>
        <w:rPr>
          <w:rStyle w:val="Teksttreci2"/>
          <w:color w:val="000000"/>
        </w:rPr>
        <w:t>[raby], 81. śm'e</w:t>
      </w:r>
      <w:r>
        <w:rPr>
          <w:rStyle w:val="Teksttreci2"/>
          <w:color w:val="000000"/>
          <w:lang w:val="cs-CZ" w:eastAsia="cs-CZ"/>
        </w:rPr>
        <w:t>š</w:t>
      </w:r>
      <w:r>
        <w:rPr>
          <w:rStyle w:val="Teksttreci2"/>
          <w:color w:val="000000"/>
        </w:rPr>
        <w:t xml:space="preserve">na </w:t>
      </w:r>
      <w:r>
        <w:rPr>
          <w:rStyle w:val="Teksttreci2"/>
          <w:color w:val="000000"/>
          <w:lang w:val="cs-CZ" w:eastAsia="cs-CZ"/>
        </w:rPr>
        <w:t>[vyščyrka].</w:t>
      </w:r>
    </w:p>
    <w:p w:rsidR="00FB43BB" w:rsidRDefault="00FB43BB">
      <w:pPr>
        <w:pStyle w:val="Teksttreci21"/>
        <w:shd w:val="clear" w:color="auto" w:fill="auto"/>
        <w:spacing w:after="0" w:line="312" w:lineRule="exact"/>
        <w:ind w:firstLine="460"/>
        <w:jc w:val="both"/>
      </w:pPr>
      <w:r>
        <w:rPr>
          <w:rStyle w:val="Teksttreci2"/>
          <w:color w:val="000000"/>
        </w:rPr>
        <w:t>Zmiany leksykalne, tzn. zanikanie starych i pojawianie się nowych nazw, dla oznaczenia starych desygnatów, dokonują się nie od razu. Być może, początkowo nowa nazwa pojawia się w charakterze rzadziej wy</w:t>
      </w:r>
      <w:r>
        <w:rPr>
          <w:rStyle w:val="Teksttreci2"/>
          <w:color w:val="000000"/>
        </w:rPr>
        <w:softHyphen/>
        <w:t>stępującego dubletu starej nazwy. Będąc w coraz częstszym użyciu, no</w:t>
      </w:r>
      <w:r>
        <w:rPr>
          <w:rStyle w:val="Teksttreci2"/>
          <w:color w:val="000000"/>
        </w:rPr>
        <w:softHyphen/>
        <w:t>wa nazwa wypiera starą, która staje się rzadziej używanym wariantem nowej, a zatem przechodzi do biernego zasobu słownictwa i zanika.</w:t>
      </w:r>
    </w:p>
    <w:p w:rsidR="00FB43BB" w:rsidRPr="00596923" w:rsidRDefault="00FB43BB">
      <w:pPr>
        <w:pStyle w:val="Teksttreci21"/>
        <w:shd w:val="clear" w:color="auto" w:fill="auto"/>
        <w:tabs>
          <w:tab w:val="left" w:pos="1734"/>
          <w:tab w:val="right" w:pos="3588"/>
          <w:tab w:val="right" w:pos="3974"/>
          <w:tab w:val="left" w:pos="4120"/>
          <w:tab w:val="right" w:pos="8680"/>
        </w:tabs>
        <w:spacing w:after="0" w:line="312" w:lineRule="exact"/>
        <w:ind w:firstLine="600"/>
        <w:jc w:val="both"/>
        <w:rPr>
          <w:lang w:val="de-DE"/>
        </w:rPr>
      </w:pPr>
      <w:r>
        <w:rPr>
          <w:rStyle w:val="Teksttreci2"/>
          <w:color w:val="000000"/>
        </w:rPr>
        <w:t>W zbadanym słownictwie stwierdzono 54 (8,3%) wypadki współ</w:t>
      </w:r>
      <w:r>
        <w:rPr>
          <w:rStyle w:val="Teksttreci2"/>
          <w:color w:val="000000"/>
        </w:rPr>
        <w:softHyphen/>
        <w:t>istnienia starych i nowych nazw. W tej liczbie 22 (3,4%) to dublety ty</w:t>
      </w:r>
      <w:r>
        <w:rPr>
          <w:rStyle w:val="Teksttreci2"/>
          <w:color w:val="000000"/>
        </w:rPr>
        <w:softHyphen/>
        <w:t xml:space="preserve">pu AAD(R) </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NAD(R): (z. III, </w:t>
      </w:r>
      <w:r>
        <w:rPr>
          <w:rStyle w:val="Teksttreci2"/>
          <w:color w:val="000000"/>
          <w:lang w:val="de-DE" w:eastAsia="de-DE"/>
        </w:rPr>
        <w:t xml:space="preserve">dz. </w:t>
      </w:r>
      <w:r>
        <w:rPr>
          <w:rStyle w:val="Teksttreci2"/>
          <w:color w:val="000000"/>
        </w:rPr>
        <w:t xml:space="preserve">VI) 22. pasynek </w:t>
      </w:r>
      <w:r>
        <w:rPr>
          <w:rStyle w:val="Teksttreci2Kursywa"/>
          <w:color w:val="000000"/>
          <w:lang w:val="ru-RU" w:eastAsia="ru-RU"/>
        </w:rPr>
        <w:t>//</w:t>
      </w:r>
      <w:r>
        <w:rPr>
          <w:rStyle w:val="Teksttreci2"/>
          <w:color w:val="000000"/>
          <w:lang w:val="ru-RU" w:eastAsia="ru-RU"/>
        </w:rPr>
        <w:t xml:space="preserve"> </w:t>
      </w:r>
      <w:r>
        <w:rPr>
          <w:rStyle w:val="Teksttreci2"/>
          <w:color w:val="000000"/>
          <w:lang w:val="de-DE" w:eastAsia="de-DE"/>
        </w:rPr>
        <w:t xml:space="preserve">prent, </w:t>
      </w:r>
      <w:r>
        <w:rPr>
          <w:rStyle w:val="Teksttreci2"/>
          <w:color w:val="000000"/>
        </w:rPr>
        <w:t xml:space="preserve">38. burak </w:t>
      </w:r>
      <w:r>
        <w:rPr>
          <w:rStyle w:val="Teksttreci2"/>
          <w:color w:val="000000"/>
          <w:lang w:val="cs-CZ" w:eastAsia="cs-CZ"/>
        </w:rPr>
        <w:t xml:space="preserve">čérwony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cvikly, </w:t>
      </w:r>
      <w:r>
        <w:rPr>
          <w:rStyle w:val="Teksttreci2"/>
          <w:color w:val="000000"/>
        </w:rPr>
        <w:t xml:space="preserve">70. źele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xvasty, 70a. </w:t>
      </w:r>
      <w:r>
        <w:rPr>
          <w:rStyle w:val="Teksttreci2"/>
          <w:color w:val="000000"/>
        </w:rPr>
        <w:t xml:space="preserve">liboda </w:t>
      </w:r>
      <w:r>
        <w:rPr>
          <w:rStyle w:val="Teksttreci2Kursywa"/>
          <w:color w:val="000000"/>
          <w:lang w:val="ru-RU" w:eastAsia="ru-RU"/>
        </w:rPr>
        <w:t>//</w:t>
      </w:r>
      <w:r>
        <w:rPr>
          <w:rStyle w:val="Teksttreci2"/>
          <w:color w:val="000000"/>
          <w:lang w:val="ru-RU" w:eastAsia="ru-RU"/>
        </w:rPr>
        <w:t xml:space="preserve"> </w:t>
      </w:r>
      <w:r>
        <w:rPr>
          <w:rStyle w:val="Teksttreci2"/>
          <w:color w:val="000000"/>
        </w:rPr>
        <w:t>kumosa, 72. moty</w:t>
      </w:r>
      <w:r>
        <w:rPr>
          <w:rStyle w:val="Teksttreci2"/>
          <w:color w:val="000000"/>
        </w:rPr>
        <w:softHyphen/>
        <w:t xml:space="preserve">ka </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graska, (z. III </w:t>
      </w:r>
      <w:r>
        <w:rPr>
          <w:rStyle w:val="Teksttreci2"/>
          <w:color w:val="000000"/>
          <w:lang w:val="de-DE" w:eastAsia="de-DE"/>
        </w:rPr>
        <w:t xml:space="preserve">dz. </w:t>
      </w:r>
      <w:r w:rsidRPr="00596923">
        <w:rPr>
          <w:rStyle w:val="Teksttreci2"/>
          <w:color w:val="000000"/>
          <w:lang w:val="de-DE"/>
        </w:rPr>
        <w:t xml:space="preserve">VII) 163. kóśarka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travarka, </w:t>
      </w:r>
      <w:r w:rsidRPr="00596923">
        <w:rPr>
          <w:rStyle w:val="Teksttreci2"/>
          <w:color w:val="000000"/>
          <w:lang w:val="de-DE"/>
        </w:rPr>
        <w:t xml:space="preserve">216. kópańica </w:t>
      </w:r>
      <w:r>
        <w:rPr>
          <w:rStyle w:val="Teksttreci2Kursywa"/>
          <w:color w:val="000000"/>
          <w:lang w:val="ru-RU" w:eastAsia="ru-RU"/>
        </w:rPr>
        <w:t xml:space="preserve">// </w:t>
      </w:r>
      <w:r>
        <w:rPr>
          <w:rStyle w:val="Teksttreci2"/>
          <w:color w:val="000000"/>
        </w:rPr>
        <w:t>γ</w:t>
      </w:r>
      <w:r>
        <w:rPr>
          <w:rStyle w:val="Teksttreci2"/>
          <w:color w:val="000000"/>
          <w:lang w:val="cs-CZ" w:eastAsia="cs-CZ"/>
        </w:rPr>
        <w:t xml:space="preserve">ačka, </w:t>
      </w:r>
      <w:r w:rsidRPr="00596923">
        <w:rPr>
          <w:rStyle w:val="Teksttreci2"/>
          <w:color w:val="000000"/>
          <w:lang w:val="de-DE"/>
        </w:rPr>
        <w:t xml:space="preserve">graska, 234. młucarńa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mašyna </w:t>
      </w:r>
      <w:r w:rsidRPr="00596923">
        <w:rPr>
          <w:rStyle w:val="Teksttreci2"/>
          <w:color w:val="000000"/>
          <w:lang w:val="de-DE"/>
        </w:rPr>
        <w:t xml:space="preserve">do młuceńa (z. IV </w:t>
      </w:r>
      <w:r>
        <w:rPr>
          <w:rStyle w:val="Teksttreci2"/>
          <w:color w:val="000000"/>
          <w:lang w:val="de-DE" w:eastAsia="de-DE"/>
        </w:rPr>
        <w:t xml:space="preserve">dz. </w:t>
      </w:r>
      <w:r w:rsidRPr="00596923">
        <w:rPr>
          <w:rStyle w:val="Teksttreci2"/>
          <w:color w:val="000000"/>
          <w:lang w:val="de-DE"/>
        </w:rPr>
        <w:t xml:space="preserve">XIX), 25. kožeń </w:t>
      </w:r>
      <w:r>
        <w:rPr>
          <w:rStyle w:val="Teksttreci2"/>
          <w:color w:val="000000"/>
          <w:lang w:val="ru-RU" w:eastAsia="ru-RU"/>
        </w:rPr>
        <w:t>//</w:t>
      </w:r>
      <w:r>
        <w:rPr>
          <w:rStyle w:val="Teksttreci2"/>
          <w:color w:val="000000"/>
          <w:lang w:val="ru-RU" w:eastAsia="ru-RU"/>
        </w:rPr>
        <w:tab/>
      </w:r>
      <w:r w:rsidRPr="00596923">
        <w:rPr>
          <w:rStyle w:val="Teksttreci2"/>
          <w:color w:val="000000"/>
          <w:lang w:val="de-DE"/>
        </w:rPr>
        <w:t>pńak,</w:t>
      </w:r>
      <w:r w:rsidRPr="00596923">
        <w:rPr>
          <w:rStyle w:val="Teksttreci2"/>
          <w:color w:val="000000"/>
          <w:lang w:val="de-DE"/>
        </w:rPr>
        <w:lastRenderedPageBreak/>
        <w:tab/>
        <w:t>37. kosy</w:t>
      </w:r>
      <w:r w:rsidRPr="00596923">
        <w:rPr>
          <w:rStyle w:val="Teksttreci2"/>
          <w:color w:val="000000"/>
          <w:lang w:val="de-DE"/>
        </w:rPr>
        <w:tab/>
      </w:r>
      <w:r>
        <w:rPr>
          <w:rStyle w:val="Teksttreci2"/>
          <w:color w:val="000000"/>
          <w:lang w:val="ru-RU" w:eastAsia="ru-RU"/>
        </w:rPr>
        <w:t>//</w:t>
      </w:r>
      <w:r>
        <w:rPr>
          <w:rStyle w:val="Teksttreci2"/>
          <w:color w:val="000000"/>
          <w:lang w:val="ru-RU" w:eastAsia="ru-RU"/>
        </w:rPr>
        <w:tab/>
      </w:r>
      <w:r>
        <w:rPr>
          <w:rStyle w:val="Teksttreci2"/>
          <w:color w:val="000000"/>
          <w:lang w:val="cs-CZ" w:eastAsia="cs-CZ"/>
        </w:rPr>
        <w:t xml:space="preserve">varkočy, </w:t>
      </w:r>
      <w:r w:rsidRPr="00596923">
        <w:rPr>
          <w:rStyle w:val="Teksttreci2"/>
          <w:color w:val="000000"/>
          <w:lang w:val="de-DE"/>
        </w:rPr>
        <w:t>51. kułak</w:t>
      </w:r>
      <w:r w:rsidRPr="00596923">
        <w:rPr>
          <w:rStyle w:val="Teksttreci2"/>
          <w:color w:val="000000"/>
          <w:lang w:val="de-DE"/>
        </w:rPr>
        <w:tab/>
      </w:r>
      <w:r>
        <w:rPr>
          <w:rStyle w:val="Teksttreci2"/>
          <w:color w:val="000000"/>
          <w:lang w:val="ru-RU" w:eastAsia="ru-RU"/>
        </w:rPr>
        <w:t xml:space="preserve">// </w:t>
      </w:r>
      <w:r w:rsidRPr="00596923">
        <w:rPr>
          <w:rStyle w:val="Teksttreci2"/>
          <w:color w:val="000000"/>
          <w:lang w:val="de-DE"/>
        </w:rPr>
        <w:t>penść, (z. IV</w:t>
      </w:r>
    </w:p>
    <w:p w:rsidR="00FB43BB" w:rsidRPr="00596923" w:rsidRDefault="00FB43BB">
      <w:pPr>
        <w:pStyle w:val="Teksttreci21"/>
        <w:shd w:val="clear" w:color="auto" w:fill="auto"/>
        <w:tabs>
          <w:tab w:val="right" w:pos="3588"/>
          <w:tab w:val="right" w:pos="3974"/>
          <w:tab w:val="left" w:pos="4124"/>
        </w:tabs>
        <w:spacing w:after="0" w:line="312" w:lineRule="exact"/>
        <w:ind w:firstLine="0"/>
        <w:jc w:val="both"/>
        <w:rPr>
          <w:lang w:val="de-DE"/>
        </w:rPr>
      </w:pPr>
      <w:r>
        <w:rPr>
          <w:rStyle w:val="Teksttreci2"/>
          <w:color w:val="000000"/>
          <w:lang w:val="de-DE" w:eastAsia="de-DE"/>
        </w:rPr>
        <w:t xml:space="preserve">dz. </w:t>
      </w:r>
      <w:r w:rsidRPr="00596923">
        <w:rPr>
          <w:rStyle w:val="Teksttreci2"/>
          <w:color w:val="000000"/>
          <w:lang w:val="de-DE"/>
        </w:rPr>
        <w:t xml:space="preserve">XX) 2. miska </w:t>
      </w:r>
      <w:r>
        <w:rPr>
          <w:rStyle w:val="Teksttreci2"/>
          <w:color w:val="000000"/>
          <w:lang w:val="ru-RU" w:eastAsia="ru-RU"/>
        </w:rPr>
        <w:t>/7</w:t>
      </w:r>
      <w:r>
        <w:rPr>
          <w:rStyle w:val="Teksttreci2"/>
          <w:color w:val="000000"/>
          <w:lang w:val="ru-RU" w:eastAsia="ru-RU"/>
        </w:rPr>
        <w:tab/>
      </w:r>
      <w:r w:rsidRPr="00596923">
        <w:rPr>
          <w:rStyle w:val="Teksttreci2"/>
          <w:color w:val="000000"/>
          <w:lang w:val="de-DE"/>
        </w:rPr>
        <w:t>midńica,</w:t>
      </w:r>
      <w:r w:rsidRPr="00596923">
        <w:rPr>
          <w:rStyle w:val="Teksttreci2"/>
          <w:color w:val="000000"/>
          <w:lang w:val="de-DE"/>
        </w:rPr>
        <w:tab/>
        <w:t>19.</w:t>
      </w:r>
      <w:r w:rsidRPr="00596923">
        <w:rPr>
          <w:rStyle w:val="Teksttreci2"/>
          <w:color w:val="000000"/>
          <w:lang w:val="de-DE"/>
        </w:rPr>
        <w:tab/>
      </w:r>
      <w:r>
        <w:rPr>
          <w:rStyle w:val="Teksttreci2"/>
          <w:color w:val="000000"/>
          <w:lang w:val="cs-CZ" w:eastAsia="cs-CZ"/>
        </w:rPr>
        <w:t>vypra</w:t>
      </w:r>
      <w:r w:rsidRPr="00596923">
        <w:rPr>
          <w:rStyle w:val="Teksttreci2"/>
          <w:color w:val="000000"/>
          <w:lang w:val="de-DE"/>
        </w:rPr>
        <w:t>ć</w:t>
      </w:r>
      <w:r>
        <w:rPr>
          <w:rStyle w:val="Teksttreci2"/>
          <w:color w:val="000000"/>
          <w:lang w:val="cs-CZ" w:eastAsia="cs-CZ"/>
        </w:rPr>
        <w:t xml:space="preserve"> </w:t>
      </w:r>
      <w:r>
        <w:rPr>
          <w:rStyle w:val="Teksttreci2"/>
          <w:color w:val="000000"/>
          <w:lang w:val="ru-RU" w:eastAsia="ru-RU"/>
        </w:rPr>
        <w:t xml:space="preserve">// </w:t>
      </w:r>
      <w:r>
        <w:rPr>
          <w:rStyle w:val="Teksttreci2"/>
          <w:color w:val="000000"/>
          <w:lang w:val="cs-CZ" w:eastAsia="cs-CZ"/>
        </w:rPr>
        <w:t>vymy</w:t>
      </w:r>
      <w:r w:rsidRPr="00596923">
        <w:rPr>
          <w:rStyle w:val="Teksttreci2"/>
          <w:color w:val="000000"/>
          <w:lang w:val="de-DE"/>
        </w:rPr>
        <w:t>ć</w:t>
      </w:r>
      <w:r>
        <w:rPr>
          <w:rStyle w:val="Teksttreci2"/>
          <w:color w:val="000000"/>
          <w:lang w:val="cs-CZ" w:eastAsia="cs-CZ"/>
        </w:rPr>
        <w:t xml:space="preserve">, </w:t>
      </w:r>
      <w:r w:rsidRPr="00596923">
        <w:rPr>
          <w:rStyle w:val="Teksttreci2"/>
          <w:color w:val="000000"/>
          <w:lang w:val="de-DE"/>
        </w:rPr>
        <w:t xml:space="preserve">21. </w:t>
      </w:r>
      <w:r>
        <w:rPr>
          <w:rStyle w:val="Teksttreci2"/>
          <w:color w:val="000000"/>
          <w:lang w:val="de-DE" w:eastAsia="de-DE"/>
        </w:rPr>
        <w:t>bale</w:t>
      </w:r>
      <w:r w:rsidRPr="00596923">
        <w:rPr>
          <w:rStyle w:val="Teksttreci2"/>
          <w:color w:val="000000"/>
          <w:lang w:val="de-DE"/>
        </w:rPr>
        <w:t>i̯</w:t>
      </w:r>
      <w:r>
        <w:rPr>
          <w:rStyle w:val="Teksttreci2"/>
          <w:color w:val="000000"/>
          <w:lang w:val="de-DE" w:eastAsia="de-DE"/>
        </w:rPr>
        <w:t xml:space="preserve">a </w:t>
      </w:r>
      <w:r>
        <w:rPr>
          <w:rStyle w:val="Teksttreci2"/>
          <w:color w:val="000000"/>
          <w:lang w:val="ru-RU" w:eastAsia="ru-RU"/>
        </w:rPr>
        <w:t xml:space="preserve">// </w:t>
      </w:r>
      <w:r>
        <w:rPr>
          <w:rStyle w:val="Teksttreci2"/>
          <w:color w:val="000000"/>
          <w:lang w:val="cs-CZ" w:eastAsia="cs-CZ"/>
        </w:rPr>
        <w:t>vanna,</w:t>
      </w:r>
    </w:p>
    <w:p w:rsidR="00FB43BB" w:rsidRDefault="00FB43BB">
      <w:pPr>
        <w:pStyle w:val="Teksttreci21"/>
        <w:shd w:val="clear" w:color="auto" w:fill="auto"/>
        <w:tabs>
          <w:tab w:val="left" w:pos="1734"/>
          <w:tab w:val="right" w:pos="3588"/>
          <w:tab w:val="right" w:pos="3974"/>
          <w:tab w:val="left" w:pos="4124"/>
          <w:tab w:val="right" w:pos="8680"/>
        </w:tabs>
        <w:spacing w:after="0" w:line="312" w:lineRule="exact"/>
        <w:ind w:firstLine="0"/>
        <w:jc w:val="both"/>
      </w:pPr>
      <w:r w:rsidRPr="00596923">
        <w:rPr>
          <w:rStyle w:val="Teksttreci2"/>
          <w:color w:val="000000"/>
          <w:lang w:val="de-DE"/>
        </w:rPr>
        <w:t xml:space="preserve">(z. IV </w:t>
      </w:r>
      <w:r>
        <w:rPr>
          <w:rStyle w:val="Teksttreci2"/>
          <w:color w:val="000000"/>
          <w:lang w:val="de-DE" w:eastAsia="de-DE"/>
        </w:rPr>
        <w:t xml:space="preserve">dz. </w:t>
      </w:r>
      <w:r w:rsidRPr="00596923">
        <w:rPr>
          <w:rStyle w:val="Teksttreci2"/>
          <w:color w:val="000000"/>
          <w:lang w:val="de-DE"/>
        </w:rPr>
        <w:t xml:space="preserve">XXIII) 20. gruby </w:t>
      </w:r>
      <w:r>
        <w:rPr>
          <w:rStyle w:val="Teksttreci2"/>
          <w:color w:val="000000"/>
          <w:lang w:val="ru-RU" w:eastAsia="ru-RU"/>
        </w:rPr>
        <w:t xml:space="preserve">// </w:t>
      </w:r>
      <w:r w:rsidRPr="00596923">
        <w:rPr>
          <w:rStyle w:val="Teksttreci2"/>
          <w:color w:val="000000"/>
          <w:lang w:val="de-DE"/>
        </w:rPr>
        <w:t xml:space="preserve">tengi, 21. </w:t>
      </w:r>
      <w:r w:rsidRPr="00596923">
        <w:rPr>
          <w:rStyle w:val="Teksttreci2Kursywa"/>
          <w:color w:val="000000"/>
          <w:lang w:val="de-DE"/>
        </w:rPr>
        <w:t>suxi</w:t>
      </w:r>
      <w:r w:rsidRPr="00596923">
        <w:rPr>
          <w:rStyle w:val="Teksttreci2"/>
          <w:color w:val="000000"/>
          <w:lang w:val="de-DE"/>
        </w:rPr>
        <w:t xml:space="preserve"> </w:t>
      </w:r>
      <w:r>
        <w:rPr>
          <w:rStyle w:val="Teksttreci2"/>
          <w:color w:val="000000"/>
          <w:lang w:val="ru-RU" w:eastAsia="ru-RU"/>
        </w:rPr>
        <w:t xml:space="preserve">// </w:t>
      </w:r>
      <w:r w:rsidRPr="00596923">
        <w:rPr>
          <w:rStyle w:val="Teksttreci2"/>
          <w:color w:val="000000"/>
          <w:lang w:val="de-DE"/>
        </w:rPr>
        <w:t xml:space="preserve">ćenki, 38. durny </w:t>
      </w:r>
      <w:r>
        <w:rPr>
          <w:rStyle w:val="Teksttreci2"/>
          <w:color w:val="000000"/>
          <w:lang w:val="ru-RU" w:eastAsia="ru-RU"/>
        </w:rPr>
        <w:t xml:space="preserve">// </w:t>
      </w:r>
      <w:r>
        <w:rPr>
          <w:rStyle w:val="Teksttreci2"/>
          <w:color w:val="000000"/>
          <w:lang w:val="de-DE" w:eastAsia="de-DE"/>
        </w:rPr>
        <w:t>var</w:t>
      </w:r>
      <w:r w:rsidRPr="00596923">
        <w:rPr>
          <w:rStyle w:val="Teksttreci2"/>
          <w:color w:val="000000"/>
          <w:lang w:val="de-DE"/>
        </w:rPr>
        <w:t>i̯</w:t>
      </w:r>
      <w:r>
        <w:rPr>
          <w:rStyle w:val="Teksttreci2"/>
          <w:color w:val="000000"/>
          <w:lang w:val="de-DE" w:eastAsia="de-DE"/>
        </w:rPr>
        <w:t xml:space="preserve">at, </w:t>
      </w:r>
      <w:r w:rsidRPr="00596923">
        <w:rPr>
          <w:rStyle w:val="Teksttreci2"/>
          <w:color w:val="000000"/>
          <w:lang w:val="de-DE"/>
        </w:rPr>
        <w:t xml:space="preserve">40. </w:t>
      </w:r>
      <w:r>
        <w:rPr>
          <w:rStyle w:val="Teksttreci2"/>
          <w:color w:val="000000"/>
        </w:rPr>
        <w:t>γ</w:t>
      </w:r>
      <w:r w:rsidRPr="00596923">
        <w:rPr>
          <w:rStyle w:val="Teksttreci2"/>
          <w:color w:val="000000"/>
          <w:lang w:val="de-DE"/>
        </w:rPr>
        <w:t xml:space="preserve">ultai̯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leńux, 68. </w:t>
      </w:r>
      <w:r>
        <w:rPr>
          <w:rStyle w:val="Teksttreci2"/>
          <w:color w:val="000000"/>
          <w:lang w:val="cs-CZ" w:eastAsia="cs-CZ"/>
        </w:rPr>
        <w:t xml:space="preserve">xuligan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granʒ́a</w:t>
      </w:r>
      <w:r>
        <w:rPr>
          <w:rStyle w:val="Teksttreci2"/>
          <w:color w:val="000000"/>
          <w:lang w:val="cs-CZ" w:eastAsia="cs-CZ"/>
        </w:rPr>
        <w:t>š</w:t>
      </w:r>
      <w:r w:rsidRPr="00596923">
        <w:rPr>
          <w:rStyle w:val="Teksttreci2"/>
          <w:color w:val="000000"/>
          <w:lang w:val="de-DE"/>
        </w:rPr>
        <w:t xml:space="preserve">, 79. </w:t>
      </w:r>
      <w:r>
        <w:rPr>
          <w:rStyle w:val="Teksttreci2"/>
          <w:color w:val="000000"/>
          <w:lang w:val="cs-CZ" w:eastAsia="cs-CZ"/>
        </w:rPr>
        <w:t xml:space="preserve">odvažny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ʒ́elny, 99. dóborny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vybredny </w:t>
      </w:r>
      <w:r w:rsidRPr="00596923">
        <w:rPr>
          <w:rStyle w:val="Teksttreci2"/>
          <w:color w:val="000000"/>
          <w:lang w:val="de-DE"/>
        </w:rPr>
        <w:t xml:space="preserve">w i̯eʒeńu; oraz 32 (4,92%) dublety typu NAD(R)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AAD(R):</w:t>
      </w:r>
      <w:r w:rsidRPr="00596923">
        <w:rPr>
          <w:rStyle w:val="Teksttreci2"/>
          <w:color w:val="000000"/>
          <w:lang w:val="de-DE"/>
        </w:rPr>
        <w:tab/>
        <w:t>(z. III</w:t>
      </w:r>
      <w:r w:rsidRPr="00596923">
        <w:rPr>
          <w:rStyle w:val="Teksttreci2"/>
          <w:color w:val="000000"/>
          <w:lang w:val="de-DE"/>
        </w:rPr>
        <w:tab/>
      </w:r>
      <w:r>
        <w:rPr>
          <w:rStyle w:val="Teksttreci2"/>
          <w:color w:val="000000"/>
          <w:lang w:val="de-DE" w:eastAsia="de-DE"/>
        </w:rPr>
        <w:t xml:space="preserve">dz. </w:t>
      </w:r>
      <w:r>
        <w:rPr>
          <w:rStyle w:val="Teksttreci2"/>
          <w:color w:val="000000"/>
        </w:rPr>
        <w:t>VI)</w:t>
      </w:r>
      <w:r>
        <w:rPr>
          <w:rStyle w:val="Teksttreci2"/>
          <w:color w:val="000000"/>
        </w:rPr>
        <w:tab/>
        <w:t>40.</w:t>
      </w:r>
      <w:r>
        <w:rPr>
          <w:rStyle w:val="Teksttreci2"/>
          <w:color w:val="000000"/>
        </w:rPr>
        <w:tab/>
        <w:t xml:space="preserve">burak pastewny </w:t>
      </w:r>
      <w:r>
        <w:rPr>
          <w:rStyle w:val="Teksttreci2Kursywa"/>
          <w:color w:val="000000"/>
          <w:lang w:val="ru-RU" w:eastAsia="ru-RU"/>
        </w:rPr>
        <w:t>//</w:t>
      </w:r>
      <w:r>
        <w:rPr>
          <w:rStyle w:val="Teksttreci2"/>
          <w:color w:val="000000"/>
          <w:lang w:val="ru-RU" w:eastAsia="ru-RU"/>
        </w:rPr>
        <w:tab/>
      </w:r>
      <w:r>
        <w:rPr>
          <w:rStyle w:val="Teksttreci2"/>
          <w:color w:val="000000"/>
        </w:rPr>
        <w:t xml:space="preserve">burak </w:t>
      </w:r>
      <w:r>
        <w:rPr>
          <w:rStyle w:val="Teksttreci2"/>
          <w:color w:val="000000"/>
          <w:lang w:val="cs-CZ" w:eastAsia="cs-CZ"/>
        </w:rPr>
        <w:t>karmovy,</w:t>
      </w:r>
    </w:p>
    <w:p w:rsidR="00FB43BB" w:rsidRPr="00596923" w:rsidRDefault="00FB43BB">
      <w:pPr>
        <w:pStyle w:val="Teksttreci21"/>
        <w:shd w:val="clear" w:color="auto" w:fill="auto"/>
        <w:tabs>
          <w:tab w:val="left" w:pos="1734"/>
          <w:tab w:val="right" w:pos="3974"/>
          <w:tab w:val="left" w:pos="4124"/>
          <w:tab w:val="right" w:pos="8680"/>
        </w:tabs>
        <w:spacing w:after="0" w:line="312" w:lineRule="exact"/>
        <w:ind w:firstLine="0"/>
        <w:jc w:val="both"/>
        <w:rPr>
          <w:lang w:val="de-DE"/>
        </w:rPr>
      </w:pPr>
      <w:r>
        <w:rPr>
          <w:rStyle w:val="Teksttreci2"/>
          <w:color w:val="000000"/>
          <w:lang w:val="cs-CZ" w:eastAsia="cs-CZ"/>
        </w:rPr>
        <w:t>70a. pókšyva</w:t>
      </w:r>
      <w:r>
        <w:rPr>
          <w:rStyle w:val="Teksttreci2"/>
          <w:color w:val="000000"/>
          <w:lang w:val="cs-CZ" w:eastAsia="cs-CZ"/>
        </w:rPr>
        <w:tab/>
      </w:r>
      <w:r>
        <w:rPr>
          <w:rStyle w:val="Teksttreci2"/>
          <w:color w:val="000000"/>
          <w:lang w:val="ru-RU" w:eastAsia="ru-RU"/>
        </w:rPr>
        <w:t xml:space="preserve">// </w:t>
      </w:r>
      <w:r>
        <w:rPr>
          <w:rStyle w:val="Teksttreci2"/>
          <w:color w:val="000000"/>
          <w:lang w:val="de-DE" w:eastAsia="de-DE"/>
        </w:rPr>
        <w:t xml:space="preserve">krup'iva, </w:t>
      </w:r>
      <w:r>
        <w:rPr>
          <w:rStyle w:val="Teksttreci2"/>
          <w:color w:val="000000"/>
        </w:rPr>
        <w:t>(z.</w:t>
      </w:r>
      <w:r>
        <w:rPr>
          <w:rStyle w:val="Teksttreci2"/>
          <w:color w:val="000000"/>
        </w:rPr>
        <w:tab/>
        <w:t>III</w:t>
      </w:r>
      <w:r>
        <w:rPr>
          <w:rStyle w:val="Teksttreci2"/>
          <w:color w:val="000000"/>
        </w:rPr>
        <w:tab/>
      </w:r>
      <w:r>
        <w:rPr>
          <w:rStyle w:val="Teksttreci2"/>
          <w:color w:val="000000"/>
          <w:lang w:val="de-DE" w:eastAsia="de-DE"/>
        </w:rPr>
        <w:t xml:space="preserve">dz. </w:t>
      </w:r>
      <w:r w:rsidRPr="00596923">
        <w:rPr>
          <w:rStyle w:val="Teksttreci2"/>
          <w:color w:val="000000"/>
          <w:lang w:val="de-DE"/>
        </w:rPr>
        <w:t xml:space="preserve">VII) 14. </w:t>
      </w:r>
      <w:r>
        <w:rPr>
          <w:rStyle w:val="Teksttreci2"/>
          <w:color w:val="000000"/>
          <w:lang w:val="cs-CZ" w:eastAsia="cs-CZ"/>
        </w:rPr>
        <w:t>dvo</w:t>
      </w:r>
      <w:r w:rsidRPr="00596923">
        <w:rPr>
          <w:rStyle w:val="Teksttreci2"/>
          <w:color w:val="000000"/>
          <w:lang w:val="de-DE"/>
        </w:rPr>
        <w:t>i̯</w:t>
      </w:r>
      <w:r>
        <w:rPr>
          <w:rStyle w:val="Teksttreci2"/>
          <w:color w:val="000000"/>
          <w:lang w:val="cs-CZ" w:eastAsia="cs-CZ"/>
        </w:rPr>
        <w:t>ak</w:t>
      </w:r>
      <w:r>
        <w:rPr>
          <w:rStyle w:val="Teksttreci2"/>
          <w:color w:val="000000"/>
          <w:lang w:val="cs-CZ" w:eastAsia="cs-CZ"/>
        </w:rPr>
        <w:tab/>
      </w:r>
      <w:r>
        <w:rPr>
          <w:rStyle w:val="Teksttreci2"/>
          <w:color w:val="000000"/>
          <w:lang w:val="ru-RU" w:eastAsia="ru-RU"/>
        </w:rPr>
        <w:t xml:space="preserve">// </w:t>
      </w:r>
      <w:r>
        <w:rPr>
          <w:rStyle w:val="Teksttreci2"/>
          <w:color w:val="000000"/>
          <w:lang w:val="cs-CZ" w:eastAsia="cs-CZ"/>
        </w:rPr>
        <w:t>dvoxskibov'ec,</w:t>
      </w:r>
    </w:p>
    <w:p w:rsidR="00FB43BB" w:rsidRPr="00596923" w:rsidRDefault="00FB43BB">
      <w:pPr>
        <w:pStyle w:val="Teksttreci21"/>
        <w:shd w:val="clear" w:color="auto" w:fill="auto"/>
        <w:spacing w:after="60" w:line="312" w:lineRule="exact"/>
        <w:ind w:firstLine="0"/>
        <w:jc w:val="both"/>
        <w:rPr>
          <w:lang w:val="de-DE"/>
        </w:rPr>
      </w:pPr>
      <w:r w:rsidRPr="00596923">
        <w:rPr>
          <w:rStyle w:val="Teksttreci2"/>
          <w:color w:val="000000"/>
          <w:lang w:val="de-DE"/>
        </w:rPr>
        <w:t xml:space="preserve">33. ró-źućić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rózorać, 58. pole uprawne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źem'a orna, 63. zromp </w:t>
      </w:r>
      <w:r>
        <w:rPr>
          <w:rStyle w:val="Teksttreci2Kursywa"/>
          <w:color w:val="000000"/>
          <w:lang w:val="ru-RU" w:eastAsia="ru-RU"/>
        </w:rPr>
        <w:t xml:space="preserve">// </w:t>
      </w:r>
      <w:r w:rsidRPr="00596923">
        <w:rPr>
          <w:rStyle w:val="Teksttreci2"/>
          <w:color w:val="000000"/>
          <w:lang w:val="de-DE"/>
        </w:rPr>
        <w:t xml:space="preserve">ʒ́ałka, 67. gnui̯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oborńik, 88. i̯are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v'ose-ne, 207. śćerńa, śćerńisko </w:t>
      </w:r>
      <w:r>
        <w:rPr>
          <w:rStyle w:val="Teksttreci2"/>
          <w:color w:val="000000"/>
          <w:lang w:val="ru-RU" w:eastAsia="ru-RU"/>
        </w:rPr>
        <w:t xml:space="preserve">// </w:t>
      </w:r>
      <w:r w:rsidRPr="00596923">
        <w:rPr>
          <w:rStyle w:val="Teksttreci2"/>
          <w:color w:val="000000"/>
          <w:lang w:val="de-DE"/>
        </w:rPr>
        <w:t xml:space="preserve">žytńisko, 257. młynek, vi̯alńa </w:t>
      </w:r>
      <w:r>
        <w:rPr>
          <w:rStyle w:val="Teksttreci2"/>
          <w:color w:val="000000"/>
          <w:lang w:val="ru-RU" w:eastAsia="ru-RU"/>
        </w:rPr>
        <w:t xml:space="preserve">// </w:t>
      </w:r>
      <w:r w:rsidRPr="00596923">
        <w:rPr>
          <w:rStyle w:val="Teksttreci2"/>
          <w:color w:val="000000"/>
          <w:lang w:val="de-DE"/>
        </w:rPr>
        <w:t>i̯</w:t>
      </w:r>
      <w:r>
        <w:rPr>
          <w:rStyle w:val="Teksttreci2"/>
          <w:color w:val="000000"/>
          <w:lang w:val="cs-CZ" w:eastAsia="cs-CZ"/>
        </w:rPr>
        <w:t xml:space="preserve">arxa, </w:t>
      </w:r>
      <w:r w:rsidRPr="00596923">
        <w:rPr>
          <w:rStyle w:val="Teksttreci2"/>
          <w:color w:val="000000"/>
          <w:lang w:val="de-DE"/>
        </w:rPr>
        <w:t xml:space="preserve">(z. IV </w:t>
      </w:r>
      <w:r>
        <w:rPr>
          <w:rStyle w:val="Teksttreci2"/>
          <w:color w:val="000000"/>
          <w:lang w:val="de-DE" w:eastAsia="de-DE"/>
        </w:rPr>
        <w:t xml:space="preserve">dz. </w:t>
      </w:r>
      <w:r w:rsidRPr="00596923">
        <w:rPr>
          <w:rStyle w:val="Teksttreci2"/>
          <w:color w:val="000000"/>
          <w:lang w:val="de-DE"/>
        </w:rPr>
        <w:t xml:space="preserve">XIX) 7. </w:t>
      </w:r>
      <w:r>
        <w:rPr>
          <w:rStyle w:val="Teksttreci2"/>
          <w:color w:val="000000"/>
          <w:lang w:val="cs-CZ" w:eastAsia="cs-CZ"/>
        </w:rPr>
        <w:t>č</w:t>
      </w:r>
      <w:r w:rsidRPr="00596923">
        <w:rPr>
          <w:rStyle w:val="Teksttreci2"/>
          <w:color w:val="000000"/>
          <w:lang w:val="de-DE"/>
        </w:rPr>
        <w:t xml:space="preserve">oło </w:t>
      </w:r>
      <w:r>
        <w:rPr>
          <w:rStyle w:val="Teksttreci2"/>
          <w:color w:val="000000"/>
          <w:lang w:val="ru-RU" w:eastAsia="ru-RU"/>
        </w:rPr>
        <w:t xml:space="preserve">// </w:t>
      </w:r>
      <w:r w:rsidRPr="00596923">
        <w:rPr>
          <w:rStyle w:val="Teksttreci2"/>
          <w:color w:val="000000"/>
          <w:lang w:val="de-DE"/>
        </w:rPr>
        <w:t xml:space="preserve">łyśina, 9. </w:t>
      </w:r>
      <w:r>
        <w:rPr>
          <w:rStyle w:val="Teksttreci2"/>
          <w:color w:val="000000"/>
          <w:lang w:val="cs-CZ" w:eastAsia="cs-CZ"/>
        </w:rPr>
        <w:t xml:space="preserve">pólički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ščoki, </w:t>
      </w:r>
      <w:r w:rsidRPr="00596923">
        <w:rPr>
          <w:rStyle w:val="Teksttreci2"/>
          <w:color w:val="000000"/>
          <w:lang w:val="de-DE"/>
        </w:rPr>
        <w:t xml:space="preserve">11. ʒ́adek </w:t>
      </w:r>
      <w:r>
        <w:rPr>
          <w:rStyle w:val="Teksttreci2"/>
          <w:color w:val="000000"/>
          <w:lang w:val="ru-RU" w:eastAsia="ru-RU"/>
        </w:rPr>
        <w:t xml:space="preserve">// </w:t>
      </w:r>
      <w:r>
        <w:rPr>
          <w:rStyle w:val="Teksttreci2"/>
          <w:color w:val="000000"/>
          <w:lang w:val="cs-CZ" w:eastAsia="cs-CZ"/>
        </w:rPr>
        <w:t>č</w:t>
      </w:r>
      <w:r w:rsidRPr="00596923">
        <w:rPr>
          <w:rStyle w:val="Teksttreci2"/>
          <w:color w:val="000000"/>
          <w:lang w:val="de-DE"/>
        </w:rPr>
        <w:t>ł</w:t>
      </w:r>
      <w:r>
        <w:rPr>
          <w:rStyle w:val="Teksttreci2"/>
          <w:color w:val="000000"/>
          <w:lang w:val="cs-CZ" w:eastAsia="cs-CZ"/>
        </w:rPr>
        <w:t xml:space="preserve">óveček, </w:t>
      </w:r>
      <w:r w:rsidRPr="00596923">
        <w:rPr>
          <w:rStyle w:val="Teksttreci2"/>
          <w:color w:val="000000"/>
          <w:lang w:val="de-DE"/>
        </w:rPr>
        <w:t xml:space="preserve">21. </w:t>
      </w:r>
      <w:r w:rsidRPr="00596923">
        <w:rPr>
          <w:rStyle w:val="Teksttreci2"/>
          <w:color w:val="000000"/>
          <w:lang w:val="de-DE" w:eastAsia="en-US"/>
        </w:rPr>
        <w:t xml:space="preserve">varg'i </w:t>
      </w:r>
      <w:r>
        <w:rPr>
          <w:rStyle w:val="Teksttreci2Kursywa"/>
          <w:color w:val="000000"/>
          <w:lang w:val="ru-RU" w:eastAsia="ru-RU"/>
        </w:rPr>
        <w:t>//</w:t>
      </w:r>
      <w:r>
        <w:rPr>
          <w:rStyle w:val="Teksttreci2"/>
          <w:color w:val="000000"/>
          <w:lang w:val="ru-RU" w:eastAsia="ru-RU"/>
        </w:rPr>
        <w:t xml:space="preserve"> </w:t>
      </w:r>
      <w:r>
        <w:rPr>
          <w:rStyle w:val="Teksttreci2"/>
          <w:color w:val="000000"/>
        </w:rPr>
        <w:t>γ</w:t>
      </w:r>
      <w:r w:rsidRPr="00596923">
        <w:rPr>
          <w:rStyle w:val="Teksttreci2"/>
          <w:color w:val="000000"/>
          <w:lang w:val="de-DE" w:eastAsia="en-US"/>
        </w:rPr>
        <w:t xml:space="preserve">uby, 61. </w:t>
      </w:r>
      <w:r w:rsidRPr="00596923">
        <w:rPr>
          <w:rStyle w:val="Teksttreci2"/>
          <w:color w:val="000000"/>
          <w:lang w:val="de-DE"/>
        </w:rPr>
        <w:t xml:space="preserve">jagody </w:t>
      </w:r>
      <w:r>
        <w:rPr>
          <w:rStyle w:val="Teksttreci2"/>
          <w:color w:val="000000"/>
          <w:lang w:val="ru-RU" w:eastAsia="ru-RU"/>
        </w:rPr>
        <w:t xml:space="preserve">// </w:t>
      </w:r>
      <w:r w:rsidRPr="00596923">
        <w:rPr>
          <w:rStyle w:val="Teksttreci2"/>
          <w:color w:val="000000"/>
          <w:lang w:val="de-DE"/>
        </w:rPr>
        <w:t xml:space="preserve">pucki, 91. płuca </w:t>
      </w:r>
      <w:r>
        <w:rPr>
          <w:rStyle w:val="Teksttreci2"/>
          <w:color w:val="000000"/>
          <w:lang w:val="ru-RU" w:eastAsia="ru-RU"/>
        </w:rPr>
        <w:t xml:space="preserve">// </w:t>
      </w:r>
      <w:r w:rsidRPr="00596923">
        <w:rPr>
          <w:rStyle w:val="Teksttreci2"/>
          <w:color w:val="000000"/>
          <w:lang w:val="de-DE"/>
        </w:rPr>
        <w:t xml:space="preserve">letke, (z. IV </w:t>
      </w:r>
      <w:r>
        <w:rPr>
          <w:rStyle w:val="Teksttreci2"/>
          <w:color w:val="000000"/>
          <w:lang w:val="de-DE" w:eastAsia="de-DE"/>
        </w:rPr>
        <w:t xml:space="preserve">dz. </w:t>
      </w:r>
      <w:r w:rsidRPr="00596923">
        <w:rPr>
          <w:rStyle w:val="Teksttreci2"/>
          <w:color w:val="000000"/>
          <w:lang w:val="de-DE"/>
        </w:rPr>
        <w:t xml:space="preserve">XX) 10. ńecka </w:t>
      </w:r>
      <w:r>
        <w:rPr>
          <w:rStyle w:val="Teksttreci2"/>
          <w:color w:val="000000"/>
          <w:lang w:val="ru-RU" w:eastAsia="ru-RU"/>
        </w:rPr>
        <w:t xml:space="preserve">// </w:t>
      </w:r>
      <w:r w:rsidRPr="00596923">
        <w:rPr>
          <w:rStyle w:val="Teksttreci2"/>
          <w:color w:val="000000"/>
          <w:lang w:val="de-DE"/>
        </w:rPr>
        <w:t xml:space="preserve">kópańka, 52. </w:t>
      </w:r>
      <w:r>
        <w:rPr>
          <w:rStyle w:val="Teksttreci2"/>
          <w:color w:val="000000"/>
          <w:lang w:val="cs-CZ" w:eastAsia="cs-CZ"/>
        </w:rPr>
        <w:t xml:space="preserve">kuš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pył, 59. </w:t>
      </w:r>
      <w:r>
        <w:rPr>
          <w:rStyle w:val="Teksttreci2"/>
          <w:color w:val="000000"/>
          <w:lang w:val="cs-CZ" w:eastAsia="cs-CZ"/>
        </w:rPr>
        <w:t xml:space="preserve">rospróva^ič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rózvišč </w:t>
      </w:r>
      <w:r w:rsidRPr="00596923">
        <w:rPr>
          <w:rStyle w:val="Teksttreci2"/>
          <w:color w:val="000000"/>
          <w:lang w:val="de-DE"/>
        </w:rPr>
        <w:t xml:space="preserve">(z </w:t>
      </w:r>
      <w:r>
        <w:rPr>
          <w:rStyle w:val="Teksttreci2"/>
          <w:color w:val="000000"/>
          <w:lang w:val="cs-CZ" w:eastAsia="cs-CZ"/>
        </w:rPr>
        <w:t xml:space="preserve">vodo), </w:t>
      </w:r>
      <w:r w:rsidRPr="00596923">
        <w:rPr>
          <w:rStyle w:val="Teksttreci2"/>
          <w:color w:val="000000"/>
          <w:lang w:val="de-DE"/>
        </w:rPr>
        <w:t xml:space="preserve">61. kreda </w:t>
      </w:r>
      <w:r>
        <w:rPr>
          <w:rStyle w:val="Teksttreci2"/>
          <w:color w:val="000000"/>
          <w:lang w:val="ru-RU" w:eastAsia="ru-RU"/>
        </w:rPr>
        <w:t xml:space="preserve">// </w:t>
      </w:r>
      <w:r w:rsidRPr="00596923">
        <w:rPr>
          <w:rStyle w:val="Teksttreci2"/>
          <w:color w:val="000000"/>
          <w:lang w:val="de-DE"/>
        </w:rPr>
        <w:t xml:space="preserve">glinka, 64. </w:t>
      </w:r>
      <w:r>
        <w:rPr>
          <w:rStyle w:val="Teksttreci2"/>
          <w:color w:val="000000"/>
          <w:lang w:val="cs-CZ" w:eastAsia="cs-CZ"/>
        </w:rPr>
        <w:t xml:space="preserve">vyčeračka </w:t>
      </w:r>
      <w:r>
        <w:rPr>
          <w:rStyle w:val="Teksttreci2"/>
          <w:color w:val="000000"/>
          <w:lang w:val="ru-RU" w:eastAsia="ru-RU"/>
        </w:rPr>
        <w:t xml:space="preserve">// </w:t>
      </w:r>
      <w:r>
        <w:rPr>
          <w:rStyle w:val="Teksttreci2"/>
          <w:color w:val="000000"/>
          <w:lang w:val="cs-CZ" w:eastAsia="cs-CZ"/>
        </w:rPr>
        <w:t xml:space="preserve">šmata, </w:t>
      </w:r>
      <w:r w:rsidRPr="00596923">
        <w:rPr>
          <w:rStyle w:val="Teksttreci2"/>
          <w:color w:val="000000"/>
          <w:lang w:val="de-DE"/>
        </w:rPr>
        <w:t xml:space="preserve">(z IV </w:t>
      </w:r>
      <w:r>
        <w:rPr>
          <w:rStyle w:val="Teksttreci2"/>
          <w:color w:val="000000"/>
          <w:lang w:val="de-DE" w:eastAsia="de-DE"/>
        </w:rPr>
        <w:t xml:space="preserve">dz. </w:t>
      </w:r>
      <w:r w:rsidRPr="00596923">
        <w:rPr>
          <w:rStyle w:val="Teksttreci2"/>
          <w:color w:val="000000"/>
          <w:lang w:val="de-DE"/>
        </w:rPr>
        <w:t xml:space="preserve">XXIII) 11. i̯onka śe </w:t>
      </w:r>
      <w:r>
        <w:rPr>
          <w:rStyle w:val="Teksttreci2"/>
          <w:color w:val="000000"/>
          <w:lang w:val="ru-RU" w:eastAsia="ru-RU"/>
        </w:rPr>
        <w:t xml:space="preserve">// </w:t>
      </w:r>
      <w:r w:rsidRPr="00596923">
        <w:rPr>
          <w:rStyle w:val="Teksttreci2"/>
          <w:color w:val="000000"/>
          <w:lang w:val="de-DE"/>
        </w:rPr>
        <w:t xml:space="preserve">zai̯ikui̯e śe, 18. kulei̯e </w:t>
      </w:r>
      <w:r w:rsidRPr="00596923">
        <w:rPr>
          <w:rStyle w:val="Teksttreci2Kursywa"/>
          <w:color w:val="000000"/>
          <w:lang w:val="de-DE"/>
        </w:rPr>
        <w:t>#</w:t>
      </w:r>
      <w:r w:rsidRPr="00596923">
        <w:rPr>
          <w:rStyle w:val="Teksttreci2"/>
          <w:color w:val="000000"/>
          <w:lang w:val="de-DE"/>
        </w:rPr>
        <w:t xml:space="preserve"> kul</w:t>
      </w:r>
      <w:r>
        <w:rPr>
          <w:rStyle w:val="Teksttreci2"/>
          <w:color w:val="000000"/>
        </w:rPr>
        <w:t>γ</w:t>
      </w:r>
      <w:r w:rsidRPr="00596923">
        <w:rPr>
          <w:rStyle w:val="Teksttreci2"/>
          <w:color w:val="000000"/>
          <w:lang w:val="de-DE"/>
        </w:rPr>
        <w:t xml:space="preserve">a, 24. ^adek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stary </w:t>
      </w:r>
      <w:r>
        <w:rPr>
          <w:rStyle w:val="Teksttreci2"/>
          <w:color w:val="000000"/>
          <w:lang w:val="cs-CZ" w:eastAsia="cs-CZ"/>
        </w:rPr>
        <w:t>č</w:t>
      </w:r>
      <w:r w:rsidRPr="00596923">
        <w:rPr>
          <w:rStyle w:val="Teksttreci2"/>
          <w:color w:val="000000"/>
          <w:lang w:val="de-DE"/>
        </w:rPr>
        <w:t>ł</w:t>
      </w:r>
      <w:r>
        <w:rPr>
          <w:rStyle w:val="Teksttreci2"/>
          <w:color w:val="000000"/>
          <w:lang w:val="cs-CZ" w:eastAsia="cs-CZ"/>
        </w:rPr>
        <w:t xml:space="preserve">ov'ek, </w:t>
      </w:r>
      <w:r w:rsidRPr="00596923">
        <w:rPr>
          <w:rStyle w:val="Teksttreci2"/>
          <w:color w:val="000000"/>
          <w:lang w:val="de-DE"/>
        </w:rPr>
        <w:t xml:space="preserve">44. ńidołenga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ńizdara, 50. </w:t>
      </w:r>
      <w:r>
        <w:rPr>
          <w:rStyle w:val="Teksttreci2"/>
          <w:color w:val="000000"/>
          <w:lang w:val="cs-CZ" w:eastAsia="cs-CZ"/>
        </w:rPr>
        <w:t xml:space="preserve">klamčux </w:t>
      </w:r>
      <w:r>
        <w:rPr>
          <w:rStyle w:val="Teksttreci2"/>
          <w:color w:val="000000"/>
          <w:lang w:val="ru-RU" w:eastAsia="ru-RU"/>
        </w:rPr>
        <w:t xml:space="preserve">// </w:t>
      </w:r>
      <w:r>
        <w:rPr>
          <w:rStyle w:val="Teksttreci2"/>
          <w:color w:val="000000"/>
          <w:lang w:val="de-DE" w:eastAsia="de-DE"/>
        </w:rPr>
        <w:t xml:space="preserve">bre’xtun, </w:t>
      </w:r>
      <w:r w:rsidRPr="00596923">
        <w:rPr>
          <w:rStyle w:val="Teksttreci2"/>
          <w:color w:val="000000"/>
          <w:lang w:val="de-DE"/>
        </w:rPr>
        <w:t xml:space="preserve">51. kłam'e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breše, </w:t>
      </w:r>
      <w:r w:rsidRPr="00596923">
        <w:rPr>
          <w:rStyle w:val="Teksttreci2"/>
          <w:color w:val="000000"/>
          <w:lang w:val="de-DE"/>
        </w:rPr>
        <w:t xml:space="preserve">69. móndrala </w:t>
      </w:r>
      <w:r>
        <w:rPr>
          <w:rStyle w:val="Teksttreci2"/>
          <w:color w:val="000000"/>
          <w:lang w:val="ru-RU" w:eastAsia="ru-RU"/>
        </w:rPr>
        <w:t xml:space="preserve">// </w:t>
      </w:r>
      <w:r>
        <w:rPr>
          <w:rStyle w:val="Teksttreci2"/>
          <w:color w:val="000000"/>
        </w:rPr>
        <w:t>γ</w:t>
      </w:r>
      <w:r>
        <w:rPr>
          <w:rStyle w:val="Teksttreci2"/>
          <w:color w:val="000000"/>
          <w:lang w:val="cs-CZ" w:eastAsia="cs-CZ"/>
        </w:rPr>
        <w:t xml:space="preserve">ónórovy, </w:t>
      </w:r>
      <w:r w:rsidRPr="00596923">
        <w:rPr>
          <w:rStyle w:val="Teksttreci2"/>
          <w:color w:val="000000"/>
          <w:lang w:val="de-DE"/>
        </w:rPr>
        <w:t xml:space="preserve">92. </w:t>
      </w:r>
      <w:r>
        <w:rPr>
          <w:rStyle w:val="Teksttreci2"/>
          <w:color w:val="000000"/>
          <w:lang w:val="de-DE" w:eastAsia="de-DE"/>
        </w:rPr>
        <w:t xml:space="preserve">gvi’zdun </w:t>
      </w:r>
      <w:r>
        <w:rPr>
          <w:rStyle w:val="Teksttreci2"/>
          <w:color w:val="000000"/>
          <w:lang w:val="ru-RU" w:eastAsia="ru-RU"/>
        </w:rPr>
        <w:t xml:space="preserve">// </w:t>
      </w:r>
      <w:r w:rsidRPr="00596923">
        <w:rPr>
          <w:rStyle w:val="Teksttreci2"/>
          <w:color w:val="000000"/>
          <w:lang w:val="de-DE"/>
        </w:rPr>
        <w:t>ś</w:t>
      </w:r>
      <w:r>
        <w:rPr>
          <w:rStyle w:val="Teksttreci2"/>
          <w:color w:val="000000"/>
          <w:lang w:val="cs-CZ" w:eastAsia="cs-CZ"/>
        </w:rPr>
        <w:t xml:space="preserve">v'istun, 94. </w:t>
      </w:r>
      <w:r w:rsidRPr="00596923">
        <w:rPr>
          <w:rStyle w:val="Teksttreci2"/>
          <w:color w:val="000000"/>
          <w:lang w:val="de-DE"/>
        </w:rPr>
        <w:t xml:space="preserve">brudas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ń</w:t>
      </w:r>
      <w:r>
        <w:rPr>
          <w:rStyle w:val="Teksttreci2"/>
          <w:color w:val="000000"/>
          <w:lang w:val="cs-CZ" w:eastAsia="cs-CZ"/>
        </w:rPr>
        <w:t>ixlu</w:t>
      </w:r>
      <w:r w:rsidRPr="00596923">
        <w:rPr>
          <w:rStyle w:val="Teksttreci2"/>
          <w:color w:val="000000"/>
          <w:lang w:val="de-DE"/>
        </w:rPr>
        <w:t>i̯</w:t>
      </w:r>
      <w:r>
        <w:rPr>
          <w:rStyle w:val="Teksttreci2"/>
          <w:color w:val="000000"/>
          <w:lang w:val="cs-CZ" w:eastAsia="cs-CZ"/>
        </w:rPr>
        <w:t xml:space="preserve">a, smolux, 97. </w:t>
      </w:r>
      <w:r w:rsidRPr="00596923">
        <w:rPr>
          <w:rStyle w:val="Teksttreci2"/>
          <w:color w:val="000000"/>
          <w:lang w:val="de-DE"/>
        </w:rPr>
        <w:t xml:space="preserve">pii̯ak </w:t>
      </w:r>
      <w:r>
        <w:rPr>
          <w:rStyle w:val="Teksttreci2"/>
          <w:color w:val="000000"/>
          <w:lang w:val="ru-RU" w:eastAsia="ru-RU"/>
        </w:rPr>
        <w:t xml:space="preserve">// </w:t>
      </w:r>
      <w:r w:rsidRPr="00596923">
        <w:rPr>
          <w:rStyle w:val="Teksttreci2"/>
          <w:color w:val="000000"/>
          <w:lang w:val="de-DE"/>
        </w:rPr>
        <w:t>p'i̯ańica</w:t>
      </w:r>
      <w:r w:rsidRPr="00596923">
        <w:rPr>
          <w:rStyle w:val="Teksttreci2Kursywa"/>
          <w:color w:val="000000"/>
          <w:lang w:val="de-DE"/>
        </w:rPr>
        <w:t>.</w:t>
      </w:r>
    </w:p>
    <w:p w:rsidR="00FB43BB" w:rsidRDefault="00FB43BB">
      <w:pPr>
        <w:pStyle w:val="Teksttreci21"/>
        <w:shd w:val="clear" w:color="auto" w:fill="auto"/>
        <w:spacing w:after="0" w:line="312" w:lineRule="exact"/>
        <w:ind w:firstLine="460"/>
        <w:jc w:val="both"/>
      </w:pPr>
      <w:r>
        <w:rPr>
          <w:rStyle w:val="Teksttreci2"/>
          <w:color w:val="000000"/>
          <w:lang w:val="cs-CZ" w:eastAsia="cs-CZ"/>
        </w:rPr>
        <w:t xml:space="preserve">Do </w:t>
      </w:r>
      <w:r>
        <w:rPr>
          <w:rStyle w:val="Teksttreci2"/>
          <w:color w:val="000000"/>
        </w:rPr>
        <w:t>omówienia pozostaje jeszcze grupa nazw, w których poprzednie modele leksykalne zmieniły się w zakresie słowotwórstwa, fleksji lub fonetyki, zbliżając się do modelów języka ogólnopolskiego lub wyka</w:t>
      </w:r>
      <w:r>
        <w:rPr>
          <w:rStyle w:val="Teksttreci2"/>
          <w:color w:val="000000"/>
        </w:rPr>
        <w:softHyphen/>
        <w:t>zując z nim całkowitą zgodność. Na przykładzie tej grupy słownictwa można stwierdzić, w jaki sposób w procesie upodabniania się starych modelów leksykalnych do nowych przenikają do języka nowe elemen</w:t>
      </w:r>
      <w:r>
        <w:rPr>
          <w:rStyle w:val="Teksttreci2"/>
          <w:color w:val="000000"/>
        </w:rPr>
        <w:softHyphen/>
        <w:t>ty fonetyczne, słowotwórcze i fleksyjne. Jednocześnie z jednostkowym użyciem nazwy zmodyfikowanej, spotyka się tu także dublety nie naruszonych modeli leksykalnych, co świadczy o trwającym procesie zmian. Ze 108 (17%) nazw 69 zanotowano jako używane wyłącznie i 39 w formach obocznych, przy czym w 23 dubletach częściej używa się modelu zmodyfikowanego, a w 16 — starego. Podział tej grupy słow</w:t>
      </w:r>
      <w:r>
        <w:rPr>
          <w:rStyle w:val="Teksttreci2"/>
          <w:color w:val="000000"/>
        </w:rPr>
        <w:softHyphen/>
        <w:t>nictwa według zmian modeli leksykalnych przedstawia się następu</w:t>
      </w:r>
      <w:r>
        <w:rPr>
          <w:rStyle w:val="Teksttreci2"/>
          <w:color w:val="000000"/>
        </w:rPr>
        <w:softHyphen/>
        <w:t>jąco:</w:t>
      </w:r>
    </w:p>
    <w:p w:rsidR="00FB43BB" w:rsidRPr="00596923" w:rsidRDefault="00FB43BB">
      <w:pPr>
        <w:pStyle w:val="Teksttreci21"/>
        <w:shd w:val="clear" w:color="auto" w:fill="auto"/>
        <w:spacing w:after="0" w:line="306" w:lineRule="exact"/>
        <w:ind w:firstLine="460"/>
        <w:jc w:val="left"/>
        <w:rPr>
          <w:lang w:val="de-DE"/>
        </w:rPr>
      </w:pPr>
      <w:r>
        <w:rPr>
          <w:rStyle w:val="Teksttreci2"/>
          <w:color w:val="000000"/>
        </w:rPr>
        <w:t xml:space="preserve">Zmiany słowotwórcze </w:t>
      </w:r>
      <w:r>
        <w:rPr>
          <w:rStyle w:val="Teksttreci2Kursywa"/>
          <w:color w:val="000000"/>
          <w:lang w:val="ru-RU" w:eastAsia="ru-RU"/>
        </w:rPr>
        <w:t>ф</w:t>
      </w:r>
      <w:r>
        <w:rPr>
          <w:rStyle w:val="Teksttreci2"/>
          <w:color w:val="000000"/>
          <w:lang w:val="ru-RU" w:eastAsia="ru-RU"/>
        </w:rPr>
        <w:t xml:space="preserve"> </w:t>
      </w:r>
      <w:r>
        <w:rPr>
          <w:rStyle w:val="Teksttreci2"/>
          <w:color w:val="000000"/>
        </w:rPr>
        <w:t>1 AAD(R) obejmują 38 (5,9%) nazw</w:t>
      </w:r>
      <w:r>
        <w:rPr>
          <w:rStyle w:val="Teksttreci2"/>
          <w:color w:val="000000"/>
          <w:vertAlign w:val="superscript"/>
        </w:rPr>
        <w:footnoteReference w:id="6"/>
      </w:r>
      <w:r>
        <w:rPr>
          <w:rStyle w:val="Teksttreci2"/>
          <w:color w:val="000000"/>
        </w:rPr>
        <w:t xml:space="preserve">: (z. III </w:t>
      </w:r>
      <w:r>
        <w:rPr>
          <w:rStyle w:val="Teksttreci2"/>
          <w:color w:val="000000"/>
          <w:lang w:val="de-DE" w:eastAsia="de-DE"/>
        </w:rPr>
        <w:t xml:space="preserve">dz. </w:t>
      </w:r>
      <w:r w:rsidRPr="00596923">
        <w:rPr>
          <w:rStyle w:val="Teksttreci2"/>
          <w:color w:val="000000"/>
          <w:lang w:val="de-DE"/>
        </w:rPr>
        <w:t xml:space="preserve">VI) 66. </w:t>
      </w:r>
      <w:r>
        <w:rPr>
          <w:rStyle w:val="Teksttreci2"/>
          <w:color w:val="000000"/>
          <w:lang w:val="cs-CZ" w:eastAsia="cs-CZ"/>
        </w:rPr>
        <w:t xml:space="preserve">ščavel </w:t>
      </w:r>
      <w:r>
        <w:rPr>
          <w:rStyle w:val="Teksttreci2Kursywa"/>
          <w:color w:val="000000"/>
          <w:lang w:val="ru-RU" w:eastAsia="ru-RU"/>
        </w:rPr>
        <w:t xml:space="preserve">// </w:t>
      </w:r>
      <w:r>
        <w:rPr>
          <w:rStyle w:val="Teksttreci2Kursywa"/>
          <w:color w:val="000000"/>
          <w:lang w:val="cs-CZ" w:eastAsia="cs-CZ"/>
        </w:rPr>
        <w:t>šča</w:t>
      </w:r>
      <w:r>
        <w:rPr>
          <w:rStyle w:val="Teksttreci2Kursywa"/>
          <w:color w:val="000000"/>
        </w:rPr>
        <w:t>φ</w:t>
      </w:r>
      <w:r>
        <w:rPr>
          <w:rStyle w:val="Teksttreci2Kursywa"/>
          <w:color w:val="000000"/>
          <w:lang w:val="cs-CZ" w:eastAsia="cs-CZ"/>
        </w:rPr>
        <w:t>,</w:t>
      </w:r>
      <w:r>
        <w:rPr>
          <w:rStyle w:val="Teksttreci2"/>
          <w:color w:val="000000"/>
          <w:lang w:val="cs-CZ" w:eastAsia="cs-CZ"/>
        </w:rPr>
        <w:t xml:space="preserve"> </w:t>
      </w:r>
      <w:r w:rsidRPr="00596923">
        <w:rPr>
          <w:rStyle w:val="Teksttreci2"/>
          <w:color w:val="000000"/>
          <w:lang w:val="de-DE"/>
        </w:rPr>
        <w:t xml:space="preserve">105. nasturcy </w:t>
      </w:r>
      <w:r>
        <w:rPr>
          <w:rStyle w:val="Teksttreci2Kursywa"/>
          <w:color w:val="000000"/>
          <w:lang w:val="ru-RU" w:eastAsia="ru-RU"/>
        </w:rPr>
        <w:t xml:space="preserve">// </w:t>
      </w:r>
      <w:r w:rsidRPr="00596923">
        <w:rPr>
          <w:rStyle w:val="Teksttreci2Kursywa"/>
          <w:color w:val="000000"/>
          <w:lang w:val="de-DE"/>
        </w:rPr>
        <w:t>nasturcy</w:t>
      </w:r>
      <w:r w:rsidRPr="00596923">
        <w:rPr>
          <w:rStyle w:val="Teksttreci2"/>
          <w:color w:val="000000"/>
          <w:lang w:val="de-DE"/>
        </w:rPr>
        <w:t>i̯</w:t>
      </w:r>
      <w:r w:rsidRPr="00596923">
        <w:rPr>
          <w:rStyle w:val="Teksttreci2Kursywa"/>
          <w:color w:val="000000"/>
          <w:lang w:val="de-DE"/>
        </w:rPr>
        <w:t>i</w:t>
      </w:r>
      <w:r w:rsidRPr="00596923">
        <w:rPr>
          <w:rStyle w:val="Teksttreci2"/>
          <w:color w:val="000000"/>
          <w:lang w:val="de-DE"/>
        </w:rPr>
        <w:t xml:space="preserve"> (z. III dz.</w:t>
      </w:r>
    </w:p>
    <w:p w:rsidR="00FB43BB" w:rsidRPr="00596923" w:rsidRDefault="00FB43BB">
      <w:pPr>
        <w:pStyle w:val="Teksttreci21"/>
        <w:shd w:val="clear" w:color="auto" w:fill="auto"/>
        <w:spacing w:after="60" w:line="312" w:lineRule="exact"/>
        <w:ind w:firstLine="0"/>
        <w:jc w:val="both"/>
        <w:rPr>
          <w:lang w:val="cs-CZ"/>
        </w:rPr>
      </w:pPr>
      <w:r w:rsidRPr="00596923">
        <w:rPr>
          <w:rStyle w:val="Teksttreci2"/>
          <w:color w:val="000000"/>
          <w:lang w:val="de-DE"/>
        </w:rPr>
        <w:t xml:space="preserve">VII), 52. glina (glińista źem'a), 55. </w:t>
      </w:r>
      <w:r w:rsidRPr="00596923">
        <w:rPr>
          <w:rStyle w:val="Teksttreci2Kursywa"/>
          <w:color w:val="000000"/>
          <w:lang w:val="de-DE"/>
        </w:rPr>
        <w:t xml:space="preserve">nizina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ńiske pole, 58. źem'a orna (orna źem'a), 88. </w:t>
      </w:r>
      <w:r>
        <w:rPr>
          <w:rStyle w:val="Teksttreci2"/>
          <w:color w:val="000000"/>
          <w:lang w:val="cs-CZ" w:eastAsia="cs-CZ"/>
        </w:rPr>
        <w:t>v</w:t>
      </w:r>
      <w:r w:rsidRPr="00596923">
        <w:rPr>
          <w:rStyle w:val="Teksttreci2"/>
          <w:color w:val="000000"/>
          <w:lang w:val="de-DE"/>
        </w:rPr>
        <w:t>i̯</w:t>
      </w:r>
      <w:r>
        <w:rPr>
          <w:rStyle w:val="Teksttreci2"/>
          <w:color w:val="000000"/>
          <w:lang w:val="cs-CZ" w:eastAsia="cs-CZ"/>
        </w:rPr>
        <w:t xml:space="preserve">ose-ne </w:t>
      </w:r>
      <w:r w:rsidRPr="00596923">
        <w:rPr>
          <w:rStyle w:val="Teksttreci2"/>
          <w:color w:val="000000"/>
          <w:lang w:val="de-DE"/>
        </w:rPr>
        <w:t>(vi̯ośńane), 116. końi</w:t>
      </w:r>
      <w:r>
        <w:rPr>
          <w:rStyle w:val="Teksttreci2"/>
          <w:color w:val="000000"/>
          <w:lang w:val="cs-CZ" w:eastAsia="cs-CZ"/>
        </w:rPr>
        <w:t>č</w:t>
      </w:r>
      <w:r w:rsidRPr="00596923">
        <w:rPr>
          <w:rStyle w:val="Teksttreci2"/>
          <w:color w:val="000000"/>
          <w:lang w:val="de-DE"/>
        </w:rPr>
        <w:t>yna (końušyna), 123. pole pókóńi</w:t>
      </w:r>
      <w:r>
        <w:rPr>
          <w:rStyle w:val="Teksttreci2"/>
          <w:color w:val="000000"/>
          <w:lang w:val="cs-CZ" w:eastAsia="cs-CZ"/>
        </w:rPr>
        <w:t>č</w:t>
      </w:r>
      <w:r w:rsidRPr="00596923">
        <w:rPr>
          <w:rStyle w:val="Teksttreci2"/>
          <w:color w:val="000000"/>
          <w:lang w:val="de-DE"/>
        </w:rPr>
        <w:t>yńe (końušyńisko), 136. skšydła (kšydła), 145. kóśisko (kóśiš</w:t>
      </w:r>
      <w:r>
        <w:rPr>
          <w:rStyle w:val="Teksttreci2"/>
          <w:color w:val="000000"/>
          <w:lang w:val="cs-CZ" w:eastAsia="cs-CZ"/>
        </w:rPr>
        <w:t>č</w:t>
      </w:r>
      <w:r w:rsidRPr="00596923">
        <w:rPr>
          <w:rStyle w:val="Teksttreci2"/>
          <w:color w:val="000000"/>
          <w:lang w:val="de-DE"/>
        </w:rPr>
        <w:t xml:space="preserve">e), 147. </w:t>
      </w:r>
      <w:r w:rsidRPr="00596923">
        <w:rPr>
          <w:rStyle w:val="Teksttreci2Kursywa"/>
          <w:color w:val="000000"/>
          <w:lang w:val="de-DE"/>
        </w:rPr>
        <w:t xml:space="preserve">kabłonk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kabłonek, 215. </w:t>
      </w:r>
      <w:r w:rsidRPr="00596923">
        <w:rPr>
          <w:rStyle w:val="Teksttreci2Kursywa"/>
          <w:color w:val="000000"/>
          <w:lang w:val="de-DE"/>
        </w:rPr>
        <w:t>buraćńisko</w:t>
      </w:r>
      <w:r w:rsidRPr="00596923">
        <w:rPr>
          <w:rStyle w:val="Teksttreci2"/>
          <w:color w:val="000000"/>
          <w:lang w:val="de-DE"/>
        </w:rPr>
        <w:t xml:space="preserve"> </w:t>
      </w:r>
      <w:r>
        <w:rPr>
          <w:rStyle w:val="Teksttreci2"/>
          <w:color w:val="000000"/>
          <w:lang w:val="ru-RU" w:eastAsia="ru-RU"/>
        </w:rPr>
        <w:t xml:space="preserve">// </w:t>
      </w:r>
      <w:r>
        <w:rPr>
          <w:rStyle w:val="Teksttreci2"/>
          <w:color w:val="000000"/>
          <w:lang w:val="cs-CZ" w:eastAsia="cs-CZ"/>
        </w:rPr>
        <w:t xml:space="preserve">buračysko, </w:t>
      </w:r>
      <w:r w:rsidRPr="00596923">
        <w:rPr>
          <w:rStyle w:val="Teksttreci2"/>
          <w:color w:val="000000"/>
          <w:lang w:val="de-DE"/>
        </w:rPr>
        <w:t xml:space="preserve">218. </w:t>
      </w:r>
      <w:r>
        <w:rPr>
          <w:rStyle w:val="Teksttreci2"/>
          <w:color w:val="000000"/>
          <w:lang w:val="cs-CZ" w:eastAsia="cs-CZ"/>
        </w:rPr>
        <w:t xml:space="preserve">kopačka </w:t>
      </w:r>
      <w:r>
        <w:rPr>
          <w:rStyle w:val="Teksttreci2"/>
          <w:color w:val="000000"/>
          <w:lang w:val="ru-RU" w:eastAsia="ru-RU"/>
        </w:rPr>
        <w:t xml:space="preserve">// </w:t>
      </w:r>
      <w:r>
        <w:rPr>
          <w:rStyle w:val="Teksttreci2Kursywa"/>
          <w:color w:val="000000"/>
          <w:lang w:val="ru-RU" w:eastAsia="ru-RU"/>
        </w:rPr>
        <w:t xml:space="preserve">// </w:t>
      </w:r>
      <w:r w:rsidRPr="00596923">
        <w:rPr>
          <w:rStyle w:val="Teksttreci2Kursywa"/>
          <w:color w:val="000000"/>
          <w:lang w:val="de-DE"/>
        </w:rPr>
        <w:t>koparka,</w:t>
      </w:r>
      <w:r w:rsidRPr="00596923">
        <w:rPr>
          <w:rStyle w:val="Teksttreci2"/>
          <w:color w:val="000000"/>
          <w:lang w:val="de-DE"/>
        </w:rPr>
        <w:t xml:space="preserve"> 224. róbotńik do młuceńa (młucar), 234. młucarńa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mašyna do młuceńa (mlutarka), 244. prośanka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próśana słoma, (z. IV </w:t>
      </w:r>
      <w:r>
        <w:rPr>
          <w:rStyle w:val="Teksttreci2"/>
          <w:color w:val="000000"/>
          <w:lang w:val="de-DE" w:eastAsia="de-DE"/>
        </w:rPr>
        <w:t xml:space="preserve">dz. </w:t>
      </w:r>
      <w:r w:rsidRPr="00596923">
        <w:rPr>
          <w:rStyle w:val="Teksttreci2"/>
          <w:color w:val="000000"/>
          <w:lang w:val="de-DE"/>
        </w:rPr>
        <w:t xml:space="preserve">XIX) 24. kontne zemby </w:t>
      </w:r>
      <w:r>
        <w:rPr>
          <w:rStyle w:val="Teksttreci2"/>
          <w:color w:val="000000"/>
          <w:lang w:val="cs-CZ" w:eastAsia="cs-CZ"/>
        </w:rPr>
        <w:t xml:space="preserve">(kóntkove </w:t>
      </w:r>
      <w:r w:rsidRPr="00596923">
        <w:rPr>
          <w:rStyle w:val="Teksttreci2"/>
          <w:color w:val="000000"/>
          <w:lang w:val="de-DE"/>
        </w:rPr>
        <w:t>zemby), 87. wnen</w:t>
      </w:r>
      <w:r>
        <w:rPr>
          <w:rStyle w:val="Teksttreci2"/>
          <w:color w:val="000000"/>
          <w:lang w:val="cs-CZ" w:eastAsia="cs-CZ"/>
        </w:rPr>
        <w:t>č</w:t>
      </w:r>
      <w:r w:rsidRPr="00596923">
        <w:rPr>
          <w:rStyle w:val="Teksttreci2"/>
          <w:color w:val="000000"/>
          <w:lang w:val="de-DE"/>
        </w:rPr>
        <w:t xml:space="preserve">nośći </w:t>
      </w:r>
      <w:r>
        <w:rPr>
          <w:rStyle w:val="Teksttreci2"/>
          <w:color w:val="000000"/>
          <w:lang w:val="cs-CZ" w:eastAsia="cs-CZ"/>
        </w:rPr>
        <w:t>(venčno</w:t>
      </w:r>
      <w:r w:rsidRPr="00596923">
        <w:rPr>
          <w:rStyle w:val="Teksttreci2"/>
          <w:color w:val="000000"/>
          <w:lang w:val="de-DE"/>
        </w:rPr>
        <w:t>ść</w:t>
      </w:r>
      <w:r>
        <w:rPr>
          <w:rStyle w:val="Teksttreci2"/>
          <w:color w:val="000000"/>
          <w:lang w:val="cs-CZ" w:eastAsia="cs-CZ"/>
        </w:rPr>
        <w:t xml:space="preserve">i), </w:t>
      </w:r>
      <w:r w:rsidRPr="00596923">
        <w:rPr>
          <w:rStyle w:val="Teksttreci2"/>
          <w:color w:val="000000"/>
          <w:lang w:val="de-DE"/>
        </w:rPr>
        <w:t xml:space="preserve">(z. IV </w:t>
      </w:r>
      <w:r>
        <w:rPr>
          <w:rStyle w:val="Teksttreci2"/>
          <w:color w:val="000000"/>
          <w:lang w:val="de-DE" w:eastAsia="de-DE"/>
        </w:rPr>
        <w:t xml:space="preserve">dz. </w:t>
      </w:r>
      <w:r>
        <w:rPr>
          <w:rStyle w:val="Teksttreci2"/>
          <w:color w:val="000000"/>
        </w:rPr>
        <w:t xml:space="preserve">XX) 19. </w:t>
      </w:r>
      <w:r>
        <w:rPr>
          <w:rStyle w:val="Teksttreci2"/>
          <w:color w:val="000000"/>
          <w:lang w:val="cs-CZ" w:eastAsia="cs-CZ"/>
        </w:rPr>
        <w:t>vypra</w:t>
      </w:r>
      <w:r>
        <w:rPr>
          <w:rStyle w:val="Teksttreci2"/>
          <w:color w:val="000000"/>
        </w:rPr>
        <w:t>ć</w:t>
      </w:r>
      <w:r>
        <w:rPr>
          <w:rStyle w:val="Teksttreci2"/>
          <w:color w:val="000000"/>
          <w:lang w:val="cs-CZ" w:eastAsia="cs-CZ"/>
        </w:rPr>
        <w:t xml:space="preserve"> </w:t>
      </w:r>
      <w:r>
        <w:rPr>
          <w:rStyle w:val="Teksttreci2"/>
          <w:color w:val="000000"/>
        </w:rPr>
        <w:t xml:space="preserve">(poprać), 42. </w:t>
      </w:r>
      <w:r>
        <w:rPr>
          <w:rStyle w:val="Teksttreci2"/>
          <w:color w:val="000000"/>
          <w:lang w:val="cs-CZ" w:eastAsia="cs-CZ"/>
        </w:rPr>
        <w:t>žy</w:t>
      </w:r>
      <w:r>
        <w:rPr>
          <w:rStyle w:val="Teksttreci2"/>
          <w:color w:val="000000"/>
        </w:rPr>
        <w:t xml:space="preserve">lasko z </w:t>
      </w:r>
      <w:r>
        <w:rPr>
          <w:rStyle w:val="Teksttreci2"/>
          <w:color w:val="000000"/>
          <w:lang w:val="cs-CZ" w:eastAsia="cs-CZ"/>
        </w:rPr>
        <w:t xml:space="preserve">dušo, žylasko </w:t>
      </w:r>
      <w:r>
        <w:rPr>
          <w:rStyle w:val="Teksttreci2"/>
          <w:color w:val="000000"/>
        </w:rPr>
        <w:t xml:space="preserve">na </w:t>
      </w:r>
      <w:r w:rsidRPr="00596923">
        <w:rPr>
          <w:rStyle w:val="Teksttreci2"/>
          <w:color w:val="000000"/>
          <w:lang w:eastAsia="en-US"/>
        </w:rPr>
        <w:t xml:space="preserve">veng’el, </w:t>
      </w:r>
      <w:r>
        <w:rPr>
          <w:rStyle w:val="Teksttreci2"/>
          <w:color w:val="000000"/>
          <w:lang w:val="cs-CZ" w:eastAsia="cs-CZ"/>
        </w:rPr>
        <w:t>žylasko prontove (žélasko), 56. mu</w:t>
      </w:r>
      <w:r>
        <w:rPr>
          <w:rStyle w:val="Teksttreci2"/>
          <w:color w:val="000000"/>
        </w:rPr>
        <w:t xml:space="preserve">xółoφka </w:t>
      </w:r>
      <w:r>
        <w:rPr>
          <w:rStyle w:val="Teksttreci2"/>
          <w:color w:val="000000"/>
          <w:lang w:val="cs-CZ" w:eastAsia="cs-CZ"/>
        </w:rPr>
        <w:t>//muxo</w:t>
      </w:r>
      <w:r>
        <w:rPr>
          <w:rStyle w:val="Teksttreci2"/>
          <w:color w:val="000000"/>
        </w:rPr>
        <w:t>ł</w:t>
      </w:r>
      <w:r>
        <w:rPr>
          <w:rStyle w:val="Teksttreci2"/>
          <w:color w:val="000000"/>
          <w:lang w:val="cs-CZ" w:eastAsia="cs-CZ"/>
        </w:rPr>
        <w:t xml:space="preserve">apka, (z. IV, dz. XXIII) 1. čarny (černavy), 10. </w:t>
      </w:r>
      <w:r w:rsidRPr="00596923">
        <w:rPr>
          <w:rStyle w:val="Teksttreci2"/>
          <w:color w:val="000000"/>
          <w:lang w:val="cs-CZ"/>
        </w:rPr>
        <w:t>i̯</w:t>
      </w:r>
      <w:r>
        <w:rPr>
          <w:rStyle w:val="Teksttreci2"/>
          <w:color w:val="000000"/>
          <w:lang w:val="cs-CZ" w:eastAsia="cs-CZ"/>
        </w:rPr>
        <w:t xml:space="preserve">ikavy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za</w:t>
      </w:r>
      <w:r w:rsidRPr="00596923">
        <w:rPr>
          <w:rStyle w:val="Teksttreci2"/>
          <w:color w:val="000000"/>
          <w:lang w:val="cs-CZ"/>
        </w:rPr>
        <w:t>i̯</w:t>
      </w:r>
      <w:r>
        <w:rPr>
          <w:rStyle w:val="Teksttreci2"/>
          <w:color w:val="000000"/>
          <w:lang w:val="cs-CZ" w:eastAsia="cs-CZ"/>
        </w:rPr>
        <w:t>iku</w:t>
      </w:r>
      <w:r w:rsidRPr="00596923">
        <w:rPr>
          <w:rStyle w:val="Teksttreci2"/>
          <w:color w:val="000000"/>
          <w:lang w:val="cs-CZ"/>
        </w:rPr>
        <w:t>i̯</w:t>
      </w:r>
      <w:r>
        <w:rPr>
          <w:rStyle w:val="Teksttreci2"/>
          <w:color w:val="000000"/>
          <w:lang w:val="cs-CZ" w:eastAsia="cs-CZ"/>
        </w:rPr>
        <w:t xml:space="preserve">e </w:t>
      </w:r>
      <w:r w:rsidRPr="00596923">
        <w:rPr>
          <w:rStyle w:val="Teksttreci2"/>
          <w:color w:val="000000"/>
          <w:lang w:val="cs-CZ"/>
        </w:rPr>
        <w:t xml:space="preserve">śe </w:t>
      </w:r>
      <w:r>
        <w:rPr>
          <w:rStyle w:val="Teksttreci2"/>
          <w:color w:val="000000"/>
          <w:lang w:val="cs-CZ" w:eastAsia="cs-CZ"/>
        </w:rPr>
        <w:t>(za</w:t>
      </w:r>
      <w:r w:rsidRPr="00596923">
        <w:rPr>
          <w:rStyle w:val="Teksttreci2"/>
          <w:color w:val="000000"/>
          <w:lang w:val="cs-CZ"/>
        </w:rPr>
        <w:t>i̯</w:t>
      </w:r>
      <w:r>
        <w:rPr>
          <w:rStyle w:val="Teksttreci2"/>
          <w:color w:val="000000"/>
          <w:lang w:val="cs-CZ" w:eastAsia="cs-CZ"/>
        </w:rPr>
        <w:t xml:space="preserve">ikaty), 20. </w:t>
      </w:r>
      <w:r w:rsidRPr="00596923">
        <w:rPr>
          <w:rStyle w:val="Teksttreci2"/>
          <w:color w:val="000000"/>
          <w:lang w:val="cs-CZ"/>
        </w:rPr>
        <w:t xml:space="preserve">gruby </w:t>
      </w:r>
      <w:r>
        <w:rPr>
          <w:rStyle w:val="Teksttreci2"/>
          <w:color w:val="000000"/>
          <w:lang w:val="cs-CZ" w:eastAsia="cs-CZ"/>
        </w:rPr>
        <w:t xml:space="preserve">(grubacki), 29. xorovity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cs-CZ"/>
        </w:rPr>
        <w:t xml:space="preserve">słabego </w:t>
      </w:r>
      <w:r>
        <w:rPr>
          <w:rStyle w:val="Teksttreci2"/>
          <w:color w:val="000000"/>
          <w:lang w:val="cs-CZ" w:eastAsia="cs-CZ"/>
        </w:rPr>
        <w:t xml:space="preserve">zdrova (xory </w:t>
      </w:r>
      <w:r>
        <w:rPr>
          <w:rStyle w:val="Teksttreci2Kursywa"/>
          <w:color w:val="000000"/>
          <w:lang w:val="ru-RU" w:eastAsia="ru-RU"/>
        </w:rPr>
        <w:lastRenderedPageBreak/>
        <w:t>■//</w:t>
      </w:r>
      <w:r>
        <w:rPr>
          <w:rStyle w:val="Teksttreci2"/>
          <w:color w:val="000000"/>
          <w:lang w:val="ru-RU" w:eastAsia="ru-RU"/>
        </w:rPr>
        <w:t xml:space="preserve"> </w:t>
      </w:r>
      <w:r w:rsidRPr="00596923">
        <w:rPr>
          <w:rStyle w:val="Teksttreci2"/>
          <w:color w:val="000000"/>
          <w:lang w:val="cs-CZ"/>
        </w:rPr>
        <w:t xml:space="preserve">słaby), </w:t>
      </w:r>
      <w:r>
        <w:rPr>
          <w:rStyle w:val="Teksttreci2"/>
          <w:color w:val="000000"/>
          <w:lang w:val="cs-CZ" w:eastAsia="cs-CZ"/>
        </w:rPr>
        <w:t xml:space="preserve">41. </w:t>
      </w:r>
      <w:r w:rsidRPr="00596923">
        <w:rPr>
          <w:rStyle w:val="Teksttreci2"/>
          <w:color w:val="000000"/>
          <w:lang w:val="cs-CZ"/>
        </w:rPr>
        <w:t xml:space="preserve">linui̯iś </w:t>
      </w:r>
      <w:r>
        <w:rPr>
          <w:rStyle w:val="Teksttreci2Kursywa"/>
          <w:color w:val="000000"/>
          <w:lang w:val="ru-RU" w:eastAsia="ru-RU"/>
        </w:rPr>
        <w:t xml:space="preserve">// </w:t>
      </w:r>
      <w:r>
        <w:rPr>
          <w:rStyle w:val="Teksttreci2Kursywa"/>
          <w:color w:val="000000"/>
          <w:lang w:val="cs-CZ" w:eastAsia="cs-CZ"/>
        </w:rPr>
        <w:t xml:space="preserve"> </w:t>
      </w:r>
      <w:r w:rsidRPr="00596923">
        <w:rPr>
          <w:rStyle w:val="Teksttreci2Kursywa"/>
          <w:color w:val="000000"/>
          <w:lang w:val="cs-CZ"/>
        </w:rPr>
        <w:t>leńiś,</w:t>
      </w:r>
      <w:r w:rsidRPr="00596923">
        <w:rPr>
          <w:rStyle w:val="Teksttreci2"/>
          <w:color w:val="000000"/>
          <w:lang w:val="cs-CZ"/>
        </w:rPr>
        <w:t xml:space="preserve"> </w:t>
      </w:r>
      <w:r w:rsidRPr="00596923">
        <w:rPr>
          <w:rStyle w:val="Teksttreci2"/>
          <w:color w:val="000000"/>
          <w:lang w:val="cs-CZ" w:eastAsia="en-US"/>
        </w:rPr>
        <w:t xml:space="preserve">53. </w:t>
      </w:r>
      <w:r>
        <w:rPr>
          <w:rStyle w:val="Teksttreci2Kursywa"/>
          <w:color w:val="000000"/>
          <w:lang w:val="cs-CZ" w:eastAsia="cs-CZ"/>
        </w:rPr>
        <w:t xml:space="preserve">pobožny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nabožny, 65. robi (zvo</w:t>
      </w:r>
      <w:r w:rsidRPr="00596923">
        <w:rPr>
          <w:rStyle w:val="Teksttreci2"/>
          <w:color w:val="000000"/>
          <w:lang w:val="cs-CZ"/>
        </w:rPr>
        <w:t>ʒ́</w:t>
      </w:r>
      <w:r>
        <w:rPr>
          <w:rStyle w:val="Teksttreci2"/>
          <w:color w:val="000000"/>
          <w:lang w:val="cs-CZ" w:eastAsia="cs-CZ"/>
        </w:rPr>
        <w:t xml:space="preserve">i), </w:t>
      </w:r>
      <w:r w:rsidRPr="00596923">
        <w:rPr>
          <w:rStyle w:val="Teksttreci2"/>
          <w:color w:val="000000"/>
          <w:lang w:val="cs-CZ"/>
        </w:rPr>
        <w:t xml:space="preserve">plotki </w:t>
      </w:r>
      <w:r>
        <w:rPr>
          <w:rStyle w:val="Teksttreci2"/>
          <w:color w:val="000000"/>
          <w:lang w:val="ru-RU" w:eastAsia="ru-RU"/>
        </w:rPr>
        <w:t xml:space="preserve">// </w:t>
      </w:r>
      <w:r w:rsidRPr="00596923">
        <w:rPr>
          <w:rStyle w:val="Teksttreci2Kursywa"/>
          <w:color w:val="000000"/>
          <w:lang w:val="cs-CZ"/>
        </w:rPr>
        <w:t>plotku</w:t>
      </w:r>
      <w:r w:rsidRPr="00596923">
        <w:rPr>
          <w:rStyle w:val="Teksttreci2"/>
          <w:color w:val="000000"/>
          <w:lang w:val="cs-CZ"/>
        </w:rPr>
        <w:t>i̯</w:t>
      </w:r>
      <w:r w:rsidRPr="00596923">
        <w:rPr>
          <w:rStyle w:val="Teksttreci2Kursywa"/>
          <w:color w:val="000000"/>
          <w:lang w:val="cs-CZ"/>
        </w:rPr>
        <w:t>e,</w:t>
      </w:r>
      <w:r w:rsidRPr="00596923">
        <w:rPr>
          <w:rStyle w:val="Teksttreci2"/>
          <w:color w:val="000000"/>
          <w:lang w:val="cs-CZ"/>
        </w:rPr>
        <w:t xml:space="preserve"> </w:t>
      </w:r>
      <w:r>
        <w:rPr>
          <w:rStyle w:val="Teksttreci2"/>
          <w:color w:val="000000"/>
          <w:lang w:val="cs-CZ" w:eastAsia="cs-CZ"/>
        </w:rPr>
        <w:t xml:space="preserve">67. </w:t>
      </w:r>
      <w:r w:rsidRPr="00596923">
        <w:rPr>
          <w:rStyle w:val="Teksttreci2"/>
          <w:color w:val="000000"/>
          <w:lang w:val="cs-CZ"/>
        </w:rPr>
        <w:t xml:space="preserve">złośliwy (złośny), 68. </w:t>
      </w:r>
      <w:r w:rsidRPr="00596923">
        <w:rPr>
          <w:rStyle w:val="Teksttreci2Kursywa"/>
          <w:color w:val="000000"/>
          <w:lang w:val="cs-CZ"/>
        </w:rPr>
        <w:t xml:space="preserve">zazdrosny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cs-CZ"/>
        </w:rPr>
        <w:t xml:space="preserve">zai̯zdrośny </w:t>
      </w:r>
      <w:r w:rsidRPr="00596923">
        <w:rPr>
          <w:rStyle w:val="Teksttreci2"/>
          <w:color w:val="000000"/>
          <w:lang w:val="cs-CZ" w:eastAsia="en-US"/>
        </w:rPr>
        <w:t>(za</w:t>
      </w:r>
      <w:r w:rsidRPr="00596923">
        <w:rPr>
          <w:rStyle w:val="Teksttreci2"/>
          <w:color w:val="000000"/>
          <w:lang w:val="cs-CZ"/>
        </w:rPr>
        <w:t>i̯</w:t>
      </w:r>
      <w:r w:rsidRPr="00596923">
        <w:rPr>
          <w:rStyle w:val="Teksttreci2"/>
          <w:color w:val="000000"/>
          <w:lang w:val="cs-CZ" w:eastAsia="en-US"/>
        </w:rPr>
        <w:t>zdro</w:t>
      </w:r>
      <w:r w:rsidRPr="00596923">
        <w:rPr>
          <w:rStyle w:val="Teksttreci2"/>
          <w:color w:val="000000"/>
          <w:lang w:val="cs-CZ"/>
        </w:rPr>
        <w:t>ś</w:t>
      </w:r>
      <w:r w:rsidRPr="00596923">
        <w:rPr>
          <w:rStyle w:val="Teksttreci2"/>
          <w:color w:val="000000"/>
          <w:lang w:val="cs-CZ" w:eastAsia="en-US"/>
        </w:rPr>
        <w:t xml:space="preserve">livy), </w:t>
      </w:r>
      <w:r w:rsidRPr="00596923">
        <w:rPr>
          <w:rStyle w:val="Teksttreci2"/>
          <w:color w:val="000000"/>
          <w:lang w:val="cs-CZ"/>
        </w:rPr>
        <w:t xml:space="preserve">76. dobry </w:t>
      </w:r>
      <w:r w:rsidRPr="00596923">
        <w:rPr>
          <w:rStyle w:val="Teksttreci2Kursywa"/>
          <w:color w:val="000000"/>
          <w:lang w:val="cs-CZ"/>
        </w:rPr>
        <w:t>tance</w:t>
      </w:r>
      <w:r w:rsidRPr="00596923">
        <w:rPr>
          <w:rStyle w:val="Teksttreci2"/>
          <w:color w:val="000000"/>
          <w:lang w:val="cs-CZ"/>
        </w:rPr>
        <w:t>š</w:t>
      </w:r>
      <w:r w:rsidRPr="00596923">
        <w:rPr>
          <w:rStyle w:val="Teksttreci2Kursywa"/>
          <w:color w:val="000000"/>
          <w:lang w:val="cs-CZ"/>
        </w:rPr>
        <w:t xml:space="preserve">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cs-CZ"/>
        </w:rPr>
        <w:t xml:space="preserve">tancor, 77. </w:t>
      </w:r>
      <w:r w:rsidRPr="00596923">
        <w:rPr>
          <w:rStyle w:val="Teksttreci2Kursywa"/>
          <w:color w:val="000000"/>
          <w:lang w:val="cs-CZ" w:eastAsia="en-US"/>
        </w:rPr>
        <w:t>baba</w:t>
      </w:r>
      <w:r w:rsidRPr="00596923">
        <w:rPr>
          <w:rStyle w:val="Teksttreci2"/>
          <w:color w:val="000000"/>
          <w:lang w:val="cs-CZ"/>
        </w:rPr>
        <w:t>š</w:t>
      </w:r>
      <w:r w:rsidRPr="00596923">
        <w:rPr>
          <w:rStyle w:val="Teksttreci2Kursywa"/>
          <w:color w:val="000000"/>
          <w:lang w:val="cs-CZ" w:eastAsia="en-US"/>
        </w:rPr>
        <w:t xml:space="preserve">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cs-CZ"/>
        </w:rPr>
        <w:t>babńik, 99. dóborny (pšeborny).</w:t>
      </w:r>
    </w:p>
    <w:p w:rsidR="00FB43BB" w:rsidRPr="00596923" w:rsidRDefault="00FB43BB">
      <w:pPr>
        <w:pStyle w:val="Teksttreci21"/>
        <w:shd w:val="clear" w:color="auto" w:fill="auto"/>
        <w:spacing w:after="55" w:line="312" w:lineRule="exact"/>
        <w:ind w:firstLine="460"/>
        <w:jc w:val="both"/>
        <w:rPr>
          <w:lang w:val="de-DE"/>
        </w:rPr>
      </w:pPr>
      <w:r>
        <w:rPr>
          <w:rStyle w:val="Teksttreci2"/>
          <w:color w:val="000000"/>
        </w:rPr>
        <w:t xml:space="preserve">Zmiany fleksyjne </w:t>
      </w:r>
      <w:r>
        <w:rPr>
          <w:rStyle w:val="Teksttreci2"/>
          <w:color w:val="000000"/>
          <w:lang w:val="ru-RU" w:eastAsia="ru-RU"/>
        </w:rPr>
        <w:t xml:space="preserve"> </w:t>
      </w:r>
      <w:r>
        <w:rPr>
          <w:rStyle w:val="Teksttreci2"/>
          <w:color w:val="000000"/>
        </w:rPr>
        <w:t xml:space="preserve">2 AAD(R) występują w 7 (1,1 %) nazwach: (z. III </w:t>
      </w:r>
      <w:r>
        <w:rPr>
          <w:rStyle w:val="Teksttreci2"/>
          <w:color w:val="000000"/>
          <w:lang w:val="de-DE" w:eastAsia="de-DE"/>
        </w:rPr>
        <w:t xml:space="preserve">dz. </w:t>
      </w:r>
      <w:r w:rsidRPr="00596923">
        <w:rPr>
          <w:rStyle w:val="Teksttreci2"/>
          <w:color w:val="000000"/>
          <w:lang w:val="de-DE"/>
        </w:rPr>
        <w:t xml:space="preserve">VI) 55. </w:t>
      </w:r>
      <w:r w:rsidRPr="00596923">
        <w:rPr>
          <w:rStyle w:val="Teksttreci2"/>
          <w:color w:val="000000"/>
          <w:lang w:val="de-DE" w:eastAsia="en-US"/>
        </w:rPr>
        <w:t xml:space="preserve">marxva </w:t>
      </w:r>
      <w:r>
        <w:rPr>
          <w:rStyle w:val="Teksttreci2Kursywa"/>
          <w:color w:val="000000"/>
          <w:lang w:val="ru-RU" w:eastAsia="ru-RU"/>
        </w:rPr>
        <w:t xml:space="preserve">// </w:t>
      </w:r>
      <w:r w:rsidRPr="00596923">
        <w:rPr>
          <w:rStyle w:val="Teksttreci2Kursywa"/>
          <w:color w:val="000000"/>
          <w:lang w:val="de-DE" w:eastAsia="en-US"/>
        </w:rPr>
        <w:t>marxe</w:t>
      </w:r>
      <w:r>
        <w:rPr>
          <w:rStyle w:val="Teksttreci2"/>
          <w:color w:val="000000"/>
        </w:rPr>
        <w:t>φ</w:t>
      </w:r>
      <w:r w:rsidRPr="00596923">
        <w:rPr>
          <w:rStyle w:val="Teksttreci2Kursywa"/>
          <w:color w:val="000000"/>
          <w:lang w:val="de-DE" w:eastAsia="en-US"/>
        </w:rPr>
        <w:t>,</w:t>
      </w:r>
      <w:r w:rsidRPr="00596923">
        <w:rPr>
          <w:rStyle w:val="Teksttreci2"/>
          <w:color w:val="000000"/>
          <w:lang w:val="de-DE" w:eastAsia="en-US"/>
        </w:rPr>
        <w:t xml:space="preserve"> </w:t>
      </w:r>
      <w:r w:rsidRPr="00596923">
        <w:rPr>
          <w:rStyle w:val="Teksttreci2"/>
          <w:color w:val="000000"/>
          <w:lang w:val="de-DE"/>
        </w:rPr>
        <w:t xml:space="preserve">86. </w:t>
      </w:r>
      <w:r w:rsidRPr="00596923">
        <w:rPr>
          <w:rStyle w:val="Teksttreci2"/>
          <w:color w:val="000000"/>
          <w:lang w:val="de-DE" w:eastAsia="en-US"/>
        </w:rPr>
        <w:t xml:space="preserve">kviat, kv'atek (kv'iata, kviatka), (z. Ill </w:t>
      </w:r>
      <w:r>
        <w:rPr>
          <w:rStyle w:val="Teksttreci2"/>
          <w:color w:val="000000"/>
          <w:lang w:val="de-DE" w:eastAsia="de-DE"/>
        </w:rPr>
        <w:t xml:space="preserve">dz. </w:t>
      </w:r>
      <w:r w:rsidRPr="00596923">
        <w:rPr>
          <w:rStyle w:val="Teksttreci2"/>
          <w:color w:val="000000"/>
          <w:lang w:val="de-DE" w:eastAsia="en-US"/>
        </w:rPr>
        <w:t xml:space="preserve">VII), 172. </w:t>
      </w:r>
      <w:r w:rsidRPr="00596923">
        <w:rPr>
          <w:rStyle w:val="Teksttreci2"/>
          <w:color w:val="000000"/>
          <w:lang w:val="de-DE"/>
        </w:rPr>
        <w:t xml:space="preserve">vidła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eastAsia="en-US"/>
        </w:rPr>
        <w:t>vide</w:t>
      </w:r>
      <w:r w:rsidRPr="00596923">
        <w:rPr>
          <w:rStyle w:val="Teksttreci2"/>
          <w:color w:val="000000"/>
          <w:lang w:val="de-DE"/>
        </w:rPr>
        <w:t>ł</w:t>
      </w:r>
      <w:r w:rsidRPr="00596923">
        <w:rPr>
          <w:rStyle w:val="Teksttreci2"/>
          <w:color w:val="000000"/>
          <w:lang w:val="de-DE" w:eastAsia="en-US"/>
        </w:rPr>
        <w:t xml:space="preserve">ka </w:t>
      </w:r>
      <w:r>
        <w:rPr>
          <w:rStyle w:val="Teksttreci2Kursywa"/>
          <w:color w:val="000000"/>
          <w:lang w:val="ru-RU" w:eastAsia="ru-RU"/>
        </w:rPr>
        <w:t xml:space="preserve">// </w:t>
      </w:r>
      <w:r w:rsidRPr="00596923">
        <w:rPr>
          <w:rStyle w:val="Teksttreci2Kursywa"/>
          <w:color w:val="000000"/>
          <w:lang w:val="de-DE" w:eastAsia="en-US"/>
        </w:rPr>
        <w:t>vid</w:t>
      </w:r>
      <w:r w:rsidRPr="00596923">
        <w:rPr>
          <w:rStyle w:val="Teksttreci2Kursywa"/>
          <w:color w:val="000000"/>
          <w:lang w:val="de-DE"/>
        </w:rPr>
        <w:t>ł</w:t>
      </w:r>
      <w:r w:rsidRPr="00596923">
        <w:rPr>
          <w:rStyle w:val="Teksttreci2Kursywa"/>
          <w:color w:val="000000"/>
          <w:lang w:val="de-DE" w:eastAsia="en-US"/>
        </w:rPr>
        <w:t>y,</w:t>
      </w:r>
      <w:r w:rsidRPr="00596923">
        <w:rPr>
          <w:rStyle w:val="Teksttreci2"/>
          <w:color w:val="000000"/>
          <w:lang w:val="de-DE" w:eastAsia="en-US"/>
        </w:rPr>
        <w:t xml:space="preserve"> </w:t>
      </w:r>
      <w:r w:rsidRPr="00596923">
        <w:rPr>
          <w:rStyle w:val="Teksttreci2"/>
          <w:color w:val="000000"/>
          <w:lang w:val="de-DE"/>
        </w:rPr>
        <w:t xml:space="preserve">(z. </w:t>
      </w:r>
      <w:r w:rsidRPr="00596923">
        <w:rPr>
          <w:rStyle w:val="Teksttreci2"/>
          <w:color w:val="000000"/>
          <w:lang w:val="de-DE" w:eastAsia="en-US"/>
        </w:rPr>
        <w:t xml:space="preserve">IV </w:t>
      </w:r>
      <w:r>
        <w:rPr>
          <w:rStyle w:val="Teksttreci2"/>
          <w:color w:val="000000"/>
          <w:lang w:val="de-DE" w:eastAsia="de-DE"/>
        </w:rPr>
        <w:t xml:space="preserve">dz. </w:t>
      </w:r>
      <w:r w:rsidRPr="00596923">
        <w:rPr>
          <w:rStyle w:val="Teksttreci2"/>
          <w:color w:val="000000"/>
          <w:lang w:val="de-DE" w:eastAsia="en-US"/>
        </w:rPr>
        <w:t xml:space="preserve">XIX) 3. </w:t>
      </w:r>
      <w:r w:rsidRPr="00596923">
        <w:rPr>
          <w:rStyle w:val="Teksttreci2"/>
          <w:color w:val="000000"/>
          <w:lang w:val="de-DE"/>
        </w:rPr>
        <w:t xml:space="preserve">ćem'e </w:t>
      </w:r>
      <w:r>
        <w:rPr>
          <w:rStyle w:val="Teksttreci2Kursywa"/>
          <w:color w:val="000000"/>
          <w:lang w:val="ru-RU" w:eastAsia="ru-RU"/>
        </w:rPr>
        <w:t xml:space="preserve">// </w:t>
      </w:r>
      <w:r w:rsidRPr="00596923">
        <w:rPr>
          <w:rStyle w:val="Teksttreci2Kursywa"/>
          <w:color w:val="000000"/>
          <w:lang w:val="de-DE"/>
        </w:rPr>
        <w:t xml:space="preserve">ćim'eńe </w:t>
      </w:r>
      <w:r w:rsidRPr="00596923">
        <w:rPr>
          <w:rStyle w:val="Teksttreci2"/>
          <w:color w:val="000000"/>
          <w:lang w:val="de-DE"/>
        </w:rPr>
        <w:t xml:space="preserve">(ćime), </w:t>
      </w:r>
      <w:r w:rsidRPr="00596923">
        <w:rPr>
          <w:rStyle w:val="Teksttreci2"/>
          <w:color w:val="000000"/>
          <w:lang w:val="de-DE" w:eastAsia="en-US"/>
        </w:rPr>
        <w:t xml:space="preserve">14. </w:t>
      </w:r>
      <w:r>
        <w:rPr>
          <w:rStyle w:val="Teksttreci2Kursywa"/>
          <w:color w:val="000000"/>
          <w:lang w:val="cs-CZ" w:eastAsia="cs-CZ"/>
        </w:rPr>
        <w:t xml:space="preserve">brvi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brovy, 22. zemp </w:t>
      </w:r>
      <w:r>
        <w:rPr>
          <w:rStyle w:val="Teksttreci2Kursywa"/>
          <w:color w:val="000000"/>
          <w:lang w:val="ru-RU" w:eastAsia="ru-RU"/>
        </w:rPr>
        <w:t xml:space="preserve">// </w:t>
      </w:r>
      <w:r>
        <w:rPr>
          <w:rStyle w:val="Teksttreci2Kursywa"/>
          <w:color w:val="000000"/>
          <w:lang w:val="cs-CZ" w:eastAsia="cs-CZ"/>
        </w:rPr>
        <w:t>zomp,</w:t>
      </w:r>
      <w:r>
        <w:rPr>
          <w:rStyle w:val="Teksttreci2"/>
          <w:color w:val="000000"/>
          <w:lang w:val="cs-CZ" w:eastAsia="cs-CZ"/>
        </w:rPr>
        <w:t xml:space="preserve"> 45. ram'e </w:t>
      </w:r>
      <w:r w:rsidRPr="00596923">
        <w:rPr>
          <w:rStyle w:val="Teksttreci2"/>
          <w:color w:val="000000"/>
          <w:lang w:val="de-DE"/>
        </w:rPr>
        <w:t xml:space="preserve">(ram'eń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žeme</w:t>
      </w:r>
      <w:r w:rsidRPr="00596923">
        <w:rPr>
          <w:rStyle w:val="Teksttreci2"/>
          <w:color w:val="000000"/>
          <w:lang w:val="de-DE"/>
        </w:rPr>
        <w:t>ń</w:t>
      </w:r>
      <w:r>
        <w:rPr>
          <w:rStyle w:val="Teksttreci2"/>
          <w:color w:val="000000"/>
          <w:lang w:val="cs-CZ" w:eastAsia="cs-CZ"/>
        </w:rPr>
        <w:t>).</w:t>
      </w:r>
    </w:p>
    <w:p w:rsidR="00FB43BB" w:rsidRPr="00596923" w:rsidRDefault="00FB43BB">
      <w:pPr>
        <w:pStyle w:val="Teksttreci21"/>
        <w:shd w:val="clear" w:color="auto" w:fill="auto"/>
        <w:spacing w:after="0" w:line="318" w:lineRule="exact"/>
        <w:ind w:firstLine="460"/>
        <w:jc w:val="both"/>
        <w:rPr>
          <w:lang w:val="de-DE"/>
        </w:rPr>
      </w:pPr>
      <w:r>
        <w:rPr>
          <w:rStyle w:val="Teksttreci2"/>
          <w:color w:val="000000"/>
        </w:rPr>
        <w:t xml:space="preserve">Zmiany fonetyczne </w:t>
      </w:r>
      <w:r>
        <w:rPr>
          <w:rStyle w:val="Teksttreci2"/>
          <w:color w:val="000000"/>
          <w:lang w:val="ru-RU" w:eastAsia="ru-RU"/>
        </w:rPr>
        <w:t xml:space="preserve"> </w:t>
      </w:r>
      <w:r>
        <w:rPr>
          <w:rStyle w:val="Teksttreci2"/>
          <w:color w:val="000000"/>
          <w:lang w:val="cs-CZ" w:eastAsia="cs-CZ"/>
        </w:rPr>
        <w:t xml:space="preserve">3 AAD(R) </w:t>
      </w:r>
      <w:r>
        <w:rPr>
          <w:rStyle w:val="Teksttreci2"/>
          <w:color w:val="000000"/>
        </w:rPr>
        <w:t xml:space="preserve">wystąpiły w 45 (7,0 %) nazwach: (z. III </w:t>
      </w:r>
      <w:r>
        <w:rPr>
          <w:rStyle w:val="Teksttreci2"/>
          <w:color w:val="000000"/>
          <w:lang w:val="de-DE" w:eastAsia="de-DE"/>
        </w:rPr>
        <w:t xml:space="preserve">dz. </w:t>
      </w:r>
      <w:r w:rsidRPr="00596923">
        <w:rPr>
          <w:rStyle w:val="Teksttreci2"/>
          <w:color w:val="000000"/>
          <w:lang w:val="de-DE"/>
        </w:rPr>
        <w:t xml:space="preserve">VI) 23. agrest (i̯agrest), 61. </w:t>
      </w:r>
      <w:r>
        <w:rPr>
          <w:rStyle w:val="Teksttreci2"/>
          <w:color w:val="000000"/>
          <w:lang w:val="cs-CZ" w:eastAsia="cs-CZ"/>
        </w:rPr>
        <w:t xml:space="preserve">čosnyk </w:t>
      </w:r>
      <w:r w:rsidRPr="00596923">
        <w:rPr>
          <w:rStyle w:val="Teksttreci2"/>
          <w:color w:val="000000"/>
          <w:lang w:val="de-DE"/>
        </w:rPr>
        <w:t xml:space="preserve">(ćośńik), </w:t>
      </w:r>
      <w:r w:rsidRPr="00596923">
        <w:rPr>
          <w:rStyle w:val="Teksttreci2"/>
          <w:color w:val="000000"/>
          <w:lang w:val="de-DE" w:eastAsia="en-US"/>
        </w:rPr>
        <w:t xml:space="preserve">70a. </w:t>
      </w:r>
      <w:r w:rsidRPr="00596923">
        <w:rPr>
          <w:rStyle w:val="Teksttreci2"/>
          <w:color w:val="000000"/>
          <w:lang w:val="de-DE"/>
        </w:rPr>
        <w:t xml:space="preserve">lib'oda </w:t>
      </w:r>
      <w:r w:rsidRPr="00596923">
        <w:rPr>
          <w:rStyle w:val="Teksttreci2"/>
          <w:color w:val="000000"/>
          <w:lang w:val="de-DE" w:eastAsia="en-US"/>
        </w:rPr>
        <w:t xml:space="preserve">(leb'eda), </w:t>
      </w:r>
      <w:r w:rsidRPr="00596923">
        <w:rPr>
          <w:rStyle w:val="Teksttreci2"/>
          <w:color w:val="000000"/>
          <w:lang w:val="de-DE"/>
        </w:rPr>
        <w:t xml:space="preserve">śćilepoi̯ (śćelepoi̯), 80. </w:t>
      </w:r>
      <w:r>
        <w:rPr>
          <w:rStyle w:val="Teksttreci2"/>
          <w:color w:val="000000"/>
          <w:lang w:val="cs-CZ" w:eastAsia="cs-CZ"/>
        </w:rPr>
        <w:t xml:space="preserve">ruža </w:t>
      </w:r>
      <w:r w:rsidRPr="00596923">
        <w:rPr>
          <w:rStyle w:val="Teksttreci2"/>
          <w:color w:val="000000"/>
          <w:lang w:val="de-DE"/>
        </w:rPr>
        <w:t>(roza)</w:t>
      </w:r>
      <w:r>
        <w:rPr>
          <w:rStyle w:val="Teksttreci2"/>
          <w:color w:val="000000"/>
          <w:vertAlign w:val="superscript"/>
        </w:rPr>
        <w:footnoteReference w:id="7"/>
      </w:r>
      <w:r w:rsidRPr="00596923">
        <w:rPr>
          <w:rStyle w:val="Teksttreci2"/>
          <w:color w:val="000000"/>
          <w:lang w:val="de-DE"/>
        </w:rPr>
        <w:t xml:space="preserve">, 101. góźʒ́iki </w:t>
      </w:r>
      <w:r>
        <w:rPr>
          <w:rStyle w:val="Teksttreci2"/>
          <w:color w:val="000000"/>
          <w:lang w:val="cs-CZ" w:eastAsia="cs-CZ"/>
        </w:rPr>
        <w:t>(gvo</w:t>
      </w:r>
      <w:r w:rsidRPr="00596923">
        <w:rPr>
          <w:rStyle w:val="Teksttreci2"/>
          <w:color w:val="000000"/>
          <w:lang w:val="de-DE"/>
        </w:rPr>
        <w:t>źʒ́</w:t>
      </w:r>
      <w:r>
        <w:rPr>
          <w:rStyle w:val="Teksttreci2"/>
          <w:color w:val="000000"/>
          <w:lang w:val="cs-CZ" w:eastAsia="cs-CZ"/>
        </w:rPr>
        <w:t xml:space="preserve">iki), </w:t>
      </w:r>
      <w:r w:rsidRPr="00596923">
        <w:rPr>
          <w:rStyle w:val="Teksttreci2"/>
          <w:color w:val="000000"/>
          <w:lang w:val="de-DE"/>
        </w:rPr>
        <w:t>(z. III dz. VII) 2. płuk (płuxa), 33. rózorać (roz</w:t>
      </w:r>
      <w:r>
        <w:rPr>
          <w:rStyle w:val="Teksttreci2"/>
          <w:color w:val="000000"/>
        </w:rPr>
        <w:t>γ</w:t>
      </w:r>
      <w:r w:rsidRPr="00596923">
        <w:rPr>
          <w:rStyle w:val="Teksttreci2"/>
          <w:color w:val="000000"/>
          <w:lang w:val="de-DE"/>
        </w:rPr>
        <w:t>orać), 38. bruzda (bruźńa), 56. gu</w:t>
      </w:r>
      <w:r>
        <w:rPr>
          <w:rStyle w:val="Teksttreci2"/>
          <w:color w:val="000000"/>
          <w:lang w:val="cs-CZ" w:eastAsia="cs-CZ"/>
        </w:rPr>
        <w:t xml:space="preserve">žyste </w:t>
      </w:r>
      <w:r w:rsidRPr="00596923">
        <w:rPr>
          <w:rStyle w:val="Teksttreci2"/>
          <w:color w:val="000000"/>
          <w:lang w:val="de-DE"/>
        </w:rPr>
        <w:t xml:space="preserve">pole (guryste pole), 62. </w:t>
      </w:r>
      <w:r>
        <w:rPr>
          <w:rStyle w:val="Teksttreci2Kursywa"/>
          <w:color w:val="000000"/>
          <w:lang w:val="cs-CZ" w:eastAsia="cs-CZ"/>
        </w:rPr>
        <w:t>vykorčova</w:t>
      </w:r>
      <w:r w:rsidRPr="00596923">
        <w:rPr>
          <w:rStyle w:val="Teksttreci2Kursywa"/>
          <w:color w:val="000000"/>
          <w:lang w:val="de-DE"/>
        </w:rPr>
        <w:t>ć</w:t>
      </w:r>
      <w:r>
        <w:rPr>
          <w:rStyle w:val="Teksttreci2Kursywa"/>
          <w:color w:val="000000"/>
          <w:lang w:val="cs-CZ" w:eastAsia="cs-CZ"/>
        </w:rPr>
        <w:t xml:space="preserve">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vykarčova</w:t>
      </w:r>
      <w:r w:rsidRPr="00596923">
        <w:rPr>
          <w:rStyle w:val="Teksttreci2"/>
          <w:color w:val="000000"/>
          <w:lang w:val="de-DE"/>
        </w:rPr>
        <w:t>ć</w:t>
      </w:r>
      <w:r>
        <w:rPr>
          <w:rStyle w:val="Teksttreci2"/>
          <w:color w:val="000000"/>
          <w:lang w:val="cs-CZ" w:eastAsia="cs-CZ"/>
        </w:rPr>
        <w:t xml:space="preserve">, </w:t>
      </w:r>
      <w:r w:rsidRPr="00596923">
        <w:rPr>
          <w:rStyle w:val="Teksttreci2"/>
          <w:color w:val="000000"/>
          <w:lang w:val="de-DE"/>
        </w:rPr>
        <w:t xml:space="preserve">85. spor </w:t>
      </w:r>
      <w:r>
        <w:rPr>
          <w:rStyle w:val="Teksttreci2Kursywa"/>
          <w:color w:val="000000"/>
          <w:lang w:val="ru-RU" w:eastAsia="ru-RU"/>
        </w:rPr>
        <w:t xml:space="preserve">// </w:t>
      </w:r>
      <w:r w:rsidRPr="00596923">
        <w:rPr>
          <w:rStyle w:val="Teksttreci2Kursywa"/>
          <w:color w:val="000000"/>
          <w:lang w:val="de-DE" w:eastAsia="en-US"/>
        </w:rPr>
        <w:t xml:space="preserve">spur, </w:t>
      </w:r>
      <w:r w:rsidRPr="00596923">
        <w:rPr>
          <w:rStyle w:val="Teksttreci2"/>
          <w:color w:val="000000"/>
          <w:lang w:val="de-DE"/>
        </w:rPr>
        <w:t xml:space="preserve">92. </w:t>
      </w:r>
      <w:r>
        <w:rPr>
          <w:rStyle w:val="Teksttreci2"/>
          <w:color w:val="000000"/>
          <w:lang w:val="cs-CZ" w:eastAsia="cs-CZ"/>
        </w:rPr>
        <w:t xml:space="preserve">žepak </w:t>
      </w:r>
      <w:r w:rsidRPr="00596923">
        <w:rPr>
          <w:rStyle w:val="Teksttreci2"/>
          <w:color w:val="000000"/>
          <w:lang w:val="de-DE"/>
        </w:rPr>
        <w:t xml:space="preserve">('repak), 114. salidera (saladera), 122. koński </w:t>
      </w:r>
      <w:r>
        <w:rPr>
          <w:rStyle w:val="Teksttreci2"/>
          <w:color w:val="000000"/>
          <w:lang w:val="cs-CZ" w:eastAsia="cs-CZ"/>
        </w:rPr>
        <w:t xml:space="preserve">ščavel </w:t>
      </w:r>
      <w:r w:rsidRPr="00596923">
        <w:rPr>
          <w:rStyle w:val="Teksttreci2"/>
          <w:color w:val="000000"/>
          <w:lang w:val="de-DE"/>
        </w:rPr>
        <w:t xml:space="preserve">(koński </w:t>
      </w:r>
      <w:r>
        <w:rPr>
          <w:rStyle w:val="Teksttreci2"/>
          <w:color w:val="000000"/>
          <w:lang w:val="cs-CZ" w:eastAsia="cs-CZ"/>
        </w:rPr>
        <w:t xml:space="preserve">ščavel), </w:t>
      </w:r>
      <w:r w:rsidRPr="00596923">
        <w:rPr>
          <w:rStyle w:val="Teksttreci2"/>
          <w:color w:val="000000"/>
          <w:lang w:val="de-DE"/>
        </w:rPr>
        <w:t xml:space="preserve">163. kóśarka (kósarka), 164. </w:t>
      </w:r>
      <w:r>
        <w:rPr>
          <w:rStyle w:val="Teksttreci2"/>
          <w:color w:val="000000"/>
          <w:lang w:val="cs-CZ" w:eastAsia="cs-CZ"/>
        </w:rPr>
        <w:t xml:space="preserve">róščšensač </w:t>
      </w:r>
      <w:r w:rsidRPr="00596923">
        <w:rPr>
          <w:rStyle w:val="Teksttreci2"/>
          <w:color w:val="000000"/>
          <w:lang w:val="de-DE"/>
        </w:rPr>
        <w:t>(ró</w:t>
      </w:r>
      <w:r>
        <w:rPr>
          <w:rStyle w:val="Teksttreci2"/>
          <w:color w:val="000000"/>
          <w:lang w:val="cs-CZ" w:eastAsia="cs-CZ"/>
        </w:rPr>
        <w:t>šč</w:t>
      </w:r>
      <w:r w:rsidRPr="00596923">
        <w:rPr>
          <w:rStyle w:val="Teksttreci2"/>
          <w:color w:val="000000"/>
          <w:lang w:val="de-DE"/>
        </w:rPr>
        <w:t xml:space="preserve">onsać), 173. </w:t>
      </w:r>
      <w:r>
        <w:rPr>
          <w:rStyle w:val="Teksttreci2"/>
          <w:color w:val="000000"/>
          <w:lang w:val="cs-CZ" w:eastAsia="cs-CZ"/>
        </w:rPr>
        <w:t xml:space="preserve">čšonek </w:t>
      </w:r>
      <w:r w:rsidRPr="00596923">
        <w:rPr>
          <w:rStyle w:val="Teksttreci2"/>
          <w:color w:val="000000"/>
          <w:lang w:val="de-DE"/>
        </w:rPr>
        <w:t>(tronek), 184. pudbera zbo</w:t>
      </w:r>
      <w:r>
        <w:rPr>
          <w:rStyle w:val="Teksttreci2"/>
          <w:color w:val="000000"/>
          <w:lang w:val="cs-CZ" w:eastAsia="cs-CZ"/>
        </w:rPr>
        <w:t>ž</w:t>
      </w:r>
      <w:r w:rsidRPr="00596923">
        <w:rPr>
          <w:rStyle w:val="Teksttreci2"/>
          <w:color w:val="000000"/>
          <w:lang w:val="de-DE"/>
        </w:rPr>
        <w:t>e (pódbira zbo</w:t>
      </w:r>
      <w:r>
        <w:rPr>
          <w:rStyle w:val="Teksttreci2"/>
          <w:color w:val="000000"/>
          <w:lang w:val="cs-CZ" w:eastAsia="cs-CZ"/>
        </w:rPr>
        <w:t>ž</w:t>
      </w:r>
      <w:r w:rsidRPr="00596923">
        <w:rPr>
          <w:rStyle w:val="Teksttreci2"/>
          <w:color w:val="000000"/>
          <w:lang w:val="de-DE"/>
        </w:rPr>
        <w:t>e), 189. kupka (ku</w:t>
      </w:r>
      <w:r>
        <w:rPr>
          <w:rStyle w:val="Teksttreci2"/>
          <w:color w:val="000000"/>
          <w:lang w:val="cs-CZ" w:eastAsia="cs-CZ"/>
        </w:rPr>
        <w:t>č</w:t>
      </w:r>
      <w:r w:rsidRPr="00596923">
        <w:rPr>
          <w:rStyle w:val="Teksttreci2"/>
          <w:color w:val="000000"/>
          <w:lang w:val="de-DE"/>
        </w:rPr>
        <w:t xml:space="preserve">ka), 191. śirp </w:t>
      </w:r>
      <w:r>
        <w:rPr>
          <w:rStyle w:val="Teksttreci2Kursywa"/>
          <w:color w:val="000000"/>
          <w:lang w:val="ru-RU" w:eastAsia="ru-RU"/>
        </w:rPr>
        <w:t xml:space="preserve">// </w:t>
      </w:r>
      <w:r w:rsidRPr="00596923">
        <w:rPr>
          <w:rStyle w:val="Teksttreci2Kursywa"/>
          <w:color w:val="000000"/>
          <w:lang w:val="de-DE"/>
        </w:rPr>
        <w:t>śerp,</w:t>
      </w:r>
      <w:r w:rsidRPr="00596923">
        <w:rPr>
          <w:rStyle w:val="Teksttreci2"/>
          <w:color w:val="000000"/>
          <w:lang w:val="de-DE"/>
        </w:rPr>
        <w:t xml:space="preserve"> 209. prośańisko (prośńisko), 212. o</w:t>
      </w:r>
      <w:r>
        <w:rPr>
          <w:rStyle w:val="Teksttreci2"/>
          <w:color w:val="000000"/>
        </w:rPr>
        <w:t>φ</w:t>
      </w:r>
      <w:r w:rsidRPr="00596923">
        <w:rPr>
          <w:rStyle w:val="Teksttreci2"/>
          <w:color w:val="000000"/>
          <w:lang w:val="de-DE"/>
        </w:rPr>
        <w:t>śańisko (o</w:t>
      </w:r>
      <w:r>
        <w:rPr>
          <w:rStyle w:val="Teksttreci2"/>
          <w:color w:val="000000"/>
        </w:rPr>
        <w:t>φ</w:t>
      </w:r>
      <w:r w:rsidRPr="00596923">
        <w:rPr>
          <w:rStyle w:val="Teksttreci2"/>
          <w:color w:val="000000"/>
          <w:lang w:val="de-DE"/>
        </w:rPr>
        <w:t>śńisko), 256. i̯</w:t>
      </w:r>
      <w:r>
        <w:rPr>
          <w:rStyle w:val="Teksttreci2"/>
          <w:color w:val="000000"/>
          <w:lang w:val="cs-CZ" w:eastAsia="cs-CZ"/>
        </w:rPr>
        <w:t>arxova</w:t>
      </w:r>
      <w:r w:rsidRPr="00596923">
        <w:rPr>
          <w:rStyle w:val="Teksttreci2"/>
          <w:color w:val="000000"/>
          <w:lang w:val="de-DE"/>
        </w:rPr>
        <w:t>ć</w:t>
      </w:r>
      <w:r>
        <w:rPr>
          <w:rStyle w:val="Teksttreci2"/>
          <w:color w:val="000000"/>
          <w:lang w:val="cs-CZ" w:eastAsia="cs-CZ"/>
        </w:rPr>
        <w:t xml:space="preserve"> (</w:t>
      </w:r>
      <w:r w:rsidRPr="00596923">
        <w:rPr>
          <w:rStyle w:val="Teksttreci2"/>
          <w:color w:val="000000"/>
          <w:lang w:val="de-DE"/>
        </w:rPr>
        <w:t>ź</w:t>
      </w:r>
      <w:r>
        <w:rPr>
          <w:rStyle w:val="Teksttreci2"/>
          <w:color w:val="000000"/>
          <w:lang w:val="cs-CZ" w:eastAsia="cs-CZ"/>
        </w:rPr>
        <w:t>arxova</w:t>
      </w:r>
      <w:r w:rsidRPr="00596923">
        <w:rPr>
          <w:rStyle w:val="Teksttreci2"/>
          <w:color w:val="000000"/>
          <w:lang w:val="de-DE"/>
        </w:rPr>
        <w:t>ć</w:t>
      </w:r>
      <w:r>
        <w:rPr>
          <w:rStyle w:val="Teksttreci2"/>
          <w:color w:val="000000"/>
          <w:lang w:val="cs-CZ" w:eastAsia="cs-CZ"/>
        </w:rPr>
        <w:t xml:space="preserve">), </w:t>
      </w:r>
      <w:r w:rsidRPr="00596923">
        <w:rPr>
          <w:rStyle w:val="Teksttreci2"/>
          <w:color w:val="000000"/>
          <w:lang w:val="de-DE"/>
        </w:rPr>
        <w:t xml:space="preserve">267. tryi̯er (trei̯er), (z. IV </w:t>
      </w:r>
      <w:r>
        <w:rPr>
          <w:rStyle w:val="Teksttreci2"/>
          <w:color w:val="000000"/>
          <w:lang w:val="de-DE" w:eastAsia="de-DE"/>
        </w:rPr>
        <w:t xml:space="preserve">dz. </w:t>
      </w:r>
      <w:r w:rsidRPr="00596923">
        <w:rPr>
          <w:rStyle w:val="Teksttreci2"/>
          <w:color w:val="000000"/>
          <w:lang w:val="de-DE"/>
        </w:rPr>
        <w:t>XIX), 20. g'emba gemba</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76. </w:t>
      </w:r>
      <w:r w:rsidRPr="00596923">
        <w:rPr>
          <w:rStyle w:val="Teksttreci2Kursywa"/>
          <w:color w:val="000000"/>
          <w:lang w:val="de-DE"/>
        </w:rPr>
        <w:t>plecy</w:t>
      </w:r>
      <w:r w:rsidRPr="00596923">
        <w:rPr>
          <w:rStyle w:val="Teksttreci2"/>
          <w:color w:val="000000"/>
          <w:lang w:val="de-DE"/>
        </w:rPr>
        <w:t xml:space="preserve"> </w:t>
      </w:r>
      <w:r>
        <w:rPr>
          <w:rStyle w:val="Teksttreci2"/>
          <w:color w:val="000000"/>
          <w:lang w:val="ru-RU" w:eastAsia="ru-RU"/>
        </w:rPr>
        <w:t xml:space="preserve">// </w:t>
      </w:r>
      <w:r>
        <w:rPr>
          <w:rStyle w:val="Teksttreci2"/>
          <w:color w:val="000000"/>
          <w:lang w:val="cs-CZ" w:eastAsia="cs-CZ"/>
        </w:rPr>
        <w:t xml:space="preserve">plečy, </w:t>
      </w:r>
      <w:r w:rsidRPr="00596923">
        <w:rPr>
          <w:rStyle w:val="Teksttreci2"/>
          <w:color w:val="000000"/>
          <w:lang w:val="de-DE"/>
        </w:rPr>
        <w:t xml:space="preserve">78. p’erśi, (p’irśi), 90. nerki (nyrki 92. </w:t>
      </w:r>
      <w:r>
        <w:rPr>
          <w:rStyle w:val="Teksttreci2Kursywa"/>
          <w:color w:val="000000"/>
          <w:lang w:val="cs-CZ" w:eastAsia="cs-CZ"/>
        </w:rPr>
        <w:t xml:space="preserve">žebra </w:t>
      </w:r>
      <w:r w:rsidRPr="00596923">
        <w:rPr>
          <w:rStyle w:val="Teksttreci2Kursywa"/>
          <w:color w:val="000000"/>
          <w:lang w:val="de-DE"/>
        </w:rPr>
        <w:t xml:space="preserve"> rebra</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97. tułup </w:t>
      </w:r>
      <w:r>
        <w:rPr>
          <w:rStyle w:val="Teksttreci2Kursywa"/>
          <w:color w:val="000000"/>
          <w:lang w:val="ru-RU" w:eastAsia="ru-RU"/>
        </w:rPr>
        <w:t xml:space="preserve">// </w:t>
      </w:r>
      <w:r w:rsidRPr="00596923">
        <w:rPr>
          <w:rStyle w:val="Teksttreci2Kursywa"/>
          <w:color w:val="000000"/>
          <w:lang w:val="de-DE"/>
        </w:rPr>
        <w:t>tułu</w:t>
      </w:r>
      <w:r>
        <w:rPr>
          <w:rStyle w:val="Teksttreci2"/>
          <w:color w:val="000000"/>
        </w:rPr>
        <w:t>φ</w:t>
      </w:r>
      <w:r w:rsidRPr="00596923">
        <w:rPr>
          <w:rStyle w:val="Teksttreci2Kursywa"/>
          <w:color w:val="000000"/>
          <w:lang w:val="de-DE"/>
        </w:rPr>
        <w:t>,</w:t>
      </w:r>
      <w:r w:rsidRPr="00596923">
        <w:rPr>
          <w:rStyle w:val="Teksttreci2"/>
          <w:color w:val="000000"/>
          <w:lang w:val="de-DE"/>
        </w:rPr>
        <w:t xml:space="preserve"> (z. IV </w:t>
      </w:r>
      <w:r>
        <w:rPr>
          <w:rStyle w:val="Teksttreci2"/>
          <w:color w:val="000000"/>
          <w:lang w:val="de-DE" w:eastAsia="de-DE"/>
        </w:rPr>
        <w:t xml:space="preserve">dz. </w:t>
      </w:r>
      <w:r w:rsidRPr="00596923">
        <w:rPr>
          <w:rStyle w:val="Teksttreci2"/>
          <w:color w:val="000000"/>
          <w:lang w:val="de-DE"/>
        </w:rPr>
        <w:t xml:space="preserve">XX) 1. 'umyć śe </w:t>
      </w:r>
      <w:r>
        <w:rPr>
          <w:rStyle w:val="Teksttreci2Kursywa"/>
          <w:color w:val="000000"/>
          <w:lang w:val="ru-RU" w:eastAsia="ru-RU"/>
        </w:rPr>
        <w:t xml:space="preserve">// </w:t>
      </w:r>
      <w:r w:rsidRPr="00596923">
        <w:rPr>
          <w:rStyle w:val="Teksttreci2Kursywa"/>
          <w:color w:val="000000"/>
          <w:lang w:val="de-DE"/>
        </w:rPr>
        <w:t>umyć</w:t>
      </w:r>
      <w:r w:rsidRPr="00596923">
        <w:rPr>
          <w:rStyle w:val="Teksttreci2"/>
          <w:color w:val="000000"/>
          <w:lang w:val="de-DE"/>
        </w:rPr>
        <w:t xml:space="preserve"> śe, 17. </w:t>
      </w:r>
      <w:r>
        <w:rPr>
          <w:rStyle w:val="Teksttreci2"/>
          <w:color w:val="000000"/>
          <w:lang w:val="cs-CZ" w:eastAsia="cs-CZ"/>
        </w:rPr>
        <w:t xml:space="preserve">bžytva (brytva), </w:t>
      </w:r>
      <w:r w:rsidRPr="00596923">
        <w:rPr>
          <w:rStyle w:val="Teksttreci2"/>
          <w:color w:val="000000"/>
          <w:lang w:val="de-DE"/>
        </w:rPr>
        <w:t xml:space="preserve">40. </w:t>
      </w:r>
      <w:r>
        <w:rPr>
          <w:rStyle w:val="Teksttreci2"/>
          <w:color w:val="000000"/>
          <w:lang w:val="cs-CZ" w:eastAsia="cs-CZ"/>
        </w:rPr>
        <w:t xml:space="preserve">žélasko </w:t>
      </w:r>
      <w:r w:rsidRPr="00596923">
        <w:rPr>
          <w:rStyle w:val="Teksttreci2"/>
          <w:color w:val="000000"/>
          <w:lang w:val="de-DE"/>
        </w:rPr>
        <w:t xml:space="preserve">(żelasko), 44. zamatać obok zamiść (zamitać), 48. śm'eće (śm'iće), 53. śćerka (śćirka), (z. IV, </w:t>
      </w:r>
      <w:r>
        <w:rPr>
          <w:rStyle w:val="Teksttreci2"/>
          <w:color w:val="000000"/>
          <w:lang w:val="de-DE" w:eastAsia="de-DE"/>
        </w:rPr>
        <w:t xml:space="preserve">dz. </w:t>
      </w:r>
      <w:r w:rsidRPr="00596923">
        <w:rPr>
          <w:rStyle w:val="Teksttreci2"/>
          <w:color w:val="000000"/>
          <w:lang w:val="de-DE"/>
        </w:rPr>
        <w:t xml:space="preserve">XXIII) 13. kosooki </w:t>
      </w:r>
      <w:r>
        <w:rPr>
          <w:rStyle w:val="Teksttreci2"/>
          <w:color w:val="000000"/>
          <w:lang w:val="cs-CZ" w:eastAsia="cs-CZ"/>
        </w:rPr>
        <w:t xml:space="preserve">(kosuvoki), </w:t>
      </w:r>
      <w:r w:rsidRPr="00596923">
        <w:rPr>
          <w:rStyle w:val="Teksttreci2"/>
          <w:color w:val="000000"/>
          <w:lang w:val="de-DE"/>
        </w:rPr>
        <w:t xml:space="preserve">64. </w:t>
      </w:r>
      <w:r>
        <w:rPr>
          <w:rStyle w:val="Teksttreci2"/>
          <w:color w:val="000000"/>
          <w:lang w:val="cs-CZ" w:eastAsia="cs-CZ"/>
        </w:rPr>
        <w:t xml:space="preserve">plotkaš </w:t>
      </w:r>
      <w:r w:rsidRPr="00596923">
        <w:rPr>
          <w:rStyle w:val="Teksttreci2"/>
          <w:color w:val="000000"/>
          <w:lang w:val="de-DE"/>
        </w:rPr>
        <w:t xml:space="preserve">(plotkar), 80. </w:t>
      </w:r>
      <w:r>
        <w:rPr>
          <w:rStyle w:val="Teksttreci2"/>
          <w:color w:val="000000"/>
          <w:lang w:val="cs-CZ" w:eastAsia="cs-CZ"/>
        </w:rPr>
        <w:t xml:space="preserve">žartóblivy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 xml:space="preserve">vysoły </w:t>
      </w:r>
      <w:r>
        <w:rPr>
          <w:rStyle w:val="Teksttreci2"/>
          <w:color w:val="000000"/>
          <w:lang w:val="cs-CZ" w:eastAsia="cs-CZ"/>
        </w:rPr>
        <w:t xml:space="preserve">(žartowlivy </w:t>
      </w:r>
      <w:r>
        <w:rPr>
          <w:rStyle w:val="Teksttreci2"/>
          <w:color w:val="000000"/>
          <w:lang w:val="ru-RU" w:eastAsia="ru-RU"/>
        </w:rPr>
        <w:t xml:space="preserve">// </w:t>
      </w:r>
      <w:r w:rsidRPr="00596923">
        <w:rPr>
          <w:rStyle w:val="Teksttreci2"/>
          <w:color w:val="000000"/>
          <w:lang w:val="de-DE"/>
        </w:rPr>
        <w:t xml:space="preserve">veśoły), 84. </w:t>
      </w:r>
      <w:r>
        <w:rPr>
          <w:rStyle w:val="Teksttreci2Kursywa"/>
          <w:color w:val="000000"/>
          <w:lang w:val="cs-CZ" w:eastAsia="cs-CZ"/>
        </w:rPr>
        <w:t xml:space="preserve">ščery </w:t>
      </w:r>
      <w:r>
        <w:rPr>
          <w:rStyle w:val="Teksttreci2Kursywa"/>
          <w:color w:val="000000"/>
          <w:lang w:val="ru-RU" w:eastAsia="ru-RU"/>
        </w:rPr>
        <w:t>//</w:t>
      </w:r>
      <w:r>
        <w:rPr>
          <w:rStyle w:val="Teksttreci2"/>
          <w:color w:val="000000"/>
          <w:lang w:val="ru-RU" w:eastAsia="ru-RU"/>
        </w:rPr>
        <w:t xml:space="preserve"> </w:t>
      </w:r>
      <w:r>
        <w:rPr>
          <w:rStyle w:val="Teksttreci2"/>
          <w:color w:val="000000"/>
          <w:lang w:val="cs-CZ" w:eastAsia="cs-CZ"/>
        </w:rPr>
        <w:t xml:space="preserve">ščyry, </w:t>
      </w:r>
      <w:r w:rsidRPr="00596923">
        <w:rPr>
          <w:rStyle w:val="Teksttreci2"/>
          <w:color w:val="000000"/>
          <w:lang w:val="de-DE"/>
        </w:rPr>
        <w:t xml:space="preserve">88. srogi (strogi), 89. </w:t>
      </w:r>
      <w:r>
        <w:rPr>
          <w:rStyle w:val="Teksttreci2Kursywa"/>
          <w:color w:val="000000"/>
          <w:lang w:val="cs-CZ" w:eastAsia="cs-CZ"/>
        </w:rPr>
        <w:t xml:space="preserve">xytry </w:t>
      </w:r>
      <w:r>
        <w:rPr>
          <w:rStyle w:val="Teksttreci2Kursywa"/>
          <w:color w:val="000000"/>
          <w:lang w:val="ru-RU" w:eastAsia="ru-RU"/>
        </w:rPr>
        <w:t xml:space="preserve">// </w:t>
      </w:r>
      <w:r w:rsidRPr="00596923">
        <w:rPr>
          <w:rStyle w:val="Teksttreci2Kursywa"/>
          <w:color w:val="000000"/>
          <w:lang w:val="de-DE"/>
        </w:rPr>
        <w:t>x'</w:t>
      </w:r>
      <w:r w:rsidRPr="00596923">
        <w:rPr>
          <w:rStyle w:val="Teksttreci2"/>
          <w:color w:val="000000"/>
          <w:lang w:val="de-DE"/>
        </w:rPr>
        <w:t>itry.</w:t>
      </w:r>
    </w:p>
    <w:p w:rsidR="00FB43BB" w:rsidRPr="00596923" w:rsidRDefault="00FB43BB">
      <w:pPr>
        <w:pStyle w:val="Teksttreci21"/>
        <w:shd w:val="clear" w:color="auto" w:fill="auto"/>
        <w:spacing w:after="0" w:line="330" w:lineRule="exact"/>
        <w:ind w:firstLine="460"/>
        <w:jc w:val="both"/>
        <w:rPr>
          <w:lang w:val="de-DE"/>
        </w:rPr>
      </w:pPr>
      <w:r>
        <w:rPr>
          <w:rStyle w:val="Teksttreci2"/>
          <w:color w:val="000000"/>
        </w:rPr>
        <w:t xml:space="preserve">Zmiany słowotwórcze i fleksyjne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4 A AD (R) wystąpiły w 6 (1,0%) nazwach: (z. III </w:t>
      </w:r>
      <w:r>
        <w:rPr>
          <w:rStyle w:val="Teksttreci2"/>
          <w:color w:val="000000"/>
          <w:lang w:val="de-DE" w:eastAsia="de-DE"/>
        </w:rPr>
        <w:t xml:space="preserve">dz. </w:t>
      </w:r>
      <w:r w:rsidRPr="00596923">
        <w:rPr>
          <w:rStyle w:val="Teksttreci2"/>
          <w:color w:val="000000"/>
          <w:lang w:val="de-DE"/>
        </w:rPr>
        <w:t xml:space="preserve">VI) 29. </w:t>
      </w:r>
      <w:r>
        <w:rPr>
          <w:rStyle w:val="Teksttreci2"/>
          <w:color w:val="000000"/>
          <w:lang w:val="cs-CZ" w:eastAsia="cs-CZ"/>
        </w:rPr>
        <w:t xml:space="preserve">važyva (važywne), </w:t>
      </w:r>
      <w:r w:rsidRPr="00596923">
        <w:rPr>
          <w:rStyle w:val="Teksttreci2"/>
          <w:color w:val="000000"/>
          <w:lang w:val="de-DE"/>
        </w:rPr>
        <w:t xml:space="preserve">(z. III </w:t>
      </w:r>
      <w:r>
        <w:rPr>
          <w:rStyle w:val="Teksttreci2"/>
          <w:color w:val="000000"/>
          <w:lang w:val="de-DE" w:eastAsia="de-DE"/>
        </w:rPr>
        <w:t xml:space="preserve">dz. </w:t>
      </w:r>
      <w:r w:rsidRPr="00596923">
        <w:rPr>
          <w:rStyle w:val="Teksttreci2"/>
          <w:color w:val="000000"/>
          <w:lang w:val="de-DE"/>
        </w:rPr>
        <w:t xml:space="preserve">VII) 34. </w:t>
      </w:r>
      <w:r>
        <w:rPr>
          <w:rStyle w:val="Teksttreci2"/>
          <w:color w:val="000000"/>
          <w:lang w:val="cs-CZ" w:eastAsia="cs-CZ"/>
        </w:rPr>
        <w:t xml:space="preserve">pópšečka (popšek), </w:t>
      </w:r>
      <w:r w:rsidRPr="00596923">
        <w:rPr>
          <w:rStyle w:val="Teksttreci2"/>
          <w:color w:val="000000"/>
          <w:lang w:val="de-DE"/>
        </w:rPr>
        <w:t xml:space="preserve">79. śewńik (śevałki), 160. osełka (ośo'łok), 193. </w:t>
      </w:r>
      <w:r>
        <w:rPr>
          <w:rStyle w:val="Teksttreci2"/>
          <w:color w:val="000000"/>
          <w:lang w:val="cs-CZ" w:eastAsia="cs-CZ"/>
        </w:rPr>
        <w:t>ž</w:t>
      </w:r>
      <w:r w:rsidRPr="00596923">
        <w:rPr>
          <w:rStyle w:val="Teksttreci2"/>
          <w:color w:val="000000"/>
          <w:lang w:val="de-DE"/>
        </w:rPr>
        <w:t xml:space="preserve">eńcy pl. t. </w:t>
      </w:r>
      <w:r>
        <w:rPr>
          <w:rStyle w:val="Teksttreci2"/>
          <w:color w:val="000000"/>
          <w:lang w:val="cs-CZ" w:eastAsia="cs-CZ"/>
        </w:rPr>
        <w:t xml:space="preserve">(začka, </w:t>
      </w:r>
      <w:r w:rsidRPr="00596923">
        <w:rPr>
          <w:rStyle w:val="Teksttreci2"/>
          <w:color w:val="000000"/>
          <w:lang w:val="de-DE"/>
        </w:rPr>
        <w:t xml:space="preserve">pl. </w:t>
      </w:r>
      <w:r>
        <w:rPr>
          <w:rStyle w:val="Teksttreci2"/>
          <w:color w:val="000000"/>
          <w:lang w:val="cs-CZ" w:eastAsia="cs-CZ"/>
        </w:rPr>
        <w:t>ž</w:t>
      </w:r>
      <w:r w:rsidRPr="00596923">
        <w:rPr>
          <w:rStyle w:val="Teksttreci2"/>
          <w:color w:val="000000"/>
          <w:lang w:val="de-DE"/>
        </w:rPr>
        <w:t>aćki), 242. o</w:t>
      </w:r>
      <w:r>
        <w:rPr>
          <w:rStyle w:val="Teksttreci2"/>
          <w:color w:val="000000"/>
        </w:rPr>
        <w:t>φ</w:t>
      </w:r>
      <w:r w:rsidRPr="00596923">
        <w:rPr>
          <w:rStyle w:val="Teksttreci2"/>
          <w:color w:val="000000"/>
          <w:lang w:val="de-DE"/>
        </w:rPr>
        <w:t xml:space="preserve">śana słoma </w:t>
      </w:r>
      <w:r>
        <w:rPr>
          <w:rStyle w:val="Teksttreci2Kursywa"/>
          <w:color w:val="000000"/>
          <w:lang w:val="ru-RU" w:eastAsia="ru-RU"/>
        </w:rPr>
        <w:t xml:space="preserve">// </w:t>
      </w:r>
      <w:r w:rsidRPr="00596923">
        <w:rPr>
          <w:rStyle w:val="Teksttreci2Kursywa"/>
          <w:color w:val="000000"/>
          <w:lang w:val="de-DE"/>
        </w:rPr>
        <w:t>ó</w:t>
      </w:r>
      <w:r>
        <w:rPr>
          <w:rStyle w:val="Teksttreci2"/>
          <w:color w:val="000000"/>
        </w:rPr>
        <w:t>φ</w:t>
      </w:r>
      <w:r w:rsidRPr="00596923">
        <w:rPr>
          <w:rStyle w:val="Teksttreci2Kursywa"/>
          <w:color w:val="000000"/>
          <w:lang w:val="de-DE"/>
        </w:rPr>
        <w:t>śanka.</w:t>
      </w:r>
    </w:p>
    <w:p w:rsidR="00FB43BB" w:rsidRDefault="00FB43BB">
      <w:pPr>
        <w:pStyle w:val="Teksttreci21"/>
        <w:shd w:val="clear" w:color="auto" w:fill="auto"/>
        <w:spacing w:after="0" w:line="312" w:lineRule="exact"/>
        <w:ind w:firstLine="480"/>
        <w:jc w:val="both"/>
      </w:pPr>
      <w:r>
        <w:rPr>
          <w:rStyle w:val="Teksttreci2"/>
          <w:color w:val="000000"/>
        </w:rPr>
        <w:t xml:space="preserve">Zmiany słowotwórcze i fonetyczne </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5 AAD(R) wystąpiły w 6 (1,0%) nazwach: (z. III </w:t>
      </w:r>
      <w:r>
        <w:rPr>
          <w:rStyle w:val="Teksttreci2"/>
          <w:color w:val="000000"/>
          <w:lang w:val="de-DE" w:eastAsia="de-DE"/>
        </w:rPr>
        <w:t xml:space="preserve">dz. </w:t>
      </w:r>
      <w:r w:rsidRPr="00596923">
        <w:rPr>
          <w:rStyle w:val="Teksttreci2"/>
          <w:color w:val="000000"/>
          <w:lang w:val="de-DE"/>
        </w:rPr>
        <w:t xml:space="preserve">VI) 17. leśne </w:t>
      </w:r>
      <w:r>
        <w:rPr>
          <w:rStyle w:val="Teksttreci2"/>
          <w:color w:val="000000"/>
          <w:lang w:val="ru-RU" w:eastAsia="ru-RU"/>
        </w:rPr>
        <w:t xml:space="preserve">// </w:t>
      </w:r>
      <w:r>
        <w:rPr>
          <w:rStyle w:val="Teksttreci2"/>
          <w:color w:val="000000"/>
          <w:lang w:val="cs-CZ" w:eastAsia="cs-CZ"/>
        </w:rPr>
        <w:t>laskove uže</w:t>
      </w:r>
      <w:r>
        <w:rPr>
          <w:rStyle w:val="Teksttreci2"/>
          <w:color w:val="000000"/>
        </w:rPr>
        <w:t>χ</w:t>
      </w:r>
      <w:r>
        <w:rPr>
          <w:rStyle w:val="Teksttreci2"/>
          <w:color w:val="000000"/>
          <w:lang w:val="cs-CZ" w:eastAsia="cs-CZ"/>
        </w:rPr>
        <w:t>y (lasove užexi), 25. vi</w:t>
      </w:r>
      <w:r w:rsidRPr="00596923">
        <w:rPr>
          <w:rStyle w:val="Teksttreci2"/>
          <w:color w:val="000000"/>
          <w:lang w:val="de-DE" w:eastAsia="en-US"/>
        </w:rPr>
        <w:t>nogron (vino'</w:t>
      </w:r>
      <w:r>
        <w:rPr>
          <w:rStyle w:val="Teksttreci2"/>
          <w:color w:val="000000"/>
        </w:rPr>
        <w:t>γ</w:t>
      </w:r>
      <w:r w:rsidRPr="00596923">
        <w:rPr>
          <w:rStyle w:val="Teksttreci2"/>
          <w:color w:val="000000"/>
          <w:lang w:val="de-DE" w:eastAsia="en-US"/>
        </w:rPr>
        <w:t xml:space="preserve">rat), </w:t>
      </w:r>
      <w:r>
        <w:rPr>
          <w:rStyle w:val="Teksttreci2"/>
          <w:color w:val="000000"/>
          <w:lang w:val="cs-CZ" w:eastAsia="cs-CZ"/>
        </w:rPr>
        <w:t xml:space="preserve">103. grošek (grox), (z. III </w:t>
      </w:r>
      <w:r>
        <w:rPr>
          <w:rStyle w:val="Teksttreci2"/>
          <w:color w:val="000000"/>
          <w:lang w:val="de-DE" w:eastAsia="de-DE"/>
        </w:rPr>
        <w:t xml:space="preserve">dz. </w:t>
      </w:r>
      <w:r>
        <w:rPr>
          <w:rStyle w:val="Teksttreci2"/>
          <w:color w:val="000000"/>
          <w:lang w:val="cs-CZ" w:eastAsia="cs-CZ"/>
        </w:rPr>
        <w:t xml:space="preserve">VII) 103. peš </w:t>
      </w:r>
      <w:r w:rsidRPr="00596923">
        <w:rPr>
          <w:rStyle w:val="Teksttreci2"/>
          <w:color w:val="000000"/>
          <w:lang w:eastAsia="en-US"/>
        </w:rPr>
        <w:t>(pe'ry</w:t>
      </w:r>
      <w:r>
        <w:rPr>
          <w:rStyle w:val="Teksttreci2"/>
          <w:color w:val="000000"/>
        </w:rPr>
        <w:t>i̯</w:t>
      </w:r>
      <w:r w:rsidRPr="00596923">
        <w:rPr>
          <w:rStyle w:val="Teksttreci2"/>
          <w:color w:val="000000"/>
          <w:lang w:eastAsia="en-US"/>
        </w:rPr>
        <w:t xml:space="preserve">), </w:t>
      </w:r>
      <w:r>
        <w:rPr>
          <w:rStyle w:val="Teksttreci2"/>
          <w:color w:val="000000"/>
          <w:lang w:val="cs-CZ" w:eastAsia="cs-CZ"/>
        </w:rPr>
        <w:t xml:space="preserve">183. </w:t>
      </w:r>
      <w:r>
        <w:rPr>
          <w:rStyle w:val="Teksttreci2"/>
          <w:color w:val="000000"/>
        </w:rPr>
        <w:t>kośa</w:t>
      </w:r>
      <w:r>
        <w:rPr>
          <w:rStyle w:val="Teksttreci2"/>
          <w:color w:val="000000"/>
          <w:lang w:val="cs-CZ" w:eastAsia="cs-CZ"/>
        </w:rPr>
        <w:t>š</w:t>
      </w:r>
      <w:r>
        <w:rPr>
          <w:rStyle w:val="Teksttreci2"/>
          <w:color w:val="000000"/>
        </w:rPr>
        <w:t xml:space="preserve"> </w:t>
      </w:r>
      <w:r>
        <w:rPr>
          <w:rStyle w:val="Teksttreci2"/>
          <w:color w:val="000000"/>
          <w:lang w:val="cs-CZ" w:eastAsia="cs-CZ"/>
        </w:rPr>
        <w:t>(kosar), 213. žépakóvisko (repačysko).</w:t>
      </w:r>
    </w:p>
    <w:p w:rsidR="00FB43BB" w:rsidRPr="00596923" w:rsidRDefault="00FB43BB">
      <w:pPr>
        <w:pStyle w:val="Teksttreci21"/>
        <w:shd w:val="clear" w:color="auto" w:fill="auto"/>
        <w:spacing w:after="0" w:line="312" w:lineRule="exact"/>
        <w:ind w:firstLine="480"/>
        <w:jc w:val="both"/>
        <w:rPr>
          <w:lang w:val="de-DE"/>
        </w:rPr>
      </w:pPr>
      <w:r>
        <w:rPr>
          <w:rStyle w:val="Teksttreci2"/>
          <w:color w:val="000000"/>
        </w:rPr>
        <w:t xml:space="preserve">Zmiany fleksyjne </w:t>
      </w:r>
      <w:r>
        <w:rPr>
          <w:rStyle w:val="Teksttreci2"/>
          <w:color w:val="000000"/>
          <w:lang w:val="cs-CZ" w:eastAsia="cs-CZ"/>
        </w:rPr>
        <w:t xml:space="preserve">i </w:t>
      </w:r>
      <w:r>
        <w:rPr>
          <w:rStyle w:val="Teksttreci2"/>
          <w:color w:val="000000"/>
        </w:rPr>
        <w:t xml:space="preserve">fonetyczne </w:t>
      </w:r>
      <w:r>
        <w:rPr>
          <w:rStyle w:val="Teksttreci212pt"/>
          <w:color w:val="000000"/>
        </w:rPr>
        <w:t>(ф</w:t>
      </w:r>
      <w:r>
        <w:rPr>
          <w:rStyle w:val="Teksttreci212pt1"/>
          <w:color w:val="000000"/>
        </w:rPr>
        <w:t xml:space="preserve"> </w:t>
      </w:r>
      <w:r>
        <w:rPr>
          <w:rStyle w:val="Teksttreci2"/>
          <w:color w:val="000000"/>
          <w:lang w:val="cs-CZ" w:eastAsia="cs-CZ"/>
        </w:rPr>
        <w:t xml:space="preserve">6 AAD(R) </w:t>
      </w:r>
      <w:r>
        <w:rPr>
          <w:rStyle w:val="Teksttreci2"/>
          <w:color w:val="000000"/>
        </w:rPr>
        <w:t xml:space="preserve">wystąpiły w </w:t>
      </w:r>
      <w:r>
        <w:rPr>
          <w:rStyle w:val="Teksttreci2"/>
          <w:color w:val="000000"/>
          <w:lang w:val="cs-CZ" w:eastAsia="cs-CZ"/>
        </w:rPr>
        <w:t xml:space="preserve">5 (0,8 %) </w:t>
      </w:r>
      <w:r>
        <w:rPr>
          <w:rStyle w:val="Teksttreci2"/>
          <w:color w:val="000000"/>
        </w:rPr>
        <w:t xml:space="preserve">nazwach: (z. III </w:t>
      </w:r>
      <w:r>
        <w:rPr>
          <w:rStyle w:val="Teksttreci2"/>
          <w:color w:val="000000"/>
          <w:lang w:val="de-DE" w:eastAsia="de-DE"/>
        </w:rPr>
        <w:t xml:space="preserve">dz. </w:t>
      </w:r>
      <w:r w:rsidRPr="00596923">
        <w:rPr>
          <w:rStyle w:val="Teksttreci2"/>
          <w:color w:val="000000"/>
          <w:lang w:val="de-DE"/>
        </w:rPr>
        <w:t xml:space="preserve">VII) 36. </w:t>
      </w:r>
      <w:r w:rsidRPr="00596923">
        <w:rPr>
          <w:rStyle w:val="Teksttreci2"/>
          <w:color w:val="000000"/>
          <w:lang w:val="de-DE" w:eastAsia="en-US"/>
        </w:rPr>
        <w:t xml:space="preserve">powz'bruzde (poz'bruzno), </w:t>
      </w:r>
      <w:r w:rsidRPr="00596923">
        <w:rPr>
          <w:rStyle w:val="Teksttreci2"/>
          <w:color w:val="000000"/>
          <w:lang w:val="de-DE"/>
        </w:rPr>
        <w:t xml:space="preserve">(z. IV </w:t>
      </w:r>
      <w:r>
        <w:rPr>
          <w:rStyle w:val="Teksttreci2"/>
          <w:color w:val="000000"/>
          <w:lang w:val="de-DE" w:eastAsia="de-DE"/>
        </w:rPr>
        <w:t xml:space="preserve">dz. </w:t>
      </w:r>
      <w:r w:rsidRPr="00596923">
        <w:rPr>
          <w:rStyle w:val="Teksttreci2"/>
          <w:color w:val="000000"/>
          <w:lang w:val="de-DE"/>
        </w:rPr>
        <w:t xml:space="preserve">XIX) 35. </w:t>
      </w:r>
      <w:r>
        <w:rPr>
          <w:rStyle w:val="Teksttreci2"/>
          <w:color w:val="000000"/>
          <w:lang w:val="cs-CZ" w:eastAsia="cs-CZ"/>
        </w:rPr>
        <w:t xml:space="preserve">zmaršč (zmoršča), (z. IV </w:t>
      </w:r>
      <w:r>
        <w:rPr>
          <w:rStyle w:val="Teksttreci2"/>
          <w:color w:val="000000"/>
          <w:lang w:val="de-DE" w:eastAsia="de-DE"/>
        </w:rPr>
        <w:t xml:space="preserve">dz. </w:t>
      </w:r>
      <w:r>
        <w:rPr>
          <w:rStyle w:val="Teksttreci2"/>
          <w:color w:val="000000"/>
          <w:lang w:val="cs-CZ" w:eastAsia="cs-CZ"/>
        </w:rPr>
        <w:t>XXIII) 30. xoru</w:t>
      </w:r>
      <w:r w:rsidRPr="00596923">
        <w:rPr>
          <w:rStyle w:val="Teksttreci2"/>
          <w:color w:val="000000"/>
          <w:lang w:val="de-DE"/>
        </w:rPr>
        <w:t>i̯</w:t>
      </w:r>
      <w:r>
        <w:rPr>
          <w:rStyle w:val="Teksttreci2"/>
          <w:color w:val="000000"/>
          <w:lang w:val="cs-CZ" w:eastAsia="cs-CZ"/>
        </w:rPr>
        <w:t>e (xvory ležy), 31. čensto xóru</w:t>
      </w:r>
      <w:r w:rsidRPr="00596923">
        <w:rPr>
          <w:rStyle w:val="Teksttreci2"/>
          <w:color w:val="000000"/>
          <w:lang w:val="de-DE"/>
        </w:rPr>
        <w:t>i̯</w:t>
      </w:r>
      <w:r>
        <w:rPr>
          <w:rStyle w:val="Teksttreci2"/>
          <w:color w:val="000000"/>
          <w:lang w:val="cs-CZ" w:eastAsia="cs-CZ"/>
        </w:rPr>
        <w:t xml:space="preserve">e (čensto </w:t>
      </w:r>
      <w:r w:rsidRPr="00596923">
        <w:rPr>
          <w:rStyle w:val="Teksttreci2"/>
          <w:color w:val="000000"/>
          <w:lang w:val="de-DE"/>
        </w:rPr>
        <w:t xml:space="preserve">zańipada </w:t>
      </w:r>
      <w:r>
        <w:rPr>
          <w:rStyle w:val="Teksttreci2Kursywa"/>
          <w:color w:val="000000"/>
          <w:lang w:val="ru-RU" w:eastAsia="ru-RU"/>
        </w:rPr>
        <w:t>//</w:t>
      </w:r>
      <w:r>
        <w:rPr>
          <w:rStyle w:val="Teksttreci2"/>
          <w:color w:val="000000"/>
          <w:lang w:val="ru-RU" w:eastAsia="ru-RU"/>
        </w:rPr>
        <w:t xml:space="preserve"> </w:t>
      </w:r>
      <w:r w:rsidRPr="00596923">
        <w:rPr>
          <w:rStyle w:val="Teksttreci2"/>
          <w:color w:val="000000"/>
          <w:lang w:val="de-DE"/>
        </w:rPr>
        <w:t>słabui̯e).</w:t>
      </w:r>
    </w:p>
    <w:p w:rsidR="00FB43BB" w:rsidRDefault="00FB43BB">
      <w:pPr>
        <w:pStyle w:val="Teksttreci21"/>
        <w:shd w:val="clear" w:color="auto" w:fill="auto"/>
        <w:spacing w:after="0" w:line="312" w:lineRule="exact"/>
        <w:ind w:firstLine="480"/>
        <w:jc w:val="both"/>
      </w:pPr>
      <w:r>
        <w:rPr>
          <w:rStyle w:val="Teksttreci2"/>
          <w:color w:val="000000"/>
        </w:rPr>
        <w:t xml:space="preserve">Zmiany w zakresie słowotwórstwa, fleksji i fonetyki </w:t>
      </w:r>
      <w:r>
        <w:rPr>
          <w:rStyle w:val="Teksttreci2Kursywa"/>
          <w:color w:val="000000"/>
        </w:rPr>
        <w:t>(</w:t>
      </w:r>
      <w:r>
        <w:rPr>
          <w:rStyle w:val="Teksttreci2Kursywa"/>
          <w:color w:val="000000"/>
          <w:lang w:val="ru-RU" w:eastAsia="ru-RU"/>
        </w:rPr>
        <w:t>ф</w:t>
      </w:r>
      <w:r>
        <w:rPr>
          <w:rStyle w:val="Teksttreci2"/>
          <w:color w:val="000000"/>
          <w:lang w:val="ru-RU" w:eastAsia="ru-RU"/>
        </w:rPr>
        <w:t xml:space="preserve"> </w:t>
      </w:r>
      <w:r>
        <w:rPr>
          <w:rStyle w:val="Teksttreci2"/>
          <w:color w:val="000000"/>
        </w:rPr>
        <w:t xml:space="preserve">7AAD(R) są zaświadczone tylko w jednym wypadku: (z. III </w:t>
      </w:r>
      <w:r>
        <w:rPr>
          <w:rStyle w:val="Teksttreci2"/>
          <w:color w:val="000000"/>
          <w:lang w:val="de-DE" w:eastAsia="de-DE"/>
        </w:rPr>
        <w:t xml:space="preserve">dz. </w:t>
      </w:r>
      <w:r>
        <w:rPr>
          <w:rStyle w:val="Teksttreci2"/>
          <w:color w:val="000000"/>
        </w:rPr>
        <w:t xml:space="preserve">VII) 223. </w:t>
      </w:r>
      <w:r>
        <w:rPr>
          <w:rStyle w:val="Teksttreci2Kursywa"/>
          <w:color w:val="000000"/>
        </w:rPr>
        <w:t>młoc</w:t>
      </w:r>
      <w:r>
        <w:rPr>
          <w:rStyle w:val="Teksttreci2Kursywa"/>
          <w:color w:val="000000"/>
        </w:rPr>
        <w:softHyphen/>
        <w:t xml:space="preserve">ka </w:t>
      </w:r>
      <w:r>
        <w:rPr>
          <w:rStyle w:val="Teksttreci2Kursywa"/>
          <w:color w:val="000000"/>
          <w:lang w:val="ru-RU" w:eastAsia="ru-RU"/>
        </w:rPr>
        <w:t>//</w:t>
      </w:r>
      <w:r>
        <w:rPr>
          <w:rStyle w:val="Teksttreci2"/>
          <w:color w:val="000000"/>
          <w:lang w:val="ru-RU" w:eastAsia="ru-RU"/>
        </w:rPr>
        <w:t xml:space="preserve"> </w:t>
      </w:r>
      <w:r>
        <w:rPr>
          <w:rStyle w:val="Teksttreci2"/>
          <w:color w:val="000000"/>
        </w:rPr>
        <w:t>młuceńe.</w:t>
      </w:r>
    </w:p>
    <w:p w:rsidR="00FB43BB" w:rsidRDefault="00FB43BB">
      <w:pPr>
        <w:pStyle w:val="Teksttreci21"/>
        <w:shd w:val="clear" w:color="auto" w:fill="auto"/>
        <w:spacing w:after="0" w:line="312" w:lineRule="exact"/>
        <w:ind w:firstLine="480"/>
        <w:jc w:val="both"/>
      </w:pPr>
      <w:r>
        <w:rPr>
          <w:rStyle w:val="Teksttreci2"/>
          <w:color w:val="000000"/>
        </w:rPr>
        <w:t>Tak oto przedstawiają się zmiany w słownictwie gwary Piotrowiczek na przestrzeni 20 powojennych lat. Zdaję sobie sprawę, że przy klasy</w:t>
      </w:r>
      <w:r>
        <w:rPr>
          <w:rStyle w:val="Teksttreci2"/>
          <w:color w:val="000000"/>
        </w:rPr>
        <w:softHyphen/>
        <w:t xml:space="preserve">fikowaniu konkretnego materiału leksykalnego mogły wystąpić pewne nieścisłości, które </w:t>
      </w:r>
      <w:r>
        <w:rPr>
          <w:rStyle w:val="Teksttreci2"/>
          <w:color w:val="000000"/>
        </w:rPr>
        <w:lastRenderedPageBreak/>
        <w:t>jednakże zasadniczo nie mogą zmienić stosunków w przedstawionym słownictwie. Wnioski ostateczne mogą być poczy</w:t>
      </w:r>
      <w:r>
        <w:rPr>
          <w:rStyle w:val="Teksttreci2"/>
          <w:color w:val="000000"/>
        </w:rPr>
        <w:softHyphen/>
        <w:t>nione dopiero po opracowaniu całości zebranego materiału. Analiza przedstawionej tu części słownictwa pozwala wysnuć kilka stwierdzeń natury ogólniejszej.</w:t>
      </w:r>
    </w:p>
    <w:p w:rsidR="00FB43BB" w:rsidRDefault="00FB43BB">
      <w:pPr>
        <w:pStyle w:val="Teksttreci21"/>
        <w:numPr>
          <w:ilvl w:val="0"/>
          <w:numId w:val="9"/>
        </w:numPr>
        <w:shd w:val="clear" w:color="auto" w:fill="auto"/>
        <w:tabs>
          <w:tab w:val="left" w:pos="843"/>
        </w:tabs>
        <w:spacing w:after="0" w:line="312" w:lineRule="exact"/>
        <w:ind w:firstLine="480"/>
        <w:jc w:val="both"/>
      </w:pPr>
      <w:r>
        <w:rPr>
          <w:rStyle w:val="Teksttreci2"/>
          <w:color w:val="000000"/>
        </w:rPr>
        <w:t>Adaptacja językowa, dająca się obserwować wraz z adaptacją ekonomiczną, kulturalną i społeczną, jest częścią ogólnego procesu — przystosowania przesiedleńców do nowych warunków życiowych</w:t>
      </w:r>
      <w:r>
        <w:rPr>
          <w:rStyle w:val="Teksttreci2"/>
          <w:color w:val="000000"/>
          <w:vertAlign w:val="superscript"/>
        </w:rPr>
        <w:footnoteReference w:id="8"/>
      </w:r>
      <w:r>
        <w:rPr>
          <w:rStyle w:val="Teksttreci2"/>
          <w:color w:val="000000"/>
        </w:rPr>
        <w:t>.</w:t>
      </w:r>
    </w:p>
    <w:p w:rsidR="00FB43BB" w:rsidRDefault="00FB43BB">
      <w:pPr>
        <w:pStyle w:val="Teksttreci21"/>
        <w:numPr>
          <w:ilvl w:val="0"/>
          <w:numId w:val="9"/>
        </w:numPr>
        <w:shd w:val="clear" w:color="auto" w:fill="auto"/>
        <w:tabs>
          <w:tab w:val="left" w:pos="843"/>
        </w:tabs>
        <w:spacing w:after="0" w:line="306" w:lineRule="exact"/>
        <w:ind w:firstLine="480"/>
        <w:jc w:val="both"/>
      </w:pPr>
      <w:r>
        <w:rPr>
          <w:rStyle w:val="Teksttreci2"/>
          <w:color w:val="000000"/>
        </w:rPr>
        <w:t>Na intensywność zmian gwary decydujący wpływ wywiera śro</w:t>
      </w:r>
      <w:r>
        <w:rPr>
          <w:rStyle w:val="Teksttreci2"/>
          <w:color w:val="000000"/>
        </w:rPr>
        <w:softHyphen/>
        <w:t>dowisko językowe oraz warunki społeczno-ekonomiczne i polityczne, w których znaleźli się jej użytkownicy, a także ich emocjonalny stosu</w:t>
      </w:r>
      <w:r>
        <w:rPr>
          <w:rStyle w:val="Teksttreci2"/>
          <w:color w:val="000000"/>
        </w:rPr>
        <w:softHyphen/>
        <w:t>nek do rodzimej gwary.</w:t>
      </w:r>
    </w:p>
    <w:p w:rsidR="00FB43BB" w:rsidRDefault="00FB43BB">
      <w:pPr>
        <w:pStyle w:val="Teksttreci21"/>
        <w:numPr>
          <w:ilvl w:val="0"/>
          <w:numId w:val="9"/>
        </w:numPr>
        <w:shd w:val="clear" w:color="auto" w:fill="auto"/>
        <w:tabs>
          <w:tab w:val="left" w:pos="843"/>
        </w:tabs>
        <w:spacing w:after="0" w:line="312" w:lineRule="exact"/>
        <w:ind w:firstLine="480"/>
        <w:jc w:val="both"/>
      </w:pPr>
      <w:r>
        <w:rPr>
          <w:rStyle w:val="Teksttreci2"/>
          <w:color w:val="000000"/>
        </w:rPr>
        <w:t>Wszelkie zmiany w dziedzinie życia ekonomicznego i społecz</w:t>
      </w:r>
      <w:r>
        <w:rPr>
          <w:rStyle w:val="Teksttreci2"/>
          <w:color w:val="000000"/>
        </w:rPr>
        <w:softHyphen/>
        <w:t>nego znajdują odzwierciedlenie przede wszystkim w słownictwie. Zmia</w:t>
      </w:r>
      <w:r>
        <w:rPr>
          <w:rStyle w:val="Teksttreci2"/>
          <w:color w:val="000000"/>
        </w:rPr>
        <w:softHyphen/>
        <w:t>ny zasobu leksykalnego dokonują się w zasadzie trzema sposobami: a) przez zapożyczanie nowych wyrazów (lub wykorzystanie starych) dla oznaczenia nowych przedmiotów, czynności i pojęć (NND(R) lub AND(R); b) przez zewnętrzne (formalne) przystosowanie starych mo</w:t>
      </w:r>
      <w:r>
        <w:rPr>
          <w:rStyle w:val="Teksttreci2"/>
          <w:color w:val="000000"/>
        </w:rPr>
        <w:softHyphen/>
        <w:t xml:space="preserve">deli leksykalnych do nowych, bliskich pod względem brzmieniowym modeli leksykalnych, dzięki zmianom w zakresie słowotwórstwa, fleksji i fonetyki </w:t>
      </w:r>
      <w:r>
        <w:rPr>
          <w:rStyle w:val="Teksttreci212pt"/>
          <w:color w:val="000000"/>
        </w:rPr>
        <w:t>(ф</w:t>
      </w:r>
      <w:r>
        <w:rPr>
          <w:rStyle w:val="Teksttreci212pt1"/>
          <w:color w:val="000000"/>
        </w:rPr>
        <w:t xml:space="preserve"> </w:t>
      </w:r>
      <w:r>
        <w:rPr>
          <w:rStyle w:val="Teksttreci2"/>
          <w:color w:val="000000"/>
        </w:rPr>
        <w:t>1... AAD(R); c) przez zapożyczenie nowych nazw dla oznaczenia starych desygnatów (NAD(R).</w:t>
      </w:r>
    </w:p>
    <w:p w:rsidR="00FB43BB" w:rsidRDefault="00FB43BB">
      <w:pPr>
        <w:pStyle w:val="Teksttreci21"/>
        <w:numPr>
          <w:ilvl w:val="0"/>
          <w:numId w:val="9"/>
        </w:numPr>
        <w:shd w:val="clear" w:color="auto" w:fill="auto"/>
        <w:tabs>
          <w:tab w:val="left" w:pos="843"/>
        </w:tabs>
        <w:spacing w:after="0" w:line="312" w:lineRule="exact"/>
        <w:ind w:firstLine="480"/>
        <w:jc w:val="both"/>
      </w:pPr>
      <w:r>
        <w:rPr>
          <w:rStyle w:val="Teksttreci2"/>
          <w:color w:val="000000"/>
        </w:rPr>
        <w:t>W procesie zmian leksykalnych polegających na przystosowaniu starych modeli leksykalnych do nowych, a także na zapożyczeniach nowych nazw dla oznaczenia starych desygnatów daje się obserwować na określonym etapie użycie obocznych form starych i nowych wy</w:t>
      </w:r>
      <w:r>
        <w:rPr>
          <w:rStyle w:val="Teksttreci2"/>
          <w:color w:val="000000"/>
        </w:rPr>
        <w:softHyphen/>
        <w:t>razów. Zakres i dynamikę tego procesu można prześledzić na podstawie załączonej tabeli.</w:t>
      </w:r>
    </w:p>
    <w:p w:rsidR="00FB43BB" w:rsidRDefault="00FB43BB">
      <w:pPr>
        <w:pStyle w:val="Teksttreci21"/>
        <w:numPr>
          <w:ilvl w:val="0"/>
          <w:numId w:val="10"/>
        </w:numPr>
        <w:shd w:val="clear" w:color="auto" w:fill="auto"/>
        <w:tabs>
          <w:tab w:val="left" w:pos="846"/>
        </w:tabs>
        <w:spacing w:after="230" w:line="312" w:lineRule="exact"/>
        <w:ind w:firstLine="420"/>
        <w:jc w:val="left"/>
      </w:pPr>
      <w:r>
        <w:rPr>
          <w:rStyle w:val="Teksttreci2"/>
          <w:color w:val="000000"/>
        </w:rPr>
        <w:t>Intensywność i zasięg zmian leksykalnych zależą od zakresu użycia i nie są jednakowe w poszczególnych działach słownictwa.</w:t>
      </w:r>
    </w:p>
    <w:p w:rsidR="00FB43BB" w:rsidRDefault="00FB43BB">
      <w:pPr>
        <w:pStyle w:val="Teksttreci80"/>
        <w:shd w:val="clear" w:color="auto" w:fill="auto"/>
        <w:spacing w:before="0"/>
        <w:ind w:left="6460"/>
        <w:sectPr w:rsidR="00FB43BB">
          <w:headerReference w:type="even" r:id="rId15"/>
          <w:headerReference w:type="default" r:id="rId16"/>
          <w:pgSz w:w="12248" w:h="17407"/>
          <w:pgMar w:top="1693" w:right="1844" w:bottom="1799" w:left="1452" w:header="0" w:footer="3" w:gutter="0"/>
          <w:pgNumType w:start="145"/>
          <w:cols w:space="708"/>
          <w:noEndnote/>
          <w:docGrid w:linePitch="360"/>
        </w:sectPr>
      </w:pPr>
      <w:r>
        <w:rPr>
          <w:rStyle w:val="Teksttreci8"/>
          <w:i/>
          <w:iCs/>
          <w:color w:val="000000"/>
        </w:rPr>
        <w:t xml:space="preserve">W. Z. Werenicz </w:t>
      </w:r>
      <w:r>
        <w:rPr>
          <w:rStyle w:val="Teksttreci814pt"/>
          <w:i w:val="0"/>
          <w:iCs w:val="0"/>
          <w:color w:val="000000"/>
        </w:rPr>
        <w:t>(Mińsk, BSRR)</w:t>
      </w: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before="61" w:after="61" w:line="240" w:lineRule="exact"/>
        <w:rPr>
          <w:color w:val="auto"/>
          <w:sz w:val="19"/>
          <w:szCs w:val="19"/>
        </w:rPr>
      </w:pPr>
    </w:p>
    <w:p w:rsidR="00FB43BB" w:rsidRDefault="00FB43BB">
      <w:pPr>
        <w:rPr>
          <w:color w:val="auto"/>
          <w:sz w:val="2"/>
          <w:szCs w:val="2"/>
        </w:rPr>
        <w:sectPr w:rsidR="00FB43BB">
          <w:headerReference w:type="even" r:id="rId17"/>
          <w:headerReference w:type="default" r:id="rId18"/>
          <w:pgSz w:w="12248" w:h="17407"/>
          <w:pgMar w:top="1694" w:right="0" w:bottom="1713" w:left="0" w:header="0" w:footer="3" w:gutter="0"/>
          <w:pgNumType w:start="13"/>
          <w:cols w:space="708"/>
          <w:noEndnote/>
          <w:docGrid w:linePitch="360"/>
        </w:sectPr>
      </w:pPr>
    </w:p>
    <w:p w:rsidR="00FB43BB" w:rsidRDefault="00FB43BB">
      <w:pPr>
        <w:pStyle w:val="Teksttreci90"/>
        <w:shd w:val="clear" w:color="auto" w:fill="auto"/>
        <w:spacing w:after="352" w:line="280" w:lineRule="exact"/>
        <w:ind w:left="20"/>
      </w:pPr>
      <w:r>
        <w:rPr>
          <w:rStyle w:val="Teksttreci9"/>
          <w:i/>
          <w:iCs/>
          <w:color w:val="000000"/>
        </w:rPr>
        <w:lastRenderedPageBreak/>
        <w:t>NAD KSIĄŻKĄ „O KULTURĘ SŁOWA”</w:t>
      </w:r>
    </w:p>
    <w:p w:rsidR="00FB43BB" w:rsidRDefault="00FB43BB">
      <w:pPr>
        <w:pStyle w:val="Teksttreci40"/>
        <w:shd w:val="clear" w:color="auto" w:fill="auto"/>
        <w:spacing w:after="236" w:line="240" w:lineRule="exact"/>
        <w:ind w:left="20"/>
      </w:pPr>
      <w:r>
        <w:rPr>
          <w:rStyle w:val="Teksttreci4"/>
          <w:color w:val="000000"/>
        </w:rPr>
        <w:t>CZĘŚĆ 1. Z ZAGADNIEŃ SKŁADNI</w:t>
      </w:r>
    </w:p>
    <w:p w:rsidR="00FB43BB" w:rsidRDefault="00FB43BB">
      <w:pPr>
        <w:pStyle w:val="Teksttreci100"/>
        <w:shd w:val="clear" w:color="auto" w:fill="auto"/>
        <w:spacing w:before="0" w:line="80" w:lineRule="exact"/>
        <w:ind w:left="3060"/>
      </w:pPr>
      <w:r>
        <w:rPr>
          <w:rStyle w:val="Teksttreci10"/>
          <w:color w:val="000000"/>
        </w:rPr>
        <w:t>4</w:t>
      </w:r>
    </w:p>
    <w:p w:rsidR="00FB43BB" w:rsidRDefault="00FB43BB">
      <w:pPr>
        <w:pStyle w:val="Teksttreci21"/>
        <w:shd w:val="clear" w:color="auto" w:fill="auto"/>
        <w:spacing w:after="473" w:line="306" w:lineRule="exact"/>
        <w:ind w:firstLine="440"/>
        <w:jc w:val="both"/>
      </w:pPr>
      <w:r>
        <w:rPr>
          <w:rStyle w:val="Teksttreci2"/>
          <w:color w:val="000000"/>
        </w:rPr>
        <w:t xml:space="preserve">Książka </w:t>
      </w:r>
      <w:r w:rsidRPr="00596923">
        <w:rPr>
          <w:rStyle w:val="Teksttreci2"/>
          <w:color w:val="000000"/>
          <w:lang w:eastAsia="en-US"/>
        </w:rPr>
        <w:t xml:space="preserve">prof. </w:t>
      </w:r>
      <w:r>
        <w:rPr>
          <w:rStyle w:val="Teksttreci2"/>
          <w:color w:val="000000"/>
        </w:rPr>
        <w:t>W. Doroszewskiego ,,0 kulturę słowa” doczekała się w krótkim czasie drugiego już wydania .</w:t>
      </w:r>
      <w:r>
        <w:rPr>
          <w:rStyle w:val="Teksttreci2"/>
          <w:color w:val="000000"/>
          <w:lang w:val="ru-RU" w:eastAsia="ru-RU"/>
        </w:rPr>
        <w:t xml:space="preserve"> </w:t>
      </w:r>
      <w:r>
        <w:rPr>
          <w:rStyle w:val="Teksttreci2"/>
          <w:color w:val="000000"/>
        </w:rPr>
        <w:t>Nie jest celem poniższych roz</w:t>
      </w:r>
      <w:r>
        <w:rPr>
          <w:rStyle w:val="Teksttreci2"/>
          <w:color w:val="000000"/>
        </w:rPr>
        <w:softHyphen/>
        <w:t xml:space="preserve">ważań szczegółowa ocena i omówienie tej publikacji. Książka ,,0 kulturę słowa”, mimo swego charakteru popularno-naukowego (u jej podstaw leżą znane „rozmowy” o języku, które prowadzi </w:t>
      </w:r>
      <w:r w:rsidRPr="00596923">
        <w:rPr>
          <w:rStyle w:val="Teksttreci2"/>
          <w:color w:val="000000"/>
          <w:lang w:eastAsia="en-US"/>
        </w:rPr>
        <w:t xml:space="preserve">prof. </w:t>
      </w:r>
      <w:r>
        <w:rPr>
          <w:rStyle w:val="Teksttreci2"/>
          <w:color w:val="000000"/>
        </w:rPr>
        <w:t xml:space="preserve">Doroszewski od wielu lat w Polski Radiu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pobudza do szeregu refleksji teoretycznych. Pragniemy przedstawić niektóre z nich nie w formie polemiczno-dyskusyjnej, lecz w formie rozwinięcia oraz ilustracji niektórych sformułowań zawartych w tej znakomitej pracy.</w:t>
      </w:r>
    </w:p>
    <w:p w:rsidR="00FB43BB" w:rsidRDefault="00FB43BB">
      <w:pPr>
        <w:pStyle w:val="Teksttreci110"/>
        <w:numPr>
          <w:ilvl w:val="0"/>
          <w:numId w:val="11"/>
        </w:numPr>
        <w:shd w:val="clear" w:color="auto" w:fill="auto"/>
        <w:tabs>
          <w:tab w:val="left" w:pos="2008"/>
        </w:tabs>
        <w:spacing w:before="0" w:after="314" w:line="240" w:lineRule="exact"/>
        <w:ind w:left="1660"/>
      </w:pPr>
      <w:r>
        <w:rPr>
          <w:rStyle w:val="Teksttreci11"/>
          <w:i/>
          <w:iCs/>
          <w:color w:val="000000"/>
        </w:rPr>
        <w:t>KONSTRUKCJE ABSOLUTNE IMIESŁOWÓW*</w:t>
      </w:r>
    </w:p>
    <w:p w:rsidR="00FB43BB" w:rsidRDefault="00FB43BB">
      <w:pPr>
        <w:pStyle w:val="Teksttreci21"/>
        <w:numPr>
          <w:ilvl w:val="0"/>
          <w:numId w:val="12"/>
        </w:numPr>
        <w:shd w:val="clear" w:color="auto" w:fill="auto"/>
        <w:tabs>
          <w:tab w:val="left" w:pos="798"/>
        </w:tabs>
        <w:spacing w:after="0" w:line="312" w:lineRule="exact"/>
        <w:ind w:firstLine="440"/>
        <w:jc w:val="both"/>
        <w:sectPr w:rsidR="00FB43BB">
          <w:type w:val="continuous"/>
          <w:pgSz w:w="12248" w:h="17407"/>
          <w:pgMar w:top="1694" w:right="1832" w:bottom="1713" w:left="1435" w:header="0" w:footer="3" w:gutter="0"/>
          <w:cols w:space="708"/>
          <w:noEndnote/>
          <w:docGrid w:linePitch="360"/>
        </w:sectPr>
      </w:pPr>
      <w:r>
        <w:rPr>
          <w:rStyle w:val="Teksttreci2"/>
          <w:color w:val="000000"/>
        </w:rPr>
        <w:t>Imiesłowy zgodnie z ich funkcją syntaktyczną dzieli się w gra</w:t>
      </w:r>
      <w:r>
        <w:rPr>
          <w:rStyle w:val="Teksttreci2"/>
          <w:color w:val="000000"/>
        </w:rPr>
        <w:softHyphen/>
        <w:t>matykach z reguły na przysłówkowe (inaczej nieodmienne) oraz przymiot</w:t>
      </w:r>
      <w:r>
        <w:rPr>
          <w:rStyle w:val="Teksttreci2"/>
          <w:color w:val="000000"/>
        </w:rPr>
        <w:softHyphen/>
        <w:t>nikowe (inaczej odmienne). Co do znaczeń gramatycznych, które wyra</w:t>
      </w:r>
      <w:r>
        <w:rPr>
          <w:rStyle w:val="Teksttreci2"/>
          <w:color w:val="000000"/>
        </w:rPr>
        <w:softHyphen/>
        <w:t>żają, dzieli się je na współczesne oraz uprzednie (chcąc podkreślić ich czasową zależność, wynikającą z relacji z czasem zasadniczym, niezależ</w:t>
      </w:r>
      <w:r>
        <w:rPr>
          <w:rStyle w:val="Teksttreci2"/>
          <w:color w:val="000000"/>
        </w:rPr>
        <w:softHyphen/>
        <w:t>nym, absolutnym), na czynne oraz bierne</w:t>
      </w:r>
      <w:r>
        <w:rPr>
          <w:rStyle w:val="Teksttreci2"/>
          <w:color w:val="000000"/>
          <w:vertAlign w:val="superscript"/>
        </w:rPr>
        <w:footnoteReference w:id="12"/>
      </w:r>
      <w:r>
        <w:rPr>
          <w:rStyle w:val="Teksttreci2"/>
          <w:color w:val="000000"/>
        </w:rPr>
        <w:t xml:space="preserve">. Co do ich pochodzenia </w:t>
      </w:r>
    </w:p>
    <w:p w:rsidR="00FB43BB" w:rsidRDefault="00FB43BB">
      <w:pPr>
        <w:pStyle w:val="Teksttreci21"/>
        <w:shd w:val="clear" w:color="auto" w:fill="auto"/>
        <w:tabs>
          <w:tab w:val="left" w:pos="798"/>
        </w:tabs>
        <w:spacing w:after="0" w:line="312" w:lineRule="exact"/>
        <w:ind w:firstLine="440"/>
        <w:jc w:val="both"/>
      </w:pPr>
      <w:r>
        <w:rPr>
          <w:rStyle w:val="Teksttreci2"/>
          <w:color w:val="000000"/>
        </w:rPr>
        <w:lastRenderedPageBreak/>
        <w:t xml:space="preserve">zwykło się mówić na jednej płaszczyźnie o „partycypiach na -nt, -m, </w:t>
      </w:r>
      <w:r>
        <w:rPr>
          <w:rStyle w:val="Teksttreci2Kursywa"/>
          <w:color w:val="000000"/>
        </w:rPr>
        <w:t>-s, -n/-t</w:t>
      </w:r>
      <w:r>
        <w:rPr>
          <w:rStyle w:val="Teksttreci2"/>
          <w:color w:val="000000"/>
        </w:rPr>
        <w:t xml:space="preserve"> oraz -l” </w:t>
      </w:r>
      <w:r>
        <w:rPr>
          <w:rStyle w:val="Teksttreci2"/>
          <w:color w:val="000000"/>
          <w:vertAlign w:val="superscript"/>
        </w:rPr>
        <w:footnoteReference w:id="13"/>
      </w:r>
      <w:r>
        <w:rPr>
          <w:rStyle w:val="Teksttreci2"/>
          <w:color w:val="000000"/>
        </w:rPr>
        <w:t>.</w:t>
      </w:r>
    </w:p>
    <w:p w:rsidR="00FB43BB" w:rsidRDefault="00FB43BB">
      <w:pPr>
        <w:pStyle w:val="Teksttreci21"/>
        <w:numPr>
          <w:ilvl w:val="0"/>
          <w:numId w:val="12"/>
        </w:numPr>
        <w:shd w:val="clear" w:color="auto" w:fill="auto"/>
        <w:tabs>
          <w:tab w:val="left" w:pos="804"/>
        </w:tabs>
        <w:spacing w:after="0" w:line="312" w:lineRule="exact"/>
        <w:ind w:firstLine="460"/>
        <w:jc w:val="both"/>
      </w:pPr>
      <w:r>
        <w:rPr>
          <w:rStyle w:val="Teksttreci2"/>
          <w:color w:val="000000"/>
        </w:rPr>
        <w:t xml:space="preserve">Interesuje nas syntaktyczna strona imiesłowów przysłówkowych na </w:t>
      </w:r>
      <w:r>
        <w:rPr>
          <w:rStyle w:val="Teksttreci2Kursywa"/>
          <w:color w:val="000000"/>
        </w:rPr>
        <w:t>-ąc</w:t>
      </w:r>
      <w:r>
        <w:rPr>
          <w:rStyle w:val="Teksttreci2"/>
          <w:color w:val="000000"/>
        </w:rPr>
        <w:t xml:space="preserve"> i </w:t>
      </w:r>
      <w:r>
        <w:rPr>
          <w:rStyle w:val="Teksttreci2Kursywa"/>
          <w:color w:val="000000"/>
        </w:rPr>
        <w:t>-szy (-wszy, -łszy).</w:t>
      </w:r>
      <w:r>
        <w:rPr>
          <w:rStyle w:val="Teksttreci2"/>
          <w:color w:val="000000"/>
        </w:rPr>
        <w:t xml:space="preserve"> Imiesłowy są, jak wiadomo, hybrydowym tworem, jak to zresztą podkreśla ich polska nazwa, mają bowiem nie</w:t>
      </w:r>
      <w:r>
        <w:rPr>
          <w:rStyle w:val="Teksttreci2"/>
          <w:color w:val="000000"/>
        </w:rPr>
        <w:softHyphen/>
        <w:t>które cechy zgodne z czasownikiem, inne zaś z przymiotnikiem bądź też z przysłówkiem, co ma swój wyraz w określeniu „imiesłowy przymiot</w:t>
      </w:r>
      <w:r>
        <w:rPr>
          <w:rStyle w:val="Teksttreci2"/>
          <w:color w:val="000000"/>
        </w:rPr>
        <w:softHyphen/>
        <w:t>nikowe i przysłówkowe”. Gramatyka historyczna poucza, że również imiesłowy przysłówkowe miały kiedyś cechy przymiotników, tj. wyra</w:t>
      </w:r>
      <w:r>
        <w:rPr>
          <w:rStyle w:val="Teksttreci2"/>
          <w:color w:val="000000"/>
        </w:rPr>
        <w:softHyphen/>
        <w:t>żały osobnymi środkami gramatycznymi (końcówkami) rodzaje (męski, żeński i nijaki), jak również odmieniały się przez przypadki i liczby. Ce</w:t>
      </w:r>
      <w:r>
        <w:rPr>
          <w:rStyle w:val="Teksttreci2"/>
          <w:color w:val="000000"/>
        </w:rPr>
        <w:softHyphen/>
        <w:t>chy te w języku polskim imiesłowy przysłówkowe utraciły, słusznie za</w:t>
      </w:r>
      <w:r>
        <w:rPr>
          <w:rStyle w:val="Teksttreci2"/>
          <w:color w:val="000000"/>
        </w:rPr>
        <w:softHyphen/>
        <w:t>tem zalicza się je do form nieodmiennych.</w:t>
      </w:r>
    </w:p>
    <w:p w:rsidR="00FB43BB" w:rsidRDefault="00FB43BB">
      <w:pPr>
        <w:pStyle w:val="Teksttreci21"/>
        <w:shd w:val="clear" w:color="auto" w:fill="auto"/>
        <w:spacing w:after="0" w:line="312" w:lineRule="exact"/>
        <w:ind w:firstLine="460"/>
        <w:jc w:val="both"/>
      </w:pPr>
      <w:r>
        <w:rPr>
          <w:rStyle w:val="Teksttreci2"/>
          <w:color w:val="000000"/>
        </w:rPr>
        <w:t>Niemniej jednak imiesłowy przysłówkowe zachowały niektóre cechy szczególne, do których należą: (wymagana) tożsamość wykonawcy czyn</w:t>
      </w:r>
      <w:r>
        <w:rPr>
          <w:rStyle w:val="Teksttreci2"/>
          <w:color w:val="000000"/>
        </w:rPr>
        <w:softHyphen/>
        <w:t>ności wyrażonej przez imiesłów z podmiotem czasownika głównego (w formie osobowej) oraz (wymagana) zgoda aspektowo-czasowa, miano</w:t>
      </w:r>
      <w:r>
        <w:rPr>
          <w:rStyle w:val="Teksttreci2"/>
          <w:color w:val="000000"/>
        </w:rPr>
        <w:softHyphen/>
        <w:t xml:space="preserve">wicie przy czynności współczesnej stosuje się imiesłów współczesny tylko od czasownika niedokonanego, przy czynności zaś uprzedniej imiesłów uprzedni tylko od czasownika dokonanego </w:t>
      </w:r>
      <w:r>
        <w:rPr>
          <w:rStyle w:val="Teksttreci2"/>
          <w:color w:val="000000"/>
          <w:vertAlign w:val="superscript"/>
        </w:rPr>
        <w:footnoteReference w:id="14"/>
      </w:r>
      <w:r>
        <w:rPr>
          <w:rStyle w:val="Teksttreci2"/>
          <w:color w:val="000000"/>
        </w:rPr>
        <w:t>.</w:t>
      </w:r>
    </w:p>
    <w:p w:rsidR="00FB43BB" w:rsidRDefault="00FB43BB">
      <w:pPr>
        <w:pStyle w:val="Teksttreci21"/>
        <w:numPr>
          <w:ilvl w:val="0"/>
          <w:numId w:val="12"/>
        </w:numPr>
        <w:shd w:val="clear" w:color="auto" w:fill="auto"/>
        <w:tabs>
          <w:tab w:val="left" w:pos="804"/>
        </w:tabs>
        <w:spacing w:after="0" w:line="312" w:lineRule="exact"/>
        <w:ind w:firstLine="460"/>
        <w:jc w:val="both"/>
      </w:pPr>
      <w:r>
        <w:rPr>
          <w:rStyle w:val="Teksttreci2"/>
          <w:color w:val="000000"/>
        </w:rPr>
        <w:t>Imiesłowy są środkami języka literackiego. W dialektach z regu</w:t>
      </w:r>
      <w:r>
        <w:rPr>
          <w:rStyle w:val="Teksttreci2"/>
          <w:color w:val="000000"/>
        </w:rPr>
        <w:softHyphen/>
        <w:t>ły są okolicznikami (o ile się ich w ogóle używa). W języku literackim imiesłowy przysłówkowe pełnią z reguły funkcję drugiego predykatu, czyli drugiej czynności, obocznej względem czynności głównej (predyka</w:t>
      </w:r>
      <w:r>
        <w:rPr>
          <w:rStyle w:val="Teksttreci2"/>
          <w:color w:val="000000"/>
        </w:rPr>
        <w:softHyphen/>
        <w:t>tu zasadniczego zdania głównego). Mniej poręcznie nazywa się konstruk</w:t>
      </w:r>
      <w:r>
        <w:rPr>
          <w:rStyle w:val="Teksttreci2"/>
          <w:color w:val="000000"/>
        </w:rPr>
        <w:softHyphen/>
        <w:t>cje z imiesłowami „imiesłowowymi równoważnikami zdania”</w:t>
      </w:r>
      <w:r>
        <w:rPr>
          <w:rStyle w:val="Teksttreci2"/>
          <w:color w:val="000000"/>
          <w:vertAlign w:val="superscript"/>
        </w:rPr>
        <w:footnoteReference w:id="15"/>
      </w:r>
      <w:r>
        <w:rPr>
          <w:rStyle w:val="Teksttreci2"/>
          <w:color w:val="000000"/>
        </w:rPr>
        <w:t>. Dobrze byłoby nazwać konstrukcje imiesłowowe „półpredykatywnymi” w prze</w:t>
      </w:r>
      <w:r>
        <w:rPr>
          <w:rStyle w:val="Teksttreci2"/>
          <w:color w:val="000000"/>
        </w:rPr>
        <w:softHyphen/>
        <w:t xml:space="preserve">ciwieństwie do (pełno) predykatywnych konstrukcji z formą osobową czasownika, jak to czyni np. ostatnia uniwersytecka gramatyka czeska </w:t>
      </w:r>
      <w:r>
        <w:rPr>
          <w:rStyle w:val="Teksttreci2"/>
          <w:color w:val="000000"/>
          <w:vertAlign w:val="superscript"/>
        </w:rPr>
        <w:footnoteReference w:id="16"/>
      </w:r>
      <w:r>
        <w:rPr>
          <w:rStyle w:val="Teksttreci2"/>
          <w:color w:val="000000"/>
        </w:rPr>
        <w:t>.</w:t>
      </w:r>
    </w:p>
    <w:p w:rsidR="00FB43BB" w:rsidRDefault="00FB43BB">
      <w:pPr>
        <w:pStyle w:val="Teksttreci21"/>
        <w:shd w:val="clear" w:color="auto" w:fill="auto"/>
        <w:spacing w:after="0" w:line="312" w:lineRule="exact"/>
        <w:ind w:firstLine="460"/>
        <w:jc w:val="both"/>
      </w:pPr>
      <w:r>
        <w:rPr>
          <w:rStyle w:val="Teksttreci2"/>
          <w:color w:val="000000"/>
        </w:rPr>
        <w:t xml:space="preserve">Wyżej sformułowana zasada zgodności podmiotów (albo wykonawców czynności) w predykacji głównej (z </w:t>
      </w:r>
      <w:r>
        <w:rPr>
          <w:rStyle w:val="Teksttreci2"/>
          <w:color w:val="000000"/>
          <w:lang w:val="cs-CZ" w:eastAsia="cs-CZ"/>
        </w:rPr>
        <w:t xml:space="preserve">verbum </w:t>
      </w:r>
      <w:r>
        <w:rPr>
          <w:rStyle w:val="Teksttreci2"/>
          <w:color w:val="000000"/>
        </w:rPr>
        <w:t>finitum) i obocznej (z imie</w:t>
      </w:r>
      <w:r>
        <w:rPr>
          <w:rStyle w:val="Teksttreci2"/>
          <w:color w:val="000000"/>
        </w:rPr>
        <w:softHyphen/>
        <w:t>słowem przysłówkowym) znajdują zastosowanie wtedy, albo inaczej — mówiąc terminami gramatyki szkolnej — zastąpienie zdania obocznego (drugiej czynności) imiesłowowym równoważnikiem zdania możliwe jest wtedy „jeśli ta sama osoba wykonuje czynność lub doznaje stanu wy</w:t>
      </w:r>
      <w:r>
        <w:rPr>
          <w:rStyle w:val="Teksttreci2"/>
          <w:color w:val="000000"/>
        </w:rPr>
        <w:softHyphen/>
        <w:t xml:space="preserve">rażonego zdaniem </w:t>
      </w:r>
      <w:r>
        <w:rPr>
          <w:rStyle w:val="Teksttreci2"/>
          <w:color w:val="000000"/>
        </w:rPr>
        <w:lastRenderedPageBreak/>
        <w:t>nadrzędnym i równoważnikiem zdania”</w:t>
      </w:r>
      <w:r>
        <w:rPr>
          <w:rStyle w:val="Teksttreci2"/>
          <w:color w:val="000000"/>
          <w:vertAlign w:val="superscript"/>
        </w:rPr>
        <w:footnoteReference w:id="17"/>
      </w:r>
      <w:r>
        <w:rPr>
          <w:rStyle w:val="Teksttreci2"/>
          <w:color w:val="000000"/>
        </w:rPr>
        <w:t>. Zasada ta nie zawsze jednak obowiązywała, co podkreślone zostało również w książ</w:t>
      </w:r>
      <w:r>
        <w:rPr>
          <w:rStyle w:val="Teksttreci2"/>
          <w:color w:val="000000"/>
        </w:rPr>
        <w:softHyphen/>
        <w:t>ce „O kulturę słowa”: „Dość często zdarzały się odstępstwa od tej re</w:t>
      </w:r>
      <w:r>
        <w:rPr>
          <w:rStyle w:val="Teksttreci2"/>
          <w:color w:val="000000"/>
        </w:rPr>
        <w:softHyphen/>
        <w:t>guły (sc. wymaganej zgodności — J. D.) w XVIII wieku pod wpływem języka francuskiego, w którym skracanie zdań omawianego typu (sc. bez wymaganej zgodności wykonawcy czynności, J. D.) jest możliwe” (s. 233).</w:t>
      </w:r>
    </w:p>
    <w:p w:rsidR="00FB43BB" w:rsidRDefault="00FB43BB">
      <w:pPr>
        <w:pStyle w:val="Teksttreci21"/>
        <w:numPr>
          <w:ilvl w:val="0"/>
          <w:numId w:val="12"/>
        </w:numPr>
        <w:shd w:val="clear" w:color="auto" w:fill="auto"/>
        <w:tabs>
          <w:tab w:val="left" w:pos="783"/>
        </w:tabs>
        <w:spacing w:after="0" w:line="306" w:lineRule="exact"/>
        <w:ind w:firstLine="440"/>
        <w:jc w:val="both"/>
      </w:pPr>
      <w:r>
        <w:rPr>
          <w:rStyle w:val="Teksttreci2"/>
          <w:color w:val="000000"/>
        </w:rPr>
        <w:t>Istnieją jednak we współczesnym języku polskim wypadki, kie</w:t>
      </w:r>
      <w:r>
        <w:rPr>
          <w:rStyle w:val="Teksttreci2"/>
          <w:color w:val="000000"/>
        </w:rPr>
        <w:softHyphen/>
        <w:t>dy wykonawca czynności wyrażonej przez imiesłów nie musi być iden</w:t>
      </w:r>
      <w:r>
        <w:rPr>
          <w:rStyle w:val="Teksttreci2"/>
          <w:color w:val="000000"/>
        </w:rPr>
        <w:softHyphen/>
        <w:t>tyczny z podmiotem zdania nadrzędnego. Użyje się wtedy konstrukcji z imiesłowem, niezależnie od wykonawcy (tj. podmiotu) w predykacji głównej (w zdaniu głównym). Należą tutaj takie zleksykalizowane zwro</w:t>
      </w:r>
      <w:r>
        <w:rPr>
          <w:rStyle w:val="Teksttreci2"/>
          <w:color w:val="000000"/>
        </w:rPr>
        <w:softHyphen/>
        <w:t xml:space="preserve">ty z imiesłowem przysłówkowym współczesnym, jak: </w:t>
      </w:r>
      <w:r>
        <w:rPr>
          <w:rStyle w:val="Teksttreci2Kursywa"/>
          <w:color w:val="000000"/>
        </w:rPr>
        <w:t>ogółem biorąc, ściśle biorąc..., mówiąc (szczerze, prawdę...), powiadając (prawdę...), po</w:t>
      </w:r>
      <w:r>
        <w:rPr>
          <w:rStyle w:val="Teksttreci2Kursywa"/>
          <w:color w:val="000000"/>
        </w:rPr>
        <w:softHyphen/>
        <w:t>czynając (od...), nie przymierzając</w:t>
      </w:r>
      <w:r>
        <w:rPr>
          <w:rStyle w:val="Teksttreci2"/>
          <w:color w:val="000000"/>
        </w:rPr>
        <w:t xml:space="preserve"> itd. To samo dotyczy zwrotów z imie</w:t>
      </w:r>
      <w:r>
        <w:rPr>
          <w:rStyle w:val="Teksttreci2"/>
          <w:color w:val="000000"/>
        </w:rPr>
        <w:softHyphen/>
        <w:t xml:space="preserve">słowem uprzednim: </w:t>
      </w:r>
      <w:r>
        <w:rPr>
          <w:rStyle w:val="Teksttreci2Kursywa"/>
          <w:color w:val="000000"/>
        </w:rPr>
        <w:t>wziąwszy (pod uwagę), pominąwszy (coś), powie</w:t>
      </w:r>
      <w:r>
        <w:rPr>
          <w:rStyle w:val="Teksttreci2Kursywa"/>
          <w:color w:val="000000"/>
        </w:rPr>
        <w:softHyphen/>
        <w:t>dziawszy, rzekłszy (prawdę, szczerze...), wyjąwszy (coś), zważywszy (na), począwszy (od)</w:t>
      </w:r>
      <w:r>
        <w:rPr>
          <w:rStyle w:val="Teksttreci2"/>
          <w:color w:val="000000"/>
        </w:rPr>
        <w:t xml:space="preserve"> itd.</w:t>
      </w:r>
    </w:p>
    <w:p w:rsidR="00FB43BB" w:rsidRDefault="00FB43BB">
      <w:pPr>
        <w:pStyle w:val="Teksttreci21"/>
        <w:shd w:val="clear" w:color="auto" w:fill="auto"/>
        <w:spacing w:after="0" w:line="306" w:lineRule="exact"/>
        <w:ind w:firstLine="440"/>
        <w:jc w:val="both"/>
      </w:pPr>
      <w:r>
        <w:rPr>
          <w:rStyle w:val="Teksttreci2"/>
          <w:color w:val="000000"/>
        </w:rPr>
        <w:t>W zwrotach tych imiesłowy przekształcają się często w przyimki lub okoliczniki, wyzbywając się swoich znaczeń gramatycznych, tj. aspektu, ogólnego znaczenia czasu (względnego) oraz obowiązującej zgodności wykonawców czynności. Utratę znaczeń gramatycznych (partycypialnych) podkreśla możliwość stosowania synonimicznych konstrukcji z oby</w:t>
      </w:r>
      <w:r>
        <w:rPr>
          <w:rStyle w:val="Teksttreci2"/>
          <w:color w:val="000000"/>
        </w:rPr>
        <w:softHyphen/>
        <w:t xml:space="preserve">dwoma imiesłowami: </w:t>
      </w:r>
      <w:r>
        <w:rPr>
          <w:rStyle w:val="Teksttreci2Kursywa"/>
          <w:color w:val="000000"/>
        </w:rPr>
        <w:t>pomijając</w:t>
      </w:r>
      <w:r>
        <w:rPr>
          <w:rStyle w:val="Teksttreci2"/>
          <w:color w:val="000000"/>
        </w:rPr>
        <w:t xml:space="preserve"> </w:t>
      </w:r>
      <w:r>
        <w:rPr>
          <w:rStyle w:val="Teksttreci2"/>
          <w:color w:val="000000"/>
          <w:lang w:val="ru-RU" w:eastAsia="ru-RU"/>
        </w:rPr>
        <w:t xml:space="preserve">// </w:t>
      </w:r>
      <w:r>
        <w:rPr>
          <w:rStyle w:val="Teksttreci2Kursywa"/>
          <w:color w:val="000000"/>
        </w:rPr>
        <w:t>pominąwszy, poczynając</w:t>
      </w:r>
      <w:r>
        <w:rPr>
          <w:rStyle w:val="Teksttreci2"/>
          <w:color w:val="000000"/>
        </w:rPr>
        <w:t xml:space="preserve"> </w:t>
      </w:r>
      <w:r>
        <w:rPr>
          <w:rStyle w:val="Teksttreci2"/>
          <w:color w:val="000000"/>
          <w:lang w:val="ru-RU" w:eastAsia="ru-RU"/>
        </w:rPr>
        <w:t xml:space="preserve">// </w:t>
      </w:r>
      <w:r>
        <w:rPr>
          <w:rStyle w:val="Teksttreci2Kursywa"/>
          <w:color w:val="000000"/>
        </w:rPr>
        <w:t>począwszy; powiadając</w:t>
      </w:r>
      <w:r>
        <w:rPr>
          <w:rStyle w:val="Teksttreci2"/>
          <w:color w:val="000000"/>
        </w:rPr>
        <w:t xml:space="preserve"> </w:t>
      </w:r>
      <w:r>
        <w:rPr>
          <w:rStyle w:val="Teksttreci2"/>
          <w:color w:val="000000"/>
          <w:lang w:val="ru-RU" w:eastAsia="ru-RU"/>
        </w:rPr>
        <w:t xml:space="preserve">// </w:t>
      </w:r>
      <w:r>
        <w:rPr>
          <w:rStyle w:val="Teksttreci2Kursywa"/>
          <w:color w:val="000000"/>
        </w:rPr>
        <w:t>powiedziawszy; mówiąc // rzekłszy</w:t>
      </w:r>
      <w:r>
        <w:rPr>
          <w:rStyle w:val="Teksttreci2"/>
          <w:color w:val="000000"/>
        </w:rPr>
        <w:t xml:space="preserve"> itd. (W niektórych wy</w:t>
      </w:r>
      <w:r>
        <w:rPr>
          <w:rStyle w:val="Teksttreci2"/>
          <w:color w:val="000000"/>
        </w:rPr>
        <w:softHyphen/>
        <w:t>padkach imiesłowu tego używa się synonimicznie również z bezokolicz</w:t>
      </w:r>
      <w:r>
        <w:rPr>
          <w:rStyle w:val="Teksttreci2"/>
          <w:color w:val="000000"/>
        </w:rPr>
        <w:softHyphen/>
        <w:t xml:space="preserve">nikiem </w:t>
      </w:r>
      <w:r>
        <w:rPr>
          <w:rStyle w:val="Teksttreci2Kursywa"/>
          <w:color w:val="000000"/>
        </w:rPr>
        <w:t>prawdę rzekłszy</w:t>
      </w:r>
      <w:r>
        <w:rPr>
          <w:rStyle w:val="Teksttreci2"/>
          <w:color w:val="000000"/>
        </w:rPr>
        <w:t xml:space="preserve"> </w:t>
      </w:r>
      <w:r>
        <w:rPr>
          <w:rStyle w:val="Teksttreci2"/>
          <w:color w:val="000000"/>
          <w:lang w:val="ru-RU" w:eastAsia="ru-RU"/>
        </w:rPr>
        <w:t xml:space="preserve">/7 </w:t>
      </w:r>
      <w:r>
        <w:rPr>
          <w:rStyle w:val="Teksttreci2Kursywa"/>
          <w:color w:val="000000"/>
        </w:rPr>
        <w:t>prawdę rzec, prawdę powiadając</w:t>
      </w:r>
      <w:r>
        <w:rPr>
          <w:rStyle w:val="Teksttreci2"/>
          <w:color w:val="000000"/>
        </w:rPr>
        <w:t xml:space="preserve"> </w:t>
      </w:r>
      <w:r>
        <w:rPr>
          <w:rStyle w:val="Teksttreci2"/>
          <w:color w:val="000000"/>
          <w:lang w:val="ru-RU" w:eastAsia="ru-RU"/>
        </w:rPr>
        <w:t xml:space="preserve">// </w:t>
      </w:r>
      <w:r>
        <w:rPr>
          <w:rStyle w:val="Teksttreci2Kursywa"/>
          <w:color w:val="000000"/>
        </w:rPr>
        <w:t>prawdę po</w:t>
      </w:r>
      <w:r>
        <w:rPr>
          <w:rStyle w:val="Teksttreci2Kursywa"/>
          <w:color w:val="000000"/>
        </w:rPr>
        <w:softHyphen/>
        <w:t>wiedzieć</w:t>
      </w:r>
      <w:r>
        <w:rPr>
          <w:rStyle w:val="Teksttreci2"/>
          <w:color w:val="000000"/>
        </w:rPr>
        <w:t xml:space="preserve"> etc.)</w:t>
      </w:r>
    </w:p>
    <w:p w:rsidR="00FB43BB" w:rsidRDefault="00FB43BB">
      <w:pPr>
        <w:pStyle w:val="Teksttreci21"/>
        <w:shd w:val="clear" w:color="auto" w:fill="auto"/>
        <w:spacing w:after="0" w:line="306" w:lineRule="exact"/>
        <w:ind w:firstLine="440"/>
        <w:jc w:val="both"/>
      </w:pPr>
      <w:r>
        <w:rPr>
          <w:rStyle w:val="Teksttreci2"/>
          <w:color w:val="000000"/>
        </w:rPr>
        <w:t xml:space="preserve">Mówimy, że imiesłów przysłówkowy współczesny i uprzedni użyty jest w konstrukcjach tych </w:t>
      </w:r>
      <w:r>
        <w:rPr>
          <w:rStyle w:val="Teksttreci2Odstpy3pt"/>
          <w:color w:val="000000"/>
        </w:rPr>
        <w:t>absolutnie,</w:t>
      </w:r>
      <w:r>
        <w:rPr>
          <w:rStyle w:val="Teksttreci2"/>
          <w:color w:val="000000"/>
        </w:rPr>
        <w:t xml:space="preserve"> niezależnie (i chociaż formal</w:t>
      </w:r>
      <w:r>
        <w:rPr>
          <w:rStyle w:val="Teksttreci2"/>
          <w:color w:val="000000"/>
        </w:rPr>
        <w:softHyphen/>
        <w:t>nie zgadza się z imiesłowem, jest właściwie okolicznikiem lub przyimkiem).</w:t>
      </w:r>
    </w:p>
    <w:p w:rsidR="00FB43BB" w:rsidRDefault="00FB43BB">
      <w:pPr>
        <w:pStyle w:val="Teksttreci21"/>
        <w:numPr>
          <w:ilvl w:val="0"/>
          <w:numId w:val="12"/>
        </w:numPr>
        <w:shd w:val="clear" w:color="auto" w:fill="auto"/>
        <w:tabs>
          <w:tab w:val="left" w:pos="783"/>
        </w:tabs>
        <w:spacing w:after="0" w:line="312" w:lineRule="exact"/>
        <w:ind w:firstLine="440"/>
        <w:jc w:val="both"/>
      </w:pPr>
      <w:r>
        <w:rPr>
          <w:rStyle w:val="Teksttreci2"/>
          <w:color w:val="000000"/>
        </w:rPr>
        <w:t xml:space="preserve">Do konstrukcji z imiesłowem użytym absolutnie zaliczyć trzeba również wypadki, gdy predykacja główna nie ma podmiotu, gdy więc chodzi o tzw. zdania bezpodmiotowe. Przykład przytacza </w:t>
      </w:r>
      <w:r w:rsidRPr="00596923">
        <w:rPr>
          <w:rStyle w:val="Teksttreci2"/>
          <w:color w:val="000000"/>
          <w:lang w:eastAsia="en-US"/>
        </w:rPr>
        <w:t xml:space="preserve">prof. </w:t>
      </w:r>
      <w:r>
        <w:rPr>
          <w:rStyle w:val="Teksttreci2"/>
          <w:color w:val="000000"/>
        </w:rPr>
        <w:t>Doroszew</w:t>
      </w:r>
      <w:r>
        <w:rPr>
          <w:rStyle w:val="Teksttreci2"/>
          <w:color w:val="000000"/>
        </w:rPr>
        <w:softHyphen/>
        <w:t xml:space="preserve">ski w książce „O kulturę słowa” z Pana Tadeusza: Z </w:t>
      </w:r>
      <w:r>
        <w:rPr>
          <w:rStyle w:val="Teksttreci2Kursywa"/>
          <w:color w:val="000000"/>
        </w:rPr>
        <w:t>łowów wracając trafia się, że spod konia mknie się biedak zając</w:t>
      </w:r>
      <w:r>
        <w:rPr>
          <w:rStyle w:val="Teksttreci2"/>
          <w:color w:val="000000"/>
        </w:rPr>
        <w:t xml:space="preserve"> (s. 234). Inne przykłady: </w:t>
      </w:r>
      <w:r>
        <w:rPr>
          <w:rStyle w:val="Teksttreci2Kursywa"/>
          <w:color w:val="000000"/>
        </w:rPr>
        <w:t>Doprawdy, spotkawszy rannego człowieka na szosie, można się mocno wy</w:t>
      </w:r>
      <w:r>
        <w:rPr>
          <w:rStyle w:val="Teksttreci2Kursywa"/>
          <w:color w:val="000000"/>
        </w:rPr>
        <w:softHyphen/>
        <w:t>straszyć. Doliczywszy coś tam na szczyptę soli i pół łyżeczki śmietany, pozostaje kilka procent zysku czyli marży</w:t>
      </w:r>
      <w:r>
        <w:rPr>
          <w:rStyle w:val="Teksttreci2"/>
          <w:color w:val="000000"/>
        </w:rPr>
        <w:t xml:space="preserve"> (z prasy). Przykłady te dowo</w:t>
      </w:r>
      <w:r>
        <w:rPr>
          <w:rStyle w:val="Teksttreci2"/>
          <w:color w:val="000000"/>
        </w:rPr>
        <w:softHyphen/>
        <w:t>dzą, że musi istnieć jakiś związek między wykonawcą czynności wyrażo</w:t>
      </w:r>
      <w:r>
        <w:rPr>
          <w:rStyle w:val="Teksttreci2"/>
          <w:color w:val="000000"/>
        </w:rPr>
        <w:softHyphen/>
        <w:t>nej przez imiesłów oraz niewyrażonym wykonawcą czynności zdania głównego, odczuwanym jednak na tle ogólnej sytuacji. Nieraz wskazu</w:t>
      </w:r>
      <w:r>
        <w:rPr>
          <w:rStyle w:val="Teksttreci2"/>
          <w:color w:val="000000"/>
        </w:rPr>
        <w:softHyphen/>
        <w:t>je na wykonawcę czynności tzw. celownik podmiotowy, jak w następu</w:t>
      </w:r>
      <w:r>
        <w:rPr>
          <w:rStyle w:val="Teksttreci2"/>
          <w:color w:val="000000"/>
        </w:rPr>
        <w:softHyphen/>
        <w:t xml:space="preserve">jącym zdaniu: </w:t>
      </w:r>
      <w:r>
        <w:rPr>
          <w:rStyle w:val="Teksttreci2Kursywa"/>
          <w:color w:val="000000"/>
        </w:rPr>
        <w:t>Zdarzyło nam się nie dawno, jadąc wieczorową porą sa</w:t>
      </w:r>
      <w:r>
        <w:rPr>
          <w:rStyle w:val="Teksttreci2Kursywa"/>
          <w:color w:val="000000"/>
        </w:rPr>
        <w:softHyphen/>
        <w:t xml:space="preserve">mochodem, uczestniczyć w dość ożywionej dyskusji między kierowcami. </w:t>
      </w:r>
      <w:r>
        <w:rPr>
          <w:rStyle w:val="Teksttreci2"/>
          <w:color w:val="000000"/>
        </w:rPr>
        <w:t>(z prasy).</w:t>
      </w:r>
    </w:p>
    <w:p w:rsidR="00FB43BB" w:rsidRDefault="00FB43BB">
      <w:pPr>
        <w:pStyle w:val="Teksttreci21"/>
        <w:shd w:val="clear" w:color="auto" w:fill="auto"/>
        <w:spacing w:after="0" w:line="306" w:lineRule="exact"/>
        <w:ind w:firstLine="420"/>
        <w:jc w:val="both"/>
      </w:pPr>
      <w:r>
        <w:rPr>
          <w:rStyle w:val="Teksttreci2"/>
          <w:color w:val="000000"/>
        </w:rPr>
        <w:t xml:space="preserve">Jeszcze bardziej widoczne to jest w wypadku zdań wtrąconych, nie związanych syntaktycznie z całym ciągiem wypowiedzi: </w:t>
      </w:r>
      <w:r>
        <w:rPr>
          <w:rStyle w:val="Teksttreci2Kursywa"/>
          <w:color w:val="000000"/>
        </w:rPr>
        <w:t>Jeżeli w wy</w:t>
      </w:r>
      <w:r>
        <w:rPr>
          <w:rStyle w:val="Teksttreci2Kursywa"/>
          <w:color w:val="000000"/>
        </w:rPr>
        <w:softHyphen/>
        <w:t xml:space="preserve">chowanku </w:t>
      </w:r>
      <w:r>
        <w:rPr>
          <w:rStyle w:val="Teksttreci2Kursywa"/>
          <w:color w:val="000000"/>
        </w:rPr>
        <w:lastRenderedPageBreak/>
        <w:t>zaszczepi się czy też rozwinie</w:t>
      </w:r>
      <w:r>
        <w:rPr>
          <w:rStyle w:val="Teksttreci2"/>
          <w:color w:val="000000"/>
        </w:rPr>
        <w:t xml:space="preserve"> — bo </w:t>
      </w:r>
      <w:r>
        <w:rPr>
          <w:rStyle w:val="Teksttreci2Kursywa"/>
          <w:color w:val="000000"/>
        </w:rPr>
        <w:t xml:space="preserve">trzeba ująć, że </w:t>
      </w:r>
      <w:r>
        <w:rPr>
          <w:rStyle w:val="Teksttreci2Kursywa2"/>
          <w:color w:val="000000"/>
        </w:rPr>
        <w:t>(trawe</w:t>
      </w:r>
      <w:r>
        <w:rPr>
          <w:rStyle w:val="Teksttreci2Kursywa2"/>
          <w:color w:val="000000"/>
        </w:rPr>
        <w:softHyphen/>
        <w:t>stując</w:t>
      </w:r>
      <w:r>
        <w:rPr>
          <w:rStyle w:val="Teksttreci2Kursywa"/>
          <w:color w:val="000000"/>
        </w:rPr>
        <w:t xml:space="preserve"> znane powiedzenie) anima humana naturaliter humana est</w:t>
      </w:r>
      <w:r>
        <w:rPr>
          <w:rStyle w:val="Teksttreci2"/>
          <w:color w:val="000000"/>
        </w:rPr>
        <w:t xml:space="preserve"> — </w:t>
      </w:r>
      <w:r>
        <w:rPr>
          <w:rStyle w:val="Teksttreci2Kursywa"/>
          <w:color w:val="000000"/>
        </w:rPr>
        <w:t>życzliwość dla ludzi</w:t>
      </w:r>
      <w:r>
        <w:rPr>
          <w:rStyle w:val="Teksttreci2"/>
          <w:color w:val="000000"/>
        </w:rPr>
        <w:t xml:space="preserve"> (...) (,,O kulturę słowa”, przedmowa, s. 7).</w:t>
      </w:r>
    </w:p>
    <w:p w:rsidR="00FB43BB" w:rsidRDefault="00FB43BB">
      <w:pPr>
        <w:pStyle w:val="Teksttreci21"/>
        <w:shd w:val="clear" w:color="auto" w:fill="auto"/>
        <w:spacing w:after="0" w:line="306" w:lineRule="exact"/>
        <w:ind w:firstLine="420"/>
        <w:jc w:val="both"/>
      </w:pPr>
      <w:r>
        <w:rPr>
          <w:rStyle w:val="Teksttreci2"/>
          <w:color w:val="000000"/>
        </w:rPr>
        <w:t xml:space="preserve">Ciekawym również przykładem jest użycie w pobocznym zdaniu, tj. w półpredykatywnej konstrukcji (u Klemensiewicza w „oznajmieniu imiesłowowym”) celownika podmiotowego w liczbie pojedynczej, gdy w zdaniu głównym jest gramatyczny subiekt w liczbie mnogiej: </w:t>
      </w:r>
      <w:r>
        <w:rPr>
          <w:rStyle w:val="Teksttreci2Kursywa"/>
          <w:color w:val="000000"/>
        </w:rPr>
        <w:t xml:space="preserve">Inni przeżywają niemałe emocje intelektualne, próbując </w:t>
      </w:r>
      <w:r>
        <w:rPr>
          <w:rStyle w:val="Teksttreci2Kursywa2"/>
          <w:color w:val="000000"/>
        </w:rPr>
        <w:t>samemu</w:t>
      </w:r>
      <w:r>
        <w:rPr>
          <w:rStyle w:val="Teksttreci2Kursywa"/>
          <w:color w:val="000000"/>
        </w:rPr>
        <w:t xml:space="preserve"> odpo</w:t>
      </w:r>
      <w:r>
        <w:rPr>
          <w:rStyle w:val="Teksttreci2Kursywa"/>
          <w:color w:val="000000"/>
        </w:rPr>
        <w:softHyphen/>
        <w:t xml:space="preserve">wiedzieć na </w:t>
      </w:r>
      <w:r>
        <w:rPr>
          <w:rStyle w:val="Teksttreci2Kursywa"/>
          <w:color w:val="000000"/>
          <w:lang w:val="de-DE" w:eastAsia="de-DE"/>
        </w:rPr>
        <w:t xml:space="preserve">quizowe </w:t>
      </w:r>
      <w:r>
        <w:rPr>
          <w:rStyle w:val="Teksttreci2Kursywa"/>
          <w:color w:val="000000"/>
        </w:rPr>
        <w:t>pytania</w:t>
      </w:r>
      <w:r>
        <w:rPr>
          <w:rStyle w:val="Teksttreci2"/>
          <w:color w:val="000000"/>
        </w:rPr>
        <w:t xml:space="preserve"> (Życie Warszawy). </w:t>
      </w:r>
      <w:r>
        <w:rPr>
          <w:rStyle w:val="Teksttreci2Kursywa"/>
          <w:color w:val="000000"/>
        </w:rPr>
        <w:t xml:space="preserve">Jadąc </w:t>
      </w:r>
      <w:r>
        <w:rPr>
          <w:rStyle w:val="Teksttreci2Kursywa2"/>
          <w:color w:val="000000"/>
        </w:rPr>
        <w:t>samemu,</w:t>
      </w:r>
      <w:r>
        <w:rPr>
          <w:rStyle w:val="Teksttreci2Kursywa"/>
          <w:color w:val="000000"/>
        </w:rPr>
        <w:t xml:space="preserve"> bez pomocy holownika</w:t>
      </w:r>
      <w:r>
        <w:rPr>
          <w:rStyle w:val="Teksttreci2"/>
          <w:color w:val="000000"/>
        </w:rPr>
        <w:t xml:space="preserve">, </w:t>
      </w:r>
      <w:r>
        <w:rPr>
          <w:rStyle w:val="Teksttreci2Kursywa"/>
          <w:color w:val="000000"/>
        </w:rPr>
        <w:t>zajmujemy zawsze środek swojego pasma jezdni</w:t>
      </w:r>
      <w:r>
        <w:rPr>
          <w:rStyle w:val="Teksttreci2"/>
          <w:color w:val="000000"/>
        </w:rPr>
        <w:t xml:space="preserve"> (Mo</w:t>
      </w:r>
      <w:r>
        <w:rPr>
          <w:rStyle w:val="Teksttreci2"/>
          <w:color w:val="000000"/>
        </w:rPr>
        <w:softHyphen/>
        <w:t>tor). Użycie celownika 1. poj. „samemu” w zdaniach tych możliwe jest chyba tylko dzięki temu, że wyrażenie „samemu” jest ogólnym grama</w:t>
      </w:r>
      <w:r>
        <w:rPr>
          <w:rStyle w:val="Teksttreci2"/>
          <w:color w:val="000000"/>
        </w:rPr>
        <w:softHyphen/>
        <w:t>tycznym sygnałem subiektu (w celowniku), a więc nieogarniającym po</w:t>
      </w:r>
      <w:r>
        <w:rPr>
          <w:rStyle w:val="Teksttreci2"/>
          <w:color w:val="000000"/>
        </w:rPr>
        <w:softHyphen/>
        <w:t>jedynczej osoby. (O celowniku podmiotowym, patrz rozdział III).</w:t>
      </w:r>
    </w:p>
    <w:p w:rsidR="00FB43BB" w:rsidRDefault="00FB43BB">
      <w:pPr>
        <w:pStyle w:val="Teksttreci21"/>
        <w:shd w:val="clear" w:color="auto" w:fill="auto"/>
        <w:spacing w:after="0" w:line="306" w:lineRule="exact"/>
        <w:ind w:firstLine="420"/>
        <w:jc w:val="both"/>
      </w:pPr>
      <w:r>
        <w:rPr>
          <w:rStyle w:val="Teksttreci2"/>
          <w:color w:val="000000"/>
        </w:rPr>
        <w:t>Nasze spostrzeżenia można zamknąć stwierdzeniem, że z gramatycz</w:t>
      </w:r>
      <w:r>
        <w:rPr>
          <w:rStyle w:val="Teksttreci2"/>
          <w:color w:val="000000"/>
        </w:rPr>
        <w:softHyphen/>
        <w:t>nej zasady zgodności wykonawców czynności przy skracaniu zdań za po</w:t>
      </w:r>
      <w:r>
        <w:rPr>
          <w:rStyle w:val="Teksttreci2"/>
          <w:color w:val="000000"/>
        </w:rPr>
        <w:softHyphen/>
        <w:t>mocą tzw. imiesłowowych równoważników zdania we współczesnym li</w:t>
      </w:r>
      <w:r>
        <w:rPr>
          <w:rStyle w:val="Teksttreci2"/>
          <w:color w:val="000000"/>
        </w:rPr>
        <w:softHyphen/>
        <w:t xml:space="preserve">terackim języku polskim „wyłamują się” niejako wypadki absolutnego użycia imiesłowów, następnie wypadki z bezpodmiotowym zdaniem głównym, jak również wypadki, kiedy chodzi o zdania wtrącone. </w:t>
      </w:r>
      <w:r>
        <w:rPr>
          <w:rStyle w:val="Teksttreci2"/>
          <w:color w:val="000000"/>
          <w:vertAlign w:val="superscript"/>
        </w:rPr>
        <w:footnoteReference w:id="18"/>
      </w:r>
    </w:p>
    <w:p w:rsidR="00FB43BB" w:rsidRDefault="00FB43BB">
      <w:pPr>
        <w:pStyle w:val="Teksttreci21"/>
        <w:shd w:val="clear" w:color="auto" w:fill="auto"/>
        <w:spacing w:after="0" w:line="312" w:lineRule="exact"/>
        <w:ind w:firstLine="0"/>
        <w:jc w:val="both"/>
      </w:pPr>
      <w:r>
        <w:rPr>
          <w:rStyle w:val="Teksttreci2"/>
          <w:color w:val="000000"/>
          <w:lang w:val="cs-CZ" w:eastAsia="cs-CZ"/>
        </w:rPr>
        <w:t xml:space="preserve">niku </w:t>
      </w:r>
      <w:r>
        <w:rPr>
          <w:rStyle w:val="Teksttreci2"/>
          <w:color w:val="000000"/>
        </w:rPr>
        <w:t>odsłownym czasowników przechodnich — był znamieniem tej ka</w:t>
      </w:r>
      <w:r>
        <w:rPr>
          <w:rStyle w:val="Teksttreci2"/>
          <w:color w:val="000000"/>
        </w:rPr>
        <w:softHyphen/>
        <w:t>tegorii w języku staropolskim, szczególnie w tłumaczeniach z łaciny. Rzeczownik odsłowny ze składnią obiektową jest dokładną odbitką ła</w:t>
      </w:r>
      <w:r>
        <w:rPr>
          <w:rStyle w:val="Teksttreci2"/>
          <w:color w:val="000000"/>
        </w:rPr>
        <w:softHyphen/>
        <w:t xml:space="preserve">cińskiego </w:t>
      </w:r>
      <w:r>
        <w:rPr>
          <w:rStyle w:val="Teksttreci2"/>
          <w:color w:val="000000"/>
          <w:lang w:val="cs-CZ" w:eastAsia="cs-CZ"/>
        </w:rPr>
        <w:t xml:space="preserve">gerundium: </w:t>
      </w:r>
      <w:r>
        <w:rPr>
          <w:rStyle w:val="Teksttreci2Kursywa"/>
          <w:color w:val="000000"/>
        </w:rPr>
        <w:t>myśl ku nawiedzeniu wszystko pogaństwo</w:t>
      </w:r>
      <w:r>
        <w:rPr>
          <w:rStyle w:val="Teksttreci2"/>
          <w:color w:val="000000"/>
        </w:rPr>
        <w:t xml:space="preserve"> tłuma</w:t>
      </w:r>
      <w:r>
        <w:rPr>
          <w:rStyle w:val="Teksttreci2"/>
          <w:color w:val="000000"/>
        </w:rPr>
        <w:softHyphen/>
        <w:t xml:space="preserve">czy </w:t>
      </w:r>
      <w:r>
        <w:rPr>
          <w:rStyle w:val="Teksttreci2"/>
          <w:color w:val="000000"/>
          <w:lang w:val="de-DE" w:eastAsia="de-DE"/>
        </w:rPr>
        <w:t xml:space="preserve">«intende </w:t>
      </w:r>
      <w:r>
        <w:rPr>
          <w:rStyle w:val="Teksttreci2"/>
          <w:color w:val="000000"/>
        </w:rPr>
        <w:t xml:space="preserve">ad </w:t>
      </w:r>
      <w:r>
        <w:rPr>
          <w:rStyle w:val="Teksttreci2"/>
          <w:color w:val="000000"/>
          <w:lang w:val="cs-CZ" w:eastAsia="cs-CZ"/>
        </w:rPr>
        <w:t xml:space="preserve">visitandas omneš </w:t>
      </w:r>
      <w:r>
        <w:rPr>
          <w:rStyle w:val="Teksttreci2"/>
          <w:color w:val="000000"/>
          <w:lang w:val="de-DE" w:eastAsia="de-DE"/>
        </w:rPr>
        <w:t xml:space="preserve">gentes» </w:t>
      </w:r>
      <w:r>
        <w:rPr>
          <w:rStyle w:val="Teksttreci2"/>
          <w:color w:val="000000"/>
          <w:vertAlign w:val="superscript"/>
        </w:rPr>
        <w:footnoteReference w:id="19"/>
      </w:r>
      <w:r>
        <w:rPr>
          <w:rStyle w:val="Teksttreci2"/>
          <w:color w:val="000000"/>
          <w:vertAlign w:val="superscript"/>
        </w:rPr>
        <w:t xml:space="preserve"> </w:t>
      </w:r>
      <w:r>
        <w:rPr>
          <w:rStyle w:val="Teksttreci2"/>
          <w:color w:val="000000"/>
          <w:vertAlign w:val="superscript"/>
        </w:rPr>
        <w:footnoteReference w:id="20"/>
      </w:r>
      <w:r>
        <w:rPr>
          <w:rStyle w:val="Teksttreci2"/>
          <w:color w:val="000000"/>
        </w:rPr>
        <w:t>.</w:t>
      </w:r>
    </w:p>
    <w:p w:rsidR="00FB43BB" w:rsidRDefault="00FB43BB">
      <w:pPr>
        <w:pStyle w:val="Teksttreci21"/>
        <w:shd w:val="clear" w:color="auto" w:fill="auto"/>
        <w:spacing w:after="0" w:line="312" w:lineRule="exact"/>
        <w:ind w:firstLine="500"/>
        <w:jc w:val="both"/>
      </w:pPr>
      <w:r>
        <w:rPr>
          <w:rStyle w:val="Teksttreci2"/>
          <w:color w:val="000000"/>
        </w:rPr>
        <w:lastRenderedPageBreak/>
        <w:t>We współczesnym języku literackim konstrukcję biernikowe z rze</w:t>
      </w:r>
      <w:r>
        <w:rPr>
          <w:rStyle w:val="Teksttreci2"/>
          <w:color w:val="000000"/>
        </w:rPr>
        <w:softHyphen/>
        <w:t>czownikiem odsłownym są niepoprawne, chociaż — jak wynika z zacy</w:t>
      </w:r>
      <w:r>
        <w:rPr>
          <w:rStyle w:val="Teksttreci2"/>
          <w:color w:val="000000"/>
        </w:rPr>
        <w:softHyphen/>
        <w:t xml:space="preserve">towanego zdania </w:t>
      </w:r>
      <w:r w:rsidRPr="00596923">
        <w:rPr>
          <w:rStyle w:val="Teksttreci2"/>
          <w:color w:val="000000"/>
          <w:lang w:eastAsia="en-US"/>
        </w:rPr>
        <w:t xml:space="preserve">prof. </w:t>
      </w:r>
      <w:r>
        <w:rPr>
          <w:rStyle w:val="Teksttreci2"/>
          <w:color w:val="000000"/>
        </w:rPr>
        <w:t>Doroszewskiego — nie należą do rzadkości („dość często popełniane są błędy...”).</w:t>
      </w:r>
    </w:p>
    <w:p w:rsidR="00FB43BB" w:rsidRDefault="00FB43BB">
      <w:pPr>
        <w:pStyle w:val="Teksttreci21"/>
        <w:numPr>
          <w:ilvl w:val="0"/>
          <w:numId w:val="6"/>
        </w:numPr>
        <w:shd w:val="clear" w:color="auto" w:fill="auto"/>
        <w:tabs>
          <w:tab w:val="left" w:pos="798"/>
        </w:tabs>
        <w:spacing w:after="0" w:line="312" w:lineRule="exact"/>
        <w:ind w:firstLine="500"/>
        <w:jc w:val="both"/>
      </w:pPr>
      <w:r>
        <w:rPr>
          <w:rStyle w:val="Teksttreci2"/>
          <w:color w:val="000000"/>
        </w:rPr>
        <w:t>W wypadku składni biernikowej mamy do czynienia ze szczegól</w:t>
      </w:r>
      <w:r>
        <w:rPr>
          <w:rStyle w:val="Teksttreci2"/>
          <w:color w:val="000000"/>
        </w:rPr>
        <w:softHyphen/>
        <w:t>nym zjawiskiem „werbalizacji” rzeczownika odsłownego we współczes</w:t>
      </w:r>
      <w:r>
        <w:rPr>
          <w:rStyle w:val="Teksttreci2"/>
          <w:color w:val="000000"/>
        </w:rPr>
        <w:softHyphen/>
        <w:t xml:space="preserve">nym języku polskim. </w:t>
      </w:r>
      <w:r w:rsidRPr="00596923">
        <w:rPr>
          <w:rStyle w:val="Teksttreci2"/>
          <w:color w:val="000000"/>
          <w:lang w:eastAsia="en-US"/>
        </w:rPr>
        <w:t xml:space="preserve">Prof. </w:t>
      </w:r>
      <w:r>
        <w:rPr>
          <w:rStyle w:val="Teksttreci2"/>
          <w:color w:val="000000"/>
        </w:rPr>
        <w:t>Doroszewski ujmuje zjawisko to w sposób następujący: „Takie błędy (sc. biernik po rzeczowniku odsłownym, J. D.) dowodzą, że czynnościowe znaczenie rzeczownika, tłumaczące się jego odczasownikowym pochodzeniem, przeważa nad formalną rzeczownikowością wyrazu” (s. 814).</w:t>
      </w:r>
    </w:p>
    <w:p w:rsidR="00FB43BB" w:rsidRDefault="00FB43BB">
      <w:pPr>
        <w:pStyle w:val="Teksttreci21"/>
        <w:shd w:val="clear" w:color="auto" w:fill="auto"/>
        <w:spacing w:after="0" w:line="312" w:lineRule="exact"/>
        <w:ind w:firstLine="500"/>
        <w:jc w:val="both"/>
      </w:pPr>
      <w:r>
        <w:rPr>
          <w:rStyle w:val="Teksttreci2"/>
          <w:color w:val="000000"/>
        </w:rPr>
        <w:t>Obiektowa składnia rzeczownika odsłownego nie jest jedynym prze</w:t>
      </w:r>
      <w:r>
        <w:rPr>
          <w:rStyle w:val="Teksttreci2"/>
          <w:color w:val="000000"/>
        </w:rPr>
        <w:softHyphen/>
        <w:t>jawem tendencji do jego werbalizacji. Pragniemy zwrócić uwagę na kil</w:t>
      </w:r>
      <w:r>
        <w:rPr>
          <w:rStyle w:val="Teksttreci2"/>
          <w:color w:val="000000"/>
        </w:rPr>
        <w:softHyphen/>
        <w:t>ka innych, naszym zdaniem bardzo istotnych dla tego procesu momen</w:t>
      </w:r>
      <w:r>
        <w:rPr>
          <w:rStyle w:val="Teksttreci2"/>
          <w:color w:val="000000"/>
        </w:rPr>
        <w:softHyphen/>
        <w:t>tów:</w:t>
      </w:r>
    </w:p>
    <w:p w:rsidR="00FB43BB" w:rsidRDefault="00FB43BB">
      <w:pPr>
        <w:pStyle w:val="Teksttreci21"/>
        <w:numPr>
          <w:ilvl w:val="0"/>
          <w:numId w:val="13"/>
        </w:numPr>
        <w:shd w:val="clear" w:color="auto" w:fill="auto"/>
        <w:tabs>
          <w:tab w:val="left" w:pos="798"/>
          <w:tab w:val="left" w:pos="6798"/>
        </w:tabs>
        <w:spacing w:after="0" w:line="306" w:lineRule="exact"/>
        <w:ind w:firstLine="500"/>
        <w:jc w:val="both"/>
      </w:pPr>
      <w:r>
        <w:rPr>
          <w:rStyle w:val="Teksttreci2"/>
          <w:color w:val="000000"/>
        </w:rPr>
        <w:t xml:space="preserve">Za najważniejszy z nich należy niewątpliwie uznać przysłówek w funkcji określenia okolicznika (zamiast przymiotnika w funkcji przydawki, jak to ma z reguły miejsce w rzeczownikach polskich). Przykłady: </w:t>
      </w:r>
      <w:r>
        <w:rPr>
          <w:rStyle w:val="Teksttreci2Kursywa"/>
          <w:color w:val="000000"/>
        </w:rPr>
        <w:t xml:space="preserve">Obowiązki zawodowe nie pozwoliły nam prawie zupełnie na </w:t>
      </w:r>
      <w:r>
        <w:rPr>
          <w:rStyle w:val="Teksttreci2Kursywa2"/>
          <w:color w:val="000000"/>
        </w:rPr>
        <w:t>korzy</w:t>
      </w:r>
      <w:r>
        <w:rPr>
          <w:rStyle w:val="Teksttreci2Kursywa2"/>
          <w:color w:val="000000"/>
        </w:rPr>
        <w:softHyphen/>
        <w:t>stanie osobiście</w:t>
      </w:r>
      <w:r>
        <w:rPr>
          <w:rStyle w:val="Teksttreci2Kursywa"/>
          <w:color w:val="000000"/>
        </w:rPr>
        <w:t xml:space="preserve"> z tych nauk. Subskrybentom gwarantuje się możność </w:t>
      </w:r>
      <w:r>
        <w:rPr>
          <w:rStyle w:val="Teksttreci2Kursywa2"/>
          <w:color w:val="000000"/>
        </w:rPr>
        <w:t>nabycia łącznie lub oddzielnie</w:t>
      </w:r>
      <w:r>
        <w:rPr>
          <w:rStyle w:val="Teksttreci2Kursywa"/>
          <w:color w:val="000000"/>
        </w:rPr>
        <w:tab/>
        <w:t xml:space="preserve">tomów </w:t>
      </w:r>
      <w:r w:rsidRPr="00596923">
        <w:rPr>
          <w:rStyle w:val="Teksttreci2Kursywa"/>
          <w:color w:val="000000"/>
          <w:lang w:eastAsia="en-US"/>
        </w:rPr>
        <w:t xml:space="preserve">I, </w:t>
      </w:r>
      <w:r>
        <w:rPr>
          <w:rStyle w:val="Teksttreci2Kursywa"/>
          <w:color w:val="000000"/>
        </w:rPr>
        <w:t>II, III</w:t>
      </w:r>
    </w:p>
    <w:p w:rsidR="00FB43BB" w:rsidRDefault="00FB43BB">
      <w:pPr>
        <w:pStyle w:val="Teksttreci90"/>
        <w:shd w:val="clear" w:color="auto" w:fill="auto"/>
        <w:spacing w:after="0" w:line="306" w:lineRule="exact"/>
        <w:jc w:val="both"/>
      </w:pPr>
      <w:r>
        <w:rPr>
          <w:rStyle w:val="Teksttreci9"/>
          <w:i/>
          <w:iCs/>
          <w:color w:val="000000"/>
        </w:rPr>
        <w:t>i IV. Aby uniknąć ewentualnego zagubienia tomu przez pocztę lub usz</w:t>
      </w:r>
      <w:r>
        <w:rPr>
          <w:rStyle w:val="Teksttreci9"/>
          <w:i/>
          <w:iCs/>
          <w:color w:val="000000"/>
        </w:rPr>
        <w:softHyphen/>
        <w:t xml:space="preserve">kodzenia w czasie transportu w miarę możliwości prosimy o </w:t>
      </w:r>
      <w:r>
        <w:rPr>
          <w:rStyle w:val="Teksttreci9Odstpy3pt"/>
          <w:i/>
          <w:iCs/>
          <w:color w:val="000000"/>
        </w:rPr>
        <w:t>zgłasza</w:t>
      </w:r>
      <w:r>
        <w:rPr>
          <w:rStyle w:val="Teksttreci9Odstpy3pt"/>
          <w:i/>
          <w:iCs/>
          <w:color w:val="000000"/>
        </w:rPr>
        <w:softHyphen/>
        <w:t>nie</w:t>
      </w:r>
      <w:r>
        <w:rPr>
          <w:rStyle w:val="Teksttreci9"/>
          <w:i/>
          <w:iCs/>
          <w:color w:val="000000"/>
        </w:rPr>
        <w:t xml:space="preserve"> </w:t>
      </w:r>
      <w:r>
        <w:rPr>
          <w:rStyle w:val="Teksttreci9Odstpy3pt"/>
          <w:i/>
          <w:iCs/>
          <w:color w:val="000000"/>
        </w:rPr>
        <w:t>się</w:t>
      </w:r>
      <w:r>
        <w:rPr>
          <w:rStyle w:val="Teksttreci9"/>
          <w:i/>
          <w:iCs/>
          <w:color w:val="000000"/>
        </w:rPr>
        <w:t xml:space="preserve"> po odbiór </w:t>
      </w:r>
      <w:r>
        <w:rPr>
          <w:rStyle w:val="Teksttreci9Odstpy3pt"/>
          <w:i/>
          <w:iCs/>
          <w:color w:val="000000"/>
        </w:rPr>
        <w:t>osobiście.</w:t>
      </w:r>
      <w:r>
        <w:rPr>
          <w:rStyle w:val="Teksttreci9"/>
          <w:i/>
          <w:iCs/>
          <w:color w:val="000000"/>
        </w:rPr>
        <w:t xml:space="preserve"> Konspiracja polega na </w:t>
      </w:r>
      <w:r>
        <w:rPr>
          <w:rStyle w:val="Teksttreci9Odstpy3pt"/>
          <w:i/>
          <w:iCs/>
          <w:color w:val="000000"/>
        </w:rPr>
        <w:t>chodze</w:t>
      </w:r>
      <w:r>
        <w:rPr>
          <w:rStyle w:val="Teksttreci9Odstpy3pt"/>
          <w:i/>
          <w:iCs/>
          <w:color w:val="000000"/>
        </w:rPr>
        <w:softHyphen/>
        <w:t>niu cicho.</w:t>
      </w:r>
      <w:r>
        <w:rPr>
          <w:rStyle w:val="Teksttreci9"/>
          <w:i/>
          <w:iCs/>
          <w:color w:val="000000"/>
        </w:rPr>
        <w:t xml:space="preserve"> Jerzy poprosił go o przysługę: raz jeden tylko, na począ</w:t>
      </w:r>
      <w:r>
        <w:rPr>
          <w:rStyle w:val="Teksttreci9"/>
          <w:i/>
          <w:iCs/>
          <w:color w:val="000000"/>
        </w:rPr>
        <w:softHyphen/>
        <w:t xml:space="preserve">tek, chciał umożliwić </w:t>
      </w:r>
      <w:r>
        <w:rPr>
          <w:rStyle w:val="Teksttreci9Odstpy3pt"/>
          <w:i/>
          <w:iCs/>
          <w:color w:val="000000"/>
        </w:rPr>
        <w:t>przekazanie prywatnie</w:t>
      </w:r>
      <w:r>
        <w:rPr>
          <w:rStyle w:val="Teksttreci9"/>
          <w:i/>
          <w:iCs/>
          <w:color w:val="000000"/>
        </w:rPr>
        <w:t xml:space="preserve"> kilku egzempla</w:t>
      </w:r>
      <w:r>
        <w:rPr>
          <w:rStyle w:val="Teksttreci9"/>
          <w:i/>
          <w:iCs/>
          <w:color w:val="000000"/>
        </w:rPr>
        <w:softHyphen/>
        <w:t xml:space="preserve">rzy jednego pisma, drukowanego właśnie w lej okolicy </w:t>
      </w:r>
      <w:r>
        <w:rPr>
          <w:rStyle w:val="Teksttreci9"/>
          <w:i/>
          <w:iCs/>
          <w:color w:val="000000"/>
          <w:vertAlign w:val="superscript"/>
        </w:rPr>
        <w:t>n</w:t>
      </w:r>
      <w:r>
        <w:rPr>
          <w:rStyle w:val="Teksttreci9"/>
          <w:i/>
          <w:iCs/>
          <w:color w:val="000000"/>
        </w:rPr>
        <w:t>.</w:t>
      </w:r>
    </w:p>
    <w:p w:rsidR="00FB43BB" w:rsidRDefault="00FB43BB">
      <w:pPr>
        <w:pStyle w:val="Teksttreci21"/>
        <w:shd w:val="clear" w:color="auto" w:fill="auto"/>
        <w:spacing w:after="0" w:line="312" w:lineRule="exact"/>
        <w:ind w:firstLine="500"/>
        <w:jc w:val="both"/>
      </w:pPr>
      <w:r>
        <w:rPr>
          <w:rStyle w:val="Teksttreci2"/>
          <w:color w:val="000000"/>
        </w:rPr>
        <w:t>Szczegółowa analiza członów określających rzeczownik odsłowny wykazuje, iż są to przeważnie przysłówki od przymiotników względnych (chociaż niewykluczone są również przysłówki od przymiotników jakoś</w:t>
      </w:r>
      <w:r>
        <w:rPr>
          <w:rStyle w:val="Teksttreci2"/>
          <w:color w:val="000000"/>
        </w:rPr>
        <w:softHyphen/>
        <w:t xml:space="preserve">ciowych), jak </w:t>
      </w:r>
      <w:r>
        <w:rPr>
          <w:rStyle w:val="Teksttreci9"/>
          <w:color w:val="000000"/>
        </w:rPr>
        <w:t>indywidualnie, pośmiertnie, frontalnie, prywatnie, zawo</w:t>
      </w:r>
      <w:r>
        <w:rPr>
          <w:rStyle w:val="Teksttreci9"/>
          <w:color w:val="000000"/>
        </w:rPr>
        <w:softHyphen/>
        <w:t>dowo, gwałtownie, ostrożnie, szablonowo, plastycznie, skrótowo, uczucio</w:t>
      </w:r>
      <w:r>
        <w:rPr>
          <w:rStyle w:val="Teksttreci9"/>
          <w:color w:val="000000"/>
        </w:rPr>
        <w:softHyphen/>
        <w:t>wo, pośpiesznie, realistycznie, brutalnie, znakomicie, niesłusznie, ochot</w:t>
      </w:r>
      <w:r>
        <w:rPr>
          <w:rStyle w:val="Teksttreci9"/>
          <w:color w:val="000000"/>
        </w:rPr>
        <w:softHyphen/>
        <w:t>niczo, dobrowolnie, bezpiecznie, generalnie, daremnie</w:t>
      </w:r>
      <w:r>
        <w:rPr>
          <w:rStyle w:val="Teksttreci9Bezkursywy"/>
          <w:color w:val="000000"/>
        </w:rPr>
        <w:t xml:space="preserve"> itp.</w:t>
      </w:r>
    </w:p>
    <w:p w:rsidR="00FB43BB" w:rsidRDefault="00FB43BB">
      <w:pPr>
        <w:pStyle w:val="Teksttreci21"/>
        <w:numPr>
          <w:ilvl w:val="0"/>
          <w:numId w:val="13"/>
        </w:numPr>
        <w:shd w:val="clear" w:color="auto" w:fill="auto"/>
        <w:tabs>
          <w:tab w:val="left" w:pos="765"/>
        </w:tabs>
        <w:spacing w:after="0" w:line="306" w:lineRule="exact"/>
        <w:ind w:firstLine="440"/>
        <w:jc w:val="both"/>
      </w:pPr>
      <w:r>
        <w:rPr>
          <w:rStyle w:val="Teksttreci2"/>
          <w:color w:val="000000"/>
        </w:rPr>
        <w:t xml:space="preserve">Zaimek refleksyjny </w:t>
      </w:r>
      <w:r>
        <w:rPr>
          <w:rStyle w:val="Teksttreci2Kursywa"/>
          <w:color w:val="000000"/>
        </w:rPr>
        <w:t>się</w:t>
      </w:r>
      <w:r>
        <w:rPr>
          <w:rStyle w:val="Teksttreci2"/>
          <w:color w:val="000000"/>
        </w:rPr>
        <w:t xml:space="preserve"> w połączeniu z rzeczownikiem odsłownym (a więc </w:t>
      </w:r>
      <w:r w:rsidRPr="00596923">
        <w:rPr>
          <w:rStyle w:val="Teksttreci2"/>
          <w:color w:val="000000"/>
          <w:lang w:eastAsia="en-US"/>
        </w:rPr>
        <w:t xml:space="preserve">par excellence </w:t>
      </w:r>
      <w:r>
        <w:rPr>
          <w:rStyle w:val="Teksttreci2"/>
          <w:color w:val="000000"/>
        </w:rPr>
        <w:t>element werbalny). Historycznie można prześle</w:t>
      </w:r>
      <w:r>
        <w:rPr>
          <w:rStyle w:val="Teksttreci2"/>
          <w:color w:val="000000"/>
        </w:rPr>
        <w:softHyphen/>
        <w:t xml:space="preserve">dzić proces przybywania zaimka </w:t>
      </w:r>
      <w:r>
        <w:rPr>
          <w:rStyle w:val="Teksttreci2Kursywa"/>
          <w:color w:val="000000"/>
        </w:rPr>
        <w:t>się,</w:t>
      </w:r>
      <w:r>
        <w:rPr>
          <w:rStyle w:val="Teksttreci2"/>
          <w:color w:val="000000"/>
        </w:rPr>
        <w:t xml:space="preserve"> jak na to wskazał Łoś: „Proces ten zaszedł stosunkowo niedawno” </w:t>
      </w:r>
      <w:r>
        <w:rPr>
          <w:rStyle w:val="Teksttreci2"/>
          <w:color w:val="000000"/>
          <w:vertAlign w:val="superscript"/>
        </w:rPr>
        <w:footnoteReference w:id="21"/>
      </w:r>
      <w:r>
        <w:rPr>
          <w:rStyle w:val="Teksttreci2"/>
          <w:color w:val="000000"/>
        </w:rPr>
        <w:t>. Słownik Języka Polskiego pod redak</w:t>
      </w:r>
      <w:r>
        <w:rPr>
          <w:rStyle w:val="Teksttreci2"/>
          <w:color w:val="000000"/>
        </w:rPr>
        <w:softHyphen/>
        <w:t xml:space="preserve">cją W. Doroszewskiego w przeciwieństwie do starszych prac leksyko- graficznych podaje rzeczowniki odsłowne jako samodzielne hasła zawsze z zaimkiem zwrotnym </w:t>
      </w:r>
      <w:r>
        <w:rPr>
          <w:rStyle w:val="Teksttreci2Kursywa"/>
          <w:color w:val="000000"/>
        </w:rPr>
        <w:t>się (o</w:t>
      </w:r>
      <w:r>
        <w:rPr>
          <w:rStyle w:val="Teksttreci2"/>
          <w:color w:val="000000"/>
        </w:rPr>
        <w:t xml:space="preserve"> ile, rzecz jasna, tworzą się od refleksiwów) </w:t>
      </w:r>
      <w:r>
        <w:rPr>
          <w:rStyle w:val="Teksttreci2"/>
          <w:color w:val="000000"/>
          <w:vertAlign w:val="superscript"/>
        </w:rPr>
        <w:footnoteReference w:id="22"/>
      </w:r>
      <w:r>
        <w:rPr>
          <w:rStyle w:val="Teksttreci2"/>
          <w:color w:val="000000"/>
        </w:rPr>
        <w:t>.</w:t>
      </w:r>
    </w:p>
    <w:p w:rsidR="00FB43BB" w:rsidRDefault="00FB43BB">
      <w:pPr>
        <w:pStyle w:val="Teksttreci21"/>
        <w:shd w:val="clear" w:color="auto" w:fill="auto"/>
        <w:spacing w:after="0" w:line="306" w:lineRule="exact"/>
        <w:ind w:firstLine="440"/>
        <w:jc w:val="both"/>
      </w:pPr>
      <w:r>
        <w:rPr>
          <w:rStyle w:val="Teksttreci2"/>
          <w:color w:val="000000"/>
        </w:rPr>
        <w:lastRenderedPageBreak/>
        <w:t xml:space="preserve">Odwrotnie, znamieniem pełnej substantywizacji rzeczownika odsłownego jest brak zaimka </w:t>
      </w:r>
      <w:r>
        <w:rPr>
          <w:rStyle w:val="Teksttreci2Kursywa"/>
          <w:color w:val="000000"/>
        </w:rPr>
        <w:t>się</w:t>
      </w:r>
      <w:r>
        <w:rPr>
          <w:rStyle w:val="Teksttreci2"/>
          <w:color w:val="000000"/>
        </w:rPr>
        <w:t xml:space="preserve"> (a więc elementu werbalnego), por. </w:t>
      </w:r>
      <w:r>
        <w:rPr>
          <w:rStyle w:val="Teksttreci2Kursywa"/>
          <w:color w:val="000000"/>
        </w:rPr>
        <w:t xml:space="preserve">zebranie, </w:t>
      </w:r>
      <w:r>
        <w:rPr>
          <w:rStyle w:val="Teksttreci2"/>
          <w:color w:val="000000"/>
        </w:rPr>
        <w:t xml:space="preserve">czeskie </w:t>
      </w:r>
      <w:r>
        <w:rPr>
          <w:rStyle w:val="Teksttreci2"/>
          <w:color w:val="000000"/>
          <w:lang w:val="cs-CZ" w:eastAsia="cs-CZ"/>
        </w:rPr>
        <w:t xml:space="preserve">«schůze» </w:t>
      </w:r>
      <w:r>
        <w:rPr>
          <w:rStyle w:val="Teksttreci2"/>
          <w:color w:val="000000"/>
        </w:rPr>
        <w:t xml:space="preserve">i </w:t>
      </w:r>
      <w:r>
        <w:rPr>
          <w:rStyle w:val="Teksttreci2Kursywa"/>
          <w:color w:val="000000"/>
        </w:rPr>
        <w:t>zebranie się,</w:t>
      </w:r>
      <w:r>
        <w:rPr>
          <w:rStyle w:val="Teksttreci2"/>
          <w:color w:val="000000"/>
        </w:rPr>
        <w:t xml:space="preserve"> cz. </w:t>
      </w:r>
      <w:r>
        <w:rPr>
          <w:rStyle w:val="Teksttreci2"/>
          <w:color w:val="000000"/>
          <w:lang w:val="cs-CZ" w:eastAsia="cs-CZ"/>
        </w:rPr>
        <w:t xml:space="preserve">«sejití (se)»; </w:t>
      </w:r>
      <w:r>
        <w:rPr>
          <w:rStyle w:val="Teksttreci2Kursywa"/>
          <w:color w:val="000000"/>
        </w:rPr>
        <w:t>porozumienie,</w:t>
      </w:r>
      <w:r>
        <w:rPr>
          <w:rStyle w:val="Teksttreci2"/>
          <w:color w:val="000000"/>
        </w:rPr>
        <w:t xml:space="preserve"> cz. </w:t>
      </w:r>
      <w:r>
        <w:rPr>
          <w:rStyle w:val="Teksttreci2"/>
          <w:color w:val="000000"/>
          <w:lang w:val="cs-CZ" w:eastAsia="cs-CZ"/>
        </w:rPr>
        <w:t>«doho</w:t>
      </w:r>
      <w:r>
        <w:rPr>
          <w:rStyle w:val="Teksttreci2"/>
          <w:color w:val="000000"/>
          <w:lang w:val="cs-CZ" w:eastAsia="cs-CZ"/>
        </w:rPr>
        <w:softHyphen/>
        <w:t xml:space="preserve">da» </w:t>
      </w:r>
      <w:r>
        <w:rPr>
          <w:rStyle w:val="Teksttreci2"/>
          <w:color w:val="000000"/>
        </w:rPr>
        <w:t xml:space="preserve">i </w:t>
      </w:r>
      <w:r>
        <w:rPr>
          <w:rStyle w:val="Teksttreci2Kursywa"/>
          <w:color w:val="000000"/>
        </w:rPr>
        <w:t>porozumienie się</w:t>
      </w:r>
      <w:r>
        <w:rPr>
          <w:rStyle w:val="Teksttreci2"/>
          <w:color w:val="000000"/>
        </w:rPr>
        <w:t xml:space="preserve">, cz. </w:t>
      </w:r>
      <w:r>
        <w:rPr>
          <w:rStyle w:val="Teksttreci2"/>
          <w:color w:val="000000"/>
          <w:lang w:val="cs-CZ" w:eastAsia="cs-CZ"/>
        </w:rPr>
        <w:t xml:space="preserve">«dohodnutí (se)»; </w:t>
      </w:r>
      <w:r>
        <w:rPr>
          <w:rStyle w:val="Teksttreci2Kursywa"/>
          <w:color w:val="000000"/>
        </w:rPr>
        <w:t>zobowiązanie,</w:t>
      </w:r>
      <w:r>
        <w:rPr>
          <w:rStyle w:val="Teksttreci2"/>
          <w:color w:val="000000"/>
        </w:rPr>
        <w:t xml:space="preserve"> cz. </w:t>
      </w:r>
      <w:r>
        <w:rPr>
          <w:rStyle w:val="Teksttreci2"/>
          <w:color w:val="000000"/>
          <w:lang w:val="cs-CZ" w:eastAsia="cs-CZ"/>
        </w:rPr>
        <w:t xml:space="preserve">«závazek» </w:t>
      </w:r>
      <w:r>
        <w:rPr>
          <w:rStyle w:val="Teksttreci2"/>
          <w:color w:val="000000"/>
        </w:rPr>
        <w:t xml:space="preserve">i </w:t>
      </w:r>
      <w:r>
        <w:rPr>
          <w:rStyle w:val="Teksttreci2Kursywa"/>
          <w:color w:val="000000"/>
        </w:rPr>
        <w:t>zobowiązanie się,</w:t>
      </w:r>
      <w:r>
        <w:rPr>
          <w:rStyle w:val="Teksttreci2"/>
          <w:color w:val="000000"/>
        </w:rPr>
        <w:t xml:space="preserve"> cz. </w:t>
      </w:r>
      <w:r>
        <w:rPr>
          <w:rStyle w:val="Teksttreci2"/>
          <w:color w:val="000000"/>
          <w:lang w:val="cs-CZ" w:eastAsia="cs-CZ"/>
        </w:rPr>
        <w:t xml:space="preserve">«zavázání (se)» </w:t>
      </w:r>
      <w:r>
        <w:rPr>
          <w:rStyle w:val="Teksttreci2"/>
          <w:color w:val="000000"/>
        </w:rPr>
        <w:t xml:space="preserve">etc. Brak zaimka </w:t>
      </w:r>
      <w:r>
        <w:rPr>
          <w:rStyle w:val="Teksttreci2Kursywa"/>
          <w:color w:val="000000"/>
        </w:rPr>
        <w:t>się</w:t>
      </w:r>
      <w:r>
        <w:rPr>
          <w:rStyle w:val="Teksttreci2"/>
          <w:color w:val="000000"/>
        </w:rPr>
        <w:t xml:space="preserve"> w rzeczowni</w:t>
      </w:r>
      <w:r>
        <w:rPr>
          <w:rStyle w:val="Teksttreci2"/>
          <w:color w:val="000000"/>
        </w:rPr>
        <w:softHyphen/>
        <w:t>ku utworzonym od czasownika zwrotnego pociąga za sobą również for</w:t>
      </w:r>
      <w:r>
        <w:rPr>
          <w:rStyle w:val="Teksttreci2"/>
          <w:color w:val="000000"/>
        </w:rPr>
        <w:softHyphen/>
        <w:t xml:space="preserve">malne konsekwencje, tzn. możliwość tworzenia liczby mnogiej, por. </w:t>
      </w:r>
      <w:r>
        <w:rPr>
          <w:rStyle w:val="Teksttreci2Kursywa"/>
          <w:color w:val="000000"/>
        </w:rPr>
        <w:t>ze</w:t>
      </w:r>
      <w:r>
        <w:rPr>
          <w:rStyle w:val="Teksttreci2Kursywa"/>
          <w:color w:val="000000"/>
        </w:rPr>
        <w:softHyphen/>
        <w:t>brania, porozumienia, zobowiązania</w:t>
      </w:r>
      <w:r>
        <w:rPr>
          <w:rStyle w:val="Teksttreci2"/>
          <w:color w:val="000000"/>
        </w:rPr>
        <w:t xml:space="preserve"> (rzeczowniki odsłowne z zaimkiem </w:t>
      </w:r>
      <w:r>
        <w:rPr>
          <w:rStyle w:val="Teksttreci2Kursywa"/>
          <w:color w:val="000000"/>
        </w:rPr>
        <w:t>się</w:t>
      </w:r>
      <w:r>
        <w:rPr>
          <w:rStyle w:val="Teksttreci2"/>
          <w:color w:val="000000"/>
        </w:rPr>
        <w:t xml:space="preserve"> rzadko mogą być w l.mn.). Tak samo znamieniem substantywizacji rzeczownika odsłownego jest utrata składni. W przeciwieństwie do cza</w:t>
      </w:r>
      <w:r>
        <w:rPr>
          <w:rStyle w:val="Teksttreci2"/>
          <w:color w:val="000000"/>
        </w:rPr>
        <w:softHyphen/>
        <w:t>sownika podstawowego rzeczowniki odsłowne czasowników przedmioto</w:t>
      </w:r>
      <w:r>
        <w:rPr>
          <w:rStyle w:val="Teksttreci2"/>
          <w:color w:val="000000"/>
        </w:rPr>
        <w:softHyphen/>
        <w:t xml:space="preserve">wych nie wymagają bezwzględnie uzupełnienia, por. </w:t>
      </w:r>
      <w:r>
        <w:rPr>
          <w:rStyle w:val="Teksttreci2Kursywa"/>
          <w:color w:val="000000"/>
        </w:rPr>
        <w:t xml:space="preserve">(przejść) badania, </w:t>
      </w:r>
      <w:r>
        <w:rPr>
          <w:rStyle w:val="Teksttreci2"/>
          <w:color w:val="000000"/>
        </w:rPr>
        <w:t xml:space="preserve">ale </w:t>
      </w:r>
      <w:r>
        <w:rPr>
          <w:rStyle w:val="Teksttreci2Kursywa"/>
          <w:color w:val="000000"/>
        </w:rPr>
        <w:t>badać coś; (przejść) oczekiwania,</w:t>
      </w:r>
      <w:r>
        <w:rPr>
          <w:rStyle w:val="Teksttreci2"/>
          <w:color w:val="000000"/>
        </w:rPr>
        <w:t xml:space="preserve"> ale </w:t>
      </w:r>
      <w:r>
        <w:rPr>
          <w:rStyle w:val="Teksttreci2Kursywa"/>
          <w:color w:val="000000"/>
        </w:rPr>
        <w:t>oczekiwać czegoś; (trwają) po</w:t>
      </w:r>
      <w:r>
        <w:rPr>
          <w:rStyle w:val="Teksttreci2Kursywa"/>
          <w:color w:val="000000"/>
        </w:rPr>
        <w:softHyphen/>
        <w:t>szukiwania, ale poszukiwać kogoś</w:t>
      </w:r>
      <w:r>
        <w:rPr>
          <w:rStyle w:val="Teksttreci2"/>
          <w:color w:val="000000"/>
        </w:rPr>
        <w:t xml:space="preserve"> itd.).</w:t>
      </w:r>
    </w:p>
    <w:p w:rsidR="00FB43BB" w:rsidRDefault="00FB43BB">
      <w:pPr>
        <w:pStyle w:val="Teksttreci21"/>
        <w:numPr>
          <w:ilvl w:val="0"/>
          <w:numId w:val="13"/>
        </w:numPr>
        <w:shd w:val="clear" w:color="auto" w:fill="auto"/>
        <w:tabs>
          <w:tab w:val="left" w:pos="765"/>
        </w:tabs>
        <w:spacing w:after="0" w:line="306" w:lineRule="exact"/>
        <w:ind w:firstLine="440"/>
        <w:jc w:val="both"/>
      </w:pPr>
      <w:r>
        <w:rPr>
          <w:rStyle w:val="Teksttreci2"/>
          <w:color w:val="000000"/>
        </w:rPr>
        <w:t xml:space="preserve">Werbalny charakter rzeczownika odsłownego podkreśla obecność tzw. </w:t>
      </w:r>
      <w:r>
        <w:rPr>
          <w:rStyle w:val="Teksttreci2Odstpy3pt"/>
          <w:color w:val="000000"/>
        </w:rPr>
        <w:t>celownika wykonawcy czynności</w:t>
      </w:r>
      <w:r>
        <w:rPr>
          <w:rStyle w:val="Teksttreci2"/>
          <w:color w:val="000000"/>
        </w:rPr>
        <w:t xml:space="preserve"> (celownika pod</w:t>
      </w:r>
      <w:r>
        <w:rPr>
          <w:rStyle w:val="Teksttreci2"/>
          <w:color w:val="000000"/>
        </w:rPr>
        <w:softHyphen/>
        <w:t xml:space="preserve">miotowego). Zachodzi to w wypadku, jeżeli czynność nazwaną przez rzeczownik odsłowny trzeba ująć w związku z jej wykonawcą (lub nosicielem), czy ze względu na jej wykonawcę (lub nosiciela). Przykład na taką konstrukcję celownikową przytacza </w:t>
      </w:r>
      <w:r w:rsidRPr="00596923">
        <w:rPr>
          <w:rStyle w:val="Teksttreci2"/>
          <w:color w:val="000000"/>
          <w:lang w:eastAsia="en-US"/>
        </w:rPr>
        <w:t xml:space="preserve">prof. </w:t>
      </w:r>
      <w:r>
        <w:rPr>
          <w:rStyle w:val="Teksttreci2"/>
          <w:color w:val="000000"/>
        </w:rPr>
        <w:t xml:space="preserve">Doroszewski z T. T. Jeża: </w:t>
      </w:r>
      <w:r>
        <w:rPr>
          <w:rStyle w:val="Teksttreci2Kursywa"/>
          <w:color w:val="000000"/>
        </w:rPr>
        <w:t>Bośnia nie była Turkom do wzięcia,</w:t>
      </w:r>
      <w:r>
        <w:rPr>
          <w:rStyle w:val="Teksttreci2"/>
          <w:color w:val="000000"/>
        </w:rPr>
        <w:t xml:space="preserve"> co znaczy: Turcy nie mogli wziąć Bośni („O kulturę słowa”, s. 87). W jednym z warszawskich skle</w:t>
      </w:r>
      <w:r>
        <w:rPr>
          <w:rStyle w:val="Teksttreci2"/>
          <w:color w:val="000000"/>
        </w:rPr>
        <w:softHyphen/>
        <w:t xml:space="preserve">pów delikatesowych zauważyłem napis: </w:t>
      </w:r>
      <w:r>
        <w:rPr>
          <w:rStyle w:val="Teksttreci2Kursywa"/>
          <w:color w:val="000000"/>
        </w:rPr>
        <w:t>Uprasza się o niepobieranie to</w:t>
      </w:r>
      <w:r>
        <w:rPr>
          <w:rStyle w:val="Teksttreci2Kursywa"/>
          <w:color w:val="000000"/>
        </w:rPr>
        <w:softHyphen/>
        <w:t>waru samemu.</w:t>
      </w:r>
      <w:r>
        <w:rPr>
          <w:rStyle w:val="Teksttreci2"/>
          <w:color w:val="000000"/>
        </w:rPr>
        <w:t xml:space="preserve"> Znaczy to, że apeluje się do klienta, by nie brał towaru sam (z półek, tylko poprosił ekspedientkę).</w:t>
      </w:r>
    </w:p>
    <w:p w:rsidR="00FB43BB" w:rsidRDefault="00FB43BB">
      <w:pPr>
        <w:pStyle w:val="Teksttreci21"/>
        <w:shd w:val="clear" w:color="auto" w:fill="auto"/>
        <w:spacing w:after="0" w:line="306" w:lineRule="exact"/>
        <w:ind w:firstLine="440"/>
        <w:jc w:val="both"/>
        <w:sectPr w:rsidR="00FB43BB">
          <w:headerReference w:type="even" r:id="rId19"/>
          <w:headerReference w:type="default" r:id="rId20"/>
          <w:pgSz w:w="12248" w:h="17407"/>
          <w:pgMar w:top="1694" w:right="1832" w:bottom="1713" w:left="1435" w:header="0" w:footer="3" w:gutter="0"/>
          <w:pgNumType w:start="152"/>
          <w:cols w:space="708"/>
          <w:noEndnote/>
          <w:docGrid w:linePitch="360"/>
        </w:sectPr>
      </w:pPr>
      <w:r>
        <w:rPr>
          <w:rStyle w:val="Teksttreci2"/>
          <w:color w:val="000000"/>
        </w:rPr>
        <w:t xml:space="preserve">Według </w:t>
      </w:r>
      <w:r w:rsidRPr="00596923">
        <w:rPr>
          <w:rStyle w:val="Teksttreci2"/>
          <w:color w:val="000000"/>
          <w:lang w:eastAsia="en-US"/>
        </w:rPr>
        <w:t xml:space="preserve">prof. </w:t>
      </w:r>
      <w:r>
        <w:rPr>
          <w:rStyle w:val="Teksttreci2"/>
          <w:color w:val="000000"/>
        </w:rPr>
        <w:t>Doroszewskiego „zakres użycia celownika podmiotowe</w:t>
      </w:r>
      <w:r>
        <w:rPr>
          <w:rStyle w:val="Teksttreci2"/>
          <w:color w:val="000000"/>
        </w:rPr>
        <w:softHyphen/>
        <w:t>go w języku polskim historycznie trochę się zwęża, ale taki celownik by</w:t>
      </w:r>
      <w:r>
        <w:rPr>
          <w:rStyle w:val="Teksttreci2"/>
          <w:color w:val="000000"/>
        </w:rPr>
        <w:softHyphen/>
      </w:r>
    </w:p>
    <w:p w:rsidR="00FB43BB" w:rsidRDefault="00FB43BB">
      <w:pPr>
        <w:pStyle w:val="Teksttreci21"/>
        <w:shd w:val="clear" w:color="auto" w:fill="auto"/>
        <w:spacing w:after="0" w:line="306" w:lineRule="exact"/>
        <w:ind w:firstLine="440"/>
        <w:jc w:val="both"/>
      </w:pPr>
      <w:r>
        <w:rPr>
          <w:rStyle w:val="Teksttreci2"/>
          <w:color w:val="000000"/>
        </w:rPr>
        <w:lastRenderedPageBreak/>
        <w:t>wa wyrazisty i z wyrażeń, w których się utrzymuje, nie warto go ru</w:t>
      </w:r>
      <w:r>
        <w:rPr>
          <w:rStyle w:val="Teksttreci2"/>
          <w:color w:val="000000"/>
        </w:rPr>
        <w:softHyphen/>
        <w:t>gować” („O kulturę słowa”, s. 87). Zagadnienie celownika podmiotowe</w:t>
      </w:r>
      <w:r>
        <w:rPr>
          <w:rStyle w:val="Teksttreci2"/>
          <w:color w:val="000000"/>
        </w:rPr>
        <w:softHyphen/>
        <w:t>go omówione jest w rozdziale III. Tutaj dodajmy, że celownik podmio</w:t>
      </w:r>
      <w:r>
        <w:rPr>
          <w:rStyle w:val="Teksttreci2"/>
          <w:color w:val="000000"/>
        </w:rPr>
        <w:softHyphen/>
        <w:t>towy spotyka się nie tylko w rzeczownikach odsłownych, bezokoliczni</w:t>
      </w:r>
      <w:r>
        <w:rPr>
          <w:rStyle w:val="Teksttreci2"/>
          <w:color w:val="000000"/>
        </w:rPr>
        <w:softHyphen/>
        <w:t xml:space="preserve">kach, czy nieosobowych zwrotach, na co przykłady podaje </w:t>
      </w:r>
      <w:r w:rsidRPr="00596923">
        <w:rPr>
          <w:rStyle w:val="Teksttreci2"/>
          <w:color w:val="000000"/>
          <w:lang w:eastAsia="en-US"/>
        </w:rPr>
        <w:t xml:space="preserve">prof. </w:t>
      </w:r>
      <w:r>
        <w:rPr>
          <w:rStyle w:val="Teksttreci2"/>
          <w:color w:val="000000"/>
        </w:rPr>
        <w:t>Doro</w:t>
      </w:r>
      <w:r>
        <w:rPr>
          <w:rStyle w:val="Teksttreci2"/>
          <w:color w:val="000000"/>
        </w:rPr>
        <w:softHyphen/>
        <w:t xml:space="preserve">szewski, lecz również w imiesłowach na -ąc, </w:t>
      </w:r>
      <w:r>
        <w:rPr>
          <w:rStyle w:val="Teksttreci2Kursywa"/>
          <w:color w:val="000000"/>
        </w:rPr>
        <w:t>-szy</w:t>
      </w:r>
      <w:r>
        <w:rPr>
          <w:rStyle w:val="Teksttreci2"/>
          <w:color w:val="000000"/>
        </w:rPr>
        <w:t xml:space="preserve"> i w nieosobowych, odimiesłowowych zwrotach na -no, -to. Słyszałem nawet celownik podmio</w:t>
      </w:r>
      <w:r>
        <w:rPr>
          <w:rStyle w:val="Teksttreci2"/>
          <w:color w:val="000000"/>
        </w:rPr>
        <w:softHyphen/>
        <w:t>towy w audycji transmitowanej z Młodzieżowego Domu w PKiN u spi</w:t>
      </w:r>
      <w:r>
        <w:rPr>
          <w:rStyle w:val="Teksttreci2"/>
          <w:color w:val="000000"/>
        </w:rPr>
        <w:softHyphen/>
        <w:t xml:space="preserve">kera telewizji, który pytał chłopca: </w:t>
      </w:r>
      <w:r>
        <w:rPr>
          <w:rStyle w:val="Teksttreci2Kursywa"/>
          <w:color w:val="000000"/>
        </w:rPr>
        <w:t>Powiedz, samemu to robiłeś?</w:t>
      </w:r>
      <w:r>
        <w:rPr>
          <w:rStyle w:val="Teksttreci2"/>
          <w:color w:val="000000"/>
        </w:rPr>
        <w:t xml:space="preserve"> zasu</w:t>
      </w:r>
      <w:r>
        <w:rPr>
          <w:rStyle w:val="Teksttreci2"/>
          <w:color w:val="000000"/>
        </w:rPr>
        <w:softHyphen/>
        <w:t>gerowany widocznie poprzednim tekstem, gdzie użyto konstrukcji z ce</w:t>
      </w:r>
      <w:r>
        <w:rPr>
          <w:rStyle w:val="Teksttreci2"/>
          <w:color w:val="000000"/>
        </w:rPr>
        <w:softHyphen/>
        <w:t xml:space="preserve">lownikiem podmiotowym w wypowiedzi: To </w:t>
      </w:r>
      <w:r>
        <w:rPr>
          <w:rStyle w:val="Teksttreci2Kursywa"/>
          <w:color w:val="000000"/>
        </w:rPr>
        <w:t>wszystko trzeba tutaj sa</w:t>
      </w:r>
      <w:r>
        <w:rPr>
          <w:rStyle w:val="Teksttreci2Kursywa"/>
          <w:color w:val="000000"/>
        </w:rPr>
        <w:softHyphen/>
        <w:t>memu zrobić</w:t>
      </w:r>
      <w:r>
        <w:rPr>
          <w:rStyle w:val="Teksttreci2"/>
          <w:color w:val="000000"/>
        </w:rPr>
        <w:t xml:space="preserve">, </w:t>
      </w:r>
      <w:r>
        <w:rPr>
          <w:rStyle w:val="Teksttreci2Kursywa"/>
          <w:color w:val="000000"/>
        </w:rPr>
        <w:t>bez pomocy.</w:t>
      </w:r>
    </w:p>
    <w:p w:rsidR="00FB43BB" w:rsidRDefault="00FB43BB">
      <w:pPr>
        <w:pStyle w:val="Teksttreci21"/>
        <w:numPr>
          <w:ilvl w:val="0"/>
          <w:numId w:val="14"/>
        </w:numPr>
        <w:shd w:val="clear" w:color="auto" w:fill="auto"/>
        <w:tabs>
          <w:tab w:val="left" w:pos="777"/>
        </w:tabs>
        <w:spacing w:after="0" w:line="312" w:lineRule="exact"/>
        <w:ind w:firstLine="420"/>
        <w:jc w:val="both"/>
      </w:pPr>
      <w:r>
        <w:rPr>
          <w:rStyle w:val="Teksttreci2"/>
          <w:color w:val="000000"/>
        </w:rPr>
        <w:t xml:space="preserve">Czy nie ściślej zatem mówić również w języku polskim o odsłowniku </w:t>
      </w:r>
      <w:r>
        <w:rPr>
          <w:rStyle w:val="Teksttreci2"/>
          <w:color w:val="000000"/>
          <w:lang w:val="cs-CZ" w:eastAsia="cs-CZ"/>
        </w:rPr>
        <w:t xml:space="preserve">(gerundium) </w:t>
      </w:r>
      <w:r>
        <w:rPr>
          <w:rStyle w:val="Teksttreci2"/>
          <w:color w:val="000000"/>
        </w:rPr>
        <w:t xml:space="preserve">zamiast o rzeczowniku odsłownym </w:t>
      </w:r>
      <w:r>
        <w:rPr>
          <w:rStyle w:val="Teksttreci2"/>
          <w:color w:val="000000"/>
          <w:lang w:val="cs-CZ" w:eastAsia="cs-CZ"/>
        </w:rPr>
        <w:t xml:space="preserve">(substantivum </w:t>
      </w:r>
      <w:r>
        <w:rPr>
          <w:rStyle w:val="Teksttreci2"/>
          <w:color w:val="000000"/>
          <w:lang w:val="de-DE" w:eastAsia="de-DE"/>
        </w:rPr>
        <w:t>ver</w:t>
      </w:r>
      <w:r>
        <w:rPr>
          <w:rStyle w:val="Teksttreci2"/>
          <w:color w:val="000000"/>
          <w:lang w:val="de-DE" w:eastAsia="de-DE"/>
        </w:rPr>
        <w:softHyphen/>
        <w:t xml:space="preserve">bale) </w:t>
      </w:r>
      <w:r>
        <w:rPr>
          <w:rStyle w:val="Teksttreci2"/>
          <w:color w:val="000000"/>
        </w:rPr>
        <w:t>w tych wypadkach, gdy funkcja gerundialna rzeczownika odsłownego jest niewątpliwa, a więc jeżeli kwalifikuje się przysłówkiem lub biernikiem rzeczownika? Na pytanie to należy odpowiedzieć przecząco. Zachodzi tu zjawisko szczegółowego (gerundialnego) użycia rzeczownika odsłownego, który dla wyodrębnienia go jako samodzielnej kategorii werbalnej nie posiada istotnych cech formalnych (morfologicznych) ta</w:t>
      </w:r>
      <w:r>
        <w:rPr>
          <w:rStyle w:val="Teksttreci2"/>
          <w:color w:val="000000"/>
        </w:rPr>
        <w:softHyphen/>
        <w:t>kich, jakie ma np. angielski „geround”, który w przeciwieństwie do rze</w:t>
      </w:r>
      <w:r>
        <w:rPr>
          <w:rStyle w:val="Teksttreci2"/>
          <w:color w:val="000000"/>
        </w:rPr>
        <w:softHyphen/>
        <w:t xml:space="preserve">czownika werbalnego </w:t>
      </w:r>
      <w:r>
        <w:rPr>
          <w:rStyle w:val="Teksttreci2"/>
          <w:color w:val="000000"/>
          <w:lang w:val="de-DE" w:eastAsia="de-DE"/>
        </w:rPr>
        <w:t xml:space="preserve">„verbal </w:t>
      </w:r>
      <w:r w:rsidRPr="00596923">
        <w:rPr>
          <w:rStyle w:val="Teksttreci2"/>
          <w:color w:val="000000"/>
          <w:lang w:eastAsia="en-US"/>
        </w:rPr>
        <w:t xml:space="preserve">noun” </w:t>
      </w:r>
      <w:r>
        <w:rPr>
          <w:rStyle w:val="Teksttreci2"/>
          <w:color w:val="000000"/>
        </w:rPr>
        <w:t>rządzi tym samym przypadkiem co słowo osobowe, może być określony przez przysłówek, wyrażać różnice czasu i strony.</w:t>
      </w:r>
    </w:p>
    <w:p w:rsidR="00FB43BB" w:rsidRDefault="00FB43BB">
      <w:pPr>
        <w:pStyle w:val="Teksttreci21"/>
        <w:shd w:val="clear" w:color="auto" w:fill="auto"/>
        <w:spacing w:after="238" w:line="312" w:lineRule="exact"/>
        <w:ind w:firstLine="420"/>
        <w:jc w:val="both"/>
      </w:pPr>
      <w:r>
        <w:rPr>
          <w:rStyle w:val="Teksttreci2"/>
          <w:color w:val="000000"/>
        </w:rPr>
        <w:t>Rzeczownik odsłowny w języku polskim zachowuje jednak zasadni</w:t>
      </w:r>
      <w:r>
        <w:rPr>
          <w:rStyle w:val="Teksttreci2"/>
          <w:color w:val="000000"/>
        </w:rPr>
        <w:softHyphen/>
        <w:t xml:space="preserve">cze cechy syntaktyczne </w:t>
      </w:r>
      <w:r>
        <w:rPr>
          <w:rStyle w:val="Teksttreci2"/>
          <w:color w:val="000000"/>
          <w:lang w:val="cs-CZ" w:eastAsia="cs-CZ"/>
        </w:rPr>
        <w:t xml:space="preserve">substantivum, </w:t>
      </w:r>
      <w:r>
        <w:rPr>
          <w:rStyle w:val="Teksttreci2"/>
          <w:color w:val="000000"/>
        </w:rPr>
        <w:t xml:space="preserve">to znaczy że jego określeniem może być przymiotnik oraz dopełniacz rzeczownika </w:t>
      </w:r>
      <w:r>
        <w:rPr>
          <w:rStyle w:val="Teksttreci2"/>
          <w:color w:val="000000"/>
          <w:vertAlign w:val="superscript"/>
        </w:rPr>
        <w:footnoteReference w:id="23"/>
      </w:r>
      <w:r>
        <w:rPr>
          <w:rStyle w:val="Teksttreci2"/>
          <w:color w:val="000000"/>
        </w:rPr>
        <w:t xml:space="preserve">. Oprócz tęgo może mieć również niektóre cechy </w:t>
      </w:r>
      <w:r>
        <w:rPr>
          <w:rStyle w:val="Teksttreci2"/>
          <w:color w:val="000000"/>
          <w:lang w:val="cs-CZ" w:eastAsia="cs-CZ"/>
        </w:rPr>
        <w:t xml:space="preserve">gerundium, </w:t>
      </w:r>
      <w:r>
        <w:rPr>
          <w:rStyle w:val="Teksttreci2"/>
          <w:color w:val="000000"/>
        </w:rPr>
        <w:t>kiedy kwalifikuje się przy</w:t>
      </w:r>
      <w:r>
        <w:rPr>
          <w:rStyle w:val="Teksttreci2"/>
          <w:color w:val="000000"/>
        </w:rPr>
        <w:softHyphen/>
        <w:t>słówkiem lub biernikiem.</w:t>
      </w:r>
    </w:p>
    <w:p w:rsidR="00FB43BB" w:rsidRDefault="00FB43BB">
      <w:pPr>
        <w:pStyle w:val="Teksttreci110"/>
        <w:numPr>
          <w:ilvl w:val="0"/>
          <w:numId w:val="15"/>
        </w:numPr>
        <w:shd w:val="clear" w:color="auto" w:fill="auto"/>
        <w:tabs>
          <w:tab w:val="left" w:pos="3140"/>
        </w:tabs>
        <w:spacing w:before="0" w:after="80" w:line="240" w:lineRule="exact"/>
        <w:ind w:left="2600"/>
      </w:pPr>
      <w:r>
        <w:rPr>
          <w:rStyle w:val="Teksttreci11"/>
          <w:i/>
          <w:iCs/>
          <w:color w:val="000000"/>
        </w:rPr>
        <w:t>CELOWNIK PODMIOTOWY</w:t>
      </w:r>
    </w:p>
    <w:p w:rsidR="00FB43BB" w:rsidRDefault="00FB43BB">
      <w:pPr>
        <w:pStyle w:val="Teksttreci21"/>
        <w:numPr>
          <w:ilvl w:val="0"/>
          <w:numId w:val="16"/>
        </w:numPr>
        <w:shd w:val="clear" w:color="auto" w:fill="auto"/>
        <w:tabs>
          <w:tab w:val="left" w:pos="777"/>
        </w:tabs>
        <w:spacing w:after="0" w:line="312" w:lineRule="exact"/>
        <w:ind w:firstLine="420"/>
        <w:jc w:val="both"/>
      </w:pPr>
      <w:r>
        <w:rPr>
          <w:rStyle w:val="Teksttreci2"/>
          <w:color w:val="000000"/>
        </w:rPr>
        <w:t xml:space="preserve">Powoływaliśmy się w poprzednim rozdziale na miejsce w książce „O kulturę słowa”, gdzie </w:t>
      </w:r>
      <w:r w:rsidRPr="00596923">
        <w:rPr>
          <w:rStyle w:val="Teksttreci2"/>
          <w:color w:val="000000"/>
          <w:lang w:eastAsia="en-US"/>
        </w:rPr>
        <w:t xml:space="preserve">prof. </w:t>
      </w:r>
      <w:r>
        <w:rPr>
          <w:rStyle w:val="Teksttreci2"/>
          <w:color w:val="000000"/>
        </w:rPr>
        <w:t>Doroszewski czyni wzmiankę o tzw. ce</w:t>
      </w:r>
      <w:r>
        <w:rPr>
          <w:rStyle w:val="Teksttreci2"/>
          <w:color w:val="000000"/>
        </w:rPr>
        <w:softHyphen/>
        <w:t>lowniku podmiotowym. Przypomnijmy je: „Celownik podmiotowy czę</w:t>
      </w:r>
      <w:r>
        <w:rPr>
          <w:rStyle w:val="Teksttreci2"/>
          <w:color w:val="000000"/>
        </w:rPr>
        <w:softHyphen/>
        <w:t>ściej niż w języku polskim zdarza się w języku rosyjskim (...). W tych konstrukcjach (sc. w których podmiot nie jest w mianowniku, lecz w którymś z przypadków zależnych, J. D. ) podmiot występuje jako mniej aktywnie wyodrębniający się na tle jakiejś sytuacji niż w zda</w:t>
      </w:r>
      <w:r>
        <w:rPr>
          <w:rStyle w:val="Teksttreci2"/>
          <w:color w:val="000000"/>
        </w:rPr>
        <w:softHyphen/>
        <w:t xml:space="preserve">niach z podmiotem w mianowniku” (s. 87). </w:t>
      </w:r>
      <w:r w:rsidRPr="00596923">
        <w:rPr>
          <w:rStyle w:val="Teksttreci2"/>
          <w:color w:val="000000"/>
          <w:lang w:eastAsia="en-US"/>
        </w:rPr>
        <w:t xml:space="preserve">Prof. </w:t>
      </w:r>
      <w:r>
        <w:rPr>
          <w:rStyle w:val="Teksttreci2"/>
          <w:color w:val="000000"/>
        </w:rPr>
        <w:t xml:space="preserve">Doroszewski dokonuje przy tym analizy, którą nazwać można transformacyjną (metoda ta, której twórcą jest N. </w:t>
      </w:r>
      <w:r w:rsidRPr="00596923">
        <w:rPr>
          <w:rStyle w:val="Teksttreci2"/>
          <w:color w:val="000000"/>
          <w:lang w:eastAsia="en-US"/>
        </w:rPr>
        <w:t xml:space="preserve">Chomsky, </w:t>
      </w:r>
      <w:r>
        <w:rPr>
          <w:rStyle w:val="Teksttreci2"/>
          <w:color w:val="000000"/>
        </w:rPr>
        <w:t>znalazła zastosowanie przede wszystkim w lingwistyce amerykańskiej i wywarła znaczny wpływ na współczes</w:t>
      </w:r>
      <w:r>
        <w:rPr>
          <w:rStyle w:val="Teksttreci2"/>
          <w:color w:val="000000"/>
        </w:rPr>
        <w:softHyphen/>
        <w:t>ne językoznawstwo), gdyż zestawia on strukturę z subiektem w celow</w:t>
      </w:r>
      <w:r>
        <w:rPr>
          <w:rStyle w:val="Teksttreci2"/>
          <w:color w:val="000000"/>
        </w:rPr>
        <w:softHyphen/>
        <w:t xml:space="preserve">niku ze strukturą z subiektem w mianowniku typu </w:t>
      </w:r>
      <w:r>
        <w:rPr>
          <w:rStyle w:val="Teksttreci2Kursywa"/>
          <w:color w:val="000000"/>
        </w:rPr>
        <w:t>smutno mi, wesoło mi // jestem smutny, jestem wesół.</w:t>
      </w:r>
      <w:r>
        <w:rPr>
          <w:rStyle w:val="Teksttreci2"/>
          <w:color w:val="000000"/>
        </w:rPr>
        <w:t xml:space="preserve"> Pragniemy w świetle analizy trans</w:t>
      </w:r>
      <w:r>
        <w:rPr>
          <w:rStyle w:val="Teksttreci2"/>
          <w:color w:val="000000"/>
        </w:rPr>
        <w:softHyphen/>
        <w:t xml:space="preserve">formacyjnej (jednak bez </w:t>
      </w:r>
      <w:r>
        <w:rPr>
          <w:rStyle w:val="Teksttreci2"/>
          <w:color w:val="000000"/>
        </w:rPr>
        <w:lastRenderedPageBreak/>
        <w:t xml:space="preserve">skomplikowanych logiczno-matematycznych symboli, którymi się posługuje </w:t>
      </w:r>
      <w:r>
        <w:rPr>
          <w:rStyle w:val="Teksttreci2"/>
          <w:color w:val="000000"/>
          <w:vertAlign w:val="superscript"/>
        </w:rPr>
        <w:footnoteReference w:id="24"/>
      </w:r>
      <w:r>
        <w:rPr>
          <w:rStyle w:val="Teksttreci2"/>
          <w:color w:val="000000"/>
        </w:rPr>
        <w:t xml:space="preserve">) dodać słów kilka do zagadnienia tzw. celownika podmiotowego we współczesnym języku polskim </w:t>
      </w:r>
      <w:r>
        <w:rPr>
          <w:rStyle w:val="Teksttreci2"/>
          <w:color w:val="000000"/>
          <w:vertAlign w:val="superscript"/>
        </w:rPr>
        <w:footnoteReference w:id="25"/>
      </w:r>
      <w:r>
        <w:rPr>
          <w:rStyle w:val="Teksttreci2"/>
          <w:color w:val="000000"/>
        </w:rPr>
        <w:t>.</w:t>
      </w:r>
    </w:p>
    <w:p w:rsidR="00FB43BB" w:rsidRDefault="00FB43BB">
      <w:pPr>
        <w:pStyle w:val="Teksttreci21"/>
        <w:numPr>
          <w:ilvl w:val="0"/>
          <w:numId w:val="17"/>
        </w:numPr>
        <w:shd w:val="clear" w:color="auto" w:fill="auto"/>
        <w:tabs>
          <w:tab w:val="left" w:pos="769"/>
        </w:tabs>
        <w:spacing w:after="0" w:line="300" w:lineRule="exact"/>
        <w:ind w:firstLine="420"/>
        <w:jc w:val="both"/>
      </w:pPr>
      <w:r>
        <w:rPr>
          <w:rStyle w:val="Teksttreci2"/>
          <w:color w:val="000000"/>
        </w:rPr>
        <w:t>Celownik podmiotowy może występować:</w:t>
      </w:r>
    </w:p>
    <w:p w:rsidR="00FB43BB" w:rsidRDefault="00FB43BB">
      <w:pPr>
        <w:pStyle w:val="Teksttreci21"/>
        <w:numPr>
          <w:ilvl w:val="0"/>
          <w:numId w:val="18"/>
        </w:numPr>
        <w:shd w:val="clear" w:color="auto" w:fill="auto"/>
        <w:tabs>
          <w:tab w:val="left" w:pos="769"/>
        </w:tabs>
        <w:spacing w:after="0" w:line="300" w:lineRule="exact"/>
        <w:ind w:firstLine="420"/>
        <w:jc w:val="both"/>
      </w:pPr>
      <w:r>
        <w:rPr>
          <w:rStyle w:val="Teksttreci2"/>
          <w:color w:val="000000"/>
        </w:rPr>
        <w:t xml:space="preserve">w konstrukcji z przysłówkiem, które jądrowym zdaniem </w:t>
      </w:r>
      <w:r>
        <w:rPr>
          <w:rStyle w:val="Teksttreci2"/>
          <w:color w:val="000000"/>
          <w:vertAlign w:val="superscript"/>
        </w:rPr>
        <w:footnoteReference w:id="26"/>
      </w:r>
      <w:r>
        <w:rPr>
          <w:rStyle w:val="Teksttreci2"/>
          <w:color w:val="000000"/>
        </w:rPr>
        <w:t xml:space="preserve"> jest konstrukcja z przymiotnikiem oraz subiektem w mianowniku: </w:t>
      </w:r>
      <w:r>
        <w:rPr>
          <w:rStyle w:val="Teksttreci2Kursywa"/>
          <w:color w:val="000000"/>
        </w:rPr>
        <w:t xml:space="preserve">smutno mi </w:t>
      </w:r>
      <w:r>
        <w:rPr>
          <w:rStyle w:val="Teksttreci2Kursywa1"/>
          <w:color w:val="000000"/>
        </w:rPr>
        <w:t>-&lt;</w:t>
      </w:r>
      <w:r>
        <w:rPr>
          <w:rStyle w:val="Teksttreci2Kursywa2"/>
          <w:color w:val="000000"/>
        </w:rPr>
        <w:t xml:space="preserve"> (ja)</w:t>
      </w:r>
      <w:r>
        <w:rPr>
          <w:rStyle w:val="Teksttreci2Kursywa"/>
          <w:color w:val="000000"/>
        </w:rPr>
        <w:t xml:space="preserve"> jestem smutny; wesoło mi &lt;- </w:t>
      </w:r>
      <w:r>
        <w:rPr>
          <w:rStyle w:val="Teksttreci2Kursywa2"/>
          <w:color w:val="000000"/>
        </w:rPr>
        <w:t>(ja)</w:t>
      </w:r>
      <w:r>
        <w:rPr>
          <w:rStyle w:val="Teksttreci2Kursywa"/>
          <w:color w:val="000000"/>
        </w:rPr>
        <w:t xml:space="preserve"> jestem wesół;</w:t>
      </w:r>
    </w:p>
    <w:p w:rsidR="00FB43BB" w:rsidRDefault="00FB43BB">
      <w:pPr>
        <w:pStyle w:val="Teksttreci21"/>
        <w:numPr>
          <w:ilvl w:val="0"/>
          <w:numId w:val="18"/>
        </w:numPr>
        <w:shd w:val="clear" w:color="auto" w:fill="auto"/>
        <w:tabs>
          <w:tab w:val="left" w:pos="769"/>
        </w:tabs>
        <w:spacing w:after="0" w:line="300" w:lineRule="exact"/>
        <w:ind w:firstLine="420"/>
        <w:jc w:val="both"/>
      </w:pPr>
      <w:r>
        <w:rPr>
          <w:rStyle w:val="Teksttreci2"/>
          <w:color w:val="000000"/>
        </w:rPr>
        <w:t xml:space="preserve">w konstrukcji z wyrażeniem predykatywnym </w:t>
      </w:r>
      <w:r>
        <w:rPr>
          <w:rStyle w:val="Teksttreci2"/>
          <w:color w:val="000000"/>
          <w:vertAlign w:val="superscript"/>
        </w:rPr>
        <w:footnoteReference w:id="27"/>
      </w:r>
      <w:r>
        <w:rPr>
          <w:rStyle w:val="Teksttreci2"/>
          <w:color w:val="000000"/>
        </w:rPr>
        <w:t xml:space="preserve"> typu </w:t>
      </w:r>
      <w:r>
        <w:rPr>
          <w:rStyle w:val="Teksttreci2Kursywa"/>
          <w:color w:val="000000"/>
        </w:rPr>
        <w:t>trzeba, pora, trudno, wolno,</w:t>
      </w:r>
      <w:r>
        <w:rPr>
          <w:rStyle w:val="Teksttreci2"/>
          <w:color w:val="000000"/>
        </w:rPr>
        <w:t xml:space="preserve"> która jest transformacją konstrukcji jądrowej z mianow</w:t>
      </w:r>
      <w:r>
        <w:rPr>
          <w:rStyle w:val="Teksttreci2"/>
          <w:color w:val="000000"/>
        </w:rPr>
        <w:softHyphen/>
        <w:t xml:space="preserve">nikiem podmiotowym oraz czasownikiem modalnym: </w:t>
      </w:r>
      <w:r>
        <w:rPr>
          <w:rStyle w:val="Teksttreci2Kursywa"/>
          <w:color w:val="000000"/>
        </w:rPr>
        <w:t>trzeba mi wracać</w:t>
      </w:r>
    </w:p>
    <w:p w:rsidR="00FB43BB" w:rsidRDefault="00FB43BB">
      <w:pPr>
        <w:pStyle w:val="Teksttreci90"/>
        <w:shd w:val="clear" w:color="auto" w:fill="auto"/>
        <w:spacing w:after="0" w:line="300" w:lineRule="exact"/>
        <w:ind w:firstLine="420"/>
        <w:jc w:val="both"/>
      </w:pPr>
      <w:r>
        <w:rPr>
          <w:rStyle w:val="Teksttreci9Odstpy3pt"/>
          <w:i/>
          <w:iCs/>
          <w:color w:val="000000"/>
        </w:rPr>
        <w:t>(ja)</w:t>
      </w:r>
      <w:r>
        <w:rPr>
          <w:rStyle w:val="Teksttreci9"/>
          <w:i/>
          <w:iCs/>
          <w:color w:val="000000"/>
        </w:rPr>
        <w:t xml:space="preserve"> muszę wracać </w:t>
      </w:r>
      <w:r>
        <w:rPr>
          <w:rStyle w:val="Teksttreci9Odstpy3pt"/>
          <w:i/>
          <w:iCs/>
          <w:color w:val="000000"/>
        </w:rPr>
        <w:t>(ja)</w:t>
      </w:r>
      <w:r>
        <w:rPr>
          <w:rStyle w:val="Teksttreci9"/>
          <w:i/>
          <w:iCs/>
          <w:color w:val="000000"/>
        </w:rPr>
        <w:t xml:space="preserve"> wracam; pora mi iść &lt;- (ja powinienem iść </w:t>
      </w:r>
      <w:r>
        <w:rPr>
          <w:rStyle w:val="Teksttreci9Odstpy3pt"/>
          <w:i/>
          <w:iCs/>
          <w:color w:val="000000"/>
        </w:rPr>
        <w:t>((ja)</w:t>
      </w:r>
      <w:r>
        <w:rPr>
          <w:rStyle w:val="Teksttreci9"/>
          <w:i/>
          <w:iCs/>
          <w:color w:val="000000"/>
        </w:rPr>
        <w:t xml:space="preserve"> idę]; wolno mi czytać </w:t>
      </w:r>
      <w:r>
        <w:rPr>
          <w:rStyle w:val="Teksttreci9Odstpy3pt"/>
          <w:i/>
          <w:iCs/>
          <w:color w:val="000000"/>
        </w:rPr>
        <w:t>(ja)</w:t>
      </w:r>
      <w:r>
        <w:rPr>
          <w:rStyle w:val="Teksttreci9"/>
          <w:i/>
          <w:iCs/>
          <w:color w:val="000000"/>
        </w:rPr>
        <w:t xml:space="preserve"> śmiem czytać [(ja) czytam];</w:t>
      </w:r>
    </w:p>
    <w:p w:rsidR="00FB43BB" w:rsidRDefault="00FB43BB">
      <w:pPr>
        <w:pStyle w:val="Teksttreci21"/>
        <w:numPr>
          <w:ilvl w:val="0"/>
          <w:numId w:val="18"/>
        </w:numPr>
        <w:shd w:val="clear" w:color="auto" w:fill="auto"/>
        <w:tabs>
          <w:tab w:val="left" w:pos="769"/>
        </w:tabs>
        <w:spacing w:after="0" w:line="300" w:lineRule="exact"/>
        <w:ind w:firstLine="420"/>
        <w:jc w:val="both"/>
      </w:pPr>
      <w:r>
        <w:rPr>
          <w:rStyle w:val="Teksttreci2"/>
          <w:color w:val="000000"/>
        </w:rPr>
        <w:t xml:space="preserve">w konstrukcji z czasownikiem typu </w:t>
      </w:r>
      <w:r>
        <w:rPr>
          <w:rStyle w:val="Teksttreci2Kursywa"/>
          <w:color w:val="000000"/>
        </w:rPr>
        <w:t xml:space="preserve">(nic) chce mi się &lt;- </w:t>
      </w:r>
      <w:r>
        <w:rPr>
          <w:rStyle w:val="Teksttreci2Kursywa2"/>
          <w:color w:val="000000"/>
        </w:rPr>
        <w:t>(ja)</w:t>
      </w:r>
      <w:r>
        <w:rPr>
          <w:rStyle w:val="Teksttreci2Kursywa"/>
          <w:color w:val="000000"/>
        </w:rPr>
        <w:t xml:space="preserve"> (nie) chcę.</w:t>
      </w:r>
      <w:r>
        <w:rPr>
          <w:rStyle w:val="Teksttreci2"/>
          <w:color w:val="000000"/>
        </w:rPr>
        <w:t xml:space="preserve"> Jest to podobny typ, na który przykład z Kochanowskiego cytuje </w:t>
      </w:r>
      <w:r w:rsidRPr="00596923">
        <w:rPr>
          <w:rStyle w:val="Teksttreci2"/>
          <w:color w:val="000000"/>
          <w:lang w:eastAsia="en-US"/>
        </w:rPr>
        <w:t xml:space="preserve">prof. </w:t>
      </w:r>
      <w:r>
        <w:rPr>
          <w:rStyle w:val="Teksttreci2"/>
          <w:color w:val="000000"/>
        </w:rPr>
        <w:t xml:space="preserve">Doroszewski: </w:t>
      </w:r>
      <w:r>
        <w:rPr>
          <w:rStyle w:val="Teksttreci2Kursywa1"/>
          <w:color w:val="000000"/>
        </w:rPr>
        <w:t>„nie</w:t>
      </w:r>
      <w:r>
        <w:rPr>
          <w:rStyle w:val="Teksttreci2Kursywa"/>
          <w:color w:val="000000"/>
        </w:rPr>
        <w:t xml:space="preserve"> masz rozśmiać się nikomu</w:t>
      </w:r>
      <w:r>
        <w:rPr>
          <w:rStyle w:val="Teksttreci2"/>
          <w:color w:val="000000"/>
        </w:rPr>
        <w:t>”. Konstrukcja ta jest transformacją konstrukcji jądrowej z mianownikiem „nikt się nie ro- ześmieje” („O kulturę słowa”, s. 87).</w:t>
      </w:r>
    </w:p>
    <w:p w:rsidR="00FB43BB" w:rsidRDefault="00FB43BB">
      <w:pPr>
        <w:pStyle w:val="Teksttreci21"/>
        <w:numPr>
          <w:ilvl w:val="0"/>
          <w:numId w:val="18"/>
        </w:numPr>
        <w:shd w:val="clear" w:color="auto" w:fill="auto"/>
        <w:tabs>
          <w:tab w:val="left" w:pos="769"/>
        </w:tabs>
        <w:spacing w:after="0" w:line="300" w:lineRule="exact"/>
        <w:ind w:firstLine="420"/>
        <w:jc w:val="both"/>
      </w:pPr>
      <w:r>
        <w:rPr>
          <w:rStyle w:val="Teksttreci2"/>
          <w:color w:val="000000"/>
        </w:rPr>
        <w:t xml:space="preserve">w konstrukcji z bezokolicznikiem typu </w:t>
      </w:r>
      <w:r>
        <w:rPr>
          <w:rStyle w:val="Teksttreci2Kursywa"/>
          <w:color w:val="000000"/>
        </w:rPr>
        <w:t>mnie tu ani żyć, ani umie</w:t>
      </w:r>
      <w:r>
        <w:rPr>
          <w:rStyle w:val="Teksttreci2Kursywa"/>
          <w:color w:val="000000"/>
        </w:rPr>
        <w:softHyphen/>
        <w:t>rać,</w:t>
      </w:r>
      <w:r>
        <w:rPr>
          <w:rStyle w:val="Teksttreci2"/>
          <w:color w:val="000000"/>
        </w:rPr>
        <w:t xml:space="preserve"> która jest transformacją konstrukcji jądrowej </w:t>
      </w:r>
      <w:r>
        <w:rPr>
          <w:rStyle w:val="Teksttreci2Kursywa2"/>
          <w:color w:val="000000"/>
        </w:rPr>
        <w:t>(ja)</w:t>
      </w:r>
      <w:r>
        <w:rPr>
          <w:rStyle w:val="Teksttreci2Kursywa"/>
          <w:color w:val="000000"/>
        </w:rPr>
        <w:t xml:space="preserve"> nie mogę tu żyć, ani umierać </w:t>
      </w:r>
      <w:r>
        <w:rPr>
          <w:rStyle w:val="Teksttreci2Kursywa2"/>
          <w:color w:val="000000"/>
        </w:rPr>
        <w:t>((ja)</w:t>
      </w:r>
      <w:r>
        <w:rPr>
          <w:rStyle w:val="Teksttreci2Kursywa"/>
          <w:color w:val="000000"/>
        </w:rPr>
        <w:t xml:space="preserve"> tu nie żyję, ani nie umieram].</w:t>
      </w:r>
      <w:r>
        <w:rPr>
          <w:rStyle w:val="Teksttreci2"/>
          <w:color w:val="000000"/>
        </w:rPr>
        <w:t xml:space="preserve"> Jest to podobny typ, na który przykład z Mickiewicza daje </w:t>
      </w:r>
      <w:r w:rsidRPr="00596923">
        <w:rPr>
          <w:rStyle w:val="Teksttreci2"/>
          <w:color w:val="000000"/>
          <w:lang w:eastAsia="en-US"/>
        </w:rPr>
        <w:t xml:space="preserve">prof. </w:t>
      </w:r>
      <w:r>
        <w:rPr>
          <w:rStyle w:val="Teksttreci2"/>
          <w:color w:val="000000"/>
        </w:rPr>
        <w:t xml:space="preserve">Doroszewski: </w:t>
      </w:r>
      <w:r>
        <w:rPr>
          <w:rStyle w:val="Teksttreci2Kursywa"/>
          <w:color w:val="000000"/>
        </w:rPr>
        <w:t>„Póki Ponarom stać, Niemnowi płynąć, Poty w Litwie Sopliców imieniowi słynąć”,</w:t>
      </w:r>
      <w:r>
        <w:rPr>
          <w:rStyle w:val="Teksttreci2"/>
          <w:color w:val="000000"/>
        </w:rPr>
        <w:t xml:space="preserve"> ibi</w:t>
      </w:r>
      <w:r>
        <w:rPr>
          <w:rStyle w:val="Teksttreci2"/>
          <w:color w:val="000000"/>
        </w:rPr>
        <w:softHyphen/>
        <w:t>dem. Konstrukcja ta jest transformacją konstrukcji jądrowej z mianow</w:t>
      </w:r>
      <w:r>
        <w:rPr>
          <w:rStyle w:val="Teksttreci2"/>
          <w:color w:val="000000"/>
        </w:rPr>
        <w:softHyphen/>
        <w:t xml:space="preserve">nikiem: </w:t>
      </w:r>
      <w:r>
        <w:rPr>
          <w:rStyle w:val="Teksttreci2Kursywa"/>
          <w:color w:val="000000"/>
        </w:rPr>
        <w:t>„Póki Ponary stoją, Niemen płynie, Poty w Litwie Sopliców imię słynie</w:t>
      </w:r>
      <w:r>
        <w:rPr>
          <w:rStyle w:val="Teksttreci2"/>
          <w:color w:val="000000"/>
        </w:rPr>
        <w:t>”.</w:t>
      </w:r>
    </w:p>
    <w:p w:rsidR="00FB43BB" w:rsidRDefault="00FB43BB">
      <w:pPr>
        <w:pStyle w:val="Teksttreci21"/>
        <w:numPr>
          <w:ilvl w:val="0"/>
          <w:numId w:val="18"/>
        </w:numPr>
        <w:shd w:val="clear" w:color="auto" w:fill="auto"/>
        <w:tabs>
          <w:tab w:val="left" w:pos="769"/>
        </w:tabs>
        <w:spacing w:after="0" w:line="300" w:lineRule="exact"/>
        <w:ind w:firstLine="420"/>
        <w:jc w:val="both"/>
      </w:pPr>
      <w:r>
        <w:rPr>
          <w:rStyle w:val="Teksttreci2"/>
          <w:color w:val="000000"/>
        </w:rPr>
        <w:t xml:space="preserve">w konstrukcji (imiesłowowej) na </w:t>
      </w:r>
      <w:r>
        <w:rPr>
          <w:rStyle w:val="Teksttreci2Kursywa"/>
          <w:color w:val="000000"/>
        </w:rPr>
        <w:t>-no, -to,</w:t>
      </w:r>
      <w:r>
        <w:rPr>
          <w:rStyle w:val="Teksttreci2"/>
          <w:color w:val="000000"/>
        </w:rPr>
        <w:t xml:space="preserve"> zwanej potocznie kon</w:t>
      </w:r>
      <w:r>
        <w:rPr>
          <w:rStyle w:val="Teksttreci2"/>
          <w:color w:val="000000"/>
        </w:rPr>
        <w:softHyphen/>
        <w:t xml:space="preserve">strukcją nieosobową: </w:t>
      </w:r>
      <w:r>
        <w:rPr>
          <w:rStyle w:val="Teksttreci2Kursywa"/>
          <w:color w:val="000000"/>
        </w:rPr>
        <w:t>Nigdy by samemu nie osiągnięto takich rezulta</w:t>
      </w:r>
      <w:r>
        <w:rPr>
          <w:rStyle w:val="Teksttreci2Kursywa"/>
          <w:color w:val="000000"/>
        </w:rPr>
        <w:softHyphen/>
        <w:t>tów</w:t>
      </w:r>
      <w:r>
        <w:rPr>
          <w:rStyle w:val="Teksttreci2Kursywa"/>
          <w:color w:val="000000"/>
          <w:vertAlign w:val="superscript"/>
        </w:rPr>
        <w:footnoteReference w:id="28"/>
      </w:r>
      <w:r>
        <w:rPr>
          <w:rStyle w:val="Teksttreci2Kursywa"/>
          <w:color w:val="000000"/>
        </w:rPr>
        <w:t>.</w:t>
      </w:r>
      <w:r>
        <w:rPr>
          <w:rStyle w:val="Teksttreci2"/>
          <w:color w:val="000000"/>
        </w:rPr>
        <w:t xml:space="preserve"> Konstrukcja ta jest transformacją konstrukcji jądrowej: </w:t>
      </w:r>
      <w:r>
        <w:rPr>
          <w:rStyle w:val="Teksttreci2Kursywa"/>
          <w:color w:val="000000"/>
        </w:rPr>
        <w:t>nigdy by sam nie osiągnął takich rezultatów [nigdy byśmy sami nie osiągnęli ta</w:t>
      </w:r>
      <w:r>
        <w:rPr>
          <w:rStyle w:val="Teksttreci2Kursywa"/>
          <w:color w:val="000000"/>
        </w:rPr>
        <w:softHyphen/>
        <w:t>kich rezultatów].</w:t>
      </w:r>
    </w:p>
    <w:p w:rsidR="00FB43BB" w:rsidRDefault="00FB43BB">
      <w:pPr>
        <w:pStyle w:val="Teksttreci21"/>
        <w:shd w:val="clear" w:color="auto" w:fill="auto"/>
        <w:spacing w:after="0" w:line="312" w:lineRule="exact"/>
        <w:ind w:firstLine="420"/>
        <w:jc w:val="both"/>
      </w:pPr>
      <w:r>
        <w:rPr>
          <w:rStyle w:val="Teksttreci2"/>
          <w:color w:val="000000"/>
        </w:rPr>
        <w:t>Następne konstrukcje dotyczą już nie struktur niezłożonych, tylko struktur zależnych (gdzie celownik podmiotowy występuje w tzw. rów</w:t>
      </w:r>
      <w:r>
        <w:rPr>
          <w:rStyle w:val="Teksttreci2"/>
          <w:color w:val="000000"/>
        </w:rPr>
        <w:softHyphen/>
        <w:t>noważniku zdania). Również tutaj można wyszczególnić kilka typów:</w:t>
      </w:r>
    </w:p>
    <w:p w:rsidR="00FB43BB" w:rsidRDefault="00FB43BB">
      <w:pPr>
        <w:pStyle w:val="Teksttreci90"/>
        <w:numPr>
          <w:ilvl w:val="0"/>
          <w:numId w:val="19"/>
        </w:numPr>
        <w:shd w:val="clear" w:color="auto" w:fill="auto"/>
        <w:tabs>
          <w:tab w:val="left" w:pos="791"/>
        </w:tabs>
        <w:spacing w:after="0" w:line="312" w:lineRule="exact"/>
        <w:ind w:firstLine="420"/>
        <w:jc w:val="both"/>
      </w:pPr>
      <w:r>
        <w:rPr>
          <w:rStyle w:val="Teksttreci9Bezkursywy"/>
          <w:i w:val="0"/>
          <w:iCs w:val="0"/>
          <w:color w:val="000000"/>
        </w:rPr>
        <w:t xml:space="preserve">z bezokolicznikiem: </w:t>
      </w:r>
      <w:r>
        <w:rPr>
          <w:rStyle w:val="Teksttreci9"/>
          <w:i/>
          <w:iCs/>
          <w:color w:val="000000"/>
        </w:rPr>
        <w:t>Proszę samemu otworzyć.</w:t>
      </w:r>
      <w:r>
        <w:rPr>
          <w:rStyle w:val="Teksttreci9Bezkursywy"/>
          <w:i w:val="0"/>
          <w:iCs w:val="0"/>
          <w:color w:val="000000"/>
        </w:rPr>
        <w:t xml:space="preserve"> Konstrukcja ta jest transformacją konstrukcji jądrowej </w:t>
      </w:r>
      <w:r>
        <w:rPr>
          <w:rStyle w:val="Teksttreci9Odstpy3pt"/>
          <w:i/>
          <w:iCs/>
          <w:color w:val="000000"/>
        </w:rPr>
        <w:t>(ja)</w:t>
      </w:r>
      <w:r>
        <w:rPr>
          <w:rStyle w:val="Teksttreci9"/>
          <w:i/>
          <w:iCs/>
          <w:color w:val="000000"/>
        </w:rPr>
        <w:t xml:space="preserve"> proszę, żebyś otworzył sam (że</w:t>
      </w:r>
      <w:r>
        <w:rPr>
          <w:rStyle w:val="Teksttreci9"/>
          <w:i/>
          <w:iCs/>
          <w:color w:val="000000"/>
        </w:rPr>
        <w:softHyphen/>
        <w:t xml:space="preserve">by pan </w:t>
      </w:r>
      <w:r>
        <w:rPr>
          <w:rStyle w:val="Teksttreci9"/>
          <w:i/>
          <w:iCs/>
          <w:color w:val="000000"/>
        </w:rPr>
        <w:lastRenderedPageBreak/>
        <w:t>otworzył sam).</w:t>
      </w:r>
    </w:p>
    <w:p w:rsidR="00FB43BB" w:rsidRDefault="00FB43BB">
      <w:pPr>
        <w:pStyle w:val="Teksttreci90"/>
        <w:numPr>
          <w:ilvl w:val="0"/>
          <w:numId w:val="19"/>
        </w:numPr>
        <w:shd w:val="clear" w:color="auto" w:fill="auto"/>
        <w:tabs>
          <w:tab w:val="left" w:pos="791"/>
        </w:tabs>
        <w:spacing w:after="0" w:line="312" w:lineRule="exact"/>
        <w:ind w:firstLine="420"/>
        <w:jc w:val="both"/>
      </w:pPr>
      <w:r>
        <w:rPr>
          <w:rStyle w:val="Teksttreci9Bezkursywy"/>
          <w:i w:val="0"/>
          <w:iCs w:val="0"/>
          <w:color w:val="000000"/>
        </w:rPr>
        <w:t xml:space="preserve">z rzeczownikiem odsłownym: </w:t>
      </w:r>
      <w:r>
        <w:rPr>
          <w:rStyle w:val="Teksttreci9"/>
          <w:i/>
          <w:iCs/>
          <w:color w:val="000000"/>
        </w:rPr>
        <w:t xml:space="preserve">Uprasza się o nieotwieranie samemu. </w:t>
      </w:r>
      <w:r>
        <w:rPr>
          <w:rStyle w:val="Teksttreci9Bezkursywy"/>
          <w:i w:val="0"/>
          <w:iCs w:val="0"/>
          <w:color w:val="000000"/>
        </w:rPr>
        <w:t xml:space="preserve">Konstrukcja ta jest transformacją zdania jądrowego </w:t>
      </w:r>
      <w:r>
        <w:rPr>
          <w:rStyle w:val="Teksttreci9"/>
          <w:i/>
          <w:iCs/>
          <w:color w:val="000000"/>
        </w:rPr>
        <w:t>uprasza się, żeby</w:t>
      </w:r>
      <w:r>
        <w:rPr>
          <w:rStyle w:val="Teksttreci9"/>
          <w:i/>
          <w:iCs/>
          <w:color w:val="000000"/>
        </w:rPr>
        <w:softHyphen/>
        <w:t>ście (państwo) nie otwierali sami.</w:t>
      </w:r>
    </w:p>
    <w:p w:rsidR="00FB43BB" w:rsidRDefault="00FB43BB">
      <w:pPr>
        <w:pStyle w:val="Teksttreci90"/>
        <w:numPr>
          <w:ilvl w:val="0"/>
          <w:numId w:val="19"/>
        </w:numPr>
        <w:shd w:val="clear" w:color="auto" w:fill="auto"/>
        <w:tabs>
          <w:tab w:val="left" w:pos="791"/>
        </w:tabs>
        <w:spacing w:after="0" w:line="312" w:lineRule="exact"/>
        <w:ind w:firstLine="420"/>
        <w:jc w:val="both"/>
      </w:pPr>
      <w:r>
        <w:rPr>
          <w:rStyle w:val="Teksttreci9Bezkursywy"/>
          <w:i w:val="0"/>
          <w:iCs w:val="0"/>
          <w:color w:val="000000"/>
        </w:rPr>
        <w:t xml:space="preserve">z imiesłowem: współczesnym na </w:t>
      </w:r>
      <w:r>
        <w:rPr>
          <w:rStyle w:val="Teksttreci9"/>
          <w:i/>
          <w:iCs/>
          <w:color w:val="000000"/>
        </w:rPr>
        <w:t>-ąc: nie mógł powiedzieć im, sa</w:t>
      </w:r>
      <w:r>
        <w:rPr>
          <w:rStyle w:val="Teksttreci9"/>
          <w:i/>
          <w:iCs/>
          <w:color w:val="000000"/>
        </w:rPr>
        <w:softHyphen/>
        <w:t>memu będąc jednym z nich, całej prawdy.</w:t>
      </w:r>
      <w:r>
        <w:rPr>
          <w:rStyle w:val="Teksttreci9Bezkursywy"/>
          <w:i w:val="0"/>
          <w:iCs w:val="0"/>
          <w:color w:val="000000"/>
        </w:rPr>
        <w:t xml:space="preserve"> Konstukcja ta jest transfor</w:t>
      </w:r>
      <w:r>
        <w:rPr>
          <w:rStyle w:val="Teksttreci9Bezkursywy"/>
          <w:i w:val="0"/>
          <w:iCs w:val="0"/>
          <w:color w:val="000000"/>
        </w:rPr>
        <w:softHyphen/>
        <w:t xml:space="preserve">macją zdania jądrowego: </w:t>
      </w:r>
      <w:r>
        <w:rPr>
          <w:rStyle w:val="Teksttreci9"/>
          <w:i/>
          <w:iCs/>
          <w:color w:val="000000"/>
        </w:rPr>
        <w:t>nie mógł powiedzieć im całej prawdy, ponieważ był sam jednym z nich;</w:t>
      </w:r>
      <w:r>
        <w:rPr>
          <w:rStyle w:val="Teksttreci9Bezkursywy"/>
          <w:i w:val="0"/>
          <w:iCs w:val="0"/>
          <w:color w:val="000000"/>
        </w:rPr>
        <w:t xml:space="preserve"> uprzednim na </w:t>
      </w:r>
      <w:r>
        <w:rPr>
          <w:rStyle w:val="Teksttreci9"/>
          <w:i/>
          <w:iCs/>
          <w:color w:val="000000"/>
        </w:rPr>
        <w:t>-szy: samemu naprawiwszy pie</w:t>
      </w:r>
      <w:r>
        <w:rPr>
          <w:rStyle w:val="Teksttreci9"/>
          <w:i/>
          <w:iCs/>
          <w:color w:val="000000"/>
        </w:rPr>
        <w:softHyphen/>
        <w:t>cyk, zrezygnowałem z usług rzemieślnika.</w:t>
      </w:r>
      <w:r>
        <w:rPr>
          <w:rStyle w:val="Teksttreci9Bezkursywy"/>
          <w:i w:val="0"/>
          <w:iCs w:val="0"/>
          <w:color w:val="000000"/>
        </w:rPr>
        <w:t xml:space="preserve"> Konstrukcja ta jest transfor</w:t>
      </w:r>
      <w:r>
        <w:rPr>
          <w:rStyle w:val="Teksttreci9Bezkursywy"/>
          <w:i w:val="0"/>
          <w:iCs w:val="0"/>
          <w:color w:val="000000"/>
        </w:rPr>
        <w:softHyphen/>
        <w:t xml:space="preserve">macją zdania jądrowego: </w:t>
      </w:r>
      <w:r>
        <w:rPr>
          <w:rStyle w:val="Teksttreci9"/>
          <w:i/>
          <w:iCs/>
          <w:color w:val="000000"/>
        </w:rPr>
        <w:t>sam naprawiłem piecyk i (dlatego) zrezygnowa</w:t>
      </w:r>
      <w:r>
        <w:rPr>
          <w:rStyle w:val="Teksttreci9"/>
          <w:i/>
          <w:iCs/>
          <w:color w:val="000000"/>
        </w:rPr>
        <w:softHyphen/>
        <w:t>łem z usług rzemieślnika.</w:t>
      </w:r>
    </w:p>
    <w:p w:rsidR="00FB43BB" w:rsidRDefault="00FB43BB">
      <w:pPr>
        <w:pStyle w:val="Teksttreci21"/>
        <w:shd w:val="clear" w:color="auto" w:fill="auto"/>
        <w:spacing w:after="0" w:line="312" w:lineRule="exact"/>
        <w:ind w:firstLine="420"/>
        <w:jc w:val="both"/>
      </w:pPr>
      <w:r>
        <w:rPr>
          <w:rStyle w:val="Teksttreci2"/>
          <w:color w:val="000000"/>
        </w:rPr>
        <w:t>We wszystkich wyszczególnionych typach na skutek transformacji zmienia się struktura zdania: stosunek S—P oraz stosunek S—P—O, czyli subiekt — predykat oraz subiekt — predykat — obiekt.</w:t>
      </w:r>
    </w:p>
    <w:p w:rsidR="00FB43BB" w:rsidRDefault="00FB43BB">
      <w:pPr>
        <w:pStyle w:val="Teksttreci21"/>
        <w:numPr>
          <w:ilvl w:val="0"/>
          <w:numId w:val="17"/>
        </w:numPr>
        <w:shd w:val="clear" w:color="auto" w:fill="auto"/>
        <w:tabs>
          <w:tab w:val="left" w:pos="791"/>
        </w:tabs>
        <w:spacing w:after="0" w:line="312" w:lineRule="exact"/>
        <w:ind w:firstLine="420"/>
        <w:jc w:val="both"/>
      </w:pPr>
      <w:r>
        <w:rPr>
          <w:rStyle w:val="Teksttreci2"/>
          <w:color w:val="000000"/>
        </w:rPr>
        <w:t>Pewne konstrukcje z celownikiem podmiotowym nie mogą być uważane za transformację jądrowej konstrukcji z mianownikiem, gdyż konstrukcja taka albo znaczeniowo daleko odbiega od transformo</w:t>
      </w:r>
      <w:r>
        <w:rPr>
          <w:rStyle w:val="Teksttreci2"/>
          <w:color w:val="000000"/>
        </w:rPr>
        <w:softHyphen/>
        <w:t>wanej, albo wcale nie istnieje:</w:t>
      </w:r>
    </w:p>
    <w:p w:rsidR="00FB43BB" w:rsidRDefault="00FB43BB">
      <w:pPr>
        <w:pStyle w:val="Teksttreci21"/>
        <w:numPr>
          <w:ilvl w:val="0"/>
          <w:numId w:val="20"/>
        </w:numPr>
        <w:shd w:val="clear" w:color="auto" w:fill="auto"/>
        <w:tabs>
          <w:tab w:val="left" w:pos="791"/>
        </w:tabs>
        <w:spacing w:after="0" w:line="312" w:lineRule="exact"/>
        <w:ind w:firstLine="420"/>
        <w:jc w:val="both"/>
      </w:pPr>
      <w:r>
        <w:rPr>
          <w:rStyle w:val="Teksttreci2"/>
          <w:color w:val="000000"/>
        </w:rPr>
        <w:t xml:space="preserve">z niemożliwością transformacji mamy do czynienia w wypadku znacznego odchylenia znaczeniowego, jak na to wskazał </w:t>
      </w:r>
      <w:r w:rsidRPr="00596923">
        <w:rPr>
          <w:rStyle w:val="Teksttreci2"/>
          <w:color w:val="000000"/>
          <w:lang w:eastAsia="en-US"/>
        </w:rPr>
        <w:t xml:space="preserve">prof. </w:t>
      </w:r>
      <w:r>
        <w:rPr>
          <w:rStyle w:val="Teksttreci2"/>
          <w:color w:val="000000"/>
        </w:rPr>
        <w:t>Doroszew</w:t>
      </w:r>
      <w:r>
        <w:rPr>
          <w:rStyle w:val="Teksttreci2"/>
          <w:color w:val="000000"/>
        </w:rPr>
        <w:softHyphen/>
        <w:t xml:space="preserve">ski: „(...) różnicę bardzo wyraźną stwierdzamy, porównując wyrażenia </w:t>
      </w:r>
      <w:r>
        <w:rPr>
          <w:rStyle w:val="Teksttreci2Kursywa"/>
          <w:color w:val="000000"/>
        </w:rPr>
        <w:t>niedobrze mi</w:t>
      </w:r>
      <w:r>
        <w:rPr>
          <w:rStyle w:val="Teksttreci2"/>
          <w:color w:val="000000"/>
        </w:rPr>
        <w:t xml:space="preserve"> i </w:t>
      </w:r>
      <w:r>
        <w:rPr>
          <w:rStyle w:val="Teksttreci2Kursywa"/>
          <w:color w:val="000000"/>
        </w:rPr>
        <w:t>jestem niedobry”</w:t>
      </w:r>
      <w:r>
        <w:rPr>
          <w:rStyle w:val="Teksttreci2"/>
          <w:color w:val="000000"/>
        </w:rPr>
        <w:t xml:space="preserve"> („O kulturę słowa”, s. 87).</w:t>
      </w:r>
    </w:p>
    <w:p w:rsidR="00FB43BB" w:rsidRDefault="00FB43BB">
      <w:pPr>
        <w:pStyle w:val="Teksttreci21"/>
        <w:numPr>
          <w:ilvl w:val="0"/>
          <w:numId w:val="20"/>
        </w:numPr>
        <w:shd w:val="clear" w:color="auto" w:fill="auto"/>
        <w:tabs>
          <w:tab w:val="left" w:pos="791"/>
        </w:tabs>
        <w:spacing w:after="0" w:line="312" w:lineRule="exact"/>
        <w:ind w:firstLine="420"/>
        <w:jc w:val="both"/>
        <w:sectPr w:rsidR="00FB43BB">
          <w:headerReference w:type="even" r:id="rId21"/>
          <w:headerReference w:type="default" r:id="rId22"/>
          <w:headerReference w:type="first" r:id="rId23"/>
          <w:pgSz w:w="12248" w:h="17407"/>
          <w:pgMar w:top="1694" w:right="1832" w:bottom="1713" w:left="1435" w:header="0" w:footer="3" w:gutter="0"/>
          <w:cols w:space="708"/>
          <w:noEndnote/>
          <w:titlePg/>
          <w:docGrid w:linePitch="360"/>
        </w:sectPr>
      </w:pPr>
      <w:r>
        <w:rPr>
          <w:rStyle w:val="Teksttreci2"/>
          <w:color w:val="000000"/>
        </w:rPr>
        <w:t xml:space="preserve">brak do konstrukcji z celownikiem podmiotowym odpowiednika konstrukcji z mianownikiem (jest ona wprawdzie możliwa teoretycznie, ale nie strukturalnie). Fakt ten również podkreśla </w:t>
      </w:r>
      <w:r w:rsidRPr="00596923">
        <w:rPr>
          <w:rStyle w:val="Teksttreci2"/>
          <w:color w:val="000000"/>
          <w:lang w:eastAsia="en-US"/>
        </w:rPr>
        <w:t xml:space="preserve">prof. </w:t>
      </w:r>
      <w:r>
        <w:rPr>
          <w:rStyle w:val="Teksttreci2"/>
          <w:color w:val="000000"/>
        </w:rPr>
        <w:t xml:space="preserve">Doroszewski, kiedy analizuje przykłady: </w:t>
      </w:r>
      <w:r>
        <w:rPr>
          <w:rStyle w:val="Teksttreci2Kursywa"/>
          <w:color w:val="000000"/>
        </w:rPr>
        <w:t>nie było komu słuchać tej audycji, nie było komu napisać tych listów.</w:t>
      </w:r>
      <w:r>
        <w:rPr>
          <w:rStyle w:val="Teksttreci2"/>
          <w:color w:val="000000"/>
        </w:rPr>
        <w:t xml:space="preserve"> Transformację mianownikową konstrukcji „ktoś, kto by słuchał, jest nieobecny, nie istnieje” zdaniem </w:t>
      </w:r>
      <w:r w:rsidRPr="00596923">
        <w:rPr>
          <w:rStyle w:val="Teksttreci2"/>
          <w:color w:val="000000"/>
          <w:lang w:eastAsia="en-US"/>
        </w:rPr>
        <w:t xml:space="preserve">prof. </w:t>
      </w:r>
      <w:r>
        <w:rPr>
          <w:rStyle w:val="Teksttreci2"/>
          <w:color w:val="000000"/>
        </w:rPr>
        <w:t>Doro</w:t>
      </w:r>
      <w:r>
        <w:rPr>
          <w:rStyle w:val="Teksttreci2"/>
          <w:color w:val="000000"/>
        </w:rPr>
        <w:softHyphen/>
        <w:t>szewskiego w języku nie występuje: „Odczuwamy dobrze, że konstruk</w:t>
      </w:r>
      <w:r>
        <w:rPr>
          <w:rStyle w:val="Teksttreci2"/>
          <w:color w:val="000000"/>
        </w:rPr>
        <w:softHyphen/>
        <w:t xml:space="preserve">cja ostatnia jest sztuczna, po polsku tak nie mówimy” (s. 86) </w:t>
      </w:r>
      <w:r>
        <w:rPr>
          <w:rStyle w:val="Teksttreci2"/>
          <w:color w:val="000000"/>
          <w:vertAlign w:val="superscript"/>
        </w:rPr>
        <w:footnoteReference w:id="29"/>
      </w:r>
      <w:r>
        <w:rPr>
          <w:rStyle w:val="Teksttreci2"/>
          <w:color w:val="000000"/>
        </w:rPr>
        <w:t>.</w:t>
      </w:r>
    </w:p>
    <w:p w:rsidR="00FB43BB" w:rsidRDefault="00FB43BB">
      <w:pPr>
        <w:pStyle w:val="Teksttreci21"/>
        <w:numPr>
          <w:ilvl w:val="0"/>
          <w:numId w:val="20"/>
        </w:numPr>
        <w:shd w:val="clear" w:color="auto" w:fill="auto"/>
        <w:tabs>
          <w:tab w:val="left" w:pos="760"/>
        </w:tabs>
        <w:spacing w:after="0" w:line="300" w:lineRule="exact"/>
        <w:ind w:firstLine="440"/>
        <w:jc w:val="both"/>
      </w:pPr>
      <w:r>
        <w:rPr>
          <w:rStyle w:val="Teksttreci2"/>
          <w:color w:val="000000"/>
        </w:rPr>
        <w:lastRenderedPageBreak/>
        <w:t>taki sam brak odpowiedniej transformacji konstrukcji z mianow</w:t>
      </w:r>
      <w:r>
        <w:rPr>
          <w:rStyle w:val="Teksttreci2"/>
          <w:color w:val="000000"/>
        </w:rPr>
        <w:softHyphen/>
        <w:t xml:space="preserve">nikiem podmiotowym jest w typach: </w:t>
      </w:r>
      <w:r>
        <w:rPr>
          <w:rStyle w:val="Teksttreci2Kursywa"/>
          <w:color w:val="000000"/>
        </w:rPr>
        <w:t>wydaje mi się, zdaje mi się (*ja się wydaję, *ja się zdaję,</w:t>
      </w:r>
      <w:r>
        <w:rPr>
          <w:rStyle w:val="Teksttreci2"/>
          <w:color w:val="000000"/>
        </w:rPr>
        <w:t xml:space="preserve"> nie istnieje); </w:t>
      </w:r>
      <w:r>
        <w:rPr>
          <w:rStyle w:val="Teksttreci2Kursywa"/>
          <w:color w:val="000000"/>
        </w:rPr>
        <w:t>nie podoba mi się (ja się nie</w:t>
      </w:r>
      <w:r>
        <w:rPr>
          <w:rStyle w:val="Teksttreci2"/>
          <w:color w:val="000000"/>
        </w:rPr>
        <w:t xml:space="preserve"> podob</w:t>
      </w:r>
      <w:r>
        <w:rPr>
          <w:rStyle w:val="Teksttreci2Kursywa"/>
          <w:color w:val="000000"/>
        </w:rPr>
        <w:t>am), udało mi się (*ja się udałem)</w:t>
      </w:r>
      <w:r>
        <w:rPr>
          <w:rStyle w:val="Teksttreci2"/>
          <w:color w:val="000000"/>
        </w:rPr>
        <w:t xml:space="preserve"> etc.</w:t>
      </w:r>
    </w:p>
    <w:p w:rsidR="00FB43BB" w:rsidRDefault="00FB43BB">
      <w:pPr>
        <w:pStyle w:val="Teksttreci21"/>
        <w:numPr>
          <w:ilvl w:val="0"/>
          <w:numId w:val="17"/>
        </w:numPr>
        <w:shd w:val="clear" w:color="auto" w:fill="auto"/>
        <w:tabs>
          <w:tab w:val="left" w:pos="760"/>
        </w:tabs>
        <w:spacing w:after="0" w:line="300" w:lineRule="exact"/>
        <w:ind w:firstLine="440"/>
        <w:jc w:val="both"/>
      </w:pPr>
      <w:r>
        <w:rPr>
          <w:rStyle w:val="Teksttreci2"/>
          <w:color w:val="000000"/>
        </w:rPr>
        <w:t>Oczywista, przytoczone struktury nie wyczerpują wszystkich typów z celownikiem podmiotowym (oprócz nich, należałoby przeanali</w:t>
      </w:r>
      <w:r>
        <w:rPr>
          <w:rStyle w:val="Teksttreci2"/>
          <w:color w:val="000000"/>
        </w:rPr>
        <w:softHyphen/>
        <w:t>zować je na tle podobnych struktur z celownikiem obiektowym, czyli z tzw. dopełnieniem dalszym, które jest składniowo zależne od czasow</w:t>
      </w:r>
      <w:r>
        <w:rPr>
          <w:rStyle w:val="Teksttreci2"/>
          <w:color w:val="000000"/>
        </w:rPr>
        <w:softHyphen/>
        <w:t>nika, wtedy kiedy mówimy: „czasownik rządzi celownikiem”, oraz na tle konstrukcji z dwoma celownikami z ich strukturowymi transforma</w:t>
      </w:r>
      <w:r>
        <w:rPr>
          <w:rStyle w:val="Teksttreci2"/>
          <w:color w:val="000000"/>
        </w:rPr>
        <w:softHyphen/>
        <w:t>cjami).</w:t>
      </w:r>
    </w:p>
    <w:p w:rsidR="00FB43BB" w:rsidRDefault="00FB43BB">
      <w:pPr>
        <w:pStyle w:val="Teksttreci21"/>
        <w:shd w:val="clear" w:color="auto" w:fill="auto"/>
        <w:spacing w:after="0" w:line="300" w:lineRule="exact"/>
        <w:ind w:firstLine="440"/>
        <w:jc w:val="both"/>
      </w:pPr>
      <w:r>
        <w:rPr>
          <w:rStyle w:val="Teksttreci2"/>
          <w:color w:val="000000"/>
        </w:rPr>
        <w:t>Znaczeniowe różnice, które powstają przy transformacji konstrukcji jądrowej z mianownikiem podmiotowym na konstrukcję z celownikiem podmiotowym, można by ująć tak, że w transformowanej konstrukcji osłabiony zostaje udział subiektu w czynności. Czynność (lub stan) w konstrukcji z celownikiem podmiotowym można scharakteryzować ja</w:t>
      </w:r>
      <w:r>
        <w:rPr>
          <w:rStyle w:val="Teksttreci2"/>
          <w:color w:val="000000"/>
        </w:rPr>
        <w:softHyphen/>
        <w:t xml:space="preserve">ko niemożliwą: </w:t>
      </w:r>
      <w:r>
        <w:rPr>
          <w:rStyle w:val="Teksttreci2Kursywa"/>
          <w:color w:val="000000"/>
        </w:rPr>
        <w:t>nie było komu słuchać (&lt;- nikt nie słuchał);</w:t>
      </w:r>
      <w:r>
        <w:rPr>
          <w:rStyle w:val="Teksttreci2"/>
          <w:color w:val="000000"/>
        </w:rPr>
        <w:t xml:space="preserve"> jako mimo</w:t>
      </w:r>
      <w:r>
        <w:rPr>
          <w:rStyle w:val="Teksttreci2"/>
          <w:color w:val="000000"/>
        </w:rPr>
        <w:softHyphen/>
        <w:t xml:space="preserve">wolną, przebiegającą niezależnie od woli subiektu: </w:t>
      </w:r>
      <w:r>
        <w:rPr>
          <w:rStyle w:val="Teksttreci2Kursywa"/>
          <w:color w:val="000000"/>
        </w:rPr>
        <w:t>wesoło mi (^jestem wesół), chce mi się (&lt;- chcę);</w:t>
      </w:r>
      <w:r>
        <w:rPr>
          <w:rStyle w:val="Teksttreci2"/>
          <w:color w:val="000000"/>
        </w:rPr>
        <w:t xml:space="preserve"> jako leżącą poza zasięgiem subiektu („fa</w:t>
      </w:r>
      <w:r>
        <w:rPr>
          <w:rStyle w:val="Teksttreci2"/>
          <w:color w:val="000000"/>
        </w:rPr>
        <w:softHyphen/>
        <w:t xml:space="preserve">talną” u Doroszewskiego): </w:t>
      </w:r>
      <w:r>
        <w:rPr>
          <w:rStyle w:val="Teksttreci2Kursywa"/>
          <w:color w:val="000000"/>
        </w:rPr>
        <w:t>Póki Ponarom stać, Niemnowi płynąć (&lt;- Póki Ponary stoją, Niemen płynie)</w:t>
      </w:r>
      <w:r>
        <w:rPr>
          <w:rStyle w:val="Teksttreci2"/>
          <w:color w:val="000000"/>
        </w:rPr>
        <w:t xml:space="preserve"> czyli „póki sądzone jest, aby Ponary stały i Niemen płynął („O kulturę słowa”, s. 87).</w:t>
      </w:r>
    </w:p>
    <w:p w:rsidR="00FB43BB" w:rsidRDefault="00FB43BB">
      <w:pPr>
        <w:pStyle w:val="Teksttreci21"/>
        <w:shd w:val="clear" w:color="auto" w:fill="auto"/>
        <w:spacing w:after="348" w:line="300" w:lineRule="exact"/>
        <w:ind w:firstLine="440"/>
        <w:jc w:val="both"/>
      </w:pPr>
      <w:r>
        <w:rPr>
          <w:rStyle w:val="Teksttreci2"/>
          <w:color w:val="000000"/>
        </w:rPr>
        <w:t>Nasuwa się pytanie o przydatności analizy transformacyjnej, kiedy bada się samą formę w oderwaniu od jej treści semantycznej, jak to proponują zwolennicy gramatyki generatywnej. Wydaje się, że nie moż</w:t>
      </w:r>
      <w:r>
        <w:rPr>
          <w:rStyle w:val="Teksttreci2"/>
          <w:color w:val="000000"/>
        </w:rPr>
        <w:softHyphen/>
        <w:t>na poprzestać na badaniu tylko samej formy, lecz trzeba wziąć pod uwa</w:t>
      </w:r>
      <w:r>
        <w:rPr>
          <w:rStyle w:val="Teksttreci2"/>
          <w:color w:val="000000"/>
        </w:rPr>
        <w:softHyphen/>
        <w:t xml:space="preserve">gę również momenty znaczeniowe, jak na to daje dowód </w:t>
      </w:r>
      <w:r w:rsidRPr="00596923">
        <w:rPr>
          <w:rStyle w:val="Teksttreci2"/>
          <w:color w:val="000000"/>
          <w:lang w:eastAsia="en-US"/>
        </w:rPr>
        <w:t xml:space="preserve">prof. </w:t>
      </w:r>
      <w:r>
        <w:rPr>
          <w:rStyle w:val="Teksttreci2"/>
          <w:color w:val="000000"/>
        </w:rPr>
        <w:t>Doroszew</w:t>
      </w:r>
      <w:r>
        <w:rPr>
          <w:rStyle w:val="Teksttreci2"/>
          <w:color w:val="000000"/>
        </w:rPr>
        <w:softHyphen/>
        <w:t>ski, analizując konstrukcje z celownikiem podmiotowym. Zastrzeżenie nasze nie powinno być jednak rozumiane jako zakwestionowanie grama</w:t>
      </w:r>
      <w:r>
        <w:rPr>
          <w:rStyle w:val="Teksttreci2"/>
          <w:color w:val="000000"/>
        </w:rPr>
        <w:softHyphen/>
        <w:t>tyki generatywnej w ogóle i metody transformacyjnej w szczególności, co do słuszności i jej potrzeby piszący te słowa nie ma najmniejszej wątpliwości, zwłaszcza przy nauce języków obcych.</w:t>
      </w:r>
    </w:p>
    <w:p w:rsidR="00FB43BB" w:rsidRDefault="00FB43BB">
      <w:pPr>
        <w:pStyle w:val="Teksttreci110"/>
        <w:shd w:val="clear" w:color="auto" w:fill="auto"/>
        <w:spacing w:before="0" w:after="193" w:line="240" w:lineRule="exact"/>
        <w:ind w:firstLine="440"/>
      </w:pPr>
      <w:r>
        <w:rPr>
          <w:rStyle w:val="Teksttreci11Bezkursywy"/>
          <w:i w:val="0"/>
          <w:iCs w:val="0"/>
          <w:color w:val="000000"/>
        </w:rPr>
        <w:t>I</w:t>
      </w:r>
      <w:r>
        <w:rPr>
          <w:rStyle w:val="Teksttreci11Bezkursywy"/>
          <w:i w:val="0"/>
          <w:iCs w:val="0"/>
          <w:color w:val="000000"/>
          <w:lang w:val="ru-RU" w:eastAsia="ru-RU"/>
        </w:rPr>
        <w:t xml:space="preserve">V. </w:t>
      </w:r>
      <w:r>
        <w:rPr>
          <w:rStyle w:val="Teksttreci11"/>
          <w:i/>
          <w:iCs/>
          <w:color w:val="000000"/>
        </w:rPr>
        <w:t>KONKURENCJA STRONY CZYNNEJ I BIERNEJ</w:t>
      </w:r>
      <w:r>
        <w:rPr>
          <w:rStyle w:val="Teksttreci11Bezkursywy"/>
          <w:i w:val="0"/>
          <w:iCs w:val="0"/>
          <w:color w:val="000000"/>
        </w:rPr>
        <w:t xml:space="preserve"> W </w:t>
      </w:r>
      <w:r>
        <w:rPr>
          <w:rStyle w:val="Teksttreci11"/>
          <w:i/>
          <w:iCs/>
          <w:color w:val="000000"/>
        </w:rPr>
        <w:t>IMIESŁOWACH</w:t>
      </w:r>
    </w:p>
    <w:p w:rsidR="00FB43BB" w:rsidRDefault="00FB43BB">
      <w:pPr>
        <w:pStyle w:val="Teksttreci21"/>
        <w:numPr>
          <w:ilvl w:val="0"/>
          <w:numId w:val="21"/>
        </w:numPr>
        <w:shd w:val="clear" w:color="auto" w:fill="auto"/>
        <w:tabs>
          <w:tab w:val="left" w:pos="760"/>
        </w:tabs>
        <w:spacing w:after="0" w:line="306" w:lineRule="exact"/>
        <w:ind w:firstLine="440"/>
        <w:jc w:val="both"/>
      </w:pPr>
      <w:r>
        <w:rPr>
          <w:rStyle w:val="Teksttreci2"/>
          <w:color w:val="000000"/>
        </w:rPr>
        <w:t xml:space="preserve">W książce „O kulturę słowa” </w:t>
      </w:r>
      <w:r w:rsidRPr="00596923">
        <w:rPr>
          <w:rStyle w:val="Teksttreci2"/>
          <w:color w:val="000000"/>
          <w:lang w:eastAsia="en-US"/>
        </w:rPr>
        <w:t xml:space="preserve">prof. </w:t>
      </w:r>
      <w:r>
        <w:rPr>
          <w:rStyle w:val="Teksttreci2"/>
          <w:color w:val="000000"/>
        </w:rPr>
        <w:t xml:space="preserve">Doroszewski dwukrotnie wraca do zagadnienia tzw. alternowania lub konkurencji </w:t>
      </w:r>
      <w:r>
        <w:rPr>
          <w:rStyle w:val="Teksttreci2"/>
          <w:color w:val="000000"/>
          <w:lang w:val="cs-CZ" w:eastAsia="cs-CZ"/>
        </w:rPr>
        <w:t xml:space="preserve">formantu </w:t>
      </w:r>
      <w:r>
        <w:rPr>
          <w:rStyle w:val="Teksttreci2"/>
          <w:color w:val="000000"/>
        </w:rPr>
        <w:t xml:space="preserve">„czynnego” na </w:t>
      </w:r>
      <w:r>
        <w:rPr>
          <w:rStyle w:val="Teksttreci2Kursywa"/>
          <w:color w:val="000000"/>
        </w:rPr>
        <w:t>-ły</w:t>
      </w:r>
      <w:r>
        <w:rPr>
          <w:rStyle w:val="Teksttreci2"/>
          <w:color w:val="000000"/>
        </w:rPr>
        <w:t xml:space="preserve"> oraz „biernego” na </w:t>
      </w:r>
      <w:r>
        <w:rPr>
          <w:rStyle w:val="Teksttreci2Kursywa"/>
          <w:color w:val="000000"/>
        </w:rPr>
        <w:t>-ny/-ty</w:t>
      </w:r>
      <w:r>
        <w:rPr>
          <w:rStyle w:val="Teksttreci2"/>
          <w:color w:val="000000"/>
        </w:rPr>
        <w:t xml:space="preserve"> w imiesłowach przymiotnikowych w związku z omawianiem par </w:t>
      </w:r>
      <w:r>
        <w:rPr>
          <w:rStyle w:val="Teksttreci2Kursywa"/>
          <w:color w:val="000000"/>
        </w:rPr>
        <w:t>udały</w:t>
      </w:r>
      <w:r>
        <w:rPr>
          <w:rStyle w:val="Teksttreci2"/>
          <w:color w:val="000000"/>
        </w:rPr>
        <w:t xml:space="preserve"> czy </w:t>
      </w:r>
      <w:r>
        <w:rPr>
          <w:rStyle w:val="Teksttreci2Kursywa"/>
          <w:color w:val="000000"/>
        </w:rPr>
        <w:t>udany</w:t>
      </w:r>
      <w:r>
        <w:rPr>
          <w:rStyle w:val="Teksttreci2"/>
          <w:color w:val="000000"/>
        </w:rPr>
        <w:t xml:space="preserve">, </w:t>
      </w:r>
      <w:r>
        <w:rPr>
          <w:rStyle w:val="Teksttreci2Kursywa"/>
          <w:color w:val="000000"/>
        </w:rPr>
        <w:t>zamieszkały</w:t>
      </w:r>
      <w:r>
        <w:rPr>
          <w:rStyle w:val="Teksttreci2"/>
          <w:color w:val="000000"/>
        </w:rPr>
        <w:t xml:space="preserve"> czy </w:t>
      </w:r>
      <w:r>
        <w:rPr>
          <w:rStyle w:val="Teksttreci2Kursywa"/>
          <w:color w:val="000000"/>
        </w:rPr>
        <w:t>zamiesz</w:t>
      </w:r>
      <w:r>
        <w:rPr>
          <w:rStyle w:val="Teksttreci2Kursywa"/>
          <w:color w:val="000000"/>
        </w:rPr>
        <w:softHyphen/>
        <w:t>kany.</w:t>
      </w:r>
      <w:r>
        <w:rPr>
          <w:rStyle w:val="Teksttreci2"/>
          <w:color w:val="000000"/>
        </w:rPr>
        <w:t xml:space="preserve"> Zagadnienie to podjęte zostało przed więcej niż pół wiekiem w Po</w:t>
      </w:r>
      <w:r>
        <w:rPr>
          <w:rStyle w:val="Teksttreci2"/>
          <w:color w:val="000000"/>
        </w:rPr>
        <w:softHyphen/>
        <w:t>radniku Językowym</w:t>
      </w:r>
      <w:r>
        <w:rPr>
          <w:rStyle w:val="Teksttreci2"/>
          <w:color w:val="000000"/>
          <w:vertAlign w:val="superscript"/>
        </w:rPr>
        <w:footnoteReference w:id="30"/>
      </w:r>
      <w:r>
        <w:rPr>
          <w:rStyle w:val="Teksttreci2"/>
          <w:color w:val="000000"/>
        </w:rPr>
        <w:t>. Różnice między obu typami, tak jak są dzisiaj odczuwane przez ogół mówiących oraz lingwistów, znalazły trafne i wy</w:t>
      </w:r>
      <w:r>
        <w:rPr>
          <w:rStyle w:val="Teksttreci2"/>
          <w:color w:val="000000"/>
        </w:rPr>
        <w:softHyphen/>
        <w:t xml:space="preserve">czerpujące wytłumaczenie w książce </w:t>
      </w:r>
      <w:r w:rsidRPr="00596923">
        <w:rPr>
          <w:rStyle w:val="Teksttreci2"/>
          <w:color w:val="000000"/>
          <w:lang w:eastAsia="en-US"/>
        </w:rPr>
        <w:t xml:space="preserve">prof. </w:t>
      </w:r>
      <w:r>
        <w:rPr>
          <w:rStyle w:val="Teksttreci2"/>
          <w:color w:val="000000"/>
        </w:rPr>
        <w:t>Doroszewskiego i trudno co</w:t>
      </w:r>
      <w:r>
        <w:rPr>
          <w:rStyle w:val="Teksttreci2"/>
          <w:color w:val="000000"/>
        </w:rPr>
        <w:softHyphen/>
        <w:t>kolwiek nowego dodać. Ponieważ jednak zjawisko alternowania czyn</w:t>
      </w:r>
      <w:r>
        <w:rPr>
          <w:rStyle w:val="Teksttreci2"/>
          <w:color w:val="000000"/>
        </w:rPr>
        <w:softHyphen/>
        <w:t>nych i biernych formantów przedstawia ciekawy rozdział gramatyki porównawczej języków słowiańskich, pragniemy właśnie pod tym aspek</w:t>
      </w:r>
      <w:r>
        <w:rPr>
          <w:rStyle w:val="Teksttreci2"/>
          <w:color w:val="000000"/>
        </w:rPr>
        <w:softHyphen/>
        <w:t>tem dorzucić parę uwag teoretycznych.</w:t>
      </w:r>
    </w:p>
    <w:p w:rsidR="00FB43BB" w:rsidRDefault="00FB43BB">
      <w:pPr>
        <w:pStyle w:val="Teksttreci21"/>
        <w:numPr>
          <w:ilvl w:val="0"/>
          <w:numId w:val="21"/>
        </w:numPr>
        <w:shd w:val="clear" w:color="auto" w:fill="auto"/>
        <w:tabs>
          <w:tab w:val="left" w:pos="780"/>
        </w:tabs>
        <w:spacing w:after="0" w:line="312" w:lineRule="exact"/>
        <w:ind w:firstLine="440"/>
        <w:jc w:val="both"/>
      </w:pPr>
      <w:r>
        <w:rPr>
          <w:rStyle w:val="Teksttreci2"/>
          <w:color w:val="000000"/>
        </w:rPr>
        <w:lastRenderedPageBreak/>
        <w:t xml:space="preserve">Jak wiadomo, jednym z podstawowych znaczeń gramatycznych czasownika jest strona </w:t>
      </w:r>
      <w:r w:rsidRPr="00596923">
        <w:rPr>
          <w:rStyle w:val="Teksttreci2"/>
          <w:color w:val="000000"/>
          <w:lang w:eastAsia="en-US"/>
        </w:rPr>
        <w:t xml:space="preserve">(genus verbi), </w:t>
      </w:r>
      <w:r>
        <w:rPr>
          <w:rStyle w:val="Teksttreci2"/>
          <w:color w:val="000000"/>
        </w:rPr>
        <w:t>która w zakresie czasownika sło</w:t>
      </w:r>
      <w:r>
        <w:rPr>
          <w:rStyle w:val="Teksttreci2"/>
          <w:color w:val="000000"/>
        </w:rPr>
        <w:softHyphen/>
        <w:t xml:space="preserve">wiańskiego reprezentowana jest przez binarną opozycję </w:t>
      </w:r>
      <w:r w:rsidRPr="00596923">
        <w:rPr>
          <w:rStyle w:val="Teksttreci2"/>
          <w:color w:val="000000"/>
          <w:lang w:eastAsia="en-US"/>
        </w:rPr>
        <w:t>activum-passi</w:t>
      </w:r>
      <w:r>
        <w:rPr>
          <w:rStyle w:val="Teksttreci2"/>
          <w:color w:val="000000"/>
        </w:rPr>
        <w:t>vum. Najogólniej charakteryzuje się stronę czasownika jako stosunek wykonawcy czynności do gramatycznego podmiotu: jeżeli wykonawca czynności jest równocześnie gramatycznym podmiotem zdania, mówi się</w:t>
      </w:r>
    </w:p>
    <w:p w:rsidR="00FB43BB" w:rsidRDefault="00FB43BB">
      <w:pPr>
        <w:pStyle w:val="Teksttreci21"/>
        <w:shd w:val="clear" w:color="auto" w:fill="auto"/>
        <w:tabs>
          <w:tab w:val="left" w:pos="260"/>
        </w:tabs>
        <w:spacing w:after="0" w:line="312" w:lineRule="exact"/>
        <w:ind w:firstLine="0"/>
        <w:jc w:val="both"/>
      </w:pPr>
      <w:r>
        <w:rPr>
          <w:rStyle w:val="Teksttreci2"/>
          <w:color w:val="000000"/>
        </w:rPr>
        <w:t>o</w:t>
      </w:r>
      <w:r>
        <w:rPr>
          <w:rStyle w:val="Teksttreci2"/>
          <w:color w:val="000000"/>
        </w:rPr>
        <w:tab/>
        <w:t xml:space="preserve">stronie czynnej, jeżeli wykonawca czynności nie jest gramatycznym podmiotem zdania, mówi się o stronię biernej. A zatem tylko czasowniki przedmiotowe (ponieważ one muszą mieć wykonawcę czynności) mają na wyrażenie strony szczegółowe formy. Inne czasowniki mają w zasadzie tylko formę strony czynnej. Z form nieokreślonych czasownika stronę wyrażają również imiesłowy. Imiesłowy na </w:t>
      </w:r>
      <w:r>
        <w:rPr>
          <w:rStyle w:val="Teksttreci2Kursywa"/>
          <w:color w:val="000000"/>
        </w:rPr>
        <w:t>-ąc, -(w)szy</w:t>
      </w:r>
      <w:r>
        <w:rPr>
          <w:rStyle w:val="Teksttreci2"/>
          <w:color w:val="000000"/>
        </w:rPr>
        <w:t xml:space="preserve"> oraz </w:t>
      </w:r>
      <w:r>
        <w:rPr>
          <w:rStyle w:val="Teksttreci2Kursywa"/>
          <w:color w:val="000000"/>
        </w:rPr>
        <w:t>-ły</w:t>
      </w:r>
      <w:r>
        <w:rPr>
          <w:rStyle w:val="Teksttreci2"/>
          <w:color w:val="000000"/>
        </w:rPr>
        <w:t xml:space="preserve"> zalicza się do form czynnych, imiesłowy na </w:t>
      </w:r>
      <w:r>
        <w:rPr>
          <w:rStyle w:val="Teksttreci2Kursywa"/>
          <w:color w:val="000000"/>
        </w:rPr>
        <w:t>-ny, -ty</w:t>
      </w:r>
      <w:r>
        <w:rPr>
          <w:rStyle w:val="Teksttreci2"/>
          <w:color w:val="000000"/>
        </w:rPr>
        <w:t xml:space="preserve"> (historycznie również na </w:t>
      </w:r>
      <w:r>
        <w:rPr>
          <w:rStyle w:val="Teksttreci2Kursywa"/>
          <w:color w:val="000000"/>
        </w:rPr>
        <w:t>-my)</w:t>
      </w:r>
      <w:r>
        <w:rPr>
          <w:rStyle w:val="Teksttreci2"/>
          <w:color w:val="000000"/>
        </w:rPr>
        <w:t xml:space="preserve"> zalicza się do form biernych.</w:t>
      </w:r>
    </w:p>
    <w:p w:rsidR="00FB43BB" w:rsidRDefault="00FB43BB">
      <w:pPr>
        <w:pStyle w:val="Teksttreci21"/>
        <w:numPr>
          <w:ilvl w:val="0"/>
          <w:numId w:val="21"/>
        </w:numPr>
        <w:shd w:val="clear" w:color="auto" w:fill="auto"/>
        <w:tabs>
          <w:tab w:val="left" w:pos="780"/>
        </w:tabs>
        <w:spacing w:after="0" w:line="312" w:lineRule="exact"/>
        <w:ind w:firstLine="440"/>
        <w:jc w:val="both"/>
      </w:pPr>
      <w:r>
        <w:rPr>
          <w:rStyle w:val="Teksttreci2"/>
          <w:color w:val="000000"/>
        </w:rPr>
        <w:t>Nie zawsze jednak język „przestrzega” tego podziału strony na czynną i bierną, jak to można zadokumentować na przykładzie właśnie imiesłowów na -</w:t>
      </w:r>
      <w:r>
        <w:rPr>
          <w:rStyle w:val="Teksttreci2Kursywa"/>
          <w:color w:val="000000"/>
        </w:rPr>
        <w:t>ly</w:t>
      </w:r>
      <w:r>
        <w:rPr>
          <w:rStyle w:val="Teksttreci2"/>
          <w:color w:val="000000"/>
        </w:rPr>
        <w:t xml:space="preserve"> oraz </w:t>
      </w:r>
      <w:r>
        <w:rPr>
          <w:rStyle w:val="Teksttreci2Kursywa"/>
          <w:color w:val="000000"/>
        </w:rPr>
        <w:t>-nyl-ty.</w:t>
      </w:r>
      <w:r>
        <w:rPr>
          <w:rStyle w:val="Teksttreci2"/>
          <w:color w:val="000000"/>
        </w:rPr>
        <w:t xml:space="preserve"> Znane są liczne formacje bierne na -</w:t>
      </w:r>
      <w:r>
        <w:rPr>
          <w:rStyle w:val="Teksttreci2Kursywa"/>
          <w:color w:val="000000"/>
        </w:rPr>
        <w:t>ny</w:t>
      </w:r>
      <w:r>
        <w:rPr>
          <w:rStyle w:val="Teksttreci2"/>
          <w:color w:val="000000"/>
          <w:lang w:val="ru-RU" w:eastAsia="ru-RU"/>
        </w:rPr>
        <w:t xml:space="preserve">/ </w:t>
      </w:r>
      <w:r>
        <w:rPr>
          <w:rStyle w:val="Teksttreci2Kursywa"/>
          <w:color w:val="000000"/>
        </w:rPr>
        <w:t>/-ty</w:t>
      </w:r>
      <w:r>
        <w:rPr>
          <w:rStyle w:val="Teksttreci2"/>
          <w:color w:val="000000"/>
        </w:rPr>
        <w:t xml:space="preserve"> z czynnym znaczeniem, np. </w:t>
      </w:r>
      <w:r>
        <w:rPr>
          <w:rStyle w:val="Teksttreci2Kursywa"/>
          <w:color w:val="000000"/>
        </w:rPr>
        <w:t>przegrany (być przegrany), wygrany (być wygrany), wypoczęty, zgrany (choć szuler zgrany wszystko wyrzuci z karety,</w:t>
      </w:r>
      <w:r>
        <w:rPr>
          <w:rStyle w:val="Teksttreci2"/>
          <w:color w:val="000000"/>
        </w:rPr>
        <w:t xml:space="preserve"> Mickiewicz, Dziady), i na odwrót: z historii języka polskiego</w:t>
      </w:r>
    </w:p>
    <w:p w:rsidR="00FB43BB" w:rsidRDefault="00FB43BB">
      <w:pPr>
        <w:pStyle w:val="Teksttreci21"/>
        <w:shd w:val="clear" w:color="auto" w:fill="auto"/>
        <w:tabs>
          <w:tab w:val="left" w:pos="272"/>
        </w:tabs>
        <w:spacing w:after="0" w:line="312" w:lineRule="exact"/>
        <w:ind w:firstLine="0"/>
        <w:jc w:val="both"/>
      </w:pPr>
      <w:r>
        <w:rPr>
          <w:rStyle w:val="Teksttreci2"/>
          <w:color w:val="000000"/>
        </w:rPr>
        <w:t>i</w:t>
      </w:r>
      <w:r>
        <w:rPr>
          <w:rStyle w:val="Teksttreci2"/>
          <w:color w:val="000000"/>
        </w:rPr>
        <w:tab/>
        <w:t xml:space="preserve">dialektów polskich znane są formacje czynne na </w:t>
      </w:r>
      <w:r>
        <w:rPr>
          <w:rStyle w:val="Teksttreci2Kursywa"/>
          <w:color w:val="000000"/>
        </w:rPr>
        <w:t>-ły</w:t>
      </w:r>
      <w:r>
        <w:rPr>
          <w:rStyle w:val="Teksttreci2"/>
          <w:color w:val="000000"/>
        </w:rPr>
        <w:t xml:space="preserve"> z biernym znacze</w:t>
      </w:r>
      <w:r>
        <w:rPr>
          <w:rStyle w:val="Teksttreci2"/>
          <w:color w:val="000000"/>
        </w:rPr>
        <w:softHyphen/>
        <w:t xml:space="preserve">niem (czyli znaczeniem, jakie mają odpowiednie imiesłowy bierne na </w:t>
      </w:r>
      <w:r>
        <w:rPr>
          <w:rStyle w:val="Teksttreci2Kursywa"/>
          <w:color w:val="000000"/>
        </w:rPr>
        <w:t>-ny/-ty),</w:t>
      </w:r>
      <w:r>
        <w:rPr>
          <w:rStyle w:val="Teksttreci2"/>
          <w:color w:val="000000"/>
        </w:rPr>
        <w:t xml:space="preserve"> jak stp. </w:t>
      </w:r>
      <w:r>
        <w:rPr>
          <w:rStyle w:val="Teksttreci2Kursywa"/>
          <w:color w:val="000000"/>
        </w:rPr>
        <w:t>ukradły: Alibo rzecz ukradłą lub gwałtem odjętą wrócił</w:t>
      </w:r>
      <w:r>
        <w:rPr>
          <w:rStyle w:val="Teksttreci2Kursywa"/>
          <w:color w:val="000000"/>
        </w:rPr>
        <w:softHyphen/>
        <w:t>by</w:t>
      </w:r>
      <w:r>
        <w:rPr>
          <w:rStyle w:val="Teksttreci2"/>
          <w:color w:val="000000"/>
        </w:rPr>
        <w:t xml:space="preserve"> Statut Wiśl., </w:t>
      </w:r>
      <w:r>
        <w:rPr>
          <w:rStyle w:val="Teksttreci2Kursywa"/>
          <w:color w:val="000000"/>
        </w:rPr>
        <w:t>zyskały: stronie zyskałej nie dosyć uczyniw</w:t>
      </w:r>
      <w:r>
        <w:rPr>
          <w:rStyle w:val="Teksttreci2"/>
          <w:color w:val="000000"/>
        </w:rPr>
        <w:t xml:space="preserve"> Statut Wiśl., </w:t>
      </w:r>
      <w:r>
        <w:rPr>
          <w:rStyle w:val="Teksttreci2Kursywa"/>
          <w:color w:val="000000"/>
        </w:rPr>
        <w:t>dowiodły</w:t>
      </w:r>
      <w:r>
        <w:rPr>
          <w:rStyle w:val="Teksttreci2"/>
          <w:color w:val="000000"/>
        </w:rPr>
        <w:t xml:space="preserve"> «dowiedziony»; kaszubskie </w:t>
      </w:r>
      <w:r>
        <w:rPr>
          <w:rStyle w:val="Teksttreci2Kursywa"/>
          <w:color w:val="000000"/>
        </w:rPr>
        <w:t>uplotłi</w:t>
      </w:r>
      <w:r>
        <w:rPr>
          <w:rStyle w:val="Teksttreci2"/>
          <w:color w:val="000000"/>
        </w:rPr>
        <w:t xml:space="preserve"> «upleciony», </w:t>
      </w:r>
      <w:r>
        <w:rPr>
          <w:rStyle w:val="Teksttreci2Kursywa"/>
          <w:color w:val="000000"/>
          <w:lang w:val="cs-CZ" w:eastAsia="cs-CZ"/>
        </w:rPr>
        <w:t xml:space="preserve">zamkli </w:t>
      </w:r>
      <w:r>
        <w:rPr>
          <w:rStyle w:val="Teksttreci2"/>
          <w:color w:val="000000"/>
        </w:rPr>
        <w:t xml:space="preserve">«zamknięty», </w:t>
      </w:r>
      <w:r>
        <w:rPr>
          <w:rStyle w:val="Teksttreci2Kursywa"/>
          <w:color w:val="000000"/>
          <w:lang w:val="cs-CZ" w:eastAsia="cs-CZ"/>
        </w:rPr>
        <w:t>posekli</w:t>
      </w:r>
      <w:r>
        <w:rPr>
          <w:rStyle w:val="Teksttreci2"/>
          <w:color w:val="000000"/>
          <w:lang w:val="cs-CZ" w:eastAsia="cs-CZ"/>
        </w:rPr>
        <w:t xml:space="preserve"> </w:t>
      </w:r>
      <w:r>
        <w:rPr>
          <w:rStyle w:val="Teksttreci2"/>
          <w:color w:val="000000"/>
          <w:lang w:val="de-DE" w:eastAsia="de-DE"/>
        </w:rPr>
        <w:t xml:space="preserve">«posieczony» </w:t>
      </w:r>
      <w:r>
        <w:rPr>
          <w:rStyle w:val="Teksttreci2"/>
          <w:color w:val="000000"/>
          <w:vertAlign w:val="superscript"/>
        </w:rPr>
        <w:footnoteReference w:id="31"/>
      </w:r>
      <w:r>
        <w:rPr>
          <w:rStyle w:val="Teksttreci2"/>
          <w:color w:val="000000"/>
        </w:rPr>
        <w:t>. Następnie wymienić wypada licz</w:t>
      </w:r>
      <w:r>
        <w:rPr>
          <w:rStyle w:val="Teksttreci2"/>
          <w:color w:val="000000"/>
        </w:rPr>
        <w:softHyphen/>
        <w:t>ne formacje alternujące w imiesłowach od czasowników bezprzedmioto</w:t>
      </w:r>
      <w:r>
        <w:rPr>
          <w:rStyle w:val="Teksttreci2"/>
          <w:color w:val="000000"/>
        </w:rPr>
        <w:softHyphen/>
        <w:t>wych (a więc takich, u których „właściwa” powinna być formacja czyn</w:t>
      </w:r>
      <w:r>
        <w:rPr>
          <w:rStyle w:val="Teksttreci2"/>
          <w:color w:val="000000"/>
        </w:rPr>
        <w:softHyphen/>
        <w:t xml:space="preserve">na na </w:t>
      </w:r>
      <w:r>
        <w:rPr>
          <w:rStyle w:val="Teksttreci2Kursywa"/>
          <w:color w:val="000000"/>
        </w:rPr>
        <w:t>-ły),</w:t>
      </w:r>
      <w:r>
        <w:rPr>
          <w:rStyle w:val="Teksttreci2"/>
          <w:color w:val="000000"/>
        </w:rPr>
        <w:t xml:space="preserve"> np. typ </w:t>
      </w:r>
      <w:r>
        <w:rPr>
          <w:rStyle w:val="Teksttreci2Kursywa"/>
          <w:color w:val="000000"/>
        </w:rPr>
        <w:t>zamarznięty</w:t>
      </w:r>
      <w:r>
        <w:rPr>
          <w:rStyle w:val="Teksttreci2"/>
          <w:color w:val="000000"/>
        </w:rPr>
        <w:t xml:space="preserve"> </w:t>
      </w:r>
      <w:r>
        <w:rPr>
          <w:rStyle w:val="Teksttreci2"/>
          <w:color w:val="000000"/>
          <w:lang w:val="ru-RU" w:eastAsia="ru-RU"/>
        </w:rPr>
        <w:t xml:space="preserve">// </w:t>
      </w:r>
      <w:r>
        <w:rPr>
          <w:rStyle w:val="Teksttreci2Kursywa"/>
          <w:color w:val="000000"/>
        </w:rPr>
        <w:t>zamarzły</w:t>
      </w:r>
      <w:r>
        <w:rPr>
          <w:rStyle w:val="Teksttreci2"/>
          <w:color w:val="000000"/>
        </w:rPr>
        <w:t xml:space="preserve"> (i dalsze przedrostkowe for</w:t>
      </w:r>
      <w:r>
        <w:rPr>
          <w:rStyle w:val="Teksttreci2"/>
          <w:color w:val="000000"/>
        </w:rPr>
        <w:softHyphen/>
        <w:t xml:space="preserve">macje), </w:t>
      </w:r>
      <w:r>
        <w:rPr>
          <w:rStyle w:val="Teksttreci2Kursywa"/>
          <w:color w:val="000000"/>
        </w:rPr>
        <w:t xml:space="preserve">obrośnięty </w:t>
      </w:r>
      <w:r>
        <w:rPr>
          <w:rStyle w:val="Teksttreci2Kursywa"/>
          <w:color w:val="000000"/>
          <w:lang w:val="ru-RU" w:eastAsia="ru-RU"/>
        </w:rPr>
        <w:t xml:space="preserve">// </w:t>
      </w:r>
      <w:r>
        <w:rPr>
          <w:rStyle w:val="Teksttreci2Kursywa"/>
          <w:color w:val="000000"/>
        </w:rPr>
        <w:t xml:space="preserve">obrosły, obeschnięty </w:t>
      </w:r>
      <w:r>
        <w:rPr>
          <w:rStyle w:val="Teksttreci2Kursywa"/>
          <w:color w:val="000000"/>
          <w:lang w:val="ru-RU" w:eastAsia="ru-RU"/>
        </w:rPr>
        <w:t xml:space="preserve">// </w:t>
      </w:r>
      <w:r>
        <w:rPr>
          <w:rStyle w:val="Teksttreci2Kursywa"/>
          <w:color w:val="000000"/>
        </w:rPr>
        <w:t>obeschły, przesiąknięty</w:t>
      </w:r>
      <w:r>
        <w:rPr>
          <w:rStyle w:val="Teksttreci2"/>
          <w:color w:val="000000"/>
        </w:rPr>
        <w:t xml:space="preserve"> </w:t>
      </w:r>
      <w:r>
        <w:rPr>
          <w:rStyle w:val="Teksttreci2"/>
          <w:color w:val="000000"/>
          <w:lang w:val="ru-RU" w:eastAsia="ru-RU"/>
        </w:rPr>
        <w:t xml:space="preserve">// // </w:t>
      </w:r>
      <w:r>
        <w:rPr>
          <w:rStyle w:val="Teksttreci2Kursywa"/>
          <w:color w:val="000000"/>
        </w:rPr>
        <w:t>przesiąkły</w:t>
      </w:r>
      <w:r>
        <w:rPr>
          <w:rStyle w:val="Teksttreci2"/>
          <w:color w:val="000000"/>
        </w:rPr>
        <w:t xml:space="preserve"> etc.</w:t>
      </w:r>
    </w:p>
    <w:p w:rsidR="00FB43BB" w:rsidRDefault="00FB43BB">
      <w:pPr>
        <w:pStyle w:val="Teksttreci21"/>
        <w:shd w:val="clear" w:color="auto" w:fill="auto"/>
        <w:spacing w:after="0" w:line="312" w:lineRule="exact"/>
        <w:ind w:firstLine="440"/>
        <w:jc w:val="both"/>
      </w:pPr>
      <w:r>
        <w:rPr>
          <w:rStyle w:val="Teksttreci2"/>
          <w:color w:val="000000"/>
        </w:rPr>
        <w:t>Alternacje te tłumaczą się historycznie upowszechnianiem „uniwer</w:t>
      </w:r>
      <w:r>
        <w:rPr>
          <w:rStyle w:val="Teksttreci2"/>
          <w:color w:val="000000"/>
        </w:rPr>
        <w:softHyphen/>
        <w:t xml:space="preserve">salnego” imiesłowu na </w:t>
      </w:r>
      <w:r>
        <w:rPr>
          <w:rStyle w:val="Teksttreci2Kursywa"/>
          <w:color w:val="000000"/>
        </w:rPr>
        <w:t>-ny/-ty.</w:t>
      </w:r>
      <w:r>
        <w:rPr>
          <w:rStyle w:val="Teksttreci2"/>
          <w:color w:val="000000"/>
        </w:rPr>
        <w:t xml:space="preserve"> Poświęcił temu zagadnieniu monografię</w:t>
      </w:r>
    </w:p>
    <w:p w:rsidR="00FB43BB" w:rsidRDefault="00FB43BB">
      <w:pPr>
        <w:pStyle w:val="Teksttreci21"/>
        <w:shd w:val="clear" w:color="auto" w:fill="auto"/>
        <w:spacing w:after="0" w:line="306" w:lineRule="exact"/>
        <w:ind w:firstLine="0"/>
        <w:jc w:val="both"/>
      </w:pPr>
      <w:r>
        <w:rPr>
          <w:rStyle w:val="Teksttreci2"/>
          <w:color w:val="000000"/>
        </w:rPr>
        <w:t xml:space="preserve">H. </w:t>
      </w:r>
      <w:r>
        <w:rPr>
          <w:rStyle w:val="Teksttreci2"/>
          <w:color w:val="000000"/>
          <w:lang w:val="de-DE" w:eastAsia="de-DE"/>
        </w:rPr>
        <w:t xml:space="preserve">Oesterreicher, </w:t>
      </w:r>
      <w:r>
        <w:rPr>
          <w:rStyle w:val="Teksttreci2"/>
          <w:color w:val="000000"/>
        </w:rPr>
        <w:t xml:space="preserve">Imiesłów bierny w języku polskim, PAU 1926. W tej pracy m. </w:t>
      </w:r>
      <w:r>
        <w:rPr>
          <w:rStyle w:val="Teksttreci2"/>
          <w:color w:val="000000"/>
          <w:lang w:val="de-DE" w:eastAsia="de-DE"/>
        </w:rPr>
        <w:t xml:space="preserve">in. </w:t>
      </w:r>
      <w:r>
        <w:rPr>
          <w:rStyle w:val="Teksttreci2"/>
          <w:color w:val="000000"/>
        </w:rPr>
        <w:t xml:space="preserve">szczegółowo prześledził proces rozwoju od </w:t>
      </w:r>
      <w:r>
        <w:rPr>
          <w:rStyle w:val="Teksttreci2Kursywa"/>
          <w:color w:val="000000"/>
        </w:rPr>
        <w:t>-ły</w:t>
      </w:r>
      <w:r>
        <w:rPr>
          <w:rStyle w:val="Teksttreci2"/>
          <w:color w:val="000000"/>
        </w:rPr>
        <w:t xml:space="preserve"> przez </w:t>
      </w:r>
      <w:r>
        <w:rPr>
          <w:rStyle w:val="Teksttreci2Kursywa"/>
          <w:color w:val="000000"/>
        </w:rPr>
        <w:t>-ony</w:t>
      </w:r>
      <w:r>
        <w:rPr>
          <w:rStyle w:val="Teksttreci2"/>
          <w:color w:val="000000"/>
        </w:rPr>
        <w:t xml:space="preserve"> do </w:t>
      </w:r>
      <w:r>
        <w:rPr>
          <w:rStyle w:val="Teksttreci2Kursywa"/>
          <w:color w:val="000000"/>
        </w:rPr>
        <w:t>-ęty,</w:t>
      </w:r>
      <w:r>
        <w:rPr>
          <w:rStyle w:val="Teksttreci2"/>
          <w:color w:val="000000"/>
        </w:rPr>
        <w:t xml:space="preserve"> typ </w:t>
      </w:r>
      <w:r>
        <w:rPr>
          <w:rStyle w:val="Teksttreci2Kursywa"/>
          <w:color w:val="000000"/>
        </w:rPr>
        <w:t>uklękły</w:t>
      </w:r>
      <w:r>
        <w:rPr>
          <w:rStyle w:val="Teksttreci2"/>
          <w:color w:val="000000"/>
        </w:rPr>
        <w:t xml:space="preserve"> -&gt;■ </w:t>
      </w:r>
      <w:r>
        <w:rPr>
          <w:rStyle w:val="Teksttreci2Kursywa"/>
          <w:color w:val="000000"/>
        </w:rPr>
        <w:t>uklękniony</w:t>
      </w:r>
      <w:r>
        <w:rPr>
          <w:rStyle w:val="Teksttreci2"/>
          <w:color w:val="000000"/>
        </w:rPr>
        <w:t xml:space="preserve"> -&gt; </w:t>
      </w:r>
      <w:r>
        <w:rPr>
          <w:rStyle w:val="Teksttreci2Kursywa"/>
          <w:color w:val="000000"/>
        </w:rPr>
        <w:t>uklęknięty</w:t>
      </w:r>
      <w:r>
        <w:rPr>
          <w:rStyle w:val="Teksttreci2"/>
          <w:color w:val="000000"/>
          <w:vertAlign w:val="superscript"/>
        </w:rPr>
        <w:footnoteReference w:id="32"/>
      </w:r>
      <w:r>
        <w:rPr>
          <w:rStyle w:val="Teksttreci2"/>
          <w:color w:val="000000"/>
        </w:rPr>
        <w:t>. Podobne zjawisko upowszechniania jednego typu mianowicie biernego, można zaobserwo</w:t>
      </w:r>
      <w:r>
        <w:rPr>
          <w:rStyle w:val="Teksttreci2"/>
          <w:color w:val="000000"/>
        </w:rPr>
        <w:softHyphen/>
        <w:t xml:space="preserve">wać we współczesnym słowackim </w:t>
      </w:r>
      <w:r>
        <w:rPr>
          <w:rStyle w:val="Teksttreci2"/>
          <w:color w:val="000000"/>
          <w:vertAlign w:val="superscript"/>
        </w:rPr>
        <w:lastRenderedPageBreak/>
        <w:footnoteReference w:id="33"/>
      </w:r>
      <w:r>
        <w:rPr>
          <w:rStyle w:val="Teksttreci2"/>
          <w:color w:val="000000"/>
        </w:rPr>
        <w:t>, na co obok wewnętrznych praw roz</w:t>
      </w:r>
      <w:r>
        <w:rPr>
          <w:rStyle w:val="Teksttreci2"/>
          <w:color w:val="000000"/>
        </w:rPr>
        <w:softHyphen/>
        <w:t xml:space="preserve">woju języka słowackiego podziałała niewątpliwie tendencja do oddalania się od wzoru czeskiego, dla którego właśnie formacje na </w:t>
      </w:r>
      <w:r>
        <w:rPr>
          <w:rStyle w:val="Teksttreci2"/>
          <w:color w:val="000000"/>
          <w:lang w:val="cs-CZ" w:eastAsia="cs-CZ"/>
        </w:rPr>
        <w:t>-</w:t>
      </w:r>
      <w:r>
        <w:rPr>
          <w:rStyle w:val="Teksttreci2"/>
          <w:color w:val="000000"/>
        </w:rPr>
        <w:t>ły</w:t>
      </w:r>
      <w:r>
        <w:rPr>
          <w:rStyle w:val="Teksttreci2"/>
          <w:color w:val="000000"/>
          <w:lang w:val="cs-CZ" w:eastAsia="cs-CZ"/>
        </w:rPr>
        <w:t xml:space="preserve"> </w:t>
      </w:r>
      <w:r>
        <w:rPr>
          <w:rStyle w:val="Teksttreci2"/>
          <w:color w:val="000000"/>
        </w:rPr>
        <w:t>są bardzo charakterystyczne</w:t>
      </w:r>
      <w:r>
        <w:rPr>
          <w:rStyle w:val="Teksttreci2"/>
          <w:color w:val="000000"/>
          <w:vertAlign w:val="superscript"/>
        </w:rPr>
        <w:footnoteReference w:id="34"/>
      </w:r>
      <w:r>
        <w:rPr>
          <w:rStyle w:val="Teksttreci2"/>
          <w:color w:val="000000"/>
        </w:rPr>
        <w:t>. Z drugiej zaś strony jesteśmy świadkami szerze</w:t>
      </w:r>
      <w:r>
        <w:rPr>
          <w:rStyle w:val="Teksttreci2"/>
          <w:color w:val="000000"/>
        </w:rPr>
        <w:softHyphen/>
        <w:t>nia się w nowszych czasach imiesłowów czynnych na -l kosztem imie</w:t>
      </w:r>
      <w:r>
        <w:rPr>
          <w:rStyle w:val="Teksttreci2"/>
          <w:color w:val="000000"/>
        </w:rPr>
        <w:softHyphen/>
        <w:t xml:space="preserve">słowów biernych w języku ukraińskim, na co zwrócił uwagę J. </w:t>
      </w:r>
      <w:r>
        <w:rPr>
          <w:rStyle w:val="Teksttreci2"/>
          <w:color w:val="000000"/>
          <w:lang w:val="cs-CZ" w:eastAsia="cs-CZ"/>
        </w:rPr>
        <w:t xml:space="preserve">Šerech </w:t>
      </w:r>
      <w:r>
        <w:rPr>
          <w:rStyle w:val="Teksttreci2"/>
          <w:color w:val="000000"/>
        </w:rPr>
        <w:t xml:space="preserve">w monografii </w:t>
      </w:r>
      <w:r>
        <w:rPr>
          <w:rStyle w:val="Teksttreci2"/>
          <w:color w:val="000000"/>
          <w:lang w:val="cs-CZ" w:eastAsia="cs-CZ"/>
        </w:rPr>
        <w:t xml:space="preserve">Participium </w:t>
      </w:r>
      <w:r>
        <w:rPr>
          <w:rStyle w:val="Teksttreci2"/>
          <w:color w:val="000000"/>
          <w:lang w:val="de-DE" w:eastAsia="de-DE"/>
        </w:rPr>
        <w:t xml:space="preserve">universale </w:t>
      </w:r>
      <w:r>
        <w:rPr>
          <w:rStyle w:val="Teksttreci2"/>
          <w:color w:val="000000"/>
        </w:rPr>
        <w:t xml:space="preserve">im </w:t>
      </w:r>
      <w:r>
        <w:rPr>
          <w:rStyle w:val="Teksttreci2"/>
          <w:color w:val="000000"/>
          <w:lang w:val="de-DE" w:eastAsia="de-DE"/>
        </w:rPr>
        <w:t xml:space="preserve">Slavischen </w:t>
      </w:r>
      <w:r>
        <w:rPr>
          <w:rStyle w:val="Teksttreci2"/>
          <w:color w:val="000000"/>
          <w:vertAlign w:val="superscript"/>
          <w:lang w:val="ru-RU" w:eastAsia="ru-RU"/>
        </w:rPr>
        <w:footnoteReference w:id="35"/>
      </w:r>
      <w:r>
        <w:rPr>
          <w:rStyle w:val="Teksttreci2"/>
          <w:color w:val="000000"/>
          <w:lang w:val="ru-RU" w:eastAsia="ru-RU"/>
        </w:rPr>
        <w:t>.</w:t>
      </w:r>
    </w:p>
    <w:p w:rsidR="00FB43BB" w:rsidRDefault="00FB43BB">
      <w:pPr>
        <w:pStyle w:val="Teksttreci21"/>
        <w:shd w:val="clear" w:color="auto" w:fill="auto"/>
        <w:spacing w:after="0" w:line="306" w:lineRule="exact"/>
        <w:ind w:firstLine="420"/>
        <w:jc w:val="both"/>
      </w:pPr>
      <w:r>
        <w:rPr>
          <w:rStyle w:val="Teksttreci2"/>
          <w:color w:val="000000"/>
        </w:rPr>
        <w:t xml:space="preserve">Warto przypomnieć, że </w:t>
      </w:r>
      <w:r>
        <w:rPr>
          <w:rStyle w:val="Teksttreci2"/>
          <w:color w:val="000000"/>
          <w:lang w:val="de-DE" w:eastAsia="de-DE"/>
        </w:rPr>
        <w:t xml:space="preserve">Oesterreicher </w:t>
      </w:r>
      <w:r>
        <w:rPr>
          <w:rStyle w:val="Teksttreci2"/>
          <w:color w:val="000000"/>
        </w:rPr>
        <w:t>we wspomnianej monografii wskazuje również na podobną ciekawą transformację znaczenia biernego imiesłowu biernego teraźniejszego na -m, dzisiaj już przymiotnika, wyłą</w:t>
      </w:r>
      <w:r>
        <w:rPr>
          <w:rStyle w:val="Teksttreci2"/>
          <w:color w:val="000000"/>
        </w:rPr>
        <w:softHyphen/>
        <w:t xml:space="preserve">czonego z systemu koniugacyjnego, w znaczenie czynne: </w:t>
      </w:r>
      <w:r>
        <w:rPr>
          <w:rStyle w:val="Teksttreci2Kursywa"/>
          <w:color w:val="000000"/>
        </w:rPr>
        <w:t>łakomy, wi</w:t>
      </w:r>
      <w:r>
        <w:rPr>
          <w:rStyle w:val="Teksttreci2Kursywa"/>
          <w:color w:val="000000"/>
        </w:rPr>
        <w:softHyphen/>
        <w:t>domy</w:t>
      </w:r>
      <w:r>
        <w:rPr>
          <w:rStyle w:val="Teksttreci2"/>
          <w:color w:val="000000"/>
        </w:rPr>
        <w:t xml:space="preserve"> </w:t>
      </w:r>
      <w:r>
        <w:rPr>
          <w:rStyle w:val="Teksttreci2"/>
          <w:color w:val="000000"/>
          <w:vertAlign w:val="superscript"/>
        </w:rPr>
        <w:footnoteReference w:id="36"/>
      </w:r>
      <w:r>
        <w:rPr>
          <w:rStyle w:val="Teksttreci2"/>
          <w:color w:val="000000"/>
        </w:rPr>
        <w:t>.</w:t>
      </w:r>
    </w:p>
    <w:p w:rsidR="00FB43BB" w:rsidRDefault="00FB43BB">
      <w:pPr>
        <w:pStyle w:val="Teksttreci21"/>
        <w:numPr>
          <w:ilvl w:val="0"/>
          <w:numId w:val="21"/>
        </w:numPr>
        <w:shd w:val="clear" w:color="auto" w:fill="auto"/>
        <w:tabs>
          <w:tab w:val="left" w:pos="786"/>
        </w:tabs>
        <w:spacing w:after="0" w:line="312" w:lineRule="exact"/>
        <w:ind w:firstLine="420"/>
        <w:jc w:val="both"/>
      </w:pPr>
      <w:r>
        <w:rPr>
          <w:rStyle w:val="Teksttreci2"/>
          <w:color w:val="000000"/>
        </w:rPr>
        <w:t xml:space="preserve">Nieokreśloność strony imiesłowów wiąże się z ich pochodzeniem. Zarówno imiesłowy bierne z </w:t>
      </w:r>
      <w:r>
        <w:rPr>
          <w:rStyle w:val="Teksttreci2"/>
          <w:color w:val="000000"/>
          <w:lang w:val="cs-CZ" w:eastAsia="cs-CZ"/>
        </w:rPr>
        <w:t xml:space="preserve">formantem </w:t>
      </w:r>
      <w:r>
        <w:rPr>
          <w:rStyle w:val="Teksttreci2"/>
          <w:color w:val="000000"/>
        </w:rPr>
        <w:t xml:space="preserve">-n/-t, jak imiesłowy czynne z </w:t>
      </w:r>
      <w:r>
        <w:rPr>
          <w:rStyle w:val="Teksttreci2"/>
          <w:color w:val="000000"/>
          <w:lang w:val="cs-CZ" w:eastAsia="cs-CZ"/>
        </w:rPr>
        <w:t xml:space="preserve">formantem </w:t>
      </w:r>
      <w:r>
        <w:rPr>
          <w:rStyle w:val="Teksttreci2Kursywa"/>
          <w:color w:val="000000"/>
        </w:rPr>
        <w:t>-l</w:t>
      </w:r>
      <w:r>
        <w:rPr>
          <w:rStyle w:val="Teksttreci2"/>
          <w:color w:val="000000"/>
        </w:rPr>
        <w:t xml:space="preserve"> pochodzą z indoeuropejskich przymiotników werbalnych, które w niektórych językach indoeuropejskich wchłonięte zostały przez paradygmatykę czasownika. O bliskości obu typów pierwotnych przy</w:t>
      </w:r>
      <w:r>
        <w:rPr>
          <w:rStyle w:val="Teksttreci2"/>
          <w:color w:val="000000"/>
        </w:rPr>
        <w:softHyphen/>
        <w:t xml:space="preserve">miotników werbalnych w indoeuropejskim świadczą ich alternacje, na co zwrócił uwagę E. </w:t>
      </w:r>
      <w:r>
        <w:rPr>
          <w:rStyle w:val="Teksttreci2"/>
          <w:color w:val="000000"/>
          <w:lang w:val="cs-CZ" w:eastAsia="cs-CZ"/>
        </w:rPr>
        <w:t xml:space="preserve">Benveniste </w:t>
      </w:r>
      <w:r>
        <w:rPr>
          <w:rStyle w:val="Teksttreci2"/>
          <w:color w:val="000000"/>
          <w:vertAlign w:val="superscript"/>
        </w:rPr>
        <w:footnoteReference w:id="37"/>
      </w:r>
      <w:r>
        <w:rPr>
          <w:rStyle w:val="Teksttreci2"/>
          <w:color w:val="000000"/>
        </w:rPr>
        <w:t>.</w:t>
      </w:r>
    </w:p>
    <w:p w:rsidR="00FB43BB" w:rsidRDefault="00FB43BB">
      <w:pPr>
        <w:pStyle w:val="Teksttreci21"/>
        <w:shd w:val="clear" w:color="auto" w:fill="auto"/>
        <w:spacing w:after="0" w:line="306" w:lineRule="exact"/>
        <w:ind w:firstLine="420"/>
        <w:jc w:val="both"/>
      </w:pPr>
      <w:r>
        <w:rPr>
          <w:rStyle w:val="Teksttreci2"/>
          <w:color w:val="000000"/>
        </w:rPr>
        <w:t>Formacje na -l, wywodzące się z tych właśnie indoeuropejskich przy</w:t>
      </w:r>
      <w:r>
        <w:rPr>
          <w:rStyle w:val="Teksttreci2"/>
          <w:color w:val="000000"/>
        </w:rPr>
        <w:softHyphen/>
        <w:t xml:space="preserve">miotników werbalnych na *-lo, nie miały pierwotnie znaczenia czasu, ani też określonego znaczenia strony. Wyrażały po prostu skłonność ku pewnej czynności (jak w łac.: </w:t>
      </w:r>
      <w:r>
        <w:rPr>
          <w:rStyle w:val="Teksttreci2Kursywa"/>
          <w:color w:val="000000"/>
        </w:rPr>
        <w:t>credulus, bibulus</w:t>
      </w:r>
      <w:r>
        <w:rPr>
          <w:rStyle w:val="Teksttreci2"/>
          <w:color w:val="000000"/>
        </w:rPr>
        <w:t xml:space="preserve"> etc.). Znaczenie to mają dzisiaj formacje przymiotnikowe powstałe z kombinacji czynnego i bier</w:t>
      </w:r>
      <w:r>
        <w:rPr>
          <w:rStyle w:val="Teksttreci2"/>
          <w:color w:val="000000"/>
        </w:rPr>
        <w:softHyphen/>
        <w:t xml:space="preserve">nego </w:t>
      </w:r>
      <w:r>
        <w:rPr>
          <w:rStyle w:val="Teksttreci2"/>
          <w:color w:val="000000"/>
          <w:lang w:val="cs-CZ" w:eastAsia="cs-CZ"/>
        </w:rPr>
        <w:t xml:space="preserve">formantu </w:t>
      </w:r>
      <w:r>
        <w:rPr>
          <w:rStyle w:val="Teksttreci2"/>
          <w:color w:val="000000"/>
        </w:rPr>
        <w:t>-al</w:t>
      </w:r>
      <w:r>
        <w:rPr>
          <w:rStyle w:val="Teksttreci2Kursywa"/>
          <w:color w:val="000000"/>
          <w:lang w:val="cs-CZ" w:eastAsia="cs-CZ"/>
        </w:rPr>
        <w:t>ny</w:t>
      </w:r>
      <w:r>
        <w:rPr>
          <w:rStyle w:val="Teksttreci2Kursywa"/>
          <w:color w:val="000000"/>
        </w:rPr>
        <w:t>: dostrzegalny</w:t>
      </w:r>
      <w:r>
        <w:rPr>
          <w:rStyle w:val="Teksttreci2"/>
          <w:color w:val="000000"/>
        </w:rPr>
        <w:t xml:space="preserve">, </w:t>
      </w:r>
      <w:r>
        <w:rPr>
          <w:rStyle w:val="Teksttreci2Kursywa"/>
          <w:color w:val="000000"/>
        </w:rPr>
        <w:t>jadalny, poznawalny,</w:t>
      </w:r>
      <w:r>
        <w:rPr>
          <w:rStyle w:val="Teksttreci2"/>
          <w:color w:val="000000"/>
        </w:rPr>
        <w:t xml:space="preserve"> bądź też for</w:t>
      </w:r>
      <w:r>
        <w:rPr>
          <w:rStyle w:val="Teksttreci2"/>
          <w:color w:val="000000"/>
        </w:rPr>
        <w:softHyphen/>
        <w:t>macje przymiotnikowe powstałe z rozszerzenia podstawy na -l o sufiks -</w:t>
      </w:r>
      <w:r>
        <w:rPr>
          <w:rStyle w:val="Teksttreci2Kursywa"/>
          <w:color w:val="000000"/>
        </w:rPr>
        <w:t>iw: pierzchliwy, krzykliwy</w:t>
      </w:r>
      <w:r>
        <w:rPr>
          <w:rStyle w:val="Teksttreci2"/>
          <w:color w:val="000000"/>
        </w:rPr>
        <w:t xml:space="preserve"> etc.</w:t>
      </w:r>
    </w:p>
    <w:p w:rsidR="00FB43BB" w:rsidRDefault="00FB43BB">
      <w:pPr>
        <w:pStyle w:val="Teksttreci21"/>
        <w:numPr>
          <w:ilvl w:val="0"/>
          <w:numId w:val="21"/>
        </w:numPr>
        <w:shd w:val="clear" w:color="auto" w:fill="auto"/>
        <w:tabs>
          <w:tab w:val="left" w:pos="804"/>
        </w:tabs>
        <w:spacing w:after="0" w:line="312" w:lineRule="exact"/>
        <w:ind w:firstLine="460"/>
        <w:jc w:val="both"/>
      </w:pPr>
      <w:r>
        <w:rPr>
          <w:rStyle w:val="Teksttreci2"/>
          <w:color w:val="000000"/>
        </w:rPr>
        <w:t xml:space="preserve">Pierwotne znaczenie skłonności ku pewnej czynności dochowało się w słowiańskich nazwach działacza na </w:t>
      </w:r>
      <w:r>
        <w:rPr>
          <w:rStyle w:val="Teksttreci2Kursywa"/>
          <w:color w:val="000000"/>
        </w:rPr>
        <w:t>*-lo</w:t>
      </w:r>
      <w:r>
        <w:rPr>
          <w:rStyle w:val="Teksttreci2"/>
          <w:color w:val="000000"/>
        </w:rPr>
        <w:t xml:space="preserve"> typu pol. </w:t>
      </w:r>
      <w:r>
        <w:rPr>
          <w:rStyle w:val="Teksttreci2Kursywa"/>
          <w:color w:val="000000"/>
        </w:rPr>
        <w:t>krzykała, chra</w:t>
      </w:r>
      <w:r>
        <w:rPr>
          <w:rStyle w:val="Teksttreci2Kursywa"/>
          <w:color w:val="000000"/>
        </w:rPr>
        <w:softHyphen/>
        <w:t>pała, chrząkała, jąkała</w:t>
      </w:r>
      <w:r>
        <w:rPr>
          <w:rStyle w:val="Teksttreci2"/>
          <w:color w:val="000000"/>
        </w:rPr>
        <w:t xml:space="preserve"> (szczególnie częste są tego typu nomina gentis w języku ludowym: </w:t>
      </w:r>
      <w:r>
        <w:rPr>
          <w:rStyle w:val="Teksttreci2Kursywa"/>
          <w:color w:val="000000"/>
        </w:rPr>
        <w:t>bazgrała, drzemała, kichała, kwikała, rykała</w:t>
      </w:r>
      <w:r>
        <w:rPr>
          <w:rStyle w:val="Teksttreci2"/>
          <w:color w:val="000000"/>
        </w:rPr>
        <w:t xml:space="preserve"> etc.). Z tych to nazw działacza powstały imiona własne </w:t>
      </w:r>
      <w:r>
        <w:rPr>
          <w:rStyle w:val="Teksttreci2Kursywa"/>
          <w:color w:val="000000"/>
        </w:rPr>
        <w:t>Krzykała, Ogorzała, Domagała, Pisała</w:t>
      </w:r>
      <w:r>
        <w:rPr>
          <w:rStyle w:val="Teksttreci2"/>
          <w:color w:val="000000"/>
        </w:rPr>
        <w:t xml:space="preserve"> itd. I to samo pierwotne znaczenie skłonnościowe lub możliwościowe (również bierne możliwościowe znaczenie (wyrażają przy</w:t>
      </w:r>
      <w:r>
        <w:rPr>
          <w:rStyle w:val="Teksttreci2"/>
          <w:color w:val="000000"/>
        </w:rPr>
        <w:softHyphen/>
        <w:t xml:space="preserve">miotniki na </w:t>
      </w:r>
      <w:r>
        <w:rPr>
          <w:rStyle w:val="Teksttreci2Kursywa"/>
          <w:color w:val="000000"/>
        </w:rPr>
        <w:t>-ły,</w:t>
      </w:r>
      <w:r>
        <w:rPr>
          <w:rStyle w:val="Teksttreci2"/>
          <w:color w:val="000000"/>
        </w:rPr>
        <w:t xml:space="preserve"> np. </w:t>
      </w:r>
      <w:r>
        <w:rPr>
          <w:rStyle w:val="Teksttreci2Kursywa"/>
          <w:color w:val="000000"/>
        </w:rPr>
        <w:t>(nie)dbały, (nie)stały, wściekły, niedosięgły,</w:t>
      </w:r>
      <w:r>
        <w:rPr>
          <w:rStyle w:val="Teksttreci2"/>
          <w:color w:val="000000"/>
        </w:rPr>
        <w:t xml:space="preserve"> «którego nie można dosięgnąć (też rzadziej </w:t>
      </w:r>
      <w:r>
        <w:rPr>
          <w:rStyle w:val="Teksttreci2Kursywa"/>
          <w:color w:val="000000"/>
        </w:rPr>
        <w:t>niedosiężny), niedościgły,</w:t>
      </w:r>
      <w:r>
        <w:rPr>
          <w:rStyle w:val="Teksttreci2"/>
          <w:color w:val="000000"/>
        </w:rPr>
        <w:t xml:space="preserve"> którego nie można doścignąć», dzisiaj </w:t>
      </w:r>
      <w:r>
        <w:rPr>
          <w:rStyle w:val="Teksttreci2Kursywa"/>
          <w:color w:val="000000"/>
        </w:rPr>
        <w:t>niedościgniony</w:t>
      </w:r>
      <w:r>
        <w:rPr>
          <w:rStyle w:val="Teksttreci2"/>
          <w:color w:val="000000"/>
        </w:rPr>
        <w:t xml:space="preserve"> </w:t>
      </w:r>
      <w:r>
        <w:rPr>
          <w:rStyle w:val="Teksttreci2"/>
          <w:color w:val="000000"/>
        </w:rPr>
        <w:lastRenderedPageBreak/>
        <w:t xml:space="preserve">(stp. </w:t>
      </w:r>
      <w:r>
        <w:rPr>
          <w:rStyle w:val="Teksttreci2Kursywa"/>
          <w:color w:val="000000"/>
        </w:rPr>
        <w:t>dosięgły, dościgły, po</w:t>
      </w:r>
      <w:r>
        <w:rPr>
          <w:rStyle w:val="Teksttreci2Kursywa"/>
          <w:color w:val="000000"/>
        </w:rPr>
        <w:softHyphen/>
        <w:t>strzegły, pomkły, obróciły</w:t>
      </w:r>
      <w:r>
        <w:rPr>
          <w:rStyle w:val="Teksttreci2"/>
          <w:color w:val="000000"/>
        </w:rPr>
        <w:t>)</w:t>
      </w:r>
      <w:r>
        <w:rPr>
          <w:rStyle w:val="Teksttreci2"/>
          <w:color w:val="000000"/>
          <w:vertAlign w:val="superscript"/>
        </w:rPr>
        <w:footnoteReference w:id="38"/>
      </w:r>
      <w:r>
        <w:rPr>
          <w:rStyle w:val="Teksttreci2"/>
          <w:color w:val="000000"/>
        </w:rPr>
        <w:t>.</w:t>
      </w:r>
    </w:p>
    <w:p w:rsidR="00FB43BB" w:rsidRDefault="00FB43BB">
      <w:pPr>
        <w:pStyle w:val="Teksttreci21"/>
        <w:shd w:val="clear" w:color="auto" w:fill="auto"/>
        <w:spacing w:after="238" w:line="312" w:lineRule="exact"/>
        <w:ind w:firstLine="460"/>
        <w:jc w:val="both"/>
      </w:pPr>
      <w:r>
        <w:rPr>
          <w:rStyle w:val="Teksttreci2"/>
          <w:color w:val="000000"/>
        </w:rPr>
        <w:t xml:space="preserve">Sądzimy, że dzisiejsze imiesłowy na </w:t>
      </w:r>
      <w:r>
        <w:rPr>
          <w:rStyle w:val="Teksttreci2Kursywa"/>
          <w:color w:val="000000"/>
        </w:rPr>
        <w:t>-ły</w:t>
      </w:r>
      <w:r>
        <w:rPr>
          <w:rStyle w:val="Teksttreci2"/>
          <w:color w:val="000000"/>
        </w:rPr>
        <w:t xml:space="preserve"> typu </w:t>
      </w:r>
      <w:r>
        <w:rPr>
          <w:rStyle w:val="Teksttreci2Kursywa"/>
          <w:color w:val="000000"/>
        </w:rPr>
        <w:t>powstały, wynikły, ode</w:t>
      </w:r>
      <w:r>
        <w:rPr>
          <w:rStyle w:val="Teksttreci2Kursywa"/>
          <w:color w:val="000000"/>
        </w:rPr>
        <w:softHyphen/>
        <w:t>szły</w:t>
      </w:r>
      <w:r>
        <w:rPr>
          <w:rStyle w:val="Teksttreci2"/>
          <w:color w:val="000000"/>
        </w:rPr>
        <w:t xml:space="preserve"> nawiązują do tych właśnie ,,skłonnościowych lub możliwościowych” przymiotników werbalnych typu </w:t>
      </w:r>
      <w:r>
        <w:rPr>
          <w:rStyle w:val="Teksttreci2Kursywa"/>
          <w:color w:val="000000"/>
        </w:rPr>
        <w:t>(nie)dbały, wściekły.</w:t>
      </w:r>
      <w:r>
        <w:rPr>
          <w:rStyle w:val="Teksttreci2"/>
          <w:color w:val="000000"/>
        </w:rPr>
        <w:t xml:space="preserve"> W odróżnieniu od tradycyjnego poglądu uważamy, że imiesłowy te nie rozwinęły się z paradygmatycznego imiesłowu w formach opisowych typu </w:t>
      </w:r>
      <w:r>
        <w:rPr>
          <w:rStyle w:val="Teksttreci2"/>
          <w:color w:val="000000"/>
          <w:lang w:val="ru-RU" w:eastAsia="ru-RU"/>
        </w:rPr>
        <w:t>е</w:t>
      </w:r>
      <w:r>
        <w:rPr>
          <w:rStyle w:val="Teksttreci2"/>
          <w:color w:val="000000"/>
        </w:rPr>
        <w:t>sm</w:t>
      </w:r>
      <w:r>
        <w:rPr>
          <w:rStyle w:val="Teksttreci2"/>
          <w:color w:val="000000"/>
          <w:lang w:val="ru-RU" w:eastAsia="ru-RU"/>
        </w:rPr>
        <w:t xml:space="preserve">ь </w:t>
      </w:r>
      <w:r>
        <w:rPr>
          <w:rStyle w:val="Teksttreci2Kursywa"/>
          <w:color w:val="000000"/>
        </w:rPr>
        <w:t>pisal</w:t>
      </w:r>
      <w:r>
        <w:rPr>
          <w:rStyle w:val="Teksttreci2"/>
          <w:color w:val="000000"/>
          <w:lang w:val="ru-RU" w:eastAsia="ru-RU"/>
        </w:rPr>
        <w:t xml:space="preserve">ъ. </w:t>
      </w:r>
      <w:r>
        <w:rPr>
          <w:rStyle w:val="Teksttreci2"/>
          <w:color w:val="000000"/>
        </w:rPr>
        <w:t>Po</w:t>
      </w:r>
      <w:r>
        <w:rPr>
          <w:rStyle w:val="Teksttreci2"/>
          <w:color w:val="000000"/>
        </w:rPr>
        <w:softHyphen/>
        <w:t>nieważ jest to sprawa sporna, wymagająca obszernego omówienia, po</w:t>
      </w:r>
      <w:r>
        <w:rPr>
          <w:rStyle w:val="Teksttreci2"/>
          <w:color w:val="000000"/>
        </w:rPr>
        <w:softHyphen/>
        <w:t>przestajemy tylko na tym stwierdzeniu, zresztą marginesowym w związku z rozważanym zagadnieniem strony imiesłowów.</w:t>
      </w:r>
    </w:p>
    <w:p w:rsidR="00FB43BB" w:rsidRDefault="00FB43BB">
      <w:pPr>
        <w:pStyle w:val="Teksttreci40"/>
        <w:shd w:val="clear" w:color="auto" w:fill="auto"/>
        <w:spacing w:after="88" w:line="240" w:lineRule="exact"/>
      </w:pPr>
      <w:r>
        <w:rPr>
          <w:rStyle w:val="Teksttreci4"/>
          <w:color w:val="000000"/>
        </w:rPr>
        <w:t>(dokończenie nastąpi)</w:t>
      </w:r>
    </w:p>
    <w:p w:rsidR="00FB43BB" w:rsidRDefault="00FB43BB">
      <w:pPr>
        <w:pStyle w:val="Teksttreci90"/>
        <w:shd w:val="clear" w:color="auto" w:fill="auto"/>
        <w:spacing w:after="0" w:line="280" w:lineRule="exact"/>
        <w:ind w:left="6100"/>
        <w:jc w:val="left"/>
        <w:sectPr w:rsidR="00FB43BB">
          <w:headerReference w:type="even" r:id="rId24"/>
          <w:headerReference w:type="default" r:id="rId25"/>
          <w:headerReference w:type="first" r:id="rId26"/>
          <w:pgSz w:w="12248" w:h="17407"/>
          <w:pgMar w:top="1694" w:right="1832" w:bottom="1713" w:left="1435" w:header="0" w:footer="3" w:gutter="0"/>
          <w:cols w:space="708"/>
          <w:noEndnote/>
          <w:titlePg/>
          <w:docGrid w:linePitch="360"/>
        </w:sectPr>
      </w:pPr>
      <w:r>
        <w:rPr>
          <w:rStyle w:val="Teksttreci9"/>
          <w:i/>
          <w:iCs/>
          <w:color w:val="000000"/>
          <w:lang w:val="cs-CZ" w:eastAsia="cs-CZ"/>
        </w:rPr>
        <w:t>Ji</w:t>
      </w:r>
      <w:r>
        <w:rPr>
          <w:rStyle w:val="Teksttreci9"/>
          <w:i/>
          <w:iCs/>
          <w:color w:val="000000"/>
        </w:rPr>
        <w:t>ři</w:t>
      </w:r>
      <w:r>
        <w:rPr>
          <w:rStyle w:val="Teksttreci9"/>
          <w:i/>
          <w:iCs/>
          <w:color w:val="000000"/>
          <w:lang w:val="cs-CZ" w:eastAsia="cs-CZ"/>
        </w:rPr>
        <w:t xml:space="preserve"> Damborský</w:t>
      </w:r>
    </w:p>
    <w:p w:rsidR="00FB43BB" w:rsidRDefault="00FB43BB">
      <w:pPr>
        <w:pStyle w:val="Teksttreci90"/>
        <w:shd w:val="clear" w:color="auto" w:fill="auto"/>
        <w:spacing w:after="302" w:line="280" w:lineRule="exact"/>
        <w:ind w:left="20"/>
      </w:pPr>
      <w:r>
        <w:rPr>
          <w:rStyle w:val="Teksttreci9"/>
          <w:i/>
          <w:iCs/>
          <w:color w:val="000000"/>
        </w:rPr>
        <w:lastRenderedPageBreak/>
        <w:t>NOWY SŁOWNIK GWAROWY WĘGIER</w:t>
      </w:r>
    </w:p>
    <w:p w:rsidR="00FB43BB" w:rsidRDefault="00FB43BB">
      <w:pPr>
        <w:pStyle w:val="Teksttreci21"/>
        <w:shd w:val="clear" w:color="auto" w:fill="auto"/>
        <w:spacing w:after="0" w:line="318" w:lineRule="exact"/>
        <w:ind w:firstLine="440"/>
        <w:jc w:val="both"/>
      </w:pPr>
      <w:r>
        <w:rPr>
          <w:rStyle w:val="Teksttreci2"/>
          <w:color w:val="000000"/>
        </w:rPr>
        <w:t xml:space="preserve">Wkrótce upływa piętnaście lat od chwili rozpoczęcia pod kierunkiem akademika </w:t>
      </w:r>
      <w:r>
        <w:rPr>
          <w:rStyle w:val="Teksttreci2"/>
          <w:color w:val="000000"/>
          <w:lang w:val="cs-CZ" w:eastAsia="cs-CZ"/>
        </w:rPr>
        <w:t xml:space="preserve">Géza </w:t>
      </w:r>
      <w:r>
        <w:rPr>
          <w:rStyle w:val="Teksttreci2"/>
          <w:color w:val="000000"/>
        </w:rPr>
        <w:t>Barcziego prac nad Nowym Słownikiem Gwarowym Węgier.</w:t>
      </w:r>
    </w:p>
    <w:p w:rsidR="00FB43BB" w:rsidRDefault="00FB43BB">
      <w:pPr>
        <w:pStyle w:val="Teksttreci21"/>
        <w:shd w:val="clear" w:color="auto" w:fill="auto"/>
        <w:spacing w:after="0" w:line="318" w:lineRule="exact"/>
        <w:ind w:firstLine="440"/>
        <w:jc w:val="both"/>
      </w:pPr>
      <w:r>
        <w:rPr>
          <w:rStyle w:val="Teksttreci2"/>
          <w:color w:val="000000"/>
        </w:rPr>
        <w:t>Ponieważ wiosną 1963 r. rozpoczęto opracowywanie półmilionowych danych nagromadzonych jako wynik dwunastoletniej pracy, wydaje się, że nadszedł odpowiedni moment, aby poinformować zagranicznych kolegów-językoznawców o naszym słowniku</w:t>
      </w:r>
    </w:p>
    <w:p w:rsidR="00FB43BB" w:rsidRDefault="00FB43BB">
      <w:pPr>
        <w:pStyle w:val="Teksttreci21"/>
        <w:shd w:val="clear" w:color="auto" w:fill="auto"/>
        <w:spacing w:after="0" w:line="312" w:lineRule="exact"/>
        <w:ind w:firstLine="440"/>
        <w:jc w:val="both"/>
      </w:pPr>
      <w:r>
        <w:rPr>
          <w:rStyle w:val="Teksttreci2"/>
          <w:color w:val="000000"/>
        </w:rPr>
        <w:t>Nowy Słownik Gwarowy Węgier w węgierskiej literaturze języko</w:t>
      </w:r>
      <w:r>
        <w:rPr>
          <w:rStyle w:val="Teksttreci2"/>
          <w:color w:val="000000"/>
        </w:rPr>
        <w:softHyphen/>
        <w:t>znawczej nie jest przedsięwzięciem nowym. Jeżeli bowiem publikowanie słów gwarowych w dawniejszych słownikach uważać będziemy jedy</w:t>
      </w:r>
      <w:r>
        <w:rPr>
          <w:rStyle w:val="Teksttreci2"/>
          <w:color w:val="000000"/>
        </w:rPr>
        <w:softHyphen/>
        <w:t xml:space="preserve">nie za jeden z etapów na drodze do wydania </w:t>
      </w:r>
      <w:r>
        <w:rPr>
          <w:rStyle w:val="Teksttreci2Odstpy3pt"/>
          <w:color w:val="000000"/>
        </w:rPr>
        <w:t>słownika gwarowe</w:t>
      </w:r>
      <w:r>
        <w:rPr>
          <w:rStyle w:val="Teksttreci2Odstpy3pt"/>
          <w:color w:val="000000"/>
        </w:rPr>
        <w:softHyphen/>
        <w:t>go</w:t>
      </w:r>
      <w:r>
        <w:rPr>
          <w:rStyle w:val="Teksttreci2"/>
          <w:color w:val="000000"/>
        </w:rPr>
        <w:t xml:space="preserve"> w ścisłym słowa tego znaczeniu, to musimy się już liczyć z dwo</w:t>
      </w:r>
      <w:r>
        <w:rPr>
          <w:rStyle w:val="Teksttreci2"/>
          <w:color w:val="000000"/>
        </w:rPr>
        <w:softHyphen/>
        <w:t>ma takimi znanymi pracami, jak wydany w 1838 r. przez Węgierskie Towarzystwo Naukowe Węgierski Słownik Gwarowy oraz dwutomowy Słownik Gwarowy Węgier Józsefa Szinnyeiego wydany w latach 1897— 1901.</w:t>
      </w:r>
    </w:p>
    <w:p w:rsidR="00FB43BB" w:rsidRDefault="00FB43BB">
      <w:pPr>
        <w:pStyle w:val="Teksttreci21"/>
        <w:shd w:val="clear" w:color="auto" w:fill="auto"/>
        <w:spacing w:after="0" w:line="312" w:lineRule="exact"/>
        <w:ind w:firstLine="440"/>
        <w:jc w:val="both"/>
      </w:pPr>
      <w:r>
        <w:rPr>
          <w:rStyle w:val="Teksttreci2"/>
          <w:color w:val="000000"/>
        </w:rPr>
        <w:t>We wstępie do ostatniego słownika jego autor József Szinnyei wy</w:t>
      </w:r>
      <w:r>
        <w:rPr>
          <w:rStyle w:val="Teksttreci2"/>
          <w:color w:val="000000"/>
        </w:rPr>
        <w:softHyphen/>
        <w:t>raźnie określił, co powinien zawierać tzw. słownik gwarowy. Powinien on mianowicie zawierać wszystkie takie wyrazy, które nie należą do słownictwa języka literackiego, bądź też potocznego i ze względu na swe właściwości formalne i semantyczne, lub tylko semantyczne, lub też tylko formalne pozostają poza nim. Danymi słownika gwa</w:t>
      </w:r>
      <w:r>
        <w:rPr>
          <w:rStyle w:val="Teksttreci2"/>
          <w:color w:val="000000"/>
        </w:rPr>
        <w:softHyphen/>
        <w:t>rowego są więc wyrazy gwarowe właściwe, semantyczne i formalne, w zależności od tego, czy pozostają poza słownictwem literackim bądź też potocznym, ze względu na ogół swych właściwości lub tylko ze względu na swe właściwości semantyczne, lub tylko formalne.</w:t>
      </w:r>
    </w:p>
    <w:p w:rsidR="00FB43BB" w:rsidRDefault="00FB43BB">
      <w:pPr>
        <w:pStyle w:val="Teksttreci21"/>
        <w:shd w:val="clear" w:color="auto" w:fill="auto"/>
        <w:spacing w:after="283" w:line="312" w:lineRule="exact"/>
        <w:ind w:firstLine="440"/>
        <w:jc w:val="both"/>
      </w:pPr>
      <w:r>
        <w:rPr>
          <w:rStyle w:val="Teksttreci2"/>
          <w:color w:val="000000"/>
        </w:rPr>
        <w:t>Naturalnie, biorąc za podstawę wymogi leksykografii drugiej po</w:t>
      </w:r>
      <w:r>
        <w:rPr>
          <w:rStyle w:val="Teksttreci2"/>
          <w:color w:val="000000"/>
        </w:rPr>
        <w:softHyphen/>
        <w:t>łowy naszego wieku, pod wieloma względami moglibyśmy zarzucić dużo złego słownikowi gwarowemu Szinnyeiego. Braki jednak są ni</w:t>
      </w:r>
      <w:r>
        <w:rPr>
          <w:rStyle w:val="Teksttreci2"/>
          <w:color w:val="000000"/>
        </w:rPr>
        <w:softHyphen/>
        <w:t>czym w porównaniu z zaletami, jakie ten słownik jeszcze i dziś posia-</w:t>
      </w:r>
    </w:p>
    <w:p w:rsidR="00FB43BB" w:rsidRDefault="00FB43BB">
      <w:pPr>
        <w:pStyle w:val="Teksttreci40"/>
        <w:shd w:val="clear" w:color="auto" w:fill="auto"/>
        <w:spacing w:after="0"/>
        <w:ind w:firstLine="440"/>
        <w:jc w:val="both"/>
        <w:sectPr w:rsidR="00FB43BB">
          <w:headerReference w:type="even" r:id="rId27"/>
          <w:headerReference w:type="default" r:id="rId28"/>
          <w:headerReference w:type="first" r:id="rId29"/>
          <w:pgSz w:w="12248" w:h="17407"/>
          <w:pgMar w:top="1694" w:right="1832" w:bottom="1713" w:left="1435" w:header="0" w:footer="3" w:gutter="0"/>
          <w:pgNumType w:start="26"/>
          <w:cols w:space="708"/>
          <w:noEndnote/>
          <w:docGrid w:linePitch="360"/>
        </w:sectPr>
      </w:pPr>
      <w:r>
        <w:rPr>
          <w:rStyle w:val="Teksttreci4"/>
          <w:color w:val="000000"/>
          <w:vertAlign w:val="superscript"/>
        </w:rPr>
        <w:t>1</w:t>
      </w:r>
      <w:r>
        <w:rPr>
          <w:rStyle w:val="Teksttreci4"/>
          <w:color w:val="000000"/>
        </w:rPr>
        <w:t xml:space="preserve"> Zaznaczmy tu, że niedawno ukazało się po węgiersku szczegółowe sprawo</w:t>
      </w:r>
      <w:r>
        <w:rPr>
          <w:rStyle w:val="Teksttreci4"/>
          <w:color w:val="000000"/>
        </w:rPr>
        <w:softHyphen/>
        <w:t xml:space="preserve">zdanie o pracach nad Nowym Słownikiem Gwarowym Węgier </w:t>
      </w:r>
      <w:r w:rsidRPr="00596923">
        <w:rPr>
          <w:rStyle w:val="Teksttreci4"/>
          <w:color w:val="000000"/>
          <w:lang w:eastAsia="en-US"/>
        </w:rPr>
        <w:t xml:space="preserve">(Magyar Nyelv LIX, </w:t>
      </w:r>
      <w:r>
        <w:rPr>
          <w:rStyle w:val="Teksttreci4"/>
          <w:color w:val="000000"/>
        </w:rPr>
        <w:t xml:space="preserve">125—43), jak również próbka zawierająca 100 haseł słownikowych </w:t>
      </w:r>
      <w:r w:rsidRPr="00596923">
        <w:rPr>
          <w:rStyle w:val="Teksttreci4"/>
          <w:color w:val="000000"/>
          <w:lang w:eastAsia="en-US"/>
        </w:rPr>
        <w:t xml:space="preserve">(Magyar Nyelv LIX, </w:t>
      </w:r>
      <w:r>
        <w:rPr>
          <w:rStyle w:val="Teksttreci4"/>
          <w:color w:val="000000"/>
        </w:rPr>
        <w:t xml:space="preserve">365—80). To samo </w:t>
      </w:r>
      <w:r w:rsidRPr="00596923">
        <w:rPr>
          <w:rStyle w:val="Teksttreci4"/>
          <w:color w:val="000000"/>
          <w:lang w:eastAsia="en-US"/>
        </w:rPr>
        <w:t xml:space="preserve">ale </w:t>
      </w:r>
      <w:r>
        <w:rPr>
          <w:rStyle w:val="Teksttreci4"/>
          <w:color w:val="000000"/>
        </w:rPr>
        <w:t xml:space="preserve">w skróconej nieco formie po niemiecku zob. Acta Linguistica </w:t>
      </w:r>
      <w:r w:rsidRPr="00596923">
        <w:rPr>
          <w:rStyle w:val="Teksttreci4"/>
          <w:color w:val="000000"/>
          <w:lang w:eastAsia="en-US"/>
        </w:rPr>
        <w:t xml:space="preserve">Hung. </w:t>
      </w:r>
      <w:r>
        <w:rPr>
          <w:rStyle w:val="Teksttreci4"/>
          <w:color w:val="000000"/>
        </w:rPr>
        <w:t>XIV, 139—59.</w:t>
      </w:r>
    </w:p>
    <w:p w:rsidR="00FB43BB" w:rsidRDefault="00FB43BB">
      <w:pPr>
        <w:pStyle w:val="Teksttreci21"/>
        <w:shd w:val="clear" w:color="auto" w:fill="auto"/>
        <w:spacing w:after="0" w:line="312" w:lineRule="exact"/>
        <w:ind w:firstLine="0"/>
        <w:jc w:val="both"/>
      </w:pPr>
      <w:r>
        <w:rPr>
          <w:rStyle w:val="Teksttreci2"/>
          <w:color w:val="000000"/>
        </w:rPr>
        <w:lastRenderedPageBreak/>
        <w:t>da. Największym dowodem na to, jak wspaniałym osiągnięciem był on w swoim czasie w dziedzinie leksykografii, niech będzie to, że jego kon</w:t>
      </w:r>
      <w:r>
        <w:rPr>
          <w:rStyle w:val="Teksttreci2"/>
          <w:color w:val="000000"/>
        </w:rPr>
        <w:softHyphen/>
        <w:t>cepcja mogła być jeszcze w 1950 r. punktem wyjścia do prac nad No</w:t>
      </w:r>
      <w:r>
        <w:rPr>
          <w:rStyle w:val="Teksttreci2"/>
          <w:color w:val="000000"/>
        </w:rPr>
        <w:softHyphen/>
        <w:t>wym Słownikiem Gwarowym Węgier.</w:t>
      </w:r>
    </w:p>
    <w:p w:rsidR="00FB43BB" w:rsidRDefault="00FB43BB">
      <w:pPr>
        <w:pStyle w:val="Teksttreci21"/>
        <w:shd w:val="clear" w:color="auto" w:fill="auto"/>
        <w:spacing w:after="0" w:line="312" w:lineRule="exact"/>
        <w:ind w:firstLine="420"/>
        <w:jc w:val="both"/>
      </w:pPr>
      <w:r>
        <w:rPr>
          <w:rStyle w:val="Teksttreci2"/>
          <w:color w:val="000000"/>
        </w:rPr>
        <w:t>Już w czasie rozpoczynania tych prac bowiem zdecydowano, że No</w:t>
      </w:r>
      <w:r>
        <w:rPr>
          <w:rStyle w:val="Teksttreci2"/>
          <w:color w:val="000000"/>
        </w:rPr>
        <w:softHyphen/>
        <w:t>wy Słownik Gwarowy pragnie kontynuować pracę Szinnyeiego, a na</w:t>
      </w:r>
      <w:r>
        <w:rPr>
          <w:rStyle w:val="Teksttreci2"/>
          <w:color w:val="000000"/>
        </w:rPr>
        <w:softHyphen/>
        <w:t>wet — dużo później wprawdzie — zajęto stanowisko, że przyszły słownik nie tylko pod względem koncepcji, ale i w czasie powinien być konty</w:t>
      </w:r>
      <w:r>
        <w:rPr>
          <w:rStyle w:val="Teksttreci2"/>
          <w:color w:val="000000"/>
        </w:rPr>
        <w:softHyphen/>
        <w:t>nuacją Węgierskiego Słownika Gwarowego. Oznacza to, że w słowniku naszym — ponieważ I zeszyt Słownika Gwarowego Szinnyeiego ukazał się w 1893 r. — musimy zebrać materiał znajdujący się w źródłach rę</w:t>
      </w:r>
      <w:r>
        <w:rPr>
          <w:rStyle w:val="Teksttreci2"/>
          <w:color w:val="000000"/>
        </w:rPr>
        <w:softHyphen/>
        <w:t>kopiśmiennych i drukowanych okresu rozciągającego się od 1890 do końca 1960 r., ustosunkować się do niego krytycznie i opracować na poziomie odpowiadającym wymogom dzisiejszej leksykografii.</w:t>
      </w:r>
    </w:p>
    <w:p w:rsidR="00FB43BB" w:rsidRDefault="00FB43BB">
      <w:pPr>
        <w:pStyle w:val="Teksttreci21"/>
        <w:shd w:val="clear" w:color="auto" w:fill="auto"/>
        <w:spacing w:after="0" w:line="312" w:lineRule="exact"/>
        <w:ind w:firstLine="420"/>
        <w:jc w:val="both"/>
      </w:pPr>
      <w:r>
        <w:rPr>
          <w:rStyle w:val="Teksttreci2"/>
          <w:color w:val="000000"/>
        </w:rPr>
        <w:t>Nasuwa się jednak pytanie, dlaczego ograniczono się jedynie do wy</w:t>
      </w:r>
      <w:r>
        <w:rPr>
          <w:rStyle w:val="Teksttreci2"/>
          <w:color w:val="000000"/>
        </w:rPr>
        <w:softHyphen/>
        <w:t>korzystania już gotowych zbiorów dialektologicznych, kiedy w tym samym czasie za granicą podobne prace w przeważającej już części opierały się na zbiorach wykonywanych na miejscu, i nie polegały na rejestrowaniu wyrazów gwarowych jakiegoś języka, ale na rejestrowa</w:t>
      </w:r>
      <w:r>
        <w:rPr>
          <w:rStyle w:val="Teksttreci2"/>
          <w:color w:val="000000"/>
        </w:rPr>
        <w:softHyphen/>
        <w:t>niu za pomocą kwestionariuszy całego słownictwa wybranego dialektu i starały się następnie o przygotowanie słownika regionalnego z ma</w:t>
      </w:r>
      <w:r>
        <w:rPr>
          <w:rStyle w:val="Teksttreci2"/>
          <w:color w:val="000000"/>
        </w:rPr>
        <w:softHyphen/>
        <w:t>teriałów w ten sposób zebranych. Głównej przyczyny tego możemy do</w:t>
      </w:r>
      <w:r>
        <w:rPr>
          <w:rStyle w:val="Teksttreci2"/>
          <w:color w:val="000000"/>
        </w:rPr>
        <w:softHyphen/>
        <w:t>szukiwać się w wewnętrznych właściwościach naszego języka. Zebra</w:t>
      </w:r>
      <w:r>
        <w:rPr>
          <w:rStyle w:val="Teksttreci2"/>
          <w:color w:val="000000"/>
        </w:rPr>
        <w:softHyphen/>
        <w:t>nie pełnego słownictwa dialektu i ułożenia go w słownik zwykło się robić i jest możliwe przede wszystkim tam, gdzie obok języka literackiego istnieją dialekty uważane prawie za „języki regionalne”, posiadające duże tradycje i jednolite właściwości, możliwie zwarte i pod względem geograficznym niezbyt rozległe.</w:t>
      </w:r>
    </w:p>
    <w:p w:rsidR="00FB43BB" w:rsidRDefault="00FB43BB">
      <w:pPr>
        <w:pStyle w:val="Teksttreci21"/>
        <w:shd w:val="clear" w:color="auto" w:fill="auto"/>
        <w:spacing w:after="0" w:line="312" w:lineRule="exact"/>
        <w:ind w:firstLine="420"/>
        <w:jc w:val="both"/>
      </w:pPr>
      <w:r>
        <w:rPr>
          <w:rStyle w:val="Teksttreci2"/>
          <w:color w:val="000000"/>
        </w:rPr>
        <w:t>W tych krajach zaś, gdzie mamy do czynienia z dość wielką liczbą dialektów, ale nie zawsze dających się odróżnić od siebie, zarejestrowa</w:t>
      </w:r>
      <w:r>
        <w:rPr>
          <w:rStyle w:val="Teksttreci2"/>
          <w:color w:val="000000"/>
        </w:rPr>
        <w:softHyphen/>
        <w:t>nie słownictwa tych dialektów w żadnym wypadku nie jest rzeczą łatwą. Wydaje się więc bardziej celowe, jeśli tę pracę, w przypadku takiej sytuacji językowej, poprzedzi słownik gwarowy lub seria słow</w:t>
      </w:r>
      <w:r>
        <w:rPr>
          <w:rStyle w:val="Teksttreci2"/>
          <w:color w:val="000000"/>
        </w:rPr>
        <w:softHyphen/>
        <w:t>ników regionalnych, bądź też dobrze zorganizowane, obejmujące cały obszar językowy zebranie słownictwa.</w:t>
      </w:r>
    </w:p>
    <w:p w:rsidR="00FB43BB" w:rsidRDefault="00FB43BB">
      <w:pPr>
        <w:pStyle w:val="Teksttreci21"/>
        <w:shd w:val="clear" w:color="auto" w:fill="auto"/>
        <w:spacing w:after="0" w:line="312" w:lineRule="exact"/>
        <w:ind w:firstLine="420"/>
        <w:jc w:val="both"/>
      </w:pPr>
      <w:r>
        <w:rPr>
          <w:rStyle w:val="Teksttreci2"/>
          <w:color w:val="000000"/>
        </w:rPr>
        <w:t>Ta okoliczność jednak, że specjalnie dla słownika nie zbieraliśmy słów gwarowych z języka żywego, nie oznacza bynajmniej, że robili</w:t>
      </w:r>
      <w:r>
        <w:rPr>
          <w:rStyle w:val="Teksttreci2"/>
          <w:color w:val="000000"/>
        </w:rPr>
        <w:softHyphen/>
        <w:t>śmy to w izolacji od żywych dialektów. Jak żywy był kontakt z nimi, niech świadczą zbiory dokonane w ostatnich latach w innym celu, jak również zbiory poczynione i wykorzystywane w latach gromadzenia materiału.</w:t>
      </w:r>
    </w:p>
    <w:p w:rsidR="00FB43BB" w:rsidRDefault="00FB43BB">
      <w:pPr>
        <w:pStyle w:val="Teksttreci21"/>
        <w:shd w:val="clear" w:color="auto" w:fill="auto"/>
        <w:spacing w:after="0" w:line="306" w:lineRule="exact"/>
        <w:ind w:firstLine="420"/>
        <w:jc w:val="both"/>
      </w:pPr>
      <w:r>
        <w:rPr>
          <w:rStyle w:val="Teksttreci2"/>
          <w:color w:val="000000"/>
        </w:rPr>
        <w:t>Najbardziej istotnym chyba z punktu widzenia ukształtowania się ostatecznego obrazu Nowego Słownika Gwarowego był fakt przejęcia bez żadnych zmian definicji słowa gwarowego podanej przez Szinnyeiego (rozróżniającej słowa gwarowe właściwe, semantyczne i formalne). Zbieranie materiału rozpoczęto biorąc pod uwagę trzy kategorie słów gwarowych, omówionych wyżej, i w zasadzie do końca trzymano się tej koncepcji.</w:t>
      </w:r>
    </w:p>
    <w:p w:rsidR="00FB43BB" w:rsidRDefault="00FB43BB">
      <w:pPr>
        <w:pStyle w:val="Teksttreci21"/>
        <w:shd w:val="clear" w:color="auto" w:fill="auto"/>
        <w:spacing w:after="0" w:line="312" w:lineRule="exact"/>
        <w:ind w:firstLine="460"/>
        <w:jc w:val="both"/>
      </w:pPr>
      <w:r>
        <w:rPr>
          <w:rStyle w:val="Teksttreci2"/>
          <w:color w:val="000000"/>
        </w:rPr>
        <w:lastRenderedPageBreak/>
        <w:t>Zespół po ustaleniu zasadniczej koncepcji przyszłego słownika przy</w:t>
      </w:r>
      <w:r>
        <w:rPr>
          <w:rStyle w:val="Teksttreci2"/>
          <w:color w:val="000000"/>
        </w:rPr>
        <w:softHyphen/>
        <w:t>stąpił do zbierania materiału, licząc się z tym, że pewne, najczęściej właśnie nieistotne zagadnienia zostaną jeszcze niewyjaśnione. Wyda</w:t>
      </w:r>
      <w:r>
        <w:rPr>
          <w:rStyle w:val="Teksttreci2"/>
          <w:color w:val="000000"/>
        </w:rPr>
        <w:softHyphen/>
        <w:t>wało się, że za kilka lat łatwiej będzie można je rozwiązać wykorzy</w:t>
      </w:r>
      <w:r>
        <w:rPr>
          <w:rStyle w:val="Teksttreci2"/>
          <w:color w:val="000000"/>
        </w:rPr>
        <w:softHyphen/>
        <w:t>stując doświadczenia zdobyte przy zbieraniu materiałów.</w:t>
      </w:r>
    </w:p>
    <w:p w:rsidR="00FB43BB" w:rsidRDefault="00FB43BB">
      <w:pPr>
        <w:pStyle w:val="Teksttreci21"/>
        <w:shd w:val="clear" w:color="auto" w:fill="auto"/>
        <w:spacing w:after="0" w:line="312" w:lineRule="exact"/>
        <w:ind w:firstLine="460"/>
        <w:jc w:val="both"/>
      </w:pPr>
      <w:r>
        <w:rPr>
          <w:rStyle w:val="Teksttreci2"/>
          <w:color w:val="000000"/>
        </w:rPr>
        <w:t>Przed rozpoczęciem, prac redakcyjnych musieliśmy zdecydować, czy np. słownictwo techniczne tzw. „rzemiosł ludowych” ma wejść do słow</w:t>
      </w:r>
      <w:r>
        <w:rPr>
          <w:rStyle w:val="Teksttreci2"/>
          <w:color w:val="000000"/>
        </w:rPr>
        <w:softHyphen/>
        <w:t>nika, a jeśli tak, to w jakim stopniu i w jakim wyborze. Po dokładnej analizie materiału postanowiliśmy, że — podobnie jak i etnografię przede wszystkim interesują te ich gałęzie, które do dnia dzisiejszego przetrwały jako prace domowe (tj. takie, w czasie wykonywania któ</w:t>
      </w:r>
      <w:r>
        <w:rPr>
          <w:rStyle w:val="Teksttreci2"/>
          <w:color w:val="000000"/>
        </w:rPr>
        <w:softHyphen/>
        <w:t>rych ludność wiejska wykonuje pewne przedmioty do własnego użyt</w:t>
      </w:r>
      <w:r>
        <w:rPr>
          <w:rStyle w:val="Teksttreci2"/>
          <w:color w:val="000000"/>
        </w:rPr>
        <w:softHyphen/>
        <w:t>ku) — do Nowego Słownika Gwarowego Węgier muszą głównie wejść słowa techniczne, będące zarazem słowami gwarowymi, takich właśnie procesów pracy jak np. rolnictwo, pasterstwo, hodowla bydła, rybo</w:t>
      </w:r>
      <w:r>
        <w:rPr>
          <w:rStyle w:val="Teksttreci2"/>
          <w:color w:val="000000"/>
        </w:rPr>
        <w:softHyphen/>
        <w:t>łówstwo i myśliwstwo, sztuka kulinarna i gospodarstwo domowe, tkac</w:t>
      </w:r>
      <w:r>
        <w:rPr>
          <w:rStyle w:val="Teksttreci2"/>
          <w:color w:val="000000"/>
        </w:rPr>
        <w:softHyphen/>
        <w:t>two, stroje itd.</w:t>
      </w:r>
    </w:p>
    <w:p w:rsidR="00FB43BB" w:rsidRDefault="00FB43BB">
      <w:pPr>
        <w:pStyle w:val="Teksttreci21"/>
        <w:shd w:val="clear" w:color="auto" w:fill="auto"/>
        <w:spacing w:after="0" w:line="312" w:lineRule="exact"/>
        <w:ind w:firstLine="460"/>
        <w:jc w:val="both"/>
      </w:pPr>
      <w:r>
        <w:rPr>
          <w:rStyle w:val="Teksttreci2"/>
          <w:color w:val="000000"/>
        </w:rPr>
        <w:t>Jest rzeczą zupełnie oczywistą, że naszym zadaniem nie może być zapisanie całego słownictwa technicznego określonych procesów pracy, ale wyłącznie tej warstwy, która stoi poza językiem literackim i poto</w:t>
      </w:r>
      <w:r>
        <w:rPr>
          <w:rStyle w:val="Teksttreci2"/>
          <w:color w:val="000000"/>
        </w:rPr>
        <w:softHyphen/>
        <w:t>cznym. Nie bierzemy pod uwagę słownictwa technicznego takich rze</w:t>
      </w:r>
      <w:r>
        <w:rPr>
          <w:rStyle w:val="Teksttreci2"/>
          <w:color w:val="000000"/>
        </w:rPr>
        <w:softHyphen/>
        <w:t>miosł jak np. kuśnierstwo, cholewkarstwo, garbarstwo, „studniarstwo” itp., bo chociaż w ich słownictwie występują również słowa gwarowe, to jednak większość ich elementów jest obcego pochodzenia, bądź też ma charakter języka potocznego. Wartość nielicznego i częstokroć mało pewnego materiału gwarowego byłaby niewspółmierna z jednej strony z pracą wyboru, z drugiej zaś strony bardzo by się różniła od pozostałe</w:t>
      </w:r>
      <w:r>
        <w:rPr>
          <w:rStyle w:val="Teksttreci2"/>
          <w:color w:val="000000"/>
        </w:rPr>
        <w:softHyphen/>
        <w:t>go materiału słownika, a przede wszystkim od materiału zaczerpniętego z codziennego i świątecznego języka życia wsi.</w:t>
      </w:r>
    </w:p>
    <w:p w:rsidR="00FB43BB" w:rsidRDefault="00FB43BB">
      <w:pPr>
        <w:pStyle w:val="Teksttreci21"/>
        <w:shd w:val="clear" w:color="auto" w:fill="auto"/>
        <w:spacing w:after="0" w:line="312" w:lineRule="exact"/>
        <w:ind w:firstLine="460"/>
        <w:jc w:val="both"/>
      </w:pPr>
      <w:r>
        <w:rPr>
          <w:rStyle w:val="Teksttreci2"/>
          <w:color w:val="000000"/>
        </w:rPr>
        <w:t xml:space="preserve">Musieliśmy zadecydować również, czy do naszego słownika mają wejść związki frazeologiczne „wykartkowane” ze źródeł. Mowa tu o wyrażeniach dopowiedzeniowych (jak np. </w:t>
      </w:r>
      <w:r>
        <w:rPr>
          <w:rStyle w:val="Teksttreci2Kursywa"/>
          <w:color w:val="000000"/>
        </w:rPr>
        <w:t>ablakos szem</w:t>
      </w:r>
      <w:r>
        <w:rPr>
          <w:rStyle w:val="Teksttreci2"/>
          <w:color w:val="000000"/>
        </w:rPr>
        <w:t>ü — „o oczach z oknami” — «w okularach, osoba nosząca okulary», o zwrotach za</w:t>
      </w:r>
      <w:r>
        <w:rPr>
          <w:rStyle w:val="Teksttreci2"/>
          <w:color w:val="000000"/>
        </w:rPr>
        <w:softHyphen/>
        <w:t xml:space="preserve">wierających porównania (jak np. </w:t>
      </w:r>
      <w:r>
        <w:rPr>
          <w:rStyle w:val="Teksttreci2Kursywa"/>
          <w:color w:val="000000"/>
        </w:rPr>
        <w:t xml:space="preserve">jól </w:t>
      </w:r>
      <w:r>
        <w:rPr>
          <w:rStyle w:val="Teksttreci2Kursywa"/>
          <w:color w:val="000000"/>
          <w:lang w:val="de-DE" w:eastAsia="de-DE"/>
        </w:rPr>
        <w:t xml:space="preserve">jött, </w:t>
      </w:r>
      <w:r w:rsidRPr="00596923">
        <w:rPr>
          <w:rStyle w:val="Teksttreci2Kursywa"/>
          <w:color w:val="000000"/>
          <w:lang w:eastAsia="en-US"/>
        </w:rPr>
        <w:t xml:space="preserve">mint </w:t>
      </w:r>
      <w:r>
        <w:rPr>
          <w:rStyle w:val="Teksttreci2Kursywa"/>
          <w:color w:val="000000"/>
        </w:rPr>
        <w:t xml:space="preserve">ablakos tótnak a </w:t>
      </w:r>
      <w:r>
        <w:rPr>
          <w:rStyle w:val="Teksttreci2Kursywa"/>
          <w:color w:val="000000"/>
          <w:lang w:val="cs-CZ" w:eastAsia="cs-CZ"/>
        </w:rPr>
        <w:t>hany</w:t>
      </w:r>
      <w:r>
        <w:rPr>
          <w:rStyle w:val="Teksttreci2Kursywa"/>
          <w:color w:val="000000"/>
        </w:rPr>
        <w:t>attesès</w:t>
      </w:r>
      <w:r>
        <w:rPr>
          <w:rStyle w:val="Teksttreci2"/>
          <w:color w:val="000000"/>
        </w:rPr>
        <w:t xml:space="preserve"> — «w złą porę przyszedł», o zwrotach (jak. np. </w:t>
      </w:r>
      <w:r>
        <w:rPr>
          <w:rStyle w:val="Teksttreci2Kursywa"/>
          <w:color w:val="000000"/>
          <w:lang w:val="cs-CZ" w:eastAsia="cs-CZ"/>
        </w:rPr>
        <w:t xml:space="preserve">Fán van nála </w:t>
      </w:r>
      <w:r w:rsidRPr="00596923">
        <w:rPr>
          <w:rStyle w:val="Teksttreci2Kursywa"/>
          <w:color w:val="000000"/>
          <w:lang w:eastAsia="en-US"/>
        </w:rPr>
        <w:t xml:space="preserve">a </w:t>
      </w:r>
      <w:r>
        <w:rPr>
          <w:rStyle w:val="Teksttreci2Kursywa"/>
          <w:color w:val="000000"/>
        </w:rPr>
        <w:t>barack</w:t>
      </w:r>
      <w:r>
        <w:rPr>
          <w:rStyle w:val="Teksttreci2"/>
          <w:color w:val="000000"/>
        </w:rPr>
        <w:t xml:space="preserve"> — „morele są jeszcze u niego na drzewie” — «ciężko, z tru</w:t>
      </w:r>
      <w:r>
        <w:rPr>
          <w:rStyle w:val="Teksttreci2"/>
          <w:color w:val="000000"/>
        </w:rPr>
        <w:softHyphen/>
        <w:t>dem płaci», o przysłowiach.</w:t>
      </w:r>
    </w:p>
    <w:p w:rsidR="00FB43BB" w:rsidRDefault="00FB43BB">
      <w:pPr>
        <w:pStyle w:val="Teksttreci21"/>
        <w:shd w:val="clear" w:color="auto" w:fill="auto"/>
        <w:spacing w:after="0" w:line="312" w:lineRule="exact"/>
        <w:ind w:firstLine="460"/>
        <w:jc w:val="both"/>
      </w:pPr>
      <w:r>
        <w:rPr>
          <w:rStyle w:val="Teksttreci2"/>
          <w:color w:val="000000"/>
        </w:rPr>
        <w:t>Naturalnie i w tym wypadku, podobnie jak i przy słowach gwaro</w:t>
      </w:r>
      <w:r>
        <w:rPr>
          <w:rStyle w:val="Teksttreci2"/>
          <w:color w:val="000000"/>
        </w:rPr>
        <w:softHyphen/>
        <w:t>wych, w słowniku mogą znaleźć się wyrażenia stałe o charakterze dia</w:t>
      </w:r>
      <w:r>
        <w:rPr>
          <w:rStyle w:val="Teksttreci2"/>
          <w:color w:val="000000"/>
        </w:rPr>
        <w:softHyphen/>
        <w:t>lektycznym, stojące poza językiem literackim i potocznym. Wybór ich jednak jest nadzwyczaj utrudniony, ponieważ wśród nich jest wiele form przejściowych, które pod pewnymi względami mają charakter gwarowy, pod innymi zaś charakter języka potocznego. Najmniej kło</w:t>
      </w:r>
      <w:r>
        <w:rPr>
          <w:rStyle w:val="Teksttreci2"/>
          <w:color w:val="000000"/>
        </w:rPr>
        <w:softHyphen/>
        <w:t>potu mamy oczywiście z tymi wyrażeniami, które czy to pod względem formy czy znaczenia są czysto gwarowymi, tj. wśród swych elementów znajdujemy wyraz gwarowy, bądź też wyrazy gwarowe, i jako wy</w:t>
      </w:r>
      <w:r>
        <w:rPr>
          <w:rStyle w:val="Teksttreci2"/>
          <w:color w:val="000000"/>
        </w:rPr>
        <w:softHyphen/>
        <w:t xml:space="preserve">rażenia, zwroty nie są spotykane w języku potocznym. Trudniej jest decydować w wypadku takich zwrotów, które pod względem swego znaczenia mają wprawdzie charakter dialektyczny, ich części składowe jednak pochodzą z </w:t>
      </w:r>
      <w:r>
        <w:rPr>
          <w:rStyle w:val="Teksttreci2"/>
          <w:color w:val="000000"/>
        </w:rPr>
        <w:lastRenderedPageBreak/>
        <w:t>języka potocznego. W takim wypadku zachodzi nie</w:t>
      </w:r>
      <w:r>
        <w:rPr>
          <w:rStyle w:val="Teksttreci2"/>
          <w:color w:val="000000"/>
        </w:rPr>
        <w:softHyphen/>
        <w:t>bezpieczeństwo, że żaden z członów zwrotu nie będzie miał odpowied</w:t>
      </w:r>
      <w:r>
        <w:rPr>
          <w:rStyle w:val="Teksttreci2"/>
          <w:color w:val="000000"/>
        </w:rPr>
        <w:softHyphen/>
        <w:t>niego hasła w słowniku. Naszym zdaniem jednak zwroty takie bez</w:t>
      </w:r>
      <w:r>
        <w:rPr>
          <w:rStyle w:val="Teksttreci2"/>
          <w:color w:val="000000"/>
        </w:rPr>
        <w:softHyphen/>
        <w:t>warunkowo muszą znaleźć się w słowniku, nawet i wówczas, gdyby z ich powodu trzeba było utworzyć osobne hasła. Nie powinny wejść do słownika te zwroty, które wyróżniają się w języku potocznym tylko tym, że jakiś ich człon pod względem formy jest wyrazem gwarowym.</w:t>
      </w:r>
    </w:p>
    <w:p w:rsidR="00FB43BB" w:rsidRDefault="00FB43BB">
      <w:pPr>
        <w:pStyle w:val="Teksttreci21"/>
        <w:shd w:val="clear" w:color="auto" w:fill="auto"/>
        <w:spacing w:after="0" w:line="318" w:lineRule="exact"/>
        <w:ind w:firstLine="440"/>
        <w:jc w:val="both"/>
      </w:pPr>
      <w:r>
        <w:rPr>
          <w:rStyle w:val="Teksttreci2"/>
          <w:color w:val="000000"/>
        </w:rPr>
        <w:t>Jak więc z powyższego wynika, czy dany zwrot, wyrażenie ma wejść do słownika, czy też nie, decyduje zawsze stosunek całości zwrotu do języka potocznego, a nie stosunek jego części składowych.</w:t>
      </w:r>
    </w:p>
    <w:p w:rsidR="00FB43BB" w:rsidRDefault="00FB43BB">
      <w:pPr>
        <w:pStyle w:val="Teksttreci21"/>
        <w:shd w:val="clear" w:color="auto" w:fill="auto"/>
        <w:spacing w:after="0" w:line="312" w:lineRule="exact"/>
        <w:ind w:firstLine="440"/>
        <w:jc w:val="both"/>
      </w:pPr>
      <w:r>
        <w:rPr>
          <w:rStyle w:val="Teksttreci2"/>
          <w:color w:val="000000"/>
        </w:rPr>
        <w:t>Musieliśmy się zająć jeszcze jednym zagadnieniem, a mianowicie jaki ma być stosunek naszego słownika do współczesnych prac słowni</w:t>
      </w:r>
      <w:r>
        <w:rPr>
          <w:rStyle w:val="Teksttreci2"/>
          <w:color w:val="000000"/>
        </w:rPr>
        <w:softHyphen/>
        <w:t>kowych i dialektologicznych, bądź to już gotowych, bądź też znajdują</w:t>
      </w:r>
      <w:r>
        <w:rPr>
          <w:rStyle w:val="Teksttreci2"/>
          <w:color w:val="000000"/>
        </w:rPr>
        <w:softHyphen/>
        <w:t>cych się w przygotowaniu.</w:t>
      </w:r>
    </w:p>
    <w:p w:rsidR="00FB43BB" w:rsidRDefault="00FB43BB">
      <w:pPr>
        <w:pStyle w:val="Teksttreci21"/>
        <w:shd w:val="clear" w:color="auto" w:fill="auto"/>
        <w:spacing w:after="0" w:line="318" w:lineRule="exact"/>
        <w:ind w:firstLine="440"/>
        <w:jc w:val="both"/>
      </w:pPr>
      <w:r>
        <w:rPr>
          <w:rStyle w:val="Teksttreci2"/>
          <w:color w:val="000000"/>
        </w:rPr>
        <w:t>Przede wszyskim mamy tu także na myśli stosunek naszego słownika do przygotowującego się „Atlasu dialektów węgierskich”, atlasów re</w:t>
      </w:r>
      <w:r>
        <w:rPr>
          <w:rStyle w:val="Teksttreci2"/>
          <w:color w:val="000000"/>
        </w:rPr>
        <w:softHyphen/>
        <w:t xml:space="preserve">gionalnych i słowników regionalnych (takich jak: </w:t>
      </w:r>
      <w:r>
        <w:rPr>
          <w:rStyle w:val="Teksttreci2Odstpy3pt"/>
          <w:color w:val="000000"/>
          <w:lang w:val="cs-CZ" w:eastAsia="cs-CZ"/>
        </w:rPr>
        <w:t xml:space="preserve">Bálint </w:t>
      </w:r>
      <w:r>
        <w:rPr>
          <w:rStyle w:val="Teksttreci2Odstpy3pt"/>
          <w:color w:val="000000"/>
          <w:lang w:val="de-DE" w:eastAsia="de-DE"/>
        </w:rPr>
        <w:t>Csürye</w:t>
      </w:r>
      <w:r>
        <w:rPr>
          <w:rStyle w:val="Teksttreci2"/>
          <w:color w:val="000000"/>
        </w:rPr>
        <w:t xml:space="preserve">go: „Słownik z okolic </w:t>
      </w:r>
      <w:r>
        <w:rPr>
          <w:rStyle w:val="Teksttreci2"/>
          <w:color w:val="000000"/>
          <w:lang w:val="cs-CZ" w:eastAsia="cs-CZ"/>
        </w:rPr>
        <w:t xml:space="preserve">Számoshát”, </w:t>
      </w:r>
      <w:r>
        <w:rPr>
          <w:rStyle w:val="Teksttreci2"/>
          <w:color w:val="000000"/>
        </w:rPr>
        <w:t xml:space="preserve">Yrjo Wichmana: „Słownik Czangów”, Kiss-Keresztesa: „Słownik z okolic </w:t>
      </w:r>
      <w:r>
        <w:rPr>
          <w:rStyle w:val="Teksttreci2"/>
          <w:color w:val="000000"/>
          <w:lang w:val="cs-CZ" w:eastAsia="cs-CZ"/>
        </w:rPr>
        <w:t xml:space="preserve">Ormányság” </w:t>
      </w:r>
      <w:r>
        <w:rPr>
          <w:rStyle w:val="Teksttreci2"/>
          <w:color w:val="000000"/>
        </w:rPr>
        <w:t xml:space="preserve">i </w:t>
      </w:r>
      <w:r>
        <w:rPr>
          <w:rStyle w:val="Teksttreci2"/>
          <w:color w:val="000000"/>
          <w:lang w:val="cs-CZ" w:eastAsia="cs-CZ"/>
        </w:rPr>
        <w:t xml:space="preserve">Sándor Bálinta: </w:t>
      </w:r>
      <w:r>
        <w:rPr>
          <w:rStyle w:val="Teksttreci2"/>
          <w:color w:val="000000"/>
        </w:rPr>
        <w:t>„Słownik Szegedyński”.</w:t>
      </w:r>
    </w:p>
    <w:p w:rsidR="00FB43BB" w:rsidRDefault="00FB43BB">
      <w:pPr>
        <w:pStyle w:val="Teksttreci21"/>
        <w:shd w:val="clear" w:color="auto" w:fill="auto"/>
        <w:spacing w:after="0" w:line="312" w:lineRule="exact"/>
        <w:ind w:firstLine="440"/>
        <w:jc w:val="both"/>
      </w:pPr>
      <w:r>
        <w:rPr>
          <w:rStyle w:val="Teksttreci2"/>
          <w:color w:val="000000"/>
        </w:rPr>
        <w:t>Długa i skrupulatna analiza przekonała nas, że o materiale słowników regionalnych jak również atlasów należy informować w formie odsy</w:t>
      </w:r>
      <w:r>
        <w:rPr>
          <w:rStyle w:val="Teksttreci2"/>
          <w:color w:val="000000"/>
        </w:rPr>
        <w:softHyphen/>
        <w:t>łaczy. W praktyce wygląda to w ten sposób, że na końcu każdego ta</w:t>
      </w:r>
      <w:r>
        <w:rPr>
          <w:rStyle w:val="Teksttreci2"/>
          <w:color w:val="000000"/>
        </w:rPr>
        <w:softHyphen/>
        <w:t>kiego hasła, które można uzupełnić danymi atlasu językowego, bądź też danymi słowników regionalnych, podajemy odsyłacze do odpowied</w:t>
      </w:r>
      <w:r>
        <w:rPr>
          <w:rStyle w:val="Teksttreci2"/>
          <w:color w:val="000000"/>
        </w:rPr>
        <w:softHyphen/>
        <w:t>nich atlasów, a także słowników. Unikniemy w ten sposób publikowa</w:t>
      </w:r>
      <w:r>
        <w:rPr>
          <w:rStyle w:val="Teksttreci2"/>
          <w:color w:val="000000"/>
        </w:rPr>
        <w:softHyphen/>
        <w:t>nia jeszcze raz danych już opublikowanych lub mających się wkrótce ukazać drukiem, z drugiej zaś strony zwracamy uwagę korzystających ze słownika na bogaty materiał gwarowy tych prac.</w:t>
      </w:r>
    </w:p>
    <w:p w:rsidR="00FB43BB" w:rsidRDefault="00FB43BB">
      <w:pPr>
        <w:pStyle w:val="Teksttreci21"/>
        <w:shd w:val="clear" w:color="auto" w:fill="auto"/>
        <w:spacing w:after="0" w:line="318" w:lineRule="exact"/>
        <w:ind w:firstLine="440"/>
        <w:jc w:val="both"/>
        <w:sectPr w:rsidR="00FB43BB">
          <w:headerReference w:type="even" r:id="rId30"/>
          <w:headerReference w:type="default" r:id="rId31"/>
          <w:headerReference w:type="first" r:id="rId32"/>
          <w:pgSz w:w="12248" w:h="17407"/>
          <w:pgMar w:top="1694" w:right="1832" w:bottom="1713" w:left="1435" w:header="0" w:footer="3" w:gutter="0"/>
          <w:pgNumType w:start="165"/>
          <w:cols w:space="708"/>
          <w:noEndnote/>
          <w:titlePg/>
          <w:docGrid w:linePitch="360"/>
        </w:sectPr>
      </w:pPr>
      <w:r>
        <w:rPr>
          <w:rStyle w:val="Teksttreci2"/>
          <w:color w:val="000000"/>
        </w:rPr>
        <w:t>Po wyjaśnieniu zasadniczych problemów (spośród których wymie</w:t>
      </w:r>
      <w:r>
        <w:rPr>
          <w:rStyle w:val="Teksttreci2"/>
          <w:color w:val="000000"/>
        </w:rPr>
        <w:softHyphen/>
        <w:t>niliśmy tu tylko najważniejsze), po ułożeniu materiału fiszkowego we</w:t>
      </w:r>
      <w:r>
        <w:rPr>
          <w:rStyle w:val="Teksttreci2"/>
          <w:color w:val="000000"/>
        </w:rPr>
        <w:softHyphen/>
        <w:t>dług porządku alfabetycznego, przyszła kolej na opracowanie zasad redakcyjnych i przygotowanie pewnej ilości haseł próbnych.</w:t>
      </w:r>
    </w:p>
    <w:p w:rsidR="00FB43BB" w:rsidRDefault="00FB43BB">
      <w:pPr>
        <w:pStyle w:val="Teksttreci21"/>
        <w:shd w:val="clear" w:color="auto" w:fill="auto"/>
        <w:spacing w:after="0" w:line="312" w:lineRule="exact"/>
        <w:ind w:firstLine="440"/>
        <w:jc w:val="both"/>
      </w:pPr>
      <w:r>
        <w:rPr>
          <w:rStyle w:val="Teksttreci2"/>
          <w:color w:val="000000"/>
        </w:rPr>
        <w:lastRenderedPageBreak/>
        <w:t>Instrukcje redakcyjne i próbka słownika zostały przedyskutowane na konferencji roboczej przez przedstawicieli dziedzin zainteresowanych (dialektologia, leksykografia, etnografia itp.).</w:t>
      </w:r>
    </w:p>
    <w:p w:rsidR="00FB43BB" w:rsidRDefault="00FB43BB">
      <w:pPr>
        <w:pStyle w:val="Teksttreci21"/>
        <w:shd w:val="clear" w:color="auto" w:fill="auto"/>
        <w:spacing w:after="0" w:line="312" w:lineRule="exact"/>
        <w:ind w:firstLine="440"/>
        <w:jc w:val="both"/>
      </w:pPr>
      <w:r>
        <w:rPr>
          <w:rStyle w:val="Teksttreci2"/>
          <w:color w:val="000000"/>
        </w:rPr>
        <w:t>Propozycje zespołu redakcyjnego zostały w zasadzie zatwierdzone i w drugim kwartale 1963 r. — zgodnie z pierwotnym planem — mo</w:t>
      </w:r>
      <w:r>
        <w:rPr>
          <w:rStyle w:val="Teksttreci2"/>
          <w:color w:val="000000"/>
        </w:rPr>
        <w:softHyphen/>
        <w:t>gliśmy rozpocząć pracę redakcyjną, a właściwie wstępną redakcję.</w:t>
      </w:r>
    </w:p>
    <w:p w:rsidR="00FB43BB" w:rsidRDefault="00FB43BB">
      <w:pPr>
        <w:pStyle w:val="Teksttreci21"/>
        <w:shd w:val="clear" w:color="auto" w:fill="auto"/>
        <w:spacing w:after="2" w:line="280" w:lineRule="exact"/>
        <w:ind w:firstLine="440"/>
        <w:jc w:val="both"/>
      </w:pPr>
      <w:r>
        <w:rPr>
          <w:rStyle w:val="Teksttreci2"/>
          <w:color w:val="000000"/>
        </w:rPr>
        <w:t>Przez wstępną redakcję rozumiemy wykonanie następujących zadań;</w:t>
      </w:r>
    </w:p>
    <w:p w:rsidR="00FB43BB" w:rsidRDefault="00FB43BB">
      <w:pPr>
        <w:pStyle w:val="Teksttreci21"/>
        <w:numPr>
          <w:ilvl w:val="0"/>
          <w:numId w:val="22"/>
        </w:numPr>
        <w:shd w:val="clear" w:color="auto" w:fill="auto"/>
        <w:tabs>
          <w:tab w:val="left" w:pos="796"/>
        </w:tabs>
        <w:spacing w:after="0" w:line="318" w:lineRule="exact"/>
        <w:ind w:firstLine="440"/>
        <w:jc w:val="both"/>
      </w:pPr>
      <w:r>
        <w:rPr>
          <w:rStyle w:val="Teksttreci2"/>
          <w:color w:val="000000"/>
        </w:rPr>
        <w:t>Wybranie danych, które faktycznie wejdą do słownika, bądź też przebranie kartek (fiszek) z jakichś powodów nieużytecznych,</w:t>
      </w:r>
    </w:p>
    <w:p w:rsidR="00FB43BB" w:rsidRDefault="00FB43BB">
      <w:pPr>
        <w:pStyle w:val="Teksttreci21"/>
        <w:numPr>
          <w:ilvl w:val="0"/>
          <w:numId w:val="22"/>
        </w:numPr>
        <w:shd w:val="clear" w:color="auto" w:fill="auto"/>
        <w:tabs>
          <w:tab w:val="left" w:pos="796"/>
        </w:tabs>
        <w:spacing w:after="0" w:line="312" w:lineRule="exact"/>
        <w:ind w:firstLine="440"/>
        <w:jc w:val="both"/>
      </w:pPr>
      <w:r>
        <w:rPr>
          <w:rStyle w:val="Teksttreci2"/>
          <w:color w:val="000000"/>
        </w:rPr>
        <w:t>kontrola danych zakwalifikowanych do umieszczenia w słowniku pod kątem prawidłowego zakwalifikowania ich pod odpowiednie hasło,</w:t>
      </w:r>
    </w:p>
    <w:p w:rsidR="00FB43BB" w:rsidRDefault="00FB43BB">
      <w:pPr>
        <w:pStyle w:val="Teksttreci21"/>
        <w:numPr>
          <w:ilvl w:val="0"/>
          <w:numId w:val="22"/>
        </w:numPr>
        <w:shd w:val="clear" w:color="auto" w:fill="auto"/>
        <w:tabs>
          <w:tab w:val="left" w:pos="796"/>
        </w:tabs>
        <w:spacing w:after="0" w:line="324" w:lineRule="exact"/>
        <w:ind w:firstLine="440"/>
        <w:jc w:val="both"/>
      </w:pPr>
      <w:r>
        <w:rPr>
          <w:rStyle w:val="Teksttreci2"/>
          <w:color w:val="000000"/>
        </w:rPr>
        <w:t>przygotowanie wskazówek pomocnych w późniejszym użytkowa</w:t>
      </w:r>
      <w:r>
        <w:rPr>
          <w:rStyle w:val="Teksttreci2"/>
          <w:color w:val="000000"/>
        </w:rPr>
        <w:softHyphen/>
        <w:t>niu słownika.</w:t>
      </w:r>
    </w:p>
    <w:p w:rsidR="00FB43BB" w:rsidRDefault="00FB43BB">
      <w:pPr>
        <w:pStyle w:val="Teksttreci21"/>
        <w:shd w:val="clear" w:color="auto" w:fill="auto"/>
        <w:spacing w:after="0" w:line="312" w:lineRule="exact"/>
        <w:ind w:firstLine="440"/>
        <w:jc w:val="both"/>
      </w:pPr>
      <w:r>
        <w:rPr>
          <w:rStyle w:val="Teksttreci2"/>
          <w:color w:val="000000"/>
        </w:rPr>
        <w:t>Do listopada 1964 roku wykonano wstępną redakcję materiału od liter A do D.</w:t>
      </w:r>
    </w:p>
    <w:p w:rsidR="00FB43BB" w:rsidRDefault="00FB43BB">
      <w:pPr>
        <w:pStyle w:val="Teksttreci21"/>
        <w:shd w:val="clear" w:color="auto" w:fill="auto"/>
        <w:spacing w:after="0" w:line="312" w:lineRule="exact"/>
        <w:ind w:firstLine="440"/>
        <w:jc w:val="both"/>
      </w:pPr>
      <w:r>
        <w:rPr>
          <w:rStyle w:val="Teksttreci2"/>
          <w:color w:val="000000"/>
        </w:rPr>
        <w:t>Według naszych przewidywań dopiero pod koniec lat sześćdziesią</w:t>
      </w:r>
      <w:r>
        <w:rPr>
          <w:rStyle w:val="Teksttreci2"/>
          <w:color w:val="000000"/>
        </w:rPr>
        <w:softHyphen/>
        <w:t>tych rozpocząć się może pisanie haseł, a kompletny Nowy Słownik Gwarowy Węgier — planowany na 4 tomy, o objętości 100 arkuszy A-5 każdy — będzie do dyspozycji badaczy prawdopodobnie w połowie lat siedemdziesiątych. Choć więc termin ukazania się słownika jest jeszcze bardzo odległy, z grubsza już obecnie wiemy, czego się mamy a czego się nie mamy po nim spodziewać.</w:t>
      </w:r>
    </w:p>
    <w:p w:rsidR="00FB43BB" w:rsidRDefault="00FB43BB">
      <w:pPr>
        <w:pStyle w:val="Teksttreci21"/>
        <w:shd w:val="clear" w:color="auto" w:fill="auto"/>
        <w:spacing w:after="0" w:line="312" w:lineRule="exact"/>
        <w:ind w:firstLine="440"/>
        <w:jc w:val="both"/>
      </w:pPr>
      <w:r>
        <w:rPr>
          <w:rStyle w:val="Teksttreci2"/>
          <w:color w:val="000000"/>
        </w:rPr>
        <w:t>Spodziewamy się, że będzie to kontynuacja słownika gwarowego Szinnyeiego tak pod względem koncepcji jak i czasu, będzie to również krytyczne opracowanie materiału gwarowego lat 1890—1960 rozpro</w:t>
      </w:r>
      <w:r>
        <w:rPr>
          <w:rStyle w:val="Teksttreci2"/>
          <w:color w:val="000000"/>
        </w:rPr>
        <w:softHyphen/>
        <w:t>szonego w zbiorach etnograficznych bądź też dialektologicznych, dru</w:t>
      </w:r>
      <w:r>
        <w:rPr>
          <w:rStyle w:val="Teksttreci2"/>
          <w:color w:val="000000"/>
        </w:rPr>
        <w:softHyphen/>
        <w:t>kowanych lub znajdujących się w rękopisach.</w:t>
      </w:r>
    </w:p>
    <w:p w:rsidR="00FB43BB" w:rsidRDefault="00FB43BB">
      <w:pPr>
        <w:pStyle w:val="Teksttreci21"/>
        <w:shd w:val="clear" w:color="auto" w:fill="auto"/>
        <w:spacing w:after="0" w:line="312" w:lineRule="exact"/>
        <w:ind w:firstLine="440"/>
        <w:jc w:val="both"/>
      </w:pPr>
      <w:r>
        <w:rPr>
          <w:rStyle w:val="Teksttreci2"/>
          <w:color w:val="000000"/>
        </w:rPr>
        <w:t>Nie oczekujemy jednak, żeby słownik ten w ścisłym słowa tego znaczeniu był synchroniczny, by podawał tylko materiał słowny dziś istniejący. W słowniku obok dzisiejszych muszą znaleźć się wyrazy gwarowe zaczerpnięte ze źródeł z końca ubiegłego i początku naszego stulecia. Zwrócimy baczną uwagę na to, by korzystający ze słownika mogli zawsze dokładnie orientować się jeśli chodzi o wiek danych. Nie można wymagać od redaktorów słownika, by osobiście przekonywali się o słuszności każdej poszczególnej danej pochodzącej z poszczególne</w:t>
      </w:r>
      <w:r>
        <w:rPr>
          <w:rStyle w:val="Teksttreci2"/>
          <w:color w:val="000000"/>
        </w:rPr>
        <w:softHyphen/>
        <w:t>go źródła. Nie możemy iść dalej poza konieczną krytyczną analizę, poza zwrócenie uwagi na rzucające się w oczy błędy.</w:t>
      </w:r>
    </w:p>
    <w:p w:rsidR="00FB43BB" w:rsidRDefault="00FB43BB">
      <w:pPr>
        <w:pStyle w:val="Teksttreci21"/>
        <w:shd w:val="clear" w:color="auto" w:fill="auto"/>
        <w:spacing w:after="0" w:line="312" w:lineRule="exact"/>
        <w:ind w:firstLine="440"/>
        <w:jc w:val="both"/>
      </w:pPr>
      <w:r>
        <w:rPr>
          <w:rStyle w:val="Teksttreci2"/>
          <w:color w:val="000000"/>
        </w:rPr>
        <w:t>Za dokładność znaczeniową i formalną danej musi odpowiadać autor źródła. Możemy odpowiadać jedynie za dokładność reprodukcji danych pochodzących z dzieł już opracowanych. Nie jest to wcale mało, czego się podejmujemy.</w:t>
      </w:r>
    </w:p>
    <w:p w:rsidR="00FB43BB" w:rsidRDefault="00FB43BB">
      <w:pPr>
        <w:pStyle w:val="Teksttreci21"/>
        <w:shd w:val="clear" w:color="auto" w:fill="auto"/>
        <w:spacing w:after="0" w:line="312" w:lineRule="exact"/>
        <w:ind w:firstLine="440"/>
        <w:jc w:val="both"/>
      </w:pPr>
      <w:r>
        <w:rPr>
          <w:rStyle w:val="Teksttreci2"/>
          <w:color w:val="000000"/>
        </w:rPr>
        <w:t>Dwanaście lat trwające zbieranie materiałów nie zawsze przynosiło jednakowo dobre rezultaty. Wiele jest prac bardzo nierównych. Mu</w:t>
      </w:r>
      <w:r>
        <w:rPr>
          <w:rStyle w:val="Teksttreci2"/>
          <w:color w:val="000000"/>
        </w:rPr>
        <w:softHyphen/>
        <w:t>simy więc być przygotowani na to, że oprócz bardzo odpowiedzialnej zresztą pracy jaką jest sama praca redakcyjna, musimy również po</w:t>
      </w:r>
      <w:r>
        <w:rPr>
          <w:rStyle w:val="Teksttreci2"/>
          <w:color w:val="000000"/>
        </w:rPr>
        <w:softHyphen/>
        <w:t>prawiać czasami błędy powstałe w czasie zbierania materiałów.</w:t>
      </w:r>
    </w:p>
    <w:p w:rsidR="00FB43BB" w:rsidRDefault="00FB43BB">
      <w:pPr>
        <w:pStyle w:val="Teksttreci21"/>
        <w:shd w:val="clear" w:color="auto" w:fill="auto"/>
        <w:spacing w:after="235" w:line="318" w:lineRule="exact"/>
        <w:ind w:firstLine="420"/>
        <w:jc w:val="both"/>
      </w:pPr>
      <w:r>
        <w:rPr>
          <w:rStyle w:val="Teksttreci2"/>
          <w:color w:val="000000"/>
        </w:rPr>
        <w:t>Podejmujemy się jednak wykonania tych zadań i wszystkimi siła</w:t>
      </w:r>
      <w:r>
        <w:rPr>
          <w:rStyle w:val="Teksttreci2"/>
          <w:color w:val="000000"/>
        </w:rPr>
        <w:softHyphen/>
        <w:t xml:space="preserve">mi </w:t>
      </w:r>
      <w:r>
        <w:rPr>
          <w:rStyle w:val="Teksttreci2"/>
          <w:color w:val="000000"/>
        </w:rPr>
        <w:lastRenderedPageBreak/>
        <w:t>będziemy się starali, by Nowy Słownik Gwarowy Węgier był god</w:t>
      </w:r>
      <w:r>
        <w:rPr>
          <w:rStyle w:val="Teksttreci2"/>
          <w:color w:val="000000"/>
        </w:rPr>
        <w:softHyphen/>
        <w:t>nym „kontynuatorem” słownika Szinnyeiego i pomocą w pracy nau</w:t>
      </w:r>
      <w:r>
        <w:rPr>
          <w:rStyle w:val="Teksttreci2"/>
          <w:color w:val="000000"/>
        </w:rPr>
        <w:softHyphen/>
        <w:t>kowej.</w:t>
      </w:r>
    </w:p>
    <w:p w:rsidR="00FB43BB" w:rsidRDefault="00FB43BB">
      <w:pPr>
        <w:pStyle w:val="Teksttreci90"/>
        <w:shd w:val="clear" w:color="auto" w:fill="auto"/>
        <w:spacing w:after="0" w:line="324" w:lineRule="exact"/>
        <w:ind w:left="4640" w:firstLine="980"/>
        <w:jc w:val="left"/>
        <w:sectPr w:rsidR="00FB43BB">
          <w:headerReference w:type="even" r:id="rId33"/>
          <w:headerReference w:type="default" r:id="rId34"/>
          <w:headerReference w:type="first" r:id="rId35"/>
          <w:pgSz w:w="12248" w:h="17407"/>
          <w:pgMar w:top="1694" w:right="1832" w:bottom="1713" w:left="1435" w:header="0" w:footer="3" w:gutter="0"/>
          <w:cols w:space="708"/>
          <w:noEndnote/>
          <w:titlePg/>
          <w:docGrid w:linePitch="360"/>
        </w:sectPr>
      </w:pPr>
      <w:r>
        <w:rPr>
          <w:rStyle w:val="Teksttreci9Bezkursywy"/>
          <w:i w:val="0"/>
          <w:iCs w:val="0"/>
          <w:color w:val="000000"/>
        </w:rPr>
        <w:t xml:space="preserve">B. </w:t>
      </w:r>
      <w:r>
        <w:rPr>
          <w:rStyle w:val="Teksttreci9"/>
          <w:i/>
          <w:iCs/>
          <w:color w:val="000000"/>
          <w:lang w:val="de-DE" w:eastAsia="de-DE"/>
        </w:rPr>
        <w:t xml:space="preserve">Lörinczy </w:t>
      </w:r>
      <w:r>
        <w:rPr>
          <w:rStyle w:val="Teksttreci9"/>
          <w:i/>
          <w:iCs/>
          <w:color w:val="000000"/>
          <w:lang w:val="cs-CZ" w:eastAsia="cs-CZ"/>
        </w:rPr>
        <w:t xml:space="preserve">Éwa </w:t>
      </w:r>
      <w:r>
        <w:rPr>
          <w:rStyle w:val="Teksttreci9"/>
          <w:i/>
          <w:iCs/>
          <w:color w:val="000000"/>
        </w:rPr>
        <w:t>(tłumaczył A. Krawczykiewicz)</w:t>
      </w: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line="240" w:lineRule="exact"/>
        <w:rPr>
          <w:color w:val="auto"/>
          <w:sz w:val="19"/>
          <w:szCs w:val="19"/>
        </w:rPr>
      </w:pPr>
    </w:p>
    <w:p w:rsidR="00FB43BB" w:rsidRDefault="00FB43BB">
      <w:pPr>
        <w:spacing w:before="108" w:after="108" w:line="240" w:lineRule="exact"/>
        <w:rPr>
          <w:color w:val="auto"/>
          <w:sz w:val="19"/>
          <w:szCs w:val="19"/>
        </w:rPr>
      </w:pPr>
    </w:p>
    <w:p w:rsidR="00FB43BB" w:rsidRDefault="00FB43BB">
      <w:pPr>
        <w:rPr>
          <w:color w:val="auto"/>
          <w:sz w:val="2"/>
          <w:szCs w:val="2"/>
        </w:rPr>
        <w:sectPr w:rsidR="00FB43BB">
          <w:headerReference w:type="even" r:id="rId36"/>
          <w:headerReference w:type="default" r:id="rId37"/>
          <w:headerReference w:type="first" r:id="rId38"/>
          <w:pgSz w:w="12248" w:h="17407"/>
          <w:pgMar w:top="1686" w:right="0" w:bottom="1824" w:left="0" w:header="0" w:footer="3" w:gutter="0"/>
          <w:pgNumType w:start="32"/>
          <w:cols w:space="708"/>
          <w:noEndnote/>
          <w:docGrid w:linePitch="360"/>
        </w:sectPr>
      </w:pPr>
    </w:p>
    <w:p w:rsidR="00FB43BB" w:rsidRDefault="00FB43BB">
      <w:pPr>
        <w:pStyle w:val="Teksttreci90"/>
        <w:shd w:val="clear" w:color="auto" w:fill="auto"/>
        <w:spacing w:after="358" w:line="312" w:lineRule="exact"/>
        <w:ind w:left="20"/>
      </w:pPr>
      <w:r>
        <w:rPr>
          <w:rStyle w:val="Teksttreci9"/>
          <w:i/>
          <w:iCs/>
          <w:color w:val="000000"/>
        </w:rPr>
        <w:lastRenderedPageBreak/>
        <w:t>ZAGADKOWY CZTEROWIERSZ MICKIEWICZA</w:t>
      </w:r>
      <w:r>
        <w:rPr>
          <w:rStyle w:val="Teksttreci9"/>
          <w:i/>
          <w:iCs/>
          <w:color w:val="000000"/>
        </w:rPr>
        <w:br/>
      </w:r>
      <w:r>
        <w:rPr>
          <w:rStyle w:val="Teksttreci9Bezkursywy"/>
          <w:i w:val="0"/>
          <w:iCs w:val="0"/>
          <w:color w:val="000000"/>
        </w:rPr>
        <w:t>(Notatka literacka)</w:t>
      </w:r>
    </w:p>
    <w:p w:rsidR="00FB43BB" w:rsidRDefault="00FB43BB">
      <w:pPr>
        <w:pStyle w:val="Teksttreci120"/>
        <w:shd w:val="clear" w:color="auto" w:fill="auto"/>
        <w:spacing w:before="0" w:after="200" w:line="240" w:lineRule="exact"/>
        <w:ind w:left="4320"/>
      </w:pPr>
      <w:r>
        <w:rPr>
          <w:rStyle w:val="Teksttreci12"/>
          <w:color w:val="000000"/>
        </w:rPr>
        <w:t>1</w:t>
      </w:r>
    </w:p>
    <w:p w:rsidR="00FB43BB" w:rsidRDefault="00FB43BB">
      <w:pPr>
        <w:pStyle w:val="Teksttreci21"/>
        <w:shd w:val="clear" w:color="auto" w:fill="auto"/>
        <w:spacing w:after="0" w:line="312" w:lineRule="exact"/>
        <w:ind w:firstLine="440"/>
        <w:jc w:val="both"/>
      </w:pPr>
      <w:r>
        <w:rPr>
          <w:rStyle w:val="Teksttreci2"/>
          <w:color w:val="000000"/>
        </w:rPr>
        <w:t>Niepodobna nie stwierdzić, że tytuł niniejszego felietonu wygląda nader sensacyjnie. Czyżbym zamierzał wystąpić w charakterze odkryw</w:t>
      </w:r>
      <w:r>
        <w:rPr>
          <w:rStyle w:val="Teksttreci2"/>
          <w:color w:val="000000"/>
        </w:rPr>
        <w:softHyphen/>
        <w:t>cy jakiegoś nie opublikowanego tekstu (lub może odmianki tekstu) Mickiewicza? No, nie, aż takich nie mam ambicji. Spieszę oświadczyć, że sprawa bynajmniej nie dotyczy nowego tekstu, nieznanego dotych</w:t>
      </w:r>
      <w:r>
        <w:rPr>
          <w:rStyle w:val="Teksttreci2"/>
          <w:color w:val="000000"/>
        </w:rPr>
        <w:softHyphen/>
        <w:t>czasowym — jakże licznym i jakże przecie sumiennym! — badaczom, ale, wręcz odwrotnie — jednej z najbardziej chyba popularnych cytat. I chodzi mi jedynie o jej interpretację, a mówiąc najprościej: o zrozu</w:t>
      </w:r>
      <w:r>
        <w:rPr>
          <w:rStyle w:val="Teksttreci2"/>
          <w:color w:val="000000"/>
        </w:rPr>
        <w:softHyphen/>
        <w:t>mienie. Co rzekłszy, gotów jestem oczywiście epitet „zagadkowy*’ ująć w cudzysłów, obstając niemniej przy podanym tytule i podkreślając, że w moim zamierzeniu ma on istotnie aspekt zdecydowanie sensa</w:t>
      </w:r>
      <w:r>
        <w:rPr>
          <w:rStyle w:val="Teksttreci2"/>
          <w:color w:val="000000"/>
        </w:rPr>
        <w:softHyphen/>
        <w:t>cyjny, z odcieniem nawet poniekąd ironiczno-agresywnym...</w:t>
      </w:r>
    </w:p>
    <w:p w:rsidR="00FB43BB" w:rsidRDefault="00FB43BB">
      <w:pPr>
        <w:pStyle w:val="Teksttreci21"/>
        <w:shd w:val="clear" w:color="auto" w:fill="auto"/>
        <w:spacing w:after="358" w:line="312" w:lineRule="exact"/>
        <w:ind w:firstLine="440"/>
        <w:jc w:val="both"/>
      </w:pPr>
      <w:r>
        <w:rPr>
          <w:rStyle w:val="Teksttreci2"/>
          <w:color w:val="000000"/>
        </w:rPr>
        <w:t>A teraz: ad rem.</w:t>
      </w:r>
    </w:p>
    <w:p w:rsidR="00FB43BB" w:rsidRDefault="00FB43BB">
      <w:pPr>
        <w:pStyle w:val="Teksttreci130"/>
        <w:shd w:val="clear" w:color="auto" w:fill="auto"/>
        <w:spacing w:before="0" w:after="194" w:line="240" w:lineRule="exact"/>
        <w:ind w:left="4320"/>
      </w:pPr>
      <w:r>
        <w:rPr>
          <w:rStyle w:val="Teksttreci13"/>
          <w:color w:val="000000"/>
        </w:rPr>
        <w:t>2</w:t>
      </w:r>
    </w:p>
    <w:p w:rsidR="00FB43BB" w:rsidRDefault="00FB43BB">
      <w:pPr>
        <w:pStyle w:val="Teksttreci21"/>
        <w:shd w:val="clear" w:color="auto" w:fill="auto"/>
        <w:spacing w:after="0" w:line="312" w:lineRule="exact"/>
        <w:ind w:firstLine="440"/>
        <w:jc w:val="both"/>
      </w:pPr>
      <w:r>
        <w:rPr>
          <w:rStyle w:val="Teksttreci2"/>
          <w:color w:val="000000"/>
        </w:rPr>
        <w:t>W trakcie pracy nad poważnym zbiorowym wydawnictwem leksykologicznym, z którym mam zaszczyt współpracować, wypadło mi za</w:t>
      </w:r>
      <w:r>
        <w:rPr>
          <w:rStyle w:val="Teksttreci2"/>
          <w:color w:val="000000"/>
        </w:rPr>
        <w:softHyphen/>
        <w:t xml:space="preserve">proponować zilustrowanie odpowiednim przykładem hasła </w:t>
      </w:r>
      <w:r>
        <w:rPr>
          <w:rStyle w:val="Teksttreci2Kursywa"/>
          <w:color w:val="000000"/>
        </w:rPr>
        <w:t>swar</w:t>
      </w:r>
      <w:r>
        <w:rPr>
          <w:rStyle w:val="Teksttreci2"/>
          <w:color w:val="000000"/>
        </w:rPr>
        <w:t xml:space="preserve"> — wy</w:t>
      </w:r>
      <w:r>
        <w:rPr>
          <w:rStyle w:val="Teksttreci2"/>
          <w:color w:val="000000"/>
        </w:rPr>
        <w:softHyphen/>
        <w:t>razu najczęściej używanego w liczbie mnogiej, a zdefiniowanego w słow</w:t>
      </w:r>
      <w:r>
        <w:rPr>
          <w:rStyle w:val="Teksttreci2"/>
          <w:color w:val="000000"/>
        </w:rPr>
        <w:softHyphen/>
        <w:t>nikach jako „spór, zwada, kłótnia, sprzeczka, niezgoda, waśń, poswarka, zatarg, rozterka”.</w:t>
      </w:r>
    </w:p>
    <w:p w:rsidR="00FB43BB" w:rsidRDefault="00FB43BB">
      <w:pPr>
        <w:pStyle w:val="Teksttreci21"/>
        <w:shd w:val="clear" w:color="auto" w:fill="auto"/>
        <w:spacing w:after="0" w:line="312" w:lineRule="exact"/>
        <w:ind w:firstLine="440"/>
        <w:jc w:val="both"/>
      </w:pPr>
      <w:r>
        <w:rPr>
          <w:rStyle w:val="Teksttreci2"/>
          <w:color w:val="000000"/>
        </w:rPr>
        <w:t>Jako jeden z najstosowniejszych przykładów użycia tego wyrazu na</w:t>
      </w:r>
      <w:r>
        <w:rPr>
          <w:rStyle w:val="Teksttreci2"/>
          <w:color w:val="000000"/>
        </w:rPr>
        <w:softHyphen/>
        <w:t>sunął mi się — podobnie, jak, przypuszczam, niemal każdemu by się nasunął — czterowiersz rozpoczynający tzw. epilog „Pana Tadeusza”. Zacytowałem tedy ów fragmencik — zapamiętany z lat szkolnych (czy też bodaj nawet z przedszkolnych) — wpisując:</w:t>
      </w:r>
    </w:p>
    <w:p w:rsidR="00FB43BB" w:rsidRDefault="00FB43BB">
      <w:pPr>
        <w:pStyle w:val="Teksttreci21"/>
        <w:shd w:val="clear" w:color="auto" w:fill="auto"/>
        <w:spacing w:after="0" w:line="312" w:lineRule="exact"/>
        <w:ind w:left="1280" w:firstLine="0"/>
        <w:jc w:val="left"/>
      </w:pPr>
      <w:r>
        <w:rPr>
          <w:rStyle w:val="Teksttreci2"/>
          <w:color w:val="000000"/>
        </w:rPr>
        <w:t>O czym tu dumać na paryskim bruku,</w:t>
      </w:r>
    </w:p>
    <w:p w:rsidR="00FB43BB" w:rsidRDefault="00FB43BB">
      <w:pPr>
        <w:pStyle w:val="Teksttreci21"/>
        <w:shd w:val="clear" w:color="auto" w:fill="auto"/>
        <w:spacing w:after="0" w:line="312" w:lineRule="exact"/>
        <w:ind w:left="1280" w:right="1380" w:firstLine="0"/>
        <w:jc w:val="left"/>
      </w:pPr>
      <w:r>
        <w:rPr>
          <w:rStyle w:val="Teksttreci2"/>
          <w:color w:val="000000"/>
        </w:rPr>
        <w:t>Przynosząc z miasta uszy pełne stuku Przekleństw i kłamstwa, niewczesnych zamiarów, spóźnionych żalów, potępieńczych swarów?</w:t>
      </w:r>
    </w:p>
    <w:p w:rsidR="00FB43BB" w:rsidRDefault="00FB43BB">
      <w:pPr>
        <w:pStyle w:val="Teksttreci21"/>
        <w:shd w:val="clear" w:color="auto" w:fill="auto"/>
        <w:spacing w:after="0" w:line="312" w:lineRule="exact"/>
        <w:ind w:firstLine="440"/>
        <w:jc w:val="both"/>
        <w:sectPr w:rsidR="00FB43BB">
          <w:type w:val="continuous"/>
          <w:pgSz w:w="12248" w:h="17407"/>
          <w:pgMar w:top="1686" w:right="1858" w:bottom="1824" w:left="1449" w:header="0" w:footer="3" w:gutter="0"/>
          <w:cols w:space="708"/>
          <w:noEndnote/>
          <w:docGrid w:linePitch="360"/>
        </w:sectPr>
      </w:pPr>
      <w:r>
        <w:rPr>
          <w:rStyle w:val="Teksttreci2"/>
          <w:color w:val="000000"/>
        </w:rPr>
        <w:t>Że tak brzmi ten czterowiersz (również popularny jak inny tegoż „Epilogu” ustęp rozpoczynający się słynnym a uroczym dwuwierszem:</w:t>
      </w:r>
    </w:p>
    <w:p w:rsidR="00FB43BB" w:rsidRDefault="00FB43BB">
      <w:pPr>
        <w:pStyle w:val="Teksttreci21"/>
        <w:shd w:val="clear" w:color="auto" w:fill="auto"/>
        <w:spacing w:after="0" w:line="312" w:lineRule="exact"/>
        <w:ind w:firstLine="0"/>
        <w:jc w:val="both"/>
      </w:pPr>
      <w:r>
        <w:rPr>
          <w:rStyle w:val="Teksttreci2"/>
          <w:color w:val="000000"/>
        </w:rPr>
        <w:lastRenderedPageBreak/>
        <w:t>„O, gdybym kiedy dożył tej pociechy, żeby ta księga zbłądziła pod strzechy...”) — tego byłem zupełnie pewien. Ponieważ jednak szło mi o absolutną ścisłość cytaty — a więc, w danym wypadku, o pisow</w:t>
      </w:r>
      <w:r>
        <w:rPr>
          <w:rStyle w:val="Teksttreci2"/>
          <w:color w:val="000000"/>
        </w:rPr>
        <w:softHyphen/>
        <w:t>nię (np. „o czem” czy „o czym’’, „przekleństw”, czy „przeklęctw”, lub może „przeklęstw”) i przestankowanie, sięgnąłem po tekst drukowany, mianowicie po tom IV (ogłoszony w roku 1940) tzw. wydania narodo</w:t>
      </w:r>
      <w:r>
        <w:rPr>
          <w:rStyle w:val="Teksttreci2"/>
          <w:color w:val="000000"/>
        </w:rPr>
        <w:softHyphen/>
        <w:t>wego „Dzieł” Adama Mickiewicza. I oto — ku niemałemu zdziwieniu — wyczytałem:</w:t>
      </w:r>
    </w:p>
    <w:p w:rsidR="00FB43BB" w:rsidRDefault="00FB43BB">
      <w:pPr>
        <w:pStyle w:val="Teksttreci21"/>
        <w:shd w:val="clear" w:color="auto" w:fill="auto"/>
        <w:spacing w:after="0" w:line="312" w:lineRule="exact"/>
        <w:ind w:firstLine="440"/>
        <w:jc w:val="both"/>
      </w:pPr>
      <w:r>
        <w:rPr>
          <w:rStyle w:val="Teksttreci2"/>
          <w:color w:val="000000"/>
        </w:rPr>
        <w:t>Nie rozumiejąc — a no tak, po prostu, nie rozumiejąc! — o co tu chodzi, skwapliwie przeczytałem „uwagi o tekście” zawarte w „dodatku krytycznym” pomnikowej edycji. Dowiedziałem się, że „</w:t>
      </w:r>
      <w:r>
        <w:rPr>
          <w:rStyle w:val="Teksttreci2Kursywa"/>
          <w:color w:val="000000"/>
        </w:rPr>
        <w:t>Epilog,</w:t>
      </w:r>
      <w:r>
        <w:rPr>
          <w:rStyle w:val="Teksttreci2"/>
          <w:color w:val="000000"/>
        </w:rPr>
        <w:t xml:space="preserve"> nie wykończony przez poetę, pozostał w autografie (obecnie w Ossolineum), nastręczającym znaczne trudności, m. </w:t>
      </w:r>
      <w:r w:rsidRPr="00596923">
        <w:rPr>
          <w:rStyle w:val="Teksttreci2"/>
          <w:color w:val="000000"/>
          <w:lang w:eastAsia="en-US"/>
        </w:rPr>
        <w:t xml:space="preserve">in. </w:t>
      </w:r>
      <w:r>
        <w:rPr>
          <w:rStyle w:val="Teksttreci2"/>
          <w:color w:val="000000"/>
        </w:rPr>
        <w:t>z powodu marginesowych uzupełnień, których właściwe miejsce nie zawsze da się z całą pewnoś</w:t>
      </w:r>
      <w:r>
        <w:rPr>
          <w:rStyle w:val="Teksttreci2"/>
          <w:color w:val="000000"/>
        </w:rPr>
        <w:softHyphen/>
        <w:t xml:space="preserve">cią ustalić”. Że „ogłoszono </w:t>
      </w:r>
      <w:r>
        <w:rPr>
          <w:rStyle w:val="Teksttreci2Kursywa"/>
          <w:color w:val="000000"/>
        </w:rPr>
        <w:t>Epilog</w:t>
      </w:r>
      <w:r>
        <w:rPr>
          <w:rStyle w:val="Teksttreci2"/>
          <w:color w:val="000000"/>
        </w:rPr>
        <w:t xml:space="preserve"> — jako rzekomo wstęp do utworu </w:t>
      </w:r>
      <w:r>
        <w:rPr>
          <w:rStyle w:val="Teksttreci2"/>
          <w:color w:val="000000"/>
          <w:vertAlign w:val="superscript"/>
        </w:rPr>
        <w:footnoteReference w:id="39"/>
      </w:r>
      <w:r>
        <w:rPr>
          <w:rStyle w:val="Teksttreci2"/>
          <w:color w:val="000000"/>
        </w:rPr>
        <w:t xml:space="preserve"> — dopiero w wydaniu paryskim </w:t>
      </w:r>
      <w:r>
        <w:rPr>
          <w:rStyle w:val="Teksttreci2Kursywa"/>
          <w:color w:val="000000"/>
        </w:rPr>
        <w:t>Pism</w:t>
      </w:r>
      <w:r>
        <w:rPr>
          <w:rStyle w:val="Teksttreci2"/>
          <w:color w:val="000000"/>
        </w:rPr>
        <w:t xml:space="preserve"> Mickiewicza w r. 1860”. Że „po no</w:t>
      </w:r>
      <w:r>
        <w:rPr>
          <w:rStyle w:val="Teksttreci2"/>
          <w:color w:val="000000"/>
        </w:rPr>
        <w:softHyphen/>
        <w:t>wym zbadaniu autografu St. Pigoń opisał go szczegółowo i wiernie od</w:t>
      </w:r>
      <w:r>
        <w:rPr>
          <w:rStyle w:val="Teksttreci2"/>
          <w:color w:val="000000"/>
        </w:rPr>
        <w:softHyphen/>
        <w:t xml:space="preserve">tworzył w artykule </w:t>
      </w:r>
      <w:r>
        <w:rPr>
          <w:rStyle w:val="Teksttreci2Kursywa"/>
          <w:color w:val="000000"/>
        </w:rPr>
        <w:t>Epilog „Pana Tadeusza”</w:t>
      </w:r>
      <w:r>
        <w:rPr>
          <w:rStyle w:val="Teksttreci2"/>
          <w:color w:val="000000"/>
        </w:rPr>
        <w:t xml:space="preserve"> (w czasopiśmie </w:t>
      </w:r>
      <w:r w:rsidRPr="00596923">
        <w:rPr>
          <w:rStyle w:val="Teksttreci2Kursywa"/>
          <w:color w:val="000000"/>
          <w:lang w:eastAsia="en-US"/>
        </w:rPr>
        <w:t xml:space="preserve">Silva </w:t>
      </w:r>
      <w:r>
        <w:rPr>
          <w:rStyle w:val="Teksttreci2Kursywa"/>
          <w:color w:val="000000"/>
        </w:rPr>
        <w:t>Rerum</w:t>
      </w:r>
      <w:r>
        <w:rPr>
          <w:rStyle w:val="Teksttreci2"/>
          <w:color w:val="000000"/>
        </w:rPr>
        <w:t xml:space="preserve"> 1925); następnie ogłosił poprawniejszy tekst </w:t>
      </w:r>
      <w:r>
        <w:rPr>
          <w:rStyle w:val="Teksttreci2Kursywa"/>
          <w:color w:val="000000"/>
        </w:rPr>
        <w:t>Epilogu</w:t>
      </w:r>
      <w:r>
        <w:rPr>
          <w:rStyle w:val="Teksttreci2"/>
          <w:color w:val="000000"/>
        </w:rPr>
        <w:t xml:space="preserve"> w wydaniu </w:t>
      </w:r>
      <w:r>
        <w:rPr>
          <w:rStyle w:val="Teksttreci2Kursywa"/>
          <w:color w:val="000000"/>
        </w:rPr>
        <w:t>Pana Tadeusza</w:t>
      </w:r>
      <w:r>
        <w:rPr>
          <w:rStyle w:val="Teksttreci2"/>
          <w:color w:val="000000"/>
        </w:rPr>
        <w:t xml:space="preserve"> w „Bibliotece Narodowej”. W tym też brzmieniu za</w:t>
      </w:r>
      <w:r>
        <w:rPr>
          <w:rStyle w:val="Teksttreci2"/>
          <w:color w:val="000000"/>
        </w:rPr>
        <w:softHyphen/>
        <w:t xml:space="preserve">mieszczono </w:t>
      </w:r>
      <w:r>
        <w:rPr>
          <w:rStyle w:val="Teksttreci2Kursywa"/>
          <w:color w:val="000000"/>
        </w:rPr>
        <w:t>Epilog</w:t>
      </w:r>
      <w:r>
        <w:rPr>
          <w:rStyle w:val="Teksttreci2"/>
          <w:color w:val="000000"/>
        </w:rPr>
        <w:t xml:space="preserve"> w </w:t>
      </w:r>
      <w:r>
        <w:rPr>
          <w:rStyle w:val="Teksttreci2Kursywa"/>
          <w:color w:val="000000"/>
        </w:rPr>
        <w:t>Dziełach wszystkich</w:t>
      </w:r>
      <w:r>
        <w:rPr>
          <w:rStyle w:val="Teksttreci2"/>
          <w:color w:val="000000"/>
        </w:rPr>
        <w:t xml:space="preserve"> oraz w wydaniu niniejszym”. Że wreszcie „Juliusz Kleiner raz jeszcze zanalizował autograf i nadał utworowi układ odmienny (w artykule </w:t>
      </w:r>
      <w:r>
        <w:rPr>
          <w:rStyle w:val="Teksttreci2Kursywa"/>
          <w:color w:val="000000"/>
        </w:rPr>
        <w:t>Epilog „Pana Tadeusza”. Usta</w:t>
      </w:r>
      <w:r>
        <w:rPr>
          <w:rStyle w:val="Teksttreci2Kursywa"/>
          <w:color w:val="000000"/>
        </w:rPr>
        <w:softHyphen/>
        <w:t>lenie tekstu,</w:t>
      </w:r>
      <w:r>
        <w:rPr>
          <w:rStyle w:val="Teksttreci2"/>
          <w:color w:val="000000"/>
        </w:rPr>
        <w:t xml:space="preserve"> czasopisma </w:t>
      </w:r>
      <w:r>
        <w:rPr>
          <w:rStyle w:val="Teksttreci2Kursywa"/>
          <w:color w:val="000000"/>
        </w:rPr>
        <w:t>Nauka i Sztuka,</w:t>
      </w:r>
      <w:r>
        <w:rPr>
          <w:rStyle w:val="Teksttreci2"/>
          <w:color w:val="000000"/>
        </w:rPr>
        <w:t xml:space="preserve"> 1946)”. Po czym następuje ów tekst, proponowany przez </w:t>
      </w:r>
      <w:r w:rsidRPr="00596923">
        <w:rPr>
          <w:rStyle w:val="Teksttreci2"/>
          <w:color w:val="000000"/>
          <w:lang w:eastAsia="en-US"/>
        </w:rPr>
        <w:t xml:space="preserve">prof. </w:t>
      </w:r>
      <w:r>
        <w:rPr>
          <w:rStyle w:val="Teksttreci2"/>
          <w:color w:val="000000"/>
        </w:rPr>
        <w:t>Kleinera.</w:t>
      </w:r>
    </w:p>
    <w:p w:rsidR="00FB43BB" w:rsidRDefault="00FB43BB">
      <w:pPr>
        <w:pStyle w:val="Teksttreci21"/>
        <w:shd w:val="clear" w:color="auto" w:fill="auto"/>
        <w:spacing w:after="0" w:line="318" w:lineRule="exact"/>
        <w:ind w:firstLine="440"/>
        <w:jc w:val="both"/>
      </w:pPr>
      <w:r>
        <w:rPr>
          <w:rStyle w:val="Teksttreci2"/>
          <w:color w:val="000000"/>
        </w:rPr>
        <w:t xml:space="preserve">I cóż? Zarówno w tekście figurującym w tomie IV „Dzieł” jak i w wersji </w:t>
      </w:r>
      <w:r w:rsidRPr="00596923">
        <w:rPr>
          <w:rStyle w:val="Teksttreci2"/>
          <w:color w:val="000000"/>
          <w:lang w:eastAsia="en-US"/>
        </w:rPr>
        <w:t xml:space="preserve">prof. </w:t>
      </w:r>
      <w:r>
        <w:rPr>
          <w:rStyle w:val="Teksttreci2"/>
          <w:color w:val="000000"/>
        </w:rPr>
        <w:t>Kleinera początek „Epilogu” jest identyczny, a dla mnie, niestety, jak wyżej wyznałem — niezrozumiały...</w:t>
      </w:r>
    </w:p>
    <w:p w:rsidR="00FB43BB" w:rsidRDefault="00FB43BB">
      <w:pPr>
        <w:pStyle w:val="Teksttreci21"/>
        <w:shd w:val="clear" w:color="auto" w:fill="auto"/>
        <w:spacing w:after="0" w:line="318" w:lineRule="exact"/>
        <w:ind w:firstLine="440"/>
        <w:jc w:val="both"/>
      </w:pPr>
      <w:r>
        <w:rPr>
          <w:rStyle w:val="Teksttreci2"/>
          <w:color w:val="000000"/>
        </w:rPr>
        <w:t>No bo co znaczy: „O tym-że dumać na paryskim bruku” i dlaczego na końcu zdania jest wykrzyknik, a nie pytajnik?</w:t>
      </w:r>
    </w:p>
    <w:p w:rsidR="00FB43BB" w:rsidRDefault="00FB43BB">
      <w:pPr>
        <w:pStyle w:val="Teksttreci21"/>
        <w:shd w:val="clear" w:color="auto" w:fill="auto"/>
        <w:spacing w:after="0" w:line="318" w:lineRule="exact"/>
        <w:ind w:firstLine="440"/>
        <w:jc w:val="both"/>
      </w:pPr>
      <w:r>
        <w:rPr>
          <w:rStyle w:val="Teksttreci2"/>
          <w:color w:val="000000"/>
        </w:rPr>
        <w:t>Zaglądam z kolei do „objaśnień wydawcy” — a jest ich ogromna obfitość (sporo cennych, lecz także mnóstwo całkiem chyba zbędnych)</w:t>
      </w:r>
      <w:r>
        <w:rPr>
          <w:rStyle w:val="Teksttreci2"/>
          <w:color w:val="000000"/>
          <w:vertAlign w:val="superscript"/>
        </w:rPr>
        <w:footnoteReference w:id="40"/>
      </w:r>
      <w:r>
        <w:rPr>
          <w:rStyle w:val="Teksttreci2"/>
          <w:color w:val="000000"/>
        </w:rPr>
        <w:t>: ale wytłumaczenia sensu tego tekstu (czyli owego dziwacznego „o tym-że”) nie znajduję!</w:t>
      </w:r>
    </w:p>
    <w:p w:rsidR="00FB43BB" w:rsidRDefault="00FB43BB">
      <w:pPr>
        <w:pStyle w:val="Teksttreci21"/>
        <w:shd w:val="clear" w:color="auto" w:fill="auto"/>
        <w:spacing w:after="0" w:line="318" w:lineRule="exact"/>
        <w:ind w:firstLine="440"/>
        <w:jc w:val="both"/>
      </w:pPr>
      <w:r>
        <w:rPr>
          <w:rStyle w:val="Teksttreci2"/>
          <w:color w:val="000000"/>
        </w:rPr>
        <w:t>Wobec tego podjąłem na własną rękę „badania” polegające na prze</w:t>
      </w:r>
      <w:r>
        <w:rPr>
          <w:rStyle w:val="Teksttreci2"/>
          <w:color w:val="000000"/>
        </w:rPr>
        <w:softHyphen/>
        <w:t>prowadzeniu małej prywatnej ankiety wśród znajomych. Pytane przeze mnie osoby — należące do starszego pokolenia — bądź same pamiętały ów początek „Epilogu”, bądź też, kiedy im go recytowałem, przypomi</w:t>
      </w:r>
      <w:r>
        <w:rPr>
          <w:rStyle w:val="Teksttreci2"/>
          <w:color w:val="000000"/>
        </w:rPr>
        <w:softHyphen/>
        <w:t xml:space="preserve">nały go sobie — w każdym razie zawsze w „normalnym”, całkiem zrozumiałym brzmieniu czterowiersza, zaczynającego się od słów „O czym tu dumać...”, a </w:t>
      </w:r>
      <w:r>
        <w:rPr>
          <w:rStyle w:val="Teksttreci2"/>
          <w:color w:val="000000"/>
        </w:rPr>
        <w:lastRenderedPageBreak/>
        <w:t>sformułowanego jako jasne dla każdego py</w:t>
      </w:r>
      <w:r>
        <w:rPr>
          <w:rStyle w:val="Teksttreci2"/>
          <w:color w:val="000000"/>
        </w:rPr>
        <w:softHyphen/>
        <w:t>tanie retoryczne. I wszystkie te osoby — przyznając zresztą szczerze: jedne, że od „zamierzchłych czasów” nie odczytywały arcydzieła Mic</w:t>
      </w:r>
      <w:r>
        <w:rPr>
          <w:rStyle w:val="Teksttreci2"/>
          <w:color w:val="000000"/>
        </w:rPr>
        <w:softHyphen/>
        <w:t>kiewicza, inne, że przy ponownej lekturze (w wydaniach ukazujących się po pierwszej wojnie światowej) po prostu nie zwróciły uwagi na tę zmianę tekstu, nie spostrzegły jej — wszystkie podzieliły moje zdzi</w:t>
      </w:r>
      <w:r>
        <w:rPr>
          <w:rStyle w:val="Teksttreci2"/>
          <w:color w:val="000000"/>
        </w:rPr>
        <w:softHyphen/>
        <w:t xml:space="preserve">wienie, gdy im zaprezentowałem owo doprawdy zaskakujące </w:t>
      </w:r>
      <w:r>
        <w:rPr>
          <w:rStyle w:val="Teksttreci2Kursywa"/>
          <w:color w:val="000000"/>
          <w:lang w:val="cs-CZ" w:eastAsia="cs-CZ"/>
        </w:rPr>
        <w:t xml:space="preserve">„novum”. </w:t>
      </w:r>
      <w:r>
        <w:rPr>
          <w:rStyle w:val="Teksttreci2"/>
          <w:color w:val="000000"/>
        </w:rPr>
        <w:t>Nie wiem, jak sprawa wygląda wśród młodzieży, w szkołach... No, i czy tym osobliwym drobiazgiem polonistycznym interesują się na</w:t>
      </w:r>
      <w:r>
        <w:rPr>
          <w:rStyle w:val="Teksttreci2"/>
          <w:color w:val="000000"/>
        </w:rPr>
        <w:softHyphen/>
        <w:t>uczyciele?</w:t>
      </w:r>
    </w:p>
    <w:p w:rsidR="00FB43BB" w:rsidRDefault="00FB43BB">
      <w:pPr>
        <w:pStyle w:val="Teksttreci21"/>
        <w:shd w:val="clear" w:color="auto" w:fill="auto"/>
        <w:spacing w:after="326" w:line="312" w:lineRule="exact"/>
        <w:ind w:firstLine="460"/>
        <w:jc w:val="both"/>
      </w:pPr>
      <w:r>
        <w:rPr>
          <w:rStyle w:val="Teksttreci2"/>
          <w:color w:val="000000"/>
        </w:rPr>
        <w:t>We wszystkich zaś przejrzanych następnie edycjach znalazłem tę samą „zagadkową” redakcję, która jakoś nikogo z edytorów ani z glosatorów nie zafrapowała... Figuruje bez najdrobniejszego choćby ko</w:t>
      </w:r>
      <w:r>
        <w:rPr>
          <w:rStyle w:val="Teksttreci2"/>
          <w:color w:val="000000"/>
        </w:rPr>
        <w:softHyphen/>
        <w:t>mentarza, bez słówka wyjaśnienia, chociaż i tam wszędzie roi się od najrozmaitszych uwag, not i objaśnień...</w:t>
      </w:r>
    </w:p>
    <w:p w:rsidR="00FB43BB" w:rsidRDefault="00FB43BB">
      <w:pPr>
        <w:pStyle w:val="Teksttreci21"/>
        <w:shd w:val="clear" w:color="auto" w:fill="auto"/>
        <w:spacing w:after="186" w:line="280" w:lineRule="exact"/>
        <w:ind w:left="4320" w:firstLine="0"/>
        <w:jc w:val="left"/>
      </w:pPr>
      <w:r>
        <w:rPr>
          <w:rStyle w:val="Teksttreci2"/>
          <w:color w:val="000000"/>
        </w:rPr>
        <w:t>3</w:t>
      </w:r>
    </w:p>
    <w:p w:rsidR="00FB43BB" w:rsidRDefault="00FB43BB">
      <w:pPr>
        <w:pStyle w:val="Teksttreci21"/>
        <w:shd w:val="clear" w:color="auto" w:fill="auto"/>
        <w:spacing w:after="0" w:line="312" w:lineRule="exact"/>
        <w:ind w:firstLine="460"/>
        <w:jc w:val="both"/>
      </w:pPr>
      <w:r>
        <w:rPr>
          <w:rStyle w:val="Teksttreci2"/>
          <w:color w:val="000000"/>
        </w:rPr>
        <w:t>W tych okolicznościach nasuwa mi się następująca konkluzja. Tekst „Epilogu” w wydaniach współczesnych jest zgodny z autografem Mic</w:t>
      </w:r>
      <w:r>
        <w:rPr>
          <w:rStyle w:val="Teksttreci2"/>
          <w:color w:val="000000"/>
        </w:rPr>
        <w:softHyphen/>
        <w:t>kiewicza, autografem zbadanym przez znakomitych uczonych i na pew</w:t>
      </w:r>
      <w:r>
        <w:rPr>
          <w:rStyle w:val="Teksttreci2"/>
          <w:color w:val="000000"/>
        </w:rPr>
        <w:softHyphen/>
        <w:t>no przestudiowanym z maksymalną starannością. Ponieważ jednak wiersz nie został wykończony przez twórcę, który go też nie opubliko</w:t>
      </w:r>
      <w:r>
        <w:rPr>
          <w:rStyle w:val="Teksttreci2"/>
          <w:color w:val="000000"/>
        </w:rPr>
        <w:softHyphen/>
        <w:t>wał, zachodzi domniemanie, że rękopis w trakcie ewentualnej dalszej nad nim pracy autora uległby różnym przekształceniom (uzupełnieniom, zmianom, skrótom, poprawkom), że więc i ów dziwaczny początek za</w:t>
      </w:r>
      <w:r>
        <w:rPr>
          <w:rStyle w:val="Teksttreci2"/>
          <w:color w:val="000000"/>
        </w:rPr>
        <w:softHyphen/>
        <w:t xml:space="preserve">brzmiałby może inaczej i </w:t>
      </w:r>
      <w:r>
        <w:rPr>
          <w:rStyle w:val="Teksttreci2Odstpy3pt"/>
          <w:color w:val="000000"/>
        </w:rPr>
        <w:t>najprawdopodobniej</w:t>
      </w:r>
      <w:r>
        <w:rPr>
          <w:rStyle w:val="Teksttreci2"/>
          <w:color w:val="000000"/>
        </w:rPr>
        <w:t xml:space="preserve"> właśnie jako „O czym tu dumać...”. Sądzę bowiem, iż na to, by powziąć takie przy</w:t>
      </w:r>
      <w:r>
        <w:rPr>
          <w:rStyle w:val="Teksttreci2"/>
          <w:color w:val="000000"/>
        </w:rPr>
        <w:softHyphen/>
        <w:t>puszczenie, nie potrzeba szczególnie wybujałej wyobraźni, lecz że wy</w:t>
      </w:r>
      <w:r>
        <w:rPr>
          <w:rStyle w:val="Teksttreci2"/>
          <w:color w:val="000000"/>
        </w:rPr>
        <w:softHyphen/>
        <w:t>starczy tu najprostsze rozumowanie logiczne. I tym też tłumaczyłaby się „stara” redakcja, wypracowana zresztą przecie również nie przez jakichś tam amatorów, niekompetentnych dyletantów, beztrosko sobie poczynających z tak szacownym obiektem, lecz przez pełnych pietyzmu wytrawnych specjalistów.</w:t>
      </w:r>
    </w:p>
    <w:p w:rsidR="00FB43BB" w:rsidRDefault="00FB43BB">
      <w:pPr>
        <w:pStyle w:val="Teksttreci21"/>
        <w:shd w:val="clear" w:color="auto" w:fill="auto"/>
        <w:spacing w:after="266" w:line="312" w:lineRule="exact"/>
        <w:ind w:firstLine="460"/>
        <w:jc w:val="both"/>
      </w:pPr>
      <w:r>
        <w:rPr>
          <w:rStyle w:val="Teksttreci2"/>
          <w:color w:val="000000"/>
        </w:rPr>
        <w:t>Jedno w każdym razie jest pewne: omawiany czterowiersz jest nie</w:t>
      </w:r>
      <w:r>
        <w:rPr>
          <w:rStyle w:val="Teksttreci2"/>
          <w:color w:val="000000"/>
        </w:rPr>
        <w:softHyphen/>
        <w:t>zrozumiały pod względem semantycznym oraz dziwaczny pod względem stylistycznym. I w tym niefortunnym kształcie wprowadzono go do wszystkich wydań „Pana Tadeusza” — zwykłych, popularnych, szkol</w:t>
      </w:r>
      <w:r>
        <w:rPr>
          <w:rStyle w:val="Teksttreci2"/>
          <w:color w:val="000000"/>
        </w:rPr>
        <w:softHyphen/>
        <w:t>nych i krytycznych (opracowywanych przez całe komitety redakcyjne i przez wybitnych znawców) — wprowadzono go nie zwracając naj</w:t>
      </w:r>
      <w:r>
        <w:rPr>
          <w:rStyle w:val="Teksttreci2"/>
          <w:color w:val="000000"/>
        </w:rPr>
        <w:softHyphen/>
        <w:t>mniejszej uwagi na oczywistą nienaturalność zwrotu i nie troszcząc się o rozproszenie „niewątpliwych wątpliwości” czytelników. Albowiem wątpliwości te nie są jedynie kapryśnym wypadem niżej podpisanego, który, ogłaszając niniejszy felietonik, ma właśnie nadzieję nareszcie skłonić któregoś spośród „mężów uczonych w piśmie” do wyjaśnienia tej sprawy — jemu oraz nader licznym jemu podobnym. Jestem przy tym, wyznaję, nieco zatrwożony: może mnie skarcą, może zdołają udo</w:t>
      </w:r>
      <w:r>
        <w:rPr>
          <w:rStyle w:val="Teksttreci2"/>
          <w:color w:val="000000"/>
        </w:rPr>
        <w:softHyphen/>
        <w:t xml:space="preserve">wodnić, żem ignorant i zgoła... tępak? Ale trudno, ryzykuję: niechże za tę cenę </w:t>
      </w:r>
      <w:r>
        <w:rPr>
          <w:rStyle w:val="Teksttreci2"/>
          <w:color w:val="000000"/>
        </w:rPr>
        <w:lastRenderedPageBreak/>
        <w:t>przynajmniej otrzymam konkretną odpowiedź, przekonywa</w:t>
      </w:r>
      <w:r>
        <w:rPr>
          <w:rStyle w:val="Teksttreci2"/>
          <w:color w:val="000000"/>
        </w:rPr>
        <w:softHyphen/>
        <w:t>jące wyjaśnienie. A śmiem stanowczo twierdzić, że takie wyjaśnienie jest arcypotrzebne i, dalibóg,. ważniejsze od niejednego przypisu z ka</w:t>
      </w:r>
      <w:r>
        <w:rPr>
          <w:rStyle w:val="Teksttreci2"/>
          <w:color w:val="000000"/>
        </w:rPr>
        <w:softHyphen/>
        <w:t xml:space="preserve">tegorii tych, co to pieczołowicie wykładają nam znaczenie wyrazów: pejzaż, ryś, drop, bekas, rubin, szmaragd, </w:t>
      </w:r>
      <w:r w:rsidRPr="00596923">
        <w:rPr>
          <w:rStyle w:val="Teksttreci2"/>
          <w:color w:val="000000"/>
          <w:lang w:eastAsia="en-US"/>
        </w:rPr>
        <w:t xml:space="preserve">topaz </w:t>
      </w:r>
      <w:r>
        <w:rPr>
          <w:rStyle w:val="Teksttreci2"/>
          <w:color w:val="000000"/>
        </w:rPr>
        <w:t>itp.</w:t>
      </w:r>
    </w:p>
    <w:p w:rsidR="00FB43BB" w:rsidRDefault="00FB43BB">
      <w:pPr>
        <w:pStyle w:val="Teksttreci90"/>
        <w:shd w:val="clear" w:color="auto" w:fill="auto"/>
        <w:spacing w:after="0" w:line="280" w:lineRule="exact"/>
        <w:ind w:left="6640"/>
        <w:jc w:val="left"/>
        <w:sectPr w:rsidR="00FB43BB">
          <w:headerReference w:type="even" r:id="rId39"/>
          <w:headerReference w:type="default" r:id="rId40"/>
          <w:pgSz w:w="12248" w:h="17407"/>
          <w:pgMar w:top="1686" w:right="1858" w:bottom="1824" w:left="1449" w:header="0" w:footer="3" w:gutter="0"/>
          <w:pgNumType w:start="171"/>
          <w:cols w:space="708"/>
          <w:noEndnote/>
          <w:docGrid w:linePitch="360"/>
        </w:sectPr>
      </w:pPr>
      <w:r>
        <w:rPr>
          <w:rStyle w:val="Teksttreci9"/>
          <w:i/>
          <w:iCs/>
          <w:color w:val="000000"/>
        </w:rPr>
        <w:t>Gabriel Karski</w:t>
      </w:r>
    </w:p>
    <w:p w:rsidR="00FB43BB" w:rsidRDefault="00FB43BB">
      <w:pPr>
        <w:pStyle w:val="Teksttreci180"/>
        <w:shd w:val="clear" w:color="auto" w:fill="auto"/>
        <w:spacing w:after="2188" w:line="240" w:lineRule="exact"/>
      </w:pPr>
      <w:r>
        <w:rPr>
          <w:rStyle w:val="Teksttreci18"/>
          <w:i/>
          <w:iCs/>
          <w:color w:val="000000"/>
        </w:rPr>
        <w:lastRenderedPageBreak/>
        <w:t>KRONIKĄ NAUKOWA</w:t>
      </w:r>
    </w:p>
    <w:p w:rsidR="00FB43BB" w:rsidRDefault="00FB43BB">
      <w:pPr>
        <w:pStyle w:val="Teksttreci90"/>
        <w:shd w:val="clear" w:color="auto" w:fill="auto"/>
        <w:spacing w:after="314" w:line="280" w:lineRule="exact"/>
        <w:ind w:left="20"/>
      </w:pPr>
      <w:r>
        <w:rPr>
          <w:rStyle w:val="Teksttreci9Odstpy1pt"/>
          <w:i/>
          <w:iCs/>
          <w:color w:val="000000"/>
        </w:rPr>
        <w:t>JUBILEUSZ PROFESORA ZDZISŁAWA STIEBERA</w:t>
      </w:r>
    </w:p>
    <w:p w:rsidR="00FB43BB" w:rsidRDefault="00FB43BB">
      <w:pPr>
        <w:pStyle w:val="Teksttreci40"/>
        <w:shd w:val="clear" w:color="auto" w:fill="auto"/>
        <w:spacing w:after="0"/>
        <w:ind w:firstLine="460"/>
        <w:jc w:val="both"/>
      </w:pPr>
      <w:r>
        <w:rPr>
          <w:rStyle w:val="Teksttreci4"/>
          <w:color w:val="000000"/>
        </w:rPr>
        <w:t xml:space="preserve">W roku 1964 </w:t>
      </w:r>
      <w:r w:rsidRPr="00596923">
        <w:rPr>
          <w:rStyle w:val="Teksttreci4"/>
          <w:color w:val="000000"/>
          <w:lang w:eastAsia="en-US"/>
        </w:rPr>
        <w:t xml:space="preserve">prof, </w:t>
      </w:r>
      <w:r>
        <w:rPr>
          <w:rStyle w:val="Teksttreci4"/>
          <w:color w:val="000000"/>
        </w:rPr>
        <w:t xml:space="preserve">dr Zdzisław </w:t>
      </w:r>
      <w:r>
        <w:rPr>
          <w:rStyle w:val="Teksttreci4Odstpy2pt"/>
          <w:color w:val="000000"/>
        </w:rPr>
        <w:t>Stieber,</w:t>
      </w:r>
      <w:r>
        <w:rPr>
          <w:rStyle w:val="Teksttreci4"/>
          <w:color w:val="000000"/>
        </w:rPr>
        <w:t xml:space="preserve"> członek rzeczywisty Polskiej Akademii Nauk, kierownik Zakładu Słowianoznawstwa PAN, kierownik Katedry Filologii Słowiańskiej UW, obchodził 35-lecie pracy naukowej. Dla uczczenia tej rocznicy grono uczniów i kolegów Profesora zorganizowało w dniu 21 paździer</w:t>
      </w:r>
      <w:r>
        <w:rPr>
          <w:rStyle w:val="Teksttreci4"/>
          <w:color w:val="000000"/>
        </w:rPr>
        <w:softHyphen/>
        <w:t>nika 1964 r. uroczysty jubileusz w Sali Śląskiej Uniwersytetu Warszawskiego.</w:t>
      </w:r>
    </w:p>
    <w:p w:rsidR="00FB43BB" w:rsidRDefault="00FB43BB">
      <w:pPr>
        <w:pStyle w:val="Teksttreci40"/>
        <w:shd w:val="clear" w:color="auto" w:fill="auto"/>
        <w:spacing w:after="0" w:line="264" w:lineRule="exact"/>
        <w:ind w:firstLine="460"/>
        <w:jc w:val="both"/>
      </w:pPr>
      <w:r>
        <w:rPr>
          <w:rStyle w:val="Teksttreci4"/>
          <w:color w:val="000000"/>
        </w:rPr>
        <w:t xml:space="preserve">Uroczystość zagaił rektor UW, </w:t>
      </w:r>
      <w:r w:rsidRPr="00596923">
        <w:rPr>
          <w:rStyle w:val="Teksttreci4"/>
          <w:color w:val="000000"/>
          <w:lang w:eastAsia="en-US"/>
        </w:rPr>
        <w:t xml:space="preserve">prof, </w:t>
      </w:r>
      <w:r>
        <w:rPr>
          <w:rStyle w:val="Teksttreci4"/>
          <w:color w:val="000000"/>
        </w:rPr>
        <w:t>dr Stanisław Turski. Następnie przema</w:t>
      </w:r>
      <w:r>
        <w:rPr>
          <w:rStyle w:val="Teksttreci4"/>
          <w:color w:val="000000"/>
        </w:rPr>
        <w:softHyphen/>
        <w:t xml:space="preserve">wiali: </w:t>
      </w:r>
      <w:r w:rsidRPr="00596923">
        <w:rPr>
          <w:rStyle w:val="Teksttreci4"/>
          <w:color w:val="000000"/>
          <w:lang w:eastAsia="en-US"/>
        </w:rPr>
        <w:t xml:space="preserve">prof, </w:t>
      </w:r>
      <w:r>
        <w:rPr>
          <w:rStyle w:val="Teksttreci4"/>
          <w:color w:val="000000"/>
        </w:rPr>
        <w:t>dr Witold Doroszewski w imieniu Katedry Języka Polskiego i Zakła</w:t>
      </w:r>
      <w:r>
        <w:rPr>
          <w:rStyle w:val="Teksttreci4"/>
          <w:color w:val="000000"/>
        </w:rPr>
        <w:softHyphen/>
        <w:t xml:space="preserve">du Językoznawstwa PAN, który przewodniczył uroczystości, </w:t>
      </w:r>
      <w:r w:rsidRPr="00596923">
        <w:rPr>
          <w:rStyle w:val="Teksttreci4"/>
          <w:color w:val="000000"/>
          <w:lang w:eastAsia="en-US"/>
        </w:rPr>
        <w:t xml:space="preserve">prof, </w:t>
      </w:r>
      <w:r>
        <w:rPr>
          <w:rStyle w:val="Teksttreci4"/>
          <w:color w:val="000000"/>
        </w:rPr>
        <w:t xml:space="preserve">dr Zenon Klemensiewicz — w imieniu Komitetu Językoznawstwa PAN oraz Towarzystwa Miłośników Języka Polskiego, </w:t>
      </w:r>
      <w:r w:rsidRPr="00596923">
        <w:rPr>
          <w:rStyle w:val="Teksttreci4"/>
          <w:color w:val="000000"/>
          <w:lang w:eastAsia="en-US"/>
        </w:rPr>
        <w:t xml:space="preserve">prof, </w:t>
      </w:r>
      <w:r>
        <w:rPr>
          <w:rStyle w:val="Teksttreci4"/>
          <w:color w:val="000000"/>
        </w:rPr>
        <w:t>dr Witold Taszycki — w imieniu Polskiego Towarzystwa Językoznawczego. Jako przedstawiciele uniwersytetów i katedr za</w:t>
      </w:r>
      <w:r>
        <w:rPr>
          <w:rStyle w:val="Teksttreci4"/>
          <w:color w:val="000000"/>
        </w:rPr>
        <w:softHyphen/>
        <w:t xml:space="preserve">bierali głos: </w:t>
      </w:r>
      <w:r w:rsidRPr="00596923">
        <w:rPr>
          <w:rStyle w:val="Teksttreci4"/>
          <w:color w:val="000000"/>
          <w:lang w:eastAsia="en-US"/>
        </w:rPr>
        <w:t xml:space="preserve">prof, </w:t>
      </w:r>
      <w:r>
        <w:rPr>
          <w:rStyle w:val="Teksttreci4"/>
          <w:color w:val="000000"/>
        </w:rPr>
        <w:t xml:space="preserve">dr Stefan </w:t>
      </w:r>
      <w:r>
        <w:rPr>
          <w:rStyle w:val="Teksttreci4"/>
          <w:color w:val="000000"/>
          <w:lang w:val="cs-CZ" w:eastAsia="cs-CZ"/>
        </w:rPr>
        <w:t xml:space="preserve">Hrabec </w:t>
      </w:r>
      <w:r>
        <w:rPr>
          <w:rStyle w:val="Teksttreci4"/>
          <w:color w:val="000000"/>
        </w:rPr>
        <w:t xml:space="preserve">— rektor Uniwersytetu Łódzkiego, </w:t>
      </w:r>
      <w:r w:rsidRPr="00596923">
        <w:rPr>
          <w:rStyle w:val="Teksttreci4"/>
          <w:color w:val="000000"/>
          <w:lang w:eastAsia="en-US"/>
        </w:rPr>
        <w:t xml:space="preserve">prof, </w:t>
      </w:r>
      <w:r>
        <w:rPr>
          <w:rStyle w:val="Teksttreci4"/>
          <w:color w:val="000000"/>
        </w:rPr>
        <w:t>dr Stanisław Urbańczyk — w imieniu rektora i Studium Słowiańskiego Uniwersy</w:t>
      </w:r>
      <w:r>
        <w:rPr>
          <w:rStyle w:val="Teksttreci4"/>
          <w:color w:val="000000"/>
        </w:rPr>
        <w:softHyphen/>
        <w:t xml:space="preserve">tetu Jagiellońskiego, </w:t>
      </w:r>
      <w:r w:rsidRPr="00596923">
        <w:rPr>
          <w:rStyle w:val="Teksttreci4"/>
          <w:color w:val="000000"/>
          <w:lang w:eastAsia="en-US"/>
        </w:rPr>
        <w:t xml:space="preserve">prof, </w:t>
      </w:r>
      <w:r>
        <w:rPr>
          <w:rStyle w:val="Teksttreci4"/>
          <w:color w:val="000000"/>
        </w:rPr>
        <w:t>dr Władysław Kuraszkiewicz — w imieniu Uniwer</w:t>
      </w:r>
      <w:r>
        <w:rPr>
          <w:rStyle w:val="Teksttreci4"/>
          <w:color w:val="000000"/>
        </w:rPr>
        <w:softHyphen/>
        <w:t>sytetu im. Adama Mickiewicza w Poznaniu, doc. dr Zdzisław Papierkowski w imieniu KUL, doc. dr Andrzej Sieczkowski jako przedstawiciel Katedry Filo</w:t>
      </w:r>
      <w:r>
        <w:rPr>
          <w:rStyle w:val="Teksttreci4"/>
          <w:color w:val="000000"/>
        </w:rPr>
        <w:softHyphen/>
        <w:t xml:space="preserve">logii Słowiańskiej UW. W imieniu Zakładu Słowianoznawstwa PAN wystąpił </w:t>
      </w:r>
      <w:r w:rsidRPr="00596923">
        <w:rPr>
          <w:rStyle w:val="Teksttreci4"/>
          <w:color w:val="000000"/>
          <w:lang w:eastAsia="en-US"/>
        </w:rPr>
        <w:t xml:space="preserve">prof, </w:t>
      </w:r>
      <w:r>
        <w:rPr>
          <w:rStyle w:val="Teksttreci4"/>
          <w:color w:val="000000"/>
        </w:rPr>
        <w:t>dr Franciszek Sławski, z ramienia Państwowego Wydawnictwa Naukowego dr Zofia Mianowska, w imieniu uczniów dr Hanna Popowska-Taborska oraz kolega Profesora ze studiów uniwersyteckich doc. dr Marian Pelczar — dy</w:t>
      </w:r>
      <w:r>
        <w:rPr>
          <w:rStyle w:val="Teksttreci4"/>
          <w:color w:val="000000"/>
        </w:rPr>
        <w:softHyphen/>
        <w:t>rektor Biblioteki PAN w Gdańsku. Ponadto nadeszły liczne depesze gratulacyjne z kraju i z zagranicy.</w:t>
      </w:r>
    </w:p>
    <w:p w:rsidR="00FB43BB" w:rsidRDefault="00FB43BB">
      <w:pPr>
        <w:pStyle w:val="Teksttreci40"/>
        <w:shd w:val="clear" w:color="auto" w:fill="auto"/>
        <w:spacing w:after="0" w:line="276" w:lineRule="exact"/>
        <w:ind w:firstLine="460"/>
        <w:jc w:val="both"/>
      </w:pPr>
      <w:r>
        <w:rPr>
          <w:rStyle w:val="Teksttreci4"/>
          <w:color w:val="000000"/>
        </w:rPr>
        <w:t>W przemówieniach i depeszach podkreślano owocną i wszechstronną działal</w:t>
      </w:r>
      <w:r>
        <w:rPr>
          <w:rStyle w:val="Teksttreci4"/>
          <w:color w:val="000000"/>
        </w:rPr>
        <w:softHyphen/>
        <w:t>ność naukową Jubilata — zwłaszcza w dziedzinie fonologii. „Rozwój fonologiczny języka polskiego” stał się wzorem dla wielu podobnych opracowań w kraju i za granicą. Zwracano uwagę na jasność i przejrzystość oraz niezwykłą zwięzłość wszystkich prac Profesora. Podnoszono Jego zasługi organizacyjne i dydaktyczne, Jego serdeczny stosunek do młodych pracowników nauki, nie tylko do swoich asystentów, lecz także do ludzi nie związanych z katedrami uniwersyteckimi i pracowniami naukowymi. Młodzi pracownicy szczególnie podkreślali fakt, że pisząc pod Jego kierunkiem prace naukowe mogą zajmować inne stanowisko niż Profesor bez najmniejszej obawy, by to mogło w jakimś stopniu zmienić Jego stosunek do piszącego.</w:t>
      </w:r>
    </w:p>
    <w:p w:rsidR="00FB43BB" w:rsidRDefault="00FB43BB">
      <w:pPr>
        <w:pStyle w:val="Teksttreci40"/>
        <w:shd w:val="clear" w:color="auto" w:fill="auto"/>
        <w:spacing w:after="0" w:line="282" w:lineRule="exact"/>
        <w:ind w:firstLine="460"/>
        <w:jc w:val="both"/>
      </w:pPr>
      <w:r>
        <w:rPr>
          <w:rStyle w:val="Teksttreci4"/>
          <w:color w:val="000000"/>
        </w:rPr>
        <w:t>Szczegółowe omówienie działalności naukowej, organizacyjnej i pedagogicz</w:t>
      </w:r>
      <w:r>
        <w:rPr>
          <w:rStyle w:val="Teksttreci4"/>
          <w:color w:val="000000"/>
        </w:rPr>
        <w:softHyphen/>
        <w:t xml:space="preserve">nej </w:t>
      </w:r>
      <w:r w:rsidRPr="00596923">
        <w:rPr>
          <w:rStyle w:val="Teksttreci4"/>
          <w:color w:val="000000"/>
          <w:lang w:eastAsia="en-US"/>
        </w:rPr>
        <w:t xml:space="preserve">prof. </w:t>
      </w:r>
      <w:r>
        <w:rPr>
          <w:rStyle w:val="Teksttreci4"/>
          <w:color w:val="000000"/>
        </w:rPr>
        <w:t xml:space="preserve">Stiebera przyniósł referat </w:t>
      </w:r>
      <w:r w:rsidRPr="00596923">
        <w:rPr>
          <w:rStyle w:val="Teksttreci4"/>
          <w:color w:val="000000"/>
          <w:lang w:eastAsia="en-US"/>
        </w:rPr>
        <w:t xml:space="preserve">prof, </w:t>
      </w:r>
      <w:r>
        <w:rPr>
          <w:rStyle w:val="Teksttreci4"/>
          <w:color w:val="000000"/>
        </w:rPr>
        <w:t>dra Karola Dejny (por. Poradnik Językowy 1964, s. 337—340 oraz Studia z Filologii Polskiej i Słowiańskiej, t. V — w druku).</w:t>
      </w:r>
    </w:p>
    <w:p w:rsidR="00FB43BB" w:rsidRDefault="00FB43BB">
      <w:pPr>
        <w:pStyle w:val="Teksttreci40"/>
        <w:shd w:val="clear" w:color="auto" w:fill="auto"/>
        <w:spacing w:after="0" w:line="270" w:lineRule="exact"/>
        <w:ind w:firstLine="460"/>
        <w:jc w:val="both"/>
        <w:sectPr w:rsidR="00FB43BB">
          <w:headerReference w:type="even" r:id="rId41"/>
          <w:headerReference w:type="default" r:id="rId42"/>
          <w:pgSz w:w="12248" w:h="17407"/>
          <w:pgMar w:top="1241" w:right="1923" w:bottom="1723" w:left="1470" w:header="0" w:footer="3" w:gutter="0"/>
          <w:pgNumType w:start="36"/>
          <w:cols w:space="708"/>
          <w:noEndnote/>
          <w:docGrid w:linePitch="360"/>
        </w:sectPr>
      </w:pPr>
      <w:r>
        <w:rPr>
          <w:rStyle w:val="Teksttreci4"/>
          <w:color w:val="000000"/>
        </w:rPr>
        <w:t xml:space="preserve">W imieniu Komitetu Organizacyjnego </w:t>
      </w:r>
      <w:r w:rsidRPr="00596923">
        <w:rPr>
          <w:rStyle w:val="Teksttreci4"/>
          <w:color w:val="000000"/>
          <w:lang w:eastAsia="en-US"/>
        </w:rPr>
        <w:t xml:space="preserve">prof. </w:t>
      </w:r>
      <w:r>
        <w:rPr>
          <w:rStyle w:val="Teksttreci4"/>
          <w:color w:val="000000"/>
        </w:rPr>
        <w:t>Dejna wręczył następnie Jubila</w:t>
      </w:r>
      <w:r>
        <w:rPr>
          <w:rStyle w:val="Teksttreci4"/>
          <w:color w:val="000000"/>
        </w:rPr>
        <w:softHyphen/>
        <w:t>towi Księgę Pamiątkową, stanowiącą V tom Studiów z Filologii Polskiej i Sło</w:t>
      </w:r>
      <w:r>
        <w:rPr>
          <w:rStyle w:val="Teksttreci4"/>
          <w:color w:val="000000"/>
        </w:rPr>
        <w:softHyphen/>
        <w:t>wiańskiej. Na Księgę tę złożyło się kilkadziesiąt artykułów autorów polskich i zagranicznych.</w:t>
      </w:r>
    </w:p>
    <w:p w:rsidR="00FB43BB" w:rsidRDefault="00FB43BB">
      <w:pPr>
        <w:pStyle w:val="Teksttreci40"/>
        <w:shd w:val="clear" w:color="auto" w:fill="auto"/>
        <w:spacing w:after="254"/>
        <w:ind w:firstLine="440"/>
        <w:jc w:val="both"/>
      </w:pPr>
      <w:r>
        <w:rPr>
          <w:rStyle w:val="Teksttreci4"/>
          <w:color w:val="000000"/>
          <w:lang w:val="cs-CZ" w:eastAsia="cs-CZ"/>
        </w:rPr>
        <w:lastRenderedPageBreak/>
        <w:t xml:space="preserve">Po </w:t>
      </w:r>
      <w:r>
        <w:rPr>
          <w:rStyle w:val="Teksttreci4"/>
          <w:color w:val="000000"/>
        </w:rPr>
        <w:t>słowach podziękowania organizatorom i wszystkim uczestnikom uroczy</w:t>
      </w:r>
      <w:r>
        <w:rPr>
          <w:rStyle w:val="Teksttreci4"/>
          <w:color w:val="000000"/>
        </w:rPr>
        <w:softHyphen/>
        <w:t xml:space="preserve">stości </w:t>
      </w:r>
      <w:r w:rsidRPr="00596923">
        <w:rPr>
          <w:rStyle w:val="Teksttreci4"/>
          <w:color w:val="000000"/>
          <w:lang w:eastAsia="en-US"/>
        </w:rPr>
        <w:t xml:space="preserve">prof. </w:t>
      </w:r>
      <w:r>
        <w:rPr>
          <w:rStyle w:val="Teksttreci4"/>
          <w:color w:val="000000"/>
        </w:rPr>
        <w:t>Stieber wygłosił krótkie przemówienie, w którym poruszył nie</w:t>
      </w:r>
      <w:r>
        <w:rPr>
          <w:rStyle w:val="Teksttreci4"/>
          <w:color w:val="000000"/>
        </w:rPr>
        <w:softHyphen/>
        <w:t>właściwość przenoszenia do językoznawstwa metod nauk ścisłych (tu Jubilat na</w:t>
      </w:r>
      <w:r>
        <w:rPr>
          <w:rStyle w:val="Teksttreci4"/>
          <w:color w:val="000000"/>
        </w:rPr>
        <w:softHyphen/>
        <w:t>wiązywał do swoich studiów na chemii) oraz podkreślił, że prawdziwy naukowiec nie powinien nigdy rezygnować z prostowania własnych błędów.</w:t>
      </w:r>
    </w:p>
    <w:p w:rsidR="00FB43BB" w:rsidRDefault="00FB43BB">
      <w:pPr>
        <w:pStyle w:val="Teksttreci40"/>
        <w:shd w:val="clear" w:color="auto" w:fill="auto"/>
        <w:spacing w:after="0" w:line="240" w:lineRule="exact"/>
        <w:ind w:left="7920"/>
        <w:jc w:val="left"/>
        <w:sectPr w:rsidR="00FB43BB">
          <w:headerReference w:type="even" r:id="rId43"/>
          <w:headerReference w:type="default" r:id="rId44"/>
          <w:pgSz w:w="12248" w:h="17407"/>
          <w:pgMar w:top="1241" w:right="1923" w:bottom="1723" w:left="1470" w:header="0" w:footer="3" w:gutter="0"/>
          <w:pgNumType w:start="175"/>
          <w:cols w:space="708"/>
          <w:noEndnote/>
          <w:docGrid w:linePitch="360"/>
        </w:sectPr>
      </w:pPr>
      <w:r>
        <w:rPr>
          <w:rStyle w:val="Teksttreci4"/>
          <w:color w:val="000000"/>
        </w:rPr>
        <w:t xml:space="preserve">J. </w:t>
      </w:r>
      <w:r>
        <w:rPr>
          <w:rStyle w:val="Teksttreci4Kursywa"/>
          <w:color w:val="000000"/>
        </w:rPr>
        <w:t>S.</w:t>
      </w:r>
    </w:p>
    <w:p w:rsidR="00FB43BB" w:rsidRDefault="00FB43BB">
      <w:pPr>
        <w:pStyle w:val="Teksttreci90"/>
        <w:shd w:val="clear" w:color="auto" w:fill="auto"/>
        <w:spacing w:after="2146" w:line="280" w:lineRule="exact"/>
        <w:jc w:val="left"/>
      </w:pPr>
      <w:r>
        <w:rPr>
          <w:rStyle w:val="Teksttreci9Odstpy50pt"/>
          <w:i/>
          <w:iCs/>
          <w:color w:val="000000"/>
        </w:rPr>
        <w:lastRenderedPageBreak/>
        <w:t>RECENZJE</w:t>
      </w:r>
    </w:p>
    <w:p w:rsidR="00FB43BB" w:rsidRDefault="00FB43BB">
      <w:pPr>
        <w:pStyle w:val="Teksttreci40"/>
        <w:shd w:val="clear" w:color="auto" w:fill="auto"/>
        <w:spacing w:after="197" w:line="240" w:lineRule="exact"/>
        <w:ind w:right="120"/>
      </w:pPr>
      <w:r>
        <w:rPr>
          <w:rStyle w:val="Teksttreci4"/>
          <w:color w:val="000000"/>
        </w:rPr>
        <w:t>NOWE PRACE O SŁOWNICTWIE ŚLĄSKIM</w:t>
      </w:r>
    </w:p>
    <w:p w:rsidR="00FB43BB" w:rsidRDefault="00FB43BB">
      <w:pPr>
        <w:pStyle w:val="Teksttreci40"/>
        <w:shd w:val="clear" w:color="auto" w:fill="auto"/>
        <w:spacing w:after="245" w:line="264" w:lineRule="exact"/>
        <w:ind w:left="1420" w:firstLine="420"/>
        <w:jc w:val="both"/>
      </w:pPr>
      <w:r>
        <w:rPr>
          <w:rStyle w:val="Teksttreci4"/>
          <w:color w:val="000000"/>
        </w:rPr>
        <w:t xml:space="preserve">1. A. Rombowski: </w:t>
      </w:r>
      <w:r>
        <w:rPr>
          <w:rStyle w:val="Teksttreci4Kursywa"/>
          <w:color w:val="000000"/>
        </w:rPr>
        <w:t>Słownik oławski.</w:t>
      </w:r>
      <w:r>
        <w:rPr>
          <w:rStyle w:val="Teksttreci4"/>
          <w:color w:val="000000"/>
        </w:rPr>
        <w:t xml:space="preserve"> Nieznany pisarz dolnośląski Baltazar Działaś. W: Zeszyty Naukowe Wyższej Szkoły Pedagogicz</w:t>
      </w:r>
      <w:r>
        <w:rPr>
          <w:rStyle w:val="Teksttreci4"/>
          <w:color w:val="000000"/>
        </w:rPr>
        <w:softHyphen/>
        <w:t xml:space="preserve">nej w Opolu, Historia III—IV, Opole 1963, s. 253—300 (fotokopia, s. </w:t>
      </w:r>
      <w:r w:rsidRPr="00596923">
        <w:rPr>
          <w:rStyle w:val="Teksttreci4"/>
          <w:color w:val="000000"/>
          <w:lang w:eastAsia="en-US"/>
        </w:rPr>
        <w:t xml:space="preserve">I—XL). </w:t>
      </w:r>
      <w:r>
        <w:rPr>
          <w:rStyle w:val="Teksttreci4"/>
          <w:color w:val="000000"/>
        </w:rPr>
        <w:t>.</w:t>
      </w:r>
    </w:p>
    <w:p w:rsidR="00FB43BB" w:rsidRDefault="00FB43BB">
      <w:pPr>
        <w:pStyle w:val="Teksttreci40"/>
        <w:shd w:val="clear" w:color="auto" w:fill="auto"/>
        <w:spacing w:after="0"/>
        <w:ind w:left="180" w:firstLine="420"/>
        <w:jc w:val="both"/>
      </w:pPr>
      <w:r>
        <w:rPr>
          <w:rStyle w:val="Teksttreci4"/>
          <w:color w:val="000000"/>
        </w:rPr>
        <w:t xml:space="preserve">Zasłużony odkrywca wielu poloników śląskich </w:t>
      </w:r>
      <w:r w:rsidRPr="00596923">
        <w:rPr>
          <w:rStyle w:val="Teksttreci4"/>
          <w:color w:val="000000"/>
          <w:lang w:eastAsia="en-US"/>
        </w:rPr>
        <w:t xml:space="preserve">prof, </w:t>
      </w:r>
      <w:r>
        <w:rPr>
          <w:rStyle w:val="Teksttreci4"/>
          <w:color w:val="000000"/>
        </w:rPr>
        <w:t>dr A. Rombowski od</w:t>
      </w:r>
      <w:r>
        <w:rPr>
          <w:rStyle w:val="Teksttreci4"/>
          <w:color w:val="000000"/>
        </w:rPr>
        <w:softHyphen/>
        <w:t>nalazł nowy, nieznany dotychczas słownik pt. „Zbiór wyrazów szląsko-polskich” B. Działasa. Słownik ten znajduje się w Bibliotece Jagiellońskiej w Krakowie (syg. 2618) i powstał prawdopodobnie w 1824 roku na zamówienie J. S. Bandtkiego. B. Działaś urodził się w 1787 r. w Piekarach w powiecie oławskim, zmarł 19 stycznia 1870 r. w Siedlcach również w powiecie oławskim. Był on nauczy</w:t>
      </w:r>
      <w:r>
        <w:rPr>
          <w:rStyle w:val="Teksttreci4"/>
          <w:color w:val="000000"/>
        </w:rPr>
        <w:softHyphen/>
        <w:t xml:space="preserve">cielem w wiejskiej szkole ewangelickiej w Ratowicach, a następnie w szkole elementarnej w Siedlcach. Jak wykazał A. Rombowski, słownik Działasa jest zbiorem słów z jego rodzinnej wsi Piekar. Obejmuje on wyrazy od litery A do O. Pozostałe litery od P do Z nie zachowały się. Na podstawie tego słownika i z uwag skreślonych przez B. Działasa wynika, że 1) gwara Piekar była gwarą mazurzącą, np. </w:t>
      </w:r>
      <w:r>
        <w:rPr>
          <w:rStyle w:val="Teksttreci4Kursywa"/>
          <w:color w:val="000000"/>
        </w:rPr>
        <w:t>ucyć</w:t>
      </w:r>
      <w:r>
        <w:rPr>
          <w:rStyle w:val="Teksttreci4"/>
          <w:color w:val="000000"/>
        </w:rPr>
        <w:t xml:space="preserve"> 259, </w:t>
      </w:r>
      <w:r>
        <w:rPr>
          <w:rStyle w:val="Teksttreci4Kursywa"/>
          <w:color w:val="000000"/>
        </w:rPr>
        <w:t>Barozyć</w:t>
      </w:r>
      <w:r>
        <w:rPr>
          <w:rStyle w:val="Teksttreci4"/>
          <w:color w:val="000000"/>
        </w:rPr>
        <w:t xml:space="preserve"> 262, </w:t>
      </w:r>
      <w:r>
        <w:rPr>
          <w:rStyle w:val="Teksttreci4Kursywa"/>
          <w:color w:val="000000"/>
        </w:rPr>
        <w:t>męzność</w:t>
      </w:r>
      <w:r>
        <w:rPr>
          <w:rStyle w:val="Teksttreci4"/>
          <w:color w:val="000000"/>
        </w:rPr>
        <w:t xml:space="preserve"> 265, </w:t>
      </w:r>
      <w:r>
        <w:rPr>
          <w:rStyle w:val="Teksttreci4Kursywa"/>
          <w:color w:val="000000"/>
        </w:rPr>
        <w:t>cerwona</w:t>
      </w:r>
      <w:r>
        <w:rPr>
          <w:rStyle w:val="Teksttreci4"/>
          <w:color w:val="000000"/>
        </w:rPr>
        <w:t xml:space="preserve"> 265, </w:t>
      </w:r>
      <w:r>
        <w:rPr>
          <w:rStyle w:val="Teksttreci4Kursywa"/>
          <w:color w:val="000000"/>
        </w:rPr>
        <w:t>Klysce</w:t>
      </w:r>
      <w:r>
        <w:rPr>
          <w:rStyle w:val="Teksttreci4"/>
          <w:color w:val="000000"/>
        </w:rPr>
        <w:t xml:space="preserve"> 266, Z</w:t>
      </w:r>
      <w:r>
        <w:rPr>
          <w:rStyle w:val="Teksttreci4Kursywa"/>
          <w:color w:val="000000"/>
        </w:rPr>
        <w:t>arcie</w:t>
      </w:r>
      <w:r>
        <w:rPr>
          <w:rStyle w:val="Teksttreci4"/>
          <w:color w:val="000000"/>
        </w:rPr>
        <w:t xml:space="preserve"> 266, </w:t>
      </w:r>
      <w:r>
        <w:rPr>
          <w:rStyle w:val="Teksttreci4Kursywa"/>
          <w:color w:val="000000"/>
        </w:rPr>
        <w:t>Cyladnik</w:t>
      </w:r>
      <w:r>
        <w:rPr>
          <w:rStyle w:val="Teksttreci4"/>
          <w:color w:val="000000"/>
        </w:rPr>
        <w:t xml:space="preserve"> 268, </w:t>
      </w:r>
      <w:r>
        <w:rPr>
          <w:rStyle w:val="Teksttreci4Kursywa"/>
          <w:color w:val="000000"/>
        </w:rPr>
        <w:t>Cerwonka</w:t>
      </w:r>
      <w:r>
        <w:rPr>
          <w:rStyle w:val="Teksttreci4"/>
          <w:color w:val="000000"/>
        </w:rPr>
        <w:t xml:space="preserve"> 270, </w:t>
      </w:r>
      <w:r>
        <w:rPr>
          <w:rStyle w:val="Teksttreci4Kursywa"/>
          <w:color w:val="000000"/>
        </w:rPr>
        <w:t>Sceście</w:t>
      </w:r>
      <w:r>
        <w:rPr>
          <w:rStyle w:val="Teksttreci4"/>
          <w:color w:val="000000"/>
        </w:rPr>
        <w:t xml:space="preserve"> 271, </w:t>
      </w:r>
      <w:r>
        <w:rPr>
          <w:rStyle w:val="Teksttreci4Kursywa"/>
          <w:color w:val="000000"/>
        </w:rPr>
        <w:t>Scyt</w:t>
      </w:r>
      <w:r>
        <w:rPr>
          <w:rStyle w:val="Teksttreci4"/>
          <w:color w:val="000000"/>
        </w:rPr>
        <w:t xml:space="preserve"> 271, </w:t>
      </w:r>
      <w:r>
        <w:rPr>
          <w:rStyle w:val="Teksttreci4Kursywa"/>
          <w:color w:val="000000"/>
        </w:rPr>
        <w:t>obrącka</w:t>
      </w:r>
      <w:r>
        <w:rPr>
          <w:rStyle w:val="Teksttreci4"/>
          <w:color w:val="000000"/>
        </w:rPr>
        <w:t xml:space="preserve"> 273, </w:t>
      </w:r>
      <w:r>
        <w:rPr>
          <w:rStyle w:val="Teksttreci4Kursywa"/>
          <w:color w:val="000000"/>
        </w:rPr>
        <w:t>Copka</w:t>
      </w:r>
      <w:r>
        <w:rPr>
          <w:rStyle w:val="Teksttreci4"/>
          <w:color w:val="000000"/>
        </w:rPr>
        <w:t xml:space="preserve"> 273, </w:t>
      </w:r>
      <w:r>
        <w:rPr>
          <w:rStyle w:val="Teksttreci4Kursywa"/>
          <w:color w:val="000000"/>
        </w:rPr>
        <w:t>Swiecnik</w:t>
      </w:r>
      <w:r>
        <w:rPr>
          <w:rStyle w:val="Teksttreci4"/>
          <w:color w:val="000000"/>
        </w:rPr>
        <w:t xml:space="preserve"> 276, </w:t>
      </w:r>
      <w:r>
        <w:rPr>
          <w:rStyle w:val="Teksttreci4Kursywa"/>
          <w:color w:val="000000"/>
        </w:rPr>
        <w:t>cas</w:t>
      </w:r>
      <w:r>
        <w:rPr>
          <w:rStyle w:val="Teksttreci4"/>
          <w:color w:val="000000"/>
        </w:rPr>
        <w:t xml:space="preserve"> 277, </w:t>
      </w:r>
      <w:r>
        <w:rPr>
          <w:rStyle w:val="Teksttreci4Kursywa"/>
          <w:color w:val="000000"/>
        </w:rPr>
        <w:t>Pasceka</w:t>
      </w:r>
      <w:r>
        <w:rPr>
          <w:rStyle w:val="Teksttreci4"/>
          <w:color w:val="000000"/>
        </w:rPr>
        <w:t xml:space="preserve"> 277, </w:t>
      </w:r>
      <w:r>
        <w:rPr>
          <w:rStyle w:val="Teksttreci4Kursywa"/>
          <w:color w:val="000000"/>
        </w:rPr>
        <w:t>Nosyiek</w:t>
      </w:r>
      <w:r>
        <w:rPr>
          <w:rStyle w:val="Teksttreci4"/>
          <w:color w:val="000000"/>
        </w:rPr>
        <w:t xml:space="preserve"> 278;</w:t>
      </w:r>
    </w:p>
    <w:p w:rsidR="00FB43BB" w:rsidRDefault="00FB43BB">
      <w:pPr>
        <w:pStyle w:val="Teksttreci40"/>
        <w:numPr>
          <w:ilvl w:val="0"/>
          <w:numId w:val="23"/>
        </w:numPr>
        <w:shd w:val="clear" w:color="auto" w:fill="auto"/>
        <w:tabs>
          <w:tab w:val="left" w:pos="954"/>
        </w:tabs>
        <w:spacing w:after="0"/>
        <w:ind w:left="180" w:firstLine="420"/>
        <w:jc w:val="both"/>
      </w:pPr>
      <w:r>
        <w:rPr>
          <w:rStyle w:val="Teksttreci4Kursywa"/>
          <w:color w:val="000000"/>
        </w:rPr>
        <w:t>l</w:t>
      </w:r>
      <w:r>
        <w:rPr>
          <w:rStyle w:val="Teksttreci4"/>
          <w:color w:val="000000"/>
        </w:rPr>
        <w:t xml:space="preserve"> przednio-językowo-zębowe miało już artykulację wargową, np. </w:t>
      </w:r>
      <w:r>
        <w:rPr>
          <w:rStyle w:val="Teksttreci4Kursywa"/>
          <w:color w:val="000000"/>
        </w:rPr>
        <w:t xml:space="preserve">uaska </w:t>
      </w:r>
      <w:r>
        <w:rPr>
          <w:rStyle w:val="Teksttreci4"/>
          <w:color w:val="000000"/>
        </w:rPr>
        <w:t xml:space="preserve">259, </w:t>
      </w:r>
      <w:r>
        <w:rPr>
          <w:rStyle w:val="Teksttreci4Kursywa"/>
          <w:color w:val="000000"/>
        </w:rPr>
        <w:t>Gniouka</w:t>
      </w:r>
      <w:r>
        <w:rPr>
          <w:rStyle w:val="Teksttreci4"/>
          <w:color w:val="000000"/>
        </w:rPr>
        <w:t xml:space="preserve"> 269, </w:t>
      </w:r>
      <w:r>
        <w:rPr>
          <w:rStyle w:val="Teksttreci4Kursywa"/>
          <w:color w:val="000000"/>
        </w:rPr>
        <w:t>Biauka</w:t>
      </w:r>
      <w:r>
        <w:rPr>
          <w:rStyle w:val="Teksttreci4"/>
          <w:color w:val="000000"/>
        </w:rPr>
        <w:t xml:space="preserve"> 274. Wymowa wargowa </w:t>
      </w:r>
      <w:r>
        <w:rPr>
          <w:rStyle w:val="Teksttreci4Kursywa"/>
          <w:color w:val="000000"/>
          <w:lang w:val="ru-RU" w:eastAsia="ru-RU"/>
        </w:rPr>
        <w:t>у</w:t>
      </w:r>
      <w:r>
        <w:rPr>
          <w:rStyle w:val="Teksttreci4"/>
          <w:color w:val="000000"/>
          <w:lang w:val="ru-RU" w:eastAsia="ru-RU"/>
        </w:rPr>
        <w:t xml:space="preserve"> </w:t>
      </w:r>
      <w:r>
        <w:rPr>
          <w:rStyle w:val="Teksttreci4"/>
          <w:color w:val="000000"/>
        </w:rPr>
        <w:t xml:space="preserve">sprzyja jego zanikowi przed samogłoskami, zwłaszcza zaokrąglonymi, np. </w:t>
      </w:r>
      <w:r>
        <w:rPr>
          <w:rStyle w:val="Teksttreci4Kursywa"/>
          <w:color w:val="000000"/>
        </w:rPr>
        <w:t>conek</w:t>
      </w:r>
      <w:r>
        <w:rPr>
          <w:rStyle w:val="Teksttreci4"/>
          <w:color w:val="000000"/>
        </w:rPr>
        <w:t xml:space="preserve"> «członek» 259, </w:t>
      </w:r>
      <w:r>
        <w:rPr>
          <w:rStyle w:val="Teksttreci4Kursywa"/>
          <w:color w:val="000000"/>
        </w:rPr>
        <w:t>chwoa</w:t>
      </w:r>
      <w:r>
        <w:rPr>
          <w:rStyle w:val="Teksttreci4"/>
          <w:color w:val="000000"/>
        </w:rPr>
        <w:t xml:space="preserve"> «chwała» 259, </w:t>
      </w:r>
      <w:r>
        <w:rPr>
          <w:rStyle w:val="Teksttreci4Kursywa"/>
          <w:color w:val="000000"/>
        </w:rPr>
        <w:t>Bogosuawienstwo</w:t>
      </w:r>
      <w:r>
        <w:rPr>
          <w:rStyle w:val="Teksttreci4"/>
          <w:color w:val="000000"/>
        </w:rPr>
        <w:t xml:space="preserve"> 263, </w:t>
      </w:r>
      <w:r>
        <w:rPr>
          <w:rStyle w:val="Teksttreci4Kursywa"/>
          <w:color w:val="000000"/>
        </w:rPr>
        <w:t>Zodziey</w:t>
      </w:r>
      <w:r>
        <w:rPr>
          <w:rStyle w:val="Teksttreci4"/>
          <w:color w:val="000000"/>
        </w:rPr>
        <w:t xml:space="preserve"> 266, </w:t>
      </w:r>
      <w:r>
        <w:rPr>
          <w:rStyle w:val="Teksttreci4Kursywa"/>
          <w:color w:val="000000"/>
        </w:rPr>
        <w:t>Motek</w:t>
      </w:r>
      <w:r>
        <w:rPr>
          <w:rStyle w:val="Teksttreci4"/>
          <w:color w:val="000000"/>
        </w:rPr>
        <w:t xml:space="preserve"> 273, </w:t>
      </w:r>
      <w:r>
        <w:rPr>
          <w:rStyle w:val="Teksttreci4Kursywa"/>
          <w:color w:val="000000"/>
        </w:rPr>
        <w:t>Ogusyć</w:t>
      </w:r>
      <w:r>
        <w:rPr>
          <w:rStyle w:val="Teksttreci4"/>
          <w:color w:val="000000"/>
        </w:rPr>
        <w:t xml:space="preserve"> 278. Zjawisko to wy</w:t>
      </w:r>
      <w:r>
        <w:rPr>
          <w:rStyle w:val="Teksttreci4"/>
          <w:color w:val="000000"/>
        </w:rPr>
        <w:softHyphen/>
        <w:t xml:space="preserve">stępuje także we współczesnym narzeczu śląskim, np. </w:t>
      </w:r>
      <w:r w:rsidRPr="00596923">
        <w:rPr>
          <w:rStyle w:val="Teksttreci4Kursywa"/>
          <w:color w:val="000000"/>
          <w:lang w:eastAsia="en-US"/>
        </w:rPr>
        <w:t>chop</w:t>
      </w:r>
      <w:r>
        <w:rPr>
          <w:rStyle w:val="Teksttreci4"/>
          <w:color w:val="000000"/>
        </w:rPr>
        <w:t xml:space="preserve">, </w:t>
      </w:r>
      <w:r>
        <w:rPr>
          <w:rStyle w:val="Teksttreci4Kursywa"/>
          <w:color w:val="000000"/>
        </w:rPr>
        <w:t>gowa</w:t>
      </w:r>
      <w:r>
        <w:rPr>
          <w:rStyle w:val="Teksttreci4"/>
          <w:color w:val="000000"/>
        </w:rPr>
        <w:t xml:space="preserve">, </w:t>
      </w:r>
      <w:r>
        <w:rPr>
          <w:rStyle w:val="Teksttreci4Kursywa"/>
          <w:color w:val="000000"/>
        </w:rPr>
        <w:t>gupi</w:t>
      </w:r>
      <w:r>
        <w:rPr>
          <w:rStyle w:val="Teksttreci4"/>
          <w:color w:val="000000"/>
        </w:rPr>
        <w:t xml:space="preserve"> itp.</w:t>
      </w:r>
    </w:p>
    <w:p w:rsidR="00FB43BB" w:rsidRDefault="00FB43BB">
      <w:pPr>
        <w:pStyle w:val="Teksttreci40"/>
        <w:numPr>
          <w:ilvl w:val="0"/>
          <w:numId w:val="23"/>
        </w:numPr>
        <w:shd w:val="clear" w:color="auto" w:fill="auto"/>
        <w:spacing w:after="0"/>
        <w:ind w:left="180" w:firstLine="420"/>
        <w:jc w:val="both"/>
      </w:pPr>
      <w:r>
        <w:rPr>
          <w:rStyle w:val="Teksttreci4"/>
          <w:color w:val="000000"/>
        </w:rPr>
        <w:t xml:space="preserve"> Dawne </w:t>
      </w:r>
      <w:r>
        <w:rPr>
          <w:rStyle w:val="Teksttreci4Kursywa"/>
          <w:color w:val="000000"/>
        </w:rPr>
        <w:t>a</w:t>
      </w:r>
      <w:r>
        <w:rPr>
          <w:rStyle w:val="Teksttreci4"/>
          <w:color w:val="000000"/>
        </w:rPr>
        <w:t xml:space="preserve"> długie uległo pochyleniu do o i wymawiane było monofongicz- nie, np. </w:t>
      </w:r>
      <w:r>
        <w:rPr>
          <w:rStyle w:val="Teksttreci4Kursywa"/>
          <w:color w:val="000000"/>
        </w:rPr>
        <w:t>Kacmorz</w:t>
      </w:r>
      <w:r>
        <w:rPr>
          <w:rStyle w:val="Teksttreci4"/>
          <w:color w:val="000000"/>
        </w:rPr>
        <w:t xml:space="preserve"> 262, </w:t>
      </w:r>
      <w:r>
        <w:rPr>
          <w:rStyle w:val="Teksttreci4Kursywa"/>
          <w:color w:val="000000"/>
        </w:rPr>
        <w:t>gospodorz</w:t>
      </w:r>
      <w:r>
        <w:rPr>
          <w:rStyle w:val="Teksttreci4"/>
          <w:color w:val="000000"/>
        </w:rPr>
        <w:t xml:space="preserve"> 262, </w:t>
      </w:r>
      <w:r>
        <w:rPr>
          <w:rStyle w:val="Teksttreci4Kursywa"/>
          <w:color w:val="000000"/>
        </w:rPr>
        <w:t>Boika</w:t>
      </w:r>
      <w:r>
        <w:rPr>
          <w:rStyle w:val="Teksttreci4"/>
          <w:color w:val="000000"/>
        </w:rPr>
        <w:t xml:space="preserve"> 263, </w:t>
      </w:r>
      <w:r>
        <w:rPr>
          <w:rStyle w:val="Teksttreci4Kursywa"/>
          <w:color w:val="000000"/>
        </w:rPr>
        <w:t>Bez miona</w:t>
      </w:r>
      <w:r>
        <w:rPr>
          <w:rStyle w:val="Teksttreci4"/>
          <w:color w:val="000000"/>
        </w:rPr>
        <w:t xml:space="preserve"> 264, </w:t>
      </w:r>
      <w:r>
        <w:rPr>
          <w:rStyle w:val="Teksttreci4Kursywa"/>
          <w:color w:val="000000"/>
        </w:rPr>
        <w:t>Pańsko suzba</w:t>
      </w:r>
      <w:r>
        <w:rPr>
          <w:rStyle w:val="Teksttreci4"/>
          <w:color w:val="000000"/>
        </w:rPr>
        <w:t xml:space="preserve"> 268, </w:t>
      </w:r>
      <w:r>
        <w:rPr>
          <w:rStyle w:val="Teksttreci4Kursywa"/>
          <w:color w:val="000000"/>
        </w:rPr>
        <w:t>Woiok</w:t>
      </w:r>
      <w:r>
        <w:rPr>
          <w:rStyle w:val="Teksttreci4"/>
          <w:color w:val="000000"/>
        </w:rPr>
        <w:t xml:space="preserve"> 269, </w:t>
      </w:r>
      <w:r>
        <w:rPr>
          <w:rStyle w:val="Teksttreci4Kursywa"/>
          <w:color w:val="000000"/>
        </w:rPr>
        <w:t>Rozupano deska</w:t>
      </w:r>
      <w:r>
        <w:rPr>
          <w:rStyle w:val="Teksttreci4"/>
          <w:color w:val="000000"/>
        </w:rPr>
        <w:t xml:space="preserve"> 269, </w:t>
      </w:r>
      <w:r>
        <w:rPr>
          <w:rStyle w:val="Teksttreci4Kursywa"/>
          <w:color w:val="000000"/>
        </w:rPr>
        <w:t>Piiok</w:t>
      </w:r>
      <w:r>
        <w:rPr>
          <w:rStyle w:val="Teksttreci4"/>
          <w:color w:val="000000"/>
        </w:rPr>
        <w:t xml:space="preserve"> 272, </w:t>
      </w:r>
      <w:r>
        <w:rPr>
          <w:rStyle w:val="Teksttreci4Kursywa"/>
          <w:color w:val="000000"/>
        </w:rPr>
        <w:t>Copka</w:t>
      </w:r>
      <w:r>
        <w:rPr>
          <w:rStyle w:val="Teksttreci4"/>
          <w:color w:val="000000"/>
        </w:rPr>
        <w:t xml:space="preserve"> 273, </w:t>
      </w:r>
      <w:r>
        <w:rPr>
          <w:rStyle w:val="Teksttreci4Kursywa"/>
          <w:color w:val="000000"/>
        </w:rPr>
        <w:t>pi osek</w:t>
      </w:r>
      <w:r>
        <w:rPr>
          <w:rStyle w:val="Teksttreci4"/>
          <w:color w:val="000000"/>
        </w:rPr>
        <w:t xml:space="preserve"> 276, </w:t>
      </w:r>
      <w:r>
        <w:rPr>
          <w:rStyle w:val="Teksttreci4Kursywa"/>
          <w:color w:val="000000"/>
        </w:rPr>
        <w:t>wopno</w:t>
      </w:r>
      <w:r>
        <w:rPr>
          <w:rStyle w:val="Teksttreci4"/>
          <w:color w:val="000000"/>
        </w:rPr>
        <w:t xml:space="preserve"> 276 itp.</w:t>
      </w:r>
    </w:p>
    <w:p w:rsidR="00FB43BB" w:rsidRDefault="00FB43BB">
      <w:pPr>
        <w:pStyle w:val="Teksttreci40"/>
        <w:numPr>
          <w:ilvl w:val="0"/>
          <w:numId w:val="23"/>
        </w:numPr>
        <w:shd w:val="clear" w:color="auto" w:fill="auto"/>
        <w:tabs>
          <w:tab w:val="left" w:pos="954"/>
        </w:tabs>
        <w:spacing w:after="0"/>
        <w:ind w:left="180" w:firstLine="420"/>
        <w:jc w:val="both"/>
      </w:pPr>
      <w:r>
        <w:rPr>
          <w:rStyle w:val="Teksttreci4"/>
          <w:color w:val="000000"/>
        </w:rPr>
        <w:t xml:space="preserve">Niektóre przykłady świadczą, że ę miało wymowę szeroką, np. </w:t>
      </w:r>
      <w:r>
        <w:rPr>
          <w:rStyle w:val="Teksttreci4Kursywa"/>
          <w:color w:val="000000"/>
        </w:rPr>
        <w:t xml:space="preserve">Danga </w:t>
      </w:r>
      <w:r>
        <w:rPr>
          <w:rStyle w:val="Teksttreci4"/>
          <w:color w:val="000000"/>
        </w:rPr>
        <w:t xml:space="preserve">267, </w:t>
      </w:r>
      <w:r>
        <w:rPr>
          <w:rStyle w:val="Teksttreci4Kursywa"/>
          <w:color w:val="000000"/>
        </w:rPr>
        <w:t>Otranby</w:t>
      </w:r>
      <w:r>
        <w:rPr>
          <w:rStyle w:val="Teksttreci4"/>
          <w:color w:val="000000"/>
        </w:rPr>
        <w:t xml:space="preserve"> 272. Jednakie częściej występuje ę. Przykład Z </w:t>
      </w:r>
      <w:r>
        <w:rPr>
          <w:rStyle w:val="Teksttreci4Kursywa"/>
          <w:color w:val="000000"/>
        </w:rPr>
        <w:t xml:space="preserve">kozuchę podsyć </w:t>
      </w:r>
      <w:r>
        <w:rPr>
          <w:rStyle w:val="Teksttreci4"/>
          <w:color w:val="000000"/>
        </w:rPr>
        <w:t>264 świadczy, że znana była również wtórna nosówka ę, która powstała z po</w:t>
      </w:r>
      <w:r>
        <w:rPr>
          <w:rStyle w:val="Teksttreci4"/>
          <w:color w:val="000000"/>
        </w:rPr>
        <w:softHyphen/>
        <w:t xml:space="preserve">łączenia </w:t>
      </w:r>
      <w:r>
        <w:rPr>
          <w:rStyle w:val="Teksttreci4Kursywa"/>
          <w:color w:val="000000"/>
        </w:rPr>
        <w:t>e + m.</w:t>
      </w:r>
    </w:p>
    <w:p w:rsidR="00FB43BB" w:rsidRDefault="00FB43BB">
      <w:pPr>
        <w:pStyle w:val="Teksttreci40"/>
        <w:shd w:val="clear" w:color="auto" w:fill="auto"/>
        <w:spacing w:after="0"/>
        <w:ind w:left="180" w:firstLine="420"/>
        <w:jc w:val="both"/>
      </w:pPr>
      <w:r>
        <w:rPr>
          <w:rStyle w:val="Teksttreci4"/>
          <w:color w:val="000000"/>
        </w:rPr>
        <w:t xml:space="preserve">Słownik Działasa liczy kilkaset haseł. Skrupulatne badania porównawcze A. Rombowskiego wykazały, że Działaś oparł swój słownik na słowniku </w:t>
      </w:r>
      <w:r w:rsidRPr="00596923">
        <w:rPr>
          <w:rStyle w:val="Teksttreci4"/>
          <w:color w:val="000000"/>
          <w:lang w:eastAsia="en-US"/>
        </w:rPr>
        <w:t xml:space="preserve">J. </w:t>
      </w:r>
      <w:r>
        <w:rPr>
          <w:rStyle w:val="Teksttreci4"/>
          <w:color w:val="000000"/>
        </w:rPr>
        <w:t>S. Bandtkiego pt. „Nowy słownik kieszonkowy polsko-niemiecko-francuski” (Wrocław 1805).</w:t>
      </w:r>
    </w:p>
    <w:p w:rsidR="00FB43BB" w:rsidRDefault="00FB43BB">
      <w:pPr>
        <w:pStyle w:val="Teksttreci40"/>
        <w:shd w:val="clear" w:color="auto" w:fill="auto"/>
        <w:spacing w:after="0"/>
        <w:ind w:left="180" w:firstLine="420"/>
        <w:jc w:val="both"/>
      </w:pPr>
      <w:r>
        <w:rPr>
          <w:rStyle w:val="Teksttreci4"/>
          <w:color w:val="000000"/>
        </w:rPr>
        <w:t>Układ słownika Działasa jest następujący: z lewej strony podane są wyra</w:t>
      </w:r>
      <w:r>
        <w:rPr>
          <w:rStyle w:val="Teksttreci4"/>
          <w:color w:val="000000"/>
        </w:rPr>
        <w:softHyphen/>
        <w:t xml:space="preserve">zy „literackie” wzięte z wyżej wymienionego słownika </w:t>
      </w:r>
      <w:r w:rsidRPr="00596923">
        <w:rPr>
          <w:rStyle w:val="Teksttreci4"/>
          <w:color w:val="000000"/>
          <w:lang w:eastAsia="en-US"/>
        </w:rPr>
        <w:t xml:space="preserve">J. </w:t>
      </w:r>
      <w:r>
        <w:rPr>
          <w:rStyle w:val="Teksttreci4"/>
          <w:color w:val="000000"/>
        </w:rPr>
        <w:t>S. Bandtkiego, nato</w:t>
      </w:r>
      <w:r>
        <w:rPr>
          <w:rStyle w:val="Teksttreci4"/>
          <w:color w:val="000000"/>
        </w:rPr>
        <w:softHyphen/>
        <w:t xml:space="preserve">miast po prawej stronie śląskie odpowiedniki gwarowe </w:t>
      </w:r>
      <w:r>
        <w:rPr>
          <w:rStyle w:val="Teksttreci4"/>
          <w:color w:val="000000"/>
          <w:lang w:val="de-DE" w:eastAsia="de-DE"/>
        </w:rPr>
        <w:t xml:space="preserve">(schlesisch polnisch). </w:t>
      </w:r>
      <w:r>
        <w:rPr>
          <w:rStyle w:val="Teksttreci4"/>
          <w:color w:val="000000"/>
          <w:lang w:val="ru-RU" w:eastAsia="ru-RU"/>
        </w:rPr>
        <w:t xml:space="preserve">В. </w:t>
      </w:r>
      <w:r>
        <w:rPr>
          <w:rStyle w:val="Teksttreci4"/>
          <w:color w:val="000000"/>
        </w:rPr>
        <w:t>Działaś popełnia czasem pomyłki w objaśnieniach lub tłumaczeniu wyrazów niemieckich, ponieważ widocznie nie znał należycie języka niemieckiego.</w:t>
      </w:r>
    </w:p>
    <w:p w:rsidR="00FB43BB" w:rsidRDefault="00894A3D">
      <w:pPr>
        <w:pStyle w:val="Teksttreci40"/>
        <w:shd w:val="clear" w:color="auto" w:fill="auto"/>
        <w:spacing w:after="0"/>
        <w:ind w:left="180" w:firstLine="420"/>
        <w:jc w:val="both"/>
        <w:sectPr w:rsidR="00FB43BB">
          <w:headerReference w:type="even" r:id="rId45"/>
          <w:headerReference w:type="default" r:id="rId46"/>
          <w:pgSz w:w="12248" w:h="17407"/>
          <w:pgMar w:top="509" w:right="1683" w:bottom="95" w:left="1571" w:header="0" w:footer="3" w:gutter="0"/>
          <w:pgNumType w:start="38"/>
          <w:cols w:space="708"/>
          <w:noEndnote/>
          <w:docGrid w:linePitch="360"/>
        </w:sectPr>
      </w:pPr>
      <w:r>
        <w:rPr>
          <w:noProof/>
        </w:rPr>
        <w:drawing>
          <wp:anchor distT="0" distB="0" distL="552450" distR="63500" simplePos="0" relativeHeight="251668480" behindDoc="1" locked="0" layoutInCell="1" allowOverlap="1">
            <wp:simplePos x="0" y="0"/>
            <wp:positionH relativeFrom="margin">
              <wp:posOffset>6263640</wp:posOffset>
            </wp:positionH>
            <wp:positionV relativeFrom="margin">
              <wp:posOffset>-166370</wp:posOffset>
            </wp:positionV>
            <wp:extent cx="402590" cy="6565265"/>
            <wp:effectExtent l="19050" t="0" r="0" b="0"/>
            <wp:wrapSquare wrapText="left"/>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srcRect/>
                    <a:stretch>
                      <a:fillRect/>
                    </a:stretch>
                  </pic:blipFill>
                  <pic:spPr bwMode="auto">
                    <a:xfrm>
                      <a:off x="0" y="0"/>
                      <a:ext cx="402590" cy="6565265"/>
                    </a:xfrm>
                    <a:prstGeom prst="rect">
                      <a:avLst/>
                    </a:prstGeom>
                    <a:noFill/>
                  </pic:spPr>
                </pic:pic>
              </a:graphicData>
            </a:graphic>
          </wp:anchor>
        </w:drawing>
      </w:r>
      <w:r>
        <w:rPr>
          <w:noProof/>
        </w:rPr>
        <w:drawing>
          <wp:anchor distT="0" distB="0" distL="598170" distR="63500" simplePos="0" relativeHeight="251669504" behindDoc="1" locked="0" layoutInCell="1" allowOverlap="1">
            <wp:simplePos x="0" y="0"/>
            <wp:positionH relativeFrom="margin">
              <wp:posOffset>6309360</wp:posOffset>
            </wp:positionH>
            <wp:positionV relativeFrom="margin">
              <wp:posOffset>6402070</wp:posOffset>
            </wp:positionV>
            <wp:extent cx="262255" cy="2566670"/>
            <wp:effectExtent l="19050" t="0" r="4445" b="0"/>
            <wp:wrapSquare wrapText="left"/>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srcRect/>
                    <a:stretch>
                      <a:fillRect/>
                    </a:stretch>
                  </pic:blipFill>
                  <pic:spPr bwMode="auto">
                    <a:xfrm>
                      <a:off x="0" y="0"/>
                      <a:ext cx="262255" cy="2566670"/>
                    </a:xfrm>
                    <a:prstGeom prst="rect">
                      <a:avLst/>
                    </a:prstGeom>
                    <a:noFill/>
                  </pic:spPr>
                </pic:pic>
              </a:graphicData>
            </a:graphic>
          </wp:anchor>
        </w:drawing>
      </w:r>
      <w:r w:rsidR="00B26E9F">
        <w:rPr>
          <w:noProof/>
        </w:rPr>
        <w:pict>
          <v:shape id="_x0000_s1065" type="#_x0000_t202" style="position:absolute;left:0;text-align:left;margin-left:-75.6pt;margin-top:803.7pt;width:7.5pt;height:27.5pt;z-index:-251645952;mso-wrap-distance-left:5pt;mso-wrap-distance-right:5pt;mso-position-horizontal-relative:margin;mso-position-vertical-relative:margin" filled="f" stroked="f">
            <v:textbox style="mso-fit-shape-to-text:t" inset="0,0,0,0">
              <w:txbxContent>
                <w:p w:rsidR="00FB43BB" w:rsidRDefault="00FB43BB">
                  <w:pPr>
                    <w:pStyle w:val="Teksttreci15"/>
                    <w:shd w:val="clear" w:color="auto" w:fill="auto"/>
                    <w:spacing w:line="520" w:lineRule="exact"/>
                  </w:pPr>
                  <w:r>
                    <w:rPr>
                      <w:rStyle w:val="Teksttreci15Exact"/>
                      <w:color w:val="000000"/>
                    </w:rPr>
                    <w:t>к</w:t>
                  </w:r>
                </w:p>
              </w:txbxContent>
            </v:textbox>
            <w10:wrap type="topAndBottom" anchorx="margin" anchory="margin"/>
          </v:shape>
        </w:pict>
      </w:r>
      <w:r w:rsidR="00FB43BB">
        <w:rPr>
          <w:rStyle w:val="Teksttreci4"/>
          <w:color w:val="000000"/>
        </w:rPr>
        <w:t xml:space="preserve">A. Rombowski porównuje niektóre hasła ze słownika Działasa z „Słownikiem gwar polskich” J. Karłowicza (Kraków 1900—1911, </w:t>
      </w:r>
      <w:r w:rsidR="00FB43BB" w:rsidRPr="00596923">
        <w:rPr>
          <w:rStyle w:val="Teksttreci4"/>
          <w:color w:val="000000"/>
          <w:lang w:eastAsia="en-US"/>
        </w:rPr>
        <w:t xml:space="preserve">t </w:t>
      </w:r>
      <w:r w:rsidR="00FB43BB">
        <w:rPr>
          <w:rStyle w:val="Teksttreci4"/>
          <w:color w:val="000000"/>
        </w:rPr>
        <w:t>I—VI), a także prostuje błędy i potknięcia. Ponadto porównanie przeze mnie tego słownika ze „Słowni-</w:t>
      </w:r>
    </w:p>
    <w:p w:rsidR="00FB43BB" w:rsidRDefault="00FB43BB">
      <w:pPr>
        <w:pStyle w:val="Teksttreci40"/>
        <w:shd w:val="clear" w:color="auto" w:fill="auto"/>
        <w:spacing w:after="0" w:line="270" w:lineRule="exact"/>
        <w:jc w:val="both"/>
      </w:pPr>
      <w:r>
        <w:rPr>
          <w:rStyle w:val="Teksttreci4"/>
          <w:color w:val="000000"/>
        </w:rPr>
        <w:lastRenderedPageBreak/>
        <w:t>kiem gwarowym Śląska (Instytut Śląski w Opolu) wykazuje, że spora część tych wyrazów występuje we współczesnym narzeczu śląskim.</w:t>
      </w:r>
    </w:p>
    <w:p w:rsidR="00FB43BB" w:rsidRDefault="00FB43BB">
      <w:pPr>
        <w:pStyle w:val="Teksttreci40"/>
        <w:shd w:val="clear" w:color="auto" w:fill="auto"/>
        <w:spacing w:after="0" w:line="264" w:lineRule="exact"/>
        <w:ind w:firstLine="480"/>
        <w:jc w:val="both"/>
      </w:pPr>
      <w:r>
        <w:rPr>
          <w:rStyle w:val="Teksttreci4"/>
          <w:color w:val="000000"/>
        </w:rPr>
        <w:t xml:space="preserve">Zamieszczona fotokopia (chociaż czasem niewyraźna) pozwala stwierdzić, że rękopis został odczytany poprawnie, gdyż wydawca podaje poszczególne hasła w transliteracji. Mam tylko w jednym wypadku zastrzeżenie co do mylnego odczytania tekstu. Na s. 259 jest </w:t>
      </w:r>
      <w:r>
        <w:rPr>
          <w:rStyle w:val="Teksttreci4Kursywa"/>
          <w:color w:val="000000"/>
        </w:rPr>
        <w:t>Przy wsyskim</w:t>
      </w:r>
      <w:r>
        <w:rPr>
          <w:rStyle w:val="Teksttreci4"/>
          <w:color w:val="000000"/>
        </w:rPr>
        <w:t xml:space="preserve">, co </w:t>
      </w:r>
      <w:r>
        <w:rPr>
          <w:rStyle w:val="Teksttreci4Kursywa"/>
          <w:color w:val="000000"/>
        </w:rPr>
        <w:t>cynią</w:t>
      </w:r>
      <w:r>
        <w:rPr>
          <w:rStyle w:val="Teksttreci4"/>
          <w:color w:val="000000"/>
        </w:rPr>
        <w:t xml:space="preserve">, </w:t>
      </w:r>
      <w:r>
        <w:rPr>
          <w:rStyle w:val="Teksttreci4Kursywa"/>
          <w:color w:val="000000"/>
        </w:rPr>
        <w:t>rozmyślay</w:t>
      </w:r>
      <w:r>
        <w:rPr>
          <w:rStyle w:val="Teksttreci4"/>
          <w:color w:val="000000"/>
        </w:rPr>
        <w:t xml:space="preserve">..., powinno być </w:t>
      </w:r>
      <w:r>
        <w:rPr>
          <w:rStyle w:val="Teksttreci4Kursywa"/>
          <w:color w:val="000000"/>
        </w:rPr>
        <w:t>Przy wsyskim</w:t>
      </w:r>
      <w:r>
        <w:rPr>
          <w:rStyle w:val="Teksttreci4"/>
          <w:color w:val="000000"/>
        </w:rPr>
        <w:t xml:space="preserve">, co </w:t>
      </w:r>
      <w:r>
        <w:rPr>
          <w:rStyle w:val="Teksttreci4Kursywa"/>
          <w:color w:val="000000"/>
        </w:rPr>
        <w:t>cynis, rozmyślay...</w:t>
      </w:r>
      <w:r>
        <w:rPr>
          <w:rStyle w:val="Teksttreci4"/>
          <w:color w:val="000000"/>
        </w:rPr>
        <w:t xml:space="preserve"> (por. fotokopia, s. V). Być może, że jest to błąd korektorski.</w:t>
      </w:r>
    </w:p>
    <w:p w:rsidR="00FB43BB" w:rsidRDefault="00FB43BB">
      <w:pPr>
        <w:pStyle w:val="Teksttreci40"/>
        <w:shd w:val="clear" w:color="auto" w:fill="auto"/>
        <w:spacing w:after="0" w:line="264" w:lineRule="exact"/>
        <w:ind w:firstLine="480"/>
        <w:jc w:val="both"/>
      </w:pPr>
      <w:r>
        <w:rPr>
          <w:rStyle w:val="Teksttreci4"/>
          <w:color w:val="000000"/>
        </w:rPr>
        <w:t>Słownik ten ma również usterki, gdyż językoznawstwo było dopiero w po</w:t>
      </w:r>
      <w:r>
        <w:rPr>
          <w:rStyle w:val="Teksttreci4"/>
          <w:color w:val="000000"/>
        </w:rPr>
        <w:softHyphen/>
        <w:t>wijakach, a dialektologia jako dyscyplina naukowa nie istniała. B. Działaś nie miał w tym kierunku żadnego przygotowania. Ale jak pisze A. Rombowski: „Mimo zastrzeżeń słownik Działasa posiada duże znaczenie naukowe, gdyż tyczy gwary z powiatu oławskiego, ‘gdzie nie zbadane dialekty miejscowe wymarły... Znaczenie słownika Działasa gruntuje się jeszcze mocniej, jeśli weźmiemy pod uwagę, że Piekary są miejscowością odległą od stolicy Śląska Wrocławia o około 25 km”.</w:t>
      </w:r>
    </w:p>
    <w:p w:rsidR="00FB43BB" w:rsidRDefault="00FB43BB">
      <w:pPr>
        <w:pStyle w:val="Teksttreci40"/>
        <w:shd w:val="clear" w:color="auto" w:fill="auto"/>
        <w:spacing w:after="230" w:line="264" w:lineRule="exact"/>
        <w:ind w:firstLine="480"/>
        <w:jc w:val="both"/>
      </w:pPr>
      <w:r>
        <w:rPr>
          <w:rStyle w:val="Teksttreci4"/>
          <w:color w:val="000000"/>
        </w:rPr>
        <w:t xml:space="preserve">Tego typu odkrycia są bardzo cenne, gdyż nie tylko stanowią potwierdzenie polskości tych ziem, ale także pomagają nam pełniej odtworzyć wygląd narzecza śląskiego z przełomu </w:t>
      </w:r>
      <w:r>
        <w:rPr>
          <w:rStyle w:val="Teksttreci4"/>
          <w:color w:val="000000"/>
          <w:lang w:val="cs-CZ" w:eastAsia="cs-CZ"/>
        </w:rPr>
        <w:t xml:space="preserve">XVIII/XIX </w:t>
      </w:r>
      <w:r>
        <w:rPr>
          <w:rStyle w:val="Teksttreci4"/>
          <w:color w:val="000000"/>
        </w:rPr>
        <w:t>stulecia.</w:t>
      </w:r>
    </w:p>
    <w:p w:rsidR="00FB43BB" w:rsidRDefault="00FB43BB">
      <w:pPr>
        <w:pStyle w:val="Teksttreci110"/>
        <w:shd w:val="clear" w:color="auto" w:fill="auto"/>
        <w:spacing w:before="0" w:after="254" w:line="276" w:lineRule="exact"/>
        <w:ind w:left="1320" w:firstLine="380"/>
      </w:pPr>
      <w:r>
        <w:rPr>
          <w:rStyle w:val="Teksttreci11Bezkursywy"/>
          <w:i w:val="0"/>
          <w:iCs w:val="0"/>
          <w:color w:val="000000"/>
        </w:rPr>
        <w:t xml:space="preserve">2. S. Reczek: </w:t>
      </w:r>
      <w:r>
        <w:rPr>
          <w:rStyle w:val="Teksttreci11"/>
          <w:i/>
          <w:iCs/>
          <w:color w:val="000000"/>
        </w:rPr>
        <w:t xml:space="preserve">Ze studiów nad śląskim słownictwem rolniczym. </w:t>
      </w:r>
      <w:r>
        <w:rPr>
          <w:rStyle w:val="Teksttreci11Bezkursywy"/>
          <w:i w:val="0"/>
          <w:iCs w:val="0"/>
          <w:color w:val="000000"/>
        </w:rPr>
        <w:t xml:space="preserve">W: </w:t>
      </w:r>
      <w:r>
        <w:rPr>
          <w:rStyle w:val="Teksttreci11"/>
          <w:i/>
          <w:iCs/>
          <w:color w:val="000000"/>
        </w:rPr>
        <w:t>Prace i Materiały Etnograficzne.</w:t>
      </w:r>
      <w:r>
        <w:rPr>
          <w:rStyle w:val="Teksttreci11Bezkursywy"/>
          <w:i w:val="0"/>
          <w:iCs w:val="0"/>
          <w:color w:val="000000"/>
        </w:rPr>
        <w:t xml:space="preserve"> T. XXIII, Wrocław 1963, s. 525— 89.</w:t>
      </w:r>
    </w:p>
    <w:p w:rsidR="00FB43BB" w:rsidRDefault="00FB43BB">
      <w:pPr>
        <w:pStyle w:val="Teksttreci40"/>
        <w:shd w:val="clear" w:color="auto" w:fill="auto"/>
        <w:spacing w:after="0"/>
        <w:ind w:firstLine="480"/>
        <w:jc w:val="both"/>
      </w:pPr>
      <w:r>
        <w:rPr>
          <w:rStyle w:val="Teksttreci4"/>
          <w:color w:val="000000"/>
        </w:rPr>
        <w:t>Rozprawa S. Reczka poświęcona jest śląskiemu słownictwu rolniczemu. Autor zebrał słownictwo rolnicze z 14 punktów. Badane punkty zaczynają się od północy Śląska (Dziadowa Kłoda, pow. sycowski) i biegną środkiem Śląska w kierunku południowym. Ostatnim zbadanym punktem na południu Śląska są Boguszowice w powiecie rybnickim. Poszczególne punkty znajdują się na ob</w:t>
      </w:r>
      <w:r>
        <w:rPr>
          <w:rStyle w:val="Teksttreci4"/>
          <w:color w:val="000000"/>
        </w:rPr>
        <w:softHyphen/>
        <w:t>szarze następujących powiatów: sycowskiego (1), namysłowskiego (2), opolskiego (2), oleskiego (2), kluczborskiego (1), strzeleckiego (2), gliwickiego (2), raciborskiego (1) i rybnickiego (1). Autor zbierał materiał posługując się kwestionariuszem zawierającym 146 pytań leksykalnych związanych z uprawą roli. Zebrany ma</w:t>
      </w:r>
      <w:r>
        <w:rPr>
          <w:rStyle w:val="Teksttreci4"/>
          <w:color w:val="000000"/>
        </w:rPr>
        <w:softHyphen/>
        <w:t>teriał dzieli na grupy i podgrupy oraz przytacza dane porównawcze ze „Słownika gwar polskich” J. Karłowicza, „Małego atlasu gwar polskich”, „Atlasu polskiego Podkarpacia” A. Małeckiego i K. Nitscha i wielu innych prac. Oto zasadnicze grupy: a) Narzędzia rolnicze w szopie (pług, wóz i ich części, inne narzędzia rol</w:t>
      </w:r>
      <w:r>
        <w:rPr>
          <w:rStyle w:val="Teksttreci4"/>
          <w:color w:val="000000"/>
        </w:rPr>
        <w:softHyphen/>
        <w:t>nicze: b) Prace w polu (uprawa roli, żniwa, obróbka plonów i ich terminologia); c) Główne rośliny uprawne, procesy wegetacyjne; d) Produkcja żywności.</w:t>
      </w:r>
    </w:p>
    <w:p w:rsidR="00FB43BB" w:rsidRDefault="00FB43BB">
      <w:pPr>
        <w:pStyle w:val="Teksttreci40"/>
        <w:shd w:val="clear" w:color="auto" w:fill="auto"/>
        <w:spacing w:after="0" w:line="264" w:lineRule="exact"/>
        <w:ind w:firstLine="480"/>
        <w:jc w:val="both"/>
      </w:pPr>
      <w:r>
        <w:rPr>
          <w:rStyle w:val="Teksttreci4"/>
          <w:color w:val="000000"/>
        </w:rPr>
        <w:t>We wnioskach autor dokonuje charakterystyki zebranego słownictwa. Wy</w:t>
      </w:r>
      <w:r>
        <w:rPr>
          <w:rStyle w:val="Teksttreci4"/>
          <w:color w:val="000000"/>
        </w:rPr>
        <w:softHyphen/>
        <w:t>kazuje, że niektóre wyrazy łączą Śląsk z pozostałymi dzielnicami Polski, a także wydobywa sporą liczbę wyrazów charakterystycznych dla Śląska. Następnie przeprowadza przebieg izoleks różnicujących obszar Śląska. Uwagi o wpływach języka czeskiego i niemieckiego potwierdzają dotychczasowe wyniki badań w tym zakresie. I tak np. w zebranym słownictwie rolniczym występuje zaledwie 5 przykładów zapożyczeń z języka czeskiego (głównie na południu Śląska) i 49 z języka niemieckiego.</w:t>
      </w:r>
    </w:p>
    <w:p w:rsidR="00FB43BB" w:rsidRDefault="00FB43BB">
      <w:pPr>
        <w:pStyle w:val="Teksttreci40"/>
        <w:shd w:val="clear" w:color="auto" w:fill="auto"/>
        <w:spacing w:after="0"/>
        <w:ind w:firstLine="480"/>
        <w:jc w:val="both"/>
        <w:sectPr w:rsidR="00FB43BB">
          <w:headerReference w:type="even" r:id="rId49"/>
          <w:headerReference w:type="default" r:id="rId50"/>
          <w:headerReference w:type="first" r:id="rId51"/>
          <w:pgSz w:w="12248" w:h="17407"/>
          <w:pgMar w:top="509" w:right="1683" w:bottom="95" w:left="1571" w:header="0" w:footer="3" w:gutter="0"/>
          <w:pgNumType w:start="177"/>
          <w:cols w:space="708"/>
          <w:noEndnote/>
          <w:titlePg/>
          <w:docGrid w:linePitch="360"/>
        </w:sectPr>
      </w:pPr>
      <w:r>
        <w:rPr>
          <w:rStyle w:val="Teksttreci4"/>
          <w:color w:val="000000"/>
        </w:rPr>
        <w:t>W czasie czytania tej pracy nasunęło mi się kilka uwag. Aby mieć całko</w:t>
      </w:r>
      <w:r>
        <w:rPr>
          <w:rStyle w:val="Teksttreci4"/>
          <w:color w:val="000000"/>
        </w:rPr>
        <w:softHyphen/>
        <w:t>witą pewność co do przebiegu izoleks należało jeszcze zbadać pewne punkty w powiecie prudnickim, kozielskim i niemodlińskim, a także na Śląsku Cieszyń</w:t>
      </w:r>
      <w:r>
        <w:rPr>
          <w:rStyle w:val="Teksttreci4"/>
          <w:color w:val="000000"/>
        </w:rPr>
        <w:softHyphen/>
        <w:t>skim. Autor zresztą zdaje sobie sprawę z tego, że zagęszczenie siatki punktów pozwoliłoby uściślić niektóre izoleksy. Autor w badanych punktach notuje tylko</w:t>
      </w:r>
    </w:p>
    <w:p w:rsidR="00FB43BB" w:rsidRDefault="00FB43BB">
      <w:pPr>
        <w:spacing w:line="56" w:lineRule="exact"/>
        <w:rPr>
          <w:color w:val="auto"/>
          <w:sz w:val="5"/>
          <w:szCs w:val="5"/>
        </w:rPr>
      </w:pPr>
    </w:p>
    <w:p w:rsidR="00FB43BB" w:rsidRDefault="00FB43BB">
      <w:pPr>
        <w:rPr>
          <w:color w:val="auto"/>
          <w:sz w:val="2"/>
          <w:szCs w:val="2"/>
        </w:rPr>
        <w:sectPr w:rsidR="00FB43BB">
          <w:pgSz w:w="12248" w:h="17407"/>
          <w:pgMar w:top="1833" w:right="0" w:bottom="1833" w:left="0" w:header="0" w:footer="3" w:gutter="0"/>
          <w:cols w:space="708"/>
          <w:noEndnote/>
          <w:docGrid w:linePitch="360"/>
        </w:sectPr>
      </w:pPr>
    </w:p>
    <w:p w:rsidR="00FB43BB" w:rsidRDefault="00FB43BB">
      <w:pPr>
        <w:pStyle w:val="Teksttreci40"/>
        <w:shd w:val="clear" w:color="auto" w:fill="auto"/>
        <w:spacing w:after="0"/>
        <w:jc w:val="both"/>
      </w:pPr>
      <w:r>
        <w:rPr>
          <w:rStyle w:val="Teksttreci4"/>
          <w:color w:val="000000"/>
        </w:rPr>
        <w:lastRenderedPageBreak/>
        <w:t xml:space="preserve">wyraz </w:t>
      </w:r>
      <w:r>
        <w:rPr>
          <w:rStyle w:val="Teksttreci4Kursywa"/>
          <w:color w:val="000000"/>
        </w:rPr>
        <w:t>podejma</w:t>
      </w:r>
      <w:r>
        <w:rPr>
          <w:rStyle w:val="Teksttreci4"/>
          <w:color w:val="000000"/>
        </w:rPr>
        <w:t xml:space="preserve"> s. 548, tymczasem na znacznym obszarze Prudnickiego, Koziel</w:t>
      </w:r>
      <w:r>
        <w:rPr>
          <w:rStyle w:val="Teksttreci4"/>
          <w:color w:val="000000"/>
        </w:rPr>
        <w:softHyphen/>
        <w:t>skiego i Niemodlińskiego w kilkudziesięciu punktach notowałem w tym zna</w:t>
      </w:r>
      <w:r>
        <w:rPr>
          <w:rStyle w:val="Teksttreci4"/>
          <w:color w:val="000000"/>
        </w:rPr>
        <w:softHyphen/>
        <w:t xml:space="preserve">czeniu wyraz </w:t>
      </w:r>
      <w:r>
        <w:rPr>
          <w:rStyle w:val="Teksttreci4Kursywa"/>
          <w:color w:val="000000"/>
        </w:rPr>
        <w:t>podwalina.</w:t>
      </w:r>
      <w:r>
        <w:rPr>
          <w:rStyle w:val="Teksttreci4"/>
          <w:color w:val="000000"/>
        </w:rPr>
        <w:t xml:space="preserve"> W „Małym atlasie gwar polskich" </w:t>
      </w:r>
      <w:r>
        <w:rPr>
          <w:rStyle w:val="Teksttreci4Kursywa"/>
          <w:color w:val="000000"/>
        </w:rPr>
        <w:t>podwalina</w:t>
      </w:r>
      <w:r>
        <w:rPr>
          <w:rStyle w:val="Teksttreci4"/>
          <w:color w:val="000000"/>
        </w:rPr>
        <w:t xml:space="preserve"> występuje na Górze Świętej Anny (punkt 12 C). Na s. 559 we wszystkich punktach wystę</w:t>
      </w:r>
      <w:r>
        <w:rPr>
          <w:rStyle w:val="Teksttreci4"/>
          <w:color w:val="000000"/>
        </w:rPr>
        <w:softHyphen/>
        <w:t xml:space="preserve">puje </w:t>
      </w:r>
      <w:r>
        <w:rPr>
          <w:rStyle w:val="Teksttreci4Kursywa"/>
          <w:color w:val="000000"/>
        </w:rPr>
        <w:t>podṷorać</w:t>
      </w:r>
      <w:r>
        <w:rPr>
          <w:rStyle w:val="Teksttreci4"/>
          <w:color w:val="000000"/>
        </w:rPr>
        <w:t xml:space="preserve"> i </w:t>
      </w:r>
      <w:r>
        <w:rPr>
          <w:rStyle w:val="Teksttreci4Kursywa"/>
          <w:color w:val="000000"/>
          <w:lang w:val="cs-CZ" w:eastAsia="cs-CZ"/>
        </w:rPr>
        <w:t>pod</w:t>
      </w:r>
      <w:r>
        <w:rPr>
          <w:rStyle w:val="Teksttreci4Kursywa"/>
          <w:color w:val="000000"/>
        </w:rPr>
        <w:t>ṷ</w:t>
      </w:r>
      <w:r>
        <w:rPr>
          <w:rStyle w:val="Teksttreci4Kursywa"/>
          <w:color w:val="000000"/>
          <w:lang w:val="cs-CZ" w:eastAsia="cs-CZ"/>
        </w:rPr>
        <w:t>orova</w:t>
      </w:r>
      <w:r>
        <w:rPr>
          <w:rStyle w:val="Teksttreci4Kursywa"/>
          <w:color w:val="000000"/>
        </w:rPr>
        <w:t>ć</w:t>
      </w:r>
      <w:r>
        <w:rPr>
          <w:rStyle w:val="Teksttreci4"/>
          <w:color w:val="000000"/>
          <w:lang w:val="cs-CZ" w:eastAsia="cs-CZ"/>
        </w:rPr>
        <w:t xml:space="preserve"> </w:t>
      </w:r>
      <w:r>
        <w:rPr>
          <w:rStyle w:val="Teksttreci4"/>
          <w:color w:val="000000"/>
        </w:rPr>
        <w:t xml:space="preserve">«pokładać», tymczasem w Prudnickiem mamy </w:t>
      </w:r>
      <w:r>
        <w:rPr>
          <w:rStyle w:val="Teksttreci4Kursywa"/>
          <w:color w:val="000000"/>
        </w:rPr>
        <w:t>zava</w:t>
      </w:r>
      <w:r>
        <w:rPr>
          <w:rStyle w:val="Teksttreci4Kursywa"/>
          <w:color w:val="000000"/>
          <w:lang w:val="cs-CZ" w:eastAsia="cs-CZ"/>
        </w:rPr>
        <w:t>lova</w:t>
      </w:r>
      <w:r>
        <w:rPr>
          <w:rStyle w:val="Teksttreci4Kursywa"/>
          <w:color w:val="000000"/>
        </w:rPr>
        <w:t>ć</w:t>
      </w:r>
      <w:r>
        <w:rPr>
          <w:rStyle w:val="Teksttreci4Kursywa"/>
          <w:color w:val="000000"/>
          <w:lang w:val="cs-CZ" w:eastAsia="cs-CZ"/>
        </w:rPr>
        <w:t>.</w:t>
      </w:r>
      <w:r>
        <w:rPr>
          <w:rStyle w:val="Teksttreci4"/>
          <w:color w:val="000000"/>
          <w:lang w:val="cs-CZ" w:eastAsia="cs-CZ"/>
        </w:rPr>
        <w:t xml:space="preserve"> </w:t>
      </w:r>
      <w:r>
        <w:rPr>
          <w:rStyle w:val="Teksttreci4"/>
          <w:color w:val="000000"/>
        </w:rPr>
        <w:t xml:space="preserve">S. 530. Powinno być </w:t>
      </w:r>
      <w:r>
        <w:rPr>
          <w:rStyle w:val="Teksttreci4Kursywa"/>
          <w:color w:val="000000"/>
        </w:rPr>
        <w:t>grządziel</w:t>
      </w:r>
      <w:r>
        <w:rPr>
          <w:rStyle w:val="Teksttreci4"/>
          <w:color w:val="000000"/>
        </w:rPr>
        <w:t xml:space="preserve"> a nie </w:t>
      </w:r>
      <w:r>
        <w:rPr>
          <w:rStyle w:val="Teksttreci4Kursywa"/>
          <w:color w:val="000000"/>
        </w:rPr>
        <w:t>grądzie</w:t>
      </w:r>
      <w:r>
        <w:rPr>
          <w:rStyle w:val="Teksttreci4"/>
          <w:color w:val="000000"/>
        </w:rPr>
        <w:t xml:space="preserve">l, gdyż autor daje wszędzie hasła w transkrypcji literackiej, por. s. 536 hasło </w:t>
      </w:r>
      <w:r>
        <w:rPr>
          <w:rStyle w:val="Teksttreci4Kursywa"/>
          <w:color w:val="000000"/>
        </w:rPr>
        <w:t>zęby grządziela.</w:t>
      </w:r>
      <w:r>
        <w:rPr>
          <w:rStyle w:val="Teksttreci4"/>
          <w:color w:val="000000"/>
        </w:rPr>
        <w:t xml:space="preserve"> S. 579. Jest Ligoty Bielskiej, a powinno być Ligoty Bialskiej.</w:t>
      </w:r>
    </w:p>
    <w:p w:rsidR="00FB43BB" w:rsidRDefault="00FB43BB">
      <w:pPr>
        <w:pStyle w:val="Teksttreci40"/>
        <w:shd w:val="clear" w:color="auto" w:fill="auto"/>
        <w:spacing w:after="254"/>
        <w:ind w:firstLine="460"/>
        <w:jc w:val="both"/>
      </w:pPr>
      <w:r>
        <w:rPr>
          <w:rStyle w:val="Teksttreci4"/>
          <w:color w:val="000000"/>
        </w:rPr>
        <w:t>Jednakże usterki te nie podważają wartości rozprawy. Praca przyczynia się znacznie do poznania zróżnicowania słownictwa Śląskiego z dziedziny rolnictwa. Badania leksykalne na Śląsku ułatwią w przyszłości dwie prace będące w opra</w:t>
      </w:r>
      <w:r>
        <w:rPr>
          <w:rStyle w:val="Teksttreci4"/>
          <w:color w:val="000000"/>
        </w:rPr>
        <w:softHyphen/>
        <w:t>cowaniu: „Atlas językowy Śląska" A. Zaręby i „Słownik gwarowy Śląska" S. Bąka i S. Rosponda.</w:t>
      </w:r>
    </w:p>
    <w:p w:rsidR="00FB43BB" w:rsidRDefault="00FB43BB">
      <w:pPr>
        <w:pStyle w:val="Teksttreci110"/>
        <w:shd w:val="clear" w:color="auto" w:fill="auto"/>
        <w:spacing w:before="0" w:after="0" w:line="240" w:lineRule="exact"/>
        <w:ind w:left="7000"/>
        <w:jc w:val="left"/>
        <w:sectPr w:rsidR="00FB43BB">
          <w:type w:val="continuous"/>
          <w:pgSz w:w="12248" w:h="17407"/>
          <w:pgMar w:top="1833" w:right="1738" w:bottom="1833" w:left="1726" w:header="0" w:footer="3" w:gutter="0"/>
          <w:cols w:space="708"/>
          <w:noEndnote/>
          <w:docGrid w:linePitch="360"/>
        </w:sectPr>
      </w:pPr>
      <w:r>
        <w:rPr>
          <w:rStyle w:val="Teksttreci11"/>
          <w:i/>
          <w:iCs/>
          <w:color w:val="000000"/>
        </w:rPr>
        <w:t>Feliks Pluta</w:t>
      </w:r>
    </w:p>
    <w:p w:rsidR="00FB43BB" w:rsidRDefault="00FB43BB">
      <w:pPr>
        <w:pStyle w:val="Teksttreci90"/>
        <w:shd w:val="clear" w:color="auto" w:fill="auto"/>
        <w:spacing w:after="2546" w:line="280" w:lineRule="exact"/>
        <w:jc w:val="left"/>
      </w:pPr>
      <w:r>
        <w:rPr>
          <w:rStyle w:val="Teksttreci9Odstpy8pt"/>
          <w:i/>
          <w:iCs/>
          <w:color w:val="000000"/>
        </w:rPr>
        <w:lastRenderedPageBreak/>
        <w:t xml:space="preserve">OBJAŚNIENIA </w:t>
      </w:r>
      <w:r>
        <w:rPr>
          <w:rStyle w:val="Teksttreci9Odstpy6pt"/>
          <w:i/>
          <w:iCs/>
          <w:color w:val="000000"/>
        </w:rPr>
        <w:t>WYRAZÓW I ZWROTÓW</w:t>
      </w:r>
    </w:p>
    <w:p w:rsidR="00FB43BB" w:rsidRDefault="00FB43BB">
      <w:pPr>
        <w:pStyle w:val="Teksttreci90"/>
        <w:shd w:val="clear" w:color="auto" w:fill="auto"/>
        <w:spacing w:after="362" w:line="280" w:lineRule="exact"/>
        <w:ind w:firstLine="480"/>
        <w:jc w:val="both"/>
      </w:pPr>
      <w:r>
        <w:rPr>
          <w:rStyle w:val="Teksttreci9"/>
          <w:i/>
          <w:iCs/>
          <w:color w:val="000000"/>
        </w:rPr>
        <w:t>Państwo usłyszycie</w:t>
      </w:r>
    </w:p>
    <w:p w:rsidR="00FB43BB" w:rsidRDefault="00FB43BB">
      <w:pPr>
        <w:pStyle w:val="Teksttreci21"/>
        <w:shd w:val="clear" w:color="auto" w:fill="auto"/>
        <w:spacing w:after="0" w:line="318" w:lineRule="exact"/>
        <w:ind w:firstLine="480"/>
        <w:jc w:val="both"/>
      </w:pPr>
      <w:r>
        <w:rPr>
          <w:rStyle w:val="Teksttreci2"/>
          <w:color w:val="000000"/>
        </w:rPr>
        <w:t>Ob. Jan Krzemiński z Sopotu pisze, że bardzo go drażni, gdy słyszy zwrot kierowany przez konferansjerów do publiczności: „a teraz pań</w:t>
      </w:r>
      <w:r>
        <w:rPr>
          <w:rStyle w:val="Teksttreci2"/>
          <w:color w:val="000000"/>
        </w:rPr>
        <w:softHyphen/>
        <w:t>stwo usłyszycie... zobaczycie”. Jako rażącą odczuwa korespondent koń</w:t>
      </w:r>
      <w:r>
        <w:rPr>
          <w:rStyle w:val="Teksttreci2"/>
          <w:color w:val="000000"/>
        </w:rPr>
        <w:softHyphen/>
        <w:t xml:space="preserve">cówkę drugiej osoby liczby mnogiej czasownika łączącego się z wyrazem </w:t>
      </w:r>
      <w:r>
        <w:rPr>
          <w:rStyle w:val="Teksttreci2Kursywa"/>
          <w:color w:val="000000"/>
        </w:rPr>
        <w:t>państwo</w:t>
      </w:r>
      <w:r>
        <w:rPr>
          <w:rStyle w:val="Teksttreci2"/>
          <w:color w:val="000000"/>
        </w:rPr>
        <w:t>, toteż prosi on, żeby tę niewłaściwość stylistyczną wytknąć publicznie w sposób mocny i dobitny.</w:t>
      </w:r>
    </w:p>
    <w:p w:rsidR="00FB43BB" w:rsidRDefault="00FB43BB">
      <w:pPr>
        <w:pStyle w:val="Teksttreci21"/>
        <w:shd w:val="clear" w:color="auto" w:fill="auto"/>
        <w:spacing w:after="0" w:line="330" w:lineRule="exact"/>
        <w:ind w:firstLine="480"/>
        <w:jc w:val="both"/>
        <w:sectPr w:rsidR="00FB43BB">
          <w:headerReference w:type="even" r:id="rId52"/>
          <w:headerReference w:type="default" r:id="rId53"/>
          <w:headerReference w:type="first" r:id="rId54"/>
          <w:pgSz w:w="12248" w:h="17407"/>
          <w:pgMar w:top="1355" w:right="1995" w:bottom="1463" w:left="1241" w:header="0" w:footer="3" w:gutter="0"/>
          <w:pgNumType w:start="41"/>
          <w:cols w:space="708"/>
          <w:noEndnote/>
          <w:docGrid w:linePitch="360"/>
        </w:sectPr>
      </w:pPr>
      <w:r>
        <w:rPr>
          <w:rStyle w:val="Teksttreci2"/>
          <w:color w:val="000000"/>
        </w:rPr>
        <w:t>Konferansjerzy, którzy używają drażniącego korespondenta zwrotu, prawdopodobnie szukają kompromisu między zwracaniem się do słu</w:t>
      </w:r>
      <w:r>
        <w:rPr>
          <w:rStyle w:val="Teksttreci2"/>
          <w:color w:val="000000"/>
        </w:rPr>
        <w:softHyphen/>
        <w:t xml:space="preserve">chaczów za pomocą formy </w:t>
      </w:r>
      <w:r>
        <w:rPr>
          <w:rStyle w:val="Teksttreci2Kursywa"/>
          <w:color w:val="000000"/>
        </w:rPr>
        <w:t>państwo</w:t>
      </w:r>
      <w:r>
        <w:rPr>
          <w:rStyle w:val="Teksttreci2"/>
          <w:color w:val="000000"/>
        </w:rPr>
        <w:t xml:space="preserve"> i po prostu przez </w:t>
      </w:r>
      <w:r>
        <w:rPr>
          <w:rStyle w:val="Teksttreci2Kursywa"/>
          <w:color w:val="000000"/>
        </w:rPr>
        <w:t>wy,</w:t>
      </w:r>
      <w:r>
        <w:rPr>
          <w:rStyle w:val="Teksttreci2"/>
          <w:color w:val="000000"/>
        </w:rPr>
        <w:t xml:space="preserve"> nie mówią więc: ani </w:t>
      </w:r>
      <w:r>
        <w:rPr>
          <w:rStyle w:val="Teksttreci2Kursywa"/>
          <w:color w:val="000000"/>
        </w:rPr>
        <w:t>państwo usłyszą,</w:t>
      </w:r>
      <w:r>
        <w:rPr>
          <w:rStyle w:val="Teksttreci2"/>
          <w:color w:val="000000"/>
        </w:rPr>
        <w:t xml:space="preserve"> ani </w:t>
      </w:r>
      <w:r>
        <w:rPr>
          <w:rStyle w:val="Teksttreci2Kursywa"/>
          <w:color w:val="000000"/>
        </w:rPr>
        <w:t>usłyszycie,</w:t>
      </w:r>
      <w:r>
        <w:rPr>
          <w:rStyle w:val="Teksttreci2"/>
          <w:color w:val="000000"/>
        </w:rPr>
        <w:t xml:space="preserve"> tylko łączą jedno z drugim, i w ten sposób powstaje zwrot </w:t>
      </w:r>
      <w:r>
        <w:rPr>
          <w:rStyle w:val="Teksttreci2Kursywa"/>
          <w:color w:val="000000"/>
        </w:rPr>
        <w:t>państwo usłyszycie.</w:t>
      </w:r>
      <w:r>
        <w:rPr>
          <w:rStyle w:val="Teksttreci2"/>
          <w:color w:val="000000"/>
        </w:rPr>
        <w:t xml:space="preserve"> Efekt tego kompro</w:t>
      </w:r>
      <w:r>
        <w:rPr>
          <w:rStyle w:val="Teksttreci2"/>
          <w:color w:val="000000"/>
        </w:rPr>
        <w:softHyphen/>
        <w:t>misu nie jest najlepszy. Zwroty typu: „wysiadaj pan”, „nie mów pan takich rzeczy” są co najmniej nieuprzejme, są nieco pospolite, można je posłyszeć w jakiejś kłótni ulicznej, ale nie nadają się do publicznych przemówień. „Państwo zechcą zająć miejsca” brzmi bardzo uprzejmie, a uprzejmość nigdy nie uchybia temu, kto ją stosuje. „Państwo zajmą miejsca” jest po prostu uprzejme: „Państwo zajmiecie miejsca” czy „zajmujcie państwo miejsca” nie jest właściwie formą zaproszenia, tylko nieco protekcyjnie wystylizowanym poleceniem. Przypomina mi się pewien arystokrata, który w październiku 1944 roku udzielił w Kra</w:t>
      </w:r>
      <w:r>
        <w:rPr>
          <w:rStyle w:val="Teksttreci2"/>
          <w:color w:val="000000"/>
        </w:rPr>
        <w:softHyphen/>
        <w:t>kowie noclegu mnie i mojej rodzinie. Zwracając się do mnie mówił (wymawiając z francuska „r”): „weź to, profesorze”. Byłem i jestem mu wdzięczny za nocleg, trochę protekcyjny styl zwrotu utkwił mi jednak w pamięci. Była w tym zresztą i pewna patriarchalność, ów hrabia był bardzo leciwy, ale ta okoliczność łagodząca nie wchodzi w grę w wypadku konferansjerów, których styl zapowiedzi krytykuje kores</w:t>
      </w:r>
      <w:r>
        <w:rPr>
          <w:rStyle w:val="Teksttreci2"/>
          <w:color w:val="000000"/>
        </w:rPr>
        <w:softHyphen/>
        <w:t xml:space="preserve">pondent. W następnym punkcie swego listu pisze on, że w Gdańsku w prasie i przez radio często pisano i mówiono o połowach </w:t>
      </w:r>
      <w:r>
        <w:rPr>
          <w:rStyle w:val="Teksttreci2Kursywa"/>
          <w:color w:val="000000"/>
        </w:rPr>
        <w:t>ryby</w:t>
      </w:r>
      <w:r>
        <w:rPr>
          <w:rStyle w:val="Teksttreci2"/>
          <w:color w:val="000000"/>
        </w:rPr>
        <w:t xml:space="preserve"> zamiast </w:t>
      </w:r>
      <w:r>
        <w:rPr>
          <w:rStyle w:val="Teksttreci2Kursywa"/>
          <w:color w:val="000000"/>
        </w:rPr>
        <w:t>ryb:</w:t>
      </w:r>
      <w:r>
        <w:rPr>
          <w:rStyle w:val="Teksttreci2"/>
          <w:color w:val="000000"/>
        </w:rPr>
        <w:t xml:space="preserve"> korespondent wytknął to kilka razy aż zaprzestano łowić </w:t>
      </w:r>
      <w:r>
        <w:rPr>
          <w:rStyle w:val="Teksttreci2Kursywa"/>
          <w:color w:val="000000"/>
        </w:rPr>
        <w:t xml:space="preserve">rybę, </w:t>
      </w:r>
      <w:r>
        <w:rPr>
          <w:rStyle w:val="Teksttreci2"/>
          <w:color w:val="000000"/>
        </w:rPr>
        <w:t xml:space="preserve">a zaczęto łowić </w:t>
      </w:r>
      <w:r>
        <w:rPr>
          <w:rStyle w:val="Teksttreci2Kursywa"/>
          <w:color w:val="000000"/>
        </w:rPr>
        <w:t>ryby.</w:t>
      </w:r>
      <w:r>
        <w:rPr>
          <w:rStyle w:val="Teksttreci2"/>
          <w:color w:val="000000"/>
        </w:rPr>
        <w:t xml:space="preserve"> Można pogratulować korespondentowi skutecznej interwencji. Niestety o połowach </w:t>
      </w:r>
      <w:r>
        <w:rPr>
          <w:rStyle w:val="Teksttreci2Kursywa"/>
          <w:color w:val="000000"/>
        </w:rPr>
        <w:t>ryby, o</w:t>
      </w:r>
      <w:r>
        <w:rPr>
          <w:rStyle w:val="Teksttreci2"/>
          <w:color w:val="000000"/>
        </w:rPr>
        <w:t xml:space="preserve"> tonach złowionego </w:t>
      </w:r>
      <w:r>
        <w:rPr>
          <w:rStyle w:val="Teksttreci2Kursywa"/>
          <w:color w:val="000000"/>
        </w:rPr>
        <w:t>dorsza</w:t>
      </w:r>
      <w:r>
        <w:rPr>
          <w:rStyle w:val="Teksttreci2"/>
          <w:color w:val="000000"/>
        </w:rPr>
        <w:t xml:space="preserve"> lub </w:t>
      </w:r>
      <w:r>
        <w:rPr>
          <w:rStyle w:val="Teksttreci2Kursywa"/>
          <w:color w:val="000000"/>
        </w:rPr>
        <w:t>śledzia</w:t>
      </w:r>
      <w:r>
        <w:rPr>
          <w:rStyle w:val="Teksttreci2"/>
          <w:color w:val="000000"/>
        </w:rPr>
        <w:t xml:space="preserve"> zamiast złowionych </w:t>
      </w:r>
      <w:r>
        <w:rPr>
          <w:rStyle w:val="Teksttreci2Kursywa"/>
          <w:color w:val="000000"/>
        </w:rPr>
        <w:t>dorszy</w:t>
      </w:r>
      <w:r>
        <w:rPr>
          <w:rStyle w:val="Teksttreci2"/>
          <w:color w:val="000000"/>
        </w:rPr>
        <w:t xml:space="preserve"> lub </w:t>
      </w:r>
      <w:r>
        <w:rPr>
          <w:rStyle w:val="Teksttreci2Kursywa"/>
          <w:color w:val="000000"/>
        </w:rPr>
        <w:t>śledzi</w:t>
      </w:r>
      <w:r>
        <w:rPr>
          <w:rStyle w:val="Teksttreci2"/>
          <w:color w:val="000000"/>
        </w:rPr>
        <w:t xml:space="preserve"> czyta się często w prasie innej niż gdańska, chociaż takie zwroty nie mają sensu.</w:t>
      </w:r>
    </w:p>
    <w:p w:rsidR="00FB43BB" w:rsidRDefault="00FB43BB">
      <w:pPr>
        <w:pStyle w:val="Teksttreci90"/>
        <w:shd w:val="clear" w:color="auto" w:fill="auto"/>
        <w:spacing w:after="192" w:line="280" w:lineRule="exact"/>
        <w:ind w:firstLine="500"/>
        <w:jc w:val="both"/>
      </w:pPr>
      <w:r>
        <w:rPr>
          <w:rStyle w:val="Teksttreci9"/>
          <w:i/>
          <w:iCs/>
          <w:color w:val="000000"/>
        </w:rPr>
        <w:lastRenderedPageBreak/>
        <w:t>Zespół</w:t>
      </w:r>
      <w:r>
        <w:rPr>
          <w:rStyle w:val="Teksttreci9Bezkursywy"/>
          <w:i w:val="0"/>
          <w:iCs w:val="0"/>
          <w:color w:val="000000"/>
        </w:rPr>
        <w:t xml:space="preserve"> — </w:t>
      </w:r>
      <w:r>
        <w:rPr>
          <w:rStyle w:val="Teksttreci9"/>
          <w:i/>
          <w:iCs/>
          <w:color w:val="000000"/>
        </w:rPr>
        <w:t>grupa</w:t>
      </w:r>
    </w:p>
    <w:p w:rsidR="00FB43BB" w:rsidRDefault="00FB43BB">
      <w:pPr>
        <w:pStyle w:val="Teksttreci21"/>
        <w:shd w:val="clear" w:color="auto" w:fill="auto"/>
        <w:spacing w:after="0" w:line="312" w:lineRule="exact"/>
        <w:ind w:firstLine="500"/>
        <w:jc w:val="both"/>
      </w:pPr>
      <w:r>
        <w:rPr>
          <w:rStyle w:val="Teksttreci2"/>
          <w:color w:val="000000"/>
        </w:rPr>
        <w:t xml:space="preserve">Ob. Józefa Kuzowa z Buska pisze, że w swej pracy dydaktycznej dzieli uczniów na zespoły trzyosobowe lub czteroosobowe. Określenie </w:t>
      </w:r>
      <w:r>
        <w:rPr>
          <w:rStyle w:val="Teksttreci2Kursywa"/>
          <w:color w:val="000000"/>
        </w:rPr>
        <w:t>zespół</w:t>
      </w:r>
      <w:r>
        <w:rPr>
          <w:rStyle w:val="Teksttreci2"/>
          <w:color w:val="000000"/>
        </w:rPr>
        <w:t xml:space="preserve"> wywołuje protesty ze strony niektórych osób z tego względu, że jakoby nazwą zgodną z terminologią socjologiczną jest nazwa </w:t>
      </w:r>
      <w:r>
        <w:rPr>
          <w:rStyle w:val="Teksttreci2Kursywa"/>
          <w:color w:val="000000"/>
        </w:rPr>
        <w:t xml:space="preserve">grupa, </w:t>
      </w:r>
      <w:r>
        <w:rPr>
          <w:rStyle w:val="Teksttreci2"/>
          <w:color w:val="000000"/>
        </w:rPr>
        <w:t xml:space="preserve">a nie </w:t>
      </w:r>
      <w:r>
        <w:rPr>
          <w:rStyle w:val="Teksttreci2Kursywa"/>
          <w:color w:val="000000"/>
        </w:rPr>
        <w:t>zespół.</w:t>
      </w:r>
      <w:r>
        <w:rPr>
          <w:rStyle w:val="Teksttreci2"/>
          <w:color w:val="000000"/>
        </w:rPr>
        <w:t xml:space="preserve"> Korespondentka pyta, czy jest błędem używanie terminu </w:t>
      </w:r>
      <w:r>
        <w:rPr>
          <w:rStyle w:val="Teksttreci2Kursywa"/>
          <w:color w:val="000000"/>
        </w:rPr>
        <w:t>zespół,</w:t>
      </w:r>
      <w:r>
        <w:rPr>
          <w:rStyle w:val="Teksttreci2"/>
          <w:color w:val="000000"/>
        </w:rPr>
        <w:t xml:space="preserve"> a nie </w:t>
      </w:r>
      <w:r>
        <w:rPr>
          <w:rStyle w:val="Teksttreci2Kursywa"/>
          <w:color w:val="000000"/>
        </w:rPr>
        <w:t>grupa</w:t>
      </w:r>
      <w:r>
        <w:rPr>
          <w:rStyle w:val="Teksttreci2"/>
          <w:color w:val="000000"/>
        </w:rPr>
        <w:t xml:space="preserve"> i dodaje, że szukała etymologii wyrazu </w:t>
      </w:r>
      <w:r>
        <w:rPr>
          <w:rStyle w:val="Teksttreci2Kursywa"/>
          <w:color w:val="000000"/>
        </w:rPr>
        <w:t>zespół,</w:t>
      </w:r>
      <w:r>
        <w:rPr>
          <w:rStyle w:val="Teksttreci2"/>
          <w:color w:val="000000"/>
        </w:rPr>
        <w:t xml:space="preserve"> ale jej nie znalazła.</w:t>
      </w:r>
    </w:p>
    <w:p w:rsidR="00FB43BB" w:rsidRDefault="00FB43BB">
      <w:pPr>
        <w:pStyle w:val="Teksttreci21"/>
        <w:shd w:val="clear" w:color="auto" w:fill="auto"/>
        <w:spacing w:after="0" w:line="318" w:lineRule="exact"/>
        <w:ind w:firstLine="500"/>
        <w:jc w:val="both"/>
      </w:pPr>
      <w:r>
        <w:rPr>
          <w:rStyle w:val="Teksttreci2"/>
          <w:color w:val="000000"/>
        </w:rPr>
        <w:t xml:space="preserve">Ostatnia wiadomość trochę dziwi, bo wyraz </w:t>
      </w:r>
      <w:r>
        <w:rPr>
          <w:rStyle w:val="Teksttreci2Kursywa"/>
          <w:color w:val="000000"/>
        </w:rPr>
        <w:t>zespół</w:t>
      </w:r>
      <w:r>
        <w:rPr>
          <w:rStyle w:val="Teksttreci2"/>
          <w:color w:val="000000"/>
        </w:rPr>
        <w:t xml:space="preserve"> jest właściwie etymologicznie przejrzysty: pozostaje on w takim stosunku do cza</w:t>
      </w:r>
      <w:r>
        <w:rPr>
          <w:rStyle w:val="Teksttreci2"/>
          <w:color w:val="000000"/>
        </w:rPr>
        <w:softHyphen/>
        <w:t xml:space="preserve">sownika </w:t>
      </w:r>
      <w:r>
        <w:rPr>
          <w:rStyle w:val="Teksttreci2Kursywa"/>
          <w:color w:val="000000"/>
        </w:rPr>
        <w:t>zespolić,</w:t>
      </w:r>
      <w:r>
        <w:rPr>
          <w:rStyle w:val="Teksttreci2"/>
          <w:color w:val="000000"/>
        </w:rPr>
        <w:t xml:space="preserve"> w jakim jest na przykład </w:t>
      </w:r>
      <w:r>
        <w:rPr>
          <w:rStyle w:val="Teksttreci2Kursywa"/>
          <w:color w:val="000000"/>
        </w:rPr>
        <w:t>przekrój</w:t>
      </w:r>
      <w:r>
        <w:rPr>
          <w:rStyle w:val="Teksttreci2"/>
          <w:color w:val="000000"/>
        </w:rPr>
        <w:t xml:space="preserve"> do </w:t>
      </w:r>
      <w:r>
        <w:rPr>
          <w:rStyle w:val="Teksttreci2Kursywa"/>
          <w:color w:val="000000"/>
        </w:rPr>
        <w:t>przekroić: prze</w:t>
      </w:r>
      <w:r>
        <w:rPr>
          <w:rStyle w:val="Teksttreci2Kursywa"/>
          <w:color w:val="000000"/>
        </w:rPr>
        <w:softHyphen/>
        <w:t>krój</w:t>
      </w:r>
      <w:r>
        <w:rPr>
          <w:rStyle w:val="Teksttreci2"/>
          <w:color w:val="000000"/>
        </w:rPr>
        <w:t xml:space="preserve"> jest to wynik przekrojenia czegoś, to, co widzimy, gdy się coś prze</w:t>
      </w:r>
      <w:r>
        <w:rPr>
          <w:rStyle w:val="Teksttreci2"/>
          <w:color w:val="000000"/>
        </w:rPr>
        <w:softHyphen/>
        <w:t xml:space="preserve">kroi. </w:t>
      </w:r>
      <w:r>
        <w:rPr>
          <w:rStyle w:val="Teksttreci2Kursywa"/>
          <w:color w:val="000000"/>
        </w:rPr>
        <w:t>Zespół</w:t>
      </w:r>
      <w:r>
        <w:rPr>
          <w:rStyle w:val="Teksttreci2"/>
          <w:color w:val="000000"/>
        </w:rPr>
        <w:t xml:space="preserve"> jest to wynik zespolenia, połączenia jakichś elementów, jednostek, najczęściej jakichś osób. Jeżeli czasownik </w:t>
      </w:r>
      <w:r>
        <w:rPr>
          <w:rStyle w:val="Teksttreci2Kursywa"/>
          <w:color w:val="000000"/>
        </w:rPr>
        <w:t>zespolić</w:t>
      </w:r>
      <w:r>
        <w:rPr>
          <w:rStyle w:val="Teksttreci2"/>
          <w:color w:val="000000"/>
        </w:rPr>
        <w:t xml:space="preserve"> będziemy etymologizować dalej, to wykryjemy w nim bez trudu zresztą — część rdzenia </w:t>
      </w:r>
      <w:r>
        <w:rPr>
          <w:rStyle w:val="Teksttreci2Kursywa"/>
          <w:color w:val="000000"/>
        </w:rPr>
        <w:t>poł</w:t>
      </w:r>
      <w:r>
        <w:rPr>
          <w:rStyle w:val="Teksttreci2"/>
          <w:color w:val="000000"/>
        </w:rPr>
        <w:t xml:space="preserve"> — tę samą, co w wyrazie </w:t>
      </w:r>
      <w:r>
        <w:rPr>
          <w:rStyle w:val="Teksttreci2Kursywa"/>
          <w:color w:val="000000"/>
        </w:rPr>
        <w:t>połowa</w:t>
      </w:r>
      <w:r>
        <w:rPr>
          <w:rStyle w:val="Teksttreci2"/>
          <w:color w:val="000000"/>
        </w:rPr>
        <w:t xml:space="preserve"> i podwojony przedrostek: </w:t>
      </w:r>
      <w:r>
        <w:rPr>
          <w:rStyle w:val="Teksttreci2Kursywa"/>
          <w:color w:val="000000"/>
        </w:rPr>
        <w:t>ze</w:t>
      </w:r>
      <w:r>
        <w:rPr>
          <w:rStyle w:val="Teksttreci2"/>
          <w:color w:val="000000"/>
        </w:rPr>
        <w:t xml:space="preserve"> i s. Dawniej był w użyciu czasownik </w:t>
      </w:r>
      <w:r>
        <w:rPr>
          <w:rStyle w:val="Teksttreci2Kursywa"/>
          <w:color w:val="000000"/>
        </w:rPr>
        <w:t>spolić,</w:t>
      </w:r>
      <w:r>
        <w:rPr>
          <w:rStyle w:val="Teksttreci2"/>
          <w:color w:val="000000"/>
        </w:rPr>
        <w:t xml:space="preserve"> z jednym tylko przed</w:t>
      </w:r>
      <w:r>
        <w:rPr>
          <w:rStyle w:val="Teksttreci2"/>
          <w:color w:val="000000"/>
        </w:rPr>
        <w:softHyphen/>
        <w:t>rostkiem. Wymienia go w swym słowniku Linde i ilustruje kilkoma przykładami, z których jeden jest z Potockiego „Widzisz, jak bunto</w:t>
      </w:r>
      <w:r>
        <w:rPr>
          <w:rStyle w:val="Teksttreci2"/>
          <w:color w:val="000000"/>
        </w:rPr>
        <w:softHyphen/>
        <w:t xml:space="preserve">wnicy z sobą się kleją, jak się z sobą spolą” — to znaczy zespalają, łączą. </w:t>
      </w:r>
      <w:r>
        <w:rPr>
          <w:rStyle w:val="Teksttreci2Kursywa"/>
          <w:color w:val="000000"/>
        </w:rPr>
        <w:t>Spolić się</w:t>
      </w:r>
      <w:r>
        <w:rPr>
          <w:rStyle w:val="Teksttreci2"/>
          <w:color w:val="000000"/>
        </w:rPr>
        <w:t xml:space="preserve"> oznaczało pierwotnie </w:t>
      </w:r>
      <w:r>
        <w:rPr>
          <w:rStyle w:val="Teksttreci2Kursywa"/>
          <w:color w:val="000000"/>
        </w:rPr>
        <w:t>„stawać się</w:t>
      </w:r>
      <w:r>
        <w:rPr>
          <w:rStyle w:val="Teksttreci2"/>
          <w:color w:val="000000"/>
        </w:rPr>
        <w:t xml:space="preserve"> połową jakiejś całości, której drugą połową jest kto inny, a więc łączyć się z kim w jedną całość”. Ze względu na swoją budowę czasownik </w:t>
      </w:r>
      <w:r>
        <w:rPr>
          <w:rStyle w:val="Teksttreci2Kursywa"/>
          <w:color w:val="000000"/>
        </w:rPr>
        <w:t>spolić się</w:t>
      </w:r>
      <w:r>
        <w:rPr>
          <w:rStyle w:val="Teksttreci2"/>
          <w:color w:val="000000"/>
        </w:rPr>
        <w:t xml:space="preserve"> musiał być początkowo czasownikiem dokonanym — i użycia świadczące o tym znajdujemy u Lindego, na przykład w zdaniu: „Do czego przyjdzie, jeśli tak wielkie mnóstwo z nieprzyjacielem się spoli”. Forma ostatnia jest w tym zdaniu równie wyraźnie dokonana jak forma </w:t>
      </w:r>
      <w:r>
        <w:rPr>
          <w:rStyle w:val="Teksttreci2Kursywa"/>
          <w:color w:val="000000"/>
        </w:rPr>
        <w:t xml:space="preserve">przyjdzie. </w:t>
      </w:r>
      <w:r>
        <w:rPr>
          <w:rStyle w:val="Teksttreci2"/>
          <w:color w:val="000000"/>
        </w:rPr>
        <w:t xml:space="preserve">Z czasem wyrazistość budowy, a tym samym i dokonany charakter czasownika </w:t>
      </w:r>
      <w:r>
        <w:rPr>
          <w:rStyle w:val="Teksttreci2Kursywa"/>
          <w:color w:val="000000"/>
        </w:rPr>
        <w:t>spolić</w:t>
      </w:r>
      <w:r>
        <w:rPr>
          <w:rStyle w:val="Teksttreci2"/>
          <w:color w:val="000000"/>
        </w:rPr>
        <w:t xml:space="preserve"> uległy zatarciu, przedrostek został do niego dodany po raz drugi i w ten sposób powstała forma </w:t>
      </w:r>
      <w:r>
        <w:rPr>
          <w:rStyle w:val="Teksttreci2Kursywa"/>
          <w:color w:val="000000"/>
        </w:rPr>
        <w:t>zespolić</w:t>
      </w:r>
      <w:r>
        <w:rPr>
          <w:rStyle w:val="Teksttreci2"/>
          <w:color w:val="000000"/>
        </w:rPr>
        <w:t xml:space="preserve"> z odpowiednikiem niedokonanym w postaci </w:t>
      </w:r>
      <w:r>
        <w:rPr>
          <w:rStyle w:val="Teksttreci2Kursywa"/>
          <w:color w:val="000000"/>
        </w:rPr>
        <w:t>zespalać,</w:t>
      </w:r>
      <w:r>
        <w:rPr>
          <w:rStyle w:val="Teksttreci2"/>
          <w:color w:val="000000"/>
        </w:rPr>
        <w:t xml:space="preserve"> samo zaś </w:t>
      </w:r>
      <w:r>
        <w:rPr>
          <w:rStyle w:val="Teksttreci2Kursywa"/>
          <w:color w:val="000000"/>
        </w:rPr>
        <w:t>spolić</w:t>
      </w:r>
      <w:r>
        <w:rPr>
          <w:rStyle w:val="Teksttreci2"/>
          <w:color w:val="000000"/>
        </w:rPr>
        <w:t xml:space="preserve"> wyszło z użycia gdzieś w końcu XVII wieku. Nazywania jakiejś grupy osób </w:t>
      </w:r>
      <w:r>
        <w:rPr>
          <w:rStyle w:val="Teksttreci2Kursywa"/>
          <w:color w:val="000000"/>
        </w:rPr>
        <w:t xml:space="preserve">zespołem </w:t>
      </w:r>
      <w:r>
        <w:rPr>
          <w:rStyle w:val="Teksttreci2"/>
          <w:color w:val="000000"/>
        </w:rPr>
        <w:t>nie można kwalifikować jako błąd, zagadnienie nie ma tak ostro nor</w:t>
      </w:r>
      <w:r>
        <w:rPr>
          <w:rStyle w:val="Teksttreci2"/>
          <w:color w:val="000000"/>
        </w:rPr>
        <w:softHyphen/>
        <w:t xml:space="preserve">matywnego charakteru. W wyrazie </w:t>
      </w:r>
      <w:r>
        <w:rPr>
          <w:rStyle w:val="Teksttreci2Kursywa"/>
          <w:color w:val="000000"/>
        </w:rPr>
        <w:t>zespół</w:t>
      </w:r>
      <w:r>
        <w:rPr>
          <w:rStyle w:val="Teksttreci2"/>
          <w:color w:val="000000"/>
        </w:rPr>
        <w:t xml:space="preserve"> zostaje uwydatniona we</w:t>
      </w:r>
      <w:r>
        <w:rPr>
          <w:rStyle w:val="Teksttreci2"/>
          <w:color w:val="000000"/>
        </w:rPr>
        <w:softHyphen/>
        <w:t xml:space="preserve">wnętrzna więź, która łączy ze sobą osoby stanowiące ten zespół, nie ma zaś przeciwstawienia tak nazwanej całości jakimś innym całościom. W wyrazie </w:t>
      </w:r>
      <w:r>
        <w:rPr>
          <w:rStyle w:val="Teksttreci2Kursywa"/>
          <w:color w:val="000000"/>
        </w:rPr>
        <w:t>grupa</w:t>
      </w:r>
      <w:r>
        <w:rPr>
          <w:rStyle w:val="Teksttreci2"/>
          <w:color w:val="000000"/>
        </w:rPr>
        <w:t xml:space="preserve"> może się ukazywać odcień takiego właśnie przeciw</w:t>
      </w:r>
      <w:r>
        <w:rPr>
          <w:rStyle w:val="Teksttreci2"/>
          <w:color w:val="000000"/>
        </w:rPr>
        <w:softHyphen/>
        <w:t xml:space="preserve">stawienia, wyodrębnienia. W ten sposób użyty jest wyraz </w:t>
      </w:r>
      <w:r>
        <w:rPr>
          <w:rStyle w:val="Teksttreci2Kursywa"/>
          <w:color w:val="000000"/>
        </w:rPr>
        <w:t>grupa</w:t>
      </w:r>
      <w:r>
        <w:rPr>
          <w:rStyle w:val="Teksttreci2"/>
          <w:color w:val="000000"/>
        </w:rPr>
        <w:t xml:space="preserve"> w „Ludoznawstwie” Bystronia: „grupy zamknięte, złożone z najróżnorodniej</w:t>
      </w:r>
      <w:r>
        <w:rPr>
          <w:rStyle w:val="Teksttreci2"/>
          <w:color w:val="000000"/>
        </w:rPr>
        <w:softHyphen/>
        <w:t xml:space="preserve">szych elementów, jak szkoła czy wojsko, wytwarzają również własne pojęcia i czynności, którymi zajmują się ludnoznawcy”. </w:t>
      </w:r>
      <w:r>
        <w:rPr>
          <w:rStyle w:val="Teksttreci2Kursywa"/>
          <w:color w:val="000000"/>
        </w:rPr>
        <w:t>Grupa</w:t>
      </w:r>
      <w:r>
        <w:rPr>
          <w:rStyle w:val="Teksttreci2"/>
          <w:color w:val="000000"/>
        </w:rPr>
        <w:t xml:space="preserve"> w zna</w:t>
      </w:r>
      <w:r>
        <w:rPr>
          <w:rStyle w:val="Teksttreci2"/>
          <w:color w:val="000000"/>
        </w:rPr>
        <w:softHyphen/>
        <w:t>czeniu politycznym może oznaczać „stronnictwo, partię, organizację albo</w:t>
      </w:r>
    </w:p>
    <w:p w:rsidR="00FB43BB" w:rsidRDefault="00FB43BB">
      <w:pPr>
        <w:pStyle w:val="Teksttreci21"/>
        <w:shd w:val="clear" w:color="auto" w:fill="auto"/>
        <w:spacing w:after="575" w:line="324" w:lineRule="exact"/>
        <w:ind w:firstLine="0"/>
        <w:jc w:val="both"/>
      </w:pPr>
      <w:r>
        <w:rPr>
          <w:rStyle w:val="Teksttreci2"/>
          <w:color w:val="000000"/>
        </w:rPr>
        <w:t>ich wyodrębnioną część”. W jednym z paragrafów statutu PZPR (przy</w:t>
      </w:r>
      <w:r>
        <w:rPr>
          <w:rStyle w:val="Teksttreci2"/>
          <w:color w:val="000000"/>
        </w:rPr>
        <w:softHyphen/>
        <w:t>kład, tak samo jak poprzedni, cytuję z naszego nowego Słownika Ję</w:t>
      </w:r>
      <w:r>
        <w:rPr>
          <w:rStyle w:val="Teksttreci2"/>
          <w:color w:val="000000"/>
        </w:rPr>
        <w:softHyphen/>
        <w:t>zyka Polskiego) mowa jest o tym, że „Organizacje partyjne liczące po</w:t>
      </w:r>
      <w:r>
        <w:rPr>
          <w:rStyle w:val="Teksttreci2"/>
          <w:color w:val="000000"/>
        </w:rPr>
        <w:softHyphen/>
        <w:t>wyżej dwudziestu członków mogą być podzielone na grupy partyjne”. Można by było, opierając się na tym, dzielić na grupy klasę szkolną, ale między organizacją polityczną a klasą szkolną różnica polega mię</w:t>
      </w:r>
      <w:r>
        <w:rPr>
          <w:rStyle w:val="Teksttreci2"/>
          <w:color w:val="000000"/>
        </w:rPr>
        <w:softHyphen/>
        <w:t xml:space="preserve">dzy innymi na tym, że członkami organizacji politycznej są w założeniu osoby o wyrobionej zdolności do solidarnej współpracy, w uczniach </w:t>
      </w:r>
      <w:r>
        <w:rPr>
          <w:rStyle w:val="Teksttreci2"/>
          <w:color w:val="000000"/>
        </w:rPr>
        <w:lastRenderedPageBreak/>
        <w:t xml:space="preserve">zaś szkolnych tę właśnie zdolność, tak ważną a tak często nam brakującą, zdolność, bez której nie ma politycznego wyrobienia, należy przede wszystkim budzić i rozwijać. Dlatego też dzielenie uczniów na </w:t>
      </w:r>
      <w:r>
        <w:rPr>
          <w:rStyle w:val="Teksttreci2Kursywa"/>
          <w:color w:val="000000"/>
        </w:rPr>
        <w:t xml:space="preserve">zespoły, </w:t>
      </w:r>
      <w:r>
        <w:rPr>
          <w:rStyle w:val="Teksttreci2"/>
          <w:color w:val="000000"/>
        </w:rPr>
        <w:t>których zadaniem jest wykonywanie wspólne pewnych prac i wyra</w:t>
      </w:r>
      <w:r>
        <w:rPr>
          <w:rStyle w:val="Teksttreci2"/>
          <w:color w:val="000000"/>
        </w:rPr>
        <w:softHyphen/>
        <w:t>bianie w uczniach zdolności do pracy kolektywnej, tłumaczy się według mnie dobrze i jest uzasadnione. Odwoływanie się do terminologii socjo</w:t>
      </w:r>
      <w:r>
        <w:rPr>
          <w:rStyle w:val="Teksttreci2"/>
          <w:color w:val="000000"/>
        </w:rPr>
        <w:softHyphen/>
        <w:t>logicznej jest pewną przesadą, bo ta terminologia nie jest w tym zakre</w:t>
      </w:r>
      <w:r>
        <w:rPr>
          <w:rStyle w:val="Teksttreci2"/>
          <w:color w:val="000000"/>
        </w:rPr>
        <w:softHyphen/>
        <w:t>sie ściśle ustalona.</w:t>
      </w:r>
    </w:p>
    <w:p w:rsidR="00FB43BB" w:rsidRDefault="00FB43BB">
      <w:pPr>
        <w:pStyle w:val="Teksttreci90"/>
        <w:shd w:val="clear" w:color="auto" w:fill="auto"/>
        <w:spacing w:after="304" w:line="280" w:lineRule="exact"/>
        <w:ind w:firstLine="460"/>
        <w:jc w:val="both"/>
      </w:pPr>
      <w:r>
        <w:rPr>
          <w:rStyle w:val="Teksttreci9"/>
          <w:i/>
          <w:iCs/>
          <w:color w:val="000000"/>
        </w:rPr>
        <w:t>Żniwujcie</w:t>
      </w:r>
    </w:p>
    <w:p w:rsidR="00FB43BB" w:rsidRDefault="00FB43BB">
      <w:pPr>
        <w:pStyle w:val="Teksttreci21"/>
        <w:shd w:val="clear" w:color="auto" w:fill="auto"/>
        <w:spacing w:after="0" w:line="330" w:lineRule="exact"/>
        <w:ind w:firstLine="460"/>
        <w:jc w:val="both"/>
      </w:pPr>
      <w:r>
        <w:rPr>
          <w:rStyle w:val="Teksttreci2"/>
          <w:color w:val="000000"/>
        </w:rPr>
        <w:t>Ob. Jerzy Bonkowicz-Sittauer z Warszawy pisze: „W porannej, audycji dla rolników pewien mówca użył wyrażenia: „żniwujcie”. Wy</w:t>
      </w:r>
      <w:r>
        <w:rPr>
          <w:rStyle w:val="Teksttreci2"/>
          <w:color w:val="000000"/>
        </w:rPr>
        <w:softHyphen/>
        <w:t xml:space="preserve">daje mi się, że jest to wyrażenie zupełnie wadliwe i nie powinno być używane </w:t>
      </w:r>
      <w:r>
        <w:rPr>
          <w:rStyle w:val="Teksttreci2Kursywa"/>
          <w:color w:val="000000"/>
        </w:rPr>
        <w:t>ex catedra</w:t>
      </w:r>
      <w:r>
        <w:rPr>
          <w:rStyle w:val="Teksttreci2"/>
          <w:color w:val="000000"/>
        </w:rPr>
        <w:t xml:space="preserve"> z wyżyn Polskiego Radia”.</w:t>
      </w:r>
    </w:p>
    <w:p w:rsidR="00FB43BB" w:rsidRDefault="00FB43BB">
      <w:pPr>
        <w:pStyle w:val="Teksttreci21"/>
        <w:shd w:val="clear" w:color="auto" w:fill="auto"/>
        <w:spacing w:after="0" w:line="330" w:lineRule="exact"/>
        <w:ind w:firstLine="460"/>
        <w:jc w:val="both"/>
        <w:sectPr w:rsidR="00FB43BB">
          <w:headerReference w:type="even" r:id="rId55"/>
          <w:headerReference w:type="default" r:id="rId56"/>
          <w:pgSz w:w="12248" w:h="17407"/>
          <w:pgMar w:top="1355" w:right="1995" w:bottom="1463" w:left="1241" w:header="0" w:footer="3" w:gutter="0"/>
          <w:pgNumType w:start="180"/>
          <w:cols w:space="708"/>
          <w:noEndnote/>
          <w:docGrid w:linePitch="360"/>
        </w:sectPr>
      </w:pPr>
      <w:r>
        <w:rPr>
          <w:rStyle w:val="Teksttreci2"/>
          <w:color w:val="000000"/>
        </w:rPr>
        <w:t xml:space="preserve">Czasownik </w:t>
      </w:r>
      <w:r>
        <w:rPr>
          <w:rStyle w:val="Teksttreci2Kursywa"/>
          <w:color w:val="000000"/>
        </w:rPr>
        <w:t>żniwować</w:t>
      </w:r>
      <w:r>
        <w:rPr>
          <w:rStyle w:val="Teksttreci2"/>
          <w:color w:val="000000"/>
        </w:rPr>
        <w:t xml:space="preserve"> wymieniają najważniejsze słowniki języka polskiego, a więc Lindego, Słownik Wileński, Słownik Warszawski, co prawda tylko z objaśnieniem „odprawiać żniwa” i bez przykładów uży</w:t>
      </w:r>
      <w:r>
        <w:rPr>
          <w:rStyle w:val="Teksttreci2"/>
          <w:color w:val="000000"/>
        </w:rPr>
        <w:softHyphen/>
        <w:t xml:space="preserve">cia (w Słowniku Wileńskim można przy okazji stwierdzić dziwną lukę: jest w nim czasownik </w:t>
      </w:r>
      <w:r>
        <w:rPr>
          <w:rStyle w:val="Teksttreci2Kursywa"/>
          <w:color w:val="000000"/>
        </w:rPr>
        <w:t>żniwować,</w:t>
      </w:r>
      <w:r>
        <w:rPr>
          <w:rStyle w:val="Teksttreci2"/>
          <w:color w:val="000000"/>
        </w:rPr>
        <w:t xml:space="preserve"> używany bądź co bądź dość rzadko, nie ma natomiast pospolitego i niezastąpionego czasownika </w:t>
      </w:r>
      <w:r>
        <w:rPr>
          <w:rStyle w:val="Teksttreci2Kursywa"/>
          <w:color w:val="000000"/>
        </w:rPr>
        <w:t>żąć.</w:t>
      </w:r>
      <w:r>
        <w:rPr>
          <w:rStyle w:val="Teksttreci2"/>
          <w:color w:val="000000"/>
        </w:rPr>
        <w:t xml:space="preserve"> Zawie</w:t>
      </w:r>
      <w:r>
        <w:rPr>
          <w:rStyle w:val="Teksttreci2"/>
          <w:color w:val="000000"/>
        </w:rPr>
        <w:softHyphen/>
        <w:t xml:space="preserve">ruszyła się widocznie redaktorowi karteczka z tym hasłem, tak samo jak się zawieruszyła redaktorom Słownika Warszawskiego karteczka z hasłem </w:t>
      </w:r>
      <w:r>
        <w:rPr>
          <w:rStyle w:val="Teksttreci2Kursywa"/>
          <w:color w:val="000000"/>
        </w:rPr>
        <w:t>październik,</w:t>
      </w:r>
      <w:r>
        <w:rPr>
          <w:rStyle w:val="Teksttreci2"/>
          <w:color w:val="000000"/>
        </w:rPr>
        <w:t xml:space="preserve"> którego w tym słowniku nie ma). Pod względem gramatycznym formy </w:t>
      </w:r>
      <w:r>
        <w:rPr>
          <w:rStyle w:val="Teksttreci2Kursywa"/>
          <w:color w:val="000000"/>
        </w:rPr>
        <w:t>żniwujcie</w:t>
      </w:r>
      <w:r>
        <w:rPr>
          <w:rStyle w:val="Teksttreci2"/>
          <w:color w:val="000000"/>
        </w:rPr>
        <w:t xml:space="preserve"> nie można kwestionować; po to, żeby osądzić czy była szczęśliwie użyta pod względem stylistycznym i sytua</w:t>
      </w:r>
      <w:r>
        <w:rPr>
          <w:rStyle w:val="Teksttreci2"/>
          <w:color w:val="000000"/>
        </w:rPr>
        <w:softHyphen/>
        <w:t>cyjnym, trzeba by było znać kontekst, w którym się ta forma znajdo</w:t>
      </w:r>
      <w:r>
        <w:rPr>
          <w:rStyle w:val="Teksttreci2"/>
          <w:color w:val="000000"/>
        </w:rPr>
        <w:softHyphen/>
        <w:t xml:space="preserve">wała w wypowiedzi. Nie nadawałaby się jako forma życzenia, a więc na przykład zamiast „pomyślnych żniw; </w:t>
      </w:r>
      <w:r>
        <w:rPr>
          <w:rStyle w:val="Teksttreci2Kursywa"/>
          <w:color w:val="000000"/>
        </w:rPr>
        <w:t>żniwujcie</w:t>
      </w:r>
      <w:r>
        <w:rPr>
          <w:rStyle w:val="Teksttreci2"/>
          <w:color w:val="000000"/>
        </w:rPr>
        <w:t xml:space="preserve"> to raczej polecenie czy zachęta, takie zaś polecenie czy taka zachęta nie są rolnikowi w po</w:t>
      </w:r>
      <w:r>
        <w:rPr>
          <w:rStyle w:val="Teksttreci2"/>
          <w:color w:val="000000"/>
        </w:rPr>
        <w:softHyphen/>
        <w:t>lu potrzebne, będzie on robił swoje i bez tego. Natomiast szczerze wy</w:t>
      </w:r>
      <w:r>
        <w:rPr>
          <w:rStyle w:val="Teksttreci2"/>
          <w:color w:val="000000"/>
        </w:rPr>
        <w:softHyphen/>
        <w:t>powiedziane życzenie może być zawsze pewnym pokrzepieniem dla tego, do kogo jest skierowane.</w:t>
      </w:r>
    </w:p>
    <w:p w:rsidR="00FB43BB" w:rsidRDefault="00FB43BB">
      <w:pPr>
        <w:spacing w:line="236" w:lineRule="exact"/>
        <w:rPr>
          <w:color w:val="auto"/>
          <w:sz w:val="19"/>
          <w:szCs w:val="19"/>
        </w:rPr>
      </w:pPr>
    </w:p>
    <w:p w:rsidR="00FB43BB" w:rsidRDefault="00FB43BB">
      <w:pPr>
        <w:rPr>
          <w:color w:val="auto"/>
          <w:sz w:val="2"/>
          <w:szCs w:val="2"/>
        </w:rPr>
        <w:sectPr w:rsidR="00FB43BB">
          <w:pgSz w:w="12248" w:h="17407"/>
          <w:pgMar w:top="1675" w:right="0" w:bottom="1727" w:left="0" w:header="0" w:footer="3" w:gutter="0"/>
          <w:cols w:space="708"/>
          <w:noEndnote/>
          <w:docGrid w:linePitch="360"/>
        </w:sectPr>
      </w:pPr>
    </w:p>
    <w:p w:rsidR="00FB43BB" w:rsidRDefault="00FB43BB">
      <w:pPr>
        <w:pStyle w:val="Teksttreci90"/>
        <w:shd w:val="clear" w:color="auto" w:fill="auto"/>
        <w:spacing w:after="119" w:line="280" w:lineRule="exact"/>
        <w:ind w:firstLine="440"/>
        <w:jc w:val="both"/>
      </w:pPr>
      <w:r>
        <w:rPr>
          <w:rStyle w:val="Teksttreci9"/>
          <w:i/>
          <w:iCs/>
          <w:color w:val="000000"/>
        </w:rPr>
        <w:lastRenderedPageBreak/>
        <w:t>Proszony jest</w:t>
      </w:r>
    </w:p>
    <w:p w:rsidR="00FB43BB" w:rsidRDefault="00FB43BB">
      <w:pPr>
        <w:pStyle w:val="Teksttreci21"/>
        <w:shd w:val="clear" w:color="auto" w:fill="auto"/>
        <w:spacing w:after="0" w:line="306" w:lineRule="exact"/>
        <w:ind w:firstLine="440"/>
        <w:jc w:val="both"/>
      </w:pPr>
      <w:r>
        <w:rPr>
          <w:rStyle w:val="Teksttreci2"/>
          <w:color w:val="000000"/>
        </w:rPr>
        <w:t>Ten sam korespondent kwestionuje poprawność zwrotu często sto</w:t>
      </w:r>
      <w:r>
        <w:rPr>
          <w:rStyle w:val="Teksttreci2"/>
          <w:color w:val="000000"/>
        </w:rPr>
        <w:softHyphen/>
        <w:t>sowanego w obwieszczeniach o poszukiwaniu jakichś osób: „ten a ten proszony jest o zgłoszenie się”...; korespondenta razi forma strony bier</w:t>
      </w:r>
      <w:r>
        <w:rPr>
          <w:rStyle w:val="Teksttreci2"/>
          <w:color w:val="000000"/>
        </w:rPr>
        <w:softHyphen/>
        <w:t>nej w tym zwrocie.</w:t>
      </w:r>
    </w:p>
    <w:p w:rsidR="00FB43BB" w:rsidRDefault="00FB43BB">
      <w:pPr>
        <w:pStyle w:val="Teksttreci21"/>
        <w:shd w:val="clear" w:color="auto" w:fill="auto"/>
        <w:spacing w:after="261" w:line="306" w:lineRule="exact"/>
        <w:ind w:firstLine="440"/>
        <w:jc w:val="both"/>
      </w:pPr>
      <w:r>
        <w:rPr>
          <w:rStyle w:val="Teksttreci2"/>
          <w:color w:val="000000"/>
        </w:rPr>
        <w:t>Jest to pewne uprzedzenie, na którego poparcie przytacza się od dość dawna pokutującą opinię, że język polski nie lubi strony biernej. To metaforyczne sformułowanie nie jest ścisłe, treścią zaś jego nie warto się przejmować. Użycie formy strony biernej ma tę zaletę, że pozwala uczynić ośrodkiem wypowiedzi to właśnie, na czym się skupia nasza uwaga. Gdy chodzi o to, żeby kogoś znaleźć czy sprowadzić dokądś, przedmiotem naszego zainteresowania jest ta właśnie osoba. Dlatego jest też rzeczą naturalną, jeżeli słyszymy z megafonu na dworcu ko</w:t>
      </w:r>
      <w:r>
        <w:rPr>
          <w:rStyle w:val="Teksttreci2"/>
          <w:color w:val="000000"/>
        </w:rPr>
        <w:softHyphen/>
        <w:t>lejowym: „pełniący służbę milicjant proszony jest do dyżurnego ruchu” albo „obywatel ten a ten proszony jest o zgłoszenie się do okienka”. Jeżeli w takim zdaniu wymienia się czyjeś nazwisko, to wygodniej, je</w:t>
      </w:r>
      <w:r>
        <w:rPr>
          <w:rStyle w:val="Teksttreci2"/>
          <w:color w:val="000000"/>
        </w:rPr>
        <w:softHyphen/>
        <w:t>żeli można zachować formę mianownikową, którą też pozwala zachować konstrukcja w formie strony biernej. Co się zyskuje jeżeli zamiast po</w:t>
      </w:r>
      <w:r>
        <w:rPr>
          <w:rStyle w:val="Teksttreci2"/>
          <w:color w:val="000000"/>
        </w:rPr>
        <w:softHyphen/>
        <w:t>wiedzieć: „ten a ten jest proszony” powie się: „tego a tego prosi się”? Konstrukcji ze stroną bierną wtedy się unika, ale się wprowadza kon</w:t>
      </w:r>
      <w:r>
        <w:rPr>
          <w:rStyle w:val="Teksttreci2"/>
          <w:color w:val="000000"/>
        </w:rPr>
        <w:softHyphen/>
        <w:t>strukcję bezosobową, która nie ma żadnych określonych zalet.</w:t>
      </w:r>
    </w:p>
    <w:p w:rsidR="00FB43BB" w:rsidRDefault="00FB43BB">
      <w:pPr>
        <w:pStyle w:val="Teksttreci90"/>
        <w:shd w:val="clear" w:color="auto" w:fill="auto"/>
        <w:spacing w:after="131" w:line="280" w:lineRule="exact"/>
        <w:ind w:firstLine="440"/>
        <w:jc w:val="both"/>
      </w:pPr>
      <w:r>
        <w:rPr>
          <w:rStyle w:val="Teksttreci9"/>
          <w:i/>
          <w:iCs/>
          <w:color w:val="000000"/>
        </w:rPr>
        <w:t>Imiona</w:t>
      </w:r>
      <w:r>
        <w:rPr>
          <w:rStyle w:val="Teksttreci9Bezkursywy"/>
          <w:i w:val="0"/>
          <w:iCs w:val="0"/>
          <w:color w:val="000000"/>
        </w:rPr>
        <w:t xml:space="preserve"> — </w:t>
      </w:r>
      <w:r>
        <w:rPr>
          <w:rStyle w:val="Teksttreci9"/>
          <w:i/>
          <w:iCs/>
          <w:color w:val="000000"/>
        </w:rPr>
        <w:t>odmiany</w:t>
      </w:r>
    </w:p>
    <w:p w:rsidR="00FB43BB" w:rsidRDefault="00FB43BB">
      <w:pPr>
        <w:pStyle w:val="Teksttreci21"/>
        <w:shd w:val="clear" w:color="auto" w:fill="auto"/>
        <w:spacing w:after="0" w:line="306" w:lineRule="exact"/>
        <w:ind w:firstLine="440"/>
        <w:jc w:val="left"/>
      </w:pPr>
      <w:r>
        <w:rPr>
          <w:rStyle w:val="Teksttreci2"/>
          <w:color w:val="000000"/>
        </w:rPr>
        <w:t>Sprawę żeńskich form tytułów, którą korespondent porusza w koń</w:t>
      </w:r>
      <w:r>
        <w:rPr>
          <w:rStyle w:val="Teksttreci2"/>
          <w:color w:val="000000"/>
        </w:rPr>
        <w:softHyphen/>
        <w:t>cowej części swego listu, już kilkakrotnie omawiałem i pisałem o niej. Tendencja do nieodmienności pewnych form jest w dzisiejszym języku polskim dosyć mocna. W ani jednym z licznych artykułów prasowych,  poświęconych osobie Palmiro Togliatti imię Palmiro nie było odmie</w:t>
      </w:r>
      <w:r>
        <w:rPr>
          <w:rStyle w:val="Teksttreci2"/>
          <w:color w:val="000000"/>
        </w:rPr>
        <w:softHyphen/>
        <w:t>niane: prościej pozostawić imię bez odmiany niż szukać wzoru, który by się w tym wypadku dał zastosować, chociaż w zasadzie poprawniej by było odmieniać imię, a nie odmieniać nazwiska, niż odwrotnie.</w:t>
      </w:r>
    </w:p>
    <w:p w:rsidR="00FB43BB" w:rsidRDefault="00FB43BB">
      <w:pPr>
        <w:pStyle w:val="Teksttreci21"/>
        <w:shd w:val="clear" w:color="auto" w:fill="auto"/>
        <w:spacing w:after="266" w:line="312" w:lineRule="exact"/>
        <w:ind w:firstLine="440"/>
        <w:jc w:val="both"/>
      </w:pPr>
      <w:r>
        <w:rPr>
          <w:rStyle w:val="Teksttreci2"/>
          <w:color w:val="000000"/>
        </w:rPr>
        <w:t>Co do tego, że język jako narzędzie myśli i porozumiewania się ludzi ze sobą wymaga troski i pracy, ma korespondent całkowitą rację, każdy powinien sobie to uświadamiać. Rzecz jest zdawałoby się aż zbyt oczywista, elementarna, niesporna, dotyczy podstaw kultury zbioro</w:t>
      </w:r>
      <w:r>
        <w:rPr>
          <w:rStyle w:val="Teksttreci2"/>
          <w:color w:val="000000"/>
        </w:rPr>
        <w:softHyphen/>
        <w:t>wego życia, którego na samym tylko żywiołowym rozpędzie, bez reali</w:t>
      </w:r>
      <w:r>
        <w:rPr>
          <w:rStyle w:val="Teksttreci2"/>
          <w:color w:val="000000"/>
        </w:rPr>
        <w:softHyphen/>
        <w:t>zowania w pracy nakazów myśli nie można budować w żadnej dziedzi</w:t>
      </w:r>
      <w:r>
        <w:rPr>
          <w:rStyle w:val="Teksttreci2"/>
          <w:color w:val="000000"/>
        </w:rPr>
        <w:softHyphen/>
        <w:t>nie, a więc i w dziedzinie językowej.</w:t>
      </w:r>
    </w:p>
    <w:p w:rsidR="00FB43BB" w:rsidRDefault="00FB43BB">
      <w:pPr>
        <w:pStyle w:val="Teksttreci90"/>
        <w:shd w:val="clear" w:color="auto" w:fill="auto"/>
        <w:spacing w:after="131" w:line="280" w:lineRule="exact"/>
        <w:ind w:firstLine="440"/>
        <w:jc w:val="both"/>
      </w:pPr>
      <w:r>
        <w:rPr>
          <w:rStyle w:val="Teksttreci9"/>
          <w:i/>
          <w:iCs/>
          <w:color w:val="000000"/>
        </w:rPr>
        <w:t>Odmiana liczebników przy rzeczownikach</w:t>
      </w:r>
    </w:p>
    <w:p w:rsidR="00FB43BB" w:rsidRDefault="00FB43BB">
      <w:pPr>
        <w:pStyle w:val="Teksttreci21"/>
        <w:shd w:val="clear" w:color="auto" w:fill="auto"/>
        <w:spacing w:after="0" w:line="306" w:lineRule="exact"/>
        <w:ind w:firstLine="440"/>
        <w:jc w:val="both"/>
      </w:pPr>
      <w:r>
        <w:rPr>
          <w:rStyle w:val="Teksttreci2"/>
          <w:color w:val="000000"/>
        </w:rPr>
        <w:t>Ostatnia kwestia poruszona w omawianym liście: „Co zrobić z wy</w:t>
      </w:r>
      <w:r>
        <w:rPr>
          <w:rStyle w:val="Teksttreci2"/>
          <w:color w:val="000000"/>
        </w:rPr>
        <w:softHyphen/>
        <w:t xml:space="preserve">rażeniem „bajki z tysiąca i jednej nocy”? Czy mówić tysiąc i jedna </w:t>
      </w:r>
      <w:r>
        <w:rPr>
          <w:rStyle w:val="Teksttreci2Kursywa"/>
          <w:color w:val="000000"/>
        </w:rPr>
        <w:t>bajka</w:t>
      </w:r>
      <w:r>
        <w:rPr>
          <w:rStyle w:val="Teksttreci2"/>
          <w:color w:val="000000"/>
        </w:rPr>
        <w:t xml:space="preserve"> czy też tysiąc jedna </w:t>
      </w:r>
      <w:r>
        <w:rPr>
          <w:rStyle w:val="Teksttreci2Kursywa"/>
          <w:color w:val="000000"/>
        </w:rPr>
        <w:t>bajek?</w:t>
      </w:r>
      <w:r>
        <w:rPr>
          <w:rStyle w:val="Teksttreci2"/>
          <w:color w:val="000000"/>
        </w:rPr>
        <w:t xml:space="preserve"> a w takim razie: tysiąc i jeden </w:t>
      </w:r>
      <w:r>
        <w:rPr>
          <w:rStyle w:val="Teksttreci2Kursywa"/>
          <w:color w:val="000000"/>
        </w:rPr>
        <w:t>dro</w:t>
      </w:r>
      <w:r>
        <w:rPr>
          <w:rStyle w:val="Teksttreci2Kursywa"/>
          <w:color w:val="000000"/>
        </w:rPr>
        <w:softHyphen/>
        <w:t>biazgów czy</w:t>
      </w:r>
      <w:r>
        <w:rPr>
          <w:rStyle w:val="Teksttreci2"/>
          <w:color w:val="000000"/>
        </w:rPr>
        <w:t xml:space="preserve"> tysiąc i jeden </w:t>
      </w:r>
      <w:r>
        <w:rPr>
          <w:rStyle w:val="Teksttreci2Kursywa"/>
          <w:color w:val="000000"/>
        </w:rPr>
        <w:t>drobiazg?</w:t>
      </w:r>
      <w:r>
        <w:rPr>
          <w:rStyle w:val="Teksttreci2"/>
          <w:color w:val="000000"/>
        </w:rPr>
        <w:t xml:space="preserve"> Neony na warszawskich sklepach mówią o pierwszej formie. Jakoś nie wydaje mi się zgodne z duchem języka wyrażenie </w:t>
      </w:r>
      <w:r>
        <w:rPr>
          <w:rStyle w:val="Teksttreci2Kursywa"/>
          <w:color w:val="000000"/>
        </w:rPr>
        <w:t>tysiąc jeden drobiazg.”</w:t>
      </w:r>
    </w:p>
    <w:p w:rsidR="00FB43BB" w:rsidRDefault="00FB43BB">
      <w:pPr>
        <w:pStyle w:val="Teksttreci21"/>
        <w:shd w:val="clear" w:color="auto" w:fill="auto"/>
        <w:spacing w:after="0" w:line="324" w:lineRule="exact"/>
        <w:ind w:firstLine="480"/>
        <w:jc w:val="both"/>
      </w:pPr>
      <w:r>
        <w:rPr>
          <w:rStyle w:val="Teksttreci2"/>
          <w:color w:val="000000"/>
        </w:rPr>
        <w:t xml:space="preserve">Sprawa przedstawia się tak: (uprzedzając od razu niezbyt prosto) istnieje reguła gramatyczna, w myśl której liczebnik </w:t>
      </w:r>
      <w:r>
        <w:rPr>
          <w:rStyle w:val="Teksttreci2Kursywa"/>
          <w:color w:val="000000"/>
        </w:rPr>
        <w:t>jeden</w:t>
      </w:r>
      <w:r>
        <w:rPr>
          <w:rStyle w:val="Teksttreci2"/>
          <w:color w:val="000000"/>
        </w:rPr>
        <w:t xml:space="preserve"> występujący po liczebnikach </w:t>
      </w:r>
      <w:r>
        <w:rPr>
          <w:rStyle w:val="Teksttreci2"/>
          <w:color w:val="000000"/>
        </w:rPr>
        <w:lastRenderedPageBreak/>
        <w:t>oznaczających dziesiątki czy setki pozostaje nieodmien</w:t>
      </w:r>
      <w:r>
        <w:rPr>
          <w:rStyle w:val="Teksttreci2"/>
          <w:color w:val="000000"/>
        </w:rPr>
        <w:softHyphen/>
        <w:t>ny niezależnie od tego, jakiego rodzaju jest rzeczownik, do którego się odnosi całe określenie liczebnikowe; uznawane są za poprawne wyra</w:t>
      </w:r>
      <w:r>
        <w:rPr>
          <w:rStyle w:val="Teksttreci2"/>
          <w:color w:val="000000"/>
        </w:rPr>
        <w:softHyphen/>
        <w:t xml:space="preserve">żenia typu </w:t>
      </w:r>
      <w:r>
        <w:rPr>
          <w:rStyle w:val="Teksttreci2Kursywa"/>
          <w:color w:val="000000"/>
        </w:rPr>
        <w:t>dwadzieścia jeden książek, trzydzieści jeden osób</w:t>
      </w:r>
      <w:r>
        <w:rPr>
          <w:rStyle w:val="Teksttreci2"/>
          <w:color w:val="000000"/>
        </w:rPr>
        <w:t xml:space="preserve">, </w:t>
      </w:r>
      <w:r>
        <w:rPr>
          <w:rStyle w:val="Teksttreci2Kursywa"/>
          <w:color w:val="000000"/>
        </w:rPr>
        <w:t>sto jeden krów.</w:t>
      </w:r>
      <w:r>
        <w:rPr>
          <w:rStyle w:val="Teksttreci2"/>
          <w:color w:val="000000"/>
        </w:rPr>
        <w:t xml:space="preserve"> W przypadkach zależnych rzeczownik otrzymuje taką formę, ja</w:t>
      </w:r>
      <w:r>
        <w:rPr>
          <w:rStyle w:val="Teksttreci2"/>
          <w:color w:val="000000"/>
        </w:rPr>
        <w:softHyphen/>
        <w:t xml:space="preserve">kiej wymaga rządzący całym wyrażeniem przyimek, </w:t>
      </w:r>
      <w:r>
        <w:rPr>
          <w:rStyle w:val="Teksttreci2Kursywa"/>
          <w:color w:val="000000"/>
        </w:rPr>
        <w:t>jeden</w:t>
      </w:r>
      <w:r>
        <w:rPr>
          <w:rStyle w:val="Teksttreci2"/>
          <w:color w:val="000000"/>
        </w:rPr>
        <w:t xml:space="preserve"> natomiast pozostaje bez odmiany, a więc: </w:t>
      </w:r>
      <w:r>
        <w:rPr>
          <w:rStyle w:val="Teksttreci2Kursywa"/>
          <w:color w:val="000000"/>
        </w:rPr>
        <w:t>dwudziestu jeden książek</w:t>
      </w:r>
      <w:r>
        <w:rPr>
          <w:rStyle w:val="Teksttreci2"/>
          <w:color w:val="000000"/>
        </w:rPr>
        <w:t xml:space="preserve">, z </w:t>
      </w:r>
      <w:r>
        <w:rPr>
          <w:rStyle w:val="Teksttreci2Kursywa"/>
          <w:color w:val="000000"/>
        </w:rPr>
        <w:t>trzydziestu jeden osobami, stu jeden krowom.</w:t>
      </w:r>
      <w:r>
        <w:rPr>
          <w:rStyle w:val="Teksttreci2"/>
          <w:color w:val="000000"/>
        </w:rPr>
        <w:t xml:space="preserve"> Niektóre z tych połączeń brzmią sztucznie, zwłaszcza konstrukcja w celowniku — </w:t>
      </w:r>
      <w:r>
        <w:rPr>
          <w:rStyle w:val="Teksttreci2Kursywa"/>
          <w:color w:val="000000"/>
        </w:rPr>
        <w:t xml:space="preserve">stu jeden krowom, </w:t>
      </w:r>
      <w:r>
        <w:rPr>
          <w:rStyle w:val="Teksttreci2"/>
          <w:color w:val="000000"/>
        </w:rPr>
        <w:t>prawdopodobnie znaczna większość mówiących powiedziałaby odrucho</w:t>
      </w:r>
      <w:r>
        <w:rPr>
          <w:rStyle w:val="Teksttreci2"/>
          <w:color w:val="000000"/>
        </w:rPr>
        <w:softHyphen/>
        <w:t xml:space="preserve">wo raczej </w:t>
      </w:r>
      <w:r>
        <w:rPr>
          <w:rStyle w:val="Teksttreci2Kursywa"/>
          <w:color w:val="000000"/>
        </w:rPr>
        <w:t>sto jednej krowie,</w:t>
      </w:r>
      <w:r>
        <w:rPr>
          <w:rStyle w:val="Teksttreci2"/>
          <w:color w:val="000000"/>
        </w:rPr>
        <w:t xml:space="preserve"> ale reguła jest wyraźna i jej konsekwencją jest tamta pierwsza konstrukcja. Z tejże reguły wynika, że należałoby mówić: </w:t>
      </w:r>
      <w:r>
        <w:rPr>
          <w:rStyle w:val="Teksttreci2Kursywa"/>
          <w:color w:val="000000"/>
        </w:rPr>
        <w:t>tysiąc jeden nocy</w:t>
      </w:r>
      <w:r>
        <w:rPr>
          <w:rStyle w:val="Teksttreci2"/>
          <w:color w:val="000000"/>
        </w:rPr>
        <w:t xml:space="preserve">, w tym wyrażeniu </w:t>
      </w:r>
      <w:r>
        <w:rPr>
          <w:rStyle w:val="Teksttreci2Kursywa"/>
          <w:color w:val="000000"/>
        </w:rPr>
        <w:t>nocy</w:t>
      </w:r>
      <w:r>
        <w:rPr>
          <w:rStyle w:val="Teksttreci2"/>
          <w:color w:val="000000"/>
        </w:rPr>
        <w:t xml:space="preserve"> jest dopełniaczem liczby mnogiej. Tradycyjnie jako znany tytuł bajek arabskich utrwaliło się połączenie: </w:t>
      </w:r>
      <w:r>
        <w:rPr>
          <w:rStyle w:val="Teksttreci2Kursywa"/>
          <w:color w:val="000000"/>
        </w:rPr>
        <w:t>Tysiąc i jedna noc</w:t>
      </w:r>
      <w:r>
        <w:rPr>
          <w:rStyle w:val="Teksttreci2"/>
          <w:color w:val="000000"/>
        </w:rPr>
        <w:t xml:space="preserve">, w którym użycie spójnika </w:t>
      </w:r>
      <w:r>
        <w:rPr>
          <w:rStyle w:val="Teksttreci2Kursywa"/>
          <w:color w:val="000000"/>
        </w:rPr>
        <w:t>i</w:t>
      </w:r>
      <w:r>
        <w:rPr>
          <w:rStyle w:val="Teksttreci2"/>
          <w:color w:val="000000"/>
        </w:rPr>
        <w:t xml:space="preserve"> umożli</w:t>
      </w:r>
      <w:r>
        <w:rPr>
          <w:rStyle w:val="Teksttreci2"/>
          <w:color w:val="000000"/>
        </w:rPr>
        <w:softHyphen/>
        <w:t>wia dostosowanie ostatniego liczebnika do rodzaju gramatycznego wy</w:t>
      </w:r>
      <w:r>
        <w:rPr>
          <w:rStyle w:val="Teksttreci2"/>
          <w:color w:val="000000"/>
        </w:rPr>
        <w:softHyphen/>
        <w:t xml:space="preserve">razu noc. Czasem spotyka się konstrukcję świadczącą o czyimś dalej jeszcze posuniętym skrupule gramatycznym: </w:t>
      </w:r>
      <w:r>
        <w:rPr>
          <w:rStyle w:val="Teksttreci2Kursywa"/>
          <w:color w:val="000000"/>
        </w:rPr>
        <w:t>tysiąc nocy i jedna.</w:t>
      </w:r>
      <w:r>
        <w:rPr>
          <w:rStyle w:val="Teksttreci2"/>
          <w:color w:val="000000"/>
        </w:rPr>
        <w:t xml:space="preserve"> Że sklepy reklamują się napisem </w:t>
      </w:r>
      <w:r>
        <w:rPr>
          <w:rStyle w:val="Teksttreci2Kursywa"/>
          <w:color w:val="000000"/>
        </w:rPr>
        <w:t>Tysiąc jeden drobiazgów,</w:t>
      </w:r>
      <w:r>
        <w:rPr>
          <w:rStyle w:val="Teksttreci2"/>
          <w:color w:val="000000"/>
        </w:rPr>
        <w:t xml:space="preserve"> to pozostaje w wyraźnym związku z popularnym tytułem zbioru bajek, ale wyra</w:t>
      </w:r>
      <w:r>
        <w:rPr>
          <w:rStyle w:val="Teksttreci2"/>
          <w:color w:val="000000"/>
        </w:rPr>
        <w:softHyphen/>
        <w:t xml:space="preserve">żenie wiążące się z drobiazgami nie jest obciążone tradycją i dlatego łatwiej zastosować do niego omówioną przed chwilą regułę. Mając użyte w tekście swego listu formy </w:t>
      </w:r>
      <w:r>
        <w:rPr>
          <w:rStyle w:val="Teksttreci2Kursywa"/>
          <w:color w:val="000000"/>
        </w:rPr>
        <w:t>tysiąc jeden drobiazgów</w:t>
      </w:r>
      <w:r>
        <w:rPr>
          <w:rStyle w:val="Teksttreci2"/>
          <w:color w:val="000000"/>
        </w:rPr>
        <w:t xml:space="preserve">, w narzędniku korespondent posłużył się nie słowami, ale cyframi; nie jestem pewien jak byłby skłonny tę cyfrę odczytać, rzeczownik użyty po </w:t>
      </w:r>
      <w:r>
        <w:rPr>
          <w:rStyle w:val="Teksttreci2Kursywa"/>
          <w:color w:val="000000"/>
        </w:rPr>
        <w:t xml:space="preserve">nie </w:t>
      </w:r>
      <w:r>
        <w:rPr>
          <w:rStyle w:val="Teksttreci2"/>
          <w:color w:val="000000"/>
        </w:rPr>
        <w:t xml:space="preserve">ma formę dopełniacza: </w:t>
      </w:r>
      <w:r>
        <w:rPr>
          <w:rStyle w:val="Teksttreci2Kursywa"/>
          <w:color w:val="000000"/>
        </w:rPr>
        <w:t>drobiazgów</w:t>
      </w:r>
      <w:r>
        <w:rPr>
          <w:rStyle w:val="Teksttreci2"/>
          <w:color w:val="000000"/>
        </w:rPr>
        <w:t xml:space="preserve"> więc prawdopodobnie korespondent czytałby ,,Neony na warszawskich sklepach z tysiącem jeden drobiaz</w:t>
      </w:r>
      <w:r>
        <w:rPr>
          <w:rStyle w:val="Teksttreci2"/>
          <w:color w:val="000000"/>
        </w:rPr>
        <w:softHyphen/>
        <w:t xml:space="preserve">gów”. Reguła gramatyczna nie wymienia wypadków, w których </w:t>
      </w:r>
      <w:r>
        <w:rPr>
          <w:rStyle w:val="Teksttreci2Kursywa"/>
          <w:color w:val="000000"/>
        </w:rPr>
        <w:t xml:space="preserve">jeden </w:t>
      </w:r>
      <w:r>
        <w:rPr>
          <w:rStyle w:val="Teksttreci2"/>
          <w:color w:val="000000"/>
        </w:rPr>
        <w:t xml:space="preserve">miałby następować po </w:t>
      </w:r>
      <w:r>
        <w:rPr>
          <w:rStyle w:val="Teksttreci2Kursywa"/>
          <w:color w:val="000000"/>
        </w:rPr>
        <w:t>tysiąc,</w:t>
      </w:r>
      <w:r>
        <w:rPr>
          <w:rStyle w:val="Teksttreci2"/>
          <w:color w:val="000000"/>
        </w:rPr>
        <w:t xml:space="preserve"> trudno byłoby przez analogię do kon</w:t>
      </w:r>
      <w:r>
        <w:rPr>
          <w:rStyle w:val="Teksttreci2"/>
          <w:color w:val="000000"/>
        </w:rPr>
        <w:softHyphen/>
        <w:t xml:space="preserve">strukcji z </w:t>
      </w:r>
      <w:r>
        <w:rPr>
          <w:rStyle w:val="Teksttreci2Kursywa"/>
          <w:color w:val="000000"/>
        </w:rPr>
        <w:t>trzydziestu jeden osobami</w:t>
      </w:r>
      <w:r>
        <w:rPr>
          <w:rStyle w:val="Teksttreci2"/>
          <w:color w:val="000000"/>
        </w:rPr>
        <w:t xml:space="preserve"> napisać czy powiedzieć: </w:t>
      </w:r>
      <w:r>
        <w:rPr>
          <w:rStyle w:val="Teksttreci2Kursywa"/>
          <w:color w:val="000000"/>
        </w:rPr>
        <w:t>z tysią</w:t>
      </w:r>
      <w:r>
        <w:rPr>
          <w:rStyle w:val="Teksttreci2Kursywa"/>
          <w:color w:val="000000"/>
        </w:rPr>
        <w:softHyphen/>
        <w:t>cem jeden drobiazgami</w:t>
      </w:r>
      <w:r>
        <w:rPr>
          <w:rStyle w:val="Teksttreci2"/>
          <w:color w:val="000000"/>
        </w:rPr>
        <w:t xml:space="preserve">, byłoby to sprzeczne z powszechnym poczuciem językowym. Należy raczej uznać, że ponieważ połączenie </w:t>
      </w:r>
      <w:r>
        <w:rPr>
          <w:rStyle w:val="Teksttreci2Kursywa"/>
          <w:color w:val="000000"/>
        </w:rPr>
        <w:t>tysiąc jeden drobiazgów</w:t>
      </w:r>
      <w:r>
        <w:rPr>
          <w:rStyle w:val="Teksttreci2"/>
          <w:color w:val="000000"/>
        </w:rPr>
        <w:t xml:space="preserve"> ma charakter związku rządu, więc wyraz ostatni nie zmie</w:t>
      </w:r>
      <w:r>
        <w:rPr>
          <w:rStyle w:val="Teksttreci2"/>
          <w:color w:val="000000"/>
        </w:rPr>
        <w:softHyphen/>
        <w:t xml:space="preserve">nia swej formy przypadkowej niezależnie od tego, w jakim przypadku użyta jest nadrzędna część wyrażenia: </w:t>
      </w:r>
      <w:r>
        <w:rPr>
          <w:rStyle w:val="Teksttreci2Kursywa"/>
          <w:color w:val="000000"/>
        </w:rPr>
        <w:t>tysiąc jeden.</w:t>
      </w:r>
      <w:r>
        <w:rPr>
          <w:rStyle w:val="Teksttreci2"/>
          <w:color w:val="000000"/>
        </w:rPr>
        <w:t xml:space="preserve"> Mielibyśmy więc w mianowniku: </w:t>
      </w:r>
      <w:r>
        <w:rPr>
          <w:rStyle w:val="Teksttreci2Kursywa"/>
          <w:color w:val="000000"/>
        </w:rPr>
        <w:t>tysiąc jeden drobiazgów,</w:t>
      </w:r>
      <w:r>
        <w:rPr>
          <w:rStyle w:val="Teksttreci2"/>
          <w:color w:val="000000"/>
        </w:rPr>
        <w:t xml:space="preserve"> w dopełniaczu </w:t>
      </w:r>
      <w:r>
        <w:rPr>
          <w:rStyle w:val="Teksttreci2Kursywa"/>
          <w:color w:val="000000"/>
        </w:rPr>
        <w:t>tysiąca jeden</w:t>
      </w:r>
    </w:p>
    <w:p w:rsidR="00FB43BB" w:rsidRDefault="00FB43BB">
      <w:pPr>
        <w:pStyle w:val="Teksttreci21"/>
        <w:shd w:val="clear" w:color="auto" w:fill="auto"/>
        <w:spacing w:after="311" w:line="294" w:lineRule="exact"/>
        <w:ind w:left="580" w:firstLine="0"/>
        <w:jc w:val="both"/>
      </w:pPr>
      <w:r>
        <w:rPr>
          <w:rStyle w:val="Teksttreci2Kursywa"/>
          <w:color w:val="000000"/>
        </w:rPr>
        <w:t>drobiazgów</w:t>
      </w:r>
      <w:r>
        <w:rPr>
          <w:rStyle w:val="Teksttreci2"/>
          <w:color w:val="000000"/>
        </w:rPr>
        <w:t xml:space="preserve">, w celowniku: </w:t>
      </w:r>
      <w:r>
        <w:rPr>
          <w:rStyle w:val="Teksttreci2Kursywa"/>
          <w:color w:val="000000"/>
        </w:rPr>
        <w:t>tysiącowi jeden drobiazgów</w:t>
      </w:r>
      <w:r>
        <w:rPr>
          <w:rStyle w:val="Teksttreci2"/>
          <w:color w:val="000000"/>
        </w:rPr>
        <w:t xml:space="preserve">, w narzędniku: </w:t>
      </w:r>
      <w:r>
        <w:rPr>
          <w:rStyle w:val="Teksttreci2Kursywa"/>
          <w:color w:val="000000"/>
        </w:rPr>
        <w:t>z tysiącem jeden drobiazgów.</w:t>
      </w:r>
      <w:r>
        <w:rPr>
          <w:rStyle w:val="Teksttreci2"/>
          <w:color w:val="000000"/>
        </w:rPr>
        <w:t xml:space="preserve"> Różniłoby się to od wzoru odmiany </w:t>
      </w:r>
      <w:r>
        <w:rPr>
          <w:rStyle w:val="Teksttreci2Kursywa"/>
          <w:color w:val="000000"/>
        </w:rPr>
        <w:t>dwadzieścia jeden drobiazgów</w:t>
      </w:r>
      <w:r>
        <w:rPr>
          <w:rStyle w:val="Teksttreci2"/>
          <w:color w:val="000000"/>
        </w:rPr>
        <w:t>, w której to odmianie jest niekonse</w:t>
      </w:r>
      <w:r>
        <w:rPr>
          <w:rStyle w:val="Teksttreci2"/>
          <w:color w:val="000000"/>
        </w:rPr>
        <w:softHyphen/>
        <w:t>kwencja, bo mianownik ma konstrukcję związku rządu, w innych przy</w:t>
      </w:r>
      <w:r>
        <w:rPr>
          <w:rStyle w:val="Teksttreci2"/>
          <w:color w:val="000000"/>
        </w:rPr>
        <w:softHyphen/>
        <w:t xml:space="preserve">padkach, natomiast stosowane są formy zgody, spod których wyłamuje się nieodmienne </w:t>
      </w:r>
      <w:r>
        <w:rPr>
          <w:rStyle w:val="Teksttreci2Kursywa"/>
          <w:color w:val="000000"/>
        </w:rPr>
        <w:t>jeden.</w:t>
      </w:r>
      <w:r>
        <w:rPr>
          <w:rStyle w:val="Teksttreci2"/>
          <w:color w:val="000000"/>
        </w:rPr>
        <w:t xml:space="preserve"> Te szczegóły mogą się wydawać skomplikowane, ale na to nie ma rady: budowa formalna języka polskiego jest w ogóle skomplikowana, bez gotowości zaś do pracy nad szczegółami, dzięki której dają się one jeżeli nie uporządkować, to przynajmniej zrozumieć, wszelkie oświadczenia na temat potrzeby dbałości o język byłyby tylko czczą deklamacją.</w:t>
      </w:r>
    </w:p>
    <w:p w:rsidR="00FB43BB" w:rsidRDefault="00FB43BB">
      <w:pPr>
        <w:pStyle w:val="Teksttreci90"/>
        <w:shd w:val="clear" w:color="auto" w:fill="auto"/>
        <w:spacing w:after="189" w:line="280" w:lineRule="exact"/>
        <w:ind w:left="580" w:firstLine="360"/>
        <w:jc w:val="both"/>
      </w:pPr>
      <w:r>
        <w:rPr>
          <w:rStyle w:val="Teksttreci9"/>
          <w:i/>
          <w:iCs/>
          <w:color w:val="000000"/>
        </w:rPr>
        <w:lastRenderedPageBreak/>
        <w:t>Sponad</w:t>
      </w:r>
    </w:p>
    <w:p w:rsidR="00FB43BB" w:rsidRDefault="00FB43BB">
      <w:pPr>
        <w:pStyle w:val="Teksttreci21"/>
        <w:shd w:val="clear" w:color="auto" w:fill="auto"/>
        <w:spacing w:after="0" w:line="294" w:lineRule="exact"/>
        <w:ind w:left="580" w:firstLine="360"/>
        <w:jc w:val="both"/>
      </w:pPr>
      <w:r>
        <w:rPr>
          <w:rStyle w:val="Teksttreci2"/>
          <w:color w:val="000000"/>
        </w:rPr>
        <w:t>Ob. Janina Bielicka, kierownik korekty Agencji Robotniczej w War</w:t>
      </w:r>
      <w:r>
        <w:rPr>
          <w:rStyle w:val="Teksttreci2"/>
          <w:color w:val="000000"/>
        </w:rPr>
        <w:softHyphen/>
        <w:t xml:space="preserve">szawie prosi o wyjaśnienie, jak należy pisać wyraz </w:t>
      </w:r>
      <w:r>
        <w:rPr>
          <w:rStyle w:val="Teksttreci2Kursywa"/>
          <w:color w:val="000000"/>
        </w:rPr>
        <w:t>sponad</w:t>
      </w:r>
      <w:r>
        <w:rPr>
          <w:rStyle w:val="Teksttreci2"/>
          <w:color w:val="000000"/>
        </w:rPr>
        <w:t xml:space="preserve"> — łącznie czy rozdzielnie — w następującym zdaniu: „według obecnych przewidywań obroty detaliczne „Społem” powinny wzrosnąć sponad pięćdziesięciu sześciu miliardów złotych (plan na 1964 r.) do przeszło sześćdziesięciu miliardów złotych w roku przyszłym i ponad sześćdziesiąt miliardów zło</w:t>
      </w:r>
      <w:r>
        <w:rPr>
          <w:rStyle w:val="Teksttreci2"/>
          <w:color w:val="000000"/>
        </w:rPr>
        <w:softHyphen/>
        <w:t>tych w 1966 r.”.</w:t>
      </w:r>
    </w:p>
    <w:p w:rsidR="00FB43BB" w:rsidRDefault="00FB43BB">
      <w:pPr>
        <w:pStyle w:val="Teksttreci21"/>
        <w:shd w:val="clear" w:color="auto" w:fill="auto"/>
        <w:spacing w:after="0" w:line="294" w:lineRule="exact"/>
        <w:ind w:left="580" w:firstLine="360"/>
        <w:jc w:val="both"/>
      </w:pPr>
      <w:r>
        <w:rPr>
          <w:rStyle w:val="Teksttreci2"/>
          <w:color w:val="000000"/>
        </w:rPr>
        <w:t>Znana jest anegdota o szefie, który dyktował maszynistce tekst za</w:t>
      </w:r>
      <w:r>
        <w:rPr>
          <w:rStyle w:val="Teksttreci2"/>
          <w:color w:val="000000"/>
        </w:rPr>
        <w:softHyphen/>
        <w:t>wiadomienia o zebraniu mającym się odbyć we wtorek, a gdy maszy</w:t>
      </w:r>
      <w:r>
        <w:rPr>
          <w:rStyle w:val="Teksttreci2"/>
          <w:color w:val="000000"/>
        </w:rPr>
        <w:softHyphen/>
        <w:t xml:space="preserve">nistka spytała go, czy </w:t>
      </w:r>
      <w:r>
        <w:rPr>
          <w:rStyle w:val="Teksttreci2Kursywa"/>
          <w:color w:val="000000"/>
        </w:rPr>
        <w:t>wtorek</w:t>
      </w:r>
      <w:r>
        <w:rPr>
          <w:rStyle w:val="Teksttreci2"/>
          <w:color w:val="000000"/>
        </w:rPr>
        <w:t xml:space="preserve"> pisze się przez </w:t>
      </w:r>
      <w:r>
        <w:rPr>
          <w:rStyle w:val="Teksttreci2"/>
          <w:color w:val="000000"/>
          <w:lang w:val="ru-RU" w:eastAsia="ru-RU"/>
        </w:rPr>
        <w:t xml:space="preserve">/ </w:t>
      </w:r>
      <w:r>
        <w:rPr>
          <w:rStyle w:val="Teksttreci2"/>
          <w:color w:val="000000"/>
        </w:rPr>
        <w:t xml:space="preserve">czy przez </w:t>
      </w:r>
      <w:r>
        <w:rPr>
          <w:rStyle w:val="Teksttreci2Kursywa"/>
          <w:color w:val="000000"/>
        </w:rPr>
        <w:t>w,</w:t>
      </w:r>
      <w:r>
        <w:rPr>
          <w:rStyle w:val="Teksttreci2"/>
          <w:color w:val="000000"/>
        </w:rPr>
        <w:t xml:space="preserve"> zareagował — chcąc uniknąć rozstrzygania wątpliwości ortograficznej — przełożeniem zebrania na środę. Otóż nic po to, żeby się zachować tak jak ów szef, ale z uzasadnionych względów stylistycznych, muszę odpowiedzieć, że w cytowanym zdaniu najlepiej byłoby wyrazu </w:t>
      </w:r>
      <w:r>
        <w:rPr>
          <w:rStyle w:val="Teksttreci2Kursywa"/>
          <w:color w:val="000000"/>
        </w:rPr>
        <w:t>sponad</w:t>
      </w:r>
      <w:r>
        <w:rPr>
          <w:rStyle w:val="Teksttreci2"/>
          <w:color w:val="000000"/>
        </w:rPr>
        <w:t xml:space="preserve"> w ogóle nie uży</w:t>
      </w:r>
      <w:r>
        <w:rPr>
          <w:rStyle w:val="Teksttreci2"/>
          <w:color w:val="000000"/>
        </w:rPr>
        <w:softHyphen/>
        <w:t>wać, tylko sformułować zdanie inaczej, nawet kosztem dodania paru słów, a więc np. tak: „obroty detaliczne „Społem” powinny wzrosnąć z kwoty wynoszącej przeszło 56 miliardów złotych do kwoty wynoszącej przeszło 60 miliardów złotych w roku przyszłym i przeszło 63 miliardy złotych w 1966 r.” W zdaniu tak sformułowanym nic nas nie razi, nie wywołuje w nas żadnej wątpliwości ani pisowniowej, ani gramatyczno-stylistycznej. Dodaliśmy wyrazy „kwoty wynoszącej” i to połączenie wyrazowe powta</w:t>
      </w:r>
      <w:r>
        <w:rPr>
          <w:rStyle w:val="Teksttreci2"/>
          <w:color w:val="000000"/>
        </w:rPr>
        <w:softHyphen/>
        <w:t xml:space="preserve">rza się w zdaniu dwukrotnie, wyraz </w:t>
      </w:r>
      <w:r>
        <w:rPr>
          <w:rStyle w:val="Teksttreci2Kursywa"/>
          <w:color w:val="000000"/>
        </w:rPr>
        <w:t>przeszło</w:t>
      </w:r>
      <w:r>
        <w:rPr>
          <w:rStyle w:val="Teksttreci2"/>
          <w:color w:val="000000"/>
        </w:rPr>
        <w:t xml:space="preserve"> użyty jest nawet trzy razy, ale tego wymaga treść zdania, a jasność treści przekazywanej w słowach jest najwyższym kryterium dobrego stylu. Pozwolę tu sobie na pewną wstawkę. Nieodpartą sugestywność swego oddziaływania na czytelników polskich zawdzięcza Sienkiewicz niezwykłej harmonii i klarowności swego języka. Weźmy np. takie oto proste, i bardzo charakterystyczne dla Sien</w:t>
      </w:r>
      <w:r>
        <w:rPr>
          <w:rStyle w:val="Teksttreci2"/>
          <w:color w:val="000000"/>
        </w:rPr>
        <w:softHyphen/>
        <w:t>kiewicza zdanie z „Pana Wołodyjowskiego”: „Wspiął ostrogami konia i sunął ukosem w pole tak szybko, jak sunie krogulec ku stadu siewek kręcących się nad rżyskiem”. To zdanie działa na nas swoją prostotą</w:t>
      </w:r>
    </w:p>
    <w:p w:rsidR="00FB43BB" w:rsidRDefault="00FB43BB">
      <w:pPr>
        <w:pStyle w:val="Teksttreci21"/>
        <w:shd w:val="clear" w:color="auto" w:fill="auto"/>
        <w:spacing w:after="0" w:line="312" w:lineRule="exact"/>
        <w:ind w:firstLine="0"/>
        <w:jc w:val="both"/>
      </w:pPr>
      <w:r>
        <w:rPr>
          <w:rStyle w:val="Teksttreci2"/>
          <w:color w:val="000000"/>
        </w:rPr>
        <w:t xml:space="preserve">i treściową spoistością lgnących jak gdyby do siebie wyrazów. Autor, dbając o formalną konstrukcję zdania, użył w bliskim sąsiedztwie obok siebie dwóch form czasownika </w:t>
      </w:r>
      <w:r>
        <w:rPr>
          <w:rStyle w:val="Teksttreci2Kursywa"/>
          <w:color w:val="000000"/>
        </w:rPr>
        <w:t>sunąć: „sunął</w:t>
      </w:r>
      <w:r>
        <w:rPr>
          <w:rStyle w:val="Teksttreci2"/>
          <w:color w:val="000000"/>
        </w:rPr>
        <w:t xml:space="preserve"> ukosem w pole tak szybko jak </w:t>
      </w:r>
      <w:r>
        <w:rPr>
          <w:rStyle w:val="Teksttreci2Kursywa"/>
          <w:color w:val="000000"/>
        </w:rPr>
        <w:t>sunie</w:t>
      </w:r>
      <w:r>
        <w:rPr>
          <w:rStyle w:val="Teksttreci2"/>
          <w:color w:val="000000"/>
        </w:rPr>
        <w:t xml:space="preserve"> krogulec ku stadu siewek”. Ktoś, kto by pisał pośpiesznie, może zamiast „tak szybko jak sunie krogulec” napisałby: „tak szybko jak kro</w:t>
      </w:r>
      <w:r>
        <w:rPr>
          <w:rStyle w:val="Teksttreci2"/>
          <w:color w:val="000000"/>
        </w:rPr>
        <w:softHyphen/>
        <w:t>gulec”, ale i rytm zdania, i jego treść, i związki form wyrazowych ucier</w:t>
      </w:r>
      <w:r>
        <w:rPr>
          <w:rStyle w:val="Teksttreci2"/>
          <w:color w:val="000000"/>
        </w:rPr>
        <w:softHyphen/>
        <w:t xml:space="preserve">piałyby na tym. </w:t>
      </w:r>
      <w:r>
        <w:rPr>
          <w:rStyle w:val="Teksttreci2Kursywa"/>
          <w:color w:val="000000"/>
        </w:rPr>
        <w:t>Krogulec</w:t>
      </w:r>
      <w:r>
        <w:rPr>
          <w:rStyle w:val="Teksttreci2"/>
          <w:color w:val="000000"/>
        </w:rPr>
        <w:t xml:space="preserve"> jest w tym obrazie tylko częścią porównania i dlatego orzeczenie odnoszące się do tego podmiotu ma formę czasu teraźniejszego: jeździec sunął ukosem nie jednocześnie z krogulcem, ale tak jak sunie krogulec, gdy chce spaść na stado siewek. Ze względu na treść powtórzył Sienkiewicz ten sam czasownik w dwóch następujących po sobie formach. Ten właśnie wzgląd powinien zawsze rozstrzygać</w:t>
      </w:r>
    </w:p>
    <w:p w:rsidR="00FB43BB" w:rsidRDefault="00FB43BB">
      <w:pPr>
        <w:pStyle w:val="Teksttreci21"/>
        <w:shd w:val="clear" w:color="auto" w:fill="auto"/>
        <w:tabs>
          <w:tab w:val="left" w:pos="260"/>
        </w:tabs>
        <w:spacing w:after="0" w:line="312" w:lineRule="exact"/>
        <w:ind w:firstLine="0"/>
        <w:jc w:val="both"/>
      </w:pPr>
      <w:r>
        <w:rPr>
          <w:rStyle w:val="Teksttreci2"/>
          <w:color w:val="000000"/>
        </w:rPr>
        <w:t>o</w:t>
      </w:r>
      <w:r>
        <w:rPr>
          <w:rStyle w:val="Teksttreci2"/>
          <w:color w:val="000000"/>
        </w:rPr>
        <w:tab/>
        <w:t xml:space="preserve">doborze słów i pracy nad formą wysławiania. Język urzędowy jest jedną z form komunikowania się ludzi z ludźmi za pomocą słów. Dlaczego mielibyśmy poświęcać mu mniej starania i dbałości niż innym odmianom języka? Zasługuje </w:t>
      </w:r>
      <w:r>
        <w:rPr>
          <w:rStyle w:val="Teksttreci2"/>
          <w:color w:val="000000"/>
        </w:rPr>
        <w:lastRenderedPageBreak/>
        <w:t>on nawet na szczególną dbałość, bo musi być bardziej jednoznaczny od innych stylów językowych. Dlatego warto w razie po</w:t>
      </w:r>
      <w:r>
        <w:rPr>
          <w:rStyle w:val="Teksttreci2"/>
          <w:color w:val="000000"/>
        </w:rPr>
        <w:softHyphen/>
        <w:t>trzeby zadać sobie trud, żeby reakcji czytelnika na język tekstu urzędo</w:t>
      </w:r>
      <w:r>
        <w:rPr>
          <w:rStyle w:val="Teksttreci2"/>
          <w:color w:val="000000"/>
        </w:rPr>
        <w:softHyphen/>
        <w:t>wego nie zakłócała niejasność czy przesadna sztywność form wysłowie</w:t>
      </w:r>
      <w:r>
        <w:rPr>
          <w:rStyle w:val="Teksttreci2"/>
          <w:color w:val="000000"/>
        </w:rPr>
        <w:softHyphen/>
        <w:t>nia. Zdanie, którego omawianie nasunęło mi te uwagi, ma budowę dosyć ciężką, lepiej dodać parę słów, i nawet je powtórzyć, niż zachować to zda</w:t>
      </w:r>
      <w:r>
        <w:rPr>
          <w:rStyle w:val="Teksttreci2"/>
          <w:color w:val="000000"/>
        </w:rPr>
        <w:softHyphen/>
        <w:t>nie w dotychczasowej redakcji. Pewne zamieszanie znaczeniowe wywołu</w:t>
      </w:r>
      <w:r>
        <w:rPr>
          <w:rStyle w:val="Teksttreci2"/>
          <w:color w:val="000000"/>
        </w:rPr>
        <w:softHyphen/>
        <w:t xml:space="preserve">je użyty w nim wyraz </w:t>
      </w:r>
      <w:r>
        <w:rPr>
          <w:rStyle w:val="Teksttreci2Kursywa"/>
          <w:color w:val="000000"/>
        </w:rPr>
        <w:t>sponad.</w:t>
      </w:r>
      <w:r>
        <w:rPr>
          <w:rStyle w:val="Teksttreci2"/>
          <w:color w:val="000000"/>
        </w:rPr>
        <w:t xml:space="preserve"> Składa się on z trzech przyimków: z, po</w:t>
      </w:r>
    </w:p>
    <w:p w:rsidR="00FB43BB" w:rsidRDefault="00FB43BB">
      <w:pPr>
        <w:pStyle w:val="Teksttreci21"/>
        <w:shd w:val="clear" w:color="auto" w:fill="auto"/>
        <w:tabs>
          <w:tab w:val="left" w:pos="278"/>
        </w:tabs>
        <w:spacing w:after="0" w:line="312" w:lineRule="exact"/>
        <w:ind w:firstLine="0"/>
        <w:jc w:val="both"/>
      </w:pPr>
      <w:r>
        <w:rPr>
          <w:rStyle w:val="Teksttreci2"/>
          <w:color w:val="000000"/>
        </w:rPr>
        <w:t>i</w:t>
      </w:r>
      <w:r>
        <w:rPr>
          <w:rStyle w:val="Teksttreci2"/>
          <w:color w:val="000000"/>
        </w:rPr>
        <w:tab/>
      </w:r>
      <w:r>
        <w:rPr>
          <w:rStyle w:val="Teksttreci2Kursywa"/>
          <w:color w:val="000000"/>
        </w:rPr>
        <w:t>nad.</w:t>
      </w:r>
      <w:r>
        <w:rPr>
          <w:rStyle w:val="Teksttreci2"/>
          <w:color w:val="000000"/>
        </w:rPr>
        <w:t xml:space="preserve"> W myśl reguły, przyjętej w roku 1936 wszystkie przyimki złożone z samych przyimków pisze się łącznie, jako jeden wyraz. Dotyczy to ta</w:t>
      </w:r>
      <w:r>
        <w:rPr>
          <w:rStyle w:val="Teksttreci2"/>
          <w:color w:val="000000"/>
        </w:rPr>
        <w:softHyphen/>
        <w:t xml:space="preserve">kich przyimków złożonych, jak: </w:t>
      </w:r>
      <w:r>
        <w:rPr>
          <w:rStyle w:val="Teksttreci2Kursywa"/>
          <w:color w:val="000000"/>
        </w:rPr>
        <w:t xml:space="preserve">sprzed, poza, spoza, pomiędzy, spomiędzy </w:t>
      </w:r>
      <w:r>
        <w:rPr>
          <w:rStyle w:val="Teksttreci2"/>
          <w:color w:val="000000"/>
        </w:rPr>
        <w:t xml:space="preserve">dość często nadużywane poprzez i omawiane w tej chwili </w:t>
      </w:r>
      <w:r>
        <w:rPr>
          <w:rStyle w:val="Teksttreci2Kursywa"/>
          <w:color w:val="000000"/>
        </w:rPr>
        <w:t>sponad.</w:t>
      </w:r>
      <w:r>
        <w:rPr>
          <w:rStyle w:val="Teksttreci2"/>
          <w:color w:val="000000"/>
        </w:rPr>
        <w:t xml:space="preserve"> Przyi</w:t>
      </w:r>
      <w:r>
        <w:rPr>
          <w:rStyle w:val="Teksttreci2"/>
          <w:color w:val="000000"/>
        </w:rPr>
        <w:softHyphen/>
        <w:t xml:space="preserve">mek ten znaczy „z miejsca położonego nad czymś”, na przykład „sponad obłoków ukazał się samolot”. Samo </w:t>
      </w:r>
      <w:r>
        <w:rPr>
          <w:rStyle w:val="Teksttreci2Kursywa"/>
          <w:color w:val="000000"/>
        </w:rPr>
        <w:t>ponad,</w:t>
      </w:r>
      <w:r>
        <w:rPr>
          <w:rStyle w:val="Teksttreci2"/>
          <w:color w:val="000000"/>
        </w:rPr>
        <w:t xml:space="preserve"> bez początkowego </w:t>
      </w:r>
      <w:r>
        <w:rPr>
          <w:rStyle w:val="Teksttreci2Kursywa"/>
          <w:color w:val="000000"/>
        </w:rPr>
        <w:t>s-,</w:t>
      </w:r>
      <w:r>
        <w:rPr>
          <w:rStyle w:val="Teksttreci2"/>
          <w:color w:val="000000"/>
        </w:rPr>
        <w:t xml:space="preserve"> znaczy «powyżej» i może rządzić narzędnikiem: „Dym płynie sinymi pasami po</w:t>
      </w:r>
      <w:r>
        <w:rPr>
          <w:rStyle w:val="Teksttreci2"/>
          <w:color w:val="000000"/>
        </w:rPr>
        <w:softHyphen/>
        <w:t xml:space="preserve">nad ziemią” (Gojawiczyńska) albo biernikiem: „Stado gołębi wzbiło się ponad wieżę” (Reymont). </w:t>
      </w:r>
      <w:r>
        <w:rPr>
          <w:rStyle w:val="Teksttreci2Kursywa"/>
          <w:color w:val="000000"/>
        </w:rPr>
        <w:t>Sponad,</w:t>
      </w:r>
      <w:r>
        <w:rPr>
          <w:rStyle w:val="Teksttreci2"/>
          <w:color w:val="000000"/>
        </w:rPr>
        <w:t xml:space="preserve"> z początkowym </w:t>
      </w:r>
      <w:r>
        <w:rPr>
          <w:rStyle w:val="Teksttreci2Kursywa"/>
          <w:color w:val="000000"/>
        </w:rPr>
        <w:t>s-,</w:t>
      </w:r>
      <w:r>
        <w:rPr>
          <w:rStyle w:val="Teksttreci2"/>
          <w:color w:val="000000"/>
        </w:rPr>
        <w:t xml:space="preserve"> rządzi tylko dopeł</w:t>
      </w:r>
      <w:r>
        <w:rPr>
          <w:rStyle w:val="Teksttreci2"/>
          <w:color w:val="000000"/>
        </w:rPr>
        <w:softHyphen/>
        <w:t>niaczem (jak w przykładzie: „sponad obłoków”), to znaczy ma taki rząd jak przyimek z („z obłoków”). Jeżeli się napisze „w posiedzeniach komi</w:t>
      </w:r>
      <w:r>
        <w:rPr>
          <w:rStyle w:val="Teksttreci2"/>
          <w:color w:val="000000"/>
        </w:rPr>
        <w:softHyphen/>
        <w:t xml:space="preserve">tetu uczestniczą przedstawiciele młodzieży sponad dwudziestu krajów” pisząc </w:t>
      </w:r>
      <w:r>
        <w:rPr>
          <w:rStyle w:val="Teksttreci2Kursywa"/>
          <w:color w:val="000000"/>
        </w:rPr>
        <w:t>sponad</w:t>
      </w:r>
      <w:r>
        <w:rPr>
          <w:rStyle w:val="Teksttreci2"/>
          <w:color w:val="000000"/>
        </w:rPr>
        <w:t xml:space="preserve"> łącznie, jak tego wymaga reguła, to powstaje taka kon</w:t>
      </w:r>
      <w:r>
        <w:rPr>
          <w:rStyle w:val="Teksttreci2"/>
          <w:color w:val="000000"/>
        </w:rPr>
        <w:softHyphen/>
        <w:t>strukcja jak „samolot sponad obłoków”, oczywiście niedorzeczna, bo przedstawiciele młodzieży nie przybyli z miejsca położonego nad dwu</w:t>
      </w:r>
      <w:r>
        <w:rPr>
          <w:rStyle w:val="Teksttreci2"/>
          <w:color w:val="000000"/>
        </w:rPr>
        <w:softHyphen/>
        <w:t xml:space="preserve">dziestoma krajami: napisanie rozdzielne </w:t>
      </w:r>
      <w:r>
        <w:rPr>
          <w:rStyle w:val="Teksttreci2Kursywa"/>
          <w:color w:val="000000"/>
        </w:rPr>
        <w:t>z ponad</w:t>
      </w:r>
      <w:r>
        <w:rPr>
          <w:rStyle w:val="Teksttreci2"/>
          <w:color w:val="000000"/>
        </w:rPr>
        <w:t xml:space="preserve"> ma usunąć tę niedo</w:t>
      </w:r>
      <w:r>
        <w:rPr>
          <w:rStyle w:val="Teksttreci2"/>
          <w:color w:val="000000"/>
        </w:rPr>
        <w:softHyphen/>
        <w:t xml:space="preserve">rzeczność, ale. staje się powodem konfliktu składniowego: jeżeli mamy na myśli liczbę krajów większą niż dwadzieścia, to możemy powiedziać </w:t>
      </w:r>
      <w:r>
        <w:rPr>
          <w:rStyle w:val="Teksttreci2Kursywa"/>
          <w:color w:val="000000"/>
        </w:rPr>
        <w:t>ponad dwadzieścia krajów; dwadzieścia</w:t>
      </w:r>
      <w:r>
        <w:rPr>
          <w:rStyle w:val="Teksttreci2"/>
          <w:color w:val="000000"/>
        </w:rPr>
        <w:t xml:space="preserve"> jest w tym wyrażeniu bierni</w:t>
      </w:r>
      <w:r>
        <w:rPr>
          <w:rStyle w:val="Teksttreci2"/>
          <w:color w:val="000000"/>
        </w:rPr>
        <w:softHyphen/>
        <w:t xml:space="preserve">kiem zależnym od przyimka </w:t>
      </w:r>
      <w:r>
        <w:rPr>
          <w:rStyle w:val="Teksttreci2Kursywa"/>
          <w:color w:val="000000"/>
        </w:rPr>
        <w:t>ponad</w:t>
      </w:r>
      <w:r>
        <w:rPr>
          <w:rStyle w:val="Teksttreci2"/>
          <w:color w:val="000000"/>
        </w:rPr>
        <w:t xml:space="preserve"> (jak w wyrażeniach </w:t>
      </w:r>
      <w:r>
        <w:rPr>
          <w:rStyle w:val="Teksttreci2Kursywa"/>
          <w:color w:val="000000"/>
        </w:rPr>
        <w:t>ponad miarę,</w:t>
      </w:r>
      <w:r>
        <w:rPr>
          <w:rStyle w:val="Teksttreci2"/>
          <w:color w:val="000000"/>
        </w:rPr>
        <w:t xml:space="preserve"> po</w:t>
      </w:r>
      <w:r>
        <w:rPr>
          <w:rStyle w:val="Teksttreci2"/>
          <w:color w:val="000000"/>
        </w:rPr>
        <w:softHyphen/>
        <w:t xml:space="preserve">nad </w:t>
      </w:r>
      <w:r>
        <w:rPr>
          <w:rStyle w:val="Teksttreci2Kursywa"/>
          <w:color w:val="000000"/>
        </w:rPr>
        <w:t>siły).</w:t>
      </w:r>
      <w:r>
        <w:rPr>
          <w:rStyle w:val="Teksttreci2"/>
          <w:color w:val="000000"/>
        </w:rPr>
        <w:t xml:space="preserve"> Jeżeli przyimek z ma ogarnąć swoją funkcją przestrzenną ca-</w:t>
      </w:r>
    </w:p>
    <w:p w:rsidR="00FB43BB" w:rsidRDefault="00FB43BB">
      <w:pPr>
        <w:pStyle w:val="Teksttreci21"/>
        <w:shd w:val="clear" w:color="auto" w:fill="auto"/>
        <w:spacing w:after="321" w:line="306" w:lineRule="exact"/>
        <w:ind w:firstLine="0"/>
        <w:jc w:val="both"/>
      </w:pPr>
      <w:r>
        <w:rPr>
          <w:rStyle w:val="Teksttreci2"/>
          <w:color w:val="000000"/>
        </w:rPr>
        <w:t>łą liczbę krajów większą niż dwadzieścia, to musiałoby się chyba napi</w:t>
      </w:r>
      <w:r>
        <w:rPr>
          <w:rStyle w:val="Teksttreci2"/>
          <w:color w:val="000000"/>
        </w:rPr>
        <w:softHyphen/>
        <w:t xml:space="preserve">sać: z </w:t>
      </w:r>
      <w:r>
        <w:rPr>
          <w:rStyle w:val="Teksttreci2Kursywa"/>
          <w:color w:val="000000"/>
        </w:rPr>
        <w:t>ponad dwadzieścia krajów</w:t>
      </w:r>
      <w:r>
        <w:rPr>
          <w:rStyle w:val="Teksttreci2"/>
          <w:color w:val="000000"/>
        </w:rPr>
        <w:t xml:space="preserve">, bo </w:t>
      </w:r>
      <w:r>
        <w:rPr>
          <w:rStyle w:val="Teksttreci2Kursywa"/>
          <w:color w:val="000000"/>
        </w:rPr>
        <w:t>ponad dwadzieścia krajów</w:t>
      </w:r>
      <w:r>
        <w:rPr>
          <w:rStyle w:val="Teksttreci2"/>
          <w:color w:val="000000"/>
        </w:rPr>
        <w:t xml:space="preserve"> stanowi pewną całość znaczeniową, ale to byłoby rażące. Można byłoby napisać z </w:t>
      </w:r>
      <w:r>
        <w:rPr>
          <w:rStyle w:val="Teksttreci2Kursywa"/>
          <w:color w:val="000000"/>
        </w:rPr>
        <w:t>przeszło dwudziestu krajów</w:t>
      </w:r>
      <w:r>
        <w:rPr>
          <w:rStyle w:val="Teksttreci2"/>
          <w:color w:val="000000"/>
        </w:rPr>
        <w:t xml:space="preserve">, i w tym wypadku rząd składniowy przyimka z nie popadałby z niczym w kolizję, a to dlatego, że </w:t>
      </w:r>
      <w:r>
        <w:rPr>
          <w:rStyle w:val="Teksttreci2Kursywa"/>
          <w:color w:val="000000"/>
        </w:rPr>
        <w:t>przeszło</w:t>
      </w:r>
      <w:r>
        <w:rPr>
          <w:rStyle w:val="Teksttreci2"/>
          <w:color w:val="000000"/>
        </w:rPr>
        <w:t xml:space="preserve"> nie jest przyimkiem jak </w:t>
      </w:r>
      <w:r>
        <w:rPr>
          <w:rStyle w:val="Teksttreci2Kursywa"/>
          <w:color w:val="000000"/>
        </w:rPr>
        <w:t>ponad,</w:t>
      </w:r>
      <w:r>
        <w:rPr>
          <w:rStyle w:val="Teksttreci2"/>
          <w:color w:val="000000"/>
        </w:rPr>
        <w:t xml:space="preserve"> ale jest przysłówkiem: konstrukcje z dwu</w:t>
      </w:r>
      <w:r>
        <w:rPr>
          <w:rStyle w:val="Teksttreci2"/>
          <w:color w:val="000000"/>
        </w:rPr>
        <w:softHyphen/>
        <w:t xml:space="preserve">dziestu </w:t>
      </w:r>
      <w:r>
        <w:rPr>
          <w:rStyle w:val="Teksttreci2Kursywa"/>
          <w:color w:val="000000"/>
        </w:rPr>
        <w:t>krajów</w:t>
      </w:r>
      <w:r>
        <w:rPr>
          <w:rStyle w:val="Teksttreci2"/>
          <w:color w:val="000000"/>
        </w:rPr>
        <w:t xml:space="preserve"> i z </w:t>
      </w:r>
      <w:r>
        <w:rPr>
          <w:rStyle w:val="Teksttreci2Kursywa"/>
          <w:color w:val="000000"/>
        </w:rPr>
        <w:t>przeszło dwudziestu krajów</w:t>
      </w:r>
      <w:r>
        <w:rPr>
          <w:rStyle w:val="Teksttreci2"/>
          <w:color w:val="000000"/>
        </w:rPr>
        <w:t xml:space="preserve"> są jednakowo poprawne. </w:t>
      </w:r>
      <w:r>
        <w:rPr>
          <w:rStyle w:val="Teksttreci2Kursywa"/>
          <w:color w:val="000000"/>
        </w:rPr>
        <w:t>Sponad pięćdziesięciu sześciu miliardów</w:t>
      </w:r>
      <w:r>
        <w:rPr>
          <w:rStyle w:val="Teksttreci2"/>
          <w:color w:val="000000"/>
        </w:rPr>
        <w:t xml:space="preserve"> jest źle, z </w:t>
      </w:r>
      <w:r>
        <w:rPr>
          <w:rStyle w:val="Teksttreci2Kursywa"/>
          <w:color w:val="000000"/>
        </w:rPr>
        <w:t>przeszło pięćdziesię</w:t>
      </w:r>
      <w:r>
        <w:rPr>
          <w:rStyle w:val="Teksttreci2Kursywa"/>
          <w:color w:val="000000"/>
        </w:rPr>
        <w:softHyphen/>
        <w:t>ciu sześciu miliardów</w:t>
      </w:r>
      <w:r>
        <w:rPr>
          <w:rStyle w:val="Teksttreci2"/>
          <w:color w:val="000000"/>
        </w:rPr>
        <w:t xml:space="preserve"> byłoby poprawnie. Korespondentka pisze, że ten, kto uważał, że należy napisać rozdzielnie z </w:t>
      </w:r>
      <w:r>
        <w:rPr>
          <w:rStyle w:val="Teksttreci2Kursywa"/>
          <w:color w:val="000000"/>
        </w:rPr>
        <w:t>ponad,</w:t>
      </w:r>
      <w:r>
        <w:rPr>
          <w:rStyle w:val="Teksttreci2"/>
          <w:color w:val="000000"/>
        </w:rPr>
        <w:t xml:space="preserve"> powoływał się na to, co w tej kwestii pisałem w książce „O kulturę słowa”. To było niesłusz</w:t>
      </w:r>
      <w:r>
        <w:rPr>
          <w:rStyle w:val="Teksttreci2"/>
          <w:color w:val="000000"/>
        </w:rPr>
        <w:softHyphen/>
        <w:t>ne rozumienie mego tekstu. Zakończyłem wówczas swoje uwagi wnio</w:t>
      </w:r>
      <w:r>
        <w:rPr>
          <w:rStyle w:val="Teksttreci2"/>
          <w:color w:val="000000"/>
        </w:rPr>
        <w:softHyphen/>
        <w:t>skiem, który mogę w tej chwili powtórzyć: „Należałoby stale pamiętać, że niezręczne konstrukcje składniowe powstają, gdy się użyje obok sie</w:t>
      </w:r>
      <w:r>
        <w:rPr>
          <w:rStyle w:val="Teksttreci2"/>
          <w:color w:val="000000"/>
        </w:rPr>
        <w:softHyphen/>
        <w:t>bie przyimków rządzących różnymi przypadkami, jak na przykład rzą</w:t>
      </w:r>
      <w:r>
        <w:rPr>
          <w:rStyle w:val="Teksttreci2"/>
          <w:color w:val="000000"/>
        </w:rPr>
        <w:softHyphen/>
        <w:t xml:space="preserve">dzący dopełniaczem przyimek -z i rządzące biernikiem </w:t>
      </w:r>
      <w:r>
        <w:rPr>
          <w:rStyle w:val="Teksttreci2Kursywa"/>
          <w:color w:val="000000"/>
        </w:rPr>
        <w:t>ponad”.</w:t>
      </w:r>
      <w:r>
        <w:rPr>
          <w:rStyle w:val="Teksttreci2"/>
          <w:color w:val="000000"/>
        </w:rPr>
        <w:t xml:space="preserve"> W otrzy</w:t>
      </w:r>
      <w:r>
        <w:rPr>
          <w:rStyle w:val="Teksttreci2"/>
          <w:color w:val="000000"/>
        </w:rPr>
        <w:softHyphen/>
        <w:t xml:space="preserve">manym liście dwukrotnie użyty jest wyraz </w:t>
      </w:r>
      <w:r>
        <w:rPr>
          <w:rStyle w:val="Teksttreci2Kursywa"/>
          <w:color w:val="000000"/>
        </w:rPr>
        <w:t>przypadek</w:t>
      </w:r>
      <w:r>
        <w:rPr>
          <w:rStyle w:val="Teksttreci2"/>
          <w:color w:val="000000"/>
        </w:rPr>
        <w:t xml:space="preserve"> w takim kontek</w:t>
      </w:r>
      <w:r>
        <w:rPr>
          <w:rStyle w:val="Teksttreci2"/>
          <w:color w:val="000000"/>
        </w:rPr>
        <w:softHyphen/>
        <w:t xml:space="preserve">ście, w którym należałoby mówić o </w:t>
      </w:r>
      <w:r>
        <w:rPr>
          <w:rStyle w:val="Teksttreci2Kursywa"/>
          <w:color w:val="000000"/>
        </w:rPr>
        <w:t>wypadku:</w:t>
      </w:r>
      <w:r>
        <w:rPr>
          <w:rStyle w:val="Teksttreci2"/>
          <w:color w:val="000000"/>
        </w:rPr>
        <w:t xml:space="preserve"> gdy się napisze </w:t>
      </w:r>
      <w:r>
        <w:rPr>
          <w:rStyle w:val="Teksttreci2Kursywa"/>
          <w:color w:val="000000"/>
        </w:rPr>
        <w:t>w danych przypadkach,</w:t>
      </w:r>
      <w:r>
        <w:rPr>
          <w:rStyle w:val="Teksttreci2"/>
          <w:color w:val="000000"/>
        </w:rPr>
        <w:t xml:space="preserve"> to się wywołuje skojarzenie z </w:t>
      </w:r>
      <w:r>
        <w:rPr>
          <w:rStyle w:val="Teksttreci2"/>
          <w:color w:val="000000"/>
        </w:rPr>
        <w:lastRenderedPageBreak/>
        <w:t>przypadkiem gramatycznym, a nie o to chodzi.</w:t>
      </w:r>
    </w:p>
    <w:p w:rsidR="00FB43BB" w:rsidRDefault="00FB43BB">
      <w:pPr>
        <w:pStyle w:val="Teksttreci90"/>
        <w:shd w:val="clear" w:color="auto" w:fill="auto"/>
        <w:spacing w:after="197" w:line="280" w:lineRule="exact"/>
        <w:ind w:firstLine="440"/>
        <w:jc w:val="both"/>
      </w:pPr>
      <w:r>
        <w:rPr>
          <w:rStyle w:val="Teksttreci9"/>
          <w:i/>
          <w:iCs/>
          <w:color w:val="000000"/>
        </w:rPr>
        <w:t>Spowodować</w:t>
      </w:r>
      <w:r>
        <w:rPr>
          <w:rStyle w:val="Teksttreci9Bezkursywy"/>
          <w:i w:val="0"/>
          <w:iCs w:val="0"/>
          <w:color w:val="000000"/>
        </w:rPr>
        <w:t xml:space="preserve">, </w:t>
      </w:r>
      <w:r>
        <w:rPr>
          <w:rStyle w:val="Teksttreci9"/>
          <w:i/>
          <w:iCs/>
          <w:color w:val="000000"/>
        </w:rPr>
        <w:t>zlecić</w:t>
      </w:r>
    </w:p>
    <w:p w:rsidR="00FB43BB" w:rsidRDefault="00FB43BB">
      <w:pPr>
        <w:pStyle w:val="Teksttreci21"/>
        <w:shd w:val="clear" w:color="auto" w:fill="auto"/>
        <w:spacing w:after="0" w:line="306" w:lineRule="exact"/>
        <w:ind w:firstLine="440"/>
        <w:jc w:val="both"/>
      </w:pPr>
      <w:r>
        <w:rPr>
          <w:rStyle w:val="Teksttreci2"/>
          <w:color w:val="000000"/>
        </w:rPr>
        <w:t>Ob. Tadeusz Kałużny z Łodzi pyta, jak lepiej napisać w raporcie do kierownika działu gospodarczego instytucji, w której korespondent jest zatrudniony, czy: „proszę o spowodowanie wykonania naprawy skrzyni ładunkowej samochodu” czy też „proszę o zlecenie wykonania naprawy”.</w:t>
      </w:r>
    </w:p>
    <w:p w:rsidR="00FB43BB" w:rsidRDefault="00FB43BB">
      <w:pPr>
        <w:pStyle w:val="Teksttreci21"/>
        <w:shd w:val="clear" w:color="auto" w:fill="auto"/>
        <w:spacing w:after="321" w:line="306" w:lineRule="exact"/>
        <w:ind w:firstLine="440"/>
        <w:jc w:val="both"/>
      </w:pPr>
      <w:r>
        <w:rPr>
          <w:rStyle w:val="Teksttreci2"/>
          <w:color w:val="000000"/>
        </w:rPr>
        <w:t>Lepiej się tłumaczy według mnie forma ostatnia: „Proszę o zlecenie” (albo o polecenie). W stosunkach służbowych ma ona wyraźne znacze</w:t>
      </w:r>
      <w:r>
        <w:rPr>
          <w:rStyle w:val="Teksttreci2"/>
          <w:color w:val="000000"/>
        </w:rPr>
        <w:softHyphen/>
        <w:t>nie: ktoś, komu nie przysługuje prawo wydawania innym poleceń w ja</w:t>
      </w:r>
      <w:r>
        <w:rPr>
          <w:rStyle w:val="Teksttreci2"/>
          <w:color w:val="000000"/>
        </w:rPr>
        <w:softHyphen/>
        <w:t xml:space="preserve">kimś zakresie, zwraca się do przełożonego i prosi go, żeby korzystając ze swoich uprawnień polecił komuś wykonanie pewnej pracy. </w:t>
      </w:r>
      <w:r>
        <w:rPr>
          <w:rStyle w:val="Teksttreci2Kursywa"/>
          <w:color w:val="000000"/>
        </w:rPr>
        <w:t>Spowodować</w:t>
      </w:r>
      <w:r>
        <w:rPr>
          <w:rStyle w:val="Teksttreci2"/>
          <w:color w:val="000000"/>
        </w:rPr>
        <w:t xml:space="preserve"> ma znaczenie ogólniejsze: można by nawet było zrozumieć, że ten, kto prosi o spowodowanie, żeby coś zostało zrobione, sam wydaje w pew</w:t>
      </w:r>
      <w:r>
        <w:rPr>
          <w:rStyle w:val="Teksttreci2"/>
          <w:color w:val="000000"/>
        </w:rPr>
        <w:softHyphen/>
        <w:t>nej formie polecenie.</w:t>
      </w:r>
    </w:p>
    <w:p w:rsidR="00FB43BB" w:rsidRDefault="00FB43BB">
      <w:pPr>
        <w:pStyle w:val="Teksttreci90"/>
        <w:shd w:val="clear" w:color="auto" w:fill="auto"/>
        <w:spacing w:after="179" w:line="280" w:lineRule="exact"/>
        <w:ind w:firstLine="440"/>
        <w:jc w:val="both"/>
      </w:pPr>
      <w:r>
        <w:rPr>
          <w:rStyle w:val="Teksttreci9"/>
          <w:i/>
          <w:iCs/>
          <w:color w:val="000000"/>
        </w:rPr>
        <w:t>Pasternak</w:t>
      </w:r>
      <w:r>
        <w:rPr>
          <w:rStyle w:val="Teksttreci9Bezkursywy"/>
          <w:i w:val="0"/>
          <w:iCs w:val="0"/>
          <w:color w:val="000000"/>
        </w:rPr>
        <w:t xml:space="preserve"> — </w:t>
      </w:r>
      <w:r>
        <w:rPr>
          <w:rStyle w:val="Teksttreci9"/>
          <w:i/>
          <w:iCs/>
          <w:color w:val="000000"/>
        </w:rPr>
        <w:t>nazwisko</w:t>
      </w:r>
    </w:p>
    <w:p w:rsidR="00FB43BB" w:rsidRDefault="00FB43BB">
      <w:pPr>
        <w:pStyle w:val="Teksttreci21"/>
        <w:shd w:val="clear" w:color="auto" w:fill="auto"/>
        <w:spacing w:after="0" w:line="306" w:lineRule="exact"/>
        <w:ind w:firstLine="440"/>
        <w:jc w:val="both"/>
      </w:pPr>
      <w:r>
        <w:rPr>
          <w:rStyle w:val="Teksttreci2"/>
          <w:color w:val="000000"/>
        </w:rPr>
        <w:t>Ob. Bogdan Pasternak ze Strojnowa w powiecie buskim prosi o wy</w:t>
      </w:r>
      <w:r>
        <w:rPr>
          <w:rStyle w:val="Teksttreci2"/>
          <w:color w:val="000000"/>
        </w:rPr>
        <w:softHyphen/>
        <w:t>jaśnienie, od czego pochodzi jego nazwisko i co ono właściwie znaczy.</w:t>
      </w:r>
    </w:p>
    <w:p w:rsidR="00FB43BB" w:rsidRDefault="00FB43BB">
      <w:pPr>
        <w:pStyle w:val="Teksttreci21"/>
        <w:shd w:val="clear" w:color="auto" w:fill="auto"/>
        <w:spacing w:after="0" w:line="306" w:lineRule="exact"/>
        <w:ind w:firstLine="440"/>
        <w:jc w:val="both"/>
      </w:pPr>
      <w:r>
        <w:rPr>
          <w:rStyle w:val="Teksttreci2"/>
          <w:color w:val="000000"/>
        </w:rPr>
        <w:t xml:space="preserve">Wyraz </w:t>
      </w:r>
      <w:r>
        <w:rPr>
          <w:rStyle w:val="Teksttreci2Kursywa"/>
          <w:color w:val="000000"/>
        </w:rPr>
        <w:t>pasternak</w:t>
      </w:r>
      <w:r>
        <w:rPr>
          <w:rStyle w:val="Teksttreci2"/>
          <w:color w:val="000000"/>
        </w:rPr>
        <w:t xml:space="preserve"> jako rzeczownik pospolity, jest nazwą rośliny z ro</w:t>
      </w:r>
      <w:r>
        <w:rPr>
          <w:rStyle w:val="Teksttreci2"/>
          <w:color w:val="000000"/>
        </w:rPr>
        <w:softHyphen/>
        <w:t>dziny baldaszkowatych, która dziś jest uprawiana rzadko, dawniej grała dużą rolę w kuchni polskiej i była używana jako pasza dla bydła (te wiadomości można znaleźć w VI tomie naszego nowego Słownika Ję</w:t>
      </w:r>
      <w:r>
        <w:rPr>
          <w:rStyle w:val="Teksttreci2"/>
          <w:color w:val="000000"/>
        </w:rPr>
        <w:softHyphen/>
        <w:t xml:space="preserve">zyka Polskiego). Gwarowo </w:t>
      </w:r>
      <w:r>
        <w:rPr>
          <w:rStyle w:val="Teksttreci2Kursywa"/>
          <w:color w:val="000000"/>
        </w:rPr>
        <w:t>pasternaki,</w:t>
      </w:r>
      <w:r>
        <w:rPr>
          <w:rStyle w:val="Teksttreci2"/>
          <w:color w:val="000000"/>
        </w:rPr>
        <w:t xml:space="preserve"> jak podaje Karłowicz, to „kije służące do układania stosu sobótkowego”. Etymologia wyrazu jest łaciń</w:t>
      </w:r>
      <w:r>
        <w:rPr>
          <w:rStyle w:val="Teksttreci2"/>
          <w:color w:val="000000"/>
        </w:rPr>
        <w:softHyphen/>
        <w:t xml:space="preserve">ska, w łacinie nazwa tej rośliny brzmiała </w:t>
      </w:r>
      <w:r>
        <w:rPr>
          <w:rStyle w:val="Teksttreci2Kursywa"/>
          <w:color w:val="000000"/>
        </w:rPr>
        <w:t>pastinaca</w:t>
      </w:r>
      <w:r>
        <w:rPr>
          <w:rStyle w:val="Teksttreci2"/>
          <w:color w:val="000000"/>
        </w:rPr>
        <w:t xml:space="preserve"> (w urzędowej ter</w:t>
      </w:r>
      <w:r>
        <w:rPr>
          <w:rStyle w:val="Teksttreci2"/>
          <w:color w:val="000000"/>
        </w:rPr>
        <w:softHyphen/>
        <w:t xml:space="preserve">minologii botanicznej, </w:t>
      </w:r>
      <w:r>
        <w:rPr>
          <w:rStyle w:val="Teksttreci2Kursywa"/>
          <w:color w:val="000000"/>
        </w:rPr>
        <w:t xml:space="preserve">pastinaca </w:t>
      </w:r>
      <w:r>
        <w:rPr>
          <w:rStyle w:val="Teksttreci2Kursywa"/>
          <w:color w:val="000000"/>
          <w:lang w:val="cs-CZ" w:eastAsia="cs-CZ"/>
        </w:rPr>
        <w:t>sativa).</w:t>
      </w:r>
      <w:r>
        <w:rPr>
          <w:rStyle w:val="Teksttreci2"/>
          <w:color w:val="000000"/>
          <w:lang w:val="cs-CZ" w:eastAsia="cs-CZ"/>
        </w:rPr>
        <w:t xml:space="preserve"> </w:t>
      </w:r>
      <w:r>
        <w:rPr>
          <w:rStyle w:val="Teksttreci2"/>
          <w:color w:val="000000"/>
        </w:rPr>
        <w:t xml:space="preserve">Rzymianie odróżniali </w:t>
      </w:r>
      <w:r>
        <w:rPr>
          <w:rStyle w:val="Teksttreci2Kursywa"/>
          <w:color w:val="000000"/>
        </w:rPr>
        <w:t>pastinaca hortensis</w:t>
      </w:r>
      <w:r>
        <w:rPr>
          <w:rStyle w:val="Teksttreci2"/>
          <w:color w:val="000000"/>
        </w:rPr>
        <w:t xml:space="preserve"> wspomnianą u Pliniusza, czyli pasternak ogrodowy, i </w:t>
      </w:r>
      <w:r>
        <w:rPr>
          <w:rStyle w:val="Teksttreci2Kursywa"/>
          <w:color w:val="000000"/>
        </w:rPr>
        <w:t>pastinaca agrestis</w:t>
      </w:r>
      <w:r>
        <w:rPr>
          <w:rStyle w:val="Teksttreci2"/>
          <w:color w:val="000000"/>
        </w:rPr>
        <w:t xml:space="preserve"> — pasternak polny.</w:t>
      </w:r>
    </w:p>
    <w:p w:rsidR="00FB43BB" w:rsidRDefault="00FB43BB">
      <w:pPr>
        <w:pStyle w:val="Teksttreci21"/>
        <w:shd w:val="clear" w:color="auto" w:fill="auto"/>
        <w:spacing w:after="266" w:line="312" w:lineRule="exact"/>
        <w:ind w:firstLine="420"/>
        <w:jc w:val="both"/>
      </w:pPr>
      <w:r>
        <w:rPr>
          <w:rStyle w:val="Teksttreci2"/>
          <w:color w:val="000000"/>
        </w:rPr>
        <w:t>Spółgłoska r jest w tym wyrazie wtórna, w języku czeskim i niemiec</w:t>
      </w:r>
      <w:r>
        <w:rPr>
          <w:rStyle w:val="Teksttreci2"/>
          <w:color w:val="000000"/>
        </w:rPr>
        <w:softHyphen/>
        <w:t xml:space="preserve">kim, jak podaje </w:t>
      </w:r>
      <w:r>
        <w:rPr>
          <w:rStyle w:val="Teksttreci2"/>
          <w:color w:val="000000"/>
          <w:lang w:val="de-DE" w:eastAsia="de-DE"/>
        </w:rPr>
        <w:t xml:space="preserve">Brückner, </w:t>
      </w:r>
      <w:r>
        <w:rPr>
          <w:rStyle w:val="Teksttreci2"/>
          <w:color w:val="000000"/>
        </w:rPr>
        <w:t xml:space="preserve">znane są oboczne formy i z r, i bez r. </w:t>
      </w:r>
      <w:r>
        <w:rPr>
          <w:rStyle w:val="Teksttreci2"/>
          <w:color w:val="000000"/>
          <w:lang w:val="de-DE" w:eastAsia="de-DE"/>
        </w:rPr>
        <w:t xml:space="preserve">Kluge, </w:t>
      </w:r>
      <w:r>
        <w:rPr>
          <w:rStyle w:val="Teksttreci2"/>
          <w:color w:val="000000"/>
        </w:rPr>
        <w:t xml:space="preserve">autor słownika etymologicznego języka niemieckiego, na ogół od </w:t>
      </w:r>
      <w:r>
        <w:rPr>
          <w:rStyle w:val="Teksttreci2"/>
          <w:color w:val="000000"/>
          <w:lang w:val="de-DE" w:eastAsia="de-DE"/>
        </w:rPr>
        <w:t>Brück</w:t>
      </w:r>
      <w:r>
        <w:rPr>
          <w:rStyle w:val="Teksttreci2"/>
          <w:color w:val="000000"/>
        </w:rPr>
        <w:t xml:space="preserve">nera dokładniejszy, form ze spółgłoską r nie wymienia. Jako brzmienia niemieckie podaje formę męską </w:t>
      </w:r>
      <w:r>
        <w:rPr>
          <w:rStyle w:val="Teksttreci2Kursywa"/>
          <w:color w:val="000000"/>
        </w:rPr>
        <w:t>Pasternak</w:t>
      </w:r>
      <w:r>
        <w:rPr>
          <w:rStyle w:val="Teksttreci2"/>
          <w:color w:val="000000"/>
        </w:rPr>
        <w:t xml:space="preserve"> i żeńską </w:t>
      </w:r>
      <w:r>
        <w:rPr>
          <w:rStyle w:val="Teksttreci2Kursywa"/>
          <w:color w:val="000000"/>
        </w:rPr>
        <w:t>Pastinaka.</w:t>
      </w:r>
      <w:r>
        <w:rPr>
          <w:rStyle w:val="Teksttreci2"/>
          <w:color w:val="000000"/>
        </w:rPr>
        <w:t xml:space="preserve"> Może </w:t>
      </w:r>
      <w:r>
        <w:rPr>
          <w:rStyle w:val="Teksttreci2Kursywa"/>
          <w:color w:val="000000"/>
        </w:rPr>
        <w:t>pa</w:t>
      </w:r>
      <w:r>
        <w:rPr>
          <w:rStyle w:val="Teksttreci2Kursywa"/>
          <w:color w:val="000000"/>
        </w:rPr>
        <w:softHyphen/>
        <w:t>sternak</w:t>
      </w:r>
      <w:r>
        <w:rPr>
          <w:rStyle w:val="Teksttreci2"/>
          <w:color w:val="000000"/>
        </w:rPr>
        <w:t xml:space="preserve"> jest wynikiem skrzyżowania nazwy łacińskiej z tematem słowo</w:t>
      </w:r>
      <w:r>
        <w:rPr>
          <w:rStyle w:val="Teksttreci2"/>
          <w:color w:val="000000"/>
        </w:rPr>
        <w:softHyphen/>
        <w:t xml:space="preserve">twórczym grupy wyrazowej </w:t>
      </w:r>
      <w:r>
        <w:rPr>
          <w:rStyle w:val="Teksttreci2Kursywa"/>
          <w:color w:val="000000"/>
        </w:rPr>
        <w:t>pasterski, pasterka, pasterstwo.</w:t>
      </w:r>
      <w:r>
        <w:rPr>
          <w:rStyle w:val="Teksttreci2"/>
          <w:color w:val="000000"/>
        </w:rPr>
        <w:t xml:space="preserve"> Byłoby to wtórne r tego typu co w dającej się słyszeć zniekształconej formie </w:t>
      </w:r>
      <w:r>
        <w:rPr>
          <w:rStyle w:val="Teksttreci2Kursywa"/>
          <w:color w:val="000000"/>
        </w:rPr>
        <w:t>kar- nister</w:t>
      </w:r>
      <w:r>
        <w:rPr>
          <w:rStyle w:val="Teksttreci2"/>
          <w:color w:val="000000"/>
        </w:rPr>
        <w:t xml:space="preserve"> zamiast </w:t>
      </w:r>
      <w:r>
        <w:rPr>
          <w:rStyle w:val="Teksttreci2Kursywa"/>
          <w:color w:val="000000"/>
        </w:rPr>
        <w:t>kanister.</w:t>
      </w:r>
    </w:p>
    <w:p w:rsidR="00FB43BB" w:rsidRDefault="00FB43BB">
      <w:pPr>
        <w:pStyle w:val="Teksttreci90"/>
        <w:shd w:val="clear" w:color="auto" w:fill="auto"/>
        <w:spacing w:after="246" w:line="280" w:lineRule="exact"/>
        <w:ind w:firstLine="420"/>
        <w:jc w:val="both"/>
      </w:pPr>
      <w:r>
        <w:rPr>
          <w:rStyle w:val="Teksttreci9"/>
          <w:i/>
          <w:iCs/>
          <w:color w:val="000000"/>
        </w:rPr>
        <w:t>Nazwa instytucji</w:t>
      </w:r>
    </w:p>
    <w:p w:rsidR="00FB43BB" w:rsidRDefault="00FB43BB">
      <w:pPr>
        <w:pStyle w:val="Teksttreci21"/>
        <w:shd w:val="clear" w:color="auto" w:fill="auto"/>
        <w:spacing w:after="0" w:line="312" w:lineRule="exact"/>
        <w:ind w:firstLine="420"/>
        <w:jc w:val="both"/>
      </w:pPr>
      <w:r w:rsidRPr="00596923">
        <w:rPr>
          <w:rStyle w:val="Teksttreci2"/>
          <w:color w:val="000000"/>
          <w:lang w:eastAsia="en-US"/>
        </w:rPr>
        <w:t xml:space="preserve">Prof, </w:t>
      </w:r>
      <w:r>
        <w:rPr>
          <w:rStyle w:val="Teksttreci2"/>
          <w:color w:val="000000"/>
        </w:rPr>
        <w:t>dr J. Jankowiak, dyrektor Instytutu Balneoklimatycznego w Poznaniu, prosi o radę w sprawie ustalenia nazwy towarzystwa, któ</w:t>
      </w:r>
      <w:r>
        <w:rPr>
          <w:rStyle w:val="Teksttreci2"/>
          <w:color w:val="000000"/>
        </w:rPr>
        <w:softHyphen/>
        <w:t>rego nazwa dotychczasowa brzmi: „Polskie Towarzystwo Balneoklima- tyczne”. Członkami tego towarzystwa są nie tylko balneolodzy, ale rów</w:t>
      </w:r>
      <w:r>
        <w:rPr>
          <w:rStyle w:val="Teksttreci2"/>
          <w:color w:val="000000"/>
        </w:rPr>
        <w:softHyphen/>
        <w:t>nież lekarze specjaliści z zakresu, medycyny fizykalnej, chodzi więc o to, żeby ich udział był uwydatniony w samej nazwie. Wysunięto trzy pro</w:t>
      </w:r>
      <w:r>
        <w:rPr>
          <w:rStyle w:val="Teksttreci2"/>
          <w:color w:val="000000"/>
        </w:rPr>
        <w:softHyphen/>
        <w:t xml:space="preserve">pozycje nazw, z których żadna </w:t>
      </w:r>
      <w:r>
        <w:rPr>
          <w:rStyle w:val="Teksttreci2"/>
          <w:color w:val="000000"/>
        </w:rPr>
        <w:lastRenderedPageBreak/>
        <w:t>według opinii korespondenta nie jest dobra. Propozycja pierwsza: Polskie Towarzystwo Balneologów i Specjalistów Medycyny Fizykalnej. Propozycja druga: Polskie Towarzystwo Balneologiczno-Fizjoterapeutyczne. Propozycja trzecia: Polskie Towarzystwo Balneologii i Medycyny Fizykalnej.</w:t>
      </w:r>
    </w:p>
    <w:p w:rsidR="00FB43BB" w:rsidRDefault="00FB43BB">
      <w:pPr>
        <w:pStyle w:val="Teksttreci21"/>
        <w:shd w:val="clear" w:color="auto" w:fill="auto"/>
        <w:spacing w:after="0" w:line="312" w:lineRule="exact"/>
        <w:ind w:firstLine="420"/>
        <w:jc w:val="both"/>
      </w:pPr>
      <w:r>
        <w:rPr>
          <w:rStyle w:val="Teksttreci2"/>
          <w:color w:val="000000"/>
        </w:rPr>
        <w:t>List zawiera prośbę, żebym od siebie zgłosił jakąś propozycję nazwy. Obawiam się, że zasób moich wiadomości o medycynie, a tym bardziej iej działach, jest zbyt nikły, by moja rada mogła się okazać istotnie po</w:t>
      </w:r>
      <w:r>
        <w:rPr>
          <w:rStyle w:val="Teksttreci2"/>
          <w:color w:val="000000"/>
        </w:rPr>
        <w:softHyphen/>
        <w:t>żyteczna. Zagadnienie ma charakter nie formalnojęzykowy, ale meryto</w:t>
      </w:r>
      <w:r>
        <w:rPr>
          <w:rStyle w:val="Teksttreci2"/>
          <w:color w:val="000000"/>
        </w:rPr>
        <w:softHyphen/>
        <w:t xml:space="preserve">ryczny. Nie wiem, czy obok wyrażenia „medycyna fizykalna” istnieje wyrażenie „medycyna fizyczna” i jeżeli istnieje, czy to samo znaczy. Jest dyscyplina naukowa zwana </w:t>
      </w:r>
      <w:r>
        <w:rPr>
          <w:rStyle w:val="Teksttreci2Kursywa"/>
          <w:color w:val="000000"/>
        </w:rPr>
        <w:t>fizykochemią</w:t>
      </w:r>
      <w:r>
        <w:rPr>
          <w:rStyle w:val="Teksttreci2"/>
          <w:color w:val="000000"/>
        </w:rPr>
        <w:t xml:space="preserve"> albo </w:t>
      </w:r>
      <w:r>
        <w:rPr>
          <w:rStyle w:val="Teksttreci2Kursywa"/>
          <w:color w:val="000000"/>
        </w:rPr>
        <w:t>chemią fizyczną.</w:t>
      </w:r>
    </w:p>
    <w:p w:rsidR="00FB43BB" w:rsidRDefault="00FB43BB">
      <w:pPr>
        <w:pStyle w:val="Teksttreci21"/>
        <w:shd w:val="clear" w:color="auto" w:fill="auto"/>
        <w:spacing w:after="0" w:line="312" w:lineRule="exact"/>
        <w:ind w:firstLine="420"/>
        <w:jc w:val="both"/>
      </w:pPr>
      <w:r>
        <w:rPr>
          <w:rStyle w:val="Teksttreci2"/>
          <w:color w:val="000000"/>
        </w:rPr>
        <w:t>W „Podręczniku chemii fizjologicznej” Stanisława Przyłęckiego czy</w:t>
      </w:r>
      <w:r>
        <w:rPr>
          <w:rStyle w:val="Teksttreci2"/>
          <w:color w:val="000000"/>
        </w:rPr>
        <w:softHyphen/>
        <w:t>tamy, że fizykochemia „zajmuje się zjawiskami fizykochemicznymi za</w:t>
      </w:r>
      <w:r>
        <w:rPr>
          <w:rStyle w:val="Teksttreci2"/>
          <w:color w:val="000000"/>
        </w:rPr>
        <w:softHyphen/>
        <w:t>chodzącymi w ustroju” (organizmie) — cytat ten czerpię z naszego no</w:t>
      </w:r>
      <w:r>
        <w:rPr>
          <w:rStyle w:val="Teksttreci2"/>
          <w:color w:val="000000"/>
        </w:rPr>
        <w:softHyphen/>
        <w:t xml:space="preserve">wego Słownika Języka Polskiego, w którym jest on umieszczony pod hasłem </w:t>
      </w:r>
      <w:r>
        <w:rPr>
          <w:rStyle w:val="Teksttreci2Kursywa"/>
          <w:color w:val="000000"/>
        </w:rPr>
        <w:t>fizykochemia.</w:t>
      </w:r>
      <w:r>
        <w:rPr>
          <w:rStyle w:val="Teksttreci2"/>
          <w:color w:val="000000"/>
        </w:rPr>
        <w:t xml:space="preserve"> Obu wyrażeń: </w:t>
      </w:r>
      <w:r>
        <w:rPr>
          <w:rStyle w:val="Teksttreci2Kursywa"/>
          <w:color w:val="000000"/>
        </w:rPr>
        <w:t>fizykochemia i chemia fizyczna</w:t>
      </w:r>
      <w:r>
        <w:rPr>
          <w:rStyle w:val="Teksttreci2"/>
          <w:color w:val="000000"/>
        </w:rPr>
        <w:t xml:space="preserve"> do</w:t>
      </w:r>
      <w:r>
        <w:rPr>
          <w:rStyle w:val="Teksttreci2"/>
          <w:color w:val="000000"/>
        </w:rPr>
        <w:softHyphen/>
        <w:t xml:space="preserve">starczył redakcji słownika specjalista przyrodnik. Terminu </w:t>
      </w:r>
      <w:r>
        <w:rPr>
          <w:rStyle w:val="Teksttreci2Kursywa"/>
          <w:color w:val="000000"/>
        </w:rPr>
        <w:t>medycyna fizykalna</w:t>
      </w:r>
      <w:r>
        <w:rPr>
          <w:rStyle w:val="Teksttreci2"/>
          <w:color w:val="000000"/>
        </w:rPr>
        <w:t xml:space="preserve"> specjalista medyk nam nie nadesłał. Filologa i leksykografa może interesować to, w jakim stosunku pozostają do siebie terminy </w:t>
      </w:r>
      <w:r>
        <w:rPr>
          <w:rStyle w:val="Teksttreci2Kursywa"/>
          <w:color w:val="000000"/>
        </w:rPr>
        <w:t>fi-</w:t>
      </w:r>
    </w:p>
    <w:p w:rsidR="00FB43BB" w:rsidRDefault="00FB43BB">
      <w:pPr>
        <w:pStyle w:val="Teksttreci21"/>
        <w:shd w:val="clear" w:color="auto" w:fill="auto"/>
        <w:spacing w:after="266" w:line="312" w:lineRule="exact"/>
        <w:ind w:firstLine="0"/>
        <w:jc w:val="both"/>
      </w:pPr>
      <w:r>
        <w:rPr>
          <w:rStyle w:val="Teksttreci2Kursywa"/>
          <w:color w:val="000000"/>
        </w:rPr>
        <w:t>zykalny</w:t>
      </w:r>
      <w:r>
        <w:rPr>
          <w:rStyle w:val="Teksttreci2"/>
          <w:color w:val="000000"/>
        </w:rPr>
        <w:t xml:space="preserve"> i </w:t>
      </w:r>
      <w:r>
        <w:rPr>
          <w:rStyle w:val="Teksttreci2Kursywa"/>
          <w:color w:val="000000"/>
        </w:rPr>
        <w:t>fizyczny,</w:t>
      </w:r>
      <w:r>
        <w:rPr>
          <w:rStyle w:val="Teksttreci2"/>
          <w:color w:val="000000"/>
        </w:rPr>
        <w:t xml:space="preserve"> czy jest między nimi ściśle określona różnica zna</w:t>
      </w:r>
      <w:r>
        <w:rPr>
          <w:rStyle w:val="Teksttreci2"/>
          <w:color w:val="000000"/>
        </w:rPr>
        <w:softHyphen/>
        <w:t>czeniowa czy też są to tylko synonimiczne warianty słowotwórcze. Chwiejność znaczeń jest cechą nie tylko wyrazów języka potocznego, ale czasem również terminów naukowych. W „Kursie meteorologii i kli</w:t>
      </w:r>
      <w:r>
        <w:rPr>
          <w:rStyle w:val="Teksttreci2"/>
          <w:color w:val="000000"/>
        </w:rPr>
        <w:softHyphen/>
        <w:t>matologii” Gumińskiego znajdujemy takie na przykład zdanie: „Ze ściśle fizykalnego punktu widzenia wystarczy stan fizyczny powietrza scharak</w:t>
      </w:r>
      <w:r>
        <w:rPr>
          <w:rStyle w:val="Teksttreci2"/>
          <w:color w:val="000000"/>
        </w:rPr>
        <w:softHyphen/>
        <w:t xml:space="preserve">teryzować następującymi trzema wielkościami: gęstością, prężnością (ciśnieniem) i temperaturą”. Obydwa przymiotniki </w:t>
      </w:r>
      <w:r>
        <w:rPr>
          <w:rStyle w:val="Teksttreci2Kursywa"/>
          <w:color w:val="000000"/>
        </w:rPr>
        <w:t>fizykalny</w:t>
      </w:r>
      <w:r>
        <w:rPr>
          <w:rStyle w:val="Teksttreci2"/>
          <w:color w:val="000000"/>
        </w:rPr>
        <w:t xml:space="preserve"> i </w:t>
      </w:r>
      <w:r>
        <w:rPr>
          <w:rStyle w:val="Teksttreci2Kursywa"/>
          <w:color w:val="000000"/>
        </w:rPr>
        <w:t xml:space="preserve">fizyczny </w:t>
      </w:r>
      <w:r>
        <w:rPr>
          <w:rStyle w:val="Teksttreci2"/>
          <w:color w:val="000000"/>
        </w:rPr>
        <w:t xml:space="preserve">są formami pochodnymi od rzeczownika </w:t>
      </w:r>
      <w:r>
        <w:rPr>
          <w:rStyle w:val="Teksttreci2Kursywa"/>
          <w:color w:val="000000"/>
        </w:rPr>
        <w:t>fizyka.</w:t>
      </w:r>
      <w:r>
        <w:rPr>
          <w:rStyle w:val="Teksttreci2"/>
          <w:color w:val="000000"/>
        </w:rPr>
        <w:t xml:space="preserve"> Punkt widzenia fizykal</w:t>
      </w:r>
      <w:r>
        <w:rPr>
          <w:rStyle w:val="Teksttreci2"/>
          <w:color w:val="000000"/>
        </w:rPr>
        <w:softHyphen/>
        <w:t>ny, o którym mowa w zacytowanym zdaniu, to punkt widzenia fizyki ja</w:t>
      </w:r>
      <w:r>
        <w:rPr>
          <w:rStyle w:val="Teksttreci2"/>
          <w:color w:val="000000"/>
        </w:rPr>
        <w:softHyphen/>
        <w:t xml:space="preserve">ko nauki, czy też ściślej: fizyka jako uczonego, stan fizyczny powietrza to stan podlegający badaniu przez fizyka. Są niewątpliwie wypadki, w których formy </w:t>
      </w:r>
      <w:r>
        <w:rPr>
          <w:rStyle w:val="Teksttreci2Kursywa"/>
          <w:color w:val="000000"/>
        </w:rPr>
        <w:t>fizykalny</w:t>
      </w:r>
      <w:r>
        <w:rPr>
          <w:rStyle w:val="Teksttreci2"/>
          <w:color w:val="000000"/>
        </w:rPr>
        <w:t xml:space="preserve"> i </w:t>
      </w:r>
      <w:r>
        <w:rPr>
          <w:rStyle w:val="Teksttreci2Kursywa"/>
          <w:color w:val="000000"/>
        </w:rPr>
        <w:t>fizyczny</w:t>
      </w:r>
      <w:r>
        <w:rPr>
          <w:rStyle w:val="Teksttreci2"/>
          <w:color w:val="000000"/>
        </w:rPr>
        <w:t xml:space="preserve"> są używane wymiennie. O </w:t>
      </w:r>
      <w:r>
        <w:rPr>
          <w:rStyle w:val="Teksttreci2Kursywa"/>
          <w:color w:val="000000"/>
        </w:rPr>
        <w:t>chemii fizykalnej</w:t>
      </w:r>
      <w:r>
        <w:rPr>
          <w:rStyle w:val="Teksttreci2"/>
          <w:color w:val="000000"/>
        </w:rPr>
        <w:t xml:space="preserve"> zdarzało mi się słyszeć (jest to zapewne refleks określenia nie</w:t>
      </w:r>
      <w:r>
        <w:rPr>
          <w:rStyle w:val="Teksttreci2"/>
          <w:color w:val="000000"/>
        </w:rPr>
        <w:softHyphen/>
        <w:t xml:space="preserve">mieckiego </w:t>
      </w:r>
      <w:r>
        <w:rPr>
          <w:rStyle w:val="Teksttreci2Kursywa"/>
          <w:color w:val="000000"/>
        </w:rPr>
        <w:t>physikalishe Chemie</w:t>
      </w:r>
      <w:r>
        <w:rPr>
          <w:rStyle w:val="Teksttreci2"/>
          <w:color w:val="000000"/>
        </w:rPr>
        <w:t>); tytuł podręcznika Antoniego Gałeckie</w:t>
      </w:r>
      <w:r>
        <w:rPr>
          <w:rStyle w:val="Teksttreci2"/>
          <w:color w:val="000000"/>
        </w:rPr>
        <w:softHyphen/>
        <w:t xml:space="preserve">go brzmi jednak: „Zarys chemii fizycznej”, a nie </w:t>
      </w:r>
      <w:r>
        <w:rPr>
          <w:rStyle w:val="Teksttreci2Kursywa"/>
          <w:color w:val="000000"/>
        </w:rPr>
        <w:t>fizykalnej.</w:t>
      </w:r>
      <w:r>
        <w:rPr>
          <w:rStyle w:val="Teksttreci2"/>
          <w:color w:val="000000"/>
        </w:rPr>
        <w:t xml:space="preserve"> Ze wszyst</w:t>
      </w:r>
      <w:r>
        <w:rPr>
          <w:rStyle w:val="Teksttreci2"/>
          <w:color w:val="000000"/>
        </w:rPr>
        <w:softHyphen/>
        <w:t>kimi zastrzeżeniami co do zasadniczo obcego mi tematu, myślę, że najwyrazistsza byłaby nazwa: „Polskie Towarzystwo Balneologów i Fi</w:t>
      </w:r>
      <w:r>
        <w:rPr>
          <w:rStyle w:val="Teksttreci2"/>
          <w:color w:val="000000"/>
        </w:rPr>
        <w:softHyphen/>
        <w:t xml:space="preserve">zjoterapeutów”. W liście jest co prawda wzmianka o tym, że termin </w:t>
      </w:r>
      <w:r>
        <w:rPr>
          <w:rStyle w:val="Teksttreci2Kursywa"/>
          <w:color w:val="000000"/>
        </w:rPr>
        <w:t>fi</w:t>
      </w:r>
      <w:r>
        <w:rPr>
          <w:rStyle w:val="Teksttreci2Kursywa"/>
          <w:color w:val="000000"/>
        </w:rPr>
        <w:softHyphen/>
        <w:t>zjoterapeuta</w:t>
      </w:r>
      <w:r>
        <w:rPr>
          <w:rStyle w:val="Teksttreci2"/>
          <w:color w:val="000000"/>
        </w:rPr>
        <w:t xml:space="preserve"> oznacza za granicą laboranta fizykoterapii, a nie lekarza, ale nie wydaje mi się, żeby to mógł być wzgląd rozstrzygający. Dla cudzo</w:t>
      </w:r>
      <w:r>
        <w:rPr>
          <w:rStyle w:val="Teksttreci2"/>
          <w:color w:val="000000"/>
        </w:rPr>
        <w:softHyphen/>
        <w:t>ziemca różnica między „Polskim Towarzystwem Fizjoterapeutycznym” a „Polskim Towarzystwem Fizjoterapeutów” jest nieuchwytna, chyba by się nawet cudzoziemiec dziwił, że się ktoś chciał liczyć z jego pod tym względem wrażliwością. Jeżeli członkowie Towarzystwa uznają za możliwą nazwę pierwszą, to nie powinna ich razić i druga, o dwie sy</w:t>
      </w:r>
      <w:r>
        <w:rPr>
          <w:rStyle w:val="Teksttreci2"/>
          <w:color w:val="000000"/>
        </w:rPr>
        <w:softHyphen/>
        <w:t xml:space="preserve">laby krótsza od pierwszej. Pod względem treściowym wyczerpująca wydawałaby się </w:t>
      </w:r>
      <w:r>
        <w:rPr>
          <w:rStyle w:val="Teksttreci2"/>
          <w:color w:val="000000"/>
        </w:rPr>
        <w:lastRenderedPageBreak/>
        <w:t>również nazwa: „Polskie Towarzystwo Balneologii i Fizjoterapii”. Fakt, że obydwa określenia są dopełniaczami rzeczowni</w:t>
      </w:r>
      <w:r>
        <w:rPr>
          <w:rStyle w:val="Teksttreci2"/>
          <w:color w:val="000000"/>
        </w:rPr>
        <w:softHyphen/>
        <w:t xml:space="preserve">ków, a nie przymiotnikami, jeszcze tych nazw nie dyskwalifikuje, zwłaszcza, że w znaczeniu terminu </w:t>
      </w:r>
      <w:r>
        <w:rPr>
          <w:rStyle w:val="Teksttreci2Kursywa"/>
          <w:color w:val="000000"/>
        </w:rPr>
        <w:t>fizjoterapia</w:t>
      </w:r>
      <w:r>
        <w:rPr>
          <w:rStyle w:val="Teksttreci2"/>
          <w:color w:val="000000"/>
        </w:rPr>
        <w:t xml:space="preserve"> jest pewien odcień czyn</w:t>
      </w:r>
      <w:r>
        <w:rPr>
          <w:rStyle w:val="Teksttreci2"/>
          <w:color w:val="000000"/>
        </w:rPr>
        <w:softHyphen/>
        <w:t>nościowy.</w:t>
      </w:r>
    </w:p>
    <w:p w:rsidR="00FB43BB" w:rsidRDefault="00FB43BB">
      <w:pPr>
        <w:pStyle w:val="Teksttreci21"/>
        <w:shd w:val="clear" w:color="auto" w:fill="auto"/>
        <w:spacing w:after="0" w:line="280" w:lineRule="exact"/>
        <w:ind w:left="7760" w:firstLine="0"/>
        <w:jc w:val="left"/>
        <w:sectPr w:rsidR="00FB43BB">
          <w:type w:val="continuous"/>
          <w:pgSz w:w="12248" w:h="17407"/>
          <w:pgMar w:top="1675" w:right="1858" w:bottom="1727" w:left="1450" w:header="0" w:footer="3" w:gutter="0"/>
          <w:cols w:space="708"/>
          <w:noEndnote/>
          <w:docGrid w:linePitch="360"/>
        </w:sectPr>
      </w:pPr>
      <w:r>
        <w:rPr>
          <w:rStyle w:val="Teksttreci2"/>
          <w:color w:val="000000"/>
        </w:rPr>
        <w:t>W. D.</w:t>
      </w:r>
    </w:p>
    <w:p w:rsidR="00FB43BB" w:rsidRDefault="00FB43BB">
      <w:pPr>
        <w:pStyle w:val="Teksttreci160"/>
        <w:shd w:val="clear" w:color="auto" w:fill="auto"/>
        <w:spacing w:after="220" w:line="280" w:lineRule="exact"/>
        <w:ind w:left="1920"/>
      </w:pPr>
      <w:r>
        <w:rPr>
          <w:rStyle w:val="Teksttreci16"/>
          <w:color w:val="000000"/>
        </w:rPr>
        <w:lastRenderedPageBreak/>
        <w:t>SŁOWNIK JĘZYKA POLSKIEGO</w:t>
      </w:r>
    </w:p>
    <w:p w:rsidR="00FB43BB" w:rsidRDefault="00FB43BB">
      <w:pPr>
        <w:pStyle w:val="Teksttreci110"/>
        <w:shd w:val="clear" w:color="auto" w:fill="auto"/>
        <w:spacing w:before="0" w:after="515" w:line="240" w:lineRule="exact"/>
        <w:ind w:left="1780"/>
        <w:jc w:val="left"/>
      </w:pPr>
      <w:r>
        <w:rPr>
          <w:rStyle w:val="Teksttreci11Bezkursywy"/>
          <w:i w:val="0"/>
          <w:iCs w:val="0"/>
          <w:color w:val="000000"/>
        </w:rPr>
        <w:t xml:space="preserve">pod </w:t>
      </w:r>
      <w:r>
        <w:rPr>
          <w:rStyle w:val="Teksttreci11"/>
          <w:i/>
          <w:iCs/>
          <w:color w:val="000000"/>
        </w:rPr>
        <w:t xml:space="preserve">redakcją </w:t>
      </w:r>
      <w:r w:rsidRPr="00596923">
        <w:rPr>
          <w:rStyle w:val="Teksttreci11"/>
          <w:i/>
          <w:iCs/>
          <w:color w:val="000000"/>
          <w:lang w:eastAsia="en-US"/>
        </w:rPr>
        <w:t xml:space="preserve">prof, </w:t>
      </w:r>
      <w:r>
        <w:rPr>
          <w:rStyle w:val="Teksttreci11"/>
          <w:i/>
          <w:iCs/>
          <w:color w:val="000000"/>
        </w:rPr>
        <w:t>dra</w:t>
      </w:r>
      <w:r>
        <w:rPr>
          <w:rStyle w:val="Teksttreci11Bezkursywy"/>
          <w:i w:val="0"/>
          <w:iCs w:val="0"/>
          <w:color w:val="000000"/>
        </w:rPr>
        <w:t xml:space="preserve"> W. </w:t>
      </w:r>
      <w:r>
        <w:rPr>
          <w:rStyle w:val="Teksttreci11"/>
          <w:i/>
          <w:iCs/>
          <w:color w:val="000000"/>
        </w:rPr>
        <w:t>Doroszewskiego</w:t>
      </w:r>
    </w:p>
    <w:p w:rsidR="00FB43BB" w:rsidRDefault="00FB43BB">
      <w:pPr>
        <w:pStyle w:val="Spistreci0"/>
        <w:shd w:val="clear" w:color="auto" w:fill="auto"/>
        <w:tabs>
          <w:tab w:val="left" w:pos="1626"/>
          <w:tab w:val="right" w:pos="2532"/>
          <w:tab w:val="center" w:pos="3042"/>
          <w:tab w:val="left" w:pos="3632"/>
          <w:tab w:val="right" w:pos="6846"/>
          <w:tab w:val="right" w:pos="7487"/>
        </w:tabs>
        <w:spacing w:after="0" w:line="264" w:lineRule="exact"/>
        <w:ind w:left="600"/>
      </w:pPr>
      <w:r>
        <w:fldChar w:fldCharType="begin"/>
      </w:r>
      <w:r>
        <w:instrText xml:space="preserve"> TOC \o "1-5" \h \z </w:instrText>
      </w:r>
      <w:r>
        <w:fldChar w:fldCharType="separate"/>
      </w:r>
      <w:r>
        <w:rPr>
          <w:rStyle w:val="Spistreci"/>
          <w:color w:val="000000"/>
          <w:lang w:val="de-DE" w:eastAsia="de-DE"/>
        </w:rPr>
        <w:t xml:space="preserve">Tom </w:t>
      </w:r>
      <w:r w:rsidRPr="00596923">
        <w:rPr>
          <w:rStyle w:val="Spistreci"/>
          <w:color w:val="000000"/>
          <w:lang w:eastAsia="en-US"/>
        </w:rPr>
        <w:t>I,</w:t>
      </w:r>
      <w:r w:rsidRPr="00596923">
        <w:rPr>
          <w:rStyle w:val="Spistreci"/>
          <w:color w:val="000000"/>
          <w:lang w:eastAsia="en-US"/>
        </w:rPr>
        <w:tab/>
      </w:r>
      <w:r>
        <w:rPr>
          <w:rStyle w:val="Spistreci"/>
          <w:color w:val="000000"/>
          <w:lang w:val="de-DE" w:eastAsia="de-DE"/>
        </w:rPr>
        <w:t>str.</w:t>
      </w:r>
      <w:r>
        <w:rPr>
          <w:rStyle w:val="Spistreci"/>
          <w:color w:val="000000"/>
          <w:lang w:val="de-DE" w:eastAsia="de-DE"/>
        </w:rPr>
        <w:tab/>
        <w:t>1206,</w:t>
      </w:r>
      <w:r>
        <w:rPr>
          <w:rStyle w:val="Spistreci"/>
          <w:color w:val="000000"/>
          <w:lang w:val="de-DE" w:eastAsia="de-DE"/>
        </w:rPr>
        <w:tab/>
      </w:r>
      <w:r>
        <w:rPr>
          <w:rStyle w:val="Spistreci"/>
          <w:color w:val="000000"/>
        </w:rPr>
        <w:t>obejmuje</w:t>
      </w:r>
      <w:r>
        <w:rPr>
          <w:rStyle w:val="Spistreci"/>
          <w:color w:val="000000"/>
        </w:rPr>
        <w:tab/>
        <w:t xml:space="preserve">litery </w:t>
      </w:r>
      <w:r w:rsidRPr="00596923">
        <w:rPr>
          <w:rStyle w:val="Spistreci14pt"/>
          <w:color w:val="000000"/>
          <w:lang w:eastAsia="en-US"/>
        </w:rPr>
        <w:t>A</w:t>
      </w:r>
      <w:r>
        <w:rPr>
          <w:rStyle w:val="Spistreci"/>
          <w:color w:val="000000"/>
        </w:rPr>
        <w:t>—</w:t>
      </w:r>
      <w:r>
        <w:rPr>
          <w:rStyle w:val="Spistreci14pt"/>
          <w:color w:val="000000"/>
        </w:rPr>
        <w:t>C,</w:t>
      </w:r>
      <w:r>
        <w:rPr>
          <w:rStyle w:val="Spistreci14pt"/>
          <w:color w:val="000000"/>
        </w:rPr>
        <w:tab/>
        <w:t>zł</w:t>
      </w:r>
      <w:r>
        <w:rPr>
          <w:rStyle w:val="Spistreci14pt"/>
          <w:color w:val="000000"/>
        </w:rPr>
        <w:tab/>
      </w:r>
      <w:r>
        <w:rPr>
          <w:rStyle w:val="Spistreci"/>
          <w:color w:val="000000"/>
          <w:lang w:val="ru-RU" w:eastAsia="ru-RU"/>
        </w:rPr>
        <w:t>220,—</w:t>
      </w:r>
    </w:p>
    <w:p w:rsidR="00FB43BB" w:rsidRDefault="00FB43BB">
      <w:pPr>
        <w:pStyle w:val="Spistreci0"/>
        <w:shd w:val="clear" w:color="auto" w:fill="auto"/>
        <w:tabs>
          <w:tab w:val="left" w:pos="1626"/>
          <w:tab w:val="right" w:pos="2532"/>
          <w:tab w:val="center" w:pos="3042"/>
          <w:tab w:val="left" w:pos="3644"/>
          <w:tab w:val="right" w:pos="6846"/>
          <w:tab w:val="right" w:pos="7487"/>
        </w:tabs>
        <w:spacing w:after="0" w:line="264" w:lineRule="exact"/>
        <w:ind w:left="600"/>
      </w:pPr>
      <w:r>
        <w:rPr>
          <w:rStyle w:val="Spistreci"/>
          <w:color w:val="000000"/>
          <w:lang w:val="de-DE" w:eastAsia="de-DE"/>
        </w:rPr>
        <w:t>Tom II,</w:t>
      </w:r>
      <w:r>
        <w:rPr>
          <w:rStyle w:val="Spistreci"/>
          <w:color w:val="000000"/>
          <w:lang w:val="de-DE" w:eastAsia="de-DE"/>
        </w:rPr>
        <w:tab/>
        <w:t>str.</w:t>
      </w:r>
      <w:r>
        <w:rPr>
          <w:rStyle w:val="Spistreci"/>
          <w:color w:val="000000"/>
          <w:lang w:val="de-DE" w:eastAsia="de-DE"/>
        </w:rPr>
        <w:tab/>
        <w:t>1394,</w:t>
      </w:r>
      <w:r>
        <w:rPr>
          <w:rStyle w:val="Spistreci"/>
          <w:color w:val="000000"/>
          <w:lang w:val="de-DE" w:eastAsia="de-DE"/>
        </w:rPr>
        <w:tab/>
      </w:r>
      <w:r>
        <w:rPr>
          <w:rStyle w:val="Spistreci"/>
          <w:color w:val="000000"/>
        </w:rPr>
        <w:t>obejmuje</w:t>
      </w:r>
      <w:r>
        <w:rPr>
          <w:rStyle w:val="Spistreci"/>
          <w:color w:val="000000"/>
        </w:rPr>
        <w:tab/>
        <w:t xml:space="preserve">litery </w:t>
      </w:r>
      <w:r>
        <w:rPr>
          <w:rStyle w:val="Spistreci14pt"/>
          <w:color w:val="000000"/>
          <w:lang w:val="de-DE" w:eastAsia="de-DE"/>
        </w:rPr>
        <w:t>D</w:t>
      </w:r>
      <w:r>
        <w:rPr>
          <w:rStyle w:val="Spistreci"/>
          <w:color w:val="000000"/>
          <w:lang w:val="de-DE" w:eastAsia="de-DE"/>
        </w:rPr>
        <w:t>—G,</w:t>
      </w:r>
      <w:r>
        <w:rPr>
          <w:rStyle w:val="Spistreci"/>
          <w:color w:val="000000"/>
          <w:lang w:val="de-DE" w:eastAsia="de-DE"/>
        </w:rPr>
        <w:tab/>
      </w:r>
      <w:r>
        <w:rPr>
          <w:rStyle w:val="Spistreci14pt"/>
          <w:color w:val="000000"/>
        </w:rPr>
        <w:t>zł</w:t>
      </w:r>
      <w:r>
        <w:rPr>
          <w:rStyle w:val="Spistreci14pt"/>
          <w:color w:val="000000"/>
        </w:rPr>
        <w:tab/>
      </w:r>
      <w:r>
        <w:rPr>
          <w:rStyle w:val="Spistreci"/>
          <w:color w:val="000000"/>
          <w:lang w:val="de-DE" w:eastAsia="de-DE"/>
        </w:rPr>
        <w:t>220,—</w:t>
      </w:r>
    </w:p>
    <w:p w:rsidR="00FB43BB" w:rsidRDefault="00FB43BB">
      <w:pPr>
        <w:pStyle w:val="Spistreci0"/>
        <w:shd w:val="clear" w:color="auto" w:fill="auto"/>
        <w:tabs>
          <w:tab w:val="left" w:pos="1626"/>
          <w:tab w:val="right" w:pos="2532"/>
          <w:tab w:val="center" w:pos="3042"/>
          <w:tab w:val="left" w:pos="3644"/>
          <w:tab w:val="right" w:pos="6846"/>
          <w:tab w:val="right" w:pos="7487"/>
        </w:tabs>
        <w:spacing w:after="0" w:line="264" w:lineRule="exact"/>
        <w:ind w:left="600"/>
      </w:pPr>
      <w:r>
        <w:rPr>
          <w:rStyle w:val="Spistreci"/>
          <w:color w:val="000000"/>
          <w:lang w:val="de-DE" w:eastAsia="de-DE"/>
        </w:rPr>
        <w:t xml:space="preserve">Tom </w:t>
      </w:r>
      <w:r>
        <w:rPr>
          <w:rStyle w:val="Spistreci"/>
          <w:color w:val="000000"/>
        </w:rPr>
        <w:t>III,</w:t>
      </w:r>
      <w:r>
        <w:rPr>
          <w:rStyle w:val="Spistreci"/>
          <w:color w:val="000000"/>
        </w:rPr>
        <w:tab/>
      </w:r>
      <w:r>
        <w:rPr>
          <w:rStyle w:val="Spistreci"/>
          <w:color w:val="000000"/>
          <w:lang w:val="de-DE" w:eastAsia="de-DE"/>
        </w:rPr>
        <w:t>str.</w:t>
      </w:r>
      <w:r>
        <w:rPr>
          <w:rStyle w:val="Spistreci"/>
          <w:color w:val="000000"/>
          <w:lang w:val="de-DE" w:eastAsia="de-DE"/>
        </w:rPr>
        <w:tab/>
        <w:t>1361,</w:t>
      </w:r>
      <w:r>
        <w:rPr>
          <w:rStyle w:val="Spistreci"/>
          <w:color w:val="000000"/>
          <w:lang w:val="de-DE" w:eastAsia="de-DE"/>
        </w:rPr>
        <w:tab/>
      </w:r>
      <w:r>
        <w:rPr>
          <w:rStyle w:val="Spistreci"/>
          <w:color w:val="000000"/>
        </w:rPr>
        <w:t>obejmuje</w:t>
      </w:r>
      <w:r>
        <w:rPr>
          <w:rStyle w:val="Spistreci"/>
          <w:color w:val="000000"/>
        </w:rPr>
        <w:tab/>
        <w:t xml:space="preserve">litery </w:t>
      </w:r>
      <w:r>
        <w:rPr>
          <w:rStyle w:val="Spistreci14pt"/>
          <w:color w:val="000000"/>
          <w:lang w:val="de-DE" w:eastAsia="de-DE"/>
        </w:rPr>
        <w:t>H</w:t>
      </w:r>
      <w:r>
        <w:rPr>
          <w:rStyle w:val="Spistreci"/>
          <w:color w:val="000000"/>
          <w:lang w:val="ru-RU" w:eastAsia="ru-RU"/>
        </w:rPr>
        <w:t>—</w:t>
      </w:r>
      <w:r>
        <w:rPr>
          <w:rStyle w:val="Spistreci14pt"/>
          <w:color w:val="000000"/>
          <w:lang w:val="ru-RU" w:eastAsia="ru-RU"/>
        </w:rPr>
        <w:t>К,</w:t>
      </w:r>
      <w:r>
        <w:rPr>
          <w:rStyle w:val="Spistreci14pt"/>
          <w:color w:val="000000"/>
          <w:lang w:val="ru-RU" w:eastAsia="ru-RU"/>
        </w:rPr>
        <w:tab/>
      </w:r>
      <w:r>
        <w:rPr>
          <w:rStyle w:val="Spistreci14pt"/>
          <w:color w:val="000000"/>
        </w:rPr>
        <w:t>zł</w:t>
      </w:r>
      <w:r>
        <w:rPr>
          <w:rStyle w:val="Spistreci14pt"/>
          <w:color w:val="000000"/>
        </w:rPr>
        <w:tab/>
      </w:r>
      <w:r>
        <w:rPr>
          <w:rStyle w:val="Spistreci"/>
          <w:color w:val="000000"/>
          <w:lang w:val="ru-RU" w:eastAsia="ru-RU"/>
        </w:rPr>
        <w:t>220,—</w:t>
      </w:r>
    </w:p>
    <w:p w:rsidR="00FB43BB" w:rsidRDefault="00FB43BB">
      <w:pPr>
        <w:pStyle w:val="Spistreci0"/>
        <w:shd w:val="clear" w:color="auto" w:fill="auto"/>
        <w:tabs>
          <w:tab w:val="left" w:pos="1626"/>
          <w:tab w:val="right" w:pos="2532"/>
          <w:tab w:val="center" w:pos="3042"/>
          <w:tab w:val="left" w:pos="3626"/>
          <w:tab w:val="right" w:pos="6846"/>
          <w:tab w:val="right" w:pos="7487"/>
        </w:tabs>
        <w:spacing w:after="0" w:line="264" w:lineRule="exact"/>
        <w:ind w:left="600"/>
      </w:pPr>
      <w:r>
        <w:rPr>
          <w:rStyle w:val="Spistreci"/>
          <w:color w:val="000000"/>
          <w:lang w:val="de-DE" w:eastAsia="de-DE"/>
        </w:rPr>
        <w:t xml:space="preserve">Tom </w:t>
      </w:r>
      <w:r>
        <w:rPr>
          <w:rStyle w:val="Spistreci"/>
          <w:color w:val="000000"/>
          <w:lang w:val="ru-RU" w:eastAsia="ru-RU"/>
        </w:rPr>
        <w:t>IV,</w:t>
      </w:r>
      <w:r>
        <w:rPr>
          <w:rStyle w:val="Spistreci"/>
          <w:color w:val="000000"/>
          <w:lang w:val="ru-RU" w:eastAsia="ru-RU"/>
        </w:rPr>
        <w:tab/>
      </w:r>
      <w:r>
        <w:rPr>
          <w:rStyle w:val="Spistreci"/>
          <w:color w:val="000000"/>
          <w:lang w:val="de-DE" w:eastAsia="de-DE"/>
        </w:rPr>
        <w:t>str.</w:t>
      </w:r>
      <w:r>
        <w:rPr>
          <w:rStyle w:val="Spistreci"/>
          <w:color w:val="000000"/>
          <w:lang w:val="de-DE" w:eastAsia="de-DE"/>
        </w:rPr>
        <w:tab/>
        <w:t>1331,</w:t>
      </w:r>
      <w:r>
        <w:rPr>
          <w:rStyle w:val="Spistreci"/>
          <w:color w:val="000000"/>
          <w:lang w:val="de-DE" w:eastAsia="de-DE"/>
        </w:rPr>
        <w:tab/>
      </w:r>
      <w:r>
        <w:rPr>
          <w:rStyle w:val="Spistreci"/>
          <w:color w:val="000000"/>
        </w:rPr>
        <w:t>obejmuje</w:t>
      </w:r>
      <w:r>
        <w:rPr>
          <w:rStyle w:val="Spistreci"/>
          <w:color w:val="000000"/>
        </w:rPr>
        <w:tab/>
        <w:t xml:space="preserve">litery </w:t>
      </w:r>
      <w:r>
        <w:rPr>
          <w:rStyle w:val="Spistreci14pt"/>
          <w:color w:val="000000"/>
        </w:rPr>
        <w:t>L</w:t>
      </w:r>
      <w:r>
        <w:rPr>
          <w:rStyle w:val="Spistreci"/>
          <w:color w:val="000000"/>
        </w:rPr>
        <w:t xml:space="preserve">—N </w:t>
      </w:r>
      <w:r>
        <w:rPr>
          <w:rStyle w:val="SpistreciKursywa"/>
          <w:color w:val="000000"/>
        </w:rPr>
        <w:t>(do nić)</w:t>
      </w:r>
      <w:r>
        <w:rPr>
          <w:rStyle w:val="Spistreci"/>
          <w:color w:val="000000"/>
        </w:rPr>
        <w:tab/>
      </w:r>
      <w:r>
        <w:rPr>
          <w:rStyle w:val="Spistreci14pt"/>
          <w:color w:val="000000"/>
        </w:rPr>
        <w:t>zł</w:t>
      </w:r>
      <w:r>
        <w:rPr>
          <w:rStyle w:val="Spistreci14pt"/>
          <w:color w:val="000000"/>
        </w:rPr>
        <w:tab/>
      </w:r>
      <w:r>
        <w:rPr>
          <w:rStyle w:val="Spistreci"/>
          <w:color w:val="000000"/>
        </w:rPr>
        <w:t>220,—</w:t>
      </w:r>
    </w:p>
    <w:p w:rsidR="00FB43BB" w:rsidRDefault="00FB43BB">
      <w:pPr>
        <w:pStyle w:val="Teksttreci40"/>
        <w:shd w:val="clear" w:color="auto" w:fill="auto"/>
        <w:spacing w:after="163" w:line="264" w:lineRule="exact"/>
        <w:ind w:left="600" w:right="1400"/>
        <w:jc w:val="both"/>
      </w:pPr>
      <w:r>
        <w:fldChar w:fldCharType="end"/>
      </w:r>
      <w:r>
        <w:rPr>
          <w:rStyle w:val="Teksttreci4"/>
          <w:color w:val="000000"/>
          <w:lang w:val="de-DE" w:eastAsia="de-DE"/>
        </w:rPr>
        <w:t xml:space="preserve">Tom </w:t>
      </w:r>
      <w:r>
        <w:rPr>
          <w:rStyle w:val="Teksttreci4"/>
          <w:color w:val="000000"/>
        </w:rPr>
        <w:t xml:space="preserve">V, str. 1265 + 2 nlb, obejmuje lit. Nie-Ó </w:t>
      </w:r>
      <w:r>
        <w:rPr>
          <w:rStyle w:val="Teksttreci414pt"/>
          <w:color w:val="000000"/>
        </w:rPr>
        <w:t xml:space="preserve">w </w:t>
      </w:r>
      <w:r>
        <w:rPr>
          <w:rStyle w:val="Teksttreci4"/>
          <w:color w:val="000000"/>
        </w:rPr>
        <w:t xml:space="preserve">subskr. </w:t>
      </w:r>
      <w:r>
        <w:rPr>
          <w:rStyle w:val="Teksttreci414pt"/>
          <w:color w:val="000000"/>
        </w:rPr>
        <w:t>zł 88,</w:t>
      </w:r>
      <w:r>
        <w:rPr>
          <w:rStyle w:val="Teksttreci4"/>
          <w:color w:val="000000"/>
        </w:rPr>
        <w:t xml:space="preserve">— </w:t>
      </w:r>
      <w:r>
        <w:rPr>
          <w:rStyle w:val="Teksttreci4"/>
          <w:color w:val="000000"/>
          <w:lang w:val="de-DE" w:eastAsia="de-DE"/>
        </w:rPr>
        <w:t xml:space="preserve">Tom </w:t>
      </w:r>
      <w:r>
        <w:rPr>
          <w:rStyle w:val="Teksttreci4"/>
          <w:color w:val="000000"/>
        </w:rPr>
        <w:t xml:space="preserve">VI, str. 1477+2 nlb, obejmuje lit. P—Prę w subskr. </w:t>
      </w:r>
      <w:r>
        <w:rPr>
          <w:rStyle w:val="Teksttreci414pt"/>
          <w:color w:val="000000"/>
        </w:rPr>
        <w:t>zł 88,</w:t>
      </w:r>
      <w:r>
        <w:rPr>
          <w:rStyle w:val="Teksttreci4"/>
          <w:color w:val="000000"/>
        </w:rPr>
        <w:t>—</w:t>
      </w:r>
    </w:p>
    <w:p w:rsidR="00FB43BB" w:rsidRDefault="00FB43BB">
      <w:pPr>
        <w:pStyle w:val="Teksttreci40"/>
        <w:shd w:val="clear" w:color="auto" w:fill="auto"/>
        <w:spacing w:after="0" w:line="210" w:lineRule="exact"/>
        <w:ind w:left="600" w:right="1400"/>
        <w:jc w:val="both"/>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FB43BB" w:rsidRDefault="00FB43BB">
      <w:pPr>
        <w:pStyle w:val="Teksttreci40"/>
        <w:shd w:val="clear" w:color="auto" w:fill="auto"/>
        <w:spacing w:after="0" w:line="210" w:lineRule="exact"/>
        <w:ind w:left="600" w:right="1400" w:firstLine="400"/>
        <w:jc w:val="both"/>
      </w:pPr>
      <w:r>
        <w:rPr>
          <w:rStyle w:val="Teksttreci4"/>
          <w:color w:val="000000"/>
        </w:rPr>
        <w:t xml:space="preserve">Słownik opracowywany jest przez zespół redakcyjny pod kierunkiem </w:t>
      </w:r>
      <w:r w:rsidRPr="00596923">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596923">
        <w:rPr>
          <w:rStyle w:val="Teksttreci4"/>
          <w:color w:val="000000"/>
          <w:lang w:eastAsia="en-US"/>
        </w:rPr>
        <w:t xml:space="preserve">prof, </w:t>
      </w:r>
      <w:r>
        <w:rPr>
          <w:rStyle w:val="Teksttreci4"/>
          <w:color w:val="000000"/>
        </w:rPr>
        <w:t>dr Witold Taszycki, członek rzecz. PAN. Po słowniku Lindego (1807—1914 r.) i Słowniku warszawskim (Karłowicza-Kryńskiego- Niedźwiedzkiego, 1900—1927 r.) jest to trzecie podstawowe opra</w:t>
      </w:r>
      <w:r>
        <w:rPr>
          <w:rStyle w:val="Teksttreci4"/>
          <w:color w:val="000000"/>
        </w:rPr>
        <w:softHyphen/>
        <w:t>cowanie słownictwa ogólnopolskiego, będące kontynuacją naj</w:t>
      </w:r>
      <w:r>
        <w:rPr>
          <w:rStyle w:val="Teksttreci4"/>
          <w:color w:val="000000"/>
        </w:rPr>
        <w:softHyphen/>
        <w:t>lepszych tradycji leksykografii polskiej, bogatsze wszakże od po</w:t>
      </w:r>
      <w:r>
        <w:rPr>
          <w:rStyle w:val="Teksttreci4"/>
          <w:color w:val="000000"/>
        </w:rPr>
        <w:softHyphen/>
        <w:t>przednich prac o osiągnięcia wiedzy językoznawczej naszych czasów.</w:t>
      </w:r>
    </w:p>
    <w:p w:rsidR="00FB43BB" w:rsidRDefault="00FB43BB">
      <w:pPr>
        <w:pStyle w:val="Teksttreci40"/>
        <w:shd w:val="clear" w:color="auto" w:fill="auto"/>
        <w:spacing w:after="0" w:line="210" w:lineRule="exact"/>
        <w:ind w:left="600" w:right="1400" w:firstLine="400"/>
        <w:jc w:val="both"/>
      </w:pPr>
      <w:r>
        <w:rPr>
          <w:rStyle w:val="Teksttreci4"/>
          <w:color w:val="000000"/>
        </w:rPr>
        <w:t>Słownik zawiera cały zasób wyrazów mowy polskiej, które były w użyciu na przestrzeni dwóch ostatnich stuleci, jak rów</w:t>
      </w:r>
      <w:r>
        <w:rPr>
          <w:rStyle w:val="Teksttreci4"/>
          <w:color w:val="000000"/>
        </w:rPr>
        <w:softHyphen/>
        <w:t>nież wyrazy nowe, powstałe współcześnie. Znaleźć w nim można wszystkie potrzebne informacje o wyrazach języka ogólnopolskie</w:t>
      </w:r>
      <w:r>
        <w:rPr>
          <w:rStyle w:val="Teksttreci4"/>
          <w:color w:val="000000"/>
        </w:rPr>
        <w:softHyphen/>
        <w:t>go, a więc nie tylko to, co wyraz znaczy, lecz także, jak należy tego wyrazu używać, jakie są najwłaściwsze jego połączenia z in</w:t>
      </w:r>
      <w:r>
        <w:rPr>
          <w:rStyle w:val="Teksttreci4"/>
          <w:color w:val="000000"/>
        </w:rPr>
        <w:softHyphen/>
        <w:t>nymi wyrazami, uwypuklające jego treść znaczeniową i nie do</w:t>
      </w:r>
      <w:r>
        <w:rPr>
          <w:rStyle w:val="Teksttreci4"/>
          <w:color w:val="000000"/>
        </w:rPr>
        <w:softHyphen/>
        <w:t>puszczające do powstawania błędnych, niejasnych, wypaczonych sformułowań.</w:t>
      </w:r>
    </w:p>
    <w:p w:rsidR="00FB43BB" w:rsidRDefault="00FB43BB">
      <w:pPr>
        <w:pStyle w:val="Teksttreci40"/>
        <w:shd w:val="clear" w:color="auto" w:fill="auto"/>
        <w:spacing w:after="0" w:line="210" w:lineRule="exact"/>
        <w:ind w:left="600" w:right="1400" w:firstLine="400"/>
        <w:jc w:val="both"/>
      </w:pPr>
      <w:r>
        <w:rPr>
          <w:rStyle w:val="Teksttreci4"/>
          <w:color w:val="000000"/>
        </w:rPr>
        <w:t>Do poszczególnych wyrazów Słownik podaje formy popraw</w:t>
      </w:r>
      <w:r>
        <w:rPr>
          <w:rStyle w:val="Teksttreci4"/>
          <w:color w:val="000000"/>
        </w:rPr>
        <w:softHyphen/>
        <w:t>nej odmiany gramatycznej, objaśnienia różnych znaczeń danego wyrazu (definicje numerowane), charakterystyczne przykłady uży</w:t>
      </w:r>
      <w:r>
        <w:rPr>
          <w:rStyle w:val="Teksttreci4"/>
          <w:color w:val="000000"/>
        </w:rPr>
        <w:softHyphen/>
        <w:t>cia wyrazu w każdym ze znaczeń, utarte zwroty frazeologiczne, w których wyraz ten występuje.</w:t>
      </w:r>
    </w:p>
    <w:p w:rsidR="00FB43BB" w:rsidRDefault="00FB43BB">
      <w:pPr>
        <w:pStyle w:val="Teksttreci40"/>
        <w:shd w:val="clear" w:color="auto" w:fill="auto"/>
        <w:spacing w:after="0" w:line="210" w:lineRule="exact"/>
        <w:ind w:left="600" w:right="1400" w:firstLine="400"/>
        <w:jc w:val="both"/>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FB43BB" w:rsidRDefault="00FB43BB">
      <w:pPr>
        <w:pStyle w:val="Teksttreci40"/>
        <w:shd w:val="clear" w:color="auto" w:fill="auto"/>
        <w:spacing w:after="0" w:line="210" w:lineRule="exact"/>
        <w:ind w:left="600" w:right="1400" w:firstLine="400"/>
        <w:jc w:val="both"/>
      </w:pPr>
      <w:r>
        <w:rPr>
          <w:rStyle w:val="Teksttreci4"/>
          <w:color w:val="000000"/>
        </w:rPr>
        <w:t>W ten sposób użytkownik Słownika uzyskuje jasny, udoku</w:t>
      </w:r>
      <w:r>
        <w:rPr>
          <w:rStyle w:val="Teksttreci4"/>
          <w:color w:val="000000"/>
        </w:rPr>
        <w:softHyphen/>
        <w:t>mentowany obraz historycznego rozwoju znaczenia i stylistyczne</w:t>
      </w:r>
      <w:r>
        <w:rPr>
          <w:rStyle w:val="Teksttreci4"/>
          <w:color w:val="000000"/>
        </w:rPr>
        <w:softHyphen/>
        <w:t>go użycia wyrazu.</w:t>
      </w:r>
    </w:p>
    <w:p w:rsidR="00FB43BB" w:rsidRDefault="00FB43BB">
      <w:pPr>
        <w:pStyle w:val="Teksttreci40"/>
        <w:shd w:val="clear" w:color="auto" w:fill="auto"/>
        <w:spacing w:after="1336" w:line="210" w:lineRule="exact"/>
        <w:ind w:left="600" w:right="1400" w:firstLine="400"/>
        <w:jc w:val="both"/>
      </w:pPr>
      <w:r>
        <w:rPr>
          <w:rStyle w:val="Teksttreci4"/>
          <w:color w:val="000000"/>
        </w:rPr>
        <w:t>Słownik będzie dziełem niezbędnym dla każdego, kto dba o czystość, bogactwo mowy ojczystej, kto rozwija swą wiedzę, dąży do podniesienia swych kwalifikacji w pracy biurowej, re</w:t>
      </w:r>
      <w:r>
        <w:rPr>
          <w:rStyle w:val="Teksttreci4"/>
          <w:color w:val="000000"/>
        </w:rPr>
        <w:softHyphen/>
        <w:t>dakcyjnej, pedagogicznej, naukowej i innej. Powinien znaleźć się w każdej bibliotece, w domach studentów i nauczycieli, działaczy oświatowych i naukowców, pracowników biur i urzędów i wszyst</w:t>
      </w:r>
      <w:r>
        <w:rPr>
          <w:rStyle w:val="Teksttreci4"/>
          <w:color w:val="000000"/>
        </w:rPr>
        <w:softHyphen/>
        <w:t>kich miłośników języka.</w:t>
      </w:r>
    </w:p>
    <w:p w:rsidR="00FB43BB" w:rsidRDefault="00FB43BB">
      <w:pPr>
        <w:pStyle w:val="Nagwek30"/>
        <w:keepNext/>
        <w:keepLines/>
        <w:shd w:val="clear" w:color="auto" w:fill="auto"/>
        <w:spacing w:before="0" w:line="340" w:lineRule="exact"/>
        <w:ind w:left="600"/>
      </w:pPr>
      <w:bookmarkStart w:id="2" w:name="bookmark2"/>
      <w:r>
        <w:rPr>
          <w:rStyle w:val="Nagwek3"/>
          <w:color w:val="000000"/>
        </w:rPr>
        <w:t>PAŃSTWOWE WYDAWNICTWO NAUKOWE</w:t>
      </w:r>
      <w:bookmarkEnd w:id="2"/>
    </w:p>
    <w:p w:rsidR="00FB43BB" w:rsidRDefault="00FB43BB">
      <w:pPr>
        <w:pStyle w:val="Teksttreci160"/>
        <w:shd w:val="clear" w:color="auto" w:fill="auto"/>
        <w:spacing w:after="468" w:line="324" w:lineRule="exact"/>
        <w:ind w:right="140"/>
        <w:jc w:val="center"/>
      </w:pPr>
      <w:r>
        <w:rPr>
          <w:rStyle w:val="Teksttreci16"/>
          <w:color w:val="000000"/>
        </w:rPr>
        <w:t>WARUNKI PRENUMERATY CZASOPISMA PT.</w:t>
      </w:r>
      <w:r>
        <w:rPr>
          <w:rStyle w:val="Teksttreci16"/>
          <w:color w:val="000000"/>
        </w:rPr>
        <w:br/>
        <w:t>„PORADNIK JĘZYKOWY”</w:t>
      </w:r>
    </w:p>
    <w:p w:rsidR="00FB43BB" w:rsidRDefault="00FB43BB">
      <w:pPr>
        <w:pStyle w:val="Teksttreci40"/>
        <w:shd w:val="clear" w:color="auto" w:fill="auto"/>
        <w:spacing w:after="919" w:line="264" w:lineRule="exact"/>
        <w:ind w:left="2700" w:right="2580"/>
        <w:jc w:val="right"/>
      </w:pPr>
      <w:r>
        <w:rPr>
          <w:rStyle w:val="Teksttreci4"/>
          <w:color w:val="000000"/>
        </w:rPr>
        <w:lastRenderedPageBreak/>
        <w:t>Cena prenumeraty rocznej zł 60,— półrocznej zł 30,—</w:t>
      </w:r>
    </w:p>
    <w:p w:rsidR="00FB43BB" w:rsidRDefault="00FB43BB">
      <w:pPr>
        <w:pStyle w:val="Teksttreci40"/>
        <w:shd w:val="clear" w:color="auto" w:fill="auto"/>
        <w:spacing w:after="132" w:line="240" w:lineRule="exact"/>
        <w:ind w:left="1080" w:firstLine="400"/>
        <w:jc w:val="both"/>
      </w:pPr>
      <w:r>
        <w:rPr>
          <w:rStyle w:val="Teksttreci4"/>
          <w:color w:val="000000"/>
        </w:rPr>
        <w:t>Zamówienia i wpłaty przyjmują:</w:t>
      </w:r>
    </w:p>
    <w:p w:rsidR="00FB43BB" w:rsidRDefault="00FB43BB">
      <w:pPr>
        <w:pStyle w:val="Teksttreci40"/>
        <w:numPr>
          <w:ilvl w:val="0"/>
          <w:numId w:val="24"/>
        </w:numPr>
        <w:shd w:val="clear" w:color="auto" w:fill="auto"/>
        <w:tabs>
          <w:tab w:val="left" w:pos="1790"/>
        </w:tabs>
        <w:spacing w:after="0" w:line="270" w:lineRule="exact"/>
        <w:ind w:left="1080" w:right="940" w:firstLine="400"/>
        <w:jc w:val="both"/>
      </w:pPr>
      <w:r>
        <w:rPr>
          <w:rStyle w:val="Teksttreci4"/>
          <w:color w:val="000000"/>
        </w:rPr>
        <w:t>Centrala Kolportażu Prasy i Wydawnictw „Ruch”, Warsza</w:t>
      </w:r>
      <w:r>
        <w:rPr>
          <w:rStyle w:val="Teksttreci4"/>
          <w:color w:val="000000"/>
        </w:rPr>
        <w:softHyphen/>
        <w:t>wa, ul. Wronia 23, konto PKO nr 1-6-100.020.</w:t>
      </w:r>
    </w:p>
    <w:p w:rsidR="00FB43BB" w:rsidRDefault="00FB43BB">
      <w:pPr>
        <w:pStyle w:val="Teksttreci40"/>
        <w:numPr>
          <w:ilvl w:val="0"/>
          <w:numId w:val="24"/>
        </w:numPr>
        <w:shd w:val="clear" w:color="auto" w:fill="auto"/>
        <w:tabs>
          <w:tab w:val="left" w:pos="1790"/>
        </w:tabs>
        <w:spacing w:after="0" w:line="318" w:lineRule="exact"/>
        <w:ind w:left="1080" w:firstLine="400"/>
        <w:jc w:val="both"/>
      </w:pPr>
      <w:r>
        <w:rPr>
          <w:rStyle w:val="Teksttreci4"/>
          <w:color w:val="000000"/>
        </w:rPr>
        <w:t>Oddziały 1 Delegatury „Ruchu”.</w:t>
      </w:r>
    </w:p>
    <w:p w:rsidR="00FB43BB" w:rsidRDefault="00FB43BB">
      <w:pPr>
        <w:pStyle w:val="Teksttreci40"/>
        <w:numPr>
          <w:ilvl w:val="0"/>
          <w:numId w:val="24"/>
        </w:numPr>
        <w:shd w:val="clear" w:color="auto" w:fill="auto"/>
        <w:tabs>
          <w:tab w:val="left" w:pos="1790"/>
        </w:tabs>
        <w:spacing w:after="0" w:line="318" w:lineRule="exact"/>
        <w:ind w:left="1080" w:firstLine="400"/>
        <w:jc w:val="both"/>
      </w:pPr>
      <w:r>
        <w:rPr>
          <w:rStyle w:val="Teksttreci4"/>
          <w:color w:val="000000"/>
        </w:rPr>
        <w:t>Urzędy pocztowe I listonosze.</w:t>
      </w:r>
    </w:p>
    <w:p w:rsidR="00FB43BB" w:rsidRDefault="00FB43BB">
      <w:pPr>
        <w:pStyle w:val="Teksttreci40"/>
        <w:numPr>
          <w:ilvl w:val="0"/>
          <w:numId w:val="24"/>
        </w:numPr>
        <w:shd w:val="clear" w:color="auto" w:fill="auto"/>
        <w:tabs>
          <w:tab w:val="left" w:pos="1790"/>
        </w:tabs>
        <w:spacing w:after="223" w:line="318" w:lineRule="exact"/>
        <w:ind w:left="1080" w:firstLine="400"/>
        <w:jc w:val="both"/>
      </w:pPr>
      <w:r>
        <w:rPr>
          <w:rStyle w:val="Teksttreci4"/>
          <w:color w:val="000000"/>
        </w:rPr>
        <w:t>Księgarnie „Domu Książki”.</w:t>
      </w:r>
    </w:p>
    <w:p w:rsidR="00FB43BB" w:rsidRDefault="00FB43BB">
      <w:pPr>
        <w:pStyle w:val="Teksttreci40"/>
        <w:shd w:val="clear" w:color="auto" w:fill="auto"/>
        <w:spacing w:after="185" w:line="264" w:lineRule="exact"/>
        <w:ind w:left="1080" w:right="940" w:firstLine="400"/>
        <w:jc w:val="both"/>
      </w:pPr>
      <w:r>
        <w:rPr>
          <w:rStyle w:val="Teksttreci4"/>
          <w:color w:val="000000"/>
        </w:rPr>
        <w:t>Zamówienia przyjmowane są do dnia 15 miesiąca poprzedza</w:t>
      </w:r>
      <w:r>
        <w:rPr>
          <w:rStyle w:val="Teksttreci4"/>
          <w:color w:val="000000"/>
        </w:rPr>
        <w:softHyphen/>
        <w:t>jącego okres prenumeraty.</w:t>
      </w:r>
    </w:p>
    <w:p w:rsidR="00FB43BB" w:rsidRDefault="00FB43BB">
      <w:pPr>
        <w:pStyle w:val="Teksttreci40"/>
        <w:shd w:val="clear" w:color="auto" w:fill="auto"/>
        <w:spacing w:after="175"/>
        <w:ind w:left="1080" w:right="940" w:firstLine="400"/>
        <w:jc w:val="both"/>
      </w:pPr>
      <w:r>
        <w:rPr>
          <w:rStyle w:val="Teksttreci4"/>
          <w:color w:val="000000"/>
        </w:rPr>
        <w:t>Zamówienia dla zagranicy przyjmuje Biuro Kolportażu Wy</w:t>
      </w:r>
      <w:r>
        <w:rPr>
          <w:rStyle w:val="Teksttreci4"/>
          <w:color w:val="000000"/>
        </w:rPr>
        <w:softHyphen/>
        <w:t>dawnictw Zagranicznych „Ruch”, Warszawa, Wronia 23 (tel. 20-46-88) konto PKO nr 1-6-100.024. Koszt prenumeraty ze zlece</w:t>
      </w:r>
      <w:r>
        <w:rPr>
          <w:rStyle w:val="Teksttreci4"/>
          <w:color w:val="000000"/>
        </w:rPr>
        <w:softHyphen/>
        <w:t>niem wysyłki za granicę jest o 40 % wyższy.</w:t>
      </w:r>
    </w:p>
    <w:p w:rsidR="00FB43BB" w:rsidRDefault="00FB43BB">
      <w:pPr>
        <w:pStyle w:val="Teksttreci40"/>
        <w:shd w:val="clear" w:color="auto" w:fill="auto"/>
        <w:spacing w:after="180" w:line="264" w:lineRule="exact"/>
        <w:ind w:left="1080" w:right="940" w:firstLine="400"/>
        <w:jc w:val="both"/>
      </w:pPr>
      <w:r>
        <w:rPr>
          <w:rStyle w:val="Teksttreci4"/>
          <w:color w:val="000000"/>
        </w:rPr>
        <w:t>Bieżące oraz archiwalne numery można nabywać lub zama</w:t>
      </w:r>
      <w:r>
        <w:rPr>
          <w:rStyle w:val="Teksttreci4"/>
          <w:color w:val="000000"/>
        </w:rPr>
        <w:softHyphen/>
        <w:t>wiać w księgarniach „Domu Książki” oraz w Wzorcowni Wydaw</w:t>
      </w:r>
      <w:r>
        <w:rPr>
          <w:rStyle w:val="Teksttreci4"/>
          <w:color w:val="000000"/>
        </w:rPr>
        <w:softHyphen/>
        <w:t>nictw Naukowych PAN—Ossolineum—PWN, Warszawa, Pałac Kultury i Nauki (wysoki parter).</w:t>
      </w:r>
    </w:p>
    <w:p w:rsidR="00FB43BB" w:rsidRDefault="00FB43BB">
      <w:pPr>
        <w:pStyle w:val="Teksttreci40"/>
        <w:shd w:val="clear" w:color="auto" w:fill="auto"/>
        <w:spacing w:after="218" w:line="264" w:lineRule="exact"/>
        <w:ind w:left="1080" w:right="940" w:firstLine="400"/>
        <w:jc w:val="both"/>
      </w:pPr>
      <w:r>
        <w:rPr>
          <w:rStyle w:val="Teksttreci4"/>
          <w:color w:val="000000"/>
        </w:rPr>
        <w:t>Archiwalne egzemplarze można nabywać także w Punkcie wysyłkowym Prasy Archiwalnej „Ruch”, Warszawa, ul. Srebrna 12, konto PKO nr 114-6-700041 VII O/M.</w:t>
      </w:r>
    </w:p>
    <w:p w:rsidR="00FB43BB" w:rsidRDefault="00FB43BB">
      <w:pPr>
        <w:pStyle w:val="Teksttreci170"/>
        <w:shd w:val="clear" w:color="auto" w:fill="auto"/>
        <w:spacing w:before="0"/>
        <w:ind w:left="1080" w:right="940"/>
      </w:pPr>
      <w:r>
        <w:rPr>
          <w:rStyle w:val="Teksttreci17"/>
          <w:color w:val="000000"/>
        </w:rPr>
        <w:t>TYLKO PRENUMERATA ZAPEWNIA REGULARNE OTRZYMYWANIE CZASOPISMA!</w:t>
      </w:r>
    </w:p>
    <w:sectPr w:rsidR="00FB43BB">
      <w:headerReference w:type="even" r:id="rId57"/>
      <w:headerReference w:type="default" r:id="rId58"/>
      <w:pgSz w:w="12248" w:h="17407"/>
      <w:pgMar w:top="1675" w:right="1858" w:bottom="1727" w:left="1450" w:header="0" w:footer="3" w:gutter="0"/>
      <w:pgNumType w:start="51"/>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E9F" w:rsidRDefault="00B26E9F">
      <w:pPr>
        <w:rPr>
          <w:color w:val="auto"/>
        </w:rPr>
      </w:pPr>
      <w:r>
        <w:rPr>
          <w:color w:val="auto"/>
        </w:rPr>
        <w:separator/>
      </w:r>
    </w:p>
  </w:endnote>
  <w:endnote w:type="continuationSeparator" w:id="0">
    <w:p w:rsidR="00B26E9F" w:rsidRDefault="00B26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E9F" w:rsidRDefault="00B26E9F">
      <w:pPr>
        <w:rPr>
          <w:color w:val="auto"/>
        </w:rPr>
      </w:pPr>
      <w:r>
        <w:rPr>
          <w:color w:val="auto"/>
        </w:rPr>
        <w:separator/>
      </w:r>
    </w:p>
  </w:footnote>
  <w:footnote w:type="continuationSeparator" w:id="0">
    <w:p w:rsidR="00B26E9F" w:rsidRDefault="00B26E9F">
      <w:r>
        <w:continuationSeparator/>
      </w:r>
    </w:p>
  </w:footnote>
  <w:footnote w:id="1">
    <w:p w:rsidR="00000000" w:rsidRDefault="00FB43BB">
      <w:pPr>
        <w:pStyle w:val="Stopka"/>
        <w:shd w:val="clear" w:color="auto" w:fill="auto"/>
        <w:tabs>
          <w:tab w:val="left" w:pos="678"/>
        </w:tabs>
        <w:ind w:firstLine="480"/>
      </w:pPr>
      <w:r>
        <w:rPr>
          <w:color w:val="000000"/>
          <w:vertAlign w:val="superscript"/>
        </w:rPr>
        <w:footnoteRef/>
      </w:r>
      <w:r>
        <w:rPr>
          <w:color w:val="000000"/>
        </w:rPr>
        <w:tab/>
        <w:t xml:space="preserve">Por. St. Urbańczyk: </w:t>
      </w:r>
      <w:r>
        <w:rPr>
          <w:rStyle w:val="StopkaKursywa"/>
          <w:color w:val="000000"/>
        </w:rPr>
        <w:t>Zarys dialektologii polskiej.</w:t>
      </w:r>
      <w:r>
        <w:rPr>
          <w:color w:val="000000"/>
        </w:rPr>
        <w:t xml:space="preserve"> Wyd. II, s. 72, o nowych dialektach mieszanych na Ziemiach Odzyskanych Polski.</w:t>
      </w:r>
    </w:p>
  </w:footnote>
  <w:footnote w:id="2">
    <w:p w:rsidR="00000000" w:rsidRDefault="00FB43BB">
      <w:pPr>
        <w:pStyle w:val="Stopka"/>
        <w:shd w:val="clear" w:color="auto" w:fill="auto"/>
        <w:tabs>
          <w:tab w:val="left" w:pos="726"/>
        </w:tabs>
        <w:ind w:firstLine="480"/>
      </w:pPr>
      <w:r>
        <w:rPr>
          <w:color w:val="000000"/>
          <w:vertAlign w:val="superscript"/>
        </w:rPr>
        <w:footnoteRef/>
      </w:r>
      <w:r>
        <w:rPr>
          <w:color w:val="000000"/>
        </w:rPr>
        <w:tab/>
        <w:t>Pracownia Dialektologiczna Zakładu Językoznawstwa PAN w Warszawie. „Kwestionariusz do badań słownictwa ludowego”, zeszyty I—IV, Wrocław 1958.</w:t>
      </w:r>
    </w:p>
  </w:footnote>
  <w:footnote w:id="3">
    <w:p w:rsidR="00000000" w:rsidRDefault="00FB43BB">
      <w:pPr>
        <w:pStyle w:val="Stopka"/>
        <w:shd w:val="clear" w:color="auto" w:fill="auto"/>
        <w:tabs>
          <w:tab w:val="left" w:pos="678"/>
        </w:tabs>
        <w:ind w:firstLine="440"/>
        <w:jc w:val="both"/>
      </w:pPr>
      <w:r>
        <w:rPr>
          <w:color w:val="000000"/>
          <w:vertAlign w:val="superscript"/>
        </w:rPr>
        <w:footnoteRef/>
      </w:r>
      <w:r>
        <w:rPr>
          <w:color w:val="000000"/>
        </w:rPr>
        <w:tab/>
        <w:t>Litera D jest pierwszą literą przyjętego w polskiej literaturze językoznaw</w:t>
      </w:r>
      <w:r>
        <w:rPr>
          <w:color w:val="000000"/>
        </w:rPr>
        <w:softHyphen/>
        <w:t xml:space="preserve">czej terminu </w:t>
      </w:r>
      <w:r>
        <w:rPr>
          <w:rStyle w:val="StopkaKursywa"/>
          <w:color w:val="000000"/>
        </w:rPr>
        <w:t>desygnat,</w:t>
      </w:r>
      <w:r>
        <w:rPr>
          <w:color w:val="000000"/>
        </w:rPr>
        <w:t xml:space="preserve"> litera R — pierwszą literą wyrazu </w:t>
      </w:r>
      <w:r>
        <w:rPr>
          <w:rStyle w:val="StopkaKursywa"/>
          <w:color w:val="000000"/>
        </w:rPr>
        <w:t>realema,</w:t>
      </w:r>
      <w:r>
        <w:rPr>
          <w:color w:val="000000"/>
        </w:rPr>
        <w:t xml:space="preserve"> którego autor używa w swych pracach ogłaszanych w języku białoruskim i rosyjskim a który jest jednoznaczny z terminem </w:t>
      </w:r>
      <w:r>
        <w:rPr>
          <w:rStyle w:val="StopkaKursywa"/>
          <w:color w:val="000000"/>
        </w:rPr>
        <w:t>desygnat</w:t>
      </w:r>
      <w:r>
        <w:rPr>
          <w:color w:val="000000"/>
        </w:rPr>
        <w:t xml:space="preserve"> (Red.).</w:t>
      </w:r>
    </w:p>
  </w:footnote>
  <w:footnote w:id="4">
    <w:p w:rsidR="00000000" w:rsidRDefault="00FB43BB">
      <w:pPr>
        <w:pStyle w:val="Stopka"/>
        <w:shd w:val="clear" w:color="auto" w:fill="auto"/>
        <w:tabs>
          <w:tab w:val="left" w:pos="678"/>
        </w:tabs>
        <w:spacing w:line="252" w:lineRule="exact"/>
        <w:ind w:right="140" w:firstLine="440"/>
        <w:jc w:val="both"/>
      </w:pPr>
      <w:r>
        <w:rPr>
          <w:color w:val="000000"/>
          <w:vertAlign w:val="superscript"/>
        </w:rPr>
        <w:footnoteRef/>
      </w:r>
      <w:r>
        <w:rPr>
          <w:color w:val="000000"/>
        </w:rPr>
        <w:tab/>
        <w:t>Dla związłości opisu przykłady podawane są bez objaśnień. Odnośniki do zeszytu, działu i numeru „Kwestionariusza do badań słownictwa ludowego” (op cit) pozwolą w razie potrzeby uściślić znaczenie danej nazwy.</w:t>
      </w:r>
    </w:p>
  </w:footnote>
  <w:footnote w:id="5">
    <w:p w:rsidR="00000000" w:rsidRDefault="00FB43BB">
      <w:pPr>
        <w:pStyle w:val="Stopka"/>
        <w:shd w:val="clear" w:color="auto" w:fill="auto"/>
        <w:tabs>
          <w:tab w:val="left" w:pos="690"/>
        </w:tabs>
        <w:spacing w:line="252" w:lineRule="exact"/>
        <w:ind w:firstLine="440"/>
      </w:pPr>
      <w:r>
        <w:rPr>
          <w:color w:val="000000"/>
          <w:vertAlign w:val="superscript"/>
        </w:rPr>
        <w:footnoteRef/>
      </w:r>
      <w:r>
        <w:rPr>
          <w:color w:val="000000"/>
        </w:rPr>
        <w:tab/>
        <w:t>Akcent jest zaznaczony tylko w wypadkach niezgodności z normą ogól</w:t>
      </w:r>
      <w:r>
        <w:rPr>
          <w:color w:val="000000"/>
        </w:rPr>
        <w:softHyphen/>
        <w:t>nopolską.</w:t>
      </w:r>
    </w:p>
  </w:footnote>
  <w:footnote w:id="6">
    <w:p w:rsidR="00000000" w:rsidRDefault="00FB43BB">
      <w:pPr>
        <w:pStyle w:val="Stopka"/>
        <w:shd w:val="clear" w:color="auto" w:fill="auto"/>
        <w:tabs>
          <w:tab w:val="left" w:pos="684"/>
        </w:tabs>
        <w:spacing w:line="246" w:lineRule="exact"/>
        <w:ind w:right="220" w:firstLine="440"/>
        <w:jc w:val="both"/>
      </w:pPr>
      <w:r>
        <w:rPr>
          <w:color w:val="000000"/>
          <w:vertAlign w:val="superscript"/>
        </w:rPr>
        <w:footnoteRef/>
      </w:r>
      <w:r>
        <w:rPr>
          <w:color w:val="000000"/>
        </w:rPr>
        <w:tab/>
        <w:t xml:space="preserve">W przytoczonych dubletach podano kursywą nazwę o zmiennym modelu. Przy jednostkowym użyciu zmienionej nazwy dla porównania przytacza się </w:t>
      </w:r>
      <w:r>
        <w:rPr>
          <w:rStyle w:val="StopkaKursywa"/>
          <w:color w:val="000000"/>
        </w:rPr>
        <w:t>w</w:t>
      </w:r>
      <w:r>
        <w:rPr>
          <w:color w:val="000000"/>
        </w:rPr>
        <w:t xml:space="preserve"> na</w:t>
      </w:r>
      <w:r>
        <w:rPr>
          <w:color w:val="000000"/>
        </w:rPr>
        <w:softHyphen/>
        <w:t>wiasie nazwę wyjściową.</w:t>
      </w:r>
    </w:p>
  </w:footnote>
  <w:footnote w:id="7">
    <w:p w:rsidR="00000000" w:rsidRDefault="00FB43BB">
      <w:pPr>
        <w:pStyle w:val="Stopka"/>
        <w:shd w:val="clear" w:color="auto" w:fill="auto"/>
        <w:tabs>
          <w:tab w:val="left" w:pos="684"/>
        </w:tabs>
        <w:ind w:firstLine="520"/>
        <w:jc w:val="both"/>
      </w:pPr>
      <w:r>
        <w:rPr>
          <w:color w:val="000000"/>
          <w:vertAlign w:val="superscript"/>
        </w:rPr>
        <w:footnoteRef/>
      </w:r>
      <w:r>
        <w:rPr>
          <w:color w:val="000000"/>
        </w:rPr>
        <w:tab/>
        <w:t>Wyrazy należące do wyjściowego zasobu leksykalnego, a będące zapożycze</w:t>
      </w:r>
      <w:r>
        <w:rPr>
          <w:color w:val="000000"/>
        </w:rPr>
        <w:softHyphen/>
        <w:t>niami z języków wschodniosłowiańskich, nie są traktowane jako wyrazy obce. po</w:t>
      </w:r>
      <w:r>
        <w:rPr>
          <w:color w:val="000000"/>
        </w:rPr>
        <w:softHyphen/>
        <w:t>nieważ użytkownicy gwary nie uświadamiają sobie ich obcości.</w:t>
      </w:r>
    </w:p>
  </w:footnote>
  <w:footnote w:id="8">
    <w:p w:rsidR="00000000" w:rsidRDefault="00FB43BB">
      <w:pPr>
        <w:pStyle w:val="Stopka2"/>
        <w:shd w:val="clear" w:color="auto" w:fill="auto"/>
        <w:tabs>
          <w:tab w:val="left" w:pos="684"/>
        </w:tabs>
        <w:ind w:firstLine="420"/>
      </w:pPr>
      <w:r>
        <w:rPr>
          <w:rStyle w:val="Stopka2Bezkursywy"/>
          <w:i w:val="0"/>
          <w:iCs w:val="0"/>
          <w:color w:val="000000"/>
          <w:vertAlign w:val="superscript"/>
        </w:rPr>
        <w:footnoteRef/>
      </w:r>
      <w:r>
        <w:rPr>
          <w:rStyle w:val="Stopka2Bezkursywy"/>
          <w:i w:val="0"/>
          <w:iCs w:val="0"/>
          <w:color w:val="000000"/>
        </w:rPr>
        <w:tab/>
        <w:t xml:space="preserve">Por. Z. Dulczewski: </w:t>
      </w:r>
      <w:r>
        <w:rPr>
          <w:rStyle w:val="Stopka20"/>
          <w:i/>
          <w:iCs/>
          <w:color w:val="000000"/>
        </w:rPr>
        <w:t>Tworzenie się nowego społeczeństwa na Ziemiach Za</w:t>
      </w:r>
      <w:r>
        <w:rPr>
          <w:rStyle w:val="Stopka20"/>
          <w:i/>
          <w:iCs/>
          <w:color w:val="000000"/>
        </w:rPr>
        <w:softHyphen/>
        <w:t>chodnich.</w:t>
      </w:r>
      <w:r>
        <w:rPr>
          <w:rStyle w:val="Stopka2Bezkursywy"/>
          <w:i w:val="0"/>
          <w:iCs w:val="0"/>
          <w:color w:val="000000"/>
        </w:rPr>
        <w:t xml:space="preserve"> Z. I, s. 15—17.</w:t>
      </w:r>
    </w:p>
  </w:footnote>
  <w:footnote w:id="9">
    <w:p w:rsidR="00000000" w:rsidRDefault="00FB43BB">
      <w:pPr>
        <w:pStyle w:val="Stopka"/>
        <w:shd w:val="clear" w:color="auto" w:fill="auto"/>
        <w:tabs>
          <w:tab w:val="left" w:pos="1138"/>
        </w:tabs>
        <w:spacing w:line="252" w:lineRule="exact"/>
        <w:ind w:left="460"/>
        <w:jc w:val="both"/>
      </w:pPr>
      <w:r>
        <w:rPr>
          <w:color w:val="000000"/>
          <w:vertAlign w:val="superscript"/>
        </w:rPr>
        <w:footnoteRef/>
      </w:r>
      <w:r>
        <w:rPr>
          <w:color w:val="000000"/>
        </w:rPr>
        <w:tab/>
        <w:t>W. Doroszewski, O kulturę słowa. Poradnik Językowy. Warszawa 1962.</w:t>
      </w:r>
    </w:p>
  </w:footnote>
  <w:footnote w:id="10">
    <w:p w:rsidR="00FB43BB" w:rsidRDefault="00FB43BB">
      <w:pPr>
        <w:pStyle w:val="Stopka"/>
        <w:shd w:val="clear" w:color="auto" w:fill="auto"/>
        <w:tabs>
          <w:tab w:val="left" w:pos="678"/>
        </w:tabs>
        <w:spacing w:line="252" w:lineRule="exact"/>
        <w:jc w:val="both"/>
      </w:pPr>
      <w:r>
        <w:rPr>
          <w:color w:val="000000"/>
        </w:rPr>
        <w:footnoteRef/>
      </w:r>
      <w:r>
        <w:rPr>
          <w:color w:val="000000"/>
        </w:rPr>
        <w:t xml:space="preserve"> wyd. 1964.</w:t>
      </w:r>
    </w:p>
    <w:p w:rsidR="00000000" w:rsidRDefault="00FB43BB">
      <w:pPr>
        <w:pStyle w:val="Stopka"/>
        <w:numPr>
          <w:ilvl w:val="0"/>
          <w:numId w:val="1"/>
        </w:numPr>
        <w:shd w:val="clear" w:color="auto" w:fill="auto"/>
        <w:tabs>
          <w:tab w:val="left" w:pos="684"/>
        </w:tabs>
        <w:spacing w:line="252" w:lineRule="exact"/>
        <w:ind w:firstLine="460"/>
        <w:jc w:val="both"/>
      </w:pPr>
      <w:r>
        <w:rPr>
          <w:color w:val="000000"/>
        </w:rPr>
        <w:t xml:space="preserve">Owocem tych audycji są cztery serie Rozmów o języku. I — 1948, II — 1951, III — 1952, IV — 1954. Patrz moje omówienie wszystkich 4 serii w </w:t>
      </w:r>
      <w:r>
        <w:rPr>
          <w:color w:val="000000"/>
          <w:lang w:val="cs-CZ" w:eastAsia="cs-CZ"/>
        </w:rPr>
        <w:t xml:space="preserve">Slavii, </w:t>
      </w:r>
      <w:r>
        <w:rPr>
          <w:color w:val="000000"/>
        </w:rPr>
        <w:t>XXVI (1957), 601.</w:t>
      </w:r>
    </w:p>
  </w:footnote>
  <w:footnote w:id="11">
    <w:p w:rsidR="00000000" w:rsidRDefault="00FB43BB">
      <w:pPr>
        <w:pStyle w:val="Stopka"/>
        <w:shd w:val="clear" w:color="auto" w:fill="auto"/>
        <w:tabs>
          <w:tab w:val="left" w:pos="684"/>
        </w:tabs>
        <w:spacing w:line="246" w:lineRule="exact"/>
        <w:ind w:firstLine="460"/>
      </w:pPr>
      <w:r>
        <w:rPr>
          <w:color w:val="000000"/>
          <w:vertAlign w:val="superscript"/>
        </w:rPr>
        <w:footnoteRef/>
      </w:r>
      <w:r>
        <w:rPr>
          <w:color w:val="000000"/>
        </w:rPr>
        <w:tab/>
        <w:t>Układ poszczególny rozdziałów ma luźny związek z rozdziałami w książce O kulturę słowa.</w:t>
      </w:r>
    </w:p>
  </w:footnote>
  <w:footnote w:id="12">
    <w:p w:rsidR="00000000" w:rsidRDefault="00FB43BB">
      <w:pPr>
        <w:pStyle w:val="Stopka"/>
        <w:shd w:val="clear" w:color="auto" w:fill="auto"/>
        <w:ind w:firstLine="460"/>
        <w:jc w:val="both"/>
      </w:pPr>
      <w:r>
        <w:rPr>
          <w:color w:val="000000"/>
          <w:vertAlign w:val="superscript"/>
        </w:rPr>
        <w:footnoteRef/>
      </w:r>
      <w:r>
        <w:rPr>
          <w:color w:val="000000"/>
        </w:rPr>
        <w:t xml:space="preserve"> Podział taki jest tylko częściowo uzasadniony, gdyż „bierne” formacje spo</w:t>
      </w:r>
      <w:r>
        <w:rPr>
          <w:color w:val="000000"/>
        </w:rPr>
        <w:softHyphen/>
        <w:t>tyka się często właśnie w czasownikach podmiotowych, a więc nie mogących wy</w:t>
      </w:r>
      <w:r>
        <w:rPr>
          <w:color w:val="000000"/>
        </w:rPr>
        <w:softHyphen/>
        <w:t xml:space="preserve">rażać gramatycznego znaczenia bierności, por. </w:t>
      </w:r>
      <w:r>
        <w:rPr>
          <w:rStyle w:val="StopkaKursywa"/>
          <w:color w:val="000000"/>
        </w:rPr>
        <w:t>rozkwitnięty</w:t>
      </w:r>
      <w:r>
        <w:rPr>
          <w:color w:val="000000"/>
        </w:rPr>
        <w:t xml:space="preserve"> od </w:t>
      </w:r>
      <w:r>
        <w:rPr>
          <w:rStyle w:val="StopkaKursywa"/>
          <w:color w:val="000000"/>
        </w:rPr>
        <w:t>rozkwitnąć.</w:t>
      </w:r>
      <w:r>
        <w:rPr>
          <w:color w:val="000000"/>
        </w:rPr>
        <w:t xml:space="preserve"> Na od</w:t>
      </w:r>
      <w:r>
        <w:rPr>
          <w:color w:val="000000"/>
        </w:rPr>
        <w:softHyphen/>
        <w:t xml:space="preserve">wrót, często czynne formacje mają znaczenie bierne, jak np. stp. </w:t>
      </w:r>
      <w:r>
        <w:rPr>
          <w:rStyle w:val="StopkaKursywa"/>
          <w:color w:val="000000"/>
        </w:rPr>
        <w:t>ukradły</w:t>
      </w:r>
      <w:r>
        <w:rPr>
          <w:color w:val="000000"/>
        </w:rPr>
        <w:t xml:space="preserve"> «który został ukradziony». Por. ciekawie spostrzeżenia Łosia o znaczeniu biernym imie</w:t>
      </w:r>
      <w:r>
        <w:rPr>
          <w:color w:val="000000"/>
        </w:rPr>
        <w:softHyphen/>
        <w:t xml:space="preserve">słowu na </w:t>
      </w:r>
      <w:r>
        <w:rPr>
          <w:rStyle w:val="StopkaKursywa"/>
          <w:color w:val="000000"/>
        </w:rPr>
        <w:t>-ąc</w:t>
      </w:r>
      <w:r>
        <w:rPr>
          <w:color w:val="000000"/>
        </w:rPr>
        <w:t xml:space="preserve"> w staropolskim. (Krótka gramatyka historyczna języka polskiego, Lwów 1927, s. 160). Powszechnie znane jest również czynne znaczenie dawnych imiesłowów biernych teraźniejszych na -m. </w:t>
      </w:r>
      <w:r w:rsidRPr="00596923">
        <w:rPr>
          <w:color w:val="000000"/>
          <w:lang w:eastAsia="en-US"/>
        </w:rPr>
        <w:t xml:space="preserve">To </w:t>
      </w:r>
      <w:r>
        <w:rPr>
          <w:color w:val="000000"/>
        </w:rPr>
        <w:t xml:space="preserve">m. </w:t>
      </w:r>
      <w:r w:rsidRPr="00596923">
        <w:rPr>
          <w:color w:val="000000"/>
          <w:lang w:eastAsia="en-US"/>
        </w:rPr>
        <w:t xml:space="preserve">in. </w:t>
      </w:r>
      <w:r>
        <w:rPr>
          <w:color w:val="000000"/>
        </w:rPr>
        <w:t>skłoniło J. Šerecha do zaję</w:t>
      </w:r>
      <w:r>
        <w:rPr>
          <w:color w:val="000000"/>
        </w:rPr>
        <w:softHyphen/>
        <w:t xml:space="preserve">cia się problemem tzw. imiesłowu uniwersalnego, patrz jego rozprawę </w:t>
      </w:r>
      <w:r>
        <w:rPr>
          <w:color w:val="000000"/>
          <w:lang w:val="cs-CZ" w:eastAsia="cs-CZ"/>
        </w:rPr>
        <w:t xml:space="preserve">Participium </w:t>
      </w:r>
      <w:r w:rsidRPr="00596923">
        <w:rPr>
          <w:color w:val="000000"/>
          <w:lang w:eastAsia="en-US"/>
        </w:rPr>
        <w:t xml:space="preserve">universale </w:t>
      </w:r>
      <w:r>
        <w:rPr>
          <w:color w:val="000000"/>
        </w:rPr>
        <w:t xml:space="preserve">im </w:t>
      </w:r>
      <w:r w:rsidRPr="00596923">
        <w:rPr>
          <w:color w:val="000000"/>
          <w:lang w:eastAsia="en-US"/>
        </w:rPr>
        <w:t xml:space="preserve">Slavischen. Winnipeg </w:t>
      </w:r>
      <w:r>
        <w:rPr>
          <w:color w:val="000000"/>
        </w:rPr>
        <w:t>1953.</w:t>
      </w:r>
    </w:p>
  </w:footnote>
  <w:footnote w:id="13">
    <w:p w:rsidR="00000000" w:rsidRDefault="00FB43BB">
      <w:pPr>
        <w:pStyle w:val="Stopka"/>
        <w:shd w:val="clear" w:color="auto" w:fill="auto"/>
        <w:tabs>
          <w:tab w:val="left" w:pos="702"/>
        </w:tabs>
        <w:ind w:firstLine="460"/>
        <w:jc w:val="both"/>
      </w:pPr>
      <w:r>
        <w:rPr>
          <w:color w:val="000000"/>
          <w:vertAlign w:val="superscript"/>
        </w:rPr>
        <w:footnoteRef/>
      </w:r>
      <w:r>
        <w:rPr>
          <w:color w:val="000000"/>
        </w:rPr>
        <w:tab/>
        <w:t xml:space="preserve">Nie wszystkie imiesłowy słowiańskie mają swoje paralele w indoeuropejskich partycypiach. I tak, imiesłowy na </w:t>
      </w:r>
      <w:r>
        <w:rPr>
          <w:rStyle w:val="StopkaKursywa"/>
          <w:color w:val="000000"/>
        </w:rPr>
        <w:t>-l</w:t>
      </w:r>
      <w:r>
        <w:rPr>
          <w:color w:val="000000"/>
        </w:rPr>
        <w:t xml:space="preserve"> oraz imiesłowy na -</w:t>
      </w:r>
      <w:r>
        <w:rPr>
          <w:rStyle w:val="StopkaKursywa"/>
          <w:color w:val="000000"/>
        </w:rPr>
        <w:t>n/-t</w:t>
      </w:r>
      <w:r>
        <w:rPr>
          <w:color w:val="000000"/>
        </w:rPr>
        <w:t xml:space="preserve"> były pierwotnie przymiotnikami werbalnymi, które w niektórych językach inkorporowane zostały przez system werbalny. Por. A. Meillet, Wstęp do językoznawstwa indoeuropejskiego, Warszawka 1958, s. 215 n.</w:t>
      </w:r>
    </w:p>
  </w:footnote>
  <w:footnote w:id="14">
    <w:p w:rsidR="00000000" w:rsidRDefault="00FB43BB">
      <w:pPr>
        <w:pStyle w:val="Stopka"/>
        <w:shd w:val="clear" w:color="auto" w:fill="auto"/>
        <w:tabs>
          <w:tab w:val="left" w:pos="696"/>
        </w:tabs>
        <w:spacing w:line="270" w:lineRule="exact"/>
        <w:ind w:firstLine="460"/>
      </w:pPr>
      <w:r>
        <w:rPr>
          <w:color w:val="000000"/>
          <w:vertAlign w:val="superscript"/>
        </w:rPr>
        <w:footnoteRef/>
      </w:r>
      <w:r>
        <w:rPr>
          <w:color w:val="000000"/>
        </w:rPr>
        <w:tab/>
        <w:t>Por. H. Gaertner — A. Passendorfer, Poradnik gramatyczny, wyd. II, 1950, s. 240—1.</w:t>
      </w:r>
    </w:p>
  </w:footnote>
  <w:footnote w:id="15">
    <w:p w:rsidR="00000000" w:rsidRDefault="00FB43BB">
      <w:pPr>
        <w:pStyle w:val="Stopka"/>
        <w:shd w:val="clear" w:color="auto" w:fill="auto"/>
        <w:tabs>
          <w:tab w:val="left" w:pos="690"/>
        </w:tabs>
        <w:ind w:firstLine="460"/>
        <w:jc w:val="both"/>
      </w:pPr>
      <w:r>
        <w:rPr>
          <w:color w:val="000000"/>
          <w:vertAlign w:val="superscript"/>
        </w:rPr>
        <w:footnoteRef/>
      </w:r>
      <w:r>
        <w:rPr>
          <w:color w:val="000000"/>
        </w:rPr>
        <w:tab/>
        <w:t>Zamiast terminu „równoważnik zdania” Z. Klemensiewicz wprowadza ter</w:t>
      </w:r>
      <w:r>
        <w:rPr>
          <w:color w:val="000000"/>
        </w:rPr>
        <w:softHyphen/>
        <w:t>min oznajmienie. Strukturę, w skład której wschodzi imiesłowowy równoważnik zdania nazywa „wypowiedzeniem dwukrotnie złożonym z oznajmieniem imiesło</w:t>
      </w:r>
      <w:r>
        <w:rPr>
          <w:color w:val="000000"/>
        </w:rPr>
        <w:softHyphen/>
        <w:t>wowym”. Por. jego Zarys składni polskiej, wyd. 2, Warszawa 1957, s. 101 n.</w:t>
      </w:r>
    </w:p>
  </w:footnote>
  <w:footnote w:id="16">
    <w:p w:rsidR="00000000" w:rsidRDefault="00FB43BB">
      <w:pPr>
        <w:pStyle w:val="Stopka"/>
        <w:shd w:val="clear" w:color="auto" w:fill="auto"/>
        <w:tabs>
          <w:tab w:val="left" w:pos="742"/>
        </w:tabs>
        <w:ind w:left="460"/>
        <w:jc w:val="both"/>
      </w:pPr>
      <w:r>
        <w:rPr>
          <w:rStyle w:val="StopkaKursywa"/>
          <w:color w:val="000000"/>
          <w:vertAlign w:val="superscript"/>
        </w:rPr>
        <w:footnoteRef/>
      </w:r>
      <w:r>
        <w:rPr>
          <w:color w:val="000000"/>
        </w:rPr>
        <w:tab/>
        <w:t xml:space="preserve">B. </w:t>
      </w:r>
      <w:r>
        <w:rPr>
          <w:color w:val="000000"/>
          <w:lang w:val="cs-CZ" w:eastAsia="cs-CZ"/>
        </w:rPr>
        <w:t xml:space="preserve">Havránek </w:t>
      </w:r>
      <w:r>
        <w:rPr>
          <w:color w:val="000000"/>
        </w:rPr>
        <w:t>— A. J</w:t>
      </w:r>
      <w:r>
        <w:rPr>
          <w:color w:val="000000"/>
          <w:lang w:val="cs-CZ" w:eastAsia="cs-CZ"/>
        </w:rPr>
        <w:t xml:space="preserve">edlička, Česká mluvnice, </w:t>
      </w:r>
      <w:r>
        <w:rPr>
          <w:color w:val="000000"/>
        </w:rPr>
        <w:t xml:space="preserve">wyd. II, </w:t>
      </w:r>
      <w:r>
        <w:rPr>
          <w:color w:val="000000"/>
          <w:lang w:val="cs-CZ" w:eastAsia="cs-CZ"/>
        </w:rPr>
        <w:t xml:space="preserve">Praha </w:t>
      </w:r>
      <w:r>
        <w:rPr>
          <w:color w:val="000000"/>
        </w:rPr>
        <w:t>1963, s. 373.</w:t>
      </w:r>
    </w:p>
  </w:footnote>
  <w:footnote w:id="17">
    <w:p w:rsidR="00000000" w:rsidRDefault="00FB43BB">
      <w:pPr>
        <w:pStyle w:val="Stopka"/>
        <w:shd w:val="clear" w:color="auto" w:fill="auto"/>
        <w:spacing w:line="240" w:lineRule="exact"/>
        <w:ind w:left="720"/>
      </w:pPr>
      <w:r>
        <w:rPr>
          <w:color w:val="000000"/>
        </w:rPr>
        <w:t>Poradnik gramatyczny, wyd. 2, s. 241.</w:t>
      </w:r>
    </w:p>
  </w:footnote>
  <w:footnote w:id="18">
    <w:p w:rsidR="00FB43BB" w:rsidRDefault="00FB43BB">
      <w:pPr>
        <w:pStyle w:val="Stopka2"/>
        <w:shd w:val="clear" w:color="auto" w:fill="auto"/>
        <w:tabs>
          <w:tab w:val="left" w:pos="1158"/>
        </w:tabs>
        <w:spacing w:after="247" w:line="240" w:lineRule="exact"/>
        <w:ind w:left="720"/>
        <w:jc w:val="both"/>
      </w:pPr>
      <w:r>
        <w:rPr>
          <w:rStyle w:val="Stopka20"/>
          <w:i/>
          <w:iCs/>
          <w:color w:val="000000"/>
        </w:rPr>
        <w:footnoteRef/>
      </w:r>
      <w:r>
        <w:rPr>
          <w:rStyle w:val="Stopka20"/>
          <w:i/>
          <w:iCs/>
          <w:color w:val="000000"/>
        </w:rPr>
        <w:tab/>
        <w:t>O FUNKCJI GERUNDIALNEJ RZECZOWNIKA ODSŁOWNEGO</w:t>
      </w:r>
    </w:p>
    <w:p w:rsidR="00FB43BB" w:rsidRDefault="00FB43BB">
      <w:pPr>
        <w:pStyle w:val="Stopka30"/>
        <w:numPr>
          <w:ilvl w:val="0"/>
          <w:numId w:val="2"/>
        </w:numPr>
        <w:shd w:val="clear" w:color="auto" w:fill="auto"/>
        <w:tabs>
          <w:tab w:val="left" w:pos="792"/>
        </w:tabs>
        <w:spacing w:before="0"/>
      </w:pPr>
      <w:r>
        <w:rPr>
          <w:rStyle w:val="Stopka3"/>
          <w:color w:val="000000"/>
        </w:rPr>
        <w:t>Na funkcję gerundialną rzeczownika odsłownego przytacza przy</w:t>
      </w:r>
      <w:r>
        <w:rPr>
          <w:rStyle w:val="Stopka3"/>
          <w:color w:val="000000"/>
        </w:rPr>
        <w:softHyphen/>
        <w:t xml:space="preserve">kład </w:t>
      </w:r>
      <w:r w:rsidRPr="00596923">
        <w:rPr>
          <w:rStyle w:val="Stopka3"/>
          <w:color w:val="000000"/>
          <w:lang w:eastAsia="en-US"/>
        </w:rPr>
        <w:t xml:space="preserve">prof. </w:t>
      </w:r>
      <w:r>
        <w:rPr>
          <w:rStyle w:val="Stopka3"/>
          <w:color w:val="000000"/>
        </w:rPr>
        <w:t xml:space="preserve">Doroszewski: </w:t>
      </w:r>
      <w:r>
        <w:rPr>
          <w:rStyle w:val="Stopka3Kursywa"/>
          <w:color w:val="000000"/>
        </w:rPr>
        <w:t xml:space="preserve">proszę o zwolnienie z pracy dwie pracownice </w:t>
      </w:r>
      <w:r>
        <w:rPr>
          <w:rStyle w:val="Stopka3"/>
          <w:color w:val="000000"/>
        </w:rPr>
        <w:t xml:space="preserve">(„O kulturę słowa, s. 230). W innym miejscu, w związku z zapytaniem korespondentki, czy wyraz </w:t>
      </w:r>
      <w:r>
        <w:rPr>
          <w:rStyle w:val="Stopka3Kursywa"/>
          <w:color w:val="000000"/>
        </w:rPr>
        <w:t>nienadesłanie</w:t>
      </w:r>
      <w:r>
        <w:rPr>
          <w:rStyle w:val="Stopka3"/>
          <w:color w:val="000000"/>
        </w:rPr>
        <w:t xml:space="preserve"> jest rzeczownikiem czy też czasownikiem, stwierdza co następuję: „W tym zakresie (sc. kiedy rze</w:t>
      </w:r>
      <w:r>
        <w:rPr>
          <w:rStyle w:val="Stopka3"/>
          <w:color w:val="000000"/>
        </w:rPr>
        <w:softHyphen/>
        <w:t xml:space="preserve">czownik odsłowny rządzi biernikiem, J. D.) dość często popełniane są błędy, mianowicie niektórzy stosują biernik po rzeczowniku odsłow- nym” (s. 814). Jak wiadomo, wypadki takie, gdy rzeczownik odsłowny ma tę samą składnię, co odpowiadający mu podstawowy czasownik, znane są z angielskiego (geround) lub łaciny </w:t>
      </w:r>
      <w:r>
        <w:rPr>
          <w:rStyle w:val="Stopka3"/>
          <w:color w:val="000000"/>
          <w:lang w:val="cs-CZ" w:eastAsia="cs-CZ"/>
        </w:rPr>
        <w:t>(gerundium).</w:t>
      </w:r>
    </w:p>
    <w:p w:rsidR="00000000" w:rsidRDefault="00FB43BB">
      <w:pPr>
        <w:pStyle w:val="Stopka30"/>
        <w:numPr>
          <w:ilvl w:val="0"/>
          <w:numId w:val="2"/>
        </w:numPr>
        <w:shd w:val="clear" w:color="auto" w:fill="auto"/>
        <w:tabs>
          <w:tab w:val="left" w:pos="762"/>
        </w:tabs>
        <w:spacing w:before="0"/>
      </w:pPr>
      <w:r>
        <w:rPr>
          <w:rStyle w:val="Stopka3"/>
          <w:color w:val="000000"/>
        </w:rPr>
        <w:t xml:space="preserve">Werbalny charakter rzeczownika odsłownego, tzn. jego zdolność funkcji czasownikowej, do której zaliczyć trzeba właśnie przypomnianą przez </w:t>
      </w:r>
      <w:r w:rsidRPr="00596923">
        <w:rPr>
          <w:rStyle w:val="Stopka3"/>
          <w:color w:val="000000"/>
          <w:lang w:eastAsia="en-US"/>
        </w:rPr>
        <w:t xml:space="preserve">prof. </w:t>
      </w:r>
      <w:r>
        <w:rPr>
          <w:rStyle w:val="Stopka3"/>
          <w:color w:val="000000"/>
        </w:rPr>
        <w:t>Doroszewskiego składnię obiektową — biernik po rzeczow-</w:t>
      </w:r>
    </w:p>
  </w:footnote>
  <w:footnote w:id="19">
    <w:p w:rsidR="00000000" w:rsidRDefault="00FB43BB">
      <w:pPr>
        <w:pStyle w:val="Stopka"/>
        <w:shd w:val="clear" w:color="auto" w:fill="auto"/>
        <w:tabs>
          <w:tab w:val="left" w:pos="786"/>
        </w:tabs>
        <w:spacing w:line="252" w:lineRule="exact"/>
        <w:ind w:right="180" w:firstLine="480"/>
        <w:jc w:val="both"/>
      </w:pPr>
      <w:r>
        <w:rPr>
          <w:color w:val="000000"/>
          <w:vertAlign w:val="superscript"/>
        </w:rPr>
        <w:footnoteRef/>
      </w:r>
      <w:r>
        <w:rPr>
          <w:color w:val="000000"/>
        </w:rPr>
        <w:tab/>
        <w:t xml:space="preserve">Ten i dalsze przykłady patrz u Łosia, Krótka </w:t>
      </w:r>
      <w:r w:rsidRPr="00596923">
        <w:rPr>
          <w:color w:val="000000"/>
          <w:lang w:eastAsia="en-US"/>
        </w:rPr>
        <w:t xml:space="preserve">gram. hist. </w:t>
      </w:r>
      <w:r>
        <w:rPr>
          <w:color w:val="000000"/>
        </w:rPr>
        <w:t>j. pol., s. 309; rów</w:t>
      </w:r>
      <w:r>
        <w:rPr>
          <w:color w:val="000000"/>
        </w:rPr>
        <w:softHyphen/>
        <w:t xml:space="preserve">nież jego artykuł w tomie Język polski i jego </w:t>
      </w:r>
      <w:r w:rsidRPr="00596923">
        <w:rPr>
          <w:color w:val="000000"/>
          <w:lang w:eastAsia="en-US"/>
        </w:rPr>
        <w:t xml:space="preserve">historya </w:t>
      </w:r>
      <w:r>
        <w:rPr>
          <w:color w:val="000000"/>
        </w:rPr>
        <w:t xml:space="preserve">II, Kraków, 1915, s. 117. Podobne gerundialne konstrukcje znane są również starocerkiewnosłowiańskiemu, por. </w:t>
      </w:r>
      <w:r>
        <w:rPr>
          <w:rStyle w:val="StopkaKursywa"/>
          <w:color w:val="000000"/>
        </w:rPr>
        <w:t xml:space="preserve">na </w:t>
      </w:r>
      <w:r>
        <w:rPr>
          <w:rStyle w:val="StopkaKursywa"/>
          <w:color w:val="000000"/>
          <w:lang w:val="cs-CZ" w:eastAsia="cs-CZ"/>
        </w:rPr>
        <w:t>v</w:t>
      </w:r>
      <w:r>
        <w:rPr>
          <w:rStyle w:val="StopkaKursywa"/>
          <w:color w:val="000000"/>
        </w:rPr>
        <w:t>ъ</w:t>
      </w:r>
      <w:r>
        <w:rPr>
          <w:rStyle w:val="StopkaKursywa"/>
          <w:color w:val="000000"/>
          <w:lang w:val="cs-CZ" w:eastAsia="cs-CZ"/>
        </w:rPr>
        <w:t xml:space="preserve">znesenije </w:t>
      </w:r>
      <w:r>
        <w:rPr>
          <w:rStyle w:val="StopkaKursywa"/>
          <w:color w:val="000000"/>
        </w:rPr>
        <w:t xml:space="preserve">mnogom grechy; na pogrebenije </w:t>
      </w:r>
      <w:r>
        <w:rPr>
          <w:rStyle w:val="StopkaKursywa"/>
          <w:color w:val="000000"/>
          <w:lang w:val="ru-RU" w:eastAsia="ru-RU"/>
        </w:rPr>
        <w:t xml:space="preserve">те </w:t>
      </w:r>
      <w:r>
        <w:rPr>
          <w:rStyle w:val="StopkaKursywa"/>
          <w:color w:val="000000"/>
        </w:rPr>
        <w:t>sъtvori</w:t>
      </w:r>
      <w:r>
        <w:rPr>
          <w:rStyle w:val="StopkaKursywa"/>
          <w:color w:val="000000"/>
          <w:lang w:val="ru-RU" w:eastAsia="ru-RU"/>
        </w:rPr>
        <w:t>.</w:t>
      </w:r>
      <w:r>
        <w:rPr>
          <w:color w:val="000000"/>
          <w:lang w:val="ru-RU" w:eastAsia="ru-RU"/>
        </w:rPr>
        <w:t xml:space="preserve"> </w:t>
      </w:r>
      <w:r>
        <w:rPr>
          <w:color w:val="000000"/>
        </w:rPr>
        <w:t xml:space="preserve">Cytuje za Miklosichem </w:t>
      </w:r>
      <w:r>
        <w:rPr>
          <w:color w:val="000000"/>
          <w:lang w:val="cs-CZ" w:eastAsia="cs-CZ"/>
        </w:rPr>
        <w:t xml:space="preserve">(Syntax </w:t>
      </w:r>
      <w:r>
        <w:rPr>
          <w:color w:val="000000"/>
        </w:rPr>
        <w:t xml:space="preserve">376n.) F. </w:t>
      </w:r>
      <w:r>
        <w:rPr>
          <w:color w:val="000000"/>
          <w:lang w:val="cs-CZ" w:eastAsia="cs-CZ"/>
        </w:rPr>
        <w:t xml:space="preserve">Kopečný, Základy české skladby, </w:t>
      </w:r>
      <w:r>
        <w:rPr>
          <w:color w:val="000000"/>
        </w:rPr>
        <w:t xml:space="preserve">wyd. </w:t>
      </w:r>
      <w:r>
        <w:rPr>
          <w:color w:val="000000"/>
          <w:lang w:val="cs-CZ" w:eastAsia="cs-CZ"/>
        </w:rPr>
        <w:t>II, Praha 1962, s. 143.</w:t>
      </w:r>
    </w:p>
  </w:footnote>
  <w:footnote w:id="20">
    <w:p w:rsidR="00000000" w:rsidRDefault="00FB43BB">
      <w:pPr>
        <w:pStyle w:val="Stopka"/>
        <w:shd w:val="clear" w:color="auto" w:fill="auto"/>
        <w:tabs>
          <w:tab w:val="left" w:pos="738"/>
        </w:tabs>
        <w:spacing w:line="252" w:lineRule="exact"/>
        <w:ind w:right="200" w:firstLine="440"/>
        <w:jc w:val="both"/>
      </w:pPr>
      <w:r>
        <w:rPr>
          <w:color w:val="000000"/>
          <w:vertAlign w:val="superscript"/>
          <w:lang w:val="cs-CZ" w:eastAsia="cs-CZ"/>
        </w:rPr>
        <w:footnoteRef/>
      </w:r>
      <w:r>
        <w:rPr>
          <w:color w:val="000000"/>
          <w:lang w:val="cs-CZ" w:eastAsia="cs-CZ"/>
        </w:rPr>
        <w:tab/>
      </w:r>
      <w:r>
        <w:rPr>
          <w:color w:val="000000"/>
        </w:rPr>
        <w:t xml:space="preserve">Przykłady cytuję: </w:t>
      </w:r>
      <w:r>
        <w:rPr>
          <w:color w:val="000000"/>
          <w:lang w:val="cs-CZ" w:eastAsia="cs-CZ"/>
        </w:rPr>
        <w:t xml:space="preserve">1. z </w:t>
      </w:r>
      <w:r>
        <w:rPr>
          <w:color w:val="000000"/>
        </w:rPr>
        <w:t xml:space="preserve">polskiego tłumaczenia książki F. </w:t>
      </w:r>
      <w:r>
        <w:rPr>
          <w:color w:val="000000"/>
          <w:lang w:val="de-DE" w:eastAsia="de-DE"/>
        </w:rPr>
        <w:t xml:space="preserve">de Saussure’a: </w:t>
      </w:r>
      <w:r>
        <w:rPr>
          <w:color w:val="000000"/>
        </w:rPr>
        <w:t>Kurs językoznawstwa ogólnego, Warszawa 1962. 2. z ogłoszenia o subskrybcji na Słow</w:t>
      </w:r>
      <w:r>
        <w:rPr>
          <w:color w:val="000000"/>
        </w:rPr>
        <w:softHyphen/>
        <w:t>nik języka polskiego pod red. W. Doroszewskiego. 3. z zawiadomienia o ukazaniu się kolejnego tomu tegoż Słownika. 4. i 5. z powieści R. Bratnego, Kolumbowie rocznik 20, wyd. 2, Warszawa 1957.</w:t>
      </w:r>
    </w:p>
  </w:footnote>
  <w:footnote w:id="21">
    <w:p w:rsidR="00000000" w:rsidRDefault="00FB43BB">
      <w:pPr>
        <w:pStyle w:val="Stopka"/>
        <w:shd w:val="clear" w:color="auto" w:fill="auto"/>
        <w:tabs>
          <w:tab w:val="left" w:pos="862"/>
        </w:tabs>
        <w:ind w:left="520"/>
        <w:jc w:val="both"/>
      </w:pPr>
      <w:r>
        <w:rPr>
          <w:color w:val="000000"/>
          <w:vertAlign w:val="superscript"/>
        </w:rPr>
        <w:footnoteRef/>
      </w:r>
      <w:r>
        <w:rPr>
          <w:color w:val="000000"/>
        </w:rPr>
        <w:tab/>
        <w:t xml:space="preserve">J. Łoś, Krótka </w:t>
      </w:r>
      <w:r w:rsidRPr="00596923">
        <w:rPr>
          <w:color w:val="000000"/>
          <w:lang w:eastAsia="en-US"/>
        </w:rPr>
        <w:t xml:space="preserve">gram, hist., </w:t>
      </w:r>
      <w:r>
        <w:rPr>
          <w:color w:val="000000"/>
        </w:rPr>
        <w:t>308.</w:t>
      </w:r>
    </w:p>
  </w:footnote>
  <w:footnote w:id="22">
    <w:p w:rsidR="00000000" w:rsidRDefault="00FB43BB">
      <w:pPr>
        <w:pStyle w:val="Stopka"/>
        <w:shd w:val="clear" w:color="auto" w:fill="auto"/>
        <w:tabs>
          <w:tab w:val="left" w:pos="750"/>
        </w:tabs>
        <w:ind w:firstLine="500"/>
        <w:jc w:val="both"/>
      </w:pPr>
      <w:r>
        <w:rPr>
          <w:color w:val="000000"/>
          <w:vertAlign w:val="superscript"/>
        </w:rPr>
        <w:footnoteRef/>
      </w:r>
      <w:r>
        <w:rPr>
          <w:color w:val="000000"/>
        </w:rPr>
        <w:tab/>
        <w:t xml:space="preserve">Inaczej postępują autorzy czeskiego słownika </w:t>
      </w:r>
      <w:r>
        <w:rPr>
          <w:color w:val="000000"/>
          <w:lang w:val="cs-CZ" w:eastAsia="cs-CZ"/>
        </w:rPr>
        <w:t xml:space="preserve">Slovník spisovného jazyka českého </w:t>
      </w:r>
      <w:r>
        <w:rPr>
          <w:color w:val="000000"/>
        </w:rPr>
        <w:t>(dotychczas pokazały się dwa tomy I. A—M, II. N—Q), którzy nie po</w:t>
      </w:r>
      <w:r>
        <w:rPr>
          <w:color w:val="000000"/>
        </w:rPr>
        <w:softHyphen/>
        <w:t>dają w samodzielnych hasłach rzeczowników odsłownych, traktując je jako część składową paradygmatyki czasownika.</w:t>
      </w:r>
    </w:p>
  </w:footnote>
  <w:footnote w:id="23">
    <w:p w:rsidR="00000000" w:rsidRDefault="00FB43BB">
      <w:pPr>
        <w:pStyle w:val="Stopka"/>
        <w:shd w:val="clear" w:color="auto" w:fill="auto"/>
        <w:ind w:firstLine="460"/>
        <w:jc w:val="both"/>
      </w:pPr>
      <w:r>
        <w:rPr>
          <w:color w:val="000000"/>
          <w:vertAlign w:val="superscript"/>
          <w:lang w:val="ru-RU" w:eastAsia="ru-RU"/>
        </w:rPr>
        <w:t>и</w:t>
      </w:r>
      <w:r>
        <w:rPr>
          <w:color w:val="000000"/>
          <w:lang w:val="ru-RU" w:eastAsia="ru-RU"/>
        </w:rPr>
        <w:t xml:space="preserve"> </w:t>
      </w:r>
      <w:r>
        <w:rPr>
          <w:color w:val="000000"/>
        </w:rPr>
        <w:t xml:space="preserve">Trudno zatem zgodzić się na wyszczególnianie osobnej kategorii </w:t>
      </w:r>
      <w:r>
        <w:rPr>
          <w:color w:val="000000"/>
          <w:lang w:val="cs-CZ" w:eastAsia="cs-CZ"/>
        </w:rPr>
        <w:t xml:space="preserve">gerundium </w:t>
      </w:r>
      <w:r>
        <w:rPr>
          <w:color w:val="000000"/>
        </w:rPr>
        <w:t>(odsłownika), jak to czyni J. Tokarski w książce Czasowniki polskie. Warszawa 1951, s. 48.</w:t>
      </w:r>
    </w:p>
  </w:footnote>
  <w:footnote w:id="24">
    <w:p w:rsidR="00000000" w:rsidRDefault="00FB43BB">
      <w:pPr>
        <w:pStyle w:val="Stopka"/>
        <w:shd w:val="clear" w:color="auto" w:fill="auto"/>
        <w:tabs>
          <w:tab w:val="left" w:pos="1198"/>
        </w:tabs>
        <w:spacing w:line="252" w:lineRule="exact"/>
        <w:ind w:firstLine="460"/>
      </w:pPr>
      <w:r>
        <w:rPr>
          <w:color w:val="000000"/>
          <w:vertAlign w:val="superscript"/>
        </w:rPr>
        <w:footnoteRef/>
      </w:r>
      <w:r>
        <w:rPr>
          <w:color w:val="000000"/>
        </w:rPr>
        <w:tab/>
        <w:t xml:space="preserve">Por. D. </w:t>
      </w:r>
      <w:r w:rsidRPr="00596923">
        <w:rPr>
          <w:color w:val="000000"/>
          <w:lang w:eastAsia="en-US"/>
        </w:rPr>
        <w:t xml:space="preserve">Worth, </w:t>
      </w:r>
      <w:r>
        <w:rPr>
          <w:color w:val="000000"/>
        </w:rPr>
        <w:t xml:space="preserve">Transformacjonnyj analiz konstrukcij s </w:t>
      </w:r>
      <w:r w:rsidRPr="00596923">
        <w:rPr>
          <w:color w:val="000000"/>
          <w:lang w:eastAsia="en-US"/>
        </w:rPr>
        <w:t xml:space="preserve">tworitiel’nym </w:t>
      </w:r>
      <w:r>
        <w:rPr>
          <w:color w:val="000000"/>
        </w:rPr>
        <w:t>pa</w:t>
      </w:r>
      <w:r>
        <w:rPr>
          <w:color w:val="000000"/>
          <w:lang w:val="cs-CZ" w:eastAsia="cs-CZ"/>
        </w:rPr>
        <w:t xml:space="preserve">diežom </w:t>
      </w:r>
      <w:r>
        <w:rPr>
          <w:color w:val="000000"/>
        </w:rPr>
        <w:t>w russkom jazyke. „Nowoje w lingwistike” II, Moskwa 1962.</w:t>
      </w:r>
    </w:p>
  </w:footnote>
  <w:footnote w:id="25">
    <w:p w:rsidR="00000000" w:rsidRDefault="00FB43BB">
      <w:pPr>
        <w:pStyle w:val="Stopka"/>
        <w:shd w:val="clear" w:color="auto" w:fill="auto"/>
        <w:tabs>
          <w:tab w:val="left" w:pos="756"/>
        </w:tabs>
        <w:spacing w:line="252" w:lineRule="exact"/>
        <w:ind w:firstLine="460"/>
        <w:jc w:val="both"/>
      </w:pPr>
      <w:r>
        <w:rPr>
          <w:color w:val="000000"/>
          <w:vertAlign w:val="superscript"/>
        </w:rPr>
        <w:footnoteRef/>
      </w:r>
      <w:r>
        <w:rPr>
          <w:color w:val="000000"/>
        </w:rPr>
        <w:tab/>
        <w:t>Termin „analiza transformacyjna” należy rozumieć w dosłownym znacze</w:t>
      </w:r>
      <w:r>
        <w:rPr>
          <w:color w:val="000000"/>
        </w:rPr>
        <w:softHyphen/>
        <w:t>niu jako przetwarzanie, odmiany struktury, przy których niezmieniona w zasa</w:t>
      </w:r>
      <w:r>
        <w:rPr>
          <w:color w:val="000000"/>
        </w:rPr>
        <w:softHyphen/>
        <w:t>dzie pozostaje liczba i identyczność komponentów leksykalnych oraz charakter związków znaczeniowych między nimi.</w:t>
      </w:r>
    </w:p>
  </w:footnote>
  <w:footnote w:id="26">
    <w:p w:rsidR="00000000" w:rsidRDefault="00FB43BB">
      <w:pPr>
        <w:pStyle w:val="Stopka"/>
        <w:shd w:val="clear" w:color="auto" w:fill="auto"/>
        <w:spacing w:line="252" w:lineRule="exact"/>
        <w:ind w:right="100"/>
        <w:jc w:val="center"/>
      </w:pPr>
      <w:r>
        <w:rPr>
          <w:rStyle w:val="StopkaKursywa"/>
          <w:color w:val="000000"/>
          <w:vertAlign w:val="superscript"/>
        </w:rPr>
        <w:t>u</w:t>
      </w:r>
      <w:r>
        <w:rPr>
          <w:color w:val="000000"/>
        </w:rPr>
        <w:t xml:space="preserve"> Termin „zdanie jądrowe” proponujemy za angielskie </w:t>
      </w:r>
      <w:r w:rsidRPr="00596923">
        <w:rPr>
          <w:color w:val="000000"/>
          <w:lang w:eastAsia="en-US"/>
        </w:rPr>
        <w:t>„kernel sentence”.</w:t>
      </w:r>
    </w:p>
  </w:footnote>
  <w:footnote w:id="27">
    <w:p w:rsidR="00000000" w:rsidRDefault="00FB43BB">
      <w:pPr>
        <w:pStyle w:val="Stopka"/>
        <w:shd w:val="clear" w:color="auto" w:fill="auto"/>
        <w:tabs>
          <w:tab w:val="left" w:pos="790"/>
        </w:tabs>
        <w:spacing w:line="252" w:lineRule="exact"/>
        <w:ind w:left="460"/>
        <w:jc w:val="both"/>
      </w:pPr>
      <w:r>
        <w:rPr>
          <w:color w:val="000000"/>
          <w:vertAlign w:val="superscript"/>
        </w:rPr>
        <w:footnoteRef/>
      </w:r>
      <w:r>
        <w:rPr>
          <w:color w:val="000000"/>
        </w:rPr>
        <w:tab/>
        <w:t>O wyrażeniach predykatywnych patrz rozdział VIII.</w:t>
      </w:r>
    </w:p>
  </w:footnote>
  <w:footnote w:id="28">
    <w:p w:rsidR="00000000" w:rsidRDefault="00FB43BB">
      <w:pPr>
        <w:pStyle w:val="Stopka"/>
        <w:shd w:val="clear" w:color="auto" w:fill="auto"/>
        <w:tabs>
          <w:tab w:val="left" w:pos="750"/>
        </w:tabs>
        <w:spacing w:line="252" w:lineRule="exact"/>
        <w:ind w:firstLine="460"/>
        <w:jc w:val="both"/>
      </w:pPr>
      <w:r>
        <w:rPr>
          <w:color w:val="000000"/>
          <w:vertAlign w:val="superscript"/>
        </w:rPr>
        <w:footnoteRef/>
      </w:r>
      <w:r>
        <w:rPr>
          <w:color w:val="000000"/>
        </w:rPr>
        <w:tab/>
        <w:t xml:space="preserve">Konstrukcja ta zasługuje na uwagę dlatego, że czynność wyrażona przez nieosobową formę </w:t>
      </w:r>
      <w:r>
        <w:rPr>
          <w:rStyle w:val="Stopka14pt"/>
          <w:color w:val="000000"/>
        </w:rPr>
        <w:t>(nie)osiągnięto,</w:t>
      </w:r>
      <w:r>
        <w:rPr>
          <w:rStyle w:val="Stopka14pt1"/>
          <w:color w:val="000000"/>
        </w:rPr>
        <w:t xml:space="preserve"> </w:t>
      </w:r>
      <w:r>
        <w:rPr>
          <w:color w:val="000000"/>
        </w:rPr>
        <w:t xml:space="preserve">nie mogącej w zasadzie wyrażać stosunku do wykonawcy czynności, predykuje się gramatycznie subiektowi, wyrażonemu przez celownik </w:t>
      </w:r>
      <w:r>
        <w:rPr>
          <w:rStyle w:val="StopkaKursywa"/>
          <w:color w:val="000000"/>
        </w:rPr>
        <w:t>samemu.</w:t>
      </w:r>
      <w:r>
        <w:rPr>
          <w:color w:val="000000"/>
        </w:rPr>
        <w:t xml:space="preserve"> Kwestię poprawności tej konstrukcji pozostawiamy na uboczu, gdyż nie może ona wpłynąć na ocenę samego zjawiska, tj. połączenie konstrukcji nieosobowej z celownikiem podmiotowym.</w:t>
      </w:r>
    </w:p>
  </w:footnote>
  <w:footnote w:id="29">
    <w:p w:rsidR="00000000" w:rsidRDefault="00FB43BB">
      <w:pPr>
        <w:pStyle w:val="Stopka"/>
        <w:shd w:val="clear" w:color="auto" w:fill="auto"/>
        <w:ind w:firstLine="440"/>
        <w:jc w:val="both"/>
      </w:pPr>
      <w:r>
        <w:rPr>
          <w:color w:val="000000"/>
          <w:vertAlign w:val="superscript"/>
        </w:rPr>
        <w:footnoteRef/>
      </w:r>
      <w:r>
        <w:rPr>
          <w:color w:val="000000"/>
        </w:rPr>
        <w:t xml:space="preserve"> Konstrukcja </w:t>
      </w:r>
      <w:r>
        <w:rPr>
          <w:rStyle w:val="StopkaKursywa"/>
          <w:color w:val="000000"/>
        </w:rPr>
        <w:t>nie miał kto słuchać, nie miał kto pisać</w:t>
      </w:r>
      <w:r>
        <w:rPr>
          <w:color w:val="000000"/>
        </w:rPr>
        <w:t xml:space="preserve"> wprawdzie spełnia warunek konstrukcji jądrowej (z mianownikiem podmiotowym </w:t>
      </w:r>
      <w:r>
        <w:rPr>
          <w:rStyle w:val="StopkaKursywa"/>
          <w:color w:val="000000"/>
        </w:rPr>
        <w:t>kto),</w:t>
      </w:r>
      <w:r>
        <w:rPr>
          <w:color w:val="000000"/>
        </w:rPr>
        <w:t xml:space="preserve"> lecz nie moż</w:t>
      </w:r>
      <w:r>
        <w:rPr>
          <w:color w:val="000000"/>
        </w:rPr>
        <w:softHyphen/>
        <w:t xml:space="preserve">na z niej transformować konstrukcji z celownikiem podmiotowym </w:t>
      </w:r>
      <w:r>
        <w:rPr>
          <w:rStyle w:val="StopkaKursywa"/>
          <w:color w:val="000000"/>
        </w:rPr>
        <w:t xml:space="preserve">nie było komu, </w:t>
      </w:r>
      <w:r>
        <w:rPr>
          <w:color w:val="000000"/>
        </w:rPr>
        <w:t xml:space="preserve">gdyż transformacja taka dokonywałaby się za pomocą innego czasownika </w:t>
      </w:r>
      <w:r>
        <w:rPr>
          <w:rStyle w:val="StopkaKursywa"/>
          <w:color w:val="000000"/>
        </w:rPr>
        <w:t>(być</w:t>
      </w:r>
      <w:r>
        <w:rPr>
          <w:color w:val="000000"/>
        </w:rPr>
        <w:t xml:space="preserve"> — </w:t>
      </w:r>
      <w:r>
        <w:rPr>
          <w:rStyle w:val="StopkaKursywa"/>
          <w:color w:val="000000"/>
        </w:rPr>
        <w:t>mieć).</w:t>
      </w:r>
      <w:r>
        <w:rPr>
          <w:color w:val="000000"/>
        </w:rPr>
        <w:t xml:space="preserve"> Inną transformacją jest konstrukcja </w:t>
      </w:r>
      <w:r>
        <w:rPr>
          <w:rStyle w:val="StopkaKursywa"/>
          <w:color w:val="000000"/>
        </w:rPr>
        <w:t>nie było kogoś, kto by słuchał, nie by</w:t>
      </w:r>
      <w:r>
        <w:rPr>
          <w:rStyle w:val="StopkaKursywa"/>
          <w:color w:val="000000"/>
        </w:rPr>
        <w:softHyphen/>
        <w:t>ło kogoś, kto by napisał,</w:t>
      </w:r>
      <w:r>
        <w:rPr>
          <w:color w:val="000000"/>
        </w:rPr>
        <w:t xml:space="preserve"> ale ani ta konstrukcja nie spełnia warunku konstrukcji jądrowej.</w:t>
      </w:r>
    </w:p>
  </w:footnote>
  <w:footnote w:id="30">
    <w:p w:rsidR="00000000" w:rsidRDefault="00FB43BB">
      <w:pPr>
        <w:pStyle w:val="Stopka"/>
        <w:shd w:val="clear" w:color="auto" w:fill="auto"/>
        <w:spacing w:line="264" w:lineRule="exact"/>
        <w:ind w:firstLine="460"/>
      </w:pPr>
      <w:r>
        <w:rPr>
          <w:color w:val="000000"/>
          <w:vertAlign w:val="superscript"/>
        </w:rPr>
        <w:footnoteRef/>
      </w:r>
      <w:r>
        <w:rPr>
          <w:color w:val="000000"/>
        </w:rPr>
        <w:t xml:space="preserve"> Por. </w:t>
      </w:r>
      <w:r>
        <w:rPr>
          <w:rStyle w:val="StopkaKursywa"/>
          <w:color w:val="000000"/>
        </w:rPr>
        <w:t>udały czy udany?</w:t>
      </w:r>
      <w:r>
        <w:rPr>
          <w:color w:val="000000"/>
        </w:rPr>
        <w:t xml:space="preserve"> Poradnik Językowy, r</w:t>
      </w:r>
      <w:r>
        <w:rPr>
          <w:color w:val="000000"/>
          <w:lang w:val="ru-RU" w:eastAsia="ru-RU"/>
        </w:rPr>
        <w:t xml:space="preserve">. </w:t>
      </w:r>
      <w:r>
        <w:rPr>
          <w:color w:val="000000"/>
        </w:rPr>
        <w:t>I, Kraków 1901, s. 58; „Po</w:t>
      </w:r>
      <w:r>
        <w:rPr>
          <w:color w:val="000000"/>
        </w:rPr>
        <w:softHyphen/>
        <w:t>radnik Językowy”, r</w:t>
      </w:r>
      <w:r>
        <w:rPr>
          <w:color w:val="000000"/>
          <w:lang w:val="ru-RU" w:eastAsia="ru-RU"/>
        </w:rPr>
        <w:t xml:space="preserve">. </w:t>
      </w:r>
      <w:r>
        <w:rPr>
          <w:color w:val="000000"/>
        </w:rPr>
        <w:t>II, nr 6 i 7, s. 96.</w:t>
      </w:r>
    </w:p>
  </w:footnote>
  <w:footnote w:id="31">
    <w:p w:rsidR="00000000" w:rsidRDefault="00FB43BB">
      <w:pPr>
        <w:pStyle w:val="Stopka"/>
        <w:shd w:val="clear" w:color="auto" w:fill="auto"/>
        <w:ind w:firstLine="440"/>
        <w:jc w:val="both"/>
      </w:pPr>
      <w:r>
        <w:rPr>
          <w:color w:val="000000"/>
          <w:vertAlign w:val="superscript"/>
        </w:rPr>
        <w:footnoteRef/>
      </w:r>
      <w:r>
        <w:rPr>
          <w:color w:val="000000"/>
        </w:rPr>
        <w:t xml:space="preserve"> Por. </w:t>
      </w:r>
      <w:r>
        <w:rPr>
          <w:rStyle w:val="StopkaKursywa"/>
          <w:color w:val="000000"/>
        </w:rPr>
        <w:t xml:space="preserve">rure sǫ </w:t>
      </w:r>
      <w:r>
        <w:rPr>
          <w:rStyle w:val="StopkaKursywa"/>
          <w:color w:val="000000"/>
          <w:lang w:val="cs-CZ" w:eastAsia="cs-CZ"/>
        </w:rPr>
        <w:t>k</w:t>
      </w:r>
      <w:r>
        <w:rPr>
          <w:rStyle w:val="StopkaKursywa"/>
          <w:color w:val="000000"/>
        </w:rPr>
        <w:t>ṷ</w:t>
      </w:r>
      <w:r>
        <w:rPr>
          <w:rStyle w:val="StopkaKursywa"/>
          <w:color w:val="000000"/>
          <w:lang w:val="cs-CZ" w:eastAsia="cs-CZ"/>
        </w:rPr>
        <w:t>ad</w:t>
      </w:r>
      <w:r>
        <w:rPr>
          <w:rStyle w:val="StopkaKursywa"/>
          <w:color w:val="000000"/>
        </w:rPr>
        <w:t>ṷ</w:t>
      </w:r>
      <w:r>
        <w:rPr>
          <w:rStyle w:val="StopkaKursywa"/>
          <w:color w:val="000000"/>
          <w:lang w:val="cs-CZ" w:eastAsia="cs-CZ"/>
        </w:rPr>
        <w:t xml:space="preserve">y, koš </w:t>
      </w:r>
      <w:r>
        <w:rPr>
          <w:rStyle w:val="StopkaKursywa"/>
          <w:color w:val="000000"/>
        </w:rPr>
        <w:t>i̯e uplotṷi, žeto i̯i i̯e zesekṷy, i̯o i̯em č</w:t>
      </w:r>
      <w:r>
        <w:rPr>
          <w:rStyle w:val="StopkaKursywa"/>
          <w:color w:val="000000"/>
          <w:lang w:val="cs-CZ" w:eastAsia="cs-CZ"/>
        </w:rPr>
        <w:t xml:space="preserve">esto </w:t>
      </w:r>
      <w:r>
        <w:rPr>
          <w:rStyle w:val="StopkaKursywa"/>
          <w:color w:val="000000"/>
        </w:rPr>
        <w:t>pobodṷi, to bądze i̯adṷy.</w:t>
      </w:r>
      <w:r>
        <w:rPr>
          <w:color w:val="000000"/>
        </w:rPr>
        <w:t xml:space="preserve"> K. Nitsch, Wybór pism polonistycznych, tom III, Pisma pomorzoznawcze, 1954, s. 70. </w:t>
      </w:r>
      <w:r>
        <w:rPr>
          <w:rStyle w:val="StopkaOdstpy2pt"/>
          <w:color w:val="000000"/>
        </w:rPr>
        <w:t>Uwag</w:t>
      </w:r>
      <w:r>
        <w:rPr>
          <w:color w:val="000000"/>
        </w:rPr>
        <w:t xml:space="preserve">a. Słownik języka polskiego do hasła </w:t>
      </w:r>
      <w:r>
        <w:rPr>
          <w:rStyle w:val="StopkaKursywa"/>
          <w:color w:val="000000"/>
        </w:rPr>
        <w:t xml:space="preserve">osiadły </w:t>
      </w:r>
      <w:r>
        <w:rPr>
          <w:color w:val="000000"/>
        </w:rPr>
        <w:t xml:space="preserve">dodaje objaśnienie „imiesłów bierny od czas. </w:t>
      </w:r>
      <w:r>
        <w:rPr>
          <w:rStyle w:val="StopkaKursywa"/>
          <w:color w:val="000000"/>
        </w:rPr>
        <w:t>osiąść”</w:t>
      </w:r>
      <w:r>
        <w:rPr>
          <w:color w:val="000000"/>
        </w:rPr>
        <w:t xml:space="preserve"> (t. 5, s. 1119). W jednym wy</w:t>
      </w:r>
      <w:r>
        <w:rPr>
          <w:color w:val="000000"/>
        </w:rPr>
        <w:softHyphen/>
        <w:t xml:space="preserve">padku rzeczywiście </w:t>
      </w:r>
      <w:r>
        <w:rPr>
          <w:rStyle w:val="StopkaKursywa"/>
          <w:color w:val="000000"/>
        </w:rPr>
        <w:t>osiadły</w:t>
      </w:r>
      <w:r>
        <w:rPr>
          <w:color w:val="000000"/>
        </w:rPr>
        <w:t xml:space="preserve"> może mieć znaczenie bierne, jeśli jest od czasownika przechodniego </w:t>
      </w:r>
      <w:r>
        <w:rPr>
          <w:rStyle w:val="StopkaKursywa"/>
          <w:color w:val="000000"/>
        </w:rPr>
        <w:t>osiąść coś (miasto, wieś).</w:t>
      </w:r>
      <w:r>
        <w:rPr>
          <w:color w:val="000000"/>
        </w:rPr>
        <w:t xml:space="preserve"> Przykład: </w:t>
      </w:r>
      <w:r>
        <w:rPr>
          <w:rStyle w:val="StopkaKursywa"/>
          <w:color w:val="000000"/>
        </w:rPr>
        <w:t>Miasteczko, różnymi rzemieślni</w:t>
      </w:r>
      <w:r>
        <w:rPr>
          <w:rStyle w:val="StopkaKursywa"/>
          <w:color w:val="000000"/>
        </w:rPr>
        <w:softHyphen/>
        <w:t>kami osiadłe, przez częste pożary podupadło.</w:t>
      </w:r>
      <w:r>
        <w:rPr>
          <w:color w:val="000000"/>
        </w:rPr>
        <w:t xml:space="preserve"> Słownik j. pol. w haśle </w:t>
      </w:r>
      <w:r>
        <w:rPr>
          <w:rStyle w:val="StopkaKursywa"/>
          <w:color w:val="000000"/>
        </w:rPr>
        <w:t>osiadać.</w:t>
      </w:r>
    </w:p>
  </w:footnote>
  <w:footnote w:id="32">
    <w:p w:rsidR="00000000" w:rsidRDefault="00FB43BB">
      <w:pPr>
        <w:pStyle w:val="Stopka"/>
        <w:shd w:val="clear" w:color="auto" w:fill="auto"/>
        <w:spacing w:line="264" w:lineRule="exact"/>
        <w:jc w:val="right"/>
      </w:pPr>
      <w:r>
        <w:rPr>
          <w:color w:val="000000"/>
          <w:vertAlign w:val="superscript"/>
        </w:rPr>
        <w:t>28</w:t>
      </w:r>
      <w:r>
        <w:rPr>
          <w:color w:val="000000"/>
        </w:rPr>
        <w:t xml:space="preserve"> H. </w:t>
      </w:r>
      <w:r>
        <w:rPr>
          <w:color w:val="000000"/>
          <w:lang w:val="de-DE" w:eastAsia="de-DE"/>
        </w:rPr>
        <w:t xml:space="preserve">Oesterreicher, </w:t>
      </w:r>
      <w:r>
        <w:rPr>
          <w:color w:val="000000"/>
        </w:rPr>
        <w:t>Imiesłów bierny w języku polskim, Kraków 1926, s. 23.</w:t>
      </w:r>
    </w:p>
  </w:footnote>
  <w:footnote w:id="33">
    <w:p w:rsidR="00000000" w:rsidRDefault="00FB43BB">
      <w:pPr>
        <w:pStyle w:val="Stopka"/>
        <w:shd w:val="clear" w:color="auto" w:fill="auto"/>
        <w:tabs>
          <w:tab w:val="left" w:pos="762"/>
        </w:tabs>
        <w:spacing w:line="264" w:lineRule="exact"/>
        <w:ind w:firstLine="460"/>
        <w:jc w:val="both"/>
      </w:pPr>
      <w:r>
        <w:rPr>
          <w:color w:val="000000"/>
          <w:vertAlign w:val="superscript"/>
        </w:rPr>
        <w:footnoteRef/>
      </w:r>
      <w:r>
        <w:rPr>
          <w:color w:val="000000"/>
        </w:rPr>
        <w:tab/>
      </w:r>
      <w:r>
        <w:rPr>
          <w:color w:val="000000"/>
          <w:lang w:val="cs-CZ" w:eastAsia="cs-CZ"/>
        </w:rPr>
        <w:t xml:space="preserve">Slovník slovenského jazyka, </w:t>
      </w:r>
      <w:r>
        <w:rPr>
          <w:color w:val="000000"/>
        </w:rPr>
        <w:t>wydawany od r. 1959 przez Słowacką Akade</w:t>
      </w:r>
      <w:r>
        <w:rPr>
          <w:color w:val="000000"/>
        </w:rPr>
        <w:softHyphen/>
        <w:t xml:space="preserve">mię Nauk, dodaje do nielicznych formacji na </w:t>
      </w:r>
      <w:r>
        <w:rPr>
          <w:color w:val="000000"/>
          <w:lang w:val="cs-CZ" w:eastAsia="cs-CZ"/>
        </w:rPr>
        <w:t xml:space="preserve">-lý </w:t>
      </w:r>
      <w:r>
        <w:rPr>
          <w:color w:val="000000"/>
        </w:rPr>
        <w:t>zamieszczonych w Słowniku kwa</w:t>
      </w:r>
      <w:r>
        <w:rPr>
          <w:color w:val="000000"/>
        </w:rPr>
        <w:softHyphen/>
        <w:t>lifikatory przestarzały lub książkowy.</w:t>
      </w:r>
    </w:p>
  </w:footnote>
  <w:footnote w:id="34">
    <w:p w:rsidR="00000000" w:rsidRDefault="00FB43BB">
      <w:pPr>
        <w:pStyle w:val="Stopka"/>
        <w:shd w:val="clear" w:color="auto" w:fill="auto"/>
        <w:tabs>
          <w:tab w:val="left" w:pos="808"/>
        </w:tabs>
        <w:spacing w:line="264" w:lineRule="exact"/>
        <w:ind w:left="460"/>
        <w:jc w:val="both"/>
      </w:pPr>
      <w:r>
        <w:rPr>
          <w:color w:val="000000"/>
          <w:vertAlign w:val="superscript"/>
        </w:rPr>
        <w:footnoteRef/>
      </w:r>
      <w:r>
        <w:rPr>
          <w:color w:val="000000"/>
        </w:rPr>
        <w:tab/>
        <w:t xml:space="preserve">Por. F. </w:t>
      </w:r>
      <w:r>
        <w:rPr>
          <w:color w:val="000000"/>
          <w:lang w:val="cs-CZ" w:eastAsia="cs-CZ"/>
        </w:rPr>
        <w:t xml:space="preserve">Kopečný, Základy české skladby, </w:t>
      </w:r>
      <w:r>
        <w:rPr>
          <w:color w:val="000000"/>
        </w:rPr>
        <w:t xml:space="preserve">wyd. </w:t>
      </w:r>
      <w:r>
        <w:rPr>
          <w:color w:val="000000"/>
          <w:lang w:val="cs-CZ" w:eastAsia="cs-CZ"/>
        </w:rPr>
        <w:t>2, Praha 1962, s. 144 n.</w:t>
      </w:r>
    </w:p>
  </w:footnote>
  <w:footnote w:id="35">
    <w:p w:rsidR="00000000" w:rsidRDefault="00FB43BB">
      <w:pPr>
        <w:pStyle w:val="Stopka"/>
        <w:numPr>
          <w:ilvl w:val="0"/>
          <w:numId w:val="3"/>
        </w:numPr>
        <w:shd w:val="clear" w:color="auto" w:fill="auto"/>
        <w:tabs>
          <w:tab w:val="left" w:pos="756"/>
        </w:tabs>
        <w:spacing w:line="264" w:lineRule="exact"/>
        <w:ind w:firstLine="460"/>
      </w:pPr>
      <w:r>
        <w:rPr>
          <w:color w:val="000000"/>
          <w:lang w:val="de-DE" w:eastAsia="de-DE"/>
        </w:rPr>
        <w:t xml:space="preserve">„In der neueren Zeit beginnen sich die Partizipien auf </w:t>
      </w:r>
      <w:r>
        <w:rPr>
          <w:rStyle w:val="StopkaKursywa"/>
          <w:color w:val="000000"/>
          <w:lang w:val="de-DE" w:eastAsia="de-DE"/>
        </w:rPr>
        <w:t>-lyj</w:t>
      </w:r>
      <w:r>
        <w:rPr>
          <w:color w:val="000000"/>
          <w:lang w:val="de-DE" w:eastAsia="de-DE"/>
        </w:rPr>
        <w:t xml:space="preserve"> zu vebreiten”, </w:t>
      </w:r>
      <w:r w:rsidRPr="00596923">
        <w:rPr>
          <w:color w:val="000000"/>
          <w:lang w:val="en-US"/>
        </w:rPr>
        <w:t xml:space="preserve">strona </w:t>
      </w:r>
      <w:r>
        <w:rPr>
          <w:color w:val="000000"/>
          <w:lang w:val="de-DE" w:eastAsia="de-DE"/>
        </w:rPr>
        <w:t>8.</w:t>
      </w:r>
    </w:p>
  </w:footnote>
  <w:footnote w:id="36">
    <w:p w:rsidR="00000000" w:rsidRDefault="00FB43BB">
      <w:pPr>
        <w:pStyle w:val="Stopka"/>
        <w:shd w:val="clear" w:color="auto" w:fill="auto"/>
        <w:tabs>
          <w:tab w:val="left" w:pos="750"/>
        </w:tabs>
        <w:ind w:firstLine="460"/>
        <w:jc w:val="both"/>
      </w:pPr>
      <w:r>
        <w:rPr>
          <w:color w:val="000000"/>
          <w:vertAlign w:val="superscript"/>
          <w:lang w:val="de-DE" w:eastAsia="de-DE"/>
        </w:rPr>
        <w:footnoteRef/>
      </w:r>
      <w:r>
        <w:rPr>
          <w:color w:val="000000"/>
          <w:lang w:val="de-DE" w:eastAsia="de-DE"/>
        </w:rPr>
        <w:tab/>
      </w:r>
      <w:r>
        <w:rPr>
          <w:color w:val="000000"/>
        </w:rPr>
        <w:t xml:space="preserve">Imiesłów bierny, </w:t>
      </w:r>
      <w:r>
        <w:rPr>
          <w:color w:val="000000"/>
          <w:lang w:val="de-DE" w:eastAsia="de-DE"/>
        </w:rPr>
        <w:t xml:space="preserve">s. 3. </w:t>
      </w:r>
      <w:r>
        <w:rPr>
          <w:color w:val="000000"/>
        </w:rPr>
        <w:t xml:space="preserve">O ile oczywiście przyjmiemy, że w staropolskim istniał imiesłów bierny teraźniejszy, por B. </w:t>
      </w:r>
      <w:r>
        <w:rPr>
          <w:color w:val="000000"/>
          <w:lang w:val="cs-CZ" w:eastAsia="cs-CZ"/>
        </w:rPr>
        <w:t xml:space="preserve">Havránek, </w:t>
      </w:r>
      <w:r>
        <w:rPr>
          <w:color w:val="000000"/>
          <w:lang w:val="de-DE" w:eastAsia="de-DE"/>
        </w:rPr>
        <w:t xml:space="preserve">Genera </w:t>
      </w:r>
      <w:r>
        <w:rPr>
          <w:color w:val="000000"/>
          <w:lang w:val="cs-CZ" w:eastAsia="cs-CZ"/>
        </w:rPr>
        <w:t>verbi v slovanských jazycích, II, 1927, s. 31n.</w:t>
      </w:r>
    </w:p>
  </w:footnote>
  <w:footnote w:id="37">
    <w:p w:rsidR="00000000" w:rsidRDefault="00FB43BB">
      <w:pPr>
        <w:pStyle w:val="Stopka"/>
        <w:shd w:val="clear" w:color="auto" w:fill="auto"/>
        <w:tabs>
          <w:tab w:val="left" w:pos="762"/>
        </w:tabs>
        <w:ind w:firstLine="460"/>
        <w:jc w:val="both"/>
      </w:pPr>
      <w:r>
        <w:rPr>
          <w:color w:val="000000"/>
          <w:vertAlign w:val="superscript"/>
          <w:lang w:val="cs-CZ" w:eastAsia="cs-CZ"/>
        </w:rPr>
        <w:footnoteRef/>
      </w:r>
      <w:r>
        <w:rPr>
          <w:color w:val="000000"/>
          <w:lang w:val="cs-CZ" w:eastAsia="cs-CZ"/>
        </w:rPr>
        <w:tab/>
        <w:t xml:space="preserve">„En </w:t>
      </w:r>
      <w:r>
        <w:rPr>
          <w:color w:val="000000"/>
          <w:lang w:val="en-US" w:eastAsia="en-US"/>
        </w:rPr>
        <w:t xml:space="preserve">effet, dans la </w:t>
      </w:r>
      <w:r>
        <w:rPr>
          <w:color w:val="000000"/>
          <w:lang w:val="cs-CZ" w:eastAsia="cs-CZ"/>
        </w:rPr>
        <w:t xml:space="preserve">meme série ďoppositions </w:t>
      </w:r>
      <w:r>
        <w:rPr>
          <w:color w:val="000000"/>
          <w:lang w:val="en-US" w:eastAsia="en-US"/>
        </w:rPr>
        <w:t xml:space="preserve">doit </w:t>
      </w:r>
      <w:r>
        <w:rPr>
          <w:color w:val="000000"/>
          <w:lang w:val="cs-CZ" w:eastAsia="cs-CZ"/>
        </w:rPr>
        <w:t xml:space="preserve">entrer </w:t>
      </w:r>
      <w:r>
        <w:rPr>
          <w:color w:val="000000"/>
          <w:lang w:val="en-US" w:eastAsia="en-US"/>
        </w:rPr>
        <w:t>la formation d’adjectifs en l</w:t>
      </w:r>
      <w:r>
        <w:rPr>
          <w:color w:val="000000"/>
          <w:lang w:val="de-DE" w:eastAsia="de-DE"/>
        </w:rPr>
        <w:t xml:space="preserve">o- (type </w:t>
      </w:r>
      <w:r w:rsidRPr="00596923">
        <w:rPr>
          <w:color w:val="000000"/>
          <w:lang w:val="en-US"/>
        </w:rPr>
        <w:t xml:space="preserve">lat. </w:t>
      </w:r>
      <w:r w:rsidRPr="00596923">
        <w:rPr>
          <w:rStyle w:val="StopkaKursywa"/>
          <w:color w:val="000000"/>
          <w:lang w:val="en-US"/>
        </w:rPr>
        <w:t>credulus)</w:t>
      </w:r>
      <w:r w:rsidRPr="00596923">
        <w:rPr>
          <w:color w:val="000000"/>
          <w:lang w:val="en-US"/>
        </w:rPr>
        <w:t xml:space="preserve"> </w:t>
      </w:r>
      <w:r>
        <w:rPr>
          <w:color w:val="000000"/>
          <w:lang w:val="cs-CZ" w:eastAsia="cs-CZ"/>
        </w:rPr>
        <w:t xml:space="preserve">qui </w:t>
      </w:r>
      <w:r w:rsidRPr="00596923">
        <w:rPr>
          <w:color w:val="000000"/>
          <w:lang w:val="en-US"/>
        </w:rPr>
        <w:t xml:space="preserve">fournit les participes en tokharien, en </w:t>
      </w:r>
      <w:r>
        <w:rPr>
          <w:color w:val="000000"/>
          <w:lang w:val="cs-CZ" w:eastAsia="cs-CZ"/>
        </w:rPr>
        <w:t xml:space="preserve">arménien </w:t>
      </w:r>
      <w:r w:rsidRPr="00596923">
        <w:rPr>
          <w:color w:val="000000"/>
          <w:lang w:val="en-US"/>
        </w:rPr>
        <w:t xml:space="preserve">et en </w:t>
      </w:r>
      <w:r>
        <w:rPr>
          <w:color w:val="000000"/>
          <w:lang w:val="en-US" w:eastAsia="en-US"/>
        </w:rPr>
        <w:t xml:space="preserve">slave </w:t>
      </w:r>
      <w:r w:rsidRPr="00596923">
        <w:rPr>
          <w:color w:val="000000"/>
          <w:lang w:val="en-US"/>
        </w:rPr>
        <w:t xml:space="preserve">et soutient des </w:t>
      </w:r>
      <w:r>
        <w:rPr>
          <w:color w:val="000000"/>
          <w:lang w:val="en-US" w:eastAsia="en-US"/>
        </w:rPr>
        <w:t xml:space="preserve">relations </w:t>
      </w:r>
      <w:r>
        <w:rPr>
          <w:color w:val="000000"/>
          <w:lang w:val="cs-CZ" w:eastAsia="cs-CZ"/>
        </w:rPr>
        <w:t xml:space="preserve">étroites </w:t>
      </w:r>
      <w:r>
        <w:rPr>
          <w:color w:val="000000"/>
          <w:lang w:val="en-US" w:eastAsia="en-US"/>
        </w:rPr>
        <w:t xml:space="preserve">avec </w:t>
      </w:r>
      <w:r w:rsidRPr="00596923">
        <w:rPr>
          <w:color w:val="000000"/>
          <w:lang w:val="en-US"/>
        </w:rPr>
        <w:t xml:space="preserve">la </w:t>
      </w:r>
      <w:r>
        <w:rPr>
          <w:color w:val="000000"/>
          <w:lang w:val="en-US" w:eastAsia="en-US"/>
        </w:rPr>
        <w:t xml:space="preserve">formation </w:t>
      </w:r>
      <w:r w:rsidRPr="00596923">
        <w:rPr>
          <w:color w:val="000000"/>
          <w:lang w:val="en-US"/>
        </w:rPr>
        <w:t xml:space="preserve">en </w:t>
      </w:r>
      <w:r>
        <w:rPr>
          <w:color w:val="000000"/>
          <w:lang w:val="de-DE" w:eastAsia="de-DE"/>
        </w:rPr>
        <w:t xml:space="preserve">*-no-, laquelle </w:t>
      </w:r>
      <w:r w:rsidRPr="00596923">
        <w:rPr>
          <w:color w:val="000000"/>
          <w:lang w:val="en-US"/>
        </w:rPr>
        <w:t xml:space="preserve">donnę </w:t>
      </w:r>
      <w:r>
        <w:rPr>
          <w:color w:val="000000"/>
          <w:lang w:val="de-DE" w:eastAsia="de-DE"/>
        </w:rPr>
        <w:t xml:space="preserve">des participes passifs (type </w:t>
      </w:r>
      <w:r>
        <w:rPr>
          <w:rStyle w:val="StopkaKursywa"/>
          <w:color w:val="000000"/>
          <w:lang w:val="de-DE" w:eastAsia="de-DE"/>
        </w:rPr>
        <w:t>plenus)</w:t>
      </w:r>
      <w:r>
        <w:rPr>
          <w:color w:val="000000"/>
          <w:lang w:val="de-DE" w:eastAsia="de-DE"/>
        </w:rPr>
        <w:t xml:space="preserve"> </w:t>
      </w:r>
      <w:r>
        <w:rPr>
          <w:color w:val="000000"/>
          <w:lang w:val="cs-CZ" w:eastAsia="cs-CZ"/>
        </w:rPr>
        <w:t xml:space="preserve">des </w:t>
      </w:r>
      <w:r>
        <w:rPr>
          <w:color w:val="000000"/>
          <w:lang w:val="de-DE" w:eastAsia="de-DE"/>
        </w:rPr>
        <w:t xml:space="preserve">l’indoeuropeen et </w:t>
      </w:r>
      <w:r>
        <w:rPr>
          <w:color w:val="000000"/>
          <w:lang w:val="cs-CZ" w:eastAsia="cs-CZ"/>
        </w:rPr>
        <w:t>speciále</w:t>
      </w:r>
      <w:r>
        <w:rPr>
          <w:color w:val="000000"/>
          <w:lang w:val="de-DE" w:eastAsia="de-DE"/>
        </w:rPr>
        <w:t xml:space="preserve">ment en </w:t>
      </w:r>
      <w:r>
        <w:rPr>
          <w:color w:val="000000"/>
          <w:lang w:val="en-US" w:eastAsia="en-US"/>
        </w:rPr>
        <w:t xml:space="preserve">Sanskrit </w:t>
      </w:r>
      <w:r>
        <w:rPr>
          <w:color w:val="000000"/>
          <w:lang w:val="de-DE" w:eastAsia="de-DE"/>
        </w:rPr>
        <w:t xml:space="preserve">et en </w:t>
      </w:r>
      <w:r>
        <w:rPr>
          <w:color w:val="000000"/>
          <w:lang w:val="en-US" w:eastAsia="en-US"/>
        </w:rPr>
        <w:t xml:space="preserve">slave”. </w:t>
      </w:r>
      <w:r>
        <w:rPr>
          <w:color w:val="000000"/>
          <w:lang w:val="de-DE" w:eastAsia="de-DE"/>
        </w:rPr>
        <w:t xml:space="preserve">E. Benveniste, Origines de </w:t>
      </w:r>
      <w:r>
        <w:rPr>
          <w:color w:val="000000"/>
          <w:lang w:val="en-US" w:eastAsia="en-US"/>
        </w:rPr>
        <w:t xml:space="preserve">la formation </w:t>
      </w:r>
      <w:r>
        <w:rPr>
          <w:color w:val="000000"/>
          <w:lang w:val="de-DE" w:eastAsia="de-DE"/>
        </w:rPr>
        <w:t xml:space="preserve">des noms en </w:t>
      </w:r>
      <w:r>
        <w:rPr>
          <w:color w:val="000000"/>
          <w:lang w:val="cs-CZ" w:eastAsia="cs-CZ"/>
        </w:rPr>
        <w:t xml:space="preserve">indoeuropéen. </w:t>
      </w:r>
      <w:r>
        <w:rPr>
          <w:color w:val="000000"/>
          <w:lang w:val="en-US" w:eastAsia="en-US"/>
        </w:rPr>
        <w:t xml:space="preserve">These presentee </w:t>
      </w:r>
      <w:r>
        <w:rPr>
          <w:color w:val="000000"/>
          <w:lang w:val="cs-CZ" w:eastAsia="cs-CZ"/>
        </w:rPr>
        <w:t xml:space="preserve">á </w:t>
      </w:r>
      <w:r>
        <w:rPr>
          <w:color w:val="000000"/>
          <w:lang w:val="en-US" w:eastAsia="en-US"/>
        </w:rPr>
        <w:t xml:space="preserve">la </w:t>
      </w:r>
      <w:r>
        <w:rPr>
          <w:color w:val="000000"/>
          <w:lang w:val="cs-CZ" w:eastAsia="cs-CZ"/>
        </w:rPr>
        <w:t xml:space="preserve">faculté </w:t>
      </w:r>
      <w:r>
        <w:rPr>
          <w:color w:val="000000"/>
          <w:lang w:val="de-DE" w:eastAsia="de-DE"/>
        </w:rPr>
        <w:t xml:space="preserve">des </w:t>
      </w:r>
      <w:r>
        <w:rPr>
          <w:color w:val="000000"/>
          <w:lang w:val="cs-CZ" w:eastAsia="cs-CZ"/>
        </w:rPr>
        <w:t xml:space="preserve">lettres </w:t>
      </w:r>
      <w:r>
        <w:rPr>
          <w:color w:val="000000"/>
          <w:lang w:val="de-DE" w:eastAsia="de-DE"/>
        </w:rPr>
        <w:t xml:space="preserve">de </w:t>
      </w:r>
      <w:r>
        <w:rPr>
          <w:color w:val="000000"/>
          <w:lang w:val="cs-CZ" w:eastAsia="cs-CZ"/>
        </w:rPr>
        <w:t xml:space="preserve">Tuniversité </w:t>
      </w:r>
      <w:r>
        <w:rPr>
          <w:color w:val="000000"/>
          <w:lang w:val="de-DE" w:eastAsia="de-DE"/>
        </w:rPr>
        <w:t xml:space="preserve">de </w:t>
      </w:r>
      <w:r>
        <w:rPr>
          <w:color w:val="000000"/>
          <w:lang w:val="cs-CZ" w:eastAsia="cs-CZ"/>
        </w:rPr>
        <w:t xml:space="preserve">Paris, </w:t>
      </w:r>
      <w:r w:rsidRPr="00596923">
        <w:rPr>
          <w:color w:val="000000"/>
          <w:lang w:val="en-US"/>
        </w:rPr>
        <w:t xml:space="preserve">Paryż </w:t>
      </w:r>
      <w:r>
        <w:rPr>
          <w:color w:val="000000"/>
          <w:lang w:val="cs-CZ" w:eastAsia="cs-CZ"/>
        </w:rPr>
        <w:t>1953, s. 43.</w:t>
      </w:r>
    </w:p>
  </w:footnote>
  <w:footnote w:id="38">
    <w:p w:rsidR="00000000" w:rsidRDefault="00FB43BB">
      <w:pPr>
        <w:pStyle w:val="Stopka"/>
        <w:shd w:val="clear" w:color="auto" w:fill="auto"/>
        <w:spacing w:line="252" w:lineRule="exact"/>
        <w:ind w:firstLine="440"/>
      </w:pPr>
      <w:r>
        <w:rPr>
          <w:color w:val="000000"/>
          <w:vertAlign w:val="superscript"/>
        </w:rPr>
        <w:footnoteRef/>
      </w:r>
      <w:r>
        <w:rPr>
          <w:color w:val="000000"/>
        </w:rPr>
        <w:t xml:space="preserve"> Por. Z. Klemensiewicz, T. Lehr-Spławiński, S. Urbańczyk, Gramatyka hi</w:t>
      </w:r>
      <w:r>
        <w:rPr>
          <w:color w:val="000000"/>
        </w:rPr>
        <w:softHyphen/>
        <w:t>storyczna języka polskiego, wyd. 1, 1955, s. 232.</w:t>
      </w:r>
    </w:p>
  </w:footnote>
  <w:footnote w:id="39">
    <w:p w:rsidR="00000000" w:rsidRDefault="00FB43BB">
      <w:pPr>
        <w:pStyle w:val="Stopka"/>
        <w:shd w:val="clear" w:color="auto" w:fill="auto"/>
        <w:tabs>
          <w:tab w:val="left" w:pos="714"/>
        </w:tabs>
        <w:ind w:firstLine="480"/>
      </w:pPr>
      <w:r>
        <w:rPr>
          <w:color w:val="000000"/>
          <w:vertAlign w:val="superscript"/>
        </w:rPr>
        <w:footnoteRef/>
      </w:r>
      <w:r>
        <w:rPr>
          <w:color w:val="000000"/>
        </w:rPr>
        <w:tab/>
        <w:t>Istotnie tak, pamiętam, było we wszystkich wydaniach, z którymi styka</w:t>
      </w:r>
      <w:r>
        <w:rPr>
          <w:color w:val="000000"/>
        </w:rPr>
        <w:softHyphen/>
        <w:t>łem się w latach dziecięcych, szkolnych oraz dojrzałych.</w:t>
      </w:r>
    </w:p>
  </w:footnote>
  <w:footnote w:id="40">
    <w:p w:rsidR="00000000" w:rsidRDefault="00FB43BB">
      <w:pPr>
        <w:pStyle w:val="Stopka"/>
        <w:shd w:val="clear" w:color="auto" w:fill="auto"/>
        <w:tabs>
          <w:tab w:val="left" w:pos="738"/>
        </w:tabs>
        <w:spacing w:line="252" w:lineRule="exact"/>
        <w:ind w:firstLine="480"/>
        <w:jc w:val="both"/>
      </w:pPr>
      <w:r>
        <w:rPr>
          <w:color w:val="000000"/>
          <w:vertAlign w:val="superscript"/>
        </w:rPr>
        <w:footnoteRef/>
      </w:r>
      <w:r>
        <w:rPr>
          <w:color w:val="000000"/>
        </w:rPr>
        <w:tab/>
        <w:t>Mam tu na myśli wyjaśnianie znaczenia takich wyrazów jak: alkowa, ambaras, aplauz, finał, fortel, kampania, kaprys, kiesa, knieja, lamus, matecznik, model, penegiryk, polonez, puginał, puklerz, rehabilitacja, rejterada, sagan, scheda, sekundant, sygnet, tabakiera, taran, tykwa, tur, wety — i wielu, wielu innych.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34.55pt;margin-top:51.35pt;width:140.7pt;height:8.1pt;z-index:-251656192;mso-wrap-style:none;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spacing w:line="240" w:lineRule="auto"/>
                </w:pPr>
                <w:r>
                  <w:rPr>
                    <w:rStyle w:val="Nagweklubstopka10"/>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9.2pt;margin-top:56.95pt;width:439.5pt;height:9.6pt;z-index:-251639808;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90"/>
                  </w:tabs>
                  <w:spacing w:line="240" w:lineRule="auto"/>
                </w:pPr>
                <w:r>
                  <w:rPr>
                    <w:rStyle w:val="NagweklubstopkaMaelitery1"/>
                    <w:i/>
                    <w:iCs/>
                    <w:color w:val="000000"/>
                  </w:rPr>
                  <w:t>wpływ środowiska językowego na zmiany leksykalne</w:t>
                </w:r>
                <w:r>
                  <w:rPr>
                    <w:rStyle w:val="NagweklubstopkaMaelitery1"/>
                    <w:i/>
                    <w:iCs/>
                    <w:color w:val="000000"/>
                  </w:rPr>
                  <w:tab/>
                </w:r>
                <w:fldSimple w:instr=" PAGE \* MERGEFORMAT ">
                  <w:r w:rsidR="00894A3D" w:rsidRPr="00894A3D">
                    <w:rPr>
                      <w:rStyle w:val="Nagweklubstopka4"/>
                      <w:i w:val="0"/>
                      <w:iCs w:val="0"/>
                      <w:noProof/>
                      <w:color w:val="000000"/>
                    </w:rPr>
                    <w:t>149</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9.45pt;margin-top:51.05pt;width:438.3pt;height:9pt;z-index:-251637760;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left" w:pos="7242"/>
                  </w:tabs>
                  <w:spacing w:line="240" w:lineRule="auto"/>
                </w:pPr>
                <w:fldSimple w:instr=" PAGE \* MERGEFORMAT ">
                  <w:r w:rsidR="00894A3D" w:rsidRPr="00894A3D">
                    <w:rPr>
                      <w:rStyle w:val="Pogrubienie"/>
                      <w:i w:val="0"/>
                      <w:iCs w:val="0"/>
                      <w:noProof/>
                      <w:color w:val="000000"/>
                    </w:rPr>
                    <w:t>156</w:t>
                  </w:r>
                </w:fldSimple>
                <w:r>
                  <w:rPr>
                    <w:rStyle w:val="Pogrubienie"/>
                    <w:i w:val="0"/>
                    <w:iCs w:val="0"/>
                    <w:color w:val="000000"/>
                  </w:rPr>
                  <w:tab/>
                </w:r>
                <w:r>
                  <w:rPr>
                    <w:rStyle w:val="Nagweklubstopka0"/>
                    <w:i/>
                    <w:iCs/>
                    <w:color w:val="000000"/>
                  </w:rPr>
                  <w:t>J. DAMBORSKY</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9.3pt;margin-top:51.05pt;width:438pt;height:8.7pt;z-index:-251635712;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60"/>
                  </w:tabs>
                  <w:spacing w:line="240" w:lineRule="auto"/>
                </w:pPr>
                <w:r>
                  <w:rPr>
                    <w:rStyle w:val="Nagweklubstopka0"/>
                    <w:i/>
                    <w:iCs/>
                    <w:color w:val="000000"/>
                  </w:rPr>
                  <w:t>NAD KSIĄŻKĄ „O KULTURĘ SŁOWA”</w:t>
                </w:r>
                <w:r>
                  <w:rPr>
                    <w:rStyle w:val="Nagweklubstopka0"/>
                    <w:i/>
                    <w:iCs/>
                    <w:color w:val="000000"/>
                  </w:rPr>
                  <w:tab/>
                </w:r>
                <w:fldSimple w:instr=" PAGE \* MERGEFORMAT ">
                  <w:r w:rsidR="00894A3D" w:rsidRPr="00894A3D">
                    <w:rPr>
                      <w:rStyle w:val="Pogrubienie"/>
                      <w:i w:val="0"/>
                      <w:iCs w:val="0"/>
                      <w:noProof/>
                      <w:color w:val="000000"/>
                    </w:rPr>
                    <w:t>155</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9.45pt;margin-top:51.05pt;width:438.3pt;height:9pt;z-index:-251633664;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left" w:pos="7242"/>
                  </w:tabs>
                  <w:spacing w:line="240" w:lineRule="auto"/>
                </w:pPr>
                <w:fldSimple w:instr=" PAGE \* MERGEFORMAT ">
                  <w:r w:rsidR="00894A3D" w:rsidRPr="00894A3D">
                    <w:rPr>
                      <w:rStyle w:val="Pogrubienie"/>
                      <w:i w:val="0"/>
                      <w:iCs w:val="0"/>
                      <w:noProof/>
                      <w:color w:val="000000"/>
                    </w:rPr>
                    <w:t>158</w:t>
                  </w:r>
                </w:fldSimple>
                <w:r>
                  <w:rPr>
                    <w:rStyle w:val="Pogrubienie"/>
                    <w:i w:val="0"/>
                    <w:iCs w:val="0"/>
                    <w:color w:val="000000"/>
                  </w:rPr>
                  <w:tab/>
                </w:r>
                <w:r>
                  <w:rPr>
                    <w:rStyle w:val="Nagweklubstopka0"/>
                    <w:i/>
                    <w:iCs/>
                    <w:color w:val="000000"/>
                  </w:rPr>
                  <w:t>J. DAMBORSKY</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9.3pt;margin-top:51.05pt;width:438pt;height:8.7pt;z-index:-251631616;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60"/>
                  </w:tabs>
                  <w:spacing w:line="240" w:lineRule="auto"/>
                </w:pPr>
                <w:r>
                  <w:rPr>
                    <w:rStyle w:val="Nagweklubstopka0"/>
                    <w:i/>
                    <w:iCs/>
                    <w:color w:val="000000"/>
                  </w:rPr>
                  <w:t>NAD KSIĄŻKĄ „O KULTURĘ SŁOWA”</w:t>
                </w:r>
                <w:r>
                  <w:rPr>
                    <w:rStyle w:val="Nagweklubstopka0"/>
                    <w:i/>
                    <w:iCs/>
                    <w:color w:val="000000"/>
                  </w:rPr>
                  <w:tab/>
                </w:r>
                <w:fldSimple w:instr=" PAGE \* MERGEFORMAT ">
                  <w:r w:rsidR="00894A3D" w:rsidRPr="00894A3D">
                    <w:rPr>
                      <w:rStyle w:val="Pogrubienie"/>
                      <w:i w:val="0"/>
                      <w:iCs w:val="0"/>
                      <w:noProof/>
                      <w:color w:val="000000"/>
                    </w:rPr>
                    <w:t>159</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7.15pt;margin-top:61.5pt;width:439.5pt;height:9pt;z-index:-251629568;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90"/>
                  </w:tabs>
                  <w:spacing w:line="240" w:lineRule="auto"/>
                </w:pPr>
                <w:r>
                  <w:rPr>
                    <w:rStyle w:val="Nagweklubstopka"/>
                    <w:i/>
                    <w:iCs/>
                    <w:color w:val="000000"/>
                  </w:rPr>
                  <w:t>NAD KSIĄŻKĄ „O KULTURĘ SŁOWA”</w:t>
                </w:r>
                <w:r>
                  <w:rPr>
                    <w:rStyle w:val="Nagweklubstopka"/>
                    <w:i/>
                    <w:iCs/>
                    <w:color w:val="000000"/>
                  </w:rPr>
                  <w:tab/>
                </w:r>
                <w:fldSimple w:instr=" PAGE \* MERGEFORMAT ">
                  <w:r w:rsidR="00894A3D" w:rsidRPr="00894A3D">
                    <w:rPr>
                      <w:rStyle w:val="Nagweklubstopka4"/>
                      <w:i w:val="0"/>
                      <w:iCs w:val="0"/>
                      <w:noProof/>
                      <w:color w:val="000000"/>
                    </w:rPr>
                    <w:t>157</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9.6pt;margin-top:51.65pt;width:433.2pt;height:9pt;z-index:-251627520;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664"/>
                  </w:tabs>
                  <w:spacing w:line="240" w:lineRule="auto"/>
                </w:pPr>
                <w:fldSimple w:instr=" PAGE \* MERGEFORMAT ">
                  <w:r w:rsidR="00894A3D" w:rsidRPr="00894A3D">
                    <w:rPr>
                      <w:rStyle w:val="Pogrubienie"/>
                      <w:i w:val="0"/>
                      <w:iCs w:val="0"/>
                      <w:noProof/>
                      <w:color w:val="000000"/>
                    </w:rPr>
                    <w:t>162</w:t>
                  </w:r>
                </w:fldSimple>
                <w:r>
                  <w:rPr>
                    <w:rStyle w:val="Pogrubienie"/>
                    <w:i w:val="0"/>
                    <w:iCs w:val="0"/>
                    <w:color w:val="000000"/>
                  </w:rPr>
                  <w:tab/>
                </w:r>
                <w:r>
                  <w:rPr>
                    <w:rStyle w:val="NagweklubstopkaBezkursywy"/>
                    <w:i w:val="0"/>
                    <w:iCs w:val="0"/>
                    <w:color w:val="000000"/>
                  </w:rPr>
                  <w:t xml:space="preserve">J. </w:t>
                </w:r>
                <w:r>
                  <w:rPr>
                    <w:rStyle w:val="Nagweklubstopka0"/>
                    <w:i/>
                    <w:iCs/>
                    <w:color w:val="000000"/>
                    <w:lang w:val="en-US" w:eastAsia="en-US"/>
                  </w:rPr>
                  <w:t>DAMDORSKY</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9.3pt;margin-top:51.05pt;width:438pt;height:8.7pt;z-index:-251625472;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60"/>
                  </w:tabs>
                  <w:spacing w:line="240" w:lineRule="auto"/>
                </w:pPr>
                <w:r>
                  <w:rPr>
                    <w:rStyle w:val="Nagweklubstopka0"/>
                    <w:i/>
                    <w:iCs/>
                    <w:color w:val="000000"/>
                  </w:rPr>
                  <w:t>NAD KSIĄŻKĄ „O KULTURĘ SŁOWA”</w:t>
                </w:r>
                <w:r>
                  <w:rPr>
                    <w:rStyle w:val="Nagweklubstopka0"/>
                    <w:i/>
                    <w:iCs/>
                    <w:color w:val="000000"/>
                  </w:rPr>
                  <w:tab/>
                </w:r>
                <w:fldSimple w:instr=" PAGE \* MERGEFORMAT ">
                  <w:r w:rsidR="00894A3D" w:rsidRPr="00894A3D">
                    <w:rPr>
                      <w:rStyle w:val="Pogrubienie"/>
                      <w:i w:val="0"/>
                      <w:iCs w:val="0"/>
                      <w:noProof/>
                      <w:color w:val="000000"/>
                    </w:rPr>
                    <w:t>163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7.05pt;margin-top:47.7pt;width:440.1pt;height:10.2pt;z-index:-251654144;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5070"/>
                    <w:tab w:val="right" w:pos="8802"/>
                  </w:tabs>
                  <w:spacing w:line="240" w:lineRule="auto"/>
                </w:pPr>
                <w:r>
                  <w:rPr>
                    <w:rStyle w:val="Nagweklubstopka3"/>
                    <w:i w:val="0"/>
                    <w:iCs w:val="0"/>
                    <w:color w:val="000000"/>
                    <w:spacing w:val="0"/>
                  </w:rPr>
                  <w:t>1965</w:t>
                </w:r>
                <w:r>
                  <w:rPr>
                    <w:rStyle w:val="Nagweklubstopka3"/>
                    <w:i w:val="0"/>
                    <w:iCs w:val="0"/>
                    <w:color w:val="000000"/>
                    <w:spacing w:val="0"/>
                  </w:rPr>
                  <w:tab/>
                  <w:t>Kwiecień</w:t>
                </w:r>
                <w:r>
                  <w:rPr>
                    <w:rStyle w:val="Nagweklubstopka3"/>
                    <w:i w:val="0"/>
                    <w:iCs w:val="0"/>
                    <w:color w:val="000000"/>
                    <w:spacing w:val="0"/>
                  </w:rPr>
                  <w:tab/>
                  <w:t>Zeszyt 4 (229)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9.45pt;margin-top:51.05pt;width:438.3pt;height:9pt;z-index:-251623424;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left" w:pos="7242"/>
                  </w:tabs>
                  <w:spacing w:line="240" w:lineRule="auto"/>
                </w:pPr>
                <w:fldSimple w:instr=" PAGE \* MERGEFORMAT ">
                  <w:r w:rsidR="00894A3D" w:rsidRPr="00894A3D">
                    <w:rPr>
                      <w:rStyle w:val="Pogrubienie"/>
                      <w:i w:val="0"/>
                      <w:iCs w:val="0"/>
                      <w:noProof/>
                      <w:color w:val="000000"/>
                    </w:rPr>
                    <w:t>160</w:t>
                  </w:r>
                </w:fldSimple>
                <w:r>
                  <w:rPr>
                    <w:rStyle w:val="Pogrubienie"/>
                    <w:i w:val="0"/>
                    <w:iCs w:val="0"/>
                    <w:color w:val="000000"/>
                  </w:rPr>
                  <w:tab/>
                </w:r>
                <w:r>
                  <w:rPr>
                    <w:rStyle w:val="Nagweklubstopka0"/>
                    <w:i/>
                    <w:iCs/>
                    <w:color w:val="000000"/>
                  </w:rPr>
                  <w:t>J. DAMBORSKY</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80.5pt;margin-top:50.45pt;width:437.1pt;height:10.2pt;z-index:-251621376;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42"/>
                  </w:tabs>
                  <w:spacing w:line="240" w:lineRule="auto"/>
                </w:pPr>
                <w:fldSimple w:instr=" PAGE \* MERGEFORMAT ">
                  <w:r w:rsidR="00894A3D" w:rsidRPr="00894A3D">
                    <w:rPr>
                      <w:rStyle w:val="Pogrubienie"/>
                      <w:i w:val="0"/>
                      <w:iCs w:val="0"/>
                      <w:noProof/>
                      <w:color w:val="000000"/>
                    </w:rPr>
                    <w:t>166</w:t>
                  </w:r>
                </w:fldSimple>
                <w:r>
                  <w:rPr>
                    <w:rStyle w:val="Pogrubienie"/>
                    <w:i w:val="0"/>
                    <w:iCs w:val="0"/>
                    <w:color w:val="000000"/>
                  </w:rPr>
                  <w:tab/>
                </w:r>
                <w:r>
                  <w:rPr>
                    <w:rStyle w:val="NagweklubstopkaBezkursywy"/>
                    <w:i w:val="0"/>
                    <w:iCs w:val="0"/>
                    <w:color w:val="000000"/>
                    <w:lang w:val="ru-RU" w:eastAsia="ru-RU"/>
                  </w:rPr>
                  <w:t xml:space="preserve">В. </w:t>
                </w:r>
                <w:r>
                  <w:rPr>
                    <w:rStyle w:val="Nagweklubstopka0"/>
                    <w:i/>
                    <w:iCs/>
                    <w:color w:val="000000"/>
                    <w:lang w:val="de-DE" w:eastAsia="de-DE"/>
                  </w:rPr>
                  <w:t xml:space="preserve">LÖRINCZY </w:t>
                </w:r>
                <w:r>
                  <w:rPr>
                    <w:rStyle w:val="Nagweklubstopka0"/>
                    <w:i/>
                    <w:iCs/>
                    <w:color w:val="000000"/>
                  </w:rPr>
                  <w:t>EWA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7.15pt;margin-top:57.6pt;width:440.4pt;height:10.2pt;z-index:-251619328;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808"/>
                  </w:tabs>
                  <w:spacing w:line="240" w:lineRule="auto"/>
                </w:pPr>
                <w:r>
                  <w:rPr>
                    <w:rStyle w:val="Nagweklubstopka"/>
                    <w:i/>
                    <w:iCs/>
                    <w:color w:val="000000"/>
                    <w:lang w:val="en-US" w:eastAsia="en-US"/>
                  </w:rPr>
                  <w:t>NOWY</w:t>
                </w:r>
                <w:r>
                  <w:rPr>
                    <w:rStyle w:val="NagweklubstopkaBezkursywy1"/>
                    <w:i w:val="0"/>
                    <w:iCs w:val="0"/>
                    <w:color w:val="000000"/>
                    <w:lang w:val="ru-RU" w:eastAsia="ru-RU"/>
                  </w:rPr>
                  <w:t xml:space="preserve"> </w:t>
                </w:r>
                <w:r>
                  <w:rPr>
                    <w:rStyle w:val="Nagweklubstopka"/>
                    <w:i/>
                    <w:iCs/>
                    <w:color w:val="000000"/>
                  </w:rPr>
                  <w:t>SŁOWNIK GWAROWY WĘGIER</w:t>
                </w:r>
                <w:r>
                  <w:rPr>
                    <w:rStyle w:val="Nagweklubstopka"/>
                    <w:i/>
                    <w:iCs/>
                    <w:color w:val="000000"/>
                  </w:rPr>
                  <w:tab/>
                </w:r>
                <w:fldSimple w:instr=" PAGE \* MERGEFORMAT ">
                  <w:r w:rsidR="00894A3D" w:rsidRPr="00894A3D">
                    <w:rPr>
                      <w:rStyle w:val="Nagweklubstopka4"/>
                      <w:i w:val="0"/>
                      <w:iCs w:val="0"/>
                      <w:noProof/>
                      <w:color w:val="000000"/>
                    </w:rPr>
                    <w:t>167</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8.25pt;margin-top:51.65pt;width:438.9pt;height:9pt;z-index:-251617280;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78"/>
                  </w:tabs>
                  <w:spacing w:line="240" w:lineRule="auto"/>
                </w:pPr>
                <w:r>
                  <w:rPr>
                    <w:rStyle w:val="Nagweklubstopka0"/>
                    <w:i/>
                    <w:iCs/>
                    <w:color w:val="000000"/>
                  </w:rPr>
                  <w:t>NOWY SŁOWNIK GWAROWY WĘGIER</w:t>
                </w:r>
                <w:r>
                  <w:rPr>
                    <w:rStyle w:val="Nagweklubstopka0"/>
                    <w:i/>
                    <w:iCs/>
                    <w:color w:val="000000"/>
                  </w:rPr>
                  <w:tab/>
                </w:r>
                <w:fldSimple w:instr=" PAGE \* MERGEFORMAT ">
                  <w:r w:rsidR="00894A3D" w:rsidRPr="00894A3D">
                    <w:rPr>
                      <w:rStyle w:val="Pogrubienie"/>
                      <w:i w:val="0"/>
                      <w:iCs w:val="0"/>
                      <w:noProof/>
                      <w:color w:val="000000"/>
                    </w:rPr>
                    <w:t>165</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8.25pt;margin-top:51.65pt;width:438.9pt;height:9pt;z-index:-251615232;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78"/>
                  </w:tabs>
                  <w:spacing w:line="240" w:lineRule="auto"/>
                </w:pPr>
                <w:r>
                  <w:rPr>
                    <w:rStyle w:val="Nagweklubstopka0"/>
                    <w:i/>
                    <w:iCs/>
                    <w:color w:val="000000"/>
                  </w:rPr>
                  <w:t>NOWY SŁOWNIK GWAROWY WĘGIER</w:t>
                </w:r>
                <w:r>
                  <w:rPr>
                    <w:rStyle w:val="Nagweklubstopka0"/>
                    <w:i/>
                    <w:iCs/>
                    <w:color w:val="000000"/>
                  </w:rPr>
                  <w:tab/>
                </w:r>
                <w:fldSimple w:instr=" PAGE \* MERGEFORMAT ">
                  <w:r>
                    <w:rPr>
                      <w:rStyle w:val="Pogrubienie"/>
                      <w:i w:val="0"/>
                      <w:iCs w:val="0"/>
                      <w:color w:val="000000"/>
                    </w:rPr>
                    <w:t>#</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8.25pt;margin-top:51.65pt;width:438.9pt;height:9pt;z-index:-251613184;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78"/>
                  </w:tabs>
                  <w:spacing w:line="240" w:lineRule="auto"/>
                </w:pPr>
                <w:r>
                  <w:rPr>
                    <w:rStyle w:val="Nagweklubstopka0"/>
                    <w:i/>
                    <w:iCs/>
                    <w:color w:val="000000"/>
                  </w:rPr>
                  <w:t>NOWY SŁOWNIK GWAROWY WĘGIER</w:t>
                </w:r>
                <w:r>
                  <w:rPr>
                    <w:rStyle w:val="Nagweklubstopka0"/>
                    <w:i/>
                    <w:iCs/>
                    <w:color w:val="000000"/>
                  </w:rPr>
                  <w:tab/>
                </w:r>
                <w:fldSimple w:instr=" PAGE \* MERGEFORMAT ">
                  <w:r w:rsidR="00894A3D" w:rsidRPr="00894A3D">
                    <w:rPr>
                      <w:rStyle w:val="Pogrubienie"/>
                      <w:i w:val="0"/>
                      <w:iCs w:val="0"/>
                      <w:noProof/>
                      <w:color w:val="000000"/>
                    </w:rPr>
                    <w:t>169</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9.45pt;margin-top:50.45pt;width:435.9pt;height:10.2pt;z-index:-251611136;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18"/>
                  </w:tabs>
                  <w:spacing w:line="240" w:lineRule="auto"/>
                </w:pPr>
                <w:fldSimple w:instr=" PAGE \* MERGEFORMAT ">
                  <w:r w:rsidR="00894A3D" w:rsidRPr="00894A3D">
                    <w:rPr>
                      <w:rStyle w:val="Pogrubienie"/>
                      <w:i w:val="0"/>
                      <w:iCs w:val="0"/>
                      <w:noProof/>
                      <w:color w:val="000000"/>
                    </w:rPr>
                    <w:t>168</w:t>
                  </w:r>
                </w:fldSimple>
                <w:r>
                  <w:rPr>
                    <w:rStyle w:val="Pogrubienie"/>
                    <w:i w:val="0"/>
                    <w:iCs w:val="0"/>
                    <w:color w:val="000000"/>
                  </w:rPr>
                  <w:tab/>
                </w:r>
                <w:r>
                  <w:rPr>
                    <w:rStyle w:val="NagweklubstopkaBezkursywy"/>
                    <w:i w:val="0"/>
                    <w:iCs w:val="0"/>
                    <w:color w:val="000000"/>
                    <w:lang w:val="ru-RU" w:eastAsia="ru-RU"/>
                  </w:rPr>
                  <w:t xml:space="preserve">В. </w:t>
                </w:r>
                <w:r>
                  <w:rPr>
                    <w:rStyle w:val="Nagweklubstopka0"/>
                    <w:i/>
                    <w:iCs/>
                    <w:color w:val="000000"/>
                    <w:lang w:val="de-DE" w:eastAsia="de-DE"/>
                  </w:rPr>
                  <w:t>LÖRINCZY</w:t>
                </w:r>
                <w:r>
                  <w:rPr>
                    <w:rStyle w:val="NagweklubstopkaBezkursywy"/>
                    <w:i w:val="0"/>
                    <w:iCs w:val="0"/>
                    <w:color w:val="000000"/>
                    <w:lang w:val="de-DE" w:eastAsia="de-DE"/>
                  </w:rPr>
                  <w:t xml:space="preserve"> </w:t>
                </w:r>
                <w:r>
                  <w:rPr>
                    <w:rStyle w:val="NagweklubstopkaBezkursywy"/>
                    <w:i w:val="0"/>
                    <w:iCs w:val="0"/>
                    <w:color w:val="000000"/>
                    <w:lang w:val="cs-CZ" w:eastAsia="cs-CZ"/>
                  </w:rPr>
                  <w:t>ÉWA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6.1pt;margin-top:49.8pt;width:438.9pt;height:9pt;z-index:-251652096;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78"/>
                  </w:tabs>
                  <w:spacing w:line="240" w:lineRule="auto"/>
                </w:pPr>
                <w:r>
                  <w:rPr>
                    <w:rStyle w:val="NagweklubstopkaMaelitery"/>
                    <w:i/>
                    <w:iCs/>
                    <w:color w:val="000000"/>
                  </w:rPr>
                  <w:t>wpływ Środowiska językowego na zmiany leksykalne</w:t>
                </w:r>
                <w:r>
                  <w:rPr>
                    <w:rStyle w:val="NagweklubstopkaMaelitery"/>
                    <w:i/>
                    <w:iCs/>
                    <w:color w:val="000000"/>
                  </w:rPr>
                  <w:tab/>
                </w:r>
                <w:fldSimple w:instr=" PAGE \* MERGEFORMAT ">
                  <w:r>
                    <w:rPr>
                      <w:rStyle w:val="Pogrubienie"/>
                      <w:i w:val="0"/>
                      <w:iCs w:val="0"/>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8.3pt;margin-top:50.05pt;width:435pt;height:9.3pt;z-index:-251609088;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00"/>
                  </w:tabs>
                  <w:spacing w:line="240" w:lineRule="auto"/>
                </w:pPr>
                <w:fldSimple w:instr=" PAGE \* MERGEFORMAT ">
                  <w:r w:rsidR="00894A3D" w:rsidRPr="00894A3D">
                    <w:rPr>
                      <w:rStyle w:val="Pogrubienie"/>
                      <w:i w:val="0"/>
                      <w:iCs w:val="0"/>
                      <w:noProof/>
                      <w:color w:val="000000"/>
                    </w:rPr>
                    <w:t>172</w:t>
                  </w:r>
                </w:fldSimple>
                <w:r>
                  <w:rPr>
                    <w:rStyle w:val="Pogrubienie"/>
                    <w:i w:val="0"/>
                    <w:iCs w:val="0"/>
                    <w:color w:val="000000"/>
                  </w:rPr>
                  <w:tab/>
                </w:r>
                <w:r>
                  <w:rPr>
                    <w:rStyle w:val="NagweklubstopkaBezkursywy1"/>
                    <w:i w:val="0"/>
                    <w:iCs w:val="0"/>
                    <w:color w:val="000000"/>
                  </w:rPr>
                  <w:t xml:space="preserve">G. </w:t>
                </w:r>
                <w:r>
                  <w:rPr>
                    <w:rStyle w:val="Nagweklubstopka"/>
                    <w:i/>
                    <w:iCs/>
                    <w:color w:val="000000"/>
                  </w:rPr>
                  <w:t>KARSKI</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7.25pt;margin-top:49.15pt;width:440.7pt;height:8.7pt;z-index:-251607040;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814"/>
                  </w:tabs>
                  <w:spacing w:line="240" w:lineRule="auto"/>
                </w:pPr>
                <w:r>
                  <w:rPr>
                    <w:rStyle w:val="Nagweklubstopka"/>
                    <w:i/>
                    <w:iCs/>
                    <w:color w:val="000000"/>
                  </w:rPr>
                  <w:t>ZAGADKOWY CZTEROWIERSZ MICKIEWICZA</w:t>
                </w:r>
                <w:r>
                  <w:rPr>
                    <w:rStyle w:val="Nagweklubstopka"/>
                    <w:i/>
                    <w:iCs/>
                    <w:color w:val="000000"/>
                  </w:rPr>
                  <w:tab/>
                </w:r>
                <w:fldSimple w:instr=" PAGE \* MERGEFORMAT ">
                  <w:r w:rsidR="00894A3D" w:rsidRPr="00894A3D">
                    <w:rPr>
                      <w:rStyle w:val="Pogrubienie"/>
                      <w:i w:val="0"/>
                      <w:iCs w:val="0"/>
                      <w:noProof/>
                      <w:color w:val="000000"/>
                    </w:rPr>
                    <w:t>173</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4.15pt;margin-top:50.8pt;width:439.2pt;height:8.7pt;z-index:-251604992;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84"/>
                  </w:tabs>
                  <w:spacing w:line="240" w:lineRule="auto"/>
                </w:pPr>
                <w:r>
                  <w:rPr>
                    <w:rStyle w:val="Nagweklubstopka"/>
                    <w:i/>
                    <w:iCs/>
                    <w:color w:val="000000"/>
                    <w:lang w:val="cs-CZ" w:eastAsia="cs-CZ"/>
                  </w:rPr>
                  <w:t xml:space="preserve">KRONIKA </w:t>
                </w:r>
                <w:r>
                  <w:rPr>
                    <w:rStyle w:val="Nagweklubstopka"/>
                    <w:i/>
                    <w:iCs/>
                    <w:color w:val="000000"/>
                  </w:rPr>
                  <w:t>NAUKOWA</w:t>
                </w:r>
                <w:r>
                  <w:rPr>
                    <w:rStyle w:val="NagweklubstopkaBezkursywy1"/>
                    <w:i w:val="0"/>
                    <w:iCs w:val="0"/>
                    <w:color w:val="000000"/>
                  </w:rPr>
                  <w:tab/>
                </w:r>
                <w:fldSimple w:instr=" PAGE \* MERGEFORMAT ">
                  <w:r>
                    <w:rPr>
                      <w:rStyle w:val="Pogrubienie"/>
                      <w:i w:val="0"/>
                      <w:iCs w:val="0"/>
                      <w:color w:val="000000"/>
                      <w:lang w:val="cs-CZ" w:eastAsia="cs-CZ"/>
                    </w:rPr>
                    <w:t>#</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4.15pt;margin-top:50.8pt;width:439.2pt;height:8.7pt;z-index:-251602944;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84"/>
                  </w:tabs>
                  <w:spacing w:line="240" w:lineRule="auto"/>
                </w:pPr>
                <w:r>
                  <w:rPr>
                    <w:rStyle w:val="Nagweklubstopka"/>
                    <w:i/>
                    <w:iCs/>
                    <w:color w:val="000000"/>
                    <w:lang w:val="cs-CZ" w:eastAsia="cs-CZ"/>
                  </w:rPr>
                  <w:t xml:space="preserve">KRONIKA </w:t>
                </w:r>
                <w:r>
                  <w:rPr>
                    <w:rStyle w:val="Nagweklubstopka"/>
                    <w:i/>
                    <w:iCs/>
                    <w:color w:val="000000"/>
                  </w:rPr>
                  <w:t>NAUKOWA</w:t>
                </w:r>
                <w:r>
                  <w:rPr>
                    <w:rStyle w:val="NagweklubstopkaBezkursywy1"/>
                    <w:i w:val="0"/>
                    <w:iCs w:val="0"/>
                    <w:color w:val="000000"/>
                  </w:rPr>
                  <w:tab/>
                </w:r>
                <w:fldSimple w:instr=" PAGE \* MERGEFORMAT ">
                  <w:r w:rsidR="00894A3D" w:rsidRPr="00894A3D">
                    <w:rPr>
                      <w:rStyle w:val="Pogrubienie"/>
                      <w:i w:val="0"/>
                      <w:iCs w:val="0"/>
                      <w:noProof/>
                      <w:color w:val="000000"/>
                      <w:lang w:val="cs-CZ" w:eastAsia="cs-CZ"/>
                    </w:rPr>
                    <w:t>175</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6.1pt;margin-top:49.8pt;width:438.9pt;height:9pt;z-index:-251650048;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78"/>
                  </w:tabs>
                  <w:spacing w:line="240" w:lineRule="auto"/>
                </w:pPr>
                <w:r>
                  <w:rPr>
                    <w:rStyle w:val="NagweklubstopkaMaelitery"/>
                    <w:i/>
                    <w:iCs/>
                    <w:color w:val="000000"/>
                  </w:rPr>
                  <w:t>wpływ Środowiska językowego na zmiany leksykalne</w:t>
                </w:r>
                <w:r>
                  <w:rPr>
                    <w:rStyle w:val="NagweklubstopkaMaelitery"/>
                    <w:i/>
                    <w:iCs/>
                    <w:color w:val="000000"/>
                  </w:rPr>
                  <w:tab/>
                </w:r>
                <w:fldSimple w:instr=" PAGE \* MERGEFORMAT ">
                  <w:r w:rsidR="00894A3D" w:rsidRPr="00894A3D">
                    <w:rPr>
                      <w:rStyle w:val="Pogrubienie"/>
                      <w:i w:val="0"/>
                      <w:iCs w:val="0"/>
                      <w:noProof/>
                      <w:color w:val="000000"/>
                    </w:rPr>
                    <w:t>143</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7.3pt;margin-top:56.4pt;width:433.8pt;height:9.3pt;z-index:-251600896;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676"/>
                  </w:tabs>
                  <w:spacing w:line="240" w:lineRule="auto"/>
                </w:pPr>
                <w:fldSimple w:instr=" PAGE \* MERGEFORMAT ">
                  <w:r w:rsidR="00894A3D" w:rsidRPr="00894A3D">
                    <w:rPr>
                      <w:rStyle w:val="Pogrubienie"/>
                      <w:i w:val="0"/>
                      <w:iCs w:val="0"/>
                      <w:noProof/>
                      <w:color w:val="000000"/>
                    </w:rPr>
                    <w:t>178</w:t>
                  </w:r>
                </w:fldSimple>
                <w:r>
                  <w:rPr>
                    <w:rStyle w:val="Pogrubienie"/>
                    <w:i w:val="0"/>
                    <w:iCs w:val="0"/>
                    <w:color w:val="000000"/>
                  </w:rPr>
                  <w:tab/>
                </w:r>
                <w:r>
                  <w:rPr>
                    <w:rStyle w:val="Nagweklubstopka"/>
                    <w:i/>
                    <w:iCs/>
                    <w:color w:val="000000"/>
                  </w:rPr>
                  <w:t>RECENZJE</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7.3pt;margin-top:56.4pt;width:433.8pt;height:9.3pt;z-index:-251598848;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676"/>
                  </w:tabs>
                  <w:spacing w:line="240" w:lineRule="auto"/>
                </w:pPr>
                <w:fldSimple w:instr=" PAGE \* MERGEFORMAT ">
                  <w:r>
                    <w:rPr>
                      <w:rStyle w:val="Pogrubienie"/>
                      <w:i w:val="0"/>
                      <w:iCs w:val="0"/>
                      <w:color w:val="000000"/>
                    </w:rPr>
                    <w:t>#</w:t>
                  </w:r>
                </w:fldSimple>
                <w:r>
                  <w:rPr>
                    <w:rStyle w:val="Pogrubienie"/>
                    <w:i w:val="0"/>
                    <w:iCs w:val="0"/>
                    <w:color w:val="000000"/>
                  </w:rPr>
                  <w:tab/>
                </w:r>
                <w:r>
                  <w:rPr>
                    <w:rStyle w:val="Nagweklubstopka"/>
                    <w:i/>
                    <w:iCs/>
                    <w:color w:val="000000"/>
                  </w:rPr>
                  <w:t>RECENZJE</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5.65pt;margin-top:50.7pt;width:440.4pt;height:9.3pt;z-index:-251596800;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808"/>
                  </w:tabs>
                  <w:spacing w:line="240" w:lineRule="auto"/>
                </w:pPr>
                <w:r>
                  <w:rPr>
                    <w:rStyle w:val="Nagweklubstopka"/>
                    <w:i/>
                    <w:iCs/>
                    <w:color w:val="000000"/>
                  </w:rPr>
                  <w:t>RECENZJE</w:t>
                </w:r>
                <w:r>
                  <w:rPr>
                    <w:rStyle w:val="Nagweklubstopka"/>
                    <w:i/>
                    <w:iCs/>
                    <w:color w:val="000000"/>
                  </w:rPr>
                  <w:tab/>
                </w:r>
                <w:fldSimple w:instr=" PAGE \* MERGEFORMAT ">
                  <w:r w:rsidR="00894A3D" w:rsidRPr="00894A3D">
                    <w:rPr>
                      <w:rStyle w:val="Pogrubienie"/>
                      <w:i w:val="0"/>
                      <w:iCs w:val="0"/>
                      <w:noProof/>
                      <w:color w:val="000000"/>
                    </w:rPr>
                    <w:t>177</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0.9pt;margin-top:46.8pt;width:435.9pt;height:9.3pt;z-index:-251594752;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18"/>
                  </w:tabs>
                  <w:spacing w:line="240" w:lineRule="auto"/>
                </w:pPr>
                <w:fldSimple w:instr=" PAGE \* MERGEFORMAT ">
                  <w:r w:rsidR="00894A3D" w:rsidRPr="00894A3D">
                    <w:rPr>
                      <w:rStyle w:val="Pogrubienie"/>
                      <w:i w:val="0"/>
                      <w:iCs w:val="0"/>
                      <w:noProof/>
                      <w:color w:val="000000"/>
                    </w:rPr>
                    <w:t>188</w:t>
                  </w:r>
                </w:fldSimple>
                <w:r>
                  <w:rPr>
                    <w:rStyle w:val="Pogrubienie"/>
                    <w:i w:val="0"/>
                    <w:iCs w:val="0"/>
                    <w:color w:val="000000"/>
                  </w:rPr>
                  <w:tab/>
                </w:r>
                <w:r>
                  <w:rPr>
                    <w:rStyle w:val="NagweklubstopkaBezkursywy1"/>
                    <w:i w:val="0"/>
                    <w:iCs w:val="0"/>
                    <w:color w:val="000000"/>
                  </w:rPr>
                  <w:t>W. D.</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7.9pt;margin-top:46.8pt;width:439.8pt;height:9.3pt;z-index:-251592704;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96"/>
                  </w:tabs>
                  <w:spacing w:line="240" w:lineRule="auto"/>
                </w:pPr>
                <w:r>
                  <w:rPr>
                    <w:rStyle w:val="Nagweklubstopka"/>
                    <w:i/>
                    <w:iCs/>
                    <w:color w:val="000000"/>
                  </w:rPr>
                  <w:t>OBJAŚNIENIA WYRAZÓW I ZWROTÓW</w:t>
                </w:r>
                <w:r>
                  <w:rPr>
                    <w:rStyle w:val="Nagweklubstopka"/>
                    <w:i/>
                    <w:iCs/>
                    <w:color w:val="000000"/>
                  </w:rPr>
                  <w:tab/>
                </w:r>
                <w:fldSimple w:instr=" PAGE \* MERGEFORMAT ">
                  <w:r w:rsidR="00894A3D" w:rsidRPr="00894A3D">
                    <w:rPr>
                      <w:rStyle w:val="Pogrubienie"/>
                      <w:i w:val="0"/>
                      <w:iCs w:val="0"/>
                      <w:noProof/>
                      <w:color w:val="000000"/>
                    </w:rPr>
                    <w:t>187</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451.1pt;margin-top:51.3pt;width:57.6pt;height:7.8pt;z-index:-251590656;mso-wrap-style:none;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spacing w:line="240" w:lineRule="auto"/>
                </w:pPr>
                <w:r>
                  <w:rPr>
                    <w:rStyle w:val="Pogrubienie"/>
                    <w:i w:val="0"/>
                    <w:iCs w:val="0"/>
                    <w:color w:val="000000"/>
                  </w:rPr>
                  <w:t>Cena zł 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7.3pt;margin-top:49.85pt;width:439.5pt;height:9.6pt;z-index:-251648000;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90"/>
                  </w:tabs>
                  <w:spacing w:line="240" w:lineRule="auto"/>
                </w:pPr>
                <w:fldSimple w:instr=" PAGE \* MERGEFORMAT ">
                  <w:r w:rsidR="00894A3D" w:rsidRPr="00894A3D">
                    <w:rPr>
                      <w:rStyle w:val="Pogrubienie"/>
                      <w:i w:val="0"/>
                      <w:iCs w:val="0"/>
                      <w:noProof/>
                      <w:color w:val="000000"/>
                    </w:rPr>
                    <w:t>142</w:t>
                  </w:r>
                </w:fldSimple>
                <w:r>
                  <w:rPr>
                    <w:rStyle w:val="Pogrubienie"/>
                    <w:i w:val="0"/>
                    <w:iCs w:val="0"/>
                    <w:color w:val="000000"/>
                  </w:rPr>
                  <w:tab/>
                </w:r>
                <w:r>
                  <w:rPr>
                    <w:rStyle w:val="NagweklubstopkaBezkursywy"/>
                    <w:i w:val="0"/>
                    <w:iCs w:val="0"/>
                    <w:color w:val="000000"/>
                  </w:rPr>
                  <w:t xml:space="preserve">W. Z. </w:t>
                </w:r>
                <w:r>
                  <w:rPr>
                    <w:rStyle w:val="Nagweklubstopka0"/>
                    <w:i/>
                    <w:iCs/>
                    <w:color w:val="000000"/>
                  </w:rPr>
                  <w:t>WERENICZ</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51.1pt;margin-top:51.3pt;width:57.6pt;height:7.8pt;z-index:-251588608;mso-wrap-style:none;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spacing w:line="240" w:lineRule="auto"/>
                </w:pPr>
                <w:r>
                  <w:rPr>
                    <w:rStyle w:val="Pogrubienie"/>
                    <w:i w:val="0"/>
                    <w:iCs w:val="0"/>
                    <w:color w:val="000000"/>
                  </w:rPr>
                  <w:t>Cena zł 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44pt;margin-top:51.4pt;width:327pt;height:7.5pt;z-index:-251645952;mso-wrap-style:none;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spacing w:line="240" w:lineRule="auto"/>
                </w:pPr>
                <w:r>
                  <w:rPr>
                    <w:rStyle w:val="Nagweklubstopka5"/>
                    <w:i w:val="0"/>
                    <w:iCs w:val="0"/>
                    <w:color w:val="000000"/>
                    <w:spacing w:val="0"/>
                  </w:rPr>
                  <w:t>Tabela wskaźników liczbowych z pięciu działów słownictwa wsi Piotrowiczki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44pt;margin-top:51.4pt;width:327pt;height:7.5pt;z-index:-251643904;mso-wrap-style:none;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spacing w:line="240" w:lineRule="auto"/>
                </w:pPr>
                <w:r>
                  <w:rPr>
                    <w:rStyle w:val="Nagweklubstopka5"/>
                    <w:i w:val="0"/>
                    <w:iCs w:val="0"/>
                    <w:color w:val="000000"/>
                    <w:spacing w:val="0"/>
                  </w:rPr>
                  <w:t>Tabela wskaźników liczbowych z pięciu działów słownictwa wsi Piotrowiczki</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FB43BB">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BB" w:rsidRDefault="00B26E9F">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7.3pt;margin-top:49.85pt;width:439.5pt;height:9.6pt;z-index:-251641856;mso-wrap-distance-left:5pt;mso-wrap-distance-right:5pt;mso-position-horizontal-relative:page;mso-position-vertical-relative:page" filled="f" stroked="f">
          <v:textbox style="mso-fit-shape-to-text:t" inset="0,0,0,0">
            <w:txbxContent>
              <w:p w:rsidR="00FB43BB" w:rsidRDefault="00FB43BB">
                <w:pPr>
                  <w:pStyle w:val="Nagweklubstopka1"/>
                  <w:shd w:val="clear" w:color="auto" w:fill="auto"/>
                  <w:tabs>
                    <w:tab w:val="right" w:pos="8790"/>
                  </w:tabs>
                  <w:spacing w:line="240" w:lineRule="auto"/>
                </w:pPr>
                <w:fldSimple w:instr=" PAGE \* MERGEFORMAT ">
                  <w:r w:rsidR="00894A3D" w:rsidRPr="00894A3D">
                    <w:rPr>
                      <w:rStyle w:val="Pogrubienie"/>
                      <w:i w:val="0"/>
                      <w:iCs w:val="0"/>
                      <w:noProof/>
                      <w:color w:val="000000"/>
                    </w:rPr>
                    <w:t>148</w:t>
                  </w:r>
                </w:fldSimple>
                <w:r>
                  <w:rPr>
                    <w:rStyle w:val="Pogrubienie"/>
                    <w:i w:val="0"/>
                    <w:iCs w:val="0"/>
                    <w:color w:val="000000"/>
                  </w:rPr>
                  <w:tab/>
                </w:r>
                <w:r>
                  <w:rPr>
                    <w:rStyle w:val="NagweklubstopkaBezkursywy"/>
                    <w:i w:val="0"/>
                    <w:iCs w:val="0"/>
                    <w:color w:val="000000"/>
                  </w:rPr>
                  <w:t xml:space="preserve">W. Z. </w:t>
                </w:r>
                <w:r>
                  <w:rPr>
                    <w:rStyle w:val="Nagweklubstopka0"/>
                    <w:i/>
                    <w:iCs/>
                    <w:color w:val="000000"/>
                  </w:rPr>
                  <w:t>WERENICZ</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1">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2">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3">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4">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5">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6">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7">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8">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3"/>
      <w:numFmt w:val="upperRoman"/>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96923"/>
    <w:rsid w:val="00596923"/>
    <w:rsid w:val="00894A3D"/>
    <w:rsid w:val="00B26E9F"/>
    <w:rsid w:val="00FB43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46" w:lineRule="exact"/>
    </w:pPr>
    <w:rPr>
      <w:rFonts w:ascii="Times New Roman" w:hAnsi="Times New Roman" w:cs="Times New Roman"/>
      <w:i/>
      <w:iCs/>
      <w:color w:val="auto"/>
    </w:rPr>
  </w:style>
  <w:style w:type="character" w:customStyle="1" w:styleId="StopkaKursywa">
    <w:name w:val="Stopka + Kursywa"/>
    <w:basedOn w:val="Stopka2"/>
    <w:uiPriority w:val="99"/>
    <w:rPr>
      <w:rFonts w:ascii="Times New Roman" w:hAnsi="Times New Roman" w:cs="Times New Roman"/>
      <w:i/>
      <w:iCs/>
      <w:u w:val="none"/>
    </w:rPr>
  </w:style>
  <w:style w:type="character" w:customStyle="1" w:styleId="Stopka20">
    <w:name w:val="Stopka (2)_"/>
    <w:basedOn w:val="Domylnaczcionkaakapitu"/>
    <w:link w:val="Stopka2"/>
    <w:uiPriority w:val="99"/>
    <w:locked/>
    <w:rPr>
      <w:rFonts w:ascii="Times New Roman" w:hAnsi="Times New Roman" w:cs="Times New Roman"/>
      <w:i/>
      <w:iCs/>
      <w:u w:val="none"/>
    </w:rPr>
  </w:style>
  <w:style w:type="character" w:customStyle="1" w:styleId="Stopka2Bezkursywy">
    <w:name w:val="Stopka (2) + Bez kursywy"/>
    <w:basedOn w:val="Stopka20"/>
    <w:uiPriority w:val="99"/>
  </w:style>
  <w:style w:type="character" w:customStyle="1" w:styleId="Stopka3">
    <w:name w:val="Stopka (3)_"/>
    <w:basedOn w:val="Domylnaczcionkaakapitu"/>
    <w:link w:val="Stopka30"/>
    <w:uiPriority w:val="99"/>
    <w:locked/>
    <w:rPr>
      <w:rFonts w:ascii="Times New Roman" w:hAnsi="Times New Roman" w:cs="Times New Roman"/>
      <w:sz w:val="28"/>
      <w:szCs w:val="28"/>
      <w:u w:val="none"/>
    </w:rPr>
  </w:style>
  <w:style w:type="character" w:customStyle="1" w:styleId="Stopka3Kursywa">
    <w:name w:val="Stopka (3) + Kursywa"/>
    <w:basedOn w:val="Stopka3"/>
    <w:uiPriority w:val="99"/>
    <w:rPr>
      <w:i/>
      <w:iCs/>
    </w:rPr>
  </w:style>
  <w:style w:type="character" w:customStyle="1" w:styleId="Stopka14pt">
    <w:name w:val="Stopka + 14 pt"/>
    <w:aliases w:val="Kursywa"/>
    <w:basedOn w:val="Stopka2"/>
    <w:uiPriority w:val="99"/>
    <w:rPr>
      <w:rFonts w:ascii="Times New Roman" w:hAnsi="Times New Roman" w:cs="Times New Roman"/>
      <w:i/>
      <w:iCs/>
      <w:sz w:val="28"/>
      <w:szCs w:val="28"/>
      <w:u w:val="none"/>
    </w:rPr>
  </w:style>
  <w:style w:type="character" w:customStyle="1" w:styleId="Stopka14pt1">
    <w:name w:val="Stopka + 14 pt1"/>
    <w:basedOn w:val="Stopka2"/>
    <w:uiPriority w:val="99"/>
    <w:rPr>
      <w:rFonts w:ascii="Times New Roman" w:hAnsi="Times New Roman" w:cs="Times New Roman"/>
      <w:sz w:val="28"/>
      <w:szCs w:val="28"/>
      <w:u w:val="none"/>
    </w:rPr>
  </w:style>
  <w:style w:type="character" w:customStyle="1" w:styleId="StopkaOdstpy2pt">
    <w:name w:val="Stopka + Odstępy 2 pt"/>
    <w:basedOn w:val="Stopka2"/>
    <w:uiPriority w:val="99"/>
    <w:rPr>
      <w:rFonts w:ascii="Times New Roman" w:hAnsi="Times New Roman" w:cs="Times New Roman"/>
      <w:spacing w:val="50"/>
      <w:u w:val="none"/>
    </w:rPr>
  </w:style>
  <w:style w:type="character" w:customStyle="1" w:styleId="Podpisobrazu2Exact">
    <w:name w:val="Podpis obrazu (2) Exact"/>
    <w:basedOn w:val="Domylnaczcionkaakapitu"/>
    <w:link w:val="Podpisobrazu2"/>
    <w:uiPriority w:val="99"/>
    <w:locked/>
    <w:rPr>
      <w:rFonts w:ascii="Garamond" w:hAnsi="Garamond" w:cs="Garamond"/>
      <w:b/>
      <w:bCs/>
      <w:i/>
      <w:iCs/>
      <w:spacing w:val="-110"/>
      <w:sz w:val="106"/>
      <w:szCs w:val="106"/>
      <w:u w:val="none"/>
    </w:rPr>
  </w:style>
  <w:style w:type="character" w:customStyle="1" w:styleId="Podpisobrazu3Exact">
    <w:name w:val="Podpis obrazu (3) Exact"/>
    <w:basedOn w:val="Domylnaczcionkaakapitu"/>
    <w:link w:val="Podpisobrazu3"/>
    <w:uiPriority w:val="99"/>
    <w:locked/>
    <w:rPr>
      <w:rFonts w:ascii="MS Reference Sans Serif" w:hAnsi="MS Reference Sans Serif" w:cs="MS Reference Sans Serif"/>
      <w:spacing w:val="80"/>
      <w:w w:val="66"/>
      <w:sz w:val="21"/>
      <w:szCs w:val="21"/>
      <w:u w:val="none"/>
    </w:rPr>
  </w:style>
  <w:style w:type="character" w:customStyle="1" w:styleId="Podpisobrazu3Odstpy1ptExact">
    <w:name w:val="Podpis obrazu (3) + Odstępy 1 pt Exact"/>
    <w:basedOn w:val="Podpisobrazu3Exact"/>
    <w:uiPriority w:val="99"/>
    <w:rPr>
      <w:spacing w:val="20"/>
    </w:rPr>
  </w:style>
  <w:style w:type="character" w:customStyle="1" w:styleId="Nagwek1">
    <w:name w:val="Nagłówek #1_"/>
    <w:basedOn w:val="Domylnaczcionkaakapitu"/>
    <w:link w:val="Nagwek11"/>
    <w:uiPriority w:val="99"/>
    <w:locked/>
    <w:rPr>
      <w:rFonts w:ascii="Arial Narrow" w:hAnsi="Arial Narrow" w:cs="Arial Narrow"/>
      <w:spacing w:val="-20"/>
      <w:w w:val="200"/>
      <w:sz w:val="92"/>
      <w:szCs w:val="92"/>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MS Reference Sans Serif" w:hAnsi="MS Reference Sans Serif" w:cs="MS Reference Sans Serif"/>
      <w:spacing w:val="80"/>
      <w:w w:val="66"/>
      <w:sz w:val="21"/>
      <w:szCs w:val="21"/>
      <w:u w:val="none"/>
    </w:rPr>
  </w:style>
  <w:style w:type="character" w:customStyle="1" w:styleId="Teksttreci4">
    <w:name w:val="Tekst treści (4)_"/>
    <w:basedOn w:val="Domylnaczcionkaakapitu"/>
    <w:link w:val="Teksttreci40"/>
    <w:uiPriority w:val="99"/>
    <w:locked/>
    <w:rPr>
      <w:rFonts w:ascii="Times New Roman" w:hAnsi="Times New Roman" w:cs="Times New Roman"/>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6"/>
      <w:szCs w:val="16"/>
      <w:u w:val="none"/>
    </w:rPr>
  </w:style>
  <w:style w:type="character" w:customStyle="1" w:styleId="Nagweklubstopka10">
    <w:name w:val="Nagłówek lub stopka + 10"/>
    <w:aliases w:val="5 pt,Bez kursywy,Odstępy 0 pt"/>
    <w:basedOn w:val="Nagweklubstopka"/>
    <w:uiPriority w:val="99"/>
    <w:rPr>
      <w:spacing w:val="0"/>
      <w:sz w:val="21"/>
      <w:szCs w:val="21"/>
    </w:rPr>
  </w:style>
  <w:style w:type="character" w:customStyle="1" w:styleId="Spistreci">
    <w:name w:val="Spis treści_"/>
    <w:basedOn w:val="Domylnaczcionkaakapitu"/>
    <w:link w:val="Spistreci0"/>
    <w:uiPriority w:val="99"/>
    <w:locked/>
    <w:rPr>
      <w:rFonts w:ascii="Times New Roman" w:hAnsi="Times New Roman" w:cs="Times New Roman"/>
      <w:u w:val="none"/>
    </w:rPr>
  </w:style>
  <w:style w:type="character" w:customStyle="1" w:styleId="SpistreciOdstpy4pt">
    <w:name w:val="Spis treści + Odstępy 4 pt"/>
    <w:basedOn w:val="Spistreci"/>
    <w:uiPriority w:val="99"/>
    <w:rPr>
      <w:spacing w:val="90"/>
    </w:rPr>
  </w:style>
  <w:style w:type="character" w:customStyle="1" w:styleId="Teksttreci5">
    <w:name w:val="Tekst treści (5)_"/>
    <w:basedOn w:val="Domylnaczcionkaakapitu"/>
    <w:link w:val="Teksttreci50"/>
    <w:uiPriority w:val="99"/>
    <w:locked/>
    <w:rPr>
      <w:rFonts w:ascii="Times New Roman" w:hAnsi="Times New Roman" w:cs="Times New Roman"/>
      <w:i/>
      <w:iCs/>
      <w:spacing w:val="10"/>
      <w:sz w:val="16"/>
      <w:szCs w:val="16"/>
      <w:u w:val="none"/>
    </w:rPr>
  </w:style>
  <w:style w:type="character" w:customStyle="1" w:styleId="Teksttreci5Bezkursywy">
    <w:name w:val="Tekst treści (5) + Bez kursywy"/>
    <w:basedOn w:val="Teksttreci5"/>
    <w:uiPriority w:val="99"/>
  </w:style>
  <w:style w:type="character" w:customStyle="1" w:styleId="Nagwek2">
    <w:name w:val="Nagłówek #2_"/>
    <w:basedOn w:val="Domylnaczcionkaakapitu"/>
    <w:link w:val="Nagwek20"/>
    <w:uiPriority w:val="99"/>
    <w:locked/>
    <w:rPr>
      <w:rFonts w:ascii="Times New Roman" w:hAnsi="Times New Roman" w:cs="Times New Roman"/>
      <w:spacing w:val="130"/>
      <w:sz w:val="64"/>
      <w:szCs w:val="64"/>
      <w:u w:val="none"/>
    </w:rPr>
  </w:style>
  <w:style w:type="character" w:customStyle="1" w:styleId="Nagweklubstopka3">
    <w:name w:val="Nagłówek lub stopka (3)"/>
    <w:basedOn w:val="Domylnaczcionkaakapitu"/>
    <w:uiPriority w:val="99"/>
    <w:rPr>
      <w:rFonts w:ascii="Times New Roman" w:hAnsi="Times New Roman" w:cs="Times New Roman"/>
      <w:sz w:val="21"/>
      <w:szCs w:val="21"/>
      <w:u w:val="none"/>
    </w:rPr>
  </w:style>
  <w:style w:type="character" w:customStyle="1" w:styleId="Podpisobrazu4">
    <w:name w:val="Podpis obrazu (4)_"/>
    <w:basedOn w:val="Domylnaczcionkaakapitu"/>
    <w:link w:val="Podpisobrazu40"/>
    <w:uiPriority w:val="99"/>
    <w:locked/>
    <w:rPr>
      <w:rFonts w:ascii="Times New Roman" w:hAnsi="Times New Roman" w:cs="Times New Roman"/>
      <w:i/>
      <w:iCs/>
      <w:sz w:val="28"/>
      <w:szCs w:val="28"/>
      <w:u w:val="none"/>
    </w:rPr>
  </w:style>
  <w:style w:type="character" w:customStyle="1" w:styleId="Podpisobrazu4Maelitery">
    <w:name w:val="Podpis obrazu (4) + Małe litery"/>
    <w:aliases w:val="Odstępy 1 pt"/>
    <w:basedOn w:val="Podpisobrazu4"/>
    <w:uiPriority w:val="99"/>
    <w:rPr>
      <w:smallCaps/>
      <w:spacing w:val="20"/>
    </w:rPr>
  </w:style>
  <w:style w:type="character" w:customStyle="1" w:styleId="Podpisobrazu4Odstpy1pt">
    <w:name w:val="Podpis obrazu (4) + Odstępy 1 pt"/>
    <w:basedOn w:val="Podpisobrazu4"/>
    <w:uiPriority w:val="99"/>
    <w:rPr>
      <w:spacing w:val="20"/>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styleId="Pogrubienie">
    <w:name w:val="Strong"/>
    <w:aliases w:val="Nagłówek lub stopka + 13 pt,Bez kursywy2,Odstępy 0 pt3"/>
    <w:basedOn w:val="Nagweklubstopka"/>
    <w:uiPriority w:val="99"/>
    <w:qFormat/>
    <w:rPr>
      <w:b/>
      <w:bCs/>
      <w:spacing w:val="0"/>
      <w:sz w:val="26"/>
      <w:szCs w:val="26"/>
    </w:rPr>
  </w:style>
  <w:style w:type="character" w:customStyle="1" w:styleId="NagweklubstopkaBezkursywy">
    <w:name w:val="Nagłówek lub stopka + Bez kursywy"/>
    <w:aliases w:val="Odstępy 0 pt2"/>
    <w:basedOn w:val="Nagweklubstopka"/>
    <w:uiPriority w:val="99"/>
    <w:rPr>
      <w:spacing w:val="0"/>
    </w:rPr>
  </w:style>
  <w:style w:type="character" w:customStyle="1" w:styleId="Nagweklubstopka0">
    <w:name w:val="Nagłówek lub stopka"/>
    <w:basedOn w:val="Nagweklubstopka"/>
    <w:uiPriority w:val="99"/>
  </w:style>
  <w:style w:type="character" w:customStyle="1" w:styleId="NagweklubstopkaMaelitery">
    <w:name w:val="Nagłówek lub stopka + Małe litery"/>
    <w:basedOn w:val="Nagweklubstopka"/>
    <w:uiPriority w:val="99"/>
    <w:rPr>
      <w:smallCaps/>
    </w:rPr>
  </w:style>
  <w:style w:type="character" w:customStyle="1" w:styleId="Teksttreci2Kursywa">
    <w:name w:val="Tekst treści (2) + Kursywa"/>
    <w:basedOn w:val="Teksttreci2"/>
    <w:uiPriority w:val="99"/>
    <w:rPr>
      <w:i/>
      <w:iCs/>
    </w:rPr>
  </w:style>
  <w:style w:type="character" w:customStyle="1" w:styleId="Nagweklubstopka5">
    <w:name w:val="Nagłówek lub stopka (5)"/>
    <w:basedOn w:val="Domylnaczcionkaakapitu"/>
    <w:uiPriority w:val="99"/>
    <w:rPr>
      <w:rFonts w:ascii="Times New Roman" w:hAnsi="Times New Roman" w:cs="Times New Roman"/>
      <w:sz w:val="16"/>
      <w:szCs w:val="16"/>
      <w:u w:val="none"/>
    </w:rPr>
  </w:style>
  <w:style w:type="character" w:customStyle="1" w:styleId="Teksttreci28pt">
    <w:name w:val="Tekst treści (2) + 8 pt"/>
    <w:basedOn w:val="Teksttreci2"/>
    <w:uiPriority w:val="99"/>
    <w:rPr>
      <w:sz w:val="16"/>
      <w:szCs w:val="16"/>
    </w:rPr>
  </w:style>
  <w:style w:type="character" w:customStyle="1" w:styleId="Teksttreci20">
    <w:name w:val="Tekst treści (2)"/>
    <w:basedOn w:val="Teksttreci2"/>
    <w:uiPriority w:val="99"/>
  </w:style>
  <w:style w:type="character" w:customStyle="1" w:styleId="Teksttreci28pt2">
    <w:name w:val="Tekst treści (2) + 8 pt2"/>
    <w:aliases w:val="Kursywa2"/>
    <w:basedOn w:val="Teksttreci2"/>
    <w:uiPriority w:val="99"/>
    <w:rPr>
      <w:i/>
      <w:iCs/>
      <w:sz w:val="16"/>
      <w:szCs w:val="16"/>
    </w:rPr>
  </w:style>
  <w:style w:type="character" w:customStyle="1" w:styleId="Teksttreci27pt">
    <w:name w:val="Tekst treści (2) + 7 pt"/>
    <w:basedOn w:val="Teksttreci2"/>
    <w:uiPriority w:val="99"/>
    <w:rPr>
      <w:sz w:val="14"/>
      <w:szCs w:val="14"/>
      <w:lang w:val="cs-CZ" w:eastAsia="cs-CZ"/>
    </w:rPr>
  </w:style>
  <w:style w:type="character" w:customStyle="1" w:styleId="Teksttreci220pt">
    <w:name w:val="Tekst treści (2) + 20 pt"/>
    <w:aliases w:val="Odstępy 2 pt"/>
    <w:basedOn w:val="Teksttreci2"/>
    <w:uiPriority w:val="99"/>
    <w:rPr>
      <w:spacing w:val="40"/>
      <w:sz w:val="40"/>
      <w:szCs w:val="40"/>
    </w:rPr>
  </w:style>
  <w:style w:type="character" w:customStyle="1" w:styleId="Teksttreci28pt1">
    <w:name w:val="Tekst treści (2) + 8 pt1"/>
    <w:basedOn w:val="Teksttreci2"/>
    <w:uiPriority w:val="99"/>
    <w:rPr>
      <w:sz w:val="16"/>
      <w:szCs w:val="16"/>
      <w:lang w:val="cs-CZ" w:eastAsia="cs-CZ"/>
    </w:rPr>
  </w:style>
  <w:style w:type="character" w:customStyle="1" w:styleId="Teksttreci210pt">
    <w:name w:val="Tekst treści (2) + 10 pt"/>
    <w:basedOn w:val="Teksttreci2"/>
    <w:uiPriority w:val="99"/>
    <w:rPr>
      <w:sz w:val="20"/>
      <w:szCs w:val="20"/>
      <w:lang w:val="cs-CZ" w:eastAsia="cs-CZ"/>
    </w:rPr>
  </w:style>
  <w:style w:type="character" w:customStyle="1" w:styleId="Teksttreci2BookmanOldStyle">
    <w:name w:val="Tekst treści (2) + Bookman Old Style"/>
    <w:aliases w:val="4 pt"/>
    <w:basedOn w:val="Teksttreci2"/>
    <w:uiPriority w:val="99"/>
    <w:rPr>
      <w:rFonts w:ascii="Bookman Old Style" w:hAnsi="Bookman Old Style" w:cs="Bookman Old Style"/>
      <w:sz w:val="8"/>
      <w:szCs w:val="8"/>
      <w:lang w:val="cs-CZ" w:eastAsia="cs-CZ"/>
    </w:rPr>
  </w:style>
  <w:style w:type="character" w:customStyle="1" w:styleId="Teksttreci24pt">
    <w:name w:val="Tekst treści (2) + 4 pt"/>
    <w:basedOn w:val="Teksttreci2"/>
    <w:uiPriority w:val="99"/>
    <w:rPr>
      <w:sz w:val="8"/>
      <w:szCs w:val="8"/>
      <w:lang w:val="cs-CZ" w:eastAsia="cs-CZ"/>
    </w:rPr>
  </w:style>
  <w:style w:type="character" w:customStyle="1" w:styleId="PodpistabeliExact">
    <w:name w:val="Podpis tabeli Exact"/>
    <w:basedOn w:val="Domylnaczcionkaakapitu"/>
    <w:link w:val="Podpistabeli"/>
    <w:uiPriority w:val="99"/>
    <w:locked/>
    <w:rPr>
      <w:rFonts w:ascii="Times New Roman" w:hAnsi="Times New Roman" w:cs="Times New Roman"/>
      <w:sz w:val="16"/>
      <w:szCs w:val="16"/>
      <w:u w:val="none"/>
    </w:rPr>
  </w:style>
  <w:style w:type="character" w:customStyle="1" w:styleId="Podpistabeli3Exact">
    <w:name w:val="Podpis tabeli (3) Exact"/>
    <w:basedOn w:val="Domylnaczcionkaakapitu"/>
    <w:link w:val="Podpistabeli3"/>
    <w:uiPriority w:val="99"/>
    <w:locked/>
    <w:rPr>
      <w:rFonts w:ascii="Tahoma" w:hAnsi="Tahoma" w:cs="Tahoma"/>
      <w:spacing w:val="0"/>
      <w:sz w:val="12"/>
      <w:szCs w:val="12"/>
      <w:u w:val="none"/>
    </w:rPr>
  </w:style>
  <w:style w:type="character" w:customStyle="1" w:styleId="PodpistabeliOdstpy2ptExact">
    <w:name w:val="Podpis tabeli + Odstępy 2 pt Exact"/>
    <w:basedOn w:val="PodpistabeliExact"/>
    <w:uiPriority w:val="99"/>
    <w:rPr>
      <w:spacing w:val="50"/>
    </w:rPr>
  </w:style>
  <w:style w:type="character" w:customStyle="1" w:styleId="PodpistabeliExact2">
    <w:name w:val="Podpis tabeli Exact2"/>
    <w:basedOn w:val="PodpistabeliExact"/>
    <w:uiPriority w:val="99"/>
  </w:style>
  <w:style w:type="character" w:customStyle="1" w:styleId="PodpistabeliBookmanOldStyle">
    <w:name w:val="Podpis tabeli + Bookman Old Style"/>
    <w:aliases w:val="7,5 pt Exact"/>
    <w:basedOn w:val="PodpistabeliExact"/>
    <w:uiPriority w:val="99"/>
    <w:rPr>
      <w:rFonts w:ascii="Bookman Old Style" w:hAnsi="Bookman Old Style" w:cs="Bookman Old Style"/>
      <w:sz w:val="15"/>
      <w:szCs w:val="15"/>
    </w:rPr>
  </w:style>
  <w:style w:type="character" w:customStyle="1" w:styleId="PodpistabeliBookmanOldStyle2">
    <w:name w:val="Podpis tabeli + Bookman Old Style2"/>
    <w:aliases w:val="9 pt,Odstępy -1 pt Exact"/>
    <w:basedOn w:val="PodpistabeliExact"/>
    <w:uiPriority w:val="99"/>
    <w:rPr>
      <w:rFonts w:ascii="Bookman Old Style" w:hAnsi="Bookman Old Style" w:cs="Bookman Old Style"/>
      <w:spacing w:val="-20"/>
      <w:sz w:val="18"/>
      <w:szCs w:val="18"/>
    </w:rPr>
  </w:style>
  <w:style w:type="character" w:customStyle="1" w:styleId="Podpistabeli7">
    <w:name w:val="Podpis tabeli + 7"/>
    <w:aliases w:val="5 pt Exact3"/>
    <w:basedOn w:val="PodpistabeliExact"/>
    <w:uiPriority w:val="99"/>
    <w:rPr>
      <w:sz w:val="15"/>
      <w:szCs w:val="15"/>
    </w:rPr>
  </w:style>
  <w:style w:type="character" w:customStyle="1" w:styleId="Podpistabeli72">
    <w:name w:val="Podpis tabeli + 72"/>
    <w:aliases w:val="5 pt Exact2"/>
    <w:basedOn w:val="PodpistabeliExact"/>
    <w:uiPriority w:val="99"/>
    <w:rPr>
      <w:sz w:val="15"/>
      <w:szCs w:val="15"/>
    </w:rPr>
  </w:style>
  <w:style w:type="character" w:customStyle="1" w:styleId="PodpistabeliExact1">
    <w:name w:val="Podpis tabeli Exact1"/>
    <w:basedOn w:val="PodpistabeliExact"/>
    <w:uiPriority w:val="99"/>
  </w:style>
  <w:style w:type="character" w:customStyle="1" w:styleId="Podpistabeli71">
    <w:name w:val="Podpis tabeli + 71"/>
    <w:aliases w:val="5 pt Exact1"/>
    <w:basedOn w:val="PodpistabeliExact"/>
    <w:uiPriority w:val="99"/>
    <w:rPr>
      <w:sz w:val="15"/>
      <w:szCs w:val="15"/>
      <w:lang w:val="ru-RU" w:eastAsia="ru-RU"/>
    </w:rPr>
  </w:style>
  <w:style w:type="character" w:customStyle="1" w:styleId="PodpistabeliBookmanOldStyle1">
    <w:name w:val="Podpis tabeli + Bookman Old Style1"/>
    <w:aliases w:val="10,5 pt1,Kursywa Exact"/>
    <w:basedOn w:val="PodpistabeliExact"/>
    <w:uiPriority w:val="99"/>
    <w:rPr>
      <w:rFonts w:ascii="Bookman Old Style" w:hAnsi="Bookman Old Style" w:cs="Bookman Old Style"/>
      <w:i/>
      <w:iCs/>
      <w:sz w:val="21"/>
      <w:szCs w:val="21"/>
      <w:lang w:val="ru-RU" w:eastAsia="ru-RU"/>
    </w:rPr>
  </w:style>
  <w:style w:type="character" w:customStyle="1" w:styleId="Teksttreci6Exact">
    <w:name w:val="Tekst treści (6) Exact"/>
    <w:basedOn w:val="Domylnaczcionkaakapitu"/>
    <w:link w:val="Teksttreci6"/>
    <w:uiPriority w:val="99"/>
    <w:locked/>
    <w:rPr>
      <w:rFonts w:ascii="Times New Roman" w:hAnsi="Times New Roman" w:cs="Times New Roman"/>
      <w:sz w:val="16"/>
      <w:szCs w:val="16"/>
      <w:u w:val="none"/>
    </w:rPr>
  </w:style>
  <w:style w:type="character" w:customStyle="1" w:styleId="Teksttreci7Exact">
    <w:name w:val="Tekst treści (7) Exact"/>
    <w:basedOn w:val="Domylnaczcionkaakapitu"/>
    <w:link w:val="Teksttreci7"/>
    <w:uiPriority w:val="99"/>
    <w:locked/>
    <w:rPr>
      <w:rFonts w:ascii="Bookman Old Style" w:hAnsi="Bookman Old Style" w:cs="Bookman Old Style"/>
      <w:spacing w:val="50"/>
      <w:sz w:val="13"/>
      <w:szCs w:val="13"/>
      <w:u w:val="none"/>
    </w:rPr>
  </w:style>
  <w:style w:type="character" w:customStyle="1" w:styleId="NagweklubstopkaMaelitery1">
    <w:name w:val="Nagłówek lub stopka + Małe litery1"/>
    <w:basedOn w:val="Nagweklubstopka"/>
    <w:uiPriority w:val="99"/>
    <w:rPr>
      <w:smallCaps/>
    </w:rPr>
  </w:style>
  <w:style w:type="character" w:customStyle="1" w:styleId="Nagweklubstopka4">
    <w:name w:val="Nagłówek lub stopka (4)"/>
    <w:basedOn w:val="Domylnaczcionkaakapitu"/>
    <w:uiPriority w:val="99"/>
    <w:rPr>
      <w:rFonts w:ascii="Times New Roman" w:hAnsi="Times New Roman" w:cs="Times New Roman"/>
      <w:b/>
      <w:bCs/>
      <w:spacing w:val="0"/>
      <w:sz w:val="26"/>
      <w:szCs w:val="26"/>
      <w:u w:val="none"/>
    </w:rPr>
  </w:style>
  <w:style w:type="character" w:customStyle="1" w:styleId="Teksttreci212pt">
    <w:name w:val="Tekst treści (2) + 12 pt"/>
    <w:aliases w:val="Kursywa1"/>
    <w:basedOn w:val="Teksttreci2"/>
    <w:uiPriority w:val="99"/>
    <w:rPr>
      <w:i/>
      <w:iCs/>
      <w:sz w:val="24"/>
      <w:szCs w:val="24"/>
      <w:lang w:val="ru-RU" w:eastAsia="ru-RU"/>
    </w:rPr>
  </w:style>
  <w:style w:type="character" w:customStyle="1" w:styleId="Teksttreci212pt1">
    <w:name w:val="Tekst treści (2) + 12 pt1"/>
    <w:basedOn w:val="Teksttreci2"/>
    <w:uiPriority w:val="99"/>
    <w:rPr>
      <w:sz w:val="24"/>
      <w:szCs w:val="24"/>
      <w:lang w:val="ru-RU" w:eastAsia="ru-RU"/>
    </w:rPr>
  </w:style>
  <w:style w:type="character" w:customStyle="1" w:styleId="Teksttreci8">
    <w:name w:val="Tekst treści (8)_"/>
    <w:basedOn w:val="Domylnaczcionkaakapitu"/>
    <w:link w:val="Teksttreci80"/>
    <w:uiPriority w:val="99"/>
    <w:locked/>
    <w:rPr>
      <w:rFonts w:ascii="Times New Roman" w:hAnsi="Times New Roman" w:cs="Times New Roman"/>
      <w:i/>
      <w:iCs/>
      <w:sz w:val="26"/>
      <w:szCs w:val="26"/>
      <w:u w:val="none"/>
    </w:rPr>
  </w:style>
  <w:style w:type="character" w:customStyle="1" w:styleId="Teksttreci814pt">
    <w:name w:val="Tekst treści (8) + 14 pt"/>
    <w:aliases w:val="Bez kursywy1"/>
    <w:basedOn w:val="Teksttreci8"/>
    <w:uiPriority w:val="99"/>
    <w:rPr>
      <w:sz w:val="28"/>
      <w:szCs w:val="28"/>
    </w:rPr>
  </w:style>
  <w:style w:type="character" w:customStyle="1" w:styleId="Teksttreci9">
    <w:name w:val="Tekst treści (9)_"/>
    <w:basedOn w:val="Domylnaczcionkaakapitu"/>
    <w:link w:val="Teksttreci90"/>
    <w:uiPriority w:val="99"/>
    <w:locked/>
    <w:rPr>
      <w:rFonts w:ascii="Times New Roman" w:hAnsi="Times New Roman" w:cs="Times New Roman"/>
      <w:i/>
      <w:iCs/>
      <w:sz w:val="28"/>
      <w:szCs w:val="28"/>
      <w:u w:val="none"/>
    </w:rPr>
  </w:style>
  <w:style w:type="character" w:customStyle="1" w:styleId="Teksttreci10">
    <w:name w:val="Tekst treści (10)_"/>
    <w:basedOn w:val="Domylnaczcionkaakapitu"/>
    <w:link w:val="Teksttreci100"/>
    <w:uiPriority w:val="99"/>
    <w:locked/>
    <w:rPr>
      <w:rFonts w:ascii="Times New Roman" w:hAnsi="Times New Roman" w:cs="Times New Roman"/>
      <w:w w:val="150"/>
      <w:sz w:val="8"/>
      <w:szCs w:val="8"/>
      <w:u w:val="none"/>
    </w:rPr>
  </w:style>
  <w:style w:type="character" w:customStyle="1" w:styleId="Teksttreci11">
    <w:name w:val="Tekst treści (11)_"/>
    <w:basedOn w:val="Domylnaczcionkaakapitu"/>
    <w:link w:val="Teksttreci110"/>
    <w:uiPriority w:val="99"/>
    <w:locked/>
    <w:rPr>
      <w:rFonts w:ascii="Times New Roman" w:hAnsi="Times New Roman" w:cs="Times New Roman"/>
      <w:i/>
      <w:iCs/>
      <w:u w:val="none"/>
    </w:rPr>
  </w:style>
  <w:style w:type="character" w:customStyle="1" w:styleId="Teksttreci2Odstpy3pt">
    <w:name w:val="Tekst treści (2) + Odstępy 3 pt"/>
    <w:basedOn w:val="Teksttreci2"/>
    <w:uiPriority w:val="99"/>
    <w:rPr>
      <w:spacing w:val="70"/>
    </w:rPr>
  </w:style>
  <w:style w:type="character" w:customStyle="1" w:styleId="Teksttreci2Kursywa2">
    <w:name w:val="Tekst treści (2) + Kursywa2"/>
    <w:aliases w:val="Odstępy 3 pt"/>
    <w:basedOn w:val="Teksttreci2"/>
    <w:uiPriority w:val="99"/>
    <w:rPr>
      <w:i/>
      <w:iCs/>
      <w:spacing w:val="60"/>
    </w:rPr>
  </w:style>
  <w:style w:type="character" w:customStyle="1" w:styleId="Teksttreci9Odstpy3pt">
    <w:name w:val="Tekst treści (9) + Odstępy 3 pt"/>
    <w:basedOn w:val="Teksttreci9"/>
    <w:uiPriority w:val="99"/>
    <w:rPr>
      <w:spacing w:val="60"/>
    </w:rPr>
  </w:style>
  <w:style w:type="character" w:customStyle="1" w:styleId="Teksttreci9Bezkursywy">
    <w:name w:val="Tekst treści (9) + Bez kursywy"/>
    <w:basedOn w:val="Teksttreci9"/>
    <w:uiPriority w:val="99"/>
  </w:style>
  <w:style w:type="character" w:customStyle="1" w:styleId="Teksttreci2Kursywa1">
    <w:name w:val="Tekst treści (2) + Kursywa1"/>
    <w:aliases w:val="Odstępy -1 pt"/>
    <w:basedOn w:val="Teksttreci2"/>
    <w:uiPriority w:val="99"/>
    <w:rPr>
      <w:i/>
      <w:iCs/>
      <w:spacing w:val="-20"/>
    </w:rPr>
  </w:style>
  <w:style w:type="character" w:customStyle="1" w:styleId="Teksttreci11Bezkursywy">
    <w:name w:val="Tekst treści (11) + Bez kursywy"/>
    <w:basedOn w:val="Teksttreci11"/>
    <w:uiPriority w:val="99"/>
  </w:style>
  <w:style w:type="character" w:customStyle="1" w:styleId="NagweklubstopkaBezkursywy1">
    <w:name w:val="Nagłówek lub stopka + Bez kursywy1"/>
    <w:aliases w:val="Odstępy 0 pt1"/>
    <w:basedOn w:val="Nagweklubstopka"/>
    <w:uiPriority w:val="99"/>
    <w:rPr>
      <w:spacing w:val="0"/>
    </w:rPr>
  </w:style>
  <w:style w:type="character" w:customStyle="1" w:styleId="Teksttreci12">
    <w:name w:val="Tekst treści (12)_"/>
    <w:basedOn w:val="Domylnaczcionkaakapitu"/>
    <w:link w:val="Teksttreci120"/>
    <w:uiPriority w:val="99"/>
    <w:locked/>
    <w:rPr>
      <w:rFonts w:ascii="Bookman Old Style" w:hAnsi="Bookman Old Style" w:cs="Bookman Old Style"/>
      <w:u w:val="none"/>
    </w:rPr>
  </w:style>
  <w:style w:type="character" w:customStyle="1" w:styleId="Teksttreci13">
    <w:name w:val="Tekst treści (13)_"/>
    <w:basedOn w:val="Domylnaczcionkaakapitu"/>
    <w:link w:val="Teksttreci130"/>
    <w:uiPriority w:val="99"/>
    <w:locked/>
    <w:rPr>
      <w:rFonts w:ascii="Times New Roman" w:hAnsi="Times New Roman" w:cs="Times New Roman"/>
      <w:u w:val="none"/>
    </w:rPr>
  </w:style>
  <w:style w:type="character" w:customStyle="1" w:styleId="Teksttreci18">
    <w:name w:val="Tekst treści (18)_"/>
    <w:basedOn w:val="Domylnaczcionkaakapitu"/>
    <w:link w:val="Teksttreci180"/>
    <w:uiPriority w:val="99"/>
    <w:locked/>
    <w:rPr>
      <w:rFonts w:ascii="Bookman Old Style" w:hAnsi="Bookman Old Style" w:cs="Bookman Old Style"/>
      <w:i/>
      <w:iCs/>
      <w:spacing w:val="450"/>
      <w:sz w:val="24"/>
      <w:szCs w:val="24"/>
      <w:u w:val="none"/>
    </w:rPr>
  </w:style>
  <w:style w:type="character" w:customStyle="1" w:styleId="Teksttreci9Odstpy1pt">
    <w:name w:val="Tekst treści (9) + Odstępy 1 pt"/>
    <w:basedOn w:val="Teksttreci9"/>
    <w:uiPriority w:val="99"/>
    <w:rPr>
      <w:spacing w:val="30"/>
    </w:rPr>
  </w:style>
  <w:style w:type="character" w:customStyle="1" w:styleId="Teksttreci4Odstpy2pt">
    <w:name w:val="Tekst treści (4) + Odstępy 2 pt"/>
    <w:basedOn w:val="Teksttreci4"/>
    <w:uiPriority w:val="99"/>
    <w:rPr>
      <w:spacing w:val="50"/>
    </w:rPr>
  </w:style>
  <w:style w:type="character" w:customStyle="1" w:styleId="Teksttreci4Kursywa">
    <w:name w:val="Tekst treści (4) + Kursywa"/>
    <w:basedOn w:val="Teksttreci4"/>
    <w:uiPriority w:val="99"/>
    <w:rPr>
      <w:i/>
      <w:iCs/>
    </w:rPr>
  </w:style>
  <w:style w:type="character" w:customStyle="1" w:styleId="Teksttreci15Exact">
    <w:name w:val="Tekst treści (15) Exact"/>
    <w:basedOn w:val="Domylnaczcionkaakapitu"/>
    <w:link w:val="Teksttreci15"/>
    <w:uiPriority w:val="99"/>
    <w:locked/>
    <w:rPr>
      <w:rFonts w:ascii="Times New Roman" w:hAnsi="Times New Roman" w:cs="Times New Roman"/>
      <w:w w:val="50"/>
      <w:sz w:val="52"/>
      <w:szCs w:val="52"/>
      <w:u w:val="none"/>
      <w:lang w:val="ru-RU" w:eastAsia="ru-RU"/>
    </w:rPr>
  </w:style>
  <w:style w:type="character" w:customStyle="1" w:styleId="Teksttreci9Odstpy50pt">
    <w:name w:val="Tekst treści (9) + Odstępy 50 pt"/>
    <w:basedOn w:val="Teksttreci9"/>
    <w:uiPriority w:val="99"/>
    <w:rPr>
      <w:spacing w:val="1000"/>
    </w:rPr>
  </w:style>
  <w:style w:type="character" w:customStyle="1" w:styleId="Teksttreci9Odstpy8pt">
    <w:name w:val="Tekst treści (9) + Odstępy 8 pt"/>
    <w:basedOn w:val="Teksttreci9"/>
    <w:uiPriority w:val="99"/>
    <w:rPr>
      <w:spacing w:val="160"/>
    </w:rPr>
  </w:style>
  <w:style w:type="character" w:customStyle="1" w:styleId="Teksttreci9Odstpy6pt">
    <w:name w:val="Tekst treści (9) + Odstępy 6 pt"/>
    <w:basedOn w:val="Teksttreci9"/>
    <w:uiPriority w:val="99"/>
    <w:rPr>
      <w:spacing w:val="130"/>
    </w:rPr>
  </w:style>
  <w:style w:type="character" w:customStyle="1" w:styleId="Teksttreci16">
    <w:name w:val="Tekst treści (16)_"/>
    <w:basedOn w:val="Domylnaczcionkaakapitu"/>
    <w:link w:val="Teksttreci160"/>
    <w:uiPriority w:val="99"/>
    <w:locked/>
    <w:rPr>
      <w:rFonts w:ascii="Times New Roman" w:hAnsi="Times New Roman" w:cs="Times New Roman"/>
      <w:sz w:val="28"/>
      <w:szCs w:val="28"/>
      <w:u w:val="none"/>
    </w:rPr>
  </w:style>
  <w:style w:type="character" w:customStyle="1" w:styleId="Spistreci14pt">
    <w:name w:val="Spis treści + 14 pt"/>
    <w:basedOn w:val="Spistreci"/>
    <w:uiPriority w:val="99"/>
    <w:rPr>
      <w:sz w:val="28"/>
      <w:szCs w:val="28"/>
    </w:rPr>
  </w:style>
  <w:style w:type="character" w:customStyle="1" w:styleId="SpistreciKursywa">
    <w:name w:val="Spis treści + Kursywa"/>
    <w:basedOn w:val="Spistreci"/>
    <w:uiPriority w:val="99"/>
    <w:rPr>
      <w:i/>
      <w:iCs/>
    </w:rPr>
  </w:style>
  <w:style w:type="character" w:customStyle="1" w:styleId="Teksttreci414pt">
    <w:name w:val="Tekst treści (4) + 14 pt"/>
    <w:basedOn w:val="Teksttreci4"/>
    <w:uiPriority w:val="99"/>
    <w:rPr>
      <w:sz w:val="28"/>
      <w:szCs w:val="28"/>
    </w:rPr>
  </w:style>
  <w:style w:type="character" w:customStyle="1" w:styleId="Nagwek3">
    <w:name w:val="Nagłówek #3_"/>
    <w:basedOn w:val="Domylnaczcionkaakapitu"/>
    <w:link w:val="Nagwek30"/>
    <w:uiPriority w:val="99"/>
    <w:locked/>
    <w:rPr>
      <w:rFonts w:ascii="Segoe UI" w:hAnsi="Segoe UI" w:cs="Segoe UI"/>
      <w:spacing w:val="0"/>
      <w:sz w:val="34"/>
      <w:szCs w:val="34"/>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16"/>
      <w:szCs w:val="16"/>
      <w:u w:val="none"/>
    </w:rPr>
  </w:style>
  <w:style w:type="paragraph" w:styleId="Stopka">
    <w:name w:val="footer"/>
    <w:basedOn w:val="Normalny"/>
    <w:link w:val="StopkaZnak"/>
    <w:uiPriority w:val="99"/>
    <w:pPr>
      <w:shd w:val="clear" w:color="auto" w:fill="FFFFFF"/>
      <w:spacing w:line="258" w:lineRule="exact"/>
    </w:pPr>
    <w:rPr>
      <w:rFonts w:ascii="Times New Roman" w:hAnsi="Times New Roman" w:cs="Times New Roman"/>
      <w:color w:val="auto"/>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before="360" w:line="306" w:lineRule="exact"/>
      <w:ind w:firstLine="440"/>
      <w:jc w:val="both"/>
    </w:pPr>
    <w:rPr>
      <w:rFonts w:ascii="Times New Roman" w:hAnsi="Times New Roman" w:cs="Times New Roman"/>
      <w:color w:val="auto"/>
      <w:sz w:val="28"/>
      <w:szCs w:val="28"/>
    </w:rPr>
  </w:style>
  <w:style w:type="paragraph" w:customStyle="1" w:styleId="Podpisobrazu2">
    <w:name w:val="Podpis obrazu (2)"/>
    <w:basedOn w:val="Normalny"/>
    <w:link w:val="Podpisobrazu2Exact"/>
    <w:uiPriority w:val="99"/>
    <w:pPr>
      <w:shd w:val="clear" w:color="auto" w:fill="FFFFFF"/>
      <w:spacing w:line="240" w:lineRule="atLeast"/>
    </w:pPr>
    <w:rPr>
      <w:rFonts w:ascii="Garamond" w:hAnsi="Garamond" w:cs="Garamond"/>
      <w:b/>
      <w:bCs/>
      <w:i/>
      <w:iCs/>
      <w:color w:val="auto"/>
      <w:spacing w:val="-110"/>
      <w:sz w:val="106"/>
      <w:szCs w:val="106"/>
    </w:rPr>
  </w:style>
  <w:style w:type="paragraph" w:customStyle="1" w:styleId="Podpisobrazu3">
    <w:name w:val="Podpis obrazu (3)"/>
    <w:basedOn w:val="Normalny"/>
    <w:link w:val="Podpisobrazu3Exact"/>
    <w:uiPriority w:val="99"/>
    <w:pPr>
      <w:shd w:val="clear" w:color="auto" w:fill="FFFFFF"/>
      <w:spacing w:line="240" w:lineRule="atLeast"/>
    </w:pPr>
    <w:rPr>
      <w:rFonts w:ascii="MS Reference Sans Serif" w:hAnsi="MS Reference Sans Serif" w:cs="MS Reference Sans Serif"/>
      <w:color w:val="auto"/>
      <w:spacing w:val="80"/>
      <w:w w:val="66"/>
      <w:sz w:val="21"/>
      <w:szCs w:val="21"/>
    </w:rPr>
  </w:style>
  <w:style w:type="paragraph" w:customStyle="1" w:styleId="Nagwek11">
    <w:name w:val="Nagłówek #11"/>
    <w:basedOn w:val="Normalny"/>
    <w:link w:val="Nagwek1"/>
    <w:uiPriority w:val="99"/>
    <w:pPr>
      <w:shd w:val="clear" w:color="auto" w:fill="FFFFFF"/>
      <w:spacing w:after="6720" w:line="1866" w:lineRule="exact"/>
      <w:jc w:val="both"/>
      <w:outlineLvl w:val="0"/>
    </w:pPr>
    <w:rPr>
      <w:rFonts w:ascii="Arial Narrow" w:hAnsi="Arial Narrow" w:cs="Arial Narrow"/>
      <w:color w:val="auto"/>
      <w:spacing w:val="-20"/>
      <w:w w:val="200"/>
      <w:sz w:val="92"/>
      <w:szCs w:val="92"/>
    </w:rPr>
  </w:style>
  <w:style w:type="paragraph" w:customStyle="1" w:styleId="Teksttreci30">
    <w:name w:val="Tekst treści (3)"/>
    <w:basedOn w:val="Normalny"/>
    <w:link w:val="Teksttreci3"/>
    <w:uiPriority w:val="99"/>
    <w:pPr>
      <w:shd w:val="clear" w:color="auto" w:fill="FFFFFF"/>
      <w:spacing w:before="6720" w:after="540" w:line="240" w:lineRule="atLeast"/>
    </w:pPr>
    <w:rPr>
      <w:rFonts w:ascii="MS Reference Sans Serif" w:hAnsi="MS Reference Sans Serif" w:cs="MS Reference Sans Serif"/>
      <w:color w:val="auto"/>
      <w:spacing w:val="80"/>
      <w:w w:val="66"/>
      <w:sz w:val="21"/>
      <w:szCs w:val="21"/>
    </w:rPr>
  </w:style>
  <w:style w:type="paragraph" w:customStyle="1" w:styleId="Teksttreci40">
    <w:name w:val="Tekst treści (4)"/>
    <w:basedOn w:val="Normalny"/>
    <w:link w:val="Teksttreci4"/>
    <w:uiPriority w:val="99"/>
    <w:pPr>
      <w:shd w:val="clear" w:color="auto" w:fill="FFFFFF"/>
      <w:spacing w:after="1980" w:line="258" w:lineRule="exact"/>
      <w:jc w:val="center"/>
    </w:pPr>
    <w:rPr>
      <w:rFonts w:ascii="Times New Roman" w:hAnsi="Times New Roman" w:cs="Times New Roman"/>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6"/>
      <w:szCs w:val="16"/>
    </w:rPr>
  </w:style>
  <w:style w:type="paragraph" w:customStyle="1" w:styleId="Spistreci0">
    <w:name w:val="Spis treści"/>
    <w:basedOn w:val="Normalny"/>
    <w:link w:val="Spistreci"/>
    <w:uiPriority w:val="99"/>
    <w:pPr>
      <w:shd w:val="clear" w:color="auto" w:fill="FFFFFF"/>
      <w:spacing w:after="60" w:line="270" w:lineRule="exact"/>
      <w:jc w:val="both"/>
    </w:pPr>
    <w:rPr>
      <w:rFonts w:ascii="Times New Roman" w:hAnsi="Times New Roman" w:cs="Times New Roman"/>
      <w:color w:val="auto"/>
    </w:rPr>
  </w:style>
  <w:style w:type="paragraph" w:customStyle="1" w:styleId="Teksttreci50">
    <w:name w:val="Tekst treści (5)"/>
    <w:basedOn w:val="Normalny"/>
    <w:link w:val="Teksttreci5"/>
    <w:uiPriority w:val="99"/>
    <w:pPr>
      <w:shd w:val="clear" w:color="auto" w:fill="FFFFFF"/>
      <w:spacing w:before="600" w:after="60" w:line="240" w:lineRule="atLeast"/>
      <w:jc w:val="center"/>
    </w:pPr>
    <w:rPr>
      <w:rFonts w:ascii="Times New Roman" w:hAnsi="Times New Roman" w:cs="Times New Roman"/>
      <w:i/>
      <w:iCs/>
      <w:color w:val="auto"/>
      <w:spacing w:val="10"/>
      <w:sz w:val="16"/>
      <w:szCs w:val="16"/>
    </w:rPr>
  </w:style>
  <w:style w:type="paragraph" w:customStyle="1" w:styleId="Nagwek20">
    <w:name w:val="Nagłówek #2"/>
    <w:basedOn w:val="Normalny"/>
    <w:link w:val="Nagwek2"/>
    <w:uiPriority w:val="99"/>
    <w:pPr>
      <w:shd w:val="clear" w:color="auto" w:fill="FFFFFF"/>
      <w:spacing w:line="240" w:lineRule="atLeast"/>
      <w:outlineLvl w:val="1"/>
    </w:pPr>
    <w:rPr>
      <w:rFonts w:ascii="Times New Roman" w:hAnsi="Times New Roman" w:cs="Times New Roman"/>
      <w:color w:val="auto"/>
      <w:spacing w:val="130"/>
      <w:sz w:val="64"/>
      <w:szCs w:val="64"/>
    </w:rPr>
  </w:style>
  <w:style w:type="paragraph" w:customStyle="1" w:styleId="Podpisobrazu40">
    <w:name w:val="Podpis obrazu (4)"/>
    <w:basedOn w:val="Normalny"/>
    <w:link w:val="Podpisobrazu4"/>
    <w:uiPriority w:val="99"/>
    <w:pPr>
      <w:shd w:val="clear" w:color="auto" w:fill="FFFFFF"/>
      <w:spacing w:after="120" w:line="240" w:lineRule="atLeast"/>
    </w:pPr>
    <w:rPr>
      <w:rFonts w:ascii="Times New Roman" w:hAnsi="Times New Roman" w:cs="Times New Roman"/>
      <w:i/>
      <w:iCs/>
      <w:color w:val="auto"/>
      <w:sz w:val="28"/>
      <w:szCs w:val="28"/>
    </w:rPr>
  </w:style>
  <w:style w:type="paragraph" w:customStyle="1" w:styleId="Teksttreci21">
    <w:name w:val="Tekst treści (2)1"/>
    <w:basedOn w:val="Normalny"/>
    <w:link w:val="Teksttreci2"/>
    <w:uiPriority w:val="99"/>
    <w:pPr>
      <w:shd w:val="clear" w:color="auto" w:fill="FFFFFF"/>
      <w:spacing w:after="420" w:line="240" w:lineRule="atLeast"/>
      <w:ind w:hanging="400"/>
      <w:jc w:val="center"/>
    </w:pPr>
    <w:rPr>
      <w:rFonts w:ascii="Times New Roman" w:hAnsi="Times New Roman" w:cs="Times New Roman"/>
      <w:color w:val="auto"/>
      <w:sz w:val="28"/>
      <w:szCs w:val="28"/>
    </w:rPr>
  </w:style>
  <w:style w:type="paragraph" w:customStyle="1" w:styleId="Podpistabeli">
    <w:name w:val="Podpis tabeli"/>
    <w:basedOn w:val="Normalny"/>
    <w:link w:val="PodpistabeliExact"/>
    <w:uiPriority w:val="99"/>
    <w:pPr>
      <w:shd w:val="clear" w:color="auto" w:fill="FFFFFF"/>
      <w:spacing w:line="240" w:lineRule="atLeast"/>
    </w:pPr>
    <w:rPr>
      <w:rFonts w:ascii="Times New Roman" w:hAnsi="Times New Roman" w:cs="Times New Roman"/>
      <w:color w:val="auto"/>
      <w:sz w:val="16"/>
      <w:szCs w:val="16"/>
    </w:rPr>
  </w:style>
  <w:style w:type="paragraph" w:customStyle="1" w:styleId="Podpistabeli3">
    <w:name w:val="Podpis tabeli (3)"/>
    <w:basedOn w:val="Normalny"/>
    <w:link w:val="Podpistabeli3Exact"/>
    <w:uiPriority w:val="99"/>
    <w:pPr>
      <w:shd w:val="clear" w:color="auto" w:fill="FFFFFF"/>
      <w:spacing w:line="240" w:lineRule="atLeast"/>
    </w:pPr>
    <w:rPr>
      <w:rFonts w:ascii="Tahoma" w:hAnsi="Tahoma" w:cs="Tahoma"/>
      <w:color w:val="auto"/>
      <w:sz w:val="12"/>
      <w:szCs w:val="12"/>
    </w:rPr>
  </w:style>
  <w:style w:type="paragraph" w:customStyle="1" w:styleId="Teksttreci6">
    <w:name w:val="Tekst treści (6)"/>
    <w:basedOn w:val="Normalny"/>
    <w:link w:val="Teksttreci6Exact"/>
    <w:uiPriority w:val="99"/>
    <w:pPr>
      <w:shd w:val="clear" w:color="auto" w:fill="FFFFFF"/>
      <w:spacing w:line="162" w:lineRule="exact"/>
      <w:jc w:val="both"/>
    </w:pPr>
    <w:rPr>
      <w:rFonts w:ascii="Times New Roman" w:hAnsi="Times New Roman" w:cs="Times New Roman"/>
      <w:color w:val="auto"/>
      <w:sz w:val="16"/>
      <w:szCs w:val="16"/>
    </w:rPr>
  </w:style>
  <w:style w:type="paragraph" w:customStyle="1" w:styleId="Teksttreci7">
    <w:name w:val="Tekst treści (7)"/>
    <w:basedOn w:val="Normalny"/>
    <w:link w:val="Teksttreci7Exact"/>
    <w:uiPriority w:val="99"/>
    <w:pPr>
      <w:shd w:val="clear" w:color="auto" w:fill="FFFFFF"/>
      <w:spacing w:line="240" w:lineRule="atLeast"/>
      <w:jc w:val="right"/>
    </w:pPr>
    <w:rPr>
      <w:rFonts w:ascii="Bookman Old Style" w:hAnsi="Bookman Old Style" w:cs="Bookman Old Style"/>
      <w:color w:val="auto"/>
      <w:spacing w:val="50"/>
      <w:sz w:val="13"/>
      <w:szCs w:val="13"/>
    </w:rPr>
  </w:style>
  <w:style w:type="paragraph" w:customStyle="1" w:styleId="Teksttreci80">
    <w:name w:val="Tekst treści (8)"/>
    <w:basedOn w:val="Normalny"/>
    <w:link w:val="Teksttreci8"/>
    <w:uiPriority w:val="99"/>
    <w:pPr>
      <w:shd w:val="clear" w:color="auto" w:fill="FFFFFF"/>
      <w:spacing w:before="240" w:line="324" w:lineRule="exact"/>
    </w:pPr>
    <w:rPr>
      <w:rFonts w:ascii="Times New Roman" w:hAnsi="Times New Roman" w:cs="Times New Roman"/>
      <w:i/>
      <w:iCs/>
      <w:color w:val="auto"/>
      <w:sz w:val="26"/>
      <w:szCs w:val="26"/>
    </w:rPr>
  </w:style>
  <w:style w:type="paragraph" w:customStyle="1" w:styleId="Teksttreci90">
    <w:name w:val="Tekst treści (9)"/>
    <w:basedOn w:val="Normalny"/>
    <w:link w:val="Teksttreci9"/>
    <w:uiPriority w:val="99"/>
    <w:pPr>
      <w:shd w:val="clear" w:color="auto" w:fill="FFFFFF"/>
      <w:spacing w:after="420" w:line="240" w:lineRule="atLeast"/>
      <w:jc w:val="center"/>
    </w:pPr>
    <w:rPr>
      <w:rFonts w:ascii="Times New Roman" w:hAnsi="Times New Roman" w:cs="Times New Roman"/>
      <w:i/>
      <w:iCs/>
      <w:color w:val="auto"/>
      <w:sz w:val="28"/>
      <w:szCs w:val="28"/>
    </w:rPr>
  </w:style>
  <w:style w:type="paragraph" w:customStyle="1" w:styleId="Teksttreci100">
    <w:name w:val="Tekst treści (10)"/>
    <w:basedOn w:val="Normalny"/>
    <w:link w:val="Teksttreci10"/>
    <w:uiPriority w:val="99"/>
    <w:pPr>
      <w:shd w:val="clear" w:color="auto" w:fill="FFFFFF"/>
      <w:spacing w:before="300" w:line="240" w:lineRule="atLeast"/>
    </w:pPr>
    <w:rPr>
      <w:rFonts w:ascii="Times New Roman" w:hAnsi="Times New Roman" w:cs="Times New Roman"/>
      <w:color w:val="auto"/>
      <w:w w:val="150"/>
      <w:sz w:val="8"/>
      <w:szCs w:val="8"/>
    </w:rPr>
  </w:style>
  <w:style w:type="paragraph" w:customStyle="1" w:styleId="Teksttreci110">
    <w:name w:val="Tekst treści (11)"/>
    <w:basedOn w:val="Normalny"/>
    <w:link w:val="Teksttreci11"/>
    <w:uiPriority w:val="99"/>
    <w:pPr>
      <w:shd w:val="clear" w:color="auto" w:fill="FFFFFF"/>
      <w:spacing w:before="420" w:after="420" w:line="240" w:lineRule="atLeast"/>
      <w:jc w:val="both"/>
    </w:pPr>
    <w:rPr>
      <w:rFonts w:ascii="Times New Roman" w:hAnsi="Times New Roman" w:cs="Times New Roman"/>
      <w:i/>
      <w:iCs/>
      <w:color w:val="auto"/>
    </w:rPr>
  </w:style>
  <w:style w:type="paragraph" w:customStyle="1" w:styleId="Teksttreci120">
    <w:name w:val="Tekst treści (12)"/>
    <w:basedOn w:val="Normalny"/>
    <w:link w:val="Teksttreci12"/>
    <w:uiPriority w:val="99"/>
    <w:pPr>
      <w:shd w:val="clear" w:color="auto" w:fill="FFFFFF"/>
      <w:spacing w:before="300" w:after="300" w:line="240" w:lineRule="atLeast"/>
    </w:pPr>
    <w:rPr>
      <w:rFonts w:ascii="Bookman Old Style" w:hAnsi="Bookman Old Style" w:cs="Bookman Old Style"/>
      <w:color w:val="auto"/>
    </w:rPr>
  </w:style>
  <w:style w:type="paragraph" w:customStyle="1" w:styleId="Teksttreci130">
    <w:name w:val="Tekst treści (13)"/>
    <w:basedOn w:val="Normalny"/>
    <w:link w:val="Teksttreci13"/>
    <w:uiPriority w:val="99"/>
    <w:pPr>
      <w:shd w:val="clear" w:color="auto" w:fill="FFFFFF"/>
      <w:spacing w:before="300" w:after="300" w:line="240" w:lineRule="atLeast"/>
    </w:pPr>
    <w:rPr>
      <w:rFonts w:ascii="Times New Roman" w:hAnsi="Times New Roman" w:cs="Times New Roman"/>
      <w:color w:val="auto"/>
    </w:rPr>
  </w:style>
  <w:style w:type="paragraph" w:customStyle="1" w:styleId="Teksttreci180">
    <w:name w:val="Tekst treści (18)"/>
    <w:basedOn w:val="Normalny"/>
    <w:link w:val="Teksttreci18"/>
    <w:uiPriority w:val="99"/>
    <w:pPr>
      <w:shd w:val="clear" w:color="auto" w:fill="FFFFFF"/>
      <w:spacing w:after="2280" w:line="240" w:lineRule="atLeast"/>
    </w:pPr>
    <w:rPr>
      <w:rFonts w:ascii="Bookman Old Style" w:hAnsi="Bookman Old Style" w:cs="Bookman Old Style"/>
      <w:i/>
      <w:iCs/>
      <w:color w:val="auto"/>
      <w:spacing w:val="450"/>
    </w:rPr>
  </w:style>
  <w:style w:type="paragraph" w:customStyle="1" w:styleId="Teksttreci15">
    <w:name w:val="Tekst treści (15)"/>
    <w:basedOn w:val="Normalny"/>
    <w:link w:val="Teksttreci15Exact"/>
    <w:uiPriority w:val="99"/>
    <w:pPr>
      <w:shd w:val="clear" w:color="auto" w:fill="FFFFFF"/>
      <w:spacing w:line="240" w:lineRule="atLeast"/>
    </w:pPr>
    <w:rPr>
      <w:rFonts w:ascii="Times New Roman" w:hAnsi="Times New Roman" w:cs="Times New Roman"/>
      <w:color w:val="auto"/>
      <w:w w:val="50"/>
      <w:sz w:val="52"/>
      <w:szCs w:val="52"/>
      <w:lang w:val="ru-RU" w:eastAsia="ru-RU"/>
    </w:rPr>
  </w:style>
  <w:style w:type="paragraph" w:customStyle="1" w:styleId="Teksttreci160">
    <w:name w:val="Tekst treści (16)"/>
    <w:basedOn w:val="Normalny"/>
    <w:link w:val="Teksttreci16"/>
    <w:uiPriority w:val="99"/>
    <w:pPr>
      <w:shd w:val="clear" w:color="auto" w:fill="FFFFFF"/>
      <w:spacing w:after="300" w:line="240" w:lineRule="atLeast"/>
    </w:pPr>
    <w:rPr>
      <w:rFonts w:ascii="Times New Roman" w:hAnsi="Times New Roman" w:cs="Times New Roman"/>
      <w:color w:val="auto"/>
      <w:sz w:val="28"/>
      <w:szCs w:val="28"/>
    </w:rPr>
  </w:style>
  <w:style w:type="paragraph" w:customStyle="1" w:styleId="Nagwek30">
    <w:name w:val="Nagłówek #3"/>
    <w:basedOn w:val="Normalny"/>
    <w:link w:val="Nagwek3"/>
    <w:uiPriority w:val="99"/>
    <w:pPr>
      <w:shd w:val="clear" w:color="auto" w:fill="FFFFFF"/>
      <w:spacing w:before="1440" w:line="240" w:lineRule="atLeast"/>
      <w:jc w:val="both"/>
      <w:outlineLvl w:val="2"/>
    </w:pPr>
    <w:rPr>
      <w:rFonts w:ascii="Segoe UI" w:hAnsi="Segoe UI" w:cs="Segoe UI"/>
      <w:color w:val="auto"/>
      <w:sz w:val="34"/>
      <w:szCs w:val="34"/>
    </w:rPr>
  </w:style>
  <w:style w:type="paragraph" w:customStyle="1" w:styleId="Teksttreci170">
    <w:name w:val="Tekst treści (17)"/>
    <w:basedOn w:val="Normalny"/>
    <w:link w:val="Teksttreci17"/>
    <w:uiPriority w:val="99"/>
    <w:pPr>
      <w:shd w:val="clear" w:color="auto" w:fill="FFFFFF"/>
      <w:spacing w:before="180" w:line="216" w:lineRule="exact"/>
    </w:pPr>
    <w:rPr>
      <w:rFonts w:ascii="Times New Roman" w:hAnsi="Times New Roman" w:cs="Times New Roman"/>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47" Type="http://schemas.openxmlformats.org/officeDocument/2006/relationships/image" Target="media/image1.jpeg"/><Relationship Id="rId50" Type="http://schemas.openxmlformats.org/officeDocument/2006/relationships/header" Target="header42.xml"/><Relationship Id="rId55" Type="http://schemas.openxmlformats.org/officeDocument/2006/relationships/header" Target="header47.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header" Target="header35.xml"/><Relationship Id="rId54" Type="http://schemas.openxmlformats.org/officeDocument/2006/relationships/header" Target="header4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header" Target="header39.xml"/><Relationship Id="rId53" Type="http://schemas.openxmlformats.org/officeDocument/2006/relationships/header" Target="header45.xml"/><Relationship Id="rId58" Type="http://schemas.openxmlformats.org/officeDocument/2006/relationships/header" Target="header50.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4.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image" Target="media/image2.jpeg"/><Relationship Id="rId56" Type="http://schemas.openxmlformats.org/officeDocument/2006/relationships/header" Target="header48.xml"/><Relationship Id="rId8" Type="http://schemas.openxmlformats.org/officeDocument/2006/relationships/header" Target="header2.xml"/><Relationship Id="rId51" Type="http://schemas.openxmlformats.org/officeDocument/2006/relationships/header" Target="header43.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15761</Words>
  <Characters>94570</Characters>
  <Application>Microsoft Office Word</Application>
  <DocSecurity>0</DocSecurity>
  <Lines>788</Lines>
  <Paragraphs>220</Paragraphs>
  <ScaleCrop>false</ScaleCrop>
  <Company/>
  <LinksUpToDate>false</LinksUpToDate>
  <CharactersWithSpaces>110111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774</dc:title>
  <dc:creator>Rodzio</dc:creator>
  <cp:lastModifiedBy>Rodzio</cp:lastModifiedBy>
  <cp:revision>2</cp:revision>
  <dcterms:created xsi:type="dcterms:W3CDTF">2017-03-08T12:14:00Z</dcterms:created>
  <dcterms:modified xsi:type="dcterms:W3CDTF">2017-03-08T12:14:00Z</dcterms:modified>
</cp:coreProperties>
</file>