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before="97" w:after="97" w:line="240" w:lineRule="exact"/>
        <w:rPr>
          <w:color w:val="auto"/>
          <w:sz w:val="19"/>
          <w:szCs w:val="19"/>
        </w:rPr>
      </w:pPr>
    </w:p>
    <w:p w:rsidR="00000000" w:rsidRDefault="003D074C">
      <w:pPr>
        <w:rPr>
          <w:color w:val="auto"/>
          <w:sz w:val="2"/>
          <w:szCs w:val="2"/>
        </w:rPr>
        <w:sectPr w:rsidR="00000000">
          <w:headerReference w:type="even" r:id="rId7"/>
          <w:headerReference w:type="default" r:id="rId8"/>
          <w:pgSz w:w="11900" w:h="16840"/>
          <w:pgMar w:top="1471" w:right="0" w:bottom="1375" w:left="0" w:header="0" w:footer="3" w:gutter="0"/>
          <w:cols w:space="720"/>
          <w:noEndnote/>
          <w:titlePg/>
          <w:docGrid w:linePitch="360"/>
        </w:sectPr>
      </w:pPr>
    </w:p>
    <w:p w:rsidR="00000000" w:rsidRDefault="003D074C">
      <w:pPr>
        <w:pStyle w:val="Nagwek11"/>
        <w:keepNext/>
        <w:keepLines/>
        <w:shd w:val="clear" w:color="auto" w:fill="000000"/>
        <w:spacing w:before="0" w:after="2188" w:line="1100" w:lineRule="exact"/>
        <w:ind w:left="1100"/>
      </w:pPr>
      <w:bookmarkStart w:id="0" w:name="bookmark0"/>
      <w:r>
        <w:rPr>
          <w:rStyle w:val="Nagwek10"/>
          <w:b/>
          <w:bCs/>
        </w:rPr>
        <w:lastRenderedPageBreak/>
        <w:t>PORADNIK</w:t>
      </w:r>
      <w:bookmarkEnd w:id="0"/>
    </w:p>
    <w:p w:rsidR="00000000" w:rsidRDefault="003D074C">
      <w:pPr>
        <w:pStyle w:val="Nagwek11"/>
        <w:keepNext/>
        <w:keepLines/>
        <w:shd w:val="clear" w:color="auto" w:fill="000000"/>
        <w:spacing w:before="0" w:after="7508" w:line="1100" w:lineRule="exact"/>
        <w:ind w:left="1100"/>
      </w:pPr>
      <w:bookmarkStart w:id="1" w:name="bookmark1"/>
      <w:r>
        <w:rPr>
          <w:rStyle w:val="Nagwek10"/>
          <w:b/>
          <w:bCs/>
        </w:rPr>
        <w:t>JĘZYKOWY</w:t>
      </w:r>
      <w:bookmarkEnd w:id="1"/>
    </w:p>
    <w:p w:rsidR="00000000" w:rsidRDefault="003D074C">
      <w:pPr>
        <w:pStyle w:val="Teksttreci50"/>
        <w:shd w:val="clear" w:color="auto" w:fill="auto"/>
        <w:spacing w:before="0" w:after="0" w:line="210" w:lineRule="exact"/>
      </w:pPr>
      <w:r>
        <w:rPr>
          <w:noProof/>
        </w:rPr>
        <w:pict>
          <v:shapetype id="_x0000_t202" coordsize="21600,21600" o:spt="202" path="m,l,21600r21600,l21600,xe">
            <v:stroke joinstyle="miter"/>
            <v:path gradientshapeok="t" o:connecttype="rect"/>
          </v:shapetype>
          <v:shape id="_x0000_s1028" type="#_x0000_t202" style="position:absolute;margin-left:473.4pt;margin-top:756.6pt;width:33pt;height:13.4pt;z-index:-251658240;mso-wrap-distance-left:6pt;mso-wrap-distance-right:5pt;mso-position-horizontal-relative:margin" filled="f" stroked="f">
            <v:textbox style="mso-fit-shape-to-text:t" inset="0,0,0,0">
              <w:txbxContent>
                <w:p w:rsidR="00000000" w:rsidRDefault="003D074C">
                  <w:pPr>
                    <w:rPr>
                      <w:color w:val="auto"/>
                    </w:rPr>
                  </w:pPr>
                </w:p>
              </w:txbxContent>
            </v:textbox>
            <w10:wrap type="topAndBottom" anchorx="margin"/>
          </v:shape>
        </w:pict>
      </w:r>
      <w:r>
        <w:rPr>
          <w:rStyle w:val="Teksttreci6"/>
          <w:color w:val="000000"/>
          <w:spacing w:val="0"/>
        </w:rPr>
        <w:t>Państwowe Wydawnictwo</w:t>
      </w:r>
      <w:r>
        <w:rPr>
          <w:rStyle w:val="Teksttreci6"/>
          <w:color w:val="000000"/>
          <w:spacing w:val="0"/>
        </w:rPr>
        <w:t xml:space="preserve"> Naukowe Warszawa 1965</w:t>
      </w:r>
      <w:r>
        <w:br w:type="page"/>
      </w:r>
    </w:p>
    <w:p w:rsidR="00000000" w:rsidRDefault="003D074C">
      <w:pPr>
        <w:pStyle w:val="Teksttreci70"/>
        <w:shd w:val="clear" w:color="auto" w:fill="auto"/>
        <w:spacing w:after="1630"/>
        <w:ind w:right="160" w:firstLine="0"/>
      </w:pPr>
      <w:r>
        <w:rPr>
          <w:rStyle w:val="Teksttreci7"/>
          <w:color w:val="000000"/>
          <w:lang w:val="en-US" w:eastAsia="en-US"/>
        </w:rPr>
        <w:lastRenderedPageBreak/>
        <w:t xml:space="preserve">prof, </w:t>
      </w:r>
      <w:r>
        <w:rPr>
          <w:rStyle w:val="Teksttreci7"/>
          <w:color w:val="000000"/>
        </w:rPr>
        <w:t>dr Witold Doroszewski (redaktor naczelny), doc. dr Halina</w:t>
      </w:r>
      <w:r>
        <w:rPr>
          <w:rStyle w:val="Teksttreci7"/>
          <w:color w:val="000000"/>
        </w:rPr>
        <w:br/>
        <w:t>Kurkowska, dr Wanda Pomianowska, doc. dr Andrzej Sieczkowski,</w:t>
      </w:r>
      <w:r>
        <w:rPr>
          <w:rStyle w:val="Teksttreci7"/>
          <w:color w:val="000000"/>
        </w:rPr>
        <w:br/>
      </w:r>
      <w:r>
        <w:rPr>
          <w:rStyle w:val="Teksttreci7"/>
          <w:color w:val="000000"/>
          <w:lang w:val="en-US" w:eastAsia="en-US"/>
        </w:rPr>
        <w:t xml:space="preserve">prof, </w:t>
      </w:r>
      <w:r>
        <w:rPr>
          <w:rStyle w:val="Teksttreci7"/>
          <w:color w:val="000000"/>
        </w:rPr>
        <w:t xml:space="preserve">dr Stanisław Skorupka, </w:t>
      </w:r>
      <w:r>
        <w:rPr>
          <w:rStyle w:val="Teksttreci7"/>
          <w:color w:val="000000"/>
          <w:lang w:val="en-US" w:eastAsia="en-US"/>
        </w:rPr>
        <w:t xml:space="preserve">prof, </w:t>
      </w:r>
      <w:r>
        <w:rPr>
          <w:rStyle w:val="Teksttreci7"/>
          <w:color w:val="000000"/>
        </w:rPr>
        <w:t xml:space="preserve">dr Zdzisław Stieber, </w:t>
      </w:r>
      <w:r>
        <w:rPr>
          <w:rStyle w:val="Teksttreci7"/>
          <w:color w:val="000000"/>
          <w:lang w:val="en-US" w:eastAsia="en-US"/>
        </w:rPr>
        <w:t xml:space="preserve">prof, </w:t>
      </w:r>
      <w:r>
        <w:rPr>
          <w:rStyle w:val="Teksttreci7"/>
          <w:color w:val="000000"/>
        </w:rPr>
        <w:t>dr Witold</w:t>
      </w:r>
      <w:r>
        <w:rPr>
          <w:rStyle w:val="Teksttreci7"/>
          <w:color w:val="000000"/>
        </w:rPr>
        <w:br/>
        <w:t>Taszycki. Sekretarz redakcji — Ste</w:t>
      </w:r>
      <w:r>
        <w:rPr>
          <w:rStyle w:val="Teksttreci7"/>
          <w:color w:val="000000"/>
        </w:rPr>
        <w:t>fan Rodkiewicz</w:t>
      </w:r>
    </w:p>
    <w:p w:rsidR="00000000" w:rsidRDefault="003D074C">
      <w:pPr>
        <w:pStyle w:val="Teksttreci70"/>
        <w:shd w:val="clear" w:color="auto" w:fill="auto"/>
        <w:spacing w:after="0" w:line="240" w:lineRule="exact"/>
        <w:ind w:right="160" w:firstLine="0"/>
      </w:pPr>
      <w:r>
        <w:rPr>
          <w:rStyle w:val="Teksttreci7"/>
          <w:color w:val="000000"/>
        </w:rPr>
        <w:t>TREŚĆ NUMERU</w:t>
      </w:r>
    </w:p>
    <w:p w:rsidR="00000000" w:rsidRDefault="003D074C">
      <w:pPr>
        <w:pStyle w:val="Teksttreci70"/>
        <w:shd w:val="clear" w:color="auto" w:fill="auto"/>
        <w:spacing w:after="0" w:line="240" w:lineRule="exact"/>
        <w:ind w:right="160" w:firstLine="0"/>
        <w:jc w:val="right"/>
      </w:pPr>
      <w:r>
        <w:rPr>
          <w:rStyle w:val="Teksttreci7"/>
          <w:color w:val="000000"/>
        </w:rPr>
        <w:t>Str.</w:t>
      </w:r>
    </w:p>
    <w:p w:rsidR="00000000" w:rsidRDefault="003D074C">
      <w:pPr>
        <w:pStyle w:val="Spistreci0"/>
        <w:shd w:val="clear" w:color="auto" w:fill="auto"/>
        <w:tabs>
          <w:tab w:val="left" w:leader="dot" w:pos="8221"/>
        </w:tabs>
        <w:spacing w:before="0" w:after="60" w:line="258" w:lineRule="exact"/>
        <w:ind w:left="2460" w:hanging="620"/>
        <w:jc w:val="left"/>
      </w:pPr>
      <w:r>
        <w:fldChar w:fldCharType="begin"/>
      </w:r>
      <w:r>
        <w:instrText xml:space="preserve"> TOC \o "1-5" \h \z </w:instrText>
      </w:r>
      <w:r>
        <w:fldChar w:fldCharType="separate"/>
      </w:r>
      <w:r>
        <w:rPr>
          <w:rStyle w:val="Spistreci"/>
          <w:color w:val="000000"/>
        </w:rPr>
        <w:t>JAN TOKARSKI: Analiza programu nauczania w zakresie gra</w:t>
      </w:r>
      <w:r>
        <w:rPr>
          <w:rStyle w:val="Spistreci"/>
          <w:color w:val="000000"/>
        </w:rPr>
        <w:softHyphen/>
        <w:t>matyki (dalszy ciąg)</w:t>
      </w:r>
      <w:r>
        <w:rPr>
          <w:rStyle w:val="Spistreci"/>
          <w:color w:val="000000"/>
        </w:rPr>
        <w:tab/>
        <w:t xml:space="preserve"> 341</w:t>
      </w:r>
    </w:p>
    <w:p w:rsidR="00000000" w:rsidRDefault="003D074C">
      <w:pPr>
        <w:pStyle w:val="Spistreci0"/>
        <w:shd w:val="clear" w:color="auto" w:fill="auto"/>
        <w:tabs>
          <w:tab w:val="left" w:leader="dot" w:pos="8598"/>
        </w:tabs>
        <w:spacing w:before="0" w:after="74" w:line="258" w:lineRule="exact"/>
        <w:ind w:left="2460" w:hanging="620"/>
        <w:jc w:val="left"/>
      </w:pPr>
      <w:r>
        <w:rPr>
          <w:rStyle w:val="Spistreci"/>
          <w:color w:val="000000"/>
          <w:lang w:val="cs-CZ" w:eastAsia="cs-CZ"/>
        </w:rPr>
        <w:t xml:space="preserve">DUŠAN ŠLOSAR: </w:t>
      </w:r>
      <w:r>
        <w:rPr>
          <w:rStyle w:val="Spistreci"/>
          <w:color w:val="000000"/>
        </w:rPr>
        <w:t>Z zagadnień interpunkcji staroczeskiej i staro</w:t>
      </w:r>
      <w:r>
        <w:rPr>
          <w:rStyle w:val="Spistreci"/>
          <w:color w:val="000000"/>
        </w:rPr>
        <w:softHyphen/>
        <w:t>polskiej 354</w:t>
      </w:r>
    </w:p>
    <w:p w:rsidR="00000000" w:rsidRDefault="003D074C">
      <w:pPr>
        <w:pStyle w:val="Spistreci0"/>
        <w:shd w:val="clear" w:color="auto" w:fill="auto"/>
        <w:tabs>
          <w:tab w:val="left" w:pos="8908"/>
        </w:tabs>
        <w:spacing w:before="0" w:after="144" w:line="240" w:lineRule="exact"/>
        <w:ind w:left="1840"/>
      </w:pPr>
      <w:r>
        <w:rPr>
          <w:rStyle w:val="Spistreci"/>
          <w:color w:val="000000"/>
        </w:rPr>
        <w:t xml:space="preserve">EUGENIUSZ MOŚKO: O nazwach Gdańsk, Gdynia </w:t>
      </w:r>
      <w:r>
        <w:rPr>
          <w:rStyle w:val="SpistreciOdstpy9pt"/>
          <w:color w:val="000000"/>
        </w:rPr>
        <w:t>.363</w:t>
      </w:r>
    </w:p>
    <w:p w:rsidR="00000000" w:rsidRDefault="003D074C">
      <w:pPr>
        <w:pStyle w:val="Spistreci0"/>
        <w:shd w:val="clear" w:color="auto" w:fill="auto"/>
        <w:spacing w:before="0" w:after="150" w:line="240" w:lineRule="exact"/>
        <w:ind w:left="1840"/>
      </w:pPr>
      <w:r>
        <w:rPr>
          <w:rStyle w:val="Spistreci"/>
          <w:color w:val="000000"/>
        </w:rPr>
        <w:t>RECENZJE</w:t>
      </w:r>
    </w:p>
    <w:p w:rsidR="00000000" w:rsidRDefault="003D074C">
      <w:pPr>
        <w:pStyle w:val="Spistreci0"/>
        <w:shd w:val="clear" w:color="auto" w:fill="auto"/>
        <w:spacing w:before="0" w:after="22" w:line="240" w:lineRule="exact"/>
        <w:ind w:left="1840"/>
      </w:pPr>
      <w:r>
        <w:rPr>
          <w:rStyle w:val="Spistreci"/>
          <w:color w:val="000000"/>
        </w:rPr>
        <w:t>EWA SIATKOWSKA: T. Brajerski: Język staro-cerkiewno-słowiański</w:t>
      </w:r>
      <w:r>
        <w:rPr>
          <w:rStyle w:val="Spistreci"/>
          <w:color w:val="000000"/>
        </w:rPr>
        <w:tab/>
        <w:t>365</w:t>
      </w:r>
    </w:p>
    <w:p w:rsidR="00000000" w:rsidRDefault="003D074C">
      <w:pPr>
        <w:pStyle w:val="Spistreci0"/>
        <w:shd w:val="clear" w:color="auto" w:fill="auto"/>
        <w:spacing w:before="0" w:after="0" w:line="408" w:lineRule="exact"/>
        <w:ind w:left="1840"/>
      </w:pPr>
      <w:r>
        <w:rPr>
          <w:rStyle w:val="Spistreci"/>
          <w:color w:val="000000"/>
        </w:rPr>
        <w:t>SPRAWOZDANIA</w:t>
      </w:r>
    </w:p>
    <w:p w:rsidR="00000000" w:rsidRDefault="003D074C">
      <w:pPr>
        <w:pStyle w:val="Spistreci0"/>
        <w:shd w:val="clear" w:color="auto" w:fill="auto"/>
        <w:tabs>
          <w:tab w:val="left" w:pos="8908"/>
        </w:tabs>
        <w:spacing w:before="0" w:after="0" w:line="408" w:lineRule="exact"/>
        <w:ind w:left="1840"/>
      </w:pPr>
      <w:r>
        <w:rPr>
          <w:rStyle w:val="Spistreci"/>
          <w:color w:val="000000"/>
        </w:rPr>
        <w:t>JERZY PELC: Międzynarodowe sympozjum semiotyczne .</w:t>
      </w:r>
      <w:r>
        <w:rPr>
          <w:rStyle w:val="Spistreci"/>
          <w:color w:val="000000"/>
        </w:rPr>
        <w:tab/>
        <w:t>369</w:t>
      </w:r>
    </w:p>
    <w:p w:rsidR="00000000" w:rsidRDefault="003D074C">
      <w:pPr>
        <w:pStyle w:val="Spistreci0"/>
        <w:shd w:val="clear" w:color="auto" w:fill="auto"/>
        <w:tabs>
          <w:tab w:val="left" w:leader="dot" w:pos="8221"/>
        </w:tabs>
        <w:spacing w:before="0" w:after="0" w:line="408" w:lineRule="exact"/>
        <w:ind w:left="1840"/>
      </w:pPr>
      <w:r>
        <w:rPr>
          <w:rStyle w:val="Spistreci"/>
          <w:color w:val="000000"/>
        </w:rPr>
        <w:t>GABRIEL KARSKI: Połów perełek</w:t>
      </w:r>
      <w:r>
        <w:rPr>
          <w:rStyle w:val="Spistreci"/>
          <w:color w:val="000000"/>
        </w:rPr>
        <w:tab/>
        <w:t xml:space="preserve"> 371</w:t>
      </w:r>
    </w:p>
    <w:p w:rsidR="00000000" w:rsidRDefault="003D074C">
      <w:pPr>
        <w:pStyle w:val="Spistreci0"/>
        <w:shd w:val="clear" w:color="auto" w:fill="auto"/>
        <w:tabs>
          <w:tab w:val="left" w:pos="6760"/>
          <w:tab w:val="left" w:leader="dot" w:pos="8598"/>
        </w:tabs>
        <w:spacing w:before="0" w:after="960" w:line="408" w:lineRule="exact"/>
        <w:ind w:left="1840"/>
      </w:pPr>
      <w:r>
        <w:rPr>
          <w:rStyle w:val="Spistreci"/>
          <w:color w:val="000000"/>
        </w:rPr>
        <w:t>W. D.: Objaśnienia wyrazów i zwrotów .</w:t>
      </w:r>
      <w:r>
        <w:rPr>
          <w:rStyle w:val="Spistreci"/>
          <w:color w:val="000000"/>
        </w:rPr>
        <w:tab/>
      </w:r>
      <w:r>
        <w:rPr>
          <w:rStyle w:val="Spistreci"/>
          <w:color w:val="000000"/>
        </w:rPr>
        <w:tab/>
        <w:t>373</w:t>
      </w:r>
    </w:p>
    <w:p w:rsidR="00000000" w:rsidRDefault="003D074C">
      <w:pPr>
        <w:pStyle w:val="Teksttreci70"/>
        <w:shd w:val="clear" w:color="auto" w:fill="auto"/>
        <w:spacing w:after="0" w:line="258" w:lineRule="exact"/>
        <w:ind w:left="1840" w:right="160" w:firstLine="0"/>
        <w:jc w:val="both"/>
      </w:pPr>
      <w:r>
        <w:fldChar w:fldCharType="end"/>
      </w:r>
      <w:r>
        <w:rPr>
          <w:rStyle w:val="Teksttreci7"/>
          <w:color w:val="000000"/>
        </w:rPr>
        <w:t>Zatwierdzone pismem Ministerst</w:t>
      </w:r>
      <w:r>
        <w:rPr>
          <w:rStyle w:val="Teksttreci7"/>
          <w:color w:val="000000"/>
        </w:rPr>
        <w:t>wa Oświaty nr VI Oc-2755/49 z dnia 30 stycznia 1950 r. do użytku szkolnego jako pożądane w bibliotekach</w:t>
      </w:r>
    </w:p>
    <w:p w:rsidR="00000000" w:rsidRDefault="003D074C">
      <w:pPr>
        <w:pStyle w:val="Teksttreci70"/>
        <w:shd w:val="clear" w:color="auto" w:fill="auto"/>
        <w:spacing w:after="540" w:line="258" w:lineRule="exact"/>
        <w:ind w:right="160" w:firstLine="0"/>
      </w:pPr>
      <w:r>
        <w:rPr>
          <w:rStyle w:val="Teksttreci7"/>
          <w:color w:val="000000"/>
        </w:rPr>
        <w:t>nauczycielskich.</w:t>
      </w:r>
    </w:p>
    <w:p w:rsidR="00000000" w:rsidRDefault="003D074C">
      <w:pPr>
        <w:pStyle w:val="Teksttreci70"/>
        <w:shd w:val="clear" w:color="auto" w:fill="auto"/>
        <w:spacing w:after="0" w:line="258" w:lineRule="exact"/>
        <w:ind w:left="1840" w:right="160" w:firstLine="0"/>
        <w:jc w:val="both"/>
      </w:pPr>
      <w:r>
        <w:rPr>
          <w:rStyle w:val="Teksttreci7"/>
          <w:color w:val="000000"/>
        </w:rPr>
        <w:t>Wydawca: Państwowe Wydawnictwo Naukowe. Warszawa, Miodowa 10. Redakcja: Warszawa, ul. Nowy Świat 72, Pałac Staszica, tel. 26-52-31</w:t>
      </w:r>
    </w:p>
    <w:p w:rsidR="00000000" w:rsidRDefault="003D074C">
      <w:pPr>
        <w:pStyle w:val="Teksttreci70"/>
        <w:shd w:val="clear" w:color="auto" w:fill="auto"/>
        <w:spacing w:after="1090" w:line="258" w:lineRule="exact"/>
        <w:ind w:right="160" w:firstLine="0"/>
      </w:pPr>
      <w:r>
        <w:rPr>
          <w:rStyle w:val="Teksttreci7"/>
          <w:color w:val="000000"/>
        </w:rPr>
        <w:t>wewn. 132.</w:t>
      </w:r>
    </w:p>
    <w:p w:rsidR="00000000" w:rsidRDefault="003D074C">
      <w:pPr>
        <w:pStyle w:val="Teksttreci80"/>
        <w:shd w:val="clear" w:color="auto" w:fill="auto"/>
        <w:spacing w:before="0" w:after="0" w:line="170" w:lineRule="exact"/>
        <w:ind w:right="160"/>
        <w:jc w:val="center"/>
      </w:pPr>
      <w:r>
        <w:rPr>
          <w:rStyle w:val="Teksttreci8"/>
          <w:i/>
          <w:iCs/>
          <w:color w:val="000000"/>
        </w:rPr>
        <w:t>PAŃSTWOWE WYDAWNICTWO NAUKOWE</w:t>
      </w:r>
      <w:r>
        <w:rPr>
          <w:rStyle w:val="Teksttreci8Bezkursywy"/>
          <w:i w:val="0"/>
          <w:iCs w:val="0"/>
          <w:color w:val="000000"/>
        </w:rPr>
        <w:t xml:space="preserve"> — W</w:t>
      </w:r>
      <w:r>
        <w:rPr>
          <w:rStyle w:val="Teksttreci8Bezkursywy"/>
          <w:i w:val="0"/>
          <w:iCs w:val="0"/>
          <w:color w:val="000000"/>
        </w:rPr>
        <w:t>ЛЛ</w:t>
      </w:r>
      <w:r>
        <w:rPr>
          <w:rStyle w:val="Teksttreci8Bezkursywy"/>
          <w:i w:val="0"/>
          <w:iCs w:val="0"/>
          <w:color w:val="000000"/>
        </w:rPr>
        <w:t>SZAWA</w:t>
      </w:r>
      <w:r>
        <w:rPr>
          <w:rStyle w:val="Teksttreci8Bezkursywy"/>
          <w:i w:val="0"/>
          <w:iCs w:val="0"/>
          <w:color w:val="000000"/>
          <w:vertAlign w:val="subscript"/>
        </w:rPr>
        <w:t>)</w:t>
      </w:r>
      <w:r>
        <w:rPr>
          <w:rStyle w:val="Teksttreci8Bezkursywy"/>
          <w:i w:val="0"/>
          <w:iCs w:val="0"/>
          <w:color w:val="000000"/>
        </w:rPr>
        <w:t xml:space="preserve"> </w:t>
      </w:r>
      <w:r>
        <w:rPr>
          <w:rStyle w:val="Teksttreci8"/>
          <w:i/>
          <w:iCs/>
          <w:color w:val="000000"/>
        </w:rPr>
        <w:t xml:space="preserve">MIODOWA </w:t>
      </w:r>
      <w:r>
        <w:rPr>
          <w:rStyle w:val="Pogrubienie"/>
          <w:rFonts w:ascii="Times New Roman" w:hAnsi="Times New Roman" w:cs="Times New Roman"/>
          <w:i/>
          <w:iCs/>
          <w:color w:val="000000"/>
          <w:spacing w:val="0"/>
          <w:sz w:val="15"/>
          <w:szCs w:val="15"/>
        </w:rPr>
        <w:t>19</w:t>
      </w:r>
    </w:p>
    <w:p w:rsidR="00000000" w:rsidRDefault="003D074C">
      <w:pPr>
        <w:pStyle w:val="Teksttreci80"/>
        <w:shd w:val="clear" w:color="auto" w:fill="auto"/>
        <w:spacing w:before="0" w:after="87" w:line="204" w:lineRule="exact"/>
        <w:ind w:right="160"/>
        <w:jc w:val="center"/>
      </w:pPr>
      <w:r>
        <w:rPr>
          <w:rStyle w:val="Teksttreci8"/>
          <w:i/>
          <w:iCs/>
          <w:color w:val="000000"/>
          <w:lang w:val="cs-CZ" w:eastAsia="cs-CZ"/>
        </w:rPr>
        <w:t xml:space="preserve">Naklad </w:t>
      </w:r>
      <w:r>
        <w:rPr>
          <w:rStyle w:val="Teksttreci8"/>
          <w:i/>
          <w:iCs/>
          <w:color w:val="000000"/>
        </w:rPr>
        <w:t xml:space="preserve">2260 (5093+167). Ark. wyd. 3.0. Ark. druk. 2,25. Papier </w:t>
      </w:r>
      <w:r>
        <w:rPr>
          <w:rStyle w:val="Teksttreci8"/>
          <w:i/>
          <w:iCs/>
          <w:color w:val="000000"/>
          <w:lang w:val="de-DE" w:eastAsia="de-DE"/>
        </w:rPr>
        <w:t xml:space="preserve">druk.-sat. kl. </w:t>
      </w:r>
      <w:r>
        <w:rPr>
          <w:rStyle w:val="Teksttreci8"/>
          <w:i/>
          <w:iCs/>
          <w:color w:val="000000"/>
        </w:rPr>
        <w:t>V, 65 g,</w:t>
      </w:r>
      <w:r>
        <w:rPr>
          <w:rStyle w:val="Teksttreci8"/>
          <w:i/>
          <w:iCs/>
          <w:color w:val="000000"/>
        </w:rPr>
        <w:br/>
      </w:r>
      <w:r>
        <w:rPr>
          <w:rStyle w:val="Teksttreci8"/>
          <w:i/>
          <w:iCs/>
          <w:color w:val="000000"/>
          <w:lang w:val="cs-CZ" w:eastAsia="cs-CZ"/>
        </w:rPr>
        <w:t xml:space="preserve">70X </w:t>
      </w:r>
      <w:r>
        <w:rPr>
          <w:rStyle w:val="Teksttreci8"/>
          <w:i/>
          <w:iCs/>
          <w:color w:val="000000"/>
          <w:lang w:val="ru-RU" w:eastAsia="ru-RU"/>
        </w:rPr>
        <w:t xml:space="preserve">Ю0. </w:t>
      </w:r>
      <w:r>
        <w:rPr>
          <w:rStyle w:val="Teksttreci8"/>
          <w:i/>
          <w:iCs/>
          <w:color w:val="000000"/>
        </w:rPr>
        <w:t>Oddano do składu 3 X</w:t>
      </w:r>
      <w:r>
        <w:rPr>
          <w:rStyle w:val="Teksttreci8Bezkursywy"/>
          <w:i w:val="0"/>
          <w:iCs w:val="0"/>
          <w:color w:val="000000"/>
        </w:rPr>
        <w:t xml:space="preserve"> J9oj </w:t>
      </w:r>
      <w:r>
        <w:rPr>
          <w:rStyle w:val="Teksttreci8"/>
          <w:i/>
          <w:iCs/>
          <w:color w:val="000000"/>
        </w:rPr>
        <w:t>r. Podpisano do druku w grudniu 1935 r.</w:t>
      </w:r>
      <w:r>
        <w:rPr>
          <w:rStyle w:val="Teksttreci8"/>
          <w:i/>
          <w:iCs/>
          <w:color w:val="000000"/>
        </w:rPr>
        <w:br/>
        <w:t xml:space="preserve">Druk ukończono w grudniu </w:t>
      </w:r>
      <w:r>
        <w:rPr>
          <w:rStyle w:val="Teksttreci87pt"/>
          <w:i/>
          <w:iCs/>
          <w:color w:val="000000"/>
        </w:rPr>
        <w:t xml:space="preserve">196j </w:t>
      </w:r>
      <w:r>
        <w:rPr>
          <w:rStyle w:val="Teksttreci8"/>
          <w:i/>
          <w:iCs/>
          <w:color w:val="000000"/>
        </w:rPr>
        <w:t>r. Zamówienie 653. E-75. Cena 6 złotych</w:t>
      </w:r>
    </w:p>
    <w:p w:rsidR="00000000" w:rsidRDefault="003D074C">
      <w:pPr>
        <w:pStyle w:val="Teksttreci80"/>
        <w:shd w:val="clear" w:color="auto" w:fill="auto"/>
        <w:spacing w:before="0" w:after="0" w:line="170" w:lineRule="exact"/>
        <w:ind w:right="160"/>
        <w:jc w:val="center"/>
      </w:pPr>
      <w:r>
        <w:rPr>
          <w:rStyle w:val="Teksttreci8"/>
          <w:i/>
          <w:iCs/>
          <w:color w:val="000000"/>
        </w:rPr>
        <w:t>TECHNIKUM POLIGRAFICZNE</w:t>
      </w:r>
      <w:r>
        <w:rPr>
          <w:rStyle w:val="Teksttreci8Bezkursywy"/>
          <w:i w:val="0"/>
          <w:iCs w:val="0"/>
          <w:color w:val="000000"/>
        </w:rPr>
        <w:t xml:space="preserve"> — </w:t>
      </w:r>
      <w:r>
        <w:rPr>
          <w:rStyle w:val="Teksttreci8"/>
          <w:i/>
          <w:iCs/>
          <w:color w:val="000000"/>
        </w:rPr>
        <w:t xml:space="preserve">WARSZAWA, UL. WIŚLANA </w:t>
      </w:r>
      <w:r>
        <w:rPr>
          <w:rStyle w:val="Pogrubienie"/>
          <w:rFonts w:ascii="Times New Roman" w:hAnsi="Times New Roman" w:cs="Times New Roman"/>
          <w:b w:val="0"/>
          <w:bCs w:val="0"/>
          <w:i/>
          <w:iCs/>
          <w:color w:val="000000"/>
          <w:spacing w:val="0"/>
          <w:sz w:val="15"/>
          <w:szCs w:val="15"/>
        </w:rPr>
        <w:t>6</w:t>
      </w:r>
    </w:p>
    <w:p w:rsidR="00000000" w:rsidRDefault="003D074C">
      <w:pPr>
        <w:pStyle w:val="Nagwek30"/>
        <w:keepNext/>
        <w:keepLines/>
        <w:shd w:val="clear" w:color="auto" w:fill="auto"/>
        <w:spacing w:after="17" w:line="640" w:lineRule="exact"/>
        <w:ind w:left="520"/>
      </w:pPr>
      <w:bookmarkStart w:id="2" w:name="bookmark2"/>
      <w:r>
        <w:rPr>
          <w:rStyle w:val="Nagwek3"/>
          <w:color w:val="000000"/>
        </w:rPr>
        <w:t>PORADNIK JĘZYKOWY</w:t>
      </w:r>
      <w:bookmarkEnd w:id="2"/>
    </w:p>
    <w:p w:rsidR="00000000" w:rsidRDefault="003D074C">
      <w:pPr>
        <w:pStyle w:val="Teksttreci70"/>
        <w:shd w:val="clear" w:color="auto" w:fill="auto"/>
        <w:spacing w:after="0" w:line="366" w:lineRule="exact"/>
        <w:ind w:left="4120" w:firstLine="0"/>
        <w:jc w:val="left"/>
      </w:pPr>
      <w:r>
        <w:rPr>
          <w:rStyle w:val="Teksttreci7"/>
          <w:color w:val="000000"/>
        </w:rPr>
        <w:t>MIESIĘCZNIK</w:t>
      </w:r>
    </w:p>
    <w:p w:rsidR="00000000" w:rsidRDefault="003D074C">
      <w:pPr>
        <w:pStyle w:val="Teksttreci70"/>
        <w:shd w:val="clear" w:color="auto" w:fill="auto"/>
        <w:spacing w:after="321" w:line="366" w:lineRule="exact"/>
        <w:ind w:left="2340" w:right="1880" w:firstLine="0"/>
        <w:jc w:val="left"/>
      </w:pPr>
      <w:r>
        <w:rPr>
          <w:rStyle w:val="Teksttreci7"/>
          <w:color w:val="000000"/>
        </w:rPr>
        <w:lastRenderedPageBreak/>
        <w:t xml:space="preserve">REDAKCJI SŁOWNIKA JĘZYKA POLSKIEGO (założony w </w:t>
      </w:r>
      <w:r>
        <w:rPr>
          <w:rStyle w:val="Teksttreci714pt"/>
          <w:color w:val="000000"/>
          <w:lang w:val="pl-PL" w:eastAsia="pl-PL"/>
        </w:rPr>
        <w:t xml:space="preserve">r. </w:t>
      </w:r>
      <w:r>
        <w:rPr>
          <w:rStyle w:val="Teksttreci7"/>
          <w:color w:val="000000"/>
        </w:rPr>
        <w:t>1901 przez Romana Zawilińskiego)</w:t>
      </w:r>
    </w:p>
    <w:p w:rsidR="00000000" w:rsidRDefault="003D074C">
      <w:pPr>
        <w:rPr>
          <w:color w:val="auto"/>
        </w:rPr>
      </w:pPr>
    </w:p>
    <w:p w:rsidR="00000000" w:rsidRDefault="003D074C">
      <w:pPr>
        <w:pStyle w:val="Teksttreci90"/>
        <w:shd w:val="clear" w:color="auto" w:fill="auto"/>
        <w:spacing w:before="0" w:after="202" w:line="280" w:lineRule="exact"/>
      </w:pPr>
      <w:r>
        <w:rPr>
          <w:rStyle w:val="Teksttreci9"/>
          <w:i/>
          <w:iCs/>
          <w:color w:val="000000"/>
          <w:lang w:val="pl-PL" w:eastAsia="pl-PL"/>
        </w:rPr>
        <w:t>ANALIZA PROGRAMU NAUCZANIA</w:t>
      </w:r>
      <w:r>
        <w:rPr>
          <w:rStyle w:val="Teksttreci9Bezkursywy"/>
          <w:i w:val="0"/>
          <w:iCs w:val="0"/>
          <w:color w:val="000000"/>
          <w:lang w:val="pl-PL" w:eastAsia="pl-PL"/>
        </w:rPr>
        <w:t xml:space="preserve"> W </w:t>
      </w:r>
      <w:r>
        <w:rPr>
          <w:rStyle w:val="Teksttreci9"/>
          <w:i/>
          <w:iCs/>
          <w:color w:val="000000"/>
          <w:lang w:val="pl-PL" w:eastAsia="pl-PL"/>
        </w:rPr>
        <w:t>ZAKRESIE GRAMATYKI</w:t>
      </w:r>
    </w:p>
    <w:p w:rsidR="00000000" w:rsidRDefault="003D074C">
      <w:pPr>
        <w:pStyle w:val="Teksttreci70"/>
        <w:shd w:val="clear" w:color="auto" w:fill="auto"/>
        <w:spacing w:after="194" w:line="240" w:lineRule="exact"/>
        <w:ind w:left="4240" w:firstLine="0"/>
        <w:jc w:val="left"/>
      </w:pPr>
      <w:r>
        <w:rPr>
          <w:rStyle w:val="Teksttreci7"/>
          <w:color w:val="000000"/>
        </w:rPr>
        <w:t>(dalszy ciąg)</w:t>
      </w:r>
    </w:p>
    <w:p w:rsidR="00000000" w:rsidRDefault="003D074C">
      <w:pPr>
        <w:pStyle w:val="Teksttreci20"/>
        <w:shd w:val="clear" w:color="auto" w:fill="auto"/>
        <w:spacing w:before="0"/>
        <w:ind w:left="520" w:firstLine="400"/>
      </w:pPr>
      <w:r>
        <w:rPr>
          <w:rStyle w:val="Teksttreci2"/>
          <w:color w:val="000000"/>
        </w:rPr>
        <w:t>Jeżeli chodzi o zdania złożone podrzędne, program zarówno z r. 1959 jak i z r. 1963 koncentruje swą uwagę głównie na typologii zdań pod</w:t>
      </w:r>
      <w:r>
        <w:rPr>
          <w:rStyle w:val="Teksttreci2"/>
          <w:color w:val="000000"/>
        </w:rPr>
        <w:softHyphen/>
        <w:t xml:space="preserve">rzędnych z tym, że pierwszy z nich zamyka ją w szkole podstawowej w </w:t>
      </w:r>
      <w:r>
        <w:rPr>
          <w:rStyle w:val="Teksttreci2"/>
          <w:color w:val="000000"/>
          <w:lang w:val="de-DE" w:eastAsia="de-DE"/>
        </w:rPr>
        <w:t xml:space="preserve">kl. </w:t>
      </w:r>
      <w:r>
        <w:rPr>
          <w:rStyle w:val="Teksttreci2"/>
          <w:color w:val="000000"/>
        </w:rPr>
        <w:t>VII, podczas gd</w:t>
      </w:r>
      <w:r>
        <w:rPr>
          <w:rStyle w:val="Teksttreci2"/>
          <w:color w:val="000000"/>
        </w:rPr>
        <w:t xml:space="preserve">y program nowy tę typologię rozkłada na wszystkie klasy starsze, poczynając od VI. I tak, w </w:t>
      </w:r>
      <w:r>
        <w:rPr>
          <w:rStyle w:val="Teksttreci2"/>
          <w:color w:val="000000"/>
          <w:lang w:val="de-DE" w:eastAsia="de-DE"/>
        </w:rPr>
        <w:t xml:space="preserve">kl. </w:t>
      </w:r>
      <w:r>
        <w:rPr>
          <w:rStyle w:val="Teksttreci2"/>
          <w:color w:val="000000"/>
        </w:rPr>
        <w:t xml:space="preserve">VI mamy tu zdania przydawkowe i dopełnieniowe, w </w:t>
      </w:r>
      <w:r>
        <w:rPr>
          <w:rStyle w:val="Teksttreci2"/>
          <w:color w:val="000000"/>
          <w:lang w:val="de-DE" w:eastAsia="de-DE"/>
        </w:rPr>
        <w:t xml:space="preserve">kl. </w:t>
      </w:r>
      <w:r>
        <w:rPr>
          <w:rStyle w:val="Teksttreci2"/>
          <w:color w:val="000000"/>
        </w:rPr>
        <w:t xml:space="preserve">VII — zdania okolicznikowe, a następnie w </w:t>
      </w:r>
      <w:r>
        <w:rPr>
          <w:rStyle w:val="Teksttreci2"/>
          <w:color w:val="000000"/>
          <w:lang w:val="de-DE" w:eastAsia="de-DE"/>
        </w:rPr>
        <w:t xml:space="preserve">kl. </w:t>
      </w:r>
      <w:r>
        <w:rPr>
          <w:rStyle w:val="Teksttreci2"/>
          <w:color w:val="000000"/>
        </w:rPr>
        <w:t>VIII — zdania podmiotowe i orzecznikowe. Różnice w szczegółac</w:t>
      </w:r>
      <w:r>
        <w:rPr>
          <w:rStyle w:val="Teksttreci2"/>
          <w:color w:val="000000"/>
        </w:rPr>
        <w:t>h między oboma programami dotyczą głównie zdań okolicznikowych. Gdy nowy program poprzestaje na sformułowaniu ogólnym ,,zdania okolicz</w:t>
      </w:r>
      <w:r>
        <w:rPr>
          <w:rStyle w:val="Teksttreci2"/>
          <w:color w:val="000000"/>
        </w:rPr>
        <w:softHyphen/>
        <w:t>nikowe”, program poprzedni je różnicuje na „okolicznikowe miejsca, czasu, sposobu, przyczyny i celu”. Z tym ograniczeniem</w:t>
      </w:r>
      <w:r>
        <w:rPr>
          <w:rStyle w:val="Teksttreci2"/>
          <w:color w:val="000000"/>
        </w:rPr>
        <w:t xml:space="preserve"> koliduje jednak wzmianka w „Uwagach o realizacji programu”, według której, „ukazując analogiczną funkcję okoliczników i odpowiednich zdań podrzędnych, nauczyciel powinien wdrażać uczniów do sprawnego posługiwania się różnymi sposobami wyrażania okolicznoś</w:t>
      </w:r>
      <w:r>
        <w:rPr>
          <w:rStyle w:val="Teksttreci2"/>
          <w:color w:val="000000"/>
        </w:rPr>
        <w:t>ci czasu, przyczyny itd., co sugeruje bardziej szczegółową specyfikację zdań okolicznikowych. To jednak powinno być powiedziane w tekście programu.</w:t>
      </w:r>
    </w:p>
    <w:p w:rsidR="00000000" w:rsidRDefault="003D074C">
      <w:pPr>
        <w:pStyle w:val="Teksttreci20"/>
        <w:shd w:val="clear" w:color="auto" w:fill="auto"/>
        <w:spacing w:before="0"/>
        <w:ind w:left="520" w:firstLine="400"/>
        <w:sectPr w:rsidR="00000000">
          <w:type w:val="continuous"/>
          <w:pgSz w:w="11900" w:h="16840"/>
          <w:pgMar w:top="1471" w:right="1592" w:bottom="1375" w:left="960" w:header="0" w:footer="3" w:gutter="0"/>
          <w:cols w:space="720"/>
          <w:noEndnote/>
          <w:docGrid w:linePitch="360"/>
        </w:sectPr>
      </w:pPr>
      <w:r>
        <w:rPr>
          <w:rStyle w:val="Teksttreci2"/>
          <w:color w:val="000000"/>
        </w:rPr>
        <w:t>Paralela między częściami zdania a zdaniami podrzędnymi, prowa</w:t>
      </w:r>
      <w:r>
        <w:rPr>
          <w:rStyle w:val="Teksttreci2"/>
          <w:color w:val="000000"/>
        </w:rPr>
        <w:softHyphen/>
        <w:t xml:space="preserve">dzona konsekwentnie, ogarnąć musiała i takie </w:t>
      </w:r>
      <w:r>
        <w:rPr>
          <w:rStyle w:val="Teksttreci2"/>
          <w:color w:val="000000"/>
        </w:rPr>
        <w:t xml:space="preserve">części zdania, jak podmiot i orzeczenie; stąd oba programy mówią o zdaniach podmiotowych, dawny w </w:t>
      </w:r>
      <w:r>
        <w:rPr>
          <w:rStyle w:val="Teksttreci2"/>
          <w:color w:val="000000"/>
          <w:lang w:val="de-DE" w:eastAsia="de-DE"/>
        </w:rPr>
        <w:t xml:space="preserve">kl. </w:t>
      </w:r>
      <w:r>
        <w:rPr>
          <w:rStyle w:val="Teksttreci2"/>
          <w:color w:val="000000"/>
        </w:rPr>
        <w:t xml:space="preserve">VII (z ograniczeniem „na paru wybranych przykładach”), nowy zaś w </w:t>
      </w:r>
      <w:r>
        <w:rPr>
          <w:rStyle w:val="Teksttreci2"/>
          <w:color w:val="000000"/>
          <w:lang w:val="de-DE" w:eastAsia="de-DE"/>
        </w:rPr>
        <w:t xml:space="preserve">kl. </w:t>
      </w:r>
      <w:r>
        <w:rPr>
          <w:rStyle w:val="Teksttreci2"/>
          <w:color w:val="000000"/>
        </w:rPr>
        <w:t>VIII (bez tego ograniczenia). Jeśli zaś chodzi o zdania orzecznikowe, wprowadzane pr</w:t>
      </w:r>
      <w:r>
        <w:rPr>
          <w:rStyle w:val="Teksttreci2"/>
          <w:color w:val="000000"/>
        </w:rPr>
        <w:t xml:space="preserve">zez nowy program w </w:t>
      </w:r>
      <w:r>
        <w:rPr>
          <w:rStyle w:val="Teksttreci2"/>
          <w:color w:val="000000"/>
          <w:lang w:val="de-DE" w:eastAsia="de-DE"/>
        </w:rPr>
        <w:t xml:space="preserve">kl. </w:t>
      </w:r>
      <w:r>
        <w:rPr>
          <w:rStyle w:val="Teksttreci2"/>
          <w:color w:val="000000"/>
        </w:rPr>
        <w:t>VIII, ta paralela jest naruszona nie ze względu na jakieś szczególne trudności związane z tymi zdaniami, lecz ze względu na to, że nowy program nie mówi o orzecznikach w zdaniu pojedynczym, o czym była już mowa. Jest to zatem jeszcze</w:t>
      </w:r>
      <w:r>
        <w:rPr>
          <w:rStyle w:val="Teksttreci2"/>
          <w:color w:val="000000"/>
        </w:rPr>
        <w:t xml:space="preserve"> jeden powód, by wprowadzić do programu omawianie orzeczeń złożonych, gdzieś w </w:t>
      </w:r>
      <w:r>
        <w:rPr>
          <w:rStyle w:val="Teksttreci2"/>
          <w:color w:val="000000"/>
          <w:lang w:val="de-DE" w:eastAsia="de-DE"/>
        </w:rPr>
        <w:t xml:space="preserve">kl. </w:t>
      </w:r>
      <w:r>
        <w:rPr>
          <w:rStyle w:val="Teksttreci2"/>
          <w:color w:val="000000"/>
        </w:rPr>
        <w:t>VI, w której są omawiane orzeczenia czasownikowe i imienne.</w:t>
      </w:r>
    </w:p>
    <w:p w:rsidR="00000000" w:rsidRDefault="003D074C">
      <w:pPr>
        <w:pStyle w:val="Teksttreci20"/>
        <w:shd w:val="clear" w:color="auto" w:fill="auto"/>
        <w:spacing w:before="0"/>
        <w:ind w:left="440" w:firstLine="380"/>
      </w:pPr>
      <w:r>
        <w:rPr>
          <w:rStyle w:val="Teksttreci2"/>
          <w:color w:val="000000"/>
        </w:rPr>
        <w:lastRenderedPageBreak/>
        <w:t>Osobny problem stwarzają zdania warunkowe i przyzwalające, prze</w:t>
      </w:r>
      <w:r>
        <w:rPr>
          <w:rStyle w:val="Teksttreci2"/>
          <w:color w:val="000000"/>
        </w:rPr>
        <w:softHyphen/>
        <w:t xml:space="preserve">widziane przez nowy program na </w:t>
      </w:r>
      <w:r>
        <w:rPr>
          <w:rStyle w:val="Teksttreci2"/>
          <w:color w:val="000000"/>
          <w:lang w:val="de-DE" w:eastAsia="de-DE"/>
        </w:rPr>
        <w:t xml:space="preserve">kl. </w:t>
      </w:r>
      <w:r>
        <w:rPr>
          <w:rStyle w:val="Teksttreci2"/>
          <w:color w:val="000000"/>
        </w:rPr>
        <w:t>VIII. Ponieważ program nie wy</w:t>
      </w:r>
      <w:r>
        <w:rPr>
          <w:rStyle w:val="Teksttreci2"/>
          <w:color w:val="000000"/>
        </w:rPr>
        <w:softHyphen/>
      </w:r>
      <w:r>
        <w:rPr>
          <w:rStyle w:val="Teksttreci2"/>
          <w:color w:val="000000"/>
        </w:rPr>
        <w:t>mienia okolicznika warunku czy przyzwolenia, nie ma tu pola do paraleli z częściami zdania. Zresztą i stanowiska teoretyczne w tej sprawie są różne. St. Szober np. w znanej „Gramatyce” zdania warunkowe traktuje jako odmianę zdań przyczynowych, w wypadku gd</w:t>
      </w:r>
      <w:r>
        <w:rPr>
          <w:rStyle w:val="Teksttreci2"/>
          <w:color w:val="000000"/>
        </w:rPr>
        <w:t>y przyczyna jest roz</w:t>
      </w:r>
      <w:r>
        <w:rPr>
          <w:rStyle w:val="Teksttreci2"/>
          <w:color w:val="000000"/>
        </w:rPr>
        <w:softHyphen/>
        <w:t xml:space="preserve">patrywana jako konieczna i wystarczająca, podczas gdy w zdaniach przyzwalających chodzi o przyczynę nie wystarczającą. Natomiast Z. Klemensiewicz wyróżnia okoliczniki warunku i przyzwolenia również w zdaniu pojedynczym, choć podkreśla </w:t>
      </w:r>
      <w:r>
        <w:rPr>
          <w:rStyle w:val="Teksttreci2"/>
          <w:color w:val="000000"/>
        </w:rPr>
        <w:t>ich rzadkość, podając takie przy</w:t>
      </w:r>
      <w:r>
        <w:rPr>
          <w:rStyle w:val="Teksttreci2"/>
          <w:color w:val="000000"/>
        </w:rPr>
        <w:softHyphen/>
        <w:t xml:space="preserve">kłady, jak </w:t>
      </w:r>
      <w:r>
        <w:rPr>
          <w:rStyle w:val="Teksttreci2Kursywa"/>
          <w:color w:val="000000"/>
        </w:rPr>
        <w:t>przy sprzyjającej pogodzie, na wypadek śnieżycy, w razie niepogody</w:t>
      </w:r>
      <w:r>
        <w:rPr>
          <w:rStyle w:val="Teksttreci2"/>
          <w:color w:val="000000"/>
        </w:rPr>
        <w:t xml:space="preserve">, </w:t>
      </w:r>
      <w:r>
        <w:rPr>
          <w:rStyle w:val="Teksttreci2Kursywa"/>
          <w:color w:val="000000"/>
        </w:rPr>
        <w:t>na twój rozkaz</w:t>
      </w:r>
      <w:r>
        <w:rPr>
          <w:rStyle w:val="Teksttreci2"/>
          <w:color w:val="000000"/>
        </w:rPr>
        <w:t xml:space="preserve"> (w odniesieniu do przyszłości) czy też </w:t>
      </w:r>
      <w:r>
        <w:rPr>
          <w:rStyle w:val="Teksttreci2Kursywa"/>
          <w:color w:val="000000"/>
        </w:rPr>
        <w:t>mimo, pomimo czego</w:t>
      </w:r>
      <w:r>
        <w:rPr>
          <w:rStyle w:val="Teksttreci2"/>
          <w:color w:val="000000"/>
        </w:rPr>
        <w:t xml:space="preserve">, </w:t>
      </w:r>
      <w:r>
        <w:rPr>
          <w:rStyle w:val="Teksttreci2Kursywa"/>
          <w:color w:val="000000"/>
        </w:rPr>
        <w:t>wbrew czemu</w:t>
      </w:r>
      <w:r>
        <w:rPr>
          <w:rStyle w:val="Teksttreci2"/>
          <w:color w:val="000000"/>
        </w:rPr>
        <w:t xml:space="preserve">, </w:t>
      </w:r>
      <w:r>
        <w:rPr>
          <w:rStyle w:val="Teksttreci2Kursywa"/>
          <w:color w:val="000000"/>
        </w:rPr>
        <w:t>na przekór czemu.</w:t>
      </w:r>
      <w:r>
        <w:rPr>
          <w:rStyle w:val="Teksttreci2"/>
          <w:color w:val="000000"/>
        </w:rPr>
        <w:t xml:space="preserve"> Nie wchodząc w dys</w:t>
      </w:r>
      <w:r>
        <w:rPr>
          <w:rStyle w:val="Teksttreci2"/>
          <w:color w:val="000000"/>
        </w:rPr>
        <w:softHyphen/>
        <w:t>kusję zasadniczą z t</w:t>
      </w:r>
      <w:r>
        <w:rPr>
          <w:rStyle w:val="Teksttreci2"/>
          <w:color w:val="000000"/>
        </w:rPr>
        <w:t xml:space="preserve">ymi stanowiskami, nie od rzeczy będzie zauważyć, że zarówno trudno jest tłumaczyć uczniowi, że coś jest „przyczyną” w innym sensie niż potoczny, jak wiązanie częstych zdań warunkowych i przyzwalających z rzadkimi okolicznikami, objaśniającymi ich funkcję; </w:t>
      </w:r>
      <w:r>
        <w:rPr>
          <w:rStyle w:val="Teksttreci2"/>
          <w:color w:val="000000"/>
        </w:rPr>
        <w:t>raczej odwrotnie — te rzadkie okoliczniki łatwiej można zrozumieć jako swoiste skróty zdań warunkowych i przyzwalających. Bardziej jednak istotna jest tu inna sprawa. Zdanie warunkowe (traktowane jako pod</w:t>
      </w:r>
      <w:r>
        <w:rPr>
          <w:rStyle w:val="Teksttreci2"/>
          <w:color w:val="000000"/>
        </w:rPr>
        <w:softHyphen/>
        <w:t>rzędne) wraz z odpowiadającym mu zdaniem nadrzędnym</w:t>
      </w:r>
      <w:r>
        <w:rPr>
          <w:rStyle w:val="Teksttreci2"/>
          <w:color w:val="000000"/>
        </w:rPr>
        <w:t xml:space="preserve"> tworzy całość szczególnego typu; w której właściwie oba człony są rozwinięciami orzekanej relacji: </w:t>
      </w:r>
      <w:r>
        <w:rPr>
          <w:rStyle w:val="Teksttreci2Kursywa"/>
          <w:color w:val="000000"/>
        </w:rPr>
        <w:t>jeżeli... to; jeżeliby... to by; gdyby... to by</w:t>
      </w:r>
      <w:r>
        <w:rPr>
          <w:rStyle w:val="Teksttreci2"/>
          <w:color w:val="000000"/>
        </w:rPr>
        <w:t xml:space="preserve"> itp., czyli relacji między tym, co logicy nazywają poprzednikiem, a następnikiem. Stąd też dawna tradycja sz</w:t>
      </w:r>
      <w:r>
        <w:rPr>
          <w:rStyle w:val="Teksttreci2"/>
          <w:color w:val="000000"/>
        </w:rPr>
        <w:t xml:space="preserve">kolna (kontynuowana i dziś w niektórych gramatykach) wyróżniała swoistą strukturę obejmującą poprzednik i następnik jako całość, nazywaną okresem warunkowym. Odrębność relacji treściowych, jak i wzajemne uwarunkowanie form orzeczenia zarówno w poprzedniku </w:t>
      </w:r>
      <w:r>
        <w:rPr>
          <w:rStyle w:val="Teksttreci2"/>
          <w:color w:val="000000"/>
        </w:rPr>
        <w:t>jak i w następniku (relacja zrealizowana lub tylko możliwa czy też niemożliwa, skąd u niektórych podział na okresy rzeczywiste, możliwe i nierzeczywiste) i inne względy skłaniają do oddzielnego traktowania tej sprawy, do niewpychania jej „na siłę” w schema</w:t>
      </w:r>
      <w:r>
        <w:rPr>
          <w:rStyle w:val="Teksttreci2"/>
          <w:color w:val="000000"/>
        </w:rPr>
        <w:t>ty do niej nie pasujące. Stąd słusznym wydaje się być niekładzeniu nacisku przez nowy program przy zdaniach warunkowych na paralelę między nimi a częściami zdania; możliwa też jest dwoista inter</w:t>
      </w:r>
      <w:r>
        <w:rPr>
          <w:rStyle w:val="Teksttreci2"/>
          <w:color w:val="000000"/>
        </w:rPr>
        <w:softHyphen/>
        <w:t xml:space="preserve">pretacja tego samego terminu „zdania warunkowe” raz jako sam </w:t>
      </w:r>
      <w:r>
        <w:rPr>
          <w:rStyle w:val="Teksttreci2"/>
          <w:color w:val="000000"/>
        </w:rPr>
        <w:t>poprzed</w:t>
      </w:r>
      <w:r>
        <w:rPr>
          <w:rStyle w:val="Teksttreci2"/>
          <w:color w:val="000000"/>
        </w:rPr>
        <w:softHyphen/>
        <w:t>nik w sensie wyżej omówionym innym, znów razem jako całość złożona z poprzednika i następnika (okres warunkowy), jako swoisty typ zdania złożonego.</w:t>
      </w:r>
    </w:p>
    <w:p w:rsidR="00000000" w:rsidRDefault="003D074C">
      <w:pPr>
        <w:pStyle w:val="Teksttreci20"/>
        <w:shd w:val="clear" w:color="auto" w:fill="auto"/>
        <w:spacing w:before="0"/>
        <w:ind w:left="440" w:firstLine="380"/>
      </w:pPr>
      <w:r>
        <w:rPr>
          <w:rStyle w:val="Teksttreci2"/>
          <w:color w:val="000000"/>
        </w:rPr>
        <w:t>Szczególną uwagę zwracają oba programy na sposoby wiązania zdań w zdaniu złożonym. Program z r. 1959</w:t>
      </w:r>
      <w:r>
        <w:rPr>
          <w:rStyle w:val="Teksttreci2"/>
          <w:color w:val="000000"/>
        </w:rPr>
        <w:t xml:space="preserve"> umieszcza w programie </w:t>
      </w:r>
      <w:r>
        <w:rPr>
          <w:rStyle w:val="Teksttreci2"/>
          <w:color w:val="000000"/>
          <w:lang w:val="de-DE" w:eastAsia="de-DE"/>
        </w:rPr>
        <w:t xml:space="preserve">kl. </w:t>
      </w:r>
      <w:r>
        <w:rPr>
          <w:rStyle w:val="Teksttreci2"/>
          <w:color w:val="000000"/>
        </w:rPr>
        <w:t>VII dwa odrębne punkty: „Sposoby łączenia zdań współrzędnych: zdanie spójnikowe i bezspójnikowe” oraz „Sposoby łączenia zdań podrzędnych z nadrzędnymi: spójnikowe i zaimkowe”. Program z r. 1963 w dziale</w:t>
      </w:r>
    </w:p>
    <w:p w:rsidR="00000000" w:rsidRDefault="003D074C">
      <w:pPr>
        <w:pStyle w:val="Teksttreci20"/>
        <w:shd w:val="clear" w:color="auto" w:fill="auto"/>
        <w:spacing w:before="0"/>
        <w:ind w:left="160" w:right="400" w:firstLine="0"/>
      </w:pPr>
      <w:r>
        <w:rPr>
          <w:rStyle w:val="Teksttreci2"/>
          <w:color w:val="000000"/>
        </w:rPr>
        <w:t>składniowym ma tu sformuło</w:t>
      </w:r>
      <w:r>
        <w:rPr>
          <w:rStyle w:val="Teksttreci2"/>
          <w:color w:val="000000"/>
        </w:rPr>
        <w:t xml:space="preserve">wania mniej sprecyzowane. W </w:t>
      </w:r>
      <w:r>
        <w:rPr>
          <w:rStyle w:val="Teksttreci2"/>
          <w:color w:val="000000"/>
          <w:lang w:val="de-DE" w:eastAsia="de-DE"/>
        </w:rPr>
        <w:t xml:space="preserve">kl. </w:t>
      </w:r>
      <w:r>
        <w:rPr>
          <w:rStyle w:val="Teksttreci2"/>
          <w:color w:val="000000"/>
        </w:rPr>
        <w:t>VIII dopiero jest mowa w dziale teorii o „sposobach łączenia zdań podrzęd</w:t>
      </w:r>
      <w:r>
        <w:rPr>
          <w:rStyle w:val="Teksttreci2"/>
          <w:color w:val="000000"/>
        </w:rPr>
        <w:softHyphen/>
        <w:t xml:space="preserve">nych z nadrzędnymi” i o „sposobach łączenia zdań współrzędnych”. Ponadto mamy tu </w:t>
      </w:r>
      <w:r>
        <w:rPr>
          <w:rStyle w:val="Teksttreci2"/>
          <w:color w:val="000000"/>
        </w:rPr>
        <w:lastRenderedPageBreak/>
        <w:t>w dziale ćwiczeniowym: „Łączenie zdania podrzęd</w:t>
      </w:r>
      <w:r>
        <w:rPr>
          <w:rStyle w:val="Teksttreci2"/>
          <w:color w:val="000000"/>
        </w:rPr>
        <w:softHyphen/>
        <w:t xml:space="preserve">nego z nadrzędnym za </w:t>
      </w:r>
      <w:r>
        <w:rPr>
          <w:rStyle w:val="Teksttreci2"/>
          <w:color w:val="000000"/>
        </w:rPr>
        <w:t>pomocą odpowiednich spójników i zaimków” oraz „Łączenie zdań współrzędnych za pomocą odpowiednich spójni</w:t>
      </w:r>
      <w:r>
        <w:rPr>
          <w:rStyle w:val="Teksttreci2"/>
          <w:color w:val="000000"/>
        </w:rPr>
        <w:softHyphen/>
        <w:t>ków”.. Dział ten jest jednak częściowo antycypowany w klasie VII, gdy jest mowa o spójnikach (a więc w nauce o częściach mowy), gdzie mamy punkt: „Spój</w:t>
      </w:r>
      <w:r>
        <w:rPr>
          <w:rStyle w:val="Teksttreci2"/>
          <w:color w:val="000000"/>
        </w:rPr>
        <w:t>niki łączące zdania współrzędne oraz zdania podrzędne z nadrzędnymi” a także „Ćwiczenia we właściwym doborze spójników (...) międzyzdaniowych”.* O połączeniach bezspójnikowych zdań mówi się tylko w dziale ortograficznym: „Rozdzielanie przecinkiem zdań wspó</w:t>
      </w:r>
      <w:r>
        <w:rPr>
          <w:rStyle w:val="Teksttreci2"/>
          <w:color w:val="000000"/>
        </w:rPr>
        <w:t>łrzędnych połączonych bezspójnikowo”. Program z r. 1959 wpro</w:t>
      </w:r>
      <w:r>
        <w:rPr>
          <w:rStyle w:val="Teksttreci2"/>
          <w:color w:val="000000"/>
        </w:rPr>
        <w:softHyphen/>
        <w:t>wadzał tu osobne typy zdań współrzędnych (spójnikowe i bezspójnikowe), co zarzucił program nowy. Lecz ten ostatni cechuje rozproszenie materiału, nadwyżki w dziale ortograficznym czy też ćwiczeni</w:t>
      </w:r>
      <w:r>
        <w:rPr>
          <w:rStyle w:val="Teksttreci2"/>
          <w:color w:val="000000"/>
        </w:rPr>
        <w:t>owym w stosunku do teoretycznego, co dezorientuje nauczycieli i stwarza luz interpretacyjny. Sprawa zresztą wykorzystania spójników czy zaimków w zdaniu wykracza poza problemy ściśle strukturalno-składniowe i w znacznej mierze stanowi materiał ćwiczeń słow</w:t>
      </w:r>
      <w:r>
        <w:rPr>
          <w:rStyle w:val="Teksttreci2"/>
          <w:color w:val="000000"/>
        </w:rPr>
        <w:t>nikowych i stylistycz</w:t>
      </w:r>
      <w:r>
        <w:rPr>
          <w:rStyle w:val="Teksttreci2"/>
          <w:color w:val="000000"/>
        </w:rPr>
        <w:softHyphen/>
        <w:t>nych, odpowiednio pogłębianych aż do starszych klas licealnych włącznie, choćby w powiązaniu z informacjami zawartymi w nowszych słownikach.</w:t>
      </w:r>
    </w:p>
    <w:p w:rsidR="00000000" w:rsidRDefault="003D074C">
      <w:pPr>
        <w:pStyle w:val="Teksttreci20"/>
        <w:shd w:val="clear" w:color="auto" w:fill="auto"/>
        <w:spacing w:before="0"/>
        <w:ind w:left="160" w:right="400" w:firstLine="400"/>
      </w:pPr>
      <w:r>
        <w:rPr>
          <w:rStyle w:val="Teksttreci2"/>
          <w:color w:val="000000"/>
        </w:rPr>
        <w:t>Odrębny problem, wymagający interpretacji, stanowi sprawa równo</w:t>
      </w:r>
      <w:r>
        <w:rPr>
          <w:rStyle w:val="Teksttreci2"/>
          <w:color w:val="000000"/>
        </w:rPr>
        <w:softHyphen/>
        <w:t>ważników zdania. Tu rozbieżno</w:t>
      </w:r>
      <w:r>
        <w:rPr>
          <w:rStyle w:val="Teksttreci2"/>
          <w:color w:val="000000"/>
        </w:rPr>
        <w:t>ść tradycji gramatycznej jest daleko idąca. Niektórzy z autorów gramatyki (np. Z. Klemensiewicz), nazy</w:t>
      </w:r>
      <w:r>
        <w:rPr>
          <w:rStyle w:val="Teksttreci2"/>
          <w:color w:val="000000"/>
        </w:rPr>
        <w:softHyphen/>
        <w:t>wając szkolne zdanie „wypowiedzeniem”, zawężają termin „zdanie” do takich jedynie wypowiedzeń, które mają jako orzeczenie czasownik w formie osobowej, na</w:t>
      </w:r>
      <w:r>
        <w:rPr>
          <w:rStyle w:val="Teksttreci2"/>
          <w:color w:val="000000"/>
        </w:rPr>
        <w:t>zywając wszelkie inne wypowiedzenia równoważ</w:t>
      </w:r>
      <w:r>
        <w:rPr>
          <w:rStyle w:val="Teksttreci2"/>
          <w:color w:val="000000"/>
        </w:rPr>
        <w:softHyphen/>
        <w:t>nikiem zdania; takimi więc równoważnikami w tym rozumieniu byłyby szkolne zdania z orzeczeniem imiennym (interpretacja rozszerzona). Inni znów (np. St. Szober) termin równoważników zdań zawężają do poje</w:t>
      </w:r>
      <w:r>
        <w:rPr>
          <w:rStyle w:val="Teksttreci2"/>
          <w:color w:val="000000"/>
        </w:rPr>
        <w:softHyphen/>
        <w:t>dynczych</w:t>
      </w:r>
      <w:r>
        <w:rPr>
          <w:rStyle w:val="Teksttreci2"/>
          <w:color w:val="000000"/>
        </w:rPr>
        <w:t xml:space="preserve"> wyrazów lub ich grup, które są ze zdaniami równoważne, lecz nie mają ich budowy, np. wykrzykniki, wołacze, pojedyncze wyrazy użyte ekspresywnie itp. (interpretacja zawężona). Oba programy zajmują tu niezbyt sprecyzowane stanowisko pośrednie. Wyróżnianie z</w:t>
      </w:r>
      <w:r>
        <w:rPr>
          <w:rStyle w:val="Teksttreci2"/>
          <w:color w:val="000000"/>
        </w:rPr>
        <w:t>dań z orze</w:t>
      </w:r>
      <w:r>
        <w:rPr>
          <w:rStyle w:val="Teksttreci2"/>
          <w:color w:val="000000"/>
        </w:rPr>
        <w:softHyphen/>
        <w:t>czeniem imiennym i nie używanie terminu „wypowiedzenie” pozwala wnioskować, że oba programy nie nawiązują do wspomnianej interpre</w:t>
      </w:r>
      <w:r>
        <w:rPr>
          <w:rStyle w:val="Teksttreci2"/>
          <w:color w:val="000000"/>
        </w:rPr>
        <w:softHyphen/>
        <w:t xml:space="preserve">tacji rozszerzonej. Program z r. 1959 umieszczając punkt „Równoważniki zdań pojedynczych” w </w:t>
      </w:r>
      <w:r>
        <w:rPr>
          <w:rStyle w:val="Teksttreci2"/>
          <w:color w:val="000000"/>
          <w:lang w:val="de-DE" w:eastAsia="de-DE"/>
        </w:rPr>
        <w:t xml:space="preserve">kl. </w:t>
      </w:r>
      <w:r>
        <w:rPr>
          <w:rStyle w:val="Teksttreci2"/>
          <w:color w:val="000000"/>
        </w:rPr>
        <w:t>VI po zdaniach bezp</w:t>
      </w:r>
      <w:r>
        <w:rPr>
          <w:rStyle w:val="Teksttreci2"/>
          <w:color w:val="000000"/>
        </w:rPr>
        <w:t>odmiotowych, a więc o strukturze nietypowej, jak gdyby zbliżał się do interpretacji zawę</w:t>
      </w:r>
      <w:r>
        <w:rPr>
          <w:rStyle w:val="Teksttreci2"/>
          <w:color w:val="000000"/>
        </w:rPr>
        <w:softHyphen/>
        <w:t xml:space="preserve">żonej. Ale w </w:t>
      </w:r>
      <w:r>
        <w:rPr>
          <w:rStyle w:val="Teksttreci2"/>
          <w:color w:val="000000"/>
          <w:lang w:val="de-DE" w:eastAsia="de-DE"/>
        </w:rPr>
        <w:t xml:space="preserve">kl. </w:t>
      </w:r>
      <w:r>
        <w:rPr>
          <w:rStyle w:val="Teksttreci2"/>
          <w:color w:val="000000"/>
        </w:rPr>
        <w:t>VII mamy tu punkt „Imiesłowowe równoważniki zdań podrzędnych”, w co włącza się tu problem charakteru orzeczeniowego czasowników form nieosobowych. jeś</w:t>
      </w:r>
      <w:r>
        <w:rPr>
          <w:rStyle w:val="Teksttreci2"/>
          <w:color w:val="000000"/>
        </w:rPr>
        <w:t>li chodzi o imiesłowy, takimi rów-</w:t>
      </w:r>
    </w:p>
    <w:p w:rsidR="00000000" w:rsidRDefault="003D074C">
      <w:pPr>
        <w:pStyle w:val="Teksttreci20"/>
        <w:shd w:val="clear" w:color="auto" w:fill="auto"/>
        <w:spacing w:before="0" w:line="306" w:lineRule="exact"/>
        <w:ind w:left="420" w:right="200" w:firstLine="0"/>
      </w:pPr>
      <w:r>
        <w:rPr>
          <w:rStyle w:val="Teksttreci2"/>
          <w:color w:val="000000"/>
        </w:rPr>
        <w:t>noważnikami są w tradycji podręcznikowej rozwinięte imiesłowy przy</w:t>
      </w:r>
      <w:r>
        <w:rPr>
          <w:rStyle w:val="Teksttreci2"/>
          <w:color w:val="000000"/>
        </w:rPr>
        <w:softHyphen/>
        <w:t>słówkowe, współczesne na -qc i uprzednie na -</w:t>
      </w:r>
      <w:r>
        <w:rPr>
          <w:rStyle w:val="Teksttreci2Kursywa"/>
          <w:color w:val="000000"/>
        </w:rPr>
        <w:t>szy,</w:t>
      </w:r>
      <w:r>
        <w:rPr>
          <w:rStyle w:val="Teksttreci2"/>
          <w:color w:val="000000"/>
        </w:rPr>
        <w:t xml:space="preserve"> równoważne ze zda</w:t>
      </w:r>
      <w:r>
        <w:rPr>
          <w:rStyle w:val="Teksttreci2"/>
          <w:color w:val="000000"/>
        </w:rPr>
        <w:softHyphen/>
        <w:t>niami okolicznikowymi np. czasu. Lecz program nie mówi, jak traktować rozwinięte imies</w:t>
      </w:r>
      <w:r>
        <w:rPr>
          <w:rStyle w:val="Teksttreci2"/>
          <w:color w:val="000000"/>
        </w:rPr>
        <w:t xml:space="preserve">łowy przymiotnikowe, równoważne ze zdaniami np. przydawkowymi. To samo można powiedzieć i o bezokolicznikach, np. </w:t>
      </w:r>
      <w:r>
        <w:rPr>
          <w:rStyle w:val="Teksttreci2Kursywa"/>
          <w:color w:val="000000"/>
        </w:rPr>
        <w:t xml:space="preserve">Zbiegli się, aby go </w:t>
      </w:r>
      <w:r>
        <w:rPr>
          <w:rStyle w:val="Teksttreci2Kursywa"/>
          <w:color w:val="000000"/>
        </w:rPr>
        <w:lastRenderedPageBreak/>
        <w:t>podziwiać</w:t>
      </w:r>
      <w:r>
        <w:rPr>
          <w:rStyle w:val="Teksttreci2"/>
          <w:color w:val="000000"/>
        </w:rPr>
        <w:t xml:space="preserve"> w porównaniu ze zdaniem </w:t>
      </w:r>
      <w:r>
        <w:rPr>
          <w:rStyle w:val="Teksttreci2Kursywa"/>
          <w:color w:val="000000"/>
        </w:rPr>
        <w:t xml:space="preserve">Chciał, aby </w:t>
      </w:r>
      <w:r>
        <w:rPr>
          <w:rStyle w:val="Teksttreci212pt"/>
          <w:color w:val="000000"/>
        </w:rPr>
        <w:t xml:space="preserve">go </w:t>
      </w:r>
      <w:r>
        <w:rPr>
          <w:rStyle w:val="Teksttreci2Kursywa"/>
          <w:color w:val="000000"/>
        </w:rPr>
        <w:t>wszyscy podziwiali.</w:t>
      </w:r>
      <w:r>
        <w:rPr>
          <w:rStyle w:val="Teksttreci2"/>
          <w:color w:val="000000"/>
        </w:rPr>
        <w:t xml:space="preserve"> Program nowy problem równoważników zdania w sensie uo</w:t>
      </w:r>
      <w:r>
        <w:rPr>
          <w:rStyle w:val="Teksttreci2"/>
          <w:color w:val="000000"/>
        </w:rPr>
        <w:t>gólnionym po prostu pomija, poprzestając na „imiesłowo</w:t>
      </w:r>
      <w:r>
        <w:rPr>
          <w:rStyle w:val="Teksttreci2"/>
          <w:color w:val="000000"/>
        </w:rPr>
        <w:softHyphen/>
        <w:t xml:space="preserve">wych równoważnikach zdania w zdaniu złożonym”, do czego już w </w:t>
      </w:r>
      <w:r>
        <w:rPr>
          <w:rStyle w:val="Teksttreci2"/>
          <w:color w:val="000000"/>
          <w:lang w:val="de-DE" w:eastAsia="de-DE"/>
        </w:rPr>
        <w:t xml:space="preserve">kl. </w:t>
      </w:r>
      <w:r>
        <w:rPr>
          <w:rStyle w:val="Teksttreci2"/>
          <w:color w:val="000000"/>
        </w:rPr>
        <w:t>VII mogły przygotowywać zalecane tam ćwiczenia w „zastępowaniu zdania podrzędnego zwrotem imiesłowowym”, również bez wyszczególnienia,</w:t>
      </w:r>
    </w:p>
    <w:p w:rsidR="00000000" w:rsidRDefault="003D074C">
      <w:pPr>
        <w:pStyle w:val="Teksttreci20"/>
        <w:shd w:val="clear" w:color="auto" w:fill="auto"/>
        <w:tabs>
          <w:tab w:val="left" w:pos="668"/>
        </w:tabs>
        <w:spacing w:before="0" w:line="306" w:lineRule="exact"/>
        <w:ind w:left="420" w:right="200" w:firstLine="0"/>
      </w:pPr>
      <w:r>
        <w:rPr>
          <w:rStyle w:val="Teksttreci2"/>
          <w:color w:val="000000"/>
        </w:rPr>
        <w:t>o</w:t>
      </w:r>
      <w:r>
        <w:rPr>
          <w:rStyle w:val="Teksttreci2"/>
          <w:color w:val="000000"/>
        </w:rPr>
        <w:tab/>
        <w:t>jakie imiesłowy tu chodzi. Mniejsza o sprawy terminów, ale sama materia spraw tu poruszanych choćby ze względów stylistycznych powinna znaleźć miejsce przynajmniej w klasach licealnych.</w:t>
      </w:r>
    </w:p>
    <w:p w:rsidR="00000000" w:rsidRDefault="003D074C">
      <w:pPr>
        <w:pStyle w:val="Teksttreci20"/>
        <w:shd w:val="clear" w:color="auto" w:fill="auto"/>
        <w:spacing w:before="0" w:line="306" w:lineRule="exact"/>
        <w:ind w:left="420" w:right="200" w:firstLine="380"/>
      </w:pPr>
      <w:r>
        <w:rPr>
          <w:rStyle w:val="Teksttreci2"/>
          <w:color w:val="000000"/>
        </w:rPr>
        <w:t xml:space="preserve">Z nieomówionych poprzednio spraw składniowych wymienić można takie, </w:t>
      </w:r>
      <w:r>
        <w:rPr>
          <w:rStyle w:val="Teksttreci2"/>
          <w:color w:val="000000"/>
        </w:rPr>
        <w:t xml:space="preserve">jak „Mowa zależna i niezależna” — dawny program w </w:t>
      </w:r>
      <w:r>
        <w:rPr>
          <w:rStyle w:val="Teksttreci2"/>
          <w:color w:val="000000"/>
          <w:lang w:val="de-DE" w:eastAsia="de-DE"/>
        </w:rPr>
        <w:t xml:space="preserve">kl. </w:t>
      </w:r>
      <w:r>
        <w:rPr>
          <w:rStyle w:val="Teksttreci2"/>
          <w:color w:val="000000"/>
        </w:rPr>
        <w:t xml:space="preserve">VII, nowy w </w:t>
      </w:r>
      <w:r>
        <w:rPr>
          <w:rStyle w:val="Teksttreci2"/>
          <w:color w:val="000000"/>
          <w:lang w:val="de-DE" w:eastAsia="de-DE"/>
        </w:rPr>
        <w:t xml:space="preserve">kl. </w:t>
      </w:r>
      <w:r>
        <w:rPr>
          <w:rStyle w:val="Teksttreci2"/>
          <w:color w:val="000000"/>
        </w:rPr>
        <w:t>VIII (rozbudowany tu ćwiczeniami w „zamianie mowy nie</w:t>
      </w:r>
      <w:r>
        <w:rPr>
          <w:rStyle w:val="Teksttreci2"/>
          <w:color w:val="000000"/>
        </w:rPr>
        <w:softHyphen/>
        <w:t>zależnej na zależną i odwrotnie), czy też „Wyrazy poza zdaniem, wy</w:t>
      </w:r>
      <w:r>
        <w:rPr>
          <w:rStyle w:val="Teksttreci2"/>
          <w:color w:val="000000"/>
        </w:rPr>
        <w:softHyphen/>
        <w:t xml:space="preserve">krzykniki i wołacze, zdania wtrącone, dawny program w </w:t>
      </w:r>
      <w:r>
        <w:rPr>
          <w:rStyle w:val="Teksttreci2"/>
          <w:color w:val="000000"/>
          <w:lang w:val="de-DE" w:eastAsia="de-DE"/>
        </w:rPr>
        <w:t xml:space="preserve">kl. </w:t>
      </w:r>
      <w:r>
        <w:rPr>
          <w:rStyle w:val="Teksttreci2"/>
          <w:color w:val="000000"/>
        </w:rPr>
        <w:t>VII, no</w:t>
      </w:r>
      <w:r>
        <w:rPr>
          <w:rStyle w:val="Teksttreci2"/>
          <w:color w:val="000000"/>
        </w:rPr>
        <w:t xml:space="preserve">wy w klasie VIII) z uzupełnieniem: „Zdania nawiasowe”). Nowy program ponadto w </w:t>
      </w:r>
      <w:r>
        <w:rPr>
          <w:rStyle w:val="Teksttreci2"/>
          <w:color w:val="000000"/>
          <w:lang w:val="de-DE" w:eastAsia="de-DE"/>
        </w:rPr>
        <w:t xml:space="preserve">kl. </w:t>
      </w:r>
      <w:r>
        <w:rPr>
          <w:rStyle w:val="Teksttreci2"/>
          <w:color w:val="000000"/>
        </w:rPr>
        <w:t>VIII kładzie nacisk na omówienie szyku wyrazów w zdaniu (z ćwiczeniami).</w:t>
      </w:r>
    </w:p>
    <w:p w:rsidR="00000000" w:rsidRDefault="003D074C">
      <w:pPr>
        <w:pStyle w:val="Teksttreci20"/>
        <w:shd w:val="clear" w:color="auto" w:fill="auto"/>
        <w:spacing w:before="0" w:line="306" w:lineRule="exact"/>
        <w:ind w:left="420" w:right="200" w:firstLine="380"/>
      </w:pPr>
      <w:r>
        <w:rPr>
          <w:rStyle w:val="Teksttreci2"/>
          <w:color w:val="000000"/>
        </w:rPr>
        <w:t>Ogólnie rzecz biorąc, dział poświęcony składni w programie szkol</w:t>
      </w:r>
      <w:r>
        <w:rPr>
          <w:rStyle w:val="Teksttreci2"/>
          <w:color w:val="000000"/>
        </w:rPr>
        <w:softHyphen/>
        <w:t>nym stanowi w niektó</w:t>
      </w:r>
      <w:r>
        <w:rPr>
          <w:rStyle w:val="Teksttreci2"/>
          <w:color w:val="000000"/>
        </w:rPr>
        <w:t>rych jego partiach osobliwą łataninę spraw zaczę</w:t>
      </w:r>
      <w:r>
        <w:rPr>
          <w:rStyle w:val="Teksttreci2"/>
          <w:color w:val="000000"/>
        </w:rPr>
        <w:softHyphen/>
        <w:t>tych, lecz nie zawsze konsekwentnie kontynuowanych, spraw ujętych niejako od końca bez odpowiedniej podbudowy, rzeczy niewystarczająco rozróżnionych lub pełnych niedomówień. W pewnym stopniu jest to odbiciem</w:t>
      </w:r>
      <w:r>
        <w:rPr>
          <w:rStyle w:val="Teksttreci2"/>
          <w:color w:val="000000"/>
        </w:rPr>
        <w:t xml:space="preserve"> sytuacji w językoznawstwie, gdzie właśnie w składni zachodzą daleko idące przemiany metodologiczne i rewizja pojęć, w czym różne środowiska uniwersyteckie są zaangażowane w niejednakowym stopniu. W tym stanie rzeczy trudno wymagać doskonałych ujęć od prog</w:t>
      </w:r>
      <w:r>
        <w:rPr>
          <w:rStyle w:val="Teksttreci2"/>
          <w:color w:val="000000"/>
        </w:rPr>
        <w:t>ramowców. Można jednak postulować, by ci ostatni zdawali sobie z tego sprawę</w:t>
      </w:r>
    </w:p>
    <w:p w:rsidR="00000000" w:rsidRDefault="003D074C">
      <w:pPr>
        <w:pStyle w:val="Teksttreci20"/>
        <w:shd w:val="clear" w:color="auto" w:fill="auto"/>
        <w:tabs>
          <w:tab w:val="left" w:pos="686"/>
        </w:tabs>
        <w:spacing w:before="0" w:after="413" w:line="306" w:lineRule="exact"/>
        <w:ind w:left="420" w:right="200" w:firstLine="0"/>
      </w:pPr>
      <w:r>
        <w:rPr>
          <w:rStyle w:val="Teksttreci2"/>
          <w:color w:val="000000"/>
        </w:rPr>
        <w:t>i</w:t>
      </w:r>
      <w:r>
        <w:rPr>
          <w:rStyle w:val="Teksttreci2"/>
          <w:color w:val="000000"/>
        </w:rPr>
        <w:tab/>
        <w:t>nie powiększali zamieszania od siebie, a zarazem by liczyli się z wyko</w:t>
      </w:r>
      <w:r>
        <w:rPr>
          <w:rStyle w:val="Teksttreci2"/>
          <w:color w:val="000000"/>
        </w:rPr>
        <w:softHyphen/>
        <w:t>nalnością projektowanego programu, nie mówiąc już o jego sensie kształcącym w warunkach szkolnych.</w:t>
      </w:r>
    </w:p>
    <w:p w:rsidR="00000000" w:rsidRDefault="003D074C">
      <w:pPr>
        <w:pStyle w:val="Teksttreci100"/>
        <w:shd w:val="clear" w:color="auto" w:fill="auto"/>
        <w:spacing w:before="0" w:after="248" w:line="240" w:lineRule="exact"/>
        <w:ind w:right="200"/>
      </w:pPr>
      <w:r>
        <w:rPr>
          <w:rStyle w:val="Teksttreci10"/>
          <w:i/>
          <w:iCs/>
          <w:color w:val="000000"/>
        </w:rPr>
        <w:t>SŁOWOTW</w:t>
      </w:r>
      <w:r>
        <w:rPr>
          <w:rStyle w:val="Teksttreci10"/>
          <w:i/>
          <w:iCs/>
          <w:color w:val="000000"/>
        </w:rPr>
        <w:t>ÓRSTWO I FONETYKA</w:t>
      </w:r>
    </w:p>
    <w:p w:rsidR="00000000" w:rsidRDefault="003D074C">
      <w:pPr>
        <w:pStyle w:val="Teksttreci20"/>
        <w:shd w:val="clear" w:color="auto" w:fill="auto"/>
        <w:spacing w:before="0"/>
        <w:ind w:left="420" w:right="200" w:firstLine="380"/>
      </w:pPr>
      <w:r>
        <w:rPr>
          <w:rStyle w:val="Teksttreci2"/>
          <w:color w:val="000000"/>
        </w:rPr>
        <w:t>Sprawy słowotwórstwa należą do rzeczy bardzo rozlegle uprawianych w szkole. Do analizy budowy słowotwórczej i jej interpretacji sprowadza się znaczna część ćwiczeń słownikowych. Do uczulania na tożsamość cząstek słowotwórczych wyrazu zmus</w:t>
      </w:r>
      <w:r>
        <w:rPr>
          <w:rStyle w:val="Teksttreci2"/>
          <w:color w:val="000000"/>
        </w:rPr>
        <w:t>za od klas najniższych zasada mor</w:t>
      </w:r>
      <w:r>
        <w:rPr>
          <w:rStyle w:val="Teksttreci2"/>
          <w:color w:val="000000"/>
        </w:rPr>
        <w:softHyphen/>
        <w:t>fologiczna pisowni, zgodnie z którą pisze się tak samo lub podobnie cząstki słowotwórcze („górka bo góra”, „żabka bo żaba”), do słowotwór</w:t>
      </w:r>
      <w:r>
        <w:rPr>
          <w:rStyle w:val="Teksttreci2"/>
          <w:color w:val="000000"/>
        </w:rPr>
        <w:softHyphen/>
        <w:t xml:space="preserve">czego pokrewieństwa wyrazów nawiązuje ó wymienne z o czy też </w:t>
      </w:r>
      <w:r>
        <w:rPr>
          <w:rStyle w:val="Teksttreci2Kursywa"/>
          <w:color w:val="000000"/>
        </w:rPr>
        <w:t xml:space="preserve">rz </w:t>
      </w:r>
      <w:r>
        <w:rPr>
          <w:rStyle w:val="Teksttreci2"/>
          <w:color w:val="000000"/>
        </w:rPr>
        <w:t xml:space="preserve">wymienne z r „wódka </w:t>
      </w:r>
      <w:r>
        <w:rPr>
          <w:rStyle w:val="Teksttreci2"/>
          <w:color w:val="000000"/>
        </w:rPr>
        <w:t>bo woda”, „morze bo morski”). Ponadto znaczna część środków ekspresji w rozmowach uczniów, dialogach ucznia z nau</w:t>
      </w:r>
      <w:r>
        <w:rPr>
          <w:rStyle w:val="Teksttreci2"/>
          <w:color w:val="000000"/>
        </w:rPr>
        <w:softHyphen/>
        <w:t>czycielem itd. ma charakter słowotwórczy, np. zdrobnienia, choćby na</w:t>
      </w:r>
      <w:r>
        <w:rPr>
          <w:rStyle w:val="Teksttreci2"/>
          <w:color w:val="000000"/>
        </w:rPr>
        <w:softHyphen/>
        <w:t xml:space="preserve">wet ich nadmiar był zwalczany przez szkołę jako zmanierowanie. Ale też i </w:t>
      </w:r>
      <w:r>
        <w:rPr>
          <w:rStyle w:val="Teksttreci2"/>
          <w:color w:val="000000"/>
        </w:rPr>
        <w:t>trudno o dziedzinę nauczania szkolnego, gdzie by było więcej nie</w:t>
      </w:r>
      <w:r>
        <w:rPr>
          <w:rStyle w:val="Teksttreci2"/>
          <w:color w:val="000000"/>
        </w:rPr>
        <w:softHyphen/>
        <w:t>domówień niż w słowotwórstwie.</w:t>
      </w:r>
    </w:p>
    <w:p w:rsidR="00000000" w:rsidRDefault="003D074C">
      <w:pPr>
        <w:pStyle w:val="Teksttreci20"/>
        <w:shd w:val="clear" w:color="auto" w:fill="auto"/>
        <w:spacing w:before="0"/>
        <w:ind w:left="460" w:firstLine="380"/>
      </w:pPr>
      <w:r>
        <w:rPr>
          <w:rStyle w:val="Teksttreci2"/>
          <w:color w:val="000000"/>
        </w:rPr>
        <w:t>Tradycyjna praktyka szkolna nie wykraczała poza traktowanie for</w:t>
      </w:r>
      <w:r>
        <w:rPr>
          <w:rStyle w:val="Teksttreci2"/>
          <w:color w:val="000000"/>
        </w:rPr>
        <w:softHyphen/>
        <w:t xml:space="preserve">macji </w:t>
      </w:r>
      <w:r>
        <w:rPr>
          <w:rStyle w:val="Teksttreci2"/>
          <w:color w:val="000000"/>
        </w:rPr>
        <w:lastRenderedPageBreak/>
        <w:t xml:space="preserve">słowotwórczych niejako kulinarnie. Uczeń był doskonały, jeśli umiał wyraz poćwiartować na </w:t>
      </w:r>
      <w:r>
        <w:rPr>
          <w:rStyle w:val="Teksttreci2"/>
          <w:color w:val="000000"/>
        </w:rPr>
        <w:t>morfemy, a wyższa „szkoła jazdy” w sło</w:t>
      </w:r>
      <w:r>
        <w:rPr>
          <w:rStyle w:val="Teksttreci2"/>
          <w:color w:val="000000"/>
        </w:rPr>
        <w:softHyphen/>
        <w:t xml:space="preserve">wotwórstwie. sprowadzała się do znalezienia rdzenia i posortowania: co na lewo od niego to przedrostki, a co na prawo to przyrostki, np. </w:t>
      </w:r>
      <w:r>
        <w:rPr>
          <w:rStyle w:val="Teksttreci2Kursywa"/>
          <w:color w:val="000000"/>
        </w:rPr>
        <w:t>pod-rącz-n-ik, po-na-wy-nosz-e-nie</w:t>
      </w:r>
      <w:r>
        <w:rPr>
          <w:rStyle w:val="Teksttreci2"/>
          <w:color w:val="000000"/>
        </w:rPr>
        <w:t xml:space="preserve"> itp.</w:t>
      </w:r>
    </w:p>
    <w:p w:rsidR="00000000" w:rsidRDefault="003D074C">
      <w:pPr>
        <w:pStyle w:val="Teksttreci20"/>
        <w:shd w:val="clear" w:color="auto" w:fill="auto"/>
        <w:spacing w:before="0"/>
        <w:ind w:left="460" w:firstLine="380"/>
      </w:pPr>
      <w:r>
        <w:rPr>
          <w:rStyle w:val="Teksttreci2"/>
          <w:color w:val="000000"/>
        </w:rPr>
        <w:t>Tymczasem w słowotwórstwie głębiej pojęt</w:t>
      </w:r>
      <w:r>
        <w:rPr>
          <w:rStyle w:val="Teksttreci2"/>
          <w:color w:val="000000"/>
        </w:rPr>
        <w:t>ym chodzi o co innego. Ogół wyrazów tylko w słownikach ułożonych alfabetycznie (a więc na los przypadku) przedstawia się jako chaos elementów nie powiązanych, Jeżeli pominiemy zapożyczenia, zasób cegiełek, z których ten ogół wy</w:t>
      </w:r>
      <w:r>
        <w:rPr>
          <w:rStyle w:val="Teksttreci2"/>
          <w:color w:val="000000"/>
        </w:rPr>
        <w:softHyphen/>
        <w:t>razów jest zbudowany, oraz z</w:t>
      </w:r>
      <w:r>
        <w:rPr>
          <w:rStyle w:val="Teksttreci2"/>
          <w:color w:val="000000"/>
        </w:rPr>
        <w:t>biór ich typów jest stosunkowo niewielki: słownictwo rodzime rozwija się głównie przez ich kombinowanie według pewnych reguł gry. Całość tego słownictwa, brana od strony zewnętrz</w:t>
      </w:r>
      <w:r>
        <w:rPr>
          <w:rStyle w:val="Teksttreci2"/>
          <w:color w:val="000000"/>
        </w:rPr>
        <w:softHyphen/>
        <w:t>nej (znaku słownego), daje się ująć w ograniczoną ilość ciągów, wzajem</w:t>
      </w:r>
      <w:r>
        <w:rPr>
          <w:rStyle w:val="Teksttreci2"/>
          <w:color w:val="000000"/>
        </w:rPr>
        <w:softHyphen/>
        <w:t>nie po</w:t>
      </w:r>
      <w:r>
        <w:rPr>
          <w:rStyle w:val="Teksttreci2"/>
          <w:color w:val="000000"/>
        </w:rPr>
        <w:t xml:space="preserve">wiązanych swymi elementami składowymi. Jednym więc z celów analizy słowotwórczej wyrazu jest nie co innego, jak znalezienie jego miejsca, w którymś z tych ciągów, a stąd poszerzenie jego możliwości kojarzeniowych przez narastające uświadamianie powiązań z </w:t>
      </w:r>
      <w:r>
        <w:rPr>
          <w:rStyle w:val="Teksttreci2"/>
          <w:color w:val="000000"/>
        </w:rPr>
        <w:t>ogółem słownictwa. Inna rzecz, że nie wszystkie te powiązania są dziś dostrze</w:t>
      </w:r>
      <w:r>
        <w:rPr>
          <w:rStyle w:val="Teksttreci2"/>
          <w:color w:val="000000"/>
        </w:rPr>
        <w:softHyphen/>
        <w:t>galne bez znajomości historii wyrazów, stąd niemożliwością jest skon</w:t>
      </w:r>
      <w:r>
        <w:rPr>
          <w:rStyle w:val="Teksttreci2"/>
          <w:color w:val="000000"/>
        </w:rPr>
        <w:softHyphen/>
        <w:t>centrowanie spraw słowotwórczych w jednej z klas stopnia podstawo</w:t>
      </w:r>
      <w:r>
        <w:rPr>
          <w:rStyle w:val="Teksttreci2"/>
          <w:color w:val="000000"/>
        </w:rPr>
        <w:softHyphen/>
        <w:t>wego. Rozbudowa jego z natury rzeczy musi m</w:t>
      </w:r>
      <w:r>
        <w:rPr>
          <w:rStyle w:val="Teksttreci2"/>
          <w:color w:val="000000"/>
        </w:rPr>
        <w:t>ieć charakter koncen</w:t>
      </w:r>
      <w:r>
        <w:rPr>
          <w:rStyle w:val="Teksttreci2"/>
          <w:color w:val="000000"/>
        </w:rPr>
        <w:softHyphen/>
        <w:t>tryczny, stopniowo poszerzany aż po najwyższe szczeble nauczania.</w:t>
      </w:r>
    </w:p>
    <w:p w:rsidR="00000000" w:rsidRDefault="003D074C">
      <w:pPr>
        <w:pStyle w:val="Teksttreci20"/>
        <w:shd w:val="clear" w:color="auto" w:fill="auto"/>
        <w:spacing w:before="0"/>
        <w:ind w:left="460" w:firstLine="380"/>
      </w:pPr>
      <w:r>
        <w:rPr>
          <w:rStyle w:val="Teksttreci2"/>
          <w:color w:val="000000"/>
        </w:rPr>
        <w:t xml:space="preserve">Najmniejszym ogniwem ciągu słowotwórczego wyrazów jest para: wyraz podstawowy i wyraz (bezpośrednio od niego) pochodny, np. </w:t>
      </w:r>
      <w:r>
        <w:rPr>
          <w:rStyle w:val="Teksttreci2Kursywa"/>
          <w:color w:val="000000"/>
        </w:rPr>
        <w:t xml:space="preserve">wysoki </w:t>
      </w:r>
      <w:r>
        <w:rPr>
          <w:rStyle w:val="Teksttreci2"/>
          <w:color w:val="000000"/>
        </w:rPr>
        <w:t xml:space="preserve">i </w:t>
      </w:r>
      <w:r>
        <w:rPr>
          <w:rStyle w:val="Teksttreci2Kursywa"/>
          <w:color w:val="000000"/>
        </w:rPr>
        <w:t>wysokość, nieść</w:t>
      </w:r>
      <w:r>
        <w:rPr>
          <w:rStyle w:val="Teksttreci2"/>
          <w:color w:val="000000"/>
        </w:rPr>
        <w:t xml:space="preserve"> i </w:t>
      </w:r>
      <w:r>
        <w:rPr>
          <w:rStyle w:val="Teksttreci2Kursywa"/>
          <w:color w:val="000000"/>
        </w:rPr>
        <w:t>przenieść.</w:t>
      </w:r>
      <w:r>
        <w:rPr>
          <w:rStyle w:val="Teksttreci2"/>
          <w:color w:val="000000"/>
        </w:rPr>
        <w:t xml:space="preserve"> Nietrud</w:t>
      </w:r>
      <w:r>
        <w:rPr>
          <w:rStyle w:val="Teksttreci2"/>
          <w:color w:val="000000"/>
        </w:rPr>
        <w:t xml:space="preserve">no tu spostrzec, że wyraz pochodny </w:t>
      </w:r>
      <w:r>
        <w:rPr>
          <w:rStyle w:val="Teksttreci2Kursywa"/>
          <w:color w:val="000000"/>
        </w:rPr>
        <w:t>wysokość</w:t>
      </w:r>
      <w:r>
        <w:rPr>
          <w:rStyle w:val="Teksttreci2"/>
          <w:color w:val="000000"/>
        </w:rPr>
        <w:t xml:space="preserve"> różni się od podstawowego przyrostkiem </w:t>
      </w:r>
      <w:r>
        <w:rPr>
          <w:rStyle w:val="Teksttreci2Kursywa"/>
          <w:color w:val="000000"/>
        </w:rPr>
        <w:t>-ość,</w:t>
      </w:r>
      <w:r>
        <w:rPr>
          <w:rStyle w:val="Teksttreci2"/>
          <w:color w:val="000000"/>
        </w:rPr>
        <w:t xml:space="preserve"> zaś wyraz pochodny </w:t>
      </w:r>
      <w:r>
        <w:rPr>
          <w:rStyle w:val="Teksttreci2Kursywa"/>
          <w:color w:val="000000"/>
        </w:rPr>
        <w:t>przenieść</w:t>
      </w:r>
      <w:r>
        <w:rPr>
          <w:rStyle w:val="Teksttreci2"/>
          <w:color w:val="000000"/>
        </w:rPr>
        <w:t xml:space="preserve"> różni się od wyrazu podstawowego przedrostkiem </w:t>
      </w:r>
      <w:r>
        <w:rPr>
          <w:rStyle w:val="Teksttreci2Kursywa"/>
          <w:color w:val="000000"/>
        </w:rPr>
        <w:t>prze-,</w:t>
      </w:r>
      <w:r>
        <w:rPr>
          <w:rStyle w:val="Teksttreci2"/>
          <w:color w:val="000000"/>
        </w:rPr>
        <w:t xml:space="preserve"> przy czym zarówno wspomniany przyrostek </w:t>
      </w:r>
      <w:r>
        <w:rPr>
          <w:rStyle w:val="Teksttreci2Kursywa"/>
          <w:color w:val="000000"/>
        </w:rPr>
        <w:t>-ość</w:t>
      </w:r>
      <w:r>
        <w:rPr>
          <w:rStyle w:val="Teksttreci2"/>
          <w:color w:val="000000"/>
        </w:rPr>
        <w:t xml:space="preserve"> jak i przedrostek </w:t>
      </w:r>
      <w:r>
        <w:rPr>
          <w:rStyle w:val="Teksttreci2Kursywa"/>
          <w:color w:val="000000"/>
        </w:rPr>
        <w:t>przed-,</w:t>
      </w:r>
      <w:r>
        <w:rPr>
          <w:rStyle w:val="Teksttreci2"/>
          <w:color w:val="000000"/>
        </w:rPr>
        <w:t xml:space="preserve"> używając term</w:t>
      </w:r>
      <w:r>
        <w:rPr>
          <w:rStyle w:val="Teksttreci2"/>
          <w:color w:val="000000"/>
        </w:rPr>
        <w:t>inologii słowotwórczej W. Doroszewskiego, noszą nazwę formantów. I tu częste są nieporozumienia, polegające na trakto</w:t>
      </w:r>
      <w:r>
        <w:rPr>
          <w:rStyle w:val="Teksttreci2"/>
          <w:color w:val="000000"/>
        </w:rPr>
        <w:softHyphen/>
        <w:t xml:space="preserve">waniu </w:t>
      </w:r>
      <w:r>
        <w:rPr>
          <w:rStyle w:val="Teksttreci2"/>
          <w:color w:val="000000"/>
          <w:lang w:val="cs-CZ" w:eastAsia="cs-CZ"/>
        </w:rPr>
        <w:t xml:space="preserve">formantu </w:t>
      </w:r>
      <w:r>
        <w:rPr>
          <w:rStyle w:val="Teksttreci2"/>
          <w:color w:val="000000"/>
        </w:rPr>
        <w:t>jako nazwy uogólnionej, nadrzędnej względem przy</w:t>
      </w:r>
      <w:r>
        <w:rPr>
          <w:rStyle w:val="Teksttreci2"/>
          <w:color w:val="000000"/>
        </w:rPr>
        <w:softHyphen/>
        <w:t>rostka i przedrostka (takim terminem jest afiks). Przede wszystkim nie każ</w:t>
      </w:r>
      <w:r>
        <w:rPr>
          <w:rStyle w:val="Teksttreci2"/>
          <w:color w:val="000000"/>
        </w:rPr>
        <w:t xml:space="preserve">dy przyrostek czy przedrostek jest </w:t>
      </w:r>
      <w:r>
        <w:rPr>
          <w:rStyle w:val="Teksttreci2"/>
          <w:color w:val="000000"/>
          <w:lang w:val="cs-CZ" w:eastAsia="cs-CZ"/>
        </w:rPr>
        <w:t xml:space="preserve">formantem. </w:t>
      </w:r>
      <w:r>
        <w:rPr>
          <w:rStyle w:val="Teksttreci2"/>
          <w:color w:val="000000"/>
        </w:rPr>
        <w:t xml:space="preserve">Od wyrazu </w:t>
      </w:r>
      <w:r>
        <w:rPr>
          <w:rStyle w:val="Teksttreci2Kursywa"/>
          <w:color w:val="000000"/>
        </w:rPr>
        <w:t xml:space="preserve">wysokość </w:t>
      </w:r>
      <w:r>
        <w:rPr>
          <w:rStyle w:val="Teksttreci2"/>
          <w:color w:val="000000"/>
        </w:rPr>
        <w:t xml:space="preserve">można utworzyć wyraz </w:t>
      </w:r>
      <w:r>
        <w:rPr>
          <w:rStyle w:val="Teksttreci2Kursywa"/>
          <w:color w:val="000000"/>
        </w:rPr>
        <w:t>wysokościowy,</w:t>
      </w:r>
      <w:r>
        <w:rPr>
          <w:rStyle w:val="Teksttreci2"/>
          <w:color w:val="000000"/>
        </w:rPr>
        <w:t xml:space="preserve"> a od wyrazu </w:t>
      </w:r>
      <w:r>
        <w:rPr>
          <w:rStyle w:val="Teksttreci2Kursywa"/>
          <w:color w:val="000000"/>
        </w:rPr>
        <w:t>przenieść</w:t>
      </w:r>
      <w:r>
        <w:rPr>
          <w:rStyle w:val="Teksttreci2"/>
          <w:color w:val="000000"/>
        </w:rPr>
        <w:t xml:space="preserve"> — wyraz </w:t>
      </w:r>
      <w:r>
        <w:rPr>
          <w:rStyle w:val="Teksttreci2Kursywa"/>
          <w:color w:val="000000"/>
        </w:rPr>
        <w:t>przeniesienie.</w:t>
      </w:r>
      <w:r>
        <w:rPr>
          <w:rStyle w:val="Teksttreci2"/>
          <w:color w:val="000000"/>
        </w:rPr>
        <w:t xml:space="preserve"> W tych ostatnich, mimo obecności przyrostka </w:t>
      </w:r>
      <w:r>
        <w:rPr>
          <w:rStyle w:val="Teksttreci2Kursywa"/>
          <w:color w:val="000000"/>
        </w:rPr>
        <w:t>-ość</w:t>
      </w:r>
      <w:r>
        <w:rPr>
          <w:rStyle w:val="Teksttreci2"/>
          <w:color w:val="000000"/>
        </w:rPr>
        <w:t xml:space="preserve"> i przed</w:t>
      </w:r>
      <w:r>
        <w:rPr>
          <w:rStyle w:val="Teksttreci2"/>
          <w:color w:val="000000"/>
        </w:rPr>
        <w:softHyphen/>
        <w:t xml:space="preserve">rostka </w:t>
      </w:r>
      <w:r>
        <w:rPr>
          <w:rStyle w:val="Teksttreci2Kursywa"/>
          <w:color w:val="000000"/>
        </w:rPr>
        <w:t>prze-</w:t>
      </w:r>
      <w:r>
        <w:rPr>
          <w:rStyle w:val="Teksttreci2"/>
          <w:color w:val="000000"/>
        </w:rPr>
        <w:t xml:space="preserve"> w wyrazach pochodnych, formantami są tylk</w:t>
      </w:r>
      <w:r>
        <w:rPr>
          <w:rStyle w:val="Teksttreci2"/>
          <w:color w:val="000000"/>
        </w:rPr>
        <w:t xml:space="preserve">o przyrostki </w:t>
      </w:r>
      <w:r>
        <w:rPr>
          <w:rStyle w:val="Teksttreci2Kursywa"/>
          <w:color w:val="000000"/>
        </w:rPr>
        <w:t>-owy</w:t>
      </w:r>
      <w:r>
        <w:rPr>
          <w:rStyle w:val="Teksttreci2"/>
          <w:color w:val="000000"/>
        </w:rPr>
        <w:t xml:space="preserve"> oraz </w:t>
      </w:r>
      <w:r>
        <w:rPr>
          <w:rStyle w:val="Teksttreci2Kursywa"/>
          <w:color w:val="000000"/>
        </w:rPr>
        <w:t>-enie,</w:t>
      </w:r>
      <w:r>
        <w:rPr>
          <w:rStyle w:val="Teksttreci2"/>
          <w:color w:val="000000"/>
        </w:rPr>
        <w:t xml:space="preserve"> a wspomniane poprzednio afiksy są tylko słowotwór</w:t>
      </w:r>
      <w:r>
        <w:rPr>
          <w:rStyle w:val="Teksttreci2"/>
          <w:color w:val="000000"/>
        </w:rPr>
        <w:softHyphen/>
        <w:t>czymi składnikami podstawy. Innymi słowy, spośród wielu afiksów (przyrostków i przedrostków), jakie można w obrębie jakiego wyrazu odróżnić, nim się dojdzie do rdzenia, formant</w:t>
      </w:r>
      <w:r>
        <w:rPr>
          <w:rStyle w:val="Teksttreci2"/>
          <w:color w:val="000000"/>
        </w:rPr>
        <w:t>ami są tylko te afiksy, które wywodzą wyraz pochodny bezpośrednio od wyrazu podstawowego.</w:t>
      </w:r>
    </w:p>
    <w:p w:rsidR="00000000" w:rsidRDefault="003D074C">
      <w:pPr>
        <w:pStyle w:val="Teksttreci20"/>
        <w:shd w:val="clear" w:color="auto" w:fill="auto"/>
        <w:spacing w:before="0" w:line="300" w:lineRule="exact"/>
        <w:ind w:left="420" w:firstLine="400"/>
      </w:pPr>
      <w:r>
        <w:rPr>
          <w:rStyle w:val="Teksttreci2"/>
          <w:color w:val="000000"/>
        </w:rPr>
        <w:t xml:space="preserve">Inna sprawa, że ten wyraz podstawowy może też być pochodnym od innego i mieć własny </w:t>
      </w:r>
      <w:r>
        <w:rPr>
          <w:rStyle w:val="Teksttreci2"/>
          <w:color w:val="000000"/>
          <w:lang w:val="en-US" w:eastAsia="en-US"/>
        </w:rPr>
        <w:t xml:space="preserve">formant. </w:t>
      </w:r>
      <w:r>
        <w:rPr>
          <w:rStyle w:val="Teksttreci2"/>
          <w:color w:val="000000"/>
        </w:rPr>
        <w:t xml:space="preserve">Jeżeli więc wyraz </w:t>
      </w:r>
      <w:r>
        <w:rPr>
          <w:rStyle w:val="Teksttreci2Kursywa"/>
          <w:color w:val="000000"/>
        </w:rPr>
        <w:t>wysokościowy</w:t>
      </w:r>
      <w:r>
        <w:rPr>
          <w:rStyle w:val="Teksttreci2"/>
          <w:color w:val="000000"/>
        </w:rPr>
        <w:t xml:space="preserve"> pochodzi od wyrazu </w:t>
      </w:r>
      <w:r>
        <w:rPr>
          <w:rStyle w:val="Teksttreci2Kursywa"/>
          <w:color w:val="000000"/>
        </w:rPr>
        <w:t>wysokość,</w:t>
      </w:r>
      <w:r>
        <w:rPr>
          <w:rStyle w:val="Teksttreci2"/>
          <w:color w:val="000000"/>
        </w:rPr>
        <w:t xml:space="preserve"> a ten znó</w:t>
      </w:r>
      <w:r>
        <w:rPr>
          <w:rStyle w:val="Teksttreci2"/>
          <w:color w:val="000000"/>
        </w:rPr>
        <w:t xml:space="preserve">w od </w:t>
      </w:r>
      <w:r>
        <w:rPr>
          <w:rStyle w:val="Teksttreci2Kursywa"/>
          <w:color w:val="000000"/>
        </w:rPr>
        <w:t>wysoki,</w:t>
      </w:r>
      <w:r>
        <w:rPr>
          <w:rStyle w:val="Teksttreci2"/>
          <w:color w:val="000000"/>
        </w:rPr>
        <w:t xml:space="preserve"> w związku z czym można tu wyodrębnić przyrostki </w:t>
      </w:r>
      <w:r>
        <w:rPr>
          <w:rStyle w:val="Teksttreci2Kursywa"/>
          <w:color w:val="000000"/>
        </w:rPr>
        <w:t>-ość</w:t>
      </w:r>
      <w:r>
        <w:rPr>
          <w:rStyle w:val="Teksttreci2"/>
          <w:color w:val="000000"/>
        </w:rPr>
        <w:t xml:space="preserve"> i </w:t>
      </w:r>
      <w:r>
        <w:rPr>
          <w:rStyle w:val="Teksttreci2Kursywa"/>
          <w:color w:val="000000"/>
        </w:rPr>
        <w:t>-owy,</w:t>
      </w:r>
      <w:r>
        <w:rPr>
          <w:rStyle w:val="Teksttreci2"/>
          <w:color w:val="000000"/>
        </w:rPr>
        <w:t xml:space="preserve"> to ten sam przyrostek </w:t>
      </w:r>
      <w:r>
        <w:rPr>
          <w:rStyle w:val="Teksttreci2Kursywa"/>
          <w:color w:val="000000"/>
        </w:rPr>
        <w:t>-ość</w:t>
      </w:r>
      <w:r>
        <w:rPr>
          <w:rStyle w:val="Teksttreci2"/>
          <w:color w:val="000000"/>
        </w:rPr>
        <w:t xml:space="preserve"> będzie </w:t>
      </w:r>
      <w:r>
        <w:rPr>
          <w:rStyle w:val="Teksttreci2"/>
          <w:color w:val="000000"/>
          <w:lang w:val="cs-CZ" w:eastAsia="cs-CZ"/>
        </w:rPr>
        <w:t xml:space="preserve">formantem </w:t>
      </w:r>
      <w:r>
        <w:rPr>
          <w:rStyle w:val="Teksttreci2"/>
          <w:color w:val="000000"/>
        </w:rPr>
        <w:t xml:space="preserve">tylko w wyrazie </w:t>
      </w:r>
      <w:r>
        <w:rPr>
          <w:rStyle w:val="Teksttreci2Kursywa"/>
          <w:color w:val="000000"/>
        </w:rPr>
        <w:t>wysokość,</w:t>
      </w:r>
      <w:r>
        <w:rPr>
          <w:rStyle w:val="Teksttreci2"/>
          <w:color w:val="000000"/>
        </w:rPr>
        <w:t xml:space="preserve"> zaś w wyrazie </w:t>
      </w:r>
      <w:r>
        <w:rPr>
          <w:rStyle w:val="Teksttreci2Kursywa"/>
          <w:color w:val="000000"/>
        </w:rPr>
        <w:t xml:space="preserve">wysokościowy </w:t>
      </w:r>
      <w:r>
        <w:rPr>
          <w:rStyle w:val="Teksttreci2"/>
          <w:color w:val="000000"/>
        </w:rPr>
        <w:t>będzie jedynie składnikiem podstawy. Są też np. przedrostki, które w obrębie danej fo</w:t>
      </w:r>
      <w:r>
        <w:rPr>
          <w:rStyle w:val="Teksttreci2"/>
          <w:color w:val="000000"/>
        </w:rPr>
        <w:t xml:space="preserve">rmacji słowotwórczej </w:t>
      </w:r>
      <w:r>
        <w:rPr>
          <w:rStyle w:val="Teksttreci2"/>
          <w:color w:val="000000"/>
        </w:rPr>
        <w:lastRenderedPageBreak/>
        <w:t xml:space="preserve">nigdy nie są formantami, np. </w:t>
      </w:r>
      <w:r>
        <w:rPr>
          <w:rStyle w:val="Teksttreci2Kursywa"/>
          <w:color w:val="000000"/>
        </w:rPr>
        <w:t>bezrybie,</w:t>
      </w:r>
      <w:r>
        <w:rPr>
          <w:rStyle w:val="Teksttreci2"/>
          <w:color w:val="000000"/>
        </w:rPr>
        <w:t xml:space="preserve"> bo jej podstawą nie jest nieistniejący wyraz </w:t>
      </w:r>
      <w:r>
        <w:rPr>
          <w:rStyle w:val="Teksttreci2Kursywa"/>
          <w:color w:val="000000"/>
        </w:rPr>
        <w:t>rybie,</w:t>
      </w:r>
      <w:r>
        <w:rPr>
          <w:rStyle w:val="Teksttreci2"/>
          <w:color w:val="000000"/>
        </w:rPr>
        <w:t xml:space="preserve"> lecz połą</w:t>
      </w:r>
      <w:r>
        <w:rPr>
          <w:rStyle w:val="Teksttreci2"/>
          <w:color w:val="000000"/>
        </w:rPr>
        <w:softHyphen/>
        <w:t xml:space="preserve">czenie </w:t>
      </w:r>
      <w:r>
        <w:rPr>
          <w:rStyle w:val="Teksttreci2Kursywa"/>
          <w:color w:val="000000"/>
        </w:rPr>
        <w:t>bez ryby;</w:t>
      </w:r>
      <w:r>
        <w:rPr>
          <w:rStyle w:val="Teksttreci2"/>
          <w:color w:val="000000"/>
        </w:rPr>
        <w:t xml:space="preserve"> przedrostek </w:t>
      </w:r>
      <w:r>
        <w:rPr>
          <w:rStyle w:val="Teksttreci2Kursywa"/>
          <w:color w:val="000000"/>
        </w:rPr>
        <w:t>bez-</w:t>
      </w:r>
      <w:r>
        <w:rPr>
          <w:rStyle w:val="Teksttreci2"/>
          <w:color w:val="000000"/>
        </w:rPr>
        <w:t xml:space="preserve"> jest więc tu tylko przeniesionym do wyrazu pochodnego przyimkiem, typowym składnikiem podstawy. Istn</w:t>
      </w:r>
      <w:r>
        <w:rPr>
          <w:rStyle w:val="Teksttreci2"/>
          <w:color w:val="000000"/>
        </w:rPr>
        <w:t xml:space="preserve">ieją też wyrazy pochodne, utworzone przez usunięcie przyrostków wyrazu podstawowego, np. </w:t>
      </w:r>
      <w:r>
        <w:rPr>
          <w:rStyle w:val="Teksttreci2Kursywa"/>
          <w:color w:val="000000"/>
        </w:rPr>
        <w:t>wyrąb</w:t>
      </w:r>
      <w:r>
        <w:rPr>
          <w:rStyle w:val="Teksttreci2"/>
          <w:color w:val="000000"/>
        </w:rPr>
        <w:t xml:space="preserve"> od </w:t>
      </w:r>
      <w:r>
        <w:rPr>
          <w:rStyle w:val="Teksttreci2Kursywa"/>
          <w:color w:val="000000"/>
        </w:rPr>
        <w:t>wyrąbać,</w:t>
      </w:r>
      <w:r>
        <w:rPr>
          <w:rStyle w:val="Teksttreci2"/>
          <w:color w:val="000000"/>
        </w:rPr>
        <w:t xml:space="preserve"> gdzie </w:t>
      </w:r>
      <w:r>
        <w:rPr>
          <w:rStyle w:val="Teksttreci2"/>
          <w:color w:val="000000"/>
          <w:lang w:val="cs-CZ" w:eastAsia="cs-CZ"/>
        </w:rPr>
        <w:t xml:space="preserve">formantem </w:t>
      </w:r>
      <w:r>
        <w:rPr>
          <w:rStyle w:val="Teksttreci2"/>
          <w:color w:val="000000"/>
        </w:rPr>
        <w:t xml:space="preserve">jest nie co innego jak ogołocenie podstawy z jej przyrostków </w:t>
      </w:r>
      <w:r>
        <w:rPr>
          <w:rStyle w:val="Teksttreci2"/>
          <w:color w:val="000000"/>
          <w:lang w:val="cs-CZ" w:eastAsia="cs-CZ"/>
        </w:rPr>
        <w:t xml:space="preserve">(formant </w:t>
      </w:r>
      <w:r>
        <w:rPr>
          <w:rStyle w:val="Teksttreci2"/>
          <w:color w:val="000000"/>
        </w:rPr>
        <w:t>zerowy, podobnie jak końcówka zerowa, czyli jej brak przeciwsta</w:t>
      </w:r>
      <w:r>
        <w:rPr>
          <w:rStyle w:val="Teksttreci2"/>
          <w:color w:val="000000"/>
        </w:rPr>
        <w:t xml:space="preserve">wiony innym końcówkom). Odnalezienie zatem </w:t>
      </w:r>
      <w:r>
        <w:rPr>
          <w:rStyle w:val="Teksttreci2"/>
          <w:color w:val="000000"/>
          <w:lang w:val="cs-CZ" w:eastAsia="cs-CZ"/>
        </w:rPr>
        <w:t xml:space="preserve">formantu </w:t>
      </w:r>
      <w:r>
        <w:rPr>
          <w:rStyle w:val="Teksttreci2"/>
          <w:color w:val="000000"/>
        </w:rPr>
        <w:t>wymaga uprzedniego wyczulenia na podzielność słowotwórczą wyrazu i umiejętności wiązania ich w pary bezpośrednio z sobą związane.</w:t>
      </w:r>
    </w:p>
    <w:p w:rsidR="00000000" w:rsidRDefault="003D074C">
      <w:pPr>
        <w:pStyle w:val="Teksttreci20"/>
        <w:shd w:val="clear" w:color="auto" w:fill="auto"/>
        <w:spacing w:before="0" w:line="300" w:lineRule="exact"/>
        <w:ind w:left="420" w:firstLine="400"/>
      </w:pPr>
      <w:r>
        <w:rPr>
          <w:rStyle w:val="Teksttreci2"/>
          <w:color w:val="000000"/>
        </w:rPr>
        <w:t>Ale sprawy słowotwórstwa nie ograniczają się do wzajemnego pocho</w:t>
      </w:r>
      <w:r>
        <w:rPr>
          <w:rStyle w:val="Teksttreci2"/>
          <w:color w:val="000000"/>
        </w:rPr>
        <w:softHyphen/>
        <w:t>dzenia od</w:t>
      </w:r>
      <w:r>
        <w:rPr>
          <w:rStyle w:val="Teksttreci2"/>
          <w:color w:val="000000"/>
        </w:rPr>
        <w:t xml:space="preserve"> siebie poszczególnych wyrazów. Weźmy taki ich zestaw, jak </w:t>
      </w:r>
      <w:r>
        <w:rPr>
          <w:rStyle w:val="Teksttreci2Kursywa"/>
          <w:color w:val="000000"/>
        </w:rPr>
        <w:t>szary</w:t>
      </w:r>
      <w:r>
        <w:rPr>
          <w:rStyle w:val="Teksttreci2"/>
          <w:color w:val="000000"/>
        </w:rPr>
        <w:t xml:space="preserve"> — </w:t>
      </w:r>
      <w:r>
        <w:rPr>
          <w:rStyle w:val="Teksttreci2Kursywa"/>
          <w:color w:val="000000"/>
        </w:rPr>
        <w:t>szarość</w:t>
      </w:r>
      <w:r>
        <w:rPr>
          <w:rStyle w:val="Teksttreci2"/>
          <w:color w:val="000000"/>
        </w:rPr>
        <w:t xml:space="preserve"> — </w:t>
      </w:r>
      <w:r>
        <w:rPr>
          <w:rStyle w:val="Teksttreci2Kursywa"/>
          <w:color w:val="000000"/>
        </w:rPr>
        <w:t>szaro</w:t>
      </w:r>
      <w:r>
        <w:rPr>
          <w:rStyle w:val="Teksttreci2"/>
          <w:color w:val="000000"/>
        </w:rPr>
        <w:t xml:space="preserve"> — </w:t>
      </w:r>
      <w:r>
        <w:rPr>
          <w:rStyle w:val="Teksttreci2Kursywa"/>
          <w:color w:val="000000"/>
        </w:rPr>
        <w:t>szarzeć.</w:t>
      </w:r>
      <w:r>
        <w:rPr>
          <w:rStyle w:val="Teksttreci2"/>
          <w:color w:val="000000"/>
        </w:rPr>
        <w:t xml:space="preserve"> Wszystkie one wiążą się jakoś z kolorem, który możemy określić jako pośredni między białym a czar</w:t>
      </w:r>
      <w:r>
        <w:rPr>
          <w:rStyle w:val="Teksttreci2"/>
          <w:color w:val="000000"/>
        </w:rPr>
        <w:softHyphen/>
        <w:t>nym; różne jednak w tych wyrazach bywa zastosowanie zdaniowe teg</w:t>
      </w:r>
      <w:r>
        <w:rPr>
          <w:rStyle w:val="Teksttreci2"/>
          <w:color w:val="000000"/>
        </w:rPr>
        <w:t xml:space="preserve">o koloru, co się wyraża w tym, że w przytoczonym ciągu poszczególne wyrazy należą do różnych części mowy. Wyraz </w:t>
      </w:r>
      <w:r>
        <w:rPr>
          <w:rStyle w:val="Teksttreci2Kursywa"/>
          <w:color w:val="000000"/>
        </w:rPr>
        <w:t>szary</w:t>
      </w:r>
      <w:r>
        <w:rPr>
          <w:rStyle w:val="Teksttreci2"/>
          <w:color w:val="000000"/>
        </w:rPr>
        <w:t xml:space="preserve"> — przymiotnik — może być określeniem (w związku zgody) rzeczownika </w:t>
      </w:r>
      <w:r>
        <w:rPr>
          <w:rStyle w:val="Teksttreci2Kursywa"/>
          <w:color w:val="000000"/>
        </w:rPr>
        <w:t>(szary kot)</w:t>
      </w:r>
      <w:r>
        <w:rPr>
          <w:rStyle w:val="Teksttreci2"/>
          <w:color w:val="000000"/>
        </w:rPr>
        <w:t xml:space="preserve"> lub orzecznikiem (po </w:t>
      </w:r>
      <w:r>
        <w:rPr>
          <w:rStyle w:val="Teksttreci2Kursywa"/>
          <w:color w:val="000000"/>
        </w:rPr>
        <w:t>nocy wszystkie koty są szare).</w:t>
      </w:r>
      <w:r>
        <w:rPr>
          <w:rStyle w:val="Teksttreci2"/>
          <w:color w:val="000000"/>
        </w:rPr>
        <w:t xml:space="preserve"> Wyraz </w:t>
      </w:r>
      <w:r>
        <w:rPr>
          <w:rStyle w:val="Teksttreci2Kursywa"/>
          <w:color w:val="000000"/>
        </w:rPr>
        <w:t>s</w:t>
      </w:r>
      <w:r>
        <w:rPr>
          <w:rStyle w:val="Teksttreci2Kursywa"/>
          <w:color w:val="000000"/>
        </w:rPr>
        <w:t>zarość</w:t>
      </w:r>
      <w:r>
        <w:rPr>
          <w:rStyle w:val="Teksttreci2"/>
          <w:color w:val="000000"/>
        </w:rPr>
        <w:t xml:space="preserve"> jako rzeczownik może być podmiotem (mianownik) lub określeniem w związ</w:t>
      </w:r>
      <w:r>
        <w:rPr>
          <w:rStyle w:val="Teksttreci2"/>
          <w:color w:val="000000"/>
        </w:rPr>
        <w:softHyphen/>
        <w:t xml:space="preserve">kach rządu (inne przypadki). Wyraz </w:t>
      </w:r>
      <w:r>
        <w:rPr>
          <w:rStyle w:val="Teksttreci2Kursywa"/>
          <w:color w:val="000000"/>
        </w:rPr>
        <w:t>szaro</w:t>
      </w:r>
      <w:r>
        <w:rPr>
          <w:rStyle w:val="Teksttreci2"/>
          <w:color w:val="000000"/>
        </w:rPr>
        <w:t xml:space="preserve"> bywa zwykle — jako przy</w:t>
      </w:r>
      <w:r>
        <w:rPr>
          <w:rStyle w:val="Teksttreci2"/>
          <w:color w:val="000000"/>
        </w:rPr>
        <w:softHyphen/>
        <w:t>słówek — określeniem (w związkach przynależności) czasownika. Nato</w:t>
      </w:r>
      <w:r>
        <w:rPr>
          <w:rStyle w:val="Teksttreci2"/>
          <w:color w:val="000000"/>
        </w:rPr>
        <w:softHyphen/>
        <w:t xml:space="preserve">miast czasownik </w:t>
      </w:r>
      <w:r>
        <w:rPr>
          <w:rStyle w:val="Teksttreci2Kursywa"/>
          <w:color w:val="000000"/>
        </w:rPr>
        <w:t>szarzeć,</w:t>
      </w:r>
      <w:r>
        <w:rPr>
          <w:rStyle w:val="Teksttreci2"/>
          <w:color w:val="000000"/>
        </w:rPr>
        <w:t xml:space="preserve"> zwykle w formie osobo</w:t>
      </w:r>
      <w:r>
        <w:rPr>
          <w:rStyle w:val="Teksttreci2"/>
          <w:color w:val="000000"/>
        </w:rPr>
        <w:t xml:space="preserve">wej </w:t>
      </w:r>
      <w:r>
        <w:rPr>
          <w:rStyle w:val="Teksttreci2Kursywa"/>
          <w:color w:val="000000"/>
        </w:rPr>
        <w:t>szarzeje,</w:t>
      </w:r>
      <w:r>
        <w:rPr>
          <w:rStyle w:val="Teksttreci2"/>
          <w:color w:val="000000"/>
        </w:rPr>
        <w:t xml:space="preserve"> jest wy</w:t>
      </w:r>
      <w:r>
        <w:rPr>
          <w:rStyle w:val="Teksttreci2"/>
          <w:color w:val="000000"/>
        </w:rPr>
        <w:softHyphen/>
        <w:t xml:space="preserve">specjalizowany w funkcji orzeczenia. Cały ów zespół, z ewentualnym jego rozszerzeniem, stanowi jak gdyby ujęcie treści semantycznej w zbiór kształtek funkcyjnych wyspecjalizowanych w różnych funkcjach składniowych. Ponieważ </w:t>
      </w:r>
      <w:r>
        <w:rPr>
          <w:rStyle w:val="Teksttreci2"/>
          <w:color w:val="000000"/>
          <w:lang w:val="cs-CZ" w:eastAsia="cs-CZ"/>
        </w:rPr>
        <w:t xml:space="preserve">formanty </w:t>
      </w:r>
      <w:r>
        <w:rPr>
          <w:rStyle w:val="Teksttreci2"/>
          <w:color w:val="000000"/>
        </w:rPr>
        <w:t>t</w:t>
      </w:r>
      <w:r>
        <w:rPr>
          <w:rStyle w:val="Teksttreci2"/>
          <w:color w:val="000000"/>
        </w:rPr>
        <w:t xml:space="preserve">akie jak </w:t>
      </w:r>
      <w:r>
        <w:rPr>
          <w:rStyle w:val="Teksttreci2Kursywa"/>
          <w:color w:val="000000"/>
        </w:rPr>
        <w:t>-ość, -o, -eje</w:t>
      </w:r>
      <w:r>
        <w:rPr>
          <w:rStyle w:val="Teksttreci2"/>
          <w:color w:val="000000"/>
        </w:rPr>
        <w:t xml:space="preserve"> mogą tworzyć całe serie wyrazów, mamy tu jak gdyby do czynienia z poszerzeniem fleksji przez środki słowotwórcze, pozwalające nie tylko na odmianę wyrazu w obrębie jednej części mowy, lecz również możność jego prze</w:t>
      </w:r>
      <w:r>
        <w:rPr>
          <w:rStyle w:val="Teksttreci2"/>
          <w:color w:val="000000"/>
        </w:rPr>
        <w:softHyphen/>
        <w:t>rzucania do innyc</w:t>
      </w:r>
      <w:r>
        <w:rPr>
          <w:rStyle w:val="Teksttreci2"/>
          <w:color w:val="000000"/>
        </w:rPr>
        <w:t>h części mowy, zależnie od potrzeb składniowych. Mamy więc tu do czynienia z powiązaniem funkcyjnym wyrazów</w:t>
      </w:r>
    </w:p>
    <w:p w:rsidR="00000000" w:rsidRDefault="003D074C">
      <w:pPr>
        <w:pStyle w:val="Teksttreci20"/>
        <w:shd w:val="clear" w:color="auto" w:fill="auto"/>
        <w:spacing w:before="0"/>
        <w:ind w:firstLine="0"/>
      </w:pPr>
      <w:r>
        <w:rPr>
          <w:rStyle w:val="Teksttreci2"/>
          <w:color w:val="000000"/>
        </w:rPr>
        <w:t>w zbiory odpowiedników o wspólnym jądrze semantycznym, wyspecja</w:t>
      </w:r>
      <w:r>
        <w:rPr>
          <w:rStyle w:val="Teksttreci2"/>
          <w:color w:val="000000"/>
        </w:rPr>
        <w:softHyphen/>
        <w:t>lizowanych w poszczególnych funkcjach składniowych, co niektórzy nazywają superfleks</w:t>
      </w:r>
      <w:r>
        <w:rPr>
          <w:rStyle w:val="Teksttreci2"/>
          <w:color w:val="000000"/>
        </w:rPr>
        <w:t>ją, odmianą przez części mowy. Taki sens funkcyjny mają zbiory formacji słowotwórczych nazywane rzeczownikami odprzymiotnikowymi czy odczasownikowymi, przymiotnikami odrzeczownikowymi czy odczasownikowymi itd.</w:t>
      </w:r>
    </w:p>
    <w:p w:rsidR="00000000" w:rsidRDefault="003D074C">
      <w:pPr>
        <w:pStyle w:val="Teksttreci20"/>
        <w:shd w:val="clear" w:color="auto" w:fill="auto"/>
        <w:spacing w:before="0"/>
        <w:ind w:firstLine="440"/>
      </w:pPr>
      <w:r>
        <w:rPr>
          <w:rStyle w:val="Teksttreci2"/>
          <w:color w:val="000000"/>
        </w:rPr>
        <w:t>Co więcej, formacje słowotwórcze mogą być</w:t>
      </w:r>
      <w:r>
        <w:rPr>
          <w:rStyle w:val="Teksttreci2"/>
          <w:color w:val="000000"/>
        </w:rPr>
        <w:t xml:space="preserve"> synonimiczne względem struktur wielowyrazowych, </w:t>
      </w:r>
      <w:r>
        <w:rPr>
          <w:rStyle w:val="Teksttreci2Kursywa"/>
          <w:color w:val="000000"/>
        </w:rPr>
        <w:t>naczynie miedziane</w:t>
      </w:r>
      <w:r>
        <w:rPr>
          <w:rStyle w:val="Teksttreci2"/>
          <w:color w:val="000000"/>
        </w:rPr>
        <w:t xml:space="preserve"> jest tym samym co </w:t>
      </w:r>
      <w:r>
        <w:rPr>
          <w:rStyle w:val="Teksttreci2Kursywa"/>
          <w:color w:val="000000"/>
        </w:rPr>
        <w:t>naczynie z miedzi.</w:t>
      </w:r>
      <w:r>
        <w:rPr>
          <w:rStyle w:val="Teksttreci2"/>
          <w:color w:val="000000"/>
        </w:rPr>
        <w:t xml:space="preserve"> Ta równoważność sięga dalej, gdyż niejednokrotnie formacja słowotwórcza stanowi jak gdyby skrót zdania, z podmiotem i orzeczeniem. </w:t>
      </w:r>
      <w:r>
        <w:rPr>
          <w:rStyle w:val="Teksttreci2Kursywa"/>
          <w:color w:val="000000"/>
        </w:rPr>
        <w:t>Oracz</w:t>
      </w:r>
      <w:r>
        <w:rPr>
          <w:rStyle w:val="Teksttreci2"/>
          <w:color w:val="000000"/>
        </w:rPr>
        <w:t xml:space="preserve"> to </w:t>
      </w:r>
      <w:r>
        <w:rPr>
          <w:rStyle w:val="Teksttreci2Kursywa"/>
          <w:color w:val="000000"/>
        </w:rPr>
        <w:t>-„ten, któr</w:t>
      </w:r>
      <w:r>
        <w:rPr>
          <w:rStyle w:val="Teksttreci2Kursywa"/>
          <w:color w:val="000000"/>
        </w:rPr>
        <w:t>y orze”,</w:t>
      </w:r>
      <w:r>
        <w:rPr>
          <w:rStyle w:val="Teksttreci2"/>
          <w:color w:val="000000"/>
        </w:rPr>
        <w:t xml:space="preserve"> z uogólnionym podmiotem. </w:t>
      </w:r>
      <w:r>
        <w:rPr>
          <w:rStyle w:val="Teksttreci2Kursywa"/>
          <w:color w:val="000000"/>
        </w:rPr>
        <w:t>(ten, który...).</w:t>
      </w:r>
      <w:r>
        <w:rPr>
          <w:rStyle w:val="Teksttreci2"/>
          <w:color w:val="000000"/>
        </w:rPr>
        <w:t xml:space="preserve"> Można więc mówić o podzielności syntaktycznej poszczególnych formacji; w powyższym przykładzie podstawa czasownikowa - </w:t>
      </w:r>
      <w:r>
        <w:rPr>
          <w:rStyle w:val="Teksttreci2Kursywa"/>
          <w:color w:val="000000"/>
        </w:rPr>
        <w:t>orać</w:t>
      </w:r>
      <w:r>
        <w:rPr>
          <w:rStyle w:val="Teksttreci2"/>
          <w:color w:val="000000"/>
        </w:rPr>
        <w:t xml:space="preserve"> odpowiada orzeczeniu </w:t>
      </w:r>
      <w:r>
        <w:rPr>
          <w:rStyle w:val="Teksttreci2Kursywa"/>
          <w:color w:val="000000"/>
        </w:rPr>
        <w:t>(orze),</w:t>
      </w:r>
      <w:r>
        <w:rPr>
          <w:rStyle w:val="Teksttreci2"/>
          <w:color w:val="000000"/>
        </w:rPr>
        <w:t xml:space="preserve"> zaś będący </w:t>
      </w:r>
      <w:r>
        <w:rPr>
          <w:rStyle w:val="Teksttreci2"/>
          <w:color w:val="000000"/>
          <w:lang w:val="cs-CZ" w:eastAsia="cs-CZ"/>
        </w:rPr>
        <w:t xml:space="preserve">formantem </w:t>
      </w:r>
      <w:r>
        <w:rPr>
          <w:rStyle w:val="Teksttreci2"/>
          <w:color w:val="000000"/>
        </w:rPr>
        <w:t>przyrostek -acz uogólnionemu</w:t>
      </w:r>
      <w:r>
        <w:rPr>
          <w:rStyle w:val="Teksttreci2"/>
          <w:color w:val="000000"/>
        </w:rPr>
        <w:t xml:space="preserve"> podmiotowi </w:t>
      </w:r>
      <w:r>
        <w:rPr>
          <w:rStyle w:val="Teksttreci2Kursywa"/>
          <w:color w:val="000000"/>
        </w:rPr>
        <w:t>(ten, który...)</w:t>
      </w:r>
      <w:r>
        <w:rPr>
          <w:rStyle w:val="Teksttreci2"/>
          <w:color w:val="000000"/>
        </w:rPr>
        <w:t xml:space="preserve"> czyli stosunek </w:t>
      </w:r>
      <w:r>
        <w:rPr>
          <w:rStyle w:val="Teksttreci2"/>
          <w:color w:val="000000"/>
          <w:lang w:val="cs-CZ" w:eastAsia="cs-CZ"/>
        </w:rPr>
        <w:t xml:space="preserve">formantu </w:t>
      </w:r>
      <w:r>
        <w:rPr>
          <w:rStyle w:val="Teksttreci2"/>
          <w:color w:val="000000"/>
        </w:rPr>
        <w:t xml:space="preserve">do tematu jest tu odbiciem stosunku podmiotu do orzeczenia, jeśli formacja </w:t>
      </w:r>
      <w:r>
        <w:rPr>
          <w:rStyle w:val="Teksttreci2Kursywa"/>
          <w:color w:val="000000"/>
        </w:rPr>
        <w:t>oracz</w:t>
      </w:r>
      <w:r>
        <w:rPr>
          <w:rStyle w:val="Teksttreci2"/>
          <w:color w:val="000000"/>
        </w:rPr>
        <w:t xml:space="preserve"> </w:t>
      </w:r>
      <w:r>
        <w:rPr>
          <w:rStyle w:val="Teksttreci2"/>
          <w:color w:val="000000"/>
        </w:rPr>
        <w:lastRenderedPageBreak/>
        <w:t xml:space="preserve">zostanie rozwinięta zdaniem </w:t>
      </w:r>
      <w:r>
        <w:rPr>
          <w:rStyle w:val="Teksttreci2Kursywa"/>
          <w:color w:val="000000"/>
        </w:rPr>
        <w:t>ten, który orze.</w:t>
      </w:r>
      <w:r>
        <w:rPr>
          <w:rStyle w:val="Teksttreci2"/>
          <w:color w:val="000000"/>
        </w:rPr>
        <w:t xml:space="preserve"> Wyraz </w:t>
      </w:r>
      <w:r>
        <w:rPr>
          <w:rStyle w:val="Teksttreci2Kursywa"/>
          <w:color w:val="000000"/>
        </w:rPr>
        <w:t>orka,</w:t>
      </w:r>
      <w:r>
        <w:rPr>
          <w:rStyle w:val="Teksttreci2"/>
          <w:color w:val="000000"/>
        </w:rPr>
        <w:t xml:space="preserve"> utwo</w:t>
      </w:r>
      <w:r>
        <w:rPr>
          <w:rStyle w:val="Teksttreci2"/>
          <w:color w:val="000000"/>
        </w:rPr>
        <w:softHyphen/>
        <w:t xml:space="preserve">rzony od tej samej podstawy </w:t>
      </w:r>
      <w:r>
        <w:rPr>
          <w:rStyle w:val="Teksttreci2Kursywa"/>
          <w:color w:val="000000"/>
        </w:rPr>
        <w:t>orać,</w:t>
      </w:r>
      <w:r>
        <w:rPr>
          <w:rStyle w:val="Teksttreci2"/>
          <w:color w:val="000000"/>
        </w:rPr>
        <w:t xml:space="preserve"> wyraża znów inny stosunek s</w:t>
      </w:r>
      <w:r>
        <w:rPr>
          <w:rStyle w:val="Teksttreci2"/>
          <w:color w:val="000000"/>
        </w:rPr>
        <w:t>kład</w:t>
      </w:r>
      <w:r>
        <w:rPr>
          <w:rStyle w:val="Teksttreci2"/>
          <w:color w:val="000000"/>
        </w:rPr>
        <w:softHyphen/>
        <w:t>niowy, jest równoważny z innym zdaniem „to, że (ktoś) orze”, koncen</w:t>
      </w:r>
      <w:r>
        <w:rPr>
          <w:rStyle w:val="Teksttreci2"/>
          <w:color w:val="000000"/>
        </w:rPr>
        <w:softHyphen/>
        <w:t xml:space="preserve">trujący uwagę nie na podmiocie zdania o orzeczeniu </w:t>
      </w:r>
      <w:r>
        <w:rPr>
          <w:rStyle w:val="Teksttreci2Kursywa"/>
          <w:color w:val="000000"/>
        </w:rPr>
        <w:t>orze</w:t>
      </w:r>
      <w:r>
        <w:rPr>
          <w:rStyle w:val="Teksttreci2"/>
          <w:color w:val="000000"/>
        </w:rPr>
        <w:t xml:space="preserve"> jak poprzednio, lecz na samej treści tego orzeczenia, na czynności orania. Jeżeli formację </w:t>
      </w:r>
      <w:r>
        <w:rPr>
          <w:rStyle w:val="Teksttreci2Kursywa"/>
          <w:color w:val="000000"/>
        </w:rPr>
        <w:t>oracz</w:t>
      </w:r>
      <w:r>
        <w:rPr>
          <w:rStyle w:val="Teksttreci2"/>
          <w:color w:val="000000"/>
        </w:rPr>
        <w:t xml:space="preserve"> W. Doroszewski nazywa formacją</w:t>
      </w:r>
      <w:r>
        <w:rPr>
          <w:rStyle w:val="Teksttreci2"/>
          <w:color w:val="000000"/>
        </w:rPr>
        <w:t xml:space="preserve"> podmiotową, ze względu na stosunek </w:t>
      </w:r>
      <w:r>
        <w:rPr>
          <w:rStyle w:val="Teksttreci2"/>
          <w:color w:val="000000"/>
          <w:lang w:val="cs-CZ" w:eastAsia="cs-CZ"/>
        </w:rPr>
        <w:t xml:space="preserve">formantu </w:t>
      </w:r>
      <w:r>
        <w:rPr>
          <w:rStyle w:val="Teksttreci2"/>
          <w:color w:val="000000"/>
        </w:rPr>
        <w:t xml:space="preserve">do podstawy, analogiczny do stosunku podmiotu do orzeczenia, to formację </w:t>
      </w:r>
      <w:r>
        <w:rPr>
          <w:rStyle w:val="Teksttreci2Kursywa"/>
          <w:color w:val="000000"/>
        </w:rPr>
        <w:t>orka ze</w:t>
      </w:r>
      <w:r>
        <w:rPr>
          <w:rStyle w:val="Teksttreci2"/>
          <w:color w:val="000000"/>
        </w:rPr>
        <w:t xml:space="preserve"> względu na wysunięcie w nim na plan pierwszy samego orzeczenia, zalicza do formacji orzeczeniowych. Nie wchodząc w szczegóły, wart</w:t>
      </w:r>
      <w:r>
        <w:rPr>
          <w:rStyle w:val="Teksttreci2"/>
          <w:color w:val="000000"/>
        </w:rPr>
        <w:t xml:space="preserve">o zwrócić tu uwagę na nową płaszczyznę analizy słowotwórczej, obejmującą powiązanie wewnętrzne </w:t>
      </w:r>
      <w:r>
        <w:rPr>
          <w:rStyle w:val="Teksttreci2"/>
          <w:color w:val="000000"/>
          <w:lang w:val="cs-CZ" w:eastAsia="cs-CZ"/>
        </w:rPr>
        <w:t xml:space="preserve">formantu </w:t>
      </w:r>
      <w:r>
        <w:rPr>
          <w:rStyle w:val="Teksttreci2"/>
          <w:color w:val="000000"/>
        </w:rPr>
        <w:t>z podstawą słowotwórczą, analogicznie do składniowego. I tu również to powiązanie nie we wszystkich formacjach jest widoczne ze względu na historyczny c</w:t>
      </w:r>
      <w:r>
        <w:rPr>
          <w:rStyle w:val="Teksttreci2"/>
          <w:color w:val="000000"/>
        </w:rPr>
        <w:t xml:space="preserve">harakter przesunięć znaczeniowych, bądź ograniczających zakres użycia danej formacji, np. </w:t>
      </w:r>
      <w:r>
        <w:rPr>
          <w:rStyle w:val="Teksttreci2Kursywa"/>
          <w:color w:val="000000"/>
        </w:rPr>
        <w:t>bijak</w:t>
      </w:r>
      <w:r>
        <w:rPr>
          <w:rStyle w:val="Teksttreci2"/>
          <w:color w:val="000000"/>
        </w:rPr>
        <w:t xml:space="preserve"> to nie każdy „kto bije”, lecz tylko część cepa uderzająca bezpośrednio po kłosach, bądź zmieniają</w:t>
      </w:r>
      <w:r>
        <w:rPr>
          <w:rStyle w:val="Teksttreci2"/>
          <w:color w:val="000000"/>
        </w:rPr>
        <w:softHyphen/>
        <w:t xml:space="preserve">cych znaczenie całej formacji np. </w:t>
      </w:r>
      <w:r>
        <w:rPr>
          <w:rStyle w:val="Teksttreci2Kursywa"/>
          <w:color w:val="000000"/>
        </w:rPr>
        <w:t>wiedźma,</w:t>
      </w:r>
      <w:r>
        <w:rPr>
          <w:rStyle w:val="Teksttreci2"/>
          <w:color w:val="000000"/>
        </w:rPr>
        <w:t xml:space="preserve"> której dziś nikt ni</w:t>
      </w:r>
      <w:r>
        <w:rPr>
          <w:rStyle w:val="Teksttreci2"/>
          <w:color w:val="000000"/>
        </w:rPr>
        <w:t xml:space="preserve">e kojarzy z stanowiącym jej historyczną podstawę czasownikiem </w:t>
      </w:r>
      <w:r>
        <w:rPr>
          <w:rStyle w:val="Teksttreci2Kursywa"/>
          <w:color w:val="000000"/>
        </w:rPr>
        <w:t>wiedzieć.</w:t>
      </w:r>
    </w:p>
    <w:p w:rsidR="00000000" w:rsidRDefault="003D074C">
      <w:pPr>
        <w:pStyle w:val="Teksttreci20"/>
        <w:shd w:val="clear" w:color="auto" w:fill="auto"/>
        <w:spacing w:before="0"/>
        <w:ind w:firstLine="440"/>
      </w:pPr>
      <w:r>
        <w:rPr>
          <w:rStyle w:val="Teksttreci2"/>
          <w:color w:val="000000"/>
        </w:rPr>
        <w:t>Ponadto niektóre przyrostki lub przedrostki mają swą własną treść semantyczną, widoczną zwłaszcza w obrębie serii wyrazów podstawo</w:t>
      </w:r>
      <w:r>
        <w:rPr>
          <w:rStyle w:val="Teksttreci2"/>
          <w:color w:val="000000"/>
        </w:rPr>
        <w:softHyphen/>
        <w:t>wych i pochodnych nie wykraczających poza wspólną czę</w:t>
      </w:r>
      <w:r>
        <w:rPr>
          <w:rStyle w:val="Teksttreci2"/>
          <w:color w:val="000000"/>
        </w:rPr>
        <w:t xml:space="preserve">ść mowy, jak </w:t>
      </w:r>
      <w:r>
        <w:rPr>
          <w:rStyle w:val="Teksttreci2Kursywa"/>
          <w:color w:val="000000"/>
        </w:rPr>
        <w:t>kotek</w:t>
      </w:r>
      <w:r>
        <w:rPr>
          <w:rStyle w:val="Teksttreci2"/>
          <w:color w:val="000000"/>
        </w:rPr>
        <w:t xml:space="preserve"> „mały kot” albo „kot szczególnie mnie interesujący”, </w:t>
      </w:r>
      <w:r>
        <w:rPr>
          <w:rStyle w:val="Teksttreci2Kursywa"/>
          <w:color w:val="000000"/>
        </w:rPr>
        <w:t xml:space="preserve">kartoflisko </w:t>
      </w:r>
      <w:r>
        <w:rPr>
          <w:rStyle w:val="Teksttreci2"/>
          <w:color w:val="000000"/>
        </w:rPr>
        <w:t xml:space="preserve">„miejsce gdzie rosły kartofle”, </w:t>
      </w:r>
      <w:r>
        <w:rPr>
          <w:rStyle w:val="Teksttreci2Kursywa"/>
          <w:color w:val="000000"/>
        </w:rPr>
        <w:t>odepchnąć,</w:t>
      </w:r>
      <w:r>
        <w:rPr>
          <w:rStyle w:val="Teksttreci2"/>
          <w:color w:val="000000"/>
        </w:rPr>
        <w:t xml:space="preserve"> pchnąć od siebie” itd. Roz</w:t>
      </w:r>
      <w:r>
        <w:rPr>
          <w:rStyle w:val="Teksttreci2"/>
          <w:color w:val="000000"/>
        </w:rPr>
        <w:softHyphen/>
        <w:t>legła zatem i wielokierunkowa jest dziedzina słowotwórstwa, o różnych stopniach trudności i możliwości</w:t>
      </w:r>
      <w:r>
        <w:rPr>
          <w:rStyle w:val="Teksttreci2"/>
          <w:color w:val="000000"/>
        </w:rPr>
        <w:t>ach zainteresowania, związana z wszyst</w:t>
      </w:r>
      <w:r>
        <w:rPr>
          <w:rStyle w:val="Teksttreci2"/>
          <w:color w:val="000000"/>
        </w:rPr>
        <w:softHyphen/>
        <w:t>kimi działami nauki o języku, nadająca się w szczególny sposób do trak</w:t>
      </w:r>
      <w:r>
        <w:rPr>
          <w:rStyle w:val="Teksttreci2"/>
          <w:color w:val="000000"/>
        </w:rPr>
        <w:softHyphen/>
        <w:t>towania koncentrycznego. Stąd program szkolny powinien wyraźnie wskazać, co z tej dziedziny zostało wybrane dla celów szkolnych i jaka ma być drog</w:t>
      </w:r>
      <w:r>
        <w:rPr>
          <w:rStyle w:val="Teksttreci2"/>
          <w:color w:val="000000"/>
        </w:rPr>
        <w:t>a rozwojowa nauczania z otwarciem na perspektywy moż</w:t>
      </w:r>
      <w:r>
        <w:rPr>
          <w:rStyle w:val="Teksttreci2"/>
          <w:color w:val="000000"/>
        </w:rPr>
        <w:softHyphen/>
        <w:t>liwie rozległe, stopniowo wypełniane w klasach starszych aż do liceal</w:t>
      </w:r>
      <w:r>
        <w:rPr>
          <w:rStyle w:val="Teksttreci2"/>
          <w:color w:val="000000"/>
        </w:rPr>
        <w:softHyphen/>
        <w:t>nych włącznie.</w:t>
      </w:r>
    </w:p>
    <w:p w:rsidR="00000000" w:rsidRDefault="003D074C">
      <w:pPr>
        <w:pStyle w:val="Teksttreci20"/>
        <w:shd w:val="clear" w:color="auto" w:fill="auto"/>
        <w:spacing w:before="0"/>
        <w:ind w:firstLine="420"/>
      </w:pPr>
      <w:r>
        <w:rPr>
          <w:rStyle w:val="Teksttreci2"/>
          <w:color w:val="000000"/>
        </w:rPr>
        <w:t>W programie nauczania szkoły podstawowej z problemem słowotwórstwa ma się do czynienia dość wcześnie. Zmusza do tego j</w:t>
      </w:r>
      <w:r>
        <w:rPr>
          <w:rStyle w:val="Teksttreci2"/>
          <w:color w:val="000000"/>
        </w:rPr>
        <w:t>uż samo szerokie zastępowanie zasady morfologicznej w naszej pisowni. Na toż</w:t>
      </w:r>
      <w:r>
        <w:rPr>
          <w:rStyle w:val="Teksttreci2"/>
          <w:color w:val="000000"/>
        </w:rPr>
        <w:softHyphen/>
        <w:t xml:space="preserve">samości cząstek słowotwórczych przecież są oparte uzasadnienia pisowni ó i rz wymienionego typu główka bo </w:t>
      </w:r>
      <w:r>
        <w:rPr>
          <w:rStyle w:val="Teksttreci2Kursywa"/>
          <w:color w:val="000000"/>
        </w:rPr>
        <w:t>głowa</w:t>
      </w:r>
      <w:r>
        <w:rPr>
          <w:rStyle w:val="Teksttreci2"/>
          <w:color w:val="000000"/>
        </w:rPr>
        <w:t xml:space="preserve">, </w:t>
      </w:r>
      <w:r>
        <w:rPr>
          <w:rStyle w:val="Teksttreci2Kursywa"/>
          <w:color w:val="000000"/>
        </w:rPr>
        <w:t>morze</w:t>
      </w:r>
      <w:r>
        <w:rPr>
          <w:rStyle w:val="Teksttreci2"/>
          <w:color w:val="000000"/>
        </w:rPr>
        <w:t xml:space="preserve"> bo </w:t>
      </w:r>
      <w:r>
        <w:rPr>
          <w:rStyle w:val="Teksttreci2Kursywa"/>
          <w:color w:val="000000"/>
        </w:rPr>
        <w:t>morski,</w:t>
      </w:r>
      <w:r>
        <w:rPr>
          <w:rStyle w:val="Teksttreci2"/>
          <w:color w:val="000000"/>
        </w:rPr>
        <w:t xml:space="preserve"> do którego nawiązują oba omawiane programy już w </w:t>
      </w:r>
      <w:r>
        <w:rPr>
          <w:rStyle w:val="Teksttreci2"/>
          <w:color w:val="000000"/>
          <w:lang w:val="de-DE" w:eastAsia="de-DE"/>
        </w:rPr>
        <w:t xml:space="preserve">kl. </w:t>
      </w:r>
      <w:r>
        <w:rPr>
          <w:rStyle w:val="Teksttreci2"/>
          <w:color w:val="000000"/>
        </w:rPr>
        <w:t>II. z odpowiednimi posze</w:t>
      </w:r>
      <w:r>
        <w:rPr>
          <w:rStyle w:val="Teksttreci2"/>
          <w:color w:val="000000"/>
        </w:rPr>
        <w:softHyphen/>
        <w:t xml:space="preserve">rzeniami w klasach następnych. Już choćby z tego względu uczeń na progu </w:t>
      </w:r>
      <w:r>
        <w:rPr>
          <w:rStyle w:val="Teksttreci2"/>
          <w:color w:val="000000"/>
          <w:lang w:val="de-DE" w:eastAsia="de-DE"/>
        </w:rPr>
        <w:t xml:space="preserve">kl. </w:t>
      </w:r>
      <w:r>
        <w:rPr>
          <w:rStyle w:val="Teksttreci2"/>
          <w:color w:val="000000"/>
        </w:rPr>
        <w:t>V ma spore doświadczenie w wyróżnianiu morfemów w po</w:t>
      </w:r>
      <w:r>
        <w:rPr>
          <w:rStyle w:val="Teksttreci2"/>
          <w:color w:val="000000"/>
        </w:rPr>
        <w:softHyphen/>
        <w:t>szczególnych wyrazach. Chodzi tylko o pogłębienie i ujęcie teoretyczne.</w:t>
      </w:r>
    </w:p>
    <w:p w:rsidR="00000000" w:rsidRDefault="003D074C">
      <w:pPr>
        <w:pStyle w:val="Teksttreci20"/>
        <w:shd w:val="clear" w:color="auto" w:fill="auto"/>
        <w:spacing w:before="0"/>
        <w:ind w:firstLine="420"/>
      </w:pPr>
      <w:r>
        <w:rPr>
          <w:rStyle w:val="Teksttreci2"/>
          <w:color w:val="000000"/>
        </w:rPr>
        <w:t xml:space="preserve">Program z r. 1959, sprawy </w:t>
      </w:r>
      <w:r>
        <w:rPr>
          <w:rStyle w:val="Teksttreci2"/>
          <w:color w:val="000000"/>
        </w:rPr>
        <w:t xml:space="preserve">słowotwórstwa zwykł zamykać w obrębie poszczególnych części mowy, by nie naruszać ich ciągu systematycznego. Ponieważ w </w:t>
      </w:r>
      <w:r>
        <w:rPr>
          <w:rStyle w:val="Teksttreci2"/>
          <w:color w:val="000000"/>
          <w:lang w:val="de-DE" w:eastAsia="de-DE"/>
        </w:rPr>
        <w:t xml:space="preserve">kl. </w:t>
      </w:r>
      <w:r>
        <w:rPr>
          <w:rStyle w:val="Teksttreci2"/>
          <w:color w:val="000000"/>
        </w:rPr>
        <w:t>V zamykał się dział części mowy mających deklinację, omawianie rzeczowników i przymiotników zostało uzupełnione partiami słowotwórcz</w:t>
      </w:r>
      <w:r>
        <w:rPr>
          <w:rStyle w:val="Teksttreci2"/>
          <w:color w:val="000000"/>
        </w:rPr>
        <w:t>ymi, tak że cały ciężar gruntowania pojęć słowotwórczych oparty został na materiale rzeczowników pochodnych od rzeczowników. Nie jest to rozwiązanie najszczęśliwsze. Rzeczowniki bowiem wyposa</w:t>
      </w:r>
      <w:r>
        <w:rPr>
          <w:rStyle w:val="Teksttreci2"/>
          <w:color w:val="000000"/>
        </w:rPr>
        <w:softHyphen/>
        <w:t xml:space="preserve">żone są głównie w </w:t>
      </w:r>
      <w:r>
        <w:rPr>
          <w:rStyle w:val="Teksttreci2"/>
          <w:color w:val="000000"/>
          <w:lang w:val="cs-CZ" w:eastAsia="cs-CZ"/>
        </w:rPr>
        <w:t xml:space="preserve">formanty </w:t>
      </w:r>
      <w:r>
        <w:rPr>
          <w:rStyle w:val="Teksttreci2"/>
          <w:color w:val="000000"/>
        </w:rPr>
        <w:t>przyrostkowe. Przedrostki w nich wyst</w:t>
      </w:r>
      <w:r>
        <w:rPr>
          <w:rStyle w:val="Teksttreci2"/>
          <w:color w:val="000000"/>
        </w:rPr>
        <w:t>ę</w:t>
      </w:r>
      <w:r>
        <w:rPr>
          <w:rStyle w:val="Teksttreci2"/>
          <w:color w:val="000000"/>
        </w:rPr>
        <w:softHyphen/>
        <w:t xml:space="preserve">pujące są najczęściej tylko składnikami ich podstawy, np. w wyrazie </w:t>
      </w:r>
      <w:r>
        <w:rPr>
          <w:rStyle w:val="Teksttreci2Kursywa"/>
          <w:color w:val="000000"/>
        </w:rPr>
        <w:t>naszyjnik</w:t>
      </w:r>
      <w:r>
        <w:rPr>
          <w:rStyle w:val="Teksttreci2"/>
          <w:color w:val="000000"/>
        </w:rPr>
        <w:t xml:space="preserve"> utworzonym od </w:t>
      </w:r>
      <w:r>
        <w:rPr>
          <w:rStyle w:val="Teksttreci2Kursywa"/>
          <w:color w:val="000000"/>
        </w:rPr>
        <w:t>na szyi,</w:t>
      </w:r>
      <w:r>
        <w:rPr>
          <w:rStyle w:val="Teksttreci2"/>
          <w:color w:val="000000"/>
        </w:rPr>
        <w:t xml:space="preserve"> gdzie owo </w:t>
      </w:r>
      <w:r>
        <w:rPr>
          <w:rStyle w:val="Teksttreci2Kursywa"/>
          <w:color w:val="000000"/>
        </w:rPr>
        <w:t>na</w:t>
      </w:r>
      <w:r>
        <w:rPr>
          <w:rStyle w:val="Teksttreci2"/>
          <w:color w:val="000000"/>
        </w:rPr>
        <w:t xml:space="preserve"> jest </w:t>
      </w:r>
      <w:r>
        <w:rPr>
          <w:rStyle w:val="Teksttreci2"/>
          <w:color w:val="000000"/>
        </w:rPr>
        <w:lastRenderedPageBreak/>
        <w:t xml:space="preserve">zwykłym przyimkiem; nie tworzymy przecież tego wyrazu przez dodanie </w:t>
      </w:r>
      <w:r>
        <w:rPr>
          <w:rStyle w:val="Teksttreci2Kursywa"/>
          <w:color w:val="000000"/>
        </w:rPr>
        <w:t>na</w:t>
      </w:r>
      <w:r>
        <w:rPr>
          <w:rStyle w:val="Teksttreci2"/>
          <w:color w:val="000000"/>
        </w:rPr>
        <w:t xml:space="preserve"> do nie istnie</w:t>
      </w:r>
      <w:r>
        <w:rPr>
          <w:rStyle w:val="Teksttreci2"/>
          <w:color w:val="000000"/>
        </w:rPr>
        <w:softHyphen/>
        <w:t>jącego „szyjnik”. Z drugiej strony na samych rzecz</w:t>
      </w:r>
      <w:r>
        <w:rPr>
          <w:rStyle w:val="Teksttreci2"/>
          <w:color w:val="000000"/>
        </w:rPr>
        <w:t>ownikach nie można pokazać najbardziej charakterystycznych i żywotnych procesów słowo</w:t>
      </w:r>
      <w:r>
        <w:rPr>
          <w:rStyle w:val="Teksttreci2"/>
          <w:color w:val="000000"/>
        </w:rPr>
        <w:softHyphen/>
        <w:t>twórczych, jak przerzut z jednej części mowy do drugiej, jak model ich wewnętrznej struktury składniowej. Ponadto funkcje formantów rze</w:t>
      </w:r>
      <w:r>
        <w:rPr>
          <w:rStyle w:val="Teksttreci2"/>
          <w:color w:val="000000"/>
        </w:rPr>
        <w:softHyphen/>
        <w:t>czownikowych, rozpatrywane od stro</w:t>
      </w:r>
      <w:r>
        <w:rPr>
          <w:rStyle w:val="Teksttreci2"/>
          <w:color w:val="000000"/>
        </w:rPr>
        <w:t>ny znaczeniowej, jak zaleca pro</w:t>
      </w:r>
      <w:r>
        <w:rPr>
          <w:rStyle w:val="Teksttreci2"/>
          <w:color w:val="000000"/>
        </w:rPr>
        <w:softHyphen/>
        <w:t>gram, są zbyt wielostronne, często tylko historyczne, najtrudniejsze nawet do opisu teoretycznego, w związku z czym naruszona została zasada stopniowania trudności. Toteż w tej zawężonej koncepcji za ciasno jest i samemu pro</w:t>
      </w:r>
      <w:r>
        <w:rPr>
          <w:rStyle w:val="Teksttreci2"/>
          <w:color w:val="000000"/>
        </w:rPr>
        <w:t>gramowi, bo w przykładach nawiązuje do pod</w:t>
      </w:r>
      <w:r>
        <w:rPr>
          <w:rStyle w:val="Teksttreci2"/>
          <w:color w:val="000000"/>
        </w:rPr>
        <w:softHyphen/>
        <w:t xml:space="preserve">staw nierzeczownikowych, np. </w:t>
      </w:r>
      <w:r>
        <w:rPr>
          <w:rStyle w:val="Teksttreci2Kursywa"/>
          <w:color w:val="000000"/>
        </w:rPr>
        <w:t>malarz</w:t>
      </w:r>
      <w:r>
        <w:rPr>
          <w:rStyle w:val="Teksttreci2"/>
          <w:color w:val="000000"/>
        </w:rPr>
        <w:t xml:space="preserve"> (zresztą cały zapożyczony, nm. </w:t>
      </w:r>
      <w:r>
        <w:rPr>
          <w:rStyle w:val="Teksttreci2Kursywa"/>
          <w:color w:val="000000"/>
          <w:lang w:val="de-DE" w:eastAsia="de-DE"/>
        </w:rPr>
        <w:t>Maler</w:t>
      </w:r>
      <w:r>
        <w:rPr>
          <w:rStyle w:val="Teksttreci2"/>
          <w:color w:val="000000"/>
          <w:lang w:val="de-DE" w:eastAsia="de-DE"/>
        </w:rPr>
        <w:t xml:space="preserve"> </w:t>
      </w:r>
      <w:r>
        <w:rPr>
          <w:rStyle w:val="Teksttreci2"/>
          <w:color w:val="000000"/>
        </w:rPr>
        <w:t xml:space="preserve">dawniej notowane jako </w:t>
      </w:r>
      <w:r>
        <w:rPr>
          <w:rStyle w:val="Teksttreci2Kursywa"/>
          <w:color w:val="000000"/>
        </w:rPr>
        <w:t>malerz).</w:t>
      </w:r>
      <w:r>
        <w:rPr>
          <w:rStyle w:val="Teksttreci2"/>
          <w:color w:val="000000"/>
        </w:rPr>
        <w:t xml:space="preserve"> czy też, gdy mowa o wyrazach pokrewnych i ich rodzinie, mamy przerzut do przymiotników, </w:t>
      </w:r>
      <w:r>
        <w:rPr>
          <w:rStyle w:val="Teksttreci2Kursywa"/>
          <w:color w:val="000000"/>
        </w:rPr>
        <w:t xml:space="preserve">morski. </w:t>
      </w:r>
      <w:r>
        <w:rPr>
          <w:rStyle w:val="Teksttreci2"/>
          <w:color w:val="000000"/>
        </w:rPr>
        <w:t>Dalszą trudno</w:t>
      </w:r>
      <w:r>
        <w:rPr>
          <w:rStyle w:val="Teksttreci2"/>
          <w:color w:val="000000"/>
        </w:rPr>
        <w:t>ścią jest tu dość osobliwa bliskość programowa podziel</w:t>
      </w:r>
      <w:r>
        <w:rPr>
          <w:rStyle w:val="Teksttreci2"/>
          <w:color w:val="000000"/>
        </w:rPr>
        <w:softHyphen/>
        <w:t>ności form rzeczownikowych na temat i końcówkę, o której jest mowa po słowotwórstwie rzeczowników, podczas gdy jedną z istotnych trud</w:t>
      </w:r>
      <w:r>
        <w:rPr>
          <w:rStyle w:val="Teksttreci2"/>
          <w:color w:val="000000"/>
        </w:rPr>
        <w:softHyphen/>
        <w:t>ności w nauczaniu słowotwórstwa jest mieszanie przez uczniów przy</w:t>
      </w:r>
      <w:r>
        <w:rPr>
          <w:rStyle w:val="Teksttreci2"/>
          <w:color w:val="000000"/>
        </w:rPr>
        <w:softHyphen/>
        <w:t>r</w:t>
      </w:r>
      <w:r>
        <w:rPr>
          <w:rStyle w:val="Teksttreci2"/>
          <w:color w:val="000000"/>
        </w:rPr>
        <w:t>ostków i końcówek (co prawda, w dziale o słowotwórstwie rzeczowni</w:t>
      </w:r>
      <w:r>
        <w:rPr>
          <w:rStyle w:val="Teksttreci2"/>
          <w:color w:val="000000"/>
        </w:rPr>
        <w:softHyphen/>
        <w:t xml:space="preserve">ków nie wspomina się o przyrostku, poprzestając na terminie </w:t>
      </w:r>
      <w:r>
        <w:rPr>
          <w:rStyle w:val="Teksttreci2"/>
          <w:color w:val="000000"/>
          <w:lang w:val="cs-CZ" w:eastAsia="cs-CZ"/>
        </w:rPr>
        <w:t>formant).</w:t>
      </w:r>
    </w:p>
    <w:p w:rsidR="00000000" w:rsidRDefault="003D074C">
      <w:pPr>
        <w:pStyle w:val="Teksttreci20"/>
        <w:shd w:val="clear" w:color="auto" w:fill="auto"/>
        <w:spacing w:before="0"/>
        <w:ind w:firstLine="420"/>
      </w:pPr>
      <w:r>
        <w:rPr>
          <w:rStyle w:val="Teksttreci2"/>
          <w:color w:val="000000"/>
        </w:rPr>
        <w:t>Dział o słowotwórstwie przymiotników również wyprzedza omawia</w:t>
      </w:r>
      <w:r>
        <w:rPr>
          <w:rStyle w:val="Teksttreci2"/>
          <w:color w:val="000000"/>
        </w:rPr>
        <w:softHyphen/>
        <w:t>nie ich deklinacji, ale tu już zdecydowanie program posług</w:t>
      </w:r>
      <w:r>
        <w:rPr>
          <w:rStyle w:val="Teksttreci2"/>
          <w:color w:val="000000"/>
        </w:rPr>
        <w:t xml:space="preserve">uje się przymiotnikami relacyjnymi odrzeczownikowymi, np. </w:t>
      </w:r>
      <w:r>
        <w:rPr>
          <w:rStyle w:val="Teksttreci2Kursywa"/>
          <w:color w:val="000000"/>
        </w:rPr>
        <w:t>jagodowy, mali</w:t>
      </w:r>
      <w:r>
        <w:rPr>
          <w:rStyle w:val="Teksttreci2"/>
          <w:color w:val="000000"/>
        </w:rPr>
        <w:softHyphen/>
      </w:r>
      <w:r>
        <w:rPr>
          <w:rStyle w:val="Teksttreci2Kursywa"/>
          <w:color w:val="000000"/>
        </w:rPr>
        <w:t>nowy</w:t>
      </w:r>
      <w:r>
        <w:rPr>
          <w:rStyle w:val="Teksttreci2"/>
          <w:color w:val="000000"/>
        </w:rPr>
        <w:t xml:space="preserve">, </w:t>
      </w:r>
      <w:r>
        <w:rPr>
          <w:rStyle w:val="Teksttreci2Kursywa"/>
          <w:color w:val="000000"/>
        </w:rPr>
        <w:t>drewniany</w:t>
      </w:r>
      <w:r>
        <w:rPr>
          <w:rStyle w:val="Teksttreci2"/>
          <w:color w:val="000000"/>
        </w:rPr>
        <w:t xml:space="preserve">, </w:t>
      </w:r>
      <w:r>
        <w:rPr>
          <w:rStyle w:val="Teksttreci2Kursywa"/>
          <w:color w:val="000000"/>
        </w:rPr>
        <w:t>szklany</w:t>
      </w:r>
      <w:r>
        <w:rPr>
          <w:rStyle w:val="Teksttreci2"/>
          <w:color w:val="000000"/>
        </w:rPr>
        <w:t>, których formantom nadaje „wyraźną war</w:t>
      </w:r>
      <w:r>
        <w:rPr>
          <w:rStyle w:val="Teksttreci2"/>
          <w:color w:val="000000"/>
        </w:rPr>
        <w:softHyphen/>
        <w:t>tość znaczeniową”, podczas gdy mają one charakter wybitnie struktu</w:t>
      </w:r>
      <w:r>
        <w:rPr>
          <w:rStyle w:val="Teksttreci2"/>
          <w:color w:val="000000"/>
        </w:rPr>
        <w:softHyphen/>
        <w:t>ralny (przerzut rzeczownikó</w:t>
      </w:r>
      <w:r>
        <w:rPr>
          <w:rStyle w:val="Teksttreci2"/>
          <w:color w:val="000000"/>
        </w:rPr>
        <w:t>w do kategorii przymiotników). Przy tym cały czas nie tyle jest mowa o formancie w jego funkcji, jaką mu przy</w:t>
      </w:r>
      <w:r>
        <w:rPr>
          <w:rStyle w:val="Teksttreci2"/>
          <w:color w:val="000000"/>
        </w:rPr>
        <w:softHyphen/>
        <w:t xml:space="preserve">pisuje W. Doroszewski, ile traktowanie go jako afiks w ogóle, zwłaszcza że przy stopniowaniu przymiotników zwraca się uwagę na </w:t>
      </w:r>
      <w:r>
        <w:rPr>
          <w:rStyle w:val="Teksttreci2"/>
          <w:color w:val="000000"/>
          <w:lang w:val="cs-CZ" w:eastAsia="cs-CZ"/>
        </w:rPr>
        <w:t xml:space="preserve">„formanty </w:t>
      </w:r>
      <w:r>
        <w:rPr>
          <w:rStyle w:val="Teksttreci2"/>
          <w:color w:val="000000"/>
        </w:rPr>
        <w:t>przyrostk</w:t>
      </w:r>
      <w:r>
        <w:rPr>
          <w:rStyle w:val="Teksttreci2"/>
          <w:color w:val="000000"/>
        </w:rPr>
        <w:t>owe i przedrostkowe”. Co prawda analiza słowotwórcza stopni najwyższych przymiotników ze stanowiska formantów wymaga uprzed</w:t>
      </w:r>
      <w:r>
        <w:rPr>
          <w:rStyle w:val="Teksttreci2"/>
          <w:color w:val="000000"/>
        </w:rPr>
        <w:softHyphen/>
        <w:t>niego otrzaskania z przedrostkami i przyrostkami na łatwiejszym mate</w:t>
      </w:r>
      <w:r>
        <w:rPr>
          <w:rStyle w:val="Teksttreci2"/>
          <w:color w:val="000000"/>
        </w:rPr>
        <w:softHyphen/>
        <w:t>riale, bo tu mamy do czynienia ze stanowiska opisowego z forman</w:t>
      </w:r>
      <w:r>
        <w:rPr>
          <w:rStyle w:val="Teksttreci2"/>
          <w:color w:val="000000"/>
        </w:rPr>
        <w:t xml:space="preserve">tami złożonymi </w:t>
      </w:r>
      <w:r>
        <w:rPr>
          <w:rStyle w:val="Teksttreci2Kursywa"/>
          <w:color w:val="000000"/>
        </w:rPr>
        <w:t>naj...szy,</w:t>
      </w:r>
      <w:r>
        <w:rPr>
          <w:rStyle w:val="Teksttreci2"/>
          <w:color w:val="000000"/>
        </w:rPr>
        <w:t xml:space="preserve"> a więc obejmującymi naraz i przedrostek, i przy</w:t>
      </w:r>
      <w:r>
        <w:rPr>
          <w:rStyle w:val="Teksttreci2"/>
          <w:color w:val="000000"/>
        </w:rPr>
        <w:softHyphen/>
        <w:t xml:space="preserve">rostek, zwłaszcza że mamy przymiotniki mające tylko stopień najwyższy, bez wyższego, np. </w:t>
      </w:r>
      <w:r>
        <w:rPr>
          <w:rStyle w:val="Teksttreci2Kursywa"/>
          <w:color w:val="000000"/>
        </w:rPr>
        <w:t>najprzewielebniejszy.</w:t>
      </w:r>
      <w:r>
        <w:rPr>
          <w:rStyle w:val="Teksttreci2"/>
          <w:color w:val="000000"/>
        </w:rPr>
        <w:t xml:space="preserve"> Nie jest tu też jasna sprawa intencji programu co do używania samych te</w:t>
      </w:r>
      <w:r>
        <w:rPr>
          <w:rStyle w:val="Teksttreci2"/>
          <w:color w:val="000000"/>
        </w:rPr>
        <w:t xml:space="preserve">rminów </w:t>
      </w:r>
      <w:r>
        <w:rPr>
          <w:rStyle w:val="Teksttreci2Kursywa"/>
          <w:color w:val="000000"/>
        </w:rPr>
        <w:t>przyrostek</w:t>
      </w:r>
      <w:r>
        <w:rPr>
          <w:rStyle w:val="Teksttreci2"/>
          <w:color w:val="000000"/>
        </w:rPr>
        <w:t xml:space="preserve"> i </w:t>
      </w:r>
      <w:r>
        <w:rPr>
          <w:rStyle w:val="Teksttreci2Kursywa"/>
          <w:color w:val="000000"/>
        </w:rPr>
        <w:t>przed</w:t>
      </w:r>
      <w:r>
        <w:rPr>
          <w:rStyle w:val="Teksttreci2Kursywa"/>
          <w:color w:val="000000"/>
        </w:rPr>
        <w:softHyphen/>
        <w:t>rostek</w:t>
      </w:r>
      <w:r>
        <w:rPr>
          <w:rStyle w:val="Teksttreci2"/>
          <w:color w:val="000000"/>
        </w:rPr>
        <w:t xml:space="preserve"> w </w:t>
      </w:r>
      <w:r>
        <w:rPr>
          <w:rStyle w:val="Teksttreci2"/>
          <w:color w:val="000000"/>
          <w:lang w:val="de-DE" w:eastAsia="de-DE"/>
        </w:rPr>
        <w:t xml:space="preserve">kl. </w:t>
      </w:r>
      <w:r>
        <w:rPr>
          <w:rStyle w:val="Teksttreci2"/>
          <w:color w:val="000000"/>
        </w:rPr>
        <w:t xml:space="preserve">V, bo tego sformułowanie </w:t>
      </w:r>
      <w:r>
        <w:rPr>
          <w:rStyle w:val="Teksttreci2"/>
          <w:color w:val="000000"/>
          <w:lang w:val="cs-CZ" w:eastAsia="cs-CZ"/>
        </w:rPr>
        <w:t xml:space="preserve">„formanty </w:t>
      </w:r>
      <w:r>
        <w:rPr>
          <w:rStyle w:val="Teksttreci2"/>
          <w:color w:val="000000"/>
        </w:rPr>
        <w:t>przyrostkowe i przed</w:t>
      </w:r>
      <w:r>
        <w:rPr>
          <w:rStyle w:val="Teksttreci2"/>
          <w:color w:val="000000"/>
        </w:rPr>
        <w:softHyphen/>
        <w:t xml:space="preserve">rostkowe” tego nie przesądza. Wprawdzie w dziale ortograficznym programu jest mowa o „pisowni przymiotników z przedrostkami </w:t>
      </w:r>
      <w:r>
        <w:rPr>
          <w:rStyle w:val="Teksttreci2Kursywa"/>
          <w:color w:val="000000"/>
        </w:rPr>
        <w:t>bez-, roz-”</w:t>
      </w:r>
      <w:r>
        <w:rPr>
          <w:rStyle w:val="Teksttreci2"/>
          <w:color w:val="000000"/>
        </w:rPr>
        <w:t xml:space="preserve"> (co prawda tych ostatnich</w:t>
      </w:r>
      <w:r>
        <w:rPr>
          <w:rStyle w:val="Teksttreci2"/>
          <w:color w:val="000000"/>
        </w:rPr>
        <w:t xml:space="preserve"> jest zbyt mało, by stanowiły osobny problem ortograficzny, nie mówiąc już o ich pochodzeniu odczasownikowym), ale to można rozumieć jako sformułowanie dla nauczyciela. W dodatku, by było trudniej, w dziale ortograficznym jest mowa o „pisowni przymiotników</w:t>
      </w:r>
      <w:r>
        <w:rPr>
          <w:rStyle w:val="Teksttreci2"/>
          <w:color w:val="000000"/>
        </w:rPr>
        <w:t xml:space="preserve"> złożonych”, o których ani słowa w dziale gramatycznym, a przecież bez umiejętności radzenia sobie z ich analizą słowotwórczą nie można sformułować nawet samej zasady ich pisania.</w:t>
      </w:r>
    </w:p>
    <w:p w:rsidR="00000000" w:rsidRDefault="003D074C">
      <w:pPr>
        <w:pStyle w:val="Teksttreci20"/>
        <w:shd w:val="clear" w:color="auto" w:fill="auto"/>
        <w:spacing w:before="0"/>
        <w:ind w:firstLine="480"/>
        <w:sectPr w:rsidR="00000000">
          <w:headerReference w:type="even" r:id="rId9"/>
          <w:headerReference w:type="default" r:id="rId10"/>
          <w:headerReference w:type="first" r:id="rId11"/>
          <w:pgSz w:w="11900" w:h="16840"/>
          <w:pgMar w:top="1471" w:right="1592" w:bottom="1375" w:left="960" w:header="0" w:footer="3" w:gutter="0"/>
          <w:pgNumType w:start="342"/>
          <w:cols w:space="720"/>
          <w:noEndnote/>
          <w:titlePg/>
          <w:docGrid w:linePitch="360"/>
        </w:sectPr>
      </w:pPr>
      <w:r>
        <w:rPr>
          <w:rStyle w:val="Teksttreci2"/>
          <w:color w:val="000000"/>
        </w:rPr>
        <w:t>O słowotwórstwie czasowników, zgodnie z tendencją ogólną pro</w:t>
      </w:r>
      <w:r>
        <w:rPr>
          <w:rStyle w:val="Teksttreci2"/>
          <w:color w:val="000000"/>
        </w:rPr>
        <w:softHyphen/>
        <w:t>gramu z r. 1959</w:t>
      </w:r>
      <w:r>
        <w:rPr>
          <w:rStyle w:val="Teksttreci2"/>
          <w:color w:val="000000"/>
        </w:rPr>
        <w:t xml:space="preserve">, jest mowa w </w:t>
      </w:r>
      <w:r>
        <w:rPr>
          <w:rStyle w:val="Teksttreci2"/>
          <w:color w:val="000000"/>
          <w:lang w:val="de-DE" w:eastAsia="de-DE"/>
        </w:rPr>
        <w:t xml:space="preserve">kl. </w:t>
      </w:r>
      <w:r>
        <w:rPr>
          <w:rStyle w:val="Teksttreci2"/>
          <w:color w:val="000000"/>
        </w:rPr>
        <w:t xml:space="preserve">VI, w której omawia się całość spraw czasownikowych. Lecz to słcwotwórstwo obejmuje tylko zakres opozycji czasowników dokonanych i </w:t>
      </w:r>
      <w:r>
        <w:rPr>
          <w:rStyle w:val="Teksttreci2"/>
          <w:color w:val="000000"/>
        </w:rPr>
        <w:lastRenderedPageBreak/>
        <w:t>niedokonanych i to na przykładzie bezoko</w:t>
      </w:r>
      <w:r>
        <w:rPr>
          <w:rStyle w:val="Teksttreci2"/>
          <w:color w:val="000000"/>
        </w:rPr>
        <w:softHyphen/>
        <w:t xml:space="preserve">licznika, przy czym brak jest informacji jak tu traktować relację </w:t>
      </w:r>
      <w:r>
        <w:rPr>
          <w:rStyle w:val="Teksttreci2"/>
          <w:color w:val="000000"/>
        </w:rPr>
        <w:t>ter</w:t>
      </w:r>
      <w:r>
        <w:rPr>
          <w:rStyle w:val="Teksttreci2"/>
          <w:color w:val="000000"/>
        </w:rPr>
        <w:softHyphen/>
        <w:t xml:space="preserve">minu </w:t>
      </w:r>
      <w:r>
        <w:rPr>
          <w:rStyle w:val="Teksttreci2"/>
          <w:color w:val="000000"/>
          <w:lang w:val="cs-CZ" w:eastAsia="cs-CZ"/>
        </w:rPr>
        <w:t xml:space="preserve">formant </w:t>
      </w:r>
      <w:r>
        <w:rPr>
          <w:rStyle w:val="Teksttreci2"/>
          <w:color w:val="000000"/>
        </w:rPr>
        <w:t xml:space="preserve">oraz przedrostek, i przyrostek poza wzmianką w dziale ortograficznym, dotyczącym pisowni poszczególnych przedrostków czy też </w:t>
      </w:r>
      <w:r>
        <w:rPr>
          <w:rStyle w:val="Teksttreci2Kursywa"/>
          <w:color w:val="000000"/>
        </w:rPr>
        <w:t>j</w:t>
      </w:r>
      <w:r>
        <w:rPr>
          <w:rStyle w:val="Teksttreci2"/>
          <w:color w:val="000000"/>
        </w:rPr>
        <w:t xml:space="preserve"> po nich (pisownia ustabilizowana na zasadzie morfologicznej, z odchyleniem w zakresie </w:t>
      </w:r>
      <w:r>
        <w:rPr>
          <w:rStyle w:val="Teksttreci2"/>
          <w:color w:val="000000"/>
          <w:lang w:val="de-DE" w:eastAsia="de-DE"/>
        </w:rPr>
        <w:t xml:space="preserve">z-, </w:t>
      </w:r>
      <w:r>
        <w:rPr>
          <w:rStyle w:val="Teksttreci2Kursywa"/>
          <w:color w:val="000000"/>
        </w:rPr>
        <w:t>s-, ś-</w:t>
      </w:r>
      <w:r>
        <w:rPr>
          <w:rStyle w:val="Teksttreci2"/>
          <w:color w:val="000000"/>
        </w:rPr>
        <w:t xml:space="preserve"> motywowanym fon</w:t>
      </w:r>
      <w:r>
        <w:rPr>
          <w:rStyle w:val="Teksttreci2"/>
          <w:color w:val="000000"/>
        </w:rPr>
        <w:t>etycznie). A rzecz nie jest prosta. Podczas gdy np. w rzeczownikach jeden i ten sam przy</w:t>
      </w:r>
      <w:r>
        <w:rPr>
          <w:rStyle w:val="Teksttreci2"/>
          <w:color w:val="000000"/>
        </w:rPr>
        <w:softHyphen/>
        <w:t xml:space="preserve">rostek utrzymuje się przez całą deklinację, w czasownikach mamy często osobne przyrostki dla różnych form, np. </w:t>
      </w:r>
      <w:r>
        <w:rPr>
          <w:rStyle w:val="Teksttreci2Kursywa"/>
          <w:color w:val="000000"/>
        </w:rPr>
        <w:t>rysuje</w:t>
      </w:r>
      <w:r>
        <w:rPr>
          <w:rStyle w:val="Teksttreci2"/>
          <w:color w:val="000000"/>
        </w:rPr>
        <w:t xml:space="preserve"> ale </w:t>
      </w:r>
      <w:r>
        <w:rPr>
          <w:rStyle w:val="Teksttreci2Kursywa"/>
          <w:color w:val="000000"/>
        </w:rPr>
        <w:t>rysował</w:t>
      </w:r>
      <w:r>
        <w:rPr>
          <w:rStyle w:val="Teksttreci2"/>
          <w:color w:val="000000"/>
        </w:rPr>
        <w:t xml:space="preserve">, </w:t>
      </w:r>
      <w:r>
        <w:rPr>
          <w:rStyle w:val="Teksttreci2Kursywa"/>
          <w:color w:val="000000"/>
        </w:rPr>
        <w:t>leci</w:t>
      </w:r>
      <w:r>
        <w:rPr>
          <w:rStyle w:val="Teksttreci2"/>
          <w:color w:val="000000"/>
        </w:rPr>
        <w:t xml:space="preserve"> ale </w:t>
      </w:r>
      <w:r>
        <w:rPr>
          <w:rStyle w:val="Teksttreci2Kursywa"/>
          <w:color w:val="000000"/>
        </w:rPr>
        <w:t>leciał</w:t>
      </w:r>
      <w:r>
        <w:rPr>
          <w:rStyle w:val="Teksttreci2"/>
          <w:color w:val="000000"/>
        </w:rPr>
        <w:t xml:space="preserve">, </w:t>
      </w:r>
      <w:r>
        <w:rPr>
          <w:rStyle w:val="Teksttreci2Kursywa"/>
          <w:color w:val="000000"/>
        </w:rPr>
        <w:t>wychowuje</w:t>
      </w:r>
      <w:r>
        <w:rPr>
          <w:rStyle w:val="Teksttreci2"/>
          <w:color w:val="000000"/>
        </w:rPr>
        <w:t xml:space="preserve"> ale </w:t>
      </w:r>
      <w:r>
        <w:rPr>
          <w:rStyle w:val="Teksttreci2Kursywa"/>
          <w:color w:val="000000"/>
        </w:rPr>
        <w:t>wycho</w:t>
      </w:r>
      <w:r>
        <w:rPr>
          <w:rStyle w:val="Teksttreci2Kursywa"/>
          <w:color w:val="000000"/>
        </w:rPr>
        <w:t>wywał.</w:t>
      </w:r>
      <w:r>
        <w:rPr>
          <w:rStyle w:val="Teksttreci2"/>
          <w:color w:val="000000"/>
        </w:rPr>
        <w:t xml:space="preserve"> Stąd </w:t>
      </w:r>
      <w:r>
        <w:rPr>
          <w:rStyle w:val="Teksttreci2"/>
          <w:color w:val="000000"/>
          <w:lang w:val="cs-CZ" w:eastAsia="cs-CZ"/>
        </w:rPr>
        <w:t xml:space="preserve">formantem </w:t>
      </w:r>
      <w:r>
        <w:rPr>
          <w:rStyle w:val="Teksttreci2"/>
          <w:color w:val="000000"/>
        </w:rPr>
        <w:t>czasownika, jeżeli jest on przyrostkiem bywa nie tyle pojedynczy przyrostek poszczegól</w:t>
      </w:r>
      <w:r>
        <w:rPr>
          <w:rStyle w:val="Teksttreci2"/>
          <w:color w:val="000000"/>
        </w:rPr>
        <w:softHyphen/>
        <w:t>nej formy, ile cały ich zestaw dla różnych form, właściwy danej koniugacyjnej grupie tematowej, wskutek czego prościej jest nawet dopa</w:t>
      </w:r>
      <w:r>
        <w:rPr>
          <w:rStyle w:val="Teksttreci2"/>
          <w:color w:val="000000"/>
        </w:rPr>
        <w:softHyphen/>
        <w:t>trywać się t</w:t>
      </w:r>
      <w:r>
        <w:rPr>
          <w:rStyle w:val="Teksttreci2"/>
          <w:color w:val="000000"/>
        </w:rPr>
        <w:t xml:space="preserve">ego </w:t>
      </w:r>
      <w:r>
        <w:rPr>
          <w:rStyle w:val="Teksttreci2"/>
          <w:color w:val="000000"/>
          <w:lang w:val="cs-CZ" w:eastAsia="cs-CZ"/>
        </w:rPr>
        <w:t xml:space="preserve">formantu </w:t>
      </w:r>
      <w:r>
        <w:rPr>
          <w:rStyle w:val="Teksttreci2"/>
          <w:color w:val="000000"/>
        </w:rPr>
        <w:t xml:space="preserve">w przynależności do tej czy innej grupy. W dodatku </w:t>
      </w:r>
      <w:r>
        <w:rPr>
          <w:rStyle w:val="Teksttreci2Kursywa"/>
          <w:color w:val="000000"/>
        </w:rPr>
        <w:t>w</w:t>
      </w:r>
      <w:r>
        <w:rPr>
          <w:rStyle w:val="Teksttreci2"/>
          <w:color w:val="000000"/>
        </w:rPr>
        <w:t xml:space="preserve"> bezokoliczniku następuje często zatarcie różnic występu</w:t>
      </w:r>
      <w:r>
        <w:rPr>
          <w:rStyle w:val="Teksttreci2"/>
          <w:color w:val="000000"/>
        </w:rPr>
        <w:softHyphen/>
        <w:t xml:space="preserve">jących w budowie innych form, np. zakończenie </w:t>
      </w:r>
      <w:r>
        <w:rPr>
          <w:rStyle w:val="Teksttreci2Kursywa"/>
          <w:color w:val="000000"/>
        </w:rPr>
        <w:t>-eć</w:t>
      </w:r>
      <w:r>
        <w:rPr>
          <w:rStyle w:val="Teksttreci2"/>
          <w:color w:val="000000"/>
        </w:rPr>
        <w:t xml:space="preserve"> mają takie czasow</w:t>
      </w:r>
      <w:r>
        <w:rPr>
          <w:rStyle w:val="Teksttreci2"/>
          <w:color w:val="000000"/>
        </w:rPr>
        <w:softHyphen/>
        <w:t xml:space="preserve">niki, jak </w:t>
      </w:r>
      <w:r>
        <w:rPr>
          <w:rStyle w:val="Teksttreci2Kursywa"/>
          <w:color w:val="000000"/>
        </w:rPr>
        <w:t>rozumieć</w:t>
      </w:r>
      <w:r>
        <w:rPr>
          <w:rStyle w:val="Teksttreci2"/>
          <w:color w:val="000000"/>
        </w:rPr>
        <w:t xml:space="preserve"> (rozumie), </w:t>
      </w:r>
      <w:r>
        <w:rPr>
          <w:rStyle w:val="Teksttreci2Kursywa"/>
          <w:color w:val="000000"/>
        </w:rPr>
        <w:t>bieleć</w:t>
      </w:r>
      <w:r>
        <w:rPr>
          <w:rStyle w:val="Teksttreci2"/>
          <w:color w:val="000000"/>
        </w:rPr>
        <w:t xml:space="preserve"> (bieleje), </w:t>
      </w:r>
      <w:r>
        <w:rPr>
          <w:rStyle w:val="Teksttreci2Kursywa"/>
          <w:color w:val="000000"/>
        </w:rPr>
        <w:t>lecieć</w:t>
      </w:r>
      <w:r>
        <w:rPr>
          <w:rStyle w:val="Teksttreci2"/>
          <w:color w:val="000000"/>
        </w:rPr>
        <w:t xml:space="preserve"> (leci), nat</w:t>
      </w:r>
      <w:r>
        <w:rPr>
          <w:rStyle w:val="Teksttreci2"/>
          <w:color w:val="000000"/>
        </w:rPr>
        <w:t xml:space="preserve">omiast -ać </w:t>
      </w:r>
    </w:p>
    <w:p w:rsidR="00000000" w:rsidRDefault="003D074C">
      <w:pPr>
        <w:pStyle w:val="Teksttreci20"/>
        <w:shd w:val="clear" w:color="auto" w:fill="auto"/>
        <w:spacing w:before="0"/>
        <w:ind w:firstLine="480"/>
      </w:pPr>
      <w:r>
        <w:rPr>
          <w:rStyle w:val="Teksttreci2"/>
          <w:color w:val="000000"/>
        </w:rPr>
        <w:lastRenderedPageBreak/>
        <w:t xml:space="preserve">takie jak </w:t>
      </w:r>
      <w:r>
        <w:rPr>
          <w:rStyle w:val="Teksttreci2Kursywa"/>
          <w:color w:val="000000"/>
        </w:rPr>
        <w:t>czytać</w:t>
      </w:r>
      <w:r>
        <w:rPr>
          <w:rStyle w:val="Teksttreci2"/>
          <w:color w:val="000000"/>
        </w:rPr>
        <w:t xml:space="preserve"> (czyta), </w:t>
      </w:r>
      <w:r>
        <w:rPr>
          <w:rStyle w:val="Teksttreci2Kursywa"/>
          <w:color w:val="000000"/>
        </w:rPr>
        <w:t>łapać</w:t>
      </w:r>
      <w:r>
        <w:rPr>
          <w:rStyle w:val="Teksttreci2"/>
          <w:color w:val="000000"/>
        </w:rPr>
        <w:t xml:space="preserve"> (łapie), </w:t>
      </w:r>
      <w:r>
        <w:rPr>
          <w:rStyle w:val="Teksttreci2Kursywa"/>
          <w:color w:val="000000"/>
        </w:rPr>
        <w:t>grzać</w:t>
      </w:r>
      <w:r>
        <w:rPr>
          <w:rStyle w:val="Teksttreci2"/>
          <w:color w:val="000000"/>
        </w:rPr>
        <w:t xml:space="preserve"> (grzeje). Pomini</w:t>
      </w:r>
      <w:r>
        <w:rPr>
          <w:rStyle w:val="Teksttreci2"/>
          <w:color w:val="000000"/>
        </w:rPr>
        <w:t>ęta właściwie została bujność słowotwórcza czasowników o formantach przedrostko</w:t>
      </w:r>
      <w:r>
        <w:rPr>
          <w:rStyle w:val="Teksttreci2"/>
          <w:color w:val="000000"/>
        </w:rPr>
        <w:softHyphen/>
        <w:t>wych, najbardziej ruchliwych w całym polskim słowotwórstwie i dostar</w:t>
      </w:r>
      <w:r>
        <w:rPr>
          <w:rStyle w:val="Teksttreci2"/>
          <w:color w:val="000000"/>
        </w:rPr>
        <w:softHyphen/>
        <w:t>czających najwdzięczniejszego materiału dla ćwiczeń słownikowo- słowotwórczych.</w:t>
      </w:r>
    </w:p>
    <w:p w:rsidR="00000000" w:rsidRDefault="003D074C">
      <w:pPr>
        <w:pStyle w:val="Teksttreci20"/>
        <w:shd w:val="clear" w:color="auto" w:fill="auto"/>
        <w:spacing w:before="0"/>
        <w:ind w:firstLine="440"/>
      </w:pPr>
      <w:r>
        <w:rPr>
          <w:rStyle w:val="Teksttreci2"/>
          <w:color w:val="000000"/>
        </w:rPr>
        <w:t>Zamknięciem spraw słowotwó</w:t>
      </w:r>
      <w:r>
        <w:rPr>
          <w:rStyle w:val="Teksttreci2"/>
          <w:color w:val="000000"/>
        </w:rPr>
        <w:t xml:space="preserve">rczych w szkole podstawowej według programu z r. 1959 jest wzmianka w </w:t>
      </w:r>
      <w:r>
        <w:rPr>
          <w:rStyle w:val="Teksttreci2"/>
          <w:color w:val="000000"/>
          <w:lang w:val="de-DE" w:eastAsia="de-DE"/>
        </w:rPr>
        <w:t xml:space="preserve">kl. </w:t>
      </w:r>
      <w:r>
        <w:rPr>
          <w:rStyle w:val="Teksttreci2"/>
          <w:color w:val="000000"/>
        </w:rPr>
        <w:t xml:space="preserve">VII o budowie przysłówka, przysłówkach odprzymiotnikowych oraz złożonych i o ich stopniowaniu. Słowem — słowotwórstwo rozbudowane z pewnym nawet rozmachem w </w:t>
      </w:r>
      <w:r>
        <w:rPr>
          <w:rStyle w:val="Teksttreci2"/>
          <w:color w:val="000000"/>
          <w:lang w:val="de-DE" w:eastAsia="de-DE"/>
        </w:rPr>
        <w:t xml:space="preserve">kl. </w:t>
      </w:r>
      <w:r>
        <w:rPr>
          <w:rStyle w:val="Teksttreci2"/>
          <w:color w:val="000000"/>
        </w:rPr>
        <w:t>V, a więc najmniej do</w:t>
      </w:r>
      <w:r>
        <w:rPr>
          <w:rStyle w:val="Teksttreci2"/>
          <w:color w:val="000000"/>
        </w:rPr>
        <w:t xml:space="preserve"> tego przygotowanej, w miarę uzyskiwania przez ucznia zasobu narzędzi analitycznych w klasach starszych kurczy się jak nie podlewany kwiat w doniczce.</w:t>
      </w:r>
    </w:p>
    <w:p w:rsidR="00000000" w:rsidRDefault="003D074C">
      <w:pPr>
        <w:pStyle w:val="Teksttreci20"/>
        <w:shd w:val="clear" w:color="auto" w:fill="auto"/>
        <w:spacing w:before="0"/>
        <w:ind w:firstLine="440"/>
      </w:pPr>
      <w:r>
        <w:rPr>
          <w:rStyle w:val="Teksttreci2"/>
          <w:color w:val="000000"/>
        </w:rPr>
        <w:t>Komplikacji spowodowanych niezbyt odpowiednim układem mate</w:t>
      </w:r>
      <w:r>
        <w:rPr>
          <w:rStyle w:val="Teksttreci2"/>
          <w:color w:val="000000"/>
        </w:rPr>
        <w:softHyphen/>
        <w:t>riału słowotwórczego w programie z 1959 r. uni</w:t>
      </w:r>
      <w:r>
        <w:rPr>
          <w:rStyle w:val="Teksttreci2"/>
          <w:color w:val="000000"/>
        </w:rPr>
        <w:t xml:space="preserve">ka program z r. 1963 przez wyodrębnienie w </w:t>
      </w:r>
      <w:r>
        <w:rPr>
          <w:rStyle w:val="Teksttreci2"/>
          <w:color w:val="000000"/>
          <w:lang w:val="de-DE" w:eastAsia="de-DE"/>
        </w:rPr>
        <w:t xml:space="preserve">kl. </w:t>
      </w:r>
      <w:r>
        <w:rPr>
          <w:rStyle w:val="Teksttreci2"/>
          <w:color w:val="000000"/>
        </w:rPr>
        <w:t>VI osobnego działu słowotwórczego. Umiesz</w:t>
      </w:r>
      <w:r>
        <w:rPr>
          <w:rStyle w:val="Teksttreci2"/>
          <w:color w:val="000000"/>
        </w:rPr>
        <w:softHyphen/>
        <w:t>czenie go w tym miejscu umotywowane jest sporym już doświadczeniem gramatycznym ucznia. Zna on niemal wszystkie wchodzące tu w grę części mowy (z wyjątkiem imiesłowów)</w:t>
      </w:r>
      <w:r>
        <w:rPr>
          <w:rStyle w:val="Teksttreci2"/>
          <w:color w:val="000000"/>
        </w:rPr>
        <w:t>, jest otrzaskany z podzielnością form na temat i końcówkę, operuje już niemal pełnym garniturem form fleksyjnych, nie wyłączając nawet wymian, na które uczeń jest uczu</w:t>
      </w:r>
      <w:r>
        <w:rPr>
          <w:rStyle w:val="Teksttreci2"/>
          <w:color w:val="000000"/>
        </w:rPr>
        <w:softHyphen/>
        <w:t>lony choćby ze względów ortograficznych. Ponadto zestawianie wyrazów pokrewnych jest za</w:t>
      </w:r>
      <w:r>
        <w:rPr>
          <w:rStyle w:val="Teksttreci2"/>
          <w:color w:val="000000"/>
        </w:rPr>
        <w:t>lecone już w klasie V w ćwiczeniach słownikowych.</w:t>
      </w:r>
    </w:p>
    <w:p w:rsidR="00000000" w:rsidRDefault="003D074C">
      <w:pPr>
        <w:pStyle w:val="Teksttreci20"/>
        <w:shd w:val="clear" w:color="auto" w:fill="auto"/>
        <w:spacing w:before="0" w:line="306" w:lineRule="exact"/>
        <w:ind w:firstLine="440"/>
      </w:pPr>
      <w:r>
        <w:rPr>
          <w:rStyle w:val="Teksttreci2"/>
          <w:color w:val="000000"/>
        </w:rPr>
        <w:t xml:space="preserve">Punktem wyjścia analizy słowotwórczej jest zestawienie wyrazów pochodnych z podstawowymi i podzielność ich na podstawę i </w:t>
      </w:r>
      <w:r>
        <w:rPr>
          <w:rStyle w:val="Teksttreci2"/>
          <w:color w:val="000000"/>
          <w:lang w:val="en-US" w:eastAsia="en-US"/>
        </w:rPr>
        <w:t xml:space="preserve">formant </w:t>
      </w:r>
      <w:r>
        <w:rPr>
          <w:rStyle w:val="Teksttreci2"/>
          <w:color w:val="000000"/>
        </w:rPr>
        <w:t>z uwzględnieniem roli przyrostków i przedrostków jako formantów. Ta podzielno</w:t>
      </w:r>
      <w:r>
        <w:rPr>
          <w:rStyle w:val="Teksttreci2"/>
          <w:color w:val="000000"/>
        </w:rPr>
        <w:t>ść nie jest zbyt szczęśliwie w programie nazwana „podziałem”, który to termin może sugerować klasyfikację typologiczną formacji pochodnych. Przy rozmachu analizy, nie zamykanej, jak w poprzednim programie, w obrębie poszczególnych części mowy, lecz odwrotn</w:t>
      </w:r>
      <w:r>
        <w:rPr>
          <w:rStyle w:val="Teksttreci2"/>
          <w:color w:val="000000"/>
        </w:rPr>
        <w:t xml:space="preserve">ie — sugerującej wiązanie różnych typów wyrazów pokrewnych w rodziny, mogą wystąpić przyrostki i przedrostki nie będące formantami, lecz wchodzące w skład podstawy, której nie zawsze są przedrostkami, np. </w:t>
      </w:r>
      <w:r>
        <w:rPr>
          <w:rStyle w:val="Teksttreci2Kursywa"/>
          <w:color w:val="000000"/>
        </w:rPr>
        <w:t>bezchmurny</w:t>
      </w:r>
      <w:r>
        <w:rPr>
          <w:rStyle w:val="Teksttreci2"/>
          <w:color w:val="000000"/>
        </w:rPr>
        <w:t xml:space="preserve"> od </w:t>
      </w:r>
      <w:r>
        <w:rPr>
          <w:rStyle w:val="Teksttreci2Kursywa"/>
          <w:color w:val="000000"/>
        </w:rPr>
        <w:t>bez chmur</w:t>
      </w:r>
      <w:r>
        <w:rPr>
          <w:rStyle w:val="Teksttreci2"/>
          <w:color w:val="000000"/>
        </w:rPr>
        <w:t>. Program, bliżej rzeczy nie</w:t>
      </w:r>
      <w:r>
        <w:rPr>
          <w:rStyle w:val="Teksttreci2"/>
          <w:color w:val="000000"/>
        </w:rPr>
        <w:t xml:space="preserve"> precyzując, do</w:t>
      </w:r>
      <w:r>
        <w:rPr>
          <w:rStyle w:val="Teksttreci2"/>
          <w:color w:val="000000"/>
        </w:rPr>
        <w:softHyphen/>
        <w:t xml:space="preserve">puszcza interpretację </w:t>
      </w:r>
      <w:r>
        <w:rPr>
          <w:rStyle w:val="Teksttreci2"/>
          <w:color w:val="000000"/>
          <w:lang w:val="cs-CZ" w:eastAsia="cs-CZ"/>
        </w:rPr>
        <w:t xml:space="preserve">formantu </w:t>
      </w:r>
      <w:r>
        <w:rPr>
          <w:rStyle w:val="Teksttreci2"/>
          <w:color w:val="000000"/>
        </w:rPr>
        <w:t>w sensie afiksu w ogóle. Co prawda, wyróżnianie afiksów nie będących formantami nie ułatwia brak odpo</w:t>
      </w:r>
      <w:r>
        <w:rPr>
          <w:rStyle w:val="Teksttreci2"/>
          <w:color w:val="000000"/>
        </w:rPr>
        <w:softHyphen/>
        <w:t>wiedniego ustabilizowanego terminu. Jeżeli poprzedni program ograni</w:t>
      </w:r>
      <w:r>
        <w:rPr>
          <w:rStyle w:val="Teksttreci2"/>
          <w:color w:val="000000"/>
        </w:rPr>
        <w:softHyphen/>
        <w:t>czał się do „formantów o wyraźnej warto</w:t>
      </w:r>
      <w:r>
        <w:rPr>
          <w:rStyle w:val="Teksttreci2"/>
          <w:color w:val="000000"/>
        </w:rPr>
        <w:t>ści znaczeniowej”, to nowy program w części ćwiczeniowej wydobywa na pierwszy plan powiązanie strukturalno-słowotwórcze między poszczególnymi częściami mowy, zale</w:t>
      </w:r>
      <w:r>
        <w:rPr>
          <w:rStyle w:val="Teksttreci2"/>
          <w:color w:val="000000"/>
        </w:rPr>
        <w:softHyphen/>
        <w:t xml:space="preserve">cając „tworzenie wyrazów pochodnych od różnych części mowy za pomocą odpowiednich formantów, </w:t>
      </w:r>
      <w:r>
        <w:rPr>
          <w:rStyle w:val="Teksttreci2"/>
          <w:color w:val="000000"/>
        </w:rPr>
        <w:t>np. rzeczowników od czasowników, przymiotników i innych rzeczowników, przymiotników od rzeczowni</w:t>
      </w:r>
      <w:r>
        <w:rPr>
          <w:rStyle w:val="Teksttreci2"/>
          <w:color w:val="000000"/>
        </w:rPr>
        <w:softHyphen/>
        <w:t>ków, przysłówków od przymiotników”. Przemilczenie semantycznych funkcji formantów można rozumieć także i w ten sposób, że program bierze pod uwagę nawyki szkoł</w:t>
      </w:r>
      <w:r>
        <w:rPr>
          <w:rStyle w:val="Teksttreci2"/>
          <w:color w:val="000000"/>
        </w:rPr>
        <w:t>y, zamykającej się tradycyjnie w tego rodzaju funkcjach i liczy się z tym, że mimo tego przemilczenia nau</w:t>
      </w:r>
      <w:r>
        <w:rPr>
          <w:rStyle w:val="Teksttreci2"/>
          <w:color w:val="000000"/>
        </w:rPr>
        <w:softHyphen/>
        <w:t>czyciel i tak będzie robił to, do czego jest przyzwyczajony. Charakte</w:t>
      </w:r>
      <w:r>
        <w:rPr>
          <w:rStyle w:val="Teksttreci2"/>
          <w:color w:val="000000"/>
        </w:rPr>
        <w:softHyphen/>
        <w:t xml:space="preserve">rystyczny jest zarówno w </w:t>
      </w:r>
      <w:r>
        <w:rPr>
          <w:rStyle w:val="Teksttreci2"/>
          <w:color w:val="000000"/>
          <w:lang w:val="de-DE" w:eastAsia="de-DE"/>
        </w:rPr>
        <w:t xml:space="preserve">kl. </w:t>
      </w:r>
      <w:r>
        <w:rPr>
          <w:rStyle w:val="Teksttreci2"/>
          <w:color w:val="000000"/>
        </w:rPr>
        <w:t>VI jak i VII brak wzmianki o słowotwórstwie wewną</w:t>
      </w:r>
      <w:r>
        <w:rPr>
          <w:rStyle w:val="Teksttreci2"/>
          <w:color w:val="000000"/>
        </w:rPr>
        <w:t>trzczasownikowym, co oznacza cofnięcie się pod tym wzglę</w:t>
      </w:r>
      <w:r>
        <w:rPr>
          <w:rStyle w:val="Teksttreci2"/>
          <w:color w:val="000000"/>
        </w:rPr>
        <w:softHyphen/>
        <w:t>dem nawet z pozycji zajmowanych przez program poprzedni. O przed</w:t>
      </w:r>
      <w:r>
        <w:rPr>
          <w:rStyle w:val="Teksttreci2"/>
          <w:color w:val="000000"/>
        </w:rPr>
        <w:softHyphen/>
        <w:t xml:space="preserve">rostkach wspomina się tylko w </w:t>
      </w:r>
      <w:r>
        <w:rPr>
          <w:rStyle w:val="Teksttreci2"/>
          <w:color w:val="000000"/>
          <w:lang w:val="de-DE" w:eastAsia="de-DE"/>
        </w:rPr>
        <w:t xml:space="preserve">kl. </w:t>
      </w:r>
      <w:r>
        <w:rPr>
          <w:rStyle w:val="Teksttreci2"/>
          <w:color w:val="000000"/>
        </w:rPr>
        <w:t>VI w dziale o pisowni, w sformuło</w:t>
      </w:r>
      <w:r>
        <w:rPr>
          <w:rStyle w:val="Teksttreci2"/>
          <w:color w:val="000000"/>
        </w:rPr>
        <w:softHyphen/>
        <w:t xml:space="preserve">waniu przeniesionym z </w:t>
      </w:r>
      <w:r>
        <w:rPr>
          <w:rStyle w:val="Teksttreci2"/>
          <w:color w:val="000000"/>
        </w:rPr>
        <w:lastRenderedPageBreak/>
        <w:t>programu poprzedniego.</w:t>
      </w:r>
    </w:p>
    <w:p w:rsidR="00000000" w:rsidRDefault="003D074C">
      <w:pPr>
        <w:pStyle w:val="Teksttreci20"/>
        <w:shd w:val="clear" w:color="auto" w:fill="auto"/>
        <w:spacing w:before="0"/>
        <w:ind w:firstLine="440"/>
      </w:pPr>
      <w:r>
        <w:rPr>
          <w:rStyle w:val="Teksttreci2"/>
          <w:color w:val="000000"/>
        </w:rPr>
        <w:t>Do spraw słowotwórstw</w:t>
      </w:r>
      <w:r>
        <w:rPr>
          <w:rStyle w:val="Teksttreci2"/>
          <w:color w:val="000000"/>
        </w:rPr>
        <w:t>a program z r. 1963 wraca w ki. VIII. Sfor</w:t>
      </w:r>
      <w:r>
        <w:rPr>
          <w:rStyle w:val="Teksttreci2"/>
          <w:color w:val="000000"/>
        </w:rPr>
        <w:softHyphen/>
        <w:t>mułowania są dość podobne do omówionych, o charakterze powtórze</w:t>
      </w:r>
      <w:r>
        <w:rPr>
          <w:rStyle w:val="Teksttreci2"/>
          <w:color w:val="000000"/>
        </w:rPr>
        <w:softHyphen/>
        <w:t>niowym, z tym że dochodzą działy nowe, jak „tworzenie wyrazów po</w:t>
      </w:r>
      <w:r>
        <w:rPr>
          <w:rStyle w:val="Teksttreci2"/>
          <w:color w:val="000000"/>
        </w:rPr>
        <w:softHyphen/>
        <w:t xml:space="preserve">chodnych przez odrzucenie </w:t>
      </w:r>
      <w:r>
        <w:rPr>
          <w:rStyle w:val="Teksttreci2"/>
          <w:color w:val="000000"/>
          <w:lang w:val="cs-CZ" w:eastAsia="cs-CZ"/>
        </w:rPr>
        <w:t xml:space="preserve">formantu </w:t>
      </w:r>
      <w:r>
        <w:rPr>
          <w:rStyle w:val="Teksttreci2"/>
          <w:color w:val="000000"/>
        </w:rPr>
        <w:t xml:space="preserve">(np. </w:t>
      </w:r>
      <w:r>
        <w:rPr>
          <w:rStyle w:val="Teksttreci2Kursywa"/>
          <w:color w:val="000000"/>
        </w:rPr>
        <w:t>napisać</w:t>
      </w:r>
      <w:r>
        <w:rPr>
          <w:rStyle w:val="Teksttreci2"/>
          <w:color w:val="000000"/>
        </w:rPr>
        <w:t xml:space="preserve"> — </w:t>
      </w:r>
      <w:r>
        <w:rPr>
          <w:rStyle w:val="Teksttreci2Kursywa"/>
          <w:color w:val="000000"/>
        </w:rPr>
        <w:t>napis)</w:t>
      </w:r>
      <w:r>
        <w:rPr>
          <w:rStyle w:val="Teksttreci2"/>
          <w:color w:val="000000"/>
        </w:rPr>
        <w:t xml:space="preserve"> „rdzeń jako niepodzielna po</w:t>
      </w:r>
      <w:r>
        <w:rPr>
          <w:rStyle w:val="Teksttreci2"/>
          <w:color w:val="000000"/>
        </w:rPr>
        <w:t>dstawa słowotwórcza” i „najczęstsze oboczności rdzenia”, a w dziale ćwiczeniowym materiał dotyczący tworzenia wyra</w:t>
      </w:r>
      <w:r>
        <w:rPr>
          <w:rStyle w:val="Teksttreci2"/>
          <w:color w:val="000000"/>
        </w:rPr>
        <w:softHyphen/>
        <w:t>zów pochodnych zostaje przykładowo poszerzony o rzeczowniki pocho</w:t>
      </w:r>
      <w:r>
        <w:rPr>
          <w:rStyle w:val="Teksttreci2"/>
          <w:color w:val="000000"/>
        </w:rPr>
        <w:softHyphen/>
        <w:t>dzące od wyrażeń przyimkowych, przymiotniki odprzymiotnikowe, oraz o czasow</w:t>
      </w:r>
      <w:r>
        <w:rPr>
          <w:rStyle w:val="Teksttreci2"/>
          <w:color w:val="000000"/>
        </w:rPr>
        <w:t>niki pochodne od przymiotników’ i innych czasowników. Takie ujęcie sprawy pozwala na dość obszerne i wielostronne ujęcie spraw słowotwórstwa w szkole podstawowej. Rozbudowa perspektywy histo</w:t>
      </w:r>
      <w:r>
        <w:rPr>
          <w:rStyle w:val="Teksttreci2"/>
          <w:color w:val="000000"/>
        </w:rPr>
        <w:softHyphen/>
        <w:t>rycznej i pogłębione ujęcie spraw słowotwórczych czasowników, zby</w:t>
      </w:r>
      <w:r>
        <w:rPr>
          <w:rStyle w:val="Teksttreci2"/>
          <w:color w:val="000000"/>
        </w:rPr>
        <w:t>t trudnych bez szczegółowego opracowania koniugacji, pozostawione jest dla klas licealnych.</w:t>
      </w:r>
    </w:p>
    <w:p w:rsidR="00000000" w:rsidRDefault="003D074C">
      <w:pPr>
        <w:pStyle w:val="Teksttreci100"/>
        <w:shd w:val="clear" w:color="auto" w:fill="auto"/>
        <w:spacing w:before="0" w:after="248" w:line="240" w:lineRule="exact"/>
      </w:pPr>
      <w:r>
        <w:rPr>
          <w:rStyle w:val="Teksttreci10"/>
          <w:i/>
          <w:iCs/>
          <w:color w:val="000000"/>
        </w:rPr>
        <w:t>D. FONETYKA</w:t>
      </w:r>
    </w:p>
    <w:p w:rsidR="00000000" w:rsidRDefault="003D074C">
      <w:pPr>
        <w:pStyle w:val="Teksttreci20"/>
        <w:shd w:val="clear" w:color="auto" w:fill="auto"/>
        <w:spacing w:before="0"/>
        <w:ind w:firstLine="440"/>
      </w:pPr>
      <w:r>
        <w:rPr>
          <w:rStyle w:val="Teksttreci2"/>
          <w:color w:val="000000"/>
        </w:rPr>
        <w:t xml:space="preserve">Dla właściwego dokonania analizy programu w zakresie fonetyki, trzeba zdać sprawę zarówno z celów nauczania szkolnego, jakie mogą być jej stawiane, jak </w:t>
      </w:r>
      <w:r>
        <w:rPr>
          <w:rStyle w:val="Teksttreci2"/>
          <w:color w:val="000000"/>
        </w:rPr>
        <w:t>i możliwości teoretycznych realizacji tych celów.</w:t>
      </w:r>
    </w:p>
    <w:p w:rsidR="00000000" w:rsidRDefault="003D074C">
      <w:pPr>
        <w:pStyle w:val="Teksttreci20"/>
        <w:shd w:val="clear" w:color="auto" w:fill="auto"/>
        <w:spacing w:before="0"/>
        <w:ind w:firstLine="440"/>
      </w:pPr>
      <w:r>
        <w:rPr>
          <w:rStyle w:val="Teksttreci2"/>
          <w:color w:val="000000"/>
        </w:rPr>
        <w:t xml:space="preserve">Cele mogą tu być wielorakie. Przede wszystkim mogą one mieć charakter ściśle praktyczny, a mianowicie usuwanie wad wymowy, uczenie wymowy znormalizowanej i dykcji recytatorskiej. Jednak szkoła nawet wyższa </w:t>
      </w:r>
      <w:r>
        <w:rPr>
          <w:rStyle w:val="Teksttreci2"/>
          <w:color w:val="000000"/>
        </w:rPr>
        <w:t>(nie biorąc pod uwagę nielicznych wyspecjalizowanych logopedów) nie przygotowuje polonistów do tego celu. Stąd wady wy</w:t>
      </w:r>
      <w:r>
        <w:rPr>
          <w:rStyle w:val="Teksttreci2"/>
          <w:color w:val="000000"/>
        </w:rPr>
        <w:softHyphen/>
        <w:t>mowy likwidowane są w przychodniach specjalistycznych, nie w szkole. Szkoła ma nieraz kłopoty z usuwaniem naleciałości gwarowych w wy</w:t>
      </w:r>
      <w:r>
        <w:rPr>
          <w:rStyle w:val="Teksttreci2"/>
          <w:color w:val="000000"/>
        </w:rPr>
        <w:softHyphen/>
        <w:t>mow</w:t>
      </w:r>
      <w:r>
        <w:rPr>
          <w:rStyle w:val="Teksttreci2"/>
          <w:color w:val="000000"/>
        </w:rPr>
        <w:t>ie uczniów. Likwidowane są one zazwyczaj żywiołowo, samorzutnie, przez wpływ środowiska inaczej mówiącego. Wiedza o gwarach, uloko</w:t>
      </w:r>
      <w:r>
        <w:rPr>
          <w:rStyle w:val="Teksttreci2"/>
          <w:color w:val="000000"/>
        </w:rPr>
        <w:softHyphen/>
        <w:t>wana w klasie VIII, jest tu zbyt nikła i ma charakter przysłowiowej musztardy po obiedze. Jeśli znów chodzi o ogólną poprawno</w:t>
      </w:r>
      <w:r>
        <w:rPr>
          <w:rStyle w:val="Teksttreci2"/>
          <w:color w:val="000000"/>
        </w:rPr>
        <w:t>ść ortofoniczną, brak jest pod tym względem norm obowiązujących nawet dla wymowy scenicznej. Ponadto intonacja, tak ważna w recytacji, nie jest dostatecznie opisana nawet pod względem teoretycznym. Jeśli zaś chodzi o nauczanie języków obcych, szkoła poprze</w:t>
      </w:r>
      <w:r>
        <w:rPr>
          <w:rStyle w:val="Teksttreci2"/>
          <w:color w:val="000000"/>
        </w:rPr>
        <w:t>staje na empirycznym naśla</w:t>
      </w:r>
      <w:r>
        <w:rPr>
          <w:rStyle w:val="Teksttreci2"/>
          <w:color w:val="000000"/>
        </w:rPr>
        <w:softHyphen/>
        <w:t>dowaniu wymowy nauczyciela, a zresztą jest to kłopot innego przed</w:t>
      </w:r>
      <w:r>
        <w:rPr>
          <w:rStyle w:val="Teksttreci2"/>
          <w:color w:val="000000"/>
        </w:rPr>
        <w:softHyphen/>
        <w:t>miotu nauczania niż język polski. Jeżeli zatem ta czy owa szkoła ma jakieś osiągnięcia w sprawach wyżej wspomnianych, uzyskuje to niejako środkami pozaprogramowymi</w:t>
      </w:r>
      <w:r>
        <w:rPr>
          <w:rStyle w:val="Teksttreci2"/>
          <w:color w:val="000000"/>
        </w:rPr>
        <w:t>.</w:t>
      </w:r>
    </w:p>
    <w:p w:rsidR="00000000" w:rsidRDefault="003D074C">
      <w:pPr>
        <w:pStyle w:val="Teksttreci20"/>
        <w:shd w:val="clear" w:color="auto" w:fill="auto"/>
        <w:spacing w:before="0" w:line="306" w:lineRule="exact"/>
        <w:ind w:firstLine="440"/>
      </w:pPr>
      <w:r>
        <w:rPr>
          <w:rStyle w:val="Teksttreci2"/>
          <w:color w:val="000000"/>
        </w:rPr>
        <w:t>Problem szkolny, ujęty programem, powstaje dopiero na styku fone</w:t>
      </w:r>
      <w:r>
        <w:rPr>
          <w:rStyle w:val="Teksttreci2"/>
          <w:color w:val="000000"/>
        </w:rPr>
        <w:softHyphen/>
        <w:t>tyki i pisma. Rzecz na tym polega, że nie ma ścisłej odpowiedniości między znakami literowymi a odpowiadającą im rzeczywistością fone</w:t>
      </w:r>
      <w:r>
        <w:rPr>
          <w:rStyle w:val="Teksttreci2"/>
          <w:color w:val="000000"/>
        </w:rPr>
        <w:softHyphen/>
        <w:t>tyczną. Marzenia o jednolitej, powszechnej pisowni ściś</w:t>
      </w:r>
      <w:r>
        <w:rPr>
          <w:rStyle w:val="Teksttreci2"/>
          <w:color w:val="000000"/>
        </w:rPr>
        <w:t>le fonetycznej nie są realne ze względu na brak jednolitości wymowy jak też ze względu na różną wrażliwość słyszeniową, skąd alfabet fonetyczny jest tylko zapisem mniej lub więcej przybliżonym. Z poszczególnymi literami są nieraz kojarzone rzeczywistości f</w:t>
      </w:r>
      <w:r>
        <w:rPr>
          <w:rStyle w:val="Teksttreci2"/>
          <w:color w:val="000000"/>
        </w:rPr>
        <w:t xml:space="preserve">onetyczne dość odległe od siebie, np. z literą </w:t>
      </w:r>
      <w:r>
        <w:rPr>
          <w:rStyle w:val="Teksttreci2Kursywa"/>
          <w:color w:val="000000"/>
        </w:rPr>
        <w:t>ł</w:t>
      </w:r>
      <w:r>
        <w:rPr>
          <w:rStyle w:val="Teksttreci2"/>
          <w:color w:val="000000"/>
        </w:rPr>
        <w:t xml:space="preserve"> dwa różne typy wymowy, </w:t>
      </w:r>
      <w:r>
        <w:rPr>
          <w:rStyle w:val="Teksttreci2Kursywa"/>
          <w:color w:val="000000"/>
        </w:rPr>
        <w:t>ł</w:t>
      </w:r>
      <w:r>
        <w:rPr>
          <w:rStyle w:val="Teksttreci2"/>
          <w:color w:val="000000"/>
        </w:rPr>
        <w:t xml:space="preserve"> zębowe i </w:t>
      </w:r>
      <w:r>
        <w:rPr>
          <w:rStyle w:val="Teksttreci2"/>
          <w:color w:val="000000"/>
        </w:rPr>
        <w:t>ṷ</w:t>
      </w:r>
      <w:r>
        <w:rPr>
          <w:rStyle w:val="Teksttreci2"/>
          <w:color w:val="000000"/>
        </w:rPr>
        <w:t xml:space="preserve"> zredukowane. Mimo to świadomość podzielności wyrazu na głoski ma w znacznym stopniu charakter literowy. Sytuację komplikuje tu fakt, że znaczny zasób pisowni oparty </w:t>
      </w:r>
      <w:r>
        <w:rPr>
          <w:rStyle w:val="Teksttreci2"/>
          <w:color w:val="000000"/>
        </w:rPr>
        <w:lastRenderedPageBreak/>
        <w:t>jest n</w:t>
      </w:r>
      <w:r>
        <w:rPr>
          <w:rStyle w:val="Teksttreci2"/>
          <w:color w:val="000000"/>
        </w:rPr>
        <w:t>ie na zasadzie fonetycznej, lecz na morfologicznej (tożsamość pisowniana morfemów niezależnie od ich wymowy). Inter</w:t>
      </w:r>
      <w:r>
        <w:rPr>
          <w:rStyle w:val="Teksttreci2"/>
          <w:color w:val="000000"/>
        </w:rPr>
        <w:softHyphen/>
        <w:t xml:space="preserve">pretacja pisowni morfologicznej przez odwoływanie się do mechanizmu upodobnień, stosowana zbyt wcześnie, zanim nie zostaną utrwalone obrazy </w:t>
      </w:r>
      <w:r>
        <w:rPr>
          <w:rStyle w:val="Teksttreci2"/>
          <w:color w:val="000000"/>
        </w:rPr>
        <w:t>wzrokowe wyrazów osiągane przez wprawę w czytaniu i pisaniu, zwiększa tylko kłopoty ortograficzne, powodowane skłonnością do zapisu fonetycznego tego, co powinno się pisać na podstawie zasady morfolo</w:t>
      </w:r>
      <w:r>
        <w:rPr>
          <w:rStyle w:val="Teksttreci2"/>
          <w:color w:val="000000"/>
        </w:rPr>
        <w:softHyphen/>
        <w:t>gicznej. Stąd nawet nauka czytania powinna nawiązywać do</w:t>
      </w:r>
      <w:r>
        <w:rPr>
          <w:rStyle w:val="Teksttreci2"/>
          <w:color w:val="000000"/>
        </w:rPr>
        <w:t xml:space="preserve"> materiału fonetycznego ostrożnie, tylko w zakresie najkonieczniejszym, właśnie dla dobra pisowni.</w:t>
      </w:r>
    </w:p>
    <w:p w:rsidR="00000000" w:rsidRDefault="003D074C">
      <w:pPr>
        <w:pStyle w:val="Teksttreci20"/>
        <w:shd w:val="clear" w:color="auto" w:fill="auto"/>
        <w:spacing w:before="0" w:line="306" w:lineRule="exact"/>
        <w:ind w:firstLine="440"/>
      </w:pPr>
      <w:r>
        <w:rPr>
          <w:rStyle w:val="Teksttreci2"/>
          <w:color w:val="000000"/>
        </w:rPr>
        <w:t>Inne pole o charakterze usługowym otwiera się dla fonetyki przy interpretacji oboczności głoskowych w tematach fleksyjnych i słowo</w:t>
      </w:r>
      <w:r>
        <w:rPr>
          <w:rStyle w:val="Teksttreci2"/>
          <w:color w:val="000000"/>
        </w:rPr>
        <w:softHyphen/>
        <w:t>twórczych. Chodzi o to, by</w:t>
      </w:r>
      <w:r>
        <w:rPr>
          <w:rStyle w:val="Teksttreci2"/>
          <w:color w:val="000000"/>
        </w:rPr>
        <w:t xml:space="preserve"> można było poprzez różną oprawę głoskową utożsamiać te tematy. Szkoła podstawowa poprzestaje na stwierdzeniu istnienia takich oboczności ze szczególnym uwzględnieniem tych, które są ważne pod względem ortograficznym, podczas gdy szkoła licealna próbuje in</w:t>
      </w:r>
      <w:r>
        <w:rPr>
          <w:rStyle w:val="Teksttreci2"/>
          <w:color w:val="000000"/>
        </w:rPr>
        <w:t>terpretować je historycznie.</w:t>
      </w:r>
    </w:p>
    <w:p w:rsidR="00000000" w:rsidRDefault="003D074C">
      <w:pPr>
        <w:pStyle w:val="Teksttreci20"/>
        <w:shd w:val="clear" w:color="auto" w:fill="auto"/>
        <w:spacing w:before="0" w:line="306" w:lineRule="exact"/>
        <w:ind w:firstLine="440"/>
      </w:pPr>
      <w:r>
        <w:rPr>
          <w:rStyle w:val="Teksttreci2"/>
          <w:color w:val="000000"/>
        </w:rPr>
        <w:t>Pozostaje zatem sprawa fonetyki jako wyodrębnionego, samodzielnego działu nauki o języku. Trudno tu oczywiście, nawet na stopniu liceal</w:t>
      </w:r>
      <w:r>
        <w:rPr>
          <w:rStyle w:val="Teksttreci2"/>
          <w:color w:val="000000"/>
        </w:rPr>
        <w:softHyphen/>
        <w:t>nym, mówić o budowie akustycznej czy audiologicznzej głosek choćby z tego względu, że mówią</w:t>
      </w:r>
      <w:r>
        <w:rPr>
          <w:rStyle w:val="Teksttreci2"/>
          <w:color w:val="000000"/>
        </w:rPr>
        <w:t xml:space="preserve"> o tych sprawach nie wszystkie katedry polo</w:t>
      </w:r>
      <w:r>
        <w:rPr>
          <w:rStyle w:val="Teksttreci2"/>
          <w:color w:val="000000"/>
        </w:rPr>
        <w:softHyphen/>
        <w:t>nistyki. Pozostaje opis głosek artykulacyjnych, ale i ten nie wykracza nawet w nauczaniu uniwersyteckim poza opis czysto typologiczny (poło</w:t>
      </w:r>
      <w:r>
        <w:rPr>
          <w:rStyle w:val="Teksttreci2"/>
          <w:color w:val="000000"/>
        </w:rPr>
        <w:softHyphen/>
        <w:t>żenie powierzchni narządów mowy, z pominięciem gry obsługującego je apar</w:t>
      </w:r>
      <w:r>
        <w:rPr>
          <w:rStyle w:val="Teksttreci2"/>
          <w:color w:val="000000"/>
        </w:rPr>
        <w:t xml:space="preserve">atu mięśniowego, nie mówiąc już o ich unerwieniu). Maksimum więc wszystkiego, co może dać szkoła w zakresie fonetyki, stanowi surowy, przybliżony opis działania narządów mowy przy powstawaniu poszczególnych głosek. Ponieważ nic za wargami i przodem języka </w:t>
      </w:r>
      <w:r>
        <w:rPr>
          <w:rStyle w:val="Teksttreci2"/>
          <w:color w:val="000000"/>
        </w:rPr>
        <w:t>nie jest dostępne bezpośredniej obserwacji ucznia (ruchy np. tylnej części języka są widoczne, a i to raczej dla specjalisty ze względu na cienie kostne, dopiero w zdjęciach rentgenowskich, a oglądaniem wiązadeł gło</w:t>
      </w:r>
      <w:r>
        <w:rPr>
          <w:rStyle w:val="Teksttreci2"/>
          <w:color w:val="000000"/>
        </w:rPr>
        <w:softHyphen/>
        <w:t>sowych w ruchu poszczycić się może nie k</w:t>
      </w:r>
      <w:r>
        <w:rPr>
          <w:rStyle w:val="Teksttreci2"/>
          <w:color w:val="000000"/>
        </w:rPr>
        <w:t>ażdy polonista z wykształ</w:t>
      </w:r>
      <w:r>
        <w:rPr>
          <w:rStyle w:val="Teksttreci2"/>
          <w:color w:val="000000"/>
        </w:rPr>
        <w:softHyphen/>
        <w:t>ceniem uniwersyteckim), uczeń skazany jest pod tym względem na pomoce naukowe ukazujące je pośrednio, za pomocą przekrojów, i to w położeniach statycznych tego, co z istoty swej jest ruchem. Nie wy</w:t>
      </w:r>
      <w:r>
        <w:rPr>
          <w:rStyle w:val="Teksttreci2"/>
          <w:color w:val="000000"/>
        </w:rPr>
        <w:softHyphen/>
        <w:t>obrażam sobie więc rozumienia ch</w:t>
      </w:r>
      <w:r>
        <w:rPr>
          <w:rStyle w:val="Teksttreci2"/>
          <w:color w:val="000000"/>
        </w:rPr>
        <w:t xml:space="preserve">oćby przybliżonego artykulacji u ucznia nie zaprawionego w elementarnej choćby anatomii wchodzących w grę narządów, a ucznia jeszcze nie odróżniającego np. tchawicy od przełyku. Stąd też słuszna jest w nowszych programach tendencja do przesuwania fonetyki </w:t>
      </w:r>
      <w:r>
        <w:rPr>
          <w:rStyle w:val="Teksttreci2"/>
          <w:color w:val="000000"/>
        </w:rPr>
        <w:t>w szkole na klasy późniejsze, praktycznie na klasę VIII. Ponie</w:t>
      </w:r>
      <w:r>
        <w:rPr>
          <w:rStyle w:val="Teksttreci2"/>
          <w:color w:val="000000"/>
        </w:rPr>
        <w:softHyphen/>
        <w:t xml:space="preserve">waż elementy anatomii i fizjologii człowieka są omawiane w </w:t>
      </w:r>
      <w:r>
        <w:rPr>
          <w:rStyle w:val="Teksttreci2"/>
          <w:color w:val="000000"/>
          <w:lang w:val="de-DE" w:eastAsia="de-DE"/>
        </w:rPr>
        <w:t xml:space="preserve">kl. </w:t>
      </w:r>
      <w:r>
        <w:rPr>
          <w:rStyle w:val="Teksttreci2"/>
          <w:color w:val="000000"/>
        </w:rPr>
        <w:t xml:space="preserve">VII, nie wcześniej więc może być mowa o budowie narządów mowy niż w </w:t>
      </w:r>
      <w:r>
        <w:rPr>
          <w:rStyle w:val="Teksttreci2"/>
          <w:color w:val="000000"/>
          <w:lang w:val="de-DE" w:eastAsia="de-DE"/>
        </w:rPr>
        <w:t xml:space="preserve">kl. </w:t>
      </w:r>
      <w:r>
        <w:rPr>
          <w:rStyle w:val="Teksttreci2"/>
          <w:color w:val="000000"/>
        </w:rPr>
        <w:t>VIII.</w:t>
      </w:r>
    </w:p>
    <w:p w:rsidR="00000000" w:rsidRDefault="003D074C">
      <w:pPr>
        <w:pStyle w:val="Teksttreci20"/>
        <w:shd w:val="clear" w:color="auto" w:fill="auto"/>
        <w:spacing w:before="0" w:line="280" w:lineRule="exact"/>
        <w:ind w:left="20" w:firstLine="0"/>
        <w:jc w:val="center"/>
      </w:pPr>
      <w:r>
        <w:rPr>
          <w:rStyle w:val="Teksttreci2"/>
          <w:color w:val="000000"/>
        </w:rPr>
        <w:t>(dalszy ciąg nastąpi)</w:t>
      </w:r>
    </w:p>
    <w:p w:rsidR="00000000" w:rsidRDefault="003D074C">
      <w:pPr>
        <w:pStyle w:val="Teksttreci90"/>
        <w:shd w:val="clear" w:color="auto" w:fill="auto"/>
        <w:spacing w:before="0" w:after="0" w:line="280" w:lineRule="exact"/>
        <w:ind w:left="6880"/>
        <w:jc w:val="left"/>
        <w:sectPr w:rsidR="00000000">
          <w:headerReference w:type="even" r:id="rId12"/>
          <w:headerReference w:type="default" r:id="rId13"/>
          <w:headerReference w:type="first" r:id="rId14"/>
          <w:pgSz w:w="11900" w:h="16840"/>
          <w:pgMar w:top="1471" w:right="1592" w:bottom="1375" w:left="960" w:header="0" w:footer="3" w:gutter="0"/>
          <w:cols w:space="720"/>
          <w:noEndnote/>
          <w:titlePg/>
          <w:docGrid w:linePitch="360"/>
        </w:sectPr>
      </w:pPr>
      <w:r>
        <w:rPr>
          <w:rStyle w:val="Teksttreci9"/>
          <w:i/>
          <w:iCs/>
          <w:color w:val="000000"/>
          <w:lang w:val="pl-PL" w:eastAsia="pl-PL"/>
        </w:rPr>
        <w:t>Jan Tokarski</w:t>
      </w: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line="240" w:lineRule="exact"/>
        <w:rPr>
          <w:color w:val="auto"/>
          <w:sz w:val="19"/>
          <w:szCs w:val="19"/>
        </w:rPr>
      </w:pPr>
    </w:p>
    <w:p w:rsidR="00000000" w:rsidRDefault="003D074C">
      <w:pPr>
        <w:spacing w:before="73" w:after="73" w:line="240" w:lineRule="exact"/>
        <w:rPr>
          <w:color w:val="auto"/>
          <w:sz w:val="19"/>
          <w:szCs w:val="19"/>
        </w:rPr>
      </w:pPr>
    </w:p>
    <w:p w:rsidR="00000000" w:rsidRDefault="003D074C">
      <w:pPr>
        <w:rPr>
          <w:color w:val="auto"/>
          <w:sz w:val="2"/>
          <w:szCs w:val="2"/>
        </w:rPr>
        <w:sectPr w:rsidR="00000000">
          <w:headerReference w:type="even" r:id="rId15"/>
          <w:headerReference w:type="default" r:id="rId16"/>
          <w:headerReference w:type="first" r:id="rId17"/>
          <w:pgSz w:w="11900" w:h="16840"/>
          <w:pgMar w:top="1162" w:right="0" w:bottom="1108" w:left="0" w:header="0" w:footer="3" w:gutter="0"/>
          <w:pgNumType w:start="16"/>
          <w:cols w:space="720"/>
          <w:noEndnote/>
          <w:docGrid w:linePitch="360"/>
        </w:sectPr>
      </w:pPr>
    </w:p>
    <w:p w:rsidR="00000000" w:rsidRDefault="003D074C">
      <w:pPr>
        <w:pStyle w:val="Teksttreci90"/>
        <w:shd w:val="clear" w:color="auto" w:fill="auto"/>
        <w:spacing w:before="0" w:line="312" w:lineRule="exact"/>
        <w:ind w:left="20"/>
        <w:jc w:val="center"/>
      </w:pPr>
      <w:r>
        <w:rPr>
          <w:rStyle w:val="Teksttreci9Bezkursywy"/>
          <w:i w:val="0"/>
          <w:iCs w:val="0"/>
          <w:color w:val="000000"/>
          <w:lang w:val="pl-PL" w:eastAsia="pl-PL"/>
        </w:rPr>
        <w:lastRenderedPageBreak/>
        <w:t xml:space="preserve">Z </w:t>
      </w:r>
      <w:r>
        <w:rPr>
          <w:rStyle w:val="Teksttreci9"/>
          <w:i/>
          <w:iCs/>
          <w:color w:val="000000"/>
          <w:lang w:val="pl-PL" w:eastAsia="pl-PL"/>
        </w:rPr>
        <w:t>ZAGADNIEŃ INTERPUNKCJI STAROCZESKIEJ</w:t>
      </w:r>
      <w:r>
        <w:rPr>
          <w:rStyle w:val="Teksttreci9"/>
          <w:i/>
          <w:iCs/>
          <w:color w:val="000000"/>
          <w:lang w:val="pl-PL" w:eastAsia="pl-PL"/>
        </w:rPr>
        <w:br/>
        <w:t>I STAROPOLSKIEJ</w:t>
      </w:r>
    </w:p>
    <w:p w:rsidR="00000000" w:rsidRDefault="003D074C">
      <w:pPr>
        <w:pStyle w:val="Teksttreci20"/>
        <w:shd w:val="clear" w:color="auto" w:fill="auto"/>
        <w:spacing w:before="0"/>
        <w:ind w:firstLine="440"/>
      </w:pPr>
      <w:r>
        <w:rPr>
          <w:rStyle w:val="Teksttreci2"/>
          <w:color w:val="000000"/>
        </w:rPr>
        <w:t>Interpunkcja, zwłaszcza traktowana z historycznego punktu widze</w:t>
      </w:r>
      <w:r>
        <w:rPr>
          <w:rStyle w:val="Teksttreci2"/>
          <w:color w:val="000000"/>
        </w:rPr>
        <w:softHyphen/>
        <w:t>nia, nie cieszy się zbytnim zainteresowaniem filologó</w:t>
      </w:r>
      <w:r>
        <w:rPr>
          <w:rStyle w:val="Teksttreci2"/>
          <w:color w:val="000000"/>
        </w:rPr>
        <w:t>w. Stanowisko takie jest zrozumiałe ze względu na konwencjonalny charakter interpunkcji. Używanie znaków przestankowych jest rezultatem umowy, zawartej przez pewne społeczeństwo, tym samym więc nie dotyczy bezpośrednio językowego systemu. Jest to konwencjo</w:t>
      </w:r>
      <w:r>
        <w:rPr>
          <w:rStyle w:val="Teksttreci2"/>
          <w:color w:val="000000"/>
        </w:rPr>
        <w:t>nalny, pomoniczy środek, który ma obecnie ułatwić zrozumienie pisanego tekstu. (Przy głośnym czytaniu z uwagi na sytaktyczny charakter współczesnej interpunkcji, zarówno czeskiej jak i polskiej, podział tekstu nie zawsze zgadza się z pisanymi znakami przes</w:t>
      </w:r>
      <w:r>
        <w:rPr>
          <w:rStyle w:val="Teksttreci2"/>
          <w:color w:val="000000"/>
        </w:rPr>
        <w:t>tankowymi.) Ponieważ jednak podstawa owej konwencji w czasie jej historycznego rozwoju uległa zasadniczej zmianie, warto, abyśmy przynajmniej pokrótce, rozwój ten prześledzili.</w:t>
      </w:r>
    </w:p>
    <w:p w:rsidR="00000000" w:rsidRDefault="003D074C">
      <w:pPr>
        <w:pStyle w:val="Teksttreci20"/>
        <w:shd w:val="clear" w:color="auto" w:fill="auto"/>
        <w:spacing w:before="0"/>
        <w:ind w:firstLine="440"/>
      </w:pPr>
      <w:r>
        <w:rPr>
          <w:rStyle w:val="Teksttreci2"/>
          <w:color w:val="000000"/>
        </w:rPr>
        <w:t>Oświetlenie interesującego nas zagadnienia miałoby istotne znacze</w:t>
      </w:r>
      <w:r>
        <w:rPr>
          <w:rStyle w:val="Teksttreci2"/>
          <w:color w:val="000000"/>
        </w:rPr>
        <w:softHyphen/>
        <w:t>nie dla prakt</w:t>
      </w:r>
      <w:r>
        <w:rPr>
          <w:rStyle w:val="Teksttreci2"/>
          <w:color w:val="000000"/>
        </w:rPr>
        <w:t xml:space="preserve">yki wydawniczej, dotyczącej starych zabytków. Na faktach interpunkcyjnych możemy również śledzić kształtowanie się pisarskie] i drukarskiej normy językowej. Znajomość rozwoju interpunkcji może się wreszcie, w pewnym stopniu, przyczynić do poznania sposobu </w:t>
      </w:r>
      <w:r>
        <w:rPr>
          <w:rStyle w:val="Teksttreci2"/>
          <w:color w:val="000000"/>
        </w:rPr>
        <w:t>budo</w:t>
      </w:r>
      <w:r>
        <w:rPr>
          <w:rStyle w:val="Teksttreci2"/>
          <w:color w:val="000000"/>
        </w:rPr>
        <w:softHyphen/>
        <w:t>wania wypowiedzi w danym okresie historycznym.</w:t>
      </w:r>
    </w:p>
    <w:p w:rsidR="00000000" w:rsidRDefault="003D074C">
      <w:pPr>
        <w:pStyle w:val="Teksttreci20"/>
        <w:shd w:val="clear" w:color="auto" w:fill="auto"/>
        <w:spacing w:before="0" w:line="306" w:lineRule="exact"/>
        <w:ind w:firstLine="440"/>
      </w:pPr>
      <w:r>
        <w:rPr>
          <w:rStyle w:val="Teksttreci2"/>
          <w:color w:val="000000"/>
        </w:rPr>
        <w:t xml:space="preserve">Udaną próbą podjęcia tego tematu jest artykuł Feliksa Przyłubskiego, dający zwięzłe omówienie rozwoju interpunkcji polskiej </w:t>
      </w:r>
      <w:r>
        <w:rPr>
          <w:rStyle w:val="Teksttreci2"/>
          <w:color w:val="000000"/>
          <w:vertAlign w:val="superscript"/>
        </w:rPr>
        <w:footnoteReference w:id="1"/>
      </w:r>
      <w:r>
        <w:rPr>
          <w:rStyle w:val="Teksttreci2"/>
          <w:color w:val="000000"/>
        </w:rPr>
        <w:t xml:space="preserve">. Niedawno, dla celów wydawniczych, stało się konieczne częściowe opracowanie z historycznego punktu widzenia również interpunkcji czeskiej </w:t>
      </w:r>
      <w:r>
        <w:rPr>
          <w:rStyle w:val="Teksttreci2"/>
          <w:color w:val="000000"/>
          <w:vertAlign w:val="superscript"/>
        </w:rPr>
        <w:footnoteReference w:id="2"/>
      </w:r>
      <w:r>
        <w:rPr>
          <w:rStyle w:val="Teksttreci2"/>
          <w:color w:val="000000"/>
        </w:rPr>
        <w:t>. Cho</w:t>
      </w:r>
      <w:r>
        <w:rPr>
          <w:rStyle w:val="Teksttreci2"/>
          <w:color w:val="000000"/>
        </w:rPr>
        <w:softHyphen/>
        <w:t>ciaż wskazany artykuł nie wyczerpuje w pełni zagadnienia, jednak byłoby ciekawe porównanie na podstawie zawartych w nim materiałów tendencji rozwojowych w obu językach, tzn. w polskim i czeskim.</w:t>
      </w:r>
    </w:p>
    <w:p w:rsidR="00000000" w:rsidRDefault="003D074C">
      <w:pPr>
        <w:pStyle w:val="Teksttreci20"/>
        <w:shd w:val="clear" w:color="auto" w:fill="auto"/>
        <w:spacing w:before="0" w:line="306" w:lineRule="exact"/>
        <w:ind w:firstLine="440"/>
        <w:sectPr w:rsidR="00000000">
          <w:type w:val="continuous"/>
          <w:pgSz w:w="11900" w:h="16840"/>
          <w:pgMar w:top="1162" w:right="1490" w:bottom="1108" w:left="1242" w:header="0" w:footer="3" w:gutter="0"/>
          <w:cols w:space="720"/>
          <w:noEndnote/>
          <w:docGrid w:linePitch="360"/>
        </w:sectPr>
      </w:pPr>
      <w:r>
        <w:rPr>
          <w:rStyle w:val="Teksttreci2"/>
          <w:color w:val="000000"/>
        </w:rPr>
        <w:t>Najstarsze ciągłe zabytki</w:t>
      </w:r>
      <w:r>
        <w:rPr>
          <w:rStyle w:val="Teksttreci2"/>
          <w:color w:val="000000"/>
        </w:rPr>
        <w:t xml:space="preserve"> czeskie na ogół obchodzą się bez inter</w:t>
      </w:r>
      <w:r>
        <w:rPr>
          <w:rStyle w:val="Teksttreci2"/>
          <w:color w:val="000000"/>
        </w:rPr>
        <w:softHyphen/>
        <w:t xml:space="preserve">punkcji. W zabytkach, które są przeważnie wierszowane, budowa zdania w znacznej mierze zgadza się z budową wiersza, nie ma więc potrzeby używania znaków graficznych dla zaznaczenia podziału zdaniowego. Jedynie w tym </w:t>
      </w:r>
      <w:r>
        <w:rPr>
          <w:rStyle w:val="Teksttreci2"/>
          <w:color w:val="000000"/>
        </w:rPr>
        <w:t xml:space="preserve">wypadku, kiedy tekst wiersza pisany jest </w:t>
      </w:r>
      <w:r>
        <w:rPr>
          <w:rStyle w:val="Teksttreci2"/>
          <w:color w:val="000000"/>
          <w:lang w:val="en-US" w:eastAsia="en-US"/>
        </w:rPr>
        <w:t xml:space="preserve">in </w:t>
      </w:r>
      <w:r>
        <w:rPr>
          <w:rStyle w:val="Teksttreci2"/>
          <w:color w:val="000000"/>
        </w:rPr>
        <w:t xml:space="preserve">continuo, </w:t>
      </w:r>
    </w:p>
    <w:p w:rsidR="00000000" w:rsidRDefault="003D074C">
      <w:pPr>
        <w:pStyle w:val="Teksttreci20"/>
        <w:shd w:val="clear" w:color="auto" w:fill="auto"/>
        <w:spacing w:before="0" w:line="306" w:lineRule="exact"/>
        <w:ind w:firstLine="440"/>
      </w:pPr>
      <w:r>
        <w:rPr>
          <w:rStyle w:val="Teksttreci2"/>
          <w:color w:val="000000"/>
        </w:rPr>
        <w:lastRenderedPageBreak/>
        <w:t>granice między wierszami, a także między jednostkami zdaniowymi, oznaczane są różnego rodzaju znakami graficznymi, stale jednak w da</w:t>
      </w:r>
      <w:r>
        <w:rPr>
          <w:rStyle w:val="Teksttreci2"/>
          <w:color w:val="000000"/>
        </w:rPr>
        <w:softHyphen/>
        <w:t>nym zabytku występuje tylko jeden znak. Ale i to nie zawsze jes</w:t>
      </w:r>
      <w:r>
        <w:rPr>
          <w:rStyle w:val="Teksttreci2"/>
          <w:color w:val="000000"/>
        </w:rPr>
        <w:t>t potrzebne, ponieważ granice wierszy wyznaczane są także przez rym.</w:t>
      </w:r>
    </w:p>
    <w:p w:rsidR="00000000" w:rsidRDefault="003D074C">
      <w:pPr>
        <w:pStyle w:val="Teksttreci20"/>
        <w:shd w:val="clear" w:color="auto" w:fill="auto"/>
        <w:spacing w:before="0"/>
        <w:ind w:firstLine="480"/>
      </w:pPr>
      <w:r>
        <w:rPr>
          <w:rStyle w:val="Teksttreci2"/>
          <w:color w:val="000000"/>
        </w:rPr>
        <w:t>Znane nam dotychczas polskie zabytki z tego okresu (XIV wiek) nie pozwalają na należyte porównanie. Tym bardziej ciekawe jest zesta</w:t>
      </w:r>
      <w:r>
        <w:rPr>
          <w:rStyle w:val="Teksttreci2"/>
          <w:color w:val="000000"/>
        </w:rPr>
        <w:softHyphen/>
        <w:t xml:space="preserve">wienie interpunkcji niewierszowanych zabytków czeskich </w:t>
      </w:r>
      <w:r>
        <w:rPr>
          <w:rStyle w:val="Teksttreci2"/>
          <w:color w:val="000000"/>
        </w:rPr>
        <w:t>i polskich.</w:t>
      </w:r>
    </w:p>
    <w:p w:rsidR="00000000" w:rsidRDefault="003D074C">
      <w:pPr>
        <w:pStyle w:val="Teksttreci20"/>
        <w:shd w:val="clear" w:color="auto" w:fill="auto"/>
        <w:spacing w:before="0"/>
        <w:ind w:firstLine="360"/>
      </w:pPr>
      <w:r>
        <w:rPr>
          <w:rStyle w:val="Teksttreci2"/>
          <w:color w:val="000000"/>
        </w:rPr>
        <w:t>W najstarszych czeskich zabytkach prozaicznych z interpunkcją spo</w:t>
      </w:r>
      <w:r>
        <w:rPr>
          <w:rStyle w:val="Teksttreci2"/>
          <w:color w:val="000000"/>
        </w:rPr>
        <w:softHyphen/>
        <w:t>tykamy się sporadycznie i tylko wyjątkowo. Rękopisy ograniczają się do oznaczania za pomocą dużych liter jedynie początków zdań złożonych, poszczególnych zdań w zdaniach złożonyc</w:t>
      </w:r>
      <w:r>
        <w:rPr>
          <w:rStyle w:val="Teksttreci2"/>
          <w:color w:val="000000"/>
        </w:rPr>
        <w:t>h i ich części nie oddziela się od siebie. Dopiero schyłek XIV wieku przynosi bogactwo znaków prze</w:t>
      </w:r>
      <w:r>
        <w:rPr>
          <w:rStyle w:val="Teksttreci2"/>
          <w:color w:val="000000"/>
        </w:rPr>
        <w:softHyphen/>
        <w:t>stankowych, choć pojawiają się one w pewnych charakterystycznych okolicznościach.</w:t>
      </w:r>
    </w:p>
    <w:p w:rsidR="00000000" w:rsidRDefault="003D074C">
      <w:pPr>
        <w:pStyle w:val="Teksttreci20"/>
        <w:shd w:val="clear" w:color="auto" w:fill="auto"/>
        <w:spacing w:before="0"/>
        <w:ind w:firstLine="480"/>
      </w:pPr>
      <w:r>
        <w:rPr>
          <w:rStyle w:val="Teksttreci2"/>
          <w:color w:val="000000"/>
        </w:rPr>
        <w:t>Próbowałem objaśnić ten fakt przypuszczeniem, że bardziej konsek</w:t>
      </w:r>
      <w:r>
        <w:rPr>
          <w:rStyle w:val="Teksttreci2"/>
          <w:color w:val="000000"/>
        </w:rPr>
        <w:softHyphen/>
        <w:t>wentna int</w:t>
      </w:r>
      <w:r>
        <w:rPr>
          <w:rStyle w:val="Teksttreci2"/>
          <w:color w:val="000000"/>
        </w:rPr>
        <w:t>erpunkcja pojawia się w dobie przedhusyckiej jako przejaw doskonalenia się sztuki oratorskiej, kaznodziejskiej.</w:t>
      </w:r>
    </w:p>
    <w:p w:rsidR="00000000" w:rsidRDefault="003D074C">
      <w:pPr>
        <w:pStyle w:val="Teksttreci20"/>
        <w:shd w:val="clear" w:color="auto" w:fill="auto"/>
        <w:spacing w:before="0"/>
        <w:ind w:firstLine="480"/>
      </w:pPr>
      <w:r>
        <w:rPr>
          <w:rStyle w:val="Teksttreci2"/>
          <w:color w:val="000000"/>
        </w:rPr>
        <w:t>Tego rodzaju interpunkcję znajdujemy głównie w dziełach Husa. Hus używa znaku interpunkcyjnego najczęściej na granicach zdań i rów</w:t>
      </w:r>
      <w:r>
        <w:rPr>
          <w:rStyle w:val="Teksttreci2"/>
          <w:color w:val="000000"/>
        </w:rPr>
        <w:softHyphen/>
        <w:t>noważników zd</w:t>
      </w:r>
      <w:r>
        <w:rPr>
          <w:rStyle w:val="Teksttreci2"/>
          <w:color w:val="000000"/>
        </w:rPr>
        <w:t>aniowych w zdaniach złożonych oraz między następują</w:t>
      </w:r>
      <w:r>
        <w:rPr>
          <w:rStyle w:val="Teksttreci2"/>
          <w:color w:val="000000"/>
        </w:rPr>
        <w:softHyphen/>
        <w:t>cymi po sobie jednorodnymi członami zdania (w odróżnieniu od dzisiej</w:t>
      </w:r>
      <w:r>
        <w:rPr>
          <w:rStyle w:val="Teksttreci2"/>
          <w:color w:val="000000"/>
        </w:rPr>
        <w:softHyphen/>
        <w:t>szego zwyczaju niekiedy także wówczas, gdy są one połączone spójni</w:t>
      </w:r>
      <w:r>
        <w:rPr>
          <w:rStyle w:val="Teksttreci2"/>
          <w:color w:val="000000"/>
        </w:rPr>
        <w:softHyphen/>
        <w:t>kami łącznymi).</w:t>
      </w:r>
    </w:p>
    <w:p w:rsidR="00000000" w:rsidRDefault="003D074C">
      <w:pPr>
        <w:pStyle w:val="Teksttreci20"/>
        <w:shd w:val="clear" w:color="auto" w:fill="auto"/>
        <w:spacing w:before="0"/>
        <w:ind w:firstLine="480"/>
      </w:pPr>
      <w:r>
        <w:rPr>
          <w:rStyle w:val="Teksttreci2"/>
          <w:color w:val="000000"/>
        </w:rPr>
        <w:t>Ze znakiem interpunkcyjnym możemy się spotkać jednak</w:t>
      </w:r>
      <w:r>
        <w:rPr>
          <w:rStyle w:val="Teksttreci2"/>
          <w:color w:val="000000"/>
        </w:rPr>
        <w:t xml:space="preserve"> także w innych wypadkach — tam, gdzie jest to składniowo nie umotywo</w:t>
      </w:r>
      <w:r>
        <w:rPr>
          <w:rStyle w:val="Teksttreci2"/>
          <w:color w:val="000000"/>
        </w:rPr>
        <w:softHyphen/>
        <w:t>wane, np.:</w:t>
      </w:r>
    </w:p>
    <w:p w:rsidR="00000000" w:rsidRDefault="003D074C">
      <w:pPr>
        <w:pStyle w:val="Teksttreci90"/>
        <w:shd w:val="clear" w:color="auto" w:fill="auto"/>
        <w:tabs>
          <w:tab w:val="left" w:pos="8490"/>
        </w:tabs>
        <w:spacing w:before="0" w:after="0" w:line="324" w:lineRule="exact"/>
        <w:ind w:firstLine="480"/>
        <w:jc w:val="both"/>
      </w:pPr>
      <w:r>
        <w:rPr>
          <w:rStyle w:val="Teksttreci9Bezkursywy"/>
          <w:i w:val="0"/>
          <w:iCs w:val="0"/>
          <w:color w:val="000000"/>
          <w:lang w:val="pl-PL" w:eastAsia="pl-PL"/>
        </w:rPr>
        <w:t xml:space="preserve">(...) pro </w:t>
      </w:r>
      <w:r>
        <w:rPr>
          <w:rStyle w:val="Teksttreci9"/>
          <w:i/>
          <w:iCs/>
          <w:color w:val="000000"/>
        </w:rPr>
        <w:t xml:space="preserve">lidské </w:t>
      </w:r>
      <w:r>
        <w:rPr>
          <w:rStyle w:val="Teksttreci9"/>
          <w:i/>
          <w:iCs/>
          <w:color w:val="000000"/>
          <w:lang w:val="pl-PL" w:eastAsia="pl-PL"/>
        </w:rPr>
        <w:t xml:space="preserve">a pro </w:t>
      </w:r>
      <w:r>
        <w:rPr>
          <w:rStyle w:val="Teksttreci9"/>
          <w:i/>
          <w:iCs/>
          <w:color w:val="000000"/>
        </w:rPr>
        <w:t xml:space="preserve">své </w:t>
      </w:r>
      <w:r>
        <w:rPr>
          <w:rStyle w:val="Teksttreci9"/>
          <w:i/>
          <w:iCs/>
          <w:color w:val="000000"/>
          <w:lang w:val="pl-PL" w:eastAsia="pl-PL"/>
        </w:rPr>
        <w:t>spasenie</w:t>
      </w:r>
      <w:r>
        <w:rPr>
          <w:rStyle w:val="Teksttreci9Bezkursywy"/>
          <w:i w:val="0"/>
          <w:iCs w:val="0"/>
          <w:color w:val="000000"/>
          <w:lang w:val="pl-PL" w:eastAsia="pl-PL"/>
        </w:rPr>
        <w:t xml:space="preserve"> </w:t>
      </w:r>
      <w:r>
        <w:rPr>
          <w:rStyle w:val="Teksttreci9Bezkursywy"/>
          <w:i w:val="0"/>
          <w:iCs w:val="0"/>
          <w:color w:val="000000"/>
          <w:lang w:val="ru-RU" w:eastAsia="ru-RU"/>
        </w:rPr>
        <w:t xml:space="preserve">/ </w:t>
      </w:r>
      <w:r>
        <w:rPr>
          <w:rStyle w:val="Teksttreci9"/>
          <w:i/>
          <w:iCs/>
          <w:color w:val="000000"/>
        </w:rPr>
        <w:t xml:space="preserve">pracují </w:t>
      </w:r>
      <w:r>
        <w:rPr>
          <w:rStyle w:val="Teksttreci9"/>
          <w:i/>
          <w:iCs/>
          <w:color w:val="000000"/>
          <w:lang w:val="pl-PL" w:eastAsia="pl-PL"/>
        </w:rPr>
        <w:t xml:space="preserve">s liden\ </w:t>
      </w:r>
      <w:r>
        <w:rPr>
          <w:rStyle w:val="Teksttreci9"/>
          <w:i/>
          <w:iCs/>
          <w:color w:val="000000"/>
        </w:rPr>
        <w:t>božím</w:t>
      </w:r>
      <w:r>
        <w:rPr>
          <w:rStyle w:val="Teksttreci9Bezkursywy"/>
          <w:i w:val="0"/>
          <w:iCs w:val="0"/>
          <w:color w:val="000000"/>
        </w:rPr>
        <w:t xml:space="preserve"> </w:t>
      </w:r>
      <w:r>
        <w:rPr>
          <w:rStyle w:val="Teksttreci9Bezkursywy"/>
          <w:i w:val="0"/>
          <w:iCs w:val="0"/>
          <w:color w:val="000000"/>
          <w:lang w:val="pl-PL" w:eastAsia="pl-PL"/>
        </w:rPr>
        <w:t xml:space="preserve">(...) (Hus, </w:t>
      </w:r>
      <w:r>
        <w:rPr>
          <w:rStyle w:val="Teksttreci9"/>
          <w:i/>
          <w:iCs/>
          <w:color w:val="000000"/>
        </w:rPr>
        <w:t>Postila</w:t>
      </w:r>
      <w:r>
        <w:rPr>
          <w:rStyle w:val="Teksttreci9Bezkursywy"/>
          <w:i w:val="0"/>
          <w:iCs w:val="0"/>
          <w:color w:val="000000"/>
        </w:rPr>
        <w:t>)</w:t>
      </w:r>
      <w:r>
        <w:rPr>
          <w:rStyle w:val="Teksttreci9Bezkursywy"/>
          <w:i w:val="0"/>
          <w:iCs w:val="0"/>
          <w:color w:val="000000"/>
          <w:vertAlign w:val="superscript"/>
          <w:lang w:val="pl-PL" w:eastAsia="pl-PL"/>
        </w:rPr>
        <w:footnoteReference w:id="3"/>
      </w:r>
      <w:r>
        <w:rPr>
          <w:rStyle w:val="Teksttreci9Bezkursywy"/>
          <w:i w:val="0"/>
          <w:iCs w:val="0"/>
          <w:color w:val="000000"/>
          <w:lang w:val="pl-PL" w:eastAsia="pl-PL"/>
        </w:rPr>
        <w:tab/>
      </w:r>
    </w:p>
    <w:p w:rsidR="00000000" w:rsidRDefault="003D074C">
      <w:pPr>
        <w:pStyle w:val="Teksttreci20"/>
        <w:shd w:val="clear" w:color="auto" w:fill="auto"/>
        <w:spacing w:before="0"/>
        <w:ind w:firstLine="480"/>
      </w:pPr>
      <w:r>
        <w:rPr>
          <w:rStyle w:val="Teksttreci2"/>
          <w:color w:val="000000"/>
        </w:rPr>
        <w:t>Odwrotnie przecinka często brakuje w miejscu, gdzie byśmy się go spodziewali zgodnie z dzisiejszym zwyczajem, np. przed różnymi cha</w:t>
      </w:r>
      <w:r>
        <w:rPr>
          <w:rStyle w:val="Teksttreci2"/>
          <w:color w:val="000000"/>
        </w:rPr>
        <w:softHyphen/>
        <w:t>rakterystycznymi spójnikami</w:t>
      </w:r>
      <w:r>
        <w:rPr>
          <w:rStyle w:val="Teksttreci2"/>
          <w:color w:val="000000"/>
        </w:rPr>
        <w:t>, jak również w wypadkach, kiedy nad</w:t>
      </w:r>
      <w:r>
        <w:rPr>
          <w:rStyle w:val="Teksttreci2"/>
          <w:color w:val="000000"/>
        </w:rPr>
        <w:softHyphen/>
        <w:t>rzędne zdanie połączone jest z podrzędnym zdaniem względnym wyra</w:t>
      </w:r>
      <w:r>
        <w:rPr>
          <w:rStyle w:val="Teksttreci2"/>
          <w:color w:val="000000"/>
        </w:rPr>
        <w:softHyphen/>
        <w:t>zami korelatywnymi, np.:</w:t>
      </w:r>
    </w:p>
    <w:p w:rsidR="00000000" w:rsidRDefault="003D074C">
      <w:pPr>
        <w:pStyle w:val="Teksttreci90"/>
        <w:shd w:val="clear" w:color="auto" w:fill="auto"/>
        <w:spacing w:before="0" w:after="0" w:line="318" w:lineRule="exact"/>
        <w:ind w:firstLine="480"/>
        <w:jc w:val="both"/>
      </w:pPr>
      <w:r>
        <w:rPr>
          <w:rStyle w:val="Teksttreci9"/>
          <w:i/>
          <w:iCs/>
          <w:color w:val="000000"/>
        </w:rPr>
        <w:t xml:space="preserve">Toho </w:t>
      </w:r>
      <w:r>
        <w:rPr>
          <w:rStyle w:val="Teksttreci9"/>
          <w:i/>
          <w:iCs/>
          <w:color w:val="000000"/>
          <w:lang w:val="pl-PL" w:eastAsia="pl-PL"/>
        </w:rPr>
        <w:t xml:space="preserve">bez </w:t>
      </w:r>
      <w:r>
        <w:rPr>
          <w:rStyle w:val="Teksttreci9"/>
          <w:i/>
          <w:iCs/>
          <w:color w:val="000000"/>
        </w:rPr>
        <w:t>těžké truchlosti mluviti nemóžemy neb ač sií ti kteříž by rádi dobré věci slyšeli</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ale nejsú ti kteříž by pravili</w:t>
      </w:r>
      <w:r>
        <w:rPr>
          <w:rStyle w:val="Teksttreci9Bezkursywy"/>
          <w:i w:val="0"/>
          <w:iCs w:val="0"/>
          <w:color w:val="000000"/>
        </w:rPr>
        <w:t xml:space="preserve"> (...)</w:t>
      </w:r>
      <w:r>
        <w:rPr>
          <w:rStyle w:val="Teksttreci9Bezkursywy"/>
          <w:i w:val="0"/>
          <w:iCs w:val="0"/>
          <w:color w:val="000000"/>
        </w:rPr>
        <w:t xml:space="preserve"> (Hus, </w:t>
      </w:r>
      <w:r>
        <w:rPr>
          <w:rStyle w:val="Teksttreci9"/>
          <w:i/>
          <w:iCs/>
          <w:color w:val="000000"/>
        </w:rPr>
        <w:t>Postila)</w:t>
      </w:r>
    </w:p>
    <w:p w:rsidR="00000000" w:rsidRDefault="003D074C">
      <w:pPr>
        <w:pStyle w:val="Teksttreci20"/>
        <w:shd w:val="clear" w:color="auto" w:fill="auto"/>
        <w:spacing w:before="0"/>
        <w:ind w:firstLine="480"/>
      </w:pPr>
      <w:r>
        <w:rPr>
          <w:rStyle w:val="Teksttreci2"/>
          <w:color w:val="000000"/>
        </w:rPr>
        <w:t>Sądzę, iż te przykłady są wystarczającym dowodem, że mamy tu do czynienia nie z interpunkcją syntaktyczną, ale z przestankowaniem opartym na zasadzie pauz.</w:t>
      </w:r>
    </w:p>
    <w:p w:rsidR="00000000" w:rsidRDefault="003D074C">
      <w:pPr>
        <w:pStyle w:val="Teksttreci20"/>
        <w:shd w:val="clear" w:color="auto" w:fill="auto"/>
        <w:spacing w:before="0" w:line="306" w:lineRule="exact"/>
        <w:ind w:firstLine="460"/>
      </w:pPr>
      <w:r>
        <w:rPr>
          <w:rStyle w:val="Teksttreci2"/>
          <w:color w:val="000000"/>
        </w:rPr>
        <w:t>Wyraźnym potwierdzeniem hipotezy o wpływie publicznego wygła</w:t>
      </w:r>
      <w:r>
        <w:rPr>
          <w:rStyle w:val="Teksttreci2"/>
          <w:color w:val="000000"/>
        </w:rPr>
        <w:softHyphen/>
        <w:t>szania tekstu na rozwój</w:t>
      </w:r>
      <w:r>
        <w:rPr>
          <w:rStyle w:val="Teksttreci2"/>
          <w:color w:val="000000"/>
        </w:rPr>
        <w:t xml:space="preserve"> interpunkcji jest fakt, że najstarszy ciągły zabytek języka polskiego — Kazania świętokrzyskie — ma w porów</w:t>
      </w:r>
      <w:r>
        <w:rPr>
          <w:rStyle w:val="Teksttreci2"/>
          <w:color w:val="000000"/>
        </w:rPr>
        <w:softHyphen/>
        <w:t>naniu z innymi zabytkami z tego okresu interpunkcję najczęstszą i sto</w:t>
      </w:r>
      <w:r>
        <w:rPr>
          <w:rStyle w:val="Teksttreci2"/>
          <w:color w:val="000000"/>
        </w:rPr>
        <w:softHyphen/>
        <w:t>sunkowo najlepszą. Choć jest to tekst starszy niż dzieła Husa, inter</w:t>
      </w:r>
      <w:r>
        <w:rPr>
          <w:rStyle w:val="Teksttreci2"/>
          <w:color w:val="000000"/>
        </w:rPr>
        <w:softHyphen/>
        <w:t xml:space="preserve">punkcja </w:t>
      </w:r>
      <w:r>
        <w:rPr>
          <w:rStyle w:val="Teksttreci2"/>
          <w:color w:val="000000"/>
        </w:rPr>
        <w:t>jego przynosi wiele rysów zgodnych z przestankowaniem tego autora.</w:t>
      </w:r>
    </w:p>
    <w:p w:rsidR="00000000" w:rsidRDefault="003D074C">
      <w:pPr>
        <w:pStyle w:val="Teksttreci20"/>
        <w:shd w:val="clear" w:color="auto" w:fill="auto"/>
        <w:spacing w:before="0" w:after="81" w:line="306" w:lineRule="exact"/>
        <w:ind w:firstLine="460"/>
      </w:pPr>
      <w:r>
        <w:rPr>
          <w:rStyle w:val="Teksttreci2"/>
          <w:color w:val="000000"/>
        </w:rPr>
        <w:t>Oddzielanie zdań w zdaniach złożonych, np.:</w:t>
      </w:r>
    </w:p>
    <w:p w:rsidR="00000000" w:rsidRDefault="003D074C">
      <w:pPr>
        <w:pStyle w:val="Teksttreci90"/>
        <w:shd w:val="clear" w:color="auto" w:fill="auto"/>
        <w:spacing w:before="0" w:after="92" w:line="280" w:lineRule="exact"/>
        <w:ind w:firstLine="460"/>
        <w:jc w:val="both"/>
      </w:pPr>
      <w:r>
        <w:rPr>
          <w:rStyle w:val="Teksttreci9Bezkursywy"/>
          <w:i w:val="0"/>
          <w:iCs w:val="0"/>
          <w:color w:val="000000"/>
          <w:lang w:val="pl-PL" w:eastAsia="pl-PL"/>
        </w:rPr>
        <w:t xml:space="preserve">(...) </w:t>
      </w:r>
      <w:r>
        <w:rPr>
          <w:rStyle w:val="Teksttreci9"/>
          <w:i/>
          <w:iCs/>
          <w:color w:val="000000"/>
          <w:lang w:val="pl-PL" w:eastAsia="pl-PL"/>
        </w:rPr>
        <w:t xml:space="preserve">yde </w:t>
      </w:r>
      <w:r>
        <w:rPr>
          <w:rStyle w:val="Teksttreci9"/>
          <w:i/>
          <w:iCs/>
          <w:color w:val="000000"/>
          <w:lang w:val="de-DE" w:eastAsia="de-DE"/>
        </w:rPr>
        <w:t xml:space="preserve">tobe </w:t>
      </w:r>
      <w:r>
        <w:rPr>
          <w:rStyle w:val="Teksttreci9"/>
          <w:i/>
          <w:iCs/>
          <w:color w:val="000000"/>
          <w:lang w:val="pl-PL" w:eastAsia="pl-PL"/>
        </w:rPr>
        <w:t>crol zbauicel</w:t>
      </w:r>
      <w:r>
        <w:rPr>
          <w:rStyle w:val="Teksttreci9Bezkursywy"/>
          <w:i w:val="0"/>
          <w:iCs w:val="0"/>
          <w:color w:val="000000"/>
          <w:lang w:val="pl-PL" w:eastAsia="pl-PL"/>
        </w:rPr>
        <w:t xml:space="preserve"> . </w:t>
      </w:r>
      <w:r>
        <w:rPr>
          <w:rStyle w:val="Teksttreci9"/>
          <w:i/>
          <w:iCs/>
          <w:color w:val="000000"/>
          <w:lang w:val="pl-PL" w:eastAsia="pl-PL"/>
        </w:rPr>
        <w:t>izbi nas otuecne smircy zbauil</w:t>
      </w:r>
      <w:r>
        <w:rPr>
          <w:rStyle w:val="Teksttreci9Bezkursywy"/>
          <w:i w:val="0"/>
          <w:iCs w:val="0"/>
          <w:color w:val="000000"/>
          <w:lang w:val="pl-PL" w:eastAsia="pl-PL"/>
        </w:rPr>
        <w:t xml:space="preserve"> (...)</w:t>
      </w:r>
    </w:p>
    <w:p w:rsidR="00000000" w:rsidRDefault="003D074C">
      <w:pPr>
        <w:pStyle w:val="Teksttreci20"/>
        <w:shd w:val="clear" w:color="auto" w:fill="auto"/>
        <w:spacing w:before="0" w:after="68" w:line="280" w:lineRule="exact"/>
        <w:ind w:firstLine="460"/>
      </w:pPr>
      <w:r>
        <w:rPr>
          <w:rStyle w:val="Teksttreci2"/>
          <w:color w:val="000000"/>
        </w:rPr>
        <w:t>Oddzielanie nagromadzonych członów zdania (np. przy wyliczaniu):</w:t>
      </w:r>
    </w:p>
    <w:p w:rsidR="00000000" w:rsidRDefault="003D074C">
      <w:pPr>
        <w:pStyle w:val="Teksttreci90"/>
        <w:shd w:val="clear" w:color="auto" w:fill="auto"/>
        <w:spacing w:before="0" w:after="0" w:line="318" w:lineRule="exact"/>
        <w:ind w:firstLine="460"/>
        <w:jc w:val="both"/>
      </w:pPr>
      <w:r>
        <w:rPr>
          <w:rStyle w:val="Teksttreci9Bezkursywy"/>
          <w:i w:val="0"/>
          <w:iCs w:val="0"/>
          <w:color w:val="000000"/>
          <w:lang w:val="pl-PL" w:eastAsia="pl-PL"/>
        </w:rPr>
        <w:lastRenderedPageBreak/>
        <w:t xml:space="preserve">(...) </w:t>
      </w:r>
      <w:r>
        <w:rPr>
          <w:rStyle w:val="Teksttreci9"/>
          <w:i/>
          <w:iCs/>
          <w:color w:val="000000"/>
          <w:lang w:val="ru-RU" w:eastAsia="ru-RU"/>
        </w:rPr>
        <w:t xml:space="preserve">у </w:t>
      </w:r>
      <w:r>
        <w:rPr>
          <w:rStyle w:val="Teksttreci9"/>
          <w:i/>
          <w:iCs/>
          <w:color w:val="000000"/>
          <w:lang w:val="pl-PL" w:eastAsia="pl-PL"/>
        </w:rPr>
        <w:t xml:space="preserve">to uznaie kegdy sgresil . </w:t>
      </w:r>
      <w:r>
        <w:rPr>
          <w:rStyle w:val="Teksttreci9"/>
          <w:i/>
          <w:iCs/>
          <w:color w:val="000000"/>
          <w:lang w:val="de-DE" w:eastAsia="de-DE"/>
        </w:rPr>
        <w:t xml:space="preserve">vkake </w:t>
      </w:r>
      <w:r>
        <w:rPr>
          <w:rStyle w:val="Teksttreci9"/>
          <w:i/>
          <w:iCs/>
          <w:color w:val="000000"/>
          <w:lang w:val="pl-PL" w:eastAsia="pl-PL"/>
        </w:rPr>
        <w:t>uremo sgresil</w:t>
      </w:r>
      <w:r>
        <w:rPr>
          <w:rStyle w:val="Teksttreci9Bezkursywy"/>
          <w:i w:val="0"/>
          <w:iCs w:val="0"/>
          <w:color w:val="000000"/>
          <w:lang w:val="pl-PL" w:eastAsia="pl-PL"/>
        </w:rPr>
        <w:t xml:space="preserve"> . </w:t>
      </w:r>
      <w:r>
        <w:rPr>
          <w:rStyle w:val="Teksttreci9"/>
          <w:i/>
          <w:iCs/>
          <w:color w:val="000000"/>
          <w:lang w:val="pl-PL" w:eastAsia="pl-PL"/>
        </w:rPr>
        <w:t>kilkocroch sgresil</w:t>
      </w:r>
      <w:r>
        <w:rPr>
          <w:rStyle w:val="Teksttreci9Bezkursywy"/>
          <w:i w:val="0"/>
          <w:iCs w:val="0"/>
          <w:color w:val="000000"/>
          <w:lang w:val="pl-PL" w:eastAsia="pl-PL"/>
        </w:rPr>
        <w:t xml:space="preserve"> . </w:t>
      </w:r>
      <w:r>
        <w:rPr>
          <w:rStyle w:val="Teksttreci9"/>
          <w:i/>
          <w:iCs/>
          <w:color w:val="000000"/>
          <w:lang w:val="pl-PL" w:eastAsia="pl-PL"/>
        </w:rPr>
        <w:t>ktorimy grehi tourcha suego nagnew pouabil</w:t>
      </w:r>
      <w:r>
        <w:rPr>
          <w:rStyle w:val="Teksttreci9Bezkursywy"/>
          <w:i w:val="0"/>
          <w:iCs w:val="0"/>
          <w:color w:val="000000"/>
          <w:lang w:val="pl-PL" w:eastAsia="pl-PL"/>
        </w:rPr>
        <w:t xml:space="preserve"> (...)</w:t>
      </w:r>
    </w:p>
    <w:p w:rsidR="00000000" w:rsidRDefault="003D074C">
      <w:pPr>
        <w:rPr>
          <w:color w:val="auto"/>
        </w:rPr>
      </w:pPr>
    </w:p>
    <w:p w:rsidR="00000000" w:rsidRDefault="003D074C">
      <w:pPr>
        <w:pStyle w:val="Teksttreci20"/>
        <w:shd w:val="clear" w:color="auto" w:fill="auto"/>
        <w:spacing w:before="0" w:after="62" w:line="280" w:lineRule="exact"/>
        <w:ind w:firstLine="460"/>
      </w:pPr>
      <w:r>
        <w:rPr>
          <w:rStyle w:val="Teksttreci2"/>
          <w:color w:val="000000"/>
        </w:rPr>
        <w:t>Stawianie przecinka przed spójnikiem łącznym, np.:</w:t>
      </w:r>
    </w:p>
    <w:p w:rsidR="00000000" w:rsidRDefault="003D074C">
      <w:pPr>
        <w:pStyle w:val="Teksttreci20"/>
        <w:shd w:val="clear" w:color="auto" w:fill="auto"/>
        <w:spacing w:before="0" w:after="65" w:line="318" w:lineRule="exact"/>
        <w:ind w:firstLine="460"/>
      </w:pPr>
      <w:r>
        <w:rPr>
          <w:rStyle w:val="Teksttreci2"/>
          <w:color w:val="000000"/>
        </w:rPr>
        <w:t xml:space="preserve">(...) </w:t>
      </w:r>
      <w:r>
        <w:rPr>
          <w:rStyle w:val="Teksttreci2Kursywa"/>
          <w:color w:val="000000"/>
        </w:rPr>
        <w:t>togodla predoulem</w:t>
      </w:r>
      <w:r>
        <w:rPr>
          <w:rStyle w:val="Teksttreci2"/>
          <w:color w:val="000000"/>
        </w:rPr>
        <w:t xml:space="preserve"> . </w:t>
      </w:r>
      <w:r>
        <w:rPr>
          <w:rStyle w:val="Teksttreci2Kursywa"/>
          <w:color w:val="000000"/>
          <w:lang w:val="en-US" w:eastAsia="en-US"/>
        </w:rPr>
        <w:t xml:space="preserve">a </w:t>
      </w:r>
      <w:r>
        <w:rPr>
          <w:rStyle w:val="Teksttreci2Kursywa"/>
          <w:color w:val="000000"/>
        </w:rPr>
        <w:t xml:space="preserve">predoslem </w:t>
      </w:r>
      <w:r>
        <w:rPr>
          <w:rStyle w:val="Teksttreci2Kursywa"/>
          <w:color w:val="000000"/>
          <w:lang w:val="en-US" w:eastAsia="en-US"/>
        </w:rPr>
        <w:t>vyaslkah</w:t>
      </w:r>
      <w:r>
        <w:rPr>
          <w:rStyle w:val="Teksttreci2"/>
          <w:color w:val="000000"/>
          <w:lang w:val="en-US" w:eastAsia="en-US"/>
        </w:rPr>
        <w:t xml:space="preserve"> </w:t>
      </w:r>
      <w:r>
        <w:rPr>
          <w:rStyle w:val="Teksttreci2"/>
          <w:color w:val="000000"/>
        </w:rPr>
        <w:t>(...)</w:t>
      </w:r>
      <w:r>
        <w:rPr>
          <w:rStyle w:val="Teksttreci2"/>
          <w:color w:val="000000"/>
          <w:vertAlign w:val="superscript"/>
        </w:rPr>
        <w:footnoteReference w:id="4"/>
      </w:r>
      <w:r>
        <w:rPr>
          <w:rStyle w:val="Teksttreci2"/>
          <w:color w:val="000000"/>
        </w:rPr>
        <w:t xml:space="preserve"> (wszystkie przy</w:t>
      </w:r>
      <w:r>
        <w:rPr>
          <w:rStyle w:val="Teksttreci2"/>
          <w:color w:val="000000"/>
        </w:rPr>
        <w:softHyphen/>
        <w:t xml:space="preserve">kłady </w:t>
      </w:r>
      <w:r>
        <w:rPr>
          <w:rStyle w:val="Teksttreci2Kursywa"/>
          <w:color w:val="000000"/>
        </w:rPr>
        <w:t>Kaz. św.</w:t>
      </w:r>
      <w:r>
        <w:rPr>
          <w:rStyle w:val="Teksttreci2"/>
          <w:color w:val="000000"/>
        </w:rPr>
        <w:t xml:space="preserve"> Karta C)</w:t>
      </w:r>
    </w:p>
    <w:p w:rsidR="00000000" w:rsidRDefault="003D074C">
      <w:pPr>
        <w:pStyle w:val="Teksttreci20"/>
        <w:shd w:val="clear" w:color="auto" w:fill="auto"/>
        <w:spacing w:before="0" w:after="55"/>
        <w:ind w:firstLine="460"/>
      </w:pPr>
      <w:r>
        <w:rPr>
          <w:rStyle w:val="Teksttreci2"/>
          <w:color w:val="000000"/>
        </w:rPr>
        <w:t>Znakami przes</w:t>
      </w:r>
      <w:r>
        <w:rPr>
          <w:rStyle w:val="Teksttreci2"/>
          <w:color w:val="000000"/>
        </w:rPr>
        <w:t xml:space="preserve">tankowymi nie oddziela się tu wołacza (krótkie wstawki), a czasem także zdania podrzędnego występującego za zaimkiem wskazującym w zdaniu nadrzędnym </w:t>
      </w:r>
      <w:r>
        <w:rPr>
          <w:rStyle w:val="Teksttreci2"/>
          <w:color w:val="000000"/>
          <w:vertAlign w:val="superscript"/>
        </w:rPr>
        <w:footnoteReference w:id="5"/>
      </w:r>
      <w:r>
        <w:rPr>
          <w:rStyle w:val="Teksttreci2"/>
          <w:color w:val="000000"/>
        </w:rPr>
        <w:t>. Natomiast wydaje się, że istnieje skłonność do wyraźnego wydzielania dłuższych wtrętów, np.:</w:t>
      </w:r>
    </w:p>
    <w:p w:rsidR="00000000" w:rsidRDefault="003D074C">
      <w:pPr>
        <w:pStyle w:val="Teksttreci90"/>
        <w:shd w:val="clear" w:color="auto" w:fill="auto"/>
        <w:spacing w:before="0" w:after="65" w:line="318" w:lineRule="exact"/>
        <w:ind w:firstLine="460"/>
        <w:jc w:val="both"/>
      </w:pPr>
      <w:r>
        <w:rPr>
          <w:rStyle w:val="Teksttreci9Bezkursywy"/>
          <w:i w:val="0"/>
          <w:iCs w:val="0"/>
          <w:color w:val="000000"/>
          <w:lang w:val="pl-PL" w:eastAsia="pl-PL"/>
        </w:rPr>
        <w:t xml:space="preserve">(...) </w:t>
      </w:r>
      <w:r>
        <w:rPr>
          <w:rStyle w:val="Teksttreci9"/>
          <w:i/>
          <w:iCs/>
          <w:color w:val="000000"/>
          <w:lang w:val="pl-PL" w:eastAsia="pl-PL"/>
        </w:rPr>
        <w:t xml:space="preserve">clouek </w:t>
      </w:r>
      <w:r>
        <w:rPr>
          <w:rStyle w:val="Teksttreci9"/>
          <w:i/>
          <w:iCs/>
          <w:color w:val="000000"/>
          <w:lang w:val="pl-PL" w:eastAsia="pl-PL"/>
        </w:rPr>
        <w:t>gresny</w:t>
      </w:r>
      <w:r>
        <w:rPr>
          <w:rStyle w:val="Teksttreci9Bezkursywy"/>
          <w:i w:val="0"/>
          <w:iCs w:val="0"/>
          <w:color w:val="000000"/>
          <w:lang w:val="pl-PL" w:eastAsia="pl-PL"/>
        </w:rPr>
        <w:t xml:space="preserve"> . </w:t>
      </w:r>
      <w:r>
        <w:rPr>
          <w:rStyle w:val="Teksttreci9"/>
          <w:i/>
          <w:iCs/>
          <w:color w:val="000000"/>
          <w:lang w:val="pl-PL" w:eastAsia="pl-PL"/>
        </w:rPr>
        <w:t>rospamo</w:t>
      </w:r>
      <w:r>
        <w:rPr>
          <w:rStyle w:val="Teksttreci9Bezkursywy"/>
          <w:i w:val="0"/>
          <w:iCs w:val="0"/>
          <w:color w:val="000000"/>
          <w:lang w:val="pl-PL" w:eastAsia="pl-PL"/>
        </w:rPr>
        <w:t xml:space="preserve"> [taję grzechy] </w:t>
      </w:r>
      <w:r>
        <w:rPr>
          <w:rStyle w:val="Teksttreci9"/>
          <w:i/>
          <w:iCs/>
          <w:color w:val="000000"/>
          <w:lang w:val="pl-PL" w:eastAsia="pl-PL"/>
        </w:rPr>
        <w:t>stopy</w:t>
      </w:r>
      <w:r>
        <w:rPr>
          <w:rStyle w:val="Teksttreci9Bezkursywy"/>
          <w:i w:val="0"/>
          <w:iCs w:val="0"/>
          <w:color w:val="000000"/>
          <w:lang w:val="pl-PL" w:eastAsia="pl-PL"/>
        </w:rPr>
        <w:t xml:space="preserve"> . </w:t>
      </w:r>
      <w:r>
        <w:rPr>
          <w:rStyle w:val="Teksttreci9"/>
          <w:i/>
          <w:iCs/>
          <w:color w:val="000000"/>
          <w:lang w:val="pl-PL" w:eastAsia="pl-PL"/>
        </w:rPr>
        <w:t xml:space="preserve">tochu sam sebe </w:t>
      </w:r>
      <w:r>
        <w:rPr>
          <w:rStyle w:val="Teksttreci9"/>
          <w:i/>
          <w:iCs/>
          <w:color w:val="000000"/>
          <w:lang w:val="de-DE" w:eastAsia="de-DE"/>
        </w:rPr>
        <w:t>vspomene</w:t>
      </w:r>
      <w:r>
        <w:rPr>
          <w:rStyle w:val="Teksttreci9Bezkursywy"/>
          <w:i w:val="0"/>
          <w:iCs w:val="0"/>
          <w:color w:val="000000"/>
          <w:lang w:val="de-DE" w:eastAsia="de-DE"/>
        </w:rPr>
        <w:t xml:space="preserve"> </w:t>
      </w:r>
      <w:r>
        <w:rPr>
          <w:rStyle w:val="Teksttreci9Bezkursywy"/>
          <w:i w:val="0"/>
          <w:iCs w:val="0"/>
          <w:color w:val="000000"/>
          <w:lang w:val="pl-PL" w:eastAsia="pl-PL"/>
        </w:rPr>
        <w:t xml:space="preserve">(...) </w:t>
      </w:r>
      <w:r>
        <w:rPr>
          <w:rStyle w:val="Teksttreci9"/>
          <w:i/>
          <w:iCs/>
          <w:color w:val="000000"/>
        </w:rPr>
        <w:t xml:space="preserve">(Kaz. </w:t>
      </w:r>
      <w:r>
        <w:rPr>
          <w:rStyle w:val="Teksttreci9"/>
          <w:i/>
          <w:iCs/>
          <w:color w:val="000000"/>
          <w:lang w:val="pl-PL" w:eastAsia="pl-PL"/>
        </w:rPr>
        <w:t>św.</w:t>
      </w:r>
      <w:r>
        <w:rPr>
          <w:rStyle w:val="Teksttreci9Bezkursywy"/>
          <w:i w:val="0"/>
          <w:iCs w:val="0"/>
          <w:color w:val="000000"/>
          <w:lang w:val="pl-PL" w:eastAsia="pl-PL"/>
        </w:rPr>
        <w:t xml:space="preserve"> karta C)</w:t>
      </w:r>
    </w:p>
    <w:p w:rsidR="00000000" w:rsidRDefault="003D074C">
      <w:pPr>
        <w:pStyle w:val="Teksttreci20"/>
        <w:shd w:val="clear" w:color="auto" w:fill="auto"/>
        <w:spacing w:before="0" w:after="46"/>
        <w:ind w:firstLine="460"/>
      </w:pPr>
      <w:r>
        <w:rPr>
          <w:rStyle w:val="Teksttreci2"/>
          <w:color w:val="000000"/>
        </w:rPr>
        <w:t>Niekiedy przejawia się tu tendencja do wydzielania ze zdania tych elementów, których nie łączy z żadnym członem zdania ściślejszy zwią</w:t>
      </w:r>
      <w:r>
        <w:rPr>
          <w:rStyle w:val="Teksttreci2"/>
          <w:color w:val="000000"/>
        </w:rPr>
        <w:softHyphen/>
        <w:t>zek syntaktyczny, np.:</w:t>
      </w:r>
    </w:p>
    <w:p w:rsidR="00000000" w:rsidRDefault="003D074C">
      <w:pPr>
        <w:pStyle w:val="Teksttreci90"/>
        <w:shd w:val="clear" w:color="auto" w:fill="auto"/>
        <w:spacing w:before="0" w:after="79" w:line="330" w:lineRule="exact"/>
        <w:ind w:firstLine="460"/>
        <w:jc w:val="both"/>
      </w:pPr>
      <w:r>
        <w:rPr>
          <w:rStyle w:val="Teksttreci9Bezkursywy"/>
          <w:i w:val="0"/>
          <w:iCs w:val="0"/>
          <w:color w:val="000000"/>
          <w:lang w:val="pl-PL" w:eastAsia="pl-PL"/>
        </w:rPr>
        <w:t xml:space="preserve">(...) </w:t>
      </w:r>
      <w:r>
        <w:rPr>
          <w:rStyle w:val="Teksttreci9"/>
          <w:i/>
          <w:iCs/>
          <w:color w:val="000000"/>
          <w:lang w:val="pl-PL" w:eastAsia="pl-PL"/>
        </w:rPr>
        <w:t>ienze prezpocothka . sbogem occem</w:t>
      </w:r>
      <w:r>
        <w:rPr>
          <w:rStyle w:val="Teksttreci9Bezkursywy"/>
          <w:i w:val="0"/>
          <w:iCs w:val="0"/>
          <w:color w:val="000000"/>
          <w:lang w:val="pl-PL" w:eastAsia="pl-PL"/>
        </w:rPr>
        <w:t xml:space="preserve"> . </w:t>
      </w:r>
      <w:r>
        <w:rPr>
          <w:rStyle w:val="Teksttreci9"/>
          <w:i/>
          <w:iCs/>
          <w:color w:val="000000"/>
          <w:lang w:val="pl-PL" w:eastAsia="pl-PL"/>
        </w:rPr>
        <w:t>ieso croleual</w:t>
      </w:r>
      <w:r>
        <w:rPr>
          <w:rStyle w:val="Teksttreci9Bezkursywy"/>
          <w:i w:val="0"/>
          <w:iCs w:val="0"/>
          <w:color w:val="000000"/>
          <w:lang w:val="pl-PL" w:eastAsia="pl-PL"/>
        </w:rPr>
        <w:t xml:space="preserve"> (...) </w:t>
      </w:r>
      <w:r>
        <w:rPr>
          <w:rStyle w:val="Teksttreci9"/>
          <w:i/>
          <w:iCs/>
          <w:color w:val="000000"/>
          <w:lang w:val="pl-PL" w:eastAsia="pl-PL"/>
        </w:rPr>
        <w:t xml:space="preserve">Kaz. św. </w:t>
      </w:r>
      <w:r>
        <w:rPr>
          <w:rStyle w:val="Teksttreci9Bezkursywy"/>
          <w:i w:val="0"/>
          <w:iCs w:val="0"/>
          <w:color w:val="000000"/>
          <w:lang w:val="pl-PL" w:eastAsia="pl-PL"/>
        </w:rPr>
        <w:t>karta C)</w:t>
      </w:r>
    </w:p>
    <w:p w:rsidR="00000000" w:rsidRDefault="003D074C">
      <w:pPr>
        <w:pStyle w:val="Teksttreci20"/>
        <w:shd w:val="clear" w:color="auto" w:fill="auto"/>
        <w:spacing w:before="0" w:line="306" w:lineRule="exact"/>
        <w:ind w:firstLine="460"/>
      </w:pPr>
      <w:r>
        <w:rPr>
          <w:rStyle w:val="Teksttreci2"/>
          <w:color w:val="000000"/>
        </w:rPr>
        <w:t>Nie miałoby oczywiście sensu generalizowanie zwyczajów interpunkcyjnych, spostrzeżonych w tej postaci w jednym zabytku, tym bardziej, że inne polskie zabytki z najstarszego okresu ma</w:t>
      </w:r>
      <w:r>
        <w:rPr>
          <w:rStyle w:val="Teksttreci2"/>
          <w:color w:val="000000"/>
        </w:rPr>
        <w:t>ją interpunkcję o wiele bardziej sporadyczną albo w ogóle obchodzą się bez znaków przestan</w:t>
      </w:r>
      <w:r>
        <w:rPr>
          <w:rStyle w:val="Teksttreci2"/>
          <w:color w:val="000000"/>
        </w:rPr>
        <w:softHyphen/>
        <w:t>kowych.</w:t>
      </w:r>
    </w:p>
    <w:p w:rsidR="00000000" w:rsidRDefault="003D074C">
      <w:pPr>
        <w:pStyle w:val="Teksttreci20"/>
        <w:shd w:val="clear" w:color="auto" w:fill="auto"/>
        <w:spacing w:before="0" w:line="306" w:lineRule="exact"/>
        <w:ind w:firstLine="460"/>
      </w:pPr>
      <w:r>
        <w:rPr>
          <w:rStyle w:val="Teksttreci2"/>
          <w:color w:val="000000"/>
        </w:rPr>
        <w:t>Rozmyślania przemyskie i Prawa ziemi mazowieckiej nie mają wcale interpunkcji, w Psałterzu floriańskim, we wszystkich trzech częściach, znaki przestankowe po</w:t>
      </w:r>
      <w:r>
        <w:rPr>
          <w:rStyle w:val="Teksttreci2"/>
          <w:color w:val="000000"/>
        </w:rPr>
        <w:t>jawiają się rzadko: kropkę spotykamy niekiedy na granicy dwóch zdań w zdaniu złożonym, najczęściej przed spójnikiem łącznym w zdaniu parataktycznym.</w:t>
      </w:r>
    </w:p>
    <w:p w:rsidR="00000000" w:rsidRDefault="003D074C">
      <w:pPr>
        <w:pStyle w:val="Teksttreci20"/>
        <w:shd w:val="clear" w:color="auto" w:fill="auto"/>
        <w:spacing w:before="0"/>
        <w:ind w:firstLine="440"/>
      </w:pPr>
      <w:r>
        <w:rPr>
          <w:rStyle w:val="Teksttreci2"/>
          <w:color w:val="000000"/>
        </w:rPr>
        <w:t xml:space="preserve">Kazania gnieźnieńskie nie są już tak bezpośrednio związane z aktem żywej mowy jak Kazania świętokrzyskie — </w:t>
      </w:r>
      <w:r>
        <w:rPr>
          <w:rStyle w:val="Teksttreci2"/>
          <w:color w:val="000000"/>
        </w:rPr>
        <w:t>wskazuje na to chociażby graficzna postać zabytku. Interpunkcja jest tu mniej konsekwentna — w niektórych urywkach bardzo rzadka, w innych częstsza.</w:t>
      </w:r>
    </w:p>
    <w:p w:rsidR="00000000" w:rsidRDefault="003D074C">
      <w:pPr>
        <w:pStyle w:val="Teksttreci20"/>
        <w:shd w:val="clear" w:color="auto" w:fill="auto"/>
        <w:spacing w:before="0" w:line="318" w:lineRule="exact"/>
        <w:ind w:firstLine="440"/>
      </w:pPr>
      <w:r>
        <w:rPr>
          <w:rStyle w:val="Teksttreci2"/>
          <w:color w:val="000000"/>
        </w:rPr>
        <w:t>We fragmentach o większej liczbie znaków interpunkcyjnych ich użycie jest w zasadzie zgodne z tym, jakie ob</w:t>
      </w:r>
      <w:r>
        <w:rPr>
          <w:rStyle w:val="Teksttreci2"/>
          <w:color w:val="000000"/>
        </w:rPr>
        <w:t>serwowaliśmy w Kazaniach świętokrzyskich.</w:t>
      </w:r>
    </w:p>
    <w:p w:rsidR="00000000" w:rsidRDefault="003D074C">
      <w:pPr>
        <w:pStyle w:val="Teksttreci20"/>
        <w:shd w:val="clear" w:color="auto" w:fill="auto"/>
        <w:spacing w:before="0"/>
        <w:ind w:firstLine="440"/>
      </w:pPr>
      <w:r>
        <w:rPr>
          <w:rStyle w:val="Teksttreci2"/>
          <w:color w:val="000000"/>
        </w:rPr>
        <w:t xml:space="preserve">Przecinków używa autor dla oddzielenia zdań w zdaniu złożonym: najczęściej występują one przed spójnikiem łącznym </w:t>
      </w:r>
      <w:r>
        <w:rPr>
          <w:rStyle w:val="Teksttreci2Kursywa"/>
          <w:color w:val="000000"/>
        </w:rPr>
        <w:t>a</w:t>
      </w:r>
      <w:r>
        <w:rPr>
          <w:rStyle w:val="Teksttreci2"/>
          <w:color w:val="000000"/>
        </w:rPr>
        <w:t xml:space="preserve"> i przy połącze</w:t>
      </w:r>
      <w:r>
        <w:rPr>
          <w:rStyle w:val="Teksttreci2"/>
          <w:color w:val="000000"/>
        </w:rPr>
        <w:softHyphen/>
        <w:t xml:space="preserve">niach bezspójnikowych, przed </w:t>
      </w:r>
      <w:r>
        <w:rPr>
          <w:rStyle w:val="Teksttreci2Kursywa"/>
          <w:color w:val="000000"/>
          <w:lang w:val="de-DE" w:eastAsia="de-DE"/>
        </w:rPr>
        <w:t xml:space="preserve">oratio </w:t>
      </w:r>
      <w:r>
        <w:rPr>
          <w:rStyle w:val="Teksttreci2Kursywa"/>
          <w:color w:val="000000"/>
          <w:lang w:val="en-US" w:eastAsia="en-US"/>
        </w:rPr>
        <w:t>recta</w:t>
      </w:r>
      <w:r>
        <w:rPr>
          <w:rStyle w:val="Teksttreci2"/>
          <w:color w:val="000000"/>
          <w:lang w:val="en-US" w:eastAsia="en-US"/>
        </w:rPr>
        <w:t xml:space="preserve"> </w:t>
      </w:r>
      <w:r>
        <w:rPr>
          <w:rStyle w:val="Teksttreci2"/>
          <w:color w:val="000000"/>
        </w:rPr>
        <w:t xml:space="preserve">oraz przed spójnikiem </w:t>
      </w:r>
      <w:r>
        <w:rPr>
          <w:rStyle w:val="Teksttreci2Kursywa"/>
          <w:color w:val="000000"/>
        </w:rPr>
        <w:t>iże.</w:t>
      </w:r>
    </w:p>
    <w:p w:rsidR="00000000" w:rsidRDefault="003D074C">
      <w:pPr>
        <w:pStyle w:val="Teksttreci20"/>
        <w:shd w:val="clear" w:color="auto" w:fill="auto"/>
        <w:spacing w:before="0"/>
        <w:ind w:firstLine="440"/>
      </w:pPr>
      <w:r>
        <w:rPr>
          <w:rStyle w:val="Teksttreci2"/>
          <w:color w:val="000000"/>
        </w:rPr>
        <w:t>Przed pozostał</w:t>
      </w:r>
      <w:r>
        <w:rPr>
          <w:rStyle w:val="Teksttreci2"/>
          <w:color w:val="000000"/>
        </w:rPr>
        <w:t>ymi spójnikami przecinek pojawia się rzadziej. W Kazaniach świętokrzyskich spotykamy jednak także przykład inter</w:t>
      </w:r>
      <w:r>
        <w:rPr>
          <w:rStyle w:val="Teksttreci2"/>
          <w:color w:val="000000"/>
        </w:rPr>
        <w:softHyphen/>
        <w:t>punkcyjnego wydzielenia wstawki wyjaśniającej.</w:t>
      </w:r>
    </w:p>
    <w:p w:rsidR="00000000" w:rsidRDefault="003D074C">
      <w:pPr>
        <w:pStyle w:val="Teksttreci90"/>
        <w:shd w:val="clear" w:color="auto" w:fill="auto"/>
        <w:spacing w:before="0" w:after="0" w:line="312" w:lineRule="exact"/>
        <w:ind w:firstLine="440"/>
        <w:jc w:val="both"/>
      </w:pPr>
      <w:r>
        <w:rPr>
          <w:rStyle w:val="Teksttreci9"/>
          <w:i/>
          <w:iCs/>
          <w:color w:val="000000"/>
          <w:lang w:val="pl-PL" w:eastAsia="pl-PL"/>
        </w:rPr>
        <w:t>Allecz nau</w:t>
      </w:r>
      <w:r>
        <w:rPr>
          <w:rStyle w:val="Teksttreci9"/>
          <w:i/>
          <w:iCs/>
          <w:color w:val="000000"/>
          <w:lang w:val="pl-PL" w:eastAsia="pl-PL"/>
        </w:rPr>
        <w:t>ǫ</w:t>
      </w:r>
      <w:r>
        <w:rPr>
          <w:rStyle w:val="Teksttreci9"/>
          <w:i/>
          <w:iCs/>
          <w:color w:val="000000"/>
          <w:lang w:val="pl-PL" w:eastAsia="pl-PL"/>
        </w:rPr>
        <w:t>cze sw</w:t>
      </w:r>
      <w:r>
        <w:rPr>
          <w:rStyle w:val="Teksttreci9"/>
          <w:i/>
          <w:iCs/>
          <w:color w:val="000000"/>
          <w:lang w:val="pl-PL" w:eastAsia="pl-PL"/>
        </w:rPr>
        <w:t>ǫ</w:t>
      </w:r>
      <w:r>
        <w:rPr>
          <w:rStyle w:val="Teksttreci9"/>
          <w:i/>
          <w:iCs/>
          <w:color w:val="000000"/>
          <w:lang w:val="pl-PL" w:eastAsia="pl-PL"/>
        </w:rPr>
        <w:t xml:space="preserve">ty barthlomeg gest on tho był czynił yszecz on swe </w:t>
      </w:r>
      <w:r>
        <w:rPr>
          <w:rStyle w:val="Teksttreci9"/>
          <w:i/>
          <w:iCs/>
          <w:color w:val="000000"/>
          <w:lang w:val="en-US" w:eastAsia="en-US"/>
        </w:rPr>
        <w:t>glovy</w:t>
      </w:r>
      <w:r>
        <w:rPr>
          <w:rStyle w:val="Teksttreci9Bezkursywy"/>
          <w:i w:val="0"/>
          <w:iCs w:val="0"/>
          <w:color w:val="000000"/>
          <w:lang w:val="en-US" w:eastAsia="en-US"/>
        </w:rPr>
        <w:t xml:space="preserve"> </w:t>
      </w:r>
      <w:r>
        <w:rPr>
          <w:rStyle w:val="Teksttreci9Bezkursywy"/>
          <w:i w:val="0"/>
          <w:iCs w:val="0"/>
          <w:color w:val="000000"/>
          <w:lang w:val="ru-RU" w:eastAsia="ru-RU"/>
        </w:rPr>
        <w:t xml:space="preserve">/ </w:t>
      </w:r>
      <w:r>
        <w:rPr>
          <w:rStyle w:val="Teksttreci9"/>
          <w:i/>
          <w:iCs/>
          <w:color w:val="000000"/>
          <w:lang w:val="pl-PL" w:eastAsia="pl-PL"/>
        </w:rPr>
        <w:t xml:space="preserve">tocz gest milego . </w:t>
      </w:r>
      <w:r>
        <w:rPr>
          <w:rStyle w:val="Teksttreci9"/>
          <w:i/>
          <w:iCs/>
          <w:color w:val="000000"/>
          <w:lang w:val="pl-PL" w:eastAsia="pl-PL"/>
        </w:rPr>
        <w:t>xpa</w:t>
      </w:r>
      <w:r>
        <w:rPr>
          <w:rStyle w:val="Teksttreci9Bezkursywy"/>
          <w:i w:val="0"/>
          <w:iCs w:val="0"/>
          <w:color w:val="000000"/>
          <w:lang w:val="pl-PL" w:eastAsia="pl-PL"/>
        </w:rPr>
        <w:t xml:space="preserve"> </w:t>
      </w:r>
      <w:r>
        <w:rPr>
          <w:rStyle w:val="Teksttreci9Bezkursywy"/>
          <w:i w:val="0"/>
          <w:iCs w:val="0"/>
          <w:color w:val="000000"/>
          <w:lang w:val="ru-RU" w:eastAsia="ru-RU"/>
        </w:rPr>
        <w:t xml:space="preserve">/ </w:t>
      </w:r>
      <w:r>
        <w:rPr>
          <w:rStyle w:val="Teksttreci9"/>
          <w:i/>
          <w:iCs/>
          <w:color w:val="000000"/>
          <w:lang w:val="pl-PL" w:eastAsia="pl-PL"/>
        </w:rPr>
        <w:t>gest był szonouał.</w:t>
      </w:r>
      <w:r>
        <w:rPr>
          <w:rStyle w:val="Teksttreci9Bezkursywy"/>
          <w:i w:val="0"/>
          <w:iCs w:val="0"/>
          <w:color w:val="000000"/>
          <w:lang w:val="pl-PL" w:eastAsia="pl-PL"/>
        </w:rPr>
        <w:t xml:space="preserve"> (</w:t>
      </w:r>
      <w:r>
        <w:rPr>
          <w:rStyle w:val="Teksttreci9"/>
          <w:i/>
          <w:iCs/>
          <w:color w:val="000000"/>
        </w:rPr>
        <w:t>Kaz</w:t>
      </w:r>
      <w:r>
        <w:rPr>
          <w:rStyle w:val="Teksttreci9"/>
          <w:i/>
          <w:iCs/>
          <w:color w:val="000000"/>
          <w:lang w:val="pl-PL" w:eastAsia="pl-PL"/>
        </w:rPr>
        <w:t>. gn.</w:t>
      </w:r>
      <w:r>
        <w:rPr>
          <w:rStyle w:val="Teksttreci9Bezkursywy"/>
          <w:i w:val="0"/>
          <w:iCs w:val="0"/>
          <w:color w:val="000000"/>
          <w:lang w:val="pl-PL" w:eastAsia="pl-PL"/>
        </w:rPr>
        <w:t xml:space="preserve"> Kaz: 6)</w:t>
      </w:r>
    </w:p>
    <w:p w:rsidR="00000000" w:rsidRDefault="003D074C">
      <w:pPr>
        <w:pStyle w:val="Teksttreci20"/>
        <w:shd w:val="clear" w:color="auto" w:fill="auto"/>
        <w:spacing w:before="0"/>
        <w:ind w:firstLine="440"/>
      </w:pPr>
      <w:r>
        <w:rPr>
          <w:rStyle w:val="Teksttreci2"/>
          <w:color w:val="000000"/>
        </w:rPr>
        <w:lastRenderedPageBreak/>
        <w:t>Wreszcie częste stawianie przecinka przy cytowaniu modlitwy, dla którego poza tym nie znajdujemy w tekście analogii, przekonuje nas o tym, jak bardzo była zależna interpunkcja od pauz, właściwych tek</w:t>
      </w:r>
      <w:r>
        <w:rPr>
          <w:rStyle w:val="Teksttreci2"/>
          <w:color w:val="000000"/>
        </w:rPr>
        <w:softHyphen/>
        <w:t>stowi recytow</w:t>
      </w:r>
      <w:r>
        <w:rPr>
          <w:rStyle w:val="Teksttreci2"/>
          <w:color w:val="000000"/>
        </w:rPr>
        <w:t>anemu, np.:</w:t>
      </w:r>
    </w:p>
    <w:p w:rsidR="00000000" w:rsidRDefault="003D074C">
      <w:pPr>
        <w:pStyle w:val="Teksttreci90"/>
        <w:shd w:val="clear" w:color="auto" w:fill="auto"/>
        <w:spacing w:before="0" w:after="60" w:line="280" w:lineRule="exact"/>
        <w:ind w:firstLine="440"/>
        <w:jc w:val="both"/>
      </w:pPr>
      <w:r>
        <w:rPr>
          <w:rStyle w:val="Teksttreci9"/>
          <w:i/>
          <w:iCs/>
          <w:color w:val="000000"/>
          <w:lang w:val="pl-PL" w:eastAsia="pl-PL"/>
        </w:rPr>
        <w:t xml:space="preserve">Sdroua </w:t>
      </w:r>
      <w:r>
        <w:rPr>
          <w:rStyle w:val="Teksttreci9"/>
          <w:i/>
          <w:iCs/>
          <w:color w:val="000000"/>
          <w:lang w:val="en-US" w:eastAsia="en-US"/>
        </w:rPr>
        <w:t>maria</w:t>
      </w:r>
      <w:r>
        <w:rPr>
          <w:rStyle w:val="Teksttreci9Bezkursywy"/>
          <w:i w:val="0"/>
          <w:iCs w:val="0"/>
          <w:color w:val="000000"/>
          <w:lang w:val="en-US" w:eastAsia="en-US"/>
        </w:rPr>
        <w:t xml:space="preserve"> </w:t>
      </w:r>
      <w:r>
        <w:rPr>
          <w:rStyle w:val="Teksttreci9Bezkursywy"/>
          <w:i w:val="0"/>
          <w:iCs w:val="0"/>
          <w:color w:val="000000"/>
          <w:lang w:val="ru-RU" w:eastAsia="ru-RU"/>
        </w:rPr>
        <w:t xml:space="preserve">/ </w:t>
      </w:r>
      <w:r>
        <w:rPr>
          <w:rStyle w:val="Teksttreci9"/>
          <w:i/>
          <w:iCs/>
          <w:color w:val="000000"/>
          <w:lang w:val="pl-PL" w:eastAsia="pl-PL"/>
        </w:rPr>
        <w:t>miłoscisz pełna</w:t>
      </w:r>
      <w:r>
        <w:rPr>
          <w:rStyle w:val="Teksttreci9Bezkursywy"/>
          <w:i w:val="0"/>
          <w:iCs w:val="0"/>
          <w:color w:val="000000"/>
          <w:lang w:val="pl-PL" w:eastAsia="pl-PL"/>
        </w:rPr>
        <w:t xml:space="preserve"> </w:t>
      </w:r>
      <w:r>
        <w:rPr>
          <w:rStyle w:val="Teksttreci9Bezkursywy"/>
          <w:i w:val="0"/>
          <w:iCs w:val="0"/>
          <w:color w:val="000000"/>
          <w:lang w:val="ru-RU" w:eastAsia="ru-RU"/>
        </w:rPr>
        <w:t xml:space="preserve">/ </w:t>
      </w:r>
      <w:r>
        <w:rPr>
          <w:rStyle w:val="Teksttreci9"/>
          <w:i/>
          <w:iCs/>
          <w:color w:val="000000"/>
          <w:lang w:val="pl-PL" w:eastAsia="pl-PL"/>
        </w:rPr>
        <w:t>bog stob</w:t>
      </w:r>
      <w:r>
        <w:rPr>
          <w:rStyle w:val="Teksttreci9Bezkursywy"/>
          <w:i w:val="0"/>
          <w:iCs w:val="0"/>
          <w:color w:val="000000"/>
          <w:lang w:val="pl-PL" w:eastAsia="pl-PL"/>
        </w:rPr>
        <w:t>ǫ</w:t>
      </w:r>
      <w:r>
        <w:rPr>
          <w:rStyle w:val="Teksttreci9Bezkursywy"/>
          <w:i w:val="0"/>
          <w:iCs w:val="0"/>
          <w:color w:val="000000"/>
          <w:lang w:val="pl-PL" w:eastAsia="pl-PL"/>
        </w:rPr>
        <w:t xml:space="preserve"> (...) </w:t>
      </w:r>
      <w:r>
        <w:rPr>
          <w:rStyle w:val="Teksttreci9"/>
          <w:i/>
          <w:iCs/>
          <w:color w:val="000000"/>
          <w:lang w:val="pl-PL" w:eastAsia="pl-PL"/>
        </w:rPr>
        <w:t>(Kaz. gn.</w:t>
      </w:r>
      <w:r>
        <w:rPr>
          <w:rStyle w:val="Teksttreci9Bezkursywy"/>
          <w:i w:val="0"/>
          <w:iCs w:val="0"/>
          <w:color w:val="000000"/>
          <w:lang w:val="pl-PL" w:eastAsia="pl-PL"/>
        </w:rPr>
        <w:t xml:space="preserve"> Kaz. 1)</w:t>
      </w:r>
    </w:p>
    <w:p w:rsidR="00000000" w:rsidRDefault="003D074C">
      <w:pPr>
        <w:pStyle w:val="Teksttreci20"/>
        <w:shd w:val="clear" w:color="auto" w:fill="auto"/>
        <w:spacing w:before="0"/>
        <w:ind w:firstLine="440"/>
      </w:pPr>
      <w:r>
        <w:rPr>
          <w:rStyle w:val="Teksttreci2"/>
          <w:color w:val="000000"/>
        </w:rPr>
        <w:t>Inna poniekąd jest sytuacja interpunkcyjna w Biblii szaroszpatackiej. Reprezentacyjny, starannie przepisany rękopis, ma interpunkcję sto</w:t>
      </w:r>
      <w:r>
        <w:rPr>
          <w:rStyle w:val="Teksttreci2"/>
          <w:color w:val="000000"/>
        </w:rPr>
        <w:softHyphen/>
        <w:t>sunkowo konsekwentną, chociaż</w:t>
      </w:r>
      <w:r>
        <w:rPr>
          <w:rStyle w:val="Teksttreci2"/>
          <w:color w:val="000000"/>
        </w:rPr>
        <w:t xml:space="preserve"> nieskomplikowaną.</w:t>
      </w:r>
    </w:p>
    <w:p w:rsidR="00000000" w:rsidRDefault="003D074C">
      <w:pPr>
        <w:pStyle w:val="Teksttreci20"/>
        <w:shd w:val="clear" w:color="auto" w:fill="auto"/>
        <w:spacing w:before="0"/>
        <w:ind w:firstLine="440"/>
      </w:pPr>
      <w:r>
        <w:rPr>
          <w:rStyle w:val="Teksttreci2"/>
          <w:color w:val="000000"/>
        </w:rPr>
        <w:t xml:space="preserve">Przecinki pojawiają się przed spójnikami </w:t>
      </w:r>
      <w:r>
        <w:rPr>
          <w:rStyle w:val="Teksttreci2Kursywa"/>
          <w:color w:val="000000"/>
        </w:rPr>
        <w:t>a</w:t>
      </w:r>
      <w:r>
        <w:rPr>
          <w:rStyle w:val="Teksttreci2"/>
          <w:color w:val="000000"/>
        </w:rPr>
        <w:t xml:space="preserve"> oraz </w:t>
      </w:r>
      <w:r>
        <w:rPr>
          <w:rStyle w:val="Teksttreci2Kursywa"/>
          <w:color w:val="000000"/>
        </w:rPr>
        <w:t>i</w:t>
      </w:r>
      <w:r>
        <w:rPr>
          <w:rStyle w:val="Teksttreci2"/>
          <w:color w:val="000000"/>
        </w:rPr>
        <w:t xml:space="preserve"> łączącymi zdania, albo jako znak wprowadzający </w:t>
      </w:r>
      <w:r>
        <w:rPr>
          <w:rStyle w:val="Teksttreci2"/>
          <w:color w:val="000000"/>
          <w:lang w:val="de-DE" w:eastAsia="de-DE"/>
        </w:rPr>
        <w:t xml:space="preserve">oratio </w:t>
      </w:r>
      <w:r>
        <w:rPr>
          <w:rStyle w:val="Teksttreci2"/>
          <w:color w:val="000000"/>
          <w:lang w:val="en-US" w:eastAsia="en-US"/>
        </w:rPr>
        <w:t xml:space="preserve">recta. </w:t>
      </w:r>
      <w:r>
        <w:rPr>
          <w:rStyle w:val="Teksttreci2"/>
          <w:color w:val="000000"/>
        </w:rPr>
        <w:t xml:space="preserve">Rzadko trafia się przecinek przed innymi spójnikami </w:t>
      </w:r>
      <w:r>
        <w:rPr>
          <w:rStyle w:val="Teksttreci2Kursywa"/>
          <w:color w:val="000000"/>
        </w:rPr>
        <w:t>(aby, iże),</w:t>
      </w:r>
      <w:r>
        <w:rPr>
          <w:rStyle w:val="Teksttreci2"/>
          <w:color w:val="000000"/>
        </w:rPr>
        <w:t xml:space="preserve"> jedynie wyjątkowo znajdujemy przecinek przed zaimkami względny</w:t>
      </w:r>
      <w:r>
        <w:rPr>
          <w:rStyle w:val="Teksttreci2"/>
          <w:color w:val="000000"/>
        </w:rPr>
        <w:t>mi.</w:t>
      </w:r>
    </w:p>
    <w:p w:rsidR="00000000" w:rsidRDefault="003D074C">
      <w:pPr>
        <w:pStyle w:val="Teksttreci20"/>
        <w:shd w:val="clear" w:color="auto" w:fill="auto"/>
        <w:spacing w:before="0"/>
        <w:ind w:firstLine="440"/>
      </w:pPr>
      <w:r>
        <w:rPr>
          <w:rStyle w:val="Teksttreci2"/>
          <w:color w:val="000000"/>
        </w:rPr>
        <w:t>Ale i dalszy rozwój i stabilizacja czeskiej interpunkcji w ciągu XV wieku utwierdzają nas w tym, że żadne ze zjawisk interpunkcyjnych Kazań świętokrzyskich, mimo wyjątkowego w tym wypadku charakteru zabytku, nie jest przypadkowe. W ciągu wieku XV w cze</w:t>
      </w:r>
      <w:r>
        <w:rPr>
          <w:rStyle w:val="Teksttreci2"/>
          <w:color w:val="000000"/>
        </w:rPr>
        <w:t>skich rękopi</w:t>
      </w:r>
      <w:r>
        <w:rPr>
          <w:rStyle w:val="Teksttreci2"/>
          <w:color w:val="000000"/>
        </w:rPr>
        <w:softHyphen/>
        <w:t>sach ustaliło się używanie znaku przestankowego w następujących pozy</w:t>
      </w:r>
      <w:r>
        <w:rPr>
          <w:rStyle w:val="Teksttreci2"/>
          <w:color w:val="000000"/>
        </w:rPr>
        <w:softHyphen/>
        <w:t>cjach:</w:t>
      </w:r>
    </w:p>
    <w:p w:rsidR="00000000" w:rsidRDefault="003D074C">
      <w:pPr>
        <w:pStyle w:val="Teksttreci20"/>
        <w:shd w:val="clear" w:color="auto" w:fill="auto"/>
        <w:spacing w:before="0"/>
        <w:ind w:firstLine="440"/>
      </w:pPr>
      <w:r>
        <w:rPr>
          <w:rStyle w:val="Teksttreci2"/>
          <w:color w:val="000000"/>
        </w:rPr>
        <w:t xml:space="preserve">między nagromadzonymi jednorodnymi członami zdania oraz przy wyliczeniach, często także przed spójnikiem a, </w:t>
      </w:r>
      <w:r>
        <w:rPr>
          <w:rStyle w:val="Teksttreci2Kursywa"/>
          <w:color w:val="000000"/>
        </w:rPr>
        <w:t>i;</w:t>
      </w:r>
      <w:r>
        <w:rPr>
          <w:rStyle w:val="Teksttreci2"/>
          <w:color w:val="000000"/>
        </w:rPr>
        <w:t xml:space="preserve"> między poszczegól</w:t>
      </w:r>
      <w:r>
        <w:rPr>
          <w:rStyle w:val="Teksttreci2"/>
          <w:color w:val="000000"/>
        </w:rPr>
        <w:softHyphen/>
        <w:t>nymi zdaniami w zdaniu złożonym, zwłas</w:t>
      </w:r>
      <w:r>
        <w:rPr>
          <w:rStyle w:val="Teksttreci2"/>
          <w:color w:val="000000"/>
        </w:rPr>
        <w:t>zcza wtedy, kiedy nie są one połączone charakterystycznymi spójnikami;</w:t>
      </w:r>
    </w:p>
    <w:p w:rsidR="00000000" w:rsidRDefault="003D074C">
      <w:pPr>
        <w:pStyle w:val="Teksttreci20"/>
        <w:shd w:val="clear" w:color="auto" w:fill="auto"/>
        <w:spacing w:before="0"/>
        <w:ind w:firstLine="440"/>
        <w:sectPr w:rsidR="00000000">
          <w:headerReference w:type="even" r:id="rId18"/>
          <w:headerReference w:type="default" r:id="rId19"/>
          <w:headerReference w:type="first" r:id="rId20"/>
          <w:pgSz w:w="11900" w:h="16840"/>
          <w:pgMar w:top="1162" w:right="1490" w:bottom="1108" w:left="1242" w:header="0" w:footer="3" w:gutter="0"/>
          <w:pgNumType w:start="355"/>
          <w:cols w:space="720"/>
          <w:noEndnote/>
          <w:titlePg/>
          <w:docGrid w:linePitch="360"/>
        </w:sectPr>
      </w:pPr>
      <w:r>
        <w:rPr>
          <w:rStyle w:val="Teksttreci2"/>
          <w:color w:val="000000"/>
        </w:rPr>
        <w:t>czasami także wewnątrz jednego zdania, szczególnie jako znak, wyra</w:t>
      </w:r>
      <w:r>
        <w:rPr>
          <w:rStyle w:val="Teksttreci2"/>
          <w:color w:val="000000"/>
        </w:rPr>
        <w:softHyphen/>
        <w:t>żający pauzę w czasie wygłaszania tekstu.</w:t>
      </w:r>
    </w:p>
    <w:p w:rsidR="00000000" w:rsidRDefault="003D074C">
      <w:pPr>
        <w:pStyle w:val="Teksttreci20"/>
        <w:shd w:val="clear" w:color="auto" w:fill="auto"/>
        <w:spacing w:before="0"/>
        <w:ind w:firstLine="440"/>
      </w:pPr>
      <w:r>
        <w:rPr>
          <w:rStyle w:val="Teksttreci2"/>
          <w:color w:val="000000"/>
          <w:lang w:val="cs-CZ" w:eastAsia="cs-CZ"/>
        </w:rPr>
        <w:lastRenderedPageBreak/>
        <w:t xml:space="preserve">Z </w:t>
      </w:r>
      <w:r>
        <w:rPr>
          <w:rStyle w:val="Teksttreci2"/>
          <w:color w:val="000000"/>
        </w:rPr>
        <w:t>drugiej strony przecinkiem nie bywają oddzielane:</w:t>
      </w:r>
    </w:p>
    <w:p w:rsidR="00000000" w:rsidRDefault="003D074C">
      <w:pPr>
        <w:pStyle w:val="Teksttreci20"/>
        <w:shd w:val="clear" w:color="auto" w:fill="auto"/>
        <w:spacing w:before="0"/>
        <w:ind w:firstLine="440"/>
      </w:pPr>
      <w:r>
        <w:rPr>
          <w:rStyle w:val="Teksttreci2"/>
          <w:color w:val="000000"/>
        </w:rPr>
        <w:t>konsekwentnie: podrzędne zdania wzglę</w:t>
      </w:r>
      <w:r>
        <w:rPr>
          <w:rStyle w:val="Teksttreci2"/>
          <w:color w:val="000000"/>
        </w:rPr>
        <w:t>dne, zapowiedziane przez zaimek wskazujący w zdaniu nadrzędnym;</w:t>
      </w:r>
    </w:p>
    <w:p w:rsidR="00000000" w:rsidRDefault="003D074C">
      <w:pPr>
        <w:pStyle w:val="Teksttreci20"/>
        <w:shd w:val="clear" w:color="auto" w:fill="auto"/>
        <w:spacing w:before="0" w:line="330" w:lineRule="exact"/>
        <w:ind w:firstLine="440"/>
      </w:pPr>
      <w:r>
        <w:rPr>
          <w:rStyle w:val="Teksttreci2"/>
          <w:color w:val="000000"/>
        </w:rPr>
        <w:t>często: poboczne zdania, zaczynające się charakterystycznym spój</w:t>
      </w:r>
      <w:r>
        <w:rPr>
          <w:rStyle w:val="Teksttreci2"/>
          <w:color w:val="000000"/>
        </w:rPr>
        <w:softHyphen/>
        <w:t>nikiem;</w:t>
      </w:r>
    </w:p>
    <w:p w:rsidR="00000000" w:rsidRDefault="003D074C">
      <w:pPr>
        <w:pStyle w:val="Teksttreci20"/>
        <w:shd w:val="clear" w:color="auto" w:fill="auto"/>
        <w:spacing w:before="0" w:after="12" w:line="280" w:lineRule="exact"/>
        <w:ind w:firstLine="440"/>
      </w:pPr>
      <w:r>
        <w:rPr>
          <w:rStyle w:val="Teksttreci2"/>
          <w:color w:val="000000"/>
        </w:rPr>
        <w:t>ponadto: wołacze i dopowiedzenia.</w:t>
      </w:r>
    </w:p>
    <w:p w:rsidR="00000000" w:rsidRDefault="003D074C">
      <w:pPr>
        <w:pStyle w:val="Teksttreci20"/>
        <w:shd w:val="clear" w:color="auto" w:fill="auto"/>
        <w:spacing w:before="0"/>
        <w:ind w:firstLine="440"/>
      </w:pPr>
      <w:r>
        <w:rPr>
          <w:rStyle w:val="Teksttreci2"/>
          <w:color w:val="000000"/>
        </w:rPr>
        <w:t>Tak więc zasadnicza zgodność między najstarszą interpunkcją czeską i polską</w:t>
      </w:r>
      <w:r>
        <w:rPr>
          <w:rStyle w:val="Teksttreci2"/>
          <w:color w:val="000000"/>
        </w:rPr>
        <w:t xml:space="preserve"> jest oczywista, choć nie jest ona wynikiem wzajemnych oddzia</w:t>
      </w:r>
      <w:r>
        <w:rPr>
          <w:rStyle w:val="Teksttreci2"/>
          <w:color w:val="000000"/>
        </w:rPr>
        <w:softHyphen/>
        <w:t>ływań.</w:t>
      </w:r>
    </w:p>
    <w:p w:rsidR="00000000" w:rsidRDefault="003D074C">
      <w:pPr>
        <w:pStyle w:val="Teksttreci20"/>
        <w:shd w:val="clear" w:color="auto" w:fill="auto"/>
        <w:spacing w:before="0"/>
        <w:ind w:firstLine="440"/>
      </w:pPr>
      <w:r>
        <w:rPr>
          <w:rStyle w:val="Teksttreci2"/>
          <w:color w:val="000000"/>
        </w:rPr>
        <w:t xml:space="preserve">Wprawdzie wiele gramatyk łacińskich, znanych w owym czasie, mówiło o interpunkcji </w:t>
      </w:r>
      <w:r>
        <w:rPr>
          <w:rStyle w:val="Teksttreci2"/>
          <w:color w:val="000000"/>
          <w:vertAlign w:val="superscript"/>
        </w:rPr>
        <w:footnoteReference w:id="6"/>
      </w:r>
      <w:r>
        <w:rPr>
          <w:rStyle w:val="Teksttreci2"/>
          <w:color w:val="000000"/>
        </w:rPr>
        <w:t>, ale informacje w nich zawarte dawały znaczną swobodę i nie mogły służyć jako praktyczne wskazówki.</w:t>
      </w:r>
    </w:p>
    <w:p w:rsidR="00000000" w:rsidRDefault="003D074C">
      <w:pPr>
        <w:pStyle w:val="Teksttreci20"/>
        <w:shd w:val="clear" w:color="auto" w:fill="auto"/>
        <w:spacing w:before="0" w:line="306" w:lineRule="exact"/>
        <w:ind w:firstLine="440"/>
      </w:pPr>
      <w:r>
        <w:rPr>
          <w:rStyle w:val="Teksttreci2"/>
          <w:color w:val="000000"/>
        </w:rPr>
        <w:t xml:space="preserve">W najstarszym okresie, zarówno w języku czeskim, jak i polskim, podstawą interpunkcji były pauzy dzielące wypowiedź, przy jej </w:t>
      </w:r>
      <w:r>
        <w:rPr>
          <w:rStyle w:val="Teksttreci2"/>
          <w:color w:val="000000"/>
        </w:rPr>
        <w:t>wygła</w:t>
      </w:r>
      <w:r>
        <w:rPr>
          <w:rStyle w:val="Teksttreci2"/>
          <w:color w:val="000000"/>
        </w:rPr>
        <w:softHyphen/>
        <w:t>szaniu (np. chóralnym odmawianiu modlitw, kazaniach). Porównanie sytuacji w najdawniejszych zabytkach pozwala wyciągać wnioski o pew</w:t>
      </w:r>
      <w:r>
        <w:rPr>
          <w:rStyle w:val="Teksttreci2"/>
          <w:color w:val="000000"/>
        </w:rPr>
        <w:softHyphen/>
        <w:t>nym systemie, w którym znajdujemy dla obu języków zadziwiająco wiele podobieństw.</w:t>
      </w:r>
    </w:p>
    <w:p w:rsidR="00000000" w:rsidRDefault="003D074C">
      <w:pPr>
        <w:pStyle w:val="Teksttreci20"/>
        <w:shd w:val="clear" w:color="auto" w:fill="auto"/>
        <w:spacing w:before="0" w:line="306" w:lineRule="exact"/>
        <w:ind w:firstLine="440"/>
      </w:pPr>
      <w:r>
        <w:rPr>
          <w:rStyle w:val="Teksttreci2"/>
          <w:color w:val="000000"/>
        </w:rPr>
        <w:t xml:space="preserve">Znaczne skądinąd niebezpieczeństwo </w:t>
      </w:r>
      <w:r>
        <w:rPr>
          <w:rStyle w:val="Teksttreci2"/>
          <w:color w:val="000000"/>
        </w:rPr>
        <w:t>generalizowania przypadkowych zjawisk, przy niekonsekwentnym używaniu znaków przestankowych możemy tutaj w pewnym stopniu wyłączyć.</w:t>
      </w:r>
    </w:p>
    <w:p w:rsidR="00000000" w:rsidRDefault="003D074C">
      <w:pPr>
        <w:pStyle w:val="Teksttreci20"/>
        <w:shd w:val="clear" w:color="auto" w:fill="auto"/>
        <w:spacing w:before="0"/>
        <w:ind w:firstLine="440"/>
      </w:pPr>
      <w:r>
        <w:rPr>
          <w:rStyle w:val="Teksttreci2"/>
          <w:color w:val="000000"/>
        </w:rPr>
        <w:t>Mimo ograniczonej ilości materiału nie należy sceptycznie pomijać tej epoki, tym bardziej, że późniejsza interpunkcja — z ok</w:t>
      </w:r>
      <w:r>
        <w:rPr>
          <w:rStyle w:val="Teksttreci2"/>
          <w:color w:val="000000"/>
        </w:rPr>
        <w:t>resu pierw</w:t>
      </w:r>
      <w:r>
        <w:rPr>
          <w:rStyle w:val="Teksttreci2"/>
          <w:color w:val="000000"/>
        </w:rPr>
        <w:softHyphen/>
        <w:t>szych druków — widocznie do niej nawiązuje i rozwija jej zasady.</w:t>
      </w:r>
    </w:p>
    <w:p w:rsidR="00000000" w:rsidRDefault="003D074C">
      <w:pPr>
        <w:pStyle w:val="Teksttreci20"/>
        <w:shd w:val="clear" w:color="auto" w:fill="auto"/>
        <w:spacing w:before="0" w:line="306" w:lineRule="exact"/>
        <w:ind w:firstLine="440"/>
      </w:pPr>
      <w:r>
        <w:rPr>
          <w:rStyle w:val="Teksttreci2"/>
          <w:color w:val="000000"/>
        </w:rPr>
        <w:t>W czasach Odrodzenia interpunkcja miała w znacznej mierze cha</w:t>
      </w:r>
      <w:r>
        <w:rPr>
          <w:rStyle w:val="Teksttreci2"/>
          <w:color w:val="000000"/>
        </w:rPr>
        <w:softHyphen/>
        <w:t>rakter międzynarodowy i razem z drukarstwem szerzyła się stosunkowo szybko. Zachodnioeuropejska tradycja interpunkcyjn</w:t>
      </w:r>
      <w:r>
        <w:rPr>
          <w:rStyle w:val="Teksttreci2"/>
          <w:color w:val="000000"/>
        </w:rPr>
        <w:t>a dotarła wraz z drukiem aż do Rosji, gdzie zastąpiła starszą, odmienną tradycję bizan</w:t>
      </w:r>
      <w:r>
        <w:rPr>
          <w:rStyle w:val="Teksttreci2"/>
          <w:color w:val="000000"/>
        </w:rPr>
        <w:softHyphen/>
        <w:t xml:space="preserve">tyjską </w:t>
      </w:r>
      <w:r>
        <w:rPr>
          <w:rStyle w:val="Teksttreci2"/>
          <w:color w:val="000000"/>
          <w:vertAlign w:val="superscript"/>
        </w:rPr>
        <w:footnoteReference w:id="7"/>
      </w:r>
      <w:r>
        <w:rPr>
          <w:rStyle w:val="Teksttreci2"/>
          <w:color w:val="000000"/>
        </w:rPr>
        <w:t>.</w:t>
      </w:r>
    </w:p>
    <w:p w:rsidR="00000000" w:rsidRDefault="003D074C">
      <w:pPr>
        <w:pStyle w:val="Teksttreci20"/>
        <w:shd w:val="clear" w:color="auto" w:fill="auto"/>
        <w:spacing w:before="0" w:line="306" w:lineRule="exact"/>
        <w:ind w:firstLine="440"/>
      </w:pPr>
      <w:r>
        <w:rPr>
          <w:rStyle w:val="Teksttreci2"/>
          <w:color w:val="000000"/>
        </w:rPr>
        <w:t>Trzeba jednak z rezerwą</w:t>
      </w:r>
      <w:r>
        <w:rPr>
          <w:rStyle w:val="Teksttreci2"/>
          <w:color w:val="000000"/>
        </w:rPr>
        <w:t xml:space="preserve"> oceniać ten stan jako coś nowego. Fakt, że graficzna postać znaków przestankowych jest inna, ma znaczenie drugo</w:t>
      </w:r>
      <w:r>
        <w:rPr>
          <w:rStyle w:val="Teksttreci2"/>
          <w:color w:val="000000"/>
        </w:rPr>
        <w:softHyphen/>
        <w:t>rzędne. Nowością jest tylko to, że interpunkcja traci swój fakultatywny charakter i staje się do pewnego stopnia konieczna.</w:t>
      </w:r>
    </w:p>
    <w:p w:rsidR="00000000" w:rsidRDefault="003D074C">
      <w:pPr>
        <w:pStyle w:val="Teksttreci20"/>
        <w:shd w:val="clear" w:color="auto" w:fill="auto"/>
        <w:spacing w:before="0" w:line="306" w:lineRule="exact"/>
        <w:ind w:firstLine="440"/>
      </w:pPr>
      <w:r>
        <w:rPr>
          <w:rStyle w:val="Teksttreci2"/>
          <w:color w:val="000000"/>
        </w:rPr>
        <w:t>Tak jest zresztą je</w:t>
      </w:r>
      <w:r>
        <w:rPr>
          <w:rStyle w:val="Teksttreci2"/>
          <w:color w:val="000000"/>
        </w:rPr>
        <w:t>dynie w drukach, wiele rękopisów z tego i póź</w:t>
      </w:r>
      <w:r>
        <w:rPr>
          <w:rStyle w:val="Teksttreci2"/>
          <w:color w:val="000000"/>
        </w:rPr>
        <w:softHyphen/>
        <w:t>niejszego okresu ma interpunkcję sporadyczną, albo obywa się w ogóle bez znaków przestankowych. Wiąże się to z uznaniem interpunkcji za część ówczesnej normy drukarskiej, która miała oczywiście szerszy zasięg n</w:t>
      </w:r>
      <w:r>
        <w:rPr>
          <w:rStyle w:val="Teksttreci2"/>
          <w:color w:val="000000"/>
        </w:rPr>
        <w:t xml:space="preserve">iż norma pisarska </w:t>
      </w:r>
      <w:r>
        <w:rPr>
          <w:rStyle w:val="Teksttreci2"/>
          <w:color w:val="000000"/>
          <w:vertAlign w:val="superscript"/>
        </w:rPr>
        <w:footnoteReference w:id="8"/>
      </w:r>
      <w:r>
        <w:rPr>
          <w:rStyle w:val="Teksttreci2"/>
          <w:color w:val="000000"/>
        </w:rPr>
        <w:t>.</w:t>
      </w:r>
    </w:p>
    <w:p w:rsidR="00000000" w:rsidRDefault="003D074C">
      <w:pPr>
        <w:pStyle w:val="Teksttreci20"/>
        <w:shd w:val="clear" w:color="auto" w:fill="auto"/>
        <w:spacing w:before="0"/>
        <w:ind w:firstLine="460"/>
      </w:pPr>
      <w:r>
        <w:rPr>
          <w:rStyle w:val="Teksttreci2"/>
          <w:color w:val="000000"/>
        </w:rPr>
        <w:t>Nic dziwnego, że w okresie rozkwitu kultury humanistycznej, kiedy zainteresowania uczonych zwróciły się także w stronę języka ojczystego, przyszła w pierwszych gramatykach kolej i na interpunk</w:t>
      </w:r>
      <w:r>
        <w:rPr>
          <w:rStyle w:val="Teksttreci2"/>
          <w:color w:val="000000"/>
        </w:rPr>
        <w:t>cję. Jednakże, mimo aktywnego zainteresowania i dążenia do zaprowadzenia ładu, nie osiągnięto szczególnych rezultatów.</w:t>
      </w:r>
    </w:p>
    <w:p w:rsidR="00000000" w:rsidRDefault="003D074C">
      <w:pPr>
        <w:pStyle w:val="Teksttreci20"/>
        <w:shd w:val="clear" w:color="auto" w:fill="auto"/>
        <w:spacing w:before="0"/>
        <w:ind w:firstLine="460"/>
      </w:pPr>
      <w:r>
        <w:rPr>
          <w:rStyle w:val="Teksttreci2"/>
          <w:color w:val="000000"/>
        </w:rPr>
        <w:t>Sformułowania czeskich gramatyków są w dużym stopniu zależne od sformułowań zawartych w gramatykach łacińskich. Wywodzą się one w zasadzi</w:t>
      </w:r>
      <w:r>
        <w:rPr>
          <w:rStyle w:val="Teksttreci2"/>
          <w:color w:val="000000"/>
        </w:rPr>
        <w:t xml:space="preserve">e z klasycznego, dwustopniowego dzielenia okresu, </w:t>
      </w:r>
      <w:r>
        <w:rPr>
          <w:rStyle w:val="Teksttreci2"/>
          <w:color w:val="000000"/>
          <w:lang w:val="cs-CZ" w:eastAsia="cs-CZ"/>
        </w:rPr>
        <w:t>okre</w:t>
      </w:r>
      <w:r>
        <w:rPr>
          <w:rStyle w:val="Teksttreci2"/>
          <w:color w:val="000000"/>
        </w:rPr>
        <w:t xml:space="preserve">ślenie jednak obu stopni jest </w:t>
      </w:r>
      <w:r>
        <w:rPr>
          <w:rStyle w:val="Teksttreci2"/>
          <w:color w:val="000000"/>
        </w:rPr>
        <w:lastRenderedPageBreak/>
        <w:t>na tyle relatywne i swobodne, że nie mogło być dla użytkowników praktyczną wskazówką.</w:t>
      </w:r>
    </w:p>
    <w:p w:rsidR="00000000" w:rsidRDefault="003D074C">
      <w:pPr>
        <w:pStyle w:val="Teksttreci20"/>
        <w:shd w:val="clear" w:color="auto" w:fill="auto"/>
        <w:spacing w:before="0"/>
        <w:ind w:firstLine="460"/>
      </w:pPr>
      <w:r>
        <w:rPr>
          <w:rStyle w:val="Teksttreci2"/>
          <w:color w:val="000000"/>
        </w:rPr>
        <w:t>Zasługą tej epoki jest wprowadzenie nowego znaku graficznego, który ujawnił ową</w:t>
      </w:r>
      <w:r>
        <w:rPr>
          <w:rStyle w:val="Teksttreci2"/>
          <w:color w:val="000000"/>
        </w:rPr>
        <w:t xml:space="preserve"> dwustopniowość. Znakiem tym jest klasyczna distinctio media, średniowieczny colon, który miał wówczas graficzną postać dwukropka. (Używanie dwukropka, dzięki drukowi, szybko się rozpowszechniło.)</w:t>
      </w:r>
    </w:p>
    <w:p w:rsidR="00000000" w:rsidRDefault="003D074C">
      <w:pPr>
        <w:pStyle w:val="Teksttreci20"/>
        <w:shd w:val="clear" w:color="auto" w:fill="auto"/>
        <w:spacing w:before="0"/>
        <w:ind w:firstLine="460"/>
      </w:pPr>
      <w:r>
        <w:rPr>
          <w:rStyle w:val="Teksttreci2"/>
          <w:color w:val="000000"/>
        </w:rPr>
        <w:t xml:space="preserve">Sposób dzielenia zdania złożonego pozostał w zasadzie taki </w:t>
      </w:r>
      <w:r>
        <w:rPr>
          <w:rStyle w:val="Teksttreci2"/>
          <w:color w:val="000000"/>
        </w:rPr>
        <w:t>sam, tzn. przeważnie pauzowy, organizacja zdania stała się jednak znacznie bardziej przejrzysta na skutek używania nowego znaku graficznego. Taki rozwój reprezentuje ortografia prac jednego z największych cze</w:t>
      </w:r>
      <w:r>
        <w:rPr>
          <w:rStyle w:val="Teksttreci2"/>
          <w:color w:val="000000"/>
        </w:rPr>
        <w:softHyphen/>
        <w:t xml:space="preserve">skich myślicieli humanistycznych, Jana </w:t>
      </w:r>
      <w:r>
        <w:rPr>
          <w:rStyle w:val="Teksttreci2"/>
          <w:color w:val="000000"/>
          <w:lang w:val="cs-CZ" w:eastAsia="cs-CZ"/>
        </w:rPr>
        <w:t>Blahosla</w:t>
      </w:r>
      <w:r>
        <w:rPr>
          <w:rStyle w:val="Teksttreci2"/>
          <w:color w:val="000000"/>
          <w:lang w:val="cs-CZ" w:eastAsia="cs-CZ"/>
        </w:rPr>
        <w:t>va</w:t>
      </w:r>
      <w:r>
        <w:rPr>
          <w:rStyle w:val="Teksttreci2"/>
          <w:color w:val="000000"/>
          <w:vertAlign w:val="superscript"/>
        </w:rPr>
        <w:footnoteReference w:id="9"/>
      </w:r>
      <w:r>
        <w:rPr>
          <w:rStyle w:val="Teksttreci2"/>
          <w:color w:val="000000"/>
        </w:rPr>
        <w:t>.</w:t>
      </w:r>
    </w:p>
    <w:p w:rsidR="00000000" w:rsidRDefault="003D074C">
      <w:pPr>
        <w:pStyle w:val="Teksttreci20"/>
        <w:shd w:val="clear" w:color="auto" w:fill="auto"/>
        <w:spacing w:before="0" w:after="235" w:line="306" w:lineRule="exact"/>
        <w:ind w:firstLine="460"/>
      </w:pPr>
      <w:r>
        <w:rPr>
          <w:rStyle w:val="Teksttreci2"/>
          <w:color w:val="000000"/>
        </w:rPr>
        <w:t>Jest rzeczą jasną, że ów sposób przestankowania dopuszczał pewne odchylenia i m</w:t>
      </w:r>
      <w:r>
        <w:rPr>
          <w:rStyle w:val="Teksttreci2"/>
          <w:color w:val="000000"/>
        </w:rPr>
        <w:t>odyfikacje u poszczególnych autorów. Typowym przy</w:t>
      </w:r>
      <w:r>
        <w:rPr>
          <w:rStyle w:val="Teksttreci2"/>
          <w:color w:val="000000"/>
        </w:rPr>
        <w:softHyphen/>
        <w:t>kładem jest interpunkcja Kochanowskiego w literaturze polskiej, a póź</w:t>
      </w:r>
      <w:r>
        <w:rPr>
          <w:rStyle w:val="Teksttreci2"/>
          <w:color w:val="000000"/>
        </w:rPr>
        <w:softHyphen/>
        <w:t xml:space="preserve">niej </w:t>
      </w:r>
      <w:r>
        <w:rPr>
          <w:rStyle w:val="Teksttreci2"/>
          <w:color w:val="000000"/>
          <w:lang w:val="cs-CZ" w:eastAsia="cs-CZ"/>
        </w:rPr>
        <w:t xml:space="preserve">Komenský’ego </w:t>
      </w:r>
      <w:r>
        <w:rPr>
          <w:rStyle w:val="Teksttreci2"/>
          <w:color w:val="000000"/>
        </w:rPr>
        <w:t>w literaturze czeskiej. Dla obu pisarzy charaktery</w:t>
      </w:r>
      <w:r>
        <w:rPr>
          <w:rStyle w:val="Teksttreci2"/>
          <w:color w:val="000000"/>
        </w:rPr>
        <w:softHyphen/>
        <w:t>styczna jest skłonność do syntaktycznego podziału zdania, ale jedno</w:t>
      </w:r>
      <w:r>
        <w:rPr>
          <w:rStyle w:val="Teksttreci2"/>
          <w:color w:val="000000"/>
        </w:rPr>
        <w:softHyphen/>
        <w:t>cześnie znajdujemy u nich liczne przykłady, które przeczą interpunkcji składniowej. Na przykład w cytowanym fragmencie poezji Kochanow</w:t>
      </w:r>
      <w:r>
        <w:rPr>
          <w:rStyle w:val="Teksttreci2"/>
          <w:color w:val="000000"/>
        </w:rPr>
        <w:softHyphen/>
        <w:t xml:space="preserve">skiego wydzielenie ze zdania „a </w:t>
      </w:r>
      <w:r>
        <w:rPr>
          <w:rStyle w:val="Teksttreci2Kursywa"/>
          <w:color w:val="000000"/>
        </w:rPr>
        <w:t>zbytkiem”,</w:t>
      </w:r>
      <w:r>
        <w:rPr>
          <w:rStyle w:val="Teksttreci2"/>
          <w:color w:val="000000"/>
        </w:rPr>
        <w:t xml:space="preserve"> oddzielenie w drugim zda</w:t>
      </w:r>
      <w:r>
        <w:rPr>
          <w:rStyle w:val="Teksttreci2"/>
          <w:color w:val="000000"/>
        </w:rPr>
        <w:softHyphen/>
        <w:t xml:space="preserve">niu bezokolicznika </w:t>
      </w:r>
      <w:r>
        <w:rPr>
          <w:rStyle w:val="Teksttreci2Kursywa"/>
          <w:color w:val="000000"/>
        </w:rPr>
        <w:t>(z tego stada),</w:t>
      </w:r>
      <w:r>
        <w:rPr>
          <w:rStyle w:val="Teksttreci2"/>
          <w:color w:val="000000"/>
        </w:rPr>
        <w:t xml:space="preserve"> spójnik </w:t>
      </w:r>
      <w:r>
        <w:rPr>
          <w:rStyle w:val="Teksttreci2Kursywa"/>
          <w:color w:val="000000"/>
        </w:rPr>
        <w:t>że</w:t>
      </w:r>
      <w:r>
        <w:rPr>
          <w:rStyle w:val="Teksttreci2"/>
          <w:color w:val="000000"/>
        </w:rPr>
        <w:t xml:space="preserve"> nie po</w:t>
      </w:r>
      <w:r>
        <w:rPr>
          <w:rStyle w:val="Teksttreci2"/>
          <w:color w:val="000000"/>
        </w:rPr>
        <w:t>przedzony przecinkiem.</w:t>
      </w:r>
    </w:p>
    <w:p w:rsidR="00000000" w:rsidRDefault="003D074C">
      <w:pPr>
        <w:pStyle w:val="Teksttreci90"/>
        <w:shd w:val="clear" w:color="auto" w:fill="auto"/>
        <w:spacing w:before="0" w:after="0" w:line="312" w:lineRule="exact"/>
        <w:ind w:left="1340"/>
        <w:jc w:val="left"/>
      </w:pPr>
      <w:r>
        <w:rPr>
          <w:rStyle w:val="Teksttreci9Bezkursywy"/>
          <w:i w:val="0"/>
          <w:iCs w:val="0"/>
          <w:color w:val="000000"/>
          <w:lang w:val="pl-PL" w:eastAsia="pl-PL"/>
        </w:rPr>
        <w:t xml:space="preserve">(...) </w:t>
      </w:r>
      <w:r>
        <w:rPr>
          <w:rStyle w:val="Teksttreci9"/>
          <w:i/>
          <w:iCs/>
          <w:color w:val="000000"/>
        </w:rPr>
        <w:t xml:space="preserve">pátrz iákie </w:t>
      </w:r>
      <w:r>
        <w:rPr>
          <w:rStyle w:val="Teksttreci9"/>
          <w:i/>
          <w:iCs/>
          <w:color w:val="000000"/>
          <w:lang w:val="pl-PL" w:eastAsia="pl-PL"/>
        </w:rPr>
        <w:t>orszaki</w:t>
      </w:r>
    </w:p>
    <w:p w:rsidR="00000000" w:rsidRDefault="003D074C">
      <w:pPr>
        <w:pStyle w:val="Teksttreci90"/>
        <w:shd w:val="clear" w:color="auto" w:fill="auto"/>
        <w:spacing w:before="0" w:after="0" w:line="312" w:lineRule="exact"/>
        <w:ind w:left="1340"/>
        <w:jc w:val="left"/>
      </w:pPr>
      <w:r>
        <w:rPr>
          <w:rStyle w:val="Teksttreci9"/>
          <w:i/>
          <w:iCs/>
          <w:color w:val="000000"/>
        </w:rPr>
        <w:t xml:space="preserve">Dármoiádów </w:t>
      </w:r>
      <w:r>
        <w:rPr>
          <w:rStyle w:val="Teksttreci9"/>
          <w:i/>
          <w:iCs/>
          <w:color w:val="000000"/>
          <w:lang w:val="pl-PL" w:eastAsia="pl-PL"/>
        </w:rPr>
        <w:t>za nimi / którzy ustawicznym</w:t>
      </w:r>
    </w:p>
    <w:p w:rsidR="00000000" w:rsidRDefault="003D074C">
      <w:pPr>
        <w:pStyle w:val="Teksttreci90"/>
        <w:shd w:val="clear" w:color="auto" w:fill="auto"/>
        <w:spacing w:before="0" w:after="0" w:line="312" w:lineRule="exact"/>
        <w:ind w:left="1340"/>
        <w:jc w:val="left"/>
      </w:pPr>
      <w:r>
        <w:rPr>
          <w:rStyle w:val="Teksttreci9"/>
          <w:i/>
          <w:iCs/>
          <w:color w:val="000000"/>
        </w:rPr>
        <w:t>Proznowánim</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 xml:space="preserve">á </w:t>
      </w:r>
      <w:r>
        <w:rPr>
          <w:rStyle w:val="Teksttreci9"/>
          <w:i/>
          <w:iCs/>
          <w:color w:val="000000"/>
          <w:lang w:val="pl-PL" w:eastAsia="pl-PL"/>
        </w:rPr>
        <w:t>zbytkiem</w:t>
      </w:r>
      <w:r>
        <w:rPr>
          <w:rStyle w:val="Teksttreci9Bezkursywy"/>
          <w:i w:val="0"/>
          <w:iCs w:val="0"/>
          <w:color w:val="000000"/>
          <w:lang w:val="pl-PL" w:eastAsia="pl-PL"/>
        </w:rPr>
        <w:t xml:space="preserve">. </w:t>
      </w:r>
      <w:r>
        <w:rPr>
          <w:rStyle w:val="Teksttreci9Bezkursywy"/>
          <w:i w:val="0"/>
          <w:iCs w:val="0"/>
          <w:color w:val="000000"/>
          <w:lang w:val="ru-RU" w:eastAsia="ru-RU"/>
        </w:rPr>
        <w:t xml:space="preserve">/ </w:t>
      </w:r>
      <w:r>
        <w:rPr>
          <w:rStyle w:val="Teksttreci9"/>
          <w:i/>
          <w:iCs/>
          <w:color w:val="000000"/>
        </w:rPr>
        <w:t xml:space="preserve">iáko </w:t>
      </w:r>
      <w:r>
        <w:rPr>
          <w:rStyle w:val="Teksttreci9"/>
          <w:i/>
          <w:iCs/>
          <w:color w:val="000000"/>
          <w:lang w:val="pl-PL" w:eastAsia="pl-PL"/>
        </w:rPr>
        <w:t>wieprze tyią.</w:t>
      </w:r>
    </w:p>
    <w:p w:rsidR="00000000" w:rsidRDefault="003D074C">
      <w:pPr>
        <w:pStyle w:val="Teksttreci90"/>
        <w:shd w:val="clear" w:color="auto" w:fill="auto"/>
        <w:spacing w:before="0" w:after="0" w:line="312" w:lineRule="exact"/>
        <w:ind w:left="1340"/>
        <w:jc w:val="left"/>
      </w:pPr>
      <w:r>
        <w:rPr>
          <w:rStyle w:val="Teksttreci9"/>
          <w:i/>
          <w:iCs/>
          <w:color w:val="000000"/>
          <w:lang w:val="pl-PL" w:eastAsia="pl-PL"/>
        </w:rPr>
        <w:t xml:space="preserve">Z tego </w:t>
      </w:r>
      <w:r>
        <w:rPr>
          <w:rStyle w:val="Teksttreci9"/>
          <w:i/>
          <w:iCs/>
          <w:color w:val="000000"/>
        </w:rPr>
        <w:t>stáda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lang w:val="pl-PL" w:eastAsia="pl-PL"/>
        </w:rPr>
        <w:t xml:space="preserve">mniemacie że </w:t>
      </w:r>
      <w:r>
        <w:rPr>
          <w:rStyle w:val="Teksttreci9"/>
          <w:i/>
          <w:iCs/>
          <w:color w:val="000000"/>
          <w:lang w:val="de-DE" w:eastAsia="de-DE"/>
        </w:rPr>
        <w:t xml:space="preserve">sie </w:t>
      </w:r>
      <w:r>
        <w:rPr>
          <w:rStyle w:val="Teksttreci9"/>
          <w:i/>
          <w:iCs/>
          <w:color w:val="000000"/>
          <w:lang w:val="pl-PL" w:eastAsia="pl-PL"/>
        </w:rPr>
        <w:t>który przyda</w:t>
      </w:r>
    </w:p>
    <w:p w:rsidR="00000000" w:rsidRDefault="003D074C">
      <w:pPr>
        <w:pStyle w:val="Teksttreci90"/>
        <w:shd w:val="clear" w:color="auto" w:fill="auto"/>
        <w:spacing w:before="0" w:after="0" w:line="312" w:lineRule="exact"/>
        <w:ind w:left="1340"/>
        <w:jc w:val="left"/>
      </w:pPr>
      <w:r>
        <w:rPr>
          <w:rStyle w:val="Teksttreci9"/>
          <w:i/>
          <w:iCs/>
          <w:color w:val="000000"/>
          <w:lang w:val="pl-PL" w:eastAsia="pl-PL"/>
        </w:rPr>
        <w:t>Do posługi oycżyzny?</w:t>
      </w:r>
      <w:r>
        <w:rPr>
          <w:rStyle w:val="Teksttreci9Bezkursywy"/>
          <w:i w:val="0"/>
          <w:iCs w:val="0"/>
          <w:color w:val="000000"/>
          <w:lang w:val="pl-PL" w:eastAsia="pl-PL"/>
        </w:rPr>
        <w:t xml:space="preserve"> (...)</w:t>
      </w:r>
    </w:p>
    <w:p w:rsidR="00000000" w:rsidRDefault="003D074C">
      <w:pPr>
        <w:pStyle w:val="Teksttreci20"/>
        <w:shd w:val="clear" w:color="auto" w:fill="auto"/>
        <w:spacing w:before="0"/>
        <w:ind w:left="4880" w:firstLine="0"/>
        <w:jc w:val="left"/>
        <w:sectPr w:rsidR="00000000">
          <w:headerReference w:type="even" r:id="rId21"/>
          <w:headerReference w:type="default" r:id="rId22"/>
          <w:headerReference w:type="first" r:id="rId23"/>
          <w:pgSz w:w="11900" w:h="16840"/>
          <w:pgMar w:top="1162" w:right="1490" w:bottom="1108" w:left="1242" w:header="0" w:footer="3" w:gutter="0"/>
          <w:cols w:space="720"/>
          <w:noEndnote/>
          <w:titlePg/>
          <w:docGrid w:linePitch="360"/>
        </w:sectPr>
      </w:pPr>
      <w:r>
        <w:rPr>
          <w:rStyle w:val="Teksttreci2"/>
          <w:color w:val="000000"/>
        </w:rPr>
        <w:t xml:space="preserve">(Kochanowski: </w:t>
      </w:r>
      <w:r>
        <w:rPr>
          <w:rStyle w:val="Teksttreci2Kursywa"/>
          <w:color w:val="000000"/>
        </w:rPr>
        <w:t>Pieśni)</w:t>
      </w:r>
    </w:p>
    <w:p w:rsidR="00000000" w:rsidRDefault="003D074C">
      <w:pPr>
        <w:pStyle w:val="Teksttreci20"/>
        <w:shd w:val="clear" w:color="auto" w:fill="auto"/>
        <w:spacing w:before="0" w:line="300" w:lineRule="exact"/>
        <w:ind w:left="420" w:firstLine="360"/>
      </w:pPr>
      <w:r>
        <w:rPr>
          <w:rStyle w:val="Teksttreci2"/>
          <w:color w:val="000000"/>
          <w:lang w:val="cs-CZ" w:eastAsia="cs-CZ"/>
        </w:rPr>
        <w:lastRenderedPageBreak/>
        <w:t xml:space="preserve">Podobny charakter </w:t>
      </w:r>
      <w:r>
        <w:rPr>
          <w:rStyle w:val="Teksttreci2"/>
          <w:color w:val="000000"/>
        </w:rPr>
        <w:t xml:space="preserve">ma interpunkcja </w:t>
      </w:r>
      <w:r>
        <w:rPr>
          <w:rStyle w:val="Teksttreci2"/>
          <w:color w:val="000000"/>
          <w:lang w:val="cs-CZ" w:eastAsia="cs-CZ"/>
        </w:rPr>
        <w:t xml:space="preserve">Komenský’ego, np. </w:t>
      </w:r>
      <w:r>
        <w:rPr>
          <w:rStyle w:val="Teksttreci2"/>
          <w:color w:val="000000"/>
        </w:rPr>
        <w:t>w rę</w:t>
      </w:r>
      <w:r>
        <w:rPr>
          <w:rStyle w:val="Teksttreci2"/>
          <w:color w:val="000000"/>
        </w:rPr>
        <w:t xml:space="preserve">kopisie </w:t>
      </w:r>
      <w:r>
        <w:rPr>
          <w:rStyle w:val="Teksttreci2"/>
          <w:color w:val="000000"/>
          <w:lang w:val="cs-CZ" w:eastAsia="cs-CZ"/>
        </w:rPr>
        <w:t xml:space="preserve">konspektu </w:t>
      </w:r>
      <w:r>
        <w:rPr>
          <w:rStyle w:val="Teksttreci2"/>
          <w:color w:val="000000"/>
        </w:rPr>
        <w:t xml:space="preserve">jego kazania, przeznaczonego </w:t>
      </w:r>
      <w:r>
        <w:rPr>
          <w:rStyle w:val="Teksttreci2"/>
          <w:color w:val="000000"/>
          <w:lang w:val="cs-CZ" w:eastAsia="cs-CZ"/>
        </w:rPr>
        <w:t xml:space="preserve">na </w:t>
      </w:r>
      <w:r>
        <w:rPr>
          <w:rStyle w:val="Teksttreci2"/>
          <w:color w:val="000000"/>
        </w:rPr>
        <w:t xml:space="preserve">uroczystości w Lesznie 19 kwietnia 1644 r. </w:t>
      </w:r>
      <w:r>
        <w:rPr>
          <w:rStyle w:val="Teksttreci2"/>
          <w:color w:val="000000"/>
          <w:lang w:val="cs-CZ" w:eastAsia="cs-CZ"/>
        </w:rPr>
        <w:t xml:space="preserve">Komenský </w:t>
      </w:r>
      <w:r>
        <w:rPr>
          <w:rStyle w:val="Teksttreci2"/>
          <w:color w:val="000000"/>
        </w:rPr>
        <w:t>bliski jest tu zasady syntaktycznego po</w:t>
      </w:r>
      <w:r>
        <w:rPr>
          <w:rStyle w:val="Teksttreci2"/>
          <w:color w:val="000000"/>
        </w:rPr>
        <w:softHyphen/>
        <w:t>działu, ale i on nawiązuje do starej tradycji pauzowej, np.:</w:t>
      </w:r>
    </w:p>
    <w:p w:rsidR="00000000" w:rsidRDefault="003D074C">
      <w:pPr>
        <w:pStyle w:val="Teksttreci90"/>
        <w:shd w:val="clear" w:color="auto" w:fill="auto"/>
        <w:spacing w:before="0" w:after="0" w:line="306" w:lineRule="exact"/>
        <w:ind w:left="420" w:firstLine="360"/>
        <w:jc w:val="both"/>
      </w:pPr>
      <w:r>
        <w:rPr>
          <w:rStyle w:val="Teksttreci9Bezkursywy"/>
          <w:i w:val="0"/>
          <w:iCs w:val="0"/>
          <w:color w:val="000000"/>
          <w:lang w:val="pl-PL" w:eastAsia="pl-PL"/>
        </w:rPr>
        <w:t xml:space="preserve">(...) </w:t>
      </w:r>
      <w:r>
        <w:rPr>
          <w:rStyle w:val="Teksttreci9"/>
          <w:i/>
          <w:iCs/>
          <w:color w:val="000000"/>
        </w:rPr>
        <w:t xml:space="preserve">Musíme napřed věděti, </w:t>
      </w:r>
      <w:r>
        <w:rPr>
          <w:rStyle w:val="Teksttreci9"/>
          <w:i/>
          <w:iCs/>
          <w:color w:val="000000"/>
          <w:lang w:val="pl-PL" w:eastAsia="pl-PL"/>
        </w:rPr>
        <w:t xml:space="preserve">co </w:t>
      </w:r>
      <w:r>
        <w:rPr>
          <w:rStyle w:val="Teksttreci9"/>
          <w:i/>
          <w:iCs/>
          <w:color w:val="000000"/>
        </w:rPr>
        <w:t>konsenior: ale lomu ne</w:t>
      </w:r>
      <w:r>
        <w:rPr>
          <w:rStyle w:val="Teksttreci9"/>
          <w:i/>
          <w:iCs/>
          <w:color w:val="000000"/>
        </w:rPr>
        <w:t xml:space="preserve">porozumíme lěpe: jako soudě co jest senior, comparate os </w:t>
      </w:r>
      <w:r>
        <w:rPr>
          <w:rStyle w:val="Teksttreci9"/>
          <w:i/>
          <w:iCs/>
          <w:color w:val="000000"/>
          <w:lang w:val="en-US" w:eastAsia="en-US"/>
        </w:rPr>
        <w:t xml:space="preserve">alios </w:t>
      </w:r>
      <w:r>
        <w:rPr>
          <w:rStyle w:val="Teksttreci9"/>
          <w:i/>
          <w:iCs/>
          <w:color w:val="000000"/>
        </w:rPr>
        <w:t>ministerii gradus</w:t>
      </w:r>
      <w:r>
        <w:rPr>
          <w:rStyle w:val="Teksttreci9Bezkursywy"/>
          <w:i w:val="0"/>
          <w:iCs w:val="0"/>
          <w:color w:val="000000"/>
        </w:rPr>
        <w:t xml:space="preserve"> (...)</w:t>
      </w:r>
      <w:r>
        <w:rPr>
          <w:rStyle w:val="Teksttreci9Bezkursywy"/>
          <w:i w:val="0"/>
          <w:iCs w:val="0"/>
          <w:color w:val="000000"/>
          <w:vertAlign w:val="subscript"/>
        </w:rPr>
        <w:t>;</w:t>
      </w:r>
    </w:p>
    <w:p w:rsidR="00000000" w:rsidRDefault="003D074C">
      <w:pPr>
        <w:pStyle w:val="Teksttreci90"/>
        <w:shd w:val="clear" w:color="auto" w:fill="auto"/>
        <w:spacing w:before="0" w:after="0" w:line="306" w:lineRule="exact"/>
        <w:ind w:left="420" w:firstLine="360"/>
        <w:jc w:val="both"/>
      </w:pPr>
      <w:r>
        <w:rPr>
          <w:rStyle w:val="Teksttreci9Bezkursywy"/>
          <w:i w:val="0"/>
          <w:iCs w:val="0"/>
          <w:color w:val="000000"/>
        </w:rPr>
        <w:t xml:space="preserve">(...) </w:t>
      </w:r>
      <w:r>
        <w:rPr>
          <w:rStyle w:val="Teksttreci9"/>
          <w:i/>
          <w:iCs/>
          <w:color w:val="000000"/>
        </w:rPr>
        <w:t>Každé to povolání má a dá právo dosti tomu kdo pilně a věrně praviti chce: Jakošto p[říklad] když jest zboř veliký, aneb zborů mnoho</w:t>
      </w:r>
      <w:r>
        <w:rPr>
          <w:rStyle w:val="Teksttreci9Bezkursywy"/>
          <w:i w:val="0"/>
          <w:iCs w:val="0"/>
          <w:color w:val="000000"/>
        </w:rPr>
        <w:t xml:space="preserve">, </w:t>
      </w:r>
      <w:r>
        <w:rPr>
          <w:rStyle w:val="Teksttreci9"/>
          <w:i/>
          <w:iCs/>
          <w:color w:val="000000"/>
        </w:rPr>
        <w:t>a žen hojná: a nadto když př</w:t>
      </w:r>
      <w:r>
        <w:rPr>
          <w:rStyle w:val="Teksttreci9"/>
          <w:i/>
          <w:iCs/>
          <w:color w:val="000000"/>
        </w:rPr>
        <w:t>istupuje mdloba zdraví, neb jiné překážky</w:t>
      </w:r>
      <w:r>
        <w:rPr>
          <w:rStyle w:val="Teksttreci9Bezkursywy"/>
          <w:i w:val="0"/>
          <w:iCs w:val="0"/>
          <w:color w:val="000000"/>
        </w:rPr>
        <w:t xml:space="preserve"> (...)</w:t>
      </w:r>
    </w:p>
    <w:p w:rsidR="00000000" w:rsidRDefault="003D074C">
      <w:pPr>
        <w:pStyle w:val="Teksttreci20"/>
        <w:shd w:val="clear" w:color="auto" w:fill="auto"/>
        <w:spacing w:before="0" w:line="294" w:lineRule="exact"/>
        <w:ind w:left="420" w:firstLine="360"/>
      </w:pPr>
      <w:r>
        <w:rPr>
          <w:rStyle w:val="Teksttreci2"/>
          <w:color w:val="000000"/>
        </w:rPr>
        <w:t xml:space="preserve">Większą skłonność </w:t>
      </w:r>
      <w:r>
        <w:rPr>
          <w:rStyle w:val="Teksttreci2"/>
          <w:color w:val="000000"/>
          <w:lang w:val="cs-CZ" w:eastAsia="cs-CZ"/>
        </w:rPr>
        <w:t xml:space="preserve">do syntaktycznego </w:t>
      </w:r>
      <w:r>
        <w:rPr>
          <w:rStyle w:val="Teksttreci2"/>
          <w:color w:val="000000"/>
        </w:rPr>
        <w:t>podziału widać przede wszyst</w:t>
      </w:r>
      <w:r>
        <w:rPr>
          <w:rStyle w:val="Teksttreci2"/>
          <w:color w:val="000000"/>
        </w:rPr>
        <w:softHyphen/>
        <w:t>kim w tym, że nie oddziela się od siebie punktu wyjścia i jądra wypo</w:t>
      </w:r>
      <w:r>
        <w:rPr>
          <w:rStyle w:val="Teksttreci2"/>
          <w:color w:val="000000"/>
        </w:rPr>
        <w:softHyphen/>
        <w:t>wiedzi (</w:t>
      </w:r>
      <w:r>
        <w:rPr>
          <w:rStyle w:val="Teksttreci2Kursywa"/>
          <w:color w:val="000000"/>
          <w:lang w:val="cs-CZ" w:eastAsia="cs-CZ"/>
        </w:rPr>
        <w:t>východisko</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 xml:space="preserve">jádro výpovědi), </w:t>
      </w:r>
      <w:r>
        <w:rPr>
          <w:rStyle w:val="Teksttreci2Kursywa"/>
          <w:color w:val="000000"/>
        </w:rPr>
        <w:t>że</w:t>
      </w:r>
      <w:r>
        <w:rPr>
          <w:rStyle w:val="Teksttreci2"/>
          <w:color w:val="000000"/>
        </w:rPr>
        <w:t xml:space="preserve"> przecinki pojawiają się z większą</w:t>
      </w:r>
      <w:r>
        <w:rPr>
          <w:rStyle w:val="Teksttreci2"/>
          <w:color w:val="000000"/>
        </w:rPr>
        <w:t xml:space="preserve"> konsekwencją przed wszystkimi spójnikami, a także w tym (co możemy obserwować w rękopisie innych dzieł tego autora), że się wydziela wołacz i inne człony, nie będące integralną częścią zdania.</w:t>
      </w:r>
    </w:p>
    <w:p w:rsidR="00000000" w:rsidRDefault="003D074C">
      <w:pPr>
        <w:pStyle w:val="Teksttreci20"/>
        <w:shd w:val="clear" w:color="auto" w:fill="auto"/>
        <w:spacing w:before="0" w:line="300" w:lineRule="exact"/>
        <w:ind w:left="420" w:firstLine="360"/>
      </w:pPr>
      <w:r>
        <w:rPr>
          <w:rStyle w:val="Teksttreci2"/>
          <w:color w:val="000000"/>
        </w:rPr>
        <w:t xml:space="preserve">Z drugiej strony jednak stawia </w:t>
      </w:r>
      <w:r>
        <w:rPr>
          <w:rStyle w:val="Teksttreci2"/>
          <w:color w:val="000000"/>
          <w:lang w:val="cs-CZ" w:eastAsia="cs-CZ"/>
        </w:rPr>
        <w:t xml:space="preserve">Komenský </w:t>
      </w:r>
      <w:r>
        <w:rPr>
          <w:rStyle w:val="Teksttreci2"/>
          <w:color w:val="000000"/>
        </w:rPr>
        <w:t>w dalszym ciągu przeci</w:t>
      </w:r>
      <w:r>
        <w:rPr>
          <w:rStyle w:val="Teksttreci2"/>
          <w:color w:val="000000"/>
        </w:rPr>
        <w:t xml:space="preserve">nek przed spójnikami łącznymi </w:t>
      </w:r>
      <w:r>
        <w:rPr>
          <w:rStyle w:val="Teksttreci2Kursywa"/>
          <w:color w:val="000000"/>
        </w:rPr>
        <w:t xml:space="preserve">a, i, </w:t>
      </w:r>
      <w:r>
        <w:rPr>
          <w:rStyle w:val="Teksttreci2Kursywa"/>
          <w:color w:val="000000"/>
          <w:lang w:val="cs-CZ" w:eastAsia="cs-CZ"/>
        </w:rPr>
        <w:t>neb, aneb,</w:t>
      </w:r>
      <w:r>
        <w:rPr>
          <w:rStyle w:val="Teksttreci2"/>
          <w:color w:val="000000"/>
          <w:lang w:val="cs-CZ" w:eastAsia="cs-CZ"/>
        </w:rPr>
        <w:t xml:space="preserve"> </w:t>
      </w:r>
      <w:r>
        <w:rPr>
          <w:rStyle w:val="Teksttreci2"/>
          <w:color w:val="000000"/>
        </w:rPr>
        <w:t>choć nie znajdujemy go przed podrzędnymi zdaniami względnymi, łączącymi się za pośrednic</w:t>
      </w:r>
      <w:r>
        <w:rPr>
          <w:rStyle w:val="Teksttreci2"/>
          <w:color w:val="000000"/>
        </w:rPr>
        <w:softHyphen/>
        <w:t>twem wyrazów korelatywnych.</w:t>
      </w:r>
    </w:p>
    <w:p w:rsidR="00000000" w:rsidRDefault="003D074C">
      <w:pPr>
        <w:pStyle w:val="Teksttreci20"/>
        <w:shd w:val="clear" w:color="auto" w:fill="auto"/>
        <w:spacing w:before="0" w:line="300" w:lineRule="exact"/>
        <w:ind w:left="420" w:firstLine="360"/>
      </w:pPr>
      <w:r>
        <w:rPr>
          <w:rStyle w:val="Teksttreci2"/>
          <w:color w:val="000000"/>
        </w:rPr>
        <w:t>U obu pisarzy bardziej dojrzała interpunkcja syntaktyczna jest raczej wynikiem indywidualnyc</w:t>
      </w:r>
      <w:r>
        <w:rPr>
          <w:rStyle w:val="Teksttreci2"/>
          <w:color w:val="000000"/>
        </w:rPr>
        <w:t>h zdolności logicznego myślenia, niż obrazem powszechnej tendencji ich czasów. Jest to zrozumiałe ze względu na stosunkową swobodę w interpunkcji.</w:t>
      </w:r>
    </w:p>
    <w:p w:rsidR="00000000" w:rsidRDefault="003D074C">
      <w:pPr>
        <w:pStyle w:val="Teksttreci20"/>
        <w:shd w:val="clear" w:color="auto" w:fill="auto"/>
        <w:spacing w:before="0" w:line="300" w:lineRule="exact"/>
        <w:ind w:left="420" w:firstLine="360"/>
      </w:pPr>
      <w:r>
        <w:rPr>
          <w:rStyle w:val="Teksttreci2"/>
          <w:color w:val="000000"/>
        </w:rPr>
        <w:t>Różnica polega na tym, że sposób przestankowania Kochanowskiego jest jednocześnie początkiem póź</w:t>
      </w:r>
      <w:r>
        <w:rPr>
          <w:rStyle w:val="Teksttreci2"/>
          <w:color w:val="000000"/>
        </w:rPr>
        <w:t>niejszego, daleko idącego procesu ..syntaktyzacji” polskiej interpunkcji, podczas gdy innowacje interpunk</w:t>
      </w:r>
      <w:r>
        <w:rPr>
          <w:rStyle w:val="Teksttreci2"/>
          <w:color w:val="000000"/>
        </w:rPr>
        <w:softHyphen/>
        <w:t xml:space="preserve">cyjne </w:t>
      </w:r>
      <w:r>
        <w:rPr>
          <w:rStyle w:val="Teksttreci2"/>
          <w:color w:val="000000"/>
          <w:lang w:val="cs-CZ" w:eastAsia="cs-CZ"/>
        </w:rPr>
        <w:t xml:space="preserve">Komenský’ego, </w:t>
      </w:r>
      <w:r>
        <w:rPr>
          <w:rStyle w:val="Teksttreci2"/>
          <w:color w:val="000000"/>
        </w:rPr>
        <w:t>na skutek późniejszej izolacji autora od rodzimego środowiska, pozostają stosunkowo odosobnione.</w:t>
      </w:r>
    </w:p>
    <w:p w:rsidR="00000000" w:rsidRDefault="003D074C">
      <w:pPr>
        <w:pStyle w:val="Teksttreci20"/>
        <w:shd w:val="clear" w:color="auto" w:fill="auto"/>
        <w:spacing w:before="0" w:line="294" w:lineRule="exact"/>
        <w:ind w:left="420" w:firstLine="360"/>
      </w:pPr>
      <w:r>
        <w:rPr>
          <w:rStyle w:val="Teksttreci2"/>
          <w:color w:val="000000"/>
        </w:rPr>
        <w:t>Następną epokę charakteryzuje aut</w:t>
      </w:r>
      <w:r>
        <w:rPr>
          <w:rStyle w:val="Teksttreci2"/>
          <w:color w:val="000000"/>
        </w:rPr>
        <w:t>or cytowanego już polskiego stu</w:t>
      </w:r>
      <w:r>
        <w:rPr>
          <w:rStyle w:val="Teksttreci2"/>
          <w:color w:val="000000"/>
        </w:rPr>
        <w:softHyphen/>
        <w:t>dium jako okres ogólnego upadku kulturalnego. Upadek ten widoczny jest, według mniemania autora, także w interpunkcji. Przejawia się to w nadmiarze znaków przestankowych i w używaniu ich ,,bez ładu i sensu”.</w:t>
      </w:r>
    </w:p>
    <w:p w:rsidR="00000000" w:rsidRDefault="003D074C">
      <w:pPr>
        <w:pStyle w:val="Teksttreci20"/>
        <w:shd w:val="clear" w:color="auto" w:fill="auto"/>
        <w:spacing w:before="0" w:line="300" w:lineRule="exact"/>
        <w:ind w:left="420" w:firstLine="360"/>
      </w:pPr>
      <w:r>
        <w:rPr>
          <w:rStyle w:val="Teksttreci2"/>
          <w:color w:val="000000"/>
        </w:rPr>
        <w:t>Wydaje się, że s</w:t>
      </w:r>
      <w:r>
        <w:rPr>
          <w:rStyle w:val="Teksttreci2"/>
          <w:color w:val="000000"/>
        </w:rPr>
        <w:t>ąd taki nie jest wystarczająco umotywowany i że bezpośrednie wiązanie zwyczajów interpunkcyjnych danego okresu z postępem społecznym prowadzi do pewnego uproszczenia interesującej nas problematyki. Myślę, że nie można pomijać dwóch ważnych oko</w:t>
      </w:r>
      <w:r>
        <w:rPr>
          <w:rStyle w:val="Teksttreci2"/>
          <w:color w:val="000000"/>
        </w:rPr>
        <w:softHyphen/>
        <w:t>liczności:</w:t>
      </w:r>
    </w:p>
    <w:p w:rsidR="00000000" w:rsidRDefault="003D074C">
      <w:pPr>
        <w:pStyle w:val="Teksttreci20"/>
        <w:shd w:val="clear" w:color="auto" w:fill="auto"/>
        <w:spacing w:before="0" w:line="300" w:lineRule="exact"/>
        <w:ind w:left="420" w:firstLine="360"/>
      </w:pPr>
      <w:r>
        <w:rPr>
          <w:rStyle w:val="Teksttreci2"/>
          <w:color w:val="000000"/>
        </w:rPr>
        <w:t>P</w:t>
      </w:r>
      <w:r>
        <w:rPr>
          <w:rStyle w:val="Teksttreci2"/>
          <w:color w:val="000000"/>
        </w:rPr>
        <w:t xml:space="preserve">o pierwsze w XVII wieku nie ma </w:t>
      </w:r>
      <w:r>
        <w:rPr>
          <w:rStyle w:val="Teksttreci2"/>
          <w:color w:val="000000"/>
          <w:lang w:val="cs-CZ" w:eastAsia="cs-CZ"/>
        </w:rPr>
        <w:t xml:space="preserve">jeszcze </w:t>
      </w:r>
      <w:r>
        <w:rPr>
          <w:rStyle w:val="Teksttreci2"/>
          <w:color w:val="000000"/>
        </w:rPr>
        <w:t>powszechnie obowiązują</w:t>
      </w:r>
      <w:r>
        <w:rPr>
          <w:rStyle w:val="Teksttreci2"/>
          <w:color w:val="000000"/>
        </w:rPr>
        <w:softHyphen/>
        <w:t>cych i dokładnie sformułowanych przepisów interpunkcyjnych. Ów</w:t>
      </w:r>
      <w:r>
        <w:rPr>
          <w:rStyle w:val="Teksttreci2"/>
          <w:color w:val="000000"/>
        </w:rPr>
        <w:softHyphen/>
        <w:t>czesne zwyczaje przestankowania są indywidualnie zróżnicowane, z czego</w:t>
      </w:r>
    </w:p>
    <w:p w:rsidR="00000000" w:rsidRDefault="003D074C">
      <w:pPr>
        <w:pStyle w:val="Teksttreci20"/>
        <w:shd w:val="clear" w:color="auto" w:fill="auto"/>
        <w:spacing w:before="0"/>
        <w:ind w:firstLine="0"/>
        <w:jc w:val="left"/>
      </w:pPr>
      <w:r>
        <w:rPr>
          <w:rStyle w:val="Teksttreci2"/>
          <w:color w:val="000000"/>
        </w:rPr>
        <w:t>wypływa niebezpieczeństwo niewłaściwego generalizowania fakt</w:t>
      </w:r>
      <w:r>
        <w:rPr>
          <w:rStyle w:val="Teksttreci2"/>
          <w:color w:val="000000"/>
        </w:rPr>
        <w:t>ów jed</w:t>
      </w:r>
      <w:r>
        <w:rPr>
          <w:rStyle w:val="Teksttreci2"/>
          <w:color w:val="000000"/>
        </w:rPr>
        <w:softHyphen/>
        <w:t>nostkowych.</w:t>
      </w:r>
    </w:p>
    <w:p w:rsidR="00000000" w:rsidRDefault="003D074C">
      <w:pPr>
        <w:pStyle w:val="Teksttreci20"/>
        <w:shd w:val="clear" w:color="auto" w:fill="auto"/>
        <w:spacing w:before="0"/>
        <w:ind w:right="280" w:firstLine="440"/>
      </w:pPr>
      <w:r>
        <w:rPr>
          <w:rStyle w:val="Teksttreci2"/>
          <w:color w:val="000000"/>
        </w:rPr>
        <w:t>Po drugie przy ocenie poszczególnych stadiów rozwoju interpunkcji nie można posługiwać się jedynie współczesnymi kryteriami — chaos interpunkcyjny u wielu autorów z doby baroku jest chaosem tylko z dzisiejszego punktu widzenia. Obserwowa</w:t>
      </w:r>
      <w:r>
        <w:rPr>
          <w:rStyle w:val="Teksttreci2"/>
          <w:color w:val="000000"/>
        </w:rPr>
        <w:t>ny z perspektywy historycz</w:t>
      </w:r>
      <w:r>
        <w:rPr>
          <w:rStyle w:val="Teksttreci2"/>
          <w:color w:val="000000"/>
        </w:rPr>
        <w:softHyphen/>
        <w:t xml:space="preserve">nej jest rezultatem interferencji dwu zasad interpunkcyjnych: starej — pauzowej i nowej, wchodzącej w życie — syntaktycznej, jest logicznym ogniwem w procesie rozwojowym, który musiał trwać dłuższy czas, gdyż nie było </w:t>
      </w:r>
      <w:r>
        <w:rPr>
          <w:rStyle w:val="Teksttreci2"/>
          <w:color w:val="000000"/>
        </w:rPr>
        <w:lastRenderedPageBreak/>
        <w:t>powszechnie</w:t>
      </w:r>
      <w:r>
        <w:rPr>
          <w:rStyle w:val="Teksttreci2"/>
          <w:color w:val="000000"/>
        </w:rPr>
        <w:t xml:space="preserve"> obowiązujących przepisów, które mogłyby przyśpiszyć jego przebieg.</w:t>
      </w:r>
    </w:p>
    <w:p w:rsidR="00000000" w:rsidRDefault="003D074C">
      <w:pPr>
        <w:pStyle w:val="Teksttreci20"/>
        <w:shd w:val="clear" w:color="auto" w:fill="auto"/>
        <w:tabs>
          <w:tab w:val="left" w:pos="708"/>
        </w:tabs>
        <w:spacing w:before="0" w:line="318" w:lineRule="exact"/>
        <w:ind w:right="280" w:firstLine="440"/>
      </w:pPr>
      <w:r>
        <w:rPr>
          <w:rStyle w:val="Teksttreci2"/>
          <w:color w:val="000000"/>
        </w:rPr>
        <w:t>O</w:t>
      </w:r>
      <w:r>
        <w:rPr>
          <w:rStyle w:val="Teksttreci2"/>
          <w:color w:val="000000"/>
        </w:rPr>
        <w:tab/>
        <w:t>tym, że stosunku do interpunkcji nie można wiązać bezpośrednio z rozwojem języka w danej epoce, świadczy w pewien sposób również historia języka czeskiego.</w:t>
      </w:r>
    </w:p>
    <w:p w:rsidR="00000000" w:rsidRDefault="003D074C">
      <w:pPr>
        <w:pStyle w:val="Teksttreci20"/>
        <w:shd w:val="clear" w:color="auto" w:fill="auto"/>
        <w:spacing w:before="0"/>
        <w:ind w:right="280" w:firstLine="440"/>
      </w:pPr>
      <w:r>
        <w:rPr>
          <w:rStyle w:val="Teksttreci2"/>
          <w:color w:val="000000"/>
        </w:rPr>
        <w:t xml:space="preserve">Okres, kiedy Jan </w:t>
      </w:r>
      <w:r>
        <w:rPr>
          <w:rStyle w:val="Teksttreci2"/>
          <w:color w:val="000000"/>
          <w:lang w:val="cs-CZ" w:eastAsia="cs-CZ"/>
        </w:rPr>
        <w:t xml:space="preserve">Blahoslav </w:t>
      </w:r>
      <w:r>
        <w:rPr>
          <w:rStyle w:val="Teksttreci2"/>
          <w:color w:val="000000"/>
        </w:rPr>
        <w:t>pis</w:t>
      </w:r>
      <w:r>
        <w:rPr>
          <w:rStyle w:val="Teksttreci2"/>
          <w:color w:val="000000"/>
        </w:rPr>
        <w:t xml:space="preserve">ał swoją gramatykę i kiedy powstał najdoskonalszy przekład biblii — </w:t>
      </w:r>
      <w:r>
        <w:rPr>
          <w:rStyle w:val="Teksttreci2"/>
          <w:color w:val="000000"/>
          <w:lang w:val="cs-CZ" w:eastAsia="cs-CZ"/>
        </w:rPr>
        <w:t xml:space="preserve">Bible Kralická </w:t>
      </w:r>
      <w:r>
        <w:rPr>
          <w:rStyle w:val="Teksttreci2"/>
          <w:color w:val="000000"/>
        </w:rPr>
        <w:t>— uznawany jest za dobę wielkiego rozkwitu języka literackiego.</w:t>
      </w:r>
    </w:p>
    <w:p w:rsidR="00000000" w:rsidRDefault="003D074C">
      <w:pPr>
        <w:pStyle w:val="Teksttreci20"/>
        <w:shd w:val="clear" w:color="auto" w:fill="auto"/>
        <w:spacing w:before="0" w:line="318" w:lineRule="exact"/>
        <w:ind w:right="280" w:firstLine="440"/>
      </w:pPr>
      <w:r>
        <w:rPr>
          <w:rStyle w:val="Teksttreci2"/>
          <w:color w:val="000000"/>
        </w:rPr>
        <w:t>W następnym stuleciu, po klęsce pod Białą Górą, w wyniku nieko</w:t>
      </w:r>
      <w:r>
        <w:rPr>
          <w:rStyle w:val="Teksttreci2"/>
          <w:color w:val="000000"/>
        </w:rPr>
        <w:softHyphen/>
        <w:t>rzystnych stosunków politycznych, literacki ję</w:t>
      </w:r>
      <w:r>
        <w:rPr>
          <w:rStyle w:val="Teksttreci2"/>
          <w:color w:val="000000"/>
        </w:rPr>
        <w:t>zyk czeski znalazł się na progu najgłębszego w swej historii upadku. A mimo to sposób prze</w:t>
      </w:r>
      <w:r>
        <w:rPr>
          <w:rStyle w:val="Teksttreci2"/>
          <w:color w:val="000000"/>
        </w:rPr>
        <w:softHyphen/>
        <w:t xml:space="preserve">stankowania </w:t>
      </w:r>
      <w:r>
        <w:rPr>
          <w:rStyle w:val="Teksttreci2"/>
          <w:color w:val="000000"/>
          <w:lang w:val="de-DE" w:eastAsia="de-DE"/>
        </w:rPr>
        <w:t xml:space="preserve">Blahoslava </w:t>
      </w:r>
      <w:r>
        <w:rPr>
          <w:rStyle w:val="Teksttreci2"/>
          <w:color w:val="000000"/>
        </w:rPr>
        <w:t>nie różni się zasadniczo od interpunkcji druków z czasów po Białej Górze.</w:t>
      </w:r>
    </w:p>
    <w:p w:rsidR="00000000" w:rsidRDefault="003D074C">
      <w:pPr>
        <w:pStyle w:val="Teksttreci20"/>
        <w:shd w:val="clear" w:color="auto" w:fill="auto"/>
        <w:spacing w:before="0" w:line="324" w:lineRule="exact"/>
        <w:ind w:right="280" w:firstLine="440"/>
      </w:pPr>
      <w:r>
        <w:rPr>
          <w:rStyle w:val="Teksttreci2"/>
          <w:color w:val="000000"/>
        </w:rPr>
        <w:t xml:space="preserve">Porównajmy np. fragment z dzieła jezuity Jana </w:t>
      </w:r>
      <w:r>
        <w:rPr>
          <w:rStyle w:val="Teksttreci2"/>
          <w:color w:val="000000"/>
          <w:lang w:val="cs-CZ" w:eastAsia="cs-CZ"/>
        </w:rPr>
        <w:t xml:space="preserve">Kořínka: </w:t>
      </w:r>
      <w:r>
        <w:rPr>
          <w:rStyle w:val="Teksttreci2Kursywa"/>
          <w:color w:val="000000"/>
          <w:lang w:val="cs-CZ" w:eastAsia="cs-CZ"/>
        </w:rPr>
        <w:t>Staré pamě</w:t>
      </w:r>
      <w:r>
        <w:rPr>
          <w:rStyle w:val="Teksttreci2Kursywa"/>
          <w:color w:val="000000"/>
          <w:lang w:val="cs-CZ" w:eastAsia="cs-CZ"/>
        </w:rPr>
        <w:t>ti kutnohorské</w:t>
      </w:r>
      <w:r>
        <w:rPr>
          <w:rStyle w:val="Teksttreci2"/>
          <w:color w:val="000000"/>
          <w:lang w:val="cs-CZ" w:eastAsia="cs-CZ"/>
        </w:rPr>
        <w:t xml:space="preserve"> (Praha 1675) z </w:t>
      </w:r>
      <w:r>
        <w:rPr>
          <w:rStyle w:val="Teksttreci2"/>
          <w:color w:val="000000"/>
        </w:rPr>
        <w:t xml:space="preserve">tym, </w:t>
      </w:r>
      <w:r>
        <w:rPr>
          <w:rStyle w:val="Teksttreci2"/>
          <w:color w:val="000000"/>
          <w:lang w:val="cs-CZ" w:eastAsia="cs-CZ"/>
        </w:rPr>
        <w:t xml:space="preserve">co </w:t>
      </w:r>
      <w:r>
        <w:rPr>
          <w:rStyle w:val="Teksttreci2"/>
          <w:color w:val="000000"/>
        </w:rPr>
        <w:t xml:space="preserve">wiemy </w:t>
      </w:r>
      <w:r>
        <w:rPr>
          <w:rStyle w:val="Teksttreci2"/>
          <w:color w:val="000000"/>
          <w:lang w:val="cs-CZ" w:eastAsia="cs-CZ"/>
        </w:rPr>
        <w:t xml:space="preserve">o </w:t>
      </w:r>
      <w:r>
        <w:rPr>
          <w:rStyle w:val="Teksttreci2"/>
          <w:color w:val="000000"/>
        </w:rPr>
        <w:t xml:space="preserve">interpunkcji </w:t>
      </w:r>
      <w:r>
        <w:rPr>
          <w:rStyle w:val="Teksttreci2"/>
          <w:color w:val="000000"/>
          <w:lang w:val="cs-CZ" w:eastAsia="cs-CZ"/>
        </w:rPr>
        <w:t>Bla</w:t>
      </w:r>
      <w:r>
        <w:rPr>
          <w:rStyle w:val="Teksttreci2"/>
          <w:color w:val="000000"/>
          <w:lang w:val="cs-CZ" w:eastAsia="cs-CZ"/>
        </w:rPr>
        <w:softHyphen/>
        <w:t xml:space="preserve">hoslava </w:t>
      </w:r>
      <w:r>
        <w:rPr>
          <w:rStyle w:val="Teksttreci2"/>
          <w:color w:val="000000"/>
          <w:vertAlign w:val="superscript"/>
          <w:lang w:val="cs-CZ" w:eastAsia="cs-CZ"/>
        </w:rPr>
        <w:footnoteReference w:id="10"/>
      </w:r>
      <w:r>
        <w:rPr>
          <w:rStyle w:val="Teksttreci2"/>
          <w:color w:val="000000"/>
          <w:lang w:val="cs-CZ" w:eastAsia="cs-CZ"/>
        </w:rPr>
        <w:t>.</w:t>
      </w:r>
    </w:p>
    <w:p w:rsidR="00000000" w:rsidRDefault="003D074C">
      <w:pPr>
        <w:pStyle w:val="Teksttreci90"/>
        <w:shd w:val="clear" w:color="auto" w:fill="auto"/>
        <w:spacing w:before="0" w:after="50" w:line="312" w:lineRule="exact"/>
        <w:ind w:right="280" w:firstLine="440"/>
        <w:jc w:val="both"/>
      </w:pPr>
      <w:r>
        <w:rPr>
          <w:rStyle w:val="Teksttreci9"/>
          <w:i/>
          <w:iCs/>
          <w:color w:val="000000"/>
        </w:rPr>
        <w:t>Jistý počet hodin</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v němžto dělník horní pracovati jest povinen</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šichta sluje.</w:t>
      </w:r>
      <w:r>
        <w:rPr>
          <w:rStyle w:val="Teksttreci9Bezkursywy"/>
          <w:i w:val="0"/>
          <w:iCs w:val="0"/>
          <w:color w:val="000000"/>
        </w:rPr>
        <w:t xml:space="preserve"> O</w:t>
      </w:r>
      <w:r>
        <w:rPr>
          <w:rStyle w:val="Teksttreci9Bezkursywy"/>
          <w:i w:val="0"/>
          <w:iCs w:val="0"/>
          <w:color w:val="000000"/>
          <w:lang w:val="de-DE" w:eastAsia="de-DE"/>
        </w:rPr>
        <w:t xml:space="preserve"> </w:t>
      </w:r>
      <w:r>
        <w:rPr>
          <w:rStyle w:val="Teksttreci9"/>
          <w:i/>
          <w:iCs/>
          <w:color w:val="000000"/>
        </w:rPr>
        <w:t>čemž následující pamětí nacházím. Král Vácslav v právích horničných nařídil</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aby den a noc na čtyry šichty se dělili: tak aby každá šichta 6 hodin trvala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a každý dělník 6 toliko hodin</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nic více</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pracoval</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tak aby se dílem</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 xml:space="preserve">které těžké jest </w:t>
      </w:r>
      <w:r>
        <w:rPr>
          <w:rStyle w:val="Teksttreci9"/>
          <w:i/>
          <w:iCs/>
          <w:color w:val="000000"/>
          <w:lang w:val="ru-RU" w:eastAsia="ru-RU"/>
        </w:rPr>
        <w:t xml:space="preserve">/ </w:t>
      </w:r>
      <w:r>
        <w:rPr>
          <w:rStyle w:val="Teksttreci9"/>
          <w:i/>
          <w:iCs/>
          <w:color w:val="000000"/>
        </w:rPr>
        <w:t>dřív času nepřemohl. První šichta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od osmi hodin</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na celém orloji ! až do čtrná</w:t>
      </w:r>
      <w:r>
        <w:rPr>
          <w:rStyle w:val="Teksttreci9"/>
          <w:i/>
          <w:iCs/>
          <w:color w:val="000000"/>
        </w:rPr>
        <w:t>cti: druhá od čtrnácti až do dvacíti; trělí od dvacíti až do druhé</w:t>
      </w:r>
      <w:r>
        <w:rPr>
          <w:rStyle w:val="Teksttreci9Bezkursywy"/>
          <w:i w:val="0"/>
          <w:iCs w:val="0"/>
          <w:color w:val="000000"/>
        </w:rPr>
        <w:t xml:space="preserve"> ; </w:t>
      </w:r>
      <w:r>
        <w:rPr>
          <w:rStyle w:val="Teksttreci9"/>
          <w:i/>
          <w:iCs/>
          <w:color w:val="000000"/>
        </w:rPr>
        <w:t>čtvrtá od druhé až do osmé na noc hodiny</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Bezkursywy"/>
          <w:i w:val="0"/>
          <w:iCs w:val="0"/>
          <w:color w:val="000000"/>
        </w:rPr>
        <w:t xml:space="preserve">se </w:t>
      </w:r>
      <w:r>
        <w:rPr>
          <w:rStyle w:val="Teksttreci9"/>
          <w:i/>
          <w:iCs/>
          <w:color w:val="000000"/>
        </w:rPr>
        <w:t>protahovala. A tak celý den havýřstvo se střídalo</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krom dnů nedělních a svátečních : nebo když den takový nastával</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tedy před tim v 20 hodi</w:t>
      </w:r>
      <w:r>
        <w:rPr>
          <w:rStyle w:val="Teksttreci9"/>
          <w:i/>
          <w:iCs/>
          <w:color w:val="000000"/>
        </w:rPr>
        <w:t>n všecky šichty se zdvíhaly</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havýři a jiná čeládka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do lázní chodili</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pokrmy sobě kupovali</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a následující boží den světili. Druhou pak noc po svátku</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v osmi hodinách šichtu zase zarazili.</w:t>
      </w:r>
    </w:p>
    <w:p w:rsidR="00000000" w:rsidRDefault="003D074C">
      <w:pPr>
        <w:pStyle w:val="Teksttreci20"/>
        <w:shd w:val="clear" w:color="auto" w:fill="auto"/>
        <w:spacing w:before="0" w:line="324" w:lineRule="exact"/>
        <w:ind w:left="5200" w:right="280"/>
        <w:jc w:val="left"/>
      </w:pPr>
      <w:r>
        <w:rPr>
          <w:rStyle w:val="Teksttreci2"/>
          <w:color w:val="000000"/>
          <w:lang w:val="cs-CZ" w:eastAsia="cs-CZ"/>
        </w:rPr>
        <w:t xml:space="preserve">(Jan Kořínek, </w:t>
      </w:r>
      <w:r>
        <w:rPr>
          <w:rStyle w:val="Teksttreci2Kursywa"/>
          <w:color w:val="000000"/>
          <w:lang w:val="cs-CZ" w:eastAsia="cs-CZ"/>
        </w:rPr>
        <w:t xml:space="preserve">Staré pamětí kutnohorské, </w:t>
      </w:r>
      <w:r>
        <w:rPr>
          <w:rStyle w:val="Teksttreci2"/>
          <w:color w:val="000000"/>
          <w:lang w:val="cs-CZ" w:eastAsia="cs-CZ"/>
        </w:rPr>
        <w:t>1675, str. 238)</w:t>
      </w:r>
    </w:p>
    <w:p w:rsidR="00000000" w:rsidRDefault="003D074C">
      <w:pPr>
        <w:pStyle w:val="Teksttreci20"/>
        <w:shd w:val="clear" w:color="auto" w:fill="auto"/>
        <w:spacing w:before="0" w:line="306" w:lineRule="exact"/>
        <w:ind w:firstLine="480"/>
      </w:pPr>
      <w:r>
        <w:rPr>
          <w:rStyle w:val="Teksttreci2"/>
          <w:color w:val="000000"/>
        </w:rPr>
        <w:t xml:space="preserve">Już </w:t>
      </w:r>
      <w:r>
        <w:rPr>
          <w:rStyle w:val="Teksttreci2"/>
          <w:color w:val="000000"/>
          <w:lang w:val="cs-CZ" w:eastAsia="cs-CZ"/>
        </w:rPr>
        <w:t xml:space="preserve">na </w:t>
      </w:r>
      <w:r>
        <w:rPr>
          <w:rStyle w:val="Teksttreci2"/>
          <w:color w:val="000000"/>
        </w:rPr>
        <w:t xml:space="preserve">pierwszy rzut </w:t>
      </w:r>
      <w:r>
        <w:rPr>
          <w:rStyle w:val="Teksttreci2"/>
          <w:color w:val="000000"/>
          <w:lang w:val="cs-CZ" w:eastAsia="cs-CZ"/>
        </w:rPr>
        <w:t xml:space="preserve">oka </w:t>
      </w:r>
      <w:r>
        <w:rPr>
          <w:rStyle w:val="Teksttreci2"/>
          <w:color w:val="000000"/>
        </w:rPr>
        <w:t>widać, że w obu wypadkach zasada jest taka sama, może tylko druk z okresu po Białej Górze stosuje inter</w:t>
      </w:r>
      <w:r>
        <w:rPr>
          <w:rStyle w:val="Teksttreci2"/>
          <w:color w:val="000000"/>
        </w:rPr>
        <w:softHyphen/>
        <w:t xml:space="preserve">punkcję pauzową bardziej konsekwentnie, niż rękopisy </w:t>
      </w:r>
      <w:r>
        <w:rPr>
          <w:rStyle w:val="Teksttreci2"/>
          <w:color w:val="000000"/>
          <w:lang w:val="cs-CZ" w:eastAsia="cs-CZ"/>
        </w:rPr>
        <w:t xml:space="preserve">Blahoslava. </w:t>
      </w:r>
      <w:r>
        <w:rPr>
          <w:rStyle w:val="Teksttreci2"/>
          <w:color w:val="000000"/>
        </w:rPr>
        <w:t>Roz</w:t>
      </w:r>
      <w:r>
        <w:rPr>
          <w:rStyle w:val="Teksttreci2"/>
          <w:color w:val="000000"/>
        </w:rPr>
        <w:softHyphen/>
        <w:t>bieżności te jednak, naszym zdaniem, wynikają z innego charakteru</w:t>
      </w:r>
      <w:r>
        <w:rPr>
          <w:rStyle w:val="Teksttreci2"/>
          <w:color w:val="000000"/>
        </w:rPr>
        <w:t xml:space="preserve"> druku i rękopisu, a nie z odmiennego pojmowania podstaw interpunkcji.</w:t>
      </w:r>
    </w:p>
    <w:p w:rsidR="00000000" w:rsidRDefault="003D074C">
      <w:pPr>
        <w:pStyle w:val="Teksttreci20"/>
        <w:shd w:val="clear" w:color="auto" w:fill="auto"/>
        <w:spacing w:before="0" w:line="306" w:lineRule="exact"/>
        <w:ind w:firstLine="480"/>
      </w:pPr>
      <w:r>
        <w:rPr>
          <w:rStyle w:val="Teksttreci2"/>
          <w:color w:val="000000"/>
        </w:rPr>
        <w:t>Sądzę, że jest nacechowane pewnym ahistoryzmem gorzkie stwier</w:t>
      </w:r>
      <w:r>
        <w:rPr>
          <w:rStyle w:val="Teksttreci2"/>
          <w:color w:val="000000"/>
        </w:rPr>
        <w:softHyphen/>
        <w:t>dzenie Przyłubskiego, iż podczas gdy francuskie wydanie Cida z r. 1765 ma już interpunkcję zgodną z dzisiejszą, jego polski</w:t>
      </w:r>
      <w:r>
        <w:rPr>
          <w:rStyle w:val="Teksttreci2"/>
          <w:color w:val="000000"/>
        </w:rPr>
        <w:t xml:space="preserve"> przekład wydru</w:t>
      </w:r>
      <w:r>
        <w:rPr>
          <w:rStyle w:val="Teksttreci2"/>
          <w:color w:val="000000"/>
        </w:rPr>
        <w:softHyphen/>
        <w:t>kowany w r. 1752 posługuje się (tak, jak wydanie o 90 lat starsze) przestankowaniem całkiem odmiennym od obecnego.</w:t>
      </w:r>
    </w:p>
    <w:p w:rsidR="00000000" w:rsidRDefault="003D074C">
      <w:pPr>
        <w:pStyle w:val="Teksttreci20"/>
        <w:shd w:val="clear" w:color="auto" w:fill="auto"/>
        <w:spacing w:before="0" w:line="306" w:lineRule="exact"/>
        <w:ind w:firstLine="480"/>
      </w:pPr>
      <w:r>
        <w:rPr>
          <w:rStyle w:val="Teksttreci2"/>
          <w:color w:val="000000"/>
        </w:rPr>
        <w:t>Musimy sobie uświadomić, że sposób, w jaki się rozwijała inter</w:t>
      </w:r>
      <w:r>
        <w:rPr>
          <w:rStyle w:val="Teksttreci2"/>
          <w:color w:val="000000"/>
        </w:rPr>
        <w:softHyphen/>
        <w:t>punkcja w języku polskim, czeskim, niemieckim, rosyjskim, lite</w:t>
      </w:r>
      <w:r>
        <w:rPr>
          <w:rStyle w:val="Teksttreci2"/>
          <w:color w:val="000000"/>
        </w:rPr>
        <w:t>wskim i innych, tzn. przejście od dzielenia pauzowego do podziału syntaktyczno- logicznego, nie stanowią jedynej możliwości w tym wypadku. Fran</w:t>
      </w:r>
      <w:r>
        <w:rPr>
          <w:rStyle w:val="Teksttreci2"/>
          <w:color w:val="000000"/>
        </w:rPr>
        <w:softHyphen/>
        <w:t>cuski, angielski, włoski i inne języki zachodnioeuropejskie pozostały przy pauzowej zasadzie interpunkcyjnej i d</w:t>
      </w:r>
      <w:r>
        <w:rPr>
          <w:rStyle w:val="Teksttreci2"/>
          <w:color w:val="000000"/>
        </w:rPr>
        <w:t xml:space="preserve">zięki temu ominął je długi i trudny okres przemian zasad przestankowania. Ich </w:t>
      </w:r>
      <w:r>
        <w:rPr>
          <w:rStyle w:val="Teksttreci2"/>
          <w:color w:val="000000"/>
        </w:rPr>
        <w:lastRenderedPageBreak/>
        <w:t xml:space="preserve">normy w tej dziedzinie różnią się od obowiązujących w podanych wyżej językach </w:t>
      </w:r>
      <w:r>
        <w:rPr>
          <w:rStyle w:val="Teksttreci2"/>
          <w:color w:val="000000"/>
          <w:vertAlign w:val="superscript"/>
        </w:rPr>
        <w:t>n</w:t>
      </w:r>
      <w:r>
        <w:rPr>
          <w:rStyle w:val="Teksttreci2"/>
          <w:color w:val="000000"/>
        </w:rPr>
        <w:t>.</w:t>
      </w:r>
    </w:p>
    <w:p w:rsidR="00000000" w:rsidRDefault="003D074C">
      <w:pPr>
        <w:pStyle w:val="Teksttreci20"/>
        <w:shd w:val="clear" w:color="auto" w:fill="auto"/>
        <w:spacing w:before="0" w:line="306" w:lineRule="exact"/>
        <w:ind w:firstLine="480"/>
      </w:pPr>
      <w:r>
        <w:rPr>
          <w:rStyle w:val="Teksttreci2"/>
          <w:color w:val="000000"/>
        </w:rPr>
        <w:t>Ten stan rzeczy oznaczał koniec mniej więcej międzynarodowego charakteru interpunkcji i począ</w:t>
      </w:r>
      <w:r>
        <w:rPr>
          <w:rStyle w:val="Teksttreci2"/>
          <w:color w:val="000000"/>
        </w:rPr>
        <w:t>tek jej zróżnicowania, które z biegiem czasu coraz bardziej się pogłębiało.</w:t>
      </w:r>
    </w:p>
    <w:p w:rsidR="00000000" w:rsidRDefault="003D074C">
      <w:pPr>
        <w:pStyle w:val="Teksttreci20"/>
        <w:shd w:val="clear" w:color="auto" w:fill="auto"/>
        <w:spacing w:before="0" w:line="306" w:lineRule="exact"/>
        <w:ind w:firstLine="480"/>
      </w:pPr>
      <w:r>
        <w:rPr>
          <w:rStyle w:val="Teksttreci2"/>
          <w:color w:val="000000"/>
        </w:rPr>
        <w:t>Zakończenie zmiany zasady interpunkcyjnej pauzowej w syntaktyczną przypada zarówno w języku czeskim jak i polskim na okres roz</w:t>
      </w:r>
      <w:r>
        <w:rPr>
          <w:rStyle w:val="Teksttreci2"/>
          <w:color w:val="000000"/>
        </w:rPr>
        <w:softHyphen/>
        <w:t>woju teorii składniowej. Dopiero ona mogła się stać p</w:t>
      </w:r>
      <w:r>
        <w:rPr>
          <w:rStyle w:val="Teksttreci2"/>
          <w:color w:val="000000"/>
        </w:rPr>
        <w:t>odstawą do wpro</w:t>
      </w:r>
      <w:r>
        <w:rPr>
          <w:rStyle w:val="Teksttreci2"/>
          <w:color w:val="000000"/>
        </w:rPr>
        <w:softHyphen/>
        <w:t>wadzenia powszechnie obowiązujących norm w interpunkcji</w:t>
      </w:r>
      <w:r>
        <w:rPr>
          <w:rStyle w:val="Teksttreci2Kursywa1"/>
          <w:color w:val="000000"/>
        </w:rPr>
        <w:t>.</w:t>
      </w:r>
    </w:p>
    <w:p w:rsidR="00000000" w:rsidRDefault="003D074C">
      <w:pPr>
        <w:pStyle w:val="Teksttreci20"/>
        <w:shd w:val="clear" w:color="auto" w:fill="auto"/>
        <w:spacing w:before="0" w:after="201" w:line="306" w:lineRule="exact"/>
        <w:ind w:firstLine="480"/>
      </w:pPr>
      <w:r>
        <w:rPr>
          <w:rStyle w:val="Teksttreci2"/>
          <w:color w:val="000000"/>
        </w:rPr>
        <w:t>Jak pokazuje w swoim artykule F. Przyłubski i jak wynika z naszego doświadczenia, okresem tym jest pierwsza połowa XIX wieku, czasy te jednak znajdują się już poza tematem niniejszego</w:t>
      </w:r>
      <w:r>
        <w:rPr>
          <w:rStyle w:val="Teksttreci2"/>
          <w:color w:val="000000"/>
        </w:rPr>
        <w:t xml:space="preserve"> artykułu.</w:t>
      </w:r>
    </w:p>
    <w:p w:rsidR="00000000" w:rsidRDefault="003D074C">
      <w:pPr>
        <w:pStyle w:val="Teksttreci90"/>
        <w:shd w:val="clear" w:color="auto" w:fill="auto"/>
        <w:spacing w:before="0" w:after="3368" w:line="280" w:lineRule="exact"/>
        <w:ind w:left="6200"/>
        <w:jc w:val="left"/>
      </w:pPr>
      <w:r>
        <w:rPr>
          <w:rStyle w:val="Teksttreci9"/>
          <w:i/>
          <w:iCs/>
          <w:color w:val="000000"/>
        </w:rPr>
        <w:t xml:space="preserve">Dušan </w:t>
      </w:r>
      <w:r>
        <w:rPr>
          <w:rStyle w:val="Teksttreci9"/>
          <w:i/>
          <w:iCs/>
          <w:color w:val="000000"/>
          <w:lang w:val="pl-PL" w:eastAsia="pl-PL"/>
        </w:rPr>
        <w:t>Šlosar</w:t>
      </w:r>
    </w:p>
    <w:p w:rsidR="00000000" w:rsidRDefault="003D074C">
      <w:pPr>
        <w:pStyle w:val="Teksttreci70"/>
        <w:numPr>
          <w:ilvl w:val="0"/>
          <w:numId w:val="2"/>
        </w:numPr>
        <w:shd w:val="clear" w:color="auto" w:fill="auto"/>
        <w:tabs>
          <w:tab w:val="left" w:pos="747"/>
        </w:tabs>
        <w:spacing w:after="0" w:line="258" w:lineRule="exact"/>
        <w:ind w:firstLine="480"/>
        <w:jc w:val="both"/>
      </w:pPr>
      <w:r>
        <w:rPr>
          <w:rStyle w:val="Teksttreci7"/>
          <w:color w:val="000000"/>
        </w:rPr>
        <w:t xml:space="preserve">Hjalmar </w:t>
      </w:r>
      <w:r>
        <w:rPr>
          <w:rStyle w:val="Teksttreci7"/>
          <w:color w:val="000000"/>
          <w:lang w:val="de-DE" w:eastAsia="de-DE"/>
        </w:rPr>
        <w:t>Lindroth: Dokumente zur Interpunktion europäischer Sprachen, Göteborg 1939.</w:t>
      </w:r>
    </w:p>
    <w:p w:rsidR="00000000" w:rsidRDefault="003D074C">
      <w:pPr>
        <w:pStyle w:val="Teksttreci70"/>
        <w:numPr>
          <w:ilvl w:val="0"/>
          <w:numId w:val="2"/>
        </w:numPr>
        <w:shd w:val="clear" w:color="auto" w:fill="auto"/>
        <w:tabs>
          <w:tab w:val="left" w:pos="747"/>
        </w:tabs>
        <w:spacing w:after="0" w:line="258" w:lineRule="exact"/>
        <w:ind w:firstLine="480"/>
        <w:jc w:val="both"/>
        <w:sectPr w:rsidR="00000000">
          <w:headerReference w:type="even" r:id="rId24"/>
          <w:headerReference w:type="default" r:id="rId25"/>
          <w:headerReference w:type="first" r:id="rId26"/>
          <w:pgSz w:w="11900" w:h="16840"/>
          <w:pgMar w:top="1162" w:right="1490" w:bottom="1108" w:left="1242" w:header="0" w:footer="3" w:gutter="0"/>
          <w:cols w:space="720"/>
          <w:noEndnote/>
          <w:titlePg/>
          <w:docGrid w:linePitch="360"/>
        </w:sectPr>
      </w:pPr>
      <w:r>
        <w:rPr>
          <w:rStyle w:val="Teksttreci7"/>
          <w:color w:val="000000"/>
        </w:rPr>
        <w:t xml:space="preserve">Dokładniej patrz </w:t>
      </w:r>
      <w:r>
        <w:rPr>
          <w:rStyle w:val="Teksttreci7"/>
          <w:color w:val="000000"/>
          <w:lang w:val="de-DE" w:eastAsia="de-DE"/>
        </w:rPr>
        <w:t>Stanisla</w:t>
      </w:r>
      <w:r>
        <w:rPr>
          <w:rStyle w:val="Teksttreci7"/>
          <w:color w:val="000000"/>
        </w:rPr>
        <w:t>ŭ</w:t>
      </w:r>
      <w:r>
        <w:rPr>
          <w:rStyle w:val="Teksttreci7"/>
          <w:color w:val="000000"/>
          <w:lang w:val="de-DE" w:eastAsia="de-DE"/>
        </w:rPr>
        <w:t xml:space="preserve"> </w:t>
      </w:r>
      <w:r>
        <w:rPr>
          <w:rStyle w:val="Teksttreci7"/>
          <w:color w:val="000000"/>
          <w:lang w:val="cs-CZ" w:eastAsia="cs-CZ"/>
        </w:rPr>
        <w:t xml:space="preserve">Žaža: </w:t>
      </w:r>
      <w:r>
        <w:rPr>
          <w:rStyle w:val="Teksttreci7"/>
          <w:color w:val="000000"/>
          <w:lang w:val="ru-RU" w:eastAsia="ru-RU"/>
        </w:rPr>
        <w:t xml:space="preserve">К вопросу о </w:t>
      </w:r>
      <w:r>
        <w:rPr>
          <w:rStyle w:val="Teksttreci714pt"/>
          <w:color w:val="000000"/>
        </w:rPr>
        <w:t xml:space="preserve">характере русской </w:t>
      </w:r>
      <w:r>
        <w:rPr>
          <w:rStyle w:val="Teksttreci7"/>
          <w:color w:val="000000"/>
          <w:lang w:val="ru-RU" w:eastAsia="ru-RU"/>
        </w:rPr>
        <w:t xml:space="preserve">и чешской пунктуации, </w:t>
      </w:r>
      <w:r>
        <w:rPr>
          <w:rStyle w:val="Teksttreci7"/>
          <w:color w:val="000000"/>
          <w:lang w:val="cs-CZ" w:eastAsia="cs-CZ"/>
        </w:rPr>
        <w:t>Sbornik prací filosofické fakulty brněnské</w:t>
      </w:r>
      <w:r>
        <w:rPr>
          <w:rStyle w:val="Teksttreci7"/>
          <w:color w:val="000000"/>
          <w:lang w:val="cs-CZ" w:eastAsia="cs-CZ"/>
        </w:rPr>
        <w:t xml:space="preserve"> university A6 (1958); s. 56—73).</w:t>
      </w:r>
    </w:p>
    <w:p w:rsidR="00000000" w:rsidRDefault="003D074C">
      <w:pPr>
        <w:pStyle w:val="Teksttreci90"/>
        <w:shd w:val="clear" w:color="auto" w:fill="auto"/>
        <w:spacing w:before="0" w:after="245" w:line="280" w:lineRule="exact"/>
        <w:ind w:left="20"/>
        <w:jc w:val="center"/>
      </w:pPr>
      <w:r>
        <w:rPr>
          <w:rStyle w:val="Teksttreci9Bezkursywy"/>
          <w:i w:val="0"/>
          <w:iCs w:val="0"/>
          <w:color w:val="000000"/>
          <w:lang w:val="pl-PL" w:eastAsia="pl-PL"/>
        </w:rPr>
        <w:lastRenderedPageBreak/>
        <w:t xml:space="preserve">O </w:t>
      </w:r>
      <w:r>
        <w:rPr>
          <w:rStyle w:val="Teksttreci9"/>
          <w:i/>
          <w:iCs/>
          <w:color w:val="000000"/>
          <w:lang w:val="pl-PL" w:eastAsia="pl-PL"/>
        </w:rPr>
        <w:t>NAZWACH GDAŃSK, GDYNIA</w:t>
      </w:r>
    </w:p>
    <w:p w:rsidR="00000000" w:rsidRDefault="003D074C">
      <w:pPr>
        <w:pStyle w:val="Teksttreci20"/>
        <w:shd w:val="clear" w:color="auto" w:fill="auto"/>
        <w:spacing w:before="0" w:line="306" w:lineRule="exact"/>
        <w:ind w:firstLine="440"/>
      </w:pPr>
      <w:r>
        <w:rPr>
          <w:rStyle w:val="Teksttreci2"/>
          <w:color w:val="000000"/>
        </w:rPr>
        <w:t>W Poradniku Językowym nr 2 z 1962 autorzy Władysław Kupiszewski i Krystyna Długosz w artykule pt. „Nazwiska żon, córek i synów w dwóch wsiach małopolskich” wymieniaj</w:t>
      </w:r>
      <w:r>
        <w:rPr>
          <w:rStyle w:val="Teksttreci2"/>
          <w:color w:val="000000"/>
        </w:rPr>
        <w:t xml:space="preserve">ą nazwisko </w:t>
      </w:r>
      <w:r>
        <w:rPr>
          <w:rStyle w:val="Teksttreci2Kursywa"/>
          <w:color w:val="000000"/>
        </w:rPr>
        <w:t xml:space="preserve">Zagdan </w:t>
      </w:r>
      <w:r>
        <w:rPr>
          <w:rStyle w:val="Teksttreci2"/>
          <w:color w:val="000000"/>
        </w:rPr>
        <w:t xml:space="preserve">jako nazwisko jednego z mieszkańców wsi </w:t>
      </w:r>
      <w:r>
        <w:rPr>
          <w:rStyle w:val="Teksttreci2Kursywa"/>
          <w:color w:val="000000"/>
        </w:rPr>
        <w:t>Zagnańsk</w:t>
      </w:r>
      <w:r>
        <w:rPr>
          <w:rStyle w:val="Teksttreci2"/>
          <w:color w:val="000000"/>
        </w:rPr>
        <w:t xml:space="preserve"> (pow. Kielce). Ponieważ wieś ta w dawnych dokumentach nosiła nazwę </w:t>
      </w:r>
      <w:r>
        <w:rPr>
          <w:rStyle w:val="Teksttreci2Kursywa"/>
          <w:color w:val="000000"/>
        </w:rPr>
        <w:t xml:space="preserve">Zagdańsko, </w:t>
      </w:r>
      <w:r>
        <w:rPr>
          <w:rStyle w:val="Teksttreci2"/>
          <w:color w:val="000000"/>
        </w:rPr>
        <w:t xml:space="preserve">a ponadto nazwa </w:t>
      </w:r>
      <w:r>
        <w:rPr>
          <w:rStyle w:val="Teksttreci2Kursywa"/>
          <w:color w:val="000000"/>
        </w:rPr>
        <w:t>Zagdańsk</w:t>
      </w:r>
      <w:r>
        <w:rPr>
          <w:rStyle w:val="Teksttreci2"/>
          <w:color w:val="000000"/>
        </w:rPr>
        <w:t xml:space="preserve"> pojawia się jeszcze </w:t>
      </w:r>
      <w:r>
        <w:rPr>
          <w:rStyle w:val="Teksttreci2Kursywa"/>
          <w:color w:val="000000"/>
        </w:rPr>
        <w:t>w Wałeckiem</w:t>
      </w:r>
      <w:r>
        <w:rPr>
          <w:rStyle w:val="Teksttreci2"/>
          <w:color w:val="000000"/>
        </w:rPr>
        <w:t xml:space="preserve"> jako nazwa osady dziś nie istniejącej (stwierdzona jed</w:t>
      </w:r>
      <w:r>
        <w:rPr>
          <w:rStyle w:val="Teksttreci2"/>
          <w:color w:val="000000"/>
        </w:rPr>
        <w:t xml:space="preserve">nak na mapie Zannoniego), przeto pomiędzy nazwą miejscową </w:t>
      </w:r>
      <w:r>
        <w:rPr>
          <w:rStyle w:val="Teksttreci2Kursywa"/>
          <w:color w:val="000000"/>
        </w:rPr>
        <w:t>Zagdańsk(o),</w:t>
      </w:r>
      <w:r>
        <w:rPr>
          <w:rStyle w:val="Teksttreci2"/>
          <w:color w:val="000000"/>
        </w:rPr>
        <w:t xml:space="preserve"> dziś Zagnańsk, a nazwi</w:t>
      </w:r>
      <w:r>
        <w:rPr>
          <w:rStyle w:val="Teksttreci2"/>
          <w:color w:val="000000"/>
        </w:rPr>
        <w:softHyphen/>
        <w:t xml:space="preserve">skiem </w:t>
      </w:r>
      <w:r>
        <w:rPr>
          <w:rStyle w:val="Teksttreci2Kursywa"/>
          <w:color w:val="000000"/>
        </w:rPr>
        <w:t>Zagdan</w:t>
      </w:r>
      <w:r>
        <w:rPr>
          <w:rStyle w:val="Teksttreci2"/>
          <w:color w:val="000000"/>
        </w:rPr>
        <w:t xml:space="preserve"> istnieje niewątpliwy związek, który wymaga wyjaśnienia.</w:t>
      </w:r>
    </w:p>
    <w:p w:rsidR="00000000" w:rsidRDefault="003D074C">
      <w:pPr>
        <w:pStyle w:val="Teksttreci20"/>
        <w:shd w:val="clear" w:color="auto" w:fill="auto"/>
        <w:spacing w:before="0" w:line="306" w:lineRule="exact"/>
        <w:ind w:firstLine="440"/>
      </w:pPr>
      <w:r>
        <w:rPr>
          <w:rStyle w:val="Teksttreci2"/>
          <w:color w:val="000000"/>
        </w:rPr>
        <w:t xml:space="preserve">Pochodzenie nazw </w:t>
      </w:r>
      <w:r>
        <w:rPr>
          <w:rStyle w:val="Teksttreci2Kursywa"/>
          <w:color w:val="000000"/>
        </w:rPr>
        <w:t xml:space="preserve">Gdańsk, Zagdańsko, Zagdańsk, Gdanie, Gdynia </w:t>
      </w:r>
      <w:r>
        <w:rPr>
          <w:rStyle w:val="Teksttreci2"/>
          <w:color w:val="000000"/>
        </w:rPr>
        <w:t>itd. będzie m.in. tematem</w:t>
      </w:r>
      <w:r>
        <w:rPr>
          <w:rStyle w:val="Teksttreci2"/>
          <w:color w:val="000000"/>
        </w:rPr>
        <w:t xml:space="preserve"> mojego artykułu o nazwie miejscowej Gdecz, dziś Giecz. Do nazw związanych z etymologicznie pokrewnym stprus. rzeczownikiem </w:t>
      </w:r>
      <w:r>
        <w:rPr>
          <w:rStyle w:val="Teksttreci2Kursywa"/>
          <w:color w:val="000000"/>
        </w:rPr>
        <w:t>gude</w:t>
      </w:r>
      <w:r>
        <w:rPr>
          <w:rStyle w:val="Teksttreci2"/>
          <w:color w:val="000000"/>
        </w:rPr>
        <w:t xml:space="preserve"> «zarośla», z którym omawiane topographica, wywodzące się od wyrazu *</w:t>
      </w:r>
      <w:r>
        <w:rPr>
          <w:rStyle w:val="Teksttreci2Kursywa"/>
          <w:color w:val="000000"/>
        </w:rPr>
        <w:t>gdanie,</w:t>
      </w:r>
      <w:r>
        <w:rPr>
          <w:rStyle w:val="Teksttreci2"/>
          <w:color w:val="000000"/>
        </w:rPr>
        <w:t xml:space="preserve"> łączył Aleksander </w:t>
      </w:r>
      <w:r>
        <w:rPr>
          <w:rStyle w:val="Teksttreci2"/>
          <w:color w:val="000000"/>
          <w:lang w:val="de-DE" w:eastAsia="de-DE"/>
        </w:rPr>
        <w:t xml:space="preserve">Brückner, </w:t>
      </w:r>
      <w:r>
        <w:rPr>
          <w:rStyle w:val="Teksttreci2"/>
          <w:color w:val="000000"/>
        </w:rPr>
        <w:t>chcę obecnie dorzucić k</w:t>
      </w:r>
      <w:r>
        <w:rPr>
          <w:rStyle w:val="Teksttreci2"/>
          <w:color w:val="000000"/>
        </w:rPr>
        <w:t>ilka dalszych przykładów, które tę etymologię dodat</w:t>
      </w:r>
      <w:r>
        <w:rPr>
          <w:rStyle w:val="Teksttreci2"/>
          <w:color w:val="000000"/>
        </w:rPr>
        <w:softHyphen/>
        <w:t xml:space="preserve">kowo wspierają. Są to nazwy następujące: 1) </w:t>
      </w:r>
      <w:r>
        <w:rPr>
          <w:rStyle w:val="Teksttreci2Kursywa"/>
          <w:color w:val="000000"/>
        </w:rPr>
        <w:t>Gudańce,</w:t>
      </w:r>
      <w:r>
        <w:rPr>
          <w:rStyle w:val="Teksttreci2"/>
          <w:color w:val="000000"/>
        </w:rPr>
        <w:t xml:space="preserve"> wś. pow. sej</w:t>
      </w:r>
      <w:r>
        <w:rPr>
          <w:rStyle w:val="Teksttreci2"/>
          <w:color w:val="000000"/>
        </w:rPr>
        <w:softHyphen/>
        <w:t xml:space="preserve">neński, gm. Kudrany. 2) </w:t>
      </w:r>
      <w:r>
        <w:rPr>
          <w:rStyle w:val="Teksttreci2Kursywa"/>
          <w:color w:val="000000"/>
        </w:rPr>
        <w:t>Gudańce,</w:t>
      </w:r>
      <w:r>
        <w:rPr>
          <w:rStyle w:val="Teksttreci2"/>
          <w:color w:val="000000"/>
        </w:rPr>
        <w:t xml:space="preserve"> wś. pow. wileński, 3) </w:t>
      </w:r>
      <w:r>
        <w:rPr>
          <w:rStyle w:val="Teksttreci2Kursywa"/>
          <w:color w:val="000000"/>
        </w:rPr>
        <w:t>Gudanie,</w:t>
      </w:r>
      <w:r>
        <w:rPr>
          <w:rStyle w:val="Teksttreci2"/>
          <w:color w:val="000000"/>
        </w:rPr>
        <w:t xml:space="preserve"> 2 folw. w pow. Wiłkomirskim, 4) </w:t>
      </w:r>
      <w:r>
        <w:rPr>
          <w:rStyle w:val="Teksttreci2Kursywa"/>
          <w:color w:val="000000"/>
        </w:rPr>
        <w:t>Gudynie,</w:t>
      </w:r>
      <w:r>
        <w:rPr>
          <w:rStyle w:val="Teksttreci2"/>
          <w:color w:val="000000"/>
        </w:rPr>
        <w:t xml:space="preserve"> wś. w pow. mariampolskim h</w:t>
      </w:r>
    </w:p>
    <w:p w:rsidR="00000000" w:rsidRDefault="003D074C">
      <w:pPr>
        <w:pStyle w:val="Teksttreci20"/>
        <w:shd w:val="clear" w:color="auto" w:fill="auto"/>
        <w:spacing w:before="0" w:line="306" w:lineRule="exact"/>
        <w:ind w:firstLine="440"/>
      </w:pPr>
      <w:r>
        <w:rPr>
          <w:rStyle w:val="Teksttreci2"/>
          <w:color w:val="000000"/>
        </w:rPr>
        <w:t>Chodzi</w:t>
      </w:r>
      <w:r>
        <w:rPr>
          <w:rStyle w:val="Teksttreci2"/>
          <w:color w:val="000000"/>
        </w:rPr>
        <w:t xml:space="preserve"> w tych wyrazach najpewniej o pierwiastek, który można ustalić jako wspólny dla całego obszaru bałtosłowiańskiego, skoro wy</w:t>
      </w:r>
      <w:r>
        <w:rPr>
          <w:rStyle w:val="Teksttreci2"/>
          <w:color w:val="000000"/>
        </w:rPr>
        <w:softHyphen/>
        <w:t xml:space="preserve">stępuje on w dość licznych nazwach miejscowych rozrzuconych na tym obszarze Związek z stprus. rzeczownikiem </w:t>
      </w:r>
      <w:r>
        <w:rPr>
          <w:rStyle w:val="Teksttreci2Kursywa"/>
          <w:color w:val="000000"/>
        </w:rPr>
        <w:t>gude</w:t>
      </w:r>
      <w:r>
        <w:rPr>
          <w:rStyle w:val="Teksttreci2"/>
          <w:color w:val="000000"/>
        </w:rPr>
        <w:t xml:space="preserve"> «zarośla» wydaje si</w:t>
      </w:r>
      <w:r>
        <w:rPr>
          <w:rStyle w:val="Teksttreci2"/>
          <w:color w:val="000000"/>
        </w:rPr>
        <w:t xml:space="preserve">ę jak najbardziej prawdopodobny: w nazwach tych tkwi niewątpliwie jakiś termin topograficzny i właśnie podany przez </w:t>
      </w:r>
      <w:r>
        <w:rPr>
          <w:rStyle w:val="Teksttreci2"/>
          <w:color w:val="000000"/>
          <w:lang w:val="de-DE" w:eastAsia="de-DE"/>
        </w:rPr>
        <w:t xml:space="preserve">Brücknera </w:t>
      </w:r>
      <w:r>
        <w:rPr>
          <w:rStyle w:val="Teksttreci2"/>
          <w:color w:val="000000"/>
        </w:rPr>
        <w:t>wyraz tłumaczy je bardzo dobrze. Pozostaje dodać wyjaśnienie, jaki jest zwią</w:t>
      </w:r>
      <w:r>
        <w:rPr>
          <w:rStyle w:val="Teksttreci2"/>
          <w:color w:val="000000"/>
        </w:rPr>
        <w:softHyphen/>
        <w:t xml:space="preserve">zek pomiędzy nazwą wsi </w:t>
      </w:r>
      <w:r>
        <w:rPr>
          <w:rStyle w:val="Teksttreci2Kursywa"/>
          <w:color w:val="000000"/>
        </w:rPr>
        <w:t>Zagnańsk,</w:t>
      </w:r>
      <w:r>
        <w:rPr>
          <w:rStyle w:val="Teksttreci2"/>
          <w:color w:val="000000"/>
        </w:rPr>
        <w:t xml:space="preserve"> dawniej </w:t>
      </w:r>
      <w:r>
        <w:rPr>
          <w:rStyle w:val="Teksttreci2Kursywa"/>
          <w:color w:val="000000"/>
        </w:rPr>
        <w:t>Zagdańsko,</w:t>
      </w:r>
      <w:r>
        <w:rPr>
          <w:rStyle w:val="Teksttreci2"/>
          <w:color w:val="000000"/>
        </w:rPr>
        <w:t xml:space="preserve"> a</w:t>
      </w:r>
      <w:r>
        <w:rPr>
          <w:rStyle w:val="Teksttreci2"/>
          <w:color w:val="000000"/>
        </w:rPr>
        <w:t xml:space="preserve"> nazwiskiem mieszkańca tejże wsi </w:t>
      </w:r>
      <w:r>
        <w:rPr>
          <w:rStyle w:val="Teksttreci2Kursywa"/>
          <w:color w:val="000000"/>
        </w:rPr>
        <w:t>Zagdan.</w:t>
      </w:r>
    </w:p>
    <w:p w:rsidR="00000000" w:rsidRDefault="003D074C">
      <w:pPr>
        <w:pStyle w:val="Teksttreci20"/>
        <w:shd w:val="clear" w:color="auto" w:fill="auto"/>
        <w:spacing w:before="0" w:after="293" w:line="306" w:lineRule="exact"/>
        <w:ind w:firstLine="440"/>
      </w:pPr>
      <w:r>
        <w:rPr>
          <w:rStyle w:val="Teksttreci2"/>
          <w:color w:val="000000"/>
        </w:rPr>
        <w:t xml:space="preserve">Nazwa </w:t>
      </w:r>
      <w:r>
        <w:rPr>
          <w:rStyle w:val="Teksttreci2Kursywa"/>
          <w:color w:val="000000"/>
        </w:rPr>
        <w:t>Zagdańsko</w:t>
      </w:r>
      <w:r>
        <w:rPr>
          <w:rStyle w:val="Teksttreci2"/>
          <w:color w:val="000000"/>
        </w:rPr>
        <w:t xml:space="preserve"> jest nazwą miejscową o budowie słowotwórczej prefiksalno-nominalno-sufiksalnej, tak jak np. nazwy </w:t>
      </w:r>
      <w:r>
        <w:rPr>
          <w:rStyle w:val="Teksttreci2Kursywa"/>
          <w:color w:val="000000"/>
        </w:rPr>
        <w:t xml:space="preserve">Zabłocko, Zadońsk. </w:t>
      </w:r>
      <w:r>
        <w:rPr>
          <w:rStyle w:val="Teksttreci2"/>
          <w:color w:val="000000"/>
        </w:rPr>
        <w:t xml:space="preserve">Oznacza więc osadę leżącą </w:t>
      </w:r>
      <w:r>
        <w:rPr>
          <w:rStyle w:val="Teksttreci2Kursywa"/>
          <w:color w:val="000000"/>
        </w:rPr>
        <w:t>za Gdaniem</w:t>
      </w:r>
      <w:r>
        <w:rPr>
          <w:rStyle w:val="Teksttreci2"/>
          <w:color w:val="000000"/>
        </w:rPr>
        <w:t xml:space="preserve"> *za — g</w:t>
      </w:r>
      <w:r>
        <w:rPr>
          <w:rStyle w:val="Teksttreci2"/>
          <w:color w:val="000000"/>
        </w:rPr>
        <w:t>ъ</w:t>
      </w:r>
      <w:r>
        <w:rPr>
          <w:rStyle w:val="Teksttreci2"/>
          <w:color w:val="000000"/>
        </w:rPr>
        <w:t xml:space="preserve">dan — </w:t>
      </w:r>
      <w:r>
        <w:rPr>
          <w:rStyle w:val="Teksttreci2"/>
          <w:color w:val="000000"/>
        </w:rPr>
        <w:t>ь</w:t>
      </w:r>
      <w:r>
        <w:rPr>
          <w:rStyle w:val="Teksttreci2"/>
          <w:color w:val="000000"/>
        </w:rPr>
        <w:t>sko), gdy dwie pozostałe nazwy</w:t>
      </w:r>
      <w:r>
        <w:rPr>
          <w:rStyle w:val="Teksttreci2"/>
          <w:color w:val="000000"/>
        </w:rPr>
        <w:t xml:space="preserve"> odnoszą się do wsi leżących </w:t>
      </w:r>
      <w:r>
        <w:rPr>
          <w:rStyle w:val="Teksttreci2Kursywa"/>
          <w:color w:val="000000"/>
        </w:rPr>
        <w:t>za biotem</w:t>
      </w:r>
      <w:r>
        <w:rPr>
          <w:rStyle w:val="Teksttreci2"/>
          <w:color w:val="000000"/>
        </w:rPr>
        <w:t xml:space="preserve"> (za-błot-sko ^ *zabolt-</w:t>
      </w:r>
      <w:r>
        <w:rPr>
          <w:rStyle w:val="Teksttreci2"/>
          <w:color w:val="000000"/>
        </w:rPr>
        <w:t>ь</w:t>
      </w:r>
      <w:r>
        <w:rPr>
          <w:rStyle w:val="Teksttreci2"/>
          <w:color w:val="000000"/>
        </w:rPr>
        <w:t xml:space="preserve">sko) bądź </w:t>
      </w:r>
      <w:r>
        <w:rPr>
          <w:rStyle w:val="Teksttreci2Kursywa"/>
          <w:color w:val="000000"/>
        </w:rPr>
        <w:t>za Donem</w:t>
      </w:r>
      <w:r>
        <w:rPr>
          <w:rStyle w:val="Teksttreci2"/>
          <w:color w:val="000000"/>
        </w:rPr>
        <w:t xml:space="preserve"> (*za-don-</w:t>
      </w:r>
      <w:r>
        <w:rPr>
          <w:rStyle w:val="Teksttreci2"/>
          <w:color w:val="000000"/>
        </w:rPr>
        <w:t>ь</w:t>
      </w:r>
      <w:r>
        <w:rPr>
          <w:rStyle w:val="Teksttreci2"/>
          <w:color w:val="000000"/>
        </w:rPr>
        <w:t xml:space="preserve">sk-) (miasto pow. b. gub. woroneskiej, na lewym brzegu Donu). Nazwisko </w:t>
      </w:r>
      <w:r>
        <w:rPr>
          <w:rStyle w:val="Teksttreci2Kursywa"/>
          <w:color w:val="000000"/>
        </w:rPr>
        <w:t>Zagdan</w:t>
      </w:r>
      <w:r>
        <w:rPr>
          <w:rStyle w:val="Teksttreci2"/>
          <w:color w:val="000000"/>
        </w:rPr>
        <w:t xml:space="preserve"> polega na derywacji wstecznej i oznaczało mieszkańca wsi </w:t>
      </w:r>
      <w:r>
        <w:rPr>
          <w:rStyle w:val="Teksttreci2Kursywa"/>
          <w:color w:val="000000"/>
        </w:rPr>
        <w:t>Zagdańsko</w:t>
      </w:r>
      <w:r>
        <w:rPr>
          <w:rStyle w:val="Teksttreci2"/>
          <w:color w:val="000000"/>
        </w:rPr>
        <w:t>. Ten sposób formo-</w:t>
      </w:r>
    </w:p>
    <w:p w:rsidR="00000000" w:rsidRDefault="003D074C">
      <w:pPr>
        <w:pStyle w:val="Teksttreci70"/>
        <w:numPr>
          <w:ilvl w:val="0"/>
          <w:numId w:val="3"/>
        </w:numPr>
        <w:shd w:val="clear" w:color="auto" w:fill="auto"/>
        <w:tabs>
          <w:tab w:val="left" w:pos="710"/>
        </w:tabs>
        <w:spacing w:after="0" w:line="240" w:lineRule="exact"/>
        <w:ind w:firstLine="440"/>
        <w:jc w:val="both"/>
        <w:sectPr w:rsidR="00000000">
          <w:headerReference w:type="even" r:id="rId27"/>
          <w:headerReference w:type="default" r:id="rId28"/>
          <w:headerReference w:type="first" r:id="rId29"/>
          <w:pgSz w:w="11900" w:h="16840"/>
          <w:pgMar w:top="1162" w:right="1490" w:bottom="1108" w:left="1242" w:header="0" w:footer="3" w:gutter="0"/>
          <w:pgNumType w:start="25"/>
          <w:cols w:space="720"/>
          <w:noEndnote/>
          <w:docGrid w:linePitch="360"/>
        </w:sectPr>
      </w:pPr>
      <w:r>
        <w:rPr>
          <w:rStyle w:val="Teksttreci7"/>
          <w:color w:val="000000"/>
        </w:rPr>
        <w:t>Słown. Geograf. Król. Pol. II, 903.</w:t>
      </w:r>
    </w:p>
    <w:p w:rsidR="00000000" w:rsidRDefault="003D074C">
      <w:pPr>
        <w:pStyle w:val="Teksttreci20"/>
        <w:shd w:val="clear" w:color="auto" w:fill="auto"/>
        <w:spacing w:before="0" w:line="306" w:lineRule="exact"/>
        <w:ind w:firstLine="0"/>
      </w:pPr>
      <w:r>
        <w:rPr>
          <w:rStyle w:val="Teksttreci2"/>
          <w:color w:val="000000"/>
        </w:rPr>
        <w:lastRenderedPageBreak/>
        <w:t>wania się nazwisk osobowych znany był już historykowi i badaczowi nazewnictwa wielkopolskiego Stanisł</w:t>
      </w:r>
      <w:r>
        <w:rPr>
          <w:rStyle w:val="Teksttreci2"/>
          <w:color w:val="000000"/>
        </w:rPr>
        <w:t xml:space="preserve">awowi Kozierowskiemu, który w przedmowie </w:t>
      </w:r>
      <w:r>
        <w:rPr>
          <w:rStyle w:val="Teksttreci2"/>
          <w:color w:val="000000"/>
          <w:lang w:val="en-US" w:eastAsia="en-US"/>
        </w:rPr>
        <w:t xml:space="preserve">do </w:t>
      </w:r>
      <w:r>
        <w:rPr>
          <w:rStyle w:val="Teksttreci2"/>
          <w:color w:val="000000"/>
        </w:rPr>
        <w:t xml:space="preserve">V tomu </w:t>
      </w:r>
      <w:r>
        <w:rPr>
          <w:rStyle w:val="Teksttreci213pt"/>
          <w:color w:val="000000"/>
        </w:rPr>
        <w:t xml:space="preserve">„Badań </w:t>
      </w:r>
      <w:r>
        <w:rPr>
          <w:rStyle w:val="Teksttreci2"/>
          <w:color w:val="000000"/>
        </w:rPr>
        <w:t>nazw topograficznych” pisał: „Nazwy osobowe są niewątpliwie podstawą pewnych kategorii nazw miejscowych, ale już w XII i XIII wieku nie mamy pewności, czy Czyrniela np. otrzymał osobiście to przezwi</w:t>
      </w:r>
      <w:r>
        <w:rPr>
          <w:rStyle w:val="Teksttreci2"/>
          <w:color w:val="000000"/>
        </w:rPr>
        <w:t>sko, czy odziedziczył je po ojcu, czy wyszedł z Czerlejna czy też wreszcie pochodził z okolicy Czerlejna (= pierwotnie Czyrnielino), bo wszystkie 4 przypadki są możliwe i kmieć o pierwszym lepszym przezwisku wychodzący z Czer</w:t>
      </w:r>
      <w:r>
        <w:rPr>
          <w:rStyle w:val="Teksttreci2"/>
          <w:color w:val="000000"/>
        </w:rPr>
        <w:softHyphen/>
        <w:t>lejna lub od Czerlejna tj. z o</w:t>
      </w:r>
      <w:r>
        <w:rPr>
          <w:rStyle w:val="Teksttreci2"/>
          <w:color w:val="000000"/>
        </w:rPr>
        <w:t xml:space="preserve">kolicy, mógł być nazwany Czyrnielą jak ziemianin w XIV w*. Strzałek pochodził z Strzałkowa, mimo że to Strzałkowo istniało dawno przed nim i rozmaici ziemianie o rozmaitych imionach i przezwiskach siedzieli przed nim i z nim.” </w:t>
      </w:r>
      <w:r>
        <w:rPr>
          <w:rStyle w:val="Teksttreci2"/>
          <w:color w:val="000000"/>
          <w:vertAlign w:val="superscript"/>
        </w:rPr>
        <w:footnoteReference w:id="11"/>
      </w:r>
    </w:p>
    <w:p w:rsidR="00000000" w:rsidRDefault="003D074C">
      <w:pPr>
        <w:pStyle w:val="Teksttreci20"/>
        <w:shd w:val="clear" w:color="auto" w:fill="auto"/>
        <w:spacing w:before="0" w:line="306" w:lineRule="exact"/>
        <w:ind w:firstLine="420"/>
      </w:pPr>
      <w:r>
        <w:rPr>
          <w:rStyle w:val="Teksttreci2"/>
          <w:color w:val="000000"/>
        </w:rPr>
        <w:t xml:space="preserve">Tak więc jak </w:t>
      </w:r>
      <w:r>
        <w:rPr>
          <w:rStyle w:val="Teksttreci2Kursywa"/>
          <w:color w:val="000000"/>
        </w:rPr>
        <w:t>Czyrniela</w:t>
      </w:r>
      <w:r>
        <w:rPr>
          <w:rStyle w:val="Teksttreci2"/>
          <w:color w:val="000000"/>
        </w:rPr>
        <w:t xml:space="preserve"> mógł być nazwany </w:t>
      </w:r>
      <w:r>
        <w:rPr>
          <w:rStyle w:val="Teksttreci2Kursywa"/>
          <w:color w:val="000000"/>
        </w:rPr>
        <w:t>Czyrnielą</w:t>
      </w:r>
      <w:r>
        <w:rPr>
          <w:rStyle w:val="Teksttreci2"/>
          <w:color w:val="000000"/>
        </w:rPr>
        <w:t xml:space="preserve"> dlatego, iż pochodził z </w:t>
      </w:r>
      <w:r>
        <w:rPr>
          <w:rStyle w:val="Teksttreci2Kursywa"/>
          <w:color w:val="000000"/>
        </w:rPr>
        <w:t>Czyrnielina,</w:t>
      </w:r>
      <w:r>
        <w:rPr>
          <w:rStyle w:val="Teksttreci2"/>
          <w:color w:val="000000"/>
        </w:rPr>
        <w:t xml:space="preserve"> a </w:t>
      </w:r>
      <w:r>
        <w:rPr>
          <w:rStyle w:val="Teksttreci2Kursywa"/>
          <w:color w:val="000000"/>
        </w:rPr>
        <w:t>Strzałek</w:t>
      </w:r>
      <w:r>
        <w:rPr>
          <w:rStyle w:val="Teksttreci2"/>
          <w:color w:val="000000"/>
        </w:rPr>
        <w:t xml:space="preserve"> otrzymał przy</w:t>
      </w:r>
      <w:r>
        <w:rPr>
          <w:rStyle w:val="Teksttreci2"/>
          <w:color w:val="000000"/>
        </w:rPr>
        <w:t xml:space="preserve">domek swój dlatego, bo pochodzi, ze </w:t>
      </w:r>
      <w:r>
        <w:rPr>
          <w:rStyle w:val="Teksttreci2Kursywa"/>
          <w:color w:val="000000"/>
        </w:rPr>
        <w:t>Strzałkowa,</w:t>
      </w:r>
      <w:r>
        <w:rPr>
          <w:rStyle w:val="Teksttreci2"/>
          <w:color w:val="000000"/>
        </w:rPr>
        <w:t xml:space="preserve"> tak samo i </w:t>
      </w:r>
      <w:r>
        <w:rPr>
          <w:rStyle w:val="Teksttreci2Kursywa"/>
          <w:color w:val="000000"/>
        </w:rPr>
        <w:t>Zagdan</w:t>
      </w:r>
      <w:r>
        <w:rPr>
          <w:rStyle w:val="Teksttreci2"/>
          <w:color w:val="000000"/>
        </w:rPr>
        <w:t xml:space="preserve"> niegdyś nazwisko swoje mógł przekazać prawnukom i ich potomkom dlatego, że był mieszkańcem </w:t>
      </w:r>
      <w:r>
        <w:rPr>
          <w:rStyle w:val="Teksttreci2Kursywa"/>
          <w:color w:val="000000"/>
        </w:rPr>
        <w:t>Zagdańska</w:t>
      </w:r>
      <w:r>
        <w:rPr>
          <w:rStyle w:val="Teksttreci2"/>
          <w:color w:val="000000"/>
        </w:rPr>
        <w:t xml:space="preserve"> i nazwa wsi stała się podstawą dla uformowania tej nazwy osobowej. Mamy tedy w nazwach os</w:t>
      </w:r>
      <w:r>
        <w:rPr>
          <w:rStyle w:val="Teksttreci2"/>
          <w:color w:val="000000"/>
        </w:rPr>
        <w:t>obowych odmiejscowych do czynie</w:t>
      </w:r>
      <w:r>
        <w:rPr>
          <w:rStyle w:val="Teksttreci2"/>
          <w:color w:val="000000"/>
        </w:rPr>
        <w:softHyphen/>
        <w:t xml:space="preserve">nia z trojaką derywacją: a) derywacja tematyczno-sufiksalna (np. NM </w:t>
      </w:r>
      <w:r>
        <w:rPr>
          <w:rStyle w:val="Teksttreci2Kursywa"/>
          <w:color w:val="000000"/>
        </w:rPr>
        <w:t>Września,</w:t>
      </w:r>
      <w:r>
        <w:rPr>
          <w:rStyle w:val="Teksttreci2"/>
          <w:color w:val="000000"/>
        </w:rPr>
        <w:t xml:space="preserve"> nazwisko </w:t>
      </w:r>
      <w:r>
        <w:rPr>
          <w:rStyle w:val="Teksttreci2Kursywa"/>
          <w:color w:val="000000"/>
        </w:rPr>
        <w:t>Wrzesieński,</w:t>
      </w:r>
      <w:r>
        <w:rPr>
          <w:rStyle w:val="Teksttreci2"/>
          <w:color w:val="000000"/>
        </w:rPr>
        <w:t xml:space="preserve"> dziś najczęściej </w:t>
      </w:r>
      <w:r>
        <w:rPr>
          <w:rStyle w:val="Teksttreci2Kursywa"/>
          <w:color w:val="000000"/>
        </w:rPr>
        <w:t>Wrzesiński),</w:t>
      </w:r>
      <w:r>
        <w:rPr>
          <w:rStyle w:val="Teksttreci2"/>
          <w:color w:val="000000"/>
        </w:rPr>
        <w:t xml:space="preserve"> b) dery</w:t>
      </w:r>
      <w:r>
        <w:rPr>
          <w:rStyle w:val="Teksttreci2"/>
          <w:color w:val="000000"/>
        </w:rPr>
        <w:softHyphen/>
        <w:t xml:space="preserve">wacja tematyczno-semazjologiczna (amorficzna) np. NW </w:t>
      </w:r>
      <w:r>
        <w:rPr>
          <w:rStyle w:val="Teksttreci2Kursywa"/>
          <w:color w:val="000000"/>
        </w:rPr>
        <w:t>Warszawa,</w:t>
      </w:r>
      <w:r>
        <w:rPr>
          <w:rStyle w:val="Teksttreci2"/>
          <w:color w:val="000000"/>
        </w:rPr>
        <w:t xml:space="preserve"> por. nazwisko Stanisław</w:t>
      </w:r>
      <w:r>
        <w:rPr>
          <w:rStyle w:val="Teksttreci2"/>
          <w:color w:val="000000"/>
        </w:rPr>
        <w:t xml:space="preserve"> </w:t>
      </w:r>
      <w:r>
        <w:rPr>
          <w:rStyle w:val="Teksttreci2Kursywa"/>
          <w:color w:val="000000"/>
        </w:rPr>
        <w:t>Warszawa</w:t>
      </w:r>
      <w:r>
        <w:rPr>
          <w:rStyle w:val="Teksttreci2"/>
          <w:color w:val="000000"/>
        </w:rPr>
        <w:t xml:space="preserve"> w Szopienicach), c) derywacja wsteczna, d) derywacja wtórna (np. n.os. </w:t>
      </w:r>
      <w:r>
        <w:rPr>
          <w:rStyle w:val="Teksttreci2Kursywa"/>
          <w:color w:val="000000"/>
        </w:rPr>
        <w:t>Czyrniela</w:t>
      </w:r>
      <w:r>
        <w:rPr>
          <w:rStyle w:val="Teksttreci2"/>
          <w:color w:val="000000"/>
        </w:rPr>
        <w:t xml:space="preserve"> od n.m. </w:t>
      </w:r>
      <w:r>
        <w:rPr>
          <w:rStyle w:val="Teksttreci2Kursywa"/>
          <w:color w:val="000000"/>
        </w:rPr>
        <w:t>Czyrnielino)</w:t>
      </w:r>
      <w:r>
        <w:rPr>
          <w:rStyle w:val="Teksttreci2"/>
          <w:color w:val="000000"/>
        </w:rPr>
        <w:t xml:space="preserve"> e) pozor</w:t>
      </w:r>
      <w:r>
        <w:rPr>
          <w:rStyle w:val="Teksttreci2"/>
          <w:color w:val="000000"/>
        </w:rPr>
        <w:softHyphen/>
        <w:t xml:space="preserve">nie wtórna (NM </w:t>
      </w:r>
      <w:r>
        <w:rPr>
          <w:rStyle w:val="Teksttreci2Kursywa"/>
          <w:color w:val="000000"/>
        </w:rPr>
        <w:t>Zagdańsko</w:t>
      </w:r>
      <w:r>
        <w:rPr>
          <w:rStyle w:val="Teksttreci2"/>
          <w:color w:val="000000"/>
        </w:rPr>
        <w:t xml:space="preserve"> -&gt; n.os. </w:t>
      </w:r>
      <w:r>
        <w:rPr>
          <w:rStyle w:val="Teksttreci2Kursywa"/>
          <w:color w:val="000000"/>
        </w:rPr>
        <w:t>Zagdan).</w:t>
      </w:r>
    </w:p>
    <w:p w:rsidR="00000000" w:rsidRDefault="003D074C">
      <w:pPr>
        <w:pStyle w:val="Teksttreci20"/>
        <w:shd w:val="clear" w:color="auto" w:fill="auto"/>
        <w:spacing w:before="0" w:after="321" w:line="306" w:lineRule="exact"/>
        <w:ind w:firstLine="420"/>
      </w:pPr>
      <w:r>
        <w:rPr>
          <w:rStyle w:val="Teksttreci2"/>
          <w:color w:val="000000"/>
        </w:rPr>
        <w:t xml:space="preserve">Formułując ostateczny wniosek stwierdzić możemy, iż nazwisko </w:t>
      </w:r>
      <w:r>
        <w:rPr>
          <w:rStyle w:val="Teksttreci2Kursywa"/>
          <w:color w:val="000000"/>
        </w:rPr>
        <w:t>Zagdan</w:t>
      </w:r>
      <w:r>
        <w:rPr>
          <w:rStyle w:val="Teksttreci2"/>
          <w:color w:val="000000"/>
        </w:rPr>
        <w:t xml:space="preserve"> utworzono od nazwy miejscowej </w:t>
      </w:r>
      <w:r>
        <w:rPr>
          <w:rStyle w:val="Teksttreci2Kursywa"/>
          <w:color w:val="000000"/>
        </w:rPr>
        <w:t>Zagdańsko</w:t>
      </w:r>
      <w:r>
        <w:rPr>
          <w:rStyle w:val="Teksttreci2"/>
          <w:color w:val="000000"/>
        </w:rPr>
        <w:t xml:space="preserve"> i że — w odróż</w:t>
      </w:r>
      <w:r>
        <w:rPr>
          <w:rStyle w:val="Teksttreci2"/>
          <w:color w:val="000000"/>
        </w:rPr>
        <w:softHyphen/>
        <w:t>nieniu od podanych przez S. Kozierowskiego wyżej cytowanych przy</w:t>
      </w:r>
      <w:r>
        <w:rPr>
          <w:rStyle w:val="Teksttreci2"/>
          <w:color w:val="000000"/>
        </w:rPr>
        <w:softHyphen/>
        <w:t>kładów — polega ono na derywacji wstecznej, pozornie wtórnej.</w:t>
      </w:r>
    </w:p>
    <w:p w:rsidR="00000000" w:rsidRDefault="003D074C">
      <w:pPr>
        <w:pStyle w:val="Teksttreci90"/>
        <w:shd w:val="clear" w:color="auto" w:fill="auto"/>
        <w:spacing w:before="0" w:after="0" w:line="280" w:lineRule="exact"/>
        <w:ind w:left="6320"/>
        <w:jc w:val="left"/>
        <w:sectPr w:rsidR="00000000">
          <w:headerReference w:type="even" r:id="rId30"/>
          <w:headerReference w:type="default" r:id="rId31"/>
          <w:pgSz w:w="11900" w:h="16840"/>
          <w:pgMar w:top="1162" w:right="1490" w:bottom="1108" w:left="1242" w:header="0" w:footer="3" w:gutter="0"/>
          <w:pgNumType w:start="364"/>
          <w:cols w:space="720"/>
          <w:noEndnote/>
          <w:docGrid w:linePitch="360"/>
        </w:sectPr>
      </w:pPr>
      <w:r>
        <w:rPr>
          <w:rStyle w:val="Teksttreci9"/>
          <w:i/>
          <w:iCs/>
          <w:color w:val="000000"/>
          <w:lang w:val="pl-PL" w:eastAsia="pl-PL"/>
        </w:rPr>
        <w:t>Eugeniusz Mośko</w:t>
      </w:r>
    </w:p>
    <w:p w:rsidR="00000000" w:rsidRDefault="003D074C">
      <w:pPr>
        <w:pStyle w:val="Teksttreci90"/>
        <w:shd w:val="clear" w:color="auto" w:fill="auto"/>
        <w:tabs>
          <w:tab w:val="left" w:pos="2490"/>
          <w:tab w:val="left" w:pos="3696"/>
          <w:tab w:val="left" w:pos="4908"/>
          <w:tab w:val="left" w:pos="6156"/>
          <w:tab w:val="left" w:pos="7368"/>
          <w:tab w:val="left" w:pos="8556"/>
        </w:tabs>
        <w:spacing w:before="0" w:after="2465" w:line="280" w:lineRule="exact"/>
        <w:jc w:val="both"/>
      </w:pPr>
      <w:r>
        <w:rPr>
          <w:rStyle w:val="Teksttreci9Odstpy50pt"/>
          <w:i/>
          <w:iCs/>
          <w:color w:val="000000"/>
          <w:lang w:val="pl-PL" w:eastAsia="pl-PL"/>
        </w:rPr>
        <w:lastRenderedPageBreak/>
        <w:t>RE</w:t>
      </w:r>
      <w:r>
        <w:rPr>
          <w:rStyle w:val="Teksttreci9Odstpy50pt"/>
          <w:i/>
          <w:iCs/>
          <w:color w:val="000000"/>
          <w:lang w:val="pl-PL" w:eastAsia="pl-PL"/>
        </w:rPr>
        <w:tab/>
      </w:r>
      <w:r>
        <w:rPr>
          <w:rStyle w:val="Teksttreci9Odstpy50pt"/>
          <w:i/>
          <w:iCs/>
          <w:color w:val="000000"/>
          <w:lang w:val="ru-RU" w:eastAsia="ru-RU"/>
        </w:rPr>
        <w:t>С</w:t>
      </w:r>
      <w:r>
        <w:rPr>
          <w:rStyle w:val="Teksttreci9Odstpy50pt"/>
          <w:i/>
          <w:iCs/>
          <w:color w:val="000000"/>
          <w:lang w:val="ru-RU" w:eastAsia="ru-RU"/>
        </w:rPr>
        <w:tab/>
      </w:r>
      <w:r>
        <w:rPr>
          <w:rStyle w:val="Teksttreci9Odstpy50pt"/>
          <w:i/>
          <w:iCs/>
          <w:color w:val="000000"/>
          <w:lang w:val="pl-PL" w:eastAsia="pl-PL"/>
        </w:rPr>
        <w:t>E</w:t>
      </w:r>
      <w:r>
        <w:rPr>
          <w:rStyle w:val="Teksttreci9Odstpy50pt"/>
          <w:i/>
          <w:iCs/>
          <w:color w:val="000000"/>
          <w:lang w:val="pl-PL" w:eastAsia="pl-PL"/>
        </w:rPr>
        <w:tab/>
        <w:t>N</w:t>
      </w:r>
      <w:r>
        <w:rPr>
          <w:rStyle w:val="Teksttreci9Odstpy50pt"/>
          <w:i/>
          <w:iCs/>
          <w:color w:val="000000"/>
          <w:lang w:val="pl-PL" w:eastAsia="pl-PL"/>
        </w:rPr>
        <w:tab/>
        <w:t>Z</w:t>
      </w:r>
      <w:r>
        <w:rPr>
          <w:rStyle w:val="Teksttreci9Odstpy50pt"/>
          <w:i/>
          <w:iCs/>
          <w:color w:val="000000"/>
          <w:lang w:val="pl-PL" w:eastAsia="pl-PL"/>
        </w:rPr>
        <w:tab/>
        <w:t>J</w:t>
      </w:r>
      <w:r>
        <w:rPr>
          <w:rStyle w:val="Teksttreci9Odstpy50pt"/>
          <w:i/>
          <w:iCs/>
          <w:color w:val="000000"/>
          <w:lang w:val="pl-PL" w:eastAsia="pl-PL"/>
        </w:rPr>
        <w:tab/>
      </w:r>
      <w:r>
        <w:rPr>
          <w:rStyle w:val="Pogrubienie"/>
          <w:i/>
          <w:iCs/>
          <w:color w:val="000000"/>
          <w:lang w:val="pl-PL" w:eastAsia="pl-PL"/>
        </w:rPr>
        <w:t>E</w:t>
      </w:r>
    </w:p>
    <w:p w:rsidR="00000000" w:rsidRDefault="003D074C">
      <w:pPr>
        <w:pStyle w:val="Teksttreci100"/>
        <w:shd w:val="clear" w:color="auto" w:fill="auto"/>
        <w:spacing w:before="0" w:after="310" w:line="276" w:lineRule="exact"/>
        <w:ind w:left="1300" w:firstLine="400"/>
        <w:jc w:val="left"/>
      </w:pPr>
      <w:r>
        <w:rPr>
          <w:rStyle w:val="Teksttreci10"/>
          <w:i/>
          <w:iCs/>
          <w:color w:val="000000"/>
        </w:rPr>
        <w:t>Tadeusz Brajerski, Język staro-cerkiewno-słowiański, Podręcznik dla polonistów</w:t>
      </w:r>
      <w:r>
        <w:rPr>
          <w:rStyle w:val="Teksttreci10Bezkursywy"/>
          <w:i w:val="0"/>
          <w:iCs w:val="0"/>
          <w:color w:val="000000"/>
        </w:rPr>
        <w:t>, Lublin 1964.</w:t>
      </w:r>
    </w:p>
    <w:p w:rsidR="00000000" w:rsidRDefault="003D074C">
      <w:pPr>
        <w:pStyle w:val="Teksttreci70"/>
        <w:shd w:val="clear" w:color="auto" w:fill="auto"/>
        <w:spacing w:after="0" w:line="264" w:lineRule="exact"/>
        <w:ind w:right="420" w:firstLine="480"/>
        <w:jc w:val="both"/>
      </w:pPr>
      <w:r>
        <w:rPr>
          <w:rStyle w:val="Teksttreci7"/>
          <w:color w:val="000000"/>
        </w:rPr>
        <w:t>Od dawna wszyscy poloniści i slawiści odczuwali brak nowego podręcznika do nauki języka staro-cerkiewno-słowiańskiego, książkę T. Brajerskiego powitano więc z wiel</w:t>
      </w:r>
      <w:r>
        <w:rPr>
          <w:rStyle w:val="Teksttreci7"/>
          <w:color w:val="000000"/>
        </w:rPr>
        <w:t xml:space="preserve">ką radością. Wartość tej pozycji podnosi jeszcze sposób opracowania. Zawiera ona nie tylko materiał gramatyczny, lecz także wzory ćwiczeń i wybór tekstów </w:t>
      </w:r>
      <w:r>
        <w:rPr>
          <w:rStyle w:val="Teksttreci7Kursywa"/>
          <w:vertAlign w:val="superscript"/>
        </w:rPr>
        <w:t>l</w:t>
      </w:r>
      <w:r>
        <w:rPr>
          <w:rStyle w:val="Teksttreci7Kursywa"/>
        </w:rPr>
        <w:t>.</w:t>
      </w:r>
      <w:r>
        <w:rPr>
          <w:rStyle w:val="Teksttreci7"/>
          <w:color w:val="000000"/>
        </w:rPr>
        <w:t xml:space="preserve"> Wiadomości gramatyczne podane są w obrębie poszczególnych ćwiczeń, następnie po raz drugi, usystema</w:t>
      </w:r>
      <w:r>
        <w:rPr>
          <w:rStyle w:val="Teksttreci7"/>
          <w:color w:val="000000"/>
        </w:rPr>
        <w:t>tyzowane, na końcu książki. Obejmują one uwagi wstępne o języku scs, fonetykę opisową i historyczną, kilka wiadomości z zakresu słowotwórstwa, fleksję wraz z omówieniem przysłówków. Praca zakończona jest słowniczkiem do przytaczanych tekstów.</w:t>
      </w:r>
    </w:p>
    <w:p w:rsidR="00000000" w:rsidRDefault="003D074C">
      <w:pPr>
        <w:pStyle w:val="Teksttreci70"/>
        <w:shd w:val="clear" w:color="auto" w:fill="auto"/>
        <w:spacing w:after="0" w:line="264" w:lineRule="exact"/>
        <w:ind w:right="420" w:firstLine="480"/>
        <w:jc w:val="both"/>
      </w:pPr>
      <w:r>
        <w:rPr>
          <w:rStyle w:val="Teksttreci7"/>
          <w:color w:val="000000"/>
        </w:rPr>
        <w:t>Podawanie mat</w:t>
      </w:r>
      <w:r>
        <w:rPr>
          <w:rStyle w:val="Teksttreci7"/>
          <w:color w:val="000000"/>
        </w:rPr>
        <w:t>eriału gramatycznego początkowo ,wyrywkowo”, następnie w formie repetycji w sposób uporządkowany, jest bardzo szczęśliwym rozwiąza</w:t>
      </w:r>
      <w:r>
        <w:rPr>
          <w:rStyle w:val="Teksttreci7"/>
          <w:color w:val="000000"/>
        </w:rPr>
        <w:softHyphen/>
        <w:t>niem metodologicznym. Wiele kłopotów sprawia zwykle zsynchronizowanie teore</w:t>
      </w:r>
      <w:r>
        <w:rPr>
          <w:rStyle w:val="Teksttreci7"/>
          <w:color w:val="000000"/>
        </w:rPr>
        <w:softHyphen/>
        <w:t>tycznych wiadomości wykładu z praktyką ćwiczeń. Ś</w:t>
      </w:r>
      <w:r>
        <w:rPr>
          <w:rStyle w:val="Teksttreci7"/>
          <w:color w:val="000000"/>
        </w:rPr>
        <w:t>cisłe stosowanie się do pod</w:t>
      </w:r>
      <w:r>
        <w:rPr>
          <w:rStyle w:val="Teksttreci7"/>
          <w:color w:val="000000"/>
        </w:rPr>
        <w:softHyphen/>
        <w:t>ręcznika T. Brajerskiego pociągałoby jednak pewne zmiany programowe. Dotych</w:t>
      </w:r>
      <w:r>
        <w:rPr>
          <w:rStyle w:val="Teksttreci7"/>
          <w:color w:val="000000"/>
        </w:rPr>
        <w:softHyphen/>
        <w:t>czasowy program polonistyczny przewiduje 13 ćwiczeń i 13 wykładów języka scs w czasie jednego semestru, podczas gdy autor rozkłada materiał na 26 ćwicze</w:t>
      </w:r>
      <w:r>
        <w:rPr>
          <w:rStyle w:val="Teksttreci7"/>
          <w:color w:val="000000"/>
        </w:rPr>
        <w:t>ń. Wymagałoby to 4 godz. tygodniowo wykładu z ćwiczeniami w ciągu semestru lub 2 godz w ciągu całego roku. Bez żadnych zastrzeżeń omawiany podręcznik może być używany, jako samouczek, na studium zaocznym polonistyki i rusycystyki.</w:t>
      </w:r>
    </w:p>
    <w:p w:rsidR="00000000" w:rsidRDefault="003D074C">
      <w:pPr>
        <w:pStyle w:val="Teksttreci70"/>
        <w:shd w:val="clear" w:color="auto" w:fill="auto"/>
        <w:spacing w:after="0" w:line="264" w:lineRule="exact"/>
        <w:ind w:right="420" w:firstLine="480"/>
        <w:jc w:val="both"/>
      </w:pPr>
      <w:r>
        <w:rPr>
          <w:rStyle w:val="Teksttreci7"/>
          <w:color w:val="000000"/>
        </w:rPr>
        <w:t>Dalszym, również moim zda</w:t>
      </w:r>
      <w:r>
        <w:rPr>
          <w:rStyle w:val="Teksttreci7"/>
          <w:color w:val="000000"/>
        </w:rPr>
        <w:t xml:space="preserve">niem szczęśliwym, rozwiązaniem dydaktycznym jest wprowadzenie na początku nauki znormalizowanych tekstów </w:t>
      </w:r>
      <w:r>
        <w:rPr>
          <w:rStyle w:val="Teksttreci7"/>
          <w:color w:val="000000"/>
          <w:vertAlign w:val="superscript"/>
        </w:rPr>
        <w:t>2</w:t>
      </w:r>
      <w:r>
        <w:rPr>
          <w:rStyle w:val="Teksttreci7"/>
          <w:color w:val="000000"/>
        </w:rPr>
        <w:t xml:space="preserve">, które ułatwiają odpowiednie dozowanie materiału oraz lepsze utrwalenie trudniejszych problemów gramatycznych, z braku przykładów tekstowych, często </w:t>
      </w:r>
      <w:r>
        <w:rPr>
          <w:rStyle w:val="Teksttreci7"/>
          <w:color w:val="000000"/>
        </w:rPr>
        <w:t>omawianych pobieżnie. Byłoby tylko lepiej gdyby w dalszych partiach książki więcej podano tekstów bez żadnych koniektur, ponieważ są one niepotrzebnym ułatwieniem dla bardziej za</w:t>
      </w:r>
      <w:r>
        <w:rPr>
          <w:rStyle w:val="Teksttreci7"/>
          <w:color w:val="000000"/>
        </w:rPr>
        <w:softHyphen/>
        <w:t>awansowanego studenta. Przy tłumaczeniu pierwszych tekstów, kiedy studenci ni</w:t>
      </w:r>
      <w:r>
        <w:rPr>
          <w:rStyle w:val="Teksttreci7"/>
          <w:color w:val="000000"/>
        </w:rPr>
        <w:t>e znają jeszcze wielu form gramatycznych, T. Brajerski zaleca korzystanie z pol</w:t>
      </w:r>
      <w:r>
        <w:rPr>
          <w:rStyle w:val="Teksttreci7"/>
          <w:color w:val="000000"/>
        </w:rPr>
        <w:softHyphen/>
        <w:t>skich przekładów Biblii. Może należało, przynajmniej na początku, umieścić w pod</w:t>
      </w:r>
      <w:r>
        <w:rPr>
          <w:rStyle w:val="Teksttreci7"/>
          <w:color w:val="000000"/>
        </w:rPr>
        <w:softHyphen/>
        <w:t>ręczniku tłumaczenia polskie. Praktykę taką stosuje np. H. Bielfeldt</w:t>
      </w:r>
      <w:r>
        <w:rPr>
          <w:rStyle w:val="Teksttreci7"/>
          <w:color w:val="000000"/>
          <w:vertAlign w:val="superscript"/>
        </w:rPr>
        <w:t>3</w:t>
      </w:r>
      <w:r>
        <w:rPr>
          <w:rStyle w:val="Teksttreci7"/>
          <w:color w:val="000000"/>
        </w:rPr>
        <w:t>.</w:t>
      </w:r>
    </w:p>
    <w:p w:rsidR="00000000" w:rsidRDefault="003D074C">
      <w:pPr>
        <w:pStyle w:val="Teksttreci70"/>
        <w:shd w:val="clear" w:color="auto" w:fill="auto"/>
        <w:spacing w:after="343" w:line="264" w:lineRule="exact"/>
        <w:ind w:right="420" w:firstLine="480"/>
        <w:jc w:val="both"/>
      </w:pPr>
      <w:r>
        <w:rPr>
          <w:rStyle w:val="Teksttreci7"/>
          <w:color w:val="000000"/>
        </w:rPr>
        <w:t>Nieproporcjonalne jest r</w:t>
      </w:r>
      <w:r>
        <w:rPr>
          <w:rStyle w:val="Teksttreci7"/>
          <w:color w:val="000000"/>
        </w:rPr>
        <w:t>ozłożenie materiału gramatycznego w obrębie poszcze</w:t>
      </w:r>
      <w:r>
        <w:rPr>
          <w:rStyle w:val="Teksttreci7"/>
          <w:color w:val="000000"/>
        </w:rPr>
        <w:softHyphen/>
        <w:t xml:space="preserve">gólnych ćwiczeń. Np. ćw. 2. obejmuje: palatalizację I i II k, g, x, deklinację -o- rzeczowników i przymiotników, deklinację męską i nijaką zaimków dzierżawczych, odmianę liczebnika </w:t>
      </w:r>
      <w:r>
        <w:rPr>
          <w:rStyle w:val="Teksttreci7Kursywa"/>
        </w:rPr>
        <w:t>dwa,</w:t>
      </w:r>
      <w:r>
        <w:rPr>
          <w:rStyle w:val="Teksttreci7"/>
          <w:color w:val="000000"/>
        </w:rPr>
        <w:t xml:space="preserve"> </w:t>
      </w:r>
      <w:r>
        <w:rPr>
          <w:rStyle w:val="Teksttreci7"/>
          <w:color w:val="000000"/>
          <w:lang w:val="de-DE" w:eastAsia="de-DE"/>
        </w:rPr>
        <w:t xml:space="preserve">praesens </w:t>
      </w:r>
      <w:r>
        <w:rPr>
          <w:rStyle w:val="Teksttreci7"/>
          <w:color w:val="000000"/>
        </w:rPr>
        <w:t>i futurum koniugacji -e-, natomiast ćw. 17 — tylko imperfectum. Początkujący student ma trudności z poznawaniem alfabetu, wymową głosek scs, tłumaczeniem tekstu, nie można więc go tak bardzo obciążać jeszcze wiadomościami gramatycznymi.</w:t>
      </w:r>
    </w:p>
    <w:p w:rsidR="00000000" w:rsidRDefault="003D074C">
      <w:pPr>
        <w:pStyle w:val="Stopka20"/>
        <w:shd w:val="clear" w:color="auto" w:fill="auto"/>
        <w:ind w:right="700"/>
      </w:pPr>
      <w:r>
        <w:rPr>
          <w:noProof/>
        </w:rPr>
        <w:pict>
          <v:shape id="_x0000_s1049" type="#_x0000_t202" style="position:absolute;margin-left:17.1pt;margin-top:0;width:7.5pt;height:30.5pt;z-index:-251657216;mso-wrap-distance-left:5pt;mso-wrap-distance-right:7.8pt;mso-position-horizontal-relative:margin" filled="f" stroked="f">
            <v:textbox style="mso-fit-shape-to-text:t" inset="0,0,0,0">
              <w:txbxContent>
                <w:p w:rsidR="00000000" w:rsidRDefault="003D074C">
                  <w:pPr>
                    <w:pStyle w:val="Teksttreci15"/>
                    <w:shd w:val="clear" w:color="auto" w:fill="auto"/>
                    <w:spacing w:after="0" w:line="120" w:lineRule="exact"/>
                  </w:pPr>
                  <w:r>
                    <w:rPr>
                      <w:rStyle w:val="Teksttreci15Exact"/>
                      <w:color w:val="000000"/>
                    </w:rPr>
                    <w:t>1</w:t>
                  </w:r>
                </w:p>
                <w:p w:rsidR="00000000" w:rsidRDefault="003D074C">
                  <w:pPr>
                    <w:pStyle w:val="Teksttreci11"/>
                    <w:numPr>
                      <w:ilvl w:val="0"/>
                      <w:numId w:val="1"/>
                    </w:numPr>
                    <w:shd w:val="clear" w:color="auto" w:fill="auto"/>
                    <w:spacing w:before="0"/>
                  </w:pPr>
                  <w:r>
                    <w:rPr>
                      <w:rStyle w:val="Teksttreci11Exact"/>
                      <w:color w:val="000000"/>
                    </w:rPr>
                    <w:t xml:space="preserve"> </w:t>
                  </w:r>
                  <w:r>
                    <w:rPr>
                      <w:rStyle w:val="Teksttreci118"/>
                      <w:color w:val="000000"/>
                    </w:rPr>
                    <w:t>3</w:t>
                  </w:r>
                </w:p>
              </w:txbxContent>
            </v:textbox>
            <w10:wrap type="square" side="right" anchorx="margin"/>
          </v:shape>
        </w:pict>
      </w:r>
      <w:r>
        <w:rPr>
          <w:rStyle w:val="Stopka2"/>
          <w:color w:val="000000"/>
        </w:rPr>
        <w:t>Autor przy</w:t>
      </w:r>
      <w:r>
        <w:rPr>
          <w:rStyle w:val="Stopka2"/>
          <w:color w:val="000000"/>
        </w:rPr>
        <w:t xml:space="preserve">jmuje tu metodę H. Ułaszyna, Język starocerkiewnosłowański, Lwów 1928. Tu autor nawiązuje również do H. Ułaszyna </w:t>
      </w:r>
      <w:r>
        <w:rPr>
          <w:rStyle w:val="Stopka2"/>
          <w:color w:val="000000"/>
          <w:lang w:val="cs-CZ" w:eastAsia="cs-CZ"/>
        </w:rPr>
        <w:t xml:space="preserve">op. </w:t>
      </w:r>
      <w:r>
        <w:rPr>
          <w:rStyle w:val="Stopka2"/>
          <w:color w:val="000000"/>
        </w:rPr>
        <w:t>cit.</w:t>
      </w:r>
    </w:p>
    <w:p w:rsidR="00000000" w:rsidRDefault="003D074C">
      <w:pPr>
        <w:pStyle w:val="Stopka20"/>
        <w:shd w:val="clear" w:color="auto" w:fill="auto"/>
        <w:jc w:val="both"/>
        <w:sectPr w:rsidR="00000000">
          <w:headerReference w:type="even" r:id="rId32"/>
          <w:headerReference w:type="default" r:id="rId33"/>
          <w:pgSz w:w="11900" w:h="16840"/>
          <w:pgMar w:top="1162" w:right="1490" w:bottom="1108" w:left="1242" w:header="0" w:footer="3" w:gutter="0"/>
          <w:pgNumType w:start="27"/>
          <w:cols w:space="720"/>
          <w:noEndnote/>
          <w:docGrid w:linePitch="360"/>
        </w:sectPr>
      </w:pPr>
      <w:r>
        <w:rPr>
          <w:rStyle w:val="Stopka2"/>
          <w:color w:val="000000"/>
        </w:rPr>
        <w:t xml:space="preserve">H. H. Bielfeldt, </w:t>
      </w:r>
      <w:r>
        <w:rPr>
          <w:rStyle w:val="Stopka2"/>
          <w:color w:val="000000"/>
          <w:lang w:val="de-DE" w:eastAsia="de-DE"/>
        </w:rPr>
        <w:t xml:space="preserve">Altsiavische Grammatik, </w:t>
      </w:r>
      <w:r>
        <w:rPr>
          <w:rStyle w:val="Stopka2"/>
          <w:color w:val="000000"/>
        </w:rPr>
        <w:t xml:space="preserve">Halle </w:t>
      </w:r>
      <w:r>
        <w:rPr>
          <w:rStyle w:val="Stopka2"/>
          <w:color w:val="000000"/>
          <w:lang w:val="de-DE" w:eastAsia="de-DE"/>
        </w:rPr>
        <w:t xml:space="preserve">(Salle) </w:t>
      </w:r>
      <w:r>
        <w:rPr>
          <w:rStyle w:val="Stopka2"/>
          <w:color w:val="000000"/>
        </w:rPr>
        <w:t>1961.</w:t>
      </w:r>
    </w:p>
    <w:p w:rsidR="00000000" w:rsidRDefault="003D074C">
      <w:pPr>
        <w:pStyle w:val="Teksttreci70"/>
        <w:shd w:val="clear" w:color="auto" w:fill="auto"/>
        <w:spacing w:after="0" w:line="264" w:lineRule="exact"/>
        <w:ind w:firstLine="460"/>
        <w:jc w:val="both"/>
      </w:pPr>
      <w:r>
        <w:rPr>
          <w:rStyle w:val="Teksttreci7"/>
          <w:color w:val="000000"/>
        </w:rPr>
        <w:lastRenderedPageBreak/>
        <w:t xml:space="preserve">W części wstępnej nieco ostrożniej należało się raczej wyrazić o języku Mszału Kijowskiego, którego pochodzenie jest przedmiotem dyskusji. Nie wszyscy uczeni uważają, że tekst ten powstał na terenie czeskim jak podaje autor </w:t>
      </w:r>
      <w:r>
        <w:rPr>
          <w:rStyle w:val="Teksttreci7"/>
          <w:color w:val="000000"/>
        </w:rPr>
        <w:t>na s. 52. Np. Kulbakin</w:t>
      </w:r>
      <w:r>
        <w:rPr>
          <w:rStyle w:val="Teksttreci7"/>
          <w:color w:val="000000"/>
          <w:vertAlign w:val="superscript"/>
        </w:rPr>
        <w:footnoteReference w:id="12"/>
      </w:r>
      <w:r>
        <w:rPr>
          <w:rStyle w:val="Teksttreci7"/>
          <w:color w:val="000000"/>
        </w:rPr>
        <w:t xml:space="preserve"> twierdzi, że został on napisany dialektem przejściowym zachodnio-południowosłowiań</w:t>
      </w:r>
      <w:r>
        <w:rPr>
          <w:rStyle w:val="Teksttreci7"/>
          <w:color w:val="000000"/>
        </w:rPr>
        <w:t>skim. Za słusznością tej tezy przemawia wielka jednolitość językowa zabytku, którego nie można zestawiać z innymi tekstami scs morawskiej redakcji, np. z Fragmentami Praskimi.</w:t>
      </w:r>
    </w:p>
    <w:p w:rsidR="00000000" w:rsidRDefault="003D074C">
      <w:pPr>
        <w:pStyle w:val="Teksttreci70"/>
        <w:shd w:val="clear" w:color="auto" w:fill="auto"/>
        <w:spacing w:after="0" w:line="264" w:lineRule="exact"/>
        <w:ind w:firstLine="240"/>
        <w:jc w:val="both"/>
      </w:pPr>
      <w:r>
        <w:rPr>
          <w:rStyle w:val="Teksttreci7"/>
          <w:color w:val="000000"/>
        </w:rPr>
        <w:t>’ Zdanie jakie spotykamy na s. 53: „...górnołużycki i dolnołużycki na terenie Ni</w:t>
      </w:r>
      <w:r>
        <w:rPr>
          <w:rStyle w:val="Teksttreci7"/>
          <w:color w:val="000000"/>
        </w:rPr>
        <w:t>emieckiej Republiki Demokratycznej w okolicach Chociebuża i Budziszyna.” jest sformułowane w sposób nieco mylący, pozwala bowiem przypuszczać, że górni Łużyczanie mieszkają w okolicach Chociebuza (nie Chociebuża), a dolni w okolicach Budziszyna.</w:t>
      </w:r>
    </w:p>
    <w:p w:rsidR="00000000" w:rsidRDefault="003D074C">
      <w:pPr>
        <w:pStyle w:val="Teksttreci70"/>
        <w:shd w:val="clear" w:color="auto" w:fill="auto"/>
        <w:spacing w:after="0" w:line="264" w:lineRule="exact"/>
        <w:ind w:firstLine="460"/>
        <w:jc w:val="both"/>
      </w:pPr>
      <w:r>
        <w:rPr>
          <w:rStyle w:val="Teksttreci7"/>
          <w:color w:val="000000"/>
        </w:rPr>
        <w:t>Dobrze jes</w:t>
      </w:r>
      <w:r>
        <w:rPr>
          <w:rStyle w:val="Teksttreci7"/>
          <w:color w:val="000000"/>
        </w:rPr>
        <w:t xml:space="preserve">t, że autor podręcznika omawia język scs na tle prasłowiańskim i praindceuropejskim. Nie tylko -wiele zjawisk polskiej gramatyki historycznej, jak pisze on we wstępie, ale także zjawisk cerkiewno-słowiańskich, choćby budowy </w:t>
      </w:r>
      <w:r>
        <w:rPr>
          <w:rStyle w:val="Teksttreci7"/>
          <w:color w:val="000000"/>
          <w:lang w:val="cs-CZ" w:eastAsia="cs-CZ"/>
        </w:rPr>
        <w:t xml:space="preserve">participium </w:t>
      </w:r>
      <w:r>
        <w:rPr>
          <w:rStyle w:val="Teksttreci7"/>
          <w:color w:val="000000"/>
        </w:rPr>
        <w:t xml:space="preserve">praesentis </w:t>
      </w:r>
      <w:r>
        <w:rPr>
          <w:rStyle w:val="Teksttreci7"/>
          <w:color w:val="000000"/>
          <w:lang w:val="de-DE" w:eastAsia="de-DE"/>
        </w:rPr>
        <w:t xml:space="preserve">activi, </w:t>
      </w:r>
      <w:r>
        <w:rPr>
          <w:rStyle w:val="Teksttreci7"/>
          <w:color w:val="000000"/>
        </w:rPr>
        <w:t>n</w:t>
      </w:r>
      <w:r>
        <w:rPr>
          <w:rStyle w:val="Teksttreci7"/>
          <w:color w:val="000000"/>
        </w:rPr>
        <w:t>ie można wyjaśnić bez odwoływania się do praindo- europejszczyzny. Może tylko tło pie potraktowane jest zbyt szeroko Niektóre wia</w:t>
      </w:r>
      <w:r>
        <w:rPr>
          <w:rStyle w:val="Teksttreci7"/>
          <w:color w:val="000000"/>
        </w:rPr>
        <w:softHyphen/>
        <w:t xml:space="preserve">domości w początkowej fazie nauki są dla studenta nieprzydatne (np. pochodzenie </w:t>
      </w:r>
      <w:r>
        <w:rPr>
          <w:rStyle w:val="Teksttreci7"/>
          <w:color w:val="000000"/>
          <w:lang w:val="ru-RU" w:eastAsia="ru-RU"/>
        </w:rPr>
        <w:t xml:space="preserve">ъ </w:t>
      </w:r>
      <w:r>
        <w:rPr>
          <w:rStyle w:val="Teksttreci7"/>
          <w:color w:val="000000"/>
        </w:rPr>
        <w:t xml:space="preserve">z pie </w:t>
      </w:r>
      <w:r>
        <w:rPr>
          <w:rStyle w:val="Teksttreci7Kursywa"/>
        </w:rPr>
        <w:t>m, i</w:t>
      </w:r>
      <w:r>
        <w:rPr>
          <w:rStyle w:val="Teksttreci7"/>
          <w:color w:val="000000"/>
        </w:rPr>
        <w:t xml:space="preserve"> z </w:t>
      </w:r>
      <w:r>
        <w:rPr>
          <w:rStyle w:val="Teksttreci7"/>
          <w:color w:val="000000"/>
          <w:lang w:val="en-US" w:eastAsia="en-US"/>
        </w:rPr>
        <w:t xml:space="preserve">pie </w:t>
      </w:r>
      <w:r>
        <w:rPr>
          <w:rStyle w:val="Teksttreci7Kursywa"/>
          <w:lang w:val="en-US" w:eastAsia="en-US"/>
        </w:rPr>
        <w:t>in</w:t>
      </w:r>
      <w:r>
        <w:rPr>
          <w:rStyle w:val="Teksttreci7"/>
          <w:color w:val="000000"/>
          <w:lang w:val="en-US" w:eastAsia="en-US"/>
        </w:rPr>
        <w:t xml:space="preserve"> </w:t>
      </w:r>
      <w:r>
        <w:rPr>
          <w:rStyle w:val="Teksttreci7"/>
          <w:color w:val="000000"/>
        </w:rPr>
        <w:t>itd.). Znajdują one nier</w:t>
      </w:r>
      <w:r>
        <w:rPr>
          <w:rStyle w:val="Teksttreci7"/>
          <w:color w:val="000000"/>
        </w:rPr>
        <w:t>az zastosowanie dopiero przy gramatyce porównawczej języków słowiańskich, ale tego przedmiotu uczą się tylko języko</w:t>
      </w:r>
      <w:r>
        <w:rPr>
          <w:rStyle w:val="Teksttreci7"/>
          <w:color w:val="000000"/>
        </w:rPr>
        <w:softHyphen/>
        <w:t>znawcy na ostatnim roku studiów’, niepotrzebne jest więc obarczanie nimi pamięci wszystkich studentów I roku.</w:t>
      </w:r>
    </w:p>
    <w:p w:rsidR="00000000" w:rsidRDefault="003D074C">
      <w:pPr>
        <w:pStyle w:val="Teksttreci70"/>
        <w:shd w:val="clear" w:color="auto" w:fill="auto"/>
        <w:spacing w:after="0" w:line="264" w:lineRule="exact"/>
        <w:ind w:firstLine="240"/>
        <w:jc w:val="both"/>
      </w:pPr>
      <w:r>
        <w:rPr>
          <w:rStyle w:val="Teksttreci7"/>
          <w:color w:val="000000"/>
        </w:rPr>
        <w:t>• Częste konfrontowanie materi</w:t>
      </w:r>
      <w:r>
        <w:rPr>
          <w:rStyle w:val="Teksttreci7"/>
          <w:color w:val="000000"/>
        </w:rPr>
        <w:t>ału scs z językiem polskim i rosyjskim jest dobrym ćwiczeniem w poznawaniu podstaw komparatystyki. Przy porównaniach z zakresu języków indoeuropejskich, autor podaje tylko przykłady łacińskie, odsy</w:t>
      </w:r>
      <w:r>
        <w:rPr>
          <w:rStyle w:val="Teksttreci7"/>
          <w:color w:val="000000"/>
        </w:rPr>
        <w:softHyphen/>
        <w:t>łając bardziej zainteresowane osoby do podręcznika Lehra-S</w:t>
      </w:r>
      <w:r>
        <w:rPr>
          <w:rStyle w:val="Teksttreci7"/>
          <w:color w:val="000000"/>
        </w:rPr>
        <w:t>pławińskiego. Jednak wszystkie wydania tej gramatyki są wyczerpane, lepiej byłoby gdyby korzystający z podręcznika T. Brajerskiego w nim znalazł wszystkie interesujące go dane i obok przykładów z łaciny podawane tu były przykłady ze współczesnych języków i</w:t>
      </w:r>
      <w:r>
        <w:rPr>
          <w:rStyle w:val="Teksttreci7"/>
          <w:color w:val="000000"/>
        </w:rPr>
        <w:t>ndo</w:t>
      </w:r>
      <w:r>
        <w:rPr>
          <w:rStyle w:val="Teksttreci7"/>
          <w:color w:val="000000"/>
        </w:rPr>
        <w:softHyphen/>
        <w:t>europejskich. Każdy student polonistyki musi w czasie studiów uczyć się niemie</w:t>
      </w:r>
      <w:r>
        <w:rPr>
          <w:rStyle w:val="Teksttreci7"/>
          <w:color w:val="000000"/>
        </w:rPr>
        <w:softHyphen/>
        <w:t>ckiego, angielskiego lub francuskiego, a znajomość łaciny wymagana jest tylko w zakresie szkoły średniej.</w:t>
      </w:r>
    </w:p>
    <w:p w:rsidR="00000000" w:rsidRDefault="003D074C">
      <w:pPr>
        <w:pStyle w:val="Teksttreci70"/>
        <w:shd w:val="clear" w:color="auto" w:fill="auto"/>
        <w:spacing w:after="0" w:line="264" w:lineRule="exact"/>
        <w:ind w:firstLine="460"/>
        <w:jc w:val="both"/>
      </w:pPr>
      <w:r>
        <w:rPr>
          <w:rStyle w:val="Teksttreci7"/>
          <w:color w:val="000000"/>
        </w:rPr>
        <w:t>Wielką zaletą podręcznika jest chronologiczny podział procesów fone</w:t>
      </w:r>
      <w:r>
        <w:rPr>
          <w:rStyle w:val="Teksttreci7"/>
          <w:color w:val="000000"/>
        </w:rPr>
        <w:t>tycznych. Kolejność omawiania poszczególnych zagadnień mogłaby jednak być inna. Gdyby opis języka scs umieszczono po opisie języka prs i pie, uniknęłoby się pewnych powtórzeń, jak np. na s. 63 i 65 (wiadomości o intonacji).</w:t>
      </w:r>
    </w:p>
    <w:p w:rsidR="00000000" w:rsidRDefault="003D074C">
      <w:pPr>
        <w:pStyle w:val="Teksttreci70"/>
        <w:shd w:val="clear" w:color="auto" w:fill="auto"/>
        <w:spacing w:after="0" w:line="264" w:lineRule="exact"/>
        <w:ind w:firstLine="460"/>
        <w:jc w:val="both"/>
      </w:pPr>
      <w:r>
        <w:rPr>
          <w:rStyle w:val="Teksttreci7"/>
          <w:color w:val="000000"/>
        </w:rPr>
        <w:t>Wyjątkowo przystępnie opracowana</w:t>
      </w:r>
      <w:r>
        <w:rPr>
          <w:rStyle w:val="Teksttreci7"/>
          <w:color w:val="000000"/>
        </w:rPr>
        <w:t xml:space="preserve"> jest apofonia pie — jeden z najtrudniej</w:t>
      </w:r>
      <w:r>
        <w:rPr>
          <w:rStyle w:val="Teksttreci7"/>
          <w:color w:val="000000"/>
        </w:rPr>
        <w:softHyphen/>
        <w:t xml:space="preserve">szych dla studentów działów fonetyki. Brak jest tylko omówienia w*ażnego procesu wzdłużenia </w:t>
      </w:r>
      <w:r>
        <w:rPr>
          <w:rStyle w:val="Teksttreci7"/>
          <w:color w:val="000000"/>
          <w:lang w:val="ru-RU" w:eastAsia="ru-RU"/>
        </w:rPr>
        <w:t xml:space="preserve">ь </w:t>
      </w:r>
      <w:r>
        <w:rPr>
          <w:rStyle w:val="Teksttreci7"/>
          <w:color w:val="000000"/>
        </w:rPr>
        <w:t xml:space="preserve">w i </w:t>
      </w:r>
      <w:r>
        <w:rPr>
          <w:rStyle w:val="Teksttreci7"/>
          <w:color w:val="000000"/>
          <w:lang w:val="ru-RU" w:eastAsia="ru-RU"/>
        </w:rPr>
        <w:t xml:space="preserve">ъ </w:t>
      </w:r>
      <w:r>
        <w:rPr>
          <w:rStyle w:val="Teksttreci7"/>
          <w:color w:val="000000"/>
        </w:rPr>
        <w:t xml:space="preserve">w </w:t>
      </w:r>
      <w:r>
        <w:rPr>
          <w:rStyle w:val="Teksttreci7Kursywa"/>
          <w:lang w:val="ru-RU" w:eastAsia="ru-RU"/>
        </w:rPr>
        <w:t>у</w:t>
      </w:r>
      <w:r>
        <w:rPr>
          <w:rStyle w:val="Teksttreci7"/>
          <w:color w:val="000000"/>
          <w:lang w:val="ru-RU" w:eastAsia="ru-RU"/>
        </w:rPr>
        <w:t xml:space="preserve"> </w:t>
      </w:r>
      <w:r>
        <w:rPr>
          <w:rStyle w:val="Teksttreci7"/>
          <w:color w:val="000000"/>
        </w:rPr>
        <w:t>(tzw. „apofonia słowiańska”).</w:t>
      </w:r>
    </w:p>
    <w:p w:rsidR="00000000" w:rsidRDefault="003D074C">
      <w:pPr>
        <w:pStyle w:val="Teksttreci70"/>
        <w:shd w:val="clear" w:color="auto" w:fill="auto"/>
        <w:spacing w:after="0" w:line="264" w:lineRule="exact"/>
        <w:ind w:firstLine="460"/>
        <w:jc w:val="both"/>
      </w:pPr>
      <w:r>
        <w:rPr>
          <w:rStyle w:val="Teksttreci7"/>
          <w:color w:val="000000"/>
        </w:rPr>
        <w:t xml:space="preserve">Podawanie, że </w:t>
      </w:r>
      <w:r>
        <w:rPr>
          <w:rStyle w:val="Teksttreci7Kursywa"/>
        </w:rPr>
        <w:t>i</w:t>
      </w:r>
      <w:r>
        <w:rPr>
          <w:rStyle w:val="Teksttreci7"/>
          <w:color w:val="000000"/>
        </w:rPr>
        <w:t xml:space="preserve"> powstało z </w:t>
      </w:r>
      <w:r>
        <w:rPr>
          <w:rStyle w:val="Teksttreci7Kursywa"/>
        </w:rPr>
        <w:t>ei,</w:t>
      </w:r>
      <w:r>
        <w:rPr>
          <w:rStyle w:val="Teksttreci7"/>
          <w:color w:val="000000"/>
        </w:rPr>
        <w:t xml:space="preserve"> co zresztą znajdujemy w wielu innych grama</w:t>
      </w:r>
      <w:r>
        <w:rPr>
          <w:rStyle w:val="Teksttreci7"/>
          <w:color w:val="000000"/>
        </w:rPr>
        <w:softHyphen/>
      </w:r>
      <w:r>
        <w:rPr>
          <w:rStyle w:val="Teksttreci7"/>
          <w:color w:val="000000"/>
        </w:rPr>
        <w:t xml:space="preserve">tykach scs, stoi w pewnej sprzeczności ze stwierdzeniem, że palatalizacja I, którą </w:t>
      </w:r>
      <w:r>
        <w:rPr>
          <w:rStyle w:val="Teksttreci7Kursywa"/>
        </w:rPr>
        <w:t>i\</w:t>
      </w:r>
      <w:r>
        <w:rPr>
          <w:rStyle w:val="Teksttreci7"/>
          <w:color w:val="000000"/>
        </w:rPr>
        <w:t xml:space="preserve"> wywołało, zachodziła przed monoftongizacją dyftongów. Dla uniknięcia nieporo</w:t>
      </w:r>
      <w:r>
        <w:rPr>
          <w:rStyle w:val="Teksttreci7"/>
          <w:color w:val="000000"/>
        </w:rPr>
        <w:softHyphen/>
        <w:t>zumień należało tu dodać, że I palatalizację wywołało już ej..</w:t>
      </w:r>
    </w:p>
    <w:p w:rsidR="00000000" w:rsidRDefault="003D074C">
      <w:pPr>
        <w:pStyle w:val="Teksttreci70"/>
        <w:shd w:val="clear" w:color="auto" w:fill="auto"/>
        <w:spacing w:after="0" w:line="264" w:lineRule="exact"/>
        <w:ind w:firstLine="460"/>
        <w:jc w:val="both"/>
        <w:sectPr w:rsidR="00000000">
          <w:headerReference w:type="even" r:id="rId34"/>
          <w:headerReference w:type="default" r:id="rId35"/>
          <w:pgSz w:w="11900" w:h="16840"/>
          <w:pgMar w:top="1162" w:right="1490" w:bottom="1108" w:left="1242" w:header="0" w:footer="3" w:gutter="0"/>
          <w:pgNumType w:start="366"/>
          <w:cols w:space="720"/>
          <w:noEndnote/>
          <w:docGrid w:linePitch="360"/>
        </w:sectPr>
      </w:pPr>
      <w:r>
        <w:rPr>
          <w:rStyle w:val="Teksttreci7"/>
          <w:color w:val="000000"/>
        </w:rPr>
        <w:t>Umieszczenie w gramatyce słowo</w:t>
      </w:r>
      <w:r>
        <w:rPr>
          <w:rStyle w:val="Teksttreci7"/>
          <w:color w:val="000000"/>
        </w:rPr>
        <w:t xml:space="preserve">twórstwa jest </w:t>
      </w:r>
      <w:r>
        <w:rPr>
          <w:rStyle w:val="Teksttreci7"/>
          <w:color w:val="000000"/>
          <w:lang w:val="cs-CZ" w:eastAsia="cs-CZ"/>
        </w:rPr>
        <w:t xml:space="preserve">novum </w:t>
      </w:r>
      <w:r>
        <w:rPr>
          <w:rStyle w:val="Teksttreci7"/>
          <w:color w:val="000000"/>
        </w:rPr>
        <w:t>w stosunku do innych podręczników. Szkoda tylko, że mało znajdujemy tu wiadomości o typach budowy form scs, jedynie zasygnalizowanie częstego występowania wyrazów złożonych. Uwagi dotyczące terminologii, analizy morfologicznej wyrazu it</w:t>
      </w:r>
      <w:r>
        <w:rPr>
          <w:rStyle w:val="Teksttreci7"/>
          <w:color w:val="000000"/>
        </w:rPr>
        <w:t>p., są tu zbędne, ponieważ sprawy te omawia się szczegółowo w ramach zajęć z gramatyki opisowej języka polskiego.</w:t>
      </w:r>
    </w:p>
    <w:p w:rsidR="00000000" w:rsidRDefault="003D074C">
      <w:pPr>
        <w:pStyle w:val="Teksttreci80"/>
        <w:shd w:val="clear" w:color="auto" w:fill="auto"/>
        <w:spacing w:before="0" w:after="397" w:line="170" w:lineRule="exact"/>
        <w:jc w:val="left"/>
      </w:pPr>
      <w:r>
        <w:rPr>
          <w:rStyle w:val="Teksttreci8"/>
          <w:i/>
          <w:iCs/>
          <w:color w:val="000000"/>
        </w:rPr>
        <w:lastRenderedPageBreak/>
        <w:t>RECENZJE</w:t>
      </w:r>
    </w:p>
    <w:p w:rsidR="00000000" w:rsidRDefault="003D074C">
      <w:pPr>
        <w:pStyle w:val="Teksttreci70"/>
        <w:shd w:val="clear" w:color="auto" w:fill="auto"/>
        <w:spacing w:after="0" w:line="264" w:lineRule="exact"/>
        <w:ind w:firstLine="500"/>
        <w:jc w:val="both"/>
      </w:pPr>
      <w:r>
        <w:rPr>
          <w:noProof/>
        </w:rPr>
        <w:pict>
          <v:shape id="_x0000_s1052" type="#_x0000_t202" style="position:absolute;left:0;text-align:left;margin-left:428.95pt;margin-top:-34.9pt;width:21.3pt;height:17pt;z-index:-251656192;mso-wrap-distance-left:5pt;mso-wrap-distance-right:5pt;mso-position-horizontal-relative:margin" filled="f" stroked="f">
            <v:textbox style="mso-fit-shape-to-text:t" inset="0,0,0,0">
              <w:txbxContent>
                <w:p w:rsidR="00000000" w:rsidRDefault="003D074C">
                  <w:pPr>
                    <w:pStyle w:val="Teksttreci20"/>
                    <w:shd w:val="clear" w:color="auto" w:fill="auto"/>
                    <w:spacing w:before="0" w:line="280" w:lineRule="exact"/>
                    <w:ind w:firstLine="0"/>
                    <w:jc w:val="left"/>
                  </w:pPr>
                  <w:r>
                    <w:rPr>
                      <w:rStyle w:val="Teksttreci2Exact"/>
                      <w:color w:val="000000"/>
                    </w:rPr>
                    <w:t>367</w:t>
                  </w:r>
                </w:p>
              </w:txbxContent>
            </v:textbox>
            <w10:wrap type="square" side="left" anchorx="margin"/>
          </v:shape>
        </w:pict>
      </w:r>
      <w:r>
        <w:rPr>
          <w:rStyle w:val="Teksttreci7"/>
          <w:color w:val="000000"/>
        </w:rPr>
        <w:t>W zakresie odmiany form imiennych brak jest wyjaśnienia dlaczego podstawa podziału rzeczownikó</w:t>
      </w:r>
      <w:r>
        <w:rPr>
          <w:rStyle w:val="Teksttreci7"/>
          <w:color w:val="000000"/>
        </w:rPr>
        <w:t>w scs na deklinacje jest zakończenie tematów pie, co zawsze żywo studentów interesuje. Dobrze byłoby też podać, że formy złożone przymiot</w:t>
      </w:r>
      <w:r>
        <w:rPr>
          <w:rStyle w:val="Teksttreci7"/>
          <w:color w:val="000000"/>
        </w:rPr>
        <w:softHyphen/>
        <w:t xml:space="preserve">ników tylko w momencie powstawania miały znaczenie określone. W tekstach scs formy proste i złożone nie różnią się od </w:t>
      </w:r>
      <w:r>
        <w:rPr>
          <w:rStyle w:val="Teksttreci7"/>
          <w:color w:val="000000"/>
        </w:rPr>
        <w:t>siebie znaczeniem.</w:t>
      </w:r>
    </w:p>
    <w:p w:rsidR="00000000" w:rsidRDefault="003D074C">
      <w:pPr>
        <w:pStyle w:val="Teksttreci70"/>
        <w:shd w:val="clear" w:color="auto" w:fill="auto"/>
        <w:spacing w:after="0" w:line="270" w:lineRule="exact"/>
        <w:ind w:firstLine="500"/>
        <w:jc w:val="both"/>
      </w:pPr>
      <w:r>
        <w:rPr>
          <w:rStyle w:val="Teksttreci7"/>
          <w:color w:val="000000"/>
        </w:rPr>
        <w:t>Dzieląc czasowniki na koniugacje autor opiera się na gramatykach H. Ułaszyna i T. Lehra-Spławińskiego. Powyższy podział w porównaniu z innymi</w:t>
      </w:r>
      <w:r>
        <w:rPr>
          <w:rStyle w:val="Teksttreci7"/>
          <w:color w:val="000000"/>
          <w:vertAlign w:val="superscript"/>
        </w:rPr>
        <w:footnoteReference w:id="13"/>
      </w:r>
      <w:r>
        <w:rPr>
          <w:rStyle w:val="Teksttreci7"/>
          <w:color w:val="000000"/>
        </w:rPr>
        <w:t xml:space="preserve"> jest dość prosty, choć mocno rozbudowany wewnętrznie. Wydaje mi się jednak, że właści</w:t>
      </w:r>
      <w:r>
        <w:rPr>
          <w:rStyle w:val="Teksttreci7"/>
          <w:color w:val="000000"/>
        </w:rPr>
        <w:softHyphen/>
        <w:t>wiej byłoby obrać za punkt wyjścia podany tu tylko w formie informacji, oryginalny podział Leskiena ze względu na jego stosunkowo największe rozpowszechnienie w sl</w:t>
      </w:r>
      <w:r>
        <w:rPr>
          <w:rStyle w:val="Teksttreci7"/>
          <w:color w:val="000000"/>
        </w:rPr>
        <w:t>awistyce.</w:t>
      </w:r>
    </w:p>
    <w:p w:rsidR="00000000" w:rsidRDefault="003D074C">
      <w:pPr>
        <w:pStyle w:val="Teksttreci70"/>
        <w:shd w:val="clear" w:color="auto" w:fill="auto"/>
        <w:spacing w:after="0" w:line="264" w:lineRule="exact"/>
        <w:ind w:firstLine="500"/>
        <w:jc w:val="both"/>
      </w:pPr>
      <w:r>
        <w:rPr>
          <w:rStyle w:val="Teksttreci7"/>
          <w:color w:val="000000"/>
        </w:rPr>
        <w:t xml:space="preserve">T. Brajerski za Lehrem-Spławińskim wyprowadza niektóre formy przeszłe jak aoryst prosty, sygmatyczny II, niekiedy imperfectum od tematu I (s 117, 118, 121). Inni gramatycy stosują tu różne rekonstrukcje </w:t>
      </w:r>
      <w:r>
        <w:rPr>
          <w:rStyle w:val="Teksttreci7"/>
          <w:color w:val="000000"/>
          <w:vertAlign w:val="superscript"/>
        </w:rPr>
        <w:footnoteReference w:id="14"/>
      </w:r>
      <w:r>
        <w:rPr>
          <w:rStyle w:val="Teksttreci7"/>
          <w:color w:val="000000"/>
        </w:rPr>
        <w:t>, najbardziej przejrzyste jest jednak wywodzenie wszystkich form teraźniejszych od tema</w:t>
      </w:r>
      <w:r>
        <w:rPr>
          <w:rStyle w:val="Teksttreci7"/>
          <w:color w:val="000000"/>
        </w:rPr>
        <w:t>tu I, wszystkich przeszłych — od tematu II</w:t>
      </w:r>
      <w:r>
        <w:rPr>
          <w:rStyle w:val="Teksttreci7"/>
          <w:color w:val="000000"/>
          <w:vertAlign w:val="superscript"/>
        </w:rPr>
        <w:footnoteReference w:id="15"/>
      </w:r>
      <w:r>
        <w:rPr>
          <w:rStyle w:val="Teksttreci7"/>
          <w:color w:val="000000"/>
        </w:rPr>
        <w:t>.</w:t>
      </w:r>
    </w:p>
    <w:p w:rsidR="00000000" w:rsidRDefault="003D074C">
      <w:pPr>
        <w:pStyle w:val="Teksttreci70"/>
        <w:shd w:val="clear" w:color="auto" w:fill="auto"/>
        <w:spacing w:after="0" w:line="264" w:lineRule="exact"/>
        <w:ind w:firstLine="500"/>
        <w:jc w:val="both"/>
      </w:pPr>
      <w:r>
        <w:rPr>
          <w:rStyle w:val="Teksttreci7"/>
          <w:color w:val="000000"/>
        </w:rPr>
        <w:t>Na s. 124 nie zaznaczono, że sufiks -j</w:t>
      </w:r>
      <w:r>
        <w:rPr>
          <w:rStyle w:val="Teksttreci2"/>
          <w:color w:val="000000"/>
        </w:rPr>
        <w:t>ь</w:t>
      </w:r>
      <w:r>
        <w:rPr>
          <w:rStyle w:val="Teksttreci7"/>
          <w:color w:val="000000"/>
        </w:rPr>
        <w:t xml:space="preserve"> tworzył </w:t>
      </w:r>
      <w:r>
        <w:rPr>
          <w:rStyle w:val="Teksttreci7"/>
          <w:color w:val="000000"/>
          <w:lang w:val="cs-CZ" w:eastAsia="cs-CZ"/>
        </w:rPr>
        <w:t xml:space="preserve">imperativus </w:t>
      </w:r>
      <w:r>
        <w:rPr>
          <w:rStyle w:val="Teksttreci7"/>
          <w:color w:val="000000"/>
        </w:rPr>
        <w:t>czasowników atematycznych tylko w singularis i nie u</w:t>
      </w:r>
      <w:r>
        <w:rPr>
          <w:rStyle w:val="Teksttreci7"/>
          <w:color w:val="000000"/>
        </w:rPr>
        <w:t xml:space="preserve"> wszystkich czasowników (np. </w:t>
      </w:r>
      <w:r>
        <w:rPr>
          <w:rStyle w:val="Teksttreci7Kursywa"/>
        </w:rPr>
        <w:t>b</w:t>
      </w:r>
      <w:r>
        <w:rPr>
          <w:rStyle w:val="Teksttreci7Kursywa"/>
        </w:rPr>
        <w:t>ǫ</w:t>
      </w:r>
      <w:r>
        <w:rPr>
          <w:rStyle w:val="Teksttreci7Kursywa"/>
        </w:rPr>
        <w:t>di).</w:t>
      </w:r>
    </w:p>
    <w:p w:rsidR="00000000" w:rsidRDefault="003D074C">
      <w:pPr>
        <w:pStyle w:val="Teksttreci70"/>
        <w:shd w:val="clear" w:color="auto" w:fill="auto"/>
        <w:spacing w:after="0" w:line="264" w:lineRule="exact"/>
        <w:ind w:firstLine="500"/>
        <w:jc w:val="both"/>
      </w:pPr>
      <w:r>
        <w:rPr>
          <w:rStyle w:val="Teksttreci7"/>
          <w:color w:val="000000"/>
        </w:rPr>
        <w:t xml:space="preserve">Kilkakrotnie imiesłowy typu </w:t>
      </w:r>
      <w:r>
        <w:rPr>
          <w:rStyle w:val="Teksttreci7Kursywa"/>
        </w:rPr>
        <w:t>nesy,</w:t>
      </w:r>
      <w:r>
        <w:rPr>
          <w:rStyle w:val="Teksttreci7"/>
          <w:color w:val="000000"/>
        </w:rPr>
        <w:t xml:space="preserve"> ś</w:t>
      </w:r>
      <w:r>
        <w:rPr>
          <w:rStyle w:val="Teksttreci7"/>
          <w:color w:val="000000"/>
          <w:lang w:val="ru-RU" w:eastAsia="ru-RU"/>
        </w:rPr>
        <w:t>ь</w:t>
      </w:r>
      <w:r>
        <w:rPr>
          <w:rStyle w:val="Teksttreci7"/>
          <w:color w:val="000000"/>
        </w:rPr>
        <w:t>d</w:t>
      </w:r>
      <w:r>
        <w:rPr>
          <w:rStyle w:val="Teksttreci7"/>
          <w:color w:val="000000"/>
          <w:lang w:val="ru-RU" w:eastAsia="ru-RU"/>
        </w:rPr>
        <w:t xml:space="preserve">ъ </w:t>
      </w:r>
      <w:r>
        <w:rPr>
          <w:rStyle w:val="Teksttreci7"/>
          <w:color w:val="000000"/>
        </w:rPr>
        <w:t>tłumaczone są jako «ten, który niósł», ten, który szedł». Chodziło tu prawdopodobnie o podkreślenie odmienności form. Należało jednak uwzględnić także praktyczne tłumaczenie. Na ogó</w:t>
      </w:r>
      <w:r>
        <w:rPr>
          <w:rStyle w:val="Teksttreci7"/>
          <w:color w:val="000000"/>
        </w:rPr>
        <w:t>ł formy te oddaje się przez polskie «niosący» lub «niosąc», oraz «szedłszy».</w:t>
      </w:r>
    </w:p>
    <w:p w:rsidR="00000000" w:rsidRDefault="003D074C">
      <w:pPr>
        <w:pStyle w:val="Teksttreci70"/>
        <w:shd w:val="clear" w:color="auto" w:fill="auto"/>
        <w:spacing w:after="0" w:line="264" w:lineRule="exact"/>
        <w:ind w:firstLine="500"/>
        <w:jc w:val="both"/>
      </w:pPr>
      <w:r>
        <w:rPr>
          <w:rStyle w:val="Teksttreci7"/>
          <w:color w:val="000000"/>
        </w:rPr>
        <w:t>Gniazdowa metoda stosowana w słowniczku za S. Słońskim sprawia zwykle początkującym studentom dużo kłopotu. Nie umieją oni wyodrębniać przedrost</w:t>
      </w:r>
      <w:r>
        <w:rPr>
          <w:rStyle w:val="Teksttreci7"/>
          <w:color w:val="000000"/>
        </w:rPr>
        <w:softHyphen/>
        <w:t>ków i identyfikować form czasownik</w:t>
      </w:r>
      <w:r>
        <w:rPr>
          <w:rStyle w:val="Teksttreci7"/>
          <w:color w:val="000000"/>
        </w:rPr>
        <w:t xml:space="preserve">ów nieregularnych typu </w:t>
      </w:r>
      <w:r>
        <w:rPr>
          <w:rStyle w:val="Teksttreci7Kursywa"/>
        </w:rPr>
        <w:t>jemlj</w:t>
      </w:r>
      <w:r>
        <w:rPr>
          <w:rStyle w:val="Teksttreci7"/>
          <w:color w:val="000000"/>
        </w:rPr>
        <w:t>ǫ</w:t>
      </w:r>
      <w:r>
        <w:rPr>
          <w:rStyle w:val="Teksttreci7"/>
          <w:color w:val="000000"/>
        </w:rPr>
        <w:t xml:space="preserve">, </w:t>
      </w:r>
      <w:r>
        <w:rPr>
          <w:rStyle w:val="Teksttreci7Kursywa"/>
        </w:rPr>
        <w:t>imati</w:t>
      </w:r>
      <w:r>
        <w:rPr>
          <w:rStyle w:val="Teksttreci7"/>
          <w:color w:val="000000"/>
        </w:rPr>
        <w:t>. Pozycje prefiksalne lepiej byłoby umieszczać jako hasła odrębne, przy czasownikach nie</w:t>
      </w:r>
      <w:r>
        <w:rPr>
          <w:rStyle w:val="Teksttreci7"/>
          <w:color w:val="000000"/>
        </w:rPr>
        <w:softHyphen/>
        <w:t>regularnych stosować odsyłacze.</w:t>
      </w:r>
    </w:p>
    <w:p w:rsidR="00000000" w:rsidRDefault="003D074C">
      <w:pPr>
        <w:pStyle w:val="Teksttreci70"/>
        <w:shd w:val="clear" w:color="auto" w:fill="auto"/>
        <w:spacing w:after="0" w:line="276" w:lineRule="exact"/>
        <w:ind w:firstLine="500"/>
        <w:jc w:val="both"/>
      </w:pPr>
      <w:r>
        <w:rPr>
          <w:rStyle w:val="Teksttreci7"/>
          <w:color w:val="000000"/>
        </w:rPr>
        <w:t>Lektura omawianego podręcznika nastręcza również pewnych uwag meryto</w:t>
      </w:r>
      <w:r>
        <w:rPr>
          <w:rStyle w:val="Teksttreci7"/>
          <w:color w:val="000000"/>
        </w:rPr>
        <w:softHyphen/>
        <w:t>rycznych.</w:t>
      </w:r>
    </w:p>
    <w:p w:rsidR="00000000" w:rsidRDefault="003D074C">
      <w:pPr>
        <w:pStyle w:val="Teksttreci70"/>
        <w:shd w:val="clear" w:color="auto" w:fill="auto"/>
        <w:spacing w:after="0" w:line="264" w:lineRule="exact"/>
        <w:ind w:firstLine="500"/>
        <w:jc w:val="both"/>
      </w:pPr>
      <w:r>
        <w:rPr>
          <w:rStyle w:val="Teksttreci7"/>
          <w:color w:val="000000"/>
        </w:rPr>
        <w:t>Na s. 50 czytamy, ż</w:t>
      </w:r>
      <w:r>
        <w:rPr>
          <w:rStyle w:val="Teksttreci7"/>
          <w:color w:val="000000"/>
        </w:rPr>
        <w:t>e język wielkomorawski to dzisiejszy język słowacki. Jak</w:t>
      </w:r>
      <w:r>
        <w:rPr>
          <w:rStyle w:val="Teksttreci7"/>
          <w:color w:val="000000"/>
        </w:rPr>
        <w:softHyphen/>
        <w:t xml:space="preserve">kolwiek księstwo Wielkomorawskie obejmowało również Słowację, centrum jego znajdowało się na Morawach, czyli na obszarze językowo czeskim. Stolica — </w:t>
      </w:r>
      <w:r>
        <w:rPr>
          <w:rStyle w:val="Teksttreci7"/>
          <w:color w:val="000000"/>
          <w:lang w:val="cs-CZ" w:eastAsia="cs-CZ"/>
        </w:rPr>
        <w:t xml:space="preserve">Velehrad </w:t>
      </w:r>
      <w:r>
        <w:rPr>
          <w:rStyle w:val="Teksttreci7"/>
          <w:color w:val="000000"/>
        </w:rPr>
        <w:t>leżała w Morawach południowych.</w:t>
      </w:r>
    </w:p>
    <w:p w:rsidR="00000000" w:rsidRDefault="003D074C">
      <w:pPr>
        <w:pStyle w:val="Teksttreci70"/>
        <w:shd w:val="clear" w:color="auto" w:fill="auto"/>
        <w:spacing w:after="0" w:line="264" w:lineRule="exact"/>
        <w:ind w:firstLine="500"/>
        <w:jc w:val="both"/>
        <w:sectPr w:rsidR="00000000">
          <w:headerReference w:type="even" r:id="rId36"/>
          <w:headerReference w:type="default" r:id="rId37"/>
          <w:pgSz w:w="11900" w:h="16840"/>
          <w:pgMar w:top="1162" w:right="1490" w:bottom="1108" w:left="1242" w:header="0" w:footer="3" w:gutter="0"/>
          <w:pgNumType w:start="29"/>
          <w:cols w:space="720"/>
          <w:noEndnote/>
          <w:docGrid w:linePitch="360"/>
        </w:sectPr>
      </w:pPr>
      <w:r>
        <w:rPr>
          <w:rStyle w:val="Teksttreci7"/>
          <w:color w:val="000000"/>
        </w:rPr>
        <w:t>Do niepor</w:t>
      </w:r>
      <w:r>
        <w:rPr>
          <w:rStyle w:val="Teksttreci7"/>
          <w:color w:val="000000"/>
        </w:rPr>
        <w:t xml:space="preserve">ozumień zaliczyć chyba należy stwierdzenie, że w prs formie </w:t>
      </w:r>
      <w:r>
        <w:rPr>
          <w:rStyle w:val="Teksttreci7Kursywa"/>
        </w:rPr>
        <w:t>bratr</w:t>
      </w:r>
      <w:r>
        <w:rPr>
          <w:rStyle w:val="Teksttreci7Kursywa"/>
          <w:lang w:val="ru-RU" w:eastAsia="ru-RU"/>
        </w:rPr>
        <w:t>ъ</w:t>
      </w:r>
      <w:r>
        <w:rPr>
          <w:rStyle w:val="Teksttreci7Kursywa"/>
        </w:rPr>
        <w:t xml:space="preserve"> </w:t>
      </w:r>
      <w:r>
        <w:rPr>
          <w:rStyle w:val="Teksttreci7"/>
          <w:color w:val="000000"/>
        </w:rPr>
        <w:t xml:space="preserve">zanikło r (s. 78). Spółgłoska ta zanikła wówczas, kiedy po zatracie słabego </w:t>
      </w:r>
      <w:r>
        <w:rPr>
          <w:rStyle w:val="Teksttreci7"/>
          <w:color w:val="000000"/>
          <w:lang w:val="cs-CZ" w:eastAsia="cs-CZ"/>
        </w:rPr>
        <w:t xml:space="preserve">jeru </w:t>
      </w:r>
      <w:r>
        <w:rPr>
          <w:rStyle w:val="Teksttreci7"/>
          <w:color w:val="000000"/>
        </w:rPr>
        <w:t xml:space="preserve">znalazła się w wygłosie, czyli na gruncie poszczególnych języków słowiańskich, zresztą nie wszystkich. </w:t>
      </w:r>
      <w:r>
        <w:rPr>
          <w:rStyle w:val="Teksttreci7Kursywa"/>
          <w:lang w:val="cs-CZ" w:eastAsia="cs-CZ"/>
        </w:rPr>
        <w:t>Bratr</w:t>
      </w:r>
      <w:r>
        <w:rPr>
          <w:rStyle w:val="Teksttreci7Kursywa"/>
          <w:lang w:val="ru-RU" w:eastAsia="ru-RU"/>
        </w:rPr>
        <w:t>ъ</w:t>
      </w:r>
      <w:r>
        <w:rPr>
          <w:rStyle w:val="Teksttreci7"/>
          <w:color w:val="000000"/>
          <w:lang w:val="ru-RU" w:eastAsia="ru-RU"/>
        </w:rPr>
        <w:t xml:space="preserve"> </w:t>
      </w:r>
      <w:r>
        <w:rPr>
          <w:rStyle w:val="Teksttreci7"/>
          <w:color w:val="000000"/>
        </w:rPr>
        <w:t xml:space="preserve">(obok </w:t>
      </w:r>
      <w:r>
        <w:rPr>
          <w:rStyle w:val="Teksttreci7Kursywa"/>
          <w:lang w:val="cs-CZ" w:eastAsia="cs-CZ"/>
        </w:rPr>
        <w:t>brat</w:t>
      </w:r>
      <w:r>
        <w:rPr>
          <w:rStyle w:val="Teksttreci7Kursywa"/>
          <w:lang w:val="ru-RU" w:eastAsia="ru-RU"/>
        </w:rPr>
        <w:t>ъ</w:t>
      </w:r>
      <w:r>
        <w:rPr>
          <w:rStyle w:val="Teksttreci7Kursywa"/>
          <w:lang w:val="cs-CZ" w:eastAsia="cs-CZ"/>
        </w:rPr>
        <w:t>)</w:t>
      </w:r>
      <w:r>
        <w:rPr>
          <w:rStyle w:val="Teksttreci7"/>
          <w:color w:val="000000"/>
          <w:lang w:val="cs-CZ" w:eastAsia="cs-CZ"/>
        </w:rPr>
        <w:t xml:space="preserve"> </w:t>
      </w:r>
      <w:r>
        <w:rPr>
          <w:rStyle w:val="Teksttreci7"/>
          <w:color w:val="000000"/>
        </w:rPr>
        <w:t xml:space="preserve">występował w języku scs, co zresztą autor podaje, </w:t>
      </w:r>
      <w:r>
        <w:rPr>
          <w:rStyle w:val="Teksttreci7Kursywa"/>
          <w:lang w:val="cs-CZ" w:eastAsia="cs-CZ"/>
        </w:rPr>
        <w:t>bratr</w:t>
      </w:r>
      <w:r>
        <w:rPr>
          <w:rStyle w:val="Teksttreci7"/>
          <w:color w:val="000000"/>
          <w:lang w:val="cs-CZ" w:eastAsia="cs-CZ"/>
        </w:rPr>
        <w:t xml:space="preserve"> </w:t>
      </w:r>
      <w:r>
        <w:rPr>
          <w:rStyle w:val="Teksttreci7"/>
          <w:color w:val="000000"/>
        </w:rPr>
        <w:t xml:space="preserve">jest w czeskim i górnołużyckim (w dolnym przekształcone w </w:t>
      </w:r>
      <w:r>
        <w:rPr>
          <w:rStyle w:val="Teksttreci7Kursywa"/>
          <w:lang w:val="cs-CZ" w:eastAsia="cs-CZ"/>
        </w:rPr>
        <w:t>bratš),</w:t>
      </w:r>
      <w:r>
        <w:rPr>
          <w:rStyle w:val="Teksttreci7"/>
          <w:color w:val="000000"/>
          <w:lang w:val="cs-CZ" w:eastAsia="cs-CZ"/>
        </w:rPr>
        <w:t xml:space="preserve"> </w:t>
      </w:r>
      <w:r>
        <w:rPr>
          <w:rStyle w:val="Teksttreci7"/>
          <w:color w:val="000000"/>
        </w:rPr>
        <w:t xml:space="preserve">do w. XIV było w języku polskim </w:t>
      </w:r>
      <w:r>
        <w:rPr>
          <w:rStyle w:val="Teksttreci7"/>
          <w:color w:val="000000"/>
          <w:vertAlign w:val="superscript"/>
        </w:rPr>
        <w:footnoteReference w:id="16"/>
      </w:r>
      <w:r>
        <w:rPr>
          <w:rStyle w:val="Teksttreci7"/>
          <w:color w:val="000000"/>
        </w:rPr>
        <w:t xml:space="preserve"> (por. </w:t>
      </w:r>
      <w:r>
        <w:rPr>
          <w:rStyle w:val="Teksttreci7Kursywa"/>
        </w:rPr>
        <w:t>b</w:t>
      </w:r>
      <w:r>
        <w:rPr>
          <w:rStyle w:val="Teksttreci7Kursywa"/>
        </w:rPr>
        <w:t>raterski),</w:t>
      </w:r>
      <w:r>
        <w:rPr>
          <w:rStyle w:val="Teksttreci7"/>
          <w:color w:val="000000"/>
        </w:rPr>
        <w:t xml:space="preserve"> w starosłoweńskim </w:t>
      </w:r>
    </w:p>
    <w:p w:rsidR="00000000" w:rsidRDefault="003D074C">
      <w:pPr>
        <w:pStyle w:val="Teksttreci70"/>
        <w:shd w:val="clear" w:color="auto" w:fill="auto"/>
        <w:spacing w:after="0" w:line="264" w:lineRule="exact"/>
        <w:ind w:firstLine="500"/>
        <w:jc w:val="both"/>
      </w:pPr>
      <w:r>
        <w:rPr>
          <w:rStyle w:val="Teksttreci7"/>
          <w:color w:val="000000"/>
        </w:rPr>
        <w:lastRenderedPageBreak/>
        <w:t xml:space="preserve">(poświadczone we Fragmentach z </w:t>
      </w:r>
      <w:r>
        <w:rPr>
          <w:rStyle w:val="Teksttreci7"/>
          <w:color w:val="000000"/>
          <w:lang w:val="de-DE" w:eastAsia="de-DE"/>
        </w:rPr>
        <w:t xml:space="preserve">Freisingen). </w:t>
      </w:r>
      <w:r>
        <w:rPr>
          <w:rStyle w:val="Teksttreci7"/>
          <w:color w:val="000000"/>
        </w:rPr>
        <w:t>Poza tym jest to szczególik leksy</w:t>
      </w:r>
      <w:r>
        <w:rPr>
          <w:rStyle w:val="Teksttreci7"/>
          <w:color w:val="000000"/>
        </w:rPr>
        <w:softHyphen/>
        <w:t>kalny, którego nie powinno się wymieniać w</w:t>
      </w:r>
      <w:r>
        <w:rPr>
          <w:rStyle w:val="Teksttreci7"/>
          <w:color w:val="000000"/>
        </w:rPr>
        <w:t>śród podstawowych procesów fonetycz</w:t>
      </w:r>
      <w:r>
        <w:rPr>
          <w:rStyle w:val="Teksttreci7"/>
          <w:color w:val="000000"/>
        </w:rPr>
        <w:softHyphen/>
        <w:t>nych języka prasłowiańskiego.</w:t>
      </w:r>
    </w:p>
    <w:p w:rsidR="00000000" w:rsidRDefault="003D074C">
      <w:pPr>
        <w:pStyle w:val="Teksttreci70"/>
        <w:shd w:val="clear" w:color="auto" w:fill="auto"/>
        <w:spacing w:after="0" w:line="264" w:lineRule="exact"/>
        <w:ind w:firstLine="440"/>
        <w:jc w:val="both"/>
      </w:pPr>
      <w:r>
        <w:rPr>
          <w:rStyle w:val="Teksttreci7"/>
          <w:color w:val="000000"/>
        </w:rPr>
        <w:t xml:space="preserve">Trudno również zgodzić się z tym co czytamy na s. 82: „W </w:t>
      </w:r>
      <w:r>
        <w:rPr>
          <w:rStyle w:val="Teksttreci7Odstpy3pt"/>
          <w:color w:val="000000"/>
        </w:rPr>
        <w:t>niektórych</w:t>
      </w:r>
      <w:r>
        <w:rPr>
          <w:rStyle w:val="Teksttreci7"/>
          <w:color w:val="000000"/>
        </w:rPr>
        <w:t xml:space="preserve"> (pod</w:t>
      </w:r>
      <w:r>
        <w:rPr>
          <w:rStyle w:val="Teksttreci7"/>
          <w:color w:val="000000"/>
        </w:rPr>
        <w:softHyphen/>
        <w:t xml:space="preserve">kreślenie ES) tekstach scs spotykamy przejście </w:t>
      </w:r>
      <w:r>
        <w:rPr>
          <w:rStyle w:val="Teksttreci7"/>
          <w:color w:val="000000"/>
        </w:rPr>
        <w:t>ʒ</w:t>
      </w:r>
      <w:r>
        <w:rPr>
          <w:rStyle w:val="Teksttreci7"/>
          <w:color w:val="000000"/>
        </w:rPr>
        <w:t xml:space="preserve"> &gt; z, np. w Kodeksie Sawy </w:t>
      </w:r>
      <w:r>
        <w:rPr>
          <w:rStyle w:val="Teksttreci7Kursywa"/>
        </w:rPr>
        <w:t>noz</w:t>
      </w:r>
      <w:r>
        <w:rPr>
          <w:rStyle w:val="Teksttreci7"/>
          <w:color w:val="000000"/>
        </w:rPr>
        <w:t>ě zamiast no</w:t>
      </w:r>
      <w:r>
        <w:rPr>
          <w:rStyle w:val="Teksttreci7"/>
          <w:color w:val="000000"/>
        </w:rPr>
        <w:t>ʒ</w:t>
      </w:r>
      <w:r>
        <w:rPr>
          <w:rStyle w:val="Teksttreci7"/>
          <w:color w:val="000000"/>
        </w:rPr>
        <w:t xml:space="preserve">ě.... Przykłady przejścia </w:t>
      </w:r>
      <w:r>
        <w:rPr>
          <w:rStyle w:val="Teksttreci7"/>
          <w:color w:val="000000"/>
        </w:rPr>
        <w:t>ʒ</w:t>
      </w:r>
      <w:r>
        <w:rPr>
          <w:rStyle w:val="Teksttreci7"/>
          <w:color w:val="000000"/>
        </w:rPr>
        <w:t xml:space="preserve"> &gt; z spotykamy we </w:t>
      </w:r>
      <w:r>
        <w:rPr>
          <w:rStyle w:val="Teksttreci7Odstpy3pt"/>
          <w:color w:val="000000"/>
        </w:rPr>
        <w:t>wszystkich</w:t>
      </w:r>
      <w:r>
        <w:rPr>
          <w:rStyle w:val="Teksttreci7"/>
          <w:color w:val="000000"/>
        </w:rPr>
        <w:t xml:space="preserve"> tekstach. W niektórych, np. w Kodeksie Zografskim, występują starsze formy z </w:t>
      </w:r>
      <w:r>
        <w:rPr>
          <w:rStyle w:val="Teksttreci7"/>
          <w:color w:val="000000"/>
        </w:rPr>
        <w:t>ʒ</w:t>
      </w:r>
      <w:r>
        <w:rPr>
          <w:rStyle w:val="Teksttreci7"/>
          <w:color w:val="000000"/>
        </w:rPr>
        <w:t xml:space="preserve">, np. </w:t>
      </w:r>
      <w:r>
        <w:rPr>
          <w:rStyle w:val="Teksttreci7Kursywa"/>
        </w:rPr>
        <w:t>mno</w:t>
      </w:r>
      <w:r>
        <w:rPr>
          <w:rStyle w:val="Teksttreci7"/>
          <w:color w:val="000000"/>
        </w:rPr>
        <w:t>ʒ</w:t>
      </w:r>
      <w:r>
        <w:rPr>
          <w:rStyle w:val="Teksttreci7Kursywa"/>
        </w:rPr>
        <w:t>i</w:t>
      </w:r>
      <w:r>
        <w:rPr>
          <w:rStyle w:val="Teksttreci7"/>
          <w:color w:val="000000"/>
        </w:rPr>
        <w:t xml:space="preserve"> obok </w:t>
      </w:r>
      <w:r>
        <w:rPr>
          <w:rStyle w:val="Teksttreci7Kursywa"/>
        </w:rPr>
        <w:t>mnozi</w:t>
      </w:r>
      <w:r>
        <w:rPr>
          <w:rStyle w:val="Teksttreci7"/>
          <w:color w:val="000000"/>
        </w:rPr>
        <w:t xml:space="preserve">, </w:t>
      </w:r>
      <w:r>
        <w:rPr>
          <w:rStyle w:val="Teksttreci7Kursywa"/>
        </w:rPr>
        <w:t>kladę</w:t>
      </w:r>
      <w:r>
        <w:rPr>
          <w:rStyle w:val="Teksttreci7"/>
          <w:color w:val="000000"/>
        </w:rPr>
        <w:t>ʒ</w:t>
      </w:r>
      <w:r>
        <w:rPr>
          <w:rStyle w:val="Teksttreci7"/>
          <w:color w:val="000000"/>
        </w:rPr>
        <w:t>ь</w:t>
      </w:r>
      <w:r>
        <w:rPr>
          <w:rStyle w:val="Teksttreci7"/>
          <w:color w:val="000000"/>
        </w:rPr>
        <w:t xml:space="preserve"> obok </w:t>
      </w:r>
      <w:r>
        <w:rPr>
          <w:rStyle w:val="Teksttreci7Kursywa"/>
        </w:rPr>
        <w:t>kladęz</w:t>
      </w:r>
      <w:r>
        <w:rPr>
          <w:rStyle w:val="Teksttreci7"/>
          <w:color w:val="000000"/>
        </w:rPr>
        <w:t>ь</w:t>
      </w:r>
      <w:r>
        <w:rPr>
          <w:rStyle w:val="Teksttreci7"/>
          <w:color w:val="000000"/>
        </w:rPr>
        <w:t xml:space="preserve"> itd.</w:t>
      </w:r>
    </w:p>
    <w:p w:rsidR="00000000" w:rsidRDefault="003D074C">
      <w:pPr>
        <w:pStyle w:val="Teksttreci70"/>
        <w:shd w:val="clear" w:color="auto" w:fill="auto"/>
        <w:spacing w:after="199" w:line="264" w:lineRule="exact"/>
        <w:ind w:firstLine="440"/>
        <w:jc w:val="both"/>
      </w:pPr>
      <w:r>
        <w:rPr>
          <w:rStyle w:val="Teksttreci7"/>
          <w:color w:val="000000"/>
        </w:rPr>
        <w:t xml:space="preserve">Mimo powyższych uwag wydaje mi się, że podręcznik T. Drajerskiego należy ocenić wysoko, jako pracę </w:t>
      </w:r>
      <w:r>
        <w:rPr>
          <w:rStyle w:val="Teksttreci7"/>
          <w:color w:val="000000"/>
        </w:rPr>
        <w:t>w wielu punktach nowatorską, głęboko przemyślaną, zwłaszcza od strony dydaktycznej, która dobrze spełni postawiony sobie cel.</w:t>
      </w:r>
    </w:p>
    <w:p w:rsidR="00000000" w:rsidRDefault="003D074C">
      <w:pPr>
        <w:pStyle w:val="Teksttreci100"/>
        <w:shd w:val="clear" w:color="auto" w:fill="auto"/>
        <w:tabs>
          <w:tab w:val="left" w:pos="6674"/>
        </w:tabs>
        <w:spacing w:before="0" w:after="0" w:line="240" w:lineRule="exact"/>
        <w:ind w:left="2240"/>
        <w:jc w:val="both"/>
        <w:sectPr w:rsidR="00000000">
          <w:headerReference w:type="even" r:id="rId38"/>
          <w:headerReference w:type="default" r:id="rId39"/>
          <w:pgSz w:w="11900" w:h="16840"/>
          <w:pgMar w:top="1162" w:right="1490" w:bottom="1108" w:left="1242" w:header="0" w:footer="3" w:gutter="0"/>
          <w:pgNumType w:start="368"/>
          <w:cols w:space="720"/>
          <w:noEndnote/>
          <w:docGrid w:linePitch="360"/>
        </w:sectPr>
      </w:pPr>
      <w:r>
        <w:rPr>
          <w:rStyle w:val="Teksttreci10Bezkursywy"/>
          <w:i w:val="0"/>
          <w:iCs w:val="0"/>
          <w:color w:val="000000"/>
        </w:rPr>
        <w:tab/>
      </w:r>
      <w:r>
        <w:rPr>
          <w:rStyle w:val="Teksttreci10"/>
          <w:i/>
          <w:iCs/>
          <w:color w:val="000000"/>
        </w:rPr>
        <w:t>Ewa Siatkowska</w:t>
      </w:r>
    </w:p>
    <w:p w:rsidR="00000000" w:rsidRDefault="003D074C">
      <w:pPr>
        <w:pStyle w:val="Teksttreci90"/>
        <w:shd w:val="clear" w:color="auto" w:fill="auto"/>
        <w:spacing w:before="0" w:after="2486" w:line="280" w:lineRule="exact"/>
        <w:jc w:val="left"/>
      </w:pPr>
      <w:r>
        <w:rPr>
          <w:rStyle w:val="Teksttreci9Odstpy31pt"/>
          <w:i/>
          <w:iCs/>
          <w:color w:val="000000"/>
          <w:lang w:val="pl-PL" w:eastAsia="pl-PL"/>
        </w:rPr>
        <w:lastRenderedPageBreak/>
        <w:t>SPRAWOZDANIA</w:t>
      </w:r>
    </w:p>
    <w:p w:rsidR="00000000" w:rsidRDefault="003D074C">
      <w:pPr>
        <w:pStyle w:val="Teksttreci90"/>
        <w:shd w:val="clear" w:color="auto" w:fill="auto"/>
        <w:spacing w:before="0" w:after="249" w:line="280" w:lineRule="exact"/>
        <w:jc w:val="left"/>
      </w:pPr>
      <w:r>
        <w:rPr>
          <w:rStyle w:val="Teksttreci9"/>
          <w:i/>
          <w:iCs/>
          <w:color w:val="000000"/>
          <w:lang w:val="pl-PL" w:eastAsia="pl-PL"/>
        </w:rPr>
        <w:t>MIĘDZYNARODOWE SYMPOZJUM SEMIOTYCZNE W WARSZAWIE</w:t>
      </w:r>
    </w:p>
    <w:p w:rsidR="00000000" w:rsidRDefault="003D074C">
      <w:pPr>
        <w:pStyle w:val="Teksttreci70"/>
        <w:shd w:val="clear" w:color="auto" w:fill="auto"/>
        <w:spacing w:after="0" w:line="264" w:lineRule="exact"/>
        <w:ind w:firstLine="460"/>
        <w:jc w:val="both"/>
      </w:pPr>
      <w:r>
        <w:rPr>
          <w:rStyle w:val="Teksttreci7"/>
          <w:color w:val="000000"/>
        </w:rPr>
        <w:t>W dniach 27—</w:t>
      </w:r>
      <w:r>
        <w:rPr>
          <w:rStyle w:val="Teksttreci7"/>
          <w:color w:val="000000"/>
        </w:rPr>
        <w:t>30 sierpnia 1965 r. odbyła się w Warszawie w Pałacu Kultury i Nauki konferencja poświęcona problemom semiotyki. Inicjatorem spotkania był Wydział I Nauk Społecznych Polskiej Akademii Nauk, reprezentowany przez sekre</w:t>
      </w:r>
      <w:r>
        <w:rPr>
          <w:rStyle w:val="Teksttreci7"/>
          <w:color w:val="000000"/>
        </w:rPr>
        <w:softHyphen/>
        <w:t xml:space="preserve">tarza naukowego, </w:t>
      </w:r>
      <w:r>
        <w:rPr>
          <w:rStyle w:val="Teksttreci7"/>
          <w:color w:val="000000"/>
          <w:lang w:val="en-US" w:eastAsia="en-US"/>
        </w:rPr>
        <w:t xml:space="preserve">prof, </w:t>
      </w:r>
      <w:r>
        <w:rPr>
          <w:rStyle w:val="Teksttreci7"/>
          <w:color w:val="000000"/>
        </w:rPr>
        <w:t>dra Stefana Żółki</w:t>
      </w:r>
      <w:r>
        <w:rPr>
          <w:rStyle w:val="Teksttreci7"/>
          <w:color w:val="000000"/>
        </w:rPr>
        <w:t>ewskiego, organizatorem zaś i gospoda</w:t>
      </w:r>
      <w:r>
        <w:rPr>
          <w:rStyle w:val="Teksttreci7"/>
          <w:color w:val="000000"/>
        </w:rPr>
        <w:softHyphen/>
        <w:t xml:space="preserve">rzem sprawnie przygotowanego zebrania — Instytut Badań Literackich PAN. w osobie wicedyrektora, </w:t>
      </w:r>
      <w:r>
        <w:rPr>
          <w:rStyle w:val="Teksttreci7"/>
          <w:color w:val="000000"/>
          <w:lang w:val="en-US" w:eastAsia="en-US"/>
        </w:rPr>
        <w:t xml:space="preserve">prof, </w:t>
      </w:r>
      <w:r>
        <w:rPr>
          <w:rStyle w:val="Teksttreci7"/>
          <w:color w:val="000000"/>
        </w:rPr>
        <w:t>dra Marii Renaty Mayenowej. Sympozjum zgro</w:t>
      </w:r>
      <w:r>
        <w:rPr>
          <w:rStyle w:val="Teksttreci7"/>
          <w:color w:val="000000"/>
        </w:rPr>
        <w:softHyphen/>
        <w:t>madziło kilkadziesiąt osób, przedstawicieli kilku, obok Polski, krajów, m</w:t>
      </w:r>
      <w:r>
        <w:rPr>
          <w:rStyle w:val="Teksttreci7"/>
          <w:color w:val="000000"/>
        </w:rPr>
        <w:t xml:space="preserve">ianowicie: Czechosłowacji. Francji, NRD, Stanów Zjednoczonych i Związku Radzieckiego: nie przybył — z powodu choroby — reprezentant Danii, </w:t>
      </w:r>
      <w:r>
        <w:rPr>
          <w:rStyle w:val="Teksttreci7"/>
          <w:color w:val="000000"/>
          <w:lang w:val="en-US" w:eastAsia="en-US"/>
        </w:rPr>
        <w:t xml:space="preserve">prof. </w:t>
      </w:r>
      <w:r>
        <w:rPr>
          <w:rStyle w:val="Teksttreci7"/>
          <w:color w:val="000000"/>
        </w:rPr>
        <w:t>H. S. Soerensen, który jednak nadesłał swój referat.</w:t>
      </w:r>
    </w:p>
    <w:p w:rsidR="00000000" w:rsidRDefault="003D074C">
      <w:pPr>
        <w:pStyle w:val="Teksttreci70"/>
        <w:shd w:val="clear" w:color="auto" w:fill="auto"/>
        <w:spacing w:after="0" w:line="264" w:lineRule="exact"/>
        <w:ind w:firstLine="460"/>
        <w:jc w:val="both"/>
      </w:pPr>
      <w:r>
        <w:rPr>
          <w:rStyle w:val="Teksttreci7"/>
          <w:color w:val="000000"/>
        </w:rPr>
        <w:t>Konferencja pomyślana była jako etap wstępny i przygotowaw</w:t>
      </w:r>
      <w:r>
        <w:rPr>
          <w:rStyle w:val="Teksttreci7"/>
          <w:color w:val="000000"/>
        </w:rPr>
        <w:t>czy do przyszło</w:t>
      </w:r>
      <w:r>
        <w:rPr>
          <w:rStyle w:val="Teksttreci7"/>
          <w:color w:val="000000"/>
        </w:rPr>
        <w:softHyphen/>
        <w:t>rocznego międzynarodowego kongresu semiotycznego Stąd jej charakter niemal kameralny — zaledwie osiem referatów — roboczy i mało oficjalny, co sprzyjało nawiązaniu bezpośrednich kontaktów osobistych. Obrady toczyły się w językach angielskim</w:t>
      </w:r>
      <w:r>
        <w:rPr>
          <w:rStyle w:val="Teksttreci7"/>
          <w:color w:val="000000"/>
        </w:rPr>
        <w:t>, francuskim, rosyjskim i polskim.</w:t>
      </w:r>
    </w:p>
    <w:p w:rsidR="00000000" w:rsidRDefault="003D074C">
      <w:pPr>
        <w:pStyle w:val="Teksttreci70"/>
        <w:shd w:val="clear" w:color="auto" w:fill="auto"/>
        <w:spacing w:after="0" w:line="264" w:lineRule="exact"/>
        <w:ind w:firstLine="460"/>
        <w:jc w:val="both"/>
      </w:pPr>
      <w:r>
        <w:rPr>
          <w:rStyle w:val="Teksttreci7"/>
          <w:color w:val="000000"/>
        </w:rPr>
        <w:t xml:space="preserve">Wśród autorów referatów przeważali językoznawcy: R. </w:t>
      </w:r>
      <w:r>
        <w:rPr>
          <w:rStyle w:val="Teksttreci7"/>
          <w:color w:val="000000"/>
          <w:lang w:val="de-DE" w:eastAsia="de-DE"/>
        </w:rPr>
        <w:t xml:space="preserve">Jakobson </w:t>
      </w:r>
      <w:r>
        <w:rPr>
          <w:rStyle w:val="Teksttreci7"/>
          <w:color w:val="000000"/>
        </w:rPr>
        <w:t>(USA), świa</w:t>
      </w:r>
      <w:r>
        <w:rPr>
          <w:rStyle w:val="Teksttreci7"/>
          <w:color w:val="000000"/>
        </w:rPr>
        <w:softHyphen/>
        <w:t>towej sławy lingwista pochodzenia rosyjskiego, założyciel praskiej szkoły języko</w:t>
      </w:r>
      <w:r>
        <w:rPr>
          <w:rStyle w:val="Teksttreci7"/>
          <w:color w:val="000000"/>
        </w:rPr>
        <w:softHyphen/>
        <w:t xml:space="preserve">znawczej. K. S. Szaumian, W. W. Iwanow oraz W. N. Toporow, wszyscy </w:t>
      </w:r>
      <w:r>
        <w:rPr>
          <w:rStyle w:val="Teksttreci7"/>
          <w:color w:val="000000"/>
        </w:rPr>
        <w:t xml:space="preserve">trzej ze Związku Radzieckiego; ostatni z wymienionych zajmuje się również etnologią. H. S. Soerensen (Dania), wybitny przedstawiciel kopenhaskiej szkoły lingwistycznej. M. </w:t>
      </w:r>
      <w:r>
        <w:rPr>
          <w:rStyle w:val="Teksttreci7"/>
          <w:color w:val="000000"/>
          <w:lang w:val="de-DE" w:eastAsia="de-DE"/>
        </w:rPr>
        <w:t xml:space="preserve">Bierwisch </w:t>
      </w:r>
      <w:r>
        <w:rPr>
          <w:rStyle w:val="Teksttreci7"/>
          <w:color w:val="000000"/>
        </w:rPr>
        <w:t xml:space="preserve">(NRD), młody językoznawca niemiecki oraz R. </w:t>
      </w:r>
      <w:r>
        <w:rPr>
          <w:rStyle w:val="Teksttreci7"/>
          <w:color w:val="000000"/>
          <w:lang w:val="en-US" w:eastAsia="en-US"/>
        </w:rPr>
        <w:t xml:space="preserve">Barthes </w:t>
      </w:r>
      <w:r>
        <w:rPr>
          <w:rStyle w:val="Teksttreci7"/>
          <w:color w:val="000000"/>
        </w:rPr>
        <w:t>(Francja), socjolog. W</w:t>
      </w:r>
      <w:r>
        <w:rPr>
          <w:rStyle w:val="Teksttreci7"/>
          <w:color w:val="000000"/>
        </w:rPr>
        <w:t xml:space="preserve"> dyskusjach udział brali reprezentanci różnych dyscyplin naukowych, mianowicie: językoznawcy, logicy, filozofowie, estetycy, teoretycy i historycy lite</w:t>
      </w:r>
      <w:r>
        <w:rPr>
          <w:rStyle w:val="Teksttreci7"/>
          <w:color w:val="000000"/>
        </w:rPr>
        <w:softHyphen/>
        <w:t>ratury oraz sztuki i socjologowie. Wymienione kierunki wiedzy miały też — każdy po kilku — przedstawicie</w:t>
      </w:r>
      <w:r>
        <w:rPr>
          <w:rStyle w:val="Teksttreci7"/>
          <w:color w:val="000000"/>
        </w:rPr>
        <w:t>li wśród zaproszonych gości, przysłuchujących się obradom.</w:t>
      </w:r>
    </w:p>
    <w:p w:rsidR="00000000" w:rsidRDefault="003D074C">
      <w:pPr>
        <w:pStyle w:val="Teksttreci70"/>
        <w:shd w:val="clear" w:color="auto" w:fill="auto"/>
        <w:spacing w:after="17" w:line="240" w:lineRule="exact"/>
        <w:ind w:firstLine="460"/>
        <w:jc w:val="both"/>
      </w:pPr>
      <w:r>
        <w:rPr>
          <w:rStyle w:val="Teksttreci7"/>
          <w:color w:val="000000"/>
        </w:rPr>
        <w:t>Wygłoszono następujące referaty:</w:t>
      </w:r>
    </w:p>
    <w:p w:rsidR="00000000" w:rsidRDefault="003D074C">
      <w:pPr>
        <w:pStyle w:val="Teksttreci70"/>
        <w:numPr>
          <w:ilvl w:val="0"/>
          <w:numId w:val="4"/>
        </w:numPr>
        <w:shd w:val="clear" w:color="auto" w:fill="auto"/>
        <w:tabs>
          <w:tab w:val="left" w:pos="740"/>
        </w:tabs>
        <w:spacing w:after="0" w:line="264" w:lineRule="exact"/>
        <w:ind w:firstLine="460"/>
        <w:jc w:val="both"/>
      </w:pPr>
      <w:r>
        <w:rPr>
          <w:rStyle w:val="Teksttreci7"/>
          <w:color w:val="000000"/>
        </w:rPr>
        <w:t xml:space="preserve">M. </w:t>
      </w:r>
      <w:r>
        <w:rPr>
          <w:rStyle w:val="Teksttreci7"/>
          <w:color w:val="000000"/>
          <w:lang w:val="de-DE" w:eastAsia="de-DE"/>
        </w:rPr>
        <w:t xml:space="preserve">Bierwisch </w:t>
      </w:r>
      <w:r>
        <w:rPr>
          <w:rStyle w:val="Teksttreci7"/>
          <w:color w:val="000000"/>
        </w:rPr>
        <w:t xml:space="preserve">(NRD), </w:t>
      </w:r>
      <w:r>
        <w:rPr>
          <w:rStyle w:val="Teksttreci7Kursywa"/>
        </w:rPr>
        <w:t xml:space="preserve">Semantyka niemieckich form przymiotnikowych </w:t>
      </w:r>
      <w:r>
        <w:rPr>
          <w:rStyle w:val="Teksttreci7"/>
          <w:color w:val="000000"/>
        </w:rPr>
        <w:t>(referat w języku angielskim),</w:t>
      </w:r>
    </w:p>
    <w:p w:rsidR="00000000" w:rsidRDefault="003D074C">
      <w:pPr>
        <w:pStyle w:val="Teksttreci70"/>
        <w:numPr>
          <w:ilvl w:val="0"/>
          <w:numId w:val="4"/>
        </w:numPr>
        <w:shd w:val="clear" w:color="auto" w:fill="auto"/>
        <w:tabs>
          <w:tab w:val="left" w:pos="740"/>
        </w:tabs>
        <w:spacing w:after="0" w:line="264" w:lineRule="exact"/>
        <w:ind w:firstLine="460"/>
        <w:jc w:val="both"/>
      </w:pPr>
      <w:r>
        <w:rPr>
          <w:rStyle w:val="Teksttreci7"/>
          <w:color w:val="000000"/>
        </w:rPr>
        <w:t xml:space="preserve">R. </w:t>
      </w:r>
      <w:r>
        <w:rPr>
          <w:rStyle w:val="Teksttreci7"/>
          <w:color w:val="000000"/>
          <w:lang w:val="de-DE" w:eastAsia="de-DE"/>
        </w:rPr>
        <w:t xml:space="preserve">Jakobson </w:t>
      </w:r>
      <w:r>
        <w:rPr>
          <w:rStyle w:val="Teksttreci7"/>
          <w:color w:val="000000"/>
        </w:rPr>
        <w:t xml:space="preserve">(jUSA), </w:t>
      </w:r>
      <w:r>
        <w:rPr>
          <w:rStyle w:val="Teksttreci7Kursywa"/>
        </w:rPr>
        <w:t>Stosunek między oznaczającym i oznaczanym</w:t>
      </w:r>
      <w:r>
        <w:rPr>
          <w:rStyle w:val="Teksttreci7"/>
          <w:color w:val="000000"/>
        </w:rPr>
        <w:t xml:space="preserve">. — </w:t>
      </w:r>
      <w:r>
        <w:rPr>
          <w:rStyle w:val="Teksttreci7Kursywa"/>
        </w:rPr>
        <w:t>w języku</w:t>
      </w:r>
      <w:r>
        <w:rPr>
          <w:rStyle w:val="Teksttreci7"/>
          <w:color w:val="000000"/>
        </w:rPr>
        <w:t xml:space="preserve"> (referat w języku francuskim),</w:t>
      </w:r>
    </w:p>
    <w:p w:rsidR="00000000" w:rsidRDefault="003D074C">
      <w:pPr>
        <w:pStyle w:val="Teksttreci100"/>
        <w:numPr>
          <w:ilvl w:val="0"/>
          <w:numId w:val="4"/>
        </w:numPr>
        <w:shd w:val="clear" w:color="auto" w:fill="auto"/>
        <w:tabs>
          <w:tab w:val="left" w:pos="740"/>
        </w:tabs>
        <w:spacing w:before="0" w:after="0" w:line="264" w:lineRule="exact"/>
        <w:ind w:firstLine="460"/>
        <w:jc w:val="both"/>
      </w:pPr>
      <w:r>
        <w:rPr>
          <w:rStyle w:val="Teksttreci10Bezkursywy"/>
          <w:i w:val="0"/>
          <w:iCs w:val="0"/>
          <w:color w:val="000000"/>
        </w:rPr>
        <w:t xml:space="preserve">K. S. Szaumian (ZSRR), </w:t>
      </w:r>
      <w:r>
        <w:rPr>
          <w:rStyle w:val="Teksttreci10"/>
          <w:i/>
          <w:iCs/>
          <w:color w:val="000000"/>
        </w:rPr>
        <w:t>Abstrakcyjne systemy semiotyczne jako modele języków naturalnych</w:t>
      </w:r>
      <w:r>
        <w:rPr>
          <w:rStyle w:val="Teksttreci10Bezkursywy"/>
          <w:i w:val="0"/>
          <w:iCs w:val="0"/>
          <w:color w:val="000000"/>
        </w:rPr>
        <w:t xml:space="preserve"> (referat w języku angielskim),</w:t>
      </w:r>
    </w:p>
    <w:p w:rsidR="00000000" w:rsidRDefault="003D074C">
      <w:pPr>
        <w:pStyle w:val="Teksttreci100"/>
        <w:numPr>
          <w:ilvl w:val="0"/>
          <w:numId w:val="4"/>
        </w:numPr>
        <w:shd w:val="clear" w:color="auto" w:fill="auto"/>
        <w:tabs>
          <w:tab w:val="left" w:pos="740"/>
        </w:tabs>
        <w:spacing w:before="0" w:after="0" w:line="264" w:lineRule="exact"/>
        <w:ind w:firstLine="460"/>
        <w:jc w:val="both"/>
      </w:pPr>
      <w:r>
        <w:rPr>
          <w:rStyle w:val="Teksttreci10Bezkursywy"/>
          <w:i w:val="0"/>
          <w:iCs w:val="0"/>
          <w:color w:val="000000"/>
        </w:rPr>
        <w:t xml:space="preserve">R. </w:t>
      </w:r>
      <w:r>
        <w:rPr>
          <w:rStyle w:val="Teksttreci10Bezkursywy"/>
          <w:i w:val="0"/>
          <w:iCs w:val="0"/>
          <w:color w:val="000000"/>
          <w:lang w:val="en-US" w:eastAsia="en-US"/>
        </w:rPr>
        <w:t xml:space="preserve">Barthes </w:t>
      </w:r>
      <w:r>
        <w:rPr>
          <w:rStyle w:val="Teksttreci10Bezkursywy"/>
          <w:i w:val="0"/>
          <w:iCs w:val="0"/>
          <w:color w:val="000000"/>
        </w:rPr>
        <w:t xml:space="preserve">(Francja), </w:t>
      </w:r>
      <w:r>
        <w:rPr>
          <w:rStyle w:val="Teksttreci10"/>
          <w:i/>
          <w:iCs/>
          <w:color w:val="000000"/>
        </w:rPr>
        <w:t>Propozycje w sprawie pierwszego mię</w:t>
      </w:r>
      <w:r>
        <w:rPr>
          <w:rStyle w:val="Teksttreci10"/>
          <w:i/>
          <w:iCs/>
          <w:color w:val="000000"/>
        </w:rPr>
        <w:t>dzynarodowego kongresu semiotycznego</w:t>
      </w:r>
      <w:r>
        <w:rPr>
          <w:rStyle w:val="Teksttreci10Bezkursywy"/>
          <w:i w:val="0"/>
          <w:iCs w:val="0"/>
          <w:color w:val="000000"/>
        </w:rPr>
        <w:t xml:space="preserve"> (referat w języku francuskim),</w:t>
      </w:r>
    </w:p>
    <w:p w:rsidR="00000000" w:rsidRDefault="003D074C">
      <w:pPr>
        <w:pStyle w:val="Teksttreci70"/>
        <w:numPr>
          <w:ilvl w:val="0"/>
          <w:numId w:val="4"/>
        </w:numPr>
        <w:shd w:val="clear" w:color="auto" w:fill="auto"/>
        <w:tabs>
          <w:tab w:val="left" w:pos="740"/>
        </w:tabs>
        <w:spacing w:after="0" w:line="264" w:lineRule="exact"/>
        <w:ind w:firstLine="460"/>
        <w:jc w:val="both"/>
      </w:pPr>
      <w:r>
        <w:rPr>
          <w:rStyle w:val="Teksttreci7"/>
          <w:color w:val="000000"/>
        </w:rPr>
        <w:t xml:space="preserve">W. W. Iwanow i W. N. Toporow (ZSRR), </w:t>
      </w:r>
      <w:r>
        <w:rPr>
          <w:rStyle w:val="Teksttreci7Kursywa"/>
        </w:rPr>
        <w:t>Język poetycki a język nauki</w:t>
      </w:r>
      <w:r>
        <w:rPr>
          <w:rStyle w:val="Teksttreci7"/>
          <w:color w:val="000000"/>
        </w:rPr>
        <w:t xml:space="preserve"> — </w:t>
      </w:r>
      <w:r>
        <w:rPr>
          <w:rStyle w:val="Teksttreci7Kursywa"/>
        </w:rPr>
        <w:t>różnice semiotyczne</w:t>
      </w:r>
      <w:r>
        <w:rPr>
          <w:rStyle w:val="Teksttreci7"/>
          <w:color w:val="000000"/>
        </w:rPr>
        <w:t xml:space="preserve"> (referat w języku angielskim, wygłoszony przez W. W. Iwanowa).</w:t>
      </w:r>
    </w:p>
    <w:p w:rsidR="00000000" w:rsidRDefault="003D074C">
      <w:pPr>
        <w:pStyle w:val="Teksttreci70"/>
        <w:numPr>
          <w:ilvl w:val="0"/>
          <w:numId w:val="4"/>
        </w:numPr>
        <w:shd w:val="clear" w:color="auto" w:fill="auto"/>
        <w:tabs>
          <w:tab w:val="left" w:pos="740"/>
        </w:tabs>
        <w:spacing w:after="0" w:line="264" w:lineRule="exact"/>
        <w:ind w:firstLine="460"/>
        <w:jc w:val="both"/>
      </w:pPr>
      <w:r>
        <w:rPr>
          <w:rStyle w:val="Teksttreci7"/>
          <w:color w:val="000000"/>
        </w:rPr>
        <w:t xml:space="preserve">W. N. Toporow (ZSRR), </w:t>
      </w:r>
      <w:r>
        <w:rPr>
          <w:rStyle w:val="Teksttreci7Kursywa"/>
        </w:rPr>
        <w:t>Problem</w:t>
      </w:r>
      <w:r>
        <w:rPr>
          <w:rStyle w:val="Teksttreci7Kursywa"/>
        </w:rPr>
        <w:t xml:space="preserve">, uniwersalnych kompleksów znakowych </w:t>
      </w:r>
      <w:r>
        <w:rPr>
          <w:rStyle w:val="Teksttreci7"/>
          <w:color w:val="000000"/>
        </w:rPr>
        <w:t>(referat w języku rosyjskim),</w:t>
      </w:r>
    </w:p>
    <w:p w:rsidR="00000000" w:rsidRDefault="003D074C">
      <w:pPr>
        <w:pStyle w:val="Teksttreci70"/>
        <w:numPr>
          <w:ilvl w:val="0"/>
          <w:numId w:val="4"/>
        </w:numPr>
        <w:shd w:val="clear" w:color="auto" w:fill="auto"/>
        <w:tabs>
          <w:tab w:val="left" w:pos="740"/>
        </w:tabs>
        <w:spacing w:after="0" w:line="264" w:lineRule="exact"/>
        <w:ind w:firstLine="460"/>
        <w:jc w:val="both"/>
        <w:sectPr w:rsidR="00000000">
          <w:headerReference w:type="even" r:id="rId40"/>
          <w:headerReference w:type="default" r:id="rId41"/>
          <w:pgSz w:w="11900" w:h="16840"/>
          <w:pgMar w:top="973" w:right="1606" w:bottom="1374" w:left="1366" w:header="0" w:footer="3" w:gutter="0"/>
          <w:pgNumType w:start="31"/>
          <w:cols w:space="720"/>
          <w:noEndnote/>
          <w:docGrid w:linePitch="360"/>
        </w:sectPr>
      </w:pPr>
      <w:r>
        <w:rPr>
          <w:rStyle w:val="Teksttreci7"/>
          <w:color w:val="000000"/>
        </w:rPr>
        <w:t xml:space="preserve">H. S. Soerensen (Dania), </w:t>
      </w:r>
      <w:r>
        <w:rPr>
          <w:rStyle w:val="Teksttreci7Kursywa"/>
        </w:rPr>
        <w:t>Rozwiązanie semiotyczne problemu logicznego zdań egzystencjalnych</w:t>
      </w:r>
      <w:r>
        <w:rPr>
          <w:rStyle w:val="Teksttreci7"/>
          <w:color w:val="000000"/>
        </w:rPr>
        <w:t xml:space="preserve"> (dyskusja nad rozesłanym uprzednio tekstem angielskim nieobec</w:t>
      </w:r>
      <w:r>
        <w:rPr>
          <w:rStyle w:val="Teksttreci7"/>
          <w:color w:val="000000"/>
        </w:rPr>
        <w:softHyphen/>
        <w:t>nego autora),</w:t>
      </w:r>
    </w:p>
    <w:p w:rsidR="00000000" w:rsidRDefault="003D074C">
      <w:pPr>
        <w:pStyle w:val="Teksttreci70"/>
        <w:numPr>
          <w:ilvl w:val="0"/>
          <w:numId w:val="4"/>
        </w:numPr>
        <w:shd w:val="clear" w:color="auto" w:fill="auto"/>
        <w:tabs>
          <w:tab w:val="left" w:pos="726"/>
        </w:tabs>
        <w:spacing w:after="0" w:line="264" w:lineRule="exact"/>
        <w:ind w:firstLine="480"/>
        <w:jc w:val="both"/>
      </w:pPr>
      <w:r>
        <w:rPr>
          <w:rStyle w:val="Teksttreci7"/>
          <w:color w:val="000000"/>
        </w:rPr>
        <w:lastRenderedPageBreak/>
        <w:t xml:space="preserve">H. </w:t>
      </w:r>
      <w:r>
        <w:rPr>
          <w:rStyle w:val="Teksttreci7"/>
          <w:color w:val="000000"/>
          <w:lang w:val="en-US" w:eastAsia="en-US"/>
        </w:rPr>
        <w:t xml:space="preserve">Barthes </w:t>
      </w:r>
      <w:r>
        <w:rPr>
          <w:rStyle w:val="Teksttreci7"/>
          <w:color w:val="000000"/>
        </w:rPr>
        <w:t xml:space="preserve">(Francja), </w:t>
      </w:r>
      <w:r>
        <w:rPr>
          <w:rStyle w:val="Teksttreci7Kursywa"/>
        </w:rPr>
        <w:t>Badania semiotyczne we Francji</w:t>
      </w:r>
      <w:r>
        <w:rPr>
          <w:rStyle w:val="Teksttreci7"/>
          <w:color w:val="000000"/>
        </w:rPr>
        <w:t xml:space="preserve"> (referat w języku francuskim).</w:t>
      </w:r>
    </w:p>
    <w:p w:rsidR="00000000" w:rsidRDefault="003D074C">
      <w:pPr>
        <w:pStyle w:val="Teksttreci70"/>
        <w:shd w:val="clear" w:color="auto" w:fill="auto"/>
        <w:spacing w:after="0" w:line="264" w:lineRule="exact"/>
        <w:ind w:firstLine="480"/>
        <w:jc w:val="both"/>
      </w:pPr>
      <w:r>
        <w:rPr>
          <w:rStyle w:val="Teksttreci7"/>
          <w:color w:val="000000"/>
        </w:rPr>
        <w:t>Ze wzgl</w:t>
      </w:r>
      <w:r>
        <w:rPr>
          <w:rStyle w:val="Teksttreci7"/>
          <w:color w:val="000000"/>
        </w:rPr>
        <w:t>ędu na stosunkowo niewielką liczbę referatów oraz szczupłe audytorium wszystkie posiedzenia miały charakter plenarny, zresztą — wobec tego, że proble</w:t>
      </w:r>
      <w:r>
        <w:rPr>
          <w:rStyle w:val="Teksttreci7"/>
          <w:color w:val="000000"/>
        </w:rPr>
        <w:softHyphen/>
        <w:t>matyka odczytów i sposób jej ujęcia były niemal wyłącznie językoznawcze — podział na sekcje byłby trudny d</w:t>
      </w:r>
      <w:r>
        <w:rPr>
          <w:rStyle w:val="Teksttreci7"/>
          <w:color w:val="000000"/>
        </w:rPr>
        <w:t>o przeprowadzenia. Po trzech dniach konferencji teoretycznej ostatni dzień obrad poświęcono omówieniu projektu przyszłego mię</w:t>
      </w:r>
      <w:r>
        <w:rPr>
          <w:rStyle w:val="Teksttreci7"/>
          <w:color w:val="000000"/>
        </w:rPr>
        <w:softHyphen/>
        <w:t>dzynarodowego kongresu semiotyki, który — na zaproszenie Polskiej Akademii Nauk — ma się odbyć w Warszawie we wrześniu 1966 r.</w:t>
      </w:r>
    </w:p>
    <w:p w:rsidR="00000000" w:rsidRDefault="003D074C">
      <w:pPr>
        <w:pStyle w:val="Teksttreci70"/>
        <w:shd w:val="clear" w:color="auto" w:fill="auto"/>
        <w:spacing w:after="0" w:line="264" w:lineRule="exact"/>
        <w:ind w:firstLine="480"/>
        <w:jc w:val="both"/>
      </w:pPr>
      <w:r>
        <w:rPr>
          <w:rStyle w:val="Teksttreci7"/>
          <w:color w:val="000000"/>
        </w:rPr>
        <w:t>Cen</w:t>
      </w:r>
      <w:r>
        <w:rPr>
          <w:rStyle w:val="Teksttreci7"/>
          <w:color w:val="000000"/>
        </w:rPr>
        <w:t>na jest inicjatywy Wydziału I Nauk Społecznych PAN oraz Instytutu Badań Literackich PAN, która doprowadziła do tegorocznego spotkania, a w roku przy</w:t>
      </w:r>
      <w:r>
        <w:rPr>
          <w:rStyle w:val="Teksttreci7"/>
          <w:color w:val="000000"/>
        </w:rPr>
        <w:softHyphen/>
        <w:t xml:space="preserve">szłym przyniesie nowe wyniki w postaci zakrojonej na szeroką skalę imprezy międzynarodowej. Semiotyka leży </w:t>
      </w:r>
      <w:r>
        <w:rPr>
          <w:rStyle w:val="Teksttreci7"/>
          <w:color w:val="000000"/>
        </w:rPr>
        <w:t xml:space="preserve">na skrzyżowaniu głównych traktów badawczych kilku dyscyplin naukowych: logiki, filozofii, językoznawstwa i </w:t>
      </w:r>
      <w:r>
        <w:rPr>
          <w:rStyle w:val="Teksttreci7"/>
          <w:color w:val="000000"/>
          <w:lang w:val="en-US" w:eastAsia="en-US"/>
        </w:rPr>
        <w:t xml:space="preserve">in. </w:t>
      </w:r>
      <w:r>
        <w:rPr>
          <w:rStyle w:val="Teksttreci7"/>
          <w:color w:val="000000"/>
        </w:rPr>
        <w:t>Jej problematyka jest obecnie szczególnie aktualna i doniosła; ogarnia coraz to nowe dziedziny wiedzy, uprawianej w sposób nowoczesny. O ile dawn</w:t>
      </w:r>
      <w:r>
        <w:rPr>
          <w:rStyle w:val="Teksttreci7"/>
          <w:color w:val="000000"/>
        </w:rPr>
        <w:t>iej zagadnieniami semiotycznymi zajmowali się tylko lingwiści oraz logicy i filozofowie, jako zainteresowani — rzec by można „z urzędu” — nauką o znakach, o tyle teraz, wraz z rozwojem np. cybernetyki, teorii informacji, a także innych dziedzin wiedzy i me</w:t>
      </w:r>
      <w:r>
        <w:rPr>
          <w:rStyle w:val="Teksttreci7"/>
          <w:color w:val="000000"/>
        </w:rPr>
        <w:t>tod naukowych, aspekty semiotyczne zjawiają się w nader wielu naukach: socjologii, psychologii, prawie, neurofizjclogii, teorii sztuki itd. W tej sytuacji wzajemne porozumienie się przedstawicieli specjalności odległych nieraz i posługujących się odmiennym</w:t>
      </w:r>
      <w:r>
        <w:rPr>
          <w:rStyle w:val="Teksttreci7"/>
          <w:color w:val="000000"/>
        </w:rPr>
        <w:t>i językami i metodami, jest rzeczą nie tylko pożądaną, ale konieczną i naglącą. Toteż projektowany międzynarodowy kongres semiotyki ma wszelkie szanse, aby stać się przedsięwzięciem pożytecznym, bardzo na czasie i odpowiadającym nakazowi chwili w obecnym r</w:t>
      </w:r>
      <w:r>
        <w:rPr>
          <w:rStyle w:val="Teksttreci7"/>
          <w:color w:val="000000"/>
        </w:rPr>
        <w:t>ozwoju nauk.</w:t>
      </w:r>
    </w:p>
    <w:p w:rsidR="00000000" w:rsidRDefault="003D074C">
      <w:pPr>
        <w:pStyle w:val="Teksttreci70"/>
        <w:shd w:val="clear" w:color="auto" w:fill="auto"/>
        <w:spacing w:after="0" w:line="264" w:lineRule="exact"/>
        <w:ind w:firstLine="480"/>
        <w:jc w:val="both"/>
      </w:pPr>
      <w:r>
        <w:rPr>
          <w:rStyle w:val="Teksttreci7"/>
          <w:color w:val="000000"/>
        </w:rPr>
        <w:t>Już z tego względu tegoroczne sympozjum, jako krok wstępny na drodze współpracy międzynarodowej oraz międzydyscyplinarnej, powitać należy z uzna</w:t>
      </w:r>
      <w:r>
        <w:rPr>
          <w:rStyle w:val="Teksttreci7"/>
          <w:color w:val="000000"/>
        </w:rPr>
        <w:softHyphen/>
        <w:t>niem i zadowoleniem. Ponadto również i jego część teoretyczna zasługuje na ocenę pozytywną: wygłos</w:t>
      </w:r>
      <w:r>
        <w:rPr>
          <w:rStyle w:val="Teksttreci7"/>
          <w:color w:val="000000"/>
        </w:rPr>
        <w:t>zone referaty dotyczyły spraw ważnych i wszystkie odznaczały się wysokim poziomem naukowym.</w:t>
      </w:r>
    </w:p>
    <w:p w:rsidR="00000000" w:rsidRDefault="003D074C">
      <w:pPr>
        <w:pStyle w:val="Teksttreci70"/>
        <w:shd w:val="clear" w:color="auto" w:fill="auto"/>
        <w:spacing w:after="0" w:line="264" w:lineRule="exact"/>
        <w:ind w:firstLine="480"/>
        <w:jc w:val="both"/>
        <w:sectPr w:rsidR="00000000">
          <w:headerReference w:type="even" r:id="rId42"/>
          <w:headerReference w:type="default" r:id="rId43"/>
          <w:headerReference w:type="first" r:id="rId44"/>
          <w:footerReference w:type="first" r:id="rId45"/>
          <w:pgSz w:w="11900" w:h="16840"/>
          <w:pgMar w:top="973" w:right="1606" w:bottom="1374" w:left="1366" w:header="0" w:footer="3" w:gutter="0"/>
          <w:pgNumType w:start="370"/>
          <w:cols w:space="720"/>
          <w:noEndnote/>
          <w:titlePg/>
          <w:docGrid w:linePitch="360"/>
        </w:sectPr>
      </w:pPr>
      <w:r>
        <w:rPr>
          <w:rStyle w:val="Teksttreci7"/>
          <w:color w:val="000000"/>
        </w:rPr>
        <w:t xml:space="preserve">Refleksje krytyczne może budzić nie to, co było treścią spotkania, lecz to. czego w nim zabrakło. Otóż wśród referatów, poza komunikatem socjologa R. </w:t>
      </w:r>
      <w:r>
        <w:rPr>
          <w:rStyle w:val="Teksttreci7"/>
          <w:color w:val="000000"/>
          <w:lang w:val="en-US" w:eastAsia="en-US"/>
        </w:rPr>
        <w:t>Bar</w:t>
      </w:r>
      <w:r>
        <w:rPr>
          <w:rStyle w:val="Teksttreci7"/>
          <w:color w:val="000000"/>
          <w:lang w:val="en-US" w:eastAsia="en-US"/>
        </w:rPr>
        <w:softHyphen/>
        <w:t xml:space="preserve">thes </w:t>
      </w:r>
      <w:r>
        <w:rPr>
          <w:rStyle w:val="Teksttreci7"/>
          <w:color w:val="000000"/>
        </w:rPr>
        <w:t>a i m</w:t>
      </w:r>
      <w:r>
        <w:rPr>
          <w:rStyle w:val="Teksttreci7"/>
          <w:color w:val="000000"/>
        </w:rPr>
        <w:t>oże W. N. Toporowa, nie znalazł się ani jeden niejęzykoznawczy. Pamiętać zaś trzeba, że semiotyka jest w równym co najmniej stopniu domeną zainteresowań i doniosłych osiągnięć logiki współczesnej i filozofii tzw. semantycznej. Dalej, wśród gości zagraniczn</w:t>
      </w:r>
      <w:r>
        <w:rPr>
          <w:rStyle w:val="Teksttreci7"/>
          <w:color w:val="000000"/>
        </w:rPr>
        <w:t>ych nie było reprezentantów takich czołowych ośrodków badań semiotycznych, jak np. angielski (szkoła oksfordzka), czy amerykańskie (filo</w:t>
      </w:r>
      <w:r>
        <w:rPr>
          <w:rStyle w:val="Teksttreci7"/>
          <w:color w:val="000000"/>
        </w:rPr>
        <w:softHyphen/>
        <w:t>zofia języka naturalnego oraz kierunek lingwistyki matematycznej w Stanach Zjednoczonych). O ile ten ostatni brak można</w:t>
      </w:r>
      <w:r>
        <w:rPr>
          <w:rStyle w:val="Teksttreci7"/>
          <w:color w:val="000000"/>
        </w:rPr>
        <w:t xml:space="preserve"> sobie wytłumaczyć różnego rodzaju trudnościami natury organizacyjnej i finansowej, o tyle nie sposób znaleźć podob</w:t>
      </w:r>
      <w:r>
        <w:rPr>
          <w:rStyle w:val="Teksttreci7"/>
          <w:color w:val="000000"/>
        </w:rPr>
        <w:softHyphen/>
        <w:t xml:space="preserve">nego uzasadnienia do sprawy następnej: nie było ani jednego referatu polskiego. Tymczasem zaś w kręgu problematyki semantycznej tzw. szkoła </w:t>
      </w:r>
      <w:r>
        <w:rPr>
          <w:rStyle w:val="Teksttreci7"/>
          <w:color w:val="000000"/>
        </w:rPr>
        <w:t>logiczna lwowsko- warszawska cieszy się na świecie największym, obok oksfordzkiej i amerykańskiej, uznaniem. Prace z zakresu semantyki Kazimierza Ajdukiewicza czy Alfreda Tarskiego zamieszczono w najlepszych antologiach semantycznych europejskich i ame</w:t>
      </w:r>
      <w:r>
        <w:rPr>
          <w:rStyle w:val="Teksttreci7"/>
          <w:color w:val="000000"/>
        </w:rPr>
        <w:softHyphen/>
        <w:t>ryk</w:t>
      </w:r>
      <w:r>
        <w:rPr>
          <w:rStyle w:val="Teksttreci7"/>
          <w:color w:val="000000"/>
        </w:rPr>
        <w:t>ańskich, a publikacje wielu innych przedstawicieli tej grupy, działających obecnie w kraju, są szeroko i z aplauzem cytowane w literaturze światowej. Głos Polski w sympozjum sierpniowym mógłby być cennym i istotnym uzupełnieniem, tym bardziej, że tylko jed</w:t>
      </w:r>
      <w:r>
        <w:rPr>
          <w:rStyle w:val="Teksttreci7"/>
          <w:color w:val="000000"/>
        </w:rPr>
        <w:t xml:space="preserve">en referat (Romana Jakobsona </w:t>
      </w:r>
      <w:r>
        <w:rPr>
          <w:rStyle w:val="Teksttreci7Kursywa"/>
        </w:rPr>
        <w:t>Stosunek między ozna</w:t>
      </w:r>
      <w:r>
        <w:rPr>
          <w:rStyle w:val="Teksttreci7Kursywa"/>
        </w:rPr>
        <w:softHyphen/>
        <w:t>czającym a oznaczonym</w:t>
      </w:r>
      <w:r>
        <w:rPr>
          <w:rStyle w:val="Teksttreci7"/>
          <w:color w:val="000000"/>
        </w:rPr>
        <w:t xml:space="preserve"> — </w:t>
      </w:r>
      <w:r>
        <w:rPr>
          <w:rStyle w:val="Teksttreci7Kursywa"/>
        </w:rPr>
        <w:t>w języku)</w:t>
      </w:r>
      <w:r>
        <w:rPr>
          <w:rStyle w:val="Teksttreci7"/>
          <w:color w:val="000000"/>
        </w:rPr>
        <w:t xml:space="preserve"> dotyczył centralnego zagadnienia semiotyki ogólnej, przy czym ujmował je ze stanowiska językoznawczego, a w aspektach</w:t>
      </w:r>
    </w:p>
    <w:p w:rsidR="00000000" w:rsidRDefault="003D074C">
      <w:pPr>
        <w:spacing w:line="238" w:lineRule="exact"/>
        <w:rPr>
          <w:color w:val="auto"/>
          <w:sz w:val="19"/>
          <w:szCs w:val="19"/>
        </w:rPr>
      </w:pPr>
    </w:p>
    <w:p w:rsidR="00000000" w:rsidRDefault="003D074C">
      <w:pPr>
        <w:rPr>
          <w:color w:val="auto"/>
          <w:sz w:val="2"/>
          <w:szCs w:val="2"/>
        </w:rPr>
        <w:sectPr w:rsidR="00000000">
          <w:pgSz w:w="11900" w:h="16840"/>
          <w:pgMar w:top="1165" w:right="0" w:bottom="1123" w:left="0" w:header="0" w:footer="3" w:gutter="0"/>
          <w:cols w:space="720"/>
          <w:noEndnote/>
          <w:docGrid w:linePitch="360"/>
        </w:sectPr>
      </w:pPr>
    </w:p>
    <w:p w:rsidR="00000000" w:rsidRDefault="003D074C">
      <w:pPr>
        <w:pStyle w:val="Teksttreci70"/>
        <w:shd w:val="clear" w:color="auto" w:fill="auto"/>
        <w:spacing w:after="0" w:line="264" w:lineRule="exact"/>
        <w:ind w:left="180" w:firstLine="0"/>
        <w:jc w:val="both"/>
      </w:pPr>
      <w:r>
        <w:rPr>
          <w:rStyle w:val="Teksttreci7"/>
          <w:color w:val="000000"/>
        </w:rPr>
        <w:lastRenderedPageBreak/>
        <w:t xml:space="preserve">logiczno-filozoficznych opierał się głównie na ideach </w:t>
      </w:r>
      <w:r>
        <w:rPr>
          <w:rStyle w:val="Teksttreci7"/>
          <w:color w:val="000000"/>
          <w:lang w:val="en-US" w:eastAsia="en-US"/>
        </w:rPr>
        <w:t>Peirce</w:t>
      </w:r>
      <w:r>
        <w:rPr>
          <w:rStyle w:val="Teksttreci7"/>
          <w:color w:val="000000"/>
        </w:rPr>
        <w:t>’a, niewątpliwie donio</w:t>
      </w:r>
      <w:r>
        <w:rPr>
          <w:rStyle w:val="Teksttreci7"/>
          <w:color w:val="000000"/>
        </w:rPr>
        <w:softHyphen/>
        <w:t>słych pod względem historycznym i twórczym, ale — z drugiej strony — nie naj</w:t>
      </w:r>
      <w:r>
        <w:rPr>
          <w:rStyle w:val="Teksttreci7"/>
          <w:color w:val="000000"/>
        </w:rPr>
        <w:softHyphen/>
        <w:t>nowszych, bo liczących sobie ponad pół wieku. Wreszcie, wśród zebra</w:t>
      </w:r>
      <w:r>
        <w:rPr>
          <w:rStyle w:val="Teksttreci7"/>
          <w:color w:val="000000"/>
        </w:rPr>
        <w:t>nych zabrakło wielu spośród polskich uczonych, którzy mogą się legitymować niebłahym dorob</w:t>
      </w:r>
      <w:r>
        <w:rPr>
          <w:rStyle w:val="Teksttreci7"/>
          <w:color w:val="000000"/>
        </w:rPr>
        <w:softHyphen/>
        <w:t>kiem w zakresie szeroko pojmowanej semiotyki, a także reprezentantów całych dyscyplin naukowych, związanych z problematyką semiotyczną (nie było, bodajże, psychologó</w:t>
      </w:r>
      <w:r>
        <w:rPr>
          <w:rStyle w:val="Teksttreci7"/>
          <w:color w:val="000000"/>
        </w:rPr>
        <w:t>w, neuropsychologów, prawników itd.). Być może, iż nieobecność tę da się wytłumaczyć terminem konferencji, która wypadła w okresie wakacyjnym.</w:t>
      </w:r>
    </w:p>
    <w:p w:rsidR="00000000" w:rsidRDefault="003D074C">
      <w:pPr>
        <w:pStyle w:val="Teksttreci70"/>
        <w:shd w:val="clear" w:color="auto" w:fill="auto"/>
        <w:spacing w:after="0" w:line="264" w:lineRule="exact"/>
        <w:ind w:firstLine="600"/>
        <w:jc w:val="both"/>
      </w:pPr>
      <w:r>
        <w:rPr>
          <w:rStyle w:val="Teksttreci7"/>
          <w:color w:val="000000"/>
        </w:rPr>
        <w:t>Wszystkie powyższe uwagi krytyczne sprowadzić można do jednej: tegoroczne spotkanie nie było w pełni reprezentaty</w:t>
      </w:r>
      <w:r>
        <w:rPr>
          <w:rStyle w:val="Teksttreci7"/>
          <w:color w:val="000000"/>
        </w:rPr>
        <w:t>wne pod względem, kto, gdzie i nad czym pracuje w zakresie semiotyki. Nawet przy zachowaniu szczupłej liczby uczestników dało by się chyba osiągnąć większą reprezentatywność — jeśli już nie topograficzną czy personalną, to przynajmniej pod względem problem</w:t>
      </w:r>
      <w:r>
        <w:rPr>
          <w:rStyle w:val="Teksttreci7"/>
          <w:color w:val="000000"/>
        </w:rPr>
        <w:t xml:space="preserve">atyki. Zarzut ten byłby poważny, gdyby dotyczył międzynarodowego kongresu semiotyki. W chwili obecnej odnosi się tylko do imprezy wstępnej, przygotowawczej i roboczej. To go znacznie osłabia, choć nie całkiem usuwa. Jednakże z przyczyn praktycznych — może </w:t>
      </w:r>
      <w:r>
        <w:rPr>
          <w:rStyle w:val="Teksttreci7"/>
          <w:color w:val="000000"/>
        </w:rPr>
        <w:t>racjonalniej będzie to, co powiedziano, potraktować nie jako krytykę rzeczy przeszłych, lecz jako dezyderat na przyszłość.</w:t>
      </w:r>
    </w:p>
    <w:p w:rsidR="00000000" w:rsidRDefault="003D074C">
      <w:pPr>
        <w:pStyle w:val="Teksttreci70"/>
        <w:shd w:val="clear" w:color="auto" w:fill="auto"/>
        <w:spacing w:after="199" w:line="264" w:lineRule="exact"/>
        <w:ind w:left="180" w:firstLine="420"/>
        <w:jc w:val="both"/>
      </w:pPr>
      <w:r>
        <w:rPr>
          <w:rStyle w:val="Teksttreci7"/>
          <w:color w:val="000000"/>
        </w:rPr>
        <w:t>Organizatorzy przyszłorocznego międzynarodowego kongresu semiotycznego staną w związku z tym przed zadaniem niełatwym: realizując pos</w:t>
      </w:r>
      <w:r>
        <w:rPr>
          <w:rStyle w:val="Teksttreci7"/>
          <w:color w:val="000000"/>
        </w:rPr>
        <w:t>tulat reprezenta</w:t>
      </w:r>
      <w:r>
        <w:rPr>
          <w:rStyle w:val="Teksttreci7"/>
          <w:color w:val="000000"/>
        </w:rPr>
        <w:softHyphen/>
        <w:t>tywności i wszechstronności tego pierwszego „soboru” semiotyków będą musieli, z drugiej strony, ustrzec obrady przed niebezpieczeństwem przekształcenia się w dyskusję o wszystkim. Zapowiedzi tego niebezpieczeństwa były już dosłyszalne w ni</w:t>
      </w:r>
      <w:r>
        <w:rPr>
          <w:rStyle w:val="Teksttreci7"/>
          <w:color w:val="000000"/>
        </w:rPr>
        <w:t>ektórych przemówieniach tegorocznego sympozjum. Rzecz w tym, iż semiotyka, nauka o znakach, staje się w mniemaniu niejednego dziedziną niezmiernie szeroką i mało sprecyzowaną: zaczyna dotyczyć nie tylko znaków językowych w ścisłym tego słowa sensie, lecz r</w:t>
      </w:r>
      <w:r>
        <w:rPr>
          <w:rStyle w:val="Teksttreci7"/>
          <w:color w:val="000000"/>
        </w:rPr>
        <w:t>ównież tzw. oznak, a także wszelkich pozajęzykowych środków, służących poznaniu czy rozumowaniu pośredniemu. Dlatego jako ważne staje przed nami już teraz — zagadnienie granic semiotyki.</w:t>
      </w:r>
    </w:p>
    <w:p w:rsidR="00000000" w:rsidRDefault="003D074C">
      <w:pPr>
        <w:pStyle w:val="Teksttreci100"/>
        <w:shd w:val="clear" w:color="auto" w:fill="auto"/>
        <w:spacing w:before="0" w:after="1645" w:line="240" w:lineRule="exact"/>
        <w:ind w:left="7420"/>
        <w:jc w:val="left"/>
      </w:pPr>
      <w:r>
        <w:rPr>
          <w:rStyle w:val="Teksttreci10"/>
          <w:i/>
          <w:iCs/>
          <w:color w:val="000000"/>
        </w:rPr>
        <w:t>Jerzy Pelc</w:t>
      </w:r>
    </w:p>
    <w:p w:rsidR="00000000" w:rsidRDefault="003D074C">
      <w:pPr>
        <w:pStyle w:val="Teksttreci90"/>
        <w:shd w:val="clear" w:color="auto" w:fill="auto"/>
        <w:spacing w:before="0" w:after="0" w:line="546" w:lineRule="exact"/>
        <w:ind w:right="120"/>
        <w:jc w:val="center"/>
      </w:pPr>
      <w:r>
        <w:rPr>
          <w:rStyle w:val="Teksttreci9"/>
          <w:i/>
          <w:iCs/>
          <w:color w:val="000000"/>
          <w:lang w:val="pl-PL" w:eastAsia="pl-PL"/>
        </w:rPr>
        <w:t>POŁÓW PEREŁEK</w:t>
      </w:r>
    </w:p>
    <w:p w:rsidR="00000000" w:rsidRDefault="003D074C">
      <w:pPr>
        <w:pStyle w:val="Teksttreci100"/>
        <w:shd w:val="clear" w:color="auto" w:fill="auto"/>
        <w:spacing w:before="0" w:after="0" w:line="546" w:lineRule="exact"/>
        <w:ind w:right="120"/>
      </w:pPr>
      <w:r>
        <w:rPr>
          <w:rStyle w:val="Teksttreci10"/>
          <w:i/>
          <w:iCs/>
          <w:color w:val="000000"/>
        </w:rPr>
        <w:t>POWIEDZIAŁ CO WIEDZIAŁ...</w:t>
      </w:r>
    </w:p>
    <w:p w:rsidR="00000000" w:rsidRDefault="003D074C">
      <w:pPr>
        <w:pStyle w:val="Teksttreci70"/>
        <w:shd w:val="clear" w:color="auto" w:fill="auto"/>
        <w:spacing w:after="0" w:line="264" w:lineRule="exact"/>
        <w:ind w:left="180" w:firstLine="420"/>
        <w:jc w:val="both"/>
      </w:pPr>
      <w:r>
        <w:rPr>
          <w:rStyle w:val="Teksttreci7"/>
          <w:color w:val="000000"/>
        </w:rPr>
        <w:t>Osobliwa —</w:t>
      </w:r>
      <w:r>
        <w:rPr>
          <w:rStyle w:val="Teksttreci7"/>
          <w:color w:val="000000"/>
        </w:rPr>
        <w:t xml:space="preserve"> no i dosyć pocieszna — jest ufność, z jaką w sprawach wątpli</w:t>
      </w:r>
      <w:r>
        <w:rPr>
          <w:rStyle w:val="Teksttreci7"/>
          <w:color w:val="000000"/>
        </w:rPr>
        <w:softHyphen/>
        <w:t>wości językowych różne osoby zwracają się do dziennikarzy; osobliwa jest także — ale, niestety, bynajmniej nie pocieszna — pewność, z jaką redaktorzy (niekoniecznie nawet tzw. „kącików językowyc</w:t>
      </w:r>
      <w:r>
        <w:rPr>
          <w:rStyle w:val="Teksttreci7"/>
          <w:color w:val="000000"/>
        </w:rPr>
        <w:t>h”) udzielają wskazówek.</w:t>
      </w:r>
    </w:p>
    <w:p w:rsidR="00000000" w:rsidRDefault="003D074C">
      <w:pPr>
        <w:pStyle w:val="Teksttreci70"/>
        <w:shd w:val="clear" w:color="auto" w:fill="auto"/>
        <w:spacing w:after="0" w:line="264" w:lineRule="exact"/>
        <w:ind w:left="180" w:firstLine="420"/>
        <w:jc w:val="both"/>
      </w:pPr>
      <w:r>
        <w:rPr>
          <w:rStyle w:val="Teksttreci7"/>
          <w:color w:val="000000"/>
        </w:rPr>
        <w:t>Oto w rubryce „Dziś telefon, jutro odpowiedź” (w nrze 92 „Życia Warszawy”) na pytanie czytelnika co do form: „w Kieleckiem” czy „w Kieleckim” oraz „w Za</w:t>
      </w:r>
      <w:r>
        <w:rPr>
          <w:rStyle w:val="Teksttreci7"/>
          <w:color w:val="000000"/>
        </w:rPr>
        <w:softHyphen/>
        <w:t>kopanem” czy „w Zakopanym” redaktor działu wprawdzie odpowiada trafnie, ale wy</w:t>
      </w:r>
      <w:r>
        <w:rPr>
          <w:rStyle w:val="Teksttreci7"/>
          <w:color w:val="000000"/>
        </w:rPr>
        <w:t>jaśniając przy tym, że „w Kieleckiem, nazwa zaś ziemi, odmienia się według deklinacji rzeczownikowej, nie przymiotnikowej. Z tych samych powodów należy mówić „w Zakopanem”. Czemu to ma być odmiana rzeczownikowa, a także</w:t>
      </w:r>
    </w:p>
    <w:p w:rsidR="00000000" w:rsidRDefault="003D074C">
      <w:pPr>
        <w:pStyle w:val="Teksttreci70"/>
        <w:shd w:val="clear" w:color="auto" w:fill="auto"/>
        <w:spacing w:after="0" w:line="264" w:lineRule="exact"/>
        <w:ind w:firstLine="0"/>
        <w:jc w:val="both"/>
      </w:pPr>
      <w:r>
        <w:rPr>
          <w:rStyle w:val="Teksttreci7"/>
          <w:color w:val="000000"/>
        </w:rPr>
        <w:t>w jakiej to deklinacji rzeczownikowe</w:t>
      </w:r>
      <w:r>
        <w:rPr>
          <w:rStyle w:val="Teksttreci7"/>
          <w:color w:val="000000"/>
        </w:rPr>
        <w:t>j (we współczesnej polszczyźnie) występuje w miejscowniku końcówka -e</w:t>
      </w:r>
      <w:r>
        <w:rPr>
          <w:rStyle w:val="Teksttreci7Kursywa"/>
        </w:rPr>
        <w:t>m</w:t>
      </w:r>
      <w:r>
        <w:rPr>
          <w:rStyle w:val="Teksttreci7"/>
          <w:color w:val="000000"/>
        </w:rPr>
        <w:t xml:space="preserve"> — pozostaje oczywiście tajemnicą redakcji.</w:t>
      </w:r>
    </w:p>
    <w:p w:rsidR="00000000" w:rsidRDefault="003D074C">
      <w:pPr>
        <w:pStyle w:val="Teksttreci70"/>
        <w:shd w:val="clear" w:color="auto" w:fill="auto"/>
        <w:spacing w:after="319" w:line="264" w:lineRule="exact"/>
        <w:ind w:firstLine="480"/>
        <w:jc w:val="both"/>
      </w:pPr>
      <w:r>
        <w:rPr>
          <w:rStyle w:val="Teksttreci7"/>
          <w:color w:val="000000"/>
        </w:rPr>
        <w:t xml:space="preserve">Drugie pytanie tegoż czytelnika brzmi: „Czy można używać słowa </w:t>
      </w:r>
      <w:r>
        <w:rPr>
          <w:rStyle w:val="Teksttreci7Kursywa"/>
        </w:rPr>
        <w:t xml:space="preserve">dezertować, </w:t>
      </w:r>
      <w:r>
        <w:rPr>
          <w:rStyle w:val="Teksttreci7"/>
          <w:color w:val="000000"/>
        </w:rPr>
        <w:t>czy też tylko d</w:t>
      </w:r>
      <w:r>
        <w:rPr>
          <w:rStyle w:val="Teksttreci7Kursywa"/>
        </w:rPr>
        <w:t>ezerterować?”.</w:t>
      </w:r>
      <w:r>
        <w:rPr>
          <w:rStyle w:val="Teksttreci7"/>
          <w:color w:val="000000"/>
        </w:rPr>
        <w:t xml:space="preserve"> Na co pada odpowiedź Redakcji tyleż k</w:t>
      </w:r>
      <w:r>
        <w:rPr>
          <w:rStyle w:val="Teksttreci7"/>
          <w:color w:val="000000"/>
        </w:rPr>
        <w:t xml:space="preserve">ategoryczna, co błędna... </w:t>
      </w:r>
      <w:r>
        <w:rPr>
          <w:rStyle w:val="Teksttreci7"/>
          <w:color w:val="000000"/>
        </w:rPr>
        <w:lastRenderedPageBreak/>
        <w:t xml:space="preserve">mianowicie: „Słowo </w:t>
      </w:r>
      <w:r>
        <w:rPr>
          <w:rStyle w:val="Teksttreci7Kursywa"/>
        </w:rPr>
        <w:t>dezertować</w:t>
      </w:r>
      <w:r>
        <w:rPr>
          <w:rStyle w:val="Teksttreci7"/>
          <w:color w:val="000000"/>
        </w:rPr>
        <w:t xml:space="preserve"> nie istnieje w języku polskim”. W rzeczywistości w polszczyźnie równouprawnione są obydwie formy, przy czym logicznie racjonalniejszą jest właśnie </w:t>
      </w:r>
      <w:r>
        <w:rPr>
          <w:rStyle w:val="Teksttreci7Kursywa"/>
        </w:rPr>
        <w:t>dezertować,</w:t>
      </w:r>
      <w:r>
        <w:rPr>
          <w:rStyle w:val="Teksttreci7"/>
          <w:color w:val="000000"/>
        </w:rPr>
        <w:t xml:space="preserve"> skoro jest to oczywiste zapoży</w:t>
      </w:r>
      <w:r>
        <w:rPr>
          <w:rStyle w:val="Teksttreci7"/>
          <w:color w:val="000000"/>
        </w:rPr>
        <w:softHyphen/>
        <w:t>czenie z f</w:t>
      </w:r>
      <w:r>
        <w:rPr>
          <w:rStyle w:val="Teksttreci7"/>
          <w:color w:val="000000"/>
        </w:rPr>
        <w:t xml:space="preserve">rancuskiego </w:t>
      </w:r>
      <w:r>
        <w:rPr>
          <w:rStyle w:val="Teksttreci7Kursywa"/>
          <w:lang w:val="en-US" w:eastAsia="en-US"/>
        </w:rPr>
        <w:t>deserter</w:t>
      </w:r>
      <w:r>
        <w:rPr>
          <w:rStyle w:val="Teksttreci7"/>
          <w:color w:val="000000"/>
          <w:lang w:val="en-US" w:eastAsia="en-US"/>
        </w:rPr>
        <w:t xml:space="preserve"> </w:t>
      </w:r>
      <w:r>
        <w:rPr>
          <w:rStyle w:val="Teksttreci7"/>
          <w:color w:val="000000"/>
        </w:rPr>
        <w:t xml:space="preserve">(a nie </w:t>
      </w:r>
      <w:r>
        <w:rPr>
          <w:rStyle w:val="Teksttreci7"/>
          <w:color w:val="000000"/>
          <w:lang w:val="cs-CZ" w:eastAsia="cs-CZ"/>
        </w:rPr>
        <w:t xml:space="preserve">désertérer). </w:t>
      </w:r>
      <w:r>
        <w:rPr>
          <w:rStyle w:val="Teksttreci7"/>
          <w:color w:val="000000"/>
        </w:rPr>
        <w:t xml:space="preserve">Formę skażoną </w:t>
      </w:r>
      <w:r>
        <w:rPr>
          <w:rStyle w:val="Teksttreci7Kursywa"/>
        </w:rPr>
        <w:t>dezerterować</w:t>
      </w:r>
      <w:r>
        <w:rPr>
          <w:rStyle w:val="Teksttreci7"/>
          <w:color w:val="000000"/>
        </w:rPr>
        <w:t xml:space="preserve"> spo</w:t>
      </w:r>
      <w:r>
        <w:rPr>
          <w:rStyle w:val="Teksttreci7"/>
          <w:color w:val="000000"/>
        </w:rPr>
        <w:softHyphen/>
        <w:t>pularyzowały w polszczyźnie środowiska żołnierskie, pozbawione kultury języko</w:t>
      </w:r>
      <w:r>
        <w:rPr>
          <w:rStyle w:val="Teksttreci7"/>
          <w:color w:val="000000"/>
        </w:rPr>
        <w:softHyphen/>
        <w:t xml:space="preserve">wej (mówiono t«m także </w:t>
      </w:r>
      <w:r>
        <w:rPr>
          <w:rStyle w:val="Teksttreci7Kursywa"/>
          <w:lang w:val="de-DE" w:eastAsia="de-DE"/>
        </w:rPr>
        <w:t>dezente</w:t>
      </w:r>
      <w:r>
        <w:rPr>
          <w:rStyle w:val="Teksttreci7Kursywa"/>
        </w:rPr>
        <w:t>rowcć).</w:t>
      </w:r>
      <w:r>
        <w:rPr>
          <w:rStyle w:val="Teksttreci7"/>
          <w:color w:val="000000"/>
        </w:rPr>
        <w:t xml:space="preserve"> Osobiście tej właśnie formy </w:t>
      </w:r>
      <w:r>
        <w:rPr>
          <w:rStyle w:val="Teksttreci7Kursywa"/>
        </w:rPr>
        <w:t xml:space="preserve">dezertować </w:t>
      </w:r>
      <w:r>
        <w:rPr>
          <w:rStyle w:val="Teksttreci7"/>
          <w:color w:val="000000"/>
        </w:rPr>
        <w:t>używam. Podają ją — jako równ</w:t>
      </w:r>
      <w:r>
        <w:rPr>
          <w:rStyle w:val="Teksttreci7"/>
          <w:color w:val="000000"/>
        </w:rPr>
        <w:t xml:space="preserve">orzędną z </w:t>
      </w:r>
      <w:r>
        <w:rPr>
          <w:rStyle w:val="Teksttreci7Kursywa"/>
        </w:rPr>
        <w:t>dezerterować</w:t>
      </w:r>
      <w:r>
        <w:rPr>
          <w:rStyle w:val="Teksttreci7"/>
          <w:color w:val="000000"/>
        </w:rPr>
        <w:t xml:space="preserve"> (która, niewiadomo wła</w:t>
      </w:r>
      <w:r>
        <w:rPr>
          <w:rStyle w:val="Teksttreci7"/>
          <w:color w:val="000000"/>
        </w:rPr>
        <w:softHyphen/>
        <w:t>ściwie dlaczego, jest niewątpliwie dziś częściej w użyciu) — zarówno Słownik Warszawski (z dwiema przykładami — z Marcina Matuszewicza i Józefa Korze</w:t>
      </w:r>
      <w:r>
        <w:rPr>
          <w:rStyle w:val="Teksttreci7"/>
          <w:color w:val="000000"/>
        </w:rPr>
        <w:softHyphen/>
        <w:t>niowskiego) jak i Słoński (w „Słowniku polskich błędów język</w:t>
      </w:r>
      <w:r>
        <w:rPr>
          <w:rStyle w:val="Teksttreci7"/>
          <w:color w:val="000000"/>
        </w:rPr>
        <w:t xml:space="preserve">owych*’, przestrzegając jedynie przed „dezenterować”), a także i najnowszy SJP pod </w:t>
      </w:r>
      <w:r>
        <w:rPr>
          <w:rStyle w:val="Teksttreci7"/>
          <w:color w:val="000000"/>
          <w:lang w:val="en-US" w:eastAsia="en-US"/>
        </w:rPr>
        <w:t xml:space="preserve">red. prof. </w:t>
      </w:r>
      <w:r>
        <w:rPr>
          <w:rStyle w:val="Teksttreci7"/>
          <w:color w:val="000000"/>
        </w:rPr>
        <w:t xml:space="preserve">Doroszewskiego. Spotykałem formę </w:t>
      </w:r>
      <w:r>
        <w:rPr>
          <w:rStyle w:val="Teksttreci7Kursywa"/>
        </w:rPr>
        <w:t>dezertować</w:t>
      </w:r>
      <w:r>
        <w:rPr>
          <w:rStyle w:val="Teksttreci7"/>
          <w:color w:val="000000"/>
        </w:rPr>
        <w:t xml:space="preserve"> u wielu wcale niezgorszych styli</w:t>
      </w:r>
      <w:r>
        <w:rPr>
          <w:rStyle w:val="Teksttreci7"/>
          <w:color w:val="000000"/>
        </w:rPr>
        <w:softHyphen/>
        <w:t>stów, chociażby np. u Żeromskiego. Może jednak dzisiaj o utrzymanie nowego równoupraw</w:t>
      </w:r>
      <w:r>
        <w:rPr>
          <w:rStyle w:val="Teksttreci7"/>
          <w:color w:val="000000"/>
        </w:rPr>
        <w:t>nienia nie warto kruszyć kopii? Gwaszem, być może... Niemniej nasuwa się w związku z tym refleksja pod adresem redaktorów „Życia Warszawy”: jeżeli już chcą koniecznie sami odpowiadać na pytania czytelników" w sprawach języko</w:t>
      </w:r>
      <w:r>
        <w:rPr>
          <w:rStyle w:val="Teksttreci7"/>
          <w:color w:val="000000"/>
        </w:rPr>
        <w:softHyphen/>
        <w:t>wych (choćby nawet tak prostych</w:t>
      </w:r>
      <w:r>
        <w:rPr>
          <w:rStyle w:val="Teksttreci7"/>
          <w:color w:val="000000"/>
        </w:rPr>
        <w:t>, jak przytoczone powyżej), może lepiej się nie śpieszyć z odpowiedzią, lecz odłożyć ją np. na pojutrze, a tymczasem pouczyć się trochę samemu, czy też po prostu zastanowić się i poszperać nieco w słownikach — zamiast wypisywać nonsensy i dezinformować pyt</w:t>
      </w:r>
      <w:r>
        <w:rPr>
          <w:rStyle w:val="Teksttreci7"/>
          <w:color w:val="000000"/>
        </w:rPr>
        <w:t>ających?</w:t>
      </w:r>
    </w:p>
    <w:p w:rsidR="00000000" w:rsidRDefault="003D074C">
      <w:pPr>
        <w:pStyle w:val="Teksttreci70"/>
        <w:shd w:val="clear" w:color="auto" w:fill="auto"/>
        <w:spacing w:after="197" w:line="240" w:lineRule="exact"/>
        <w:ind w:firstLine="0"/>
      </w:pPr>
      <w:r>
        <w:rPr>
          <w:rStyle w:val="Teksttreci7"/>
          <w:color w:val="000000"/>
        </w:rPr>
        <w:t xml:space="preserve">ANCHE IO SONO </w:t>
      </w:r>
      <w:r>
        <w:rPr>
          <w:rStyle w:val="Teksttreci7"/>
          <w:color w:val="000000"/>
          <w:lang w:val="cs-CZ" w:eastAsia="cs-CZ"/>
        </w:rPr>
        <w:t>AUTORE...</w:t>
      </w:r>
    </w:p>
    <w:p w:rsidR="00000000" w:rsidRDefault="003D074C">
      <w:pPr>
        <w:pStyle w:val="Teksttreci70"/>
        <w:shd w:val="clear" w:color="auto" w:fill="auto"/>
        <w:spacing w:after="0" w:line="264" w:lineRule="exact"/>
        <w:ind w:firstLine="480"/>
        <w:jc w:val="both"/>
      </w:pPr>
      <w:r>
        <w:rPr>
          <w:rStyle w:val="Teksttreci7"/>
          <w:color w:val="000000"/>
        </w:rPr>
        <w:t>W felietonie (merytorycznie zresztą arcysłusznym) pod ironicznym tytułem ..Dorośli precz!”, zamieszczonym w' nrze 116 „Życia Warszawy” znajdujemy takie zdanie: „To ci dorośli bowiem — jak powszechnie wiadomo —</w:t>
      </w:r>
      <w:r>
        <w:rPr>
          <w:rStyle w:val="Teksttreci7"/>
          <w:color w:val="000000"/>
        </w:rPr>
        <w:t xml:space="preserve"> byli odpowiedzialni za chuligańskie wyczyny na ślizgawce i wokół niej, to ci przeklęci starcy rozbijali się po lodzie i prześladowali dzieci, to oni wreszcie byli autorami licznych drobnych kradzieży...”.</w:t>
      </w:r>
    </w:p>
    <w:p w:rsidR="00000000" w:rsidRDefault="003D074C">
      <w:pPr>
        <w:pStyle w:val="Teksttreci70"/>
        <w:shd w:val="clear" w:color="auto" w:fill="auto"/>
        <w:spacing w:after="0" w:line="264" w:lineRule="exact"/>
        <w:ind w:firstLine="480"/>
        <w:jc w:val="both"/>
      </w:pPr>
      <w:r>
        <w:rPr>
          <w:rStyle w:val="Teksttreci7"/>
          <w:color w:val="000000"/>
        </w:rPr>
        <w:t>Ano, duże brawa dla sprawcy felietonu!</w:t>
      </w:r>
    </w:p>
    <w:p w:rsidR="00000000" w:rsidRDefault="003D074C">
      <w:pPr>
        <w:pStyle w:val="Teksttreci100"/>
        <w:shd w:val="clear" w:color="auto" w:fill="auto"/>
        <w:spacing w:before="0" w:after="910" w:line="240" w:lineRule="exact"/>
        <w:ind w:left="6720"/>
        <w:jc w:val="left"/>
      </w:pPr>
      <w:r>
        <w:rPr>
          <w:rStyle w:val="Teksttreci10Bezkursywy"/>
          <w:i w:val="0"/>
          <w:iCs w:val="0"/>
          <w:color w:val="000000"/>
        </w:rPr>
        <w:t>W. E. Redyk</w:t>
      </w:r>
    </w:p>
    <w:p w:rsidR="00000000" w:rsidRDefault="003D074C">
      <w:pPr>
        <w:pStyle w:val="Teksttreci70"/>
        <w:shd w:val="clear" w:color="auto" w:fill="auto"/>
        <w:spacing w:after="0" w:line="258" w:lineRule="exact"/>
        <w:ind w:firstLine="480"/>
        <w:jc w:val="both"/>
      </w:pPr>
      <w:r>
        <w:rPr>
          <w:rStyle w:val="Teksttreci7Odstpy2pt"/>
          <w:color w:val="000000"/>
        </w:rPr>
        <w:t>Errata:</w:t>
      </w:r>
      <w:r>
        <w:rPr>
          <w:rStyle w:val="Teksttreci7"/>
          <w:color w:val="000000"/>
        </w:rPr>
        <w:t xml:space="preserve"> W zeszycie 7 z 1965 r. zakradł się błąd korektorski </w:t>
      </w:r>
      <w:r>
        <w:rPr>
          <w:rStyle w:val="Teksttreci7Kursywa"/>
        </w:rPr>
        <w:t>w</w:t>
      </w:r>
      <w:r>
        <w:rPr>
          <w:rStyle w:val="Teksttreci7"/>
          <w:color w:val="000000"/>
        </w:rPr>
        <w:t xml:space="preserve"> artykule J. </w:t>
      </w:r>
      <w:r>
        <w:rPr>
          <w:rStyle w:val="Teksttreci7"/>
          <w:color w:val="000000"/>
          <w:lang w:val="cs-CZ" w:eastAsia="cs-CZ"/>
        </w:rPr>
        <w:t xml:space="preserve">Damborský’ego </w:t>
      </w:r>
      <w:r>
        <w:rPr>
          <w:rStyle w:val="Teksttreci7"/>
          <w:color w:val="000000"/>
        </w:rPr>
        <w:t>pt. Nad książką „O kulturę słowna”. Na stronie 275 wiersz 14 powinien brzmieć:</w:t>
      </w:r>
    </w:p>
    <w:p w:rsidR="00000000" w:rsidRDefault="003D074C">
      <w:pPr>
        <w:pStyle w:val="Teksttreci70"/>
        <w:shd w:val="clear" w:color="auto" w:fill="auto"/>
        <w:spacing w:after="0" w:line="366" w:lineRule="exact"/>
        <w:ind w:left="480" w:hanging="480"/>
        <w:jc w:val="left"/>
        <w:sectPr w:rsidR="00000000">
          <w:type w:val="continuous"/>
          <w:pgSz w:w="11900" w:h="16840"/>
          <w:pgMar w:top="1165" w:right="1688" w:bottom="1123" w:left="1218" w:header="0" w:footer="3" w:gutter="0"/>
          <w:cols w:space="720"/>
          <w:noEndnote/>
          <w:docGrid w:linePitch="360"/>
        </w:sectPr>
      </w:pPr>
      <w:r>
        <w:rPr>
          <w:rStyle w:val="Teksttreci7"/>
          <w:color w:val="000000"/>
        </w:rPr>
        <w:t xml:space="preserve">języku wiele i stanowią cne produktywny środek wzbogacania słownictwa Za niedopatrzenie </w:t>
      </w:r>
      <w:r>
        <w:rPr>
          <w:rStyle w:val="Teksttreci7"/>
          <w:color w:val="000000"/>
        </w:rPr>
        <w:t>przepraszamy Czytelników i Autora.</w:t>
      </w:r>
    </w:p>
    <w:p w:rsidR="00000000" w:rsidRDefault="003D074C">
      <w:pPr>
        <w:pStyle w:val="Teksttreci90"/>
        <w:shd w:val="clear" w:color="auto" w:fill="auto"/>
        <w:spacing w:before="0" w:after="2360" w:line="280" w:lineRule="exact"/>
        <w:jc w:val="left"/>
      </w:pPr>
      <w:r>
        <w:rPr>
          <w:rStyle w:val="Teksttreci9Odstpy7pt"/>
          <w:i/>
          <w:iCs/>
          <w:color w:val="000000"/>
          <w:lang w:val="pl-PL" w:eastAsia="pl-PL"/>
        </w:rPr>
        <w:lastRenderedPageBreak/>
        <w:t>OBJAŚNIENIA WYRAZÓW I ZWROTÓW</w:t>
      </w:r>
    </w:p>
    <w:p w:rsidR="00000000" w:rsidRDefault="003D074C">
      <w:pPr>
        <w:pStyle w:val="Teksttreci90"/>
        <w:shd w:val="clear" w:color="auto" w:fill="auto"/>
        <w:spacing w:before="0" w:after="180" w:line="280" w:lineRule="exact"/>
        <w:ind w:firstLine="500"/>
        <w:jc w:val="both"/>
      </w:pPr>
      <w:r>
        <w:rPr>
          <w:rStyle w:val="Teksttreci9"/>
          <w:i/>
          <w:iCs/>
          <w:color w:val="000000"/>
          <w:lang w:val="pl-PL" w:eastAsia="pl-PL"/>
        </w:rPr>
        <w:t>Grinicz</w:t>
      </w:r>
      <w:r>
        <w:rPr>
          <w:rStyle w:val="Teksttreci9Bezkursywy"/>
          <w:i w:val="0"/>
          <w:iCs w:val="0"/>
          <w:color w:val="000000"/>
          <w:lang w:val="pl-PL" w:eastAsia="pl-PL"/>
        </w:rPr>
        <w:t xml:space="preserve"> — </w:t>
      </w:r>
      <w:r>
        <w:rPr>
          <w:rStyle w:val="Teksttreci9"/>
          <w:i/>
          <w:iCs/>
          <w:color w:val="000000"/>
          <w:lang w:val="pl-PL" w:eastAsia="pl-PL"/>
        </w:rPr>
        <w:t>grynicki</w:t>
      </w:r>
    </w:p>
    <w:p w:rsidR="00000000" w:rsidRDefault="003D074C">
      <w:pPr>
        <w:pStyle w:val="Teksttreci20"/>
        <w:shd w:val="clear" w:color="auto" w:fill="auto"/>
        <w:spacing w:before="0"/>
        <w:ind w:firstLine="500"/>
      </w:pPr>
      <w:r>
        <w:rPr>
          <w:rStyle w:val="Teksttreci2"/>
          <w:color w:val="000000"/>
        </w:rPr>
        <w:t>Ob. E. Zapolska z Warszawy nadesłała list w sprawie, która stanowi przedmiot dyskusji między korespondentką a Wydawnictwem Naukowo-</w:t>
      </w:r>
      <w:r>
        <w:rPr>
          <w:rStyle w:val="Teksttreci2"/>
          <w:color w:val="000000"/>
        </w:rPr>
        <w:t xml:space="preserve"> Technicznym, a mianowicie w sprawie przymiotnika </w:t>
      </w:r>
      <w:r>
        <w:rPr>
          <w:rStyle w:val="Teksttreci2Kursywa"/>
          <w:color w:val="000000"/>
        </w:rPr>
        <w:t>grynicki.</w:t>
      </w:r>
      <w:r>
        <w:rPr>
          <w:rStyle w:val="Teksttreci2"/>
          <w:color w:val="000000"/>
        </w:rPr>
        <w:t xml:space="preserve"> Przy</w:t>
      </w:r>
      <w:r>
        <w:rPr>
          <w:rStyle w:val="Teksttreci2"/>
          <w:color w:val="000000"/>
        </w:rPr>
        <w:softHyphen/>
        <w:t>miotnik ten jest terminem wchodzącym w skład wyrażenia „czas gwiaz</w:t>
      </w:r>
      <w:r>
        <w:rPr>
          <w:rStyle w:val="Teksttreci2"/>
          <w:color w:val="000000"/>
        </w:rPr>
        <w:softHyphen/>
        <w:t>dowy grynicki” zatwierdzonego przez Polski Komitet Normalizacyjny. Jest to forma pochodna od nazwy miejscowości, przez którą</w:t>
      </w:r>
      <w:r>
        <w:rPr>
          <w:rStyle w:val="Teksttreci2"/>
          <w:color w:val="000000"/>
        </w:rPr>
        <w:t xml:space="preserve"> przechodzi południk zerowy. Nazwa ta wymawiana jest po angielsku </w:t>
      </w:r>
      <w:r>
        <w:rPr>
          <w:rStyle w:val="Teksttreci2Kursywa"/>
          <w:color w:val="000000"/>
        </w:rPr>
        <w:t>grinicz,</w:t>
      </w:r>
      <w:r>
        <w:rPr>
          <w:rStyle w:val="Teksttreci2"/>
          <w:color w:val="000000"/>
        </w:rPr>
        <w:t xml:space="preserve"> z po</w:t>
      </w:r>
      <w:r>
        <w:rPr>
          <w:rStyle w:val="Teksttreci2"/>
          <w:color w:val="000000"/>
        </w:rPr>
        <w:softHyphen/>
        <w:t xml:space="preserve">minięciem litery </w:t>
      </w:r>
      <w:r>
        <w:rPr>
          <w:rStyle w:val="Teksttreci2Kursywa"/>
          <w:color w:val="000000"/>
        </w:rPr>
        <w:t>w</w:t>
      </w:r>
      <w:r>
        <w:rPr>
          <w:rStyle w:val="Teksttreci2"/>
          <w:color w:val="000000"/>
        </w:rPr>
        <w:t xml:space="preserve">, która jest w pisowni tej nazwy </w:t>
      </w:r>
      <w:r>
        <w:rPr>
          <w:rStyle w:val="Teksttreci2"/>
          <w:color w:val="000000"/>
          <w:lang w:val="en-US" w:eastAsia="en-US"/>
        </w:rPr>
        <w:t xml:space="preserve">(Greenwich). </w:t>
      </w:r>
      <w:r>
        <w:rPr>
          <w:rStyle w:val="Teksttreci2"/>
          <w:color w:val="000000"/>
        </w:rPr>
        <w:t xml:space="preserve">Brzmienie </w:t>
      </w:r>
      <w:r>
        <w:rPr>
          <w:rStyle w:val="Teksttreci2Kursywa"/>
          <w:color w:val="000000"/>
        </w:rPr>
        <w:t>Grinicz</w:t>
      </w:r>
      <w:r>
        <w:rPr>
          <w:rStyle w:val="Teksttreci2"/>
          <w:color w:val="000000"/>
        </w:rPr>
        <w:t xml:space="preserve"> nie sprawia nam żadnych trudności, powstaje tylko kwestia, jak utworzyć w języku polskim przym</w:t>
      </w:r>
      <w:r>
        <w:rPr>
          <w:rStyle w:val="Teksttreci2"/>
          <w:color w:val="000000"/>
        </w:rPr>
        <w:t>iotnik pochodny od tej nazwy obcej.</w:t>
      </w:r>
    </w:p>
    <w:p w:rsidR="00000000" w:rsidRDefault="003D074C">
      <w:pPr>
        <w:pStyle w:val="Teksttreci20"/>
        <w:shd w:val="clear" w:color="auto" w:fill="auto"/>
        <w:spacing w:before="0"/>
        <w:ind w:firstLine="500"/>
        <w:sectPr w:rsidR="00000000">
          <w:headerReference w:type="even" r:id="rId46"/>
          <w:headerReference w:type="default" r:id="rId47"/>
          <w:headerReference w:type="first" r:id="rId48"/>
          <w:footerReference w:type="first" r:id="rId49"/>
          <w:pgSz w:w="11900" w:h="16840"/>
          <w:pgMar w:top="1165" w:right="1688" w:bottom="1123" w:left="1218" w:header="0" w:footer="3" w:gutter="0"/>
          <w:pgNumType w:start="35"/>
          <w:cols w:space="720"/>
          <w:noEndnote/>
          <w:docGrid w:linePitch="360"/>
        </w:sectPr>
      </w:pPr>
      <w:r>
        <w:rPr>
          <w:rStyle w:val="Teksttreci2"/>
          <w:color w:val="000000"/>
        </w:rPr>
        <w:t xml:space="preserve">Najprościej posłużyć się analogią. Nazwie wsi </w:t>
      </w:r>
      <w:r>
        <w:rPr>
          <w:rStyle w:val="Teksttreci2Kursywa"/>
          <w:color w:val="000000"/>
        </w:rPr>
        <w:t>Latowicz</w:t>
      </w:r>
      <w:r>
        <w:rPr>
          <w:rStyle w:val="Teksttreci2"/>
          <w:color w:val="000000"/>
        </w:rPr>
        <w:t xml:space="preserve"> (w pobliżu Siennicy) odpowiada przymiotnik </w:t>
      </w:r>
      <w:r>
        <w:rPr>
          <w:rStyle w:val="Teksttreci2Kursywa"/>
          <w:color w:val="000000"/>
        </w:rPr>
        <w:t>latowicki,</w:t>
      </w:r>
      <w:r>
        <w:rPr>
          <w:rStyle w:val="Teksttreci2"/>
          <w:color w:val="000000"/>
        </w:rPr>
        <w:t xml:space="preserve"> niezupełnie identyczny, ale podobny stosunek form mamy w takich wypadkach jak </w:t>
      </w:r>
      <w:r>
        <w:rPr>
          <w:rStyle w:val="Teksttreci2Kursywa"/>
          <w:color w:val="000000"/>
        </w:rPr>
        <w:t>Siemiatycze</w:t>
      </w:r>
      <w:r>
        <w:rPr>
          <w:rStyle w:val="Teksttreci2"/>
          <w:color w:val="000000"/>
        </w:rPr>
        <w:t xml:space="preserve"> — </w:t>
      </w:r>
      <w:r>
        <w:rPr>
          <w:rStyle w:val="Teksttreci2Kursywa"/>
          <w:color w:val="000000"/>
        </w:rPr>
        <w:t>siemiatycki, Barano</w:t>
      </w:r>
      <w:r>
        <w:rPr>
          <w:rStyle w:val="Teksttreci2Kursywa"/>
          <w:color w:val="000000"/>
        </w:rPr>
        <w:t>wicze</w:t>
      </w:r>
      <w:r>
        <w:rPr>
          <w:rStyle w:val="Teksttreci2"/>
          <w:color w:val="000000"/>
        </w:rPr>
        <w:t xml:space="preserve"> — </w:t>
      </w:r>
      <w:r>
        <w:rPr>
          <w:rStyle w:val="Teksttreci2Kursywa"/>
          <w:color w:val="000000"/>
        </w:rPr>
        <w:t>baranowicki.</w:t>
      </w:r>
      <w:r>
        <w:rPr>
          <w:rStyle w:val="Teksttreci2"/>
          <w:color w:val="000000"/>
        </w:rPr>
        <w:t xml:space="preserve"> Według tego typu utworzona została od </w:t>
      </w:r>
      <w:r>
        <w:rPr>
          <w:rStyle w:val="Teksttreci2Kursywa"/>
          <w:color w:val="000000"/>
        </w:rPr>
        <w:t>Grynicz</w:t>
      </w:r>
      <w:r>
        <w:rPr>
          <w:rStyle w:val="Teksttreci2"/>
          <w:color w:val="000000"/>
        </w:rPr>
        <w:t xml:space="preserve"> pochodna forma przymiotnikowa </w:t>
      </w:r>
      <w:r>
        <w:rPr>
          <w:rStyle w:val="Teksttreci2Kursywa"/>
          <w:color w:val="000000"/>
        </w:rPr>
        <w:t>grynicki.</w:t>
      </w:r>
      <w:r>
        <w:rPr>
          <w:rStyle w:val="Teksttreci2"/>
          <w:color w:val="000000"/>
        </w:rPr>
        <w:t xml:space="preserve"> Korespon</w:t>
      </w:r>
      <w:r>
        <w:rPr>
          <w:rStyle w:val="Teksttreci2"/>
          <w:color w:val="000000"/>
        </w:rPr>
        <w:softHyphen/>
        <w:t xml:space="preserve">dentkę ta forma razi: lepsza, bo bardziej zrozumiała wydawałaby się jej forma </w:t>
      </w:r>
      <w:r>
        <w:rPr>
          <w:rStyle w:val="Teksttreci2Kursywa"/>
          <w:color w:val="000000"/>
        </w:rPr>
        <w:t>Greenwichowski,</w:t>
      </w:r>
      <w:r>
        <w:rPr>
          <w:rStyle w:val="Teksttreci2"/>
          <w:color w:val="000000"/>
        </w:rPr>
        <w:t xml:space="preserve"> oparta na graficznej postaci wyrazu angielskie</w:t>
      </w:r>
      <w:r>
        <w:rPr>
          <w:rStyle w:val="Teksttreci2"/>
          <w:color w:val="000000"/>
        </w:rPr>
        <w:t xml:space="preserve">go, a więc z literami: podwójnym </w:t>
      </w:r>
      <w:r>
        <w:rPr>
          <w:rStyle w:val="Teksttreci2Kursywa"/>
          <w:color w:val="000000"/>
        </w:rPr>
        <w:t>e, w</w:t>
      </w:r>
      <w:r>
        <w:rPr>
          <w:rStyle w:val="Teksttreci2"/>
          <w:color w:val="000000"/>
        </w:rPr>
        <w:t xml:space="preserve"> i </w:t>
      </w:r>
      <w:r>
        <w:rPr>
          <w:rStyle w:val="Teksttreci2Kursywa"/>
          <w:color w:val="000000"/>
        </w:rPr>
        <w:t>ch.</w:t>
      </w:r>
      <w:r>
        <w:rPr>
          <w:rStyle w:val="Teksttreci2"/>
          <w:color w:val="000000"/>
        </w:rPr>
        <w:t xml:space="preserve"> Przeciw tej formie można jednak wysunąć dość poważne argumenty: byłaby to tak zwana hybryda, czyli twór mieszany, przypominający istotę, o której starożytna legenda gło</w:t>
      </w:r>
      <w:r>
        <w:rPr>
          <w:rStyle w:val="Teksttreci2"/>
          <w:color w:val="000000"/>
        </w:rPr>
        <w:softHyphen/>
        <w:t>siła, że jest z przodu lwem, z tyłu wilkiem</w:t>
      </w:r>
      <w:r>
        <w:rPr>
          <w:rStyle w:val="Teksttreci2"/>
          <w:color w:val="000000"/>
        </w:rPr>
        <w:t xml:space="preserve"> a w środku chimerą. Początek proponowanej formy może przypominać brytyjskiego lwa angielską pi</w:t>
      </w:r>
      <w:r>
        <w:rPr>
          <w:rStyle w:val="Teksttreci2"/>
          <w:color w:val="000000"/>
        </w:rPr>
        <w:softHyphen/>
        <w:t>sownią, część końcowa jest polskim przyrostkiem, element zaś chimeryczności tkwiłby w tym, że obca pisownia przymiotnika, a więc formy zasadniczo polskiej, prow</w:t>
      </w:r>
      <w:r>
        <w:rPr>
          <w:rStyle w:val="Teksttreci2"/>
          <w:color w:val="000000"/>
        </w:rPr>
        <w:t>okowałaby do wymawiania połączeń literowych angielskich na polski sposób, a to nie miałoby sensu. Jeżeli jakiś obcy wyraz ulega pod względem formalnym polonizacji, a więc na przykład otrzymuje polskie formy odmiany, albo jest rozszerzany za pomocą pol</w:t>
      </w:r>
      <w:r>
        <w:rPr>
          <w:rStyle w:val="Teksttreci2"/>
          <w:color w:val="000000"/>
        </w:rPr>
        <w:softHyphen/>
        <w:t>skic</w:t>
      </w:r>
      <w:r>
        <w:rPr>
          <w:rStyle w:val="Teksttreci2"/>
          <w:color w:val="000000"/>
        </w:rPr>
        <w:t xml:space="preserve">h przyrostków, to zwykle temu towarzyszy polonizacja pisowni także pierwszej podstawowej części wyrazu. Z tego wynika, że forma </w:t>
      </w:r>
      <w:r>
        <w:rPr>
          <w:rStyle w:val="Teksttreci2Kursywa"/>
          <w:color w:val="000000"/>
        </w:rPr>
        <w:t xml:space="preserve">grynicki </w:t>
      </w:r>
      <w:r>
        <w:rPr>
          <w:rStyle w:val="Teksttreci2"/>
          <w:color w:val="000000"/>
        </w:rPr>
        <w:t>nie jest utworzona niepoprawnie; pewną jej niedogodność może stanowić najwyżej to, że się nie wszystkim bezpośrednio ko</w:t>
      </w:r>
      <w:r>
        <w:rPr>
          <w:rStyle w:val="Teksttreci2"/>
          <w:color w:val="000000"/>
        </w:rPr>
        <w:t xml:space="preserve">jarzy z nazwą </w:t>
      </w:r>
      <w:r>
        <w:rPr>
          <w:rStyle w:val="Teksttreci2Kursywa"/>
          <w:color w:val="000000"/>
          <w:lang w:val="en-US" w:eastAsia="en-US"/>
        </w:rPr>
        <w:t>Green</w:t>
      </w:r>
      <w:r>
        <w:rPr>
          <w:rStyle w:val="Teksttreci2Kursywa"/>
          <w:color w:val="000000"/>
          <w:lang w:val="en-US" w:eastAsia="en-US"/>
        </w:rPr>
        <w:softHyphen/>
        <w:t>wich,</w:t>
      </w:r>
      <w:r>
        <w:rPr>
          <w:rStyle w:val="Teksttreci2"/>
          <w:color w:val="000000"/>
          <w:lang w:val="en-US" w:eastAsia="en-US"/>
        </w:rPr>
        <w:t xml:space="preserve"> </w:t>
      </w:r>
      <w:r>
        <w:rPr>
          <w:rStyle w:val="Teksttreci2"/>
          <w:color w:val="000000"/>
        </w:rPr>
        <w:t>której angielską pisownię należy utrzymywać, gdy się tej nazwy używa jako samodzielnej, a nie jako części spolonizowanej formy po</w:t>
      </w:r>
      <w:r>
        <w:rPr>
          <w:rStyle w:val="Teksttreci2"/>
          <w:color w:val="000000"/>
        </w:rPr>
        <w:softHyphen/>
        <w:t xml:space="preserve">chodnej. Forma </w:t>
      </w:r>
      <w:r>
        <w:rPr>
          <w:rStyle w:val="Teksttreci2Kursywa"/>
          <w:color w:val="000000"/>
        </w:rPr>
        <w:t>gryniczowski</w:t>
      </w:r>
      <w:r>
        <w:rPr>
          <w:rStyle w:val="Teksttreci2"/>
          <w:color w:val="000000"/>
        </w:rPr>
        <w:t xml:space="preserve"> — w pisowni polskiej — byłaby możliwa.</w:t>
      </w:r>
    </w:p>
    <w:p w:rsidR="00000000" w:rsidRDefault="003D074C">
      <w:pPr>
        <w:pStyle w:val="Teksttreci20"/>
        <w:shd w:val="clear" w:color="auto" w:fill="auto"/>
        <w:spacing w:before="0" w:after="201" w:line="306" w:lineRule="exact"/>
        <w:ind w:firstLine="0"/>
      </w:pPr>
      <w:r>
        <w:rPr>
          <w:rStyle w:val="Teksttreci2"/>
          <w:color w:val="000000"/>
        </w:rPr>
        <w:lastRenderedPageBreak/>
        <w:t xml:space="preserve">przyrostek </w:t>
      </w:r>
      <w:r>
        <w:rPr>
          <w:rStyle w:val="Teksttreci2Kursywa"/>
          <w:color w:val="000000"/>
        </w:rPr>
        <w:t>-owski</w:t>
      </w:r>
      <w:r>
        <w:rPr>
          <w:rStyle w:val="Teksttreci2"/>
          <w:color w:val="000000"/>
        </w:rPr>
        <w:t xml:space="preserve"> dość często stosowany na Mazowszu, ma tę zaletę, że pozwala zachowywać bez zmiany postać tematu stanowiącego podstawę pochodnego przymiotnika. Ale określenie </w:t>
      </w:r>
      <w:r>
        <w:rPr>
          <w:rStyle w:val="Teksttreci2Kursywa"/>
          <w:color w:val="000000"/>
        </w:rPr>
        <w:t>grynicki</w:t>
      </w:r>
      <w:r>
        <w:rPr>
          <w:rStyle w:val="Teksttreci2"/>
          <w:color w:val="000000"/>
        </w:rPr>
        <w:t xml:space="preserve"> należ</w:t>
      </w:r>
      <w:r>
        <w:rPr>
          <w:rStyle w:val="Teksttreci2"/>
          <w:color w:val="000000"/>
        </w:rPr>
        <w:t>y właściwie do teminologii specjalnej, i przeciw tej formie, prawodopodobnie zapropo</w:t>
      </w:r>
      <w:r>
        <w:rPr>
          <w:rStyle w:val="Teksttreci2"/>
          <w:color w:val="000000"/>
        </w:rPr>
        <w:softHyphen/>
        <w:t>nowanej przez geografów, przyjętej i zatwierdzonej przez Polski Komitet Normalizacyjny, gramatyk nie ma powodu protestować. W tym wypadku może zająć takie stanowisko w zup</w:t>
      </w:r>
      <w:r>
        <w:rPr>
          <w:rStyle w:val="Teksttreci2"/>
          <w:color w:val="000000"/>
        </w:rPr>
        <w:t>ełnej zgodzie ze swoim sumieniem zawodowym, a w ogóle można byłoby dodać, że czasem, w drobnych sprawach, sam fakt rozstrzygnięcia jakiejś kwestii spornej może być ważniejszy od tego, w jaki sposób została ona rozstrzygnięta. Ważne jest to, żeby nie marnow</w:t>
      </w:r>
      <w:r>
        <w:rPr>
          <w:rStyle w:val="Teksttreci2"/>
          <w:color w:val="000000"/>
        </w:rPr>
        <w:t xml:space="preserve">ać czasu na wałkowanie spraw nieistotnych i na kompetencyjne spory. W hierarchii ważności spraw, należy na pewno postawić wyżej zdolność do przestrzegania kolektywnie przez powołane grona podjętych uchwał niż chęć stawiania na swoim, choćby nawet w jakimś </w:t>
      </w:r>
      <w:r>
        <w:rPr>
          <w:rStyle w:val="Teksttreci2"/>
          <w:color w:val="000000"/>
        </w:rPr>
        <w:t>szczegółowym wypadku miało się rację. Nie ma zresztą jakiejś jednej recepty, która by się mogła odnosić do wszystkich wy</w:t>
      </w:r>
      <w:r>
        <w:rPr>
          <w:rStyle w:val="Teksttreci2"/>
          <w:color w:val="000000"/>
        </w:rPr>
        <w:softHyphen/>
        <w:t>padków.</w:t>
      </w:r>
    </w:p>
    <w:p w:rsidR="00000000" w:rsidRDefault="003D074C">
      <w:pPr>
        <w:pStyle w:val="Teksttreci90"/>
        <w:shd w:val="clear" w:color="auto" w:fill="auto"/>
        <w:spacing w:before="0" w:after="77" w:line="280" w:lineRule="exact"/>
        <w:ind w:firstLine="420"/>
        <w:jc w:val="both"/>
      </w:pPr>
      <w:r>
        <w:rPr>
          <w:rStyle w:val="Teksttreci9"/>
          <w:i/>
          <w:iCs/>
          <w:color w:val="000000"/>
          <w:lang w:val="pl-PL" w:eastAsia="pl-PL"/>
        </w:rPr>
        <w:t>Krakowian</w:t>
      </w:r>
    </w:p>
    <w:p w:rsidR="00000000" w:rsidRDefault="003D074C">
      <w:pPr>
        <w:pStyle w:val="Teksttreci20"/>
        <w:shd w:val="clear" w:color="auto" w:fill="auto"/>
        <w:spacing w:before="0" w:line="306" w:lineRule="exact"/>
        <w:ind w:firstLine="420"/>
      </w:pPr>
      <w:r>
        <w:rPr>
          <w:rStyle w:val="Teksttreci2"/>
          <w:color w:val="000000"/>
        </w:rPr>
        <w:t>Inż. Jerzy Kubiatowski z Warszawy pyta, czy używany w matema</w:t>
      </w:r>
      <w:r>
        <w:rPr>
          <w:rStyle w:val="Teksttreci2"/>
          <w:color w:val="000000"/>
        </w:rPr>
        <w:softHyphen/>
        <w:t xml:space="preserve">tyce termin </w:t>
      </w:r>
      <w:r>
        <w:rPr>
          <w:rStyle w:val="Teksttreci2Kursywa"/>
          <w:color w:val="000000"/>
        </w:rPr>
        <w:t>krakowian</w:t>
      </w:r>
      <w:r>
        <w:rPr>
          <w:rStyle w:val="Teksttreci2"/>
          <w:color w:val="000000"/>
        </w:rPr>
        <w:t xml:space="preserve"> i formy od niego pochodne: </w:t>
      </w:r>
      <w:r>
        <w:rPr>
          <w:rStyle w:val="Teksttreci2Kursywa"/>
          <w:color w:val="000000"/>
        </w:rPr>
        <w:t>krakowi</w:t>
      </w:r>
      <w:r>
        <w:rPr>
          <w:rStyle w:val="Teksttreci2Kursywa"/>
          <w:color w:val="000000"/>
        </w:rPr>
        <w:t>anowy, krakowianowo</w:t>
      </w:r>
      <w:r>
        <w:rPr>
          <w:rStyle w:val="Teksttreci2"/>
          <w:color w:val="000000"/>
        </w:rPr>
        <w:t xml:space="preserve"> są poprawne i czy mogą, bądź też czy powinny, wejść do nowego Słownika Języka Polskiego.</w:t>
      </w:r>
    </w:p>
    <w:p w:rsidR="00000000" w:rsidRDefault="003D074C">
      <w:pPr>
        <w:pStyle w:val="Teksttreci20"/>
        <w:shd w:val="clear" w:color="auto" w:fill="auto"/>
        <w:spacing w:before="0"/>
        <w:ind w:firstLine="420"/>
        <w:sectPr w:rsidR="00000000">
          <w:headerReference w:type="even" r:id="rId50"/>
          <w:headerReference w:type="default" r:id="rId51"/>
          <w:pgSz w:w="11900" w:h="16840"/>
          <w:pgMar w:top="1165" w:right="1688" w:bottom="1123" w:left="1218" w:header="0" w:footer="3" w:gutter="0"/>
          <w:pgNumType w:start="374"/>
          <w:cols w:space="720"/>
          <w:noEndnote/>
          <w:docGrid w:linePitch="360"/>
        </w:sectPr>
      </w:pPr>
      <w:r>
        <w:rPr>
          <w:rStyle w:val="Teksttreci2"/>
          <w:color w:val="000000"/>
        </w:rPr>
        <w:t xml:space="preserve">Ze stanowiska norm gramatycznych ogólnopolskich można by było uznać formę </w:t>
      </w:r>
      <w:r>
        <w:rPr>
          <w:rStyle w:val="Teksttreci2Kursywa"/>
          <w:color w:val="000000"/>
        </w:rPr>
        <w:t>krakowian</w:t>
      </w:r>
      <w:r>
        <w:rPr>
          <w:rStyle w:val="Teksttreci2"/>
          <w:color w:val="000000"/>
        </w:rPr>
        <w:t xml:space="preserve"> za niepoprawną, bo od nazw miast form pochod</w:t>
      </w:r>
      <w:r>
        <w:rPr>
          <w:rStyle w:val="Teksttreci2"/>
          <w:color w:val="000000"/>
        </w:rPr>
        <w:softHyphen/>
        <w:t>nych w języku lite</w:t>
      </w:r>
      <w:r>
        <w:rPr>
          <w:rStyle w:val="Teksttreci2"/>
          <w:color w:val="000000"/>
        </w:rPr>
        <w:t xml:space="preserve">rackim w ten sposób się nie tworzy. Ale pomijając już to, że na południu Polski takie nazwy są używane: mieszkaniec </w:t>
      </w:r>
      <w:r>
        <w:rPr>
          <w:rStyle w:val="Teksttreci2Kursywa"/>
          <w:color w:val="000000"/>
        </w:rPr>
        <w:t>Zakopanego</w:t>
      </w:r>
      <w:r>
        <w:rPr>
          <w:rStyle w:val="Teksttreci2"/>
          <w:color w:val="000000"/>
        </w:rPr>
        <w:t xml:space="preserve"> to gwarowo </w:t>
      </w:r>
      <w:r>
        <w:rPr>
          <w:rStyle w:val="Teksttreci2Kursywa"/>
          <w:color w:val="000000"/>
        </w:rPr>
        <w:t>zakopian</w:t>
      </w:r>
      <w:r>
        <w:rPr>
          <w:rStyle w:val="Teksttreci2"/>
          <w:color w:val="000000"/>
        </w:rPr>
        <w:t xml:space="preserve">, mieszkaniec </w:t>
      </w:r>
      <w:r>
        <w:rPr>
          <w:rStyle w:val="Teksttreci2Kursywa"/>
          <w:color w:val="000000"/>
        </w:rPr>
        <w:t>Bukowiny</w:t>
      </w:r>
      <w:r>
        <w:rPr>
          <w:rStyle w:val="Teksttreci2"/>
          <w:color w:val="000000"/>
        </w:rPr>
        <w:t xml:space="preserve"> — </w:t>
      </w:r>
      <w:r>
        <w:rPr>
          <w:rStyle w:val="Teksttreci2Kursywa"/>
          <w:color w:val="000000"/>
        </w:rPr>
        <w:t xml:space="preserve">bukowian, </w:t>
      </w:r>
      <w:r>
        <w:rPr>
          <w:rStyle w:val="Teksttreci2"/>
          <w:color w:val="000000"/>
        </w:rPr>
        <w:t xml:space="preserve">pewien klub sportowy w Krakowie nosił nazwę </w:t>
      </w:r>
      <w:r>
        <w:rPr>
          <w:rStyle w:val="Teksttreci2Kursywa"/>
          <w:color w:val="000000"/>
        </w:rPr>
        <w:t>Nadwiślan,</w:t>
      </w:r>
      <w:r>
        <w:rPr>
          <w:rStyle w:val="Teksttreci2"/>
          <w:color w:val="000000"/>
        </w:rPr>
        <w:t xml:space="preserve"> otóż pomi</w:t>
      </w:r>
      <w:r>
        <w:rPr>
          <w:rStyle w:val="Teksttreci2"/>
          <w:color w:val="000000"/>
        </w:rPr>
        <w:softHyphen/>
        <w:t xml:space="preserve">jając już </w:t>
      </w:r>
      <w:r>
        <w:rPr>
          <w:rStyle w:val="Teksttreci2"/>
          <w:color w:val="000000"/>
        </w:rPr>
        <w:t xml:space="preserve">to, do nazwy </w:t>
      </w:r>
      <w:r>
        <w:rPr>
          <w:rStyle w:val="Teksttreci2Kursywa"/>
          <w:color w:val="000000"/>
        </w:rPr>
        <w:t>krakowian</w:t>
      </w:r>
      <w:r>
        <w:rPr>
          <w:rStyle w:val="Teksttreci2"/>
          <w:color w:val="000000"/>
        </w:rPr>
        <w:t xml:space="preserve"> jako terminu naukowego nie można stosować zwykłych norm gramatycznych. Jako termin naukowy jest to wyraz sztuczny, utworzony po to, żeby upamiętnić związek nowej me</w:t>
      </w:r>
      <w:r>
        <w:rPr>
          <w:rStyle w:val="Teksttreci2"/>
          <w:color w:val="000000"/>
        </w:rPr>
        <w:softHyphen/>
        <w:t>tody rachunkowej utworzonej przez Tadeusza Banachiewicza z Krako</w:t>
      </w:r>
      <w:r>
        <w:rPr>
          <w:rStyle w:val="Teksttreci2"/>
          <w:color w:val="000000"/>
        </w:rPr>
        <w:softHyphen/>
        <w:t>wem</w:t>
      </w:r>
      <w:r>
        <w:rPr>
          <w:rStyle w:val="Teksttreci2"/>
          <w:color w:val="000000"/>
        </w:rPr>
        <w:t xml:space="preserve">, w którym ten uczony mieszkał. Tę funkcję wyraz </w:t>
      </w:r>
      <w:r>
        <w:rPr>
          <w:rStyle w:val="Teksttreci2Kursywa"/>
          <w:color w:val="000000"/>
        </w:rPr>
        <w:t xml:space="preserve">krakowian </w:t>
      </w:r>
      <w:r>
        <w:rPr>
          <w:rStyle w:val="Teksttreci2"/>
          <w:color w:val="000000"/>
        </w:rPr>
        <w:t>niewątpliwie spełnia, a jak widać z bibliografii, za której nadesłanie dziękuję inż. Kubiatowskiemu, jest to już wyraz o zasięgu międzynaro</w:t>
      </w:r>
      <w:r>
        <w:rPr>
          <w:rStyle w:val="Teksttreci2"/>
          <w:color w:val="000000"/>
        </w:rPr>
        <w:softHyphen/>
        <w:t>dowym, wymieniany między innymi w angielsko-rosyjskim sło</w:t>
      </w:r>
      <w:r>
        <w:rPr>
          <w:rStyle w:val="Teksttreci2"/>
          <w:color w:val="000000"/>
        </w:rPr>
        <w:t xml:space="preserve">wniku terminów matematycznych i w słowniku polsko-rosyjskim. Terminowi i metodzie naukowej, która się z tym terminem łączy można tylko życzyć coraz większego szerzenia się w nauce międzynarodowej. Co do tego, czy termin </w:t>
      </w:r>
      <w:r>
        <w:rPr>
          <w:rStyle w:val="Teksttreci2Kursywa"/>
          <w:color w:val="000000"/>
        </w:rPr>
        <w:t>krakowian</w:t>
      </w:r>
      <w:r>
        <w:rPr>
          <w:rStyle w:val="Teksttreci2"/>
          <w:color w:val="000000"/>
        </w:rPr>
        <w:t xml:space="preserve"> powinien się znaleźć w ogó</w:t>
      </w:r>
      <w:r>
        <w:rPr>
          <w:rStyle w:val="Teksttreci2"/>
          <w:color w:val="000000"/>
        </w:rPr>
        <w:t>lnym słowniku języka polskiego, należałoby się porozumieć ze specjalistą-matematykiem. Na ogół kierujemy się zasadą umieszczania w słowniku takich terminów specjalnych, które bywają używane nie tylko w środowiskach</w:t>
      </w:r>
    </w:p>
    <w:p w:rsidR="00000000" w:rsidRDefault="003D074C">
      <w:pPr>
        <w:pStyle w:val="Teksttreci80"/>
        <w:shd w:val="clear" w:color="auto" w:fill="auto"/>
        <w:spacing w:before="0" w:after="388" w:line="170" w:lineRule="exact"/>
      </w:pPr>
      <w:r>
        <w:rPr>
          <w:rStyle w:val="Teksttreci8Odstpy1pt"/>
          <w:i/>
          <w:iCs/>
          <w:color w:val="000000"/>
        </w:rPr>
        <w:lastRenderedPageBreak/>
        <w:t>OBJAŚ</w:t>
      </w:r>
      <w:r>
        <w:rPr>
          <w:rStyle w:val="Teksttreci8Odstpy1pt"/>
          <w:i/>
          <w:iCs/>
          <w:color w:val="000000"/>
        </w:rPr>
        <w:t>NIENIA WYRAZÓW I ZWROTÓW</w:t>
      </w:r>
    </w:p>
    <w:p w:rsidR="00000000" w:rsidRDefault="003D074C">
      <w:pPr>
        <w:pStyle w:val="Teksttreci20"/>
        <w:shd w:val="clear" w:color="auto" w:fill="auto"/>
        <w:spacing w:before="0" w:after="266"/>
        <w:ind w:firstLine="0"/>
      </w:pPr>
      <w:r>
        <w:rPr>
          <w:noProof/>
        </w:rPr>
        <w:pict>
          <v:shape id="_x0000_s1061" type="#_x0000_t202" style="position:absolute;left:0;text-align:left;margin-left:426.9pt;margin-top:-34.9pt;width:21.3pt;height:17pt;z-index:-251655168;mso-wrap-distance-left:5pt;mso-wrap-distance-right:5pt;mso-position-horizontal-relative:margin" filled="f" stroked="f">
            <v:textbox style="mso-fit-shape-to-text:t" inset="0,0,0,0">
              <w:txbxContent>
                <w:p w:rsidR="00000000" w:rsidRDefault="003D074C">
                  <w:pPr>
                    <w:pStyle w:val="Teksttreci20"/>
                    <w:shd w:val="clear" w:color="auto" w:fill="auto"/>
                    <w:spacing w:before="0" w:line="280" w:lineRule="exact"/>
                    <w:ind w:firstLine="0"/>
                    <w:jc w:val="left"/>
                  </w:pPr>
                  <w:r>
                    <w:rPr>
                      <w:rStyle w:val="Teksttreci2Exact"/>
                      <w:color w:val="000000"/>
                    </w:rPr>
                    <w:t>375</w:t>
                  </w:r>
                </w:p>
              </w:txbxContent>
            </v:textbox>
            <w10:wrap type="square" side="left" anchorx="margin"/>
          </v:shape>
        </w:pict>
      </w:r>
      <w:r>
        <w:rPr>
          <w:rStyle w:val="Teksttreci2"/>
          <w:color w:val="000000"/>
        </w:rPr>
        <w:t>specjalistów. Listy terminów specjalnych, które według opinii redakcji powinny się w słowniku znaleźć, przesyłamy specjalistom, którzy nie</w:t>
      </w:r>
      <w:r>
        <w:rPr>
          <w:rStyle w:val="Teksttreci2"/>
          <w:color w:val="000000"/>
        </w:rPr>
        <w:softHyphen/>
        <w:t xml:space="preserve">które terminy skreślają, inne dopisują. Terminu </w:t>
      </w:r>
      <w:r>
        <w:rPr>
          <w:rStyle w:val="Teksttreci2Kursywa"/>
          <w:color w:val="000000"/>
        </w:rPr>
        <w:t>krakowian</w:t>
      </w:r>
      <w:r>
        <w:rPr>
          <w:rStyle w:val="Teksttreci2"/>
          <w:color w:val="000000"/>
        </w:rPr>
        <w:t xml:space="preserve"> myśmy przed pięciu laty nie </w:t>
      </w:r>
      <w:r>
        <w:rPr>
          <w:rStyle w:val="Teksttreci2"/>
          <w:color w:val="000000"/>
        </w:rPr>
        <w:t>zaproponowali, specjalista zaś matematyk nie dodał go, toteż wyrazu tego w trzecim tomie naszego słownika (wydanym w roku 1961) nie ma. Obecnie możemy powrócić do tej kwestii i ewen</w:t>
      </w:r>
      <w:r>
        <w:rPr>
          <w:rStyle w:val="Teksttreci2"/>
          <w:color w:val="000000"/>
        </w:rPr>
        <w:softHyphen/>
        <w:t xml:space="preserve">tualnie umieścić termin </w:t>
      </w:r>
      <w:r>
        <w:rPr>
          <w:rStyle w:val="Teksttreci2Kursywa"/>
          <w:color w:val="000000"/>
        </w:rPr>
        <w:t>krakowian</w:t>
      </w:r>
      <w:r>
        <w:rPr>
          <w:rStyle w:val="Teksttreci2"/>
          <w:color w:val="000000"/>
        </w:rPr>
        <w:t xml:space="preserve"> w suplemencie.</w:t>
      </w:r>
    </w:p>
    <w:p w:rsidR="00000000" w:rsidRDefault="003D074C">
      <w:pPr>
        <w:pStyle w:val="Teksttreci90"/>
        <w:shd w:val="clear" w:color="auto" w:fill="auto"/>
        <w:spacing w:before="0" w:after="138" w:line="280" w:lineRule="exact"/>
        <w:ind w:firstLine="480"/>
        <w:jc w:val="both"/>
      </w:pPr>
      <w:r>
        <w:rPr>
          <w:rStyle w:val="Teksttreci9"/>
          <w:i/>
          <w:iCs/>
          <w:color w:val="000000"/>
          <w:lang w:val="pl-PL" w:eastAsia="pl-PL"/>
        </w:rPr>
        <w:t>Kiełznać</w:t>
      </w:r>
    </w:p>
    <w:p w:rsidR="00000000" w:rsidRDefault="003D074C">
      <w:pPr>
        <w:pStyle w:val="Teksttreci20"/>
        <w:shd w:val="clear" w:color="auto" w:fill="auto"/>
        <w:spacing w:before="0"/>
        <w:ind w:firstLine="480"/>
      </w:pPr>
      <w:r>
        <w:rPr>
          <w:rStyle w:val="Teksttreci2"/>
          <w:color w:val="000000"/>
        </w:rPr>
        <w:t>Ob. R. J. ze Śro</w:t>
      </w:r>
      <w:r>
        <w:rPr>
          <w:rStyle w:val="Teksttreci2"/>
          <w:color w:val="000000"/>
        </w:rPr>
        <w:t xml:space="preserve">dy w Poznańskiem prosi o rozstrzygnięcie, która z dwóch form: </w:t>
      </w:r>
      <w:r>
        <w:rPr>
          <w:rStyle w:val="Teksttreci2Kursywa"/>
          <w:color w:val="000000"/>
        </w:rPr>
        <w:t>okiełzać czy</w:t>
      </w:r>
      <w:r>
        <w:rPr>
          <w:rStyle w:val="Teksttreci2"/>
          <w:color w:val="000000"/>
        </w:rPr>
        <w:t xml:space="preserve"> też </w:t>
      </w:r>
      <w:r>
        <w:rPr>
          <w:rStyle w:val="Teksttreci2Kursywa"/>
          <w:color w:val="000000"/>
        </w:rPr>
        <w:t>okiełznać</w:t>
      </w:r>
      <w:r>
        <w:rPr>
          <w:rStyle w:val="Teksttreci2"/>
          <w:color w:val="000000"/>
        </w:rPr>
        <w:t>, jest poprawna.</w:t>
      </w:r>
    </w:p>
    <w:p w:rsidR="00000000" w:rsidRDefault="003D074C">
      <w:pPr>
        <w:pStyle w:val="Teksttreci20"/>
        <w:shd w:val="clear" w:color="auto" w:fill="auto"/>
        <w:spacing w:before="0" w:after="266"/>
        <w:ind w:firstLine="480"/>
      </w:pPr>
      <w:r>
        <w:rPr>
          <w:rStyle w:val="Teksttreci2"/>
          <w:color w:val="000000"/>
        </w:rPr>
        <w:t xml:space="preserve">Pisałem o tej kwestii w książce „O kulturę słowa” na str. 542 i 543, powtórzę więc tylko wniosek: w systemie form językowych dzisiejszych </w:t>
      </w:r>
      <w:r>
        <w:rPr>
          <w:rStyle w:val="Teksttreci2Kursywa"/>
          <w:color w:val="000000"/>
        </w:rPr>
        <w:t>kiełznać</w:t>
      </w:r>
      <w:r>
        <w:rPr>
          <w:rStyle w:val="Teksttreci2"/>
          <w:color w:val="000000"/>
        </w:rPr>
        <w:t xml:space="preserve"> tł</w:t>
      </w:r>
      <w:r>
        <w:rPr>
          <w:rStyle w:val="Teksttreci2"/>
          <w:color w:val="000000"/>
        </w:rPr>
        <w:t xml:space="preserve">umaczy się lepiej niż </w:t>
      </w:r>
      <w:r>
        <w:rPr>
          <w:rStyle w:val="Teksttreci2Kursywa"/>
          <w:color w:val="000000"/>
        </w:rPr>
        <w:t>kiełzać</w:t>
      </w:r>
      <w:r>
        <w:rPr>
          <w:rStyle w:val="Teksttreci2"/>
          <w:color w:val="000000"/>
        </w:rPr>
        <w:t xml:space="preserve">, bo </w:t>
      </w:r>
      <w:r>
        <w:rPr>
          <w:rStyle w:val="Teksttreci2Kursywa"/>
          <w:color w:val="000000"/>
        </w:rPr>
        <w:t>kiełznąć</w:t>
      </w:r>
      <w:r>
        <w:rPr>
          <w:rStyle w:val="Teksttreci2"/>
          <w:color w:val="000000"/>
        </w:rPr>
        <w:t xml:space="preserve"> kojarzymy z rze</w:t>
      </w:r>
      <w:r>
        <w:rPr>
          <w:rStyle w:val="Teksttreci2"/>
          <w:color w:val="000000"/>
        </w:rPr>
        <w:softHyphen/>
        <w:t xml:space="preserve">czownikiem </w:t>
      </w:r>
      <w:r>
        <w:rPr>
          <w:rStyle w:val="Teksttreci2Kursywa"/>
          <w:color w:val="000000"/>
        </w:rPr>
        <w:t>kiełzno</w:t>
      </w:r>
      <w:r>
        <w:rPr>
          <w:rStyle w:val="Teksttreci2"/>
          <w:color w:val="000000"/>
        </w:rPr>
        <w:t xml:space="preserve">, który jest wyrazem żywym. Prócz tego można różnicować: </w:t>
      </w:r>
      <w:r>
        <w:rPr>
          <w:rStyle w:val="Teksttreci2Kursywa"/>
          <w:color w:val="000000"/>
        </w:rPr>
        <w:t>kiełznać</w:t>
      </w:r>
      <w:r>
        <w:rPr>
          <w:rStyle w:val="Teksttreci2"/>
          <w:color w:val="000000"/>
        </w:rPr>
        <w:t xml:space="preserve"> «zakładać kiełzno», </w:t>
      </w:r>
      <w:r>
        <w:rPr>
          <w:rStyle w:val="Teksttreci2Kursywa"/>
          <w:color w:val="000000"/>
        </w:rPr>
        <w:t>kiełzać</w:t>
      </w:r>
      <w:r>
        <w:rPr>
          <w:rStyle w:val="Teksttreci2"/>
          <w:color w:val="000000"/>
        </w:rPr>
        <w:t xml:space="preserve"> «ślizgać się», co prawda tylko regionalnie, na Podhalu. Z przykładów, któreśmy przyto</w:t>
      </w:r>
      <w:r>
        <w:rPr>
          <w:rStyle w:val="Teksttreci2"/>
          <w:color w:val="000000"/>
        </w:rPr>
        <w:t>czyli w naszym nowym Słowniku, widać, że zarówno w znaczeniu dosłownym «zakładania kiełzna, wędzidła» jak i w znaczeniu przenośnym «poskra</w:t>
      </w:r>
      <w:r>
        <w:rPr>
          <w:rStyle w:val="Teksttreci2"/>
          <w:color w:val="000000"/>
        </w:rPr>
        <w:softHyphen/>
        <w:t xml:space="preserve">miania, ujarzmiania» upowszechnia się forma </w:t>
      </w:r>
      <w:r>
        <w:rPr>
          <w:rStyle w:val="Teksttreci2Kursywa"/>
          <w:color w:val="000000"/>
        </w:rPr>
        <w:t>kiełznać.</w:t>
      </w:r>
    </w:p>
    <w:p w:rsidR="00000000" w:rsidRDefault="003D074C">
      <w:pPr>
        <w:pStyle w:val="Teksttreci90"/>
        <w:shd w:val="clear" w:color="auto" w:fill="auto"/>
        <w:spacing w:before="0" w:after="126" w:line="280" w:lineRule="exact"/>
        <w:ind w:firstLine="480"/>
        <w:jc w:val="both"/>
      </w:pPr>
      <w:r>
        <w:rPr>
          <w:rStyle w:val="Teksttreci9"/>
          <w:i/>
          <w:iCs/>
          <w:color w:val="000000"/>
          <w:lang w:val="pl-PL" w:eastAsia="pl-PL"/>
        </w:rPr>
        <w:t>Toczonych</w:t>
      </w:r>
      <w:r>
        <w:rPr>
          <w:rStyle w:val="Teksttreci9Bezkursywy"/>
          <w:i w:val="0"/>
          <w:iCs w:val="0"/>
          <w:color w:val="000000"/>
          <w:lang w:val="pl-PL" w:eastAsia="pl-PL"/>
        </w:rPr>
        <w:t xml:space="preserve"> — </w:t>
      </w:r>
      <w:r>
        <w:rPr>
          <w:rStyle w:val="Teksttreci9"/>
          <w:i/>
          <w:iCs/>
          <w:color w:val="000000"/>
          <w:lang w:val="pl-PL" w:eastAsia="pl-PL"/>
        </w:rPr>
        <w:t>tocznych</w:t>
      </w:r>
    </w:p>
    <w:p w:rsidR="00000000" w:rsidRDefault="003D074C">
      <w:pPr>
        <w:pStyle w:val="Teksttreci20"/>
        <w:shd w:val="clear" w:color="auto" w:fill="auto"/>
        <w:spacing w:before="0"/>
        <w:ind w:firstLine="480"/>
      </w:pPr>
      <w:r>
        <w:rPr>
          <w:rStyle w:val="Teksttreci2"/>
          <w:color w:val="000000"/>
        </w:rPr>
        <w:t xml:space="preserve">Drugie pytanie tego samego korespondenta: </w:t>
      </w:r>
      <w:r>
        <w:rPr>
          <w:rStyle w:val="Teksttreci2"/>
          <w:color w:val="000000"/>
        </w:rPr>
        <w:t>Dlaczego Fabryka Łożysk Tocznych a nie Toczonych?</w:t>
      </w:r>
    </w:p>
    <w:p w:rsidR="00000000" w:rsidRDefault="003D074C">
      <w:pPr>
        <w:pStyle w:val="Teksttreci20"/>
        <w:shd w:val="clear" w:color="auto" w:fill="auto"/>
        <w:spacing w:before="0"/>
        <w:ind w:firstLine="480"/>
      </w:pPr>
      <w:r>
        <w:rPr>
          <w:rStyle w:val="Teksttreci2"/>
          <w:color w:val="000000"/>
        </w:rPr>
        <w:t xml:space="preserve">Dlatego, że między przymiotnikiem </w:t>
      </w:r>
      <w:r>
        <w:rPr>
          <w:rStyle w:val="Teksttreci2Kursywa"/>
          <w:color w:val="000000"/>
        </w:rPr>
        <w:t>toczny</w:t>
      </w:r>
      <w:r>
        <w:rPr>
          <w:rStyle w:val="Teksttreci2"/>
          <w:color w:val="000000"/>
        </w:rPr>
        <w:t xml:space="preserve"> a imiesłowem </w:t>
      </w:r>
      <w:r>
        <w:rPr>
          <w:rStyle w:val="Teksttreci2Kursywa"/>
          <w:color w:val="000000"/>
        </w:rPr>
        <w:t>toczony</w:t>
      </w:r>
      <w:r>
        <w:rPr>
          <w:rStyle w:val="Teksttreci2"/>
          <w:color w:val="000000"/>
        </w:rPr>
        <w:t xml:space="preserve"> jest pewna różnica znaczeniowa. </w:t>
      </w:r>
      <w:r>
        <w:rPr>
          <w:rStyle w:val="Teksttreci2Kursywa"/>
          <w:color w:val="000000"/>
        </w:rPr>
        <w:t>Toczny</w:t>
      </w:r>
      <w:r>
        <w:rPr>
          <w:rStyle w:val="Teksttreci2"/>
          <w:color w:val="000000"/>
        </w:rPr>
        <w:t xml:space="preserve"> to «łatwy do toczenia, obrotny, poto</w:t>
      </w:r>
      <w:r>
        <w:rPr>
          <w:rStyle w:val="Teksttreci2"/>
          <w:color w:val="000000"/>
        </w:rPr>
        <w:softHyphen/>
        <w:t xml:space="preserve">czysty». Linde cytuje ze słownika Mączyńskiego (XVI wiek) wyrażenie </w:t>
      </w:r>
      <w:r>
        <w:rPr>
          <w:rStyle w:val="Teksttreci2Kursywa"/>
          <w:color w:val="000000"/>
        </w:rPr>
        <w:t>toczny koń:</w:t>
      </w:r>
      <w:r>
        <w:rPr>
          <w:rStyle w:val="Teksttreci2"/>
          <w:color w:val="000000"/>
        </w:rPr>
        <w:t xml:space="preserve"> «koń, którym można dobrze toczyć, zwrotny, obrotny». Zwrot </w:t>
      </w:r>
      <w:r>
        <w:rPr>
          <w:rStyle w:val="Teksttreci2Kursywa"/>
          <w:color w:val="000000"/>
        </w:rPr>
        <w:t>toczyć koniem</w:t>
      </w:r>
      <w:r>
        <w:rPr>
          <w:rStyle w:val="Teksttreci2"/>
          <w:color w:val="000000"/>
        </w:rPr>
        <w:t xml:space="preserve"> nie jest zresztą dziś używany; jego trwaniu w pa</w:t>
      </w:r>
      <w:r>
        <w:rPr>
          <w:rStyle w:val="Teksttreci2"/>
          <w:color w:val="000000"/>
        </w:rPr>
        <w:softHyphen/>
        <w:t xml:space="preserve">mięci Polaków pomaga Trylogia Sienkiewicza. </w:t>
      </w:r>
      <w:r>
        <w:rPr>
          <w:rStyle w:val="Teksttreci2Kursywa"/>
          <w:color w:val="000000"/>
        </w:rPr>
        <w:t>Toczny</w:t>
      </w:r>
      <w:r>
        <w:rPr>
          <w:rStyle w:val="Teksttreci2"/>
          <w:color w:val="000000"/>
        </w:rPr>
        <w:t xml:space="preserve"> to może być również «toczący się» albo «taki, dzięki któremu coś się mo</w:t>
      </w:r>
      <w:r>
        <w:rPr>
          <w:rStyle w:val="Teksttreci2"/>
          <w:color w:val="000000"/>
        </w:rPr>
        <w:t>że dobrze toczyć» i myślę, że to właśnie znaczenie ma ten przymiotnik w wyra</w:t>
      </w:r>
      <w:r>
        <w:rPr>
          <w:rStyle w:val="Teksttreci2"/>
          <w:color w:val="000000"/>
        </w:rPr>
        <w:softHyphen/>
        <w:t xml:space="preserve">żeniu </w:t>
      </w:r>
      <w:r>
        <w:rPr>
          <w:rStyle w:val="Teksttreci2Kursywa"/>
          <w:color w:val="000000"/>
        </w:rPr>
        <w:t>toczne łożyska. Toczone</w:t>
      </w:r>
      <w:r>
        <w:rPr>
          <w:rStyle w:val="Teksttreci2"/>
          <w:color w:val="000000"/>
        </w:rPr>
        <w:t xml:space="preserve"> znaczyłoby tyle mniej więcej co oszlifo</w:t>
      </w:r>
      <w:r>
        <w:rPr>
          <w:rStyle w:val="Teksttreci2"/>
          <w:color w:val="000000"/>
        </w:rPr>
        <w:softHyphen/>
        <w:t>wane. Tak przynajmniej rysuje się różnica między omawianymi wyra</w:t>
      </w:r>
      <w:r>
        <w:rPr>
          <w:rStyle w:val="Teksttreci2"/>
          <w:color w:val="000000"/>
        </w:rPr>
        <w:softHyphen/>
        <w:t>zami w świetle historii form językowych, z k</w:t>
      </w:r>
      <w:r>
        <w:rPr>
          <w:rStyle w:val="Teksttreci2"/>
          <w:color w:val="000000"/>
        </w:rPr>
        <w:t>tórej wynika, że w nazwie</w:t>
      </w:r>
    </w:p>
    <w:p w:rsidR="00000000" w:rsidRDefault="003D074C">
      <w:pPr>
        <w:pStyle w:val="Teksttreci120"/>
        <w:shd w:val="clear" w:color="auto" w:fill="auto"/>
        <w:spacing w:line="80" w:lineRule="exact"/>
      </w:pPr>
      <w:r>
        <w:rPr>
          <w:rStyle w:val="Teksttreci12"/>
          <w:color w:val="000000"/>
        </w:rPr>
        <w:t>t</w:t>
      </w:r>
    </w:p>
    <w:p w:rsidR="00000000" w:rsidRDefault="003D074C">
      <w:pPr>
        <w:pStyle w:val="Teksttreci20"/>
        <w:shd w:val="clear" w:color="auto" w:fill="auto"/>
        <w:spacing w:before="0" w:after="270" w:line="318" w:lineRule="exact"/>
        <w:ind w:firstLine="0"/>
      </w:pPr>
      <w:r>
        <w:rPr>
          <w:rStyle w:val="Teksttreci2Kursywa"/>
          <w:color w:val="000000"/>
        </w:rPr>
        <w:t>Fabryka Łożysk Tocznych</w:t>
      </w:r>
      <w:r>
        <w:rPr>
          <w:rStyle w:val="Teksttreci2"/>
          <w:color w:val="000000"/>
        </w:rPr>
        <w:t xml:space="preserve"> wyrabiane w tej fabryce łożyska zostały okre</w:t>
      </w:r>
      <w:r>
        <w:rPr>
          <w:rStyle w:val="Teksttreci2"/>
          <w:color w:val="000000"/>
        </w:rPr>
        <w:softHyphen/>
        <w:t>ślone w sposób właściwy.</w:t>
      </w:r>
    </w:p>
    <w:p w:rsidR="00000000" w:rsidRDefault="003D074C">
      <w:pPr>
        <w:pStyle w:val="Teksttreci90"/>
        <w:shd w:val="clear" w:color="auto" w:fill="auto"/>
        <w:spacing w:before="0" w:after="120" w:line="280" w:lineRule="exact"/>
        <w:ind w:firstLine="480"/>
        <w:jc w:val="both"/>
      </w:pPr>
      <w:r>
        <w:rPr>
          <w:rStyle w:val="Teksttreci9"/>
          <w:i/>
          <w:iCs/>
          <w:color w:val="000000"/>
          <w:lang w:val="pl-PL" w:eastAsia="pl-PL"/>
        </w:rPr>
        <w:t>Budów</w:t>
      </w:r>
    </w:p>
    <w:p w:rsidR="00000000" w:rsidRDefault="003D074C">
      <w:pPr>
        <w:pStyle w:val="Teksttreci20"/>
        <w:shd w:val="clear" w:color="auto" w:fill="auto"/>
        <w:spacing w:before="0"/>
        <w:ind w:firstLine="480"/>
        <w:sectPr w:rsidR="00000000">
          <w:headerReference w:type="even" r:id="rId52"/>
          <w:headerReference w:type="default" r:id="rId53"/>
          <w:pgSz w:w="11900" w:h="16840"/>
          <w:pgMar w:top="1165" w:right="1688" w:bottom="1123" w:left="1218" w:header="0" w:footer="3" w:gutter="0"/>
          <w:pgNumType w:start="37"/>
          <w:cols w:space="720"/>
          <w:noEndnote/>
          <w:docGrid w:linePitch="360"/>
        </w:sectPr>
      </w:pPr>
      <w:r>
        <w:rPr>
          <w:rStyle w:val="Teksttreci2"/>
          <w:color w:val="000000"/>
        </w:rPr>
        <w:t>Ob. inspektor Władysław Rotowy z Wadowic pyta, czy napis umiesz</w:t>
      </w:r>
      <w:r>
        <w:rPr>
          <w:rStyle w:val="Teksttreci2"/>
          <w:color w:val="000000"/>
        </w:rPr>
        <w:softHyphen/>
        <w:t>czony na tablicy orientacyjnej: „Kierownictwo budów”</w:t>
      </w:r>
      <w:r>
        <w:rPr>
          <w:rStyle w:val="Teksttreci2"/>
          <w:color w:val="000000"/>
        </w:rPr>
        <w:t xml:space="preserve"> jest poprawny i czy nie lepiej by było zastąpić go napisem: „Kierownictwo budowy bloków”.</w:t>
      </w:r>
    </w:p>
    <w:p w:rsidR="00000000" w:rsidRDefault="003D074C">
      <w:pPr>
        <w:pStyle w:val="Teksttreci20"/>
        <w:shd w:val="clear" w:color="auto" w:fill="auto"/>
        <w:spacing w:before="0" w:after="266"/>
        <w:ind w:firstLine="500"/>
      </w:pPr>
      <w:r>
        <w:rPr>
          <w:rStyle w:val="Teksttreci2"/>
          <w:color w:val="000000"/>
        </w:rPr>
        <w:lastRenderedPageBreak/>
        <w:t>Wątpliwości w związku z formą dopełniacza liczby mnogiej rzeczow</w:t>
      </w:r>
      <w:r>
        <w:rPr>
          <w:rStyle w:val="Teksttreci2"/>
          <w:color w:val="000000"/>
        </w:rPr>
        <w:softHyphen/>
      </w:r>
      <w:r>
        <w:rPr>
          <w:rStyle w:val="Teksttreci2"/>
          <w:color w:val="000000"/>
        </w:rPr>
        <w:t xml:space="preserve">nika </w:t>
      </w:r>
      <w:r>
        <w:rPr>
          <w:rStyle w:val="Teksttreci2Kursywa"/>
          <w:color w:val="000000"/>
        </w:rPr>
        <w:t>budowa</w:t>
      </w:r>
      <w:r>
        <w:rPr>
          <w:rStyle w:val="Teksttreci2"/>
          <w:color w:val="000000"/>
        </w:rPr>
        <w:t xml:space="preserve"> powstają dosyć często. Miałem już sposobność omawiania tej kwestii. Forma </w:t>
      </w:r>
      <w:r>
        <w:rPr>
          <w:rStyle w:val="Teksttreci2Kursywa"/>
          <w:color w:val="000000"/>
        </w:rPr>
        <w:t>budów</w:t>
      </w:r>
      <w:r>
        <w:rPr>
          <w:rStyle w:val="Teksttreci2"/>
          <w:color w:val="000000"/>
        </w:rPr>
        <w:t xml:space="preserve"> dlatego wywołuje zakłócenia w reakcjach poczucia językowego mówiących, że cząstka </w:t>
      </w:r>
      <w:r>
        <w:rPr>
          <w:rStyle w:val="Teksttreci2Kursywa"/>
          <w:color w:val="000000"/>
        </w:rPr>
        <w:t>-ów</w:t>
      </w:r>
      <w:r>
        <w:rPr>
          <w:rStyle w:val="Teksttreci2"/>
          <w:color w:val="000000"/>
        </w:rPr>
        <w:t xml:space="preserve"> często jest końcówką dopełniacza liczby mnogiej rzeczowników męskich (stołów, </w:t>
      </w:r>
      <w:r>
        <w:rPr>
          <w:rStyle w:val="Teksttreci2"/>
          <w:color w:val="000000"/>
        </w:rPr>
        <w:t xml:space="preserve">kotów itd.); gdy ktoś posłyszy formę </w:t>
      </w:r>
      <w:r>
        <w:rPr>
          <w:rStyle w:val="Teksttreci2Kursywa"/>
          <w:color w:val="000000"/>
        </w:rPr>
        <w:t>budów</w:t>
      </w:r>
      <w:r>
        <w:rPr>
          <w:rStyle w:val="Teksttreci2"/>
          <w:color w:val="000000"/>
        </w:rPr>
        <w:t xml:space="preserve"> odruchowo wyodrębnia w niej cząstkę </w:t>
      </w:r>
      <w:r>
        <w:rPr>
          <w:rStyle w:val="Teksttreci2Kursywa"/>
          <w:color w:val="000000"/>
        </w:rPr>
        <w:t>-ów</w:t>
      </w:r>
      <w:r>
        <w:rPr>
          <w:rStyle w:val="Teksttreci2"/>
          <w:color w:val="000000"/>
        </w:rPr>
        <w:t xml:space="preserve"> jako końcówkę, a wtedy całość zaczyna wyglądać jako niepoprawny dopełniacz rzeczownika </w:t>
      </w:r>
      <w:r>
        <w:rPr>
          <w:rStyle w:val="Teksttreci2Kursywa"/>
          <w:color w:val="000000"/>
        </w:rPr>
        <w:t>buda.</w:t>
      </w:r>
      <w:r>
        <w:rPr>
          <w:rStyle w:val="Teksttreci2"/>
          <w:color w:val="000000"/>
        </w:rPr>
        <w:t xml:space="preserve"> Jest to oczywiście nieporozumienie, w for</w:t>
      </w:r>
      <w:r>
        <w:rPr>
          <w:rStyle w:val="Teksttreci2"/>
          <w:color w:val="000000"/>
        </w:rPr>
        <w:softHyphen/>
        <w:t xml:space="preserve">mie </w:t>
      </w:r>
      <w:r>
        <w:rPr>
          <w:rStyle w:val="Teksttreci2Kursywa"/>
          <w:color w:val="000000"/>
        </w:rPr>
        <w:t>budów</w:t>
      </w:r>
      <w:r>
        <w:rPr>
          <w:rStyle w:val="Teksttreci2"/>
          <w:color w:val="000000"/>
        </w:rPr>
        <w:t xml:space="preserve"> cząstka </w:t>
      </w:r>
      <w:r>
        <w:rPr>
          <w:rStyle w:val="Teksttreci2Kursywa"/>
          <w:color w:val="000000"/>
        </w:rPr>
        <w:t>ów</w:t>
      </w:r>
      <w:r>
        <w:rPr>
          <w:rStyle w:val="Teksttreci2"/>
          <w:color w:val="000000"/>
        </w:rPr>
        <w:t xml:space="preserve"> nie jest końcówką</w:t>
      </w:r>
      <w:r>
        <w:rPr>
          <w:rStyle w:val="Teksttreci2"/>
          <w:color w:val="000000"/>
        </w:rPr>
        <w:t>, jest to ta sama forma dopeł</w:t>
      </w:r>
      <w:r>
        <w:rPr>
          <w:rStyle w:val="Teksttreci2"/>
          <w:color w:val="000000"/>
        </w:rPr>
        <w:softHyphen/>
        <w:t xml:space="preserve">niacza liczby mnogiej rzeczowników żeńskich jak </w:t>
      </w:r>
      <w:r>
        <w:rPr>
          <w:rStyle w:val="Teksttreci2Kursywa"/>
          <w:color w:val="000000"/>
        </w:rPr>
        <w:t>głów, sów</w:t>
      </w:r>
      <w:r>
        <w:rPr>
          <w:rStyle w:val="Teksttreci2"/>
          <w:color w:val="000000"/>
        </w:rPr>
        <w:t xml:space="preserve">, </w:t>
      </w:r>
      <w:r>
        <w:rPr>
          <w:rStyle w:val="Teksttreci2Kursywa"/>
          <w:color w:val="000000"/>
        </w:rPr>
        <w:t xml:space="preserve">krów, </w:t>
      </w:r>
      <w:r>
        <w:rPr>
          <w:rStyle w:val="Teksttreci2"/>
          <w:color w:val="000000"/>
        </w:rPr>
        <w:t xml:space="preserve">w których znamieniem dopełniacza jest brak końcówki. W napisie „Kierownictwo budów” forma </w:t>
      </w:r>
      <w:r>
        <w:rPr>
          <w:rStyle w:val="Teksttreci2Kursywa"/>
          <w:color w:val="000000"/>
        </w:rPr>
        <w:t>budów</w:t>
      </w:r>
      <w:r>
        <w:rPr>
          <w:rStyle w:val="Teksttreci2"/>
          <w:color w:val="000000"/>
        </w:rPr>
        <w:t xml:space="preserve"> jest zatem poprawna, korespon</w:t>
      </w:r>
      <w:r>
        <w:rPr>
          <w:rStyle w:val="Teksttreci2"/>
          <w:color w:val="000000"/>
        </w:rPr>
        <w:softHyphen/>
        <w:t xml:space="preserve">dent ma jednak rację, uważając, że </w:t>
      </w:r>
      <w:r>
        <w:rPr>
          <w:rStyle w:val="Teksttreci2"/>
          <w:color w:val="000000"/>
        </w:rPr>
        <w:t>lepiej by było napisać: „Kierow</w:t>
      </w:r>
      <w:r>
        <w:rPr>
          <w:rStyle w:val="Teksttreci2"/>
          <w:color w:val="000000"/>
        </w:rPr>
        <w:softHyphen/>
        <w:t xml:space="preserve">nictwo budowy bloków” a to dlatego, że gdy używamy wyrazu </w:t>
      </w:r>
      <w:r>
        <w:rPr>
          <w:rStyle w:val="Teksttreci2Kursywa"/>
          <w:color w:val="000000"/>
        </w:rPr>
        <w:t xml:space="preserve">budowa </w:t>
      </w:r>
      <w:r>
        <w:rPr>
          <w:rStyle w:val="Teksttreci2"/>
          <w:color w:val="000000"/>
        </w:rPr>
        <w:t xml:space="preserve">w liczbie mnogiej nabiera on znaczenia «budynku, gmachu», to zaś znaczenie w wyrazie </w:t>
      </w:r>
      <w:r>
        <w:rPr>
          <w:rStyle w:val="Teksttreci2Kursywa"/>
          <w:color w:val="000000"/>
        </w:rPr>
        <w:t>budowa</w:t>
      </w:r>
      <w:r>
        <w:rPr>
          <w:rStyle w:val="Teksttreci2"/>
          <w:color w:val="000000"/>
        </w:rPr>
        <w:t xml:space="preserve"> jest przestarzałe. Gdy czytamy w .Grażynie Mickiewicza: „w inną str</w:t>
      </w:r>
      <w:r>
        <w:rPr>
          <w:rStyle w:val="Teksttreci2"/>
          <w:color w:val="000000"/>
        </w:rPr>
        <w:t>onę wiódł on kroki swoje: na lewe skrzydło zamkowej budowy, gdzie ku stolicy spadał most zwodowy”, to odczu</w:t>
      </w:r>
      <w:r>
        <w:rPr>
          <w:rStyle w:val="Teksttreci2"/>
          <w:color w:val="000000"/>
        </w:rPr>
        <w:softHyphen/>
        <w:t xml:space="preserve">wamy archaiczność tego użycia wyrazu </w:t>
      </w:r>
      <w:r>
        <w:rPr>
          <w:rStyle w:val="Teksttreci2Kursywa"/>
          <w:color w:val="000000"/>
        </w:rPr>
        <w:t>budowa:</w:t>
      </w:r>
      <w:r>
        <w:rPr>
          <w:rStyle w:val="Teksttreci2"/>
          <w:color w:val="000000"/>
        </w:rPr>
        <w:t xml:space="preserve"> powiedzielibyśmy dziś </w:t>
      </w:r>
      <w:r>
        <w:rPr>
          <w:rStyle w:val="Teksttreci2Kursywa"/>
          <w:color w:val="000000"/>
        </w:rPr>
        <w:t>gmach zamkowy</w:t>
      </w:r>
      <w:r>
        <w:rPr>
          <w:rStyle w:val="Teksttreci2"/>
          <w:color w:val="000000"/>
        </w:rPr>
        <w:t xml:space="preserve"> w tym kontekście. Brodziński pisał o świątyniach jako o „budowach p</w:t>
      </w:r>
      <w:r>
        <w:rPr>
          <w:rStyle w:val="Teksttreci2"/>
          <w:color w:val="000000"/>
        </w:rPr>
        <w:t xml:space="preserve">oświęconych religijnym obrzędom”. Tak byśmy też nie powiedzieli: dziś </w:t>
      </w:r>
      <w:r>
        <w:rPr>
          <w:rStyle w:val="Teksttreci2Kursywa"/>
          <w:color w:val="000000"/>
        </w:rPr>
        <w:t>budowa</w:t>
      </w:r>
      <w:r>
        <w:rPr>
          <w:rStyle w:val="Teksttreci2"/>
          <w:color w:val="000000"/>
        </w:rPr>
        <w:t xml:space="preserve"> to przede wszystkim «budowanie» (przykłady nowszych i dawniejszych użyć tego wyrazu są zgromadzone w naszym Słowniku). Wyraz </w:t>
      </w:r>
      <w:r>
        <w:rPr>
          <w:rStyle w:val="Teksttreci2Kursywa"/>
          <w:color w:val="000000"/>
        </w:rPr>
        <w:t>kierownictwo</w:t>
      </w:r>
      <w:r>
        <w:rPr>
          <w:rStyle w:val="Teksttreci2"/>
          <w:color w:val="000000"/>
        </w:rPr>
        <w:t xml:space="preserve"> znaczy prawie to samo co </w:t>
      </w:r>
      <w:r>
        <w:rPr>
          <w:rStyle w:val="Teksttreci2Kursywa"/>
          <w:color w:val="000000"/>
        </w:rPr>
        <w:t xml:space="preserve">kierowanie </w:t>
      </w:r>
      <w:r>
        <w:rPr>
          <w:rStyle w:val="Teksttreci2"/>
          <w:color w:val="000000"/>
        </w:rPr>
        <w:t>(próc</w:t>
      </w:r>
      <w:r>
        <w:rPr>
          <w:rStyle w:val="Teksttreci2"/>
          <w:color w:val="000000"/>
        </w:rPr>
        <w:t xml:space="preserve">z tego może znaczyć «zespół ludzi czym kierujących»). Z </w:t>
      </w:r>
      <w:r>
        <w:rPr>
          <w:rStyle w:val="Teksttreci2Kursywa"/>
          <w:color w:val="000000"/>
        </w:rPr>
        <w:t xml:space="preserve">budową </w:t>
      </w:r>
      <w:r>
        <w:rPr>
          <w:rStyle w:val="Teksttreci2"/>
          <w:color w:val="000000"/>
        </w:rPr>
        <w:t xml:space="preserve">jako nazwą czynności wyraz ten łączy się dobrze, z </w:t>
      </w:r>
      <w:r>
        <w:rPr>
          <w:rStyle w:val="Teksttreci2Kursywa"/>
          <w:color w:val="000000"/>
        </w:rPr>
        <w:t>budowami</w:t>
      </w:r>
      <w:r>
        <w:rPr>
          <w:rStyle w:val="Teksttreci2"/>
          <w:color w:val="000000"/>
        </w:rPr>
        <w:t xml:space="preserve"> jako bu</w:t>
      </w:r>
      <w:r>
        <w:rPr>
          <w:rStyle w:val="Teksttreci2"/>
          <w:color w:val="000000"/>
        </w:rPr>
        <w:softHyphen/>
        <w:t>dynkami — gorzej. Dlatego napis „Kierownictwo budowy bloków” jest lepszy od napisu „Kierownictwo budów”.</w:t>
      </w:r>
    </w:p>
    <w:p w:rsidR="00000000" w:rsidRDefault="003D074C">
      <w:pPr>
        <w:pStyle w:val="Teksttreci90"/>
        <w:shd w:val="clear" w:color="auto" w:fill="auto"/>
        <w:spacing w:before="0" w:after="120" w:line="280" w:lineRule="exact"/>
        <w:ind w:firstLine="500"/>
        <w:jc w:val="both"/>
      </w:pPr>
      <w:r>
        <w:rPr>
          <w:rStyle w:val="Teksttreci9"/>
          <w:i/>
          <w:iCs/>
          <w:color w:val="000000"/>
          <w:lang w:val="pl-PL" w:eastAsia="pl-PL"/>
        </w:rPr>
        <w:t>Przypadek</w:t>
      </w:r>
      <w:r>
        <w:rPr>
          <w:rStyle w:val="Teksttreci9Bezkursywy"/>
          <w:i w:val="0"/>
          <w:iCs w:val="0"/>
          <w:color w:val="000000"/>
          <w:lang w:val="pl-PL" w:eastAsia="pl-PL"/>
        </w:rPr>
        <w:t xml:space="preserve"> — </w:t>
      </w:r>
      <w:r>
        <w:rPr>
          <w:rStyle w:val="Teksttreci9"/>
          <w:i/>
          <w:iCs/>
          <w:color w:val="000000"/>
          <w:lang w:val="pl-PL" w:eastAsia="pl-PL"/>
        </w:rPr>
        <w:t>wypadek</w:t>
      </w:r>
    </w:p>
    <w:p w:rsidR="00000000" w:rsidRDefault="003D074C">
      <w:pPr>
        <w:pStyle w:val="Teksttreci20"/>
        <w:shd w:val="clear" w:color="auto" w:fill="auto"/>
        <w:spacing w:before="0"/>
        <w:ind w:firstLine="500"/>
      </w:pPr>
      <w:r>
        <w:rPr>
          <w:rStyle w:val="Teksttreci2"/>
          <w:color w:val="000000"/>
        </w:rPr>
        <w:t>Ob. z Kozłowic, który miał prawdopodobnie zaufanie do mnie, i są</w:t>
      </w:r>
      <w:r>
        <w:rPr>
          <w:rStyle w:val="Teksttreci2"/>
          <w:color w:val="000000"/>
        </w:rPr>
        <w:softHyphen/>
        <w:t>dził, że jego podpis potrafię odczytać, ja zaś to zaufanie muszę zawieść, bo mi się odczytanie nie udaje, zauważył, że w jednej z audycji Radio</w:t>
      </w:r>
      <w:r>
        <w:rPr>
          <w:rStyle w:val="Teksttreci2"/>
          <w:color w:val="000000"/>
        </w:rPr>
        <w:softHyphen/>
        <w:t>wego Poradnika Językowego powiedziałem „Zdarzaj</w:t>
      </w:r>
      <w:r>
        <w:rPr>
          <w:rStyle w:val="Teksttreci2"/>
          <w:color w:val="000000"/>
        </w:rPr>
        <w:t>ą się wypadki, że nadsyłane opinie” itd. i zastanawia się czy nie należało powiedzieć „zdarzają się przypadki”.</w:t>
      </w:r>
    </w:p>
    <w:p w:rsidR="00000000" w:rsidRDefault="003D074C">
      <w:pPr>
        <w:pStyle w:val="Teksttreci20"/>
        <w:shd w:val="clear" w:color="auto" w:fill="auto"/>
        <w:spacing w:before="0"/>
        <w:ind w:firstLine="500"/>
        <w:sectPr w:rsidR="00000000">
          <w:headerReference w:type="even" r:id="rId54"/>
          <w:headerReference w:type="default" r:id="rId55"/>
          <w:pgSz w:w="11900" w:h="16840"/>
          <w:pgMar w:top="1414" w:right="1463" w:bottom="1697" w:left="1478" w:header="0" w:footer="3" w:gutter="0"/>
          <w:pgNumType w:start="376"/>
          <w:cols w:space="720"/>
          <w:noEndnote/>
          <w:docGrid w:linePitch="360"/>
        </w:sectPr>
      </w:pPr>
      <w:r>
        <w:rPr>
          <w:noProof/>
        </w:rPr>
        <w:pict>
          <v:shape id="_x0000_s1064" type="#_x0000_t202" style="position:absolute;left:0;text-align:left;margin-left:387pt;margin-top:100.4pt;width:37.5pt;height:17.3pt;z-index:-251654144;mso-wrap-distance-left:161.1pt;mso-wrap-distance-top:2.6pt;mso-wrap-distance-right:5pt;mso-wrap-distance-bottom:17.2pt;mso-position-horizontal-relative:margin" filled="f" stroked="f">
            <v:textbox style="mso-fit-shape-to-text:t" inset="0,0,0,0">
              <w:txbxContent>
                <w:p w:rsidR="00000000" w:rsidRDefault="003D074C">
                  <w:pPr>
                    <w:pStyle w:val="Teksttreci20"/>
                    <w:shd w:val="clear" w:color="auto" w:fill="auto"/>
                    <w:spacing w:before="0" w:line="280" w:lineRule="exact"/>
                    <w:ind w:firstLine="0"/>
                    <w:jc w:val="left"/>
                  </w:pPr>
                  <w:r>
                    <w:rPr>
                      <w:rStyle w:val="Teksttreci2Exact"/>
                      <w:color w:val="000000"/>
                    </w:rPr>
                    <w:t>W. D.</w:t>
                  </w:r>
                </w:p>
              </w:txbxContent>
            </v:textbox>
            <w10:wrap type="square" side="left" anchorx="margin"/>
          </v:shape>
        </w:pict>
      </w:r>
      <w:r>
        <w:rPr>
          <w:rStyle w:val="Teksttreci2"/>
          <w:color w:val="000000"/>
        </w:rPr>
        <w:t xml:space="preserve">W moim przekonaniu tak powiedzieć nie należało i w ogóle nie należy w takim znaczeniu używać wyrazu </w:t>
      </w:r>
      <w:r>
        <w:rPr>
          <w:rStyle w:val="Teksttreci2Kursywa"/>
          <w:color w:val="000000"/>
        </w:rPr>
        <w:t>przypadek,</w:t>
      </w:r>
      <w:r>
        <w:rPr>
          <w:rStyle w:val="Teksttreci2"/>
          <w:color w:val="000000"/>
        </w:rPr>
        <w:t xml:space="preserve"> choć się to dość często s</w:t>
      </w:r>
      <w:r>
        <w:rPr>
          <w:rStyle w:val="Teksttreci2"/>
          <w:color w:val="000000"/>
        </w:rPr>
        <w:t xml:space="preserve">łyszy. Znaczeniom wyrazów </w:t>
      </w:r>
      <w:r>
        <w:rPr>
          <w:rStyle w:val="Teksttreci2Kursywa"/>
          <w:color w:val="000000"/>
        </w:rPr>
        <w:t>wypadek</w:t>
      </w:r>
      <w:r>
        <w:rPr>
          <w:rStyle w:val="Teksttreci2"/>
          <w:color w:val="000000"/>
        </w:rPr>
        <w:t xml:space="preserve"> i </w:t>
      </w:r>
      <w:r>
        <w:rPr>
          <w:rStyle w:val="Teksttreci2Kursywa"/>
          <w:color w:val="000000"/>
        </w:rPr>
        <w:t>przypadek</w:t>
      </w:r>
      <w:r>
        <w:rPr>
          <w:rStyle w:val="Teksttreci2"/>
          <w:color w:val="000000"/>
        </w:rPr>
        <w:t xml:space="preserve"> poświęciłem trzy i pół strony w książce „O kulturę słowa” i to, co tam napisałem, mógłbym najwyżej ilustrować nowymi przykładami. Ze względu na uporczywość z jaką niektórzy mieszają </w:t>
      </w:r>
      <w:r>
        <w:rPr>
          <w:rStyle w:val="Teksttreci2Kursywa"/>
          <w:color w:val="000000"/>
        </w:rPr>
        <w:t>przypadek</w:t>
      </w:r>
      <w:r>
        <w:rPr>
          <w:rStyle w:val="Teksttreci2"/>
          <w:color w:val="000000"/>
        </w:rPr>
        <w:t xml:space="preserve"> z </w:t>
      </w:r>
      <w:r>
        <w:rPr>
          <w:rStyle w:val="Teksttreci2Kursywa"/>
          <w:color w:val="000000"/>
        </w:rPr>
        <w:t>wypadkiem</w:t>
      </w:r>
      <w:r>
        <w:rPr>
          <w:rStyle w:val="Teksttreci2"/>
          <w:color w:val="000000"/>
        </w:rPr>
        <w:t xml:space="preserve">, może </w:t>
      </w:r>
      <w:r>
        <w:rPr>
          <w:rStyle w:val="Teksttreci2"/>
          <w:color w:val="000000"/>
        </w:rPr>
        <w:t>jeszcze powrócę kiedy do tej kwestii.</w:t>
      </w:r>
    </w:p>
    <w:p w:rsidR="00000000" w:rsidRDefault="003D074C">
      <w:pPr>
        <w:pStyle w:val="Teksttreci20"/>
        <w:shd w:val="clear" w:color="auto" w:fill="auto"/>
        <w:spacing w:before="0" w:after="274" w:line="280" w:lineRule="exact"/>
        <w:ind w:left="2100" w:firstLine="0"/>
        <w:jc w:val="left"/>
      </w:pPr>
      <w:r>
        <w:rPr>
          <w:rStyle w:val="Teksttreci2"/>
          <w:color w:val="000000"/>
        </w:rPr>
        <w:lastRenderedPageBreak/>
        <w:t>SŁOWNIK JĘZYKA POLSKIEGO</w:t>
      </w:r>
    </w:p>
    <w:p w:rsidR="00000000" w:rsidRDefault="003D074C">
      <w:pPr>
        <w:pStyle w:val="Teksttreci100"/>
        <w:shd w:val="clear" w:color="auto" w:fill="auto"/>
        <w:spacing w:before="0" w:after="1092" w:line="240" w:lineRule="exact"/>
        <w:ind w:left="1940"/>
        <w:jc w:val="left"/>
      </w:pPr>
      <w:r>
        <w:rPr>
          <w:rStyle w:val="Teksttreci10"/>
          <w:i/>
          <w:iCs/>
          <w:color w:val="000000"/>
        </w:rPr>
        <w:t xml:space="preserve">pod redakcją </w:t>
      </w:r>
      <w:r>
        <w:rPr>
          <w:rStyle w:val="Teksttreci10"/>
          <w:i/>
          <w:iCs/>
          <w:color w:val="000000"/>
          <w:lang w:val="en-US" w:eastAsia="en-US"/>
        </w:rPr>
        <w:t xml:space="preserve">prof, </w:t>
      </w:r>
      <w:r>
        <w:rPr>
          <w:rStyle w:val="Teksttreci10"/>
          <w:i/>
          <w:iCs/>
          <w:color w:val="000000"/>
        </w:rPr>
        <w:t>dra</w:t>
      </w:r>
      <w:r>
        <w:rPr>
          <w:rStyle w:val="Teksttreci10Bezkursywy"/>
          <w:i w:val="0"/>
          <w:iCs w:val="0"/>
          <w:color w:val="000000"/>
        </w:rPr>
        <w:t xml:space="preserve"> W. </w:t>
      </w:r>
      <w:r>
        <w:rPr>
          <w:rStyle w:val="Teksttreci10"/>
          <w:i/>
          <w:iCs/>
          <w:color w:val="000000"/>
        </w:rPr>
        <w:t>Doroszewskiego</w:t>
      </w:r>
    </w:p>
    <w:p w:rsidR="00000000" w:rsidRDefault="003D074C">
      <w:pPr>
        <w:pStyle w:val="Spistreci0"/>
        <w:shd w:val="clear" w:color="auto" w:fill="auto"/>
        <w:tabs>
          <w:tab w:val="left" w:pos="3072"/>
          <w:tab w:val="left" w:pos="3534"/>
          <w:tab w:val="left" w:pos="4956"/>
          <w:tab w:val="right" w:pos="6966"/>
          <w:tab w:val="right" w:pos="7600"/>
        </w:tabs>
        <w:spacing w:before="0" w:after="0" w:line="210" w:lineRule="exact"/>
        <w:ind w:left="700"/>
      </w:pPr>
      <w:r>
        <w:fldChar w:fldCharType="begin"/>
      </w:r>
      <w:r>
        <w:instrText xml:space="preserve"> TOC \o "1-5" \h \z </w:instrText>
      </w:r>
      <w:r>
        <w:fldChar w:fldCharType="separate"/>
      </w:r>
      <w:r>
        <w:rPr>
          <w:noProof/>
        </w:rPr>
        <w:pict>
          <v:shape id="_x0000_s1067" type="#_x0000_t202" style="position:absolute;left:0;text-align:left;margin-left:34.5pt;margin-top:-44.1pt;width:348.6pt;height:45.3pt;z-index:-251653120;mso-wrap-distance-left:5pt;mso-wrap-distance-right:5pt;mso-wrap-distance-bottom:9pt;mso-position-horizontal-relative:margin;mso-position-vertical-relative:text" filled="f" stroked="f">
            <v:textbox style="mso-fit-shape-to-text:t" inset="0,0,0,0">
              <w:txbxContent>
                <w:p w:rsidR="00000000" w:rsidRDefault="003D074C">
                  <w:pPr>
                    <w:pStyle w:val="Spistreci0"/>
                    <w:shd w:val="clear" w:color="auto" w:fill="auto"/>
                    <w:tabs>
                      <w:tab w:val="right" w:pos="1056"/>
                      <w:tab w:val="right" w:pos="1368"/>
                      <w:tab w:val="right" w:pos="1944"/>
                      <w:tab w:val="right" w:pos="2994"/>
                      <w:tab w:val="right" w:pos="3624"/>
                      <w:tab w:val="left" w:pos="3678"/>
                      <w:tab w:val="right" w:pos="6252"/>
                      <w:tab w:val="right" w:pos="6900"/>
                    </w:tabs>
                    <w:spacing w:before="0" w:after="0" w:line="210" w:lineRule="exact"/>
                  </w:pPr>
                  <w:r>
                    <w:rPr>
                      <w:rStyle w:val="SpistreciExact"/>
                      <w:color w:val="000000"/>
                      <w:lang w:val="de-DE" w:eastAsia="de-DE"/>
                    </w:rPr>
                    <w:t>Tom</w:t>
                  </w:r>
                  <w:r>
                    <w:rPr>
                      <w:rStyle w:val="SpistreciExact"/>
                      <w:color w:val="000000"/>
                      <w:lang w:val="de-DE" w:eastAsia="de-DE"/>
                    </w:rPr>
                    <w:tab/>
                  </w:r>
                  <w:r>
                    <w:rPr>
                      <w:rStyle w:val="SpistreciExact"/>
                      <w:color w:val="000000"/>
                    </w:rPr>
                    <w:t>I,</w:t>
                  </w:r>
                  <w:r>
                    <w:rPr>
                      <w:rStyle w:val="SpistreciExact"/>
                      <w:color w:val="000000"/>
                    </w:rPr>
                    <w:tab/>
                    <w:t>str.</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t>A—C</w:t>
                  </w:r>
                  <w:r>
                    <w:rPr>
                      <w:rStyle w:val="SpistreciExact"/>
                      <w:color w:val="000000"/>
                    </w:rPr>
                    <w:tab/>
                    <w:t>zł</w:t>
                  </w:r>
                  <w:r>
                    <w:rPr>
                      <w:rStyle w:val="SpistreciExact"/>
                      <w:color w:val="000000"/>
                    </w:rPr>
                    <w:tab/>
                    <w:t>220,—</w:t>
                  </w:r>
                </w:p>
                <w:p w:rsidR="00000000" w:rsidRDefault="003D074C">
                  <w:pPr>
                    <w:pStyle w:val="Spistreci0"/>
                    <w:shd w:val="clear" w:color="auto" w:fill="auto"/>
                    <w:tabs>
                      <w:tab w:val="right" w:pos="1050"/>
                      <w:tab w:val="right" w:pos="1362"/>
                      <w:tab w:val="right" w:pos="1938"/>
                      <w:tab w:val="right" w:pos="2988"/>
                      <w:tab w:val="right" w:pos="3618"/>
                      <w:tab w:val="left" w:pos="3672"/>
                      <w:tab w:val="right" w:pos="6246"/>
                      <w:tab w:val="right" w:pos="6900"/>
                    </w:tabs>
                    <w:spacing w:before="0" w:after="0" w:line="210" w:lineRule="exact"/>
                  </w:pPr>
                  <w:r>
                    <w:rPr>
                      <w:rStyle w:val="SpistreciExact"/>
                      <w:color w:val="000000"/>
                      <w:lang w:val="de-DE" w:eastAsia="de-DE"/>
                    </w:rPr>
                    <w:t>Tom</w:t>
                  </w:r>
                  <w:r>
                    <w:rPr>
                      <w:rStyle w:val="SpistreciExact"/>
                      <w:color w:val="000000"/>
                      <w:lang w:val="de-DE" w:eastAsia="de-DE"/>
                    </w:rPr>
                    <w:tab/>
                  </w:r>
                  <w:r>
                    <w:rPr>
                      <w:rStyle w:val="SpistreciExact"/>
                      <w:color w:val="000000"/>
                    </w:rPr>
                    <w:t>II,</w:t>
                  </w:r>
                  <w:r>
                    <w:rPr>
                      <w:rStyle w:val="SpistreciExact"/>
                      <w:color w:val="000000"/>
                    </w:rPr>
                    <w:tab/>
                    <w:t>str.</w:t>
                  </w:r>
                  <w:r>
                    <w:rPr>
                      <w:rStyle w:val="SpistreciExact"/>
                      <w:color w:val="000000"/>
                    </w:rPr>
                    <w:tab/>
                    <w:t>1304,</w:t>
                  </w:r>
                  <w:r>
                    <w:rPr>
                      <w:rStyle w:val="SpistreciExact"/>
                      <w:color w:val="000000"/>
                    </w:rPr>
                    <w:tab/>
                  </w:r>
                  <w:r>
                    <w:rPr>
                      <w:rStyle w:val="SpistreciExact"/>
                      <w:color w:val="000000"/>
                    </w:rPr>
                    <w:t>obejmuje</w:t>
                  </w:r>
                  <w:r>
                    <w:rPr>
                      <w:rStyle w:val="SpistreciExact"/>
                      <w:color w:val="000000"/>
                    </w:rPr>
                    <w:tab/>
                    <w:t>litery</w:t>
                  </w:r>
                  <w:r>
                    <w:rPr>
                      <w:rStyle w:val="SpistreciExact"/>
                      <w:color w:val="000000"/>
                    </w:rPr>
                    <w:tab/>
                    <w:t>D—G</w:t>
                  </w:r>
                  <w:r>
                    <w:rPr>
                      <w:rStyle w:val="SpistreciExact"/>
                      <w:color w:val="000000"/>
                    </w:rPr>
                    <w:tab/>
                    <w:t>zł</w:t>
                  </w:r>
                  <w:r>
                    <w:rPr>
                      <w:rStyle w:val="SpistreciExact"/>
                      <w:color w:val="000000"/>
                    </w:rPr>
                    <w:tab/>
                    <w:t>220,—</w:t>
                  </w:r>
                </w:p>
                <w:p w:rsidR="00000000" w:rsidRDefault="003D074C">
                  <w:pPr>
                    <w:pStyle w:val="Spistreci0"/>
                    <w:shd w:val="clear" w:color="auto" w:fill="auto"/>
                    <w:tabs>
                      <w:tab w:val="right" w:pos="1056"/>
                      <w:tab w:val="right" w:pos="1368"/>
                      <w:tab w:val="right" w:pos="1944"/>
                      <w:tab w:val="right" w:pos="2994"/>
                      <w:tab w:val="right" w:pos="3624"/>
                      <w:tab w:val="left" w:pos="3678"/>
                      <w:tab w:val="right" w:pos="6252"/>
                      <w:tab w:val="right" w:pos="6912"/>
                    </w:tabs>
                    <w:spacing w:before="0" w:after="0" w:line="210" w:lineRule="exact"/>
                  </w:pPr>
                  <w:r>
                    <w:rPr>
                      <w:rStyle w:val="SpistreciExact"/>
                      <w:color w:val="000000"/>
                    </w:rPr>
                    <w:t>Tom</w:t>
                  </w:r>
                  <w:r>
                    <w:rPr>
                      <w:rStyle w:val="SpistreciExact"/>
                      <w:color w:val="000000"/>
                    </w:rPr>
                    <w:tab/>
                    <w:t>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t>H—</w:t>
                  </w:r>
                  <w:r>
                    <w:rPr>
                      <w:rStyle w:val="SpistreciExact"/>
                      <w:color w:val="000000"/>
                      <w:lang w:val="ru-RU" w:eastAsia="ru-RU"/>
                    </w:rPr>
                    <w:t>К</w:t>
                  </w:r>
                  <w:r>
                    <w:rPr>
                      <w:rStyle w:val="SpistreciExact"/>
                      <w:color w:val="000000"/>
                      <w:lang w:val="ru-RU" w:eastAsia="ru-RU"/>
                    </w:rPr>
                    <w:tab/>
                  </w:r>
                  <w:r>
                    <w:rPr>
                      <w:rStyle w:val="SpistreciExact"/>
                      <w:color w:val="000000"/>
                    </w:rPr>
                    <w:t>zł</w:t>
                  </w:r>
                  <w:r>
                    <w:rPr>
                      <w:rStyle w:val="SpistreciExact"/>
                      <w:color w:val="000000"/>
                    </w:rPr>
                    <w:tab/>
                    <w:t>220,—</w:t>
                  </w:r>
                </w:p>
                <w:p w:rsidR="00000000" w:rsidRDefault="003D074C">
                  <w:pPr>
                    <w:pStyle w:val="Spistreci0"/>
                    <w:shd w:val="clear" w:color="auto" w:fill="auto"/>
                    <w:tabs>
                      <w:tab w:val="right" w:pos="1056"/>
                      <w:tab w:val="right" w:pos="1368"/>
                      <w:tab w:val="right" w:pos="1944"/>
                      <w:tab w:val="right" w:pos="2994"/>
                      <w:tab w:val="right" w:pos="3624"/>
                      <w:tab w:val="left" w:pos="3678"/>
                      <w:tab w:val="right" w:pos="6252"/>
                      <w:tab w:val="right" w:pos="6906"/>
                    </w:tabs>
                    <w:spacing w:before="0" w:after="0" w:line="210" w:lineRule="exact"/>
                  </w:pPr>
                  <w:r>
                    <w:rPr>
                      <w:rStyle w:val="SpistreciExact"/>
                      <w:color w:val="000000"/>
                      <w:lang w:val="de-DE" w:eastAsia="de-DE"/>
                    </w:rPr>
                    <w:t>Tom</w:t>
                  </w:r>
                  <w:r>
                    <w:rPr>
                      <w:rStyle w:val="SpistreciExact"/>
                      <w:color w:val="000000"/>
                      <w:lang w:val="de-DE" w:eastAsia="de-DE"/>
                    </w:rPr>
                    <w:tab/>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t xml:space="preserve">I—N </w:t>
                  </w:r>
                  <w:r>
                    <w:rPr>
                      <w:rStyle w:val="SpistreciKursywaExact"/>
                      <w:color w:val="000000"/>
                    </w:rPr>
                    <w:t>(do nić)</w:t>
                  </w:r>
                  <w:r>
                    <w:rPr>
                      <w:rStyle w:val="SpistreciExact"/>
                      <w:color w:val="000000"/>
                    </w:rPr>
                    <w:tab/>
                    <w:t>zł</w:t>
                  </w:r>
                  <w:r>
                    <w:rPr>
                      <w:rStyle w:val="SpistreciExact"/>
                      <w:color w:val="000000"/>
                    </w:rPr>
                    <w:tab/>
                    <w:t>220,—</w:t>
                  </w:r>
                </w:p>
              </w:txbxContent>
            </v:textbox>
            <w10:wrap type="square" anchorx="margin"/>
          </v:shape>
        </w:pict>
      </w:r>
      <w:r>
        <w:rPr>
          <w:rStyle w:val="Spistreci"/>
          <w:color w:val="000000"/>
          <w:lang w:val="de-DE" w:eastAsia="de-DE"/>
        </w:rPr>
        <w:t xml:space="preserve">Tom </w:t>
      </w:r>
      <w:r>
        <w:rPr>
          <w:rStyle w:val="Spistreci"/>
          <w:color w:val="000000"/>
        </w:rPr>
        <w:t>V, str. 1265 + 2</w:t>
      </w:r>
      <w:r>
        <w:rPr>
          <w:rStyle w:val="Spistreci"/>
          <w:color w:val="000000"/>
        </w:rPr>
        <w:tab/>
        <w:t>nlb,</w:t>
      </w:r>
      <w:r>
        <w:rPr>
          <w:rStyle w:val="Spistreci"/>
          <w:color w:val="000000"/>
        </w:rPr>
        <w:tab/>
        <w:t>obejmuje lit.</w:t>
      </w:r>
      <w:r>
        <w:rPr>
          <w:rStyle w:val="Spistreci"/>
          <w:color w:val="000000"/>
        </w:rPr>
        <w:tab/>
        <w:t>Nie-Ó w subskr.</w:t>
      </w:r>
      <w:r>
        <w:rPr>
          <w:rStyle w:val="Spistreci"/>
          <w:color w:val="000000"/>
        </w:rPr>
        <w:tab/>
        <w:t>zł</w:t>
      </w:r>
      <w:r>
        <w:rPr>
          <w:rStyle w:val="Spistreci"/>
          <w:color w:val="000000"/>
        </w:rPr>
        <w:tab/>
        <w:t>83,—</w:t>
      </w:r>
    </w:p>
    <w:p w:rsidR="00000000" w:rsidRDefault="003D074C">
      <w:pPr>
        <w:pStyle w:val="Spistreci0"/>
        <w:shd w:val="clear" w:color="auto" w:fill="auto"/>
        <w:tabs>
          <w:tab w:val="left" w:pos="3048"/>
          <w:tab w:val="left" w:pos="3528"/>
          <w:tab w:val="left" w:pos="4938"/>
          <w:tab w:val="right" w:pos="6966"/>
          <w:tab w:val="right" w:pos="7600"/>
        </w:tabs>
        <w:spacing w:before="0" w:after="0" w:line="210" w:lineRule="exact"/>
        <w:ind w:left="700"/>
      </w:pPr>
      <w:r>
        <w:rPr>
          <w:rStyle w:val="Spistreci"/>
          <w:color w:val="000000"/>
          <w:lang w:val="de-DE" w:eastAsia="de-DE"/>
        </w:rPr>
        <w:t xml:space="preserve">Tom </w:t>
      </w:r>
      <w:r>
        <w:rPr>
          <w:rStyle w:val="Spistreci"/>
          <w:color w:val="000000"/>
        </w:rPr>
        <w:t>VI, str. 1477 -f 2</w:t>
      </w:r>
      <w:r>
        <w:rPr>
          <w:rStyle w:val="Spistreci"/>
          <w:color w:val="000000"/>
        </w:rPr>
        <w:tab/>
        <w:t>nlb,</w:t>
      </w:r>
      <w:r>
        <w:rPr>
          <w:rStyle w:val="Spistreci"/>
          <w:color w:val="000000"/>
        </w:rPr>
        <w:tab/>
        <w:t>obejmuje lit.</w:t>
      </w:r>
      <w:r>
        <w:rPr>
          <w:rStyle w:val="Spistreci"/>
          <w:color w:val="000000"/>
        </w:rPr>
        <w:tab/>
        <w:t>P-Prę</w:t>
      </w:r>
      <w:r>
        <w:rPr>
          <w:rStyle w:val="Spistreci"/>
          <w:color w:val="000000"/>
        </w:rPr>
        <w:t xml:space="preserve"> w subskr.</w:t>
      </w:r>
      <w:r>
        <w:rPr>
          <w:rStyle w:val="Spistreci"/>
          <w:color w:val="000000"/>
        </w:rPr>
        <w:tab/>
        <w:t>zł</w:t>
      </w:r>
      <w:r>
        <w:rPr>
          <w:rStyle w:val="Spistreci"/>
          <w:color w:val="000000"/>
        </w:rPr>
        <w:tab/>
        <w:t>88,—</w:t>
      </w:r>
    </w:p>
    <w:p w:rsidR="00000000" w:rsidRDefault="003D074C">
      <w:pPr>
        <w:pStyle w:val="Spistreci0"/>
        <w:shd w:val="clear" w:color="auto" w:fill="auto"/>
        <w:tabs>
          <w:tab w:val="left" w:pos="3048"/>
          <w:tab w:val="left" w:pos="3516"/>
          <w:tab w:val="left" w:pos="4926"/>
          <w:tab w:val="right" w:pos="6966"/>
          <w:tab w:val="right" w:pos="7600"/>
        </w:tabs>
        <w:spacing w:before="0" w:after="240" w:line="210" w:lineRule="exact"/>
        <w:ind w:left="700"/>
      </w:pPr>
      <w:r>
        <w:rPr>
          <w:rStyle w:val="Spistreci"/>
          <w:color w:val="000000"/>
          <w:lang w:val="de-DE" w:eastAsia="de-DE"/>
        </w:rPr>
        <w:t xml:space="preserve">Tom </w:t>
      </w:r>
      <w:r>
        <w:rPr>
          <w:rStyle w:val="Spistreci"/>
          <w:color w:val="000000"/>
        </w:rPr>
        <w:t>VII, str. 1499 + 2</w:t>
      </w:r>
      <w:r>
        <w:rPr>
          <w:rStyle w:val="Spistreci"/>
          <w:color w:val="000000"/>
        </w:rPr>
        <w:tab/>
        <w:t>nlb,</w:t>
      </w:r>
      <w:r>
        <w:rPr>
          <w:rStyle w:val="Spistreci"/>
          <w:color w:val="000000"/>
        </w:rPr>
        <w:tab/>
        <w:t>obejmuje lit.</w:t>
      </w:r>
      <w:r>
        <w:rPr>
          <w:rStyle w:val="Spistreci"/>
          <w:color w:val="000000"/>
        </w:rPr>
        <w:tab/>
        <w:t>Pri-R w subskr.</w:t>
      </w:r>
      <w:r>
        <w:rPr>
          <w:rStyle w:val="Spistreci"/>
          <w:color w:val="000000"/>
        </w:rPr>
        <w:tab/>
        <w:t>zł</w:t>
      </w:r>
      <w:r>
        <w:rPr>
          <w:rStyle w:val="Spistreci"/>
          <w:color w:val="000000"/>
        </w:rPr>
        <w:tab/>
        <w:t>88,—</w:t>
      </w:r>
    </w:p>
    <w:p w:rsidR="00000000" w:rsidRDefault="003D074C">
      <w:pPr>
        <w:pStyle w:val="Teksttreci70"/>
        <w:shd w:val="clear" w:color="auto" w:fill="auto"/>
        <w:tabs>
          <w:tab w:val="left" w:pos="3048"/>
          <w:tab w:val="right" w:pos="6966"/>
        </w:tabs>
        <w:spacing w:after="0" w:line="210" w:lineRule="exact"/>
        <w:ind w:left="700" w:firstLine="200"/>
        <w:jc w:val="both"/>
      </w:pPr>
      <w:r>
        <w:rPr>
          <w:i/>
          <w:iCs/>
        </w:rPr>
        <w:fldChar w:fldCharType="end"/>
      </w:r>
      <w:r>
        <w:rPr>
          <w:rStyle w:val="Teksttreci7"/>
          <w:color w:val="000000"/>
        </w:rPr>
        <w:t>Składać się będzie</w:t>
      </w:r>
      <w:r>
        <w:rPr>
          <w:rStyle w:val="Teksttreci7"/>
          <w:color w:val="000000"/>
        </w:rPr>
        <w:tab/>
        <w:t>z dziesięciu tomów uzupełnionych</w:t>
      </w:r>
      <w:r>
        <w:rPr>
          <w:rStyle w:val="Teksttreci7"/>
          <w:color w:val="000000"/>
        </w:rPr>
        <w:tab/>
        <w:t>jednym</w:t>
      </w:r>
    </w:p>
    <w:p w:rsidR="00000000" w:rsidRDefault="003D074C">
      <w:pPr>
        <w:pStyle w:val="Teksttreci70"/>
        <w:shd w:val="clear" w:color="auto" w:fill="auto"/>
        <w:spacing w:after="0" w:line="210" w:lineRule="exact"/>
        <w:ind w:left="700" w:right="1360" w:firstLine="0"/>
        <w:jc w:val="both"/>
      </w:pPr>
      <w:r>
        <w:rPr>
          <w:rStyle w:val="Teksttreci7"/>
          <w:color w:val="000000"/>
        </w:rPr>
        <w:t>tomem indeksu słowotwórczego, którego przeznaczeniem jest uka</w:t>
      </w:r>
      <w:r>
        <w:rPr>
          <w:rStyle w:val="Teksttreci7"/>
          <w:color w:val="000000"/>
        </w:rPr>
        <w:softHyphen/>
        <w:t>zanie budowy słowotwórczej ję</w:t>
      </w:r>
      <w:r>
        <w:rPr>
          <w:rStyle w:val="Teksttreci7"/>
          <w:color w:val="000000"/>
        </w:rPr>
        <w:t>zyka polskiego. Kolejne tomy uka</w:t>
      </w:r>
      <w:r>
        <w:rPr>
          <w:rStyle w:val="Teksttreci7"/>
          <w:color w:val="000000"/>
        </w:rPr>
        <w:softHyphen/>
        <w:t>zywać się będą w odstępach rocznych.</w:t>
      </w:r>
    </w:p>
    <w:p w:rsidR="00000000" w:rsidRDefault="003D074C">
      <w:pPr>
        <w:pStyle w:val="Teksttreci70"/>
        <w:shd w:val="clear" w:color="auto" w:fill="auto"/>
        <w:spacing w:after="0" w:line="210" w:lineRule="exact"/>
        <w:ind w:left="700" w:right="1360" w:firstLine="200"/>
        <w:jc w:val="both"/>
      </w:pPr>
      <w:r>
        <w:rPr>
          <w:rStyle w:val="Teksttreci7"/>
          <w:color w:val="000000"/>
        </w:rPr>
        <w:t>Słownik opracowywany jest przez zespół redakcyjny pod kie</w:t>
      </w:r>
      <w:r>
        <w:rPr>
          <w:rStyle w:val="Teksttreci7"/>
          <w:color w:val="000000"/>
        </w:rPr>
        <w:softHyphen/>
        <w:t xml:space="preserve">runkiem </w:t>
      </w:r>
      <w:r>
        <w:rPr>
          <w:rStyle w:val="Teksttreci7"/>
          <w:color w:val="000000"/>
          <w:lang w:val="en-US" w:eastAsia="en-US"/>
        </w:rPr>
        <w:t xml:space="preserve">prof, </w:t>
      </w:r>
      <w:r>
        <w:rPr>
          <w:rStyle w:val="Teksttreci7"/>
          <w:color w:val="000000"/>
        </w:rPr>
        <w:t xml:space="preserve">dra Witolda Doroszewskiego, członka rzecz. PAN. Przewodniczącym Komitetu Redakcyjnego jest </w:t>
      </w:r>
      <w:r>
        <w:rPr>
          <w:rStyle w:val="Teksttreci7"/>
          <w:color w:val="000000"/>
          <w:lang w:val="en-US" w:eastAsia="en-US"/>
        </w:rPr>
        <w:t xml:space="preserve">prof, </w:t>
      </w:r>
      <w:r>
        <w:rPr>
          <w:rStyle w:val="Teksttreci7"/>
          <w:color w:val="000000"/>
        </w:rPr>
        <w:t>dr Witold Taszyck</w:t>
      </w:r>
      <w:r>
        <w:rPr>
          <w:rStyle w:val="Teksttreci7"/>
          <w:color w:val="000000"/>
        </w:rPr>
        <w:t>i, członek rzecz. PAN. Po słowniku Lindego (1807—1914 r.) i Słowniku Warszawskim (Karłowicza-Kryńskiego-Niedźwieckiego, 1900—1927 r.) jest to trzecie podstawowe opracowanie słownictwa ogólnopolskiego, będące kontynuacją najlepszych tradycji leksyko</w:t>
      </w:r>
      <w:r>
        <w:rPr>
          <w:rStyle w:val="Teksttreci7"/>
          <w:color w:val="000000"/>
        </w:rPr>
        <w:softHyphen/>
        <w:t xml:space="preserve">grafii </w:t>
      </w:r>
      <w:r>
        <w:rPr>
          <w:rStyle w:val="Teksttreci7"/>
          <w:color w:val="000000"/>
        </w:rPr>
        <w:t>polskiej, bogatsze wszakże od poprzednich prac o osiągnięcia wiedzy językoznawczej naszych czasów.</w:t>
      </w:r>
    </w:p>
    <w:p w:rsidR="00000000" w:rsidRDefault="003D074C">
      <w:pPr>
        <w:pStyle w:val="Teksttreci70"/>
        <w:shd w:val="clear" w:color="auto" w:fill="auto"/>
        <w:spacing w:after="0" w:line="210" w:lineRule="exact"/>
        <w:ind w:left="700" w:right="1360" w:firstLine="200"/>
        <w:jc w:val="both"/>
      </w:pPr>
      <w:r>
        <w:rPr>
          <w:rStyle w:val="Teksttreci7"/>
          <w:color w:val="000000"/>
        </w:rPr>
        <w:t>Słownik zawiera cały zasób wyrazów mowy polskiej, które były w użyciu na przestrzeni dwóch ostatnich stuleci, jak również wy</w:t>
      </w:r>
      <w:r>
        <w:rPr>
          <w:rStyle w:val="Teksttreci7"/>
          <w:color w:val="000000"/>
        </w:rPr>
        <w:softHyphen/>
        <w:t>razy nowe, powstałe współcześnie</w:t>
      </w:r>
      <w:r>
        <w:rPr>
          <w:rStyle w:val="Teksttreci7"/>
          <w:color w:val="000000"/>
        </w:rPr>
        <w:t>. Znaleźć w nim można wszyst</w:t>
      </w:r>
      <w:r>
        <w:rPr>
          <w:rStyle w:val="Teksttreci7"/>
          <w:color w:val="000000"/>
        </w:rPr>
        <w:softHyphen/>
        <w:t>kie potrzebne informacje o wyrazach języka ogólnopolskiego, a więc nie tylko to, co wyraz znaczy, lecz także, jak należy tego wyrazu używać, jakie są najwłaściwsze jego połączenia z innymi wyrazami, uwypuklające jego treść znac</w:t>
      </w:r>
      <w:r>
        <w:rPr>
          <w:rStyle w:val="Teksttreci7"/>
          <w:color w:val="000000"/>
        </w:rPr>
        <w:t>zeniową i nie dopuszcza</w:t>
      </w:r>
      <w:r>
        <w:rPr>
          <w:rStyle w:val="Teksttreci7"/>
          <w:color w:val="000000"/>
        </w:rPr>
        <w:softHyphen/>
        <w:t>jące do powstawania błędnych, niejasnych, wypaczonych sfor</w:t>
      </w:r>
      <w:r>
        <w:rPr>
          <w:rStyle w:val="Teksttreci7"/>
          <w:color w:val="000000"/>
        </w:rPr>
        <w:softHyphen/>
        <w:t>mułowań.</w:t>
      </w:r>
    </w:p>
    <w:p w:rsidR="00000000" w:rsidRDefault="003D074C">
      <w:pPr>
        <w:pStyle w:val="Teksttreci70"/>
        <w:shd w:val="clear" w:color="auto" w:fill="auto"/>
        <w:spacing w:after="0" w:line="210" w:lineRule="exact"/>
        <w:ind w:left="700" w:right="1360" w:firstLine="200"/>
        <w:jc w:val="both"/>
      </w:pPr>
      <w:r>
        <w:rPr>
          <w:rStyle w:val="Teksttreci7"/>
          <w:color w:val="000000"/>
        </w:rPr>
        <w:t>Do poszczególnych wyrazów Słownik podaje formy poprawnej odmiany gramatycznej, objaśnienia różnych znaczeń danego wy</w:t>
      </w:r>
      <w:r>
        <w:rPr>
          <w:rStyle w:val="Teksttreci7"/>
          <w:color w:val="000000"/>
        </w:rPr>
        <w:softHyphen/>
        <w:t xml:space="preserve">razu (definicje numerowane), charakterystyczne </w:t>
      </w:r>
      <w:r>
        <w:rPr>
          <w:rStyle w:val="Teksttreci7"/>
          <w:color w:val="000000"/>
        </w:rPr>
        <w:t>przykłady użycia wyrazu w każdym ze znaczeń, utarte zwroty frazeologiczne, w których wyraz ten występuję.</w:t>
      </w:r>
    </w:p>
    <w:p w:rsidR="00000000" w:rsidRDefault="003D074C">
      <w:pPr>
        <w:pStyle w:val="Teksttreci70"/>
        <w:shd w:val="clear" w:color="auto" w:fill="auto"/>
        <w:spacing w:after="0" w:line="204" w:lineRule="exact"/>
        <w:ind w:left="700" w:right="1360" w:firstLine="200"/>
        <w:jc w:val="both"/>
      </w:pPr>
      <w:r>
        <w:rPr>
          <w:rStyle w:val="Teksttreci7"/>
          <w:color w:val="000000"/>
        </w:rPr>
        <w:t>Przykładami użycia wyrazów są cytaty z dzieł znanych pisa</w:t>
      </w:r>
      <w:r>
        <w:rPr>
          <w:rStyle w:val="Teksttreci7"/>
          <w:color w:val="000000"/>
        </w:rPr>
        <w:softHyphen/>
        <w:t>rzy ze wskazaniem autora i strony dzieła, z którego cytat za</w:t>
      </w:r>
      <w:r>
        <w:rPr>
          <w:rStyle w:val="Teksttreci7"/>
          <w:color w:val="000000"/>
        </w:rPr>
        <w:softHyphen/>
        <w:t>czerpnięto.</w:t>
      </w:r>
    </w:p>
    <w:p w:rsidR="00000000" w:rsidRDefault="003D074C">
      <w:pPr>
        <w:pStyle w:val="Teksttreci70"/>
        <w:shd w:val="clear" w:color="auto" w:fill="auto"/>
        <w:spacing w:after="0" w:line="210" w:lineRule="exact"/>
        <w:ind w:left="700" w:right="1360" w:firstLine="200"/>
        <w:jc w:val="both"/>
      </w:pPr>
      <w:r>
        <w:rPr>
          <w:rStyle w:val="Teksttreci7"/>
          <w:color w:val="000000"/>
        </w:rPr>
        <w:t>W ten sposób użytko</w:t>
      </w:r>
      <w:r>
        <w:rPr>
          <w:rStyle w:val="Teksttreci7"/>
          <w:color w:val="000000"/>
        </w:rPr>
        <w:t>wnik Słownika uzyskuje jasny, udokumen</w:t>
      </w:r>
      <w:r>
        <w:rPr>
          <w:rStyle w:val="Teksttreci7"/>
          <w:color w:val="000000"/>
        </w:rPr>
        <w:softHyphen/>
        <w:t>towany obraz historycznego rozwoju znaczenia i stylistycznego użycia wyrazu.</w:t>
      </w:r>
    </w:p>
    <w:p w:rsidR="00000000" w:rsidRDefault="003D074C">
      <w:pPr>
        <w:pStyle w:val="Teksttreci70"/>
        <w:shd w:val="clear" w:color="auto" w:fill="auto"/>
        <w:spacing w:after="0" w:line="210" w:lineRule="exact"/>
        <w:ind w:left="700" w:firstLine="200"/>
        <w:jc w:val="both"/>
      </w:pPr>
      <w:r>
        <w:rPr>
          <w:rStyle w:val="Teksttreci7"/>
          <w:color w:val="000000"/>
        </w:rPr>
        <w:t>Słownik będzie dziełem niezbędnym dla każdego, kto dba</w:t>
      </w:r>
    </w:p>
    <w:p w:rsidR="00000000" w:rsidRDefault="003D074C">
      <w:pPr>
        <w:pStyle w:val="Teksttreci70"/>
        <w:shd w:val="clear" w:color="auto" w:fill="auto"/>
        <w:tabs>
          <w:tab w:val="left" w:pos="948"/>
        </w:tabs>
        <w:spacing w:after="0" w:line="210" w:lineRule="exact"/>
        <w:ind w:left="700" w:right="1360" w:firstLine="0"/>
        <w:jc w:val="both"/>
      </w:pPr>
      <w:r>
        <w:rPr>
          <w:rStyle w:val="Teksttreci7"/>
          <w:color w:val="000000"/>
        </w:rPr>
        <w:t>o</w:t>
      </w:r>
      <w:r>
        <w:rPr>
          <w:rStyle w:val="Teksttreci7"/>
          <w:color w:val="000000"/>
        </w:rPr>
        <w:tab/>
        <w:t>czystość, bogactwo mowy ojczystej, kto rozwija swą wiedzę, dąż</w:t>
      </w:r>
      <w:r>
        <w:rPr>
          <w:rStyle w:val="Teksttreci7"/>
          <w:color w:val="000000"/>
        </w:rPr>
        <w:t>y do podniesienia swych kwalifikacji w pracy biurowej, redakcyjnej, pedagogicznej, naukowej i innej. Powinien znaleźć się w każdej bibliotece, w domach studentów i nauczycieli, dzia</w:t>
      </w:r>
      <w:r>
        <w:rPr>
          <w:rStyle w:val="Teksttreci7"/>
          <w:color w:val="000000"/>
        </w:rPr>
        <w:softHyphen/>
        <w:t>łaczy oświatowych i naukowców, pracowników biur i urzędów</w:t>
      </w:r>
    </w:p>
    <w:p w:rsidR="00000000" w:rsidRDefault="003D074C">
      <w:pPr>
        <w:pStyle w:val="Teksttreci70"/>
        <w:shd w:val="clear" w:color="auto" w:fill="auto"/>
        <w:tabs>
          <w:tab w:val="left" w:pos="948"/>
        </w:tabs>
        <w:spacing w:after="1396" w:line="210" w:lineRule="exact"/>
        <w:ind w:left="700" w:firstLine="0"/>
        <w:jc w:val="both"/>
      </w:pPr>
      <w:r>
        <w:rPr>
          <w:rStyle w:val="Teksttreci7"/>
          <w:color w:val="000000"/>
        </w:rPr>
        <w:t>i</w:t>
      </w:r>
      <w:r>
        <w:rPr>
          <w:rStyle w:val="Teksttreci7"/>
          <w:color w:val="000000"/>
        </w:rPr>
        <w:tab/>
        <w:t>wszystkich mił</w:t>
      </w:r>
      <w:r>
        <w:rPr>
          <w:rStyle w:val="Teksttreci7"/>
          <w:color w:val="000000"/>
        </w:rPr>
        <w:t>ośników języka.</w:t>
      </w:r>
    </w:p>
    <w:p w:rsidR="00000000" w:rsidRDefault="003D074C">
      <w:pPr>
        <w:pStyle w:val="Nagwek50"/>
        <w:keepNext/>
        <w:keepLines/>
        <w:shd w:val="clear" w:color="auto" w:fill="auto"/>
        <w:spacing w:before="0" w:line="340" w:lineRule="exact"/>
        <w:ind w:left="700"/>
      </w:pPr>
      <w:bookmarkStart w:id="3" w:name="bookmark4"/>
      <w:r>
        <w:rPr>
          <w:rStyle w:val="Nagwek5"/>
          <w:color w:val="000000"/>
        </w:rPr>
        <w:lastRenderedPageBreak/>
        <w:t>PAŃSTWOWE WYDAWNICTWO NAUKOWE</w:t>
      </w:r>
      <w:bookmarkEnd w:id="3"/>
      <w:r>
        <w:br w:type="page"/>
      </w:r>
    </w:p>
    <w:p w:rsidR="00000000" w:rsidRDefault="003D074C">
      <w:pPr>
        <w:pStyle w:val="Teksttreci130"/>
        <w:shd w:val="clear" w:color="auto" w:fill="auto"/>
        <w:spacing w:after="454"/>
        <w:ind w:right="240"/>
      </w:pPr>
      <w:r>
        <w:rPr>
          <w:rStyle w:val="Teksttreci13"/>
          <w:color w:val="000000"/>
        </w:rPr>
        <w:lastRenderedPageBreak/>
        <w:t>WARUNKI PRENUMERATY CZASOPISMA PT.</w:t>
      </w:r>
      <w:r>
        <w:rPr>
          <w:rStyle w:val="Teksttreci13"/>
          <w:color w:val="000000"/>
        </w:rPr>
        <w:br/>
        <w:t>„PORADNIK JĘZYKOWY”</w:t>
      </w:r>
    </w:p>
    <w:p w:rsidR="00000000" w:rsidRDefault="003D074C">
      <w:pPr>
        <w:pStyle w:val="Teksttreci70"/>
        <w:shd w:val="clear" w:color="auto" w:fill="auto"/>
        <w:spacing w:after="914" w:line="258" w:lineRule="exact"/>
        <w:ind w:left="2780" w:right="2580" w:firstLine="0"/>
        <w:jc w:val="right"/>
      </w:pPr>
      <w:r>
        <w:rPr>
          <w:rStyle w:val="Teksttreci7"/>
          <w:color w:val="000000"/>
        </w:rPr>
        <w:t>Cena prenumeraty rocznej zł 60,— półrocznej zł 30,—</w:t>
      </w:r>
    </w:p>
    <w:p w:rsidR="00000000" w:rsidRDefault="003D074C">
      <w:pPr>
        <w:pStyle w:val="Teksttreci70"/>
        <w:shd w:val="clear" w:color="auto" w:fill="auto"/>
        <w:spacing w:after="77" w:line="240" w:lineRule="exact"/>
        <w:ind w:left="1140" w:firstLine="220"/>
        <w:jc w:val="both"/>
      </w:pPr>
      <w:r>
        <w:rPr>
          <w:rStyle w:val="Teksttreci7"/>
          <w:color w:val="000000"/>
        </w:rPr>
        <w:t>Zamówienia i wpłaty przyjmują:</w:t>
      </w:r>
    </w:p>
    <w:p w:rsidR="00000000" w:rsidRDefault="003D074C">
      <w:pPr>
        <w:pStyle w:val="Teksttreci50"/>
        <w:numPr>
          <w:ilvl w:val="0"/>
          <w:numId w:val="5"/>
        </w:numPr>
        <w:shd w:val="clear" w:color="auto" w:fill="auto"/>
        <w:tabs>
          <w:tab w:val="left" w:pos="1866"/>
        </w:tabs>
        <w:spacing w:before="0" w:after="0" w:line="264" w:lineRule="exact"/>
        <w:ind w:left="1860" w:right="920" w:hanging="300"/>
      </w:pPr>
      <w:r>
        <w:rPr>
          <w:rStyle w:val="Teksttreci5Odstpy0pt"/>
          <w:color w:val="000000"/>
        </w:rPr>
        <w:t>Centrala Kolportażu Prasy 1 Wydawnictw „Ruch", Wa</w:t>
      </w:r>
      <w:r>
        <w:rPr>
          <w:rStyle w:val="Teksttreci5Odstpy0pt"/>
          <w:color w:val="000000"/>
        </w:rPr>
        <w:t>rsza</w:t>
      </w:r>
      <w:r>
        <w:rPr>
          <w:rStyle w:val="Teksttreci5Odstpy0pt"/>
          <w:color w:val="000000"/>
        </w:rPr>
        <w:softHyphen/>
        <w:t>wa, ul. Wronia 23, konto PKO nr 1-6-100.020.</w:t>
      </w:r>
    </w:p>
    <w:p w:rsidR="00000000" w:rsidRDefault="003D074C">
      <w:pPr>
        <w:pStyle w:val="Teksttreci50"/>
        <w:numPr>
          <w:ilvl w:val="0"/>
          <w:numId w:val="5"/>
        </w:numPr>
        <w:shd w:val="clear" w:color="auto" w:fill="auto"/>
        <w:tabs>
          <w:tab w:val="left" w:pos="1866"/>
        </w:tabs>
        <w:spacing w:before="0" w:after="0" w:line="366" w:lineRule="exact"/>
        <w:ind w:left="1560"/>
        <w:jc w:val="both"/>
      </w:pPr>
      <w:r>
        <w:rPr>
          <w:rStyle w:val="Teksttreci5Odstpy0pt"/>
          <w:color w:val="000000"/>
        </w:rPr>
        <w:t>Oddziały i Delegatury „Ruchu”.</w:t>
      </w:r>
    </w:p>
    <w:p w:rsidR="00000000" w:rsidRDefault="003D074C">
      <w:pPr>
        <w:pStyle w:val="Teksttreci50"/>
        <w:numPr>
          <w:ilvl w:val="0"/>
          <w:numId w:val="5"/>
        </w:numPr>
        <w:shd w:val="clear" w:color="auto" w:fill="auto"/>
        <w:tabs>
          <w:tab w:val="left" w:pos="1866"/>
        </w:tabs>
        <w:spacing w:before="0" w:after="0" w:line="366" w:lineRule="exact"/>
        <w:ind w:left="1560"/>
        <w:jc w:val="both"/>
      </w:pPr>
      <w:r>
        <w:rPr>
          <w:rStyle w:val="Teksttreci5Odstpy0pt"/>
          <w:color w:val="000000"/>
        </w:rPr>
        <w:t>Urzędy pocztowe ! listonosze.</w:t>
      </w:r>
    </w:p>
    <w:p w:rsidR="00000000" w:rsidRDefault="003D074C">
      <w:pPr>
        <w:pStyle w:val="Teksttreci50"/>
        <w:numPr>
          <w:ilvl w:val="0"/>
          <w:numId w:val="5"/>
        </w:numPr>
        <w:shd w:val="clear" w:color="auto" w:fill="auto"/>
        <w:tabs>
          <w:tab w:val="left" w:pos="1866"/>
        </w:tabs>
        <w:spacing w:before="0" w:after="175" w:line="366" w:lineRule="exact"/>
        <w:ind w:left="1560"/>
        <w:jc w:val="both"/>
      </w:pPr>
      <w:r>
        <w:rPr>
          <w:rStyle w:val="Teksttreci5Odstpy0pt"/>
          <w:color w:val="000000"/>
        </w:rPr>
        <w:t>Księgarnie „Domu Książki”.</w:t>
      </w:r>
    </w:p>
    <w:p w:rsidR="00000000" w:rsidRDefault="003D074C">
      <w:pPr>
        <w:pStyle w:val="Teksttreci70"/>
        <w:shd w:val="clear" w:color="auto" w:fill="auto"/>
        <w:spacing w:after="190" w:line="222" w:lineRule="exact"/>
        <w:ind w:left="1140" w:right="920" w:firstLine="220"/>
        <w:jc w:val="both"/>
      </w:pPr>
      <w:r>
        <w:rPr>
          <w:rStyle w:val="Teksttreci7"/>
          <w:color w:val="000000"/>
        </w:rPr>
        <w:t xml:space="preserve">Zamówienia przyjmowane </w:t>
      </w:r>
      <w:r>
        <w:rPr>
          <w:rStyle w:val="Teksttreci714pt"/>
          <w:color w:val="000000"/>
          <w:lang w:val="pl-PL" w:eastAsia="pl-PL"/>
        </w:rPr>
        <w:t xml:space="preserve">są </w:t>
      </w:r>
      <w:r>
        <w:rPr>
          <w:rStyle w:val="Teksttreci7"/>
          <w:color w:val="000000"/>
        </w:rPr>
        <w:t>do dnia 15 miesiąca poprzedzają</w:t>
      </w:r>
      <w:r>
        <w:rPr>
          <w:rStyle w:val="Teksttreci7"/>
          <w:color w:val="000000"/>
        </w:rPr>
        <w:softHyphen/>
        <w:t>cego okres prenumeraty.</w:t>
      </w:r>
    </w:p>
    <w:p w:rsidR="00000000" w:rsidRDefault="003D074C">
      <w:pPr>
        <w:pStyle w:val="Teksttreci70"/>
        <w:shd w:val="clear" w:color="auto" w:fill="auto"/>
        <w:spacing w:after="175" w:line="210" w:lineRule="exact"/>
        <w:ind w:left="1140" w:right="920" w:firstLine="220"/>
        <w:jc w:val="both"/>
      </w:pPr>
      <w:r>
        <w:rPr>
          <w:rStyle w:val="Teksttreci7"/>
          <w:color w:val="000000"/>
        </w:rPr>
        <w:t>Zamówienia dla zagranicy</w:t>
      </w:r>
      <w:r>
        <w:rPr>
          <w:rStyle w:val="Teksttreci7"/>
          <w:color w:val="000000"/>
        </w:rPr>
        <w:t xml:space="preserve"> przyjmuje Biuro Kolportażu Wydawnictw Zagranicznych „Ruch”, Warszawa, ul. Wronia 23 (tel. 20-46-68), konto FKO nr 1-6-100.024. Koszt prenumeraty ze zleceniem wysyłki za granicę jest o 40°/o wyższy.</w:t>
      </w:r>
    </w:p>
    <w:p w:rsidR="00000000" w:rsidRDefault="003D074C">
      <w:pPr>
        <w:pStyle w:val="Teksttreci70"/>
        <w:shd w:val="clear" w:color="auto" w:fill="auto"/>
        <w:spacing w:after="185" w:line="216" w:lineRule="exact"/>
        <w:ind w:left="1140" w:right="920" w:firstLine="220"/>
        <w:jc w:val="both"/>
      </w:pPr>
      <w:r>
        <w:rPr>
          <w:rStyle w:val="Teksttreci7"/>
          <w:color w:val="000000"/>
        </w:rPr>
        <w:t>Bieżące oraz archiwalne numery można nabywać lub zamawiać</w:t>
      </w:r>
      <w:r>
        <w:rPr>
          <w:rStyle w:val="Teksttreci7"/>
          <w:color w:val="000000"/>
        </w:rPr>
        <w:t xml:space="preserve"> </w:t>
      </w:r>
      <w:r>
        <w:rPr>
          <w:rStyle w:val="Teksttreci7Arial"/>
          <w:color w:val="000000"/>
        </w:rPr>
        <w:t xml:space="preserve">w </w:t>
      </w:r>
      <w:r>
        <w:rPr>
          <w:rStyle w:val="Teksttreci7"/>
          <w:color w:val="000000"/>
        </w:rPr>
        <w:t>księgarniach „Domu Książki” oraz w Wzorcowni Wydawnictw Naukowych PAN — Ossolineum — PWN, Warszawa, Pałac Kul</w:t>
      </w:r>
      <w:r>
        <w:rPr>
          <w:rStyle w:val="Teksttreci7"/>
          <w:color w:val="000000"/>
        </w:rPr>
        <w:softHyphen/>
        <w:t>tury i Nauki (wysoki parter).</w:t>
      </w:r>
    </w:p>
    <w:p w:rsidR="00000000" w:rsidRDefault="003D074C">
      <w:pPr>
        <w:pStyle w:val="Teksttreci70"/>
        <w:shd w:val="clear" w:color="auto" w:fill="auto"/>
        <w:spacing w:after="170" w:line="210" w:lineRule="exact"/>
        <w:ind w:left="1140" w:right="920" w:firstLine="220"/>
        <w:jc w:val="both"/>
      </w:pPr>
      <w:r>
        <w:rPr>
          <w:rStyle w:val="Teksttreci7"/>
          <w:color w:val="000000"/>
        </w:rPr>
        <w:t>Archiwalne egzemplarze można nabywać także w Punkcie wysyłkowym Prasy Archiwalnej „Ruch”</w:t>
      </w:r>
      <w:r>
        <w:rPr>
          <w:rStyle w:val="Teksttreci7"/>
          <w:color w:val="000000"/>
        </w:rPr>
        <w:t>, Warszawa, ul. Srebrna nr 12, konto PKO nr 114-6-700041 VII O/M.</w:t>
      </w:r>
    </w:p>
    <w:p w:rsidR="003D074C" w:rsidRDefault="003D074C">
      <w:pPr>
        <w:pStyle w:val="Teksttreci140"/>
        <w:shd w:val="clear" w:color="auto" w:fill="auto"/>
        <w:spacing w:before="0"/>
        <w:ind w:left="1140" w:right="920"/>
      </w:pPr>
      <w:r>
        <w:rPr>
          <w:rStyle w:val="Teksttreci14"/>
          <w:color w:val="000000"/>
        </w:rPr>
        <w:t>TYLKO PRENUMERATA ZAPEWNIA REGULARNE OTRZYMYWANIE CZASOPISMA</w:t>
      </w:r>
    </w:p>
    <w:sectPr w:rsidR="003D074C">
      <w:headerReference w:type="even" r:id="rId56"/>
      <w:headerReference w:type="default" r:id="rId57"/>
      <w:pgSz w:w="11900" w:h="16840"/>
      <w:pgMar w:top="1414" w:right="1463" w:bottom="1697" w:left="1478" w:header="0" w:footer="3" w:gutter="0"/>
      <w:pgNumType w:start="39"/>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4C" w:rsidRDefault="003D074C">
      <w:pPr>
        <w:rPr>
          <w:color w:val="auto"/>
        </w:rPr>
      </w:pPr>
      <w:r>
        <w:rPr>
          <w:color w:val="auto"/>
        </w:rPr>
        <w:separator/>
      </w:r>
    </w:p>
  </w:endnote>
  <w:endnote w:type="continuationSeparator" w:id="0">
    <w:p w:rsidR="003D074C" w:rsidRDefault="003D0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73.8pt;margin-top:816.05pt;width:2.4pt;height:7.2pt;z-index:-251599872;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8pt"/>
                    <w:i/>
                    <w:iCs/>
                    <w:color w:val="00000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4C" w:rsidRDefault="003D074C">
      <w:pPr>
        <w:rPr>
          <w:color w:val="auto"/>
        </w:rPr>
      </w:pPr>
      <w:r>
        <w:rPr>
          <w:color w:val="auto"/>
        </w:rPr>
        <w:separator/>
      </w:r>
    </w:p>
  </w:footnote>
  <w:footnote w:type="continuationSeparator" w:id="0">
    <w:p w:rsidR="003D074C" w:rsidRDefault="003D074C">
      <w:r>
        <w:continuationSeparator/>
      </w:r>
    </w:p>
  </w:footnote>
  <w:footnote w:id="1">
    <w:p w:rsidR="00000000" w:rsidRDefault="003D074C">
      <w:pPr>
        <w:pStyle w:val="Stopka"/>
        <w:shd w:val="clear" w:color="auto" w:fill="auto"/>
        <w:tabs>
          <w:tab w:val="left" w:pos="678"/>
        </w:tabs>
        <w:ind w:firstLine="440"/>
      </w:pPr>
      <w:r>
        <w:rPr>
          <w:rStyle w:val="StopkaZnak1"/>
          <w:color w:val="000000"/>
          <w:vertAlign w:val="superscript"/>
        </w:rPr>
        <w:footnoteRef/>
      </w:r>
      <w:r>
        <w:rPr>
          <w:rStyle w:val="StopkaZnak1"/>
          <w:color w:val="000000"/>
        </w:rPr>
        <w:tab/>
        <w:t>Feliks Przyłubski: Kilka słów o historii przecinka. Poradnik Ję</w:t>
      </w:r>
      <w:r>
        <w:rPr>
          <w:rStyle w:val="StopkaZnak1"/>
          <w:color w:val="000000"/>
        </w:rPr>
        <w:t>zykowy 1953; z. 8 i 9.</w:t>
      </w:r>
    </w:p>
  </w:footnote>
  <w:footnote w:id="2">
    <w:p w:rsidR="00000000" w:rsidRDefault="003D074C">
      <w:pPr>
        <w:pStyle w:val="Stopka"/>
        <w:shd w:val="clear" w:color="auto" w:fill="auto"/>
        <w:tabs>
          <w:tab w:val="left" w:pos="684"/>
        </w:tabs>
        <w:ind w:firstLine="440"/>
      </w:pPr>
      <w:r>
        <w:rPr>
          <w:rStyle w:val="StopkaZnak1"/>
          <w:color w:val="000000"/>
          <w:vertAlign w:val="superscript"/>
        </w:rPr>
        <w:footnoteRef/>
      </w:r>
      <w:r>
        <w:rPr>
          <w:rStyle w:val="StopkaZnak1"/>
          <w:color w:val="000000"/>
        </w:rPr>
        <w:tab/>
      </w:r>
      <w:r>
        <w:rPr>
          <w:rStyle w:val="StopkaZnak1"/>
          <w:color w:val="000000"/>
          <w:lang w:val="cs-CZ" w:eastAsia="cs-CZ"/>
        </w:rPr>
        <w:t>Dušan Šlosar: Poznámky k</w:t>
      </w:r>
      <w:r>
        <w:rPr>
          <w:rStyle w:val="StopkaZnak1"/>
          <w:color w:val="000000"/>
          <w:lang w:val="ru-RU" w:eastAsia="ru-RU"/>
        </w:rPr>
        <w:t xml:space="preserve"> </w:t>
      </w:r>
      <w:r>
        <w:rPr>
          <w:rStyle w:val="StopkaZnak1"/>
          <w:color w:val="000000"/>
          <w:lang w:val="cs-CZ" w:eastAsia="cs-CZ"/>
        </w:rPr>
        <w:t>vývoji české interpunkce v 16. století, Listy filo</w:t>
      </w:r>
      <w:r>
        <w:rPr>
          <w:rStyle w:val="StopkaZnak1"/>
          <w:color w:val="000000"/>
          <w:lang w:val="cs-CZ" w:eastAsia="cs-CZ"/>
        </w:rPr>
        <w:softHyphen/>
        <w:t>logické 12 (87</w:t>
      </w:r>
      <w:r>
        <w:rPr>
          <w:rStyle w:val="StopkaZnak1"/>
          <w:color w:val="000000"/>
          <w:lang w:val="cs-CZ" w:eastAsia="cs-CZ"/>
        </w:rPr>
        <w:t>), 1964; sv. 1, s. 126—135.</w:t>
      </w:r>
    </w:p>
  </w:footnote>
  <w:footnote w:id="3">
    <w:p w:rsidR="00000000" w:rsidRDefault="003D074C">
      <w:pPr>
        <w:pStyle w:val="Stopka"/>
        <w:shd w:val="clear" w:color="auto" w:fill="auto"/>
        <w:tabs>
          <w:tab w:val="left" w:pos="696"/>
        </w:tabs>
        <w:ind w:firstLine="440"/>
        <w:jc w:val="both"/>
      </w:pPr>
      <w:r>
        <w:rPr>
          <w:rStyle w:val="StopkaZnak1"/>
          <w:color w:val="000000"/>
          <w:vertAlign w:val="superscript"/>
        </w:rPr>
        <w:footnoteRef/>
      </w:r>
      <w:r>
        <w:rPr>
          <w:rStyle w:val="StopkaZnak1"/>
          <w:color w:val="000000"/>
        </w:rPr>
        <w:tab/>
        <w:t>Czeskie przykłady w artykule są transkrybowane według zasad obowiązu</w:t>
      </w:r>
      <w:r>
        <w:rPr>
          <w:rStyle w:val="StopkaZnak1"/>
          <w:color w:val="000000"/>
        </w:rPr>
        <w:softHyphen/>
        <w:t>ją</w:t>
      </w:r>
      <w:r>
        <w:rPr>
          <w:rStyle w:val="StopkaZnak1"/>
          <w:color w:val="000000"/>
        </w:rPr>
        <w:t xml:space="preserve">cych przy wydawaniu staroczeskich zabytków w serii: </w:t>
      </w:r>
      <w:r>
        <w:rPr>
          <w:rStyle w:val="StopkaZnak1"/>
          <w:color w:val="000000"/>
          <w:lang w:val="cs-CZ" w:eastAsia="cs-CZ"/>
        </w:rPr>
        <w:t xml:space="preserve">Památky staré </w:t>
      </w:r>
      <w:r>
        <w:rPr>
          <w:rStyle w:val="StopkaZnak1"/>
          <w:color w:val="000000"/>
        </w:rPr>
        <w:t xml:space="preserve">literatury </w:t>
      </w:r>
      <w:r>
        <w:rPr>
          <w:rStyle w:val="StopkaZnak1"/>
          <w:color w:val="000000"/>
          <w:lang w:val="cs-CZ" w:eastAsia="cs-CZ"/>
        </w:rPr>
        <w:t xml:space="preserve">české, </w:t>
      </w:r>
      <w:r>
        <w:rPr>
          <w:rStyle w:val="StopkaZnak1"/>
          <w:color w:val="000000"/>
        </w:rPr>
        <w:t xml:space="preserve">wyd. </w:t>
      </w:r>
      <w:r>
        <w:rPr>
          <w:rStyle w:val="StopkaZnak1"/>
          <w:color w:val="000000"/>
          <w:lang w:val="cs-CZ" w:eastAsia="cs-CZ"/>
        </w:rPr>
        <w:t>ČSAV.</w:t>
      </w:r>
    </w:p>
  </w:footnote>
  <w:footnote w:id="4">
    <w:p w:rsidR="00000000" w:rsidRDefault="003D074C">
      <w:pPr>
        <w:pStyle w:val="Stopka"/>
        <w:shd w:val="clear" w:color="auto" w:fill="auto"/>
        <w:tabs>
          <w:tab w:val="left" w:pos="690"/>
        </w:tabs>
        <w:spacing w:line="264" w:lineRule="exact"/>
        <w:ind w:firstLine="440"/>
        <w:jc w:val="both"/>
      </w:pPr>
      <w:r>
        <w:rPr>
          <w:rStyle w:val="StopkaZnak1"/>
          <w:color w:val="000000"/>
          <w:vertAlign w:val="superscript"/>
        </w:rPr>
        <w:footnoteRef/>
      </w:r>
      <w:r>
        <w:rPr>
          <w:rStyle w:val="StopkaZnak1"/>
          <w:color w:val="000000"/>
        </w:rPr>
        <w:tab/>
        <w:t>Polskie przykłady są transliter</w:t>
      </w:r>
      <w:r>
        <w:rPr>
          <w:rStyle w:val="StopkaZnak1"/>
          <w:color w:val="000000"/>
        </w:rPr>
        <w:t xml:space="preserve">owane według zasad przyjętych w polskiej praktyce wydawniczej. Za wyszukanie polskiego materiału i jego interpretację dziękuje dr </w:t>
      </w:r>
      <w:r>
        <w:rPr>
          <w:rStyle w:val="StopkaZnak1"/>
          <w:color w:val="000000"/>
          <w:lang w:val="de-DE" w:eastAsia="de-DE"/>
        </w:rPr>
        <w:t xml:space="preserve">Roxanie </w:t>
      </w:r>
      <w:r>
        <w:rPr>
          <w:rStyle w:val="StopkaZnak1"/>
          <w:color w:val="000000"/>
        </w:rPr>
        <w:t>Sinielnikoff, adiunktowi Zakładu Metodyki Języka Pol</w:t>
      </w:r>
      <w:r>
        <w:rPr>
          <w:rStyle w:val="StopkaZnak1"/>
          <w:color w:val="000000"/>
        </w:rPr>
        <w:softHyphen/>
        <w:t>skiego UW.</w:t>
      </w:r>
    </w:p>
  </w:footnote>
  <w:footnote w:id="5">
    <w:p w:rsidR="00000000" w:rsidRDefault="003D074C">
      <w:pPr>
        <w:pStyle w:val="Stopka"/>
        <w:shd w:val="clear" w:color="auto" w:fill="auto"/>
        <w:tabs>
          <w:tab w:val="left" w:pos="678"/>
        </w:tabs>
        <w:spacing w:line="264" w:lineRule="exact"/>
        <w:ind w:firstLine="440"/>
        <w:jc w:val="both"/>
      </w:pPr>
      <w:r>
        <w:rPr>
          <w:rStyle w:val="StopkaZnak1"/>
          <w:color w:val="000000"/>
          <w:vertAlign w:val="superscript"/>
        </w:rPr>
        <w:footnoteRef/>
      </w:r>
      <w:r>
        <w:rPr>
          <w:rStyle w:val="StopkaZnak1"/>
          <w:color w:val="000000"/>
        </w:rPr>
        <w:tab/>
        <w:t xml:space="preserve">Dokładniej patrz </w:t>
      </w:r>
      <w:r>
        <w:rPr>
          <w:rStyle w:val="StopkaZnak1"/>
          <w:color w:val="000000"/>
          <w:lang w:val="cs-CZ" w:eastAsia="cs-CZ"/>
        </w:rPr>
        <w:t xml:space="preserve">Dušan Šlosar: </w:t>
      </w:r>
      <w:r>
        <w:rPr>
          <w:rStyle w:val="StopkaZnak1"/>
          <w:color w:val="000000"/>
          <w:lang w:val="de-DE" w:eastAsia="de-DE"/>
        </w:rPr>
        <w:t>Uber die alttschechische</w:t>
      </w:r>
      <w:r>
        <w:rPr>
          <w:rStyle w:val="StopkaZnak1"/>
          <w:color w:val="000000"/>
          <w:lang w:val="de-DE" w:eastAsia="de-DE"/>
        </w:rPr>
        <w:t xml:space="preserve"> Interpunktion, Wissenschaftliche Zeitschrift der Ernst-Moritz-Amdt-Universität Greifswald, Gesellschafts- und sprachwissenschaftliche Reihe, 1964.</w:t>
      </w:r>
    </w:p>
  </w:footnote>
  <w:footnote w:id="6">
    <w:p w:rsidR="00000000" w:rsidRDefault="003D074C">
      <w:pPr>
        <w:pStyle w:val="Stopka"/>
        <w:shd w:val="clear" w:color="auto" w:fill="auto"/>
        <w:tabs>
          <w:tab w:val="left" w:pos="684"/>
        </w:tabs>
        <w:spacing w:line="258" w:lineRule="exact"/>
        <w:ind w:firstLine="460"/>
      </w:pPr>
      <w:r>
        <w:rPr>
          <w:rStyle w:val="StopkaZnak1"/>
          <w:color w:val="000000"/>
          <w:vertAlign w:val="superscript"/>
        </w:rPr>
        <w:footnoteRef/>
      </w:r>
      <w:r>
        <w:rPr>
          <w:rStyle w:val="StopkaZnak1"/>
          <w:color w:val="000000"/>
        </w:rPr>
        <w:tab/>
        <w:t xml:space="preserve">Aelius Dontusi Ars </w:t>
      </w:r>
      <w:r>
        <w:rPr>
          <w:rStyle w:val="StopkaZnak1"/>
          <w:color w:val="000000"/>
          <w:lang w:val="en-US" w:eastAsia="en-US"/>
        </w:rPr>
        <w:t xml:space="preserve">grammatical </w:t>
      </w:r>
      <w:r>
        <w:rPr>
          <w:rStyle w:val="StopkaZnak1"/>
          <w:color w:val="000000"/>
          <w:lang w:val="de-DE" w:eastAsia="de-DE"/>
        </w:rPr>
        <w:t>Pompe</w:t>
      </w:r>
      <w:r>
        <w:rPr>
          <w:rStyle w:val="StopkaZnak1"/>
          <w:color w:val="000000"/>
          <w:lang w:val="en-US" w:eastAsia="en-US"/>
        </w:rPr>
        <w:t xml:space="preserve">ins: </w:t>
      </w:r>
      <w:r>
        <w:rPr>
          <w:rStyle w:val="StopkaZnak1"/>
          <w:color w:val="000000"/>
        </w:rPr>
        <w:t xml:space="preserve">Commentum </w:t>
      </w:r>
      <w:r>
        <w:rPr>
          <w:rStyle w:val="StopkaZnak1"/>
          <w:color w:val="000000"/>
          <w:lang w:val="en-US" w:eastAsia="en-US"/>
        </w:rPr>
        <w:t xml:space="preserve">Artis </w:t>
      </w:r>
      <w:r>
        <w:rPr>
          <w:rStyle w:val="StopkaZnak1"/>
          <w:color w:val="000000"/>
        </w:rPr>
        <w:t xml:space="preserve">Donati; Cledonius: Ars grammatica; </w:t>
      </w:r>
      <w:r>
        <w:rPr>
          <w:rStyle w:val="StopkaZnak1"/>
          <w:color w:val="000000"/>
          <w:lang w:val="en-US" w:eastAsia="en-US"/>
        </w:rPr>
        <w:t xml:space="preserve">Valerius </w:t>
      </w:r>
      <w:r>
        <w:rPr>
          <w:rStyle w:val="StopkaZnak1"/>
          <w:color w:val="000000"/>
          <w:lang w:val="de-DE" w:eastAsia="de-DE"/>
        </w:rPr>
        <w:t>P</w:t>
      </w:r>
      <w:r>
        <w:rPr>
          <w:rStyle w:val="StopkaZnak1"/>
          <w:color w:val="000000"/>
          <w:lang w:val="de-DE" w:eastAsia="de-DE"/>
        </w:rPr>
        <w:t xml:space="preserve">robus: </w:t>
      </w:r>
      <w:r>
        <w:rPr>
          <w:rStyle w:val="StopkaZnak1"/>
          <w:color w:val="000000"/>
        </w:rPr>
        <w:t>Instituta artium itp.</w:t>
      </w:r>
    </w:p>
  </w:footnote>
  <w:footnote w:id="7">
    <w:p w:rsidR="00000000" w:rsidRDefault="003D074C">
      <w:pPr>
        <w:pStyle w:val="Stopka"/>
        <w:shd w:val="clear" w:color="auto" w:fill="auto"/>
        <w:tabs>
          <w:tab w:val="left" w:pos="708"/>
        </w:tabs>
        <w:spacing w:line="258" w:lineRule="exact"/>
        <w:ind w:firstLine="460"/>
      </w:pPr>
      <w:r>
        <w:rPr>
          <w:rStyle w:val="StopkaZnak1"/>
          <w:color w:val="000000"/>
          <w:vertAlign w:val="superscript"/>
        </w:rPr>
        <w:footnoteRef/>
      </w:r>
      <w:r>
        <w:rPr>
          <w:rStyle w:val="StopkaZnak1"/>
          <w:color w:val="000000"/>
        </w:rPr>
        <w:tab/>
        <w:t xml:space="preserve">Przekonywująco pisze o tym S. I. Abakumow: </w:t>
      </w:r>
      <w:r>
        <w:rPr>
          <w:rStyle w:val="StopkaZnak1"/>
          <w:color w:val="000000"/>
          <w:lang w:val="ru-RU" w:eastAsia="ru-RU"/>
        </w:rPr>
        <w:t xml:space="preserve">Пунктуация </w:t>
      </w:r>
      <w:r>
        <w:rPr>
          <w:rStyle w:val="StopkaZnak1"/>
          <w:color w:val="000000"/>
        </w:rPr>
        <w:t>в</w:t>
      </w:r>
      <w:r>
        <w:rPr>
          <w:rStyle w:val="StopkaZnak1"/>
          <w:color w:val="000000"/>
          <w:lang w:val="ru-RU" w:eastAsia="ru-RU"/>
        </w:rPr>
        <w:t xml:space="preserve"> памятниках рус</w:t>
      </w:r>
      <w:r>
        <w:rPr>
          <w:rStyle w:val="StopkaZnak1"/>
          <w:color w:val="000000"/>
          <w:lang w:val="ru-RU" w:eastAsia="ru-RU"/>
        </w:rPr>
        <w:softHyphen/>
        <w:t xml:space="preserve">ской письменности, </w:t>
      </w:r>
      <w:r>
        <w:rPr>
          <w:rStyle w:val="StopkaZnak1"/>
          <w:color w:val="000000"/>
        </w:rPr>
        <w:t>niepublikowana praca doktorska z r. 1941.</w:t>
      </w:r>
    </w:p>
  </w:footnote>
  <w:footnote w:id="8">
    <w:p w:rsidR="00000000" w:rsidRDefault="003D074C">
      <w:pPr>
        <w:pStyle w:val="Stopka"/>
        <w:shd w:val="clear" w:color="auto" w:fill="auto"/>
        <w:tabs>
          <w:tab w:val="left" w:pos="736"/>
        </w:tabs>
        <w:spacing w:line="258" w:lineRule="exact"/>
        <w:ind w:left="460"/>
        <w:jc w:val="both"/>
      </w:pPr>
      <w:r>
        <w:rPr>
          <w:rStyle w:val="StopkaZnak1"/>
          <w:color w:val="000000"/>
          <w:vertAlign w:val="superscript"/>
        </w:rPr>
        <w:footnoteRef/>
      </w:r>
      <w:r>
        <w:rPr>
          <w:rStyle w:val="StopkaZnak1"/>
          <w:color w:val="000000"/>
        </w:rPr>
        <w:tab/>
        <w:t>Por. F. Przyłubski w cytowanym artykule.</w:t>
      </w:r>
    </w:p>
  </w:footnote>
  <w:footnote w:id="9">
    <w:p w:rsidR="00000000" w:rsidRDefault="003D074C">
      <w:pPr>
        <w:pStyle w:val="Stopka"/>
        <w:shd w:val="clear" w:color="auto" w:fill="auto"/>
        <w:tabs>
          <w:tab w:val="left" w:pos="714"/>
        </w:tabs>
        <w:ind w:firstLine="460"/>
        <w:jc w:val="both"/>
      </w:pPr>
      <w:r>
        <w:rPr>
          <w:rStyle w:val="StopkaZnak1"/>
          <w:color w:val="000000"/>
          <w:vertAlign w:val="superscript"/>
        </w:rPr>
        <w:footnoteRef/>
      </w:r>
      <w:r>
        <w:rPr>
          <w:rStyle w:val="StopkaZnak1"/>
          <w:color w:val="000000"/>
        </w:rPr>
        <w:tab/>
        <w:t xml:space="preserve">W okresie, kiedy Jan </w:t>
      </w:r>
      <w:r>
        <w:rPr>
          <w:rStyle w:val="StopkaZnak1"/>
          <w:color w:val="000000"/>
          <w:lang w:val="cs-CZ" w:eastAsia="cs-CZ"/>
        </w:rPr>
        <w:t xml:space="preserve">Blahoslav </w:t>
      </w:r>
      <w:r>
        <w:rPr>
          <w:rStyle w:val="StopkaZnak1"/>
          <w:color w:val="000000"/>
        </w:rPr>
        <w:t xml:space="preserve">pisał swoje tomy historii Braci Czeskich (Akta </w:t>
      </w:r>
      <w:r>
        <w:rPr>
          <w:rStyle w:val="StopkaZnak1"/>
          <w:color w:val="000000"/>
          <w:lang w:val="cs-CZ" w:eastAsia="cs-CZ"/>
        </w:rPr>
        <w:t xml:space="preserve">Jednoty bratrské, </w:t>
      </w:r>
      <w:r>
        <w:rPr>
          <w:rStyle w:val="StopkaZnak1"/>
          <w:color w:val="000000"/>
        </w:rPr>
        <w:t>część VII i VIII), to znaczy około r. 1553, trzymał się star</w:t>
      </w:r>
      <w:r>
        <w:rPr>
          <w:rStyle w:val="StopkaZnak1"/>
          <w:color w:val="000000"/>
        </w:rPr>
        <w:softHyphen/>
        <w:t>szych zwyczajów i używał tylko jednego rodzaju znaku przestankowego (tzn. przecinka).</w:t>
      </w:r>
    </w:p>
    <w:p w:rsidR="00000000" w:rsidRDefault="003D074C">
      <w:pPr>
        <w:pStyle w:val="Stopka"/>
        <w:shd w:val="clear" w:color="auto" w:fill="auto"/>
        <w:ind w:firstLine="460"/>
        <w:jc w:val="both"/>
      </w:pPr>
      <w:r>
        <w:rPr>
          <w:rStyle w:val="StopkaZnak1"/>
          <w:color w:val="000000"/>
        </w:rPr>
        <w:t>W swojej</w:t>
      </w:r>
      <w:r>
        <w:rPr>
          <w:rStyle w:val="StopkaZnak1"/>
          <w:color w:val="000000"/>
        </w:rPr>
        <w:t xml:space="preserve"> Gramatyce jednak, którą dokończył w r. 1571, posługiwał się dwu</w:t>
      </w:r>
      <w:r>
        <w:rPr>
          <w:rStyle w:val="StopkaZnak1"/>
          <w:color w:val="000000"/>
        </w:rPr>
        <w:softHyphen/>
        <w:t>stopniowym podziałem okresu za pomocą dwukropka i przecinka. Dokładniej patrz artykuł cytowany w odsyłaczu 2.</w:t>
      </w:r>
    </w:p>
  </w:footnote>
  <w:footnote w:id="10">
    <w:p w:rsidR="00000000" w:rsidRDefault="003D074C">
      <w:pPr>
        <w:pStyle w:val="Stopka"/>
        <w:shd w:val="clear" w:color="auto" w:fill="auto"/>
        <w:tabs>
          <w:tab w:val="left" w:pos="776"/>
        </w:tabs>
        <w:spacing w:line="240" w:lineRule="exact"/>
        <w:ind w:left="440"/>
        <w:jc w:val="both"/>
      </w:pPr>
      <w:r>
        <w:rPr>
          <w:rStyle w:val="StopkaZnak1"/>
          <w:color w:val="000000"/>
          <w:vertAlign w:val="superscript"/>
          <w:lang w:val="cs-CZ" w:eastAsia="cs-CZ"/>
        </w:rPr>
        <w:footnoteRef/>
      </w:r>
      <w:r>
        <w:rPr>
          <w:rStyle w:val="StopkaZnak1"/>
          <w:color w:val="000000"/>
          <w:lang w:val="cs-CZ" w:eastAsia="cs-CZ"/>
        </w:rPr>
        <w:tab/>
      </w:r>
      <w:r>
        <w:rPr>
          <w:rStyle w:val="StopkaZnak1"/>
          <w:color w:val="000000"/>
        </w:rPr>
        <w:t xml:space="preserve">Patrz odsyłacz </w:t>
      </w:r>
      <w:r>
        <w:rPr>
          <w:rStyle w:val="StopkaZnak1"/>
          <w:color w:val="000000"/>
          <w:lang w:val="cs-CZ" w:eastAsia="cs-CZ"/>
        </w:rPr>
        <w:t>2.</w:t>
      </w:r>
    </w:p>
  </w:footnote>
  <w:footnote w:id="11">
    <w:p w:rsidR="00000000" w:rsidRDefault="003D074C">
      <w:pPr>
        <w:pStyle w:val="Stopka"/>
        <w:shd w:val="clear" w:color="auto" w:fill="auto"/>
        <w:tabs>
          <w:tab w:val="left" w:pos="678"/>
        </w:tabs>
        <w:spacing w:line="258" w:lineRule="exact"/>
        <w:ind w:firstLine="440"/>
        <w:jc w:val="both"/>
      </w:pPr>
      <w:r>
        <w:rPr>
          <w:rStyle w:val="StopkaZnak1"/>
          <w:color w:val="000000"/>
          <w:vertAlign w:val="superscript"/>
        </w:rPr>
        <w:footnoteRef/>
      </w:r>
      <w:r>
        <w:rPr>
          <w:rStyle w:val="StopkaZnak1"/>
          <w:color w:val="000000"/>
        </w:rPr>
        <w:tab/>
        <w:t>S. Kozierowski: Badania na</w:t>
      </w:r>
      <w:r>
        <w:rPr>
          <w:rStyle w:val="StopkaZnak1"/>
          <w:color w:val="000000"/>
        </w:rPr>
        <w:t>zw topograficznych na obszarze dawnej zachod</w:t>
      </w:r>
      <w:r>
        <w:rPr>
          <w:rStyle w:val="StopkaZnak1"/>
          <w:color w:val="000000"/>
        </w:rPr>
        <w:softHyphen/>
        <w:t>niej i środkowej Wielkopolski. T. 1 A-Ł Poznań 1921, T. 2 M-Z 1922. — Roczn. PTPN za r. 1920—1921.</w:t>
      </w:r>
    </w:p>
  </w:footnote>
  <w:footnote w:id="12">
    <w:p w:rsidR="00000000" w:rsidRDefault="003D074C">
      <w:pPr>
        <w:pStyle w:val="Stopka20"/>
        <w:shd w:val="clear" w:color="auto" w:fill="auto"/>
        <w:ind w:firstLine="420"/>
      </w:pPr>
      <w:r>
        <w:rPr>
          <w:rStyle w:val="Stopka2"/>
          <w:color w:val="000000"/>
        </w:rPr>
        <w:footnoteRef/>
      </w:r>
      <w:r>
        <w:rPr>
          <w:rStyle w:val="Stopka2"/>
          <w:color w:val="000000"/>
        </w:rPr>
        <w:t xml:space="preserve"> Enciklopedija </w:t>
      </w:r>
      <w:r>
        <w:rPr>
          <w:rStyle w:val="Stopka2"/>
          <w:color w:val="000000"/>
          <w:lang w:val="cs-CZ" w:eastAsia="cs-CZ"/>
        </w:rPr>
        <w:t xml:space="preserve">slavjanskoj </w:t>
      </w:r>
      <w:r>
        <w:rPr>
          <w:rStyle w:val="Stopka2"/>
          <w:color w:val="000000"/>
        </w:rPr>
        <w:t xml:space="preserve">filologiji s. 11 oraz S. Kulbakin, </w:t>
      </w:r>
      <w:r>
        <w:rPr>
          <w:rStyle w:val="Stopka2"/>
          <w:color w:val="000000"/>
          <w:lang w:val="de-DE" w:eastAsia="de-DE"/>
        </w:rPr>
        <w:t xml:space="preserve">Du </w:t>
      </w:r>
      <w:r>
        <w:rPr>
          <w:rStyle w:val="Stopka2"/>
          <w:color w:val="000000"/>
        </w:rPr>
        <w:t xml:space="preserve">classement des </w:t>
      </w:r>
      <w:r>
        <w:rPr>
          <w:rStyle w:val="Stopka2"/>
          <w:color w:val="000000"/>
          <w:lang w:val="de-DE" w:eastAsia="de-DE"/>
        </w:rPr>
        <w:t xml:space="preserve">textes vieux-slaves, Revue </w:t>
      </w:r>
      <w:r>
        <w:rPr>
          <w:rStyle w:val="Stopka2"/>
          <w:color w:val="000000"/>
        </w:rPr>
        <w:t xml:space="preserve">des </w:t>
      </w:r>
      <w:r>
        <w:rPr>
          <w:rStyle w:val="Stopka2"/>
          <w:color w:val="000000"/>
          <w:lang w:val="cs-CZ" w:eastAsia="cs-CZ"/>
        </w:rPr>
        <w:t xml:space="preserve">études </w:t>
      </w:r>
      <w:r>
        <w:rPr>
          <w:rStyle w:val="Stopka2"/>
          <w:color w:val="000000"/>
          <w:lang w:val="en-US" w:eastAsia="en-US"/>
        </w:rPr>
        <w:t xml:space="preserve">slaves </w:t>
      </w:r>
      <w:r>
        <w:rPr>
          <w:rStyle w:val="Stopka2"/>
          <w:color w:val="000000"/>
          <w:lang w:val="cs-CZ" w:eastAsia="cs-CZ"/>
        </w:rPr>
        <w:t>II, s. 175 i nn.</w:t>
      </w:r>
    </w:p>
  </w:footnote>
  <w:footnote w:id="13">
    <w:p w:rsidR="00000000" w:rsidRDefault="003D074C">
      <w:pPr>
        <w:pStyle w:val="Stopka20"/>
        <w:shd w:val="clear" w:color="auto" w:fill="auto"/>
        <w:ind w:firstLine="420"/>
        <w:jc w:val="both"/>
      </w:pPr>
      <w:r>
        <w:rPr>
          <w:rStyle w:val="Stopka2"/>
          <w:color w:val="000000"/>
        </w:rPr>
        <w:footnoteRef/>
      </w:r>
      <w:r>
        <w:rPr>
          <w:rStyle w:val="Stopka2"/>
          <w:color w:val="000000"/>
        </w:rPr>
        <w:t xml:space="preserve"> Podział czasowników słowiańskich na koniugacje opiera się albo na temacie II (Dobrowski. Mikl</w:t>
      </w:r>
      <w:r>
        <w:rPr>
          <w:rStyle w:val="Stopka2"/>
          <w:color w:val="000000"/>
        </w:rPr>
        <w:t xml:space="preserve">osich, </w:t>
      </w:r>
      <w:r>
        <w:rPr>
          <w:rStyle w:val="Stopka2"/>
          <w:color w:val="000000"/>
          <w:lang w:val="cs-CZ" w:eastAsia="cs-CZ"/>
        </w:rPr>
        <w:t xml:space="preserve">Vondrák, </w:t>
      </w:r>
      <w:r>
        <w:rPr>
          <w:rStyle w:val="Stopka2"/>
          <w:color w:val="000000"/>
        </w:rPr>
        <w:t xml:space="preserve">Trubeckoj, ostatnio </w:t>
      </w:r>
      <w:r>
        <w:rPr>
          <w:rStyle w:val="Stopka2"/>
          <w:color w:val="000000"/>
          <w:lang w:val="cs-CZ" w:eastAsia="cs-CZ"/>
        </w:rPr>
        <w:t xml:space="preserve">Lunt) </w:t>
      </w:r>
      <w:r>
        <w:rPr>
          <w:rStyle w:val="Stopka2"/>
          <w:color w:val="000000"/>
        </w:rPr>
        <w:t xml:space="preserve">albo na temacie I (Leskien, Kulbakin, Łoś, Słoński, </w:t>
      </w:r>
      <w:r>
        <w:rPr>
          <w:rStyle w:val="Stopka2"/>
          <w:color w:val="000000"/>
          <w:lang w:val="cs-CZ" w:eastAsia="cs-CZ"/>
        </w:rPr>
        <w:t>Seli</w:t>
      </w:r>
      <w:r>
        <w:rPr>
          <w:rStyle w:val="Teksttreci7Kursywa"/>
          <w:lang w:val="cs-CZ" w:eastAsia="cs-CZ"/>
        </w:rPr>
        <w:t>š</w:t>
      </w:r>
      <w:r>
        <w:rPr>
          <w:rStyle w:val="Stopka2"/>
          <w:color w:val="000000"/>
          <w:lang w:val="cs-CZ" w:eastAsia="cs-CZ"/>
        </w:rPr>
        <w:t xml:space="preserve">čev </w:t>
      </w:r>
      <w:r>
        <w:rPr>
          <w:rStyle w:val="Stopka2"/>
          <w:color w:val="000000"/>
        </w:rPr>
        <w:t xml:space="preserve">i </w:t>
      </w:r>
      <w:r>
        <w:rPr>
          <w:rStyle w:val="Stopka2"/>
          <w:color w:val="000000"/>
          <w:lang w:val="en-US" w:eastAsia="en-US"/>
        </w:rPr>
        <w:t xml:space="preserve">in). </w:t>
      </w:r>
      <w:r>
        <w:rPr>
          <w:rStyle w:val="Stopka2"/>
          <w:color w:val="000000"/>
        </w:rPr>
        <w:t>Klasyfikacja wg tematu I na pięć koniugacji wprowadzona przez A Les</w:t>
      </w:r>
      <w:r>
        <w:rPr>
          <w:rStyle w:val="Stopka2"/>
          <w:color w:val="000000"/>
        </w:rPr>
        <w:softHyphen/>
        <w:t xml:space="preserve">kiena została częściowo zmodyfikowana przez A. </w:t>
      </w:r>
      <w:r>
        <w:rPr>
          <w:rStyle w:val="Stopka2"/>
          <w:color w:val="000000"/>
          <w:lang w:val="cs-CZ" w:eastAsia="cs-CZ"/>
        </w:rPr>
        <w:t xml:space="preserve">Vaillanta </w:t>
      </w:r>
      <w:r>
        <w:rPr>
          <w:rStyle w:val="Stopka2"/>
          <w:color w:val="000000"/>
        </w:rPr>
        <w:t xml:space="preserve">i H. H. Bieifeldta (koniugację I nazywają oni trzecią, a koniugację III — pierwszą), M. </w:t>
      </w:r>
      <w:r>
        <w:rPr>
          <w:rStyle w:val="Stopka2"/>
          <w:color w:val="000000"/>
          <w:lang w:val="en-US" w:eastAsia="en-US"/>
        </w:rPr>
        <w:t xml:space="preserve">van </w:t>
      </w:r>
      <w:r>
        <w:rPr>
          <w:rStyle w:val="Stopka2"/>
          <w:color w:val="000000"/>
        </w:rPr>
        <w:t>Wijka (podział tylko na dwie koniugacje), J. Hamma (podział na cztery koniugacje), H. Ułaszyna, T. Lehra-Spławińskiego. T. Brajerskiego (podział na trzy koniugacje)</w:t>
      </w:r>
      <w:r>
        <w:rPr>
          <w:rStyle w:val="Stopka2"/>
          <w:color w:val="000000"/>
        </w:rPr>
        <w:t xml:space="preserve"> itd.</w:t>
      </w:r>
    </w:p>
  </w:footnote>
  <w:footnote w:id="14">
    <w:p w:rsidR="00000000" w:rsidRDefault="003D074C">
      <w:pPr>
        <w:pStyle w:val="Stopka20"/>
        <w:shd w:val="clear" w:color="auto" w:fill="auto"/>
        <w:ind w:firstLine="420"/>
        <w:jc w:val="both"/>
      </w:pPr>
      <w:r>
        <w:rPr>
          <w:rStyle w:val="Stopka2"/>
          <w:color w:val="000000"/>
        </w:rPr>
        <w:t xml:space="preserve">e Np. K. </w:t>
      </w:r>
      <w:r>
        <w:rPr>
          <w:rStyle w:val="Stopka2"/>
          <w:color w:val="000000"/>
          <w:lang w:val="cs-CZ" w:eastAsia="cs-CZ"/>
        </w:rPr>
        <w:t xml:space="preserve">Horálek, </w:t>
      </w:r>
      <w:r>
        <w:rPr>
          <w:rStyle w:val="Stopka2"/>
          <w:color w:val="000000"/>
        </w:rPr>
        <w:t xml:space="preserve">J. Kurz, A. </w:t>
      </w:r>
      <w:r>
        <w:rPr>
          <w:rStyle w:val="Stopka2"/>
          <w:color w:val="000000"/>
          <w:lang w:val="cs-CZ" w:eastAsia="cs-CZ"/>
        </w:rPr>
        <w:t>Dostál, Zákl</w:t>
      </w:r>
      <w:r>
        <w:rPr>
          <w:rStyle w:val="Stopka2"/>
          <w:color w:val="000000"/>
          <w:lang w:val="cs-CZ" w:eastAsia="cs-CZ"/>
        </w:rPr>
        <w:t>ady staroslov</w:t>
      </w:r>
      <w:r>
        <w:rPr>
          <w:rStyle w:val="Stopka2"/>
          <w:color w:val="000000"/>
        </w:rPr>
        <w:t>ě</w:t>
      </w:r>
      <w:r>
        <w:rPr>
          <w:rStyle w:val="Stopka2"/>
          <w:color w:val="000000"/>
          <w:lang w:val="cs-CZ" w:eastAsia="cs-CZ"/>
        </w:rPr>
        <w:t xml:space="preserve">nštiny, Praha 1961, na s. 152 </w:t>
      </w:r>
      <w:r>
        <w:rPr>
          <w:rStyle w:val="Stopka2"/>
          <w:color w:val="000000"/>
        </w:rPr>
        <w:t>dowo</w:t>
      </w:r>
      <w:r>
        <w:rPr>
          <w:rStyle w:val="Stopka2"/>
          <w:color w:val="000000"/>
        </w:rPr>
        <w:softHyphen/>
        <w:t xml:space="preserve">dzą, że </w:t>
      </w:r>
      <w:r>
        <w:rPr>
          <w:rStyle w:val="Stopka2"/>
          <w:color w:val="000000"/>
          <w:lang w:val="cs-CZ" w:eastAsia="cs-CZ"/>
        </w:rPr>
        <w:t xml:space="preserve">imperfectum </w:t>
      </w:r>
      <w:r>
        <w:rPr>
          <w:rStyle w:val="Stopka2"/>
          <w:color w:val="000000"/>
        </w:rPr>
        <w:t>zasadniczo opierało się na temacie I, czasem na temacie II. Wszystkie aorysty wywodzą od tematu II.</w:t>
      </w:r>
    </w:p>
  </w:footnote>
  <w:footnote w:id="15">
    <w:p w:rsidR="00000000" w:rsidRDefault="003D074C">
      <w:pPr>
        <w:pStyle w:val="Stopka20"/>
        <w:shd w:val="clear" w:color="auto" w:fill="auto"/>
        <w:tabs>
          <w:tab w:val="left" w:pos="654"/>
        </w:tabs>
        <w:ind w:firstLine="400"/>
      </w:pPr>
      <w:r>
        <w:rPr>
          <w:rStyle w:val="Stopka2"/>
          <w:color w:val="000000"/>
        </w:rPr>
        <w:footnoteRef/>
      </w:r>
      <w:r>
        <w:rPr>
          <w:rStyle w:val="Stopka2"/>
          <w:color w:val="000000"/>
        </w:rPr>
        <w:tab/>
        <w:t>Tak np. u S. Słońskiego, Gramatyka języka starosłowiańskiego (starobułgarskiego). Warszawa 1950.</w:t>
      </w:r>
    </w:p>
  </w:footnote>
  <w:footnote w:id="16">
    <w:p w:rsidR="00000000" w:rsidRDefault="003D074C">
      <w:pPr>
        <w:pStyle w:val="Stopka20"/>
        <w:shd w:val="clear" w:color="auto" w:fill="auto"/>
        <w:tabs>
          <w:tab w:val="left" w:pos="764"/>
        </w:tabs>
        <w:ind w:left="440"/>
        <w:jc w:val="both"/>
      </w:pPr>
      <w:r>
        <w:rPr>
          <w:rStyle w:val="Stopka2"/>
          <w:color w:val="000000"/>
        </w:rPr>
        <w:footnoteRef/>
      </w:r>
      <w:r>
        <w:rPr>
          <w:rStyle w:val="Stopka2"/>
          <w:color w:val="000000"/>
        </w:rPr>
        <w:tab/>
        <w:t>F. Sławski, Słownik etymologiczny języka polskiego, t. I, Kraków 1952—1956.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59.2pt;margin-top:53.95pt;width:135.3pt;height:8.1pt;z-index:-251656192;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2"/>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6.25pt;margin-top:44.9pt;width:17.7pt;height:8.7pt;z-index:-251638784;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356</w:t>
                </w:r>
                <w:r>
                  <w:fldChar w:fldCharType="end"/>
                </w:r>
              </w:p>
            </w:txbxContent>
          </v:textbox>
          <w10:wrap anchorx="page" anchory="page"/>
        </v:shape>
      </w:pict>
    </w:r>
    <w:r>
      <w:rPr>
        <w:noProof/>
      </w:rPr>
      <w:pict>
        <v:shape id="_x0000_s2059" type="#_x0000_t202" style="position:absolute;margin-left:432.95pt;margin-top:41pt;width:75pt;height:6.3pt;z-index:-251637760;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0"/>
                    <w:i/>
                    <w:iCs/>
                    <w:color w:val="000000"/>
                    <w:lang w:val="cs-CZ" w:eastAsia="cs-CZ"/>
                  </w:rPr>
                  <w:t>DUŠAN SLOSAR</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1.1pt;margin-top:44pt;width:438.6pt;height:9.6pt;z-index:-251635712;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72"/>
                  </w:tabs>
                  <w:spacing w:line="240" w:lineRule="auto"/>
                </w:pPr>
                <w:r>
                  <w:rPr>
                    <w:rStyle w:val="Pogrubienie"/>
                    <w:rFonts w:ascii="Times New Roman" w:hAnsi="Times New Roman" w:cs="Times New Roman"/>
                    <w:b w:val="0"/>
                    <w:bCs w:val="0"/>
                    <w:color w:val="000000"/>
                    <w:spacing w:val="0"/>
                    <w:sz w:val="15"/>
                    <w:szCs w:val="15"/>
                  </w:rPr>
                  <w:t xml:space="preserve">Z </w:t>
                </w:r>
                <w:r>
                  <w:rPr>
                    <w:rStyle w:val="Nagweklubstopka"/>
                    <w:i/>
                    <w:iCs/>
                    <w:color w:val="000000"/>
                  </w:rPr>
                  <w:t>ZAGADNIEŃ INTERPUNKCJI STAROCZESK1EJ I STAROPOLSKIEJ</w:t>
                </w:r>
                <w:r>
                  <w:rPr>
                    <w:rStyle w:val="Nagweklubstopka"/>
                    <w:i/>
                    <w:iCs/>
                    <w:color w:val="000000"/>
                  </w:rPr>
                  <w:tab/>
                </w: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357</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84.9pt;margin-top:43.1pt;width:426.3pt;height:10.5pt;z-index:-25163366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526"/>
                  </w:tabs>
                  <w:spacing w:line="240" w:lineRule="auto"/>
                </w:pPr>
                <w:r>
                  <w:rPr>
                    <w:rStyle w:val="Nagweklubstopka"/>
                    <w:i/>
                    <w:iCs/>
                    <w:color w:val="000000"/>
                  </w:rPr>
                  <w:t>Z ZAGADNIEŃ INTERPUNKCJI</w:t>
                </w:r>
                <w:r>
                  <w:rPr>
                    <w:rStyle w:val="Nagweklubstopka"/>
                    <w:i/>
                    <w:iCs/>
                    <w:color w:val="000000"/>
                  </w:rPr>
                  <w:t xml:space="preserve"> STAROCZESKIEJ 1 STAROPOLSKIEJ</w:t>
                </w:r>
                <w:r>
                  <w:rPr>
                    <w:rStyle w:val="Nagweklubstopka"/>
                    <w:i/>
                    <w:iCs/>
                    <w:color w:val="000000"/>
                  </w:rPr>
                  <w:tab/>
                </w: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355</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9.35pt;margin-top:43.1pt;width:429.6pt;height:10.5pt;z-index:-251631616;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592"/>
                  </w:tabs>
                  <w:spacing w:line="240" w:lineRule="auto"/>
                </w:pPr>
                <w:r>
                  <w:rPr>
                    <w:rStyle w:val="Pogrubienie"/>
                    <w:rFonts w:ascii="Times New Roman" w:hAnsi="Times New Roman" w:cs="Times New Roman"/>
                    <w:b w:val="0"/>
                    <w:bCs w:val="0"/>
                    <w:color w:val="000000"/>
                    <w:spacing w:val="0"/>
                    <w:sz w:val="15"/>
                    <w:szCs w:val="15"/>
                  </w:rPr>
                  <w:t xml:space="preserve">Z </w:t>
                </w:r>
                <w:r>
                  <w:rPr>
                    <w:rStyle w:val="Nagweklubstopka"/>
                    <w:i/>
                    <w:iCs/>
                    <w:color w:val="000000"/>
                  </w:rPr>
                  <w:t>ZAGADNIEŃ INTERPUNKCJI STAROCZESKIEJ I STAR</w:t>
                </w:r>
                <w:r>
                  <w:rPr>
                    <w:rStyle w:val="Nagweklubstopka"/>
                    <w:i/>
                    <w:iCs/>
                    <w:color w:val="000000"/>
                  </w:rPr>
                  <w:t>OPOLSKIEJ</w:t>
                </w:r>
                <w:r>
                  <w:rPr>
                    <w:rStyle w:val="Nagweklubstopka"/>
                    <w:i/>
                    <w:iCs/>
                    <w:color w:val="000000"/>
                  </w:rPr>
                  <w:tab/>
                </w:r>
                <w:r>
                  <w:fldChar w:fldCharType="begin"/>
                </w:r>
                <w:r>
                  <w:instrText xml:space="preserve"> PAGE \* MERGEFORMAT </w:instrText>
                </w:r>
                <w:r>
                  <w:fldChar w:fldCharType="separate"/>
                </w:r>
                <w:r>
                  <w:rPr>
                    <w:rStyle w:val="Nagweklubstopka3"/>
                    <w:i w:val="0"/>
                    <w:iCs w:val="0"/>
                    <w:color w:val="000000"/>
                    <w:spacing w:val="0"/>
                    <w:sz w:val="24"/>
                    <w:szCs w:val="24"/>
                  </w:rPr>
                  <w:t>#</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9.35pt;margin-top:43.1pt;width:429.6pt;height:10.5pt;z-index:-25162956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592"/>
                  </w:tabs>
                  <w:spacing w:line="240" w:lineRule="auto"/>
                </w:pPr>
                <w:r>
                  <w:rPr>
                    <w:rStyle w:val="Pogrubienie"/>
                    <w:rFonts w:ascii="Times New Roman" w:hAnsi="Times New Roman" w:cs="Times New Roman"/>
                    <w:b w:val="0"/>
                    <w:bCs w:val="0"/>
                    <w:color w:val="000000"/>
                    <w:spacing w:val="0"/>
                    <w:sz w:val="15"/>
                    <w:szCs w:val="15"/>
                  </w:rPr>
                  <w:t xml:space="preserve">Z </w:t>
                </w:r>
                <w:r>
                  <w:rPr>
                    <w:rStyle w:val="Nagweklubstopka"/>
                    <w:i/>
                    <w:iCs/>
                    <w:color w:val="000000"/>
                  </w:rPr>
                  <w:t>ZAGADNIEŃ INTERPUNKCJI STAROCZESKIEJ I STAROPOLSKIEJ</w:t>
                </w:r>
                <w:r>
                  <w:rPr>
                    <w:rStyle w:val="Nagweklubstopka"/>
                    <w:i/>
                    <w:iCs/>
                    <w:color w:val="000000"/>
                  </w:rPr>
                  <w:tab/>
                </w: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359</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2.95pt;margin-top:42.2pt;width:433.5pt;height:11.4pt;z-index:-251627520;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670"/>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358</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lang w:val="cs-CZ" w:eastAsia="cs-CZ"/>
                  </w:rPr>
                  <w:t>DUŠAN SLOSAR</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2.95pt;margin-top:42.2pt;width:433.5pt;height:11.4pt;z-index:-251625472;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670"/>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362</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lang w:val="cs-CZ" w:eastAsia="cs-CZ"/>
                  </w:rPr>
                  <w:t>DUŠAN SLOSAR</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5.75pt;margin-top:42.5pt;width:437.7pt;height:11.1pt;z-index:-25162342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54"/>
                  </w:tabs>
                  <w:spacing w:line="240" w:lineRule="auto"/>
                </w:pPr>
                <w:r>
                  <w:rPr>
                    <w:rStyle w:val="Pogrubienie"/>
                    <w:rFonts w:ascii="Times New Roman" w:hAnsi="Times New Roman" w:cs="Times New Roman"/>
                    <w:b w:val="0"/>
                    <w:bCs w:val="0"/>
                    <w:color w:val="000000"/>
                    <w:spacing w:val="0"/>
                    <w:sz w:val="15"/>
                    <w:szCs w:val="15"/>
                  </w:rPr>
                  <w:t xml:space="preserve">Z </w:t>
                </w:r>
                <w:r>
                  <w:rPr>
                    <w:rStyle w:val="Nagweklubstopka0"/>
                    <w:i/>
                    <w:iCs/>
                    <w:color w:val="000000"/>
                  </w:rPr>
                  <w:t>ZAGADNIEŃ INTERPUNKCJI STAROCZESKIEJ I STAROPOLSKIEJ</w:t>
                </w:r>
                <w:r>
                  <w:rPr>
                    <w:rStyle w:val="Nagweklubstopka0"/>
                    <w:i/>
                    <w:iCs/>
                    <w:color w:val="000000"/>
                  </w:rPr>
                  <w:tab/>
                </w: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361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9.8pt;margin-top:49.75pt;width:436.5pt;height:8.7pt;z-index:-25165414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4722"/>
                    <w:tab w:val="right" w:pos="8730"/>
                  </w:tabs>
                  <w:spacing w:line="240" w:lineRule="auto"/>
                </w:pPr>
                <w:r>
                  <w:rPr>
                    <w:rStyle w:val="Pogrubienie"/>
                    <w:rFonts w:ascii="Times New Roman" w:hAnsi="Times New Roman" w:cs="Times New Roman"/>
                    <w:b w:val="0"/>
                    <w:bCs w:val="0"/>
                    <w:color w:val="000000"/>
                    <w:spacing w:val="0"/>
                    <w:sz w:val="22"/>
                    <w:szCs w:val="22"/>
                  </w:rPr>
                  <w:t>1965</w:t>
                </w:r>
                <w:r>
                  <w:rPr>
                    <w:rStyle w:val="Pogrubienie"/>
                    <w:rFonts w:ascii="Times New Roman" w:hAnsi="Times New Roman" w:cs="Times New Roman"/>
                    <w:b w:val="0"/>
                    <w:bCs w:val="0"/>
                    <w:color w:val="000000"/>
                    <w:spacing w:val="0"/>
                    <w:sz w:val="22"/>
                    <w:szCs w:val="22"/>
                  </w:rPr>
                  <w:tab/>
                  <w:t>Listopad</w:t>
                </w:r>
                <w:r>
                  <w:rPr>
                    <w:rStyle w:val="Pogrubienie"/>
                    <w:rFonts w:ascii="Times New Roman" w:hAnsi="Times New Roman" w:cs="Times New Roman"/>
                    <w:b w:val="0"/>
                    <w:bCs w:val="0"/>
                    <w:color w:val="000000"/>
                    <w:spacing w:val="0"/>
                    <w:sz w:val="22"/>
                    <w:szCs w:val="22"/>
                  </w:rPr>
                  <w:tab/>
                  <w:t>Zeszyt 9 (234)</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6.25pt;margin-top:44.9pt;width:17.7pt;height:8.7pt;z-index:-251621376;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360</w:t>
                </w:r>
                <w:r>
                  <w:fldChar w:fldCharType="end"/>
                </w:r>
              </w:p>
            </w:txbxContent>
          </v:textbox>
          <w10:wrap anchorx="page" anchory="page"/>
        </v:shape>
      </w:pict>
    </w:r>
    <w:r>
      <w:rPr>
        <w:noProof/>
      </w:rPr>
      <w:pict>
        <v:shape id="_x0000_s2068" type="#_x0000_t202" style="position:absolute;margin-left:432.95pt;margin-top:41pt;width:75pt;height:6.3pt;z-index:-251620352;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0"/>
                    <w:i/>
                    <w:iCs/>
                    <w:color w:val="000000"/>
                    <w:lang w:val="cs-CZ" w:eastAsia="cs-CZ"/>
                  </w:rPr>
                  <w:t>DUŠAN SLOSAR</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3.95pt;margin-top:41.3pt;width:435.6pt;height:12.3pt;z-index:-25161830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12"/>
                  </w:tabs>
                  <w:spacing w:line="240" w:lineRule="auto"/>
                </w:pP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364</w:t>
                </w:r>
                <w:r>
                  <w:fldChar w:fldCharType="end"/>
                </w:r>
                <w:r>
                  <w:rPr>
                    <w:rStyle w:val="Nagweklubstopka3"/>
                    <w:i w:val="0"/>
                    <w:iCs w:val="0"/>
                    <w:color w:val="000000"/>
                    <w:spacing w:val="0"/>
                    <w:sz w:val="24"/>
                    <w:szCs w:val="24"/>
                  </w:rPr>
                  <w:tab/>
                </w:r>
                <w:r>
                  <w:rPr>
                    <w:rStyle w:val="Pogrubienie"/>
                    <w:rFonts w:ascii="Times New Roman" w:hAnsi="Times New Roman" w:cs="Times New Roman"/>
                    <w:b w:val="0"/>
                    <w:bCs w:val="0"/>
                    <w:color w:val="000000"/>
                    <w:spacing w:val="0"/>
                    <w:sz w:val="15"/>
                    <w:szCs w:val="15"/>
                  </w:rPr>
                  <w:t xml:space="preserve">E. </w:t>
                </w:r>
                <w:r>
                  <w:rPr>
                    <w:rStyle w:val="Nagweklubstopka"/>
                    <w:i/>
                    <w:iCs/>
                    <w:color w:val="000000"/>
                  </w:rPr>
                  <w:t>MOŚKO</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3.95pt;margin-top:41.3pt;width:435.6pt;height:12.3pt;z-index:-251616256;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12"/>
                  </w:tabs>
                  <w:spacing w:line="240" w:lineRule="auto"/>
                </w:pPr>
                <w:r>
                  <w:fldChar w:fldCharType="begin"/>
                </w:r>
                <w:r>
                  <w:instrText xml:space="preserve"> PAGE \* MERGEFORMAT </w:instrText>
                </w:r>
                <w:r>
                  <w:fldChar w:fldCharType="separate"/>
                </w:r>
                <w:r>
                  <w:rPr>
                    <w:rStyle w:val="Nagweklubstopka3"/>
                    <w:i w:val="0"/>
                    <w:iCs w:val="0"/>
                    <w:color w:val="000000"/>
                    <w:spacing w:val="0"/>
                    <w:sz w:val="24"/>
                    <w:szCs w:val="24"/>
                  </w:rPr>
                  <w:t>#</w:t>
                </w:r>
                <w:r>
                  <w:fldChar w:fldCharType="end"/>
                </w:r>
                <w:r>
                  <w:rPr>
                    <w:rStyle w:val="Nagweklubstopka3"/>
                    <w:i w:val="0"/>
                    <w:iCs w:val="0"/>
                    <w:color w:val="000000"/>
                    <w:spacing w:val="0"/>
                    <w:sz w:val="24"/>
                    <w:szCs w:val="24"/>
                  </w:rPr>
                  <w:tab/>
                </w:r>
                <w:r>
                  <w:rPr>
                    <w:rStyle w:val="Pogrubienie"/>
                    <w:rFonts w:ascii="Times New Roman" w:hAnsi="Times New Roman" w:cs="Times New Roman"/>
                    <w:b w:val="0"/>
                    <w:bCs w:val="0"/>
                    <w:color w:val="000000"/>
                    <w:spacing w:val="0"/>
                    <w:sz w:val="15"/>
                    <w:szCs w:val="15"/>
                  </w:rPr>
                  <w:t xml:space="preserve">E. </w:t>
                </w:r>
                <w:r>
                  <w:rPr>
                    <w:rStyle w:val="Nagweklubstopka"/>
                    <w:i/>
                    <w:iCs/>
                    <w:color w:val="000000"/>
                  </w:rPr>
                  <w:t>MOŚKO</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1.45pt;margin-top:43.1pt;width:438pt;height:10.5pt;z-index:-25161420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60"/>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366</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rPr>
                  <w:t>RECENZJE</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1.45pt;margin-top:43.1pt;width:438pt;height:10.5pt;z-index:-251612160;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60"/>
                  </w:tabs>
                  <w:spacing w:line="240" w:lineRule="auto"/>
                </w:pPr>
                <w:r>
                  <w:fldChar w:fldCharType="begin"/>
                </w:r>
                <w:r>
                  <w:instrText xml:space="preserve"> PAGE </w:instrText>
                </w:r>
                <w:r>
                  <w:instrText xml:space="preserve">\* MERGEFORMAT </w:instrText>
                </w:r>
                <w:r>
                  <w:fldChar w:fldCharType="separate"/>
                </w:r>
                <w:r>
                  <w:rPr>
                    <w:rStyle w:val="Pogrubienie"/>
                    <w:rFonts w:ascii="Times New Roman" w:hAnsi="Times New Roman" w:cs="Times New Roman"/>
                    <w:b w:val="0"/>
                    <w:bCs w:val="0"/>
                    <w:color w:val="000000"/>
                    <w:spacing w:val="0"/>
                    <w:sz w:val="24"/>
                    <w:szCs w:val="24"/>
                  </w:rPr>
                  <w:t>#</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rPr>
                  <w:t>RECENZJE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1.4pt;margin-top:46.75pt;width:435.3pt;height:11.7pt;z-index:-251652096;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06"/>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348</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rPr>
                  <w:t>JAN TOKARSKI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3.5pt;margin-top:43.7pt;width:435.6pt;height:9.9pt;z-index:-251610112;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12"/>
                  </w:tabs>
                  <w:spacing w:line="240" w:lineRule="auto"/>
                </w:pP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368</w:t>
                </w:r>
                <w:r>
                  <w:fldChar w:fldCharType="end"/>
                </w:r>
                <w:r>
                  <w:rPr>
                    <w:rStyle w:val="Nagweklubstopka3"/>
                    <w:i w:val="0"/>
                    <w:iCs w:val="0"/>
                    <w:color w:val="000000"/>
                    <w:spacing w:val="0"/>
                    <w:sz w:val="24"/>
                    <w:szCs w:val="24"/>
                  </w:rPr>
                  <w:tab/>
                </w:r>
                <w:r>
                  <w:rPr>
                    <w:rStyle w:val="Nagweklubstopka"/>
                    <w:i/>
                    <w:iCs/>
                    <w:color w:val="000000"/>
                  </w:rPr>
                  <w:t>RECENZJE</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3.5pt;margin-top:43.7pt;width:435.6pt;height:9.9pt;z-index:-25160806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12"/>
                  </w:tabs>
                  <w:spacing w:line="240" w:lineRule="auto"/>
                </w:pPr>
                <w:r>
                  <w:fldChar w:fldCharType="begin"/>
                </w:r>
                <w:r>
                  <w:instrText xml:space="preserve"> PAGE \* MERGEFORMAT </w:instrText>
                </w:r>
                <w:r>
                  <w:fldChar w:fldCharType="separate"/>
                </w:r>
                <w:r>
                  <w:rPr>
                    <w:rStyle w:val="Nagweklubstopka3"/>
                    <w:i w:val="0"/>
                    <w:iCs w:val="0"/>
                    <w:color w:val="000000"/>
                    <w:spacing w:val="0"/>
                    <w:sz w:val="24"/>
                    <w:szCs w:val="24"/>
                  </w:rPr>
                  <w:t>#</w:t>
                </w:r>
                <w:r>
                  <w:fldChar w:fldCharType="end"/>
                </w:r>
                <w:r>
                  <w:rPr>
                    <w:rStyle w:val="Nagweklubstopka3"/>
                    <w:i w:val="0"/>
                    <w:iCs w:val="0"/>
                    <w:color w:val="000000"/>
                    <w:spacing w:val="0"/>
                    <w:sz w:val="24"/>
                    <w:szCs w:val="24"/>
                  </w:rPr>
                  <w:tab/>
                </w:r>
                <w:r>
                  <w:rPr>
                    <w:rStyle w:val="Nagweklubstopka"/>
                    <w:i/>
                    <w:iCs/>
                    <w:color w:val="000000"/>
                  </w:rPr>
                  <w:t>RECENZJE</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8.55pt;margin-top:43.25pt;width:437.4pt;height:10.5pt;z-index:-251606016;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48"/>
                  </w:tabs>
                  <w:spacing w:line="240" w:lineRule="auto"/>
                </w:pPr>
                <w:r>
                  <w:fldChar w:fldCharType="begin"/>
                </w:r>
                <w:r>
                  <w:instrText xml:space="preserve"> PAGE \* MERGEFORMAT </w:instrText>
                </w:r>
                <w:r>
                  <w:fldChar w:fldCharType="separate"/>
                </w:r>
                <w:r w:rsidR="006B14B2" w:rsidRPr="006B14B2">
                  <w:rPr>
                    <w:rStyle w:val="Nagweklubstopka12pt"/>
                    <w:i w:val="0"/>
                    <w:iCs w:val="0"/>
                    <w:noProof/>
                    <w:color w:val="000000"/>
                  </w:rPr>
                  <w:t>372</w:t>
                </w:r>
                <w:r>
                  <w:fldChar w:fldCharType="end"/>
                </w:r>
                <w:r>
                  <w:rPr>
                    <w:rStyle w:val="Nagweklubstopka12pt"/>
                    <w:i w:val="0"/>
                    <w:iCs w:val="0"/>
                    <w:color w:val="000000"/>
                  </w:rPr>
                  <w:tab/>
                </w:r>
                <w:r>
                  <w:rPr>
                    <w:rStyle w:val="NagweklubstopkaOdstpy1pt"/>
                    <w:i/>
                    <w:iCs/>
                    <w:color w:val="000000"/>
                  </w:rPr>
                  <w:t>SPRAWOZDANIA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9.6pt;margin-top:43.25pt;width:438.3pt;height:10.5pt;z-index:-25160396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66"/>
                  </w:tabs>
                  <w:spacing w:line="240" w:lineRule="auto"/>
                </w:pPr>
                <w:r>
                  <w:rPr>
                    <w:rStyle w:val="NagweklubstopkaOdstpy1pt"/>
                    <w:i/>
                    <w:iCs/>
                    <w:color w:val="000000"/>
                  </w:rPr>
                  <w:t>SPRAWOZDANIA</w:t>
                </w:r>
                <w:r>
                  <w:rPr>
                    <w:rStyle w:val="NagweklubstopkaOdstpy1pt"/>
                    <w:i/>
                    <w:iCs/>
                    <w:color w:val="000000"/>
                  </w:rPr>
                  <w:tab/>
                </w:r>
                <w:r>
                  <w:fldChar w:fldCharType="begin"/>
                </w:r>
                <w:r>
                  <w:instrText xml:space="preserve"> PAGE \* MERGEFORMAT </w:instrText>
                </w:r>
                <w:r>
                  <w:fldChar w:fldCharType="separate"/>
                </w:r>
                <w:r w:rsidR="006B14B2" w:rsidRPr="006B14B2">
                  <w:rPr>
                    <w:rStyle w:val="Nagweklubstopka12pt"/>
                    <w:i w:val="0"/>
                    <w:iCs w:val="0"/>
                    <w:noProof/>
                    <w:color w:val="000000"/>
                  </w:rPr>
                  <w:t>371</w:t>
                </w:r>
                <w: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4pt;margin-top:33.95pt;width:436.8pt;height:10.2pt;z-index:-251601920;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36"/>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370</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rPr>
                  <w:t>SPRAWOZDANIA</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8.8pt;margin-top:47.95pt;width:439.2pt;height:10.5pt;z-index:-25165004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84"/>
                  </w:tabs>
                  <w:spacing w:line="240" w:lineRule="auto"/>
                </w:pPr>
                <w:r>
                  <w:rPr>
                    <w:rStyle w:val="Nagweklubstopka0"/>
                    <w:i/>
                    <w:iCs/>
                    <w:color w:val="000000"/>
                  </w:rPr>
                  <w:t>ANALIZA PROGRAMU NAUCZANIA GRAMATYKI</w:t>
                </w:r>
                <w:r>
                  <w:rPr>
                    <w:rStyle w:val="Nagweklubstopka0"/>
                    <w:i/>
                    <w:iCs/>
                    <w:color w:val="000000"/>
                  </w:rPr>
                  <w:tab/>
                </w: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349</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7.65pt;margin-top:42.95pt;width:435pt;height:10.8pt;z-index:-251597824;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00"/>
                  </w:tabs>
                  <w:spacing w:line="240" w:lineRule="auto"/>
                </w:pPr>
                <w:r>
                  <w:fldChar w:fldCharType="begin"/>
                </w:r>
                <w:r>
                  <w:instrText xml:space="preserve"> PAG</w:instrText>
                </w:r>
                <w:r>
                  <w:instrText xml:space="preserve">E \* MERGEFORMAT </w:instrText>
                </w:r>
                <w:r>
                  <w:fldChar w:fldCharType="separate"/>
                </w:r>
                <w:r w:rsidR="006B14B2" w:rsidRPr="006B14B2">
                  <w:rPr>
                    <w:rStyle w:val="Nagweklubstopka12pt"/>
                    <w:i w:val="0"/>
                    <w:iCs w:val="0"/>
                    <w:noProof/>
                    <w:color w:val="000000"/>
                  </w:rPr>
                  <w:t>374</w:t>
                </w:r>
                <w:r>
                  <w:fldChar w:fldCharType="end"/>
                </w:r>
                <w:r>
                  <w:rPr>
                    <w:rStyle w:val="Nagweklubstopka12pt"/>
                    <w:i w:val="0"/>
                    <w:iCs w:val="0"/>
                    <w:color w:val="000000"/>
                  </w:rPr>
                  <w:tab/>
                </w:r>
                <w:r>
                  <w:rPr>
                    <w:rStyle w:val="NagweklubstopkaOdstpy1pt"/>
                    <w:i/>
                    <w:iCs/>
                    <w:color w:val="000000"/>
                  </w:rPr>
                  <w:t>W. 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7.65pt;margin-top:42.95pt;width:435pt;height:10.8pt;z-index:-251595776;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00"/>
                  </w:tabs>
                  <w:spacing w:line="240" w:lineRule="auto"/>
                </w:pPr>
                <w:r>
                  <w:fldChar w:fldCharType="begin"/>
                </w:r>
                <w:r>
                  <w:instrText xml:space="preserve"> PAGE \* MERGEFORMAT </w:instrText>
                </w:r>
                <w:r>
                  <w:fldChar w:fldCharType="separate"/>
                </w:r>
                <w:r>
                  <w:rPr>
                    <w:rStyle w:val="Nagweklubstopka12pt"/>
                    <w:i w:val="0"/>
                    <w:iCs w:val="0"/>
                    <w:color w:val="000000"/>
                  </w:rPr>
                  <w:t>#</w:t>
                </w:r>
                <w:r>
                  <w:fldChar w:fldCharType="end"/>
                </w:r>
                <w:r>
                  <w:rPr>
                    <w:rStyle w:val="Nagweklubstopka12pt"/>
                    <w:i w:val="0"/>
                    <w:iCs w:val="0"/>
                    <w:color w:val="000000"/>
                  </w:rPr>
                  <w:tab/>
                </w:r>
                <w:r>
                  <w:rPr>
                    <w:rStyle w:val="NagweklubstopkaOdstpy1pt"/>
                    <w:i/>
                    <w:iCs/>
                    <w:color w:val="000000"/>
                  </w:rPr>
                  <w:t>W. D</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80.2pt;margin-top:39.7pt;width:438pt;height:11.1pt;z-index:-25159372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60"/>
                  </w:tabs>
                  <w:spacing w:line="240" w:lineRule="auto"/>
                </w:pPr>
                <w:r>
                  <w:fldChar w:fldCharType="begin"/>
                </w:r>
                <w:r>
                  <w:instrText xml:space="preserve"> PAGE \* MERGEFORMAT </w:instrText>
                </w:r>
                <w:r>
                  <w:fldChar w:fldCharType="separate"/>
                </w:r>
                <w:r w:rsidR="006B14B2" w:rsidRPr="006B14B2">
                  <w:rPr>
                    <w:rStyle w:val="Nagweklubstopka12pt"/>
                    <w:i w:val="0"/>
                    <w:iCs w:val="0"/>
                    <w:noProof/>
                    <w:color w:val="000000"/>
                  </w:rPr>
                  <w:t>376</w:t>
                </w:r>
                <w:r>
                  <w:fldChar w:fldCharType="end"/>
                </w:r>
                <w:r>
                  <w:rPr>
                    <w:rStyle w:val="Nagweklubstopka12pt"/>
                    <w:i w:val="0"/>
                    <w:iCs w:val="0"/>
                    <w:color w:val="000000"/>
                  </w:rPr>
                  <w:tab/>
                </w:r>
                <w:r>
                  <w:rPr>
                    <w:rStyle w:val="NagweklubstopkaBezkursywy"/>
                    <w:i w:val="0"/>
                    <w:iCs w:val="0"/>
                    <w:color w:val="000000"/>
                  </w:rPr>
                  <w:t>W. D.</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80.2pt;margin-top:39.7pt;width:438pt;height:11.1pt;z-index:-251591680;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60"/>
                  </w:tabs>
                  <w:spacing w:line="240" w:lineRule="auto"/>
                </w:pPr>
                <w:r>
                  <w:fldChar w:fldCharType="begin"/>
                </w:r>
                <w:r>
                  <w:instrText xml:space="preserve"> PAGE \* MERGEFORMAT </w:instrText>
                </w:r>
                <w:r>
                  <w:fldChar w:fldCharType="separate"/>
                </w:r>
                <w:r>
                  <w:rPr>
                    <w:rStyle w:val="Nagweklubstopka12pt"/>
                    <w:i w:val="0"/>
                    <w:iCs w:val="0"/>
                    <w:color w:val="000000"/>
                  </w:rPr>
                  <w:t>#</w:t>
                </w:r>
                <w:r>
                  <w:fldChar w:fldCharType="end"/>
                </w:r>
                <w:r>
                  <w:rPr>
                    <w:rStyle w:val="Nagweklubstopka12pt"/>
                    <w:i w:val="0"/>
                    <w:iCs w:val="0"/>
                    <w:color w:val="000000"/>
                  </w:rPr>
                  <w:tab/>
                </w:r>
                <w:r>
                  <w:rPr>
                    <w:rStyle w:val="NagweklubstopkaBezkursywy"/>
                    <w:i w:val="0"/>
                    <w:iCs w:val="0"/>
                    <w:color w:val="000000"/>
                  </w:rPr>
                  <w:t>W. D.</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416.2pt;margin-top:49.3pt;width:62.4pt;height:8.4pt;z-index:-251589632;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12pt"/>
                    <w:i w:val="0"/>
                    <w:iCs w:val="0"/>
                    <w:color w:val="000000"/>
                  </w:rPr>
                  <w:t xml:space="preserve">Cena </w:t>
                </w:r>
                <w:r>
                  <w:rPr>
                    <w:rStyle w:val="Nagweklubstopka10pt"/>
                    <w:i/>
                    <w:iCs/>
                    <w:color w:val="000000"/>
                  </w:rPr>
                  <w:t>zt</w:t>
                </w:r>
                <w:r>
                  <w:rPr>
                    <w:rStyle w:val="Nagweklubstopka12pt"/>
                    <w:i w:val="0"/>
                    <w:iCs w:val="0"/>
                    <w:color w:val="000000"/>
                  </w:rPr>
                  <w:t xml:space="preserve"> </w:t>
                </w:r>
                <w:r>
                  <w:rPr>
                    <w:rStyle w:val="Nagweklubstopka12pt"/>
                    <w:i w:val="0"/>
                    <w:iCs w:val="0"/>
                    <w:color w:val="000000"/>
                    <w:lang w:val="ru-RU" w:eastAsia="ru-RU"/>
                  </w:rPr>
                  <w:t>в,</w:t>
                </w:r>
                <w:r>
                  <w:rPr>
                    <w:rStyle w:val="Nagweklubstopka12pt"/>
                    <w:i w:val="0"/>
                    <w:iCs w:val="0"/>
                    <w:color w:val="000000"/>
                  </w:rPr>
                  <w:t>—</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416.2pt;margin-top:49.3pt;width:62.4pt;height:8.4pt;z-index:-251587584;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12pt"/>
                    <w:i w:val="0"/>
                    <w:iCs w:val="0"/>
                    <w:color w:val="000000"/>
                  </w:rPr>
                  <w:t xml:space="preserve">Cena </w:t>
                </w:r>
                <w:r>
                  <w:rPr>
                    <w:rStyle w:val="Nagweklubstopka10pt"/>
                    <w:i/>
                    <w:iCs/>
                    <w:color w:val="000000"/>
                  </w:rPr>
                  <w:t>zt</w:t>
                </w:r>
                <w:r>
                  <w:rPr>
                    <w:rStyle w:val="Nagweklubstopka12pt"/>
                    <w:i w:val="0"/>
                    <w:iCs w:val="0"/>
                    <w:color w:val="000000"/>
                  </w:rPr>
                  <w:t xml:space="preserve"> </w:t>
                </w:r>
                <w:r>
                  <w:rPr>
                    <w:rStyle w:val="Nagweklubstopka12pt"/>
                    <w:i w:val="0"/>
                    <w:iCs w:val="0"/>
                    <w:color w:val="000000"/>
                    <w:lang w:val="ru-RU" w:eastAsia="ru-RU"/>
                  </w:rPr>
                  <w:t>в,</w:t>
                </w:r>
                <w:r>
                  <w:rPr>
                    <w:rStyle w:val="Nagweklubstopka12pt"/>
                    <w:i w:val="0"/>
                    <w:iCs w:val="0"/>
                    <w:color w:val="000000"/>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4.4pt;margin-top:49.75pt;width:18.3pt;height:8.7pt;z-index:-251648000;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342</w:t>
                </w:r>
                <w:r>
                  <w:fldChar w:fldCharType="end"/>
                </w:r>
              </w:p>
            </w:txbxContent>
          </v:textbox>
          <w10:wrap anchorx="page" anchory="page"/>
        </v:shape>
      </w:pict>
    </w:r>
    <w:r>
      <w:rPr>
        <w:noProof/>
      </w:rPr>
      <w:pict>
        <v:shape id="_x0000_s2054" type="#_x0000_t202" style="position:absolute;margin-left:438.6pt;margin-top:46.15pt;width:75.6pt;height:6pt;z-index:-251646976;mso-wrap-style:none;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spacing w:line="240" w:lineRule="auto"/>
                </w:pPr>
                <w:r>
                  <w:rPr>
                    <w:rStyle w:val="Nagweklubstopka0"/>
                    <w:i/>
                    <w:iCs/>
                    <w:color w:val="000000"/>
                  </w:rPr>
                  <w:t>JAN 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1.4pt;margin-top:46.75pt;width:435.3pt;height:11.7pt;z-index:-251644928;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06"/>
                  </w:tabs>
                  <w:spacing w:line="240" w:lineRule="auto"/>
                </w:pP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352</w:t>
                </w:r>
                <w:r>
                  <w:fldChar w:fldCharType="end"/>
                </w:r>
                <w:r>
                  <w:rPr>
                    <w:rStyle w:val="Pogrubienie"/>
                    <w:rFonts w:ascii="Times New Roman" w:hAnsi="Times New Roman" w:cs="Times New Roman"/>
                    <w:b w:val="0"/>
                    <w:bCs w:val="0"/>
                    <w:color w:val="000000"/>
                    <w:spacing w:val="0"/>
                    <w:sz w:val="24"/>
                    <w:szCs w:val="24"/>
                  </w:rPr>
                  <w:tab/>
                </w:r>
                <w:r>
                  <w:rPr>
                    <w:rStyle w:val="Nagweklubstopka0"/>
                    <w:i/>
                    <w:iCs/>
                    <w:color w:val="000000"/>
                  </w:rPr>
                  <w:t>JAN TOKARSKI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8.8pt;margin-top:47.95pt;width:439.2pt;height:10.5pt;z-index:-251642880;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784"/>
                  </w:tabs>
                  <w:spacing w:line="240" w:lineRule="auto"/>
                </w:pPr>
                <w:r>
                  <w:rPr>
                    <w:rStyle w:val="Nagweklubstopka0"/>
                    <w:i/>
                    <w:iCs/>
                    <w:color w:val="000000"/>
                  </w:rPr>
                  <w:t>ANALIZA PROGRAMU NAUCZANIA GRAMATYKI</w:t>
                </w:r>
                <w:r>
                  <w:rPr>
                    <w:rStyle w:val="Nagweklubstopka0"/>
                    <w:i/>
                    <w:iCs/>
                    <w:color w:val="000000"/>
                  </w:rPr>
                  <w:tab/>
                </w:r>
                <w:r>
                  <w:fldChar w:fldCharType="begin"/>
                </w:r>
                <w:r>
                  <w:instrText xml:space="preserve"> PAGE \* MERGEFORMAT </w:instrText>
                </w:r>
                <w:r>
                  <w:fldChar w:fldCharType="separate"/>
                </w:r>
                <w:r w:rsidR="006B14B2" w:rsidRPr="006B14B2">
                  <w:rPr>
                    <w:rStyle w:val="Pogrubienie"/>
                    <w:rFonts w:ascii="Times New Roman" w:hAnsi="Times New Roman" w:cs="Times New Roman"/>
                    <w:b w:val="0"/>
                    <w:bCs w:val="0"/>
                    <w:noProof/>
                    <w:color w:val="000000"/>
                    <w:spacing w:val="0"/>
                    <w:sz w:val="24"/>
                    <w:szCs w:val="24"/>
                  </w:rPr>
                  <w:t>351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2.85pt;margin-top:47.95pt;width:433.5pt;height:10.5pt;z-index:-251640832;mso-wrap-distance-left:5pt;mso-wrap-distance-right:5pt;mso-position-horizontal-relative:page;mso-position-vertical-relative:page" filled="f" stroked="f">
          <v:textbox style="mso-fit-shape-to-text:t" inset="0,0,0,0">
            <w:txbxContent>
              <w:p w:rsidR="00000000" w:rsidRDefault="003D074C">
                <w:pPr>
                  <w:pStyle w:val="Nagweklubstopka1"/>
                  <w:shd w:val="clear" w:color="auto" w:fill="auto"/>
                  <w:tabs>
                    <w:tab w:val="right" w:pos="8670"/>
                  </w:tabs>
                  <w:spacing w:line="240" w:lineRule="auto"/>
                </w:pPr>
                <w:r>
                  <w:fldChar w:fldCharType="begin"/>
                </w:r>
                <w:r>
                  <w:instrText xml:space="preserve"> PAGE \* MERGEFORMAT </w:instrText>
                </w:r>
                <w:r>
                  <w:fldChar w:fldCharType="separate"/>
                </w:r>
                <w:r w:rsidR="006B14B2" w:rsidRPr="006B14B2">
                  <w:rPr>
                    <w:rStyle w:val="Nagweklubstopka3"/>
                    <w:i w:val="0"/>
                    <w:iCs w:val="0"/>
                    <w:noProof/>
                    <w:color w:val="000000"/>
                    <w:spacing w:val="0"/>
                    <w:sz w:val="24"/>
                    <w:szCs w:val="24"/>
                  </w:rPr>
                  <w:t>350</w:t>
                </w:r>
                <w:r>
                  <w:fldChar w:fldCharType="end"/>
                </w:r>
                <w:r>
                  <w:rPr>
                    <w:rStyle w:val="Nagweklubstopka3"/>
                    <w:i w:val="0"/>
                    <w:iCs w:val="0"/>
                    <w:color w:val="000000"/>
                    <w:spacing w:val="0"/>
                    <w:sz w:val="24"/>
                    <w:szCs w:val="24"/>
                  </w:rPr>
                  <w:tab/>
                </w:r>
                <w:r>
                  <w:rPr>
                    <w:rStyle w:val="Nagweklubstopka"/>
                    <w:i/>
                    <w:iCs/>
                    <w:color w:val="000000"/>
                  </w:rPr>
                  <w:t>JAN TOKARSKI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074C">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1">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6B14B2"/>
    <w:rsid w:val="003D074C"/>
    <w:rsid w:val="006B14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u w:val="none"/>
    </w:rPr>
  </w:style>
  <w:style w:type="character" w:customStyle="1" w:styleId="Stopka2">
    <w:name w:val="Stopka (2)_"/>
    <w:basedOn w:val="Domylnaczcionkaakapitu"/>
    <w:link w:val="Stopka20"/>
    <w:uiPriority w:val="99"/>
    <w:rPr>
      <w:rFonts w:ascii="Times New Roman" w:hAnsi="Times New Roman" w:cs="Times New Roman"/>
      <w:spacing w:val="10"/>
      <w:sz w:val="17"/>
      <w:szCs w:val="17"/>
      <w:u w:val="none"/>
    </w:rPr>
  </w:style>
  <w:style w:type="character" w:customStyle="1" w:styleId="Teksttreci7Kursywa">
    <w:name w:val="Tekst treści (7) + Kursywa"/>
    <w:basedOn w:val="Teksttreci7"/>
    <w:uiPriority w:val="99"/>
    <w:rPr>
      <w:i/>
      <w:iCs/>
      <w:color w:val="000000"/>
      <w:spacing w:val="0"/>
      <w:w w:val="100"/>
      <w:position w:val="0"/>
      <w:sz w:val="24"/>
      <w:szCs w:val="24"/>
    </w:rPr>
  </w:style>
  <w:style w:type="character" w:customStyle="1" w:styleId="PodpisobrazuExact">
    <w:name w:val="Podpis obrazu Exact"/>
    <w:basedOn w:val="Domylnaczcionkaakapitu"/>
    <w:link w:val="Podpisobrazu"/>
    <w:uiPriority w:val="99"/>
    <w:rPr>
      <w:rFonts w:ascii="Arial" w:hAnsi="Arial" w:cs="Arial"/>
      <w:noProof/>
      <w:spacing w:val="70"/>
      <w:sz w:val="20"/>
      <w:szCs w:val="20"/>
      <w:u w:val="none"/>
    </w:rPr>
  </w:style>
  <w:style w:type="character" w:customStyle="1" w:styleId="Nagwek1">
    <w:name w:val="Nagłówek #1_"/>
    <w:basedOn w:val="Domylnaczcionkaakapitu"/>
    <w:link w:val="Nagwek11"/>
    <w:uiPriority w:val="99"/>
    <w:rPr>
      <w:rFonts w:ascii="Arial" w:hAnsi="Arial" w:cs="Arial"/>
      <w:b/>
      <w:bCs/>
      <w:w w:val="120"/>
      <w:sz w:val="110"/>
      <w:szCs w:val="110"/>
      <w:u w:val="none"/>
    </w:rPr>
  </w:style>
  <w:style w:type="character" w:customStyle="1" w:styleId="Nagwek10">
    <w:name w:val="Nagłówek #1"/>
    <w:basedOn w:val="Nagwek1"/>
    <w:uiPriority w:val="99"/>
    <w:rPr>
      <w:color w:val="FFFFFF"/>
    </w:rPr>
  </w:style>
  <w:style w:type="character" w:customStyle="1" w:styleId="Teksttreci5">
    <w:name w:val="Tekst treści (5)_"/>
    <w:basedOn w:val="Domylnaczcionkaakapitu"/>
    <w:link w:val="Teksttreci50"/>
    <w:uiPriority w:val="99"/>
    <w:rPr>
      <w:rFonts w:ascii="Arial" w:hAnsi="Arial" w:cs="Arial"/>
      <w:spacing w:val="70"/>
      <w:sz w:val="20"/>
      <w:szCs w:val="20"/>
      <w:u w:val="none"/>
    </w:rPr>
  </w:style>
  <w:style w:type="character" w:customStyle="1" w:styleId="Teksttreci6">
    <w:name w:val="Tekst treści (6)"/>
    <w:basedOn w:val="Domylnaczcionkaakapitu"/>
    <w:uiPriority w:val="99"/>
    <w:rPr>
      <w:rFonts w:ascii="Times New Roman" w:hAnsi="Times New Roman" w:cs="Times New Roman"/>
      <w:sz w:val="21"/>
      <w:szCs w:val="21"/>
      <w:u w:val="none"/>
    </w:rPr>
  </w:style>
  <w:style w:type="character" w:customStyle="1" w:styleId="Teksttreci7">
    <w:name w:val="Tekst treści (7)_"/>
    <w:basedOn w:val="Domylnaczcionkaakapitu"/>
    <w:link w:val="Teksttreci70"/>
    <w:uiPriority w:val="99"/>
    <w:rPr>
      <w:rFonts w:ascii="Times New Roman" w:hAnsi="Times New Roman" w:cs="Times New Roman"/>
      <w:u w:val="none"/>
    </w:rPr>
  </w:style>
  <w:style w:type="character" w:customStyle="1" w:styleId="Nagweklubstopka">
    <w:name w:val="Nagłówek lub stopka_"/>
    <w:basedOn w:val="Domylnaczcionkaakapitu"/>
    <w:link w:val="Nagweklubstopka1"/>
    <w:uiPriority w:val="99"/>
    <w:rPr>
      <w:rFonts w:ascii="Times New Roman" w:hAnsi="Times New Roman" w:cs="Times New Roman"/>
      <w:i/>
      <w:iCs/>
      <w:spacing w:val="20"/>
      <w:sz w:val="15"/>
      <w:szCs w:val="15"/>
      <w:u w:val="none"/>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customStyle="1" w:styleId="Spistreci">
    <w:name w:val="Spis treści_"/>
    <w:basedOn w:val="Domylnaczcionkaakapitu"/>
    <w:link w:val="Spistreci0"/>
    <w:uiPriority w:val="99"/>
    <w:rPr>
      <w:rFonts w:ascii="Times New Roman" w:hAnsi="Times New Roman" w:cs="Times New Roman"/>
      <w:u w:val="none"/>
    </w:rPr>
  </w:style>
  <w:style w:type="character" w:customStyle="1" w:styleId="SpistreciOdstpy9pt">
    <w:name w:val="Spis treści + Odstępy 9 pt"/>
    <w:basedOn w:val="Spistreci"/>
    <w:uiPriority w:val="99"/>
    <w:rPr>
      <w:spacing w:val="180"/>
    </w:rPr>
  </w:style>
  <w:style w:type="character" w:customStyle="1" w:styleId="Teksttreci8">
    <w:name w:val="Tekst treści (8)_"/>
    <w:basedOn w:val="Domylnaczcionkaakapitu"/>
    <w:link w:val="Teksttreci80"/>
    <w:uiPriority w:val="99"/>
    <w:rPr>
      <w:rFonts w:ascii="Times New Roman" w:hAnsi="Times New Roman" w:cs="Times New Roman"/>
      <w:i/>
      <w:iCs/>
      <w:spacing w:val="10"/>
      <w:sz w:val="17"/>
      <w:szCs w:val="17"/>
      <w:u w:val="none"/>
    </w:rPr>
  </w:style>
  <w:style w:type="character" w:customStyle="1" w:styleId="Teksttreci8Bezkursywy">
    <w:name w:val="Tekst treści (8) + Bez kursywy"/>
    <w:basedOn w:val="Teksttreci8"/>
    <w:uiPriority w:val="99"/>
  </w:style>
  <w:style w:type="character" w:styleId="Pogrubienie">
    <w:name w:val="Strong"/>
    <w:aliases w:val="Tekst treści (9) + Consolas,13 pt"/>
    <w:basedOn w:val="Teksttreci9"/>
    <w:uiPriority w:val="99"/>
    <w:qFormat/>
    <w:rPr>
      <w:rFonts w:ascii="Consolas" w:hAnsi="Consolas" w:cs="Consolas"/>
      <w:b/>
      <w:bCs/>
      <w:w w:val="100"/>
      <w:sz w:val="26"/>
      <w:szCs w:val="26"/>
    </w:rPr>
  </w:style>
  <w:style w:type="character" w:customStyle="1" w:styleId="Teksttreci87pt">
    <w:name w:val="Tekst treści (8) + 7 pt"/>
    <w:aliases w:val="Małe litery"/>
    <w:basedOn w:val="Teksttreci8"/>
    <w:uiPriority w:val="99"/>
    <w:rPr>
      <w:smallCaps/>
      <w:sz w:val="14"/>
      <w:szCs w:val="14"/>
    </w:rPr>
  </w:style>
  <w:style w:type="character" w:customStyle="1" w:styleId="Nagwek3">
    <w:name w:val="Nagłówek #3_"/>
    <w:basedOn w:val="Domylnaczcionkaakapitu"/>
    <w:link w:val="Nagwek30"/>
    <w:uiPriority w:val="99"/>
    <w:rPr>
      <w:rFonts w:ascii="Times New Roman" w:hAnsi="Times New Roman" w:cs="Times New Roman"/>
      <w:spacing w:val="130"/>
      <w:sz w:val="64"/>
      <w:szCs w:val="64"/>
      <w:u w:val="none"/>
    </w:rPr>
  </w:style>
  <w:style w:type="character" w:customStyle="1" w:styleId="Teksttreci714pt">
    <w:name w:val="Tekst treści (7) + 14 pt"/>
    <w:basedOn w:val="Teksttreci7"/>
    <w:uiPriority w:val="99"/>
    <w:rPr>
      <w:sz w:val="28"/>
      <w:szCs w:val="28"/>
      <w:lang w:val="ru-RU" w:eastAsia="ru-RU"/>
    </w:rPr>
  </w:style>
  <w:style w:type="character" w:customStyle="1" w:styleId="Nagwek4">
    <w:name w:val="Nagłówek #4_"/>
    <w:basedOn w:val="Domylnaczcionkaakapitu"/>
    <w:link w:val="Nagwek40"/>
    <w:uiPriority w:val="99"/>
    <w:rPr>
      <w:rFonts w:ascii="Times New Roman" w:hAnsi="Times New Roman" w:cs="Times New Roman"/>
      <w:i/>
      <w:iCs/>
      <w:noProof/>
      <w:sz w:val="64"/>
      <w:szCs w:val="64"/>
      <w:u w:val="none"/>
    </w:rPr>
  </w:style>
  <w:style w:type="character" w:customStyle="1" w:styleId="Teksttreci9">
    <w:name w:val="Tekst treści (9)_"/>
    <w:basedOn w:val="Domylnaczcionkaakapitu"/>
    <w:link w:val="Teksttreci90"/>
    <w:uiPriority w:val="99"/>
    <w:rPr>
      <w:rFonts w:ascii="Times New Roman" w:hAnsi="Times New Roman" w:cs="Times New Roman"/>
      <w:i/>
      <w:iCs/>
      <w:sz w:val="28"/>
      <w:szCs w:val="28"/>
      <w:u w:val="none"/>
      <w:lang w:val="cs-CZ" w:eastAsia="cs-CZ"/>
    </w:rPr>
  </w:style>
  <w:style w:type="character" w:customStyle="1" w:styleId="Teksttreci9Bezkursywy">
    <w:name w:val="Tekst treści (9) + Bez kursywy"/>
    <w:basedOn w:val="Teksttreci9"/>
    <w:uiPriority w:val="99"/>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Teksttreci2Kursywa">
    <w:name w:val="Tekst treści (2) + Kursywa"/>
    <w:basedOn w:val="Teksttreci2"/>
    <w:uiPriority w:val="99"/>
    <w:rPr>
      <w:i/>
      <w:iCs/>
    </w:rPr>
  </w:style>
  <w:style w:type="character" w:customStyle="1" w:styleId="Nagweklubstopka0">
    <w:name w:val="Nagłówek lub stopka"/>
    <w:basedOn w:val="Nagweklubstopka"/>
    <w:uiPriority w:val="99"/>
  </w:style>
  <w:style w:type="character" w:customStyle="1" w:styleId="Teksttreci212pt">
    <w:name w:val="Tekst treści (2) + 12 pt"/>
    <w:aliases w:val="Kursywa"/>
    <w:basedOn w:val="Teksttreci2"/>
    <w:uiPriority w:val="99"/>
    <w:rPr>
      <w:i/>
      <w:iCs/>
      <w:sz w:val="24"/>
      <w:szCs w:val="24"/>
    </w:rPr>
  </w:style>
  <w:style w:type="character" w:customStyle="1" w:styleId="Teksttreci10">
    <w:name w:val="Tekst treści (10)_"/>
    <w:basedOn w:val="Domylnaczcionkaakapitu"/>
    <w:link w:val="Teksttreci100"/>
    <w:uiPriority w:val="99"/>
    <w:rPr>
      <w:rFonts w:ascii="Times New Roman" w:hAnsi="Times New Roman" w:cs="Times New Roman"/>
      <w:i/>
      <w:iCs/>
      <w:u w:val="none"/>
    </w:rPr>
  </w:style>
  <w:style w:type="character" w:customStyle="1" w:styleId="Nagweklubstopka3">
    <w:name w:val="Nagłówek lub stopka (3)"/>
    <w:basedOn w:val="Domylnaczcionkaakapitu"/>
    <w:uiPriority w:val="99"/>
    <w:rPr>
      <w:rFonts w:ascii="Times New Roman" w:hAnsi="Times New Roman" w:cs="Times New Roman"/>
      <w:u w:val="none"/>
    </w:rPr>
  </w:style>
  <w:style w:type="character" w:customStyle="1" w:styleId="Teksttreci15Exact">
    <w:name w:val="Tekst treści (15) Exact"/>
    <w:basedOn w:val="Domylnaczcionkaakapitu"/>
    <w:link w:val="Teksttreci15"/>
    <w:uiPriority w:val="99"/>
    <w:rPr>
      <w:rFonts w:ascii="Consolas" w:hAnsi="Consolas" w:cs="Consolas"/>
      <w:sz w:val="12"/>
      <w:szCs w:val="12"/>
      <w:u w:val="none"/>
    </w:rPr>
  </w:style>
  <w:style w:type="character" w:customStyle="1" w:styleId="Teksttreci11Exact">
    <w:name w:val="Tekst treści (11) Exact"/>
    <w:basedOn w:val="Domylnaczcionkaakapitu"/>
    <w:link w:val="Teksttreci11"/>
    <w:uiPriority w:val="99"/>
    <w:rPr>
      <w:rFonts w:ascii="Times New Roman" w:hAnsi="Times New Roman" w:cs="Times New Roman"/>
      <w:sz w:val="13"/>
      <w:szCs w:val="13"/>
      <w:u w:val="none"/>
    </w:rPr>
  </w:style>
  <w:style w:type="character" w:customStyle="1" w:styleId="Teksttreci118">
    <w:name w:val="Tekst treści (11) + 8"/>
    <w:aliases w:val="5 pt,Odstępy 0 pt Exact"/>
    <w:basedOn w:val="Teksttreci11Exact"/>
    <w:uiPriority w:val="99"/>
    <w:rPr>
      <w:spacing w:val="10"/>
      <w:sz w:val="17"/>
      <w:szCs w:val="17"/>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3">
    <w:name w:val="Tekst treści (3)_"/>
    <w:basedOn w:val="Domylnaczcionkaakapitu"/>
    <w:link w:val="Teksttreci30"/>
    <w:uiPriority w:val="99"/>
    <w:rPr>
      <w:rFonts w:ascii="Times New Roman" w:hAnsi="Times New Roman" w:cs="Times New Roman"/>
      <w:noProof/>
      <w:spacing w:val="10"/>
      <w:sz w:val="17"/>
      <w:szCs w:val="17"/>
      <w:u w:val="none"/>
    </w:rPr>
  </w:style>
  <w:style w:type="character" w:customStyle="1" w:styleId="Teksttreci2Kursywa1">
    <w:name w:val="Tekst treści (2) + Kursywa1"/>
    <w:aliases w:val="Odstępy -1 pt"/>
    <w:basedOn w:val="Teksttreci2"/>
    <w:uiPriority w:val="99"/>
    <w:rPr>
      <w:i/>
      <w:iCs/>
      <w:spacing w:val="-20"/>
    </w:rPr>
  </w:style>
  <w:style w:type="character" w:customStyle="1" w:styleId="Teksttreci213pt">
    <w:name w:val="Tekst treści (2) + 13 pt"/>
    <w:basedOn w:val="Teksttreci2"/>
    <w:uiPriority w:val="99"/>
    <w:rPr>
      <w:sz w:val="26"/>
      <w:szCs w:val="26"/>
    </w:rPr>
  </w:style>
  <w:style w:type="character" w:customStyle="1" w:styleId="Teksttreci9Odstpy50pt">
    <w:name w:val="Tekst treści (9) + Odstępy 50 pt"/>
    <w:basedOn w:val="Teksttreci9"/>
    <w:uiPriority w:val="99"/>
    <w:rPr>
      <w:spacing w:val="1000"/>
    </w:rPr>
  </w:style>
  <w:style w:type="character" w:customStyle="1" w:styleId="Teksttreci10Bezkursywy">
    <w:name w:val="Tekst treści (10) + Bez kursywy"/>
    <w:basedOn w:val="Teksttreci10"/>
    <w:uiPriority w:val="99"/>
  </w:style>
  <w:style w:type="character" w:customStyle="1" w:styleId="Teksttreci7Odstpy3pt">
    <w:name w:val="Tekst treści (7) + Odstępy 3 pt"/>
    <w:basedOn w:val="Teksttreci7"/>
    <w:uiPriority w:val="99"/>
    <w:rPr>
      <w:spacing w:val="60"/>
    </w:rPr>
  </w:style>
  <w:style w:type="character" w:customStyle="1" w:styleId="Teksttreci9Odstpy31pt">
    <w:name w:val="Tekst treści (9) + Odstępy 31 pt"/>
    <w:basedOn w:val="Teksttreci9"/>
    <w:uiPriority w:val="99"/>
    <w:rPr>
      <w:spacing w:val="630"/>
    </w:rPr>
  </w:style>
  <w:style w:type="character" w:customStyle="1" w:styleId="Nagweklubstopka8pt">
    <w:name w:val="Nagłówek lub stopka + 8 pt"/>
    <w:basedOn w:val="Nagweklubstopka"/>
    <w:uiPriority w:val="99"/>
    <w:rPr>
      <w:sz w:val="16"/>
      <w:szCs w:val="16"/>
    </w:rPr>
  </w:style>
  <w:style w:type="character" w:customStyle="1" w:styleId="NagweklubstopkaOdstpy1pt">
    <w:name w:val="Nagłówek lub stopka + Odstępy 1 pt"/>
    <w:basedOn w:val="Nagweklubstopka"/>
    <w:uiPriority w:val="99"/>
    <w:rPr>
      <w:spacing w:val="30"/>
    </w:rPr>
  </w:style>
  <w:style w:type="character" w:customStyle="1" w:styleId="Nagweklubstopka12pt">
    <w:name w:val="Nagłówek lub stopka + 12 pt"/>
    <w:aliases w:val="Bez kursywy,Odstępy 0 pt"/>
    <w:basedOn w:val="Nagweklubstopka"/>
    <w:uiPriority w:val="99"/>
    <w:rPr>
      <w:spacing w:val="0"/>
      <w:sz w:val="24"/>
      <w:szCs w:val="24"/>
    </w:rPr>
  </w:style>
  <w:style w:type="character" w:customStyle="1" w:styleId="Teksttreci7Odstpy2pt">
    <w:name w:val="Tekst treści (7) + Odstępy 2 pt"/>
    <w:basedOn w:val="Teksttreci7"/>
    <w:uiPriority w:val="99"/>
    <w:rPr>
      <w:spacing w:val="50"/>
    </w:rPr>
  </w:style>
  <w:style w:type="character" w:customStyle="1" w:styleId="Teksttreci9Odstpy7pt">
    <w:name w:val="Tekst treści (9) + Odstępy 7 pt"/>
    <w:basedOn w:val="Teksttreci9"/>
    <w:uiPriority w:val="99"/>
    <w:rPr>
      <w:spacing w:val="150"/>
    </w:rPr>
  </w:style>
  <w:style w:type="character" w:customStyle="1" w:styleId="Teksttreci8Odstpy1pt">
    <w:name w:val="Tekst treści (8) + Odstępy 1 pt"/>
    <w:basedOn w:val="Teksttreci8"/>
    <w:uiPriority w:val="99"/>
    <w:rPr>
      <w:spacing w:val="20"/>
    </w:rPr>
  </w:style>
  <w:style w:type="character" w:customStyle="1" w:styleId="Teksttreci12">
    <w:name w:val="Tekst treści (12)_"/>
    <w:basedOn w:val="Domylnaczcionkaakapitu"/>
    <w:link w:val="Teksttreci120"/>
    <w:uiPriority w:val="99"/>
    <w:rPr>
      <w:rFonts w:ascii="Courier New" w:hAnsi="Courier New" w:cs="Courier New"/>
      <w:sz w:val="8"/>
      <w:szCs w:val="8"/>
      <w:u w:val="none"/>
    </w:rPr>
  </w:style>
  <w:style w:type="character" w:customStyle="1" w:styleId="SpistreciExact">
    <w:name w:val="Spis treści Exact"/>
    <w:basedOn w:val="Domylnaczcionkaakapitu"/>
    <w:uiPriority w:val="99"/>
    <w:rPr>
      <w:rFonts w:ascii="Times New Roman" w:hAnsi="Times New Roman" w:cs="Times New Roman"/>
      <w:u w:val="none"/>
    </w:rPr>
  </w:style>
  <w:style w:type="character" w:customStyle="1" w:styleId="SpistreciKursywaExact">
    <w:name w:val="Spis treści + Kursywa Exact"/>
    <w:basedOn w:val="Spistreci"/>
    <w:uiPriority w:val="99"/>
    <w:rPr>
      <w:i/>
      <w:iCs/>
    </w:rPr>
  </w:style>
  <w:style w:type="character" w:customStyle="1" w:styleId="NagweklubstopkaBezkursywy">
    <w:name w:val="Nagłówek lub stopka + Bez kursywy"/>
    <w:aliases w:val="Odstępy 0 pt2"/>
    <w:basedOn w:val="Nagweklubstopka"/>
    <w:uiPriority w:val="99"/>
    <w:rPr>
      <w:spacing w:val="0"/>
    </w:rPr>
  </w:style>
  <w:style w:type="character" w:customStyle="1" w:styleId="Nagwek5">
    <w:name w:val="Nagłówek #5_"/>
    <w:basedOn w:val="Domylnaczcionkaakapitu"/>
    <w:link w:val="Nagwek50"/>
    <w:uiPriority w:val="99"/>
    <w:rPr>
      <w:rFonts w:ascii="Arial" w:hAnsi="Arial" w:cs="Arial"/>
      <w:spacing w:val="30"/>
      <w:sz w:val="34"/>
      <w:szCs w:val="34"/>
      <w:u w:val="none"/>
    </w:rPr>
  </w:style>
  <w:style w:type="character" w:customStyle="1" w:styleId="Teksttreci13">
    <w:name w:val="Tekst treści (13)_"/>
    <w:basedOn w:val="Domylnaczcionkaakapitu"/>
    <w:link w:val="Teksttreci130"/>
    <w:uiPriority w:val="99"/>
    <w:rPr>
      <w:rFonts w:ascii="Times New Roman" w:hAnsi="Times New Roman" w:cs="Times New Roman"/>
      <w:sz w:val="26"/>
      <w:szCs w:val="26"/>
      <w:u w:val="none"/>
    </w:rPr>
  </w:style>
  <w:style w:type="character" w:customStyle="1" w:styleId="Nagweklubstopka10pt">
    <w:name w:val="Nagłówek lub stopka + 10 pt"/>
    <w:aliases w:val="Odstępy 0 pt1"/>
    <w:basedOn w:val="Nagweklubstopka"/>
    <w:uiPriority w:val="99"/>
    <w:rPr>
      <w:spacing w:val="0"/>
      <w:sz w:val="20"/>
      <w:szCs w:val="20"/>
    </w:rPr>
  </w:style>
  <w:style w:type="character" w:customStyle="1" w:styleId="Teksttreci5Odstpy0pt">
    <w:name w:val="Tekst treści (5) + Odstępy 0 pt"/>
    <w:basedOn w:val="Teksttreci5"/>
    <w:uiPriority w:val="99"/>
    <w:rPr>
      <w:spacing w:val="0"/>
    </w:rPr>
  </w:style>
  <w:style w:type="character" w:customStyle="1" w:styleId="Teksttreci7Arial">
    <w:name w:val="Tekst treści (7) + Arial"/>
    <w:aliases w:val="10 pt"/>
    <w:basedOn w:val="Teksttreci7"/>
    <w:uiPriority w:val="99"/>
    <w:rPr>
      <w:rFonts w:ascii="Arial" w:hAnsi="Arial" w:cs="Arial"/>
      <w:sz w:val="20"/>
      <w:szCs w:val="20"/>
    </w:rPr>
  </w:style>
  <w:style w:type="character" w:customStyle="1" w:styleId="Teksttreci14">
    <w:name w:val="Tekst treści (14)_"/>
    <w:basedOn w:val="Domylnaczcionkaakapitu"/>
    <w:link w:val="Teksttreci140"/>
    <w:uiPriority w:val="99"/>
    <w:rPr>
      <w:rFonts w:ascii="Times New Roman" w:hAnsi="Times New Roman" w:cs="Times New Roman"/>
      <w:spacing w:val="10"/>
      <w:sz w:val="15"/>
      <w:szCs w:val="15"/>
      <w:u w:val="none"/>
    </w:rPr>
  </w:style>
  <w:style w:type="paragraph" w:styleId="Stopka">
    <w:name w:val="footer"/>
    <w:basedOn w:val="Normalny"/>
    <w:link w:val="StopkaZnak1"/>
    <w:uiPriority w:val="99"/>
    <w:pPr>
      <w:shd w:val="clear" w:color="auto" w:fill="FFFFFF"/>
      <w:spacing w:line="270" w:lineRule="exact"/>
    </w:pPr>
    <w:rPr>
      <w:rFonts w:ascii="Times New Roman" w:hAnsi="Times New Roman" w:cs="Times New Roman"/>
      <w:color w:val="auto"/>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10" w:lineRule="exact"/>
    </w:pPr>
    <w:rPr>
      <w:rFonts w:ascii="Times New Roman" w:hAnsi="Times New Roman" w:cs="Times New Roman"/>
      <w:color w:val="auto"/>
      <w:spacing w:val="10"/>
      <w:sz w:val="17"/>
      <w:szCs w:val="17"/>
    </w:rPr>
  </w:style>
  <w:style w:type="paragraph" w:customStyle="1" w:styleId="Podpisobrazu">
    <w:name w:val="Podpis obrazu"/>
    <w:basedOn w:val="Normalny"/>
    <w:link w:val="PodpisobrazuExact"/>
    <w:uiPriority w:val="99"/>
    <w:pPr>
      <w:shd w:val="clear" w:color="auto" w:fill="FFFFFF"/>
      <w:spacing w:line="240" w:lineRule="atLeast"/>
    </w:pPr>
    <w:rPr>
      <w:rFonts w:ascii="Arial" w:hAnsi="Arial" w:cs="Arial"/>
      <w:noProof/>
      <w:color w:val="auto"/>
      <w:spacing w:val="70"/>
      <w:sz w:val="20"/>
      <w:szCs w:val="20"/>
    </w:rPr>
  </w:style>
  <w:style w:type="paragraph" w:customStyle="1" w:styleId="Nagwek11">
    <w:name w:val="Nagłówek #11"/>
    <w:basedOn w:val="Normalny"/>
    <w:link w:val="Nagwek1"/>
    <w:uiPriority w:val="99"/>
    <w:pPr>
      <w:shd w:val="clear" w:color="auto" w:fill="FFFFFF"/>
      <w:spacing w:before="2220" w:after="2460" w:line="240" w:lineRule="atLeast"/>
      <w:outlineLvl w:val="0"/>
    </w:pPr>
    <w:rPr>
      <w:rFonts w:ascii="Arial" w:hAnsi="Arial" w:cs="Arial"/>
      <w:b/>
      <w:bCs/>
      <w:color w:val="auto"/>
      <w:w w:val="120"/>
      <w:sz w:val="110"/>
      <w:szCs w:val="110"/>
    </w:rPr>
  </w:style>
  <w:style w:type="paragraph" w:customStyle="1" w:styleId="Teksttreci50">
    <w:name w:val="Tekst treści (5)"/>
    <w:basedOn w:val="Normalny"/>
    <w:link w:val="Teksttreci5"/>
    <w:uiPriority w:val="99"/>
    <w:pPr>
      <w:shd w:val="clear" w:color="auto" w:fill="FFFFFF"/>
      <w:spacing w:before="6960" w:after="540" w:line="240" w:lineRule="atLeast"/>
    </w:pPr>
    <w:rPr>
      <w:rFonts w:ascii="Arial" w:hAnsi="Arial" w:cs="Arial"/>
      <w:color w:val="auto"/>
      <w:spacing w:val="70"/>
      <w:sz w:val="20"/>
      <w:szCs w:val="20"/>
    </w:rPr>
  </w:style>
  <w:style w:type="paragraph" w:customStyle="1" w:styleId="Teksttreci70">
    <w:name w:val="Tekst treści (7)"/>
    <w:basedOn w:val="Normalny"/>
    <w:link w:val="Teksttreci7"/>
    <w:uiPriority w:val="99"/>
    <w:pPr>
      <w:shd w:val="clear" w:color="auto" w:fill="FFFFFF"/>
      <w:spacing w:after="1620" w:line="252" w:lineRule="exact"/>
      <w:ind w:hanging="620"/>
      <w:jc w:val="center"/>
    </w:pPr>
    <w:rPr>
      <w:rFonts w:ascii="Times New Roman" w:hAnsi="Times New Roman" w:cs="Times New Roman"/>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before="180" w:after="180" w:line="240" w:lineRule="atLeast"/>
      <w:jc w:val="both"/>
    </w:pPr>
    <w:rPr>
      <w:rFonts w:ascii="Times New Roman" w:hAnsi="Times New Roman" w:cs="Times New Roman"/>
      <w:color w:val="auto"/>
    </w:rPr>
  </w:style>
  <w:style w:type="paragraph" w:customStyle="1" w:styleId="Teksttreci80">
    <w:name w:val="Tekst treści (8)"/>
    <w:basedOn w:val="Normalny"/>
    <w:link w:val="Teksttreci8"/>
    <w:uiPriority w:val="99"/>
    <w:pPr>
      <w:shd w:val="clear" w:color="auto" w:fill="FFFFFF"/>
      <w:spacing w:before="1020" w:after="180" w:line="240" w:lineRule="atLeast"/>
      <w:jc w:val="both"/>
    </w:pPr>
    <w:rPr>
      <w:rFonts w:ascii="Times New Roman" w:hAnsi="Times New Roman" w:cs="Times New Roman"/>
      <w:i/>
      <w:iCs/>
      <w:color w:val="auto"/>
      <w:spacing w:val="10"/>
      <w:sz w:val="17"/>
      <w:szCs w:val="17"/>
    </w:rPr>
  </w:style>
  <w:style w:type="paragraph" w:customStyle="1" w:styleId="Nagwek30">
    <w:name w:val="Nagłówek #3"/>
    <w:basedOn w:val="Normalny"/>
    <w:link w:val="Nagwek3"/>
    <w:uiPriority w:val="99"/>
    <w:pPr>
      <w:shd w:val="clear" w:color="auto" w:fill="FFFFFF"/>
      <w:spacing w:after="300" w:line="240" w:lineRule="atLeast"/>
      <w:outlineLvl w:val="2"/>
    </w:pPr>
    <w:rPr>
      <w:rFonts w:ascii="Times New Roman" w:hAnsi="Times New Roman" w:cs="Times New Roman"/>
      <w:color w:val="auto"/>
      <w:spacing w:val="130"/>
      <w:sz w:val="64"/>
      <w:szCs w:val="64"/>
    </w:rPr>
  </w:style>
  <w:style w:type="paragraph" w:customStyle="1" w:styleId="Nagwek40">
    <w:name w:val="Nagłówek #4"/>
    <w:basedOn w:val="Normalny"/>
    <w:link w:val="Nagwek4"/>
    <w:uiPriority w:val="99"/>
    <w:pPr>
      <w:shd w:val="clear" w:color="auto" w:fill="FFFFFF"/>
      <w:spacing w:before="540" w:after="900" w:line="240" w:lineRule="atLeast"/>
      <w:jc w:val="center"/>
      <w:outlineLvl w:val="3"/>
    </w:pPr>
    <w:rPr>
      <w:rFonts w:ascii="Times New Roman" w:hAnsi="Times New Roman" w:cs="Times New Roman"/>
      <w:i/>
      <w:iCs/>
      <w:noProof/>
      <w:color w:val="auto"/>
      <w:sz w:val="64"/>
      <w:szCs w:val="64"/>
    </w:rPr>
  </w:style>
  <w:style w:type="paragraph" w:customStyle="1" w:styleId="Teksttreci90">
    <w:name w:val="Tekst treści (9)"/>
    <w:basedOn w:val="Normalny"/>
    <w:link w:val="Teksttreci9"/>
    <w:uiPriority w:val="99"/>
    <w:pPr>
      <w:shd w:val="clear" w:color="auto" w:fill="FFFFFF"/>
      <w:spacing w:before="900" w:after="300" w:line="240" w:lineRule="atLeast"/>
      <w:jc w:val="right"/>
    </w:pPr>
    <w:rPr>
      <w:rFonts w:ascii="Times New Roman" w:hAnsi="Times New Roman" w:cs="Times New Roman"/>
      <w:i/>
      <w:iCs/>
      <w:color w:val="auto"/>
      <w:sz w:val="28"/>
      <w:szCs w:val="28"/>
      <w:lang w:val="cs-CZ" w:eastAsia="cs-CZ"/>
    </w:rPr>
  </w:style>
  <w:style w:type="paragraph" w:customStyle="1" w:styleId="Teksttreci20">
    <w:name w:val="Tekst treści (2)"/>
    <w:basedOn w:val="Normalny"/>
    <w:link w:val="Teksttreci2"/>
    <w:uiPriority w:val="99"/>
    <w:pPr>
      <w:shd w:val="clear" w:color="auto" w:fill="FFFFFF"/>
      <w:spacing w:before="300" w:line="312" w:lineRule="exact"/>
      <w:ind w:hanging="1700"/>
      <w:jc w:val="both"/>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before="360" w:after="360" w:line="240" w:lineRule="atLeast"/>
      <w:jc w:val="center"/>
    </w:pPr>
    <w:rPr>
      <w:rFonts w:ascii="Times New Roman" w:hAnsi="Times New Roman" w:cs="Times New Roman"/>
      <w:i/>
      <w:iCs/>
      <w:color w:val="auto"/>
    </w:rPr>
  </w:style>
  <w:style w:type="paragraph" w:customStyle="1" w:styleId="Teksttreci15">
    <w:name w:val="Tekst treści (15)"/>
    <w:basedOn w:val="Normalny"/>
    <w:link w:val="Teksttreci15Exact"/>
    <w:uiPriority w:val="99"/>
    <w:pPr>
      <w:shd w:val="clear" w:color="auto" w:fill="FFFFFF"/>
      <w:spacing w:after="60" w:line="240" w:lineRule="atLeast"/>
      <w:jc w:val="both"/>
    </w:pPr>
    <w:rPr>
      <w:rFonts w:ascii="Consolas" w:hAnsi="Consolas" w:cs="Consolas"/>
      <w:color w:val="auto"/>
      <w:sz w:val="12"/>
      <w:szCs w:val="12"/>
    </w:rPr>
  </w:style>
  <w:style w:type="paragraph" w:customStyle="1" w:styleId="Teksttreci11">
    <w:name w:val="Tekst treści (11)"/>
    <w:basedOn w:val="Normalny"/>
    <w:link w:val="Teksttreci11Exact"/>
    <w:uiPriority w:val="99"/>
    <w:pPr>
      <w:shd w:val="clear" w:color="auto" w:fill="FFFFFF"/>
      <w:spacing w:before="60" w:line="198" w:lineRule="exact"/>
      <w:jc w:val="both"/>
    </w:pPr>
    <w:rPr>
      <w:rFonts w:ascii="Times New Roman" w:hAnsi="Times New Roman" w:cs="Times New Roman"/>
      <w:color w:val="auto"/>
      <w:sz w:val="13"/>
      <w:szCs w:val="13"/>
    </w:rPr>
  </w:style>
  <w:style w:type="paragraph" w:customStyle="1" w:styleId="Teksttreci30">
    <w:name w:val="Tekst treści (3)"/>
    <w:basedOn w:val="Normalny"/>
    <w:link w:val="Teksttreci3"/>
    <w:uiPriority w:val="99"/>
    <w:pPr>
      <w:shd w:val="clear" w:color="auto" w:fill="FFFFFF"/>
      <w:spacing w:after="60" w:line="132" w:lineRule="exact"/>
    </w:pPr>
    <w:rPr>
      <w:rFonts w:ascii="Times New Roman" w:hAnsi="Times New Roman" w:cs="Times New Roman"/>
      <w:noProof/>
      <w:color w:val="auto"/>
      <w:spacing w:val="10"/>
      <w:sz w:val="17"/>
      <w:szCs w:val="17"/>
    </w:rPr>
  </w:style>
  <w:style w:type="paragraph" w:customStyle="1" w:styleId="Teksttreci120">
    <w:name w:val="Tekst treści (12)"/>
    <w:basedOn w:val="Normalny"/>
    <w:link w:val="Teksttreci12"/>
    <w:uiPriority w:val="99"/>
    <w:pPr>
      <w:shd w:val="clear" w:color="auto" w:fill="FFFFFF"/>
      <w:spacing w:line="240" w:lineRule="atLeast"/>
      <w:jc w:val="center"/>
    </w:pPr>
    <w:rPr>
      <w:rFonts w:ascii="Courier New" w:hAnsi="Courier New" w:cs="Courier New"/>
      <w:color w:val="auto"/>
      <w:sz w:val="8"/>
      <w:szCs w:val="8"/>
    </w:rPr>
  </w:style>
  <w:style w:type="paragraph" w:customStyle="1" w:styleId="Nagwek50">
    <w:name w:val="Nagłówek #5"/>
    <w:basedOn w:val="Normalny"/>
    <w:link w:val="Nagwek5"/>
    <w:uiPriority w:val="99"/>
    <w:pPr>
      <w:shd w:val="clear" w:color="auto" w:fill="FFFFFF"/>
      <w:spacing w:before="1500" w:line="240" w:lineRule="atLeast"/>
      <w:jc w:val="both"/>
      <w:outlineLvl w:val="4"/>
    </w:pPr>
    <w:rPr>
      <w:rFonts w:ascii="Arial" w:hAnsi="Arial" w:cs="Arial"/>
      <w:color w:val="auto"/>
      <w:spacing w:val="30"/>
      <w:sz w:val="34"/>
      <w:szCs w:val="34"/>
    </w:rPr>
  </w:style>
  <w:style w:type="paragraph" w:customStyle="1" w:styleId="Teksttreci130">
    <w:name w:val="Tekst treści (13)"/>
    <w:basedOn w:val="Normalny"/>
    <w:link w:val="Teksttreci13"/>
    <w:uiPriority w:val="99"/>
    <w:pPr>
      <w:shd w:val="clear" w:color="auto" w:fill="FFFFFF"/>
      <w:spacing w:after="420" w:line="300" w:lineRule="exact"/>
      <w:jc w:val="center"/>
    </w:pPr>
    <w:rPr>
      <w:rFonts w:ascii="Times New Roman" w:hAnsi="Times New Roman" w:cs="Times New Roman"/>
      <w:color w:val="auto"/>
      <w:sz w:val="26"/>
      <w:szCs w:val="26"/>
    </w:rPr>
  </w:style>
  <w:style w:type="paragraph" w:customStyle="1" w:styleId="Teksttreci140">
    <w:name w:val="Tekst treści (14)"/>
    <w:basedOn w:val="Normalny"/>
    <w:link w:val="Teksttreci14"/>
    <w:uiPriority w:val="99"/>
    <w:pPr>
      <w:shd w:val="clear" w:color="auto" w:fill="FFFFFF"/>
      <w:spacing w:before="180" w:line="222" w:lineRule="exact"/>
    </w:pPr>
    <w:rPr>
      <w:rFonts w:ascii="Times New Roman" w:hAnsi="Times New Roman" w:cs="Times New Roman"/>
      <w:color w:val="auto"/>
      <w:spacing w:val="10"/>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header" Target="header40.xml"/><Relationship Id="rId50" Type="http://schemas.openxmlformats.org/officeDocument/2006/relationships/header" Target="header42.xml"/><Relationship Id="rId55" Type="http://schemas.openxmlformats.org/officeDocument/2006/relationships/header" Target="header47.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39.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header" Target="header35.xml"/><Relationship Id="rId54" Type="http://schemas.openxmlformats.org/officeDocument/2006/relationships/header" Target="header4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footer" Target="footer1.xml"/><Relationship Id="rId53" Type="http://schemas.openxmlformats.org/officeDocument/2006/relationships/header" Target="header45.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footer" Target="footer2.xml"/><Relationship Id="rId57" Type="http://schemas.openxmlformats.org/officeDocument/2006/relationships/header" Target="header49.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1.xml"/><Relationship Id="rId56" Type="http://schemas.openxmlformats.org/officeDocument/2006/relationships/header" Target="header48.xml"/><Relationship Id="rId8" Type="http://schemas.openxmlformats.org/officeDocument/2006/relationships/header" Target="header2.xml"/><Relationship Id="rId51" Type="http://schemas.openxmlformats.org/officeDocument/2006/relationships/header" Target="header43.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13694</Words>
  <Characters>82166</Characters>
  <Application>Microsoft Office Word</Application>
  <DocSecurity>0</DocSecurity>
  <Lines>684</Lines>
  <Paragraphs>191</Paragraphs>
  <ScaleCrop>false</ScaleCrop>
  <Company/>
  <LinksUpToDate>false</LinksUpToDate>
  <CharactersWithSpaces>95669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779</dc:title>
  <dc:creator>Rodzio</dc:creator>
  <cp:lastModifiedBy>Rodzio</cp:lastModifiedBy>
  <cp:revision>2</cp:revision>
  <dcterms:created xsi:type="dcterms:W3CDTF">2017-03-08T12:22:00Z</dcterms:created>
  <dcterms:modified xsi:type="dcterms:W3CDTF">2017-03-08T12:22:00Z</dcterms:modified>
</cp:coreProperties>
</file>